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1928213"/>
        <w:docPartObj>
          <w:docPartGallery w:val="Cover Pages"/>
          <w:docPartUnique/>
        </w:docPartObj>
      </w:sdtPr>
      <w:sdtContent>
        <w:p w14:paraId="56F37EBD" w14:textId="15C4431D" w:rsidR="00E3440D" w:rsidRDefault="00E3440D">
          <w:pPr>
            <w:pStyle w:val="NoSpacing"/>
          </w:pPr>
          <w:r>
            <w:rPr>
              <w:noProof/>
            </w:rPr>
            <mc:AlternateContent>
              <mc:Choice Requires="wpg">
                <w:drawing>
                  <wp:anchor distT="0" distB="0" distL="114300" distR="114300" simplePos="0" relativeHeight="251659264" behindDoc="1" locked="0" layoutInCell="1" allowOverlap="1" wp14:anchorId="5651F412" wp14:editId="210D477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16T00:00:00Z">
                                      <w:dateFormat w:val="M/d/yyyy"/>
                                      <w:lid w:val="en-US"/>
                                      <w:storeMappedDataAs w:val="dateTime"/>
                                      <w:calendar w:val="gregorian"/>
                                    </w:date>
                                  </w:sdtPr>
                                  <w:sdtContent>
                                    <w:p w14:paraId="7AD81949" w14:textId="73669848" w:rsidR="00E3440D" w:rsidRDefault="00E3440D">
                                      <w:pPr>
                                        <w:pStyle w:val="NoSpacing"/>
                                        <w:jc w:val="right"/>
                                        <w:rPr>
                                          <w:color w:val="FFFFFF" w:themeColor="background1"/>
                                          <w:sz w:val="28"/>
                                          <w:szCs w:val="28"/>
                                        </w:rPr>
                                      </w:pPr>
                                      <w:r>
                                        <w:rPr>
                                          <w:color w:val="FFFFFF" w:themeColor="background1"/>
                                          <w:sz w:val="28"/>
                                          <w:szCs w:val="28"/>
                                        </w:rPr>
                                        <w:t>1/16/2025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51F41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16T00:00:00Z">
                                <w:dateFormat w:val="M/d/yyyy"/>
                                <w:lid w:val="en-US"/>
                                <w:storeMappedDataAs w:val="dateTime"/>
                                <w:calendar w:val="gregorian"/>
                              </w:date>
                            </w:sdtPr>
                            <w:sdtContent>
                              <w:p w14:paraId="7AD81949" w14:textId="73669848" w:rsidR="00E3440D" w:rsidRDefault="00E3440D">
                                <w:pPr>
                                  <w:pStyle w:val="NoSpacing"/>
                                  <w:jc w:val="right"/>
                                  <w:rPr>
                                    <w:color w:val="FFFFFF" w:themeColor="background1"/>
                                    <w:sz w:val="28"/>
                                    <w:szCs w:val="28"/>
                                  </w:rPr>
                                </w:pPr>
                                <w:r>
                                  <w:rPr>
                                    <w:color w:val="FFFFFF" w:themeColor="background1"/>
                                    <w:sz w:val="28"/>
                                    <w:szCs w:val="28"/>
                                  </w:rPr>
                                  <w:t>1/16/2025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57B2315" wp14:editId="2FFD8C5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5BF35E" w14:textId="706503AC" w:rsidR="00E3440D" w:rsidRDefault="00E3440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Lorenzo Ramon (2101025)</w:t>
                                    </w:r>
                                  </w:sdtContent>
                                </w:sdt>
                              </w:p>
                              <w:p w14:paraId="3094168B" w14:textId="3A36C1FF" w:rsidR="00E3440D" w:rsidRDefault="00E3440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57B231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65BF35E" w14:textId="706503AC" w:rsidR="00E3440D" w:rsidRDefault="00E3440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Lorenzo Ramon (2101025)</w:t>
                              </w:r>
                            </w:sdtContent>
                          </w:sdt>
                        </w:p>
                        <w:p w14:paraId="3094168B" w14:textId="3A36C1FF" w:rsidR="00E3440D" w:rsidRDefault="00E3440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CFE73F3" wp14:editId="38B2F28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7667DC" w14:textId="65556911" w:rsidR="00E3440D" w:rsidRPr="00E3440D" w:rsidRDefault="00E3440D">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3440D">
                                      <w:rPr>
                                        <w:rFonts w:ascii="Arial" w:eastAsiaTheme="majorEastAsia" w:hAnsi="Arial" w:cs="Arial"/>
                                        <w:color w:val="262626" w:themeColor="text1" w:themeTint="D9"/>
                                        <w:sz w:val="72"/>
                                        <w:szCs w:val="72"/>
                                      </w:rPr>
                                      <w:t xml:space="preserve">Challenges Facing Managers in the Modern </w:t>
                                    </w:r>
                                    <w:proofErr w:type="spellStart"/>
                                    <w:r w:rsidRPr="00E3440D">
                                      <w:rPr>
                                        <w:rFonts w:ascii="Arial" w:eastAsiaTheme="majorEastAsia" w:hAnsi="Arial" w:cs="Arial"/>
                                        <w:color w:val="262626" w:themeColor="text1" w:themeTint="D9"/>
                                        <w:sz w:val="72"/>
                                        <w:szCs w:val="72"/>
                                      </w:rPr>
                                      <w:t>Organisation</w:t>
                                    </w:r>
                                    <w:proofErr w:type="spellEnd"/>
                                  </w:sdtContent>
                                </w:sdt>
                              </w:p>
                              <w:p w14:paraId="2E7B4EBF" w14:textId="14D3E915" w:rsidR="00E3440D" w:rsidRDefault="00E3440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CFE73F3"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97667DC" w14:textId="65556911" w:rsidR="00E3440D" w:rsidRPr="00E3440D" w:rsidRDefault="00E3440D">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3440D">
                                <w:rPr>
                                  <w:rFonts w:ascii="Arial" w:eastAsiaTheme="majorEastAsia" w:hAnsi="Arial" w:cs="Arial"/>
                                  <w:color w:val="262626" w:themeColor="text1" w:themeTint="D9"/>
                                  <w:sz w:val="72"/>
                                  <w:szCs w:val="72"/>
                                </w:rPr>
                                <w:t xml:space="preserve">Challenges Facing Managers in the Modern </w:t>
                              </w:r>
                              <w:proofErr w:type="spellStart"/>
                              <w:r w:rsidRPr="00E3440D">
                                <w:rPr>
                                  <w:rFonts w:ascii="Arial" w:eastAsiaTheme="majorEastAsia" w:hAnsi="Arial" w:cs="Arial"/>
                                  <w:color w:val="262626" w:themeColor="text1" w:themeTint="D9"/>
                                  <w:sz w:val="72"/>
                                  <w:szCs w:val="72"/>
                                </w:rPr>
                                <w:t>Organisation</w:t>
                              </w:r>
                              <w:proofErr w:type="spellEnd"/>
                            </w:sdtContent>
                          </w:sdt>
                        </w:p>
                        <w:p w14:paraId="2E7B4EBF" w14:textId="14D3E915" w:rsidR="00E3440D" w:rsidRDefault="00E3440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2</w:t>
                              </w:r>
                            </w:sdtContent>
                          </w:sdt>
                        </w:p>
                      </w:txbxContent>
                    </v:textbox>
                    <w10:wrap anchorx="page" anchory="page"/>
                  </v:shape>
                </w:pict>
              </mc:Fallback>
            </mc:AlternateContent>
          </w:r>
        </w:p>
        <w:p w14:paraId="01F077C7" w14:textId="440F79FD" w:rsidR="00E3440D" w:rsidRDefault="00E3440D">
          <w:r>
            <w:br w:type="page"/>
          </w:r>
        </w:p>
      </w:sdtContent>
    </w:sdt>
    <w:p w14:paraId="700DD1B3" w14:textId="2FC775EC" w:rsidR="00196398" w:rsidRDefault="00E3440D" w:rsidP="00E3440D">
      <w:pPr>
        <w:pStyle w:val="Title"/>
        <w:jc w:val="center"/>
      </w:pPr>
      <w:r>
        <w:lastRenderedPageBreak/>
        <w:t>Video Link</w:t>
      </w:r>
    </w:p>
    <w:p w14:paraId="3248A289" w14:textId="77777777" w:rsidR="00E3440D" w:rsidRDefault="00E3440D" w:rsidP="00E3440D"/>
    <w:p w14:paraId="605D6319" w14:textId="298FA3F2" w:rsidR="00E3440D" w:rsidRDefault="00E3440D" w:rsidP="00E3440D">
      <w:hyperlink r:id="rId6" w:history="1">
        <w:r w:rsidRPr="007A4F31">
          <w:rPr>
            <w:rStyle w:val="Hyperlink"/>
          </w:rPr>
          <w:t>https://youtu.be/_DwsmgszJhk</w:t>
        </w:r>
      </w:hyperlink>
      <w:r>
        <w:t xml:space="preserve"> </w:t>
      </w:r>
    </w:p>
    <w:p w14:paraId="2F83C532" w14:textId="34863361" w:rsidR="00E3440D" w:rsidRDefault="00E3440D" w:rsidP="00E3440D">
      <w:r>
        <w:t xml:space="preserve">Alternate Link: </w:t>
      </w:r>
      <w:hyperlink r:id="rId7" w:history="1">
        <w:r w:rsidRPr="007A4F31">
          <w:rPr>
            <w:rStyle w:val="Hyperlink"/>
          </w:rPr>
          <w:t>https://www.youtube.com/watch?v=_DwsmgszJhk</w:t>
        </w:r>
      </w:hyperlink>
      <w:r>
        <w:t xml:space="preserve"> </w:t>
      </w:r>
    </w:p>
    <w:p w14:paraId="6CCE46D9" w14:textId="77777777" w:rsidR="00E3440D" w:rsidRDefault="00E3440D" w:rsidP="00E3440D"/>
    <w:p w14:paraId="2B43B143" w14:textId="32313886" w:rsidR="00E3440D" w:rsidRDefault="00E3440D" w:rsidP="00E3440D"/>
    <w:p w14:paraId="255242A0" w14:textId="77777777" w:rsidR="00E3440D" w:rsidRDefault="00E3440D">
      <w:r>
        <w:br w:type="page"/>
      </w:r>
    </w:p>
    <w:p w14:paraId="54B155B1" w14:textId="4909F334" w:rsidR="00E3440D" w:rsidRDefault="00E3440D" w:rsidP="00E3440D">
      <w:pPr>
        <w:pStyle w:val="Title"/>
        <w:jc w:val="center"/>
      </w:pPr>
      <w:r>
        <w:lastRenderedPageBreak/>
        <w:t>Script</w:t>
      </w:r>
    </w:p>
    <w:p w14:paraId="502E22FF" w14:textId="77777777" w:rsidR="00E3440D" w:rsidRPr="00E3440D" w:rsidRDefault="00E3440D" w:rsidP="00E3440D">
      <w:r w:rsidRPr="00E3440D">
        <w:rPr>
          <w:lang w:val="en-US"/>
        </w:rPr>
        <w:t xml:space="preserve">My name is Lorenzo Ramon and today I am here to discuss an important topic: The goal of this presentation is to </w:t>
      </w:r>
      <w:proofErr w:type="spellStart"/>
      <w:r w:rsidRPr="00E3440D">
        <w:rPr>
          <w:lang w:val="en-US"/>
        </w:rPr>
        <w:t>analyse</w:t>
      </w:r>
      <w:proofErr w:type="spellEnd"/>
      <w:r w:rsidRPr="00E3440D">
        <w:rPr>
          <w:lang w:val="en-US"/>
        </w:rPr>
        <w:t xml:space="preserve"> current management-related complaints at Apple and make concrete, well-researched recommendations to improve management practices. These complaints draw attention to difficulties that might undermine Apple's competitive edge and employee engagement, such as  subpar management practices, a lack of teamwork, and ethical dilemmas. </w:t>
      </w:r>
      <w:r w:rsidRPr="00E3440D">
        <w:rPr>
          <w:lang w:val="en-US"/>
        </w:rPr>
        <w:br/>
      </w:r>
      <w:r w:rsidRPr="00E3440D">
        <w:rPr>
          <w:lang w:val="en-US"/>
        </w:rPr>
        <w:br/>
        <w:t xml:space="preserve">This session will cover important topics including bureaucracy and post-bureaucracy, contemporary management approaches, teamwork, and the importance of moral decision-making in maintaining Apple's operational excellence and reputation. These ideas are not just theoretical; they are essential to shaping Apple's future in a fast-paced, cutthroat international market. </w:t>
      </w:r>
      <w:r w:rsidRPr="00E3440D">
        <w:rPr>
          <w:lang w:val="en-US"/>
        </w:rPr>
        <w:br/>
      </w:r>
      <w:r w:rsidRPr="00E3440D">
        <w:rPr>
          <w:lang w:val="en-US"/>
        </w:rPr>
        <w:br/>
        <w:t>To address these challenges, I propose the following solutions:</w:t>
      </w:r>
    </w:p>
    <w:p w14:paraId="15017E42" w14:textId="77777777" w:rsidR="00E3440D" w:rsidRPr="00E3440D" w:rsidRDefault="00E3440D" w:rsidP="00E3440D">
      <w:pPr>
        <w:numPr>
          <w:ilvl w:val="0"/>
          <w:numId w:val="1"/>
        </w:numPr>
      </w:pPr>
      <w:r w:rsidRPr="00E3440D">
        <w:rPr>
          <w:b/>
          <w:bCs/>
          <w:lang w:val="en-US"/>
        </w:rPr>
        <w:t>Encouraging Participative Management</w:t>
      </w:r>
    </w:p>
    <w:p w14:paraId="755579D9" w14:textId="77777777" w:rsidR="00E3440D" w:rsidRPr="00E3440D" w:rsidRDefault="00E3440D" w:rsidP="00E3440D">
      <w:pPr>
        <w:numPr>
          <w:ilvl w:val="0"/>
          <w:numId w:val="1"/>
        </w:numPr>
      </w:pPr>
      <w:r w:rsidRPr="00E3440D">
        <w:rPr>
          <w:b/>
          <w:bCs/>
          <w:lang w:val="en-US"/>
        </w:rPr>
        <w:t>Leadership Development at All Levels</w:t>
      </w:r>
    </w:p>
    <w:p w14:paraId="6B306BCC" w14:textId="77777777" w:rsidR="00E3440D" w:rsidRPr="00E3440D" w:rsidRDefault="00E3440D" w:rsidP="00E3440D">
      <w:pPr>
        <w:numPr>
          <w:ilvl w:val="0"/>
          <w:numId w:val="1"/>
        </w:numPr>
      </w:pPr>
      <w:r w:rsidRPr="00E3440D">
        <w:rPr>
          <w:b/>
          <w:bCs/>
          <w:lang w:val="en-US"/>
        </w:rPr>
        <w:t>Adopting Contingency-Based Leadership</w:t>
      </w:r>
    </w:p>
    <w:p w14:paraId="3BA45597" w14:textId="77777777" w:rsidR="00E3440D" w:rsidRPr="00E3440D" w:rsidRDefault="00E3440D" w:rsidP="00E3440D">
      <w:pPr>
        <w:numPr>
          <w:ilvl w:val="0"/>
          <w:numId w:val="1"/>
        </w:numPr>
      </w:pPr>
      <w:r w:rsidRPr="00E3440D">
        <w:rPr>
          <w:b/>
          <w:bCs/>
          <w:lang w:val="en-US"/>
        </w:rPr>
        <w:t>Leveraging Digital Technologies</w:t>
      </w:r>
    </w:p>
    <w:p w14:paraId="2A744BA9" w14:textId="77777777" w:rsidR="00E3440D" w:rsidRPr="00E3440D" w:rsidRDefault="00E3440D" w:rsidP="00E3440D">
      <w:r w:rsidRPr="00E3440D">
        <w:rPr>
          <w:lang w:val="en-US"/>
        </w:rPr>
        <w:t xml:space="preserve">By applying these concepts into reality, Apple can make the workplace more flexible, open, and welcoming to workers while balancing business requirements with moral principles. This approach strengthens Apple's long-term standing as a worldwide leader in innovation and employee satisfaction in addition to resolving the urgent problems mentioned in the complaints. </w:t>
      </w:r>
      <w:r w:rsidRPr="00E3440D">
        <w:rPr>
          <w:lang w:val="en-US"/>
        </w:rPr>
        <w:br/>
      </w:r>
      <w:r w:rsidRPr="00E3440D">
        <w:rPr>
          <w:lang w:val="en-US"/>
        </w:rPr>
        <w:br/>
        <w:t xml:space="preserve">Now, let's dissect each of these concepts to create a coherent and useful plan for Apple's management practices. </w:t>
      </w:r>
    </w:p>
    <w:p w14:paraId="1E2FAE02" w14:textId="77777777" w:rsidR="00E3440D" w:rsidRPr="00E3440D" w:rsidRDefault="00E3440D" w:rsidP="00E3440D">
      <w:r w:rsidRPr="00E3440D">
        <w:rPr>
          <w:lang w:val="en-US"/>
        </w:rPr>
        <w:t>Let’s start by analyzing the key issues. Based on the complaints, Apple is facing challenges in:</w:t>
      </w:r>
    </w:p>
    <w:p w14:paraId="26334CD5" w14:textId="77777777" w:rsidR="00E3440D" w:rsidRPr="00E3440D" w:rsidRDefault="00E3440D" w:rsidP="00E3440D">
      <w:pPr>
        <w:numPr>
          <w:ilvl w:val="0"/>
          <w:numId w:val="2"/>
        </w:numPr>
      </w:pPr>
      <w:r w:rsidRPr="00E3440D">
        <w:rPr>
          <w:lang w:val="en-US"/>
        </w:rPr>
        <w:t>Bureaucracy and post-bureaucracy balance.</w:t>
      </w:r>
    </w:p>
    <w:p w14:paraId="19175382" w14:textId="77777777" w:rsidR="00E3440D" w:rsidRPr="00E3440D" w:rsidRDefault="00E3440D" w:rsidP="00E3440D">
      <w:pPr>
        <w:numPr>
          <w:ilvl w:val="0"/>
          <w:numId w:val="2"/>
        </w:numPr>
      </w:pPr>
      <w:r w:rsidRPr="00E3440D">
        <w:rPr>
          <w:lang w:val="en-US"/>
        </w:rPr>
        <w:t>Ineffective management styles.</w:t>
      </w:r>
    </w:p>
    <w:p w14:paraId="2EEB6AAF" w14:textId="77777777" w:rsidR="00E3440D" w:rsidRPr="00E3440D" w:rsidRDefault="00E3440D" w:rsidP="00E3440D">
      <w:pPr>
        <w:numPr>
          <w:ilvl w:val="0"/>
          <w:numId w:val="2"/>
        </w:numPr>
      </w:pPr>
      <w:r w:rsidRPr="00E3440D">
        <w:rPr>
          <w:lang w:val="en-US"/>
        </w:rPr>
        <w:t>Poor team collaboration.</w:t>
      </w:r>
    </w:p>
    <w:p w14:paraId="186887DB" w14:textId="77777777" w:rsidR="00E3440D" w:rsidRPr="00E3440D" w:rsidRDefault="00E3440D" w:rsidP="00E3440D">
      <w:pPr>
        <w:numPr>
          <w:ilvl w:val="0"/>
          <w:numId w:val="2"/>
        </w:numPr>
      </w:pPr>
      <w:r w:rsidRPr="00E3440D">
        <w:rPr>
          <w:lang w:val="en-US"/>
        </w:rPr>
        <w:t>Ethical decision-making lapses.</w:t>
      </w:r>
    </w:p>
    <w:p w14:paraId="7D308C96" w14:textId="77777777" w:rsidR="00E3440D" w:rsidRPr="00E3440D" w:rsidRDefault="00E3440D" w:rsidP="00E3440D">
      <w:r w:rsidRPr="00E3440D">
        <w:rPr>
          <w:lang w:val="en-US"/>
        </w:rPr>
        <w:t>These issues highlight a need for structural, cultural, and ethical improvements to ensure Apple maintains its competitive edge while fostering a supportive and innovative work environment.</w:t>
      </w:r>
    </w:p>
    <w:p w14:paraId="628825AE" w14:textId="77777777" w:rsidR="00E3440D" w:rsidRPr="00E3440D" w:rsidRDefault="00E3440D" w:rsidP="00E3440D">
      <w:r w:rsidRPr="00E3440D">
        <w:rPr>
          <w:lang w:val="en-US"/>
        </w:rPr>
        <w:t xml:space="preserve">Bureaucracies are organizations with clear roles and procedures that can help them run smoothly. However, they can also be inflexible and slow to adapt to change. Post-bureaucratic </w:t>
      </w:r>
      <w:r w:rsidRPr="00E3440D">
        <w:rPr>
          <w:lang w:val="en-US"/>
        </w:rPr>
        <w:lastRenderedPageBreak/>
        <w:t xml:space="preserve">organizations are designed to be faster, more flexible, and more efficient than traditional bureaucracies. </w:t>
      </w:r>
    </w:p>
    <w:p w14:paraId="1C1A6971" w14:textId="77777777" w:rsidR="00E3440D" w:rsidRPr="00E3440D" w:rsidRDefault="00E3440D" w:rsidP="00E3440D">
      <w:r w:rsidRPr="00E3440D">
        <w:rPr>
          <w:lang w:val="en-US"/>
        </w:rPr>
        <w:t xml:space="preserve">Bureaucracies provide a number of benefits, including as stability via consistent decision-making and operations, and efficiency through simplified processes and simpler management. By guaranteeing that everyone is treated equally and maintaining responsibility, they advance fairness. Bureaucracies may also provide workers with job security. They do have some serious disadvantages, though, such as being rigid and sluggish to adjust to new situations. Other common issues in bureaucratic </w:t>
      </w:r>
      <w:proofErr w:type="spellStart"/>
      <w:r w:rsidRPr="00E3440D">
        <w:rPr>
          <w:lang w:val="en-US"/>
        </w:rPr>
        <w:t>organisations</w:t>
      </w:r>
      <w:proofErr w:type="spellEnd"/>
      <w:r w:rsidRPr="00E3440D">
        <w:rPr>
          <w:lang w:val="en-US"/>
        </w:rPr>
        <w:t xml:space="preserve"> include limited innovation and redundant attempts. Post-bureaucratic </w:t>
      </w:r>
      <w:proofErr w:type="spellStart"/>
      <w:r w:rsidRPr="00E3440D">
        <w:rPr>
          <w:lang w:val="en-US"/>
        </w:rPr>
        <w:t>organisations</w:t>
      </w:r>
      <w:proofErr w:type="spellEnd"/>
      <w:r w:rsidRPr="00E3440D">
        <w:rPr>
          <w:lang w:val="en-US"/>
        </w:rPr>
        <w:t xml:space="preserve">, on the other hand, are meant to be quicker, more flexible, and more effective than traditional bureaucracies. However, they also deal with their own problems, such unclear stances that might cause miscommunications among staff. Because they place a strong focus on worker interdependence, they could find it difficult to adapt to outside changes, including shifting market conditions, and they might also find working remotely difficult. Additionally, post-bureaucratic </w:t>
      </w:r>
      <w:proofErr w:type="spellStart"/>
      <w:r w:rsidRPr="00E3440D">
        <w:rPr>
          <w:lang w:val="en-US"/>
        </w:rPr>
        <w:t>organisations'</w:t>
      </w:r>
      <w:proofErr w:type="spellEnd"/>
      <w:r w:rsidRPr="00E3440D">
        <w:rPr>
          <w:lang w:val="en-US"/>
        </w:rPr>
        <w:t xml:space="preserve"> emphasis on individual care may result in irrational decision-making processes.</w:t>
      </w:r>
    </w:p>
    <w:p w14:paraId="3C4BD6BD" w14:textId="77777777" w:rsidR="00E3440D" w:rsidRPr="00E3440D" w:rsidRDefault="00E3440D" w:rsidP="00E3440D">
      <w:r w:rsidRPr="00E3440D">
        <w:rPr>
          <w:lang w:val="en-US"/>
        </w:rPr>
        <w:t xml:space="preserve">With all of these in mind, In order to maintain both innovation and operational efficiency, Apple needs to balance the two strategies. </w:t>
      </w:r>
      <w:r w:rsidRPr="00E3440D">
        <w:t>The complaints suggest that Apple has an overly bureaucratic system which has limited employee input and slowed processes, highlighting the need for a more flexible, hybrid approach.</w:t>
      </w:r>
    </w:p>
    <w:p w14:paraId="0F68EDD6" w14:textId="77777777" w:rsidR="00E3440D" w:rsidRPr="00E3440D" w:rsidRDefault="00E3440D" w:rsidP="00E3440D">
      <w:r w:rsidRPr="00E3440D">
        <w:rPr>
          <w:lang w:val="en-US"/>
        </w:rPr>
        <w:t xml:space="preserve">Apple's management style has been regarded as extremely top-down, suppressing employee involvement. Workers may feel undervalued and disengaged if they are not involved in decision-making. While promoting involvement and responsibility, effective management approaches should also address the needs of their constituents. The challenge is to shift from a mostly authoritarian approach to one that encourages employee creativity and ownership. </w:t>
      </w:r>
    </w:p>
    <w:p w14:paraId="0C02386C" w14:textId="77777777" w:rsidR="00E3440D" w:rsidRPr="00E3440D" w:rsidRDefault="00E3440D" w:rsidP="00E3440D">
      <w:r w:rsidRPr="00E3440D">
        <w:rPr>
          <w:lang w:val="en-US"/>
        </w:rPr>
        <w:t xml:space="preserve">Collaboration is crucial for Apple's diverse teams, yet there are claims of poor team cohesiveness point to communication and goal alignment issues. These difficulties might hinder innovation and productivity, two things that are essential to Apple's sustained dominance in the market. Mutual respect, shared objectives, and open lines of communication are all necessary for effective cooperation. By addressing these constraints, Apple will be able to reach its full creative potential. </w:t>
      </w:r>
    </w:p>
    <w:p w14:paraId="562A400B" w14:textId="77777777" w:rsidR="00E3440D" w:rsidRPr="00E3440D" w:rsidRDefault="00E3440D" w:rsidP="00E3440D">
      <w:r w:rsidRPr="00E3440D">
        <w:rPr>
          <w:lang w:val="en-US"/>
        </w:rPr>
        <w:t xml:space="preserve">Collaboration is crucial for Apple's diverse teams, yet there are claims of poor team cohesiveness point to communication and goal alignment issues. These difficulties might hinder innovation and productivity, two things that are essential to Apple's sustained dominance in the market. Mutual respect, shared objectives, and open lines of communication are all necessary for effective cooperation. By addressing these constraints, Apple will be able to reach its full creative potential. </w:t>
      </w:r>
    </w:p>
    <w:p w14:paraId="2CB625B4" w14:textId="77777777" w:rsidR="00E3440D" w:rsidRPr="00E3440D" w:rsidRDefault="00E3440D" w:rsidP="00E3440D">
      <w:r w:rsidRPr="00E3440D">
        <w:rPr>
          <w:lang w:val="en-US"/>
        </w:rPr>
        <w:t xml:space="preserve">Lastly, Apple's brand has been impacted by ethical concerns, particularly those pertaining to </w:t>
      </w:r>
      <w:proofErr w:type="spellStart"/>
      <w:r w:rsidRPr="00E3440D">
        <w:rPr>
          <w:lang w:val="en-US"/>
        </w:rPr>
        <w:t>labour</w:t>
      </w:r>
      <w:proofErr w:type="spellEnd"/>
      <w:r w:rsidRPr="00E3440D">
        <w:rPr>
          <w:lang w:val="en-US"/>
        </w:rPr>
        <w:t xml:space="preserve"> standards in supply chains. Examining how company decisions affect stakeholders and making sure practices align with core values are also components of ethical decision-making. Stakeholders and employees desire greater transparency and a greater focus on ethics. Apple has to pay close attention to how it handles these challenges since it will directly affect employee morale and brand trust. </w:t>
      </w:r>
    </w:p>
    <w:p w14:paraId="201D1400" w14:textId="77777777" w:rsidR="00E3440D" w:rsidRPr="00E3440D" w:rsidRDefault="00E3440D" w:rsidP="00E3440D">
      <w:r w:rsidRPr="00E3440D">
        <w:rPr>
          <w:lang w:val="en-US"/>
        </w:rPr>
        <w:lastRenderedPageBreak/>
        <w:t xml:space="preserve">I propose five key methods to solve these problems: encouraging participative management, strengthening Apple's ethical position, developing leadership at all levels, adopting contingency-based leadership, and leveraging digital technologies to improve employee experiences. Each of these concepts aims to tackle certain challenges while also encouraging a more vibrant, moral, and creative corporate culture. Let's take a closer look at each of these strategies. </w:t>
      </w:r>
    </w:p>
    <w:p w14:paraId="6E6E1B12" w14:textId="77777777" w:rsidR="00E3440D" w:rsidRPr="00E3440D" w:rsidRDefault="00E3440D" w:rsidP="00E3440D">
      <w:r w:rsidRPr="00E3440D">
        <w:rPr>
          <w:lang w:val="en-US"/>
        </w:rPr>
        <w:t xml:space="preserve">A hybrid approach that strikes a balance between employee involvement and authority has the potential to significantly boost </w:t>
      </w:r>
      <w:proofErr w:type="spellStart"/>
      <w:r w:rsidRPr="00E3440D">
        <w:rPr>
          <w:lang w:val="en-US"/>
        </w:rPr>
        <w:t>organisational</w:t>
      </w:r>
      <w:proofErr w:type="spellEnd"/>
      <w:r w:rsidRPr="00E3440D">
        <w:rPr>
          <w:lang w:val="en-US"/>
        </w:rPr>
        <w:t xml:space="preserve"> creativity and ownership. By using participatory management techniques, which include employees in decision-making processes, </w:t>
      </w:r>
      <w:proofErr w:type="spellStart"/>
      <w:r w:rsidRPr="00E3440D">
        <w:rPr>
          <w:lang w:val="en-US"/>
        </w:rPr>
        <w:t>organisations</w:t>
      </w:r>
      <w:proofErr w:type="spellEnd"/>
      <w:r w:rsidRPr="00E3440D">
        <w:rPr>
          <w:lang w:val="en-US"/>
        </w:rPr>
        <w:t xml:space="preserve"> may increase employee engagement and foster a stronger sense of belonging. For instance, Apple may have structured brainstorming meetings to motivate staff members to express their ideas. This approach fosters collaboration and innovation across teams in addition to giving workers a sense of respect and being heard. </w:t>
      </w:r>
      <w:r w:rsidRPr="00E3440D">
        <w:rPr>
          <w:lang w:val="en-US"/>
        </w:rPr>
        <w:br/>
      </w:r>
      <w:r w:rsidRPr="00E3440D">
        <w:rPr>
          <w:lang w:val="en-US"/>
        </w:rPr>
        <w:br/>
        <w:t xml:space="preserve">Improving an organization's ethical posture, or commitment to coordinating corporate operations with ethical values, requires improving operational openness, especially in </w:t>
      </w:r>
      <w:proofErr w:type="spellStart"/>
      <w:r w:rsidRPr="00E3440D">
        <w:rPr>
          <w:lang w:val="en-US"/>
        </w:rPr>
        <w:t>labour</w:t>
      </w:r>
      <w:proofErr w:type="spellEnd"/>
      <w:r w:rsidRPr="00E3440D">
        <w:rPr>
          <w:lang w:val="en-US"/>
        </w:rPr>
        <w:t xml:space="preserve"> practices. Regaining trust and demonstrating accountability to stakeholders may need Apple to provide sustainability and ethical reports on a regular basis. Additionally, fostering an environment at work where employees' well-being is valued may increase morale and retention, leading to a happier and more engaged workforce. </w:t>
      </w:r>
    </w:p>
    <w:p w14:paraId="7EA7A894" w14:textId="315B3069" w:rsidR="00E3440D" w:rsidRDefault="00E3440D" w:rsidP="00E3440D">
      <w:r w:rsidRPr="00E3440D">
        <w:rPr>
          <w:lang w:val="en-US"/>
        </w:rPr>
        <w:t xml:space="preserve">Apple must </w:t>
      </w:r>
      <w:proofErr w:type="spellStart"/>
      <w:r w:rsidRPr="00E3440D">
        <w:rPr>
          <w:lang w:val="en-US"/>
        </w:rPr>
        <w:t>prioritise</w:t>
      </w:r>
      <w:proofErr w:type="spellEnd"/>
      <w:r w:rsidRPr="00E3440D">
        <w:rPr>
          <w:lang w:val="en-US"/>
        </w:rPr>
        <w:t xml:space="preserve"> leadership development at all levels of the </w:t>
      </w:r>
      <w:proofErr w:type="spellStart"/>
      <w:r w:rsidRPr="00E3440D">
        <w:rPr>
          <w:lang w:val="en-US"/>
        </w:rPr>
        <w:t>organisation</w:t>
      </w:r>
      <w:proofErr w:type="spellEnd"/>
      <w:r w:rsidRPr="00E3440D">
        <w:rPr>
          <w:lang w:val="en-US"/>
        </w:rPr>
        <w:t xml:space="preserve"> to ensure that managers are prepared to handle a changing business climate. Effective leadership development programs should place a high priority on enhancing critical skills including ethical decision-making, communication, and conflict resolution. Apple can establish a stable and flexible leadership culture that fosters </w:t>
      </w:r>
      <w:proofErr w:type="spellStart"/>
      <w:r w:rsidRPr="00E3440D">
        <w:rPr>
          <w:lang w:val="en-US"/>
        </w:rPr>
        <w:t>organisational</w:t>
      </w:r>
      <w:proofErr w:type="spellEnd"/>
      <w:r w:rsidRPr="00E3440D">
        <w:rPr>
          <w:lang w:val="en-US"/>
        </w:rPr>
        <w:t xml:space="preserve"> growth and resilience by making investments in these areas. </w:t>
      </w:r>
    </w:p>
    <w:p w14:paraId="22F736E5" w14:textId="77777777" w:rsidR="00E3440D" w:rsidRDefault="00E3440D" w:rsidP="00E3440D">
      <w:pPr>
        <w:rPr>
          <w:lang w:val="en-US"/>
        </w:rPr>
      </w:pPr>
      <w:r w:rsidRPr="00E3440D">
        <w:rPr>
          <w:lang w:val="en-US"/>
        </w:rPr>
        <w:t xml:space="preserve">Training managers to change their leadership styles to meet the demands of their teams can increase Apple's flexibility and effectiveness. This method, which is based on contingency theory, acknowledges that there is no one right way to lead; rather, effective leadership depends on the particular situation and the people involved. By ensuring that leadership is in line with evolving team demands and </w:t>
      </w:r>
      <w:proofErr w:type="spellStart"/>
      <w:r w:rsidRPr="00E3440D">
        <w:rPr>
          <w:lang w:val="en-US"/>
        </w:rPr>
        <w:t>organisational</w:t>
      </w:r>
      <w:proofErr w:type="spellEnd"/>
      <w:r w:rsidRPr="00E3440D">
        <w:rPr>
          <w:lang w:val="en-US"/>
        </w:rPr>
        <w:t xml:space="preserve"> difficulties, this flexible approach is essential for managing Apple's diverse and dynamic workforce. </w:t>
      </w:r>
    </w:p>
    <w:p w14:paraId="453E3644" w14:textId="1CB9E79D" w:rsidR="00E3440D" w:rsidRDefault="00E3440D" w:rsidP="00E3440D">
      <w:r w:rsidRPr="00E3440D">
        <w:rPr>
          <w:lang w:val="en-US"/>
        </w:rPr>
        <w:br/>
        <w:t xml:space="preserve">Integrating sophisticated technology, like as AI-powered workflow tools and digital collaboration platforms, may greatly improve employee experiences by </w:t>
      </w:r>
      <w:proofErr w:type="spellStart"/>
      <w:r w:rsidRPr="00E3440D">
        <w:rPr>
          <w:lang w:val="en-US"/>
        </w:rPr>
        <w:t>optimising</w:t>
      </w:r>
      <w:proofErr w:type="spellEnd"/>
      <w:r w:rsidRPr="00E3440D">
        <w:rPr>
          <w:lang w:val="en-US"/>
        </w:rPr>
        <w:t xml:space="preserve"> processes and increasing motivation. By leveraging digital transformation to establish a more productive and contented workplace that fosters creativity and employee satisfaction, Apple can maintain its competitive edge. </w:t>
      </w:r>
      <w:r w:rsidRPr="00E3440D">
        <w:rPr>
          <w:lang w:val="en-US"/>
        </w:rPr>
        <w:br/>
      </w:r>
    </w:p>
    <w:p w14:paraId="2D41B89F" w14:textId="77777777" w:rsidR="00E3440D" w:rsidRPr="00E3440D" w:rsidRDefault="00E3440D" w:rsidP="00E3440D">
      <w:r w:rsidRPr="00E3440D">
        <w:rPr>
          <w:lang w:val="en-US"/>
        </w:rPr>
        <w:t xml:space="preserve">To </w:t>
      </w:r>
      <w:proofErr w:type="spellStart"/>
      <w:r w:rsidRPr="00E3440D">
        <w:rPr>
          <w:lang w:val="en-US"/>
        </w:rPr>
        <w:t>summarise</w:t>
      </w:r>
      <w:proofErr w:type="spellEnd"/>
      <w:r w:rsidRPr="00E3440D">
        <w:rPr>
          <w:lang w:val="en-US"/>
        </w:rPr>
        <w:t xml:space="preserve">, Apple faces a number of interconnected challenges, including balancing bureaucratic rigidity with the flexibility required for innovation, improving management styles to align with modern workforce needs, fostering effective team collaboration, and addressing critical ethical concerns, particularly in </w:t>
      </w:r>
      <w:proofErr w:type="spellStart"/>
      <w:r w:rsidRPr="00E3440D">
        <w:rPr>
          <w:lang w:val="en-US"/>
        </w:rPr>
        <w:t>labour</w:t>
      </w:r>
      <w:proofErr w:type="spellEnd"/>
      <w:r w:rsidRPr="00E3440D">
        <w:rPr>
          <w:lang w:val="en-US"/>
        </w:rPr>
        <w:t xml:space="preserve"> practices and sustainability.  Apple's hybrid model, which encourages participatory management, has the potential to empower individuals, drive creativity, </w:t>
      </w:r>
      <w:r w:rsidRPr="00E3440D">
        <w:rPr>
          <w:lang w:val="en-US"/>
        </w:rPr>
        <w:lastRenderedPageBreak/>
        <w:t xml:space="preserve">and enhance decision-making processes. Improving operational openness and ethical stance would not only rebuild confidence, but will also ensure accountability and adherence to global standards. </w:t>
      </w:r>
    </w:p>
    <w:p w14:paraId="4D5487A0" w14:textId="77777777" w:rsidR="00E3440D" w:rsidRPr="00E3440D" w:rsidRDefault="00E3440D" w:rsidP="00E3440D">
      <w:r w:rsidRPr="00E3440D">
        <w:rPr>
          <w:lang w:val="en-US"/>
        </w:rPr>
        <w:t xml:space="preserve">Investing in leadership development at all levels will help managers navigate a dynamic and diversified corporate environment. Furthermore, implementing contingency-based leadership approaches will enable Apple to respond to changing team demands, enhancing flexibility and effectiveness. Finally, adopting digital technology to improve employee experiences would allow Apple to streamline operations, increase motivation, and establish itself as a digital transformation leader. </w:t>
      </w:r>
      <w:r w:rsidRPr="00E3440D">
        <w:rPr>
          <w:lang w:val="en-US"/>
        </w:rPr>
        <w:br/>
        <w:t xml:space="preserve">By using these five integrated solutions, Apple may create a more agile, transparent, and employee-friendly workplace. These enhancements will not only boost </w:t>
      </w:r>
      <w:proofErr w:type="spellStart"/>
      <w:r w:rsidRPr="00E3440D">
        <w:rPr>
          <w:lang w:val="en-US"/>
        </w:rPr>
        <w:t>organisational</w:t>
      </w:r>
      <w:proofErr w:type="spellEnd"/>
      <w:r w:rsidRPr="00E3440D">
        <w:rPr>
          <w:lang w:val="en-US"/>
        </w:rPr>
        <w:t xml:space="preserve"> culture, but will also propel long-term success in a fiercely competitive worldwide industry. </w:t>
      </w:r>
    </w:p>
    <w:p w14:paraId="3C1FAE5D" w14:textId="21BE9AD6" w:rsidR="00E3440D" w:rsidRDefault="00E3440D" w:rsidP="00E3440D"/>
    <w:p w14:paraId="2846B532" w14:textId="77777777" w:rsidR="00E3440D" w:rsidRDefault="00E3440D">
      <w:r>
        <w:br w:type="page"/>
      </w:r>
    </w:p>
    <w:p w14:paraId="186625A3" w14:textId="45CEFC77" w:rsidR="00E3440D" w:rsidRDefault="00E3440D" w:rsidP="00E3440D">
      <w:pPr>
        <w:pStyle w:val="Title"/>
        <w:jc w:val="center"/>
      </w:pPr>
      <w:r>
        <w:lastRenderedPageBreak/>
        <w:t>References</w:t>
      </w:r>
    </w:p>
    <w:p w14:paraId="4EFB4AF2" w14:textId="77777777" w:rsidR="00AB40C0" w:rsidRPr="00AB40C0" w:rsidRDefault="00AB40C0" w:rsidP="00AB40C0">
      <w:r w:rsidRPr="00AB40C0">
        <w:t>Banholzer, Matt, et al. “How Innovative Companies Leverage Tech to Outperform | McKinsey.” </w:t>
      </w:r>
      <w:r w:rsidRPr="00AB40C0">
        <w:rPr>
          <w:i/>
          <w:iCs/>
        </w:rPr>
        <w:t>Www.mckinsey.com</w:t>
      </w:r>
      <w:r w:rsidRPr="00AB40C0">
        <w:t>, 14 Dec. 2023, www.mckinsey.com/capabilities/strategy-and-corporate-finance/our-insights/how-innovative-companies-leverage-tech-to-outperform.</w:t>
      </w:r>
    </w:p>
    <w:p w14:paraId="1976FDF5" w14:textId="77777777" w:rsidR="00AB40C0" w:rsidRPr="00AB40C0" w:rsidRDefault="00AB40C0" w:rsidP="00AB40C0">
      <w:r w:rsidRPr="00AB40C0">
        <w:t xml:space="preserve">Bolin, Malin, and Annika </w:t>
      </w:r>
      <w:proofErr w:type="spellStart"/>
      <w:r w:rsidRPr="00AB40C0">
        <w:t>Härenstam</w:t>
      </w:r>
      <w:proofErr w:type="spellEnd"/>
      <w:r w:rsidRPr="00AB40C0">
        <w:t>. “An Empirical Study of Bureaucratic and Post-Bureaucratic Characteristics in 90 Workplaces.” </w:t>
      </w:r>
      <w:r w:rsidRPr="00AB40C0">
        <w:rPr>
          <w:i/>
          <w:iCs/>
        </w:rPr>
        <w:t>Economic and Industrial Democracy</w:t>
      </w:r>
      <w:r w:rsidRPr="00AB40C0">
        <w:t>, vol. 29, no. 4, Nov. 2008, pp. 541–564, https://doi.org/10.1177/0143831x08096228.</w:t>
      </w:r>
    </w:p>
    <w:p w14:paraId="04F963E5" w14:textId="77777777" w:rsidR="00AB40C0" w:rsidRPr="00AB40C0" w:rsidRDefault="00AB40C0" w:rsidP="00AB40C0">
      <w:proofErr w:type="spellStart"/>
      <w:r w:rsidRPr="00AB40C0">
        <w:t>cHRysos</w:t>
      </w:r>
      <w:proofErr w:type="spellEnd"/>
      <w:r w:rsidRPr="00AB40C0">
        <w:t xml:space="preserve">. “How to Improve Ethics in the Workplace ¦ </w:t>
      </w:r>
      <w:proofErr w:type="spellStart"/>
      <w:r w:rsidRPr="00AB40C0">
        <w:t>CHRysos</w:t>
      </w:r>
      <w:proofErr w:type="spellEnd"/>
      <w:r w:rsidRPr="00AB40C0">
        <w:t xml:space="preserve"> HR Solutions.” </w:t>
      </w:r>
      <w:proofErr w:type="spellStart"/>
      <w:r w:rsidRPr="00AB40C0">
        <w:rPr>
          <w:i/>
          <w:iCs/>
        </w:rPr>
        <w:t>CHRysos</w:t>
      </w:r>
      <w:proofErr w:type="spellEnd"/>
      <w:r w:rsidRPr="00AB40C0">
        <w:rPr>
          <w:i/>
          <w:iCs/>
        </w:rPr>
        <w:t xml:space="preserve"> HR Solutions Limited</w:t>
      </w:r>
      <w:r w:rsidRPr="00AB40C0">
        <w:t>, 2022, www.chrysos.org.uk/blog/top-10-tips-for-improving-ethics-in-your-workplace.</w:t>
      </w:r>
    </w:p>
    <w:p w14:paraId="6E79EB08" w14:textId="77777777" w:rsidR="00AB40C0" w:rsidRPr="00AB40C0" w:rsidRDefault="00AB40C0" w:rsidP="00AB40C0">
      <w:r w:rsidRPr="00AB40C0">
        <w:t>CIPD. “Ethics at Work: An Employer’s Guide.” </w:t>
      </w:r>
      <w:r w:rsidRPr="00AB40C0">
        <w:rPr>
          <w:i/>
          <w:iCs/>
        </w:rPr>
        <w:t>CIPD</w:t>
      </w:r>
      <w:r w:rsidRPr="00AB40C0">
        <w:t>, 15 Feb. 2024, www.cipd.org/uk/knowledge/guides/ethics-work-guide/.</w:t>
      </w:r>
    </w:p>
    <w:p w14:paraId="563A7D81" w14:textId="77777777" w:rsidR="00AB40C0" w:rsidRPr="00AB40C0" w:rsidRDefault="00AB40C0" w:rsidP="00AB40C0">
      <w:r w:rsidRPr="00AB40C0">
        <w:t>Dudovskiy, John. “Apple Leadership: A Brief Overview - Research-Methodology.” </w:t>
      </w:r>
      <w:r w:rsidRPr="00AB40C0">
        <w:rPr>
          <w:i/>
          <w:iCs/>
        </w:rPr>
        <w:t>Research-Methodology</w:t>
      </w:r>
      <w:r w:rsidRPr="00AB40C0">
        <w:t>, 3 July 2023, research-methodology.net/apple-leadership-and-apple-organizational-structure/.</w:t>
      </w:r>
    </w:p>
    <w:p w14:paraId="1CED9169" w14:textId="77777777" w:rsidR="00AB40C0" w:rsidRPr="00AB40C0" w:rsidRDefault="00AB40C0" w:rsidP="00AB40C0">
      <w:r w:rsidRPr="00AB40C0">
        <w:t>Hawley, Michelle. “Participative Leadership: What Is It and Does It Work?” </w:t>
      </w:r>
      <w:r w:rsidRPr="00AB40C0">
        <w:rPr>
          <w:i/>
          <w:iCs/>
        </w:rPr>
        <w:t>Reworked.co</w:t>
      </w:r>
      <w:r w:rsidRPr="00AB40C0">
        <w:t>, 21 Dec. 2021, www.reworked.co/leadership/what-is-participative-leadership/.</w:t>
      </w:r>
    </w:p>
    <w:p w14:paraId="60F030ED" w14:textId="77777777" w:rsidR="00AB40C0" w:rsidRPr="00AB40C0" w:rsidRDefault="00AB40C0" w:rsidP="00AB40C0">
      <w:r w:rsidRPr="00AB40C0">
        <w:t>Indeed Editorial Team. “Understanding the Contingency Theory of Leadership | Indeed.com.” </w:t>
      </w:r>
      <w:r w:rsidRPr="00AB40C0">
        <w:rPr>
          <w:i/>
          <w:iCs/>
        </w:rPr>
        <w:t>Www.indeed.com</w:t>
      </w:r>
      <w:r w:rsidRPr="00AB40C0">
        <w:t>, 3 Dec. 2020, www.indeed.com/career-advice/career-development/contingency-theory-of-leadership.</w:t>
      </w:r>
    </w:p>
    <w:p w14:paraId="7991CE62" w14:textId="77777777" w:rsidR="00AB40C0" w:rsidRPr="00AB40C0" w:rsidRDefault="00AB40C0" w:rsidP="00AB40C0">
      <w:r w:rsidRPr="00AB40C0">
        <w:t>Knight, Rebecca. “6 Essential Leadership Skills — and How to Develop Them.” </w:t>
      </w:r>
      <w:r w:rsidRPr="00AB40C0">
        <w:rPr>
          <w:i/>
          <w:iCs/>
        </w:rPr>
        <w:t>Harvard Business Review</w:t>
      </w:r>
      <w:r w:rsidRPr="00AB40C0">
        <w:t>, 18 Oct. 2024, hbr.org/2024/10/6-essential-leadership-skills-and-how-to-develop-them.</w:t>
      </w:r>
    </w:p>
    <w:p w14:paraId="69A78115" w14:textId="77777777" w:rsidR="00AB40C0" w:rsidRPr="00AB40C0" w:rsidRDefault="00AB40C0" w:rsidP="00AB40C0">
      <w:proofErr w:type="spellStart"/>
      <w:r w:rsidRPr="00AB40C0">
        <w:t>McPheat</w:t>
      </w:r>
      <w:proofErr w:type="spellEnd"/>
      <w:r w:rsidRPr="00AB40C0">
        <w:t>, Sean. “Contingency Theory of Leadership (Easily Explained!) | MTD Training.” </w:t>
      </w:r>
      <w:r w:rsidRPr="00AB40C0">
        <w:rPr>
          <w:i/>
          <w:iCs/>
        </w:rPr>
        <w:t>Leadership and Management Training Courses UK | MTD Training</w:t>
      </w:r>
      <w:r w:rsidRPr="00AB40C0">
        <w:t>, 9 Feb. 2023, www.mtdtraining.com/blog/contingency-theory-of-leadership.htm.</w:t>
      </w:r>
    </w:p>
    <w:p w14:paraId="5A0FE9A7" w14:textId="77777777" w:rsidR="00AB40C0" w:rsidRPr="00AB40C0" w:rsidRDefault="00AB40C0" w:rsidP="00AB40C0">
      <w:proofErr w:type="spellStart"/>
      <w:r w:rsidRPr="00AB40C0">
        <w:t>Podolny</w:t>
      </w:r>
      <w:proofErr w:type="spellEnd"/>
      <w:r w:rsidRPr="00AB40C0">
        <w:t>, Joel M., and Morten T. Hansen. “How Apple Is Organized for Innovation.” </w:t>
      </w:r>
      <w:r w:rsidRPr="00AB40C0">
        <w:rPr>
          <w:i/>
          <w:iCs/>
        </w:rPr>
        <w:t>Harvard Business Review</w:t>
      </w:r>
      <w:r w:rsidRPr="00AB40C0">
        <w:t>, 2020, hbr.org/2020/11/how-apple-is-organized-for-innovation.</w:t>
      </w:r>
    </w:p>
    <w:p w14:paraId="3A957B07" w14:textId="77777777" w:rsidR="00E3440D" w:rsidRPr="00E3440D" w:rsidRDefault="00E3440D" w:rsidP="00E3440D"/>
    <w:p w14:paraId="256BC279" w14:textId="77777777" w:rsidR="00E3440D" w:rsidRPr="00E3440D" w:rsidRDefault="00E3440D" w:rsidP="00E3440D"/>
    <w:sectPr w:rsidR="00E3440D" w:rsidRPr="00E3440D" w:rsidSect="00E3440D">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00DFA"/>
    <w:multiLevelType w:val="hybridMultilevel"/>
    <w:tmpl w:val="E75E8A28"/>
    <w:lvl w:ilvl="0" w:tplc="BA421DF4">
      <w:start w:val="1"/>
      <w:numFmt w:val="decimal"/>
      <w:lvlText w:val="%1."/>
      <w:lvlJc w:val="left"/>
      <w:pPr>
        <w:tabs>
          <w:tab w:val="num" w:pos="720"/>
        </w:tabs>
        <w:ind w:left="720" w:hanging="360"/>
      </w:pPr>
    </w:lvl>
    <w:lvl w:ilvl="1" w:tplc="8248ACCE" w:tentative="1">
      <w:start w:val="1"/>
      <w:numFmt w:val="decimal"/>
      <w:lvlText w:val="%2."/>
      <w:lvlJc w:val="left"/>
      <w:pPr>
        <w:tabs>
          <w:tab w:val="num" w:pos="1440"/>
        </w:tabs>
        <w:ind w:left="1440" w:hanging="360"/>
      </w:pPr>
    </w:lvl>
    <w:lvl w:ilvl="2" w:tplc="D004D494" w:tentative="1">
      <w:start w:val="1"/>
      <w:numFmt w:val="decimal"/>
      <w:lvlText w:val="%3."/>
      <w:lvlJc w:val="left"/>
      <w:pPr>
        <w:tabs>
          <w:tab w:val="num" w:pos="2160"/>
        </w:tabs>
        <w:ind w:left="2160" w:hanging="360"/>
      </w:pPr>
    </w:lvl>
    <w:lvl w:ilvl="3" w:tplc="CB24BF80" w:tentative="1">
      <w:start w:val="1"/>
      <w:numFmt w:val="decimal"/>
      <w:lvlText w:val="%4."/>
      <w:lvlJc w:val="left"/>
      <w:pPr>
        <w:tabs>
          <w:tab w:val="num" w:pos="2880"/>
        </w:tabs>
        <w:ind w:left="2880" w:hanging="360"/>
      </w:pPr>
    </w:lvl>
    <w:lvl w:ilvl="4" w:tplc="09AAFA1C" w:tentative="1">
      <w:start w:val="1"/>
      <w:numFmt w:val="decimal"/>
      <w:lvlText w:val="%5."/>
      <w:lvlJc w:val="left"/>
      <w:pPr>
        <w:tabs>
          <w:tab w:val="num" w:pos="3600"/>
        </w:tabs>
        <w:ind w:left="3600" w:hanging="360"/>
      </w:pPr>
    </w:lvl>
    <w:lvl w:ilvl="5" w:tplc="85522B78" w:tentative="1">
      <w:start w:val="1"/>
      <w:numFmt w:val="decimal"/>
      <w:lvlText w:val="%6."/>
      <w:lvlJc w:val="left"/>
      <w:pPr>
        <w:tabs>
          <w:tab w:val="num" w:pos="4320"/>
        </w:tabs>
        <w:ind w:left="4320" w:hanging="360"/>
      </w:pPr>
    </w:lvl>
    <w:lvl w:ilvl="6" w:tplc="16DA0CF0" w:tentative="1">
      <w:start w:val="1"/>
      <w:numFmt w:val="decimal"/>
      <w:lvlText w:val="%7."/>
      <w:lvlJc w:val="left"/>
      <w:pPr>
        <w:tabs>
          <w:tab w:val="num" w:pos="5040"/>
        </w:tabs>
        <w:ind w:left="5040" w:hanging="360"/>
      </w:pPr>
    </w:lvl>
    <w:lvl w:ilvl="7" w:tplc="B16CFADA" w:tentative="1">
      <w:start w:val="1"/>
      <w:numFmt w:val="decimal"/>
      <w:lvlText w:val="%8."/>
      <w:lvlJc w:val="left"/>
      <w:pPr>
        <w:tabs>
          <w:tab w:val="num" w:pos="5760"/>
        </w:tabs>
        <w:ind w:left="5760" w:hanging="360"/>
      </w:pPr>
    </w:lvl>
    <w:lvl w:ilvl="8" w:tplc="334E840C" w:tentative="1">
      <w:start w:val="1"/>
      <w:numFmt w:val="decimal"/>
      <w:lvlText w:val="%9."/>
      <w:lvlJc w:val="left"/>
      <w:pPr>
        <w:tabs>
          <w:tab w:val="num" w:pos="6480"/>
        </w:tabs>
        <w:ind w:left="6480" w:hanging="360"/>
      </w:pPr>
    </w:lvl>
  </w:abstractNum>
  <w:abstractNum w:abstractNumId="1" w15:restartNumberingAfterBreak="0">
    <w:nsid w:val="76CF2E57"/>
    <w:multiLevelType w:val="hybridMultilevel"/>
    <w:tmpl w:val="FADEC532"/>
    <w:lvl w:ilvl="0" w:tplc="9AF42368">
      <w:start w:val="1"/>
      <w:numFmt w:val="decimal"/>
      <w:lvlText w:val="%1."/>
      <w:lvlJc w:val="left"/>
      <w:pPr>
        <w:tabs>
          <w:tab w:val="num" w:pos="720"/>
        </w:tabs>
        <w:ind w:left="720" w:hanging="360"/>
      </w:pPr>
    </w:lvl>
    <w:lvl w:ilvl="1" w:tplc="CF58E610" w:tentative="1">
      <w:start w:val="1"/>
      <w:numFmt w:val="decimal"/>
      <w:lvlText w:val="%2."/>
      <w:lvlJc w:val="left"/>
      <w:pPr>
        <w:tabs>
          <w:tab w:val="num" w:pos="1440"/>
        </w:tabs>
        <w:ind w:left="1440" w:hanging="360"/>
      </w:pPr>
    </w:lvl>
    <w:lvl w:ilvl="2" w:tplc="B51EF64C" w:tentative="1">
      <w:start w:val="1"/>
      <w:numFmt w:val="decimal"/>
      <w:lvlText w:val="%3."/>
      <w:lvlJc w:val="left"/>
      <w:pPr>
        <w:tabs>
          <w:tab w:val="num" w:pos="2160"/>
        </w:tabs>
        <w:ind w:left="2160" w:hanging="360"/>
      </w:pPr>
    </w:lvl>
    <w:lvl w:ilvl="3" w:tplc="8CB81564" w:tentative="1">
      <w:start w:val="1"/>
      <w:numFmt w:val="decimal"/>
      <w:lvlText w:val="%4."/>
      <w:lvlJc w:val="left"/>
      <w:pPr>
        <w:tabs>
          <w:tab w:val="num" w:pos="2880"/>
        </w:tabs>
        <w:ind w:left="2880" w:hanging="360"/>
      </w:pPr>
    </w:lvl>
    <w:lvl w:ilvl="4" w:tplc="EA7427BA" w:tentative="1">
      <w:start w:val="1"/>
      <w:numFmt w:val="decimal"/>
      <w:lvlText w:val="%5."/>
      <w:lvlJc w:val="left"/>
      <w:pPr>
        <w:tabs>
          <w:tab w:val="num" w:pos="3600"/>
        </w:tabs>
        <w:ind w:left="3600" w:hanging="360"/>
      </w:pPr>
    </w:lvl>
    <w:lvl w:ilvl="5" w:tplc="6AA0E3A4" w:tentative="1">
      <w:start w:val="1"/>
      <w:numFmt w:val="decimal"/>
      <w:lvlText w:val="%6."/>
      <w:lvlJc w:val="left"/>
      <w:pPr>
        <w:tabs>
          <w:tab w:val="num" w:pos="4320"/>
        </w:tabs>
        <w:ind w:left="4320" w:hanging="360"/>
      </w:pPr>
    </w:lvl>
    <w:lvl w:ilvl="6" w:tplc="9962F34A" w:tentative="1">
      <w:start w:val="1"/>
      <w:numFmt w:val="decimal"/>
      <w:lvlText w:val="%7."/>
      <w:lvlJc w:val="left"/>
      <w:pPr>
        <w:tabs>
          <w:tab w:val="num" w:pos="5040"/>
        </w:tabs>
        <w:ind w:left="5040" w:hanging="360"/>
      </w:pPr>
    </w:lvl>
    <w:lvl w:ilvl="7" w:tplc="298C637E" w:tentative="1">
      <w:start w:val="1"/>
      <w:numFmt w:val="decimal"/>
      <w:lvlText w:val="%8."/>
      <w:lvlJc w:val="left"/>
      <w:pPr>
        <w:tabs>
          <w:tab w:val="num" w:pos="5760"/>
        </w:tabs>
        <w:ind w:left="5760" w:hanging="360"/>
      </w:pPr>
    </w:lvl>
    <w:lvl w:ilvl="8" w:tplc="384C3706" w:tentative="1">
      <w:start w:val="1"/>
      <w:numFmt w:val="decimal"/>
      <w:lvlText w:val="%9."/>
      <w:lvlJc w:val="left"/>
      <w:pPr>
        <w:tabs>
          <w:tab w:val="num" w:pos="6480"/>
        </w:tabs>
        <w:ind w:left="6480" w:hanging="360"/>
      </w:pPr>
    </w:lvl>
  </w:abstractNum>
  <w:num w:numId="1" w16cid:durableId="271326103">
    <w:abstractNumId w:val="0"/>
  </w:num>
  <w:num w:numId="2" w16cid:durableId="4858233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398"/>
    <w:rsid w:val="00196398"/>
    <w:rsid w:val="0022153D"/>
    <w:rsid w:val="00AB40C0"/>
    <w:rsid w:val="00E34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AD8E4"/>
  <w15:chartTrackingRefBased/>
  <w15:docId w15:val="{423B2A16-E350-4B26-9FA8-3CB97B300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40D"/>
  </w:style>
  <w:style w:type="paragraph" w:styleId="Heading1">
    <w:name w:val="heading 1"/>
    <w:basedOn w:val="Normal"/>
    <w:next w:val="Normal"/>
    <w:link w:val="Heading1Char"/>
    <w:uiPriority w:val="9"/>
    <w:qFormat/>
    <w:rsid w:val="00E3440D"/>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E3440D"/>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E3440D"/>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E3440D"/>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E3440D"/>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E3440D"/>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E3440D"/>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E3440D"/>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E3440D"/>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40D"/>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E3440D"/>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E3440D"/>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E3440D"/>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E3440D"/>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E3440D"/>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E3440D"/>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E3440D"/>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E3440D"/>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E3440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3440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3440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3440D"/>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E3440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3440D"/>
    <w:rPr>
      <w:i/>
      <w:iCs/>
      <w:color w:val="262626" w:themeColor="text1" w:themeTint="D9"/>
    </w:rPr>
  </w:style>
  <w:style w:type="paragraph" w:styleId="ListParagraph">
    <w:name w:val="List Paragraph"/>
    <w:basedOn w:val="Normal"/>
    <w:uiPriority w:val="34"/>
    <w:qFormat/>
    <w:rsid w:val="00196398"/>
    <w:pPr>
      <w:ind w:left="720"/>
      <w:contextualSpacing/>
    </w:pPr>
  </w:style>
  <w:style w:type="character" w:styleId="IntenseEmphasis">
    <w:name w:val="Intense Emphasis"/>
    <w:basedOn w:val="DefaultParagraphFont"/>
    <w:uiPriority w:val="21"/>
    <w:qFormat/>
    <w:rsid w:val="00E3440D"/>
    <w:rPr>
      <w:b/>
      <w:bCs/>
      <w:i/>
      <w:iCs/>
    </w:rPr>
  </w:style>
  <w:style w:type="paragraph" w:styleId="IntenseQuote">
    <w:name w:val="Intense Quote"/>
    <w:basedOn w:val="Normal"/>
    <w:next w:val="Normal"/>
    <w:link w:val="IntenseQuoteChar"/>
    <w:uiPriority w:val="30"/>
    <w:qFormat/>
    <w:rsid w:val="00E3440D"/>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E3440D"/>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E3440D"/>
    <w:rPr>
      <w:b/>
      <w:bCs/>
      <w:smallCaps/>
      <w:color w:val="4EA72E" w:themeColor="accent6"/>
    </w:rPr>
  </w:style>
  <w:style w:type="paragraph" w:styleId="NoSpacing">
    <w:name w:val="No Spacing"/>
    <w:link w:val="NoSpacingChar"/>
    <w:uiPriority w:val="1"/>
    <w:qFormat/>
    <w:rsid w:val="00E3440D"/>
    <w:pPr>
      <w:spacing w:after="0" w:line="240" w:lineRule="auto"/>
    </w:pPr>
  </w:style>
  <w:style w:type="character" w:customStyle="1" w:styleId="NoSpacingChar">
    <w:name w:val="No Spacing Char"/>
    <w:basedOn w:val="DefaultParagraphFont"/>
    <w:link w:val="NoSpacing"/>
    <w:uiPriority w:val="1"/>
    <w:rsid w:val="00E3440D"/>
  </w:style>
  <w:style w:type="paragraph" w:styleId="Caption">
    <w:name w:val="caption"/>
    <w:basedOn w:val="Normal"/>
    <w:next w:val="Normal"/>
    <w:uiPriority w:val="35"/>
    <w:semiHidden/>
    <w:unhideWhenUsed/>
    <w:qFormat/>
    <w:rsid w:val="00E3440D"/>
    <w:pPr>
      <w:spacing w:line="240" w:lineRule="auto"/>
    </w:pPr>
    <w:rPr>
      <w:b/>
      <w:bCs/>
      <w:smallCaps/>
      <w:color w:val="595959" w:themeColor="text1" w:themeTint="A6"/>
    </w:rPr>
  </w:style>
  <w:style w:type="character" w:styleId="Strong">
    <w:name w:val="Strong"/>
    <w:basedOn w:val="DefaultParagraphFont"/>
    <w:uiPriority w:val="22"/>
    <w:qFormat/>
    <w:rsid w:val="00E3440D"/>
    <w:rPr>
      <w:b/>
      <w:bCs/>
    </w:rPr>
  </w:style>
  <w:style w:type="character" w:styleId="Emphasis">
    <w:name w:val="Emphasis"/>
    <w:basedOn w:val="DefaultParagraphFont"/>
    <w:uiPriority w:val="20"/>
    <w:qFormat/>
    <w:rsid w:val="00E3440D"/>
    <w:rPr>
      <w:i/>
      <w:iCs/>
      <w:color w:val="4EA72E" w:themeColor="accent6"/>
    </w:rPr>
  </w:style>
  <w:style w:type="character" w:styleId="SubtleEmphasis">
    <w:name w:val="Subtle Emphasis"/>
    <w:basedOn w:val="DefaultParagraphFont"/>
    <w:uiPriority w:val="19"/>
    <w:qFormat/>
    <w:rsid w:val="00E3440D"/>
    <w:rPr>
      <w:i/>
      <w:iCs/>
    </w:rPr>
  </w:style>
  <w:style w:type="character" w:styleId="SubtleReference">
    <w:name w:val="Subtle Reference"/>
    <w:basedOn w:val="DefaultParagraphFont"/>
    <w:uiPriority w:val="31"/>
    <w:qFormat/>
    <w:rsid w:val="00E3440D"/>
    <w:rPr>
      <w:smallCaps/>
      <w:color w:val="595959" w:themeColor="text1" w:themeTint="A6"/>
    </w:rPr>
  </w:style>
  <w:style w:type="character" w:styleId="BookTitle">
    <w:name w:val="Book Title"/>
    <w:basedOn w:val="DefaultParagraphFont"/>
    <w:uiPriority w:val="33"/>
    <w:qFormat/>
    <w:rsid w:val="00E3440D"/>
    <w:rPr>
      <w:b/>
      <w:bCs/>
      <w:caps w:val="0"/>
      <w:smallCaps/>
      <w:spacing w:val="7"/>
      <w:sz w:val="21"/>
      <w:szCs w:val="21"/>
    </w:rPr>
  </w:style>
  <w:style w:type="paragraph" w:styleId="TOCHeading">
    <w:name w:val="TOC Heading"/>
    <w:basedOn w:val="Heading1"/>
    <w:next w:val="Normal"/>
    <w:uiPriority w:val="39"/>
    <w:semiHidden/>
    <w:unhideWhenUsed/>
    <w:qFormat/>
    <w:rsid w:val="00E3440D"/>
    <w:pPr>
      <w:outlineLvl w:val="9"/>
    </w:pPr>
  </w:style>
  <w:style w:type="character" w:styleId="Hyperlink">
    <w:name w:val="Hyperlink"/>
    <w:basedOn w:val="DefaultParagraphFont"/>
    <w:uiPriority w:val="99"/>
    <w:unhideWhenUsed/>
    <w:rsid w:val="00E3440D"/>
    <w:rPr>
      <w:color w:val="467886" w:themeColor="hyperlink"/>
      <w:u w:val="single"/>
    </w:rPr>
  </w:style>
  <w:style w:type="character" w:styleId="UnresolvedMention">
    <w:name w:val="Unresolved Mention"/>
    <w:basedOn w:val="DefaultParagraphFont"/>
    <w:uiPriority w:val="99"/>
    <w:semiHidden/>
    <w:unhideWhenUsed/>
    <w:rsid w:val="00E3440D"/>
    <w:rPr>
      <w:color w:val="605E5C"/>
      <w:shd w:val="clear" w:color="auto" w:fill="E1DFDD"/>
    </w:rPr>
  </w:style>
  <w:style w:type="paragraph" w:styleId="NormalWeb">
    <w:name w:val="Normal (Web)"/>
    <w:basedOn w:val="Normal"/>
    <w:uiPriority w:val="99"/>
    <w:semiHidden/>
    <w:unhideWhenUsed/>
    <w:rsid w:val="00E344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77175">
      <w:bodyDiv w:val="1"/>
      <w:marLeft w:val="0"/>
      <w:marRight w:val="0"/>
      <w:marTop w:val="0"/>
      <w:marBottom w:val="0"/>
      <w:divBdr>
        <w:top w:val="none" w:sz="0" w:space="0" w:color="auto"/>
        <w:left w:val="none" w:sz="0" w:space="0" w:color="auto"/>
        <w:bottom w:val="none" w:sz="0" w:space="0" w:color="auto"/>
        <w:right w:val="none" w:sz="0" w:space="0" w:color="auto"/>
      </w:divBdr>
    </w:div>
    <w:div w:id="97795100">
      <w:bodyDiv w:val="1"/>
      <w:marLeft w:val="0"/>
      <w:marRight w:val="0"/>
      <w:marTop w:val="0"/>
      <w:marBottom w:val="0"/>
      <w:divBdr>
        <w:top w:val="none" w:sz="0" w:space="0" w:color="auto"/>
        <w:left w:val="none" w:sz="0" w:space="0" w:color="auto"/>
        <w:bottom w:val="none" w:sz="0" w:space="0" w:color="auto"/>
        <w:right w:val="none" w:sz="0" w:space="0" w:color="auto"/>
      </w:divBdr>
    </w:div>
    <w:div w:id="154608183">
      <w:bodyDiv w:val="1"/>
      <w:marLeft w:val="0"/>
      <w:marRight w:val="0"/>
      <w:marTop w:val="0"/>
      <w:marBottom w:val="0"/>
      <w:divBdr>
        <w:top w:val="none" w:sz="0" w:space="0" w:color="auto"/>
        <w:left w:val="none" w:sz="0" w:space="0" w:color="auto"/>
        <w:bottom w:val="none" w:sz="0" w:space="0" w:color="auto"/>
        <w:right w:val="none" w:sz="0" w:space="0" w:color="auto"/>
      </w:divBdr>
    </w:div>
    <w:div w:id="246496902">
      <w:bodyDiv w:val="1"/>
      <w:marLeft w:val="0"/>
      <w:marRight w:val="0"/>
      <w:marTop w:val="0"/>
      <w:marBottom w:val="0"/>
      <w:divBdr>
        <w:top w:val="none" w:sz="0" w:space="0" w:color="auto"/>
        <w:left w:val="none" w:sz="0" w:space="0" w:color="auto"/>
        <w:bottom w:val="none" w:sz="0" w:space="0" w:color="auto"/>
        <w:right w:val="none" w:sz="0" w:space="0" w:color="auto"/>
      </w:divBdr>
    </w:div>
    <w:div w:id="472135779">
      <w:bodyDiv w:val="1"/>
      <w:marLeft w:val="0"/>
      <w:marRight w:val="0"/>
      <w:marTop w:val="0"/>
      <w:marBottom w:val="0"/>
      <w:divBdr>
        <w:top w:val="none" w:sz="0" w:space="0" w:color="auto"/>
        <w:left w:val="none" w:sz="0" w:space="0" w:color="auto"/>
        <w:bottom w:val="none" w:sz="0" w:space="0" w:color="auto"/>
        <w:right w:val="none" w:sz="0" w:space="0" w:color="auto"/>
      </w:divBdr>
    </w:div>
    <w:div w:id="669403962">
      <w:bodyDiv w:val="1"/>
      <w:marLeft w:val="0"/>
      <w:marRight w:val="0"/>
      <w:marTop w:val="0"/>
      <w:marBottom w:val="0"/>
      <w:divBdr>
        <w:top w:val="none" w:sz="0" w:space="0" w:color="auto"/>
        <w:left w:val="none" w:sz="0" w:space="0" w:color="auto"/>
        <w:bottom w:val="none" w:sz="0" w:space="0" w:color="auto"/>
        <w:right w:val="none" w:sz="0" w:space="0" w:color="auto"/>
      </w:divBdr>
    </w:div>
    <w:div w:id="671496339">
      <w:bodyDiv w:val="1"/>
      <w:marLeft w:val="0"/>
      <w:marRight w:val="0"/>
      <w:marTop w:val="0"/>
      <w:marBottom w:val="0"/>
      <w:divBdr>
        <w:top w:val="none" w:sz="0" w:space="0" w:color="auto"/>
        <w:left w:val="none" w:sz="0" w:space="0" w:color="auto"/>
        <w:bottom w:val="none" w:sz="0" w:space="0" w:color="auto"/>
        <w:right w:val="none" w:sz="0" w:space="0" w:color="auto"/>
      </w:divBdr>
    </w:div>
    <w:div w:id="867833233">
      <w:bodyDiv w:val="1"/>
      <w:marLeft w:val="0"/>
      <w:marRight w:val="0"/>
      <w:marTop w:val="0"/>
      <w:marBottom w:val="0"/>
      <w:divBdr>
        <w:top w:val="none" w:sz="0" w:space="0" w:color="auto"/>
        <w:left w:val="none" w:sz="0" w:space="0" w:color="auto"/>
        <w:bottom w:val="none" w:sz="0" w:space="0" w:color="auto"/>
        <w:right w:val="none" w:sz="0" w:space="0" w:color="auto"/>
      </w:divBdr>
    </w:div>
    <w:div w:id="1106390916">
      <w:bodyDiv w:val="1"/>
      <w:marLeft w:val="0"/>
      <w:marRight w:val="0"/>
      <w:marTop w:val="0"/>
      <w:marBottom w:val="0"/>
      <w:divBdr>
        <w:top w:val="none" w:sz="0" w:space="0" w:color="auto"/>
        <w:left w:val="none" w:sz="0" w:space="0" w:color="auto"/>
        <w:bottom w:val="none" w:sz="0" w:space="0" w:color="auto"/>
        <w:right w:val="none" w:sz="0" w:space="0" w:color="auto"/>
      </w:divBdr>
    </w:div>
    <w:div w:id="1220628906">
      <w:bodyDiv w:val="1"/>
      <w:marLeft w:val="0"/>
      <w:marRight w:val="0"/>
      <w:marTop w:val="0"/>
      <w:marBottom w:val="0"/>
      <w:divBdr>
        <w:top w:val="none" w:sz="0" w:space="0" w:color="auto"/>
        <w:left w:val="none" w:sz="0" w:space="0" w:color="auto"/>
        <w:bottom w:val="none" w:sz="0" w:space="0" w:color="auto"/>
        <w:right w:val="none" w:sz="0" w:space="0" w:color="auto"/>
      </w:divBdr>
    </w:div>
    <w:div w:id="1252856635">
      <w:bodyDiv w:val="1"/>
      <w:marLeft w:val="0"/>
      <w:marRight w:val="0"/>
      <w:marTop w:val="0"/>
      <w:marBottom w:val="0"/>
      <w:divBdr>
        <w:top w:val="none" w:sz="0" w:space="0" w:color="auto"/>
        <w:left w:val="none" w:sz="0" w:space="0" w:color="auto"/>
        <w:bottom w:val="none" w:sz="0" w:space="0" w:color="auto"/>
        <w:right w:val="none" w:sz="0" w:space="0" w:color="auto"/>
      </w:divBdr>
    </w:div>
    <w:div w:id="1309020897">
      <w:bodyDiv w:val="1"/>
      <w:marLeft w:val="0"/>
      <w:marRight w:val="0"/>
      <w:marTop w:val="0"/>
      <w:marBottom w:val="0"/>
      <w:divBdr>
        <w:top w:val="none" w:sz="0" w:space="0" w:color="auto"/>
        <w:left w:val="none" w:sz="0" w:space="0" w:color="auto"/>
        <w:bottom w:val="none" w:sz="0" w:space="0" w:color="auto"/>
        <w:right w:val="none" w:sz="0" w:space="0" w:color="auto"/>
      </w:divBdr>
    </w:div>
    <w:div w:id="1370491434">
      <w:bodyDiv w:val="1"/>
      <w:marLeft w:val="0"/>
      <w:marRight w:val="0"/>
      <w:marTop w:val="0"/>
      <w:marBottom w:val="0"/>
      <w:divBdr>
        <w:top w:val="none" w:sz="0" w:space="0" w:color="auto"/>
        <w:left w:val="none" w:sz="0" w:space="0" w:color="auto"/>
        <w:bottom w:val="none" w:sz="0" w:space="0" w:color="auto"/>
        <w:right w:val="none" w:sz="0" w:space="0" w:color="auto"/>
      </w:divBdr>
    </w:div>
    <w:div w:id="1802453771">
      <w:bodyDiv w:val="1"/>
      <w:marLeft w:val="0"/>
      <w:marRight w:val="0"/>
      <w:marTop w:val="0"/>
      <w:marBottom w:val="0"/>
      <w:divBdr>
        <w:top w:val="none" w:sz="0" w:space="0" w:color="auto"/>
        <w:left w:val="none" w:sz="0" w:space="0" w:color="auto"/>
        <w:bottom w:val="none" w:sz="0" w:space="0" w:color="auto"/>
        <w:right w:val="none" w:sz="0" w:space="0" w:color="auto"/>
      </w:divBdr>
    </w:div>
    <w:div w:id="1984966843">
      <w:bodyDiv w:val="1"/>
      <w:marLeft w:val="0"/>
      <w:marRight w:val="0"/>
      <w:marTop w:val="0"/>
      <w:marBottom w:val="0"/>
      <w:divBdr>
        <w:top w:val="none" w:sz="0" w:space="0" w:color="auto"/>
        <w:left w:val="none" w:sz="0" w:space="0" w:color="auto"/>
        <w:bottom w:val="none" w:sz="0" w:space="0" w:color="auto"/>
        <w:right w:val="none" w:sz="0" w:space="0" w:color="auto"/>
      </w:divBdr>
    </w:div>
    <w:div w:id="2133205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youtube.com/watch?v=_DwsmgszJh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_DwsmgszJh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1816</Words>
  <Characters>10352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Challenges Facing Managers in the Modern Organisation</dc:title>
  <dc:subject>Assignment 2</dc:subject>
  <dc:creator>Lorenzo Ramon (2101025)</dc:creator>
  <cp:keywords/>
  <dc:description/>
  <cp:lastModifiedBy>Lorenzo Ramon (2101025)</cp:lastModifiedBy>
  <cp:revision>2</cp:revision>
  <dcterms:created xsi:type="dcterms:W3CDTF">2025-01-16T23:23:00Z</dcterms:created>
  <dcterms:modified xsi:type="dcterms:W3CDTF">2025-01-16T23:37:00Z</dcterms:modified>
</cp:coreProperties>
</file>