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49A" w:rsidRDefault="0086549A" w:rsidP="0086549A">
      <w:pPr>
        <w:spacing w:line="360" w:lineRule="auto"/>
        <w:jc w:val="both"/>
        <w:rPr>
          <w:b/>
        </w:rPr>
      </w:pPr>
    </w:p>
    <w:p w:rsidR="0086549A" w:rsidRPr="00F61983" w:rsidRDefault="0086549A" w:rsidP="0086549A">
      <w:pPr>
        <w:pStyle w:val="NoSpacing"/>
        <w:spacing w:before="1540" w:after="240"/>
        <w:jc w:val="center"/>
        <w:rPr>
          <w:rFonts w:ascii="Times New Roman" w:hAnsi="Times New Roman"/>
          <w:b/>
          <w:color w:val="000000" w:themeColor="text1"/>
          <w:szCs w:val="24"/>
        </w:rPr>
      </w:pPr>
      <w:r w:rsidRPr="00F61983">
        <w:rPr>
          <w:rFonts w:ascii="Times New Roman" w:hAnsi="Times New Roman"/>
          <w:b/>
          <w:color w:val="000000" w:themeColor="text1"/>
          <w:szCs w:val="24"/>
        </w:rPr>
        <w:tab/>
      </w:r>
    </w:p>
    <w:sdt>
      <w:sdtPr>
        <w:rPr>
          <w:rFonts w:ascii="Times New Roman" w:eastAsiaTheme="majorEastAsia" w:hAnsi="Times New Roman"/>
          <w:b/>
          <w:caps/>
          <w:color w:val="000000" w:themeColor="text1"/>
          <w:sz w:val="32"/>
          <w:szCs w:val="24"/>
        </w:rPr>
        <w:alias w:val="Title"/>
        <w:tag w:val=""/>
        <w:id w:val="1488360784"/>
        <w:placeholder>
          <w:docPart w:val="72AF0B5F5B54420AA4C258D0E4463F2A"/>
        </w:placeholder>
        <w:dataBinding w:prefixMappings="xmlns:ns0='http://purl.org/dc/elements/1.1/' xmlns:ns1='http://schemas.openxmlformats.org/package/2006/metadata/core-properties' " w:xpath="/ns1:coreProperties[1]/ns0:title[1]" w:storeItemID="{6C3C8BC8-F283-45AE-878A-BAB7291924A1}"/>
        <w:text/>
      </w:sdtPr>
      <w:sdtContent>
        <w:p w:rsidR="0086549A" w:rsidRPr="0086549A" w:rsidRDefault="0086549A" w:rsidP="000F4DD1">
          <w:pPr>
            <w:pStyle w:val="NoSpacing"/>
            <w:pBdr>
              <w:top w:val="single" w:sz="6" w:space="6" w:color="5B9BD5" w:themeColor="accent1"/>
              <w:bottom w:val="single" w:sz="6" w:space="10" w:color="5B9BD5" w:themeColor="accent1"/>
            </w:pBdr>
            <w:spacing w:after="240"/>
            <w:jc w:val="center"/>
            <w:rPr>
              <w:rFonts w:ascii="Times New Roman" w:eastAsiaTheme="majorEastAsia" w:hAnsi="Times New Roman"/>
              <w:b/>
              <w:caps/>
              <w:color w:val="000000" w:themeColor="text1"/>
              <w:sz w:val="32"/>
              <w:szCs w:val="24"/>
            </w:rPr>
          </w:pPr>
          <w:r w:rsidRPr="0086549A">
            <w:rPr>
              <w:rFonts w:ascii="Times New Roman" w:eastAsiaTheme="majorEastAsia" w:hAnsi="Times New Roman"/>
              <w:b/>
              <w:caps/>
              <w:color w:val="000000" w:themeColor="text1"/>
              <w:sz w:val="32"/>
              <w:szCs w:val="24"/>
            </w:rPr>
            <w:t>business research</w:t>
          </w:r>
          <w:r w:rsidR="000F4DD1">
            <w:rPr>
              <w:rFonts w:ascii="Times New Roman" w:eastAsiaTheme="majorEastAsia" w:hAnsi="Times New Roman"/>
              <w:b/>
              <w:caps/>
              <w:color w:val="000000" w:themeColor="text1"/>
              <w:sz w:val="32"/>
              <w:szCs w:val="24"/>
            </w:rPr>
            <w:t xml:space="preserve"> (bmmb 7208)</w:t>
          </w:r>
        </w:p>
      </w:sdtContent>
    </w:sdt>
    <w:sdt>
      <w:sdtPr>
        <w:rPr>
          <w:rFonts w:ascii="Times New Roman" w:hAnsi="Times New Roman"/>
          <w:b/>
          <w:sz w:val="28"/>
        </w:rPr>
        <w:alias w:val="Subtitle"/>
        <w:tag w:val=""/>
        <w:id w:val="1948350567"/>
        <w:dataBinding w:prefixMappings="xmlns:ns0='http://purl.org/dc/elements/1.1/' xmlns:ns1='http://schemas.openxmlformats.org/package/2006/metadata/core-properties' " w:xpath="/ns1:coreProperties[1]/ns0:subject[1]" w:storeItemID="{6C3C8BC8-F283-45AE-878A-BAB7291924A1}"/>
        <w:text/>
      </w:sdtPr>
      <w:sdtContent>
        <w:p w:rsidR="0086549A" w:rsidRPr="0086549A" w:rsidRDefault="0086549A" w:rsidP="0086549A">
          <w:pPr>
            <w:pStyle w:val="NoSpacing"/>
            <w:jc w:val="center"/>
            <w:rPr>
              <w:rFonts w:ascii="Times New Roman" w:hAnsi="Times New Roman"/>
              <w:b/>
              <w:color w:val="000000" w:themeColor="text1"/>
              <w:sz w:val="36"/>
              <w:szCs w:val="24"/>
            </w:rPr>
          </w:pPr>
          <w:r w:rsidRPr="0086549A">
            <w:rPr>
              <w:rFonts w:ascii="Times New Roman" w:hAnsi="Times New Roman"/>
              <w:b/>
              <w:sz w:val="28"/>
            </w:rPr>
            <w:t>The Impact of Social Media Marketing on Consumer Behaviour in the Food and Beverage Industry</w:t>
          </w:r>
        </w:p>
      </w:sdtContent>
    </w:sdt>
    <w:p w:rsidR="0086549A" w:rsidRPr="00F61983" w:rsidRDefault="0086549A" w:rsidP="0086549A">
      <w:pPr>
        <w:pStyle w:val="NoSpacing"/>
        <w:spacing w:before="480"/>
        <w:jc w:val="center"/>
        <w:rPr>
          <w:rFonts w:ascii="Times New Roman" w:hAnsi="Times New Roman"/>
          <w:b/>
          <w:color w:val="000000" w:themeColor="text1"/>
          <w:szCs w:val="24"/>
        </w:rPr>
      </w:pPr>
    </w:p>
    <w:p w:rsidR="0086549A" w:rsidRPr="003307F3" w:rsidRDefault="0086549A" w:rsidP="0086549A">
      <w:pPr>
        <w:pStyle w:val="NoSpacing"/>
        <w:jc w:val="center"/>
        <w:rPr>
          <w:b/>
          <w:color w:val="000000" w:themeColor="text1"/>
          <w:sz w:val="28"/>
          <w:szCs w:val="28"/>
        </w:rPr>
      </w:pPr>
      <w:sdt>
        <w:sdtPr>
          <w:rPr>
            <w:rFonts w:ascii="Times New Roman" w:hAnsi="Times New Roman"/>
            <w:b/>
            <w:color w:val="000000" w:themeColor="text1"/>
            <w:sz w:val="28"/>
            <w:szCs w:val="28"/>
          </w:rPr>
          <w:alias w:val="Address"/>
          <w:tag w:val=""/>
          <w:id w:val="59841622"/>
          <w:dataBinding w:prefixMappings="xmlns:ns0='http://schemas.microsoft.com/office/2006/coverPageProps' " w:xpath="/ns0:CoverPageProperties[1]/ns0:CompanyAddress[1]" w:storeItemID="{55AF091B-3C7A-41E3-B477-F2FDAA23CFDA}"/>
          <w:text/>
        </w:sdtPr>
        <w:sdtContent>
          <w:r w:rsidR="000F4DD1" w:rsidRPr="003307F3">
            <w:rPr>
              <w:rFonts w:ascii="Times New Roman" w:hAnsi="Times New Roman"/>
              <w:b/>
              <w:color w:val="000000" w:themeColor="text1"/>
              <w:sz w:val="28"/>
              <w:szCs w:val="28"/>
            </w:rPr>
            <w:t>Name: - Shah Harsh Ashishbhai</w:t>
          </w:r>
        </w:sdtContent>
      </w:sdt>
    </w:p>
    <w:p w:rsidR="0086549A" w:rsidRPr="003307F3" w:rsidRDefault="0086549A" w:rsidP="0086549A">
      <w:pPr>
        <w:pStyle w:val="NoSpacing"/>
        <w:jc w:val="center"/>
        <w:rPr>
          <w:rFonts w:ascii="Times New Roman" w:hAnsi="Times New Roman"/>
          <w:b/>
          <w:color w:val="000000" w:themeColor="text1"/>
          <w:sz w:val="28"/>
          <w:szCs w:val="28"/>
        </w:rPr>
      </w:pPr>
      <w:r w:rsidRPr="003307F3">
        <w:rPr>
          <w:rFonts w:ascii="Times New Roman" w:hAnsi="Times New Roman"/>
          <w:b/>
          <w:color w:val="000000" w:themeColor="text1"/>
          <w:sz w:val="28"/>
          <w:szCs w:val="28"/>
        </w:rPr>
        <w:t>Student I’D: 2421969</w:t>
      </w:r>
    </w:p>
    <w:p w:rsidR="000F4DD1" w:rsidRPr="003307F3" w:rsidRDefault="000F4DD1" w:rsidP="0086549A">
      <w:pPr>
        <w:pStyle w:val="NoSpacing"/>
        <w:jc w:val="center"/>
        <w:rPr>
          <w:rFonts w:ascii="Times New Roman" w:hAnsi="Times New Roman"/>
          <w:b/>
          <w:color w:val="000000" w:themeColor="text1"/>
          <w:sz w:val="28"/>
          <w:szCs w:val="28"/>
        </w:rPr>
      </w:pPr>
    </w:p>
    <w:p w:rsidR="000F4DD1" w:rsidRPr="003307F3" w:rsidRDefault="000F4DD1" w:rsidP="0086549A">
      <w:pPr>
        <w:pStyle w:val="NoSpacing"/>
        <w:jc w:val="center"/>
        <w:rPr>
          <w:rFonts w:ascii="Times New Roman" w:hAnsi="Times New Roman"/>
          <w:b/>
          <w:color w:val="000000" w:themeColor="text1"/>
          <w:sz w:val="28"/>
          <w:szCs w:val="28"/>
        </w:rPr>
      </w:pPr>
      <w:r w:rsidRPr="003307F3">
        <w:rPr>
          <w:rFonts w:ascii="Times New Roman" w:hAnsi="Times New Roman"/>
          <w:b/>
          <w:color w:val="000000" w:themeColor="text1"/>
          <w:sz w:val="28"/>
          <w:szCs w:val="28"/>
        </w:rPr>
        <w:t>Faculty Name: - HELEN EVANS</w:t>
      </w:r>
    </w:p>
    <w:p w:rsidR="0086549A" w:rsidRPr="0086549A" w:rsidRDefault="0086549A" w:rsidP="0086549A">
      <w:pPr>
        <w:pStyle w:val="NoSpacing"/>
        <w:tabs>
          <w:tab w:val="left" w:pos="255"/>
        </w:tabs>
        <w:spacing w:before="1540" w:after="240"/>
        <w:rPr>
          <w:rFonts w:ascii="Times New Roman" w:hAnsi="Times New Roman"/>
          <w:b/>
          <w:color w:val="000000" w:themeColor="text1"/>
          <w:szCs w:val="24"/>
        </w:rPr>
      </w:pPr>
      <w:r w:rsidRPr="00F61983">
        <w:rPr>
          <w:rFonts w:ascii="Times New Roman" w:hAnsi="Times New Roman"/>
          <w:b/>
          <w:noProof/>
          <w:color w:val="000000" w:themeColor="text1"/>
          <w:szCs w:val="24"/>
          <w:lang w:val="en-IN" w:eastAsia="en-IN"/>
        </w:rPr>
        <mc:AlternateContent>
          <mc:Choice Requires="wps">
            <w:drawing>
              <wp:anchor distT="0" distB="0" distL="114300" distR="114300" simplePos="0" relativeHeight="251659264" behindDoc="0" locked="0" layoutInCell="1" allowOverlap="1" wp14:anchorId="168AF8DB" wp14:editId="6C799504">
                <wp:simplePos x="0" y="0"/>
                <wp:positionH relativeFrom="margin">
                  <wp:align>right</wp:align>
                </wp:positionH>
                <wp:positionV relativeFrom="page">
                  <wp:posOffset>9010650</wp:posOffset>
                </wp:positionV>
                <wp:extent cx="5731510" cy="476250"/>
                <wp:effectExtent l="0" t="0" r="2540" b="0"/>
                <wp:wrapNone/>
                <wp:docPr id="2" name="Text Box 2"/>
                <wp:cNvGraphicFramePr/>
                <a:graphic xmlns:a="http://schemas.openxmlformats.org/drawingml/2006/main">
                  <a:graphicData uri="http://schemas.microsoft.com/office/word/2010/wordprocessingShape">
                    <wps:wsp>
                      <wps:cNvSpPr txBox="1"/>
                      <wps:spPr>
                        <a:xfrm>
                          <a:off x="0" y="0"/>
                          <a:ext cx="5731510" cy="47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b/>
                                <w:caps/>
                                <w:color w:val="000000" w:themeColor="text1"/>
                                <w:szCs w:val="24"/>
                              </w:rPr>
                              <w:alias w:val="Date"/>
                              <w:tag w:val=""/>
                              <w:id w:val="1840732211"/>
                              <w:dataBinding w:prefixMappings="xmlns:ns0='http://schemas.microsoft.com/office/2006/coverPageProps' " w:xpath="/ns0:CoverPageProperties[1]/ns0:PublishDate[1]" w:storeItemID="{55AF091B-3C7A-41E3-B477-F2FDAA23CFDA}"/>
                              <w:date w:fullDate="2025-05-02T00:00:00Z">
                                <w:dateFormat w:val="MMMM d, yyyy"/>
                                <w:lid w:val="en-US"/>
                                <w:storeMappedDataAs w:val="dateTime"/>
                                <w:calendar w:val="gregorian"/>
                              </w:date>
                            </w:sdtPr>
                            <w:sdtContent>
                              <w:p w:rsidR="0086549A" w:rsidRPr="000F4DD1" w:rsidRDefault="000F4DD1" w:rsidP="0086549A">
                                <w:pPr>
                                  <w:pStyle w:val="NoSpacing"/>
                                  <w:spacing w:after="40"/>
                                  <w:jc w:val="center"/>
                                  <w:rPr>
                                    <w:rFonts w:ascii="Times New Roman" w:hAnsi="Times New Roman"/>
                                    <w:b/>
                                    <w:caps/>
                                    <w:color w:val="000000" w:themeColor="text1"/>
                                    <w:szCs w:val="24"/>
                                  </w:rPr>
                                </w:pPr>
                                <w:r>
                                  <w:rPr>
                                    <w:rFonts w:ascii="Times New Roman" w:hAnsi="Times New Roman"/>
                                    <w:b/>
                                    <w:caps/>
                                    <w:color w:val="000000" w:themeColor="text1"/>
                                    <w:szCs w:val="24"/>
                                    <w:lang w:val="en-US"/>
                                  </w:rPr>
                                  <w:t xml:space="preserve">May 2, </w:t>
                                </w:r>
                                <w:r w:rsidRPr="000F4DD1">
                                  <w:rPr>
                                    <w:rFonts w:ascii="Times New Roman" w:hAnsi="Times New Roman"/>
                                    <w:b/>
                                    <w:caps/>
                                    <w:color w:val="000000" w:themeColor="text1"/>
                                    <w:szCs w:val="24"/>
                                    <w:lang w:val="en-US"/>
                                  </w:rPr>
                                  <w:t>2025</w:t>
                                </w:r>
                              </w:p>
                            </w:sdtContent>
                          </w:sdt>
                          <w:p w:rsidR="0086549A" w:rsidRPr="000F4DD1" w:rsidRDefault="0086549A" w:rsidP="0086549A">
                            <w:pPr>
                              <w:pStyle w:val="NoSpacing"/>
                              <w:jc w:val="center"/>
                              <w:rPr>
                                <w:rFonts w:ascii="Times New Roman" w:hAnsi="Times New Roman"/>
                                <w:b/>
                                <w:color w:val="000000" w:themeColor="text1"/>
                                <w:szCs w:val="24"/>
                              </w:rPr>
                            </w:pPr>
                            <w:sdt>
                              <w:sdtPr>
                                <w:rPr>
                                  <w:rFonts w:ascii="Times New Roman" w:hAnsi="Times New Roman"/>
                                  <w:b/>
                                  <w:caps/>
                                  <w:color w:val="000000" w:themeColor="text1"/>
                                  <w:szCs w:val="24"/>
                                </w:rPr>
                                <w:alias w:val="Company"/>
                                <w:tag w:val=""/>
                                <w:id w:val="-467582719"/>
                                <w:dataBinding w:prefixMappings="xmlns:ns0='http://schemas.openxmlformats.org/officeDocument/2006/extended-properties' " w:xpath="/ns0:Properties[1]/ns0:Company[1]" w:storeItemID="{6668398D-A668-4E3E-A5EB-62B293D839F1}"/>
                                <w:text/>
                              </w:sdtPr>
                              <w:sdtContent>
                                <w:r w:rsidR="000F4DD1" w:rsidRPr="000F4DD1">
                                  <w:rPr>
                                    <w:rFonts w:ascii="Times New Roman" w:hAnsi="Times New Roman"/>
                                    <w:b/>
                                    <w:caps/>
                                    <w:color w:val="000000" w:themeColor="text1"/>
                                    <w:szCs w:val="24"/>
                                  </w:rPr>
                                  <w:t>uNIVERSITY OF WALES TRINITY SAINT DAVID</w:t>
                                </w:r>
                              </w:sdtContent>
                            </w:sdt>
                          </w:p>
                          <w:p w:rsidR="0086549A" w:rsidRPr="004302C2" w:rsidRDefault="0086549A" w:rsidP="0086549A">
                            <w:pPr>
                              <w:pStyle w:val="NoSpacing"/>
                              <w:jc w:val="center"/>
                              <w:rPr>
                                <w:rFonts w:ascii="Times New Roman" w:hAnsi="Times New Roman"/>
                                <w:color w:val="000000" w:themeColor="tex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68AF8DB" id="_x0000_t202" coordsize="21600,21600" o:spt="202" path="m,l,21600r21600,l21600,xe">
                <v:stroke joinstyle="miter"/>
                <v:path gradientshapeok="t" o:connecttype="rect"/>
              </v:shapetype>
              <v:shape id="Text Box 2" o:spid="_x0000_s1026" type="#_x0000_t202" style="position:absolute;margin-left:400.1pt;margin-top:709.5pt;width:451.3pt;height:37.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QDTcwIAAFIFAAAOAAAAZHJzL2Uyb0RvYy54bWysVFFP2zAQfp+0/2D5faQtA6aKFHUgpkkI&#10;EDDx7Do2jeb4PNtt0v36fXaSwthemPbiXO6+O999d+fTs64xbKt8qMmWfHow4UxZSVVtn0r+7eHy&#10;wyfOQhS2EoasKvlOBX62eP/utHVzNaM1mUp5hiA2zFtX8nWMbl4UQa5VI8IBOWVh1OQbEfHrn4rK&#10;ixbRG1PMJpPjoiVfOU9ShQDtRW/kixxfayXjjdZBRWZKjtxiPn0+V+ksFqdi/uSFW9dySEP8QxaN&#10;qC0u3Ye6EFGwja//CNXU0lMgHQ8kNQVpXUuVa0A108mrau7XwqlcC8gJbk9T+H9h5fX21rO6KvmM&#10;MysatOhBdZF9po7NEjutC3OA7h1gsYMaXR71AcpUdKd9k74oh8EOnnd7blMwCeXRyeH0aAqThO3j&#10;yfHsKJNfPHs7H+IXRQ1LQsk9epcpFdurEJEJoCMkXWbpsjYm989Y1pb8+BAhf7PAw9ikUXkShjCp&#10;oj7zLMWdUQlj7J3SYCIXkBR5BtW58WwrMD1CSmVjrj3HBTqhNJJ4i+OAf87qLc59HePNZOPeuakt&#10;+Vz9q7Sr72PKuseDyBd1JzF2q27o9IqqHRrtqV+U4ORljW5ciRBvhcdmoIHY9niDQxsC6zRInK3J&#10;//ybPuExsLBy1mLTSh5+bIRXnJmvFqOc1nIU/CisRsFumnMC/VO8I05mEQ4+mlHUnppHPALLdAtM&#10;wkrcVfLVKJ7Hft/xiEi1XGYQls+JeGXvnUyhUzfSbD10j8K7YQAjRveaxh0U81dz2GOTp6XlJpKu&#10;85AmQnsWB6KxuHl2h0cmvQwv/zPq+Slc/AIAAP//AwBQSwMEFAAGAAgAAAAhAC12JDbbAAAACgEA&#10;AA8AAABkcnMvZG93bnJldi54bWxMj0FPwzAMhe9I/IfISFwQczeViZamEwNxRhS4Z41pKxqnSrKt&#10;7NfjneBmv2c9f6/azG5UBwpx8KxhuchAEbfeDtxp+Hh/ub0HFZNha0bPpOGHImzqy4vKlNYf+Y0O&#10;TeqUhHAsjYY+palEjG1PzsSFn4jF+/LBmSRr6NAGc5RwN+Iqy9bozMDyoTcTPfXUfjd7p+HmdHq+&#10;mzD/DA6xec15O3jcan19NT8+gEo0p79jOOMLOtTCtPN7tlGNGqRIEjVfFjKJX2SrNajdWSryDLCu&#10;8H+F+hcAAP//AwBQSwECLQAUAAYACAAAACEAtoM4kv4AAADhAQAAEwAAAAAAAAAAAAAAAAAAAAAA&#10;W0NvbnRlbnRfVHlwZXNdLnhtbFBLAQItABQABgAIAAAAIQA4/SH/1gAAAJQBAAALAAAAAAAAAAAA&#10;AAAAAC8BAABfcmVscy8ucmVsc1BLAQItABQABgAIAAAAIQBI8QDTcwIAAFIFAAAOAAAAAAAAAAAA&#10;AAAAAC4CAABkcnMvZTJvRG9jLnhtbFBLAQItABQABgAIAAAAIQAtdiQ22wAAAAoBAAAPAAAAAAAA&#10;AAAAAAAAAM0EAABkcnMvZG93bnJldi54bWxQSwUGAAAAAAQABADzAAAA1QUAAAAA&#10;" filled="f" stroked="f" strokeweight=".5pt">
                <v:textbox inset="0,0,0,0">
                  <w:txbxContent>
                    <w:sdt>
                      <w:sdtPr>
                        <w:rPr>
                          <w:rFonts w:ascii="Times New Roman" w:hAnsi="Times New Roman"/>
                          <w:b/>
                          <w:caps/>
                          <w:color w:val="000000" w:themeColor="text1"/>
                          <w:szCs w:val="24"/>
                        </w:rPr>
                        <w:alias w:val="Date"/>
                        <w:tag w:val=""/>
                        <w:id w:val="1840732211"/>
                        <w:dataBinding w:prefixMappings="xmlns:ns0='http://schemas.microsoft.com/office/2006/coverPageProps' " w:xpath="/ns0:CoverPageProperties[1]/ns0:PublishDate[1]" w:storeItemID="{55AF091B-3C7A-41E3-B477-F2FDAA23CFDA}"/>
                        <w:date w:fullDate="2025-05-02T00:00:00Z">
                          <w:dateFormat w:val="MMMM d, yyyy"/>
                          <w:lid w:val="en-US"/>
                          <w:storeMappedDataAs w:val="dateTime"/>
                          <w:calendar w:val="gregorian"/>
                        </w:date>
                      </w:sdtPr>
                      <w:sdtContent>
                        <w:p w:rsidR="0086549A" w:rsidRPr="000F4DD1" w:rsidRDefault="000F4DD1" w:rsidP="0086549A">
                          <w:pPr>
                            <w:pStyle w:val="NoSpacing"/>
                            <w:spacing w:after="40"/>
                            <w:jc w:val="center"/>
                            <w:rPr>
                              <w:rFonts w:ascii="Times New Roman" w:hAnsi="Times New Roman"/>
                              <w:b/>
                              <w:caps/>
                              <w:color w:val="000000" w:themeColor="text1"/>
                              <w:szCs w:val="24"/>
                            </w:rPr>
                          </w:pPr>
                          <w:r>
                            <w:rPr>
                              <w:rFonts w:ascii="Times New Roman" w:hAnsi="Times New Roman"/>
                              <w:b/>
                              <w:caps/>
                              <w:color w:val="000000" w:themeColor="text1"/>
                              <w:szCs w:val="24"/>
                              <w:lang w:val="en-US"/>
                            </w:rPr>
                            <w:t xml:space="preserve">May 2, </w:t>
                          </w:r>
                          <w:r w:rsidRPr="000F4DD1">
                            <w:rPr>
                              <w:rFonts w:ascii="Times New Roman" w:hAnsi="Times New Roman"/>
                              <w:b/>
                              <w:caps/>
                              <w:color w:val="000000" w:themeColor="text1"/>
                              <w:szCs w:val="24"/>
                              <w:lang w:val="en-US"/>
                            </w:rPr>
                            <w:t>2025</w:t>
                          </w:r>
                        </w:p>
                      </w:sdtContent>
                    </w:sdt>
                    <w:p w:rsidR="0086549A" w:rsidRPr="000F4DD1" w:rsidRDefault="0086549A" w:rsidP="0086549A">
                      <w:pPr>
                        <w:pStyle w:val="NoSpacing"/>
                        <w:jc w:val="center"/>
                        <w:rPr>
                          <w:rFonts w:ascii="Times New Roman" w:hAnsi="Times New Roman"/>
                          <w:b/>
                          <w:color w:val="000000" w:themeColor="text1"/>
                          <w:szCs w:val="24"/>
                        </w:rPr>
                      </w:pPr>
                      <w:sdt>
                        <w:sdtPr>
                          <w:rPr>
                            <w:rFonts w:ascii="Times New Roman" w:hAnsi="Times New Roman"/>
                            <w:b/>
                            <w:caps/>
                            <w:color w:val="000000" w:themeColor="text1"/>
                            <w:szCs w:val="24"/>
                          </w:rPr>
                          <w:alias w:val="Company"/>
                          <w:tag w:val=""/>
                          <w:id w:val="-467582719"/>
                          <w:dataBinding w:prefixMappings="xmlns:ns0='http://schemas.openxmlformats.org/officeDocument/2006/extended-properties' " w:xpath="/ns0:Properties[1]/ns0:Company[1]" w:storeItemID="{6668398D-A668-4E3E-A5EB-62B293D839F1}"/>
                          <w:text/>
                        </w:sdtPr>
                        <w:sdtContent>
                          <w:r w:rsidR="000F4DD1" w:rsidRPr="000F4DD1">
                            <w:rPr>
                              <w:rFonts w:ascii="Times New Roman" w:hAnsi="Times New Roman"/>
                              <w:b/>
                              <w:caps/>
                              <w:color w:val="000000" w:themeColor="text1"/>
                              <w:szCs w:val="24"/>
                            </w:rPr>
                            <w:t>uNIVERSITY OF WALES TRINITY SAINT DAVID</w:t>
                          </w:r>
                        </w:sdtContent>
                      </w:sdt>
                    </w:p>
                    <w:p w:rsidR="0086549A" w:rsidRPr="004302C2" w:rsidRDefault="0086549A" w:rsidP="0086549A">
                      <w:pPr>
                        <w:pStyle w:val="NoSpacing"/>
                        <w:jc w:val="center"/>
                        <w:rPr>
                          <w:rFonts w:ascii="Times New Roman" w:hAnsi="Times New Roman"/>
                          <w:color w:val="000000" w:themeColor="text1"/>
                        </w:rPr>
                      </w:pPr>
                    </w:p>
                  </w:txbxContent>
                </v:textbox>
                <w10:wrap anchorx="margin" anchory="page"/>
              </v:shape>
            </w:pict>
          </mc:Fallback>
        </mc:AlternateContent>
      </w:r>
      <w:r w:rsidRPr="00F61983">
        <w:rPr>
          <w:rFonts w:ascii="Times New Roman" w:hAnsi="Times New Roman"/>
          <w:b/>
          <w:color w:val="000000" w:themeColor="text1"/>
          <w:szCs w:val="24"/>
        </w:rPr>
        <w:br w:type="page"/>
      </w:r>
      <w:bookmarkStart w:id="0" w:name="_GoBack"/>
      <w:bookmarkEnd w:id="0"/>
    </w:p>
    <w:sdt>
      <w:sdtPr>
        <w:rPr>
          <w:rFonts w:ascii="Times New Roman" w:eastAsiaTheme="minorHAnsi" w:hAnsi="Times New Roman" w:cstheme="minorBidi"/>
          <w:color w:val="auto"/>
          <w:sz w:val="24"/>
          <w:szCs w:val="22"/>
          <w:lang w:val="en-GB"/>
        </w:rPr>
        <w:id w:val="-60478728"/>
        <w:docPartObj>
          <w:docPartGallery w:val="Table of Contents"/>
          <w:docPartUnique/>
        </w:docPartObj>
      </w:sdtPr>
      <w:sdtEndPr>
        <w:rPr>
          <w:b/>
          <w:bCs/>
          <w:noProof/>
        </w:rPr>
      </w:sdtEndPr>
      <w:sdtContent>
        <w:p w:rsidR="0086549A" w:rsidRDefault="0086549A" w:rsidP="0086549A">
          <w:pPr>
            <w:pStyle w:val="TOCHeading"/>
            <w:spacing w:line="360" w:lineRule="auto"/>
            <w:jc w:val="center"/>
          </w:pPr>
          <w:r>
            <w:t>Table of Contents</w:t>
          </w:r>
        </w:p>
        <w:p w:rsidR="0086549A" w:rsidRDefault="0086549A" w:rsidP="0086549A">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96322213" w:history="1">
            <w:r w:rsidRPr="002E2CA8">
              <w:rPr>
                <w:rStyle w:val="Hyperlink"/>
                <w:noProof/>
              </w:rPr>
              <w:t>1. Introduction &amp; Research Rationale</w:t>
            </w:r>
            <w:r>
              <w:rPr>
                <w:noProof/>
                <w:webHidden/>
              </w:rPr>
              <w:tab/>
            </w:r>
            <w:r>
              <w:rPr>
                <w:noProof/>
                <w:webHidden/>
              </w:rPr>
              <w:fldChar w:fldCharType="begin"/>
            </w:r>
            <w:r>
              <w:rPr>
                <w:noProof/>
                <w:webHidden/>
              </w:rPr>
              <w:instrText xml:space="preserve"> PAGEREF _Toc196322213 \h </w:instrText>
            </w:r>
            <w:r>
              <w:rPr>
                <w:noProof/>
                <w:webHidden/>
              </w:rPr>
            </w:r>
            <w:r>
              <w:rPr>
                <w:noProof/>
                <w:webHidden/>
              </w:rPr>
              <w:fldChar w:fldCharType="separate"/>
            </w:r>
            <w:r>
              <w:rPr>
                <w:noProof/>
                <w:webHidden/>
              </w:rPr>
              <w:t>4</w:t>
            </w:r>
            <w:r>
              <w:rPr>
                <w:noProof/>
                <w:webHidden/>
              </w:rPr>
              <w:fldChar w:fldCharType="end"/>
            </w:r>
          </w:hyperlink>
        </w:p>
        <w:p w:rsidR="0086549A" w:rsidRDefault="0086549A" w:rsidP="0086549A">
          <w:pPr>
            <w:pStyle w:val="TOC1"/>
            <w:tabs>
              <w:tab w:val="right" w:leader="dot" w:pos="9350"/>
            </w:tabs>
            <w:rPr>
              <w:rFonts w:asciiTheme="minorHAnsi" w:eastAsiaTheme="minorEastAsia" w:hAnsiTheme="minorHAnsi"/>
              <w:noProof/>
              <w:sz w:val="22"/>
              <w:lang w:val="en-US"/>
            </w:rPr>
          </w:pPr>
          <w:hyperlink w:anchor="_Toc196322214" w:history="1">
            <w:r w:rsidRPr="002E2CA8">
              <w:rPr>
                <w:rStyle w:val="Hyperlink"/>
                <w:noProof/>
              </w:rPr>
              <w:t>2. Research Questions, Aim &amp; Objectives</w:t>
            </w:r>
            <w:r>
              <w:rPr>
                <w:noProof/>
                <w:webHidden/>
              </w:rPr>
              <w:tab/>
            </w:r>
            <w:r>
              <w:rPr>
                <w:noProof/>
                <w:webHidden/>
              </w:rPr>
              <w:fldChar w:fldCharType="begin"/>
            </w:r>
            <w:r>
              <w:rPr>
                <w:noProof/>
                <w:webHidden/>
              </w:rPr>
              <w:instrText xml:space="preserve"> PAGEREF _Toc196322214 \h </w:instrText>
            </w:r>
            <w:r>
              <w:rPr>
                <w:noProof/>
                <w:webHidden/>
              </w:rPr>
            </w:r>
            <w:r>
              <w:rPr>
                <w:noProof/>
                <w:webHidden/>
              </w:rPr>
              <w:fldChar w:fldCharType="separate"/>
            </w:r>
            <w:r>
              <w:rPr>
                <w:noProof/>
                <w:webHidden/>
              </w:rPr>
              <w:t>5</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15" w:history="1">
            <w:r w:rsidRPr="002E2CA8">
              <w:rPr>
                <w:rStyle w:val="Hyperlink"/>
                <w:noProof/>
              </w:rPr>
              <w:t>Research Questions:</w:t>
            </w:r>
            <w:r>
              <w:rPr>
                <w:noProof/>
                <w:webHidden/>
              </w:rPr>
              <w:tab/>
            </w:r>
            <w:r>
              <w:rPr>
                <w:noProof/>
                <w:webHidden/>
              </w:rPr>
              <w:fldChar w:fldCharType="begin"/>
            </w:r>
            <w:r>
              <w:rPr>
                <w:noProof/>
                <w:webHidden/>
              </w:rPr>
              <w:instrText xml:space="preserve"> PAGEREF _Toc196322215 \h </w:instrText>
            </w:r>
            <w:r>
              <w:rPr>
                <w:noProof/>
                <w:webHidden/>
              </w:rPr>
            </w:r>
            <w:r>
              <w:rPr>
                <w:noProof/>
                <w:webHidden/>
              </w:rPr>
              <w:fldChar w:fldCharType="separate"/>
            </w:r>
            <w:r>
              <w:rPr>
                <w:noProof/>
                <w:webHidden/>
              </w:rPr>
              <w:t>5</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16" w:history="1">
            <w:r w:rsidRPr="002E2CA8">
              <w:rPr>
                <w:rStyle w:val="Hyperlink"/>
                <w:noProof/>
              </w:rPr>
              <w:t>Research Aim:</w:t>
            </w:r>
            <w:r>
              <w:rPr>
                <w:noProof/>
                <w:webHidden/>
              </w:rPr>
              <w:tab/>
            </w:r>
            <w:r>
              <w:rPr>
                <w:noProof/>
                <w:webHidden/>
              </w:rPr>
              <w:fldChar w:fldCharType="begin"/>
            </w:r>
            <w:r>
              <w:rPr>
                <w:noProof/>
                <w:webHidden/>
              </w:rPr>
              <w:instrText xml:space="preserve"> PAGEREF _Toc196322216 \h </w:instrText>
            </w:r>
            <w:r>
              <w:rPr>
                <w:noProof/>
                <w:webHidden/>
              </w:rPr>
            </w:r>
            <w:r>
              <w:rPr>
                <w:noProof/>
                <w:webHidden/>
              </w:rPr>
              <w:fldChar w:fldCharType="separate"/>
            </w:r>
            <w:r>
              <w:rPr>
                <w:noProof/>
                <w:webHidden/>
              </w:rPr>
              <w:t>5</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17" w:history="1">
            <w:r w:rsidRPr="002E2CA8">
              <w:rPr>
                <w:rStyle w:val="Hyperlink"/>
                <w:noProof/>
              </w:rPr>
              <w:t>Research Objectives:</w:t>
            </w:r>
            <w:r>
              <w:rPr>
                <w:noProof/>
                <w:webHidden/>
              </w:rPr>
              <w:tab/>
            </w:r>
            <w:r>
              <w:rPr>
                <w:noProof/>
                <w:webHidden/>
              </w:rPr>
              <w:fldChar w:fldCharType="begin"/>
            </w:r>
            <w:r>
              <w:rPr>
                <w:noProof/>
                <w:webHidden/>
              </w:rPr>
              <w:instrText xml:space="preserve"> PAGEREF _Toc196322217 \h </w:instrText>
            </w:r>
            <w:r>
              <w:rPr>
                <w:noProof/>
                <w:webHidden/>
              </w:rPr>
            </w:r>
            <w:r>
              <w:rPr>
                <w:noProof/>
                <w:webHidden/>
              </w:rPr>
              <w:fldChar w:fldCharType="separate"/>
            </w:r>
            <w:r>
              <w:rPr>
                <w:noProof/>
                <w:webHidden/>
              </w:rPr>
              <w:t>5</w:t>
            </w:r>
            <w:r>
              <w:rPr>
                <w:noProof/>
                <w:webHidden/>
              </w:rPr>
              <w:fldChar w:fldCharType="end"/>
            </w:r>
          </w:hyperlink>
        </w:p>
        <w:p w:rsidR="0086549A" w:rsidRDefault="0086549A" w:rsidP="0086549A">
          <w:pPr>
            <w:pStyle w:val="TOC1"/>
            <w:tabs>
              <w:tab w:val="right" w:leader="dot" w:pos="9350"/>
            </w:tabs>
            <w:rPr>
              <w:rFonts w:asciiTheme="minorHAnsi" w:eastAsiaTheme="minorEastAsia" w:hAnsiTheme="minorHAnsi"/>
              <w:noProof/>
              <w:sz w:val="22"/>
              <w:lang w:val="en-US"/>
            </w:rPr>
          </w:pPr>
          <w:hyperlink w:anchor="_Toc196322218" w:history="1">
            <w:r w:rsidRPr="002E2CA8">
              <w:rPr>
                <w:rStyle w:val="Hyperlink"/>
                <w:noProof/>
              </w:rPr>
              <w:t>3. Literature Review</w:t>
            </w:r>
            <w:r>
              <w:rPr>
                <w:noProof/>
                <w:webHidden/>
              </w:rPr>
              <w:tab/>
            </w:r>
            <w:r>
              <w:rPr>
                <w:noProof/>
                <w:webHidden/>
              </w:rPr>
              <w:fldChar w:fldCharType="begin"/>
            </w:r>
            <w:r>
              <w:rPr>
                <w:noProof/>
                <w:webHidden/>
              </w:rPr>
              <w:instrText xml:space="preserve"> PAGEREF _Toc196322218 \h </w:instrText>
            </w:r>
            <w:r>
              <w:rPr>
                <w:noProof/>
                <w:webHidden/>
              </w:rPr>
            </w:r>
            <w:r>
              <w:rPr>
                <w:noProof/>
                <w:webHidden/>
              </w:rPr>
              <w:fldChar w:fldCharType="separate"/>
            </w:r>
            <w:r>
              <w:rPr>
                <w:noProof/>
                <w:webHidden/>
              </w:rPr>
              <w:t>6</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19" w:history="1">
            <w:r w:rsidRPr="002E2CA8">
              <w:rPr>
                <w:rStyle w:val="Hyperlink"/>
                <w:noProof/>
              </w:rPr>
              <w:t>Consumer Perception &amp; Purchase Intent</w:t>
            </w:r>
            <w:r>
              <w:rPr>
                <w:noProof/>
                <w:webHidden/>
              </w:rPr>
              <w:tab/>
            </w:r>
            <w:r>
              <w:rPr>
                <w:noProof/>
                <w:webHidden/>
              </w:rPr>
              <w:fldChar w:fldCharType="begin"/>
            </w:r>
            <w:r>
              <w:rPr>
                <w:noProof/>
                <w:webHidden/>
              </w:rPr>
              <w:instrText xml:space="preserve"> PAGEREF _Toc196322219 \h </w:instrText>
            </w:r>
            <w:r>
              <w:rPr>
                <w:noProof/>
                <w:webHidden/>
              </w:rPr>
            </w:r>
            <w:r>
              <w:rPr>
                <w:noProof/>
                <w:webHidden/>
              </w:rPr>
              <w:fldChar w:fldCharType="separate"/>
            </w:r>
            <w:r>
              <w:rPr>
                <w:noProof/>
                <w:webHidden/>
              </w:rPr>
              <w:t>6</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20" w:history="1">
            <w:r w:rsidRPr="002E2CA8">
              <w:rPr>
                <w:rStyle w:val="Hyperlink"/>
                <w:noProof/>
              </w:rPr>
              <w:t>Influencer Marketing &amp; ROI</w:t>
            </w:r>
            <w:r>
              <w:rPr>
                <w:noProof/>
                <w:webHidden/>
              </w:rPr>
              <w:tab/>
            </w:r>
            <w:r>
              <w:rPr>
                <w:noProof/>
                <w:webHidden/>
              </w:rPr>
              <w:fldChar w:fldCharType="begin"/>
            </w:r>
            <w:r>
              <w:rPr>
                <w:noProof/>
                <w:webHidden/>
              </w:rPr>
              <w:instrText xml:space="preserve"> PAGEREF _Toc196322220 \h </w:instrText>
            </w:r>
            <w:r>
              <w:rPr>
                <w:noProof/>
                <w:webHidden/>
              </w:rPr>
            </w:r>
            <w:r>
              <w:rPr>
                <w:noProof/>
                <w:webHidden/>
              </w:rPr>
              <w:fldChar w:fldCharType="separate"/>
            </w:r>
            <w:r>
              <w:rPr>
                <w:noProof/>
                <w:webHidden/>
              </w:rPr>
              <w:t>6</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21" w:history="1">
            <w:r w:rsidRPr="002E2CA8">
              <w:rPr>
                <w:rStyle w:val="Hyperlink"/>
                <w:noProof/>
              </w:rPr>
              <w:t>Demographic Moderation</w:t>
            </w:r>
            <w:r>
              <w:rPr>
                <w:noProof/>
                <w:webHidden/>
              </w:rPr>
              <w:tab/>
            </w:r>
            <w:r>
              <w:rPr>
                <w:noProof/>
                <w:webHidden/>
              </w:rPr>
              <w:fldChar w:fldCharType="begin"/>
            </w:r>
            <w:r>
              <w:rPr>
                <w:noProof/>
                <w:webHidden/>
              </w:rPr>
              <w:instrText xml:space="preserve"> PAGEREF _Toc196322221 \h </w:instrText>
            </w:r>
            <w:r>
              <w:rPr>
                <w:noProof/>
                <w:webHidden/>
              </w:rPr>
            </w:r>
            <w:r>
              <w:rPr>
                <w:noProof/>
                <w:webHidden/>
              </w:rPr>
              <w:fldChar w:fldCharType="separate"/>
            </w:r>
            <w:r>
              <w:rPr>
                <w:noProof/>
                <w:webHidden/>
              </w:rPr>
              <w:t>7</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22" w:history="1">
            <w:r w:rsidRPr="002E2CA8">
              <w:rPr>
                <w:rStyle w:val="Hyperlink"/>
                <w:noProof/>
              </w:rPr>
              <w:t>User-Generated Content &amp; Loyalty</w:t>
            </w:r>
            <w:r>
              <w:rPr>
                <w:noProof/>
                <w:webHidden/>
              </w:rPr>
              <w:tab/>
            </w:r>
            <w:r>
              <w:rPr>
                <w:noProof/>
                <w:webHidden/>
              </w:rPr>
              <w:fldChar w:fldCharType="begin"/>
            </w:r>
            <w:r>
              <w:rPr>
                <w:noProof/>
                <w:webHidden/>
              </w:rPr>
              <w:instrText xml:space="preserve"> PAGEREF _Toc196322222 \h </w:instrText>
            </w:r>
            <w:r>
              <w:rPr>
                <w:noProof/>
                <w:webHidden/>
              </w:rPr>
            </w:r>
            <w:r>
              <w:rPr>
                <w:noProof/>
                <w:webHidden/>
              </w:rPr>
              <w:fldChar w:fldCharType="separate"/>
            </w:r>
            <w:r>
              <w:rPr>
                <w:noProof/>
                <w:webHidden/>
              </w:rPr>
              <w:t>8</w:t>
            </w:r>
            <w:r>
              <w:rPr>
                <w:noProof/>
                <w:webHidden/>
              </w:rPr>
              <w:fldChar w:fldCharType="end"/>
            </w:r>
          </w:hyperlink>
        </w:p>
        <w:p w:rsidR="0086549A" w:rsidRDefault="0086549A" w:rsidP="0086549A">
          <w:pPr>
            <w:pStyle w:val="TOC1"/>
            <w:tabs>
              <w:tab w:val="right" w:leader="dot" w:pos="9350"/>
            </w:tabs>
            <w:rPr>
              <w:rFonts w:asciiTheme="minorHAnsi" w:eastAsiaTheme="minorEastAsia" w:hAnsiTheme="minorHAnsi"/>
              <w:noProof/>
              <w:sz w:val="22"/>
              <w:lang w:val="en-US"/>
            </w:rPr>
          </w:pPr>
          <w:hyperlink w:anchor="_Toc196322223" w:history="1">
            <w:r w:rsidRPr="002E2CA8">
              <w:rPr>
                <w:rStyle w:val="Hyperlink"/>
                <w:noProof/>
              </w:rPr>
              <w:t>4. Research Paradigm &amp; Methodology</w:t>
            </w:r>
            <w:r>
              <w:rPr>
                <w:noProof/>
                <w:webHidden/>
              </w:rPr>
              <w:tab/>
            </w:r>
            <w:r>
              <w:rPr>
                <w:noProof/>
                <w:webHidden/>
              </w:rPr>
              <w:fldChar w:fldCharType="begin"/>
            </w:r>
            <w:r>
              <w:rPr>
                <w:noProof/>
                <w:webHidden/>
              </w:rPr>
              <w:instrText xml:space="preserve"> PAGEREF _Toc196322223 \h </w:instrText>
            </w:r>
            <w:r>
              <w:rPr>
                <w:noProof/>
                <w:webHidden/>
              </w:rPr>
            </w:r>
            <w:r>
              <w:rPr>
                <w:noProof/>
                <w:webHidden/>
              </w:rPr>
              <w:fldChar w:fldCharType="separate"/>
            </w:r>
            <w:r>
              <w:rPr>
                <w:noProof/>
                <w:webHidden/>
              </w:rPr>
              <w:t>9</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24" w:history="1">
            <w:r w:rsidRPr="002E2CA8">
              <w:rPr>
                <w:rStyle w:val="Hyperlink"/>
                <w:noProof/>
              </w:rPr>
              <w:t>Paradigm: Positivism</w:t>
            </w:r>
            <w:r>
              <w:rPr>
                <w:noProof/>
                <w:webHidden/>
              </w:rPr>
              <w:tab/>
            </w:r>
            <w:r>
              <w:rPr>
                <w:noProof/>
                <w:webHidden/>
              </w:rPr>
              <w:fldChar w:fldCharType="begin"/>
            </w:r>
            <w:r>
              <w:rPr>
                <w:noProof/>
                <w:webHidden/>
              </w:rPr>
              <w:instrText xml:space="preserve"> PAGEREF _Toc196322224 \h </w:instrText>
            </w:r>
            <w:r>
              <w:rPr>
                <w:noProof/>
                <w:webHidden/>
              </w:rPr>
            </w:r>
            <w:r>
              <w:rPr>
                <w:noProof/>
                <w:webHidden/>
              </w:rPr>
              <w:fldChar w:fldCharType="separate"/>
            </w:r>
            <w:r>
              <w:rPr>
                <w:noProof/>
                <w:webHidden/>
              </w:rPr>
              <w:t>9</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25" w:history="1">
            <w:r w:rsidRPr="002E2CA8">
              <w:rPr>
                <w:rStyle w:val="Hyperlink"/>
                <w:noProof/>
              </w:rPr>
              <w:t>Methodology: Quantitative Research Design</w:t>
            </w:r>
            <w:r>
              <w:rPr>
                <w:noProof/>
                <w:webHidden/>
              </w:rPr>
              <w:tab/>
            </w:r>
            <w:r>
              <w:rPr>
                <w:noProof/>
                <w:webHidden/>
              </w:rPr>
              <w:fldChar w:fldCharType="begin"/>
            </w:r>
            <w:r>
              <w:rPr>
                <w:noProof/>
                <w:webHidden/>
              </w:rPr>
              <w:instrText xml:space="preserve"> PAGEREF _Toc196322225 \h </w:instrText>
            </w:r>
            <w:r>
              <w:rPr>
                <w:noProof/>
                <w:webHidden/>
              </w:rPr>
            </w:r>
            <w:r>
              <w:rPr>
                <w:noProof/>
                <w:webHidden/>
              </w:rPr>
              <w:fldChar w:fldCharType="separate"/>
            </w:r>
            <w:r>
              <w:rPr>
                <w:noProof/>
                <w:webHidden/>
              </w:rPr>
              <w:t>10</w:t>
            </w:r>
            <w:r>
              <w:rPr>
                <w:noProof/>
                <w:webHidden/>
              </w:rPr>
              <w:fldChar w:fldCharType="end"/>
            </w:r>
          </w:hyperlink>
        </w:p>
        <w:p w:rsidR="0086549A" w:rsidRDefault="0086549A" w:rsidP="0086549A">
          <w:pPr>
            <w:pStyle w:val="TOC3"/>
            <w:tabs>
              <w:tab w:val="right" w:leader="dot" w:pos="9350"/>
            </w:tabs>
            <w:rPr>
              <w:rFonts w:asciiTheme="minorHAnsi" w:eastAsiaTheme="minorEastAsia" w:hAnsiTheme="minorHAnsi"/>
              <w:noProof/>
              <w:sz w:val="22"/>
              <w:lang w:val="en-US"/>
            </w:rPr>
          </w:pPr>
          <w:hyperlink w:anchor="_Toc196322226" w:history="1">
            <w:r w:rsidRPr="002E2CA8">
              <w:rPr>
                <w:rStyle w:val="Hyperlink"/>
                <w:noProof/>
              </w:rPr>
              <w:t>Surveys</w:t>
            </w:r>
            <w:r>
              <w:rPr>
                <w:noProof/>
                <w:webHidden/>
              </w:rPr>
              <w:tab/>
            </w:r>
            <w:r>
              <w:rPr>
                <w:noProof/>
                <w:webHidden/>
              </w:rPr>
              <w:fldChar w:fldCharType="begin"/>
            </w:r>
            <w:r>
              <w:rPr>
                <w:noProof/>
                <w:webHidden/>
              </w:rPr>
              <w:instrText xml:space="preserve"> PAGEREF _Toc196322226 \h </w:instrText>
            </w:r>
            <w:r>
              <w:rPr>
                <w:noProof/>
                <w:webHidden/>
              </w:rPr>
            </w:r>
            <w:r>
              <w:rPr>
                <w:noProof/>
                <w:webHidden/>
              </w:rPr>
              <w:fldChar w:fldCharType="separate"/>
            </w:r>
            <w:r>
              <w:rPr>
                <w:noProof/>
                <w:webHidden/>
              </w:rPr>
              <w:t>10</w:t>
            </w:r>
            <w:r>
              <w:rPr>
                <w:noProof/>
                <w:webHidden/>
              </w:rPr>
              <w:fldChar w:fldCharType="end"/>
            </w:r>
          </w:hyperlink>
        </w:p>
        <w:p w:rsidR="0086549A" w:rsidRDefault="0086549A" w:rsidP="0086549A">
          <w:pPr>
            <w:pStyle w:val="TOC3"/>
            <w:tabs>
              <w:tab w:val="right" w:leader="dot" w:pos="9350"/>
            </w:tabs>
            <w:rPr>
              <w:rFonts w:asciiTheme="minorHAnsi" w:eastAsiaTheme="minorEastAsia" w:hAnsiTheme="minorHAnsi"/>
              <w:noProof/>
              <w:sz w:val="22"/>
              <w:lang w:val="en-US"/>
            </w:rPr>
          </w:pPr>
          <w:hyperlink w:anchor="_Toc196322227" w:history="1">
            <w:r w:rsidRPr="002E2CA8">
              <w:rPr>
                <w:rStyle w:val="Hyperlink"/>
                <w:noProof/>
              </w:rPr>
              <w:t>Secondary Sales Data</w:t>
            </w:r>
            <w:r>
              <w:rPr>
                <w:noProof/>
                <w:webHidden/>
              </w:rPr>
              <w:tab/>
            </w:r>
            <w:r>
              <w:rPr>
                <w:noProof/>
                <w:webHidden/>
              </w:rPr>
              <w:fldChar w:fldCharType="begin"/>
            </w:r>
            <w:r>
              <w:rPr>
                <w:noProof/>
                <w:webHidden/>
              </w:rPr>
              <w:instrText xml:space="preserve"> PAGEREF _Toc196322227 \h </w:instrText>
            </w:r>
            <w:r>
              <w:rPr>
                <w:noProof/>
                <w:webHidden/>
              </w:rPr>
            </w:r>
            <w:r>
              <w:rPr>
                <w:noProof/>
                <w:webHidden/>
              </w:rPr>
              <w:fldChar w:fldCharType="separate"/>
            </w:r>
            <w:r>
              <w:rPr>
                <w:noProof/>
                <w:webHidden/>
              </w:rPr>
              <w:t>11</w:t>
            </w:r>
            <w:r>
              <w:rPr>
                <w:noProof/>
                <w:webHidden/>
              </w:rPr>
              <w:fldChar w:fldCharType="end"/>
            </w:r>
          </w:hyperlink>
        </w:p>
        <w:p w:rsidR="0086549A" w:rsidRDefault="0086549A" w:rsidP="0086549A">
          <w:pPr>
            <w:pStyle w:val="TOC3"/>
            <w:tabs>
              <w:tab w:val="right" w:leader="dot" w:pos="9350"/>
            </w:tabs>
            <w:rPr>
              <w:rFonts w:asciiTheme="minorHAnsi" w:eastAsiaTheme="minorEastAsia" w:hAnsiTheme="minorHAnsi"/>
              <w:noProof/>
              <w:sz w:val="22"/>
              <w:lang w:val="en-US"/>
            </w:rPr>
          </w:pPr>
          <w:hyperlink w:anchor="_Toc196322228" w:history="1">
            <w:r w:rsidRPr="002E2CA8">
              <w:rPr>
                <w:rStyle w:val="Hyperlink"/>
                <w:noProof/>
              </w:rPr>
              <w:t>Case Study Approach</w:t>
            </w:r>
            <w:r>
              <w:rPr>
                <w:noProof/>
                <w:webHidden/>
              </w:rPr>
              <w:tab/>
            </w:r>
            <w:r>
              <w:rPr>
                <w:noProof/>
                <w:webHidden/>
              </w:rPr>
              <w:fldChar w:fldCharType="begin"/>
            </w:r>
            <w:r>
              <w:rPr>
                <w:noProof/>
                <w:webHidden/>
              </w:rPr>
              <w:instrText xml:space="preserve"> PAGEREF _Toc196322228 \h </w:instrText>
            </w:r>
            <w:r>
              <w:rPr>
                <w:noProof/>
                <w:webHidden/>
              </w:rPr>
            </w:r>
            <w:r>
              <w:rPr>
                <w:noProof/>
                <w:webHidden/>
              </w:rPr>
              <w:fldChar w:fldCharType="separate"/>
            </w:r>
            <w:r>
              <w:rPr>
                <w:noProof/>
                <w:webHidden/>
              </w:rPr>
              <w:t>11</w:t>
            </w:r>
            <w:r>
              <w:rPr>
                <w:noProof/>
                <w:webHidden/>
              </w:rPr>
              <w:fldChar w:fldCharType="end"/>
            </w:r>
          </w:hyperlink>
        </w:p>
        <w:p w:rsidR="0086549A" w:rsidRDefault="0086549A" w:rsidP="0086549A">
          <w:pPr>
            <w:pStyle w:val="TOC1"/>
            <w:tabs>
              <w:tab w:val="right" w:leader="dot" w:pos="9350"/>
            </w:tabs>
            <w:rPr>
              <w:rFonts w:asciiTheme="minorHAnsi" w:eastAsiaTheme="minorEastAsia" w:hAnsiTheme="minorHAnsi"/>
              <w:noProof/>
              <w:sz w:val="22"/>
              <w:lang w:val="en-US"/>
            </w:rPr>
          </w:pPr>
          <w:hyperlink w:anchor="_Toc196322229" w:history="1">
            <w:r w:rsidRPr="002E2CA8">
              <w:rPr>
                <w:rStyle w:val="Hyperlink"/>
                <w:noProof/>
              </w:rPr>
              <w:t>5. Evaluation of Methodological Advantages &amp; Disadvantages</w:t>
            </w:r>
            <w:r>
              <w:rPr>
                <w:noProof/>
                <w:webHidden/>
              </w:rPr>
              <w:tab/>
            </w:r>
            <w:r>
              <w:rPr>
                <w:noProof/>
                <w:webHidden/>
              </w:rPr>
              <w:fldChar w:fldCharType="begin"/>
            </w:r>
            <w:r>
              <w:rPr>
                <w:noProof/>
                <w:webHidden/>
              </w:rPr>
              <w:instrText xml:space="preserve"> PAGEREF _Toc196322229 \h </w:instrText>
            </w:r>
            <w:r>
              <w:rPr>
                <w:noProof/>
                <w:webHidden/>
              </w:rPr>
            </w:r>
            <w:r>
              <w:rPr>
                <w:noProof/>
                <w:webHidden/>
              </w:rPr>
              <w:fldChar w:fldCharType="separate"/>
            </w:r>
            <w:r>
              <w:rPr>
                <w:noProof/>
                <w:webHidden/>
              </w:rPr>
              <w:t>12</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30" w:history="1">
            <w:r w:rsidRPr="002E2CA8">
              <w:rPr>
                <w:rStyle w:val="Hyperlink"/>
                <w:noProof/>
              </w:rPr>
              <w:t>Advantages</w:t>
            </w:r>
            <w:r>
              <w:rPr>
                <w:noProof/>
                <w:webHidden/>
              </w:rPr>
              <w:tab/>
            </w:r>
            <w:r>
              <w:rPr>
                <w:noProof/>
                <w:webHidden/>
              </w:rPr>
              <w:fldChar w:fldCharType="begin"/>
            </w:r>
            <w:r>
              <w:rPr>
                <w:noProof/>
                <w:webHidden/>
              </w:rPr>
              <w:instrText xml:space="preserve"> PAGEREF _Toc196322230 \h </w:instrText>
            </w:r>
            <w:r>
              <w:rPr>
                <w:noProof/>
                <w:webHidden/>
              </w:rPr>
            </w:r>
            <w:r>
              <w:rPr>
                <w:noProof/>
                <w:webHidden/>
              </w:rPr>
              <w:fldChar w:fldCharType="separate"/>
            </w:r>
            <w:r>
              <w:rPr>
                <w:noProof/>
                <w:webHidden/>
              </w:rPr>
              <w:t>12</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31" w:history="1">
            <w:r w:rsidRPr="002E2CA8">
              <w:rPr>
                <w:rStyle w:val="Hyperlink"/>
                <w:noProof/>
              </w:rPr>
              <w:t>Disadvantages</w:t>
            </w:r>
            <w:r>
              <w:rPr>
                <w:noProof/>
                <w:webHidden/>
              </w:rPr>
              <w:tab/>
            </w:r>
            <w:r>
              <w:rPr>
                <w:noProof/>
                <w:webHidden/>
              </w:rPr>
              <w:fldChar w:fldCharType="begin"/>
            </w:r>
            <w:r>
              <w:rPr>
                <w:noProof/>
                <w:webHidden/>
              </w:rPr>
              <w:instrText xml:space="preserve"> PAGEREF _Toc196322231 \h </w:instrText>
            </w:r>
            <w:r>
              <w:rPr>
                <w:noProof/>
                <w:webHidden/>
              </w:rPr>
            </w:r>
            <w:r>
              <w:rPr>
                <w:noProof/>
                <w:webHidden/>
              </w:rPr>
              <w:fldChar w:fldCharType="separate"/>
            </w:r>
            <w:r>
              <w:rPr>
                <w:noProof/>
                <w:webHidden/>
              </w:rPr>
              <w:t>12</w:t>
            </w:r>
            <w:r>
              <w:rPr>
                <w:noProof/>
                <w:webHidden/>
              </w:rPr>
              <w:fldChar w:fldCharType="end"/>
            </w:r>
          </w:hyperlink>
        </w:p>
        <w:p w:rsidR="0086549A" w:rsidRDefault="0086549A" w:rsidP="0086549A">
          <w:pPr>
            <w:pStyle w:val="TOC1"/>
            <w:tabs>
              <w:tab w:val="right" w:leader="dot" w:pos="9350"/>
            </w:tabs>
            <w:rPr>
              <w:rFonts w:asciiTheme="minorHAnsi" w:eastAsiaTheme="minorEastAsia" w:hAnsiTheme="minorHAnsi"/>
              <w:noProof/>
              <w:sz w:val="22"/>
              <w:lang w:val="en-US"/>
            </w:rPr>
          </w:pPr>
          <w:hyperlink w:anchor="_Toc196322232" w:history="1">
            <w:r w:rsidRPr="002E2CA8">
              <w:rPr>
                <w:rStyle w:val="Hyperlink"/>
                <w:noProof/>
              </w:rPr>
              <w:t>6. Data Collection Methods &amp; Tools</w:t>
            </w:r>
            <w:r>
              <w:rPr>
                <w:noProof/>
                <w:webHidden/>
              </w:rPr>
              <w:tab/>
            </w:r>
            <w:r>
              <w:rPr>
                <w:noProof/>
                <w:webHidden/>
              </w:rPr>
              <w:fldChar w:fldCharType="begin"/>
            </w:r>
            <w:r>
              <w:rPr>
                <w:noProof/>
                <w:webHidden/>
              </w:rPr>
              <w:instrText xml:space="preserve"> PAGEREF _Toc196322232 \h </w:instrText>
            </w:r>
            <w:r>
              <w:rPr>
                <w:noProof/>
                <w:webHidden/>
              </w:rPr>
            </w:r>
            <w:r>
              <w:rPr>
                <w:noProof/>
                <w:webHidden/>
              </w:rPr>
              <w:fldChar w:fldCharType="separate"/>
            </w:r>
            <w:r>
              <w:rPr>
                <w:noProof/>
                <w:webHidden/>
              </w:rPr>
              <w:t>13</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33" w:history="1">
            <w:r w:rsidRPr="002E2CA8">
              <w:rPr>
                <w:rStyle w:val="Hyperlink"/>
                <w:noProof/>
              </w:rPr>
              <w:t>Primary Data Collection</w:t>
            </w:r>
            <w:r>
              <w:rPr>
                <w:noProof/>
                <w:webHidden/>
              </w:rPr>
              <w:tab/>
            </w:r>
            <w:r>
              <w:rPr>
                <w:noProof/>
                <w:webHidden/>
              </w:rPr>
              <w:fldChar w:fldCharType="begin"/>
            </w:r>
            <w:r>
              <w:rPr>
                <w:noProof/>
                <w:webHidden/>
              </w:rPr>
              <w:instrText xml:space="preserve"> PAGEREF _Toc196322233 \h </w:instrText>
            </w:r>
            <w:r>
              <w:rPr>
                <w:noProof/>
                <w:webHidden/>
              </w:rPr>
            </w:r>
            <w:r>
              <w:rPr>
                <w:noProof/>
                <w:webHidden/>
              </w:rPr>
              <w:fldChar w:fldCharType="separate"/>
            </w:r>
            <w:r>
              <w:rPr>
                <w:noProof/>
                <w:webHidden/>
              </w:rPr>
              <w:t>13</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34" w:history="1">
            <w:r w:rsidRPr="002E2CA8">
              <w:rPr>
                <w:rStyle w:val="Hyperlink"/>
                <w:noProof/>
              </w:rPr>
              <w:t>Secondary Data Collection</w:t>
            </w:r>
            <w:r>
              <w:rPr>
                <w:noProof/>
                <w:webHidden/>
              </w:rPr>
              <w:tab/>
            </w:r>
            <w:r>
              <w:rPr>
                <w:noProof/>
                <w:webHidden/>
              </w:rPr>
              <w:fldChar w:fldCharType="begin"/>
            </w:r>
            <w:r>
              <w:rPr>
                <w:noProof/>
                <w:webHidden/>
              </w:rPr>
              <w:instrText xml:space="preserve"> PAGEREF _Toc196322234 \h </w:instrText>
            </w:r>
            <w:r>
              <w:rPr>
                <w:noProof/>
                <w:webHidden/>
              </w:rPr>
            </w:r>
            <w:r>
              <w:rPr>
                <w:noProof/>
                <w:webHidden/>
              </w:rPr>
              <w:fldChar w:fldCharType="separate"/>
            </w:r>
            <w:r>
              <w:rPr>
                <w:noProof/>
                <w:webHidden/>
              </w:rPr>
              <w:t>14</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35" w:history="1">
            <w:r w:rsidRPr="002E2CA8">
              <w:rPr>
                <w:rStyle w:val="Hyperlink"/>
                <w:noProof/>
              </w:rPr>
              <w:t>Data Analysis Tools</w:t>
            </w:r>
            <w:r>
              <w:rPr>
                <w:noProof/>
                <w:webHidden/>
              </w:rPr>
              <w:tab/>
            </w:r>
            <w:r>
              <w:rPr>
                <w:noProof/>
                <w:webHidden/>
              </w:rPr>
              <w:fldChar w:fldCharType="begin"/>
            </w:r>
            <w:r>
              <w:rPr>
                <w:noProof/>
                <w:webHidden/>
              </w:rPr>
              <w:instrText xml:space="preserve"> PAGEREF _Toc196322235 \h </w:instrText>
            </w:r>
            <w:r>
              <w:rPr>
                <w:noProof/>
                <w:webHidden/>
              </w:rPr>
            </w:r>
            <w:r>
              <w:rPr>
                <w:noProof/>
                <w:webHidden/>
              </w:rPr>
              <w:fldChar w:fldCharType="separate"/>
            </w:r>
            <w:r>
              <w:rPr>
                <w:noProof/>
                <w:webHidden/>
              </w:rPr>
              <w:t>15</w:t>
            </w:r>
            <w:r>
              <w:rPr>
                <w:noProof/>
                <w:webHidden/>
              </w:rPr>
              <w:fldChar w:fldCharType="end"/>
            </w:r>
          </w:hyperlink>
        </w:p>
        <w:p w:rsidR="0086549A" w:rsidRDefault="0086549A" w:rsidP="0086549A">
          <w:pPr>
            <w:pStyle w:val="TOC1"/>
            <w:tabs>
              <w:tab w:val="right" w:leader="dot" w:pos="9350"/>
            </w:tabs>
            <w:rPr>
              <w:rFonts w:asciiTheme="minorHAnsi" w:eastAsiaTheme="minorEastAsia" w:hAnsiTheme="minorHAnsi"/>
              <w:noProof/>
              <w:sz w:val="22"/>
              <w:lang w:val="en-US"/>
            </w:rPr>
          </w:pPr>
          <w:hyperlink w:anchor="_Toc196322236" w:history="1">
            <w:r w:rsidRPr="002E2CA8">
              <w:rPr>
                <w:rStyle w:val="Hyperlink"/>
                <w:noProof/>
              </w:rPr>
              <w:t>7. Resource Implications</w:t>
            </w:r>
            <w:r>
              <w:rPr>
                <w:noProof/>
                <w:webHidden/>
              </w:rPr>
              <w:tab/>
            </w:r>
            <w:r>
              <w:rPr>
                <w:noProof/>
                <w:webHidden/>
              </w:rPr>
              <w:fldChar w:fldCharType="begin"/>
            </w:r>
            <w:r>
              <w:rPr>
                <w:noProof/>
                <w:webHidden/>
              </w:rPr>
              <w:instrText xml:space="preserve"> PAGEREF _Toc196322236 \h </w:instrText>
            </w:r>
            <w:r>
              <w:rPr>
                <w:noProof/>
                <w:webHidden/>
              </w:rPr>
            </w:r>
            <w:r>
              <w:rPr>
                <w:noProof/>
                <w:webHidden/>
              </w:rPr>
              <w:fldChar w:fldCharType="separate"/>
            </w:r>
            <w:r>
              <w:rPr>
                <w:noProof/>
                <w:webHidden/>
              </w:rPr>
              <w:t>16</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37" w:history="1">
            <w:r w:rsidRPr="002E2CA8">
              <w:rPr>
                <w:rStyle w:val="Hyperlink"/>
                <w:noProof/>
              </w:rPr>
              <w:t>Time</w:t>
            </w:r>
            <w:r>
              <w:rPr>
                <w:noProof/>
                <w:webHidden/>
              </w:rPr>
              <w:tab/>
            </w:r>
            <w:r>
              <w:rPr>
                <w:noProof/>
                <w:webHidden/>
              </w:rPr>
              <w:fldChar w:fldCharType="begin"/>
            </w:r>
            <w:r>
              <w:rPr>
                <w:noProof/>
                <w:webHidden/>
              </w:rPr>
              <w:instrText xml:space="preserve"> PAGEREF _Toc196322237 \h </w:instrText>
            </w:r>
            <w:r>
              <w:rPr>
                <w:noProof/>
                <w:webHidden/>
              </w:rPr>
            </w:r>
            <w:r>
              <w:rPr>
                <w:noProof/>
                <w:webHidden/>
              </w:rPr>
              <w:fldChar w:fldCharType="separate"/>
            </w:r>
            <w:r>
              <w:rPr>
                <w:noProof/>
                <w:webHidden/>
              </w:rPr>
              <w:t>16</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38" w:history="1">
            <w:r w:rsidRPr="002E2CA8">
              <w:rPr>
                <w:rStyle w:val="Hyperlink"/>
                <w:noProof/>
              </w:rPr>
              <w:t>Cost</w:t>
            </w:r>
            <w:r>
              <w:rPr>
                <w:noProof/>
                <w:webHidden/>
              </w:rPr>
              <w:tab/>
            </w:r>
            <w:r>
              <w:rPr>
                <w:noProof/>
                <w:webHidden/>
              </w:rPr>
              <w:fldChar w:fldCharType="begin"/>
            </w:r>
            <w:r>
              <w:rPr>
                <w:noProof/>
                <w:webHidden/>
              </w:rPr>
              <w:instrText xml:space="preserve"> PAGEREF _Toc196322238 \h </w:instrText>
            </w:r>
            <w:r>
              <w:rPr>
                <w:noProof/>
                <w:webHidden/>
              </w:rPr>
            </w:r>
            <w:r>
              <w:rPr>
                <w:noProof/>
                <w:webHidden/>
              </w:rPr>
              <w:fldChar w:fldCharType="separate"/>
            </w:r>
            <w:r>
              <w:rPr>
                <w:noProof/>
                <w:webHidden/>
              </w:rPr>
              <w:t>16</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39" w:history="1">
            <w:r w:rsidRPr="002E2CA8">
              <w:rPr>
                <w:rStyle w:val="Hyperlink"/>
                <w:noProof/>
              </w:rPr>
              <w:t>Team</w:t>
            </w:r>
            <w:r>
              <w:rPr>
                <w:noProof/>
                <w:webHidden/>
              </w:rPr>
              <w:tab/>
            </w:r>
            <w:r>
              <w:rPr>
                <w:noProof/>
                <w:webHidden/>
              </w:rPr>
              <w:fldChar w:fldCharType="begin"/>
            </w:r>
            <w:r>
              <w:rPr>
                <w:noProof/>
                <w:webHidden/>
              </w:rPr>
              <w:instrText xml:space="preserve"> PAGEREF _Toc196322239 \h </w:instrText>
            </w:r>
            <w:r>
              <w:rPr>
                <w:noProof/>
                <w:webHidden/>
              </w:rPr>
            </w:r>
            <w:r>
              <w:rPr>
                <w:noProof/>
                <w:webHidden/>
              </w:rPr>
              <w:fldChar w:fldCharType="separate"/>
            </w:r>
            <w:r>
              <w:rPr>
                <w:noProof/>
                <w:webHidden/>
              </w:rPr>
              <w:t>17</w:t>
            </w:r>
            <w:r>
              <w:rPr>
                <w:noProof/>
                <w:webHidden/>
              </w:rPr>
              <w:fldChar w:fldCharType="end"/>
            </w:r>
          </w:hyperlink>
        </w:p>
        <w:p w:rsidR="0086549A" w:rsidRDefault="0086549A" w:rsidP="0086549A">
          <w:pPr>
            <w:pStyle w:val="TOC1"/>
            <w:tabs>
              <w:tab w:val="right" w:leader="dot" w:pos="9350"/>
            </w:tabs>
            <w:rPr>
              <w:rFonts w:asciiTheme="minorHAnsi" w:eastAsiaTheme="minorEastAsia" w:hAnsiTheme="minorHAnsi"/>
              <w:noProof/>
              <w:sz w:val="22"/>
              <w:lang w:val="en-US"/>
            </w:rPr>
          </w:pPr>
          <w:hyperlink w:anchor="_Toc196322240" w:history="1">
            <w:r w:rsidRPr="002E2CA8">
              <w:rPr>
                <w:rStyle w:val="Hyperlink"/>
                <w:noProof/>
              </w:rPr>
              <w:t>8. Timeline (Gantt-style summary)</w:t>
            </w:r>
            <w:r>
              <w:rPr>
                <w:noProof/>
                <w:webHidden/>
              </w:rPr>
              <w:tab/>
            </w:r>
            <w:r>
              <w:rPr>
                <w:noProof/>
                <w:webHidden/>
              </w:rPr>
              <w:fldChar w:fldCharType="begin"/>
            </w:r>
            <w:r>
              <w:rPr>
                <w:noProof/>
                <w:webHidden/>
              </w:rPr>
              <w:instrText xml:space="preserve"> PAGEREF _Toc196322240 \h </w:instrText>
            </w:r>
            <w:r>
              <w:rPr>
                <w:noProof/>
                <w:webHidden/>
              </w:rPr>
            </w:r>
            <w:r>
              <w:rPr>
                <w:noProof/>
                <w:webHidden/>
              </w:rPr>
              <w:fldChar w:fldCharType="separate"/>
            </w:r>
            <w:r>
              <w:rPr>
                <w:noProof/>
                <w:webHidden/>
              </w:rPr>
              <w:t>17</w:t>
            </w:r>
            <w:r>
              <w:rPr>
                <w:noProof/>
                <w:webHidden/>
              </w:rPr>
              <w:fldChar w:fldCharType="end"/>
            </w:r>
          </w:hyperlink>
        </w:p>
        <w:p w:rsidR="0086549A" w:rsidRDefault="0086549A" w:rsidP="0086549A">
          <w:pPr>
            <w:pStyle w:val="TOC1"/>
            <w:tabs>
              <w:tab w:val="right" w:leader="dot" w:pos="9350"/>
            </w:tabs>
            <w:rPr>
              <w:rFonts w:asciiTheme="minorHAnsi" w:eastAsiaTheme="minorEastAsia" w:hAnsiTheme="minorHAnsi"/>
              <w:noProof/>
              <w:sz w:val="22"/>
              <w:lang w:val="en-US"/>
            </w:rPr>
          </w:pPr>
          <w:hyperlink w:anchor="_Toc196322241" w:history="1">
            <w:r w:rsidRPr="002E2CA8">
              <w:rPr>
                <w:rStyle w:val="Hyperlink"/>
                <w:noProof/>
              </w:rPr>
              <w:t>9. Ethical Considerations</w:t>
            </w:r>
            <w:r>
              <w:rPr>
                <w:noProof/>
                <w:webHidden/>
              </w:rPr>
              <w:tab/>
            </w:r>
            <w:r>
              <w:rPr>
                <w:noProof/>
                <w:webHidden/>
              </w:rPr>
              <w:fldChar w:fldCharType="begin"/>
            </w:r>
            <w:r>
              <w:rPr>
                <w:noProof/>
                <w:webHidden/>
              </w:rPr>
              <w:instrText xml:space="preserve"> PAGEREF _Toc196322241 \h </w:instrText>
            </w:r>
            <w:r>
              <w:rPr>
                <w:noProof/>
                <w:webHidden/>
              </w:rPr>
            </w:r>
            <w:r>
              <w:rPr>
                <w:noProof/>
                <w:webHidden/>
              </w:rPr>
              <w:fldChar w:fldCharType="separate"/>
            </w:r>
            <w:r>
              <w:rPr>
                <w:noProof/>
                <w:webHidden/>
              </w:rPr>
              <w:t>17</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42" w:history="1">
            <w:r w:rsidRPr="002E2CA8">
              <w:rPr>
                <w:rStyle w:val="Hyperlink"/>
                <w:noProof/>
              </w:rPr>
              <w:t>Informed Consent</w:t>
            </w:r>
            <w:r>
              <w:rPr>
                <w:noProof/>
                <w:webHidden/>
              </w:rPr>
              <w:tab/>
            </w:r>
            <w:r>
              <w:rPr>
                <w:noProof/>
                <w:webHidden/>
              </w:rPr>
              <w:fldChar w:fldCharType="begin"/>
            </w:r>
            <w:r>
              <w:rPr>
                <w:noProof/>
                <w:webHidden/>
              </w:rPr>
              <w:instrText xml:space="preserve"> PAGEREF _Toc196322242 \h </w:instrText>
            </w:r>
            <w:r>
              <w:rPr>
                <w:noProof/>
                <w:webHidden/>
              </w:rPr>
            </w:r>
            <w:r>
              <w:rPr>
                <w:noProof/>
                <w:webHidden/>
              </w:rPr>
              <w:fldChar w:fldCharType="separate"/>
            </w:r>
            <w:r>
              <w:rPr>
                <w:noProof/>
                <w:webHidden/>
              </w:rPr>
              <w:t>17</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43" w:history="1">
            <w:r w:rsidRPr="002E2CA8">
              <w:rPr>
                <w:rStyle w:val="Hyperlink"/>
                <w:noProof/>
              </w:rPr>
              <w:t>Confidentiality</w:t>
            </w:r>
            <w:r>
              <w:rPr>
                <w:noProof/>
                <w:webHidden/>
              </w:rPr>
              <w:tab/>
            </w:r>
            <w:r>
              <w:rPr>
                <w:noProof/>
                <w:webHidden/>
              </w:rPr>
              <w:fldChar w:fldCharType="begin"/>
            </w:r>
            <w:r>
              <w:rPr>
                <w:noProof/>
                <w:webHidden/>
              </w:rPr>
              <w:instrText xml:space="preserve"> PAGEREF _Toc196322243 \h </w:instrText>
            </w:r>
            <w:r>
              <w:rPr>
                <w:noProof/>
                <w:webHidden/>
              </w:rPr>
            </w:r>
            <w:r>
              <w:rPr>
                <w:noProof/>
                <w:webHidden/>
              </w:rPr>
              <w:fldChar w:fldCharType="separate"/>
            </w:r>
            <w:r>
              <w:rPr>
                <w:noProof/>
                <w:webHidden/>
              </w:rPr>
              <w:t>18</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44" w:history="1">
            <w:r w:rsidRPr="002E2CA8">
              <w:rPr>
                <w:rStyle w:val="Hyperlink"/>
                <w:noProof/>
              </w:rPr>
              <w:t>Data Protection</w:t>
            </w:r>
            <w:r>
              <w:rPr>
                <w:noProof/>
                <w:webHidden/>
              </w:rPr>
              <w:tab/>
            </w:r>
            <w:r>
              <w:rPr>
                <w:noProof/>
                <w:webHidden/>
              </w:rPr>
              <w:fldChar w:fldCharType="begin"/>
            </w:r>
            <w:r>
              <w:rPr>
                <w:noProof/>
                <w:webHidden/>
              </w:rPr>
              <w:instrText xml:space="preserve"> PAGEREF _Toc196322244 \h </w:instrText>
            </w:r>
            <w:r>
              <w:rPr>
                <w:noProof/>
                <w:webHidden/>
              </w:rPr>
            </w:r>
            <w:r>
              <w:rPr>
                <w:noProof/>
                <w:webHidden/>
              </w:rPr>
              <w:fldChar w:fldCharType="separate"/>
            </w:r>
            <w:r>
              <w:rPr>
                <w:noProof/>
                <w:webHidden/>
              </w:rPr>
              <w:t>18</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45" w:history="1">
            <w:r w:rsidRPr="002E2CA8">
              <w:rPr>
                <w:rStyle w:val="Hyperlink"/>
                <w:noProof/>
              </w:rPr>
              <w:t>Right to Withdraw</w:t>
            </w:r>
            <w:r>
              <w:rPr>
                <w:noProof/>
                <w:webHidden/>
              </w:rPr>
              <w:tab/>
            </w:r>
            <w:r>
              <w:rPr>
                <w:noProof/>
                <w:webHidden/>
              </w:rPr>
              <w:fldChar w:fldCharType="begin"/>
            </w:r>
            <w:r>
              <w:rPr>
                <w:noProof/>
                <w:webHidden/>
              </w:rPr>
              <w:instrText xml:space="preserve"> PAGEREF _Toc196322245 \h </w:instrText>
            </w:r>
            <w:r>
              <w:rPr>
                <w:noProof/>
                <w:webHidden/>
              </w:rPr>
            </w:r>
            <w:r>
              <w:rPr>
                <w:noProof/>
                <w:webHidden/>
              </w:rPr>
              <w:fldChar w:fldCharType="separate"/>
            </w:r>
            <w:r>
              <w:rPr>
                <w:noProof/>
                <w:webHidden/>
              </w:rPr>
              <w:t>18</w:t>
            </w:r>
            <w:r>
              <w:rPr>
                <w:noProof/>
                <w:webHidden/>
              </w:rPr>
              <w:fldChar w:fldCharType="end"/>
            </w:r>
          </w:hyperlink>
        </w:p>
        <w:p w:rsidR="0086549A" w:rsidRDefault="0086549A" w:rsidP="0086549A">
          <w:pPr>
            <w:pStyle w:val="TOC2"/>
            <w:tabs>
              <w:tab w:val="right" w:leader="dot" w:pos="9350"/>
            </w:tabs>
            <w:rPr>
              <w:rFonts w:asciiTheme="minorHAnsi" w:eastAsiaTheme="minorEastAsia" w:hAnsiTheme="minorHAnsi"/>
              <w:noProof/>
              <w:sz w:val="22"/>
              <w:lang w:val="en-US"/>
            </w:rPr>
          </w:pPr>
          <w:hyperlink w:anchor="_Toc196322246" w:history="1">
            <w:r w:rsidRPr="002E2CA8">
              <w:rPr>
                <w:rStyle w:val="Hyperlink"/>
                <w:noProof/>
              </w:rPr>
              <w:t>Ethical Approval</w:t>
            </w:r>
            <w:r>
              <w:rPr>
                <w:noProof/>
                <w:webHidden/>
              </w:rPr>
              <w:tab/>
            </w:r>
            <w:r>
              <w:rPr>
                <w:noProof/>
                <w:webHidden/>
              </w:rPr>
              <w:fldChar w:fldCharType="begin"/>
            </w:r>
            <w:r>
              <w:rPr>
                <w:noProof/>
                <w:webHidden/>
              </w:rPr>
              <w:instrText xml:space="preserve"> PAGEREF _Toc196322246 \h </w:instrText>
            </w:r>
            <w:r>
              <w:rPr>
                <w:noProof/>
                <w:webHidden/>
              </w:rPr>
            </w:r>
            <w:r>
              <w:rPr>
                <w:noProof/>
                <w:webHidden/>
              </w:rPr>
              <w:fldChar w:fldCharType="separate"/>
            </w:r>
            <w:r>
              <w:rPr>
                <w:noProof/>
                <w:webHidden/>
              </w:rPr>
              <w:t>18</w:t>
            </w:r>
            <w:r>
              <w:rPr>
                <w:noProof/>
                <w:webHidden/>
              </w:rPr>
              <w:fldChar w:fldCharType="end"/>
            </w:r>
          </w:hyperlink>
        </w:p>
        <w:p w:rsidR="0086549A" w:rsidRDefault="0086549A" w:rsidP="0086549A">
          <w:pPr>
            <w:pStyle w:val="TOC3"/>
            <w:tabs>
              <w:tab w:val="right" w:leader="dot" w:pos="9350"/>
            </w:tabs>
            <w:rPr>
              <w:rFonts w:asciiTheme="minorHAnsi" w:eastAsiaTheme="minorEastAsia" w:hAnsiTheme="minorHAnsi"/>
              <w:noProof/>
              <w:sz w:val="22"/>
              <w:lang w:val="en-US"/>
            </w:rPr>
          </w:pPr>
          <w:hyperlink w:anchor="_Toc196322247" w:history="1">
            <w:r w:rsidRPr="002E2CA8">
              <w:rPr>
                <w:rStyle w:val="Hyperlink"/>
                <w:rFonts w:eastAsia="Times New Roman" w:cs="Times New Roman"/>
                <w:b/>
                <w:bCs/>
                <w:noProof/>
                <w:lang w:val="en-US"/>
              </w:rPr>
              <w:t>10. References</w:t>
            </w:r>
            <w:r>
              <w:rPr>
                <w:noProof/>
                <w:webHidden/>
              </w:rPr>
              <w:tab/>
            </w:r>
            <w:r>
              <w:rPr>
                <w:noProof/>
                <w:webHidden/>
              </w:rPr>
              <w:fldChar w:fldCharType="begin"/>
            </w:r>
            <w:r>
              <w:rPr>
                <w:noProof/>
                <w:webHidden/>
              </w:rPr>
              <w:instrText xml:space="preserve"> PAGEREF _Toc196322247 \h </w:instrText>
            </w:r>
            <w:r>
              <w:rPr>
                <w:noProof/>
                <w:webHidden/>
              </w:rPr>
            </w:r>
            <w:r>
              <w:rPr>
                <w:noProof/>
                <w:webHidden/>
              </w:rPr>
              <w:fldChar w:fldCharType="separate"/>
            </w:r>
            <w:r>
              <w:rPr>
                <w:noProof/>
                <w:webHidden/>
              </w:rPr>
              <w:t>19</w:t>
            </w:r>
            <w:r>
              <w:rPr>
                <w:noProof/>
                <w:webHidden/>
              </w:rPr>
              <w:fldChar w:fldCharType="end"/>
            </w:r>
          </w:hyperlink>
        </w:p>
        <w:p w:rsidR="0086549A" w:rsidRDefault="0086549A" w:rsidP="0086549A">
          <w:pPr>
            <w:spacing w:line="360" w:lineRule="auto"/>
            <w:jc w:val="both"/>
          </w:pPr>
          <w:r>
            <w:rPr>
              <w:b/>
              <w:bCs/>
              <w:noProof/>
            </w:rPr>
            <w:fldChar w:fldCharType="end"/>
          </w:r>
        </w:p>
      </w:sdtContent>
    </w:sdt>
    <w:p w:rsidR="0086549A" w:rsidRDefault="0086549A" w:rsidP="0086549A">
      <w:pPr>
        <w:spacing w:line="360" w:lineRule="auto"/>
        <w:jc w:val="both"/>
      </w:pPr>
      <w:r>
        <w:br w:type="page"/>
      </w:r>
    </w:p>
    <w:p w:rsidR="0086549A" w:rsidRPr="00FD72F0" w:rsidRDefault="0086549A" w:rsidP="0086549A">
      <w:pPr>
        <w:pStyle w:val="Heading1"/>
        <w:spacing w:line="360" w:lineRule="auto"/>
        <w:jc w:val="both"/>
      </w:pPr>
      <w:bookmarkStart w:id="1" w:name="_Toc196322213"/>
      <w:r w:rsidRPr="00FD72F0">
        <w:t>1. Introduction &amp; Research Rationale</w:t>
      </w:r>
      <w:bookmarkEnd w:id="1"/>
    </w:p>
    <w:p w:rsidR="0086549A" w:rsidRPr="00FD72F0" w:rsidRDefault="0086549A" w:rsidP="0086549A">
      <w:pPr>
        <w:spacing w:line="360" w:lineRule="auto"/>
        <w:jc w:val="both"/>
      </w:pPr>
      <w:r w:rsidRPr="00FD72F0">
        <w:t>The F&amp;B industry has shifted dramatically in their marketing techniques as a result of the social media application such as Instagram, Facebook and Tik Tok. These platforms have now become effective means through which business people are able to communicate directly with the customers, something that was not possible through the help of media. Social media has not only changed the way that the consumer relates to the brand, but rather it has also addressed as an opportunity for firms to peddle their products, services, and message through the influencer marketing, ads and UGC. The very engagement nature of such platforms, including normal real-time and interpersonal activeness, has made it easier for the brand to build consumer emotions that are influential in the purchasing decisions that consumers make (Acar et al., 2021).</w:t>
      </w:r>
    </w:p>
    <w:p w:rsidR="0086549A" w:rsidRPr="00FD72F0" w:rsidRDefault="0086549A" w:rsidP="0086549A">
      <w:pPr>
        <w:spacing w:line="360" w:lineRule="auto"/>
        <w:jc w:val="both"/>
      </w:pPr>
      <w:r w:rsidRPr="00FD72F0">
        <w:t>Having identified that competition within the F&amp;B industry is stiff many organisations have embraced social media as a useful platform to create a unique selling proposition and seek to have a closer connection with the consumers. This has led to the enhancement of social media marketing since the consumption of digital products is rising rapidly and has the ability to shift the consumer attitude and behavior. Hee and Yen (2018) note that social media has an impact on the purchase decision of consumers since it can post messages that are appealing to the target consumers. Social media platforms also help the brands in gaining consumer data which is beneficial for segmenting, communicating and even running promotions for the brands that builds brand loyalty (Singh et al., 2025).</w:t>
      </w:r>
    </w:p>
    <w:p w:rsidR="0086549A" w:rsidRPr="00FD72F0" w:rsidRDefault="0086549A" w:rsidP="0086549A">
      <w:pPr>
        <w:spacing w:line="360" w:lineRule="auto"/>
        <w:jc w:val="both"/>
      </w:pPr>
      <w:r w:rsidRPr="00FD72F0">
        <w:t>However, there has been a limited empirical literature review done on the effectiveness of the use of social media marketing strategies in gaining demands, orders, and overall commitment at the consumer-side of the market and its differentiation according to the demographic factors. Tee (2022) also made a note that whilst social media marketing has a powerful impact on the consumer behavior during the crisis time which include the COVID-19, studies on long-term effects of the social media marketing towards brand loyalty and consumer retention are limited. This research gap shows that there is a need to inquire more on how social media marketing impacts the consumer buying behaviour and whether the exposure it brings really boosts business performance.</w:t>
      </w:r>
    </w:p>
    <w:p w:rsidR="0086549A" w:rsidRPr="00FD72F0" w:rsidRDefault="0086549A" w:rsidP="0086549A">
      <w:pPr>
        <w:spacing w:line="360" w:lineRule="auto"/>
        <w:jc w:val="both"/>
      </w:pPr>
      <w:r w:rsidRPr="00FD72F0">
        <w:t>In addition, Oktoriana (2021) and Azmi (2023) also highlighted the importance of the consumer trust in SM marketing and the indirect influence it has over the purchase intentions. Such kinds of studies indicate that companies’ transparent and consistent engagement through SSM results in trust, which leads to repurchase intention and brand loyalty. However, for the benefits to be realized, it is still imperative for the marketing managers to provide facts and figures that correlate social media activities to business value proposition.</w:t>
      </w:r>
    </w:p>
    <w:p w:rsidR="0086549A" w:rsidRPr="00FD72F0" w:rsidRDefault="0086549A" w:rsidP="0086549A">
      <w:pPr>
        <w:spacing w:line="360" w:lineRule="auto"/>
        <w:jc w:val="both"/>
      </w:pPr>
      <w:r w:rsidRPr="00FD72F0">
        <w:t>This proposal aims to fill these gaps by proposing the research topic which focuses on analysing the impact of social media marketing on consumers’ decision making in the F&amp;B industry specifically consumer engagement, loyalty, and demographic sensitivity. The research seeks to be particularly helpful in helping businesses to better understand specific approaches on how to gain more effectiveness in terms of their return on investment and achieve higher levels of customer satisfaction in specific social media campaigns.</w:t>
      </w:r>
    </w:p>
    <w:p w:rsidR="0086549A" w:rsidRPr="00FD72F0" w:rsidRDefault="0086549A" w:rsidP="0086549A">
      <w:pPr>
        <w:pStyle w:val="Heading1"/>
        <w:spacing w:line="360" w:lineRule="auto"/>
        <w:jc w:val="both"/>
      </w:pPr>
      <w:bookmarkStart w:id="2" w:name="_Toc196322214"/>
      <w:r w:rsidRPr="00FD72F0">
        <w:t>2. Resear</w:t>
      </w:r>
      <w:r>
        <w:t>ch Questions, Aim &amp; Objectives</w:t>
      </w:r>
      <w:bookmarkEnd w:id="2"/>
    </w:p>
    <w:p w:rsidR="0086549A" w:rsidRPr="00FD72F0" w:rsidRDefault="0086549A" w:rsidP="0086549A">
      <w:pPr>
        <w:pStyle w:val="Heading2"/>
        <w:spacing w:line="360" w:lineRule="auto"/>
        <w:jc w:val="both"/>
      </w:pPr>
      <w:bookmarkStart w:id="3" w:name="_Toc196322215"/>
      <w:r w:rsidRPr="00FD72F0">
        <w:t>Research Questions:</w:t>
      </w:r>
      <w:bookmarkEnd w:id="3"/>
    </w:p>
    <w:p w:rsidR="0086549A" w:rsidRPr="00FD72F0" w:rsidRDefault="0086549A" w:rsidP="0086549A">
      <w:pPr>
        <w:pStyle w:val="ListParagraph"/>
        <w:numPr>
          <w:ilvl w:val="0"/>
          <w:numId w:val="1"/>
        </w:numPr>
        <w:spacing w:line="360" w:lineRule="auto"/>
        <w:jc w:val="both"/>
      </w:pPr>
      <w:r w:rsidRPr="00FD72F0">
        <w:t>To what extent does an analysis of the social media engagement metrics inform consumer purchase intention in the Food and beverage industry?</w:t>
      </w:r>
    </w:p>
    <w:p w:rsidR="0086549A" w:rsidRPr="00FD72F0" w:rsidRDefault="0086549A" w:rsidP="0086549A">
      <w:pPr>
        <w:pStyle w:val="ListParagraph"/>
        <w:numPr>
          <w:ilvl w:val="0"/>
          <w:numId w:val="1"/>
        </w:numPr>
        <w:spacing w:line="360" w:lineRule="auto"/>
        <w:jc w:val="both"/>
      </w:pPr>
      <w:r w:rsidRPr="00FD72F0">
        <w:t>To what extent does demographics of users influence the impact of social media messages for branding?</w:t>
      </w:r>
    </w:p>
    <w:p w:rsidR="0086549A" w:rsidRPr="00FD72F0" w:rsidRDefault="0086549A" w:rsidP="0086549A">
      <w:pPr>
        <w:pStyle w:val="ListParagraph"/>
        <w:numPr>
          <w:ilvl w:val="0"/>
          <w:numId w:val="1"/>
        </w:numPr>
        <w:spacing w:line="360" w:lineRule="auto"/>
        <w:jc w:val="both"/>
      </w:pPr>
      <w:r w:rsidRPr="00FD72F0">
        <w:t>In what extent the F&amp;B companies are benefiting from integrating influencer collaborations for sales growth?</w:t>
      </w:r>
    </w:p>
    <w:p w:rsidR="0086549A" w:rsidRPr="00FD72F0" w:rsidRDefault="0086549A" w:rsidP="0086549A">
      <w:pPr>
        <w:pStyle w:val="ListParagraph"/>
        <w:numPr>
          <w:ilvl w:val="0"/>
          <w:numId w:val="1"/>
        </w:numPr>
        <w:spacing w:line="360" w:lineRule="auto"/>
        <w:jc w:val="both"/>
      </w:pPr>
      <w:r w:rsidRPr="00FD72F0">
        <w:t>Does positively or negatively generated content influence consumer loyalty?</w:t>
      </w:r>
    </w:p>
    <w:p w:rsidR="0086549A" w:rsidRPr="00FD72F0" w:rsidRDefault="0086549A" w:rsidP="0086549A">
      <w:pPr>
        <w:pStyle w:val="Heading2"/>
        <w:spacing w:line="360" w:lineRule="auto"/>
        <w:jc w:val="both"/>
      </w:pPr>
      <w:bookmarkStart w:id="4" w:name="_Toc196322216"/>
      <w:r w:rsidRPr="00FD72F0">
        <w:t>Research Aim:</w:t>
      </w:r>
      <w:bookmarkEnd w:id="4"/>
    </w:p>
    <w:p w:rsidR="0086549A" w:rsidRPr="00FD72F0" w:rsidRDefault="0086549A" w:rsidP="0086549A">
      <w:pPr>
        <w:pStyle w:val="ListParagraph"/>
        <w:numPr>
          <w:ilvl w:val="0"/>
          <w:numId w:val="2"/>
        </w:numPr>
        <w:spacing w:line="360" w:lineRule="auto"/>
        <w:jc w:val="both"/>
      </w:pPr>
      <w:r w:rsidRPr="00FD72F0">
        <w:t>In order to serve the purpose of this proposal, the following research questions are developed: How does social media marketing impact consumer behavior?</w:t>
      </w:r>
    </w:p>
    <w:p w:rsidR="0086549A" w:rsidRPr="00FD72F0" w:rsidRDefault="0086549A" w:rsidP="0086549A">
      <w:pPr>
        <w:pStyle w:val="Heading2"/>
        <w:spacing w:line="360" w:lineRule="auto"/>
        <w:jc w:val="both"/>
      </w:pPr>
      <w:bookmarkStart w:id="5" w:name="_Toc196322217"/>
      <w:r w:rsidRPr="00FD72F0">
        <w:t>Research Objectives:</w:t>
      </w:r>
      <w:bookmarkEnd w:id="5"/>
    </w:p>
    <w:p w:rsidR="0086549A" w:rsidRPr="00FD72F0" w:rsidRDefault="0086549A" w:rsidP="0086549A">
      <w:pPr>
        <w:pStyle w:val="ListParagraph"/>
        <w:numPr>
          <w:ilvl w:val="0"/>
          <w:numId w:val="2"/>
        </w:numPr>
        <w:spacing w:line="360" w:lineRule="auto"/>
        <w:jc w:val="both"/>
      </w:pPr>
      <w:r w:rsidRPr="00FD72F0">
        <w:t>To establish a correlation between the aspects of Engagement (likes, shares, comments) and the number of potential sales/actual sales.</w:t>
      </w:r>
    </w:p>
    <w:p w:rsidR="0086549A" w:rsidRPr="00FD72F0" w:rsidRDefault="0086549A" w:rsidP="0086549A">
      <w:pPr>
        <w:pStyle w:val="ListParagraph"/>
        <w:numPr>
          <w:ilvl w:val="0"/>
          <w:numId w:val="2"/>
        </w:numPr>
        <w:spacing w:line="360" w:lineRule="auto"/>
        <w:jc w:val="both"/>
      </w:pPr>
      <w:r w:rsidRPr="00FD72F0">
        <w:t>To investigate on the effects of demographics variables (age and gender) on the outcomes of campaigns.</w:t>
      </w:r>
    </w:p>
    <w:p w:rsidR="0086549A" w:rsidRPr="00FD72F0" w:rsidRDefault="0086549A" w:rsidP="0086549A">
      <w:pPr>
        <w:pStyle w:val="ListParagraph"/>
        <w:numPr>
          <w:ilvl w:val="0"/>
          <w:numId w:val="2"/>
        </w:numPr>
        <w:spacing w:line="360" w:lineRule="auto"/>
        <w:jc w:val="both"/>
      </w:pPr>
      <w:r w:rsidRPr="00FD72F0">
        <w:t>To evaluate the effectiveness of influencer partnerships in achieving an increased sales rate.</w:t>
      </w:r>
    </w:p>
    <w:p w:rsidR="0086549A" w:rsidRPr="00FD72F0" w:rsidRDefault="0086549A" w:rsidP="0086549A">
      <w:pPr>
        <w:pStyle w:val="ListParagraph"/>
        <w:numPr>
          <w:ilvl w:val="0"/>
          <w:numId w:val="2"/>
        </w:numPr>
        <w:spacing w:line="360" w:lineRule="auto"/>
        <w:jc w:val="both"/>
      </w:pPr>
      <w:r w:rsidRPr="00FD72F0">
        <w:t>To understand the role that UGC plays in consumer loyalty to a brand.</w:t>
      </w:r>
    </w:p>
    <w:p w:rsidR="0086549A" w:rsidRPr="00FD72F0" w:rsidRDefault="0086549A" w:rsidP="0086549A">
      <w:pPr>
        <w:pStyle w:val="Heading1"/>
        <w:spacing w:line="360" w:lineRule="auto"/>
        <w:jc w:val="both"/>
      </w:pPr>
      <w:bookmarkStart w:id="6" w:name="_Toc196322218"/>
      <w:r w:rsidRPr="00FD72F0">
        <w:t>3. Literature Review</w:t>
      </w:r>
      <w:bookmarkEnd w:id="6"/>
      <w:r w:rsidRPr="00FD72F0">
        <w:t xml:space="preserve"> </w:t>
      </w:r>
    </w:p>
    <w:p w:rsidR="0086549A" w:rsidRPr="00FD72F0" w:rsidRDefault="0086549A" w:rsidP="0086549A">
      <w:pPr>
        <w:pStyle w:val="Heading2"/>
        <w:spacing w:line="360" w:lineRule="auto"/>
        <w:jc w:val="both"/>
      </w:pPr>
      <w:bookmarkStart w:id="7" w:name="_Toc196322219"/>
      <w:r w:rsidRPr="00FD72F0">
        <w:t>Consumer Perception &amp; Purchase Intent</w:t>
      </w:r>
      <w:bookmarkEnd w:id="7"/>
    </w:p>
    <w:p w:rsidR="0086549A" w:rsidRPr="00FD72F0" w:rsidRDefault="0086549A" w:rsidP="0086549A">
      <w:pPr>
        <w:spacing w:line="360" w:lineRule="auto"/>
        <w:jc w:val="both"/>
      </w:pPr>
      <w:r w:rsidRPr="00FD72F0">
        <w:t>The impact of social medial on the consumer attitude and purchase likelihood is thus rising in the F&amp;B industry. Acar et al. (2021) and Tee (2022) provide a brief discussion about the omnichannel experience through digital platforms like Instagram, Facebook, and TikTok emphasizing the experience during the COVID-19 pandemic. This has changed the relation of consumers with the brands through the use of these platforms, entertainment as well as information and purchase. Acar et al., (2021) have opined that social media, for instance, has not only provided the consumers the opportunity to get actual information about products but also given the consumers the chance to interact with brands.</w:t>
      </w:r>
    </w:p>
    <w:p w:rsidR="0086549A" w:rsidRPr="00FD72F0" w:rsidRDefault="0086549A" w:rsidP="0086549A">
      <w:pPr>
        <w:spacing w:line="360" w:lineRule="auto"/>
        <w:jc w:val="both"/>
      </w:pPr>
      <w:r w:rsidRPr="00FD72F0">
        <w:t>Tee (2022) builds on this by stating that consumers relied on social media to make their purchasing decisions during the COVID-19 crisis because the social media platforms are valuable for creating consumer engagement during uncertain periods. Today, the bond between social media performance and purchase intention can be regarded as highly evident due to the fact that consumers nowadays tend to turn to social media platforms for recommendations. This is because social media enables brand personalities to be portrayed attractively hence impacting the buying decisions of the customers. Such platforms act as meeting points where brands can engage the consumer in what can be considered a more personal level hence increasing the likelihood of a purchase.</w:t>
      </w:r>
    </w:p>
    <w:p w:rsidR="0086549A" w:rsidRPr="00FD72F0" w:rsidRDefault="0086549A" w:rsidP="0086549A">
      <w:pPr>
        <w:spacing w:line="360" w:lineRule="auto"/>
        <w:jc w:val="both"/>
      </w:pPr>
      <w:r w:rsidRPr="00FD72F0">
        <w:t>Additionally, social media marketing gives a precise analysis of the consumers hence giving companies an insight of the needs of the purchasers, thereby enabling the companies to meet the needs that leads to the purchase. Thus, this paper argues that as social media plays an instrumental part of influential consumer decision-making, the marketing strategies should capture and aim at developing a compelling, authentic, and engaging content.</w:t>
      </w:r>
    </w:p>
    <w:p w:rsidR="0086549A" w:rsidRPr="00FD72F0" w:rsidRDefault="0086549A" w:rsidP="0086549A">
      <w:pPr>
        <w:pStyle w:val="Heading2"/>
        <w:spacing w:line="360" w:lineRule="auto"/>
        <w:jc w:val="both"/>
      </w:pPr>
      <w:bookmarkStart w:id="8" w:name="_Toc196322220"/>
      <w:r w:rsidRPr="00FD72F0">
        <w:t>Influencer Marketing &amp; ROI</w:t>
      </w:r>
      <w:bookmarkEnd w:id="8"/>
    </w:p>
    <w:p w:rsidR="0086549A" w:rsidRPr="00FD72F0" w:rsidRDefault="0086549A" w:rsidP="0086549A">
      <w:pPr>
        <w:spacing w:line="360" w:lineRule="auto"/>
        <w:jc w:val="both"/>
      </w:pPr>
      <w:r w:rsidRPr="00FD72F0">
        <w:t>In particular and most evidently, influencer marketing has emerged as one of the most powerful tools to prompt consumers’ attention and action across the F&amp;B industry. Singh et al. (2025) continue exploring the influence of trust on the purchasing behavior in the context of influencer marketing and show that endorsements by influencers can have a powerful effect on consumers’ decisions. The study indicates that there is a mediating role of trust in the relationship between influencer marketing and purchase behaviour to support the argument for credibility in these marketing practices. This implies that consumers exercise high purchase intentions when an influencer posts about a product since they believe that the two share similar values, interests, and preferences.</w:t>
      </w:r>
    </w:p>
    <w:p w:rsidR="0086549A" w:rsidRPr="00FD72F0" w:rsidRDefault="0086549A" w:rsidP="0086549A">
      <w:pPr>
        <w:spacing w:line="360" w:lineRule="auto"/>
        <w:jc w:val="both"/>
      </w:pPr>
      <w:r w:rsidRPr="00FD72F0">
        <w:t>Singh et al. (2025) also state that the effectiveness of influencer marketing is not only in the number of followers the influencer has but also in the level of engagement of the fans. It is then safe to say that influencers who have claimed credibility and trust with the audience will further the purchase intention and action. This goes a long way to show that a good and successful relationship between the influencer and the brand entails compatibility in terms of values and messages to be conveyed.</w:t>
      </w:r>
    </w:p>
    <w:p w:rsidR="0086549A" w:rsidRPr="00FD72F0" w:rsidRDefault="0086549A" w:rsidP="0086549A">
      <w:pPr>
        <w:spacing w:line="360" w:lineRule="auto"/>
        <w:jc w:val="both"/>
      </w:pPr>
      <w:r w:rsidRPr="00FD72F0">
        <w:t>Using influencers in the F&amp;B industry can be highly effective when it comes to getting the desired ROI for businesses. One of the benefits of influencer campaigns is that it is easy to draw a straight line from the engagement achieved on the social networks to customers’ buying behavior. This way, businesses can measure the impact and tie the results to the campaign and make the right choices based on them. However, it is important to note that the use of influencers should be relevant to the brand and the target group since the compatibility determines the campaign’s success.</w:t>
      </w:r>
    </w:p>
    <w:p w:rsidR="0086549A" w:rsidRPr="00FD72F0" w:rsidRDefault="0086549A" w:rsidP="0086549A">
      <w:pPr>
        <w:pStyle w:val="Heading2"/>
        <w:spacing w:line="360" w:lineRule="auto"/>
        <w:jc w:val="both"/>
      </w:pPr>
      <w:bookmarkStart w:id="9" w:name="_Toc196322221"/>
      <w:r w:rsidRPr="00FD72F0">
        <w:t>Demographic Moderation</w:t>
      </w:r>
      <w:bookmarkEnd w:id="9"/>
    </w:p>
    <w:p w:rsidR="0086549A" w:rsidRPr="00FD72F0" w:rsidRDefault="0086549A" w:rsidP="0086549A">
      <w:pPr>
        <w:spacing w:line="360" w:lineRule="auto"/>
        <w:jc w:val="both"/>
      </w:pPr>
      <w:r w:rsidRPr="00FD72F0">
        <w:t>Age and gender have a mediating effect on the extent to which consumers are receptive to different forms of advertisement on social media. Hee &amp; Yen (2018) along with Kumar et al. (</w:t>
      </w:r>
      <w:r>
        <w:t>2020</w:t>
      </w:r>
      <w:r w:rsidRPr="00FD72F0">
        <w:t>) also reviews about the impact of social media marketing for the various demographic groups in food and beverage industry. Hee &amp; Yen (2018) identifies the influence of age in consumer behavior pointing out that the younger people use often social media adverts as they are well conversant with the social media platform. Due to the heavy use of social media among young people, and especially due to the fact that this demographic prefers visual and, sometimes, influencer-oriented content, Instagram and TikTok are perfect for reaching out to the target audience.</w:t>
      </w:r>
    </w:p>
    <w:p w:rsidR="0086549A" w:rsidRPr="00FD72F0" w:rsidRDefault="0086549A" w:rsidP="0086549A">
      <w:pPr>
        <w:spacing w:line="360" w:lineRule="auto"/>
        <w:jc w:val="both"/>
      </w:pPr>
      <w:r w:rsidRPr="00FD72F0">
        <w:t>Kumar et al. (</w:t>
      </w:r>
      <w:r>
        <w:t>2020</w:t>
      </w:r>
      <w:r w:rsidRPr="00FD72F0">
        <w:t>) build upon these findings when noting that the receptiveness of women to the usage of social media ads for instance, is likely to be more inclined towards lifestyle, health and wellness. The European trend of advertising can affect the thought process of buyers and their probability of making a purchase in a specific way depending on the segment they belong to. If a brand puts relevant gender-targeted messages which are in compliance with the particular values or life choices of consumers, it will evoke positive attitude towards brand and foster brand involvement. On the other hand, if the content is not properly developed to fit a particular target group, the opportunities present in that niche are lost.</w:t>
      </w:r>
    </w:p>
    <w:p w:rsidR="0086549A" w:rsidRPr="00FD72F0" w:rsidRDefault="0086549A" w:rsidP="0086549A">
      <w:pPr>
        <w:spacing w:line="360" w:lineRule="auto"/>
        <w:jc w:val="both"/>
      </w:pPr>
      <w:r w:rsidRPr="00FD72F0">
        <w:t>The significant aspect of segmentation is based on the demographic characteristics to help businesses promote their products appropriately. Using research on consumer attitude and perception towards different contents, brands get to know how their different age groups and gender feel toward certain types of contents hence creating a more suitable campaign for their target market. It seems that demographic moderation is a major aspect to consider when it comes to targeting marketing campaigns on social media platforms and increasing their efficiency when it comes to making the target consumers take specific actions.</w:t>
      </w:r>
    </w:p>
    <w:p w:rsidR="0086549A" w:rsidRPr="00FD72F0" w:rsidRDefault="0086549A" w:rsidP="0086549A">
      <w:pPr>
        <w:pStyle w:val="Heading2"/>
        <w:spacing w:line="360" w:lineRule="auto"/>
        <w:jc w:val="both"/>
      </w:pPr>
      <w:bookmarkStart w:id="10" w:name="_Toc196322222"/>
      <w:r w:rsidRPr="00FD72F0">
        <w:t>User-Generated Content &amp; Loyalty</w:t>
      </w:r>
      <w:bookmarkEnd w:id="10"/>
    </w:p>
    <w:p w:rsidR="0086549A" w:rsidRPr="00FD72F0" w:rsidRDefault="0086549A" w:rsidP="0086549A">
      <w:pPr>
        <w:spacing w:line="360" w:lineRule="auto"/>
        <w:jc w:val="both"/>
      </w:pPr>
      <w:r w:rsidRPr="00FD72F0">
        <w:t>The concept of user-generated content (UGC) is one of the most important aspects that define the perception of brands and consumer loyalty in the food and beverage business. In his article posted in 2021, Nguyen elucidates the effects of consumer-shared content on brand image and customer loyalty In Azmi (2023), the author also addresses brand image and loyalty. According to Nguyen (2021), UGC like customer reviews, photo, and testimonials helps to build the credibility of the brand and leads to consumer engagement. Word-of-mouth endorsement from customers is a way of advertising that has been known to persuade potential buyers because their friends or relatives have used the brand. Azmi (2023) further takes this argument to a logical next level by pointing out that through UGC, the relationship that consumers have with the brand is more genuine as compared to other advertising techniques. Word of mouth is more effective to customers compared to traditional advertisement hence engage more consumers and they will repeat their purchase over and over again. However, Azmi (2023) had also mentioned some of the negative implications of UGC which includes, when consumers share their unpalatable experiences about the product, or when the content looks fake or when it is highly commercialized. Therefore, it is crucial to manage and moderate UGC to avoid a negative perception of the brand.</w:t>
      </w:r>
    </w:p>
    <w:p w:rsidR="0086549A" w:rsidRPr="00FD72F0" w:rsidRDefault="0086549A" w:rsidP="0086549A">
      <w:pPr>
        <w:spacing w:line="360" w:lineRule="auto"/>
        <w:jc w:val="both"/>
      </w:pPr>
      <w:r w:rsidRPr="00FD72F0">
        <w:t>Thus, UGC may help to enhance long-term consumer loyalty as they would develop a sense of brand immersion. Some brands even interact with the consumer who generated the UGC by liking, commenting, or sharing the post and only helps in strengthening the consumer’s loyalty towards the brand. The above psychological effects can make the consumers feel valued hence improving their emotional bond with the brand. Therefore, the F&amp;B industry businesses should have a positive attitude towards the genuine UGC so as to improve the existing bonds with the audience and make the brands more authoritative.</w:t>
      </w:r>
    </w:p>
    <w:p w:rsidR="0086549A" w:rsidRPr="00FD72F0" w:rsidRDefault="0086549A" w:rsidP="0086549A">
      <w:pPr>
        <w:pStyle w:val="Heading1"/>
        <w:spacing w:line="360" w:lineRule="auto"/>
        <w:jc w:val="both"/>
      </w:pPr>
      <w:bookmarkStart w:id="11" w:name="_Toc196322223"/>
      <w:r w:rsidRPr="00FD72F0">
        <w:t>4. Research Paradigm &amp; Methodology</w:t>
      </w:r>
      <w:bookmarkEnd w:id="11"/>
      <w:r w:rsidRPr="00FD72F0">
        <w:t xml:space="preserve"> </w:t>
      </w:r>
    </w:p>
    <w:p w:rsidR="0086549A" w:rsidRPr="00FD72F0" w:rsidRDefault="0086549A" w:rsidP="0086549A">
      <w:pPr>
        <w:pStyle w:val="Heading2"/>
        <w:spacing w:line="360" w:lineRule="auto"/>
        <w:jc w:val="both"/>
      </w:pPr>
      <w:bookmarkStart w:id="12" w:name="_Toc196322224"/>
      <w:r w:rsidRPr="00FD72F0">
        <w:t>Paradigm: Positivism</w:t>
      </w:r>
      <w:bookmarkEnd w:id="12"/>
    </w:p>
    <w:p w:rsidR="0086549A" w:rsidRPr="00FD72F0" w:rsidRDefault="0086549A" w:rsidP="0086549A">
      <w:pPr>
        <w:spacing w:line="360" w:lineRule="auto"/>
        <w:jc w:val="both"/>
      </w:pPr>
      <w:r w:rsidRPr="00FD72F0">
        <w:t>The study will use positivism research perspective since it holds the view that reality is real and can be measured using figures. Positivism gives credence to scientific and empirical ways of linking cause and effect relationships only (Bryman &amp; Bell, 2015). By adopting this paradigm, this study will emphasize on collecting data that could be quantized and measured to assess patterns, downtrend, and correlation in the social media marketing of F&amp;B industry. The positivism perspective revolves around the idea that facts and data can be quantified and measured which gives an independent and accurate finding to the consumer behavior and marketing communication effectiveness (</w:t>
      </w:r>
      <w:r>
        <w:t>Peralson</w:t>
      </w:r>
      <w:r w:rsidRPr="00FD72F0">
        <w:t xml:space="preserve"> et al., 2019).</w:t>
      </w:r>
    </w:p>
    <w:p w:rsidR="0086549A" w:rsidRPr="00FD72F0" w:rsidRDefault="0086549A" w:rsidP="0086549A">
      <w:pPr>
        <w:spacing w:line="360" w:lineRule="auto"/>
        <w:jc w:val="both"/>
      </w:pPr>
      <w:r w:rsidRPr="00FD72F0">
        <w:t>In the context of this study, the positivist approach is well-suited to determine the effect of several social media marketing techniques like influencer marketing, user-generated content, and target advertisements on the consumer behaviour. To achieve the objective of the study, both primary data through surveys and secondary data sales data will be collected and the relationship between the social media activities and consumer responses like purchase intention, engagement, and loyalty will be determined.</w:t>
      </w:r>
      <w:r>
        <w:t xml:space="preserve"> </w:t>
      </w:r>
      <w:r w:rsidRPr="00FD72F0">
        <w:t>This scientific approach will enable one to establish trends that may exist in the consumption patterns based on the type of social media strategy employed. It will also make it possible to make statistical hypotheses on the relationships and coming up with tangible responses that can be implemented in the F&amp;B industry’s marketing.</w:t>
      </w:r>
    </w:p>
    <w:p w:rsidR="0086549A" w:rsidRPr="00FD72F0" w:rsidRDefault="0086549A" w:rsidP="0086549A">
      <w:pPr>
        <w:pStyle w:val="Heading2"/>
        <w:spacing w:line="360" w:lineRule="auto"/>
        <w:jc w:val="both"/>
      </w:pPr>
      <w:bookmarkStart w:id="13" w:name="_Toc196322225"/>
      <w:r w:rsidRPr="00FD72F0">
        <w:t>Methodology: Quantitative Research Design</w:t>
      </w:r>
      <w:bookmarkEnd w:id="13"/>
    </w:p>
    <w:p w:rsidR="0086549A" w:rsidRPr="00FD72F0" w:rsidRDefault="0086549A" w:rsidP="0086549A">
      <w:pPr>
        <w:spacing w:line="360" w:lineRule="auto"/>
        <w:jc w:val="both"/>
      </w:pPr>
      <w:r w:rsidRPr="00FD72F0">
        <w:t>The research will also use a quantitative research design since it is appropriate for positivist paradigm because it involves the use of numbers to test hypothesis and identify patterns (Creswell, 2014). This design makes a lot of sense for measuring highly tangible patterns of consumers’ behavior, especially when it comes to social media marketing.</w:t>
      </w:r>
      <w:r>
        <w:t xml:space="preserve"> </w:t>
      </w:r>
      <w:r w:rsidRPr="00FD72F0">
        <w:t>Therefore, the two main approaches that will be used to source the data include surveys, and secondary data from sales. These methods are suitable for producing a large amount of data, which would allow the study to investigate the overall trends and patterns of overall consumer behaviour towards the different F&amp;B brands.</w:t>
      </w:r>
    </w:p>
    <w:p w:rsidR="0086549A" w:rsidRPr="00FD72F0" w:rsidRDefault="0086549A" w:rsidP="0086549A">
      <w:pPr>
        <w:pStyle w:val="Heading3"/>
      </w:pPr>
      <w:bookmarkStart w:id="14" w:name="_Toc196322226"/>
      <w:r w:rsidRPr="00FD72F0">
        <w:t>Surveys</w:t>
      </w:r>
      <w:bookmarkEnd w:id="14"/>
    </w:p>
    <w:p w:rsidR="0086549A" w:rsidRPr="00FD72F0" w:rsidRDefault="0086549A" w:rsidP="0086549A">
      <w:pPr>
        <w:spacing w:line="360" w:lineRule="auto"/>
        <w:jc w:val="both"/>
      </w:pPr>
      <w:r w:rsidRPr="00FD72F0">
        <w:t>Self-administered questionnaires will be used to administer some data directly from the consumer about his perception, his level of engagement and his purchasing intention towards some social media marketing communication. This is so because this method enables one to gather a broad spectrum of data from a huge sample that is useful for generalizations as well as for statistical purposes. These questionnaires will be made available on the different social media platforms and as e-mail invitations to the consumers that frequently interact with the F&amp;B brands. The target survey will cover various aspects such as:</w:t>
      </w:r>
    </w:p>
    <w:p w:rsidR="0086549A" w:rsidRPr="00FD72F0" w:rsidRDefault="0086549A" w:rsidP="0086549A">
      <w:pPr>
        <w:pStyle w:val="ListParagraph"/>
        <w:numPr>
          <w:ilvl w:val="1"/>
          <w:numId w:val="1"/>
        </w:numPr>
        <w:spacing w:line="360" w:lineRule="auto"/>
        <w:jc w:val="both"/>
      </w:pPr>
      <w:r w:rsidRPr="00FD72F0">
        <w:t>Consumer perception of brand messaging and influencer content</w:t>
      </w:r>
    </w:p>
    <w:p w:rsidR="0086549A" w:rsidRPr="00FD72F0" w:rsidRDefault="0086549A" w:rsidP="0086549A">
      <w:pPr>
        <w:pStyle w:val="ListParagraph"/>
        <w:numPr>
          <w:ilvl w:val="1"/>
          <w:numId w:val="1"/>
        </w:numPr>
        <w:spacing w:line="360" w:lineRule="auto"/>
        <w:jc w:val="both"/>
      </w:pPr>
      <w:r w:rsidRPr="00FD72F0">
        <w:t>Number of POSITIVE subscriptions, comments, and shares.</w:t>
      </w:r>
    </w:p>
    <w:p w:rsidR="0086549A" w:rsidRPr="00FD72F0" w:rsidRDefault="0086549A" w:rsidP="0086549A">
      <w:pPr>
        <w:pStyle w:val="ListParagraph"/>
        <w:numPr>
          <w:ilvl w:val="1"/>
          <w:numId w:val="1"/>
        </w:numPr>
        <w:spacing w:line="360" w:lineRule="auto"/>
        <w:jc w:val="both"/>
      </w:pPr>
      <w:r w:rsidRPr="00FD72F0">
        <w:t>Social media marketing influence on the purchase intent</w:t>
      </w:r>
    </w:p>
    <w:p w:rsidR="0086549A" w:rsidRPr="00FD72F0" w:rsidRDefault="0086549A" w:rsidP="0086549A">
      <w:pPr>
        <w:pStyle w:val="ListParagraph"/>
        <w:numPr>
          <w:ilvl w:val="1"/>
          <w:numId w:val="1"/>
        </w:numPr>
        <w:spacing w:line="360" w:lineRule="auto"/>
        <w:jc w:val="both"/>
      </w:pPr>
      <w:r w:rsidRPr="00FD72F0">
        <w:t>Promotion, which includes repeat interactions and transactions</w:t>
      </w:r>
    </w:p>
    <w:p w:rsidR="0086549A" w:rsidRPr="00FD72F0" w:rsidRDefault="0086549A" w:rsidP="0086549A">
      <w:pPr>
        <w:spacing w:line="360" w:lineRule="auto"/>
        <w:jc w:val="both"/>
      </w:pPr>
      <w:r w:rsidRPr="00FD72F0">
        <w:t>Through the use of Likert scales and multiple choice questions, the survey shall ensure that the respondents provide quantitative values of experiences and attitudes towards the brands social media marketing initiatve. The qualitative data of the surveys will be collected quantitatively to assess the impact of social media strategies in the consumption patterns of the customers and which strategies out of all the used tactics are most efficient to use in reaching the end consumer.</w:t>
      </w:r>
    </w:p>
    <w:p w:rsidR="0086549A" w:rsidRPr="0086549A" w:rsidRDefault="0086549A" w:rsidP="0086549A">
      <w:pPr>
        <w:pStyle w:val="Heading3"/>
      </w:pPr>
      <w:bookmarkStart w:id="15" w:name="_Toc196322227"/>
      <w:r w:rsidRPr="0086549A">
        <w:t>Secondary Sales Data</w:t>
      </w:r>
      <w:bookmarkEnd w:id="15"/>
    </w:p>
    <w:p w:rsidR="0086549A" w:rsidRPr="00FD72F0" w:rsidRDefault="0086549A" w:rsidP="0086549A">
      <w:pPr>
        <w:spacing w:line="360" w:lineRule="auto"/>
        <w:jc w:val="both"/>
      </w:pPr>
      <w:r w:rsidRPr="00FD72F0">
        <w:t>Besides survey data, secondary sales data of the selected F&amp;B brands will also be collected in order to validate the correlation between social media marketing and the consumers’ sales. It is possible to use secondary data on sales and conversion rates and the level of engagement that would give tangible results on how efficient social media strategies are in achieving business goals. The quantitative measure of analysis would be based on the performance parameters or indicators that are accepted in the industry, namely:</w:t>
      </w:r>
    </w:p>
    <w:p w:rsidR="0086549A" w:rsidRPr="00FD72F0" w:rsidRDefault="0086549A" w:rsidP="0086549A">
      <w:pPr>
        <w:pStyle w:val="ListParagraph"/>
        <w:numPr>
          <w:ilvl w:val="0"/>
          <w:numId w:val="3"/>
        </w:numPr>
        <w:spacing w:line="360" w:lineRule="auto"/>
        <w:jc w:val="both"/>
      </w:pPr>
      <w:r w:rsidRPr="00FD72F0">
        <w:t>Fan engagement: likes obtained on the organization’s social media posts, shares, and comments</w:t>
      </w:r>
    </w:p>
    <w:p w:rsidR="0086549A" w:rsidRPr="00FD72F0" w:rsidRDefault="0086549A" w:rsidP="0086549A">
      <w:pPr>
        <w:pStyle w:val="ListParagraph"/>
        <w:numPr>
          <w:ilvl w:val="0"/>
          <w:numId w:val="3"/>
        </w:numPr>
        <w:spacing w:line="360" w:lineRule="auto"/>
        <w:jc w:val="both"/>
      </w:pPr>
      <w:r w:rsidRPr="00FD72F0">
        <w:t>Some of these conversion rates include: the percentage of social media to actual purchases or customers gotten from social media accounts</w:t>
      </w:r>
    </w:p>
    <w:p w:rsidR="0086549A" w:rsidRPr="00FD72F0" w:rsidRDefault="0086549A" w:rsidP="0086549A">
      <w:pPr>
        <w:pStyle w:val="ListParagraph"/>
        <w:numPr>
          <w:ilvl w:val="0"/>
          <w:numId w:val="3"/>
        </w:numPr>
        <w:spacing w:line="360" w:lineRule="auto"/>
        <w:jc w:val="both"/>
      </w:pPr>
      <w:r w:rsidRPr="00FD72F0">
        <w:t>Sales increase: the rate of change in the quantity of sales before and after the marketing promotions.</w:t>
      </w:r>
    </w:p>
    <w:p w:rsidR="0086549A" w:rsidRPr="00FD72F0" w:rsidRDefault="0086549A" w:rsidP="0086549A">
      <w:pPr>
        <w:spacing w:line="360" w:lineRule="auto"/>
        <w:jc w:val="both"/>
      </w:pPr>
      <w:r w:rsidRPr="00FD72F0">
        <w:t>It will also be possible to triangulate the data by incorporating survey results with the second party sales figures, whereby the engagement levels identified in the research will be compared to the overall business performance. This will further enhance a correct assessment of the efficiency of the applied social media marketing techniques.</w:t>
      </w:r>
    </w:p>
    <w:p w:rsidR="0086549A" w:rsidRPr="00FD72F0" w:rsidRDefault="0086549A" w:rsidP="0086549A">
      <w:pPr>
        <w:pStyle w:val="Heading3"/>
      </w:pPr>
      <w:bookmarkStart w:id="16" w:name="_Toc196322228"/>
      <w:r w:rsidRPr="00FD72F0">
        <w:t>Case Study Approach</w:t>
      </w:r>
      <w:bookmarkEnd w:id="16"/>
    </w:p>
    <w:p w:rsidR="0086549A" w:rsidRPr="00FD72F0" w:rsidRDefault="0086549A" w:rsidP="0086549A">
      <w:pPr>
        <w:spacing w:line="360" w:lineRule="auto"/>
        <w:jc w:val="both"/>
      </w:pPr>
      <w:r w:rsidRPr="00FD72F0">
        <w:t>The practical implications of the study shall be ensured keeping the focus on approximately 2-3 F&amp;B brands that are currently very engaged with social media and its management. For the purpose of this case study, some of the global brands infamous for their emission claims are to be chosen together with some of the most famous local brands in UAE. These companies have both a large and active fan base and are considered some of the best in terms of social media marketing. The use of case studies is more effective as it involves an analysis of the practical implementation of those brands active in the social media domain and the impact that those brands’ campaigns have on consumers.</w:t>
      </w:r>
    </w:p>
    <w:p w:rsidR="0086549A" w:rsidRPr="00FD72F0" w:rsidRDefault="0086549A" w:rsidP="0086549A">
      <w:pPr>
        <w:spacing w:line="360" w:lineRule="auto"/>
        <w:jc w:val="both"/>
      </w:pPr>
      <w:r w:rsidRPr="00FD72F0">
        <w:t>Through cross brand analysis, research will be possible thus help in portraying F&amp;B brands as well as identifying success factors. The use of case studies also introduces the findings from a real-life setting that is useful to the marketing practitioners.</w:t>
      </w:r>
    </w:p>
    <w:p w:rsidR="0086549A" w:rsidRPr="00FD72F0" w:rsidRDefault="0086549A" w:rsidP="0086549A">
      <w:pPr>
        <w:pStyle w:val="Heading1"/>
        <w:spacing w:line="360" w:lineRule="auto"/>
        <w:jc w:val="both"/>
      </w:pPr>
      <w:bookmarkStart w:id="17" w:name="_Toc196322229"/>
      <w:r w:rsidRPr="00FD72F0">
        <w:t>5. Evaluation of Methodological Advantages &amp; Disadvantages</w:t>
      </w:r>
      <w:bookmarkEnd w:id="17"/>
      <w:r w:rsidRPr="00FD72F0">
        <w:t xml:space="preserve"> </w:t>
      </w:r>
    </w:p>
    <w:p w:rsidR="0086549A" w:rsidRPr="00FD72F0" w:rsidRDefault="0086549A" w:rsidP="0086549A">
      <w:pPr>
        <w:pStyle w:val="Heading2"/>
        <w:spacing w:line="360" w:lineRule="auto"/>
        <w:jc w:val="both"/>
      </w:pPr>
      <w:bookmarkStart w:id="18" w:name="_Toc196322230"/>
      <w:r w:rsidRPr="00FD72F0">
        <w:t>Advantages</w:t>
      </w:r>
      <w:bookmarkEnd w:id="18"/>
    </w:p>
    <w:p w:rsidR="0086549A" w:rsidRPr="00FD72F0" w:rsidRDefault="0086549A" w:rsidP="0086549A">
      <w:pPr>
        <w:pStyle w:val="ListParagraph"/>
        <w:numPr>
          <w:ilvl w:val="0"/>
          <w:numId w:val="4"/>
        </w:numPr>
        <w:spacing w:line="360" w:lineRule="auto"/>
        <w:jc w:val="both"/>
      </w:pPr>
      <w:r w:rsidRPr="00FD72F0">
        <w:t>High Replicability and Generalizability: Another benefit of the quantitative methodology is that, the study is highly replicable. The usage of such surveys and secondary sales data enables replication of the research process in future investigations or selection of other settings. When conducting the research, the study employed a large population of respondents and adopted statistical analysis, which enabled the results to be generalized to the total population of consumers. This is especially relevant in the social media context as it may be different among students in different demographical factors or in different geographical locations (Creswell, 2014).</w:t>
      </w:r>
    </w:p>
    <w:p w:rsidR="0086549A" w:rsidRPr="00FD72F0" w:rsidRDefault="0086549A" w:rsidP="0086549A">
      <w:pPr>
        <w:pStyle w:val="ListParagraph"/>
        <w:numPr>
          <w:ilvl w:val="0"/>
          <w:numId w:val="4"/>
        </w:numPr>
        <w:spacing w:line="360" w:lineRule="auto"/>
        <w:jc w:val="both"/>
      </w:pPr>
      <w:r w:rsidRPr="00FD72F0">
        <w:t>Data analysis using software tools: Quantitative data can be analyzed by using statistical software such as Statistical Package for Social Sciences (SPSS) or Statistical R. These tools enable the user to work on the large sets of data and make different comparisons very easily. One can use a range of analyses, including regression analysis to establish the links between social media marketing activities and consumers’ responses, with greater accuracy and applicability (Pallant, 2020). This efficiency in data analysis makes it possible to have the study completed in the shortest time possible and at the same time at a cheaper price and at the same time has the reliability of the results.</w:t>
      </w:r>
    </w:p>
    <w:p w:rsidR="0086549A" w:rsidRPr="00FD72F0" w:rsidRDefault="0086549A" w:rsidP="0086549A">
      <w:pPr>
        <w:pStyle w:val="ListParagraph"/>
        <w:numPr>
          <w:ilvl w:val="0"/>
          <w:numId w:val="4"/>
        </w:numPr>
        <w:spacing w:line="360" w:lineRule="auto"/>
        <w:jc w:val="both"/>
      </w:pPr>
      <w:r w:rsidRPr="00FD72F0">
        <w:t>Suitable for Correlations and Patterns: The quantitative approach is useful in making correlations and patterns of variables. On the quantitative level of analysis in this study, the connection between social media marketing approaches such as influencer marketing, user-generated content and the consumer behaviours or responses such as engagement, purchase intention and so on will be examined. Descriptive analysis and hypothesis testing will also be useful in the study in determining if there is a correlation between the social media marketing activity and the consumer decision-making process in the pet food category.</w:t>
      </w:r>
    </w:p>
    <w:p w:rsidR="0086549A" w:rsidRPr="00FD72F0" w:rsidRDefault="0086549A" w:rsidP="0086549A">
      <w:pPr>
        <w:pStyle w:val="Heading2"/>
        <w:spacing w:line="360" w:lineRule="auto"/>
        <w:jc w:val="both"/>
        <w:rPr>
          <w:rFonts w:eastAsiaTheme="minorHAnsi"/>
        </w:rPr>
      </w:pPr>
      <w:bookmarkStart w:id="19" w:name="_Toc196322231"/>
      <w:r w:rsidRPr="00FD72F0">
        <w:rPr>
          <w:rFonts w:eastAsiaTheme="minorHAnsi"/>
        </w:rPr>
        <w:t>Disadvantages</w:t>
      </w:r>
      <w:bookmarkEnd w:id="19"/>
    </w:p>
    <w:p w:rsidR="0086549A" w:rsidRPr="00FD72F0" w:rsidRDefault="0086549A" w:rsidP="0086549A">
      <w:pPr>
        <w:pStyle w:val="ListParagraph"/>
        <w:numPr>
          <w:ilvl w:val="0"/>
          <w:numId w:val="5"/>
        </w:numPr>
        <w:spacing w:line="360" w:lineRule="auto"/>
        <w:jc w:val="both"/>
      </w:pPr>
      <w:r w:rsidRPr="00FD72F0">
        <w:t>May fail to capture the emotion or the intent that the number may not fully express: Another disadvantage of using quantitative research is that the psychological aspect of the consumer is not captured well. This is because when working with numbers, one is likely to ignore the qualitative aspects that may include motives, feelings, or plans of the consumers. For instance, a consumer may click on a brand’s social media post out of curiosity or to conform to friendly pressure when in genuine sense he or she may not be a real follower of that brand, these aspects cannot easily be quantified in a survey (Bryman &amp; Bell, 2015). As a result of this limitation, consumer behavior can only be partially analyzed.</w:t>
      </w:r>
    </w:p>
    <w:p w:rsidR="0086549A" w:rsidRPr="00FD72F0" w:rsidRDefault="0086549A" w:rsidP="0086549A">
      <w:pPr>
        <w:pStyle w:val="ListParagraph"/>
        <w:numPr>
          <w:ilvl w:val="0"/>
          <w:numId w:val="5"/>
        </w:numPr>
        <w:spacing w:line="360" w:lineRule="auto"/>
        <w:jc w:val="both"/>
      </w:pPr>
      <w:r w:rsidRPr="00FD72F0">
        <w:t>Dependent on the Credibility of Self-Report Data: Essentially, surveys mean that the collection of data is inclined to response bias. Self-generated data can be quite misleading and sometimes people provide either accurate or complete information when responding to the questions about their activity on social media or their buying decisions. This may result in Social desirability bias where respondents report more positively than what is actually the case regarding their interaction with post, social media purchases or any other post. In addition, there is potential for respondents to respond invalidly, and this may distort the results of survey (Creswell, 2014).</w:t>
      </w:r>
    </w:p>
    <w:p w:rsidR="0086549A" w:rsidRPr="00FD72F0" w:rsidRDefault="0086549A" w:rsidP="0086549A">
      <w:pPr>
        <w:pStyle w:val="ListParagraph"/>
        <w:numPr>
          <w:ilvl w:val="0"/>
          <w:numId w:val="5"/>
        </w:numPr>
        <w:spacing w:line="360" w:lineRule="auto"/>
        <w:jc w:val="both"/>
      </w:pPr>
      <w:r w:rsidRPr="00FD72F0">
        <w:t>Lack of Qualitative Dimensions: quantitative methods are quite helpful in defining trends, but they fail to provide sufficient depth of the consumer perception. By using survey questions, there is a tendency of missing with the nuances of consumer thinking and feeling that might include the feelings a consumer gets when interacting with a brand on social media, the level of cultural influences when considering a particular campaign (</w:t>
      </w:r>
      <w:r>
        <w:t>Pearlson</w:t>
      </w:r>
      <w:r w:rsidRPr="00FD72F0">
        <w:t xml:space="preserve"> et al., 2019). It is apparent that without conducting qualitative data, for example interviews or surveys that allow for commentaries, the research may lose out on pertinent information concerning the consumer viewpoints and beliefs.</w:t>
      </w:r>
    </w:p>
    <w:p w:rsidR="0086549A" w:rsidRPr="00FD72F0" w:rsidRDefault="0086549A" w:rsidP="0086549A">
      <w:pPr>
        <w:pStyle w:val="Heading1"/>
        <w:spacing w:line="360" w:lineRule="auto"/>
        <w:jc w:val="both"/>
      </w:pPr>
      <w:bookmarkStart w:id="20" w:name="_Toc196322232"/>
      <w:r>
        <w:t xml:space="preserve">6. </w:t>
      </w:r>
      <w:r w:rsidRPr="00FD72F0">
        <w:t>Data Collection Methods &amp; Tools</w:t>
      </w:r>
      <w:bookmarkEnd w:id="20"/>
    </w:p>
    <w:p w:rsidR="0086549A" w:rsidRPr="00FD72F0" w:rsidRDefault="0086549A" w:rsidP="0086549A">
      <w:pPr>
        <w:pStyle w:val="Heading2"/>
        <w:spacing w:line="360" w:lineRule="auto"/>
        <w:jc w:val="both"/>
      </w:pPr>
      <w:bookmarkStart w:id="21" w:name="_Toc196322233"/>
      <w:r w:rsidRPr="00FD72F0">
        <w:t>Primary Data Collection</w:t>
      </w:r>
      <w:bookmarkEnd w:id="21"/>
    </w:p>
    <w:p w:rsidR="0086549A" w:rsidRPr="00FD72F0" w:rsidRDefault="0086549A" w:rsidP="0086549A">
      <w:pPr>
        <w:spacing w:line="360" w:lineRule="auto"/>
        <w:jc w:val="both"/>
      </w:pPr>
      <w:r w:rsidRPr="00FD72F0">
        <w:t>In order to understand the impact of social media marketing on the purchase intention of a consumer, one would need to collect primary data from the consumers. Conducting surveys on the internet has its benefits such as the following; Wide coverage, cheap to administer, easy to administer. Google Forms and SurveyMonkey shall be employed to gather data from the 200–300 social media users and across the different age ranges. The survey will be conducted among participants who have an active profile on, at least, Instagram, Facebook, and TikTok since these are popular channels in the food and beverage industry.</w:t>
      </w:r>
    </w:p>
    <w:p w:rsidR="0086549A" w:rsidRPr="00FD72F0" w:rsidRDefault="0086549A" w:rsidP="0086549A">
      <w:pPr>
        <w:spacing w:line="360" w:lineRule="auto"/>
        <w:jc w:val="both"/>
      </w:pPr>
      <w:r w:rsidRPr="00FD72F0">
        <w:t>This will mean that the survey results would be fully aimed at producing data that aligns to the objectives of the study. In general, the survey will include the following:</w:t>
      </w:r>
    </w:p>
    <w:p w:rsidR="0086549A" w:rsidRPr="00FD72F0" w:rsidRDefault="0086549A" w:rsidP="0086549A">
      <w:pPr>
        <w:pStyle w:val="ListParagraph"/>
        <w:numPr>
          <w:ilvl w:val="0"/>
          <w:numId w:val="6"/>
        </w:numPr>
        <w:spacing w:line="360" w:lineRule="auto"/>
        <w:jc w:val="both"/>
      </w:pPr>
      <w:r w:rsidRPr="00FD72F0">
        <w:t>Purchase Intent: The survey will include a question regarding the participants’ likelihood to purchase a product after coming across a social media advertisement, endorsing influencers, or UGC. This will help in determining the effectiveness of the social media interaction on the consumer buying behavior in the short-run.</w:t>
      </w:r>
    </w:p>
    <w:p w:rsidR="0086549A" w:rsidRPr="00FD72F0" w:rsidRDefault="0086549A" w:rsidP="0086549A">
      <w:pPr>
        <w:pStyle w:val="ListParagraph"/>
        <w:numPr>
          <w:ilvl w:val="0"/>
          <w:numId w:val="6"/>
        </w:numPr>
        <w:spacing w:line="360" w:lineRule="auto"/>
        <w:jc w:val="both"/>
      </w:pPr>
      <w:r w:rsidRPr="00FD72F0">
        <w:t>Loyalty: Respondent’s general perception concerning repurchase intention or consistent use of the same brand after social media marketing will also be captured by the survey questions (brand trust, emotional connection).</w:t>
      </w:r>
    </w:p>
    <w:p w:rsidR="0086549A" w:rsidRPr="00FD72F0" w:rsidRDefault="0086549A" w:rsidP="0086549A">
      <w:pPr>
        <w:pStyle w:val="ListParagraph"/>
        <w:numPr>
          <w:ilvl w:val="0"/>
          <w:numId w:val="6"/>
        </w:numPr>
        <w:spacing w:line="360" w:lineRule="auto"/>
        <w:jc w:val="both"/>
      </w:pPr>
      <w:r w:rsidRPr="00FD72F0">
        <w:t>Engagement with Influencer Marketing: This will seek to find out whether the respondents are likely to engage with the content that influencers share, as well as the perceived influence of influencer content on their decisions to buy a product (e.g., perceived credibility, perceived authenticity).</w:t>
      </w:r>
    </w:p>
    <w:p w:rsidR="0086549A" w:rsidRPr="00FD72F0" w:rsidRDefault="0086549A" w:rsidP="0086549A">
      <w:pPr>
        <w:pStyle w:val="ListParagraph"/>
        <w:numPr>
          <w:ilvl w:val="1"/>
          <w:numId w:val="1"/>
        </w:numPr>
        <w:spacing w:line="360" w:lineRule="auto"/>
        <w:jc w:val="both"/>
      </w:pPr>
      <w:r w:rsidRPr="00FD72F0">
        <w:t>Consumer Behavior: The age, gender, location, and social media engagement of the consumers will be gathered to assess whether these demographic characteristics of customers affect their sensitivity to social media promotional techniques mentioned by Hee and Yen (2018) and Kumar et al. (</w:t>
      </w:r>
      <w:r>
        <w:t>2020</w:t>
      </w:r>
      <w:r w:rsidRPr="00FD72F0">
        <w:t>). This demographic will help to segment and gain more information about the consumers within the various segments of the target market.</w:t>
      </w:r>
    </w:p>
    <w:p w:rsidR="0086549A" w:rsidRPr="00FD72F0" w:rsidRDefault="0086549A" w:rsidP="0086549A">
      <w:pPr>
        <w:spacing w:line="360" w:lineRule="auto"/>
        <w:jc w:val="both"/>
      </w:pPr>
      <w:r w:rsidRPr="00FD72F0">
        <w:t>In particular, the primary data collection through a mail survey that will aim to gather a large and diverse sample of responses will enable a detailed examination of how the various segments of consumers are affected by the social media marketing.</w:t>
      </w:r>
    </w:p>
    <w:p w:rsidR="0086549A" w:rsidRPr="00FD72F0" w:rsidRDefault="0086549A" w:rsidP="0086549A">
      <w:pPr>
        <w:pStyle w:val="Heading2"/>
        <w:spacing w:line="360" w:lineRule="auto"/>
        <w:jc w:val="both"/>
      </w:pPr>
      <w:bookmarkStart w:id="22" w:name="_Toc196322234"/>
      <w:r w:rsidRPr="00FD72F0">
        <w:t>Secondary Data Collection</w:t>
      </w:r>
      <w:bookmarkEnd w:id="22"/>
    </w:p>
    <w:p w:rsidR="0086549A" w:rsidRPr="00FD72F0" w:rsidRDefault="0086549A" w:rsidP="0086549A">
      <w:pPr>
        <w:spacing w:line="360" w:lineRule="auto"/>
        <w:jc w:val="both"/>
      </w:pPr>
      <w:r w:rsidRPr="00FD72F0">
        <w:t>Secondary data will also be collected in a bid to strengthen up the research and offer more light on the subject of this study, that is, the impact of social media marketing on business performance. Secondary data will be retrieved through the help of social media analytics tools and sales reports.</w:t>
      </w:r>
    </w:p>
    <w:p w:rsidR="0086549A" w:rsidRPr="00FD72F0" w:rsidRDefault="0086549A" w:rsidP="0086549A">
      <w:pPr>
        <w:pStyle w:val="ListParagraph"/>
        <w:numPr>
          <w:ilvl w:val="0"/>
          <w:numId w:val="7"/>
        </w:numPr>
        <w:spacing w:line="360" w:lineRule="auto"/>
        <w:jc w:val="both"/>
      </w:pPr>
      <w:r w:rsidRPr="00FD72F0">
        <w:t>Social Media Metrics: Faceb</w:t>
      </w:r>
      <w:r>
        <w:t>ook Insights, Instagram Metrics</w:t>
      </w:r>
      <w:r w:rsidRPr="00FD72F0">
        <w:t>, TikTok Analytics will help evaluate engagement of the consumers with posts and advertisements on different social media platforms. These gauge as; likes, share, comments, reach, CTR, among others with help in evaluating the efficacy of social media. This data will be used to analyse the level of user engagement with branded content, influencer advertisements and UGC, and the extent to which such engagements is going to affect a consumer’s purchase decision (Acar et al., 2021).</w:t>
      </w:r>
    </w:p>
    <w:p w:rsidR="0086549A" w:rsidRPr="00FD72F0" w:rsidRDefault="0086549A" w:rsidP="0086549A">
      <w:pPr>
        <w:pStyle w:val="ListParagraph"/>
        <w:numPr>
          <w:ilvl w:val="0"/>
          <w:numId w:val="7"/>
        </w:numPr>
        <w:spacing w:line="360" w:lineRule="auto"/>
        <w:jc w:val="both"/>
      </w:pPr>
      <w:r w:rsidRPr="00FD72F0">
        <w:t>Sales Reports on Specific Brands: As far as possible, sales reports of the F&amp;B brands under consideration will have to be reviewed to determine any link between social media marketing campaigns and sales figures. These reports shall give an accumulation of the actual outcome of the company based on the engagement it has on social media. For instance, when attempting to check the correlation between social media marketing and the buying habits of customers, data such as higher sales quantities of a particular brand after a certain influencer marketing campaign can be useful.</w:t>
      </w:r>
    </w:p>
    <w:p w:rsidR="0086549A" w:rsidRPr="00FD72F0" w:rsidRDefault="0086549A" w:rsidP="0086549A">
      <w:pPr>
        <w:pStyle w:val="Heading2"/>
        <w:spacing w:line="360" w:lineRule="auto"/>
        <w:jc w:val="both"/>
      </w:pPr>
      <w:bookmarkStart w:id="23" w:name="_Toc196322235"/>
      <w:r w:rsidRPr="00FD72F0">
        <w:t>Data Analysis Tools</w:t>
      </w:r>
      <w:bookmarkEnd w:id="23"/>
    </w:p>
    <w:p w:rsidR="0086549A" w:rsidRPr="00FD72F0" w:rsidRDefault="0086549A" w:rsidP="0086549A">
      <w:pPr>
        <w:spacing w:line="360" w:lineRule="auto"/>
        <w:jc w:val="both"/>
      </w:pPr>
      <w:r w:rsidRPr="00FD72F0">
        <w:t>For the analysis of data gathered from the survey as well as the secondary sources, instruments like SPSS (Statistical Package for the Social Science) or Microsoft Excel will be employed. These tools will allow for proper and effective handling of big data more so when it comes to processing.</w:t>
      </w:r>
    </w:p>
    <w:p w:rsidR="0086549A" w:rsidRPr="00FD72F0" w:rsidRDefault="0086549A" w:rsidP="0086549A">
      <w:pPr>
        <w:pStyle w:val="ListParagraph"/>
        <w:numPr>
          <w:ilvl w:val="0"/>
          <w:numId w:val="8"/>
        </w:numPr>
        <w:spacing w:line="360" w:lineRule="auto"/>
        <w:jc w:val="both"/>
      </w:pPr>
      <w:r w:rsidRPr="00FD72F0">
        <w:t>SPSS: SPSS is an efficient quantitative data analytical tool that comes with a variety of statistical tests such as correlation and regression tests. In order to identify the interconnection between social media marketing factors for decision making and consumer behaviors, correlation analysis will be applied. Through regression analysis, it will be possible to establish a relationship between these variables in order to understand how social media activities influence the consumer purchasing intentions and brand loyalty (Pallant, 2020).</w:t>
      </w:r>
    </w:p>
    <w:p w:rsidR="0086549A" w:rsidRPr="00FD72F0" w:rsidRDefault="0086549A" w:rsidP="0086549A">
      <w:pPr>
        <w:pStyle w:val="ListParagraph"/>
        <w:numPr>
          <w:ilvl w:val="0"/>
          <w:numId w:val="8"/>
        </w:numPr>
        <w:spacing w:line="360" w:lineRule="auto"/>
        <w:jc w:val="both"/>
      </w:pPr>
      <w:r w:rsidRPr="00FD72F0">
        <w:t>Excel: Excel table will be used to clean preliminary data and to create simple graphs and charts for the basic trends and relationship analysis. Although the data analysis will be done at a more advanced level in SPSS, Excel offers simplicity and flexibility when working with the data and producing material that would be comprehensible to a wide audience.</w:t>
      </w:r>
    </w:p>
    <w:p w:rsidR="0086549A" w:rsidRPr="00FD72F0" w:rsidRDefault="0086549A" w:rsidP="0086549A">
      <w:pPr>
        <w:spacing w:line="360" w:lineRule="auto"/>
        <w:jc w:val="both"/>
      </w:pPr>
      <w:r w:rsidRPr="00FD72F0">
        <w:t>Thus, primary data will be gathered with the help of online surveys directed to the purchase intent, customers’ loyalty, the effectiveness of influencer marketing, and demographic data, whereas secondary data collection will involve the use of social media analytics tools and the availability of sales reports. Quantitative data will be analyzed using either Statistical Package for Social Science (SPSS) or Microsoft Excel through correlation and regression analysis. The accumulation of such large and diverse data set along with the analysis process will prove to be quite beneficial in evaluating the effect of social media marketing on the F&amp;B industry’s consumer.</w:t>
      </w:r>
    </w:p>
    <w:p w:rsidR="0086549A" w:rsidRPr="00FD72F0" w:rsidRDefault="0086549A" w:rsidP="0086549A">
      <w:pPr>
        <w:pStyle w:val="Heading1"/>
        <w:spacing w:line="360" w:lineRule="auto"/>
        <w:jc w:val="both"/>
      </w:pPr>
      <w:bookmarkStart w:id="24" w:name="_Toc196322236"/>
      <w:r w:rsidRPr="00FD72F0">
        <w:t>7. Resource Implications</w:t>
      </w:r>
      <w:bookmarkEnd w:id="24"/>
    </w:p>
    <w:p w:rsidR="0086549A" w:rsidRPr="00FD72F0" w:rsidRDefault="0086549A" w:rsidP="0086549A">
      <w:pPr>
        <w:pStyle w:val="Heading2"/>
        <w:spacing w:line="360" w:lineRule="auto"/>
        <w:jc w:val="both"/>
      </w:pPr>
      <w:bookmarkStart w:id="25" w:name="_Toc196322237"/>
      <w:r w:rsidRPr="00FD72F0">
        <w:t>Time</w:t>
      </w:r>
      <w:bookmarkEnd w:id="25"/>
    </w:p>
    <w:p w:rsidR="0086549A" w:rsidRPr="00FD72F0" w:rsidRDefault="0086549A" w:rsidP="0086549A">
      <w:pPr>
        <w:pStyle w:val="ListParagraph"/>
        <w:numPr>
          <w:ilvl w:val="0"/>
          <w:numId w:val="9"/>
        </w:numPr>
        <w:spacing w:line="360" w:lineRule="auto"/>
        <w:jc w:val="both"/>
      </w:pPr>
      <w:r w:rsidRPr="00FD72F0">
        <w:t>Survey Design (1 week): This phase involves formulation of survey in a way that makes it easily understandable and meaningful based on the study objectives. Reliability and validity of the search terms used in the study will also be pre-tested to ascertain that they are correctly and appropriately used during the research.</w:t>
      </w:r>
    </w:p>
    <w:p w:rsidR="0086549A" w:rsidRPr="00FD72F0" w:rsidRDefault="0086549A" w:rsidP="0086549A">
      <w:pPr>
        <w:pStyle w:val="ListParagraph"/>
        <w:numPr>
          <w:ilvl w:val="0"/>
          <w:numId w:val="9"/>
        </w:numPr>
        <w:spacing w:line="360" w:lineRule="auto"/>
        <w:jc w:val="both"/>
      </w:pPr>
      <w:r w:rsidRPr="00FD72F0">
        <w:t>Data Collection (4–5 weeks): The survey will be completed by using online and paper-based methods with 200-300 participants including any demographic. Finally, data collection may take 4–5 weeks to get enough number of participants and diverse participants. This period will also allow for follow-up to ensure that all the respondents have completed the questionnaire or provided their contributions in order to increase the response rates.</w:t>
      </w:r>
    </w:p>
    <w:p w:rsidR="0086549A" w:rsidRPr="00FD72F0" w:rsidRDefault="0086549A" w:rsidP="0086549A">
      <w:pPr>
        <w:pStyle w:val="ListParagraph"/>
        <w:numPr>
          <w:ilvl w:val="0"/>
          <w:numId w:val="9"/>
        </w:numPr>
        <w:spacing w:line="360" w:lineRule="auto"/>
        <w:jc w:val="both"/>
      </w:pPr>
      <w:r w:rsidRPr="00FD72F0">
        <w:t>Data Analysis and Reporting (3–4weeks): It involves cleaning the collected data, then analysis of the data and preparing a report from the findings of the study using Statistical Package for the Social Science (SPSS) or Excel. This phase will involve the interpretation of the results, writing of the paper and preparation of the final report.</w:t>
      </w:r>
    </w:p>
    <w:p w:rsidR="0086549A" w:rsidRPr="00FD72F0" w:rsidRDefault="0086549A" w:rsidP="0086549A">
      <w:pPr>
        <w:pStyle w:val="Heading2"/>
        <w:spacing w:line="360" w:lineRule="auto"/>
        <w:jc w:val="both"/>
      </w:pPr>
      <w:bookmarkStart w:id="26" w:name="_Toc196322238"/>
      <w:r w:rsidRPr="00FD72F0">
        <w:t>Cost</w:t>
      </w:r>
      <w:bookmarkEnd w:id="26"/>
    </w:p>
    <w:p w:rsidR="0086549A" w:rsidRPr="00FD72F0" w:rsidRDefault="0086549A" w:rsidP="0086549A">
      <w:pPr>
        <w:pStyle w:val="ListParagraph"/>
        <w:numPr>
          <w:ilvl w:val="0"/>
          <w:numId w:val="10"/>
        </w:numPr>
        <w:spacing w:line="360" w:lineRule="auto"/>
        <w:jc w:val="both"/>
      </w:pPr>
      <w:r w:rsidRPr="00FD72F0">
        <w:t>Survey Instrument: The price may also depend on the type of survey to be conducted; depending on the preference of the survey instrument to be used. Google Forms may be used for simple surveys or Survey Monkey basic form may be used for a survey and they have an option of an advanced form and it costs between $0 and $50.</w:t>
      </w:r>
    </w:p>
    <w:p w:rsidR="0086549A" w:rsidRPr="00FD72F0" w:rsidRDefault="0086549A" w:rsidP="0086549A">
      <w:pPr>
        <w:pStyle w:val="ListParagraph"/>
        <w:numPr>
          <w:ilvl w:val="0"/>
          <w:numId w:val="10"/>
        </w:numPr>
        <w:spacing w:line="360" w:lineRule="auto"/>
        <w:jc w:val="both"/>
      </w:pPr>
      <w:r w:rsidRPr="00FD72F0">
        <w:t>Data Access Subscription: In case the advanced tools for social media analysis or sales are needed, they may require subscription. These could cost around $100 for a month subscription for certain tools in the particular industry.</w:t>
      </w:r>
    </w:p>
    <w:p w:rsidR="0086549A" w:rsidRPr="00FD72F0" w:rsidRDefault="0086549A" w:rsidP="0086549A">
      <w:pPr>
        <w:pStyle w:val="ListParagraph"/>
        <w:numPr>
          <w:ilvl w:val="0"/>
          <w:numId w:val="10"/>
        </w:numPr>
        <w:spacing w:line="360" w:lineRule="auto"/>
        <w:jc w:val="both"/>
      </w:pPr>
      <w:r w:rsidRPr="00FD72F0">
        <w:t>Researcher Time: The research will be completed by the researcher (myself) and the participation of the academic supervisor can be expected in terms of suggestions.</w:t>
      </w:r>
    </w:p>
    <w:p w:rsidR="0086549A" w:rsidRPr="00FD72F0" w:rsidRDefault="0086549A" w:rsidP="0086549A">
      <w:pPr>
        <w:pStyle w:val="Heading2"/>
        <w:spacing w:line="360" w:lineRule="auto"/>
        <w:jc w:val="both"/>
      </w:pPr>
      <w:bookmarkStart w:id="27" w:name="_Toc196322239"/>
      <w:r w:rsidRPr="00FD72F0">
        <w:t>Team</w:t>
      </w:r>
      <w:bookmarkEnd w:id="27"/>
    </w:p>
    <w:p w:rsidR="0086549A" w:rsidRPr="00FD72F0" w:rsidRDefault="0086549A" w:rsidP="0086549A">
      <w:pPr>
        <w:pStyle w:val="ListParagraph"/>
        <w:numPr>
          <w:ilvl w:val="0"/>
          <w:numId w:val="11"/>
        </w:numPr>
        <w:spacing w:line="360" w:lineRule="auto"/>
        <w:jc w:val="both"/>
      </w:pPr>
      <w:r w:rsidRPr="00FD72F0">
        <w:t>The study would be carried out by one researcher (myself) with some consultation with the academic supervisor.</w:t>
      </w:r>
    </w:p>
    <w:p w:rsidR="0086549A" w:rsidRPr="00FD72F0" w:rsidRDefault="0086549A" w:rsidP="0086549A">
      <w:pPr>
        <w:pStyle w:val="Heading1"/>
        <w:spacing w:line="360" w:lineRule="auto"/>
        <w:jc w:val="both"/>
      </w:pPr>
      <w:bookmarkStart w:id="28" w:name="_Toc196322240"/>
      <w:r w:rsidRPr="00FD72F0">
        <w:t xml:space="preserve">8. </w:t>
      </w:r>
      <w:r>
        <w:t>Timeline (Gantt-style summary)</w:t>
      </w:r>
      <w:bookmarkEnd w:id="28"/>
    </w:p>
    <w:tbl>
      <w:tblPr>
        <w:tblStyle w:val="TableGrid"/>
        <w:tblW w:w="0" w:type="auto"/>
        <w:tblLook w:val="04A0" w:firstRow="1" w:lastRow="0" w:firstColumn="1" w:lastColumn="0" w:noHBand="0" w:noVBand="1"/>
      </w:tblPr>
      <w:tblGrid>
        <w:gridCol w:w="2970"/>
        <w:gridCol w:w="1070"/>
        <w:gridCol w:w="1529"/>
      </w:tblGrid>
      <w:tr w:rsidR="0086549A" w:rsidRPr="00FD72F0" w:rsidTr="005E462C">
        <w:tc>
          <w:tcPr>
            <w:tcW w:w="0" w:type="auto"/>
            <w:hideMark/>
          </w:tcPr>
          <w:p w:rsidR="0086549A" w:rsidRPr="00FD72F0" w:rsidRDefault="0086549A" w:rsidP="005E462C">
            <w:pPr>
              <w:spacing w:line="360" w:lineRule="auto"/>
              <w:jc w:val="both"/>
            </w:pPr>
            <w:r w:rsidRPr="00FD72F0">
              <w:t>Task</w:t>
            </w:r>
          </w:p>
        </w:tc>
        <w:tc>
          <w:tcPr>
            <w:tcW w:w="0" w:type="auto"/>
            <w:hideMark/>
          </w:tcPr>
          <w:p w:rsidR="0086549A" w:rsidRPr="00FD72F0" w:rsidRDefault="0086549A" w:rsidP="005E462C">
            <w:pPr>
              <w:spacing w:line="360" w:lineRule="auto"/>
              <w:jc w:val="both"/>
            </w:pPr>
            <w:r w:rsidRPr="00FD72F0">
              <w:t>Duration</w:t>
            </w:r>
          </w:p>
        </w:tc>
        <w:tc>
          <w:tcPr>
            <w:tcW w:w="0" w:type="auto"/>
            <w:hideMark/>
          </w:tcPr>
          <w:p w:rsidR="0086549A" w:rsidRPr="00FD72F0" w:rsidRDefault="0086549A" w:rsidP="005E462C">
            <w:pPr>
              <w:spacing w:line="360" w:lineRule="auto"/>
              <w:jc w:val="both"/>
            </w:pPr>
            <w:r w:rsidRPr="00FD72F0">
              <w:t>Timeline</w:t>
            </w:r>
          </w:p>
        </w:tc>
      </w:tr>
      <w:tr w:rsidR="0086549A" w:rsidRPr="00FD72F0" w:rsidTr="005E462C">
        <w:tc>
          <w:tcPr>
            <w:tcW w:w="0" w:type="auto"/>
            <w:hideMark/>
          </w:tcPr>
          <w:p w:rsidR="0086549A" w:rsidRPr="00FD72F0" w:rsidRDefault="0086549A" w:rsidP="005E462C">
            <w:pPr>
              <w:spacing w:line="360" w:lineRule="auto"/>
              <w:jc w:val="both"/>
            </w:pPr>
            <w:r w:rsidRPr="00FD72F0">
              <w:t>Topic finalization</w:t>
            </w:r>
          </w:p>
        </w:tc>
        <w:tc>
          <w:tcPr>
            <w:tcW w:w="0" w:type="auto"/>
            <w:hideMark/>
          </w:tcPr>
          <w:p w:rsidR="0086549A" w:rsidRPr="00FD72F0" w:rsidRDefault="0086549A" w:rsidP="005E462C">
            <w:pPr>
              <w:spacing w:line="360" w:lineRule="auto"/>
              <w:jc w:val="both"/>
            </w:pPr>
            <w:r w:rsidRPr="00FD72F0">
              <w:t>1 week</w:t>
            </w:r>
          </w:p>
        </w:tc>
        <w:tc>
          <w:tcPr>
            <w:tcW w:w="0" w:type="auto"/>
            <w:hideMark/>
          </w:tcPr>
          <w:p w:rsidR="0086549A" w:rsidRPr="00FD72F0" w:rsidRDefault="0086549A" w:rsidP="005E462C">
            <w:pPr>
              <w:spacing w:line="360" w:lineRule="auto"/>
              <w:jc w:val="both"/>
            </w:pPr>
            <w:r w:rsidRPr="00FD72F0">
              <w:t>Week 1</w:t>
            </w:r>
          </w:p>
        </w:tc>
      </w:tr>
      <w:tr w:rsidR="0086549A" w:rsidRPr="00FD72F0" w:rsidTr="005E462C">
        <w:tc>
          <w:tcPr>
            <w:tcW w:w="0" w:type="auto"/>
            <w:hideMark/>
          </w:tcPr>
          <w:p w:rsidR="0086549A" w:rsidRPr="00FD72F0" w:rsidRDefault="0086549A" w:rsidP="005E462C">
            <w:pPr>
              <w:spacing w:line="360" w:lineRule="auto"/>
              <w:jc w:val="both"/>
            </w:pPr>
            <w:r w:rsidRPr="00FD72F0">
              <w:t>Literature review</w:t>
            </w:r>
          </w:p>
        </w:tc>
        <w:tc>
          <w:tcPr>
            <w:tcW w:w="0" w:type="auto"/>
            <w:hideMark/>
          </w:tcPr>
          <w:p w:rsidR="0086549A" w:rsidRPr="00FD72F0" w:rsidRDefault="0086549A" w:rsidP="005E462C">
            <w:pPr>
              <w:spacing w:line="360" w:lineRule="auto"/>
              <w:jc w:val="both"/>
            </w:pPr>
            <w:r w:rsidRPr="00FD72F0">
              <w:t>2 weeks</w:t>
            </w:r>
          </w:p>
        </w:tc>
        <w:tc>
          <w:tcPr>
            <w:tcW w:w="0" w:type="auto"/>
            <w:hideMark/>
          </w:tcPr>
          <w:p w:rsidR="0086549A" w:rsidRPr="00FD72F0" w:rsidRDefault="0086549A" w:rsidP="005E462C">
            <w:pPr>
              <w:spacing w:line="360" w:lineRule="auto"/>
              <w:jc w:val="both"/>
            </w:pPr>
            <w:r w:rsidRPr="00FD72F0">
              <w:t>Weeks 2–3</w:t>
            </w:r>
          </w:p>
        </w:tc>
      </w:tr>
      <w:tr w:rsidR="0086549A" w:rsidRPr="00FD72F0" w:rsidTr="005E462C">
        <w:tc>
          <w:tcPr>
            <w:tcW w:w="0" w:type="auto"/>
            <w:hideMark/>
          </w:tcPr>
          <w:p w:rsidR="0086549A" w:rsidRPr="00FD72F0" w:rsidRDefault="0086549A" w:rsidP="005E462C">
            <w:pPr>
              <w:spacing w:line="360" w:lineRule="auto"/>
              <w:jc w:val="both"/>
            </w:pPr>
            <w:r w:rsidRPr="00FD72F0">
              <w:t>Survey design and pre-test</w:t>
            </w:r>
          </w:p>
        </w:tc>
        <w:tc>
          <w:tcPr>
            <w:tcW w:w="0" w:type="auto"/>
            <w:hideMark/>
          </w:tcPr>
          <w:p w:rsidR="0086549A" w:rsidRPr="00FD72F0" w:rsidRDefault="0086549A" w:rsidP="005E462C">
            <w:pPr>
              <w:spacing w:line="360" w:lineRule="auto"/>
              <w:jc w:val="both"/>
            </w:pPr>
            <w:r w:rsidRPr="00FD72F0">
              <w:t>1 week</w:t>
            </w:r>
          </w:p>
        </w:tc>
        <w:tc>
          <w:tcPr>
            <w:tcW w:w="0" w:type="auto"/>
            <w:hideMark/>
          </w:tcPr>
          <w:p w:rsidR="0086549A" w:rsidRPr="00FD72F0" w:rsidRDefault="0086549A" w:rsidP="005E462C">
            <w:pPr>
              <w:spacing w:line="360" w:lineRule="auto"/>
              <w:jc w:val="both"/>
            </w:pPr>
            <w:r w:rsidRPr="00FD72F0">
              <w:t>Week 4</w:t>
            </w:r>
          </w:p>
        </w:tc>
      </w:tr>
      <w:tr w:rsidR="0086549A" w:rsidRPr="00FD72F0" w:rsidTr="005E462C">
        <w:tc>
          <w:tcPr>
            <w:tcW w:w="0" w:type="auto"/>
            <w:hideMark/>
          </w:tcPr>
          <w:p w:rsidR="0086549A" w:rsidRPr="00FD72F0" w:rsidRDefault="0086549A" w:rsidP="005E462C">
            <w:pPr>
              <w:spacing w:line="360" w:lineRule="auto"/>
              <w:jc w:val="both"/>
            </w:pPr>
            <w:r w:rsidRPr="00FD72F0">
              <w:t>Data collection</w:t>
            </w:r>
          </w:p>
        </w:tc>
        <w:tc>
          <w:tcPr>
            <w:tcW w:w="0" w:type="auto"/>
            <w:hideMark/>
          </w:tcPr>
          <w:p w:rsidR="0086549A" w:rsidRPr="00FD72F0" w:rsidRDefault="0086549A" w:rsidP="005E462C">
            <w:pPr>
              <w:spacing w:line="360" w:lineRule="auto"/>
              <w:jc w:val="both"/>
            </w:pPr>
            <w:r w:rsidRPr="00FD72F0">
              <w:t>4 weeks</w:t>
            </w:r>
          </w:p>
        </w:tc>
        <w:tc>
          <w:tcPr>
            <w:tcW w:w="0" w:type="auto"/>
            <w:hideMark/>
          </w:tcPr>
          <w:p w:rsidR="0086549A" w:rsidRPr="00FD72F0" w:rsidRDefault="0086549A" w:rsidP="005E462C">
            <w:pPr>
              <w:spacing w:line="360" w:lineRule="auto"/>
              <w:jc w:val="both"/>
            </w:pPr>
            <w:r w:rsidRPr="00FD72F0">
              <w:t>Weeks 5–8</w:t>
            </w:r>
          </w:p>
        </w:tc>
      </w:tr>
      <w:tr w:rsidR="0086549A" w:rsidRPr="00FD72F0" w:rsidTr="005E462C">
        <w:tc>
          <w:tcPr>
            <w:tcW w:w="0" w:type="auto"/>
            <w:hideMark/>
          </w:tcPr>
          <w:p w:rsidR="0086549A" w:rsidRPr="00FD72F0" w:rsidRDefault="0086549A" w:rsidP="005E462C">
            <w:pPr>
              <w:spacing w:line="360" w:lineRule="auto"/>
              <w:jc w:val="both"/>
            </w:pPr>
            <w:r w:rsidRPr="00FD72F0">
              <w:t>Data analysis</w:t>
            </w:r>
          </w:p>
        </w:tc>
        <w:tc>
          <w:tcPr>
            <w:tcW w:w="0" w:type="auto"/>
            <w:hideMark/>
          </w:tcPr>
          <w:p w:rsidR="0086549A" w:rsidRPr="00FD72F0" w:rsidRDefault="0086549A" w:rsidP="005E462C">
            <w:pPr>
              <w:spacing w:line="360" w:lineRule="auto"/>
              <w:jc w:val="both"/>
            </w:pPr>
            <w:r w:rsidRPr="00FD72F0">
              <w:t>3 weeks</w:t>
            </w:r>
          </w:p>
        </w:tc>
        <w:tc>
          <w:tcPr>
            <w:tcW w:w="0" w:type="auto"/>
            <w:hideMark/>
          </w:tcPr>
          <w:p w:rsidR="0086549A" w:rsidRPr="00FD72F0" w:rsidRDefault="0086549A" w:rsidP="005E462C">
            <w:pPr>
              <w:spacing w:line="360" w:lineRule="auto"/>
              <w:jc w:val="both"/>
            </w:pPr>
            <w:r w:rsidRPr="00FD72F0">
              <w:t>Weeks 9–11</w:t>
            </w:r>
          </w:p>
        </w:tc>
      </w:tr>
      <w:tr w:rsidR="0086549A" w:rsidRPr="00FD72F0" w:rsidTr="005E462C">
        <w:tc>
          <w:tcPr>
            <w:tcW w:w="0" w:type="auto"/>
            <w:hideMark/>
          </w:tcPr>
          <w:p w:rsidR="0086549A" w:rsidRPr="00FD72F0" w:rsidRDefault="0086549A" w:rsidP="005E462C">
            <w:pPr>
              <w:spacing w:line="360" w:lineRule="auto"/>
              <w:jc w:val="both"/>
            </w:pPr>
            <w:r w:rsidRPr="00FD72F0">
              <w:t>Draft writing</w:t>
            </w:r>
          </w:p>
        </w:tc>
        <w:tc>
          <w:tcPr>
            <w:tcW w:w="0" w:type="auto"/>
            <w:hideMark/>
          </w:tcPr>
          <w:p w:rsidR="0086549A" w:rsidRPr="00FD72F0" w:rsidRDefault="0086549A" w:rsidP="005E462C">
            <w:pPr>
              <w:spacing w:line="360" w:lineRule="auto"/>
              <w:jc w:val="both"/>
            </w:pPr>
            <w:r w:rsidRPr="00FD72F0">
              <w:t>2 weeks</w:t>
            </w:r>
          </w:p>
        </w:tc>
        <w:tc>
          <w:tcPr>
            <w:tcW w:w="0" w:type="auto"/>
            <w:hideMark/>
          </w:tcPr>
          <w:p w:rsidR="0086549A" w:rsidRPr="00FD72F0" w:rsidRDefault="0086549A" w:rsidP="005E462C">
            <w:pPr>
              <w:spacing w:line="360" w:lineRule="auto"/>
              <w:jc w:val="both"/>
            </w:pPr>
            <w:r w:rsidRPr="00FD72F0">
              <w:t>Weeks 12–13</w:t>
            </w:r>
          </w:p>
        </w:tc>
      </w:tr>
      <w:tr w:rsidR="0086549A" w:rsidRPr="00FD72F0" w:rsidTr="005E462C">
        <w:tc>
          <w:tcPr>
            <w:tcW w:w="0" w:type="auto"/>
            <w:hideMark/>
          </w:tcPr>
          <w:p w:rsidR="0086549A" w:rsidRPr="00FD72F0" w:rsidRDefault="0086549A" w:rsidP="005E462C">
            <w:pPr>
              <w:spacing w:line="360" w:lineRule="auto"/>
              <w:jc w:val="both"/>
            </w:pPr>
            <w:r w:rsidRPr="00FD72F0">
              <w:t>Final review and submission</w:t>
            </w:r>
          </w:p>
        </w:tc>
        <w:tc>
          <w:tcPr>
            <w:tcW w:w="0" w:type="auto"/>
            <w:hideMark/>
          </w:tcPr>
          <w:p w:rsidR="0086549A" w:rsidRPr="00FD72F0" w:rsidRDefault="0086549A" w:rsidP="005E462C">
            <w:pPr>
              <w:spacing w:line="360" w:lineRule="auto"/>
              <w:jc w:val="both"/>
            </w:pPr>
            <w:r w:rsidRPr="00FD72F0">
              <w:t>1 week</w:t>
            </w:r>
          </w:p>
        </w:tc>
        <w:tc>
          <w:tcPr>
            <w:tcW w:w="0" w:type="auto"/>
            <w:hideMark/>
          </w:tcPr>
          <w:p w:rsidR="0086549A" w:rsidRPr="00FD72F0" w:rsidRDefault="0086549A" w:rsidP="005E462C">
            <w:pPr>
              <w:spacing w:line="360" w:lineRule="auto"/>
              <w:jc w:val="both"/>
            </w:pPr>
            <w:r w:rsidRPr="00FD72F0">
              <w:t>Week 14</w:t>
            </w:r>
          </w:p>
        </w:tc>
      </w:tr>
    </w:tbl>
    <w:p w:rsidR="0086549A" w:rsidRPr="00FD72F0" w:rsidRDefault="0086549A" w:rsidP="0086549A">
      <w:pPr>
        <w:spacing w:line="360" w:lineRule="auto"/>
        <w:jc w:val="both"/>
      </w:pPr>
    </w:p>
    <w:p w:rsidR="0086549A" w:rsidRPr="00FD72F0" w:rsidRDefault="0086549A" w:rsidP="0086549A">
      <w:pPr>
        <w:pStyle w:val="Heading1"/>
        <w:spacing w:line="360" w:lineRule="auto"/>
        <w:jc w:val="both"/>
      </w:pPr>
      <w:bookmarkStart w:id="29" w:name="_Toc196322241"/>
      <w:r w:rsidRPr="00FD72F0">
        <w:t>9. Ethical Considerations</w:t>
      </w:r>
      <w:bookmarkEnd w:id="29"/>
      <w:r w:rsidRPr="00FD72F0">
        <w:t xml:space="preserve"> </w:t>
      </w:r>
    </w:p>
    <w:p w:rsidR="0086549A" w:rsidRPr="00FD72F0" w:rsidRDefault="0086549A" w:rsidP="0086549A">
      <w:pPr>
        <w:spacing w:line="360" w:lineRule="auto"/>
        <w:jc w:val="both"/>
      </w:pPr>
      <w:r w:rsidRPr="00FD72F0">
        <w:t>The general ethical considerations are important to this study to protect the rights of the participants and the data collected.</w:t>
      </w:r>
    </w:p>
    <w:p w:rsidR="0086549A" w:rsidRPr="00FD72F0" w:rsidRDefault="0086549A" w:rsidP="0086549A">
      <w:pPr>
        <w:pStyle w:val="Heading2"/>
        <w:spacing w:line="360" w:lineRule="auto"/>
        <w:jc w:val="both"/>
      </w:pPr>
      <w:bookmarkStart w:id="30" w:name="_Toc196322242"/>
      <w:r w:rsidRPr="00FD72F0">
        <w:t>Informed Consent</w:t>
      </w:r>
      <w:bookmarkEnd w:id="30"/>
    </w:p>
    <w:p w:rsidR="0086549A" w:rsidRPr="00FD72F0" w:rsidRDefault="0086549A" w:rsidP="0086549A">
      <w:pPr>
        <w:spacing w:line="360" w:lineRule="auto"/>
        <w:jc w:val="both"/>
      </w:pPr>
      <w:r w:rsidRPr="00FD72F0">
        <w:t>The subjects will be told the details of the study, its length, and the fact that they will be under no pressure to participate. Participants from the study will be asked to complete a pre-study consent form that will be available in an electronic tick-box format before making participation and all participants will be allowed to withdraw from the study without any consequences at any one time.</w:t>
      </w:r>
    </w:p>
    <w:p w:rsidR="0086549A" w:rsidRPr="00FD72F0" w:rsidRDefault="0086549A" w:rsidP="0086549A">
      <w:pPr>
        <w:pStyle w:val="Heading2"/>
        <w:spacing w:line="360" w:lineRule="auto"/>
        <w:jc w:val="both"/>
      </w:pPr>
      <w:bookmarkStart w:id="31" w:name="_Toc196322243"/>
      <w:r w:rsidRPr="00FD72F0">
        <w:t>Confidentiality</w:t>
      </w:r>
      <w:bookmarkEnd w:id="31"/>
    </w:p>
    <w:p w:rsidR="0086549A" w:rsidRPr="00FD72F0" w:rsidRDefault="0086549A" w:rsidP="0086549A">
      <w:pPr>
        <w:spacing w:line="360" w:lineRule="auto"/>
        <w:jc w:val="both"/>
      </w:pPr>
      <w:r w:rsidRPr="00FD72F0">
        <w:t>All the responses will be anonymous, and as such, no personal details will be received. All data collected in this study will be stored in excel sheets with passwords in order to minimize the exposure of the data to the unauthorized persons.</w:t>
      </w:r>
    </w:p>
    <w:p w:rsidR="0086549A" w:rsidRPr="00FD72F0" w:rsidRDefault="0086549A" w:rsidP="0086549A">
      <w:pPr>
        <w:pStyle w:val="Heading2"/>
        <w:spacing w:line="360" w:lineRule="auto"/>
        <w:jc w:val="both"/>
      </w:pPr>
      <w:bookmarkStart w:id="32" w:name="_Toc196322244"/>
      <w:r w:rsidRPr="00FD72F0">
        <w:t>Data Protection</w:t>
      </w:r>
      <w:bookmarkEnd w:id="32"/>
    </w:p>
    <w:p w:rsidR="0086549A" w:rsidRPr="00FD72F0" w:rsidRDefault="0086549A" w:rsidP="0086549A">
      <w:pPr>
        <w:spacing w:line="360" w:lineRule="auto"/>
        <w:jc w:val="both"/>
      </w:pPr>
      <w:r w:rsidRPr="00FD72F0">
        <w:t>All the gathered data will be managed and stored according to GDPR rules and shall not be accessible to third parties due to encryption.</w:t>
      </w:r>
    </w:p>
    <w:p w:rsidR="0086549A" w:rsidRPr="00FD72F0" w:rsidRDefault="0086549A" w:rsidP="0086549A">
      <w:pPr>
        <w:pStyle w:val="Heading2"/>
        <w:spacing w:line="360" w:lineRule="auto"/>
        <w:jc w:val="both"/>
      </w:pPr>
      <w:bookmarkStart w:id="33" w:name="_Toc196322245"/>
      <w:r w:rsidRPr="00FD72F0">
        <w:t>Right to Withdraw</w:t>
      </w:r>
      <w:bookmarkEnd w:id="33"/>
    </w:p>
    <w:p w:rsidR="0086549A" w:rsidRPr="00FD72F0" w:rsidRDefault="0086549A" w:rsidP="0086549A">
      <w:pPr>
        <w:spacing w:line="360" w:lineRule="auto"/>
        <w:jc w:val="both"/>
      </w:pPr>
      <w:r w:rsidRPr="00FD72F0">
        <w:t>Participants can opt out of the survey at their own instance at any time with no reason asked from them.</w:t>
      </w:r>
    </w:p>
    <w:p w:rsidR="0086549A" w:rsidRPr="00FD72F0" w:rsidRDefault="0086549A" w:rsidP="0086549A">
      <w:pPr>
        <w:pStyle w:val="Heading2"/>
        <w:spacing w:line="360" w:lineRule="auto"/>
        <w:jc w:val="both"/>
      </w:pPr>
      <w:bookmarkStart w:id="34" w:name="_Toc196322246"/>
      <w:r w:rsidRPr="00FD72F0">
        <w:t>Ethical Approval</w:t>
      </w:r>
      <w:bookmarkEnd w:id="34"/>
    </w:p>
    <w:p w:rsidR="0086549A" w:rsidRPr="00FD72F0" w:rsidRDefault="0086549A" w:rsidP="0086549A">
      <w:pPr>
        <w:spacing w:line="360" w:lineRule="auto"/>
        <w:jc w:val="both"/>
      </w:pPr>
      <w:r w:rsidRPr="00FD72F0">
        <w:t>Ethical clearance will also be sought from the institution where the study is to be conducted in order to protect participant’s rights as well as ensuring proper collection of data.</w:t>
      </w:r>
      <w:r w:rsidRPr="00FD72F0">
        <w:br w:type="page"/>
      </w:r>
    </w:p>
    <w:p w:rsidR="0086549A" w:rsidRPr="00FD72F0" w:rsidRDefault="0086549A" w:rsidP="0086549A">
      <w:pPr>
        <w:spacing w:before="100" w:beforeAutospacing="1" w:after="100" w:afterAutospacing="1" w:line="360" w:lineRule="auto"/>
        <w:jc w:val="both"/>
        <w:outlineLvl w:val="2"/>
        <w:rPr>
          <w:rFonts w:eastAsia="Times New Roman" w:cs="Times New Roman"/>
          <w:b/>
          <w:bCs/>
          <w:sz w:val="27"/>
          <w:szCs w:val="27"/>
          <w:lang w:val="en-US"/>
        </w:rPr>
      </w:pPr>
      <w:bookmarkStart w:id="35" w:name="_Toc196322247"/>
      <w:r w:rsidRPr="00FD72F0">
        <w:rPr>
          <w:rFonts w:eastAsia="Times New Roman" w:cs="Times New Roman"/>
          <w:b/>
          <w:bCs/>
          <w:sz w:val="27"/>
          <w:szCs w:val="27"/>
          <w:lang w:val="en-US"/>
        </w:rPr>
        <w:t>10. Refe</w:t>
      </w:r>
      <w:r>
        <w:rPr>
          <w:rFonts w:eastAsia="Times New Roman" w:cs="Times New Roman"/>
          <w:b/>
          <w:bCs/>
          <w:sz w:val="27"/>
          <w:szCs w:val="27"/>
          <w:lang w:val="en-US"/>
        </w:rPr>
        <w:t>rences</w:t>
      </w:r>
      <w:bookmarkEnd w:id="35"/>
      <w:r>
        <w:rPr>
          <w:rFonts w:eastAsia="Times New Roman" w:cs="Times New Roman"/>
          <w:b/>
          <w:bCs/>
          <w:sz w:val="27"/>
          <w:szCs w:val="27"/>
          <w:lang w:val="en-US"/>
        </w:rPr>
        <w:t xml:space="preserve"> </w:t>
      </w:r>
    </w:p>
    <w:p w:rsidR="0086549A" w:rsidRPr="00905CB2" w:rsidRDefault="0086549A" w:rsidP="0086549A">
      <w:pPr>
        <w:spacing w:before="100" w:beforeAutospacing="1" w:after="100" w:afterAutospacing="1" w:line="360" w:lineRule="auto"/>
        <w:ind w:left="720" w:hanging="720"/>
        <w:jc w:val="both"/>
        <w:rPr>
          <w:rFonts w:cs="Times New Roman"/>
          <w:color w:val="000000" w:themeColor="text1"/>
          <w:szCs w:val="20"/>
          <w:shd w:val="clear" w:color="auto" w:fill="FFFFFF"/>
        </w:rPr>
      </w:pPr>
      <w:r w:rsidRPr="00905CB2">
        <w:rPr>
          <w:rFonts w:cs="Times New Roman"/>
          <w:color w:val="000000" w:themeColor="text1"/>
          <w:szCs w:val="20"/>
          <w:shd w:val="clear" w:color="auto" w:fill="FFFFFF"/>
        </w:rPr>
        <w:t>Acar, N., Çizmeci, B. and Turan, A., 2021. A research on consumer perceptions of food and beverage marketing on social media. </w:t>
      </w:r>
      <w:r w:rsidRPr="00905CB2">
        <w:rPr>
          <w:rFonts w:cs="Times New Roman"/>
          <w:i/>
          <w:iCs/>
          <w:color w:val="000000" w:themeColor="text1"/>
          <w:szCs w:val="20"/>
          <w:shd w:val="clear" w:color="auto" w:fill="FFFFFF"/>
        </w:rPr>
        <w:t>OPUS International Journal of Society Researches</w:t>
      </w:r>
      <w:r w:rsidRPr="00905CB2">
        <w:rPr>
          <w:rFonts w:cs="Times New Roman"/>
          <w:color w:val="000000" w:themeColor="text1"/>
          <w:szCs w:val="20"/>
          <w:shd w:val="clear" w:color="auto" w:fill="FFFFFF"/>
        </w:rPr>
        <w:t>, </w:t>
      </w:r>
      <w:r w:rsidRPr="00905CB2">
        <w:rPr>
          <w:rFonts w:cs="Times New Roman"/>
          <w:i/>
          <w:iCs/>
          <w:color w:val="000000" w:themeColor="text1"/>
          <w:szCs w:val="20"/>
          <w:shd w:val="clear" w:color="auto" w:fill="FFFFFF"/>
        </w:rPr>
        <w:t>17</w:t>
      </w:r>
      <w:r w:rsidRPr="00905CB2">
        <w:rPr>
          <w:rFonts w:cs="Times New Roman"/>
          <w:color w:val="000000" w:themeColor="text1"/>
          <w:szCs w:val="20"/>
          <w:shd w:val="clear" w:color="auto" w:fill="FFFFFF"/>
        </w:rPr>
        <w:t>(34), pp.813-830.</w:t>
      </w:r>
    </w:p>
    <w:p w:rsidR="0086549A" w:rsidRPr="00905CB2" w:rsidRDefault="0086549A" w:rsidP="0086549A">
      <w:pPr>
        <w:spacing w:before="100" w:beforeAutospacing="1" w:after="100" w:afterAutospacing="1" w:line="360" w:lineRule="auto"/>
        <w:ind w:left="720" w:hanging="720"/>
        <w:jc w:val="both"/>
        <w:rPr>
          <w:rFonts w:cs="Times New Roman"/>
          <w:color w:val="000000" w:themeColor="text1"/>
          <w:szCs w:val="20"/>
          <w:shd w:val="clear" w:color="auto" w:fill="FFFFFF"/>
        </w:rPr>
      </w:pPr>
      <w:r w:rsidRPr="00905CB2">
        <w:rPr>
          <w:rFonts w:cs="Times New Roman"/>
          <w:color w:val="000000" w:themeColor="text1"/>
          <w:szCs w:val="20"/>
          <w:shd w:val="clear" w:color="auto" w:fill="FFFFFF"/>
        </w:rPr>
        <w:t>Azmi, I.A.G., 2023. The Mediating Role Of Segmentation In Social Media Marketing And Brand Equity: A Study In Food And Beverage Industry. </w:t>
      </w:r>
      <w:r w:rsidRPr="00905CB2">
        <w:rPr>
          <w:rFonts w:cs="Times New Roman"/>
          <w:i/>
          <w:iCs/>
          <w:color w:val="000000" w:themeColor="text1"/>
          <w:szCs w:val="20"/>
          <w:shd w:val="clear" w:color="auto" w:fill="FFFFFF"/>
        </w:rPr>
        <w:t>International Journal of Economics, Management and Accounting</w:t>
      </w:r>
      <w:r w:rsidRPr="00905CB2">
        <w:rPr>
          <w:rFonts w:cs="Times New Roman"/>
          <w:color w:val="000000" w:themeColor="text1"/>
          <w:szCs w:val="20"/>
          <w:shd w:val="clear" w:color="auto" w:fill="FFFFFF"/>
        </w:rPr>
        <w:t>, </w:t>
      </w:r>
      <w:r w:rsidRPr="00905CB2">
        <w:rPr>
          <w:rFonts w:cs="Times New Roman"/>
          <w:i/>
          <w:iCs/>
          <w:color w:val="000000" w:themeColor="text1"/>
          <w:szCs w:val="20"/>
          <w:shd w:val="clear" w:color="auto" w:fill="FFFFFF"/>
        </w:rPr>
        <w:t>31</w:t>
      </w:r>
      <w:r w:rsidRPr="00905CB2">
        <w:rPr>
          <w:rFonts w:cs="Times New Roman"/>
          <w:color w:val="000000" w:themeColor="text1"/>
          <w:szCs w:val="20"/>
          <w:shd w:val="clear" w:color="auto" w:fill="FFFFFF"/>
        </w:rPr>
        <w:t>(2), pp.439-468.</w:t>
      </w:r>
    </w:p>
    <w:p w:rsidR="0086549A" w:rsidRPr="00905CB2" w:rsidRDefault="0086549A" w:rsidP="0086549A">
      <w:pPr>
        <w:spacing w:before="100" w:beforeAutospacing="1" w:after="100" w:afterAutospacing="1" w:line="360" w:lineRule="auto"/>
        <w:ind w:left="720" w:hanging="720"/>
        <w:jc w:val="both"/>
        <w:rPr>
          <w:rFonts w:cs="Times New Roman"/>
          <w:color w:val="000000" w:themeColor="text1"/>
          <w:szCs w:val="20"/>
          <w:shd w:val="clear" w:color="auto" w:fill="FFFFFF"/>
        </w:rPr>
      </w:pPr>
      <w:r w:rsidRPr="00905CB2">
        <w:rPr>
          <w:rFonts w:cs="Times New Roman"/>
          <w:color w:val="000000" w:themeColor="text1"/>
          <w:szCs w:val="20"/>
          <w:shd w:val="clear" w:color="auto" w:fill="FFFFFF"/>
        </w:rPr>
        <w:t>Bell, E., Harley, B. and Bryman, A., 2022. </w:t>
      </w:r>
      <w:r w:rsidRPr="00905CB2">
        <w:rPr>
          <w:rFonts w:cs="Times New Roman"/>
          <w:i/>
          <w:iCs/>
          <w:color w:val="000000" w:themeColor="text1"/>
          <w:szCs w:val="20"/>
          <w:shd w:val="clear" w:color="auto" w:fill="FFFFFF"/>
        </w:rPr>
        <w:t>Business research methods</w:t>
      </w:r>
      <w:r w:rsidRPr="00905CB2">
        <w:rPr>
          <w:rFonts w:cs="Times New Roman"/>
          <w:color w:val="000000" w:themeColor="text1"/>
          <w:szCs w:val="20"/>
          <w:shd w:val="clear" w:color="auto" w:fill="FFFFFF"/>
        </w:rPr>
        <w:t>. Oxford university press.</w:t>
      </w:r>
    </w:p>
    <w:p w:rsidR="0086549A" w:rsidRPr="00905CB2" w:rsidRDefault="0086549A" w:rsidP="0086549A">
      <w:pPr>
        <w:spacing w:before="100" w:beforeAutospacing="1" w:after="100" w:afterAutospacing="1" w:line="360" w:lineRule="auto"/>
        <w:ind w:left="720" w:hanging="720"/>
        <w:jc w:val="both"/>
        <w:rPr>
          <w:rFonts w:cs="Times New Roman"/>
          <w:color w:val="000000" w:themeColor="text1"/>
          <w:szCs w:val="20"/>
          <w:shd w:val="clear" w:color="auto" w:fill="FFFFFF"/>
        </w:rPr>
      </w:pPr>
      <w:r w:rsidRPr="00905CB2">
        <w:rPr>
          <w:rFonts w:cs="Times New Roman"/>
          <w:color w:val="000000" w:themeColor="text1"/>
          <w:szCs w:val="20"/>
          <w:shd w:val="clear" w:color="auto" w:fill="FFFFFF"/>
        </w:rPr>
        <w:t>Creswell, J.W., 2014. </w:t>
      </w:r>
      <w:r w:rsidRPr="00905CB2">
        <w:rPr>
          <w:rFonts w:cs="Times New Roman"/>
          <w:i/>
          <w:iCs/>
          <w:color w:val="000000" w:themeColor="text1"/>
          <w:szCs w:val="20"/>
          <w:shd w:val="clear" w:color="auto" w:fill="FFFFFF"/>
        </w:rPr>
        <w:t>Investigação Qualitativa e Projeto de Pesquisa-: Escolhendo entre Cinco Abordagens</w:t>
      </w:r>
      <w:r w:rsidRPr="00905CB2">
        <w:rPr>
          <w:rFonts w:cs="Times New Roman"/>
          <w:color w:val="000000" w:themeColor="text1"/>
          <w:szCs w:val="20"/>
          <w:shd w:val="clear" w:color="auto" w:fill="FFFFFF"/>
        </w:rPr>
        <w:t>. Penso Editora.</w:t>
      </w:r>
    </w:p>
    <w:p w:rsidR="0086549A" w:rsidRPr="00905CB2" w:rsidRDefault="0086549A" w:rsidP="0086549A">
      <w:pPr>
        <w:spacing w:before="100" w:beforeAutospacing="1" w:after="100" w:afterAutospacing="1" w:line="360" w:lineRule="auto"/>
        <w:ind w:left="720" w:hanging="720"/>
        <w:jc w:val="both"/>
        <w:rPr>
          <w:rFonts w:cs="Times New Roman"/>
          <w:color w:val="000000" w:themeColor="text1"/>
          <w:szCs w:val="20"/>
          <w:shd w:val="clear" w:color="auto" w:fill="FFFFFF"/>
        </w:rPr>
      </w:pPr>
      <w:r w:rsidRPr="00905CB2">
        <w:rPr>
          <w:rFonts w:cs="Times New Roman"/>
          <w:color w:val="000000" w:themeColor="text1"/>
          <w:szCs w:val="20"/>
          <w:shd w:val="clear" w:color="auto" w:fill="FFFFFF"/>
        </w:rPr>
        <w:t>Hee, O.C. and Yen, W.S., 2018. The influence of advertising media towards consumer purchasing behavior in the food and beverage industry in Malaysia. </w:t>
      </w:r>
      <w:r w:rsidRPr="00905CB2">
        <w:rPr>
          <w:rFonts w:cs="Times New Roman"/>
          <w:i/>
          <w:iCs/>
          <w:color w:val="000000" w:themeColor="text1"/>
          <w:szCs w:val="20"/>
          <w:shd w:val="clear" w:color="auto" w:fill="FFFFFF"/>
        </w:rPr>
        <w:t>International Journal of Human Resource Studies</w:t>
      </w:r>
      <w:r w:rsidRPr="00905CB2">
        <w:rPr>
          <w:rFonts w:cs="Times New Roman"/>
          <w:color w:val="000000" w:themeColor="text1"/>
          <w:szCs w:val="20"/>
          <w:shd w:val="clear" w:color="auto" w:fill="FFFFFF"/>
        </w:rPr>
        <w:t>, </w:t>
      </w:r>
      <w:r w:rsidRPr="00905CB2">
        <w:rPr>
          <w:rFonts w:cs="Times New Roman"/>
          <w:i/>
          <w:iCs/>
          <w:color w:val="000000" w:themeColor="text1"/>
          <w:szCs w:val="20"/>
          <w:shd w:val="clear" w:color="auto" w:fill="FFFFFF"/>
        </w:rPr>
        <w:t>8</w:t>
      </w:r>
      <w:r w:rsidRPr="00905CB2">
        <w:rPr>
          <w:rFonts w:cs="Times New Roman"/>
          <w:color w:val="000000" w:themeColor="text1"/>
          <w:szCs w:val="20"/>
          <w:shd w:val="clear" w:color="auto" w:fill="FFFFFF"/>
        </w:rPr>
        <w:t>(2), pp.148-163.</w:t>
      </w:r>
    </w:p>
    <w:p w:rsidR="0086549A" w:rsidRPr="00905CB2" w:rsidRDefault="0086549A" w:rsidP="0086549A">
      <w:pPr>
        <w:spacing w:before="100" w:beforeAutospacing="1" w:after="100" w:afterAutospacing="1" w:line="360" w:lineRule="auto"/>
        <w:ind w:left="720" w:hanging="720"/>
        <w:jc w:val="both"/>
        <w:rPr>
          <w:rFonts w:cs="Times New Roman"/>
          <w:color w:val="000000" w:themeColor="text1"/>
          <w:szCs w:val="20"/>
          <w:shd w:val="clear" w:color="auto" w:fill="FFFFFF"/>
        </w:rPr>
      </w:pPr>
      <w:r w:rsidRPr="00905CB2">
        <w:rPr>
          <w:rFonts w:cs="Times New Roman"/>
          <w:color w:val="000000" w:themeColor="text1"/>
          <w:szCs w:val="20"/>
          <w:shd w:val="clear" w:color="auto" w:fill="FFFFFF"/>
        </w:rPr>
        <w:t>Kumar, J., Konar, R. and Balasubramanian, K., 2020. The impact of Social Media on Consumers’ purchasing behaviour in Malaysian Restaurants. </w:t>
      </w:r>
      <w:r w:rsidRPr="00905CB2">
        <w:rPr>
          <w:rFonts w:cs="Times New Roman"/>
          <w:i/>
          <w:iCs/>
          <w:color w:val="000000" w:themeColor="text1"/>
          <w:szCs w:val="20"/>
          <w:shd w:val="clear" w:color="auto" w:fill="FFFFFF"/>
        </w:rPr>
        <w:t>Journal of Tourism, Sustainability and Well-being</w:t>
      </w:r>
      <w:r w:rsidRPr="00905CB2">
        <w:rPr>
          <w:rFonts w:cs="Times New Roman"/>
          <w:color w:val="000000" w:themeColor="text1"/>
          <w:szCs w:val="20"/>
          <w:shd w:val="clear" w:color="auto" w:fill="FFFFFF"/>
        </w:rPr>
        <w:t>, </w:t>
      </w:r>
      <w:r w:rsidRPr="00905CB2">
        <w:rPr>
          <w:rFonts w:cs="Times New Roman"/>
          <w:i/>
          <w:iCs/>
          <w:color w:val="000000" w:themeColor="text1"/>
          <w:szCs w:val="20"/>
          <w:shd w:val="clear" w:color="auto" w:fill="FFFFFF"/>
        </w:rPr>
        <w:t>8</w:t>
      </w:r>
      <w:r w:rsidRPr="00905CB2">
        <w:rPr>
          <w:rFonts w:cs="Times New Roman"/>
          <w:color w:val="000000" w:themeColor="text1"/>
          <w:szCs w:val="20"/>
          <w:shd w:val="clear" w:color="auto" w:fill="FFFFFF"/>
        </w:rPr>
        <w:t>(3), pp.197-216.</w:t>
      </w:r>
    </w:p>
    <w:p w:rsidR="0086549A" w:rsidRPr="00905CB2" w:rsidRDefault="0086549A" w:rsidP="0086549A">
      <w:pPr>
        <w:spacing w:before="100" w:beforeAutospacing="1" w:after="100" w:afterAutospacing="1" w:line="360" w:lineRule="auto"/>
        <w:ind w:left="720" w:hanging="720"/>
        <w:jc w:val="both"/>
        <w:rPr>
          <w:rFonts w:cs="Times New Roman"/>
          <w:color w:val="000000" w:themeColor="text1"/>
          <w:szCs w:val="20"/>
          <w:shd w:val="clear" w:color="auto" w:fill="FFFFFF"/>
        </w:rPr>
      </w:pPr>
      <w:r w:rsidRPr="00905CB2">
        <w:rPr>
          <w:rFonts w:cs="Times New Roman"/>
          <w:color w:val="000000" w:themeColor="text1"/>
          <w:szCs w:val="20"/>
          <w:shd w:val="clear" w:color="auto" w:fill="FFFFFF"/>
        </w:rPr>
        <w:t>Nguyen, G., 2021. Social Media Impacts on Customer Satisfaction in Food and Beverage Business: Case of Juicy Rolly.</w:t>
      </w:r>
    </w:p>
    <w:p w:rsidR="0086549A" w:rsidRPr="00905CB2" w:rsidRDefault="0086549A" w:rsidP="0086549A">
      <w:pPr>
        <w:spacing w:before="100" w:beforeAutospacing="1" w:after="100" w:afterAutospacing="1" w:line="360" w:lineRule="auto"/>
        <w:ind w:left="720" w:hanging="720"/>
        <w:jc w:val="both"/>
        <w:rPr>
          <w:rFonts w:cs="Times New Roman"/>
          <w:color w:val="000000" w:themeColor="text1"/>
          <w:szCs w:val="20"/>
          <w:shd w:val="clear" w:color="auto" w:fill="FFFFFF"/>
        </w:rPr>
      </w:pPr>
      <w:r w:rsidRPr="00905CB2">
        <w:rPr>
          <w:rFonts w:cs="Times New Roman"/>
          <w:color w:val="000000" w:themeColor="text1"/>
          <w:szCs w:val="20"/>
          <w:shd w:val="clear" w:color="auto" w:fill="FFFFFF"/>
        </w:rPr>
        <w:t>Pallant, J., 2020. </w:t>
      </w:r>
      <w:r w:rsidRPr="00905CB2">
        <w:rPr>
          <w:rFonts w:cs="Times New Roman"/>
          <w:i/>
          <w:iCs/>
          <w:color w:val="000000" w:themeColor="text1"/>
          <w:szCs w:val="20"/>
          <w:shd w:val="clear" w:color="auto" w:fill="FFFFFF"/>
        </w:rPr>
        <w:t>SPSS survival manual: A step by step guide to data analysis using IBM SPSS</w:t>
      </w:r>
      <w:r w:rsidRPr="00905CB2">
        <w:rPr>
          <w:rFonts w:cs="Times New Roman"/>
          <w:color w:val="000000" w:themeColor="text1"/>
          <w:szCs w:val="20"/>
          <w:shd w:val="clear" w:color="auto" w:fill="FFFFFF"/>
        </w:rPr>
        <w:t>. Routledge.</w:t>
      </w:r>
    </w:p>
    <w:p w:rsidR="0086549A" w:rsidRPr="00905CB2" w:rsidRDefault="0086549A" w:rsidP="0086549A">
      <w:pPr>
        <w:spacing w:before="100" w:beforeAutospacing="1" w:after="100" w:afterAutospacing="1" w:line="360" w:lineRule="auto"/>
        <w:ind w:left="720" w:hanging="720"/>
        <w:jc w:val="both"/>
        <w:rPr>
          <w:rFonts w:cs="Times New Roman"/>
          <w:color w:val="000000" w:themeColor="text1"/>
          <w:szCs w:val="20"/>
          <w:shd w:val="clear" w:color="auto" w:fill="FFFFFF"/>
        </w:rPr>
      </w:pPr>
      <w:r w:rsidRPr="00905CB2">
        <w:rPr>
          <w:rFonts w:cs="Times New Roman"/>
          <w:color w:val="000000" w:themeColor="text1"/>
          <w:szCs w:val="20"/>
          <w:shd w:val="clear" w:color="auto" w:fill="FFFFFF"/>
        </w:rPr>
        <w:t>Pearlson, K.E., Saunders, C.S. and Galletta, D.F., 2019. </w:t>
      </w:r>
      <w:r w:rsidRPr="00905CB2">
        <w:rPr>
          <w:rFonts w:cs="Times New Roman"/>
          <w:i/>
          <w:iCs/>
          <w:color w:val="000000" w:themeColor="text1"/>
          <w:szCs w:val="20"/>
          <w:shd w:val="clear" w:color="auto" w:fill="FFFFFF"/>
        </w:rPr>
        <w:t>Managing and using information systems: A strategic approach</w:t>
      </w:r>
      <w:r w:rsidRPr="00905CB2">
        <w:rPr>
          <w:rFonts w:cs="Times New Roman"/>
          <w:color w:val="000000" w:themeColor="text1"/>
          <w:szCs w:val="20"/>
          <w:shd w:val="clear" w:color="auto" w:fill="FFFFFF"/>
        </w:rPr>
        <w:t>. John Wiley &amp; Sons.</w:t>
      </w:r>
    </w:p>
    <w:p w:rsidR="0086549A" w:rsidRPr="00905CB2" w:rsidRDefault="0086549A" w:rsidP="0086549A">
      <w:pPr>
        <w:spacing w:before="100" w:beforeAutospacing="1" w:after="100" w:afterAutospacing="1" w:line="360" w:lineRule="auto"/>
        <w:ind w:left="720" w:hanging="720"/>
        <w:jc w:val="both"/>
        <w:rPr>
          <w:rFonts w:cs="Times New Roman"/>
          <w:color w:val="000000" w:themeColor="text1"/>
          <w:szCs w:val="20"/>
          <w:shd w:val="clear" w:color="auto" w:fill="FFFFFF"/>
        </w:rPr>
      </w:pPr>
      <w:r w:rsidRPr="00905CB2">
        <w:rPr>
          <w:rFonts w:cs="Times New Roman"/>
          <w:color w:val="000000" w:themeColor="text1"/>
          <w:szCs w:val="20"/>
          <w:shd w:val="clear" w:color="auto" w:fill="FFFFFF"/>
        </w:rPr>
        <w:t>Singh, I., Dutt, A., Chauhan, P. and Mehra, P., 2025. Impact of social media marketing practices on purchase intentions in the F&amp;B industry and the mediating effect of trust. </w:t>
      </w:r>
      <w:r w:rsidRPr="00905CB2">
        <w:rPr>
          <w:rFonts w:cs="Times New Roman"/>
          <w:i/>
          <w:iCs/>
          <w:color w:val="000000" w:themeColor="text1"/>
          <w:szCs w:val="20"/>
          <w:shd w:val="clear" w:color="auto" w:fill="FFFFFF"/>
        </w:rPr>
        <w:t>International Journal of Information Technology</w:t>
      </w:r>
      <w:r w:rsidRPr="00905CB2">
        <w:rPr>
          <w:rFonts w:cs="Times New Roman"/>
          <w:color w:val="000000" w:themeColor="text1"/>
          <w:szCs w:val="20"/>
          <w:shd w:val="clear" w:color="auto" w:fill="FFFFFF"/>
        </w:rPr>
        <w:t>, pp.1-12.</w:t>
      </w:r>
    </w:p>
    <w:p w:rsidR="0086549A" w:rsidRPr="00905CB2" w:rsidRDefault="0086549A" w:rsidP="0086549A">
      <w:pPr>
        <w:spacing w:before="100" w:beforeAutospacing="1" w:after="100" w:afterAutospacing="1" w:line="360" w:lineRule="auto"/>
        <w:ind w:left="720" w:hanging="720"/>
        <w:jc w:val="both"/>
        <w:rPr>
          <w:rFonts w:cs="Times New Roman"/>
          <w:color w:val="000000" w:themeColor="text1"/>
          <w:szCs w:val="20"/>
          <w:shd w:val="clear" w:color="auto" w:fill="FFFFFF"/>
        </w:rPr>
      </w:pPr>
      <w:r w:rsidRPr="00905CB2">
        <w:rPr>
          <w:rFonts w:cs="Times New Roman"/>
          <w:color w:val="000000" w:themeColor="text1"/>
          <w:szCs w:val="20"/>
          <w:shd w:val="clear" w:color="auto" w:fill="FFFFFF"/>
        </w:rPr>
        <w:t>Tee, J.Y., 2022. </w:t>
      </w:r>
      <w:r w:rsidRPr="00905CB2">
        <w:rPr>
          <w:rFonts w:cs="Times New Roman"/>
          <w:i/>
          <w:iCs/>
          <w:color w:val="000000" w:themeColor="text1"/>
          <w:szCs w:val="20"/>
          <w:shd w:val="clear" w:color="auto" w:fill="FFFFFF"/>
        </w:rPr>
        <w:t>The impact of social media marketing on consumer behaviour in the food and beverage (F&amp;B) industry in the Klang valley during covid-19</w:t>
      </w:r>
      <w:r w:rsidRPr="00905CB2">
        <w:rPr>
          <w:rFonts w:cs="Times New Roman"/>
          <w:color w:val="000000" w:themeColor="text1"/>
          <w:szCs w:val="20"/>
          <w:shd w:val="clear" w:color="auto" w:fill="FFFFFF"/>
        </w:rPr>
        <w:t> (Doctoral dissertation, UTAR).</w:t>
      </w:r>
    </w:p>
    <w:p w:rsidR="0086549A" w:rsidRDefault="0086549A" w:rsidP="0086549A"/>
    <w:p w:rsidR="0086549A" w:rsidRDefault="0086549A"/>
    <w:sectPr w:rsidR="0086549A" w:rsidSect="00905CB2">
      <w:head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707795"/>
      <w:docPartObj>
        <w:docPartGallery w:val="Page Numbers (Top of Page)"/>
        <w:docPartUnique/>
      </w:docPartObj>
    </w:sdtPr>
    <w:sdtEndPr>
      <w:rPr>
        <w:noProof/>
      </w:rPr>
    </w:sdtEndPr>
    <w:sdtContent>
      <w:p w:rsidR="00905CB2" w:rsidRDefault="003307F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905CB2" w:rsidRDefault="003307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10F49"/>
    <w:multiLevelType w:val="hybridMultilevel"/>
    <w:tmpl w:val="2B6AD8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14289"/>
    <w:multiLevelType w:val="hybridMultilevel"/>
    <w:tmpl w:val="8A008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477189"/>
    <w:multiLevelType w:val="hybridMultilevel"/>
    <w:tmpl w:val="C6F2D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F12C1F"/>
    <w:multiLevelType w:val="hybridMultilevel"/>
    <w:tmpl w:val="93942836"/>
    <w:lvl w:ilvl="0" w:tplc="04090001">
      <w:start w:val="1"/>
      <w:numFmt w:val="bullet"/>
      <w:lvlText w:val=""/>
      <w:lvlJc w:val="left"/>
      <w:pPr>
        <w:ind w:left="720" w:hanging="360"/>
      </w:pPr>
      <w:rPr>
        <w:rFonts w:ascii="Symbol" w:hAnsi="Symbol" w:hint="default"/>
      </w:rPr>
    </w:lvl>
    <w:lvl w:ilvl="1" w:tplc="124671F8">
      <w:start w:val="4"/>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FD1A80"/>
    <w:multiLevelType w:val="hybridMultilevel"/>
    <w:tmpl w:val="6C580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150F1"/>
    <w:multiLevelType w:val="hybridMultilevel"/>
    <w:tmpl w:val="C40A6E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EB2499"/>
    <w:multiLevelType w:val="hybridMultilevel"/>
    <w:tmpl w:val="9BC08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EC5E27"/>
    <w:multiLevelType w:val="hybridMultilevel"/>
    <w:tmpl w:val="9AB0F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1A2841"/>
    <w:multiLevelType w:val="hybridMultilevel"/>
    <w:tmpl w:val="07F23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877E36"/>
    <w:multiLevelType w:val="hybridMultilevel"/>
    <w:tmpl w:val="7778C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53721F"/>
    <w:multiLevelType w:val="hybridMultilevel"/>
    <w:tmpl w:val="CAE8C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0"/>
  </w:num>
  <w:num w:numId="5">
    <w:abstractNumId w:val="5"/>
  </w:num>
  <w:num w:numId="6">
    <w:abstractNumId w:val="4"/>
  </w:num>
  <w:num w:numId="7">
    <w:abstractNumId w:val="2"/>
  </w:num>
  <w:num w:numId="8">
    <w:abstractNumId w:val="9"/>
  </w:num>
  <w:num w:numId="9">
    <w:abstractNumId w:val="8"/>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49A"/>
    <w:rsid w:val="000F4DD1"/>
    <w:rsid w:val="003307F3"/>
    <w:rsid w:val="008654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D021E"/>
  <w15:chartTrackingRefBased/>
  <w15:docId w15:val="{58F5082E-9D8B-47B7-B3EF-B668A3C96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549A"/>
    <w:rPr>
      <w:rFonts w:ascii="Times New Roman" w:hAnsi="Times New Roman"/>
      <w:sz w:val="24"/>
      <w:lang w:val="en-GB"/>
    </w:rPr>
  </w:style>
  <w:style w:type="paragraph" w:styleId="Heading1">
    <w:name w:val="heading 1"/>
    <w:basedOn w:val="Normal"/>
    <w:next w:val="Normal"/>
    <w:link w:val="Heading1Char"/>
    <w:autoRedefine/>
    <w:uiPriority w:val="9"/>
    <w:qFormat/>
    <w:rsid w:val="0086549A"/>
    <w:pPr>
      <w:keepNext/>
      <w:keepLines/>
      <w:spacing w:before="240" w:after="0"/>
      <w:outlineLvl w:val="0"/>
    </w:pPr>
    <w:rPr>
      <w:rFonts w:eastAsiaTheme="majorEastAsia" w:cstheme="majorBidi"/>
      <w:b/>
      <w:sz w:val="28"/>
      <w:szCs w:val="32"/>
    </w:rPr>
  </w:style>
  <w:style w:type="paragraph" w:styleId="Heading2">
    <w:name w:val="heading 2"/>
    <w:basedOn w:val="Normal"/>
    <w:link w:val="Heading2Char"/>
    <w:autoRedefine/>
    <w:uiPriority w:val="9"/>
    <w:qFormat/>
    <w:rsid w:val="0086549A"/>
    <w:pPr>
      <w:spacing w:before="100" w:beforeAutospacing="1" w:after="100" w:afterAutospacing="1" w:line="240" w:lineRule="auto"/>
      <w:outlineLvl w:val="1"/>
    </w:pPr>
    <w:rPr>
      <w:rFonts w:eastAsia="Times New Roman" w:cs="Times New Roman"/>
      <w:b/>
      <w:bCs/>
      <w:szCs w:val="36"/>
    </w:rPr>
  </w:style>
  <w:style w:type="paragraph" w:styleId="Heading3">
    <w:name w:val="heading 3"/>
    <w:basedOn w:val="Normal"/>
    <w:next w:val="Normal"/>
    <w:link w:val="Heading3Char"/>
    <w:autoRedefine/>
    <w:uiPriority w:val="9"/>
    <w:unhideWhenUsed/>
    <w:qFormat/>
    <w:rsid w:val="0086549A"/>
    <w:pPr>
      <w:keepNext/>
      <w:keepLines/>
      <w:spacing w:before="40" w:after="0" w:line="360" w:lineRule="auto"/>
      <w:jc w:val="both"/>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49A"/>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86549A"/>
    <w:rPr>
      <w:rFonts w:ascii="Times New Roman" w:eastAsia="Times New Roman" w:hAnsi="Times New Roman" w:cs="Times New Roman"/>
      <w:b/>
      <w:bCs/>
      <w:sz w:val="24"/>
      <w:szCs w:val="36"/>
      <w:lang w:val="en-GB"/>
    </w:rPr>
  </w:style>
  <w:style w:type="character" w:customStyle="1" w:styleId="Heading3Char">
    <w:name w:val="Heading 3 Char"/>
    <w:basedOn w:val="DefaultParagraphFont"/>
    <w:link w:val="Heading3"/>
    <w:uiPriority w:val="9"/>
    <w:rsid w:val="0086549A"/>
    <w:rPr>
      <w:rFonts w:ascii="Times New Roman" w:eastAsiaTheme="majorEastAsia" w:hAnsi="Times New Roman" w:cstheme="majorBidi"/>
      <w:b/>
      <w:sz w:val="24"/>
      <w:szCs w:val="24"/>
      <w:lang w:val="en-GB"/>
    </w:rPr>
  </w:style>
  <w:style w:type="paragraph" w:styleId="ListParagraph">
    <w:name w:val="List Paragraph"/>
    <w:basedOn w:val="Normal"/>
    <w:uiPriority w:val="34"/>
    <w:qFormat/>
    <w:rsid w:val="0086549A"/>
    <w:pPr>
      <w:ind w:left="720"/>
      <w:contextualSpacing/>
    </w:pPr>
  </w:style>
  <w:style w:type="table" w:styleId="TableGrid">
    <w:name w:val="Table Grid"/>
    <w:basedOn w:val="TableNormal"/>
    <w:uiPriority w:val="39"/>
    <w:rsid w:val="0086549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6549A"/>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6549A"/>
    <w:pPr>
      <w:spacing w:after="100"/>
    </w:pPr>
  </w:style>
  <w:style w:type="paragraph" w:styleId="TOC2">
    <w:name w:val="toc 2"/>
    <w:basedOn w:val="Normal"/>
    <w:next w:val="Normal"/>
    <w:autoRedefine/>
    <w:uiPriority w:val="39"/>
    <w:unhideWhenUsed/>
    <w:rsid w:val="0086549A"/>
    <w:pPr>
      <w:spacing w:after="100"/>
      <w:ind w:left="240"/>
    </w:pPr>
  </w:style>
  <w:style w:type="paragraph" w:styleId="TOC3">
    <w:name w:val="toc 3"/>
    <w:basedOn w:val="Normal"/>
    <w:next w:val="Normal"/>
    <w:autoRedefine/>
    <w:uiPriority w:val="39"/>
    <w:unhideWhenUsed/>
    <w:rsid w:val="0086549A"/>
    <w:pPr>
      <w:spacing w:after="100"/>
      <w:ind w:left="480"/>
    </w:pPr>
  </w:style>
  <w:style w:type="character" w:styleId="Hyperlink">
    <w:name w:val="Hyperlink"/>
    <w:basedOn w:val="DefaultParagraphFont"/>
    <w:uiPriority w:val="99"/>
    <w:unhideWhenUsed/>
    <w:rsid w:val="0086549A"/>
    <w:rPr>
      <w:color w:val="0563C1" w:themeColor="hyperlink"/>
      <w:u w:val="single"/>
    </w:rPr>
  </w:style>
  <w:style w:type="paragraph" w:styleId="Header">
    <w:name w:val="header"/>
    <w:basedOn w:val="Normal"/>
    <w:link w:val="HeaderChar"/>
    <w:uiPriority w:val="99"/>
    <w:unhideWhenUsed/>
    <w:rsid w:val="008654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549A"/>
    <w:rPr>
      <w:rFonts w:ascii="Times New Roman" w:hAnsi="Times New Roman"/>
      <w:sz w:val="24"/>
      <w:lang w:val="en-GB"/>
    </w:rPr>
  </w:style>
  <w:style w:type="paragraph" w:styleId="NoSpacing">
    <w:name w:val="No Spacing"/>
    <w:link w:val="NoSpacingChar"/>
    <w:uiPriority w:val="1"/>
    <w:qFormat/>
    <w:rsid w:val="0086549A"/>
    <w:pPr>
      <w:spacing w:after="0" w:line="240" w:lineRule="auto"/>
    </w:pPr>
    <w:rPr>
      <w:rFonts w:ascii="Arial" w:eastAsia="Times New Roman" w:hAnsi="Arial" w:cs="Times New Roman"/>
      <w:sz w:val="24"/>
      <w:szCs w:val="20"/>
      <w:lang w:val="en-GB" w:eastAsia="en-GB"/>
    </w:rPr>
  </w:style>
  <w:style w:type="character" w:customStyle="1" w:styleId="NoSpacingChar">
    <w:name w:val="No Spacing Char"/>
    <w:basedOn w:val="DefaultParagraphFont"/>
    <w:link w:val="NoSpacing"/>
    <w:uiPriority w:val="1"/>
    <w:rsid w:val="0086549A"/>
    <w:rPr>
      <w:rFonts w:ascii="Arial" w:eastAsia="Times New Roman" w:hAnsi="Arial"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2AF0B5F5B54420AA4C258D0E4463F2A"/>
        <w:category>
          <w:name w:val="General"/>
          <w:gallery w:val="placeholder"/>
        </w:category>
        <w:types>
          <w:type w:val="bbPlcHdr"/>
        </w:types>
        <w:behaviors>
          <w:behavior w:val="content"/>
        </w:behaviors>
        <w:guid w:val="{C745370A-5A82-4E41-A56E-D84CF6539150}"/>
      </w:docPartPr>
      <w:docPartBody>
        <w:p w:rsidR="00000000" w:rsidRDefault="00A14E42" w:rsidP="00A14E42">
          <w:pPr>
            <w:pStyle w:val="72AF0B5F5B54420AA4C258D0E4463F2A"/>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E42"/>
    <w:rsid w:val="00505F20"/>
    <w:rsid w:val="00A14E4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2AF0B5F5B54420AA4C258D0E4463F2A">
    <w:name w:val="72AF0B5F5B54420AA4C258D0E4463F2A"/>
    <w:rsid w:val="00A14E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2025-05-02T00:00:00</PublishDate>
  <Abstract/>
  <CompanyAddress>Name: - Shah Harsh Ashishbhai</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C45BFF-3DEB-4B31-B925-76FB563FF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20</Pages>
  <Words>5542</Words>
  <Characters>31594</Characters>
  <Application>Microsoft Office Word</Application>
  <DocSecurity>0</DocSecurity>
  <Lines>263</Lines>
  <Paragraphs>74</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
      <vt:lpstr>1. Introduction &amp; Research Rationale</vt:lpstr>
      <vt:lpstr>2. Research Questions, Aim &amp; Objectives</vt:lpstr>
      <vt:lpstr>    Research Questions:</vt:lpstr>
      <vt:lpstr>    Research Aim:</vt:lpstr>
      <vt:lpstr>    Research Objectives:</vt:lpstr>
      <vt:lpstr>3. Literature Review </vt:lpstr>
      <vt:lpstr>    Consumer Perception &amp; Purchase Intent</vt:lpstr>
      <vt:lpstr>    Influencer Marketing &amp; ROI</vt:lpstr>
      <vt:lpstr>    Demographic Moderation</vt:lpstr>
      <vt:lpstr>    User-Generated Content &amp; Loyalty</vt:lpstr>
      <vt:lpstr>4. Research Paradigm &amp; Methodology </vt:lpstr>
      <vt:lpstr>    Paradigm: Positivism</vt:lpstr>
      <vt:lpstr>    Methodology: Quantitative Research Design</vt:lpstr>
      <vt:lpstr>        Surveys</vt:lpstr>
      <vt:lpstr>        Secondary Sales Data</vt:lpstr>
      <vt:lpstr>        Case Study Approach</vt:lpstr>
      <vt:lpstr>5. Evaluation of Methodological Advantages &amp; Disadvantages </vt:lpstr>
      <vt:lpstr>    Advantages</vt:lpstr>
      <vt:lpstr>    Disadvantages</vt:lpstr>
      <vt:lpstr>6. Data Collection Methods &amp; Tools</vt:lpstr>
      <vt:lpstr>    Primary Data Collection</vt:lpstr>
      <vt:lpstr>    Secondary Data Collection</vt:lpstr>
      <vt:lpstr>    Data Analysis Tools</vt:lpstr>
      <vt:lpstr>7. Resource Implications</vt:lpstr>
      <vt:lpstr>    Time</vt:lpstr>
      <vt:lpstr>    Cost</vt:lpstr>
      <vt:lpstr>    Team</vt:lpstr>
      <vt:lpstr>8. Timeline (Gantt-style summary)</vt:lpstr>
      <vt:lpstr>9. Ethical Considerations </vt:lpstr>
      <vt:lpstr>    Informed Consent</vt:lpstr>
      <vt:lpstr>    Confidentiality</vt:lpstr>
      <vt:lpstr>    Data Protection</vt:lpstr>
      <vt:lpstr>    Right to Withdraw</vt:lpstr>
      <vt:lpstr>    Ethical Approval</vt:lpstr>
      <vt:lpstr>        10. References </vt:lpstr>
    </vt:vector>
  </TitlesOfParts>
  <Company>uNIVERSITY OF WALES TRINITY SAINT DAVID</Company>
  <LinksUpToDate>false</LinksUpToDate>
  <CharactersWithSpaces>37062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research (bmmb 7208)</dc:title>
  <dc:subject>The Impact of Social Media Marketing on Consumer Behaviour in the Food and Beverage Industry</dc:subject>
  <dc:creator>Shree Vi</dc:creator>
  <cp:keywords/>
  <dc:description/>
  <cp:lastModifiedBy>Shree Vi</cp:lastModifiedBy>
  <cp:revision>1</cp:revision>
  <dcterms:created xsi:type="dcterms:W3CDTF">2025-04-26T17:42:00Z</dcterms:created>
  <dcterms:modified xsi:type="dcterms:W3CDTF">2025-04-26T18:04:00Z</dcterms:modified>
</cp:coreProperties>
</file>