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A99254B" w14:paraId="5E5787A5" wp14:textId="1D2CB466">
      <w:pPr>
        <w:pStyle w:val="Normal"/>
        <w:jc w:val="center"/>
        <w:rPr>
          <w:rFonts w:ascii="Arial Black" w:hAnsi="Arial Black" w:eastAsia="Arial Black" w:cs="Arial Black"/>
          <w:b w:val="1"/>
          <w:bCs w:val="1"/>
          <w:i w:val="0"/>
          <w:iCs w:val="0"/>
          <w:noProof w:val="0"/>
          <w:color w:val="000000" w:themeColor="text1" w:themeTint="FF" w:themeShade="FF"/>
          <w:sz w:val="28"/>
          <w:szCs w:val="28"/>
          <w:lang w:val="en-GB"/>
        </w:rPr>
      </w:pPr>
      <w:bookmarkStart w:name="_GoBack" w:id="0"/>
      <w:bookmarkEnd w:id="0"/>
      <w:r w:rsidRPr="6A99254B" w:rsidR="5BE4D301">
        <w:rPr>
          <w:rFonts w:ascii="Arial Black" w:hAnsi="Arial Black" w:eastAsia="Arial Black" w:cs="Arial Black"/>
          <w:b w:val="1"/>
          <w:bCs w:val="1"/>
          <w:sz w:val="28"/>
          <w:szCs w:val="28"/>
        </w:rPr>
        <w:t xml:space="preserve">MODULE - </w:t>
      </w:r>
      <w:r w:rsidRPr="6A99254B" w:rsidR="5BE4D301">
        <w:rPr>
          <w:rFonts w:ascii="Arial Black" w:hAnsi="Arial Black" w:eastAsia="Arial Black" w:cs="Arial Black"/>
          <w:b w:val="1"/>
          <w:bCs w:val="1"/>
          <w:i w:val="0"/>
          <w:iCs w:val="0"/>
          <w:noProof w:val="0"/>
          <w:color w:val="000000" w:themeColor="text1" w:themeTint="FF" w:themeShade="FF"/>
          <w:sz w:val="28"/>
          <w:szCs w:val="28"/>
          <w:lang w:val="en-GB"/>
        </w:rPr>
        <w:t>Developing relationships and Workplace achievement</w:t>
      </w:r>
    </w:p>
    <w:p w:rsidR="1FEBB6A0" w:rsidP="6A99254B" w:rsidRDefault="1FEBB6A0" w14:paraId="0452D852" w14:textId="1DF534F9">
      <w:pPr>
        <w:jc w:val="center"/>
        <w:rPr>
          <w:rFonts w:ascii="Arial Black" w:hAnsi="Arial Black" w:eastAsia="Arial Black" w:cs="Arial Black"/>
          <w:b w:val="0"/>
          <w:bCs w:val="0"/>
          <w:i w:val="0"/>
          <w:iCs w:val="0"/>
          <w:noProof w:val="0"/>
          <w:color w:val="000000" w:themeColor="text1" w:themeTint="FF" w:themeShade="FF"/>
          <w:sz w:val="28"/>
          <w:szCs w:val="28"/>
          <w:lang w:val="en-GB"/>
        </w:rPr>
      </w:pPr>
      <w:r w:rsidRPr="6A99254B" w:rsidR="1FEBB6A0">
        <w:rPr>
          <w:rFonts w:ascii="Arial Black" w:hAnsi="Arial Black" w:eastAsia="Arial Black" w:cs="Arial Black"/>
          <w:b w:val="0"/>
          <w:bCs w:val="0"/>
          <w:i w:val="0"/>
          <w:iCs w:val="0"/>
          <w:noProof w:val="0"/>
          <w:color w:val="000000" w:themeColor="text1" w:themeTint="FF" w:themeShade="FF"/>
          <w:sz w:val="28"/>
          <w:szCs w:val="28"/>
          <w:lang w:val="en-GB"/>
        </w:rPr>
        <w:t xml:space="preserve">Essay </w:t>
      </w:r>
      <w:r w:rsidRPr="6A99254B" w:rsidR="1FEBB6A0">
        <w:rPr>
          <w:rFonts w:ascii="Arial Black" w:hAnsi="Arial Black" w:eastAsia="Arial Black" w:cs="Arial Black"/>
          <w:b w:val="0"/>
          <w:bCs w:val="0"/>
          <w:i w:val="0"/>
          <w:iCs w:val="0"/>
          <w:noProof w:val="0"/>
          <w:color w:val="000000" w:themeColor="text1" w:themeTint="FF" w:themeShade="FF"/>
          <w:sz w:val="28"/>
          <w:szCs w:val="28"/>
          <w:lang w:val="en-GB"/>
        </w:rPr>
        <w:t>on:</w:t>
      </w:r>
      <w:r w:rsidRPr="6A99254B" w:rsidR="1FEBB6A0">
        <w:rPr>
          <w:rFonts w:ascii="Arial Black" w:hAnsi="Arial Black" w:eastAsia="Arial Black" w:cs="Arial Black"/>
          <w:b w:val="0"/>
          <w:bCs w:val="0"/>
          <w:i w:val="0"/>
          <w:iCs w:val="0"/>
          <w:noProof w:val="0"/>
          <w:color w:val="000000" w:themeColor="text1" w:themeTint="FF" w:themeShade="FF"/>
          <w:sz w:val="28"/>
          <w:szCs w:val="28"/>
          <w:lang w:val="en-GB"/>
        </w:rPr>
        <w:t xml:space="preserve"> </w:t>
      </w:r>
      <w:r w:rsidRPr="6A99254B" w:rsidR="16DD23B9">
        <w:rPr>
          <w:rFonts w:ascii="Arial Black" w:hAnsi="Arial Black" w:eastAsia="Arial Black" w:cs="Arial Black"/>
          <w:b w:val="0"/>
          <w:bCs w:val="0"/>
          <w:i w:val="0"/>
          <w:iCs w:val="0"/>
          <w:noProof w:val="0"/>
          <w:color w:val="000000" w:themeColor="text1" w:themeTint="FF" w:themeShade="FF"/>
          <w:sz w:val="28"/>
          <w:szCs w:val="28"/>
          <w:lang w:val="en-GB"/>
        </w:rPr>
        <w:t>P</w:t>
      </w:r>
      <w:r w:rsidRPr="6A99254B" w:rsidR="50B03B8F">
        <w:rPr>
          <w:rFonts w:ascii="Arial Black" w:hAnsi="Arial Black" w:eastAsia="Arial Black" w:cs="Arial Black"/>
          <w:b w:val="0"/>
          <w:bCs w:val="0"/>
          <w:i w:val="0"/>
          <w:iCs w:val="0"/>
          <w:noProof w:val="0"/>
          <w:color w:val="000000" w:themeColor="text1" w:themeTint="FF" w:themeShade="FF"/>
          <w:sz w:val="28"/>
          <w:szCs w:val="28"/>
          <w:lang w:val="en-GB"/>
        </w:rPr>
        <w:t xml:space="preserve">ersonal benefits to the organisation and personally developing </w:t>
      </w:r>
      <w:r w:rsidRPr="6A99254B" w:rsidR="378AB120">
        <w:rPr>
          <w:rFonts w:ascii="Arial Black" w:hAnsi="Arial Black" w:eastAsia="Arial Black" w:cs="Arial Black"/>
          <w:b w:val="0"/>
          <w:bCs w:val="0"/>
          <w:i w:val="0"/>
          <w:iCs w:val="0"/>
          <w:noProof w:val="0"/>
          <w:color w:val="000000" w:themeColor="text1" w:themeTint="FF" w:themeShade="FF"/>
          <w:sz w:val="28"/>
          <w:szCs w:val="28"/>
          <w:lang w:val="en-GB"/>
        </w:rPr>
        <w:t xml:space="preserve">employees </w:t>
      </w:r>
      <w:r w:rsidRPr="6A99254B" w:rsidR="50B03B8F">
        <w:rPr>
          <w:rFonts w:ascii="Arial Black" w:hAnsi="Arial Black" w:eastAsia="Arial Black" w:cs="Arial Black"/>
          <w:b w:val="0"/>
          <w:bCs w:val="0"/>
          <w:i w:val="0"/>
          <w:iCs w:val="0"/>
          <w:noProof w:val="0"/>
          <w:color w:val="000000" w:themeColor="text1" w:themeTint="FF" w:themeShade="FF"/>
          <w:sz w:val="28"/>
          <w:szCs w:val="28"/>
          <w:lang w:val="en-GB"/>
        </w:rPr>
        <w:t>in the workplace.</w:t>
      </w:r>
    </w:p>
    <w:p w:rsidR="50B03B8F" w:rsidP="6A99254B" w:rsidRDefault="50B03B8F" w14:paraId="2693F4FC" w14:textId="5A01935E">
      <w:pPr>
        <w:pStyle w:val="Normal"/>
        <w:jc w:val="center"/>
        <w:rPr>
          <w:rFonts w:ascii="Calibri" w:hAnsi="Calibri" w:eastAsia="Calibri" w:cs="Calibri"/>
          <w:b w:val="0"/>
          <w:bCs w:val="0"/>
          <w:i w:val="0"/>
          <w:iCs w:val="0"/>
          <w:noProof w:val="0"/>
          <w:color w:val="000000" w:themeColor="text1" w:themeTint="FF" w:themeShade="FF"/>
          <w:sz w:val="32"/>
          <w:szCs w:val="32"/>
          <w:lang w:val="en-GB"/>
        </w:rPr>
      </w:pPr>
      <w:r>
        <w:br/>
      </w:r>
      <w:r w:rsidRPr="6A99254B" w:rsidR="11F8CE28">
        <w:rPr>
          <w:rFonts w:ascii="Calibri" w:hAnsi="Calibri" w:eastAsia="Calibri" w:cs="Calibri"/>
          <w:b w:val="0"/>
          <w:bCs w:val="0"/>
          <w:i w:val="0"/>
          <w:iCs w:val="0"/>
          <w:noProof w:val="0"/>
          <w:color w:val="000000" w:themeColor="text1" w:themeTint="FF" w:themeShade="FF"/>
          <w:sz w:val="32"/>
          <w:szCs w:val="32"/>
          <w:lang w:val="en-GB"/>
        </w:rPr>
        <w:t>B</w:t>
      </w:r>
      <w:r w:rsidRPr="6A99254B" w:rsidR="42D277E0">
        <w:rPr>
          <w:rFonts w:ascii="Calibri" w:hAnsi="Calibri" w:eastAsia="Calibri" w:cs="Calibri"/>
          <w:b w:val="0"/>
          <w:bCs w:val="0"/>
          <w:i w:val="0"/>
          <w:iCs w:val="0"/>
          <w:noProof w:val="0"/>
          <w:color w:val="000000" w:themeColor="text1" w:themeTint="FF" w:themeShade="FF"/>
          <w:sz w:val="32"/>
          <w:szCs w:val="32"/>
          <w:lang w:val="en-GB"/>
        </w:rPr>
        <w:t>y</w:t>
      </w:r>
      <w:r w:rsidRPr="6A99254B" w:rsidR="11F8CE28">
        <w:rPr>
          <w:rFonts w:ascii="Calibri" w:hAnsi="Calibri" w:eastAsia="Calibri" w:cs="Calibri"/>
          <w:b w:val="0"/>
          <w:bCs w:val="0"/>
          <w:i w:val="0"/>
          <w:iCs w:val="0"/>
          <w:noProof w:val="0"/>
          <w:color w:val="000000" w:themeColor="text1" w:themeTint="FF" w:themeShade="FF"/>
          <w:sz w:val="32"/>
          <w:szCs w:val="32"/>
          <w:lang w:val="en-GB"/>
        </w:rPr>
        <w:t>: Vladimir Kostadinov</w:t>
      </w:r>
    </w:p>
    <w:p w:rsidR="2C7310F0" w:rsidP="6A99254B" w:rsidRDefault="2C7310F0" w14:paraId="1C3A8CF1" w14:textId="0FFECB89">
      <w:pPr>
        <w:pStyle w:val="Normal"/>
        <w:jc w:val="both"/>
        <w:rPr>
          <w:rFonts w:ascii="Calibri" w:hAnsi="Calibri" w:eastAsia="Calibri" w:cs="Calibri"/>
          <w:noProof w:val="0"/>
          <w:sz w:val="28"/>
          <w:szCs w:val="28"/>
          <w:lang w:val="en-GB"/>
        </w:rPr>
      </w:pPr>
      <w:r w:rsidRPr="6A99254B" w:rsidR="2C7310F0">
        <w:rPr>
          <w:rFonts w:ascii="Calibri" w:hAnsi="Calibri" w:eastAsia="Calibri" w:cs="Calibri"/>
          <w:noProof w:val="0"/>
          <w:sz w:val="28"/>
          <w:szCs w:val="28"/>
          <w:lang w:val="en-GB"/>
        </w:rPr>
        <w:t xml:space="preserve">Employees who are engaged with their work and focused on their companies benefits </w:t>
      </w:r>
      <w:r w:rsidRPr="6A99254B" w:rsidR="2C7310F0">
        <w:rPr>
          <w:rFonts w:ascii="Calibri" w:hAnsi="Calibri" w:eastAsia="Calibri" w:cs="Calibri"/>
          <w:noProof w:val="0"/>
          <w:sz w:val="28"/>
          <w:szCs w:val="28"/>
          <w:lang w:val="en-GB"/>
        </w:rPr>
        <w:t>the employer by giving competitive options and rewards such as higher profitability and productivity and lower worker turnover.</w:t>
      </w:r>
      <w:r w:rsidRPr="6A99254B" w:rsidR="13889D6A">
        <w:rPr>
          <w:rFonts w:ascii="Calibri" w:hAnsi="Calibri" w:eastAsia="Calibri" w:cs="Calibri"/>
          <w:noProof w:val="0"/>
          <w:sz w:val="28"/>
          <w:szCs w:val="28"/>
          <w:lang w:val="en-GB"/>
        </w:rPr>
        <w:t xml:space="preserve"> Various organizations characterize commitment in a different way. At times representatives' fulfilment with their work and pride in their company, the extent to which individuals appreciate what they accomplish for work and the recognition that the company values their contribution to the business. The more noteworthy a worker's commitment, the almost certain that people will convey amazing job on execution. Infact, engaged employees might be bound to commit on remaining with their present employer.</w:t>
      </w:r>
      <w:r w:rsidRPr="6A99254B" w:rsidR="01D0C299">
        <w:rPr>
          <w:rFonts w:ascii="Calibri" w:hAnsi="Calibri" w:eastAsia="Calibri" w:cs="Calibri"/>
          <w:noProof w:val="0"/>
          <w:sz w:val="28"/>
          <w:szCs w:val="28"/>
          <w:lang w:val="en-GB"/>
        </w:rPr>
        <w:t xml:space="preserve"> Knowing your staff assumes a significant part in motivating workers to convey their level best. Understanding representatives of the company encourages directors to comprehend their requirements and needs from the organization. Except if and until they feel themselves crucial for the company, they could never pay attention to the process.</w:t>
      </w:r>
    </w:p>
    <w:p w:rsidR="47A00DDC" w:rsidP="6A99254B" w:rsidRDefault="47A00DDC" w14:paraId="174822D6" w14:textId="5C7AEC18">
      <w:pPr>
        <w:pStyle w:val="Normal"/>
        <w:jc w:val="center"/>
        <w:rPr>
          <w:rFonts w:ascii="Arial Black" w:hAnsi="Arial Black" w:eastAsia="Arial Black" w:cs="Arial Black"/>
          <w:noProof w:val="0"/>
          <w:sz w:val="28"/>
          <w:szCs w:val="28"/>
          <w:lang w:val="en-GB"/>
        </w:rPr>
      </w:pPr>
      <w:r w:rsidRPr="6A99254B" w:rsidR="47A00DDC">
        <w:rPr>
          <w:rFonts w:ascii="Calibri" w:hAnsi="Calibri" w:eastAsia="Calibri" w:cs="Calibri"/>
          <w:noProof w:val="0"/>
          <w:sz w:val="28"/>
          <w:szCs w:val="28"/>
          <w:lang w:val="en-GB"/>
        </w:rPr>
        <w:t xml:space="preserve">               </w:t>
      </w:r>
      <w:r w:rsidRPr="6A99254B" w:rsidR="47A00DDC">
        <w:rPr>
          <w:rFonts w:ascii="Arial Black" w:hAnsi="Arial Black" w:eastAsia="Arial Black" w:cs="Arial Black"/>
          <w:noProof w:val="0"/>
          <w:sz w:val="28"/>
          <w:szCs w:val="28"/>
          <w:lang w:val="en-GB"/>
        </w:rPr>
        <w:t>TESCO</w:t>
      </w:r>
    </w:p>
    <w:p w:rsidR="3F438D2B" w:rsidP="6A99254B" w:rsidRDefault="3F438D2B" w14:paraId="08F8047F" w14:textId="289D8524">
      <w:pPr>
        <w:pStyle w:val="Normal"/>
        <w:jc w:val="both"/>
        <w:rPr>
          <w:rFonts w:ascii="Calibri" w:hAnsi="Calibri" w:eastAsia="Calibri" w:cs="Calibri"/>
          <w:noProof w:val="0"/>
          <w:sz w:val="28"/>
          <w:szCs w:val="28"/>
          <w:lang w:val="en-GB"/>
        </w:rPr>
      </w:pPr>
      <w:r w:rsidRPr="12AE4BAC" w:rsidR="3F438D2B">
        <w:rPr>
          <w:rFonts w:ascii="Calibri" w:hAnsi="Calibri" w:eastAsia="Calibri" w:cs="Calibri"/>
          <w:noProof w:val="0"/>
          <w:sz w:val="28"/>
          <w:szCs w:val="28"/>
          <w:lang w:val="en-GB"/>
        </w:rPr>
        <w:t>Tesco has become the biggest British retailer and one of the largest leading retail sources in the world. Tesco's development has brought about an overall labour force of more than 468,000 workers</w:t>
      </w:r>
      <w:r w:rsidRPr="12AE4BAC" w:rsidR="1013D145">
        <w:rPr>
          <w:rFonts w:ascii="Calibri" w:hAnsi="Calibri" w:eastAsia="Calibri" w:cs="Calibri"/>
          <w:noProof w:val="0"/>
          <w:sz w:val="28"/>
          <w:szCs w:val="28"/>
          <w:lang w:val="en-GB"/>
        </w:rPr>
        <w:t xml:space="preserve"> </w:t>
      </w:r>
      <w:r w:rsidRPr="12AE4BAC" w:rsidR="666667C9">
        <w:rPr>
          <w:rFonts w:ascii="Calibri" w:hAnsi="Calibri" w:eastAsia="Calibri" w:cs="Calibri"/>
          <w:noProof w:val="0"/>
          <w:sz w:val="28"/>
          <w:szCs w:val="28"/>
          <w:lang w:val="en-GB"/>
        </w:rPr>
        <w:t>from</w:t>
      </w:r>
      <w:r w:rsidRPr="12AE4BAC" w:rsidR="666667C9">
        <w:rPr>
          <w:rFonts w:ascii="Calibri" w:hAnsi="Calibri" w:eastAsia="Calibri" w:cs="Calibri"/>
          <w:noProof w:val="0"/>
          <w:color w:val="000000" w:themeColor="text1" w:themeTint="FF" w:themeShade="FF"/>
          <w:sz w:val="28"/>
          <w:szCs w:val="28"/>
          <w:lang w:val="en-GB"/>
        </w:rPr>
        <w:t xml:space="preserve"> customer assistants in stores and warehouse labourers to the department managers</w:t>
      </w:r>
      <w:r w:rsidRPr="12AE4BAC" w:rsidR="5201D508">
        <w:rPr>
          <w:rFonts w:ascii="Calibri" w:hAnsi="Calibri" w:eastAsia="Calibri" w:cs="Calibri"/>
          <w:b w:val="0"/>
          <w:bCs w:val="0"/>
          <w:i w:val="0"/>
          <w:iCs w:val="0"/>
          <w:noProof w:val="0"/>
          <w:color w:val="000000" w:themeColor="text1" w:themeTint="FF" w:themeShade="FF"/>
          <w:sz w:val="28"/>
          <w:szCs w:val="28"/>
          <w:lang w:val="en-GB"/>
        </w:rPr>
        <w:t>,</w:t>
      </w:r>
      <w:r w:rsidRPr="12AE4BAC" w:rsidR="666667C9">
        <w:rPr>
          <w:rFonts w:ascii="Calibri" w:hAnsi="Calibri" w:eastAsia="Calibri" w:cs="Calibri"/>
          <w:b w:val="0"/>
          <w:bCs w:val="0"/>
          <w:i w:val="0"/>
          <w:iCs w:val="0"/>
          <w:noProof w:val="0"/>
          <w:color w:val="000000" w:themeColor="text1" w:themeTint="FF" w:themeShade="FF"/>
          <w:sz w:val="28"/>
          <w:szCs w:val="28"/>
          <w:lang w:val="en-GB"/>
        </w:rPr>
        <w:t xml:space="preserve"> office</w:t>
      </w:r>
      <w:r w:rsidRPr="12AE4BAC" w:rsidR="3D9D4247">
        <w:rPr>
          <w:rFonts w:ascii="Calibri" w:hAnsi="Calibri" w:eastAsia="Calibri" w:cs="Calibri"/>
          <w:b w:val="0"/>
          <w:bCs w:val="0"/>
          <w:i w:val="0"/>
          <w:iCs w:val="0"/>
          <w:noProof w:val="0"/>
          <w:color w:val="000000" w:themeColor="text1" w:themeTint="FF" w:themeShade="FF"/>
          <w:sz w:val="28"/>
          <w:szCs w:val="28"/>
          <w:lang w:val="en-GB"/>
        </w:rPr>
        <w:t xml:space="preserve"> representatives</w:t>
      </w:r>
      <w:r w:rsidRPr="12AE4BAC" w:rsidR="666667C9">
        <w:rPr>
          <w:rFonts w:ascii="Calibri" w:hAnsi="Calibri" w:eastAsia="Calibri" w:cs="Calibri"/>
          <w:b w:val="0"/>
          <w:bCs w:val="0"/>
          <w:i w:val="0"/>
          <w:iCs w:val="0"/>
          <w:noProof w:val="0"/>
          <w:color w:val="000000" w:themeColor="text1" w:themeTint="FF" w:themeShade="FF"/>
          <w:sz w:val="28"/>
          <w:szCs w:val="28"/>
          <w:lang w:val="en-GB"/>
        </w:rPr>
        <w:t xml:space="preserve"> and logistics staff</w:t>
      </w:r>
      <w:r w:rsidRPr="12AE4BAC" w:rsidR="5B1067EF">
        <w:rPr>
          <w:rFonts w:ascii="Calibri" w:hAnsi="Calibri" w:eastAsia="Calibri" w:cs="Calibri"/>
          <w:b w:val="0"/>
          <w:bCs w:val="0"/>
          <w:i w:val="0"/>
          <w:iCs w:val="0"/>
          <w:noProof w:val="0"/>
          <w:color w:val="000000" w:themeColor="text1" w:themeTint="FF" w:themeShade="FF"/>
          <w:sz w:val="28"/>
          <w:szCs w:val="28"/>
          <w:lang w:val="en-GB"/>
        </w:rPr>
        <w:t>.</w:t>
      </w:r>
      <w:r w:rsidRPr="12AE4BAC" w:rsidR="1C5F687E">
        <w:rPr>
          <w:rFonts w:ascii="Calibri" w:hAnsi="Calibri" w:eastAsia="Calibri" w:cs="Calibri"/>
          <w:b w:val="0"/>
          <w:bCs w:val="0"/>
          <w:i w:val="0"/>
          <w:iCs w:val="0"/>
          <w:noProof w:val="0"/>
          <w:color w:val="000000" w:themeColor="text1" w:themeTint="FF" w:themeShade="FF"/>
          <w:sz w:val="28"/>
          <w:szCs w:val="28"/>
          <w:lang w:val="en-GB"/>
        </w:rPr>
        <w:t xml:space="preserve"> It all starts with Jack Cohen, a market stallholder selling groceries in London</w:t>
      </w:r>
      <w:r w:rsidRPr="12AE4BAC" w:rsidR="087F07DF">
        <w:rPr>
          <w:rFonts w:ascii="Calibri" w:hAnsi="Calibri" w:eastAsia="Calibri" w:cs="Calibri"/>
          <w:b w:val="0"/>
          <w:bCs w:val="0"/>
          <w:i w:val="0"/>
          <w:iCs w:val="0"/>
          <w:noProof w:val="0"/>
          <w:color w:val="000000" w:themeColor="text1" w:themeTint="FF" w:themeShade="FF"/>
          <w:sz w:val="28"/>
          <w:szCs w:val="28"/>
          <w:lang w:val="en-GB"/>
        </w:rPr>
        <w:t xml:space="preserve"> back in 1919</w:t>
      </w:r>
      <w:r w:rsidRPr="12AE4BAC" w:rsidR="70E00D5E">
        <w:rPr>
          <w:rFonts w:ascii="Calibri" w:hAnsi="Calibri" w:eastAsia="Calibri" w:cs="Calibri"/>
          <w:b w:val="0"/>
          <w:bCs w:val="0"/>
          <w:i w:val="0"/>
          <w:iCs w:val="0"/>
          <w:noProof w:val="0"/>
          <w:color w:val="000000" w:themeColor="text1" w:themeTint="FF" w:themeShade="FF"/>
          <w:sz w:val="28"/>
          <w:szCs w:val="28"/>
          <w:lang w:val="en-GB"/>
        </w:rPr>
        <w:t xml:space="preserve"> and the opening of the first shop ten years later.</w:t>
      </w:r>
      <w:r w:rsidRPr="12AE4BAC" w:rsidR="4A501BB5">
        <w:rPr>
          <w:rFonts w:ascii="Calibri" w:hAnsi="Calibri" w:eastAsia="Calibri" w:cs="Calibri"/>
          <w:b w:val="0"/>
          <w:bCs w:val="0"/>
          <w:i w:val="0"/>
          <w:iCs w:val="0"/>
          <w:noProof w:val="0"/>
          <w:color w:val="000000" w:themeColor="text1" w:themeTint="FF" w:themeShade="FF"/>
          <w:sz w:val="28"/>
          <w:szCs w:val="28"/>
          <w:lang w:val="en-GB"/>
        </w:rPr>
        <w:t xml:space="preserve"> Today Tesco</w:t>
      </w:r>
      <w:r w:rsidRPr="12AE4BAC" w:rsidR="7EA26E46">
        <w:rPr>
          <w:rFonts w:ascii="Calibri" w:hAnsi="Calibri" w:eastAsia="Calibri" w:cs="Calibri"/>
          <w:b w:val="0"/>
          <w:bCs w:val="0"/>
          <w:i w:val="0"/>
          <w:iCs w:val="0"/>
          <w:noProof w:val="0"/>
          <w:color w:val="000000" w:themeColor="text1" w:themeTint="FF" w:themeShade="FF"/>
          <w:sz w:val="28"/>
          <w:szCs w:val="28"/>
          <w:lang w:val="en-GB"/>
        </w:rPr>
        <w:t>’</w:t>
      </w:r>
      <w:r w:rsidRPr="12AE4BAC" w:rsidR="4A501BB5">
        <w:rPr>
          <w:rFonts w:ascii="Calibri" w:hAnsi="Calibri" w:eastAsia="Calibri" w:cs="Calibri"/>
          <w:b w:val="0"/>
          <w:bCs w:val="0"/>
          <w:i w:val="0"/>
          <w:iCs w:val="0"/>
          <w:noProof w:val="0"/>
          <w:color w:val="000000" w:themeColor="text1" w:themeTint="FF" w:themeShade="FF"/>
          <w:sz w:val="28"/>
          <w:szCs w:val="28"/>
          <w:lang w:val="en-GB"/>
        </w:rPr>
        <w:t>s</w:t>
      </w:r>
      <w:r w:rsidRPr="12AE4BAC" w:rsidR="4A501BB5">
        <w:rPr>
          <w:rFonts w:ascii="Calibri" w:hAnsi="Calibri" w:eastAsia="Calibri" w:cs="Calibri"/>
          <w:b w:val="0"/>
          <w:bCs w:val="0"/>
          <w:i w:val="0"/>
          <w:iCs w:val="0"/>
          <w:noProof w:val="0"/>
          <w:color w:val="000000" w:themeColor="text1" w:themeTint="FF" w:themeShade="FF"/>
          <w:sz w:val="28"/>
          <w:szCs w:val="28"/>
          <w:lang w:val="en-GB"/>
        </w:rPr>
        <w:t xml:space="preserve"> expansion across the world</w:t>
      </w:r>
      <w:r w:rsidRPr="12AE4BAC" w:rsidR="16D3424F">
        <w:rPr>
          <w:rFonts w:ascii="Calibri" w:hAnsi="Calibri" w:eastAsia="Calibri" w:cs="Calibri"/>
          <w:b w:val="0"/>
          <w:bCs w:val="0"/>
          <w:i w:val="0"/>
          <w:iCs w:val="0"/>
          <w:noProof w:val="0"/>
          <w:color w:val="000000" w:themeColor="text1" w:themeTint="FF" w:themeShade="FF"/>
          <w:sz w:val="28"/>
          <w:szCs w:val="28"/>
          <w:lang w:val="en-GB"/>
        </w:rPr>
        <w:t>’s markets</w:t>
      </w:r>
      <w:r w:rsidRPr="12AE4BAC" w:rsidR="0A333BF8">
        <w:rPr>
          <w:rFonts w:ascii="Calibri" w:hAnsi="Calibri" w:eastAsia="Calibri" w:cs="Calibri"/>
          <w:b w:val="0"/>
          <w:bCs w:val="0"/>
          <w:i w:val="0"/>
          <w:iCs w:val="0"/>
          <w:noProof w:val="0"/>
          <w:color w:val="000000" w:themeColor="text1" w:themeTint="FF" w:themeShade="FF"/>
          <w:sz w:val="28"/>
          <w:szCs w:val="28"/>
          <w:lang w:val="en-GB"/>
        </w:rPr>
        <w:t xml:space="preserve"> counts over </w:t>
      </w:r>
      <w:r w:rsidRPr="12AE4BAC" w:rsidR="0E179792">
        <w:rPr>
          <w:rFonts w:ascii="Calibri" w:hAnsi="Calibri" w:eastAsia="Calibri" w:cs="Calibri"/>
          <w:b w:val="0"/>
          <w:bCs w:val="0"/>
          <w:i w:val="0"/>
          <w:iCs w:val="0"/>
          <w:noProof w:val="0"/>
          <w:color w:val="000000" w:themeColor="text1" w:themeTint="FF" w:themeShade="FF"/>
          <w:sz w:val="28"/>
          <w:szCs w:val="28"/>
          <w:lang w:val="en-GB"/>
        </w:rPr>
        <w:t>2,200 hypermarkets</w:t>
      </w:r>
      <w:r w:rsidRPr="12AE4BAC" w:rsidR="0A333BF8">
        <w:rPr>
          <w:rFonts w:ascii="Calibri" w:hAnsi="Calibri" w:eastAsia="Calibri" w:cs="Calibri"/>
          <w:b w:val="0"/>
          <w:bCs w:val="0"/>
          <w:i w:val="0"/>
          <w:iCs w:val="0"/>
          <w:noProof w:val="0"/>
          <w:color w:val="000000" w:themeColor="text1" w:themeTint="FF" w:themeShade="FF"/>
          <w:sz w:val="28"/>
          <w:szCs w:val="28"/>
          <w:lang w:val="en-GB"/>
        </w:rPr>
        <w:t xml:space="preserve"> and outlets</w:t>
      </w:r>
      <w:r w:rsidRPr="12AE4BAC" w:rsidR="0B6F9B0F">
        <w:rPr>
          <w:rFonts w:ascii="Calibri" w:hAnsi="Calibri" w:eastAsia="Calibri" w:cs="Calibri"/>
          <w:noProof w:val="0"/>
          <w:color w:val="000000" w:themeColor="text1" w:themeTint="FF" w:themeShade="FF"/>
          <w:sz w:val="28"/>
          <w:szCs w:val="28"/>
          <w:lang w:val="en-GB"/>
        </w:rPr>
        <w:t xml:space="preserve"> to meet distinctive client </w:t>
      </w:r>
      <w:r w:rsidRPr="12AE4BAC" w:rsidR="146E1241">
        <w:rPr>
          <w:rFonts w:ascii="Calibri" w:hAnsi="Calibri" w:eastAsia="Calibri" w:cs="Calibri"/>
          <w:noProof w:val="0"/>
          <w:color w:val="000000" w:themeColor="text1" w:themeTint="FF" w:themeShade="FF"/>
          <w:sz w:val="28"/>
          <w:szCs w:val="28"/>
          <w:lang w:val="en-GB"/>
        </w:rPr>
        <w:t>needs.</w:t>
      </w:r>
      <w:r w:rsidRPr="12AE4BAC" w:rsidR="3B447B1B">
        <w:rPr>
          <w:rFonts w:ascii="Calibri" w:hAnsi="Calibri" w:eastAsia="Calibri" w:cs="Calibri"/>
          <w:noProof w:val="0"/>
          <w:color w:val="000000" w:themeColor="text1" w:themeTint="FF" w:themeShade="FF"/>
          <w:sz w:val="28"/>
          <w:szCs w:val="28"/>
          <w:lang w:val="en-GB"/>
        </w:rPr>
        <w:t xml:space="preserve"> </w:t>
      </w:r>
      <w:r w:rsidRPr="12AE4BAC" w:rsidR="38D78859">
        <w:rPr>
          <w:rFonts w:ascii="Calibri" w:hAnsi="Calibri" w:eastAsia="Calibri" w:cs="Calibri"/>
          <w:noProof w:val="0"/>
          <w:color w:val="000000" w:themeColor="text1" w:themeTint="FF" w:themeShade="FF"/>
          <w:sz w:val="28"/>
          <w:szCs w:val="28"/>
          <w:lang w:val="en-GB"/>
        </w:rPr>
        <w:t xml:space="preserve">Tesco </w:t>
      </w:r>
      <w:r w:rsidRPr="12AE4BAC" w:rsidR="38D78859">
        <w:rPr>
          <w:rFonts w:ascii="Calibri" w:hAnsi="Calibri" w:eastAsia="Calibri" w:cs="Calibri"/>
          <w:noProof w:val="0"/>
          <w:sz w:val="28"/>
          <w:szCs w:val="28"/>
          <w:lang w:val="en-GB"/>
        </w:rPr>
        <w:t xml:space="preserve">extend their sphere of development and found new markets </w:t>
      </w:r>
      <w:r w:rsidRPr="12AE4BAC" w:rsidR="0747AD47">
        <w:rPr>
          <w:rFonts w:ascii="Calibri" w:hAnsi="Calibri" w:eastAsia="Calibri" w:cs="Calibri"/>
          <w:noProof w:val="0"/>
          <w:sz w:val="28"/>
          <w:szCs w:val="28"/>
          <w:lang w:val="en-GB"/>
        </w:rPr>
        <w:t>where they can offer elective merchandise and services in the sphere of banking, mobile services</w:t>
      </w:r>
      <w:r w:rsidRPr="12AE4BAC" w:rsidR="4E082A93">
        <w:rPr>
          <w:rFonts w:ascii="Calibri" w:hAnsi="Calibri" w:eastAsia="Calibri" w:cs="Calibri"/>
          <w:noProof w:val="0"/>
          <w:sz w:val="28"/>
          <w:szCs w:val="28"/>
          <w:lang w:val="en-GB"/>
        </w:rPr>
        <w:t xml:space="preserve"> and </w:t>
      </w:r>
      <w:r w:rsidRPr="12AE4BAC" w:rsidR="4E082A93">
        <w:rPr>
          <w:rFonts w:ascii="Calibri" w:hAnsi="Calibri" w:eastAsia="Calibri" w:cs="Calibri"/>
          <w:noProof w:val="0"/>
          <w:sz w:val="28"/>
          <w:szCs w:val="28"/>
          <w:lang w:val="en-GB"/>
        </w:rPr>
        <w:t>insurance</w:t>
      </w:r>
      <w:r w:rsidRPr="12AE4BAC" w:rsidR="596F001A">
        <w:rPr>
          <w:rFonts w:ascii="Calibri" w:hAnsi="Calibri" w:eastAsia="Calibri" w:cs="Calibri"/>
          <w:noProof w:val="0"/>
          <w:sz w:val="28"/>
          <w:szCs w:val="28"/>
          <w:lang w:val="en-GB"/>
        </w:rPr>
        <w:t>.</w:t>
      </w:r>
    </w:p>
    <w:p w:rsidR="12AE4BAC" w:rsidP="12AE4BAC" w:rsidRDefault="12AE4BAC" w14:paraId="48CA3129" w14:textId="48D0D3FE">
      <w:pPr>
        <w:pStyle w:val="Normal"/>
        <w:jc w:val="both"/>
        <w:rPr>
          <w:rFonts w:ascii="Calibri" w:hAnsi="Calibri" w:eastAsia="Calibri" w:cs="Calibri"/>
          <w:b w:val="1"/>
          <w:bCs w:val="1"/>
          <w:noProof w:val="0"/>
          <w:sz w:val="28"/>
          <w:szCs w:val="28"/>
          <w:lang w:val="en-GB"/>
        </w:rPr>
      </w:pPr>
    </w:p>
    <w:p w:rsidR="12AE4BAC" w:rsidP="12AE4BAC" w:rsidRDefault="12AE4BAC" w14:paraId="4DA6122B" w14:textId="3A8E7356">
      <w:pPr>
        <w:pStyle w:val="Normal"/>
        <w:jc w:val="both"/>
        <w:rPr>
          <w:rFonts w:ascii="Calibri" w:hAnsi="Calibri" w:eastAsia="Calibri" w:cs="Calibri"/>
          <w:b w:val="1"/>
          <w:bCs w:val="1"/>
          <w:noProof w:val="0"/>
          <w:sz w:val="28"/>
          <w:szCs w:val="28"/>
          <w:lang w:val="en-GB"/>
        </w:rPr>
      </w:pPr>
    </w:p>
    <w:p w:rsidR="1DAA6BF6" w:rsidP="12AE4BAC" w:rsidRDefault="1DAA6BF6" w14:paraId="31AAAD00" w14:textId="15779D0C">
      <w:pPr>
        <w:pStyle w:val="ListParagraph"/>
        <w:numPr>
          <w:ilvl w:val="0"/>
          <w:numId w:val="2"/>
        </w:numPr>
        <w:jc w:val="both"/>
        <w:rPr>
          <w:rFonts w:ascii="Calibri" w:hAnsi="Calibri" w:eastAsia="Calibri" w:cs="Calibri" w:asciiTheme="minorAscii" w:hAnsiTheme="minorAscii" w:eastAsiaTheme="minorAscii" w:cstheme="minorAscii"/>
          <w:b w:val="1"/>
          <w:bCs w:val="1"/>
          <w:noProof w:val="0"/>
          <w:sz w:val="28"/>
          <w:szCs w:val="28"/>
          <w:lang w:val="en-GB"/>
        </w:rPr>
      </w:pPr>
      <w:r w:rsidRPr="12AE4BAC" w:rsidR="1DAA6BF6">
        <w:rPr>
          <w:rFonts w:ascii="Calibri" w:hAnsi="Calibri" w:eastAsia="Calibri" w:cs="Calibri"/>
          <w:b w:val="1"/>
          <w:bCs w:val="1"/>
          <w:noProof w:val="0"/>
          <w:sz w:val="28"/>
          <w:szCs w:val="28"/>
          <w:lang w:val="en-GB"/>
        </w:rPr>
        <w:t>MOTIVATION</w:t>
      </w:r>
    </w:p>
    <w:p w:rsidR="35E297FE" w:rsidP="12AE4BAC" w:rsidRDefault="35E297FE" w14:paraId="574DEB6F" w14:textId="21424188">
      <w:pPr>
        <w:pStyle w:val="Normal"/>
        <w:bidi w:val="0"/>
        <w:jc w:val="both"/>
        <w:rPr>
          <w:rFonts w:ascii="Calibri" w:hAnsi="Calibri" w:eastAsia="Calibri" w:cs="Calibri"/>
          <w:noProof w:val="0"/>
          <w:sz w:val="28"/>
          <w:szCs w:val="28"/>
          <w:lang w:val="en-GB"/>
        </w:rPr>
      </w:pPr>
      <w:r w:rsidRPr="12AE4BAC" w:rsidR="35E297FE">
        <w:rPr>
          <w:rFonts w:ascii="Calibri" w:hAnsi="Calibri" w:eastAsia="Calibri" w:cs="Calibri"/>
          <w:b w:val="1"/>
          <w:bCs w:val="1"/>
          <w:noProof w:val="0"/>
          <w:sz w:val="28"/>
          <w:szCs w:val="28"/>
          <w:lang w:val="en-GB"/>
        </w:rPr>
        <w:t>What is motivation?</w:t>
      </w:r>
      <w:r w:rsidRPr="12AE4BAC" w:rsidR="35E297FE">
        <w:rPr>
          <w:rFonts w:ascii="Calibri" w:hAnsi="Calibri" w:eastAsia="Calibri" w:cs="Calibri"/>
          <w:noProof w:val="0"/>
          <w:sz w:val="28"/>
          <w:szCs w:val="28"/>
          <w:lang w:val="en-GB"/>
        </w:rPr>
        <w:t xml:space="preserve"> Motivation is derived from the word 'motive' which means needs, wants, desires or drives inside the people. It is the way toward stimulating individuals to activities to achieve the objectives. In the work objective </w:t>
      </w:r>
      <w:r w:rsidRPr="12AE4BAC" w:rsidR="35E297FE">
        <w:rPr>
          <w:rFonts w:ascii="Calibri" w:hAnsi="Calibri" w:eastAsia="Calibri" w:cs="Calibri"/>
          <w:noProof w:val="0"/>
          <w:sz w:val="28"/>
          <w:szCs w:val="28"/>
          <w:lang w:val="en-GB"/>
        </w:rPr>
        <w:t>context,</w:t>
      </w:r>
      <w:r w:rsidRPr="12AE4BAC" w:rsidR="35E297FE">
        <w:rPr>
          <w:rFonts w:ascii="Calibri" w:hAnsi="Calibri" w:eastAsia="Calibri" w:cs="Calibri"/>
          <w:noProof w:val="0"/>
          <w:sz w:val="28"/>
          <w:szCs w:val="28"/>
          <w:lang w:val="en-GB"/>
        </w:rPr>
        <w:t xml:space="preserve"> the psychological elements stimulating the individuals' behaviour </w:t>
      </w:r>
      <w:r w:rsidRPr="12AE4BAC" w:rsidR="35E297FE">
        <w:rPr>
          <w:rFonts w:ascii="Calibri" w:hAnsi="Calibri" w:eastAsia="Calibri" w:cs="Calibri"/>
          <w:noProof w:val="0"/>
          <w:sz w:val="28"/>
          <w:szCs w:val="28"/>
          <w:lang w:val="en-GB"/>
        </w:rPr>
        <w:t>are knowledge</w:t>
      </w:r>
      <w:r w:rsidRPr="12AE4BAC" w:rsidR="35E297FE">
        <w:rPr>
          <w:rFonts w:ascii="Calibri" w:hAnsi="Calibri" w:eastAsia="Calibri" w:cs="Calibri"/>
          <w:noProof w:val="0"/>
          <w:sz w:val="28"/>
          <w:szCs w:val="28"/>
          <w:lang w:val="en-GB"/>
        </w:rPr>
        <w:t>, desire for money, satisfaction from work, collaboration, recognition, success...</w:t>
      </w:r>
      <w:r w:rsidRPr="12AE4BAC" w:rsidR="536B271E">
        <w:rPr>
          <w:rFonts w:ascii="Calibri" w:hAnsi="Calibri" w:eastAsia="Calibri" w:cs="Calibri"/>
          <w:noProof w:val="0"/>
          <w:sz w:val="28"/>
          <w:szCs w:val="28"/>
          <w:lang w:val="en-GB"/>
        </w:rPr>
        <w:t xml:space="preserve"> "Motivation is a ‘driving force’ through which people strive to achieve their goals and fulfil a need or uphold a value" Mullins (2002). One of the most significant elements of the management is to build a willingness among the workers to act in the best of their capacities. Subsequently the function of a leader is to stir enthusiasm for execution of representatives in their positions!</w:t>
      </w:r>
      <w:r w:rsidRPr="12AE4BAC" w:rsidR="170BB7A8">
        <w:rPr>
          <w:rFonts w:ascii="Calibri" w:hAnsi="Calibri" w:eastAsia="Calibri" w:cs="Calibri"/>
          <w:noProof w:val="0"/>
          <w:sz w:val="28"/>
          <w:szCs w:val="28"/>
          <w:lang w:val="en-GB"/>
        </w:rPr>
        <w:t xml:space="preserve"> To help its development, Tesco needs staff that are motivated, adaptable and very much prepared and trained so they can perceive client needs. Thus, Tesco's representatives are supported by the organization in their different roles and at various levels</w:t>
      </w:r>
      <w:r w:rsidRPr="12AE4BAC" w:rsidR="07BBBE15">
        <w:rPr>
          <w:rFonts w:ascii="Calibri" w:hAnsi="Calibri" w:eastAsia="Calibri" w:cs="Calibri"/>
          <w:noProof w:val="0"/>
          <w:sz w:val="28"/>
          <w:szCs w:val="28"/>
          <w:lang w:val="en-GB"/>
        </w:rPr>
        <w:t xml:space="preserve"> as the company recognises that </w:t>
      </w:r>
      <w:r w:rsidRPr="12AE4BAC" w:rsidR="6457FB10">
        <w:rPr>
          <w:rFonts w:ascii="Calibri" w:hAnsi="Calibri" w:eastAsia="Calibri" w:cs="Calibri"/>
          <w:b w:val="0"/>
          <w:bCs w:val="0"/>
          <w:i w:val="0"/>
          <w:iCs w:val="0"/>
          <w:noProof w:val="0"/>
          <w:color w:val="000000" w:themeColor="text1" w:themeTint="FF" w:themeShade="FF"/>
          <w:sz w:val="28"/>
          <w:szCs w:val="28"/>
          <w:lang w:val="en-GB"/>
        </w:rPr>
        <w:t>their motivation</w:t>
      </w:r>
      <w:r w:rsidRPr="12AE4BAC" w:rsidR="07BBBE15">
        <w:rPr>
          <w:rFonts w:ascii="Calibri" w:hAnsi="Calibri" w:eastAsia="Calibri" w:cs="Calibri"/>
          <w:b w:val="0"/>
          <w:bCs w:val="0"/>
          <w:i w:val="0"/>
          <w:iCs w:val="0"/>
          <w:noProof w:val="0"/>
          <w:color w:val="000000" w:themeColor="text1" w:themeTint="FF" w:themeShade="FF"/>
          <w:sz w:val="28"/>
          <w:szCs w:val="28"/>
          <w:lang w:val="en-GB"/>
        </w:rPr>
        <w:t xml:space="preserve"> is important for the </w:t>
      </w:r>
      <w:r w:rsidRPr="12AE4BAC" w:rsidR="06BA8A2F">
        <w:rPr>
          <w:rFonts w:ascii="Calibri" w:hAnsi="Calibri" w:eastAsia="Calibri" w:cs="Calibri"/>
          <w:b w:val="0"/>
          <w:bCs w:val="0"/>
          <w:i w:val="0"/>
          <w:iCs w:val="0"/>
          <w:noProof w:val="0"/>
          <w:color w:val="000000" w:themeColor="text1" w:themeTint="FF" w:themeShade="FF"/>
          <w:sz w:val="28"/>
          <w:szCs w:val="28"/>
          <w:lang w:val="en-GB"/>
        </w:rPr>
        <w:t xml:space="preserve">success in the </w:t>
      </w:r>
      <w:r w:rsidRPr="12AE4BAC" w:rsidR="1C03179D">
        <w:rPr>
          <w:rFonts w:ascii="Calibri" w:hAnsi="Calibri" w:eastAsia="Calibri" w:cs="Calibri"/>
          <w:b w:val="0"/>
          <w:bCs w:val="0"/>
          <w:i w:val="0"/>
          <w:iCs w:val="0"/>
          <w:noProof w:val="0"/>
          <w:color w:val="000000" w:themeColor="text1" w:themeTint="FF" w:themeShade="FF"/>
          <w:sz w:val="28"/>
          <w:szCs w:val="28"/>
          <w:lang w:val="en-GB"/>
        </w:rPr>
        <w:t>market. Salary</w:t>
      </w:r>
      <w:r w:rsidRPr="12AE4BAC" w:rsidR="43263B87">
        <w:rPr>
          <w:rFonts w:ascii="Calibri" w:hAnsi="Calibri" w:eastAsia="Calibri" w:cs="Calibri"/>
          <w:b w:val="0"/>
          <w:bCs w:val="0"/>
          <w:i w:val="0"/>
          <w:iCs w:val="0"/>
          <w:noProof w:val="0"/>
          <w:color w:val="000000" w:themeColor="text1" w:themeTint="FF" w:themeShade="FF"/>
          <w:sz w:val="28"/>
          <w:szCs w:val="28"/>
          <w:lang w:val="en-GB"/>
        </w:rPr>
        <w:t xml:space="preserve"> and the money factor </w:t>
      </w:r>
      <w:r w:rsidRPr="12AE4BAC" w:rsidR="159985C1">
        <w:rPr>
          <w:rFonts w:ascii="Calibri" w:hAnsi="Calibri" w:eastAsia="Calibri" w:cs="Calibri"/>
          <w:b w:val="0"/>
          <w:bCs w:val="0"/>
          <w:i w:val="0"/>
          <w:iCs w:val="0"/>
          <w:noProof w:val="0"/>
          <w:color w:val="000000" w:themeColor="text1" w:themeTint="FF" w:themeShade="FF"/>
          <w:sz w:val="28"/>
          <w:szCs w:val="28"/>
          <w:lang w:val="en-GB"/>
        </w:rPr>
        <w:t>are</w:t>
      </w:r>
      <w:r w:rsidRPr="12AE4BAC" w:rsidR="43263B87">
        <w:rPr>
          <w:rFonts w:ascii="Calibri" w:hAnsi="Calibri" w:eastAsia="Calibri" w:cs="Calibri"/>
          <w:b w:val="0"/>
          <w:bCs w:val="0"/>
          <w:i w:val="0"/>
          <w:iCs w:val="0"/>
          <w:noProof w:val="0"/>
          <w:color w:val="000000" w:themeColor="text1" w:themeTint="FF" w:themeShade="FF"/>
          <w:sz w:val="28"/>
          <w:szCs w:val="28"/>
          <w:lang w:val="en-GB"/>
        </w:rPr>
        <w:t xml:space="preserve"> the main motivator for most of the people.</w:t>
      </w:r>
      <w:r w:rsidRPr="12AE4BAC" w:rsidR="6B8069EA">
        <w:rPr>
          <w:rFonts w:ascii="Calibri" w:hAnsi="Calibri" w:eastAsia="Calibri" w:cs="Calibri"/>
          <w:noProof w:val="0"/>
          <w:sz w:val="28"/>
          <w:szCs w:val="28"/>
          <w:lang w:val="en-GB"/>
        </w:rPr>
        <w:t xml:space="preserve"> Tesco plans to inspire its workers both by focusing on hygiene factors and by empowering satisfiers. For instance, it propels and enables its workers by fitting and timely communication, by appointing obligation and including staff in dynamic and decision making. It holds forums and meetings consistently in which staff can be essential for the conversations on salaries growth. This shows acknowledgment of the work Tesco staff do and compensates them. Clear example is that Tesco employees can even impact what food goes onto its café-restaurant menus.</w:t>
      </w:r>
      <w:r w:rsidRPr="12AE4BAC" w:rsidR="7802B2B6">
        <w:rPr>
          <w:rFonts w:ascii="Calibri" w:hAnsi="Calibri" w:eastAsia="Calibri" w:cs="Calibri"/>
          <w:noProof w:val="0"/>
          <w:sz w:val="28"/>
          <w:szCs w:val="28"/>
          <w:lang w:val="en-GB"/>
        </w:rPr>
        <w:t xml:space="preserve"> Tesco thinks about that the business relies upon two groups of individuals clients and staff. It acknowledges that staff are interesting and have assorted ways of life outside of work. To this end Tesco underpins staff with a balance between their working and personal needs and g</w:t>
      </w:r>
      <w:r w:rsidRPr="12AE4BAC" w:rsidR="0AB243C1">
        <w:rPr>
          <w:rFonts w:ascii="Calibri" w:hAnsi="Calibri" w:eastAsia="Calibri" w:cs="Calibri"/>
          <w:noProof w:val="0"/>
          <w:sz w:val="28"/>
          <w:szCs w:val="28"/>
          <w:lang w:val="en-GB"/>
        </w:rPr>
        <w:t>ives them opportunity for reward</w:t>
      </w:r>
      <w:r w:rsidRPr="12AE4BAC" w:rsidR="7802B2B6">
        <w:rPr>
          <w:rFonts w:ascii="Calibri" w:hAnsi="Calibri" w:eastAsia="Calibri" w:cs="Calibri"/>
          <w:noProof w:val="0"/>
          <w:sz w:val="28"/>
          <w:szCs w:val="28"/>
          <w:lang w:val="en-GB"/>
        </w:rPr>
        <w:t xml:space="preserve"> </w:t>
      </w:r>
      <w:r w:rsidRPr="12AE4BAC" w:rsidR="38990096">
        <w:rPr>
          <w:rFonts w:ascii="Calibri" w:hAnsi="Calibri" w:eastAsia="Calibri" w:cs="Calibri"/>
          <w:noProof w:val="0"/>
          <w:sz w:val="28"/>
          <w:szCs w:val="28"/>
          <w:lang w:val="en-GB"/>
        </w:rPr>
        <w:t>through</w:t>
      </w:r>
      <w:r w:rsidRPr="12AE4BAC" w:rsidR="38990096">
        <w:rPr>
          <w:rFonts w:ascii="Calibri" w:hAnsi="Calibri" w:eastAsia="Calibri" w:cs="Calibri"/>
          <w:b w:val="1"/>
          <w:bCs w:val="1"/>
          <w:noProof w:val="0"/>
          <w:sz w:val="28"/>
          <w:szCs w:val="28"/>
          <w:lang w:val="en-GB"/>
        </w:rPr>
        <w:t xml:space="preserve"> flexible working time shifts, free or cheap medical services, discounts on many memberships </w:t>
      </w:r>
      <w:r w:rsidRPr="12AE4BAC" w:rsidR="38990096">
        <w:rPr>
          <w:rFonts w:ascii="Calibri" w:hAnsi="Calibri" w:eastAsia="Calibri" w:cs="Calibri"/>
          <w:b w:val="1"/>
          <w:bCs w:val="1"/>
          <w:noProof w:val="0"/>
          <w:sz w:val="28"/>
          <w:szCs w:val="28"/>
          <w:lang w:val="en-GB"/>
        </w:rPr>
        <w:t xml:space="preserve">attractive and competitive salaries, staff discounts and point system </w:t>
      </w:r>
      <w:r w:rsidRPr="12AE4BAC" w:rsidR="38990096">
        <w:rPr>
          <w:rFonts w:ascii="Calibri" w:hAnsi="Calibri" w:eastAsia="Calibri" w:cs="Calibri"/>
          <w:b w:val="1"/>
          <w:bCs w:val="1"/>
          <w:noProof w:val="0"/>
          <w:sz w:val="28"/>
          <w:szCs w:val="28"/>
          <w:lang w:val="en-GB"/>
        </w:rPr>
        <w:t xml:space="preserve">business share </w:t>
      </w:r>
      <w:r w:rsidRPr="12AE4BAC" w:rsidR="7F519A83">
        <w:rPr>
          <w:rFonts w:ascii="Calibri" w:hAnsi="Calibri" w:eastAsia="Calibri" w:cs="Calibri"/>
          <w:b w:val="1"/>
          <w:bCs w:val="1"/>
          <w:noProof w:val="0"/>
          <w:sz w:val="28"/>
          <w:szCs w:val="28"/>
          <w:lang w:val="en-GB"/>
        </w:rPr>
        <w:t>alternatives, holiday discounts, great pension scheme and many more.</w:t>
      </w:r>
      <w:r w:rsidRPr="12AE4BAC" w:rsidR="3110CF29">
        <w:rPr>
          <w:rFonts w:ascii="Calibri" w:hAnsi="Calibri" w:eastAsia="Calibri" w:cs="Calibri"/>
          <w:noProof w:val="0"/>
          <w:sz w:val="28"/>
          <w:szCs w:val="28"/>
          <w:lang w:val="en-GB"/>
        </w:rPr>
        <w:t xml:space="preserve"> Tesco's Employee Reward Program has some comparability to Taylor's module. Its financial prize packages are one stimulating factor. On the other hand, there are factors other than cash which stimulate individuals in both their own and working lives. That's why Tesco gives something other than just salary increasing in compensation. It is backing up lifestyle of individual workers through significant and targeted benefits.</w:t>
      </w:r>
      <w:r w:rsidRPr="12AE4BAC" w:rsidR="445C3521">
        <w:rPr>
          <w:rFonts w:ascii="Calibri" w:hAnsi="Calibri" w:eastAsia="Calibri" w:cs="Calibri"/>
          <w:noProof w:val="0"/>
          <w:sz w:val="28"/>
          <w:szCs w:val="28"/>
          <w:lang w:val="en-GB"/>
        </w:rPr>
        <w:t xml:space="preserve"> In such a </w:t>
      </w:r>
      <w:r w:rsidRPr="12AE4BAC" w:rsidR="1B0B591F">
        <w:rPr>
          <w:rFonts w:ascii="Calibri" w:hAnsi="Calibri" w:eastAsia="Calibri" w:cs="Calibri"/>
          <w:noProof w:val="0"/>
          <w:sz w:val="28"/>
          <w:szCs w:val="28"/>
          <w:lang w:val="en-GB"/>
        </w:rPr>
        <w:t>massive organisation theory</w:t>
      </w:r>
      <w:r w:rsidRPr="12AE4BAC" w:rsidR="445C3521">
        <w:rPr>
          <w:rFonts w:ascii="Calibri" w:hAnsi="Calibri" w:eastAsia="Calibri" w:cs="Calibri"/>
          <w:noProof w:val="0"/>
          <w:sz w:val="28"/>
          <w:szCs w:val="28"/>
          <w:lang w:val="en-GB"/>
        </w:rPr>
        <w:t xml:space="preserve"> such as </w:t>
      </w:r>
      <w:r w:rsidRPr="12AE4BAC" w:rsidR="54EAAF2E">
        <w:rPr>
          <w:rFonts w:ascii="Calibri" w:hAnsi="Calibri" w:eastAsia="Calibri" w:cs="Calibri"/>
          <w:noProof w:val="0"/>
          <w:sz w:val="28"/>
          <w:szCs w:val="28"/>
          <w:lang w:val="en-GB"/>
        </w:rPr>
        <w:t>Maslow's</w:t>
      </w:r>
      <w:r w:rsidRPr="12AE4BAC" w:rsidR="77319D12">
        <w:rPr>
          <w:rFonts w:ascii="Calibri" w:hAnsi="Calibri" w:eastAsia="Calibri" w:cs="Calibri"/>
          <w:noProof w:val="0"/>
          <w:sz w:val="28"/>
          <w:szCs w:val="28"/>
          <w:lang w:val="en-GB"/>
        </w:rPr>
        <w:t xml:space="preserve"> “Hierarchy of needs” and </w:t>
      </w:r>
      <w:r w:rsidRPr="12AE4BAC" w:rsidR="280E6B71">
        <w:rPr>
          <w:rFonts w:ascii="Calibri" w:hAnsi="Calibri" w:eastAsia="Calibri" w:cs="Calibri"/>
          <w:noProof w:val="0"/>
          <w:sz w:val="28"/>
          <w:szCs w:val="28"/>
          <w:lang w:val="en-GB"/>
        </w:rPr>
        <w:t>Herzberg's</w:t>
      </w:r>
      <w:r w:rsidRPr="12AE4BAC" w:rsidR="085BC815">
        <w:rPr>
          <w:rFonts w:ascii="Calibri" w:hAnsi="Calibri" w:eastAsia="Calibri" w:cs="Calibri"/>
          <w:noProof w:val="0"/>
          <w:sz w:val="28"/>
          <w:szCs w:val="28"/>
          <w:lang w:val="en-GB"/>
        </w:rPr>
        <w:t xml:space="preserve"> “two factors”</w:t>
      </w:r>
      <w:r w:rsidRPr="12AE4BAC" w:rsidR="1E4DE98F">
        <w:rPr>
          <w:rFonts w:ascii="Calibri" w:hAnsi="Calibri" w:eastAsia="Calibri" w:cs="Calibri"/>
          <w:noProof w:val="0"/>
          <w:sz w:val="28"/>
          <w:szCs w:val="28"/>
          <w:lang w:val="en-GB"/>
        </w:rPr>
        <w:t xml:space="preserve"> are very well </w:t>
      </w:r>
      <w:r w:rsidRPr="12AE4BAC" w:rsidR="454BAB8F">
        <w:rPr>
          <w:rFonts w:ascii="Calibri" w:hAnsi="Calibri" w:eastAsia="Calibri" w:cs="Calibri"/>
          <w:noProof w:val="0"/>
          <w:sz w:val="28"/>
          <w:szCs w:val="28"/>
          <w:lang w:val="en-GB"/>
        </w:rPr>
        <w:t xml:space="preserve">presented and operating. </w:t>
      </w:r>
      <w:r w:rsidRPr="12AE4BAC" w:rsidR="58C30E5E">
        <w:rPr>
          <w:rFonts w:ascii="Calibri" w:hAnsi="Calibri" w:eastAsia="Calibri" w:cs="Calibri"/>
          <w:noProof w:val="0"/>
          <w:sz w:val="28"/>
          <w:szCs w:val="28"/>
          <w:lang w:val="en-GB"/>
        </w:rPr>
        <w:t>O</w:t>
      </w:r>
      <w:r w:rsidRPr="12AE4BAC" w:rsidR="593F00B5">
        <w:rPr>
          <w:rFonts w:ascii="Calibri" w:hAnsi="Calibri" w:eastAsia="Calibri" w:cs="Calibri"/>
          <w:noProof w:val="0"/>
          <w:sz w:val="28"/>
          <w:szCs w:val="28"/>
          <w:lang w:val="en-GB"/>
        </w:rPr>
        <w:t xml:space="preserve">rganizations </w:t>
      </w:r>
      <w:r w:rsidRPr="12AE4BAC" w:rsidR="26041F94">
        <w:rPr>
          <w:rFonts w:ascii="Calibri" w:hAnsi="Calibri" w:eastAsia="Calibri" w:cs="Calibri"/>
          <w:noProof w:val="0"/>
          <w:sz w:val="28"/>
          <w:szCs w:val="28"/>
          <w:lang w:val="en-GB"/>
        </w:rPr>
        <w:t xml:space="preserve">always </w:t>
      </w:r>
      <w:r w:rsidRPr="12AE4BAC" w:rsidR="593F00B5">
        <w:rPr>
          <w:rFonts w:ascii="Calibri" w:hAnsi="Calibri" w:eastAsia="Calibri" w:cs="Calibri"/>
          <w:noProof w:val="0"/>
          <w:sz w:val="28"/>
          <w:szCs w:val="28"/>
          <w:lang w:val="en-GB"/>
        </w:rPr>
        <w:t>need representatives to have more stronger inspiration and have a stake in the organization for which they work, as appeared by Mayo's module</w:t>
      </w:r>
      <w:r w:rsidRPr="12AE4BAC" w:rsidR="2E05BA2A">
        <w:rPr>
          <w:rFonts w:ascii="Calibri" w:hAnsi="Calibri" w:eastAsia="Calibri" w:cs="Calibri"/>
          <w:noProof w:val="0"/>
          <w:sz w:val="28"/>
          <w:szCs w:val="28"/>
          <w:lang w:val="en-GB"/>
        </w:rPr>
        <w:t>.</w:t>
      </w:r>
    </w:p>
    <w:p w:rsidR="4F20AAB7" w:rsidP="12AE4BAC" w:rsidRDefault="4F20AAB7" w14:paraId="2EF30525" w14:textId="791888F6">
      <w:pPr>
        <w:pStyle w:val="ListParagraph"/>
        <w:numPr>
          <w:ilvl w:val="0"/>
          <w:numId w:val="3"/>
        </w:numPr>
        <w:jc w:val="both"/>
        <w:rPr>
          <w:rFonts w:ascii="Calibri" w:hAnsi="Calibri" w:eastAsia="Calibri" w:cs="Calibri" w:asciiTheme="minorAscii" w:hAnsiTheme="minorAscii" w:eastAsiaTheme="minorAscii" w:cstheme="minorAscii"/>
          <w:b w:val="1"/>
          <w:bCs w:val="1"/>
          <w:noProof w:val="0"/>
          <w:sz w:val="28"/>
          <w:szCs w:val="28"/>
          <w:lang w:val="en-GB"/>
        </w:rPr>
      </w:pPr>
      <w:r w:rsidRPr="12AE4BAC" w:rsidR="4F20AAB7">
        <w:rPr>
          <w:rFonts w:ascii="Calibri" w:hAnsi="Calibri" w:eastAsia="Calibri" w:cs="Calibri"/>
          <w:b w:val="1"/>
          <w:bCs w:val="1"/>
          <w:noProof w:val="0"/>
          <w:sz w:val="28"/>
          <w:szCs w:val="28"/>
          <w:lang w:val="en-GB"/>
        </w:rPr>
        <w:t>TRAINING</w:t>
      </w:r>
    </w:p>
    <w:p w:rsidR="699DA71F" w:rsidP="12AE4BAC" w:rsidRDefault="699DA71F" w14:paraId="0425C519" w14:textId="74D4366D">
      <w:pPr>
        <w:pStyle w:val="Normal"/>
        <w:ind w:left="0"/>
        <w:jc w:val="both"/>
        <w:rPr>
          <w:rFonts w:ascii="Calibri" w:hAnsi="Calibri" w:eastAsia="Calibri" w:cs="Calibri"/>
          <w:b w:val="0"/>
          <w:bCs w:val="0"/>
          <w:noProof w:val="0"/>
          <w:sz w:val="28"/>
          <w:szCs w:val="28"/>
          <w:lang w:val="en-GB"/>
        </w:rPr>
      </w:pPr>
      <w:r w:rsidRPr="12AE4BAC" w:rsidR="699DA71F">
        <w:rPr>
          <w:rFonts w:ascii="Calibri" w:hAnsi="Calibri" w:eastAsia="Calibri" w:cs="Calibri"/>
          <w:noProof w:val="0"/>
          <w:sz w:val="28"/>
          <w:szCs w:val="28"/>
          <w:lang w:val="en-GB"/>
        </w:rPr>
        <w:t>The way toward expanding the information and abilities of the workforce to empower them to perform successfully. Training is a cycle whereby an individual obtains work related skills and knowledge. Training expenses can be critical in any business.</w:t>
      </w:r>
      <w:r w:rsidRPr="12AE4BAC" w:rsidR="07585408">
        <w:rPr>
          <w:rFonts w:ascii="Calibri" w:hAnsi="Calibri" w:eastAsia="Calibri" w:cs="Calibri"/>
          <w:noProof w:val="0"/>
          <w:sz w:val="28"/>
          <w:szCs w:val="28"/>
          <w:lang w:val="en-GB"/>
        </w:rPr>
        <w:t xml:space="preserve"> The characteristics such as to improve the profitability, quality of service, organizational atmosphere, wellbeing and safety are priority in training purposes.</w:t>
      </w:r>
      <w:r w:rsidRPr="12AE4BAC" w:rsidR="1CE583BB">
        <w:rPr>
          <w:rFonts w:ascii="Calibri" w:hAnsi="Calibri" w:eastAsia="Calibri" w:cs="Calibri"/>
          <w:noProof w:val="0"/>
          <w:sz w:val="28"/>
          <w:szCs w:val="28"/>
          <w:lang w:val="en-GB"/>
        </w:rPr>
        <w:t xml:space="preserve"> Tesco offers two sorts of training programs to the workers to improve the individual and business development: on-the-job and off-the-job </w:t>
      </w:r>
      <w:r w:rsidRPr="12AE4BAC" w:rsidR="1D0614CF">
        <w:rPr>
          <w:rFonts w:ascii="Calibri" w:hAnsi="Calibri" w:eastAsia="Calibri" w:cs="Calibri"/>
          <w:noProof w:val="0"/>
          <w:sz w:val="28"/>
          <w:szCs w:val="28"/>
          <w:lang w:val="en-GB"/>
        </w:rPr>
        <w:t>trainings.</w:t>
      </w:r>
      <w:r w:rsidRPr="12AE4BAC" w:rsidR="13F781E8">
        <w:rPr>
          <w:rFonts w:ascii="Calibri" w:hAnsi="Calibri" w:eastAsia="Calibri" w:cs="Calibri"/>
          <w:noProof w:val="0"/>
          <w:sz w:val="28"/>
          <w:szCs w:val="28"/>
          <w:lang w:val="en-GB"/>
        </w:rPr>
        <w:t xml:space="preserve"> On-the-job training provides few well known and proved methods within the training process. </w:t>
      </w:r>
      <w:r w:rsidRPr="12AE4BAC" w:rsidR="097E95A9">
        <w:rPr>
          <w:rFonts w:ascii="Calibri" w:hAnsi="Calibri" w:eastAsia="Calibri" w:cs="Calibri"/>
          <w:b w:val="1"/>
          <w:bCs w:val="1"/>
          <w:noProof w:val="0"/>
          <w:sz w:val="28"/>
          <w:szCs w:val="28"/>
          <w:lang w:val="en-GB"/>
        </w:rPr>
        <w:t xml:space="preserve">By assuming full liability on temporary or limited basis, the trainee gets the opportunity to cover the objective </w:t>
      </w:r>
      <w:r w:rsidRPr="12AE4BAC" w:rsidR="260244E3">
        <w:rPr>
          <w:rFonts w:ascii="Calibri" w:hAnsi="Calibri" w:eastAsia="Calibri" w:cs="Calibri"/>
          <w:b w:val="1"/>
          <w:bCs w:val="1"/>
          <w:noProof w:val="0"/>
          <w:sz w:val="28"/>
          <w:szCs w:val="28"/>
          <w:lang w:val="en-GB"/>
        </w:rPr>
        <w:t>job (</w:t>
      </w:r>
      <w:r w:rsidRPr="12AE4BAC" w:rsidR="097E95A9">
        <w:rPr>
          <w:rFonts w:ascii="Calibri" w:hAnsi="Calibri" w:eastAsia="Calibri" w:cs="Calibri"/>
          <w:b w:val="1"/>
          <w:bCs w:val="1"/>
          <w:noProof w:val="0"/>
          <w:sz w:val="28"/>
          <w:szCs w:val="28"/>
          <w:lang w:val="en-GB"/>
        </w:rPr>
        <w:t>rotation withi</w:t>
      </w:r>
      <w:r w:rsidRPr="12AE4BAC" w:rsidR="0317FF45">
        <w:rPr>
          <w:rFonts w:ascii="Calibri" w:hAnsi="Calibri" w:eastAsia="Calibri" w:cs="Calibri"/>
          <w:b w:val="1"/>
          <w:bCs w:val="1"/>
          <w:noProof w:val="0"/>
          <w:sz w:val="28"/>
          <w:szCs w:val="28"/>
          <w:lang w:val="en-GB"/>
        </w:rPr>
        <w:t>n the workplace).</w:t>
      </w:r>
      <w:r w:rsidRPr="12AE4BAC" w:rsidR="7468BECF">
        <w:rPr>
          <w:rFonts w:ascii="Calibri" w:hAnsi="Calibri" w:eastAsia="Calibri" w:cs="Calibri"/>
          <w:b w:val="1"/>
          <w:bCs w:val="1"/>
          <w:noProof w:val="0"/>
          <w:sz w:val="28"/>
          <w:szCs w:val="28"/>
          <w:lang w:val="en-GB"/>
        </w:rPr>
        <w:t xml:space="preserve"> Any selected staff member, supervisor or manager will assist the new employees in their job and help them to discover solutions(coaching</w:t>
      </w:r>
      <w:r w:rsidRPr="12AE4BAC" w:rsidR="73F94281">
        <w:rPr>
          <w:rFonts w:ascii="Calibri" w:hAnsi="Calibri" w:eastAsia="Calibri" w:cs="Calibri"/>
          <w:b w:val="1"/>
          <w:bCs w:val="1"/>
          <w:noProof w:val="0"/>
          <w:sz w:val="28"/>
          <w:szCs w:val="28"/>
          <w:lang w:val="en-GB"/>
        </w:rPr>
        <w:t>). By letting the employee to fallow</w:t>
      </w:r>
      <w:r w:rsidRPr="12AE4BAC" w:rsidR="4C54719F">
        <w:rPr>
          <w:rFonts w:ascii="Calibri" w:hAnsi="Calibri" w:eastAsia="Calibri" w:cs="Calibri"/>
          <w:b w:val="1"/>
          <w:bCs w:val="1"/>
          <w:noProof w:val="0"/>
          <w:sz w:val="28"/>
          <w:szCs w:val="28"/>
          <w:lang w:val="en-GB"/>
        </w:rPr>
        <w:t xml:space="preserve"> work</w:t>
      </w:r>
      <w:r w:rsidRPr="12AE4BAC" w:rsidR="4C54719F">
        <w:rPr>
          <w:rFonts w:ascii="Calibri" w:hAnsi="Calibri" w:eastAsia="Calibri" w:cs="Calibri"/>
          <w:b w:val="1"/>
          <w:bCs w:val="1"/>
          <w:noProof w:val="0"/>
          <w:sz w:val="28"/>
          <w:szCs w:val="28"/>
          <w:lang w:val="en-GB"/>
        </w:rPr>
        <w:t>i</w:t>
      </w:r>
      <w:r w:rsidRPr="12AE4BAC" w:rsidR="4C54719F">
        <w:rPr>
          <w:rFonts w:ascii="Calibri" w:hAnsi="Calibri" w:eastAsia="Calibri" w:cs="Calibri"/>
          <w:b w:val="1"/>
          <w:bCs w:val="1"/>
          <w:noProof w:val="0"/>
          <w:sz w:val="28"/>
          <w:szCs w:val="28"/>
          <w:lang w:val="en-GB"/>
        </w:rPr>
        <w:t>n</w:t>
      </w:r>
      <w:r w:rsidRPr="12AE4BAC" w:rsidR="4C54719F">
        <w:rPr>
          <w:rFonts w:ascii="Calibri" w:hAnsi="Calibri" w:eastAsia="Calibri" w:cs="Calibri"/>
          <w:b w:val="1"/>
          <w:bCs w:val="1"/>
          <w:noProof w:val="0"/>
          <w:sz w:val="28"/>
          <w:szCs w:val="28"/>
          <w:lang w:val="en-GB"/>
        </w:rPr>
        <w:t>g</w:t>
      </w:r>
      <w:r w:rsidRPr="12AE4BAC" w:rsidR="4C54719F">
        <w:rPr>
          <w:rFonts w:ascii="Calibri" w:hAnsi="Calibri" w:eastAsia="Calibri" w:cs="Calibri"/>
          <w:b w:val="1"/>
          <w:bCs w:val="1"/>
          <w:noProof w:val="0"/>
          <w:sz w:val="28"/>
          <w:szCs w:val="28"/>
          <w:lang w:val="en-GB"/>
        </w:rPr>
        <w:t xml:space="preserve"> </w:t>
      </w:r>
      <w:r w:rsidRPr="12AE4BAC" w:rsidR="4C54719F">
        <w:rPr>
          <w:rFonts w:ascii="Calibri" w:hAnsi="Calibri" w:eastAsia="Calibri" w:cs="Calibri"/>
          <w:b w:val="1"/>
          <w:bCs w:val="1"/>
          <w:noProof w:val="0"/>
          <w:sz w:val="28"/>
          <w:szCs w:val="28"/>
          <w:lang w:val="en-GB"/>
        </w:rPr>
        <w:t>s</w:t>
      </w:r>
      <w:r w:rsidRPr="12AE4BAC" w:rsidR="4C54719F">
        <w:rPr>
          <w:rFonts w:ascii="Calibri" w:hAnsi="Calibri" w:eastAsia="Calibri" w:cs="Calibri"/>
          <w:b w:val="1"/>
          <w:bCs w:val="1"/>
          <w:noProof w:val="0"/>
          <w:sz w:val="28"/>
          <w:szCs w:val="28"/>
          <w:lang w:val="en-GB"/>
        </w:rPr>
        <w:t>t</w:t>
      </w:r>
      <w:r w:rsidRPr="12AE4BAC" w:rsidR="4C54719F">
        <w:rPr>
          <w:rFonts w:ascii="Calibri" w:hAnsi="Calibri" w:eastAsia="Calibri" w:cs="Calibri"/>
          <w:b w:val="1"/>
          <w:bCs w:val="1"/>
          <w:noProof w:val="0"/>
          <w:sz w:val="28"/>
          <w:szCs w:val="28"/>
          <w:lang w:val="en-GB"/>
        </w:rPr>
        <w:t>y</w:t>
      </w:r>
      <w:r w:rsidRPr="12AE4BAC" w:rsidR="4C54719F">
        <w:rPr>
          <w:rFonts w:ascii="Calibri" w:hAnsi="Calibri" w:eastAsia="Calibri" w:cs="Calibri"/>
          <w:b w:val="1"/>
          <w:bCs w:val="1"/>
          <w:noProof w:val="0"/>
          <w:sz w:val="28"/>
          <w:szCs w:val="28"/>
          <w:lang w:val="en-GB"/>
        </w:rPr>
        <w:t>l</w:t>
      </w:r>
      <w:r w:rsidRPr="12AE4BAC" w:rsidR="4C54719F">
        <w:rPr>
          <w:rFonts w:ascii="Calibri" w:hAnsi="Calibri" w:eastAsia="Calibri" w:cs="Calibri"/>
          <w:b w:val="1"/>
          <w:bCs w:val="1"/>
          <w:noProof w:val="0"/>
          <w:sz w:val="28"/>
          <w:szCs w:val="28"/>
          <w:lang w:val="en-GB"/>
        </w:rPr>
        <w:t>e</w:t>
      </w:r>
      <w:r w:rsidRPr="12AE4BAC" w:rsidR="4C54719F">
        <w:rPr>
          <w:rFonts w:ascii="Calibri" w:hAnsi="Calibri" w:eastAsia="Calibri" w:cs="Calibri"/>
          <w:b w:val="1"/>
          <w:bCs w:val="1"/>
          <w:noProof w:val="0"/>
          <w:sz w:val="28"/>
          <w:szCs w:val="28"/>
          <w:lang w:val="en-GB"/>
        </w:rPr>
        <w:t xml:space="preserve"> </w:t>
      </w:r>
      <w:r w:rsidRPr="12AE4BAC" w:rsidR="4C54719F">
        <w:rPr>
          <w:rFonts w:ascii="Calibri" w:hAnsi="Calibri" w:eastAsia="Calibri" w:cs="Calibri"/>
          <w:b w:val="1"/>
          <w:bCs w:val="1"/>
          <w:noProof w:val="0"/>
          <w:sz w:val="28"/>
          <w:szCs w:val="28"/>
          <w:lang w:val="en-GB"/>
        </w:rPr>
        <w:t>o</w:t>
      </w:r>
      <w:r w:rsidRPr="12AE4BAC" w:rsidR="4C54719F">
        <w:rPr>
          <w:rFonts w:ascii="Calibri" w:hAnsi="Calibri" w:eastAsia="Calibri" w:cs="Calibri"/>
          <w:b w:val="1"/>
          <w:bCs w:val="1"/>
          <w:noProof w:val="0"/>
          <w:sz w:val="28"/>
          <w:szCs w:val="28"/>
          <w:lang w:val="en-GB"/>
        </w:rPr>
        <w:t>f</w:t>
      </w:r>
      <w:r w:rsidRPr="12AE4BAC" w:rsidR="73F94281">
        <w:rPr>
          <w:rFonts w:ascii="Calibri" w:hAnsi="Calibri" w:eastAsia="Calibri" w:cs="Calibri"/>
          <w:b w:val="1"/>
          <w:bCs w:val="1"/>
          <w:noProof w:val="0"/>
          <w:sz w:val="28"/>
          <w:szCs w:val="28"/>
          <w:lang w:val="en-GB"/>
        </w:rPr>
        <w:t xml:space="preserve"> </w:t>
      </w:r>
      <w:r w:rsidRPr="12AE4BAC" w:rsidR="73F94281">
        <w:rPr>
          <w:rFonts w:ascii="Calibri" w:hAnsi="Calibri" w:eastAsia="Calibri" w:cs="Calibri"/>
          <w:b w:val="1"/>
          <w:bCs w:val="1"/>
          <w:noProof w:val="0"/>
          <w:color w:val="000000" w:themeColor="text1" w:themeTint="FF" w:themeShade="FF"/>
          <w:sz w:val="28"/>
          <w:szCs w:val="28"/>
          <w:lang w:val="en-GB"/>
        </w:rPr>
        <w:t>(</w:t>
      </w:r>
      <w:r w:rsidRPr="12AE4BAC" w:rsidR="6AF73CF5">
        <w:rPr>
          <w:rFonts w:ascii="Calibri" w:hAnsi="Calibri" w:eastAsia="Calibri" w:cs="Calibri"/>
          <w:b w:val="1"/>
          <w:bCs w:val="1"/>
          <w:i w:val="0"/>
          <w:iCs w:val="0"/>
          <w:noProof w:val="0"/>
          <w:color w:val="000000" w:themeColor="text1" w:themeTint="FF" w:themeShade="FF"/>
          <w:sz w:val="28"/>
          <w:szCs w:val="28"/>
          <w:lang w:val="en-GB"/>
        </w:rPr>
        <w:t>by the person already working there(shadowing</w:t>
      </w:r>
      <w:r w:rsidRPr="12AE4BAC" w:rsidR="4A49AF8E">
        <w:rPr>
          <w:rFonts w:ascii="Calibri" w:hAnsi="Calibri" w:eastAsia="Calibri" w:cs="Calibri"/>
          <w:b w:val="1"/>
          <w:bCs w:val="1"/>
          <w:noProof w:val="0"/>
          <w:sz w:val="28"/>
          <w:szCs w:val="28"/>
          <w:lang w:val="en-GB"/>
        </w:rPr>
        <w:t>). Receiving</w:t>
      </w:r>
      <w:r w:rsidRPr="12AE4BAC" w:rsidR="15378F66">
        <w:rPr>
          <w:rFonts w:ascii="Calibri" w:hAnsi="Calibri" w:eastAsia="Calibri" w:cs="Calibri"/>
          <w:b w:val="1"/>
          <w:bCs w:val="1"/>
          <w:noProof w:val="0"/>
          <w:sz w:val="28"/>
          <w:szCs w:val="28"/>
          <w:lang w:val="en-GB"/>
        </w:rPr>
        <w:t xml:space="preserve"> advices and directions from </w:t>
      </w:r>
      <w:r w:rsidRPr="12AE4BAC" w:rsidR="67BCD536">
        <w:rPr>
          <w:rFonts w:ascii="Calibri" w:hAnsi="Calibri" w:eastAsia="Calibri" w:cs="Calibri"/>
          <w:b w:val="1"/>
          <w:bCs w:val="1"/>
          <w:noProof w:val="0"/>
          <w:sz w:val="28"/>
          <w:szCs w:val="28"/>
          <w:lang w:val="en-GB"/>
        </w:rPr>
        <w:t>experienced member(mentoring</w:t>
      </w:r>
      <w:r w:rsidRPr="12AE4BAC" w:rsidR="57FD0A5F">
        <w:rPr>
          <w:rFonts w:ascii="Calibri" w:hAnsi="Calibri" w:eastAsia="Calibri" w:cs="Calibri"/>
          <w:b w:val="1"/>
          <w:bCs w:val="1"/>
          <w:noProof w:val="0"/>
          <w:sz w:val="28"/>
          <w:szCs w:val="28"/>
          <w:lang w:val="en-GB"/>
        </w:rPr>
        <w:t xml:space="preserve">). </w:t>
      </w:r>
      <w:r w:rsidRPr="12AE4BAC" w:rsidR="57FD0A5F">
        <w:rPr>
          <w:rFonts w:ascii="Calibri" w:hAnsi="Calibri" w:eastAsia="Calibri" w:cs="Calibri"/>
          <w:b w:val="0"/>
          <w:bCs w:val="0"/>
          <w:noProof w:val="0"/>
          <w:sz w:val="28"/>
          <w:szCs w:val="28"/>
          <w:lang w:val="en-GB"/>
        </w:rPr>
        <w:t>Some of the benefits of the training programmes</w:t>
      </w:r>
      <w:r w:rsidRPr="12AE4BAC" w:rsidR="612DCD2C">
        <w:rPr>
          <w:rFonts w:ascii="Calibri" w:hAnsi="Calibri" w:eastAsia="Calibri" w:cs="Calibri"/>
          <w:b w:val="0"/>
          <w:bCs w:val="0"/>
          <w:noProof w:val="0"/>
          <w:sz w:val="28"/>
          <w:szCs w:val="28"/>
          <w:lang w:val="en-GB"/>
        </w:rPr>
        <w:t xml:space="preserve"> Everybody approaches not simply to the training they need to manage their responsibility competently, but also in addition to leadership and management classes to develop inside the organization. Tesco offers strategic career planning intending to help staff to accomplish their </w:t>
      </w:r>
      <w:r w:rsidRPr="12AE4BAC" w:rsidR="436C3125">
        <w:rPr>
          <w:rFonts w:ascii="Calibri" w:hAnsi="Calibri" w:eastAsia="Calibri" w:cs="Calibri"/>
          <w:b w:val="0"/>
          <w:bCs w:val="0"/>
          <w:noProof w:val="0"/>
          <w:sz w:val="28"/>
          <w:szCs w:val="28"/>
          <w:lang w:val="en-GB"/>
        </w:rPr>
        <w:t>ambitions. The</w:t>
      </w:r>
      <w:r w:rsidRPr="12AE4BAC" w:rsidR="020040AA">
        <w:rPr>
          <w:rFonts w:ascii="Calibri" w:hAnsi="Calibri" w:eastAsia="Calibri" w:cs="Calibri"/>
          <w:b w:val="0"/>
          <w:bCs w:val="0"/>
          <w:noProof w:val="0"/>
          <w:sz w:val="28"/>
          <w:szCs w:val="28"/>
          <w:lang w:val="en-GB"/>
        </w:rPr>
        <w:t xml:space="preserve"> method of 360-degree feedback</w:t>
      </w:r>
      <w:r w:rsidRPr="12AE4BAC" w:rsidR="2EE9F738">
        <w:rPr>
          <w:rFonts w:ascii="Calibri" w:hAnsi="Calibri" w:eastAsia="Calibri" w:cs="Calibri"/>
          <w:b w:val="0"/>
          <w:bCs w:val="0"/>
          <w:noProof w:val="0"/>
          <w:sz w:val="28"/>
          <w:szCs w:val="28"/>
          <w:lang w:val="en-GB"/>
        </w:rPr>
        <w:t xml:space="preserve"> </w:t>
      </w:r>
      <w:r w:rsidRPr="12AE4BAC" w:rsidR="2EE9F738">
        <w:rPr>
          <w:rFonts w:ascii="Calibri" w:hAnsi="Calibri" w:eastAsia="Calibri" w:cs="Calibri"/>
          <w:noProof w:val="0"/>
          <w:sz w:val="28"/>
          <w:szCs w:val="28"/>
          <w:lang w:val="en-GB"/>
        </w:rPr>
        <w:t>is a personal development which gives criticism from a selection of individuals with whom the representative works. This causes representatives to comprehend their conduct, qualities and shortcomings inside the working environment as others see them.</w:t>
      </w:r>
      <w:r w:rsidRPr="12AE4BAC" w:rsidR="19FBF045">
        <w:rPr>
          <w:rFonts w:ascii="Calibri" w:hAnsi="Calibri" w:eastAsia="Calibri" w:cs="Calibri"/>
          <w:noProof w:val="0"/>
          <w:sz w:val="28"/>
          <w:szCs w:val="28"/>
          <w:lang w:val="en-GB"/>
        </w:rPr>
        <w:t xml:space="preserve"> Also empowers Tesco managers to offer important criticism to representatives to help give occasions to consistent self-improvement. This individual methodology causes representatives to reach their maximum capacity by empowering self-evaluation and giving progression through continuous training and enables staff to assume liability for their development</w:t>
      </w:r>
      <w:r w:rsidRPr="12AE4BAC" w:rsidR="6AE08E69">
        <w:rPr>
          <w:rFonts w:ascii="Calibri" w:hAnsi="Calibri" w:eastAsia="Calibri" w:cs="Calibri"/>
          <w:noProof w:val="0"/>
          <w:sz w:val="28"/>
          <w:szCs w:val="28"/>
          <w:lang w:val="en-GB"/>
        </w:rPr>
        <w:t>.</w:t>
      </w:r>
      <w:r w:rsidRPr="12AE4BAC" w:rsidR="264AB5C5">
        <w:rPr>
          <w:rFonts w:ascii="Calibri" w:hAnsi="Calibri" w:eastAsia="Calibri" w:cs="Calibri"/>
          <w:noProof w:val="0"/>
          <w:sz w:val="28"/>
          <w:szCs w:val="28"/>
          <w:lang w:val="en-GB"/>
        </w:rPr>
        <w:t xml:space="preserve"> The Tesco's training scheme is very successful and delivering great outcomes yet there are a few downsides which truly should be considered. Big amount of money is being spent to prepare the staff to perform well for business development. The extension of this program on global level requires generous venture and is extremely hard to oversee also. There is some </w:t>
      </w:r>
      <w:r w:rsidRPr="12AE4BAC" w:rsidR="08C35DB4">
        <w:rPr>
          <w:rFonts w:ascii="Calibri" w:hAnsi="Calibri" w:eastAsia="Calibri" w:cs="Calibri"/>
          <w:noProof w:val="0"/>
          <w:sz w:val="28"/>
          <w:szCs w:val="28"/>
          <w:lang w:val="en-GB"/>
        </w:rPr>
        <w:t>cut-off</w:t>
      </w:r>
      <w:r w:rsidRPr="12AE4BAC" w:rsidR="264AB5C5">
        <w:rPr>
          <w:rFonts w:ascii="Calibri" w:hAnsi="Calibri" w:eastAsia="Calibri" w:cs="Calibri"/>
          <w:noProof w:val="0"/>
          <w:sz w:val="28"/>
          <w:szCs w:val="28"/>
          <w:lang w:val="en-GB"/>
        </w:rPr>
        <w:t xml:space="preserve"> on development in Tesco stores because of government legislation to evade high market share.</w:t>
      </w:r>
    </w:p>
    <w:p w:rsidR="264AB5C5" w:rsidP="12AE4BAC" w:rsidRDefault="264AB5C5" w14:paraId="7B33B1FA" w14:textId="68446902">
      <w:pPr>
        <w:pStyle w:val="ListParagraph"/>
        <w:numPr>
          <w:ilvl w:val="0"/>
          <w:numId w:val="4"/>
        </w:numPr>
        <w:jc w:val="both"/>
        <w:rPr>
          <w:rFonts w:ascii="Calibri" w:hAnsi="Calibri" w:eastAsia="Calibri" w:cs="Calibri" w:asciiTheme="minorAscii" w:hAnsiTheme="minorAscii" w:eastAsiaTheme="minorAscii" w:cstheme="minorAscii"/>
          <w:b w:val="1"/>
          <w:bCs w:val="1"/>
          <w:noProof w:val="0"/>
          <w:sz w:val="28"/>
          <w:szCs w:val="28"/>
          <w:lang w:val="en-GB"/>
        </w:rPr>
      </w:pPr>
      <w:r w:rsidRPr="12AE4BAC" w:rsidR="264AB5C5">
        <w:rPr>
          <w:rFonts w:ascii="Calibri" w:hAnsi="Calibri" w:eastAsia="Calibri" w:cs="Calibri"/>
          <w:b w:val="1"/>
          <w:bCs w:val="1"/>
          <w:noProof w:val="0"/>
          <w:sz w:val="28"/>
          <w:szCs w:val="28"/>
          <w:lang w:val="en-GB"/>
        </w:rPr>
        <w:t>EMPLOYEE ENGAGEMENT</w:t>
      </w:r>
    </w:p>
    <w:p w:rsidR="0A33B05B" w:rsidP="252E9F4B" w:rsidRDefault="0A33B05B" w14:paraId="4FB4A607" w14:textId="3E42992A">
      <w:pPr>
        <w:pStyle w:val="Normal"/>
        <w:ind/>
        <w:jc w:val="both"/>
        <w:rPr>
          <w:rFonts w:ascii="Calibri" w:hAnsi="Calibri" w:eastAsia="Calibri" w:cs="Calibri"/>
          <w:b w:val="1"/>
          <w:bCs w:val="1"/>
          <w:noProof w:val="0"/>
          <w:sz w:val="28"/>
          <w:szCs w:val="28"/>
          <w:lang w:val="en-GB"/>
        </w:rPr>
      </w:pPr>
      <w:r w:rsidRPr="252E9F4B" w:rsidR="0A33B05B">
        <w:rPr>
          <w:rFonts w:ascii="Calibri" w:hAnsi="Calibri" w:eastAsia="Calibri" w:cs="Calibri"/>
          <w:noProof w:val="0"/>
          <w:sz w:val="28"/>
          <w:szCs w:val="28"/>
          <w:lang w:val="en-GB"/>
        </w:rPr>
        <w:t>Worker commitment depends on trust, trustworthiness, two-way responsibility and correspondence between an association and its individuals. It is a methodology that builds the chances of business achievement, adding to organisational and personal execution, efficiency and prosperity.</w:t>
      </w:r>
      <w:r w:rsidRPr="252E9F4B" w:rsidR="10DEF5CF">
        <w:rPr>
          <w:rFonts w:ascii="Calibri" w:hAnsi="Calibri" w:eastAsia="Calibri" w:cs="Calibri"/>
          <w:noProof w:val="0"/>
          <w:sz w:val="28"/>
          <w:szCs w:val="28"/>
          <w:lang w:val="en-GB"/>
        </w:rPr>
        <w:t xml:space="preserve"> Employee engagement is a working environment approach bringing about the correct conditions for all individuals from a company to give of their best every day, focused on their company's objectives and qualities, persuaded to add to authoritative achievement, with their very own well-being.</w:t>
      </w:r>
      <w:r w:rsidRPr="252E9F4B" w:rsidR="1CF502C8">
        <w:rPr>
          <w:rFonts w:ascii="Calibri" w:hAnsi="Calibri" w:eastAsia="Calibri" w:cs="Calibri"/>
          <w:noProof w:val="0"/>
          <w:sz w:val="28"/>
          <w:szCs w:val="28"/>
          <w:lang w:val="en-GB"/>
        </w:rPr>
        <w:t xml:space="preserve"> Consistently Tesco welcomes its staff to partake in a staff fulfilment </w:t>
      </w:r>
      <w:r w:rsidRPr="252E9F4B" w:rsidR="1B593267">
        <w:rPr>
          <w:rFonts w:ascii="Calibri" w:hAnsi="Calibri" w:eastAsia="Calibri" w:cs="Calibri"/>
          <w:noProof w:val="0"/>
          <w:sz w:val="28"/>
          <w:szCs w:val="28"/>
          <w:lang w:val="en-GB"/>
        </w:rPr>
        <w:t>survey</w:t>
      </w:r>
      <w:r w:rsidRPr="252E9F4B" w:rsidR="1CF502C8">
        <w:rPr>
          <w:rFonts w:ascii="Calibri" w:hAnsi="Calibri" w:eastAsia="Calibri" w:cs="Calibri"/>
          <w:noProof w:val="0"/>
          <w:sz w:val="28"/>
          <w:szCs w:val="28"/>
          <w:lang w:val="en-GB"/>
        </w:rPr>
        <w:t xml:space="preserve"> called Viewpoint which offers them the chance to communicate their perspectives on pretty much every part of their work. The outcomes from the s</w:t>
      </w:r>
      <w:r w:rsidRPr="252E9F4B" w:rsidR="19BD6206">
        <w:rPr>
          <w:rFonts w:ascii="Calibri" w:hAnsi="Calibri" w:eastAsia="Calibri" w:cs="Calibri"/>
          <w:noProof w:val="0"/>
          <w:sz w:val="28"/>
          <w:szCs w:val="28"/>
          <w:lang w:val="en-GB"/>
        </w:rPr>
        <w:t>tudy</w:t>
      </w:r>
      <w:r w:rsidRPr="252E9F4B" w:rsidR="1CF502C8">
        <w:rPr>
          <w:rFonts w:ascii="Calibri" w:hAnsi="Calibri" w:eastAsia="Calibri" w:cs="Calibri"/>
          <w:noProof w:val="0"/>
          <w:sz w:val="28"/>
          <w:szCs w:val="28"/>
          <w:lang w:val="en-GB"/>
        </w:rPr>
        <w:t xml:space="preserve"> help Tesco ensure it is offering the correct things to its staff to keep them motivated and focused. A </w:t>
      </w:r>
      <w:r w:rsidRPr="252E9F4B" w:rsidR="4BBFE56E">
        <w:rPr>
          <w:rFonts w:ascii="Calibri" w:hAnsi="Calibri" w:eastAsia="Calibri" w:cs="Calibri"/>
          <w:noProof w:val="0"/>
          <w:sz w:val="28"/>
          <w:szCs w:val="28"/>
          <w:lang w:val="en-GB"/>
        </w:rPr>
        <w:t xml:space="preserve">selection </w:t>
      </w:r>
      <w:r w:rsidRPr="252E9F4B" w:rsidR="1CF502C8">
        <w:rPr>
          <w:rFonts w:ascii="Calibri" w:hAnsi="Calibri" w:eastAsia="Calibri" w:cs="Calibri"/>
          <w:noProof w:val="0"/>
          <w:sz w:val="28"/>
          <w:szCs w:val="28"/>
          <w:lang w:val="en-GB"/>
        </w:rPr>
        <w:t xml:space="preserve">of the advantages accessible to staff </w:t>
      </w:r>
      <w:r w:rsidRPr="252E9F4B" w:rsidR="3EF4089B">
        <w:rPr>
          <w:rFonts w:ascii="Calibri" w:hAnsi="Calibri" w:eastAsia="Calibri" w:cs="Calibri"/>
          <w:noProof w:val="0"/>
          <w:sz w:val="28"/>
          <w:szCs w:val="28"/>
          <w:lang w:val="en-GB"/>
        </w:rPr>
        <w:t>are</w:t>
      </w:r>
      <w:r w:rsidRPr="252E9F4B" w:rsidR="1F49B1C3">
        <w:rPr>
          <w:rFonts w:ascii="Calibri" w:hAnsi="Calibri" w:eastAsia="Calibri" w:cs="Calibri"/>
          <w:noProof w:val="0"/>
          <w:sz w:val="28"/>
          <w:szCs w:val="28"/>
          <w:lang w:val="en-GB"/>
        </w:rPr>
        <w:t xml:space="preserve"> </w:t>
      </w:r>
      <w:r w:rsidRPr="252E9F4B" w:rsidR="15A7B82E">
        <w:rPr>
          <w:rFonts w:ascii="Calibri" w:hAnsi="Calibri" w:eastAsia="Calibri" w:cs="Calibri"/>
          <w:noProof w:val="0"/>
          <w:sz w:val="28"/>
          <w:szCs w:val="28"/>
          <w:lang w:val="en-GB"/>
        </w:rPr>
        <w:t xml:space="preserve">- </w:t>
      </w:r>
      <w:r w:rsidRPr="252E9F4B" w:rsidR="1F49B1C3">
        <w:rPr>
          <w:rFonts w:ascii="Calibri" w:hAnsi="Calibri" w:eastAsia="Calibri" w:cs="Calibri"/>
          <w:b w:val="1"/>
          <w:bCs w:val="1"/>
          <w:noProof w:val="0"/>
          <w:sz w:val="28"/>
          <w:szCs w:val="28"/>
          <w:lang w:val="en-GB"/>
        </w:rPr>
        <w:t>great pension scheme</w:t>
      </w:r>
      <w:r w:rsidRPr="252E9F4B" w:rsidR="2ED70F8E">
        <w:rPr>
          <w:rFonts w:ascii="Calibri" w:hAnsi="Calibri" w:eastAsia="Calibri" w:cs="Calibri"/>
          <w:b w:val="1"/>
          <w:bCs w:val="1"/>
          <w:noProof w:val="0"/>
          <w:sz w:val="28"/>
          <w:szCs w:val="28"/>
          <w:lang w:val="en-GB"/>
        </w:rPr>
        <w:t>,</w:t>
      </w:r>
      <w:r w:rsidRPr="252E9F4B" w:rsidR="2ED70F8E">
        <w:rPr>
          <w:rFonts w:ascii="Calibri" w:hAnsi="Calibri" w:eastAsia="Calibri" w:cs="Calibri"/>
          <w:b w:val="1"/>
          <w:bCs w:val="1"/>
          <w:noProof w:val="0"/>
          <w:sz w:val="28"/>
          <w:szCs w:val="28"/>
          <w:lang w:val="en-GB"/>
        </w:rPr>
        <w:t xml:space="preserve"> </w:t>
      </w:r>
      <w:r w:rsidRPr="252E9F4B" w:rsidR="6B2616D3">
        <w:rPr>
          <w:rFonts w:ascii="Calibri" w:hAnsi="Calibri" w:eastAsia="Calibri" w:cs="Calibri"/>
          <w:b w:val="1"/>
          <w:bCs w:val="1"/>
          <w:noProof w:val="0"/>
          <w:sz w:val="28"/>
          <w:szCs w:val="28"/>
          <w:lang w:val="en-GB"/>
        </w:rPr>
        <w:t>l</w:t>
      </w:r>
      <w:r w:rsidRPr="252E9F4B" w:rsidR="2ED70F8E">
        <w:rPr>
          <w:rFonts w:ascii="Calibri" w:hAnsi="Calibri" w:eastAsia="Calibri" w:cs="Calibri"/>
          <w:b w:val="1"/>
          <w:bCs w:val="1"/>
          <w:noProof w:val="0"/>
          <w:sz w:val="28"/>
          <w:szCs w:val="28"/>
          <w:lang w:val="en-GB"/>
        </w:rPr>
        <w:t>ifestyle break which offers 4-12 weeks off work and ensures the occupation back toward the end, career break which permits employees between a half year and 5 years from work with right of get back to their employer.</w:t>
      </w:r>
      <w:r w:rsidRPr="252E9F4B" w:rsidR="419D0C55">
        <w:rPr>
          <w:rFonts w:ascii="Calibri" w:hAnsi="Calibri" w:eastAsia="Calibri" w:cs="Calibri"/>
          <w:noProof w:val="0"/>
          <w:sz w:val="28"/>
          <w:szCs w:val="28"/>
          <w:lang w:val="en-GB"/>
        </w:rPr>
        <w:t xml:space="preserve"> The Mayo effect apparently is working all through the company. Great example is that the line managers hold an everyday Team Meeting to refresh staff on what's going on inside the workplace and to give out Value Awards. This type of awards can be given from any individual from staff to another as a method of saying "thank you" and commending accomplishments.</w:t>
      </w:r>
      <w:r w:rsidRPr="252E9F4B" w:rsidR="67C202D5">
        <w:rPr>
          <w:rFonts w:ascii="Calibri" w:hAnsi="Calibri" w:eastAsia="Calibri" w:cs="Calibri"/>
          <w:noProof w:val="0"/>
          <w:sz w:val="28"/>
          <w:szCs w:val="28"/>
          <w:lang w:val="en-GB"/>
        </w:rPr>
        <w:t xml:space="preserve"> Back in 2011 was involved the so-called method</w:t>
      </w:r>
      <w:r w:rsidRPr="252E9F4B" w:rsidR="5913C17E">
        <w:rPr>
          <w:rFonts w:ascii="Calibri" w:hAnsi="Calibri" w:eastAsia="Calibri" w:cs="Calibri"/>
          <w:noProof w:val="0"/>
          <w:sz w:val="28"/>
          <w:szCs w:val="28"/>
          <w:lang w:val="en-GB"/>
        </w:rPr>
        <w:t xml:space="preserve"> "Listen in and Fix" was considerably less prescriptive. It essentially asked: "What have to be fixed?" and "What spoils employees to perform better service and supporting one another?"</w:t>
      </w:r>
      <w:r w:rsidRPr="252E9F4B" w:rsidR="311AA05E">
        <w:rPr>
          <w:rFonts w:ascii="Calibri" w:hAnsi="Calibri" w:eastAsia="Calibri" w:cs="Calibri"/>
          <w:noProof w:val="0"/>
          <w:sz w:val="28"/>
          <w:szCs w:val="28"/>
          <w:lang w:val="en-GB"/>
        </w:rPr>
        <w:t xml:space="preserve"> </w:t>
      </w:r>
      <w:r w:rsidRPr="252E9F4B" w:rsidR="32B670BF">
        <w:rPr>
          <w:rFonts w:ascii="Calibri" w:hAnsi="Calibri" w:eastAsia="Calibri" w:cs="Calibri"/>
          <w:noProof w:val="0"/>
          <w:sz w:val="28"/>
          <w:szCs w:val="28"/>
          <w:lang w:val="en-GB"/>
        </w:rPr>
        <w:t xml:space="preserve">Some of the best rewards benefiting the employees </w:t>
      </w:r>
      <w:r w:rsidRPr="252E9F4B" w:rsidR="46DE3869">
        <w:rPr>
          <w:rFonts w:ascii="Calibri" w:hAnsi="Calibri" w:eastAsia="Calibri" w:cs="Calibri"/>
          <w:noProof w:val="0"/>
          <w:sz w:val="28"/>
          <w:szCs w:val="28"/>
          <w:lang w:val="en-GB"/>
        </w:rPr>
        <w:t xml:space="preserve">are - </w:t>
      </w:r>
      <w:r w:rsidRPr="252E9F4B" w:rsidR="46DE3869">
        <w:rPr>
          <w:rFonts w:ascii="Calibri" w:hAnsi="Calibri" w:eastAsia="Calibri" w:cs="Calibri"/>
          <w:b w:val="1"/>
          <w:bCs w:val="1"/>
          <w:noProof w:val="0"/>
          <w:sz w:val="28"/>
          <w:szCs w:val="28"/>
          <w:lang w:val="en-GB"/>
        </w:rPr>
        <w:t>colleague</w:t>
      </w:r>
      <w:r w:rsidRPr="252E9F4B" w:rsidR="3DE4FD77">
        <w:rPr>
          <w:rFonts w:ascii="Calibri" w:hAnsi="Calibri" w:eastAsia="Calibri" w:cs="Calibri"/>
          <w:b w:val="1"/>
          <w:bCs w:val="1"/>
          <w:noProof w:val="0"/>
          <w:sz w:val="28"/>
          <w:szCs w:val="28"/>
          <w:lang w:val="en-GB"/>
        </w:rPr>
        <w:t xml:space="preserve"> Clubcard giving staff discount of 10% off Tesco groceries, 20% off F&amp;F clothing, 25% off Tesco Café, 10% off Tesco Mobile and 20% off house, car and pet insurances with Tesco </w:t>
      </w:r>
      <w:r w:rsidRPr="252E9F4B" w:rsidR="51DAF802">
        <w:rPr>
          <w:rFonts w:ascii="Calibri" w:hAnsi="Calibri" w:eastAsia="Calibri" w:cs="Calibri"/>
          <w:b w:val="1"/>
          <w:bCs w:val="1"/>
          <w:noProof w:val="0"/>
          <w:sz w:val="28"/>
          <w:szCs w:val="28"/>
          <w:lang w:val="en-GB"/>
        </w:rPr>
        <w:t>Bank, a</w:t>
      </w:r>
      <w:r w:rsidRPr="252E9F4B" w:rsidR="3A7AF81E">
        <w:rPr>
          <w:rFonts w:ascii="Calibri" w:hAnsi="Calibri" w:eastAsia="Calibri" w:cs="Calibri"/>
          <w:b w:val="1"/>
          <w:bCs w:val="1"/>
          <w:noProof w:val="0"/>
          <w:sz w:val="28"/>
          <w:szCs w:val="28"/>
          <w:lang w:val="en-GB"/>
        </w:rPr>
        <w:t xml:space="preserve"> chance to buy company’s shar</w:t>
      </w:r>
      <w:r w:rsidRPr="252E9F4B" w:rsidR="4E5991E5">
        <w:rPr>
          <w:rFonts w:ascii="Calibri" w:hAnsi="Calibri" w:eastAsia="Calibri" w:cs="Calibri"/>
          <w:b w:val="1"/>
          <w:bCs w:val="1"/>
          <w:noProof w:val="0"/>
          <w:sz w:val="28"/>
          <w:szCs w:val="28"/>
          <w:lang w:val="en-GB"/>
        </w:rPr>
        <w:t>es</w:t>
      </w:r>
      <w:r w:rsidRPr="252E9F4B" w:rsidR="095604A4">
        <w:rPr>
          <w:rFonts w:ascii="Calibri" w:hAnsi="Calibri" w:eastAsia="Calibri" w:cs="Calibri"/>
          <w:b w:val="1"/>
          <w:bCs w:val="1"/>
          <w:noProof w:val="0"/>
          <w:sz w:val="28"/>
          <w:szCs w:val="28"/>
          <w:lang w:val="en-GB"/>
        </w:rPr>
        <w:t xml:space="preserve"> and many more.</w:t>
      </w:r>
      <w:r w:rsidRPr="252E9F4B" w:rsidR="3F3CFB99">
        <w:rPr>
          <w:rFonts w:ascii="Calibri" w:hAnsi="Calibri" w:eastAsia="Calibri" w:cs="Calibri"/>
          <w:b w:val="1"/>
          <w:bCs w:val="1"/>
          <w:noProof w:val="0"/>
          <w:sz w:val="28"/>
          <w:szCs w:val="28"/>
          <w:lang w:val="en-GB"/>
        </w:rPr>
        <w:t xml:space="preserve"> </w:t>
      </w:r>
      <w:r w:rsidRPr="252E9F4B" w:rsidR="7C322605">
        <w:rPr>
          <w:rFonts w:ascii="Calibri" w:hAnsi="Calibri" w:eastAsia="Calibri" w:cs="Calibri"/>
          <w:noProof w:val="0"/>
          <w:sz w:val="28"/>
          <w:szCs w:val="28"/>
          <w:lang w:val="en-GB"/>
        </w:rPr>
        <w:t xml:space="preserve">The "two-way" relationship ensures that the employee is committed to the values of the company and that the company values his </w:t>
      </w:r>
      <w:r w:rsidRPr="252E9F4B" w:rsidR="7C322605">
        <w:rPr>
          <w:rFonts w:ascii="Calibri" w:hAnsi="Calibri" w:eastAsia="Calibri" w:cs="Calibri"/>
          <w:noProof w:val="0"/>
          <w:sz w:val="28"/>
          <w:szCs w:val="28"/>
          <w:lang w:val="en-GB"/>
        </w:rPr>
        <w:t>dedication, contribution</w:t>
      </w:r>
      <w:r w:rsidRPr="252E9F4B" w:rsidR="7C322605">
        <w:rPr>
          <w:rFonts w:ascii="Calibri" w:hAnsi="Calibri" w:eastAsia="Calibri" w:cs="Calibri"/>
          <w:noProof w:val="0"/>
          <w:sz w:val="28"/>
          <w:szCs w:val="28"/>
          <w:lang w:val="en-GB"/>
        </w:rPr>
        <w:t xml:space="preserve"> and teamwork in order </w:t>
      </w:r>
      <w:r w:rsidRPr="252E9F4B" w:rsidR="7C322605">
        <w:rPr>
          <w:rFonts w:ascii="Calibri" w:hAnsi="Calibri" w:eastAsia="Calibri" w:cs="Calibri"/>
          <w:noProof w:val="0"/>
          <w:sz w:val="28"/>
          <w:szCs w:val="28"/>
          <w:lang w:val="en-GB"/>
        </w:rPr>
        <w:t>to improve</w:t>
      </w:r>
      <w:r w:rsidRPr="252E9F4B" w:rsidR="7C322605">
        <w:rPr>
          <w:rFonts w:ascii="Calibri" w:hAnsi="Calibri" w:eastAsia="Calibri" w:cs="Calibri"/>
          <w:noProof w:val="0"/>
          <w:sz w:val="28"/>
          <w:szCs w:val="28"/>
          <w:lang w:val="en-GB"/>
        </w:rPr>
        <w:t xml:space="preserve"> and provide great services.</w:t>
      </w:r>
    </w:p>
    <w:p w:rsidR="252E9F4B" w:rsidP="252E9F4B" w:rsidRDefault="252E9F4B" w14:paraId="4FEC49A3" w14:textId="40AD4F7F">
      <w:pPr>
        <w:pStyle w:val="Normal"/>
        <w:jc w:val="both"/>
        <w:rPr>
          <w:rFonts w:ascii="Calibri" w:hAnsi="Calibri" w:eastAsia="Calibri" w:cs="Calibri"/>
          <w:b w:val="1"/>
          <w:bCs w:val="1"/>
          <w:noProof w:val="0"/>
          <w:sz w:val="28"/>
          <w:szCs w:val="28"/>
          <w:lang w:val="en-GB"/>
        </w:rPr>
      </w:pPr>
    </w:p>
    <w:p w:rsidR="252E9F4B" w:rsidP="252E9F4B" w:rsidRDefault="252E9F4B" w14:paraId="7A852F5C" w14:textId="0AEC1CB5">
      <w:pPr>
        <w:pStyle w:val="Normal"/>
        <w:jc w:val="both"/>
        <w:rPr>
          <w:rFonts w:ascii="Calibri" w:hAnsi="Calibri" w:eastAsia="Calibri" w:cs="Calibri"/>
          <w:b w:val="1"/>
          <w:bCs w:val="1"/>
          <w:noProof w:val="0"/>
          <w:sz w:val="28"/>
          <w:szCs w:val="28"/>
          <w:lang w:val="en-GB"/>
        </w:rPr>
      </w:pPr>
    </w:p>
    <w:p w:rsidR="30586D2A" w:rsidP="252E9F4B" w:rsidRDefault="30586D2A" w14:paraId="7E79BFF9" w14:textId="7C6FA366">
      <w:pPr>
        <w:pStyle w:val="ListParagraph"/>
        <w:numPr>
          <w:ilvl w:val="0"/>
          <w:numId w:val="5"/>
        </w:numPr>
        <w:jc w:val="both"/>
        <w:rPr>
          <w:rFonts w:ascii="Calibri" w:hAnsi="Calibri" w:eastAsia="Calibri" w:cs="Calibri" w:asciiTheme="minorAscii" w:hAnsiTheme="minorAscii" w:eastAsiaTheme="minorAscii" w:cstheme="minorAscii"/>
          <w:b w:val="1"/>
          <w:bCs w:val="1"/>
          <w:noProof w:val="0"/>
          <w:sz w:val="28"/>
          <w:szCs w:val="28"/>
          <w:lang w:val="en-GB"/>
        </w:rPr>
      </w:pPr>
      <w:r w:rsidRPr="252E9F4B" w:rsidR="30586D2A">
        <w:rPr>
          <w:rFonts w:ascii="Calibri" w:hAnsi="Calibri" w:eastAsia="Calibri" w:cs="Calibri"/>
          <w:b w:val="1"/>
          <w:bCs w:val="1"/>
          <w:noProof w:val="0"/>
          <w:sz w:val="28"/>
          <w:szCs w:val="28"/>
          <w:lang w:val="en-GB"/>
        </w:rPr>
        <w:t>PERSONAL DEVELOPMENT</w:t>
      </w:r>
    </w:p>
    <w:p w:rsidR="1ECF3296" w:rsidP="252E9F4B" w:rsidRDefault="1ECF3296" w14:paraId="79AE4D12" w14:textId="6BFDFF3B">
      <w:pPr>
        <w:pStyle w:val="Normal"/>
        <w:jc w:val="both"/>
        <w:rPr>
          <w:rFonts w:ascii="Calibri" w:hAnsi="Calibri" w:eastAsia="Calibri" w:cs="Calibri"/>
          <w:b w:val="0"/>
          <w:bCs w:val="0"/>
          <w:i w:val="0"/>
          <w:iCs w:val="0"/>
          <w:noProof w:val="0"/>
          <w:color w:val="auto"/>
          <w:sz w:val="28"/>
          <w:szCs w:val="28"/>
          <w:lang w:val="en-GB"/>
        </w:rPr>
      </w:pPr>
      <w:r w:rsidRPr="252E9F4B" w:rsidR="1ECF3296">
        <w:rPr>
          <w:rFonts w:ascii="Calibri" w:hAnsi="Calibri" w:eastAsia="Calibri" w:cs="Calibri"/>
          <w:noProof w:val="0"/>
          <w:sz w:val="28"/>
          <w:szCs w:val="28"/>
          <w:lang w:val="en-GB"/>
        </w:rPr>
        <w:t>Development expands the abilities of an individual to improve the employment execution and is tied in with helping an individual to develop also through continuous cycle.</w:t>
      </w:r>
      <w:r w:rsidRPr="252E9F4B" w:rsidR="405D57F6">
        <w:rPr>
          <w:rFonts w:ascii="Calibri" w:hAnsi="Calibri" w:eastAsia="Calibri" w:cs="Calibri"/>
          <w:noProof w:val="0"/>
          <w:sz w:val="28"/>
          <w:szCs w:val="28"/>
          <w:lang w:val="en-GB"/>
        </w:rPr>
        <w:t xml:space="preserve"> Performance management framework has capacity to impart objectives, complete financial targets and to follow the business execution in various period. The cooperation between managers by sharing their duties together to guarantee for representatives' commitment in business. If the company   </w:t>
      </w:r>
      <w:r w:rsidRPr="252E9F4B" w:rsidR="2DADC6EC">
        <w:rPr>
          <w:rFonts w:ascii="Calibri" w:hAnsi="Calibri" w:eastAsia="Calibri" w:cs="Calibri"/>
          <w:noProof w:val="0"/>
          <w:sz w:val="28"/>
          <w:szCs w:val="28"/>
          <w:lang w:val="en-GB"/>
        </w:rPr>
        <w:t>creates</w:t>
      </w:r>
      <w:r w:rsidRPr="252E9F4B" w:rsidR="405D57F6">
        <w:rPr>
          <w:rFonts w:ascii="Calibri" w:hAnsi="Calibri" w:eastAsia="Calibri" w:cs="Calibri"/>
          <w:noProof w:val="0"/>
          <w:sz w:val="28"/>
          <w:szCs w:val="28"/>
          <w:lang w:val="en-GB"/>
        </w:rPr>
        <w:t xml:space="preserve"> a reasonable framework will be a triumph for individual and the employer and can lead to a strong position in the market. Absence of execution can change the structure of the business and lead to serious issues.</w:t>
      </w:r>
      <w:r w:rsidRPr="252E9F4B" w:rsidR="27AB8013">
        <w:rPr>
          <w:rFonts w:ascii="Calibri" w:hAnsi="Calibri" w:eastAsia="Calibri" w:cs="Calibri"/>
          <w:noProof w:val="0"/>
          <w:sz w:val="28"/>
          <w:szCs w:val="28"/>
          <w:lang w:val="en-GB"/>
        </w:rPr>
        <w:t xml:space="preserve"> Tesco is one of the organizations which utilized this system and leadership in retail industry to build business achievement rate.</w:t>
      </w:r>
      <w:r w:rsidRPr="252E9F4B" w:rsidR="799FA5B1">
        <w:rPr>
          <w:rFonts w:ascii="Calibri" w:hAnsi="Calibri" w:eastAsia="Calibri" w:cs="Calibri"/>
          <w:noProof w:val="0"/>
          <w:sz w:val="28"/>
          <w:szCs w:val="28"/>
          <w:lang w:val="en-GB"/>
        </w:rPr>
        <w:t xml:space="preserve"> 10 years ago, Tesco have issue with financial execution which seriously concerned the </w:t>
      </w:r>
      <w:r w:rsidRPr="252E9F4B" w:rsidR="01BB3DCD">
        <w:rPr>
          <w:rFonts w:ascii="Calibri" w:hAnsi="Calibri" w:eastAsia="Calibri" w:cs="Calibri"/>
          <w:noProof w:val="0"/>
          <w:sz w:val="28"/>
          <w:szCs w:val="28"/>
          <w:lang w:val="en-GB"/>
        </w:rPr>
        <w:t xml:space="preserve">board. There was a huge decrease in sphere of </w:t>
      </w:r>
      <w:r w:rsidRPr="252E9F4B" w:rsidR="691CB087">
        <w:rPr>
          <w:rFonts w:ascii="Calibri" w:hAnsi="Calibri" w:eastAsia="Calibri" w:cs="Calibri"/>
          <w:noProof w:val="0"/>
          <w:sz w:val="28"/>
          <w:szCs w:val="28"/>
          <w:lang w:val="en-GB"/>
        </w:rPr>
        <w:t>gross profit, return of investment, dividend and share prices res</w:t>
      </w:r>
      <w:r w:rsidRPr="252E9F4B" w:rsidR="16133895">
        <w:rPr>
          <w:rFonts w:ascii="Calibri" w:hAnsi="Calibri" w:eastAsia="Calibri" w:cs="Calibri"/>
          <w:noProof w:val="0"/>
          <w:sz w:val="28"/>
          <w:szCs w:val="28"/>
          <w:lang w:val="en-GB"/>
        </w:rPr>
        <w:t xml:space="preserve">ults in negative financial </w:t>
      </w:r>
      <w:r w:rsidRPr="252E9F4B" w:rsidR="158F0673">
        <w:rPr>
          <w:rFonts w:ascii="Calibri" w:hAnsi="Calibri" w:eastAsia="Calibri" w:cs="Calibri"/>
          <w:noProof w:val="0"/>
          <w:sz w:val="28"/>
          <w:szCs w:val="28"/>
          <w:lang w:val="en-GB"/>
        </w:rPr>
        <w:t xml:space="preserve">and business </w:t>
      </w:r>
      <w:r w:rsidRPr="252E9F4B" w:rsidR="16133895">
        <w:rPr>
          <w:rFonts w:ascii="Calibri" w:hAnsi="Calibri" w:eastAsia="Calibri" w:cs="Calibri"/>
          <w:noProof w:val="0"/>
          <w:sz w:val="28"/>
          <w:szCs w:val="28"/>
          <w:lang w:val="en-GB"/>
        </w:rPr>
        <w:t>predictions.</w:t>
      </w:r>
      <w:r w:rsidRPr="252E9F4B" w:rsidR="1C694F63">
        <w:rPr>
          <w:rFonts w:ascii="Calibri" w:hAnsi="Calibri" w:eastAsia="Calibri" w:cs="Calibri"/>
          <w:noProof w:val="0"/>
          <w:sz w:val="28"/>
          <w:szCs w:val="28"/>
          <w:lang w:val="en-GB"/>
        </w:rPr>
        <w:t xml:space="preserve"> Tesco point is remaining longer, lead grocery store and to guarantee great quality in goods and service with ease and competitive prices, less expensive than different competitors.</w:t>
      </w:r>
      <w:r w:rsidRPr="252E9F4B" w:rsidR="7A81F945">
        <w:rPr>
          <w:rFonts w:ascii="Calibri" w:hAnsi="Calibri" w:eastAsia="Calibri" w:cs="Calibri"/>
          <w:noProof w:val="0"/>
          <w:sz w:val="28"/>
          <w:szCs w:val="28"/>
          <w:lang w:val="en-GB"/>
        </w:rPr>
        <w:t xml:space="preserve"> In 2017 they have a goal to trade a few items with low fat, sugar and salt and record most elevated score since they made.</w:t>
      </w:r>
      <w:r w:rsidRPr="252E9F4B" w:rsidR="4A5F4293">
        <w:rPr>
          <w:rFonts w:ascii="Calibri" w:hAnsi="Calibri" w:eastAsia="Calibri" w:cs="Calibri"/>
          <w:noProof w:val="0"/>
          <w:sz w:val="28"/>
          <w:szCs w:val="28"/>
          <w:lang w:val="en-GB"/>
        </w:rPr>
        <w:t xml:space="preserve"> </w:t>
      </w:r>
      <w:r w:rsidRPr="252E9F4B" w:rsidR="7A81F945">
        <w:rPr>
          <w:rFonts w:ascii="Calibri" w:hAnsi="Calibri" w:eastAsia="Calibri" w:cs="Calibri"/>
          <w:noProof w:val="0"/>
          <w:sz w:val="28"/>
          <w:szCs w:val="28"/>
          <w:lang w:val="en-GB"/>
        </w:rPr>
        <w:t>Customers response were more than sat</w:t>
      </w:r>
      <w:r w:rsidRPr="252E9F4B" w:rsidR="029D9161">
        <w:rPr>
          <w:rFonts w:ascii="Calibri" w:hAnsi="Calibri" w:eastAsia="Calibri" w:cs="Calibri"/>
          <w:noProof w:val="0"/>
          <w:sz w:val="28"/>
          <w:szCs w:val="28"/>
          <w:lang w:val="en-GB"/>
        </w:rPr>
        <w:t xml:space="preserve">isfying as </w:t>
      </w:r>
      <w:r w:rsidRPr="252E9F4B" w:rsidR="7755CAA0">
        <w:rPr>
          <w:rFonts w:ascii="Calibri" w:hAnsi="Calibri" w:eastAsia="Calibri" w:cs="Calibri"/>
          <w:noProof w:val="0"/>
          <w:sz w:val="28"/>
          <w:szCs w:val="28"/>
          <w:lang w:val="en-GB"/>
        </w:rPr>
        <w:t>everyone prefers the healthy food.</w:t>
      </w:r>
      <w:r w:rsidRPr="252E9F4B" w:rsidR="6B9267A0">
        <w:rPr>
          <w:rFonts w:ascii="Calibri" w:hAnsi="Calibri" w:eastAsia="Calibri" w:cs="Calibri"/>
          <w:noProof w:val="0"/>
          <w:sz w:val="28"/>
          <w:szCs w:val="28"/>
          <w:lang w:val="en-GB"/>
        </w:rPr>
        <w:t xml:space="preserve"> Inventing </w:t>
      </w:r>
      <w:r w:rsidRPr="252E9F4B" w:rsidR="6B9267A0">
        <w:rPr>
          <w:rFonts w:ascii="Calibri" w:hAnsi="Calibri" w:eastAsia="Calibri" w:cs="Calibri"/>
          <w:b w:val="0"/>
          <w:bCs w:val="0"/>
          <w:i w:val="0"/>
          <w:iCs w:val="0"/>
          <w:noProof w:val="0"/>
          <w:color w:val="auto"/>
          <w:sz w:val="28"/>
          <w:szCs w:val="28"/>
          <w:lang w:val="en-GB"/>
        </w:rPr>
        <w:t xml:space="preserve">“scan as you shop” machines to the company was another great </w:t>
      </w:r>
      <w:r w:rsidRPr="252E9F4B" w:rsidR="7174CBE2">
        <w:rPr>
          <w:rFonts w:ascii="Calibri" w:hAnsi="Calibri" w:eastAsia="Calibri" w:cs="Calibri"/>
          <w:b w:val="0"/>
          <w:bCs w:val="0"/>
          <w:i w:val="0"/>
          <w:iCs w:val="0"/>
          <w:noProof w:val="0"/>
          <w:color w:val="auto"/>
          <w:sz w:val="28"/>
          <w:szCs w:val="28"/>
          <w:lang w:val="en-GB"/>
        </w:rPr>
        <w:t xml:space="preserve">decision from the board helping to </w:t>
      </w:r>
      <w:r w:rsidRPr="252E9F4B" w:rsidR="10DB66E7">
        <w:rPr>
          <w:rFonts w:ascii="Calibri" w:hAnsi="Calibri" w:eastAsia="Calibri" w:cs="Calibri"/>
          <w:b w:val="0"/>
          <w:bCs w:val="0"/>
          <w:i w:val="0"/>
          <w:iCs w:val="0"/>
          <w:noProof w:val="0"/>
          <w:color w:val="auto"/>
          <w:sz w:val="28"/>
          <w:szCs w:val="28"/>
          <w:lang w:val="en-GB"/>
        </w:rPr>
        <w:t>reduce the costs and time.</w:t>
      </w:r>
      <w:r w:rsidRPr="252E9F4B" w:rsidR="09E2A0E4">
        <w:rPr>
          <w:rFonts w:ascii="Calibri" w:hAnsi="Calibri" w:eastAsia="Calibri" w:cs="Calibri"/>
          <w:noProof w:val="0"/>
          <w:sz w:val="28"/>
          <w:szCs w:val="28"/>
          <w:lang w:val="en-GB"/>
        </w:rPr>
        <w:t xml:space="preserve"> They have improved the services in </w:t>
      </w:r>
      <w:r w:rsidRPr="252E9F4B" w:rsidR="09E2A0E4">
        <w:rPr>
          <w:rFonts w:ascii="Calibri" w:hAnsi="Calibri" w:eastAsia="Calibri" w:cs="Calibri"/>
          <w:noProof w:val="0"/>
          <w:sz w:val="28"/>
          <w:szCs w:val="28"/>
          <w:lang w:val="en-GB"/>
        </w:rPr>
        <w:t>the offices, transporting and media administrations, while likewise conveying reserve funds of £50m.</w:t>
      </w:r>
      <w:r w:rsidRPr="252E9F4B" w:rsidR="7733F7A4">
        <w:rPr>
          <w:rFonts w:ascii="Calibri" w:hAnsi="Calibri" w:eastAsia="Calibri" w:cs="Calibri"/>
          <w:noProof w:val="0"/>
          <w:sz w:val="28"/>
          <w:szCs w:val="28"/>
          <w:lang w:val="en-GB"/>
        </w:rPr>
        <w:t xml:space="preserve"> Additionally, interest in innovation is a key to improve operational execution, improve the client excursion and key to income development like shopping machines and delivery.</w:t>
      </w:r>
      <w:r w:rsidRPr="252E9F4B" w:rsidR="56A78AB6">
        <w:rPr>
          <w:rFonts w:ascii="Calibri" w:hAnsi="Calibri" w:eastAsia="Calibri" w:cs="Calibri"/>
          <w:noProof w:val="0"/>
          <w:sz w:val="28"/>
          <w:szCs w:val="28"/>
          <w:lang w:val="en-GB"/>
        </w:rPr>
        <w:t xml:space="preserve"> For instance, Tesco utilizes the 'Tesco Steering Wheel' as an instrument to drive execution. This states key execution indicators for individuals, finance, clients, activities and his network. Each store has its own "Steering Wheel", own market execution pointers. Quarterly outcomes are then passed to the administrative </w:t>
      </w:r>
      <w:r w:rsidRPr="252E9F4B" w:rsidR="56A78AB6">
        <w:rPr>
          <w:rFonts w:ascii="Calibri" w:hAnsi="Calibri" w:eastAsia="Calibri" w:cs="Calibri"/>
          <w:noProof w:val="0"/>
          <w:sz w:val="28"/>
          <w:szCs w:val="28"/>
          <w:lang w:val="en-GB"/>
        </w:rPr>
        <w:t>centre</w:t>
      </w:r>
      <w:r w:rsidRPr="252E9F4B" w:rsidR="56A78AB6">
        <w:rPr>
          <w:rFonts w:ascii="Calibri" w:hAnsi="Calibri" w:eastAsia="Calibri" w:cs="Calibri"/>
          <w:noProof w:val="0"/>
          <w:sz w:val="28"/>
          <w:szCs w:val="28"/>
          <w:lang w:val="en-GB"/>
        </w:rPr>
        <w:t>!</w:t>
      </w:r>
    </w:p>
    <w:p w:rsidR="252E9F4B" w:rsidP="252E9F4B" w:rsidRDefault="252E9F4B" w14:paraId="3C12BE80" w14:textId="79425542">
      <w:pPr>
        <w:pStyle w:val="Normal"/>
        <w:jc w:val="both"/>
        <w:rPr>
          <w:rFonts w:ascii="Calibri" w:hAnsi="Calibri" w:eastAsia="Calibri" w:cs="Calibri"/>
          <w:noProof w:val="0"/>
          <w:sz w:val="28"/>
          <w:szCs w:val="28"/>
          <w:lang w:val="en-GB"/>
        </w:rPr>
      </w:pPr>
    </w:p>
    <w:p w:rsidR="252E9F4B" w:rsidP="252E9F4B" w:rsidRDefault="252E9F4B" w14:paraId="18287303" w14:textId="2F529021">
      <w:pPr>
        <w:pStyle w:val="Normal"/>
        <w:jc w:val="center"/>
        <w:rPr>
          <w:rFonts w:ascii="Arial Black" w:hAnsi="Arial Black" w:eastAsia="Arial Black" w:cs="Arial Black"/>
          <w:noProof w:val="0"/>
          <w:sz w:val="28"/>
          <w:szCs w:val="28"/>
          <w:lang w:val="en-GB"/>
        </w:rPr>
      </w:pPr>
    </w:p>
    <w:p w:rsidR="252E9F4B" w:rsidP="252E9F4B" w:rsidRDefault="252E9F4B" w14:paraId="7220038D" w14:textId="6FD9F88E">
      <w:pPr>
        <w:pStyle w:val="Normal"/>
        <w:jc w:val="center"/>
        <w:rPr>
          <w:rFonts w:ascii="Arial Black" w:hAnsi="Arial Black" w:eastAsia="Arial Black" w:cs="Arial Black"/>
          <w:noProof w:val="0"/>
          <w:sz w:val="28"/>
          <w:szCs w:val="28"/>
          <w:lang w:val="en-GB"/>
        </w:rPr>
      </w:pPr>
    </w:p>
    <w:p w:rsidR="252E9F4B" w:rsidP="252E9F4B" w:rsidRDefault="252E9F4B" w14:paraId="010CA9A6" w14:textId="1CF6AC98">
      <w:pPr>
        <w:pStyle w:val="Normal"/>
        <w:jc w:val="center"/>
        <w:rPr>
          <w:rFonts w:ascii="Arial Black" w:hAnsi="Arial Black" w:eastAsia="Arial Black" w:cs="Arial Black"/>
          <w:noProof w:val="0"/>
          <w:sz w:val="28"/>
          <w:szCs w:val="28"/>
          <w:lang w:val="en-GB"/>
        </w:rPr>
      </w:pPr>
    </w:p>
    <w:p w:rsidR="252E9F4B" w:rsidP="252E9F4B" w:rsidRDefault="252E9F4B" w14:paraId="0D8752C4" w14:textId="56CC6444">
      <w:pPr>
        <w:pStyle w:val="Normal"/>
        <w:jc w:val="center"/>
        <w:rPr>
          <w:rFonts w:ascii="Arial Black" w:hAnsi="Arial Black" w:eastAsia="Arial Black" w:cs="Arial Black"/>
          <w:noProof w:val="0"/>
          <w:sz w:val="28"/>
          <w:szCs w:val="28"/>
          <w:lang w:val="en-GB"/>
        </w:rPr>
      </w:pPr>
    </w:p>
    <w:p w:rsidR="252E9F4B" w:rsidP="252E9F4B" w:rsidRDefault="252E9F4B" w14:paraId="0EE81639" w14:textId="3D9A9426">
      <w:pPr>
        <w:pStyle w:val="Normal"/>
        <w:jc w:val="center"/>
        <w:rPr>
          <w:rFonts w:ascii="Arial Black" w:hAnsi="Arial Black" w:eastAsia="Arial Black" w:cs="Arial Black"/>
          <w:noProof w:val="0"/>
          <w:sz w:val="28"/>
          <w:szCs w:val="28"/>
          <w:lang w:val="en-GB"/>
        </w:rPr>
      </w:pPr>
    </w:p>
    <w:p w:rsidR="56A78AB6" w:rsidP="252E9F4B" w:rsidRDefault="56A78AB6" w14:paraId="22B69833" w14:textId="5DB971E7">
      <w:pPr>
        <w:pStyle w:val="Normal"/>
        <w:jc w:val="center"/>
        <w:rPr>
          <w:rFonts w:ascii="Arial Black" w:hAnsi="Arial Black" w:eastAsia="Arial Black" w:cs="Arial Black"/>
          <w:noProof w:val="0"/>
          <w:sz w:val="28"/>
          <w:szCs w:val="28"/>
          <w:lang w:val="en-GB"/>
        </w:rPr>
      </w:pPr>
      <w:r w:rsidRPr="252E9F4B" w:rsidR="56A78AB6">
        <w:rPr>
          <w:rFonts w:ascii="Arial Black" w:hAnsi="Arial Black" w:eastAsia="Arial Black" w:cs="Arial Black"/>
          <w:noProof w:val="0"/>
          <w:sz w:val="28"/>
          <w:szCs w:val="28"/>
          <w:lang w:val="en-GB"/>
        </w:rPr>
        <w:t>CONCLUSION</w:t>
      </w:r>
    </w:p>
    <w:p w:rsidR="2D7AFD74" w:rsidP="252E9F4B" w:rsidRDefault="2D7AFD74" w14:paraId="1F0956E9" w14:textId="11F4F333">
      <w:pPr>
        <w:pStyle w:val="Normal"/>
        <w:jc w:val="both"/>
        <w:rPr>
          <w:rFonts w:ascii="Calibri" w:hAnsi="Calibri" w:eastAsia="Calibri" w:cs="Calibri"/>
          <w:b w:val="0"/>
          <w:bCs w:val="0"/>
          <w:i w:val="0"/>
          <w:iCs w:val="0"/>
          <w:noProof w:val="0"/>
          <w:color w:val="auto"/>
          <w:sz w:val="28"/>
          <w:szCs w:val="28"/>
          <w:lang w:val="en-GB"/>
        </w:rPr>
      </w:pPr>
      <w:r w:rsidRPr="252E9F4B" w:rsidR="2D7AFD74">
        <w:rPr>
          <w:rFonts w:ascii="Calibri" w:hAnsi="Calibri" w:eastAsia="Calibri" w:cs="Calibri"/>
          <w:noProof w:val="0"/>
          <w:sz w:val="28"/>
          <w:szCs w:val="28"/>
          <w:lang w:val="en-GB"/>
        </w:rPr>
        <w:t>Maslow and Herzberg methods clearly showing that representatives of the biggest British retailer are inspired to perform by various components.</w:t>
      </w:r>
      <w:r w:rsidRPr="252E9F4B" w:rsidR="4E3FAFEE">
        <w:rPr>
          <w:rFonts w:ascii="Calibri" w:hAnsi="Calibri" w:eastAsia="Calibri" w:cs="Calibri"/>
          <w:noProof w:val="0"/>
          <w:sz w:val="28"/>
          <w:szCs w:val="28"/>
          <w:lang w:val="en-GB"/>
        </w:rPr>
        <w:t xml:space="preserve"> Tesco gives occasions to its directors and staff to take a share and a more prominent interest in their own work. As individuals with a different need and desires the cycle of reviews frameworks and personal development plans permits acknowledgment of their capacities and accomplishment, just as potential development. </w:t>
      </w:r>
      <w:r w:rsidRPr="252E9F4B" w:rsidR="4E3FAFEE">
        <w:rPr>
          <w:rFonts w:ascii="Calibri" w:hAnsi="Calibri" w:eastAsia="Calibri" w:cs="Calibri"/>
          <w:noProof w:val="0"/>
          <w:sz w:val="28"/>
          <w:szCs w:val="28"/>
          <w:lang w:val="en-GB"/>
        </w:rPr>
        <w:t>This advantages the person by giving opportunity of building up a career within the company. It additionally benefits Tesco by guaranteeing the business can convey significant levels of client assistance through its trained workers.</w:t>
      </w:r>
      <w:r w:rsidRPr="252E9F4B" w:rsidR="4B4B9860">
        <w:rPr>
          <w:rFonts w:ascii="Calibri" w:hAnsi="Calibri" w:eastAsia="Calibri" w:cs="Calibri"/>
          <w:noProof w:val="0"/>
          <w:sz w:val="28"/>
          <w:szCs w:val="28"/>
          <w:lang w:val="en-GB"/>
        </w:rPr>
        <w:t xml:space="preserve"> The structured training methods used in Tesco is a powerful technique to build the business by offering quality types of assistance to the clients and to prepare the staff to play out all business significant exercises in an expert way. The proficiency of workers has expanded by and large because of this system.</w:t>
      </w:r>
      <w:r w:rsidRPr="252E9F4B" w:rsidR="1131E115">
        <w:rPr>
          <w:rFonts w:ascii="Calibri" w:hAnsi="Calibri" w:eastAsia="Calibri" w:cs="Calibri"/>
          <w:noProof w:val="0"/>
          <w:sz w:val="28"/>
          <w:szCs w:val="28"/>
          <w:lang w:val="en-GB"/>
        </w:rPr>
        <w:t xml:space="preserve"> Great Communication strategy between members of the company is presented </w:t>
      </w:r>
      <w:r w:rsidRPr="252E9F4B" w:rsidR="56909AEB">
        <w:rPr>
          <w:rFonts w:ascii="Calibri" w:hAnsi="Calibri" w:eastAsia="Calibri" w:cs="Calibri"/>
          <w:noProof w:val="0"/>
          <w:sz w:val="28"/>
          <w:szCs w:val="28"/>
          <w:lang w:val="en-GB"/>
        </w:rPr>
        <w:t xml:space="preserve">which is one of the main motivation factors and benefits both the employees and the </w:t>
      </w:r>
      <w:r w:rsidRPr="252E9F4B" w:rsidR="43724137">
        <w:rPr>
          <w:rFonts w:ascii="Calibri" w:hAnsi="Calibri" w:eastAsia="Calibri" w:cs="Calibri"/>
          <w:noProof w:val="0"/>
          <w:sz w:val="28"/>
          <w:szCs w:val="28"/>
          <w:lang w:val="en-GB"/>
        </w:rPr>
        <w:t>company.</w:t>
      </w:r>
      <w:r w:rsidRPr="252E9F4B" w:rsidR="08E55519">
        <w:rPr>
          <w:rFonts w:ascii="Calibri" w:hAnsi="Calibri" w:eastAsia="Calibri" w:cs="Calibri"/>
          <w:noProof w:val="0"/>
          <w:sz w:val="28"/>
          <w:szCs w:val="28"/>
          <w:lang w:val="en-GB"/>
        </w:rPr>
        <w:t xml:space="preserve"> By creating </w:t>
      </w:r>
      <w:r w:rsidRPr="252E9F4B" w:rsidR="143B54F3">
        <w:rPr>
          <w:rFonts w:ascii="Calibri" w:hAnsi="Calibri" w:eastAsia="Calibri" w:cs="Calibri"/>
          <w:noProof w:val="0"/>
          <w:sz w:val="28"/>
          <w:szCs w:val="28"/>
          <w:lang w:val="en-GB"/>
        </w:rPr>
        <w:t xml:space="preserve">attractive reward programs and </w:t>
      </w:r>
      <w:r w:rsidRPr="252E9F4B" w:rsidR="08E55519">
        <w:rPr>
          <w:rFonts w:ascii="Calibri" w:hAnsi="Calibri" w:eastAsia="Calibri" w:cs="Calibri"/>
          <w:noProof w:val="0"/>
          <w:sz w:val="28"/>
          <w:szCs w:val="28"/>
          <w:lang w:val="en-GB"/>
        </w:rPr>
        <w:t xml:space="preserve">good working environment </w:t>
      </w:r>
      <w:r w:rsidRPr="252E9F4B" w:rsidR="08E55519">
        <w:rPr>
          <w:rFonts w:ascii="Calibri" w:hAnsi="Calibri" w:eastAsia="Calibri" w:cs="Calibri"/>
          <w:b w:val="0"/>
          <w:bCs w:val="0"/>
          <w:i w:val="0"/>
          <w:iCs w:val="0"/>
          <w:noProof w:val="0"/>
          <w:color w:val="auto"/>
          <w:sz w:val="28"/>
          <w:szCs w:val="28"/>
          <w:lang w:val="en-GB"/>
        </w:rPr>
        <w:t xml:space="preserve">where </w:t>
      </w:r>
      <w:r w:rsidRPr="252E9F4B" w:rsidR="1868B77E">
        <w:rPr>
          <w:rFonts w:ascii="Calibri" w:hAnsi="Calibri" w:eastAsia="Calibri" w:cs="Calibri"/>
          <w:b w:val="0"/>
          <w:bCs w:val="0"/>
          <w:i w:val="0"/>
          <w:iCs w:val="0"/>
          <w:noProof w:val="0"/>
          <w:color w:val="auto"/>
          <w:sz w:val="28"/>
          <w:szCs w:val="28"/>
          <w:lang w:val="en-GB"/>
        </w:rPr>
        <w:t xml:space="preserve">the </w:t>
      </w:r>
      <w:r w:rsidRPr="252E9F4B" w:rsidR="08E55519">
        <w:rPr>
          <w:rFonts w:ascii="Calibri" w:hAnsi="Calibri" w:eastAsia="Calibri" w:cs="Calibri"/>
          <w:b w:val="0"/>
          <w:bCs w:val="0"/>
          <w:i w:val="0"/>
          <w:iCs w:val="0"/>
          <w:noProof w:val="0"/>
          <w:color w:val="auto"/>
          <w:sz w:val="28"/>
          <w:szCs w:val="28"/>
          <w:lang w:val="en-GB"/>
        </w:rPr>
        <w:t>s</w:t>
      </w:r>
      <w:r w:rsidRPr="252E9F4B" w:rsidR="1868B77E">
        <w:rPr>
          <w:rFonts w:ascii="Calibri" w:hAnsi="Calibri" w:eastAsia="Calibri" w:cs="Calibri"/>
          <w:b w:val="0"/>
          <w:bCs w:val="0"/>
          <w:i w:val="0"/>
          <w:iCs w:val="0"/>
          <w:noProof w:val="0"/>
          <w:color w:val="auto"/>
          <w:sz w:val="28"/>
          <w:szCs w:val="28"/>
          <w:lang w:val="en-GB"/>
        </w:rPr>
        <w:t>taff</w:t>
      </w:r>
      <w:r w:rsidRPr="252E9F4B" w:rsidR="08E55519">
        <w:rPr>
          <w:rFonts w:ascii="Calibri" w:hAnsi="Calibri" w:eastAsia="Calibri" w:cs="Calibri"/>
          <w:b w:val="0"/>
          <w:bCs w:val="0"/>
          <w:i w:val="0"/>
          <w:iCs w:val="0"/>
          <w:noProof w:val="0"/>
          <w:color w:val="auto"/>
          <w:sz w:val="28"/>
          <w:szCs w:val="28"/>
          <w:lang w:val="en-GB"/>
        </w:rPr>
        <w:t xml:space="preserve"> feel </w:t>
      </w:r>
      <w:r w:rsidRPr="252E9F4B" w:rsidR="4131DD00">
        <w:rPr>
          <w:rFonts w:ascii="Calibri" w:hAnsi="Calibri" w:eastAsia="Calibri" w:cs="Calibri"/>
          <w:b w:val="0"/>
          <w:bCs w:val="0"/>
          <w:i w:val="0"/>
          <w:iCs w:val="0"/>
          <w:noProof w:val="0"/>
          <w:color w:val="auto"/>
          <w:sz w:val="28"/>
          <w:szCs w:val="28"/>
          <w:lang w:val="en-GB"/>
        </w:rPr>
        <w:t>valued, Tesco increase their level of performance.</w:t>
      </w:r>
    </w:p>
    <w:p w:rsidR="252E9F4B" w:rsidP="252E9F4B" w:rsidRDefault="252E9F4B" w14:paraId="12E36288" w14:textId="1B2A0769">
      <w:pPr>
        <w:pStyle w:val="Normal"/>
        <w:jc w:val="both"/>
        <w:rPr>
          <w:rFonts w:ascii="Calibri" w:hAnsi="Calibri" w:eastAsia="Calibri" w:cs="Calibri"/>
          <w:b w:val="0"/>
          <w:bCs w:val="0"/>
          <w:i w:val="0"/>
          <w:iCs w:val="0"/>
          <w:noProof w:val="0"/>
          <w:color w:val="auto"/>
          <w:sz w:val="28"/>
          <w:szCs w:val="28"/>
          <w:lang w:val="en-GB"/>
        </w:rPr>
      </w:pPr>
    </w:p>
    <w:p w:rsidR="252E9F4B" w:rsidP="252E9F4B" w:rsidRDefault="252E9F4B" w14:paraId="5CBCC941" w14:textId="55A66E10">
      <w:pPr>
        <w:pStyle w:val="Normal"/>
        <w:jc w:val="both"/>
        <w:rPr>
          <w:rFonts w:ascii="Calibri" w:hAnsi="Calibri" w:eastAsia="Calibri" w:cs="Calibri"/>
          <w:b w:val="0"/>
          <w:bCs w:val="0"/>
          <w:i w:val="0"/>
          <w:iCs w:val="0"/>
          <w:noProof w:val="0"/>
          <w:color w:val="auto"/>
          <w:sz w:val="28"/>
          <w:szCs w:val="28"/>
          <w:lang w:val="en-GB"/>
        </w:rPr>
      </w:pPr>
    </w:p>
    <w:p w:rsidR="252E9F4B" w:rsidP="252E9F4B" w:rsidRDefault="252E9F4B" w14:paraId="648BB2E6" w14:textId="43150712">
      <w:pPr>
        <w:pStyle w:val="Normal"/>
        <w:jc w:val="both"/>
        <w:rPr>
          <w:rFonts w:ascii="Calibri" w:hAnsi="Calibri" w:eastAsia="Calibri" w:cs="Calibri"/>
          <w:noProof w:val="0"/>
          <w:sz w:val="28"/>
          <w:szCs w:val="28"/>
          <w:lang w:val="en-GB"/>
        </w:rPr>
      </w:pPr>
    </w:p>
    <w:p w:rsidR="252E9F4B" w:rsidP="252E9F4B" w:rsidRDefault="252E9F4B" w14:paraId="4A51E28E" w14:textId="5E1B284B">
      <w:pPr>
        <w:pStyle w:val="Normal"/>
        <w:jc w:val="both"/>
        <w:rPr>
          <w:rFonts w:ascii="Calibri" w:hAnsi="Calibri" w:eastAsia="Calibri" w:cs="Calibri"/>
          <w:noProof w:val="0"/>
          <w:sz w:val="28"/>
          <w:szCs w:val="28"/>
          <w:lang w:val="en-GB"/>
        </w:rPr>
      </w:pPr>
    </w:p>
    <w:p w:rsidR="252E9F4B" w:rsidP="252E9F4B" w:rsidRDefault="252E9F4B" w14:paraId="6BF99091" w14:textId="6612C8CE">
      <w:pPr>
        <w:pStyle w:val="Normal"/>
        <w:jc w:val="both"/>
        <w:rPr>
          <w:rFonts w:ascii="Calibri" w:hAnsi="Calibri" w:eastAsia="Calibri" w:cs="Calibri"/>
          <w:noProof w:val="0"/>
          <w:sz w:val="28"/>
          <w:szCs w:val="28"/>
          <w:lang w:val="en-GB"/>
        </w:rPr>
      </w:pPr>
    </w:p>
    <w:p w:rsidR="252E9F4B" w:rsidP="252E9F4B" w:rsidRDefault="252E9F4B" w14:paraId="28C35851" w14:textId="5B270E02">
      <w:pPr>
        <w:pStyle w:val="Normal"/>
        <w:jc w:val="both"/>
        <w:rPr>
          <w:rFonts w:ascii="Calibri" w:hAnsi="Calibri" w:eastAsia="Calibri" w:cs="Calibri"/>
          <w:noProof w:val="0"/>
          <w:sz w:val="28"/>
          <w:szCs w:val="28"/>
          <w:lang w:val="en-GB"/>
        </w:rPr>
      </w:pPr>
    </w:p>
    <w:p w:rsidR="252E9F4B" w:rsidP="252E9F4B" w:rsidRDefault="252E9F4B" w14:paraId="0D43D6C3" w14:textId="6120C091">
      <w:pPr>
        <w:pStyle w:val="Normal"/>
        <w:jc w:val="both"/>
        <w:rPr>
          <w:rFonts w:ascii="Calibri" w:hAnsi="Calibri" w:eastAsia="Calibri" w:cs="Calibri"/>
          <w:noProof w:val="0"/>
          <w:sz w:val="28"/>
          <w:szCs w:val="28"/>
          <w:lang w:val="en-GB"/>
        </w:rPr>
      </w:pPr>
    </w:p>
    <w:p w:rsidR="252E9F4B" w:rsidP="252E9F4B" w:rsidRDefault="252E9F4B" w14:paraId="63B4ED84" w14:textId="4D49288E">
      <w:pPr>
        <w:pStyle w:val="Normal"/>
        <w:jc w:val="both"/>
        <w:rPr>
          <w:rFonts w:ascii="Calibri" w:hAnsi="Calibri" w:eastAsia="Calibri" w:cs="Calibri"/>
          <w:noProof w:val="0"/>
          <w:sz w:val="28"/>
          <w:szCs w:val="28"/>
          <w:lang w:val="en-GB"/>
        </w:rPr>
      </w:pPr>
    </w:p>
    <w:p w:rsidR="252E9F4B" w:rsidP="252E9F4B" w:rsidRDefault="252E9F4B" w14:paraId="668876D2" w14:textId="532EB60B">
      <w:pPr>
        <w:pStyle w:val="Normal"/>
        <w:jc w:val="both"/>
        <w:rPr>
          <w:rFonts w:ascii="Calibri" w:hAnsi="Calibri" w:eastAsia="Calibri" w:cs="Calibri"/>
          <w:noProof w:val="0"/>
          <w:sz w:val="28"/>
          <w:szCs w:val="28"/>
          <w:lang w:val="en-GB"/>
        </w:rPr>
      </w:pPr>
    </w:p>
    <w:p w:rsidR="252E9F4B" w:rsidP="252E9F4B" w:rsidRDefault="252E9F4B" w14:paraId="6B99D9EC" w14:textId="60F28009">
      <w:pPr>
        <w:pStyle w:val="Normal"/>
        <w:jc w:val="both"/>
        <w:rPr>
          <w:rFonts w:ascii="Calibri" w:hAnsi="Calibri" w:eastAsia="Calibri" w:cs="Calibri"/>
          <w:noProof w:val="0"/>
          <w:sz w:val="28"/>
          <w:szCs w:val="28"/>
          <w:lang w:val="en-GB"/>
        </w:rPr>
      </w:pPr>
    </w:p>
    <w:p w:rsidR="252E9F4B" w:rsidP="252E9F4B" w:rsidRDefault="252E9F4B" w14:paraId="6AB014FC" w14:textId="68683A7B">
      <w:pPr>
        <w:pStyle w:val="Normal"/>
        <w:jc w:val="both"/>
        <w:rPr>
          <w:rFonts w:ascii="Calibri" w:hAnsi="Calibri" w:eastAsia="Calibri" w:cs="Calibri"/>
          <w:noProof w:val="0"/>
          <w:sz w:val="28"/>
          <w:szCs w:val="28"/>
          <w:lang w:val="en-GB"/>
        </w:rPr>
      </w:pPr>
    </w:p>
    <w:p w:rsidR="4131DD00" w:rsidP="252E9F4B" w:rsidRDefault="4131DD00" w14:paraId="0F3FA562" w14:textId="77DC9F53">
      <w:pPr>
        <w:pStyle w:val="Normal"/>
        <w:jc w:val="center"/>
        <w:rPr>
          <w:rFonts w:ascii="Arial Black" w:hAnsi="Arial Black" w:eastAsia="Arial Black" w:cs="Arial Black"/>
          <w:noProof w:val="0"/>
          <w:sz w:val="28"/>
          <w:szCs w:val="28"/>
          <w:lang w:val="en-GB"/>
        </w:rPr>
      </w:pPr>
      <w:r w:rsidRPr="306136B7" w:rsidR="4131DD00">
        <w:rPr>
          <w:rFonts w:ascii="Arial Black" w:hAnsi="Arial Black" w:eastAsia="Arial Black" w:cs="Arial Black"/>
          <w:noProof w:val="0"/>
          <w:sz w:val="28"/>
          <w:szCs w:val="28"/>
          <w:lang w:val="en-GB"/>
        </w:rPr>
        <w:t>REFERENCES:</w:t>
      </w:r>
    </w:p>
    <w:p w:rsidR="252E9F4B" w:rsidP="306136B7" w:rsidRDefault="252E9F4B" w14:paraId="2D5DB493" w14:textId="1D17B556">
      <w:pPr>
        <w:jc w:val="left"/>
        <w:rPr>
          <w:rFonts w:ascii="Calibri" w:hAnsi="Calibri" w:eastAsia="Calibri" w:cs="Calibri"/>
          <w:noProof w:val="0"/>
          <w:sz w:val="24"/>
          <w:szCs w:val="24"/>
          <w:lang w:val="en-GB"/>
        </w:rPr>
      </w:pPr>
      <w:r w:rsidRPr="306136B7" w:rsidR="6C85338A">
        <w:rPr>
          <w:rFonts w:ascii="Calibri" w:hAnsi="Calibri" w:eastAsia="Calibri" w:cs="Calibri"/>
          <w:noProof w:val="0"/>
          <w:sz w:val="24"/>
          <w:szCs w:val="24"/>
          <w:lang w:val="en-GB"/>
        </w:rPr>
        <w:t>1.</w:t>
      </w:r>
      <w:r w:rsidRPr="306136B7" w:rsidR="510D58F7">
        <w:rPr>
          <w:rFonts w:ascii="Calibri" w:hAnsi="Calibri" w:eastAsia="Calibri" w:cs="Calibri"/>
          <w:noProof w:val="0"/>
          <w:sz w:val="24"/>
          <w:szCs w:val="24"/>
          <w:lang w:val="en-GB"/>
        </w:rPr>
        <w:t xml:space="preserve">Employee Ownership Association (2020) Employee Ownership Association .Available at: </w:t>
      </w:r>
      <w:hyperlink r:id="Rc0ae611c6fdb45f5">
        <w:r w:rsidRPr="306136B7" w:rsidR="510D58F7">
          <w:rPr>
            <w:rStyle w:val="Hyperlink"/>
            <w:rFonts w:ascii="Calibri" w:hAnsi="Calibri" w:eastAsia="Calibri" w:cs="Calibri"/>
            <w:noProof w:val="0"/>
            <w:sz w:val="24"/>
            <w:szCs w:val="24"/>
            <w:lang w:val="en-GB"/>
          </w:rPr>
          <w:t>https://employeeownership.co.uk/what-is-employee-ownership/employee-ownership-benefits/</w:t>
        </w:r>
      </w:hyperlink>
      <w:r w:rsidRPr="306136B7" w:rsidR="510D58F7">
        <w:rPr>
          <w:rFonts w:ascii="Calibri" w:hAnsi="Calibri" w:eastAsia="Calibri" w:cs="Calibri"/>
          <w:noProof w:val="0"/>
          <w:sz w:val="24"/>
          <w:szCs w:val="24"/>
          <w:lang w:val="en-GB"/>
        </w:rPr>
        <w:t xml:space="preserve">  (Accessed: 02 November 2020) </w:t>
      </w:r>
    </w:p>
    <w:p w:rsidR="252E9F4B" w:rsidP="306136B7" w:rsidRDefault="252E9F4B" w14:paraId="456A5A35" w14:textId="57BBC05F">
      <w:pPr>
        <w:jc w:val="left"/>
        <w:rPr>
          <w:rFonts w:ascii="Calibri" w:hAnsi="Calibri" w:eastAsia="Calibri" w:cs="Calibri"/>
          <w:noProof w:val="0"/>
          <w:sz w:val="24"/>
          <w:szCs w:val="24"/>
          <w:lang w:val="en-GB"/>
        </w:rPr>
      </w:pPr>
      <w:r w:rsidRPr="306136B7" w:rsidR="510D58F7">
        <w:rPr>
          <w:rFonts w:ascii="Calibri" w:hAnsi="Calibri" w:eastAsia="Calibri" w:cs="Calibri"/>
          <w:noProof w:val="0"/>
          <w:sz w:val="24"/>
          <w:szCs w:val="24"/>
          <w:lang w:val="en-GB"/>
        </w:rPr>
        <w:t xml:space="preserve"> </w:t>
      </w:r>
    </w:p>
    <w:p w:rsidR="252E9F4B" w:rsidP="306136B7" w:rsidRDefault="252E9F4B" w14:paraId="0C3CD178" w14:textId="40175B13">
      <w:pPr>
        <w:jc w:val="left"/>
        <w:rPr>
          <w:rFonts w:ascii="Calibri" w:hAnsi="Calibri" w:eastAsia="Calibri" w:cs="Calibri"/>
          <w:noProof w:val="0"/>
          <w:sz w:val="24"/>
          <w:szCs w:val="24"/>
          <w:lang w:val="en-GB"/>
        </w:rPr>
      </w:pPr>
      <w:r w:rsidRPr="306136B7" w:rsidR="510D58F7">
        <w:rPr>
          <w:rFonts w:ascii="Calibri" w:hAnsi="Calibri" w:eastAsia="Calibri" w:cs="Calibri"/>
          <w:noProof w:val="0"/>
          <w:sz w:val="24"/>
          <w:szCs w:val="24"/>
          <w:lang w:val="en-GB"/>
        </w:rPr>
        <w:t xml:space="preserve">2. Business Case Studies (2020) 5 Motivational theory in practice at Tesco - Business Case Studies. Available at: </w:t>
      </w:r>
      <w:hyperlink w:anchor=":~:text=Tesco%20aims%20to%20motivate%20its,involving%20staff%20in%20decision%20making" r:id="Ra02f58d592034c91">
        <w:r w:rsidRPr="306136B7" w:rsidR="510D58F7">
          <w:rPr>
            <w:rStyle w:val="Hyperlink"/>
            <w:rFonts w:ascii="Calibri" w:hAnsi="Calibri" w:eastAsia="Calibri" w:cs="Calibri"/>
            <w:noProof w:val="0"/>
            <w:sz w:val="24"/>
            <w:szCs w:val="24"/>
            <w:lang w:val="en-GB"/>
          </w:rPr>
          <w:t>https://businesscasestudies.co.uk/motivational-theory-in-practice-at-tesco/#:~:text=Tesco%20aims%20to%20motivate%20its,involving%20staff%20in%20decision%20making</w:t>
        </w:r>
      </w:hyperlink>
      <w:r w:rsidRPr="306136B7" w:rsidR="510D58F7">
        <w:rPr>
          <w:rFonts w:ascii="Calibri" w:hAnsi="Calibri" w:eastAsia="Calibri" w:cs="Calibri"/>
          <w:noProof w:val="0"/>
          <w:sz w:val="24"/>
          <w:szCs w:val="24"/>
          <w:lang w:val="en-GB"/>
        </w:rPr>
        <w:t xml:space="preserve">. (Accessed: 02 </w:t>
      </w:r>
      <w:r w:rsidRPr="306136B7" w:rsidR="3316012D">
        <w:rPr>
          <w:rFonts w:ascii="Calibri" w:hAnsi="Calibri" w:eastAsia="Calibri" w:cs="Calibri"/>
          <w:noProof w:val="0"/>
          <w:sz w:val="24"/>
          <w:szCs w:val="24"/>
          <w:lang w:val="en-GB"/>
        </w:rPr>
        <w:t xml:space="preserve">December </w:t>
      </w:r>
      <w:r w:rsidRPr="306136B7" w:rsidR="510D58F7">
        <w:rPr>
          <w:rFonts w:ascii="Calibri" w:hAnsi="Calibri" w:eastAsia="Calibri" w:cs="Calibri"/>
          <w:noProof w:val="0"/>
          <w:sz w:val="24"/>
          <w:szCs w:val="24"/>
          <w:lang w:val="en-GB"/>
        </w:rPr>
        <w:t xml:space="preserve">2020) </w:t>
      </w:r>
    </w:p>
    <w:p w:rsidR="252E9F4B" w:rsidP="306136B7" w:rsidRDefault="252E9F4B" w14:paraId="6486871E" w14:textId="06947D41">
      <w:pPr>
        <w:jc w:val="left"/>
        <w:rPr>
          <w:rFonts w:ascii="Calibri" w:hAnsi="Calibri" w:eastAsia="Calibri" w:cs="Calibri"/>
          <w:noProof w:val="0"/>
          <w:sz w:val="24"/>
          <w:szCs w:val="24"/>
          <w:lang w:val="en-GB"/>
        </w:rPr>
      </w:pPr>
      <w:r w:rsidRPr="306136B7" w:rsidR="510D58F7">
        <w:rPr>
          <w:rFonts w:ascii="Calibri" w:hAnsi="Calibri" w:eastAsia="Calibri" w:cs="Calibri"/>
          <w:noProof w:val="0"/>
          <w:sz w:val="24"/>
          <w:szCs w:val="24"/>
          <w:lang w:val="en-GB"/>
        </w:rPr>
        <w:t xml:space="preserve"> </w:t>
      </w:r>
    </w:p>
    <w:p w:rsidR="252E9F4B" w:rsidP="306136B7" w:rsidRDefault="252E9F4B" w14:paraId="5470BEEB" w14:textId="592C5D94">
      <w:pPr>
        <w:jc w:val="left"/>
        <w:rPr>
          <w:rFonts w:ascii="Calibri" w:hAnsi="Calibri" w:eastAsia="Calibri" w:cs="Calibri"/>
          <w:noProof w:val="0"/>
          <w:sz w:val="24"/>
          <w:szCs w:val="24"/>
          <w:lang w:val="en-GB"/>
        </w:rPr>
      </w:pPr>
      <w:r w:rsidRPr="306136B7" w:rsidR="510D58F7">
        <w:rPr>
          <w:rFonts w:ascii="Calibri" w:hAnsi="Calibri" w:eastAsia="Calibri" w:cs="Calibri"/>
          <w:noProof w:val="0"/>
          <w:sz w:val="24"/>
          <w:szCs w:val="24"/>
          <w:lang w:val="en-GB"/>
        </w:rPr>
        <w:t xml:space="preserve">3. The Balance Careers (2020) 9 Ways to Inspire Motivation in the Workplace. </w:t>
      </w:r>
      <w:r w:rsidRPr="306136B7" w:rsidR="0410B95A">
        <w:rPr>
          <w:rFonts w:ascii="Calibri" w:hAnsi="Calibri" w:eastAsia="Calibri" w:cs="Calibri"/>
          <w:noProof w:val="0"/>
          <w:sz w:val="24"/>
          <w:szCs w:val="24"/>
          <w:lang w:val="en-GB"/>
        </w:rPr>
        <w:t>Available</w:t>
      </w:r>
      <w:r w:rsidRPr="306136B7" w:rsidR="510D58F7">
        <w:rPr>
          <w:rFonts w:ascii="Calibri" w:hAnsi="Calibri" w:eastAsia="Calibri" w:cs="Calibri"/>
          <w:noProof w:val="0"/>
          <w:sz w:val="24"/>
          <w:szCs w:val="24"/>
          <w:lang w:val="en-GB"/>
        </w:rPr>
        <w:t xml:space="preserve"> </w:t>
      </w:r>
      <w:r w:rsidRPr="306136B7" w:rsidR="32A73883">
        <w:rPr>
          <w:rFonts w:ascii="Calibri" w:hAnsi="Calibri" w:eastAsia="Calibri" w:cs="Calibri"/>
          <w:noProof w:val="0"/>
          <w:sz w:val="24"/>
          <w:szCs w:val="24"/>
          <w:lang w:val="en-GB"/>
        </w:rPr>
        <w:t xml:space="preserve">at: </w:t>
      </w:r>
      <w:hyperlink w:anchor=":~:text=Motivation%20is%20a%20powerful%20energy,an%20increase%20in%20workplace%20motivation" r:id="R2b483c2e9803409c">
        <w:r w:rsidRPr="306136B7" w:rsidR="510D58F7">
          <w:rPr>
            <w:rStyle w:val="Hyperlink"/>
            <w:rFonts w:ascii="Calibri" w:hAnsi="Calibri" w:eastAsia="Calibri" w:cs="Calibri"/>
            <w:noProof w:val="0"/>
            <w:sz w:val="24"/>
            <w:szCs w:val="24"/>
            <w:lang w:val="en-GB"/>
          </w:rPr>
          <w:t>https://www.thebalancecareers.com/does-your-workplace-inspire-motivation-1918742#:~:text=Motivation%20is%20a%20powerful%20energy,an%20increase%20in%20workplace%20motivation</w:t>
        </w:r>
      </w:hyperlink>
      <w:r w:rsidRPr="306136B7" w:rsidR="510D58F7">
        <w:rPr>
          <w:rFonts w:ascii="Calibri" w:hAnsi="Calibri" w:eastAsia="Calibri" w:cs="Calibri"/>
          <w:noProof w:val="0"/>
          <w:sz w:val="24"/>
          <w:szCs w:val="24"/>
          <w:lang w:val="en-GB"/>
        </w:rPr>
        <w:t xml:space="preserve">. </w:t>
      </w:r>
      <w:r w:rsidRPr="306136B7" w:rsidR="3785D1E4">
        <w:rPr>
          <w:rFonts w:ascii="Calibri" w:hAnsi="Calibri" w:eastAsia="Calibri" w:cs="Calibri"/>
          <w:noProof w:val="0"/>
          <w:sz w:val="24"/>
          <w:szCs w:val="24"/>
          <w:lang w:val="en-GB"/>
        </w:rPr>
        <w:t xml:space="preserve"> </w:t>
      </w:r>
      <w:r w:rsidRPr="306136B7" w:rsidR="510D58F7">
        <w:rPr>
          <w:rFonts w:ascii="Calibri" w:hAnsi="Calibri" w:eastAsia="Calibri" w:cs="Calibri"/>
          <w:noProof w:val="0"/>
          <w:sz w:val="24"/>
          <w:szCs w:val="24"/>
          <w:lang w:val="en-GB"/>
        </w:rPr>
        <w:t>(</w:t>
      </w:r>
      <w:r w:rsidRPr="306136B7" w:rsidR="045484D2">
        <w:rPr>
          <w:rFonts w:ascii="Calibri" w:hAnsi="Calibri" w:eastAsia="Calibri" w:cs="Calibri"/>
          <w:noProof w:val="0"/>
          <w:sz w:val="24"/>
          <w:szCs w:val="24"/>
          <w:lang w:val="en-GB"/>
        </w:rPr>
        <w:t>Accessed:</w:t>
      </w:r>
      <w:r w:rsidRPr="306136B7" w:rsidR="510D58F7">
        <w:rPr>
          <w:rFonts w:ascii="Calibri" w:hAnsi="Calibri" w:eastAsia="Calibri" w:cs="Calibri"/>
          <w:noProof w:val="0"/>
          <w:sz w:val="24"/>
          <w:szCs w:val="24"/>
          <w:lang w:val="en-GB"/>
        </w:rPr>
        <w:t xml:space="preserve"> </w:t>
      </w:r>
      <w:r w:rsidRPr="306136B7" w:rsidR="7193719D">
        <w:rPr>
          <w:rFonts w:ascii="Calibri" w:hAnsi="Calibri" w:eastAsia="Calibri" w:cs="Calibri"/>
          <w:noProof w:val="0"/>
          <w:sz w:val="24"/>
          <w:szCs w:val="24"/>
          <w:lang w:val="en-GB"/>
        </w:rPr>
        <w:t>01</w:t>
      </w:r>
      <w:r w:rsidRPr="306136B7" w:rsidR="510D58F7">
        <w:rPr>
          <w:rFonts w:ascii="Calibri" w:hAnsi="Calibri" w:eastAsia="Calibri" w:cs="Calibri"/>
          <w:noProof w:val="0"/>
          <w:sz w:val="24"/>
          <w:szCs w:val="24"/>
          <w:lang w:val="en-GB"/>
        </w:rPr>
        <w:t xml:space="preserve"> </w:t>
      </w:r>
      <w:r w:rsidRPr="306136B7" w:rsidR="6809299D">
        <w:rPr>
          <w:rFonts w:ascii="Calibri" w:hAnsi="Calibri" w:eastAsia="Calibri" w:cs="Calibri"/>
          <w:noProof w:val="0"/>
          <w:sz w:val="24"/>
          <w:szCs w:val="24"/>
          <w:lang w:val="en-GB"/>
        </w:rPr>
        <w:t xml:space="preserve">December </w:t>
      </w:r>
      <w:r w:rsidRPr="306136B7" w:rsidR="510D58F7">
        <w:rPr>
          <w:rFonts w:ascii="Calibri" w:hAnsi="Calibri" w:eastAsia="Calibri" w:cs="Calibri"/>
          <w:noProof w:val="0"/>
          <w:sz w:val="24"/>
          <w:szCs w:val="24"/>
          <w:lang w:val="en-GB"/>
        </w:rPr>
        <w:t xml:space="preserve">2020) </w:t>
      </w:r>
    </w:p>
    <w:p w:rsidR="252E9F4B" w:rsidP="306136B7" w:rsidRDefault="252E9F4B" w14:paraId="749E43E6" w14:textId="23B536CF">
      <w:pPr>
        <w:jc w:val="left"/>
        <w:rPr>
          <w:rFonts w:ascii="Calibri" w:hAnsi="Calibri" w:eastAsia="Calibri" w:cs="Calibri"/>
          <w:noProof w:val="0"/>
          <w:sz w:val="24"/>
          <w:szCs w:val="24"/>
          <w:lang w:val="en-GB"/>
        </w:rPr>
      </w:pPr>
      <w:r w:rsidRPr="306136B7" w:rsidR="510D58F7">
        <w:rPr>
          <w:rFonts w:ascii="Calibri" w:hAnsi="Calibri" w:eastAsia="Calibri" w:cs="Calibri"/>
          <w:noProof w:val="0"/>
          <w:sz w:val="24"/>
          <w:szCs w:val="24"/>
          <w:lang w:val="en-GB"/>
        </w:rPr>
        <w:t xml:space="preserve"> </w:t>
      </w:r>
    </w:p>
    <w:p w:rsidR="252E9F4B" w:rsidP="306136B7" w:rsidRDefault="252E9F4B" w14:paraId="60ED5427" w14:textId="2149EA34">
      <w:pPr>
        <w:pStyle w:val="Normal"/>
        <w:jc w:val="left"/>
        <w:rPr>
          <w:rFonts w:ascii="Calibri" w:hAnsi="Calibri" w:eastAsia="Calibri" w:cs="Calibri"/>
          <w:noProof w:val="0"/>
          <w:sz w:val="24"/>
          <w:szCs w:val="24"/>
          <w:lang w:val="en-GB"/>
        </w:rPr>
      </w:pPr>
      <w:r w:rsidRPr="306136B7" w:rsidR="510D58F7">
        <w:rPr>
          <w:rFonts w:ascii="Calibri" w:hAnsi="Calibri" w:eastAsia="Calibri" w:cs="Calibri"/>
          <w:noProof w:val="0"/>
          <w:sz w:val="24"/>
          <w:szCs w:val="24"/>
          <w:lang w:val="en-GB"/>
        </w:rPr>
        <w:t>4.</w:t>
      </w:r>
      <w:r w:rsidRPr="306136B7" w:rsidR="510D58F7">
        <w:rPr>
          <w:rFonts w:ascii="Calibri" w:hAnsi="Calibri" w:eastAsia="Calibri" w:cs="Calibri"/>
          <w:noProof w:val="0"/>
          <w:sz w:val="24"/>
          <w:szCs w:val="24"/>
          <w:lang w:val="en-GB"/>
        </w:rPr>
        <w:t xml:space="preserve"> </w:t>
      </w:r>
      <w:r w:rsidRPr="306136B7" w:rsidR="60E83751">
        <w:rPr>
          <w:rFonts w:ascii="Calibri" w:hAnsi="Calibri" w:eastAsia="Calibri" w:cs="Calibri"/>
          <w:b w:val="0"/>
          <w:bCs w:val="0"/>
          <w:i w:val="0"/>
          <w:iCs w:val="0"/>
          <w:noProof w:val="0"/>
          <w:color w:val="000000" w:themeColor="text1" w:themeTint="FF" w:themeShade="FF"/>
          <w:sz w:val="24"/>
          <w:szCs w:val="24"/>
          <w:lang w:val="en-GB"/>
        </w:rPr>
        <w:t>Tesco-careers.com (2020) Benefits | Tesco Careers.</w:t>
      </w:r>
      <w:r w:rsidRPr="306136B7" w:rsidR="60E83751">
        <w:rPr>
          <w:rFonts w:ascii="Calibri" w:hAnsi="Calibri" w:eastAsia="Calibri" w:cs="Calibri"/>
          <w:noProof w:val="0"/>
          <w:sz w:val="24"/>
          <w:szCs w:val="24"/>
          <w:lang w:val="en-GB"/>
        </w:rPr>
        <w:t xml:space="preserve"> Available at</w:t>
      </w:r>
      <w:r w:rsidRPr="306136B7" w:rsidR="66CA9B93">
        <w:rPr>
          <w:rFonts w:ascii="Calibri" w:hAnsi="Calibri" w:eastAsia="Calibri" w:cs="Calibri"/>
          <w:noProof w:val="0"/>
          <w:sz w:val="24"/>
          <w:szCs w:val="24"/>
          <w:lang w:val="en-GB"/>
        </w:rPr>
        <w:t xml:space="preserve">: </w:t>
      </w:r>
      <w:hyperlink r:id="Rc2c59e6b348345b8">
        <w:r w:rsidRPr="306136B7" w:rsidR="66CA9B93">
          <w:rPr>
            <w:rStyle w:val="Hyperlink"/>
            <w:rFonts w:ascii="Calibri" w:hAnsi="Calibri" w:eastAsia="Calibri" w:cs="Calibri"/>
            <w:noProof w:val="0"/>
            <w:sz w:val="24"/>
            <w:szCs w:val="24"/>
            <w:lang w:val="en-GB"/>
          </w:rPr>
          <w:t>https://www.tesco-careers.com/explore-our-world/benefits/</w:t>
        </w:r>
      </w:hyperlink>
      <w:r w:rsidRPr="306136B7" w:rsidR="66CA9B93">
        <w:rPr>
          <w:rFonts w:ascii="Calibri" w:hAnsi="Calibri" w:eastAsia="Calibri" w:cs="Calibri"/>
          <w:noProof w:val="0"/>
          <w:sz w:val="24"/>
          <w:szCs w:val="24"/>
          <w:lang w:val="en-GB"/>
        </w:rPr>
        <w:t xml:space="preserve"> </w:t>
      </w:r>
      <w:r w:rsidRPr="306136B7" w:rsidR="66CA9B93">
        <w:rPr>
          <w:rFonts w:ascii="Calibri" w:hAnsi="Calibri" w:eastAsia="Calibri" w:cs="Calibri"/>
          <w:noProof w:val="0"/>
          <w:sz w:val="24"/>
          <w:szCs w:val="24"/>
          <w:lang w:val="en-GB"/>
        </w:rPr>
        <w:t>(Accessed: 02 December 2020)</w:t>
      </w:r>
    </w:p>
    <w:p w:rsidR="252E9F4B" w:rsidP="306136B7" w:rsidRDefault="252E9F4B" w14:paraId="071A53C2" w14:textId="18FD0D6F">
      <w:pPr>
        <w:jc w:val="both"/>
      </w:pPr>
      <w:r w:rsidRPr="306136B7" w:rsidR="6B4B3C5F">
        <w:rPr>
          <w:rFonts w:ascii="Calibri" w:hAnsi="Calibri" w:eastAsia="Calibri" w:cs="Calibri"/>
          <w:noProof w:val="0"/>
          <w:sz w:val="24"/>
          <w:szCs w:val="24"/>
          <w:lang w:val="en-GB"/>
        </w:rPr>
        <w:t xml:space="preserve">5.Smith A. (2009) The wealth of nations. 36 St Giles, Oxford, United </w:t>
      </w:r>
      <w:r w:rsidRPr="306136B7" w:rsidR="6B4B3C5F">
        <w:rPr>
          <w:rFonts w:ascii="Calibri" w:hAnsi="Calibri" w:eastAsia="Calibri" w:cs="Calibri"/>
          <w:noProof w:val="0"/>
          <w:sz w:val="24"/>
          <w:szCs w:val="24"/>
          <w:lang w:val="en-GB"/>
        </w:rPr>
        <w:t>Kingdom. Infinite</w:t>
      </w:r>
      <w:r w:rsidRPr="306136B7" w:rsidR="6B4B3C5F">
        <w:rPr>
          <w:rFonts w:ascii="Calibri" w:hAnsi="Calibri" w:eastAsia="Calibri" w:cs="Calibri"/>
          <w:noProof w:val="0"/>
          <w:sz w:val="24"/>
          <w:szCs w:val="24"/>
          <w:lang w:val="en-GB"/>
        </w:rPr>
        <w:t xml:space="preserve"> Ideas Limited </w:t>
      </w:r>
    </w:p>
    <w:p w:rsidR="252E9F4B" w:rsidP="306136B7" w:rsidRDefault="252E9F4B" w14:paraId="11AF74BE" w14:textId="2069FBE6">
      <w:pPr>
        <w:jc w:val="both"/>
      </w:pPr>
      <w:r w:rsidRPr="306136B7" w:rsidR="6B4B3C5F">
        <w:rPr>
          <w:rFonts w:ascii="Calibri" w:hAnsi="Calibri" w:eastAsia="Calibri" w:cs="Calibri"/>
          <w:noProof w:val="0"/>
          <w:sz w:val="24"/>
          <w:szCs w:val="24"/>
          <w:lang w:val="en-GB"/>
        </w:rPr>
        <w:t xml:space="preserve"> </w:t>
      </w:r>
      <w:r w:rsidRPr="306136B7" w:rsidR="6B4B3C5F">
        <w:rPr>
          <w:rFonts w:ascii="Calibri" w:hAnsi="Calibri" w:eastAsia="Calibri" w:cs="Calibri"/>
          <w:noProof w:val="0"/>
          <w:sz w:val="24"/>
          <w:szCs w:val="24"/>
          <w:lang w:val="en-GB"/>
        </w:rPr>
        <w:t>6.</w:t>
      </w:r>
      <w:proofErr w:type="spellStart"/>
      <w:r w:rsidRPr="306136B7" w:rsidR="6B4B3C5F">
        <w:rPr>
          <w:rFonts w:ascii="Calibri" w:hAnsi="Calibri" w:eastAsia="Calibri" w:cs="Calibri"/>
          <w:noProof w:val="0"/>
          <w:sz w:val="24"/>
          <w:szCs w:val="24"/>
          <w:lang w:val="en-GB"/>
        </w:rPr>
        <w:t>Pichere</w:t>
      </w:r>
      <w:proofErr w:type="spellEnd"/>
      <w:r w:rsidRPr="306136B7" w:rsidR="6B4B3C5F">
        <w:rPr>
          <w:rFonts w:ascii="Calibri" w:hAnsi="Calibri" w:eastAsia="Calibri" w:cs="Calibri"/>
          <w:noProof w:val="0"/>
          <w:sz w:val="24"/>
          <w:szCs w:val="24"/>
          <w:lang w:val="en-GB"/>
        </w:rPr>
        <w:t xml:space="preserve"> P. (</w:t>
      </w:r>
      <w:r w:rsidRPr="306136B7" w:rsidR="6B4B3C5F">
        <w:rPr>
          <w:rFonts w:ascii="Calibri" w:hAnsi="Calibri" w:eastAsia="Calibri" w:cs="Calibri"/>
          <w:noProof w:val="0"/>
          <w:sz w:val="24"/>
          <w:szCs w:val="24"/>
          <w:lang w:val="en-GB"/>
        </w:rPr>
        <w:t>2015) Maslow's</w:t>
      </w:r>
      <w:r w:rsidRPr="306136B7" w:rsidR="6B4B3C5F">
        <w:rPr>
          <w:rFonts w:ascii="Calibri" w:hAnsi="Calibri" w:eastAsia="Calibri" w:cs="Calibri"/>
          <w:noProof w:val="0"/>
          <w:sz w:val="24"/>
          <w:szCs w:val="24"/>
          <w:lang w:val="en-GB"/>
        </w:rPr>
        <w:t xml:space="preserve"> hierarchy of needs. Namur: Lemaitre Publishing </w:t>
      </w:r>
    </w:p>
    <w:p w:rsidR="252E9F4B" w:rsidP="306136B7" w:rsidRDefault="252E9F4B" w14:paraId="3586EF04" w14:textId="21E2196C">
      <w:pPr>
        <w:jc w:val="both"/>
      </w:pPr>
      <w:r w:rsidRPr="306136B7" w:rsidR="6B4B3C5F">
        <w:rPr>
          <w:rFonts w:ascii="Calibri" w:hAnsi="Calibri" w:eastAsia="Calibri" w:cs="Calibri"/>
          <w:noProof w:val="0"/>
          <w:sz w:val="24"/>
          <w:szCs w:val="24"/>
          <w:lang w:val="en-GB"/>
        </w:rPr>
        <w:t xml:space="preserve"> </w:t>
      </w:r>
    </w:p>
    <w:p w:rsidR="252E9F4B" w:rsidP="252E9F4B" w:rsidRDefault="252E9F4B" w14:paraId="68C9DB8D" w14:textId="5E84283F">
      <w:pPr>
        <w:pStyle w:val="Normal"/>
        <w:jc w:val="both"/>
      </w:pPr>
      <w:r w:rsidRPr="306136B7" w:rsidR="6B4B3C5F">
        <w:rPr>
          <w:rFonts w:ascii="Calibri" w:hAnsi="Calibri" w:eastAsia="Calibri" w:cs="Calibri"/>
          <w:noProof w:val="0"/>
          <w:sz w:val="24"/>
          <w:szCs w:val="24"/>
          <w:lang w:val="en-GB"/>
        </w:rPr>
        <w:t>7.The World of Work Project (2020) Motivation Theories: Content and Process - The World of Work Project. Available at:</w:t>
      </w:r>
      <w:r w:rsidRPr="306136B7" w:rsidR="6B4B3C5F">
        <w:rPr>
          <w:rFonts w:ascii="Calibri" w:hAnsi="Calibri" w:eastAsia="Calibri" w:cs="Calibri"/>
          <w:noProof w:val="0"/>
          <w:sz w:val="24"/>
          <w:szCs w:val="24"/>
          <w:lang w:val="en-GB"/>
        </w:rPr>
        <w:t xml:space="preserve"> </w:t>
      </w:r>
      <w:hyperlink w:anchor=":~:text=There%20are%20two%20main%20types,that%20affect%20and%20individual's%20motivation" r:id="R05d72664fac94728">
        <w:r w:rsidRPr="306136B7" w:rsidR="6B4B3C5F">
          <w:rPr>
            <w:rStyle w:val="Hyperlink"/>
            <w:rFonts w:ascii="Calibri" w:hAnsi="Calibri" w:eastAsia="Calibri" w:cs="Calibri"/>
            <w:noProof w:val="0"/>
            <w:sz w:val="24"/>
            <w:szCs w:val="24"/>
            <w:lang w:val="en-GB"/>
          </w:rPr>
          <w:t>https://worldofwork.io/2019/02/motivation-theories-context-and-process/#:~:text=There%20are%20two%20main%20types,that%20affect%20and%20individual's%20motivation</w:t>
        </w:r>
      </w:hyperlink>
      <w:r w:rsidRPr="306136B7" w:rsidR="1E2428AF">
        <w:rPr>
          <w:rFonts w:ascii="Calibri" w:hAnsi="Calibri" w:eastAsia="Calibri" w:cs="Calibri"/>
          <w:noProof w:val="0"/>
          <w:sz w:val="24"/>
          <w:szCs w:val="24"/>
          <w:lang w:val="en-GB"/>
        </w:rPr>
        <w:t xml:space="preserve"> </w:t>
      </w:r>
      <w:r w:rsidRPr="306136B7" w:rsidR="6B4B3C5F">
        <w:rPr>
          <w:rFonts w:ascii="Calibri" w:hAnsi="Calibri" w:eastAsia="Calibri" w:cs="Calibri"/>
          <w:noProof w:val="0"/>
          <w:sz w:val="24"/>
          <w:szCs w:val="24"/>
          <w:lang w:val="en-GB"/>
        </w:rPr>
        <w:t>(</w:t>
      </w:r>
      <w:r w:rsidRPr="306136B7" w:rsidR="7C0CE8B8">
        <w:rPr>
          <w:rFonts w:ascii="Calibri" w:hAnsi="Calibri" w:eastAsia="Calibri" w:cs="Calibri"/>
          <w:noProof w:val="0"/>
          <w:sz w:val="24"/>
          <w:szCs w:val="24"/>
          <w:lang w:val="en-GB"/>
        </w:rPr>
        <w:t>Accessed:</w:t>
      </w:r>
      <w:r w:rsidRPr="306136B7" w:rsidR="53A7305B">
        <w:rPr>
          <w:rFonts w:ascii="Calibri" w:hAnsi="Calibri" w:eastAsia="Calibri" w:cs="Calibri"/>
          <w:noProof w:val="0"/>
          <w:sz w:val="24"/>
          <w:szCs w:val="24"/>
          <w:lang w:val="en-GB"/>
        </w:rPr>
        <w:t xml:space="preserve"> 01 December</w:t>
      </w:r>
      <w:r w:rsidRPr="306136B7" w:rsidR="6B4B3C5F">
        <w:rPr>
          <w:rFonts w:ascii="Calibri" w:hAnsi="Calibri" w:eastAsia="Calibri" w:cs="Calibri"/>
          <w:noProof w:val="0"/>
          <w:sz w:val="24"/>
          <w:szCs w:val="24"/>
          <w:lang w:val="en-GB"/>
        </w:rPr>
        <w:t xml:space="preserve"> 2020)</w:t>
      </w:r>
    </w:p>
    <w:p w:rsidR="7C83A07B" w:rsidP="306136B7" w:rsidRDefault="7C83A07B" w14:paraId="66CF30DE" w14:textId="4DAA9C15">
      <w:pPr>
        <w:pStyle w:val="Normal"/>
        <w:jc w:val="both"/>
        <w:rPr>
          <w:rFonts w:ascii="Calibri" w:hAnsi="Calibri" w:eastAsia="Calibri" w:cs="Calibri"/>
          <w:noProof w:val="0"/>
          <w:sz w:val="24"/>
          <w:szCs w:val="24"/>
          <w:lang w:val="en-GB"/>
        </w:rPr>
      </w:pPr>
      <w:r w:rsidRPr="306136B7" w:rsidR="7C83A07B">
        <w:rPr>
          <w:rFonts w:ascii="Calibri" w:hAnsi="Calibri" w:eastAsia="Calibri" w:cs="Calibri"/>
          <w:noProof w:val="0"/>
          <w:sz w:val="24"/>
          <w:szCs w:val="24"/>
          <w:lang w:val="en-GB"/>
        </w:rPr>
        <w:t>8.</w:t>
      </w:r>
      <w:r w:rsidRPr="306136B7" w:rsidR="7063B002">
        <w:rPr>
          <w:rFonts w:ascii="Calibri" w:hAnsi="Calibri" w:eastAsia="Calibri" w:cs="Calibri"/>
          <w:noProof w:val="0"/>
          <w:sz w:val="24"/>
          <w:szCs w:val="24"/>
          <w:lang w:val="en-GB"/>
        </w:rPr>
        <w:t xml:space="preserve"> </w:t>
      </w:r>
      <w:r w:rsidRPr="306136B7" w:rsidR="7063B002">
        <w:rPr>
          <w:rFonts w:ascii="Calibri" w:hAnsi="Calibri" w:eastAsia="Calibri" w:cs="Calibri"/>
          <w:b w:val="0"/>
          <w:bCs w:val="0"/>
          <w:i w:val="0"/>
          <w:iCs w:val="0"/>
          <w:noProof w:val="0"/>
          <w:color w:val="000000" w:themeColor="text1" w:themeTint="FF" w:themeShade="FF"/>
          <w:sz w:val="24"/>
          <w:szCs w:val="24"/>
          <w:lang w:val="en-GB"/>
        </w:rPr>
        <w:t xml:space="preserve">Engage for Success (2020) What is Employee Engagement - Engage for </w:t>
      </w:r>
      <w:r w:rsidRPr="306136B7" w:rsidR="73F88660">
        <w:rPr>
          <w:rFonts w:ascii="Calibri" w:hAnsi="Calibri" w:eastAsia="Calibri" w:cs="Calibri"/>
          <w:b w:val="0"/>
          <w:bCs w:val="0"/>
          <w:i w:val="0"/>
          <w:iCs w:val="0"/>
          <w:noProof w:val="0"/>
          <w:color w:val="000000" w:themeColor="text1" w:themeTint="FF" w:themeShade="FF"/>
          <w:sz w:val="24"/>
          <w:szCs w:val="24"/>
          <w:lang w:val="en-GB"/>
        </w:rPr>
        <w:t xml:space="preserve">Success. </w:t>
      </w:r>
      <w:r w:rsidRPr="306136B7" w:rsidR="73F88660">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adf1aaccd0754533">
        <w:r w:rsidRPr="306136B7" w:rsidR="73F88660">
          <w:rPr>
            <w:rStyle w:val="Hyperlink"/>
            <w:rFonts w:ascii="Calibri" w:hAnsi="Calibri" w:eastAsia="Calibri" w:cs="Calibri"/>
            <w:noProof w:val="0"/>
            <w:sz w:val="24"/>
            <w:szCs w:val="24"/>
            <w:lang w:val="en-GB"/>
          </w:rPr>
          <w:t>https://engageforsuccess.org/what-is-employee-engagement</w:t>
        </w:r>
      </w:hyperlink>
      <w:r w:rsidRPr="306136B7" w:rsidR="73F88660">
        <w:rPr>
          <w:rFonts w:ascii="Calibri" w:hAnsi="Calibri" w:eastAsia="Calibri" w:cs="Calibri"/>
          <w:noProof w:val="0"/>
          <w:sz w:val="24"/>
          <w:szCs w:val="24"/>
          <w:lang w:val="en-GB"/>
        </w:rPr>
        <w:t xml:space="preserve"> (Accessed: 03 December 2020)</w:t>
      </w:r>
    </w:p>
    <w:p w:rsidR="73F88660" w:rsidP="306136B7" w:rsidRDefault="73F88660" w14:paraId="624A0C19" w14:textId="6155277C">
      <w:pPr>
        <w:pStyle w:val="Normal"/>
        <w:jc w:val="both"/>
        <w:rPr>
          <w:rFonts w:ascii="Calibri" w:hAnsi="Calibri" w:eastAsia="Calibri" w:cs="Calibri"/>
          <w:noProof w:val="0"/>
          <w:sz w:val="24"/>
          <w:szCs w:val="24"/>
          <w:lang w:val="en-GB"/>
        </w:rPr>
      </w:pPr>
      <w:r w:rsidRPr="306136B7" w:rsidR="73F88660">
        <w:rPr>
          <w:rFonts w:ascii="Calibri" w:hAnsi="Calibri" w:eastAsia="Calibri" w:cs="Calibri"/>
          <w:noProof w:val="0"/>
          <w:sz w:val="24"/>
          <w:szCs w:val="24"/>
          <w:lang w:val="en-GB"/>
        </w:rPr>
        <w:t>9.</w:t>
      </w:r>
      <w:r w:rsidRPr="306136B7" w:rsidR="72EBC9EE">
        <w:rPr>
          <w:rFonts w:ascii="Calibri" w:hAnsi="Calibri" w:eastAsia="Calibri" w:cs="Calibri"/>
          <w:noProof w:val="0"/>
          <w:sz w:val="24"/>
          <w:szCs w:val="24"/>
          <w:lang w:val="en-GB"/>
        </w:rPr>
        <w:t>Shrm.org</w:t>
      </w:r>
      <w:r w:rsidRPr="306136B7" w:rsidR="41259360">
        <w:rPr>
          <w:rFonts w:ascii="Calibri" w:hAnsi="Calibri" w:eastAsia="Calibri" w:cs="Calibri"/>
          <w:noProof w:val="0"/>
          <w:sz w:val="24"/>
          <w:szCs w:val="24"/>
          <w:lang w:val="en-GB"/>
        </w:rPr>
        <w:t xml:space="preserve"> (2020)</w:t>
      </w:r>
      <w:r w:rsidRPr="306136B7" w:rsidR="72EBC9EE">
        <w:rPr>
          <w:rFonts w:ascii="Calibri" w:hAnsi="Calibri" w:eastAsia="Calibri" w:cs="Calibri"/>
          <w:noProof w:val="0"/>
          <w:sz w:val="24"/>
          <w:szCs w:val="24"/>
          <w:lang w:val="en-GB"/>
        </w:rPr>
        <w:t xml:space="preserve"> Available at: </w:t>
      </w:r>
      <w:hyperlink r:id="R0f3edb7c79154545">
        <w:r w:rsidRPr="306136B7" w:rsidR="72EBC9EE">
          <w:rPr>
            <w:rStyle w:val="Hyperlink"/>
            <w:rFonts w:ascii="Calibri" w:hAnsi="Calibri" w:eastAsia="Calibri" w:cs="Calibri"/>
            <w:noProof w:val="0"/>
            <w:sz w:val="24"/>
            <w:szCs w:val="24"/>
            <w:lang w:val="en-GB"/>
          </w:rPr>
          <w:t>https://www.shrm.org/hr-today/trends-and-forecasting/special-reports-and-expert-views/Documents/Employee-Engagement-Commitment.pdf</w:t>
        </w:r>
      </w:hyperlink>
      <w:r w:rsidRPr="306136B7" w:rsidR="72EBC9EE">
        <w:rPr>
          <w:rFonts w:ascii="Calibri" w:hAnsi="Calibri" w:eastAsia="Calibri" w:cs="Calibri"/>
          <w:noProof w:val="0"/>
          <w:sz w:val="24"/>
          <w:szCs w:val="24"/>
          <w:lang w:val="en-GB"/>
        </w:rPr>
        <w:t xml:space="preserve"> (Accessed: 04 December 2020)</w:t>
      </w:r>
    </w:p>
    <w:p w:rsidR="72EBC9EE" w:rsidP="306136B7" w:rsidRDefault="72EBC9EE" w14:paraId="26F97C9D" w14:textId="09E4E2CB">
      <w:pPr>
        <w:pStyle w:val="Normal"/>
        <w:jc w:val="both"/>
        <w:rPr>
          <w:rFonts w:ascii="Calibri" w:hAnsi="Calibri" w:eastAsia="Calibri" w:cs="Calibri"/>
          <w:noProof w:val="0"/>
          <w:sz w:val="24"/>
          <w:szCs w:val="24"/>
          <w:lang w:val="en-GB"/>
        </w:rPr>
      </w:pPr>
      <w:r w:rsidRPr="306136B7" w:rsidR="72EBC9EE">
        <w:rPr>
          <w:rFonts w:ascii="Calibri" w:hAnsi="Calibri" w:eastAsia="Calibri" w:cs="Calibri"/>
          <w:noProof w:val="0"/>
          <w:sz w:val="24"/>
          <w:szCs w:val="24"/>
          <w:lang w:val="en-GB"/>
        </w:rPr>
        <w:t>10.</w:t>
      </w:r>
      <w:r w:rsidRPr="306136B7" w:rsidR="3EE3104F">
        <w:rPr>
          <w:rFonts w:ascii="Calibri" w:hAnsi="Calibri" w:eastAsia="Calibri" w:cs="Calibri"/>
          <w:noProof w:val="0"/>
          <w:sz w:val="24"/>
          <w:szCs w:val="24"/>
          <w:lang w:val="en-GB"/>
        </w:rPr>
        <w:t xml:space="preserve">Tesco PLC (2020) About. Available at: </w:t>
      </w:r>
      <w:hyperlink r:id="R8dbde1b6dd5d45ec">
        <w:r w:rsidRPr="306136B7" w:rsidR="3EE3104F">
          <w:rPr>
            <w:rStyle w:val="Hyperlink"/>
            <w:rFonts w:ascii="Calibri" w:hAnsi="Calibri" w:eastAsia="Calibri" w:cs="Calibri"/>
            <w:noProof w:val="0"/>
            <w:sz w:val="24"/>
            <w:szCs w:val="24"/>
            <w:lang w:val="en-GB"/>
          </w:rPr>
          <w:t>https://www.tescoplc.com/about/</w:t>
        </w:r>
      </w:hyperlink>
      <w:r w:rsidRPr="306136B7" w:rsidR="3EE3104F">
        <w:rPr>
          <w:rFonts w:ascii="Calibri" w:hAnsi="Calibri" w:eastAsia="Calibri" w:cs="Calibri"/>
          <w:noProof w:val="0"/>
          <w:sz w:val="24"/>
          <w:szCs w:val="24"/>
          <w:lang w:val="en-GB"/>
        </w:rPr>
        <w:t xml:space="preserve"> (Accessed: 03 December 2020)</w:t>
      </w:r>
    </w:p>
    <w:p w:rsidR="3EE3104F" w:rsidP="306136B7" w:rsidRDefault="3EE3104F" w14:paraId="4A5EB753" w14:textId="32BD479C">
      <w:pPr>
        <w:pStyle w:val="Normal"/>
        <w:jc w:val="both"/>
        <w:rPr>
          <w:rFonts w:ascii="Calibri" w:hAnsi="Calibri" w:eastAsia="Calibri" w:cs="Calibri"/>
          <w:noProof w:val="0"/>
          <w:sz w:val="24"/>
          <w:szCs w:val="24"/>
          <w:lang w:val="en-GB"/>
        </w:rPr>
      </w:pPr>
      <w:r w:rsidRPr="306136B7" w:rsidR="3EE3104F">
        <w:rPr>
          <w:rFonts w:ascii="Calibri" w:hAnsi="Calibri" w:eastAsia="Calibri" w:cs="Calibri"/>
          <w:noProof w:val="0"/>
          <w:sz w:val="24"/>
          <w:szCs w:val="24"/>
          <w:lang w:val="en-GB"/>
        </w:rPr>
        <w:t>11.</w:t>
      </w:r>
      <w:r w:rsidRPr="306136B7" w:rsidR="0A9734C6">
        <w:rPr>
          <w:rFonts w:ascii="Calibri" w:hAnsi="Calibri" w:eastAsia="Calibri" w:cs="Calibri"/>
          <w:noProof w:val="0"/>
          <w:sz w:val="24"/>
          <w:szCs w:val="24"/>
          <w:lang w:val="en-GB"/>
        </w:rPr>
        <w:t xml:space="preserve">UKEssays.com (2020) Methods of training carried out by Tesco. Available at: </w:t>
      </w:r>
      <w:hyperlink r:id="R89037cf97e474a05">
        <w:r w:rsidRPr="306136B7" w:rsidR="0A9734C6">
          <w:rPr>
            <w:rStyle w:val="Hyperlink"/>
            <w:rFonts w:ascii="Calibri" w:hAnsi="Calibri" w:eastAsia="Calibri" w:cs="Calibri"/>
            <w:noProof w:val="0"/>
            <w:sz w:val="24"/>
            <w:szCs w:val="24"/>
            <w:lang w:val="en-GB"/>
          </w:rPr>
          <w:t>https://www.ukessays.com/essays/management/methods-of-training-carried-out-by-tesco-management-essay.php</w:t>
        </w:r>
      </w:hyperlink>
      <w:r w:rsidRPr="306136B7" w:rsidR="378DBCD3">
        <w:rPr>
          <w:rFonts w:ascii="Calibri" w:hAnsi="Calibri" w:eastAsia="Calibri" w:cs="Calibri"/>
          <w:noProof w:val="0"/>
          <w:sz w:val="24"/>
          <w:szCs w:val="24"/>
          <w:lang w:val="en-GB"/>
        </w:rPr>
        <w:t xml:space="preserve"> (Accessed: 04 December 2020)</w:t>
      </w:r>
    </w:p>
    <w:p w:rsidR="378DBCD3" w:rsidP="306136B7" w:rsidRDefault="378DBCD3" w14:paraId="65AA7E36" w14:textId="003911B1">
      <w:pPr>
        <w:pStyle w:val="Normal"/>
        <w:jc w:val="both"/>
        <w:rPr>
          <w:rFonts w:ascii="Calibri" w:hAnsi="Calibri" w:eastAsia="Calibri" w:cs="Calibri"/>
          <w:noProof w:val="0"/>
          <w:sz w:val="24"/>
          <w:szCs w:val="24"/>
          <w:lang w:val="en-GB"/>
        </w:rPr>
      </w:pPr>
      <w:r w:rsidRPr="306136B7" w:rsidR="378DBCD3">
        <w:rPr>
          <w:rFonts w:ascii="Calibri" w:hAnsi="Calibri" w:eastAsia="Calibri" w:cs="Calibri"/>
          <w:noProof w:val="0"/>
          <w:sz w:val="24"/>
          <w:szCs w:val="24"/>
          <w:lang w:val="en-GB"/>
        </w:rPr>
        <w:t>12.</w:t>
      </w:r>
      <w:r w:rsidRPr="306136B7" w:rsidR="487ABF3A">
        <w:rPr>
          <w:rFonts w:ascii="Calibri" w:hAnsi="Calibri" w:eastAsia="Calibri" w:cs="Calibri"/>
          <w:noProof w:val="0"/>
          <w:sz w:val="24"/>
          <w:szCs w:val="24"/>
          <w:lang w:val="en-GB"/>
        </w:rPr>
        <w:t>tutor2u (2020) Introduction to Training Employees (GCSE) | Business | tutor2u</w:t>
      </w:r>
      <w:r w:rsidRPr="306136B7" w:rsidR="0A44A2B3">
        <w:rPr>
          <w:rFonts w:ascii="Calibri" w:hAnsi="Calibri" w:eastAsia="Calibri" w:cs="Calibri"/>
          <w:noProof w:val="0"/>
          <w:sz w:val="24"/>
          <w:szCs w:val="24"/>
          <w:lang w:val="en-GB"/>
        </w:rPr>
        <w:t>. Available at:</w:t>
      </w:r>
      <w:hyperlink w:anchor=":~:text=Training%20can%20be%20defined%20as,be%20significant%20in%20any%20business" r:id="R8b84a7ed91524205">
        <w:r w:rsidRPr="306136B7" w:rsidR="487ABF3A">
          <w:rPr>
            <w:rStyle w:val="Hyperlink"/>
            <w:rFonts w:ascii="Calibri" w:hAnsi="Calibri" w:eastAsia="Calibri" w:cs="Calibri"/>
            <w:noProof w:val="0"/>
            <w:sz w:val="24"/>
            <w:szCs w:val="24"/>
            <w:lang w:val="en-GB"/>
          </w:rPr>
          <w:t>https://www.tutor2u.net/business/reference/introduction-to-training-employees#:~:text=Training%20can%20be%20defined%20as,be%20significant%20in%20any%20business</w:t>
        </w:r>
      </w:hyperlink>
      <w:r w:rsidRPr="306136B7" w:rsidR="1C711108">
        <w:rPr>
          <w:rFonts w:ascii="Calibri" w:hAnsi="Calibri" w:eastAsia="Calibri" w:cs="Calibri"/>
          <w:noProof w:val="0"/>
          <w:sz w:val="24"/>
          <w:szCs w:val="24"/>
          <w:lang w:val="en-GB"/>
        </w:rPr>
        <w:t xml:space="preserve">  (Accessed: 04 December 2020)</w:t>
      </w:r>
    </w:p>
    <w:p w:rsidR="1C711108" w:rsidP="306136B7" w:rsidRDefault="1C711108" w14:paraId="1AD97C54" w14:textId="4AD9AC77">
      <w:pPr>
        <w:pStyle w:val="Normal"/>
        <w:jc w:val="both"/>
        <w:rPr>
          <w:rFonts w:ascii="Calibri" w:hAnsi="Calibri" w:eastAsia="Calibri" w:cs="Calibri"/>
          <w:noProof w:val="0"/>
          <w:sz w:val="24"/>
          <w:szCs w:val="24"/>
          <w:lang w:val="en-GB"/>
        </w:rPr>
      </w:pPr>
      <w:r w:rsidRPr="306136B7" w:rsidR="1C711108">
        <w:rPr>
          <w:rFonts w:ascii="Calibri" w:hAnsi="Calibri" w:eastAsia="Calibri" w:cs="Calibri"/>
          <w:noProof w:val="0"/>
          <w:sz w:val="24"/>
          <w:szCs w:val="24"/>
          <w:lang w:val="en-GB"/>
        </w:rPr>
        <w:t>13.</w:t>
      </w:r>
      <w:r w:rsidRPr="306136B7" w:rsidR="41C3B59D">
        <w:rPr>
          <w:rFonts w:ascii="Calibri" w:hAnsi="Calibri" w:eastAsia="Calibri" w:cs="Calibri"/>
          <w:noProof w:val="0"/>
          <w:sz w:val="24"/>
          <w:szCs w:val="24"/>
          <w:lang w:val="en-GB"/>
        </w:rPr>
        <w:t xml:space="preserve"> Peoplematters.in (2020) </w:t>
      </w:r>
      <w:r w:rsidRPr="306136B7" w:rsidR="41C3B59D">
        <w:rPr>
          <w:rFonts w:ascii="Calibri" w:hAnsi="Calibri" w:eastAsia="Calibri" w:cs="Calibri"/>
          <w:b w:val="0"/>
          <w:bCs w:val="0"/>
          <w:i w:val="0"/>
          <w:iCs w:val="0"/>
          <w:noProof w:val="0"/>
          <w:color w:val="000000" w:themeColor="text1" w:themeTint="FF" w:themeShade="FF"/>
          <w:sz w:val="24"/>
          <w:szCs w:val="24"/>
          <w:lang w:val="en-GB"/>
        </w:rPr>
        <w:t>People Matters - Interstitial Site — People Matters. Avail</w:t>
      </w:r>
      <w:r w:rsidRPr="306136B7" w:rsidR="3B5D1F39">
        <w:rPr>
          <w:rFonts w:ascii="Calibri" w:hAnsi="Calibri" w:eastAsia="Calibri" w:cs="Calibri"/>
          <w:b w:val="0"/>
          <w:bCs w:val="0"/>
          <w:i w:val="0"/>
          <w:iCs w:val="0"/>
          <w:noProof w:val="0"/>
          <w:color w:val="000000" w:themeColor="text1" w:themeTint="FF" w:themeShade="FF"/>
          <w:sz w:val="24"/>
          <w:szCs w:val="24"/>
          <w:lang w:val="en-GB"/>
        </w:rPr>
        <w:t>able at:</w:t>
      </w:r>
      <w:hyperlink r:id="R0fcc533c44f14e38">
        <w:r w:rsidRPr="306136B7" w:rsidR="41C3B59D">
          <w:rPr>
            <w:rStyle w:val="Hyperlink"/>
            <w:rFonts w:ascii="Calibri" w:hAnsi="Calibri" w:eastAsia="Calibri" w:cs="Calibri"/>
            <w:noProof w:val="0"/>
            <w:sz w:val="24"/>
            <w:szCs w:val="24"/>
            <w:lang w:val="en-GB"/>
          </w:rPr>
          <w:t>https://www.peoplematters.in/article/employee-engagement/how-tesco-creates-opportunities-to-boost-employee-engagement-16538</w:t>
        </w:r>
      </w:hyperlink>
      <w:r w:rsidRPr="306136B7" w:rsidR="41C3B59D">
        <w:rPr>
          <w:rFonts w:ascii="Calibri" w:hAnsi="Calibri" w:eastAsia="Calibri" w:cs="Calibri"/>
          <w:noProof w:val="0"/>
          <w:sz w:val="24"/>
          <w:szCs w:val="24"/>
          <w:lang w:val="en-GB"/>
        </w:rPr>
        <w:t xml:space="preserve"> </w:t>
      </w:r>
      <w:r w:rsidRPr="306136B7" w:rsidR="6A8CDB1F">
        <w:rPr>
          <w:rFonts w:ascii="Calibri" w:hAnsi="Calibri" w:eastAsia="Calibri" w:cs="Calibri"/>
          <w:noProof w:val="0"/>
          <w:sz w:val="24"/>
          <w:szCs w:val="24"/>
          <w:lang w:val="en-GB"/>
        </w:rPr>
        <w:t>(Accessed: 03 December 2020)</w:t>
      </w:r>
    </w:p>
    <w:p w:rsidR="6A8CDB1F" w:rsidP="306136B7" w:rsidRDefault="6A8CDB1F" w14:paraId="55FF57B5" w14:textId="5272E497">
      <w:pPr>
        <w:pStyle w:val="Normal"/>
        <w:jc w:val="both"/>
        <w:rPr>
          <w:rFonts w:ascii="Calibri" w:hAnsi="Calibri" w:eastAsia="Calibri" w:cs="Calibri"/>
          <w:noProof w:val="0"/>
          <w:sz w:val="24"/>
          <w:szCs w:val="24"/>
          <w:lang w:val="en-GB"/>
        </w:rPr>
      </w:pPr>
      <w:r w:rsidRPr="306136B7" w:rsidR="6A8CDB1F">
        <w:rPr>
          <w:rFonts w:ascii="Calibri" w:hAnsi="Calibri" w:eastAsia="Calibri" w:cs="Calibri"/>
          <w:noProof w:val="0"/>
          <w:sz w:val="24"/>
          <w:szCs w:val="24"/>
          <w:lang w:val="en-GB"/>
        </w:rPr>
        <w:t>14.</w:t>
      </w:r>
      <w:r w:rsidRPr="306136B7" w:rsidR="723114AE">
        <w:rPr>
          <w:rFonts w:ascii="Calibri" w:hAnsi="Calibri" w:eastAsia="Calibri" w:cs="Calibri"/>
          <w:noProof w:val="0"/>
          <w:sz w:val="24"/>
          <w:szCs w:val="24"/>
          <w:lang w:val="en-GB"/>
        </w:rPr>
        <w:t xml:space="preserve"> UKEssays.com (2020) </w:t>
      </w:r>
      <w:r w:rsidRPr="306136B7" w:rsidR="723114AE">
        <w:rPr>
          <w:rFonts w:ascii="Calibri" w:hAnsi="Calibri" w:eastAsia="Calibri" w:cs="Calibri"/>
          <w:b w:val="0"/>
          <w:bCs w:val="0"/>
          <w:i w:val="0"/>
          <w:iCs w:val="0"/>
          <w:noProof w:val="0"/>
          <w:color w:val="000000" w:themeColor="text1" w:themeTint="FF" w:themeShade="FF"/>
          <w:sz w:val="24"/>
          <w:szCs w:val="24"/>
          <w:lang w:val="en-GB"/>
        </w:rPr>
        <w:t xml:space="preserve">Tesco Organisational Performance Management. </w:t>
      </w:r>
      <w:r w:rsidRPr="306136B7" w:rsidR="723114AE">
        <w:rPr>
          <w:rFonts w:ascii="Calibri" w:hAnsi="Calibri" w:eastAsia="Calibri" w:cs="Calibri"/>
          <w:b w:val="0"/>
          <w:bCs w:val="0"/>
          <w:i w:val="0"/>
          <w:iCs w:val="0"/>
          <w:noProof w:val="0"/>
          <w:color w:val="000000" w:themeColor="text1" w:themeTint="FF" w:themeShade="FF"/>
          <w:sz w:val="24"/>
          <w:szCs w:val="24"/>
          <w:lang w:val="en-GB"/>
        </w:rPr>
        <w:t>Available at:</w:t>
      </w:r>
    </w:p>
    <w:p w:rsidR="723114AE" w:rsidP="306136B7" w:rsidRDefault="723114AE" w14:paraId="2F81695F" w14:textId="7F7D4BC1">
      <w:pPr>
        <w:pStyle w:val="Normal"/>
        <w:jc w:val="both"/>
        <w:rPr>
          <w:rFonts w:ascii="Calibri" w:hAnsi="Calibri" w:eastAsia="Calibri" w:cs="Calibri"/>
          <w:noProof w:val="0"/>
          <w:sz w:val="24"/>
          <w:szCs w:val="24"/>
          <w:lang w:val="en-GB"/>
        </w:rPr>
      </w:pPr>
      <w:hyperlink r:id="Rf32d84cad51a4877">
        <w:r w:rsidRPr="306136B7" w:rsidR="723114AE">
          <w:rPr>
            <w:rStyle w:val="Hyperlink"/>
            <w:rFonts w:ascii="Calibri" w:hAnsi="Calibri" w:eastAsia="Calibri" w:cs="Calibri"/>
            <w:noProof w:val="0"/>
            <w:sz w:val="24"/>
            <w:szCs w:val="24"/>
            <w:lang w:val="en-GB"/>
          </w:rPr>
          <w:t>https://www.ukessays.com/essays/management/tesco-organisational-performance-management.php</w:t>
        </w:r>
      </w:hyperlink>
      <w:r w:rsidRPr="306136B7" w:rsidR="723114AE">
        <w:rPr>
          <w:rFonts w:ascii="Calibri" w:hAnsi="Calibri" w:eastAsia="Calibri" w:cs="Calibri"/>
          <w:noProof w:val="0"/>
          <w:sz w:val="24"/>
          <w:szCs w:val="24"/>
          <w:lang w:val="en-GB"/>
        </w:rPr>
        <w:t xml:space="preserve"> </w:t>
      </w:r>
      <w:r w:rsidRPr="306136B7" w:rsidR="5AA05348">
        <w:rPr>
          <w:rFonts w:ascii="Calibri" w:hAnsi="Calibri" w:eastAsia="Calibri" w:cs="Calibri"/>
          <w:noProof w:val="0"/>
          <w:sz w:val="24"/>
          <w:szCs w:val="24"/>
          <w:lang w:val="en-GB"/>
        </w:rPr>
        <w:t>(Accessed: 04 December 2020)</w:t>
      </w:r>
    </w:p>
    <w:p w:rsidR="5AA05348" w:rsidP="306136B7" w:rsidRDefault="5AA05348" w14:paraId="0D377873" w14:textId="464AD156">
      <w:pPr>
        <w:pStyle w:val="Normal"/>
        <w:jc w:val="both"/>
        <w:rPr>
          <w:rFonts w:ascii="Calibri" w:hAnsi="Calibri" w:eastAsia="Calibri" w:cs="Calibri"/>
          <w:noProof w:val="0"/>
          <w:sz w:val="24"/>
          <w:szCs w:val="24"/>
          <w:lang w:val="en-GB"/>
        </w:rPr>
      </w:pPr>
      <w:r w:rsidRPr="306136B7" w:rsidR="5AA05348">
        <w:rPr>
          <w:rFonts w:ascii="Calibri" w:hAnsi="Calibri" w:eastAsia="Calibri" w:cs="Calibri"/>
          <w:noProof w:val="0"/>
          <w:sz w:val="24"/>
          <w:szCs w:val="24"/>
          <w:lang w:val="en-GB"/>
        </w:rPr>
        <w:t>15.</w:t>
      </w:r>
      <w:r w:rsidRPr="306136B7" w:rsidR="0DA9D03A">
        <w:rPr>
          <w:rFonts w:ascii="Calibri" w:hAnsi="Calibri" w:eastAsia="Calibri" w:cs="Calibri"/>
          <w:noProof w:val="0"/>
          <w:sz w:val="24"/>
          <w:szCs w:val="24"/>
          <w:lang w:val="en-GB"/>
        </w:rPr>
        <w:t xml:space="preserve">Our Tesco (2020) Your development. Available at: </w:t>
      </w:r>
      <w:hyperlink r:id="Re562fd2ac3504d1d">
        <w:r w:rsidRPr="306136B7" w:rsidR="0DA9D03A">
          <w:rPr>
            <w:rStyle w:val="Hyperlink"/>
            <w:rFonts w:ascii="Calibri" w:hAnsi="Calibri" w:eastAsia="Calibri" w:cs="Calibri"/>
            <w:noProof w:val="0"/>
            <w:sz w:val="24"/>
            <w:szCs w:val="24"/>
            <w:lang w:val="en-GB"/>
          </w:rPr>
          <w:t>https://www.ourtesco.com/your-development/</w:t>
        </w:r>
      </w:hyperlink>
      <w:r w:rsidRPr="306136B7" w:rsidR="0DA9D03A">
        <w:rPr>
          <w:rFonts w:ascii="Calibri" w:hAnsi="Calibri" w:eastAsia="Calibri" w:cs="Calibri"/>
          <w:noProof w:val="0"/>
          <w:sz w:val="24"/>
          <w:szCs w:val="24"/>
          <w:lang w:val="en-GB"/>
        </w:rPr>
        <w:t xml:space="preserve"> (Accessed: 02 December 2020)</w:t>
      </w:r>
    </w:p>
    <w:p w:rsidR="115300A3" w:rsidP="306136B7" w:rsidRDefault="115300A3" w14:paraId="61B7ACD1" w14:textId="2D3B8FDB">
      <w:pPr>
        <w:pStyle w:val="Normal"/>
        <w:jc w:val="both"/>
        <w:rPr>
          <w:rFonts w:ascii="Calibri" w:hAnsi="Calibri" w:eastAsia="Calibri" w:cs="Calibri"/>
          <w:b w:val="0"/>
          <w:bCs w:val="0"/>
          <w:i w:val="0"/>
          <w:iCs w:val="0"/>
          <w:noProof w:val="0"/>
          <w:color w:val="000000" w:themeColor="text1" w:themeTint="FF" w:themeShade="FF"/>
          <w:sz w:val="24"/>
          <w:szCs w:val="24"/>
          <w:lang w:val="en-GB"/>
        </w:rPr>
      </w:pPr>
      <w:r w:rsidRPr="306136B7" w:rsidR="115300A3">
        <w:rPr>
          <w:rFonts w:ascii="Calibri" w:hAnsi="Calibri" w:eastAsia="Calibri" w:cs="Calibri"/>
          <w:noProof w:val="0"/>
          <w:sz w:val="24"/>
          <w:szCs w:val="24"/>
          <w:lang w:val="en-GB"/>
        </w:rPr>
        <w:t>16.</w:t>
      </w:r>
      <w:r w:rsidRPr="306136B7" w:rsidR="7F0D26BE">
        <w:rPr>
          <w:rFonts w:ascii="Calibri" w:hAnsi="Calibri" w:eastAsia="Calibri" w:cs="Calibri"/>
          <w:noProof w:val="0"/>
          <w:sz w:val="24"/>
          <w:szCs w:val="24"/>
          <w:lang w:val="en-GB"/>
        </w:rPr>
        <w:t xml:space="preserve"> Tesco PLC (2018) </w:t>
      </w:r>
      <w:r w:rsidRPr="306136B7" w:rsidR="7F0D26BE">
        <w:rPr>
          <w:rFonts w:ascii="Calibri" w:hAnsi="Calibri" w:eastAsia="Calibri" w:cs="Calibri"/>
          <w:b w:val="0"/>
          <w:bCs w:val="0"/>
          <w:i w:val="0"/>
          <w:iCs w:val="0"/>
          <w:noProof w:val="0"/>
          <w:color w:val="000000" w:themeColor="text1" w:themeTint="FF" w:themeShade="FF"/>
          <w:sz w:val="24"/>
          <w:szCs w:val="24"/>
          <w:lang w:val="en-GB"/>
        </w:rPr>
        <w:t>Tesco launches January health push with helpful little swaps for kids. Ava</w:t>
      </w:r>
      <w:r w:rsidRPr="306136B7" w:rsidR="1FBAB426">
        <w:rPr>
          <w:rFonts w:ascii="Calibri" w:hAnsi="Calibri" w:eastAsia="Calibri" w:cs="Calibri"/>
          <w:b w:val="0"/>
          <w:bCs w:val="0"/>
          <w:i w:val="0"/>
          <w:iCs w:val="0"/>
          <w:noProof w:val="0"/>
          <w:color w:val="000000" w:themeColor="text1" w:themeTint="FF" w:themeShade="FF"/>
          <w:sz w:val="24"/>
          <w:szCs w:val="24"/>
          <w:lang w:val="en-GB"/>
        </w:rPr>
        <w:t>ilable at:</w:t>
      </w:r>
      <w:hyperlink r:id="R90ed88a545cd444b">
        <w:r w:rsidRPr="306136B7" w:rsidR="7F0D26BE">
          <w:rPr>
            <w:rStyle w:val="Hyperlink"/>
            <w:rFonts w:ascii="Calibri" w:hAnsi="Calibri" w:eastAsia="Calibri" w:cs="Calibri"/>
            <w:noProof w:val="0"/>
            <w:sz w:val="24"/>
            <w:szCs w:val="24"/>
            <w:lang w:val="en-GB"/>
          </w:rPr>
          <w:t>https://www.tescoplc.com/news/2018/public-health-england-change4life-tesco/</w:t>
        </w:r>
      </w:hyperlink>
      <w:r w:rsidRPr="306136B7" w:rsidR="7C71C00E">
        <w:rPr>
          <w:rFonts w:ascii="Calibri" w:hAnsi="Calibri" w:eastAsia="Calibri" w:cs="Calibri"/>
          <w:noProof w:val="0"/>
          <w:sz w:val="24"/>
          <w:szCs w:val="24"/>
          <w:lang w:val="en-GB"/>
        </w:rPr>
        <w:t xml:space="preserve"> </w:t>
      </w:r>
      <w:r w:rsidRPr="306136B7" w:rsidR="7C71C00E">
        <w:rPr>
          <w:rFonts w:ascii="Calibri" w:hAnsi="Calibri" w:eastAsia="Calibri" w:cs="Calibri"/>
          <w:b w:val="0"/>
          <w:bCs w:val="0"/>
          <w:i w:val="0"/>
          <w:iCs w:val="0"/>
          <w:noProof w:val="0"/>
          <w:color w:val="000000" w:themeColor="text1" w:themeTint="FF" w:themeShade="FF"/>
          <w:sz w:val="24"/>
          <w:szCs w:val="24"/>
          <w:lang w:val="en-GB"/>
        </w:rPr>
        <w:t>(Accessed: 02 December 2020)</w:t>
      </w:r>
    </w:p>
    <w:p w:rsidR="69D4FE0F" w:rsidP="306136B7" w:rsidRDefault="69D4FE0F" w14:paraId="3C2475CD" w14:textId="46A49A85">
      <w:pPr>
        <w:pStyle w:val="Normal"/>
        <w:jc w:val="both"/>
        <w:rPr>
          <w:rFonts w:ascii="Calibri" w:hAnsi="Calibri" w:eastAsia="Calibri" w:cs="Calibri"/>
          <w:noProof w:val="0"/>
          <w:sz w:val="24"/>
          <w:szCs w:val="24"/>
          <w:lang w:val="en-GB"/>
        </w:rPr>
      </w:pPr>
      <w:r w:rsidRPr="306136B7" w:rsidR="69D4FE0F">
        <w:rPr>
          <w:rFonts w:ascii="Calibri" w:hAnsi="Calibri" w:eastAsia="Calibri" w:cs="Calibri"/>
          <w:b w:val="0"/>
          <w:bCs w:val="0"/>
          <w:i w:val="0"/>
          <w:iCs w:val="0"/>
          <w:noProof w:val="0"/>
          <w:color w:val="000000" w:themeColor="text1" w:themeTint="FF" w:themeShade="FF"/>
          <w:sz w:val="24"/>
          <w:szCs w:val="24"/>
          <w:lang w:val="en-GB"/>
        </w:rPr>
        <w:t xml:space="preserve">17. Expert programme management (2020) Expert programme management. Available at: </w:t>
      </w:r>
      <w:hyperlink r:id="Rbe797a9b1c6840a8">
        <w:r w:rsidRPr="306136B7" w:rsidR="40037449">
          <w:rPr>
            <w:rStyle w:val="Hyperlink"/>
            <w:rFonts w:ascii="Calibri" w:hAnsi="Calibri" w:eastAsia="Calibri" w:cs="Calibri"/>
            <w:noProof w:val="0"/>
            <w:sz w:val="24"/>
            <w:szCs w:val="24"/>
            <w:lang w:val="en-GB"/>
          </w:rPr>
          <w:t>https://expertprogrammanagement.com/2018/04/herzbergs-two-factor-theory/</w:t>
        </w:r>
      </w:hyperlink>
      <w:r w:rsidRPr="306136B7" w:rsidR="40037449">
        <w:rPr>
          <w:rFonts w:ascii="Calibri" w:hAnsi="Calibri" w:eastAsia="Calibri" w:cs="Calibri"/>
          <w:noProof w:val="0"/>
          <w:sz w:val="24"/>
          <w:szCs w:val="24"/>
          <w:lang w:val="en-GB"/>
        </w:rPr>
        <w:t xml:space="preserve"> (Accessed: 02 December 2020)</w:t>
      </w:r>
    </w:p>
    <w:p w:rsidR="306136B7" w:rsidP="306136B7" w:rsidRDefault="306136B7" w14:paraId="5F113F59" w14:textId="3EBFC938">
      <w:pPr>
        <w:pStyle w:val="Normal"/>
        <w:jc w:val="both"/>
        <w:rPr>
          <w:rFonts w:ascii="Calibri" w:hAnsi="Calibri" w:eastAsia="Calibri" w:cs="Calibri"/>
          <w:noProof w:val="0"/>
          <w:sz w:val="24"/>
          <w:szCs w:val="24"/>
          <w:lang w:val="en-GB"/>
        </w:rPr>
      </w:pPr>
    </w:p>
    <w:p w:rsidR="306136B7" w:rsidP="306136B7" w:rsidRDefault="306136B7" w14:paraId="584CD7C0" w14:textId="486C5B2E">
      <w:pPr>
        <w:pStyle w:val="Normal"/>
        <w:jc w:val="both"/>
        <w:rPr>
          <w:rFonts w:ascii="Calibri" w:hAnsi="Calibri" w:eastAsia="Calibri" w:cs="Calibri"/>
          <w:noProof w:val="0"/>
          <w:sz w:val="24"/>
          <w:szCs w:val="24"/>
          <w:lang w:val="en-GB"/>
        </w:rPr>
      </w:pPr>
    </w:p>
    <w:p w:rsidR="306136B7" w:rsidP="306136B7" w:rsidRDefault="306136B7" w14:paraId="3A13B632" w14:textId="269F43A2">
      <w:pPr>
        <w:pStyle w:val="Normal"/>
        <w:jc w:val="both"/>
        <w:rPr>
          <w:rFonts w:ascii="Calibri" w:hAnsi="Calibri" w:eastAsia="Calibri" w:cs="Calibri"/>
          <w:noProof w:val="0"/>
          <w:sz w:val="24"/>
          <w:szCs w:val="24"/>
          <w:lang w:val="en-GB"/>
        </w:rPr>
      </w:pPr>
    </w:p>
    <w:p w:rsidR="306136B7" w:rsidP="306136B7" w:rsidRDefault="306136B7" w14:paraId="0FE626C6" w14:textId="27B1EAC2">
      <w:pPr>
        <w:pStyle w:val="Normal"/>
        <w:jc w:val="both"/>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0F9B57"/>
  <w15:docId w15:val="{eafb4d68-05d8-4651-ab6a-46d8522f762b}"/>
  <w:rsids>
    <w:rsidRoot w:val="2C0F9B57"/>
    <w:rsid w:val="000D84EF"/>
    <w:rsid w:val="018924F6"/>
    <w:rsid w:val="01BB3DCD"/>
    <w:rsid w:val="01D0C299"/>
    <w:rsid w:val="020040AA"/>
    <w:rsid w:val="021B3700"/>
    <w:rsid w:val="027A022B"/>
    <w:rsid w:val="029D9161"/>
    <w:rsid w:val="0317FF45"/>
    <w:rsid w:val="031D7F28"/>
    <w:rsid w:val="0324F557"/>
    <w:rsid w:val="0410B95A"/>
    <w:rsid w:val="04352EBA"/>
    <w:rsid w:val="045484D2"/>
    <w:rsid w:val="04E779E0"/>
    <w:rsid w:val="0547FE08"/>
    <w:rsid w:val="054B2220"/>
    <w:rsid w:val="05551592"/>
    <w:rsid w:val="0591C66D"/>
    <w:rsid w:val="05AF12CA"/>
    <w:rsid w:val="05C25BB8"/>
    <w:rsid w:val="06BA8A2F"/>
    <w:rsid w:val="0740BEC5"/>
    <w:rsid w:val="0747AD47"/>
    <w:rsid w:val="07585408"/>
    <w:rsid w:val="0764A0CC"/>
    <w:rsid w:val="07B1245B"/>
    <w:rsid w:val="07BBBE15"/>
    <w:rsid w:val="085BC815"/>
    <w:rsid w:val="087F07DF"/>
    <w:rsid w:val="08C35DB4"/>
    <w:rsid w:val="08E55519"/>
    <w:rsid w:val="095604A4"/>
    <w:rsid w:val="09674B0E"/>
    <w:rsid w:val="097E95A9"/>
    <w:rsid w:val="09D24872"/>
    <w:rsid w:val="09E2A0E4"/>
    <w:rsid w:val="0A11A018"/>
    <w:rsid w:val="0A333BF8"/>
    <w:rsid w:val="0A33B05B"/>
    <w:rsid w:val="0A44A2B3"/>
    <w:rsid w:val="0A9734C6"/>
    <w:rsid w:val="0AB243C1"/>
    <w:rsid w:val="0AD820C3"/>
    <w:rsid w:val="0B584EFB"/>
    <w:rsid w:val="0B6F9B0F"/>
    <w:rsid w:val="0BE917E3"/>
    <w:rsid w:val="0C5A6FB3"/>
    <w:rsid w:val="0D6D2643"/>
    <w:rsid w:val="0D96D7EC"/>
    <w:rsid w:val="0DA9D03A"/>
    <w:rsid w:val="0DF1F9E9"/>
    <w:rsid w:val="0E179792"/>
    <w:rsid w:val="0E51AC9A"/>
    <w:rsid w:val="1013D145"/>
    <w:rsid w:val="108ECE20"/>
    <w:rsid w:val="10DB66E7"/>
    <w:rsid w:val="10DEF5CF"/>
    <w:rsid w:val="1131E115"/>
    <w:rsid w:val="115300A3"/>
    <w:rsid w:val="11693CBC"/>
    <w:rsid w:val="117D4F83"/>
    <w:rsid w:val="117EAA34"/>
    <w:rsid w:val="11CE9931"/>
    <w:rsid w:val="11F8CE28"/>
    <w:rsid w:val="1292A7C9"/>
    <w:rsid w:val="12AE4BAC"/>
    <w:rsid w:val="12C14FB6"/>
    <w:rsid w:val="133A6C20"/>
    <w:rsid w:val="13889D6A"/>
    <w:rsid w:val="13F781E8"/>
    <w:rsid w:val="141A5C04"/>
    <w:rsid w:val="143B54F3"/>
    <w:rsid w:val="146E1241"/>
    <w:rsid w:val="14E608E4"/>
    <w:rsid w:val="15378F66"/>
    <w:rsid w:val="1546DFED"/>
    <w:rsid w:val="158F0673"/>
    <w:rsid w:val="159985C1"/>
    <w:rsid w:val="15A7B82E"/>
    <w:rsid w:val="16133895"/>
    <w:rsid w:val="16D3424F"/>
    <w:rsid w:val="16DBEC8F"/>
    <w:rsid w:val="16DD23B9"/>
    <w:rsid w:val="170BB7A8"/>
    <w:rsid w:val="174D5479"/>
    <w:rsid w:val="17505469"/>
    <w:rsid w:val="17F44B83"/>
    <w:rsid w:val="1868B77E"/>
    <w:rsid w:val="18EC24CA"/>
    <w:rsid w:val="1978748F"/>
    <w:rsid w:val="19BD6206"/>
    <w:rsid w:val="19FBF045"/>
    <w:rsid w:val="1A11FEE3"/>
    <w:rsid w:val="1A59CDBB"/>
    <w:rsid w:val="1AF7FE57"/>
    <w:rsid w:val="1B0B591F"/>
    <w:rsid w:val="1B2C55A8"/>
    <w:rsid w:val="1B593267"/>
    <w:rsid w:val="1C03179D"/>
    <w:rsid w:val="1C56CC21"/>
    <w:rsid w:val="1C5F687E"/>
    <w:rsid w:val="1C694F63"/>
    <w:rsid w:val="1C711108"/>
    <w:rsid w:val="1C93CEB8"/>
    <w:rsid w:val="1C97C3F0"/>
    <w:rsid w:val="1CA8331B"/>
    <w:rsid w:val="1CE583BB"/>
    <w:rsid w:val="1CF502C8"/>
    <w:rsid w:val="1D0614CF"/>
    <w:rsid w:val="1D0B84A5"/>
    <w:rsid w:val="1DA40A1A"/>
    <w:rsid w:val="1DAA6BF6"/>
    <w:rsid w:val="1E2428AF"/>
    <w:rsid w:val="1E339451"/>
    <w:rsid w:val="1E4DE98F"/>
    <w:rsid w:val="1EC87F66"/>
    <w:rsid w:val="1ECF3296"/>
    <w:rsid w:val="1EE9A8B5"/>
    <w:rsid w:val="1EF3C941"/>
    <w:rsid w:val="1F2B7A91"/>
    <w:rsid w:val="1F49B1C3"/>
    <w:rsid w:val="1F58665E"/>
    <w:rsid w:val="1FBAB426"/>
    <w:rsid w:val="1FEBB6A0"/>
    <w:rsid w:val="20857916"/>
    <w:rsid w:val="20BAC8C5"/>
    <w:rsid w:val="21081301"/>
    <w:rsid w:val="216309D8"/>
    <w:rsid w:val="217E053D"/>
    <w:rsid w:val="225E5E06"/>
    <w:rsid w:val="230143F8"/>
    <w:rsid w:val="233B2633"/>
    <w:rsid w:val="238B42D0"/>
    <w:rsid w:val="2462A323"/>
    <w:rsid w:val="2519F1C2"/>
    <w:rsid w:val="252E9F4B"/>
    <w:rsid w:val="260244E3"/>
    <w:rsid w:val="26041F94"/>
    <w:rsid w:val="264AB5C5"/>
    <w:rsid w:val="269E56FE"/>
    <w:rsid w:val="26C2E392"/>
    <w:rsid w:val="27AB8013"/>
    <w:rsid w:val="280E6B71"/>
    <w:rsid w:val="2890DC74"/>
    <w:rsid w:val="291CEBE9"/>
    <w:rsid w:val="29575D1F"/>
    <w:rsid w:val="29DE8B87"/>
    <w:rsid w:val="2A146AE1"/>
    <w:rsid w:val="2A7A43E7"/>
    <w:rsid w:val="2AA5730A"/>
    <w:rsid w:val="2AB8BC4A"/>
    <w:rsid w:val="2C0F9B57"/>
    <w:rsid w:val="2C7310F0"/>
    <w:rsid w:val="2CB0D856"/>
    <w:rsid w:val="2D2816DB"/>
    <w:rsid w:val="2D7AFD74"/>
    <w:rsid w:val="2DADC6EC"/>
    <w:rsid w:val="2E05BA2A"/>
    <w:rsid w:val="2ED70F8E"/>
    <w:rsid w:val="2EE9F738"/>
    <w:rsid w:val="2F050FC4"/>
    <w:rsid w:val="2F0942D2"/>
    <w:rsid w:val="2FD12894"/>
    <w:rsid w:val="30586D2A"/>
    <w:rsid w:val="306136B7"/>
    <w:rsid w:val="3098F22D"/>
    <w:rsid w:val="30D97105"/>
    <w:rsid w:val="3110CF29"/>
    <w:rsid w:val="311AA05E"/>
    <w:rsid w:val="312A7DEA"/>
    <w:rsid w:val="32A73883"/>
    <w:rsid w:val="32B670BF"/>
    <w:rsid w:val="3302CE30"/>
    <w:rsid w:val="3316012D"/>
    <w:rsid w:val="33403530"/>
    <w:rsid w:val="34E327E7"/>
    <w:rsid w:val="350D3F69"/>
    <w:rsid w:val="357E4D97"/>
    <w:rsid w:val="35D3C5C7"/>
    <w:rsid w:val="35E297FE"/>
    <w:rsid w:val="3785D1E4"/>
    <w:rsid w:val="378AB120"/>
    <w:rsid w:val="378DBCD3"/>
    <w:rsid w:val="378FC421"/>
    <w:rsid w:val="38177C58"/>
    <w:rsid w:val="38990096"/>
    <w:rsid w:val="38D78859"/>
    <w:rsid w:val="38D90A17"/>
    <w:rsid w:val="38E3BB44"/>
    <w:rsid w:val="394972E8"/>
    <w:rsid w:val="3970DA4E"/>
    <w:rsid w:val="39EED499"/>
    <w:rsid w:val="3A7AF81E"/>
    <w:rsid w:val="3AD42FB0"/>
    <w:rsid w:val="3B1C500B"/>
    <w:rsid w:val="3B447B1B"/>
    <w:rsid w:val="3B449546"/>
    <w:rsid w:val="3B52696B"/>
    <w:rsid w:val="3B5D1F39"/>
    <w:rsid w:val="3BC2A307"/>
    <w:rsid w:val="3CE332C6"/>
    <w:rsid w:val="3CFABBF9"/>
    <w:rsid w:val="3D9D4247"/>
    <w:rsid w:val="3DE4FD77"/>
    <w:rsid w:val="3EE3104F"/>
    <w:rsid w:val="3EF4089B"/>
    <w:rsid w:val="3F12D20D"/>
    <w:rsid w:val="3F3CFB99"/>
    <w:rsid w:val="3F41CA01"/>
    <w:rsid w:val="3F438D2B"/>
    <w:rsid w:val="40037449"/>
    <w:rsid w:val="405D57F6"/>
    <w:rsid w:val="407DC8ED"/>
    <w:rsid w:val="410A0E87"/>
    <w:rsid w:val="41259360"/>
    <w:rsid w:val="4131DD00"/>
    <w:rsid w:val="41460F1E"/>
    <w:rsid w:val="41746AC5"/>
    <w:rsid w:val="41842802"/>
    <w:rsid w:val="419D0C55"/>
    <w:rsid w:val="41C3B59D"/>
    <w:rsid w:val="42D277E0"/>
    <w:rsid w:val="42F0DF87"/>
    <w:rsid w:val="43263B87"/>
    <w:rsid w:val="436568D6"/>
    <w:rsid w:val="436C3125"/>
    <w:rsid w:val="43724137"/>
    <w:rsid w:val="43F51AA6"/>
    <w:rsid w:val="445C3521"/>
    <w:rsid w:val="454BAB8F"/>
    <w:rsid w:val="45CCB93B"/>
    <w:rsid w:val="46650FA8"/>
    <w:rsid w:val="46DE3869"/>
    <w:rsid w:val="471ED71F"/>
    <w:rsid w:val="4749CE71"/>
    <w:rsid w:val="478C10CB"/>
    <w:rsid w:val="47A00DDC"/>
    <w:rsid w:val="487ABF3A"/>
    <w:rsid w:val="48E4495D"/>
    <w:rsid w:val="49D3E903"/>
    <w:rsid w:val="49F58C71"/>
    <w:rsid w:val="4A49AF8E"/>
    <w:rsid w:val="4A501BB5"/>
    <w:rsid w:val="4A5F4293"/>
    <w:rsid w:val="4AF75843"/>
    <w:rsid w:val="4B4B9860"/>
    <w:rsid w:val="4B849275"/>
    <w:rsid w:val="4BBFE56E"/>
    <w:rsid w:val="4C54719F"/>
    <w:rsid w:val="4CEC346E"/>
    <w:rsid w:val="4D065152"/>
    <w:rsid w:val="4D196005"/>
    <w:rsid w:val="4D9BD864"/>
    <w:rsid w:val="4DC7F61E"/>
    <w:rsid w:val="4E050E34"/>
    <w:rsid w:val="4E082A93"/>
    <w:rsid w:val="4E3FAFEE"/>
    <w:rsid w:val="4E5991E5"/>
    <w:rsid w:val="4EB49DAA"/>
    <w:rsid w:val="4F20AAB7"/>
    <w:rsid w:val="4F68C1C7"/>
    <w:rsid w:val="507820AD"/>
    <w:rsid w:val="50B03B8F"/>
    <w:rsid w:val="510D58F7"/>
    <w:rsid w:val="51C693E2"/>
    <w:rsid w:val="51DAF802"/>
    <w:rsid w:val="5201D508"/>
    <w:rsid w:val="52125392"/>
    <w:rsid w:val="52B30553"/>
    <w:rsid w:val="531465E9"/>
    <w:rsid w:val="53494CA5"/>
    <w:rsid w:val="536B271E"/>
    <w:rsid w:val="53A7305B"/>
    <w:rsid w:val="54EAAF2E"/>
    <w:rsid w:val="54F3FE49"/>
    <w:rsid w:val="55815B6F"/>
    <w:rsid w:val="567CD6CA"/>
    <w:rsid w:val="56909AEB"/>
    <w:rsid w:val="5694B4E3"/>
    <w:rsid w:val="56A78AB6"/>
    <w:rsid w:val="57A3BD2B"/>
    <w:rsid w:val="57FD0A5F"/>
    <w:rsid w:val="5812BDA8"/>
    <w:rsid w:val="5818A72B"/>
    <w:rsid w:val="58C30E5E"/>
    <w:rsid w:val="58E641B4"/>
    <w:rsid w:val="58EEC1F2"/>
    <w:rsid w:val="5913C17E"/>
    <w:rsid w:val="593F00B5"/>
    <w:rsid w:val="595D9072"/>
    <w:rsid w:val="5967AEA0"/>
    <w:rsid w:val="596F001A"/>
    <w:rsid w:val="59D96AA7"/>
    <w:rsid w:val="5A31B356"/>
    <w:rsid w:val="5A655AA8"/>
    <w:rsid w:val="5A67FE55"/>
    <w:rsid w:val="5A758FE8"/>
    <w:rsid w:val="5AA05348"/>
    <w:rsid w:val="5AA69727"/>
    <w:rsid w:val="5B1067EF"/>
    <w:rsid w:val="5B131E74"/>
    <w:rsid w:val="5B4D5F7A"/>
    <w:rsid w:val="5B555510"/>
    <w:rsid w:val="5BB3A3FE"/>
    <w:rsid w:val="5BE4D301"/>
    <w:rsid w:val="5CB139F4"/>
    <w:rsid w:val="5D80A362"/>
    <w:rsid w:val="5D920E69"/>
    <w:rsid w:val="5DE0E22A"/>
    <w:rsid w:val="5EE4F6EA"/>
    <w:rsid w:val="5F1ADAC0"/>
    <w:rsid w:val="5FB6C797"/>
    <w:rsid w:val="603BF80F"/>
    <w:rsid w:val="60E83751"/>
    <w:rsid w:val="612DCD2C"/>
    <w:rsid w:val="6184AB17"/>
    <w:rsid w:val="61F55088"/>
    <w:rsid w:val="61F6E6C0"/>
    <w:rsid w:val="62DEC119"/>
    <w:rsid w:val="62ED04F2"/>
    <w:rsid w:val="6307531B"/>
    <w:rsid w:val="6457FB10"/>
    <w:rsid w:val="64A497F7"/>
    <w:rsid w:val="656092E8"/>
    <w:rsid w:val="65BDBCD3"/>
    <w:rsid w:val="66075A0A"/>
    <w:rsid w:val="666667C9"/>
    <w:rsid w:val="66806CC0"/>
    <w:rsid w:val="66A8E380"/>
    <w:rsid w:val="66CA9B93"/>
    <w:rsid w:val="66D17088"/>
    <w:rsid w:val="66E3E46A"/>
    <w:rsid w:val="67128A10"/>
    <w:rsid w:val="67BCD536"/>
    <w:rsid w:val="67C07615"/>
    <w:rsid w:val="67C202D5"/>
    <w:rsid w:val="67D82091"/>
    <w:rsid w:val="6809299D"/>
    <w:rsid w:val="68FB7A1B"/>
    <w:rsid w:val="691CB087"/>
    <w:rsid w:val="692693C6"/>
    <w:rsid w:val="6973F528"/>
    <w:rsid w:val="699DA71F"/>
    <w:rsid w:val="69B44E16"/>
    <w:rsid w:val="69B62EB9"/>
    <w:rsid w:val="69D4FE0F"/>
    <w:rsid w:val="6A152F9A"/>
    <w:rsid w:val="6A4FC61A"/>
    <w:rsid w:val="6A8CDB1F"/>
    <w:rsid w:val="6A99254B"/>
    <w:rsid w:val="6ACC200C"/>
    <w:rsid w:val="6AE08E69"/>
    <w:rsid w:val="6AE35164"/>
    <w:rsid w:val="6AF73CF5"/>
    <w:rsid w:val="6AFA25C6"/>
    <w:rsid w:val="6B2616D3"/>
    <w:rsid w:val="6B4B216F"/>
    <w:rsid w:val="6B4B3C5F"/>
    <w:rsid w:val="6B59D051"/>
    <w:rsid w:val="6B8069EA"/>
    <w:rsid w:val="6B9267A0"/>
    <w:rsid w:val="6BBD7F43"/>
    <w:rsid w:val="6BCCD2D6"/>
    <w:rsid w:val="6C1F5050"/>
    <w:rsid w:val="6C5E3488"/>
    <w:rsid w:val="6C85338A"/>
    <w:rsid w:val="6EA3118C"/>
    <w:rsid w:val="6F1A135B"/>
    <w:rsid w:val="6F72BD8C"/>
    <w:rsid w:val="6F8B9EEF"/>
    <w:rsid w:val="6F95D54A"/>
    <w:rsid w:val="6FCE381E"/>
    <w:rsid w:val="704F8C23"/>
    <w:rsid w:val="7063B002"/>
    <w:rsid w:val="70B36BF0"/>
    <w:rsid w:val="70E00D5E"/>
    <w:rsid w:val="7169E13A"/>
    <w:rsid w:val="7174CBE2"/>
    <w:rsid w:val="7193719D"/>
    <w:rsid w:val="71E51A61"/>
    <w:rsid w:val="7206970B"/>
    <w:rsid w:val="723114AE"/>
    <w:rsid w:val="723AA8FC"/>
    <w:rsid w:val="7255F76D"/>
    <w:rsid w:val="72B1A033"/>
    <w:rsid w:val="72EBC9EE"/>
    <w:rsid w:val="73272FA0"/>
    <w:rsid w:val="73781C22"/>
    <w:rsid w:val="737820DE"/>
    <w:rsid w:val="73D7E4BB"/>
    <w:rsid w:val="73F88660"/>
    <w:rsid w:val="73F94281"/>
    <w:rsid w:val="7468BECF"/>
    <w:rsid w:val="7487DFAF"/>
    <w:rsid w:val="7522203C"/>
    <w:rsid w:val="757249BE"/>
    <w:rsid w:val="7586DD13"/>
    <w:rsid w:val="76A3E39E"/>
    <w:rsid w:val="77319D12"/>
    <w:rsid w:val="7733F7A4"/>
    <w:rsid w:val="7755CAA0"/>
    <w:rsid w:val="7777890C"/>
    <w:rsid w:val="7802B2B6"/>
    <w:rsid w:val="780D8A5E"/>
    <w:rsid w:val="78184408"/>
    <w:rsid w:val="79244515"/>
    <w:rsid w:val="79287DC4"/>
    <w:rsid w:val="79412138"/>
    <w:rsid w:val="79973B6D"/>
    <w:rsid w:val="799FA5B1"/>
    <w:rsid w:val="7A1EAA4F"/>
    <w:rsid w:val="7A4E683D"/>
    <w:rsid w:val="7A515C9A"/>
    <w:rsid w:val="7A81F945"/>
    <w:rsid w:val="7AC01576"/>
    <w:rsid w:val="7AC9C00C"/>
    <w:rsid w:val="7B9450F4"/>
    <w:rsid w:val="7BFAA5B3"/>
    <w:rsid w:val="7C0CE8B8"/>
    <w:rsid w:val="7C322605"/>
    <w:rsid w:val="7C5BE5D7"/>
    <w:rsid w:val="7C6F6916"/>
    <w:rsid w:val="7C71C00E"/>
    <w:rsid w:val="7C7EABAF"/>
    <w:rsid w:val="7C83A07B"/>
    <w:rsid w:val="7D05C83A"/>
    <w:rsid w:val="7D79C3B5"/>
    <w:rsid w:val="7D8E314D"/>
    <w:rsid w:val="7E31706C"/>
    <w:rsid w:val="7EA26E46"/>
    <w:rsid w:val="7F03EBA6"/>
    <w:rsid w:val="7F0D26BE"/>
    <w:rsid w:val="7F2A01AE"/>
    <w:rsid w:val="7F519A83"/>
    <w:rsid w:val="7FEB13FC"/>
    <w:rsid w:val="7FED549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513f33b4d02440d" /><Relationship Type="http://schemas.openxmlformats.org/officeDocument/2006/relationships/hyperlink" Target="https://employeeownership.co.uk/what-is-employee-ownership/employee-ownership-benefits/" TargetMode="External" Id="Rc0ae611c6fdb45f5" /><Relationship Type="http://schemas.openxmlformats.org/officeDocument/2006/relationships/hyperlink" Target="https://businesscasestudies.co.uk/motivational-theory-in-practice-at-tesco/" TargetMode="External" Id="Ra02f58d592034c91" /><Relationship Type="http://schemas.openxmlformats.org/officeDocument/2006/relationships/hyperlink" Target="https://www.thebalancecareers.com/does-your-workplace-inspire-motivation-1918742" TargetMode="External" Id="R2b483c2e9803409c" /><Relationship Type="http://schemas.openxmlformats.org/officeDocument/2006/relationships/hyperlink" Target="https://www.tesco-careers.com/explore-our-world/benefits/" TargetMode="External" Id="Rc2c59e6b348345b8" /><Relationship Type="http://schemas.openxmlformats.org/officeDocument/2006/relationships/hyperlink" Target="https://worldofwork.io/2019/02/motivation-theories-context-and-process/" TargetMode="External" Id="R05d72664fac94728" /><Relationship Type="http://schemas.openxmlformats.org/officeDocument/2006/relationships/hyperlink" Target="https://engageforsuccess.org/what-is-employee-engagement" TargetMode="External" Id="Radf1aaccd0754533" /><Relationship Type="http://schemas.openxmlformats.org/officeDocument/2006/relationships/hyperlink" Target="https://www.shrm.org/hr-today/trends-and-forecasting/special-reports-and-expert-views/Documents/Employee-Engagement-Commitment.pdf" TargetMode="External" Id="R0f3edb7c79154545" /><Relationship Type="http://schemas.openxmlformats.org/officeDocument/2006/relationships/hyperlink" Target="https://www.tescoplc.com/about/" TargetMode="External" Id="R8dbde1b6dd5d45ec" /><Relationship Type="http://schemas.openxmlformats.org/officeDocument/2006/relationships/hyperlink" Target="https://www.ukessays.com/essays/management/methods-of-training-carried-out-by-tesco-management-essay.php" TargetMode="External" Id="R89037cf97e474a05" /><Relationship Type="http://schemas.openxmlformats.org/officeDocument/2006/relationships/hyperlink" Target="https://www.tutor2u.net/business/reference/introduction-to-training-employees" TargetMode="External" Id="R8b84a7ed91524205" /><Relationship Type="http://schemas.openxmlformats.org/officeDocument/2006/relationships/hyperlink" Target="https://www.peoplematters.in/article/employee-engagement/how-tesco-creates-opportunities-to-boost-employee-engagement-16538" TargetMode="External" Id="R0fcc533c44f14e38" /><Relationship Type="http://schemas.openxmlformats.org/officeDocument/2006/relationships/hyperlink" Target="https://www.ukessays.com/essays/management/tesco-organisational-performance-management.php" TargetMode="External" Id="Rf32d84cad51a4877" /><Relationship Type="http://schemas.openxmlformats.org/officeDocument/2006/relationships/hyperlink" Target="https://www.ourtesco.com/your-development/" TargetMode="External" Id="Re562fd2ac3504d1d" /><Relationship Type="http://schemas.openxmlformats.org/officeDocument/2006/relationships/hyperlink" Target="https://www.tescoplc.com/news/2018/public-health-england-change4life-tesco/" TargetMode="External" Id="R90ed88a545cd444b" /><Relationship Type="http://schemas.openxmlformats.org/officeDocument/2006/relationships/hyperlink" Target="https://expertprogrammanagement.com/2018/04/herzbergs-two-factor-theory/" TargetMode="External" Id="Rbe797a9b1c6840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Dinkov Kostadinov (1815823)</dc:creator>
  <keywords/>
  <dc:description/>
  <lastModifiedBy>Vladimir Dinkov Kostadinov (1815823)</lastModifiedBy>
  <revision>5</revision>
  <dcterms:created xsi:type="dcterms:W3CDTF">2020-12-03T22:32:59.4032886Z</dcterms:created>
  <dcterms:modified xsi:type="dcterms:W3CDTF">2020-12-04T10:45:36.8153713Z</dcterms:modified>
</coreProperties>
</file>