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C18E5" w:rsidRDefault="00182FBD">
      <w:pPr>
        <w:rPr>
          <w:b/>
        </w:rPr>
      </w:pPr>
      <w:r>
        <w:rPr>
          <w:b/>
        </w:rPr>
        <w:t>PROCEDURE FOR STUDENTS TO HAVE EXTENUATING CIRCUMSTANCES TAKEN INTO CONSIDERATION IN RESPECT OF THE APPLICATION OF PENALTIES FOR LATE SUBMISSION OR NON-SUBMISSION OF WORK</w:t>
      </w:r>
    </w:p>
    <w:p w:rsidR="00182FBD" w:rsidRDefault="00182FBD">
      <w:pPr>
        <w:rPr>
          <w:b/>
        </w:rPr>
      </w:pPr>
    </w:p>
    <w:p w:rsidR="00182FBD" w:rsidRDefault="00531237">
      <w:pPr>
        <w:rPr>
          <w:b/>
        </w:rPr>
      </w:pPr>
      <w:r>
        <w:rPr>
          <w:b/>
        </w:rPr>
        <w:t xml:space="preserve">Any application to have extenuating circumstances taken into account when penalties for late submission are being considered will have to be made according to the regulations, which are to be found on the SM Intranet </w:t>
      </w:r>
      <w:r w:rsidR="002D4D62">
        <w:rPr>
          <w:b/>
        </w:rPr>
        <w:t>at</w:t>
      </w:r>
      <w:r>
        <w:rPr>
          <w:b/>
        </w:rPr>
        <w:t>:</w:t>
      </w:r>
    </w:p>
    <w:p w:rsidR="00531237" w:rsidRDefault="002D4D62">
      <w:pPr>
        <w:rPr>
          <w:b/>
        </w:rPr>
      </w:pPr>
      <w:r>
        <w:rPr>
          <w:b/>
        </w:rPr>
        <w:t xml:space="preserve"> </w:t>
      </w:r>
      <w:hyperlink r:id="rId5" w:history="1">
        <w:r w:rsidRPr="005C13CB">
          <w:rPr>
            <w:rStyle w:val="Hyperlink"/>
            <w:b/>
          </w:rPr>
          <w:t>http://qualityhandbook.smu.ac.uk/handbook/aspx?partid=l</w:t>
        </w:r>
      </w:hyperlink>
      <w:r>
        <w:rPr>
          <w:b/>
        </w:rPr>
        <w:t xml:space="preserve"> </w:t>
      </w:r>
    </w:p>
    <w:p w:rsidR="00531237" w:rsidRDefault="00531237">
      <w:pPr>
        <w:rPr>
          <w:b/>
        </w:rPr>
      </w:pPr>
    </w:p>
    <w:p w:rsidR="00531237" w:rsidRDefault="00531237">
      <w:pPr>
        <w:rPr>
          <w:b/>
        </w:rPr>
      </w:pPr>
      <w:r>
        <w:rPr>
          <w:b/>
        </w:rPr>
        <w:t>Application must be made to the Extenuating Circumstances Panel as follows:</w:t>
      </w:r>
    </w:p>
    <w:p w:rsidR="00531237" w:rsidRDefault="00531237" w:rsidP="00531237">
      <w:pPr>
        <w:pStyle w:val="ListParagraph"/>
        <w:numPr>
          <w:ilvl w:val="0"/>
          <w:numId w:val="1"/>
        </w:numPr>
        <w:rPr>
          <w:b/>
        </w:rPr>
      </w:pPr>
      <w:r>
        <w:rPr>
          <w:b/>
        </w:rPr>
        <w:t xml:space="preserve">a hard copy </w:t>
      </w:r>
      <w:r w:rsidR="00D00D32">
        <w:rPr>
          <w:b/>
        </w:rPr>
        <w:t xml:space="preserve">of the GA1  Extenuating Circumstances Form </w:t>
      </w:r>
      <w:r>
        <w:rPr>
          <w:b/>
        </w:rPr>
        <w:t>should be sent to the address</w:t>
      </w:r>
      <w:r w:rsidR="00D00D32">
        <w:rPr>
          <w:b/>
        </w:rPr>
        <w:t xml:space="preserve"> shown on the last page of the  form</w:t>
      </w:r>
    </w:p>
    <w:p w:rsidR="00D00D32" w:rsidRPr="00531237" w:rsidRDefault="00D00D32" w:rsidP="00531237">
      <w:pPr>
        <w:pStyle w:val="ListParagraph"/>
        <w:numPr>
          <w:ilvl w:val="0"/>
          <w:numId w:val="1"/>
        </w:numPr>
        <w:rPr>
          <w:b/>
        </w:rPr>
      </w:pPr>
      <w:r>
        <w:rPr>
          <w:b/>
        </w:rPr>
        <w:t>a copy of the GA1 Exte</w:t>
      </w:r>
      <w:r w:rsidR="00F216DB">
        <w:rPr>
          <w:b/>
        </w:rPr>
        <w:t xml:space="preserve">nuating Circumstances Form should also be sent electronically to </w:t>
      </w:r>
      <w:hyperlink r:id="rId6" w:history="1">
        <w:r w:rsidR="002D4D62" w:rsidRPr="005C13CB">
          <w:rPr>
            <w:rStyle w:val="Hyperlink"/>
            <w:b/>
          </w:rPr>
          <w:t>pvcoffice@smu.ac.uk</w:t>
        </w:r>
      </w:hyperlink>
      <w:r w:rsidR="00F216DB">
        <w:rPr>
          <w:b/>
        </w:rPr>
        <w:t xml:space="preserve"> </w:t>
      </w:r>
    </w:p>
    <w:sectPr w:rsidR="00D00D32" w:rsidRPr="00531237" w:rsidSect="000C18E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20A1B44"/>
    <w:multiLevelType w:val="hybridMultilevel"/>
    <w:tmpl w:val="8AE02294"/>
    <w:lvl w:ilvl="0" w:tplc="EC3432E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182FBD"/>
    <w:rsid w:val="000B7ADD"/>
    <w:rsid w:val="000C18E5"/>
    <w:rsid w:val="00182FBD"/>
    <w:rsid w:val="002B7949"/>
    <w:rsid w:val="002D4D62"/>
    <w:rsid w:val="00531237"/>
    <w:rsid w:val="00D00D32"/>
    <w:rsid w:val="00F216D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18E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1237"/>
    <w:rPr>
      <w:color w:val="0000FF" w:themeColor="hyperlink"/>
      <w:u w:val="single"/>
    </w:rPr>
  </w:style>
  <w:style w:type="paragraph" w:styleId="ListParagraph">
    <w:name w:val="List Paragraph"/>
    <w:basedOn w:val="Normal"/>
    <w:uiPriority w:val="34"/>
    <w:qFormat/>
    <w:rsid w:val="00531237"/>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pvcoffice@smu.ac.uk" TargetMode="External"/><Relationship Id="rId5" Type="http://schemas.openxmlformats.org/officeDocument/2006/relationships/hyperlink" Target="http://qualityhandbook.smu.ac.uk/handbook/aspx?partid=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129</Words>
  <Characters>739</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Boyd Patrick</dc:creator>
  <cp:keywords/>
  <dc:description/>
  <cp:lastModifiedBy>Boyd Patrick</cp:lastModifiedBy>
  <cp:revision>2</cp:revision>
  <dcterms:created xsi:type="dcterms:W3CDTF">2013-01-14T15:23:00Z</dcterms:created>
  <dcterms:modified xsi:type="dcterms:W3CDTF">2013-01-14T15:23:00Z</dcterms:modified>
</cp:coreProperties>
</file>