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A80EE" w14:textId="77777777" w:rsidR="004E4422" w:rsidRDefault="004E4422" w:rsidP="004E4422">
      <w:pPr>
        <w:jc w:val="center"/>
        <w:rPr>
          <w:sz w:val="52"/>
          <w:szCs w:val="52"/>
        </w:rPr>
      </w:pPr>
      <w:r>
        <w:rPr>
          <w:sz w:val="52"/>
          <w:szCs w:val="52"/>
        </w:rPr>
        <w:t>REHAN JOSEPH</w:t>
      </w:r>
    </w:p>
    <w:p w14:paraId="0750E79B" w14:textId="7A8E6DAF" w:rsidR="004E4422" w:rsidRDefault="004E4422" w:rsidP="004E4422">
      <w:pPr>
        <w:jc w:val="center"/>
        <w:rPr>
          <w:sz w:val="52"/>
          <w:szCs w:val="52"/>
        </w:rPr>
      </w:pPr>
      <w:r>
        <w:rPr>
          <w:sz w:val="52"/>
          <w:szCs w:val="52"/>
        </w:rPr>
        <w:t>NOS</w:t>
      </w:r>
    </w:p>
    <w:p w14:paraId="45D1E12D" w14:textId="74406A0F" w:rsidR="004E4422" w:rsidRPr="00765072" w:rsidRDefault="004E4422" w:rsidP="004E4422">
      <w:pPr>
        <w:jc w:val="center"/>
        <w:rPr>
          <w:sz w:val="52"/>
          <w:szCs w:val="52"/>
        </w:rPr>
      </w:pPr>
      <w:r w:rsidRPr="003541CB">
        <w:rPr>
          <w:sz w:val="52"/>
          <w:szCs w:val="52"/>
        </w:rPr>
        <w:t>ACC</w:t>
      </w:r>
      <w:r w:rsidR="00446A17">
        <w:rPr>
          <w:sz w:val="52"/>
          <w:szCs w:val="52"/>
        </w:rPr>
        <w:t>A</w:t>
      </w:r>
      <w:r>
        <w:rPr>
          <w:sz w:val="52"/>
          <w:szCs w:val="52"/>
        </w:rPr>
        <w:t>502</w:t>
      </w:r>
      <w:r w:rsidR="00446A17">
        <w:rPr>
          <w:sz w:val="52"/>
          <w:szCs w:val="52"/>
        </w:rPr>
        <w:t>3</w:t>
      </w:r>
    </w:p>
    <w:p w14:paraId="1FB85A36" w14:textId="77777777" w:rsidR="004E4422" w:rsidRDefault="004E4422" w:rsidP="004E4422">
      <w:pPr>
        <w:jc w:val="center"/>
        <w:rPr>
          <w:sz w:val="52"/>
          <w:szCs w:val="52"/>
        </w:rPr>
      </w:pPr>
      <w:r w:rsidRPr="00765072">
        <w:rPr>
          <w:sz w:val="52"/>
          <w:szCs w:val="52"/>
        </w:rPr>
        <w:t>Assignmen</w:t>
      </w:r>
      <w:r>
        <w:rPr>
          <w:sz w:val="52"/>
          <w:szCs w:val="52"/>
        </w:rPr>
        <w:t>t</w:t>
      </w:r>
    </w:p>
    <w:p w14:paraId="7E697B71" w14:textId="0D5A901E" w:rsidR="004E4422" w:rsidRDefault="004E4422" w:rsidP="004E4422">
      <w:pPr>
        <w:jc w:val="center"/>
        <w:rPr>
          <w:sz w:val="52"/>
          <w:szCs w:val="52"/>
        </w:rPr>
        <w:sectPr w:rsidR="004E4422" w:rsidSect="004E4422">
          <w:footerReference w:type="default" r:id="rId8"/>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Pr>
          <w:sz w:val="52"/>
          <w:szCs w:val="52"/>
        </w:rPr>
        <w:t>3 March 2026</w:t>
      </w:r>
    </w:p>
    <w:p w14:paraId="2FB1963D" w14:textId="77777777" w:rsidR="004E4422" w:rsidRDefault="004E4422" w:rsidP="004E4422">
      <w:pPr>
        <w:rPr>
          <w:sz w:val="52"/>
          <w:szCs w:val="52"/>
        </w:rPr>
        <w:sectPr w:rsidR="004E4422" w:rsidSect="004E4422">
          <w:type w:val="continuous"/>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num="2" w:space="708"/>
          <w:docGrid w:linePitch="360"/>
        </w:sectPr>
      </w:pPr>
      <w:r>
        <w:rPr>
          <w:noProof/>
        </w:rPr>
        <w:drawing>
          <wp:anchor distT="0" distB="0" distL="114300" distR="114300" simplePos="0" relativeHeight="251672576" behindDoc="1" locked="0" layoutInCell="1" allowOverlap="1" wp14:anchorId="4ADD631F" wp14:editId="2A30889C">
            <wp:simplePos x="0" y="0"/>
            <wp:positionH relativeFrom="margin">
              <wp:align>center</wp:align>
            </wp:positionH>
            <wp:positionV relativeFrom="paragraph">
              <wp:posOffset>100330</wp:posOffset>
            </wp:positionV>
            <wp:extent cx="3977005" cy="3934460"/>
            <wp:effectExtent l="0" t="0" r="4445" b="8890"/>
            <wp:wrapTopAndBottom/>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7005" cy="393446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inorHAnsi" w:eastAsiaTheme="minorHAnsi" w:hAnsiTheme="minorHAnsi" w:cstheme="minorBidi"/>
          <w:color w:val="auto"/>
          <w:kern w:val="2"/>
          <w:sz w:val="24"/>
          <w:szCs w:val="24"/>
          <w:lang w:val="en-ZA"/>
          <w14:ligatures w14:val="standardContextual"/>
        </w:rPr>
        <w:id w:val="-615599608"/>
        <w:docPartObj>
          <w:docPartGallery w:val="Table of Contents"/>
          <w:docPartUnique/>
        </w:docPartObj>
      </w:sdtPr>
      <w:sdtEndPr>
        <w:rPr>
          <w:b/>
          <w:bCs/>
          <w:noProof/>
        </w:rPr>
      </w:sdtEndPr>
      <w:sdtContent>
        <w:p w14:paraId="2D79B4FC" w14:textId="3B84B886" w:rsidR="00446A17" w:rsidRDefault="00446A17">
          <w:pPr>
            <w:pStyle w:val="TOCHeading"/>
          </w:pPr>
          <w:r>
            <w:t>Contents</w:t>
          </w:r>
        </w:p>
        <w:p w14:paraId="40A9059B" w14:textId="30F7A6F6" w:rsidR="00835A59" w:rsidRDefault="00446A17">
          <w:pPr>
            <w:pStyle w:val="TOC1"/>
            <w:tabs>
              <w:tab w:val="right" w:leader="dot" w:pos="9016"/>
            </w:tabs>
            <w:rPr>
              <w:rFonts w:eastAsiaTheme="minorEastAsia"/>
              <w:noProof/>
              <w:lang w:eastAsia="en-ZA"/>
            </w:rPr>
          </w:pPr>
          <w:r>
            <w:fldChar w:fldCharType="begin"/>
          </w:r>
          <w:r>
            <w:instrText xml:space="preserve"> TOC \o "1-3" \h \z \u </w:instrText>
          </w:r>
          <w:r>
            <w:fldChar w:fldCharType="separate"/>
          </w:r>
          <w:hyperlink w:anchor="_Toc223279796" w:history="1">
            <w:r w:rsidR="00835A59" w:rsidRPr="00EB4E99">
              <w:rPr>
                <w:rStyle w:val="Hyperlink"/>
                <w:noProof/>
              </w:rPr>
              <w:t>Task 1</w:t>
            </w:r>
            <w:r w:rsidR="00835A59">
              <w:rPr>
                <w:noProof/>
                <w:webHidden/>
              </w:rPr>
              <w:tab/>
            </w:r>
            <w:r w:rsidR="00835A59">
              <w:rPr>
                <w:noProof/>
                <w:webHidden/>
              </w:rPr>
              <w:fldChar w:fldCharType="begin"/>
            </w:r>
            <w:r w:rsidR="00835A59">
              <w:rPr>
                <w:noProof/>
                <w:webHidden/>
              </w:rPr>
              <w:instrText xml:space="preserve"> PAGEREF _Toc223279796 \h </w:instrText>
            </w:r>
            <w:r w:rsidR="00835A59">
              <w:rPr>
                <w:noProof/>
                <w:webHidden/>
              </w:rPr>
            </w:r>
            <w:r w:rsidR="00835A59">
              <w:rPr>
                <w:noProof/>
                <w:webHidden/>
              </w:rPr>
              <w:fldChar w:fldCharType="separate"/>
            </w:r>
            <w:r w:rsidR="00835A59">
              <w:rPr>
                <w:noProof/>
                <w:webHidden/>
              </w:rPr>
              <w:t>3</w:t>
            </w:r>
            <w:r w:rsidR="00835A59">
              <w:rPr>
                <w:noProof/>
                <w:webHidden/>
              </w:rPr>
              <w:fldChar w:fldCharType="end"/>
            </w:r>
          </w:hyperlink>
        </w:p>
        <w:p w14:paraId="2F48D50A" w14:textId="7B0F04CF" w:rsidR="00835A59" w:rsidRDefault="00835A59">
          <w:pPr>
            <w:pStyle w:val="TOC2"/>
            <w:tabs>
              <w:tab w:val="right" w:leader="dot" w:pos="9016"/>
            </w:tabs>
            <w:rPr>
              <w:rFonts w:eastAsiaTheme="minorEastAsia"/>
              <w:noProof/>
              <w:lang w:eastAsia="en-ZA"/>
            </w:rPr>
          </w:pPr>
          <w:hyperlink w:anchor="_Toc223279797" w:history="1">
            <w:r w:rsidRPr="00EB4E99">
              <w:rPr>
                <w:rStyle w:val="Hyperlink"/>
                <w:noProof/>
              </w:rPr>
              <w:t>1. Hypervisors</w:t>
            </w:r>
            <w:r>
              <w:rPr>
                <w:noProof/>
                <w:webHidden/>
              </w:rPr>
              <w:tab/>
            </w:r>
            <w:r>
              <w:rPr>
                <w:noProof/>
                <w:webHidden/>
              </w:rPr>
              <w:fldChar w:fldCharType="begin"/>
            </w:r>
            <w:r>
              <w:rPr>
                <w:noProof/>
                <w:webHidden/>
              </w:rPr>
              <w:instrText xml:space="preserve"> PAGEREF _Toc223279797 \h </w:instrText>
            </w:r>
            <w:r>
              <w:rPr>
                <w:noProof/>
                <w:webHidden/>
              </w:rPr>
            </w:r>
            <w:r>
              <w:rPr>
                <w:noProof/>
                <w:webHidden/>
              </w:rPr>
              <w:fldChar w:fldCharType="separate"/>
            </w:r>
            <w:r>
              <w:rPr>
                <w:noProof/>
                <w:webHidden/>
              </w:rPr>
              <w:t>3</w:t>
            </w:r>
            <w:r>
              <w:rPr>
                <w:noProof/>
                <w:webHidden/>
              </w:rPr>
              <w:fldChar w:fldCharType="end"/>
            </w:r>
          </w:hyperlink>
        </w:p>
        <w:p w14:paraId="1821B049" w14:textId="31405111" w:rsidR="00835A59" w:rsidRDefault="00835A59">
          <w:pPr>
            <w:pStyle w:val="TOC2"/>
            <w:tabs>
              <w:tab w:val="right" w:leader="dot" w:pos="9016"/>
            </w:tabs>
            <w:rPr>
              <w:rFonts w:eastAsiaTheme="minorEastAsia"/>
              <w:noProof/>
              <w:lang w:eastAsia="en-ZA"/>
            </w:rPr>
          </w:pPr>
          <w:hyperlink w:anchor="_Toc223279798" w:history="1">
            <w:r w:rsidRPr="00EB4E99">
              <w:rPr>
                <w:rStyle w:val="Hyperlink"/>
                <w:noProof/>
              </w:rPr>
              <w:t>2. IP Addressing and Network Structure</w:t>
            </w:r>
            <w:r>
              <w:rPr>
                <w:noProof/>
                <w:webHidden/>
              </w:rPr>
              <w:tab/>
            </w:r>
            <w:r>
              <w:rPr>
                <w:noProof/>
                <w:webHidden/>
              </w:rPr>
              <w:fldChar w:fldCharType="begin"/>
            </w:r>
            <w:r>
              <w:rPr>
                <w:noProof/>
                <w:webHidden/>
              </w:rPr>
              <w:instrText xml:space="preserve"> PAGEREF _Toc223279798 \h </w:instrText>
            </w:r>
            <w:r>
              <w:rPr>
                <w:noProof/>
                <w:webHidden/>
              </w:rPr>
            </w:r>
            <w:r>
              <w:rPr>
                <w:noProof/>
                <w:webHidden/>
              </w:rPr>
              <w:fldChar w:fldCharType="separate"/>
            </w:r>
            <w:r>
              <w:rPr>
                <w:noProof/>
                <w:webHidden/>
              </w:rPr>
              <w:t>3</w:t>
            </w:r>
            <w:r>
              <w:rPr>
                <w:noProof/>
                <w:webHidden/>
              </w:rPr>
              <w:fldChar w:fldCharType="end"/>
            </w:r>
          </w:hyperlink>
        </w:p>
        <w:p w14:paraId="5F749737" w14:textId="4C4A5254" w:rsidR="00835A59" w:rsidRDefault="00835A59">
          <w:pPr>
            <w:pStyle w:val="TOC2"/>
            <w:tabs>
              <w:tab w:val="right" w:leader="dot" w:pos="9016"/>
            </w:tabs>
            <w:rPr>
              <w:rFonts w:eastAsiaTheme="minorEastAsia"/>
              <w:noProof/>
              <w:lang w:eastAsia="en-ZA"/>
            </w:rPr>
          </w:pPr>
          <w:hyperlink w:anchor="_Toc223279799" w:history="1">
            <w:r w:rsidRPr="00EB4E99">
              <w:rPr>
                <w:rStyle w:val="Hyperlink"/>
                <w:noProof/>
              </w:rPr>
              <w:t>3. Routing Protocols</w:t>
            </w:r>
            <w:r>
              <w:rPr>
                <w:noProof/>
                <w:webHidden/>
              </w:rPr>
              <w:tab/>
            </w:r>
            <w:r>
              <w:rPr>
                <w:noProof/>
                <w:webHidden/>
              </w:rPr>
              <w:fldChar w:fldCharType="begin"/>
            </w:r>
            <w:r>
              <w:rPr>
                <w:noProof/>
                <w:webHidden/>
              </w:rPr>
              <w:instrText xml:space="preserve"> PAGEREF _Toc223279799 \h </w:instrText>
            </w:r>
            <w:r>
              <w:rPr>
                <w:noProof/>
                <w:webHidden/>
              </w:rPr>
            </w:r>
            <w:r>
              <w:rPr>
                <w:noProof/>
                <w:webHidden/>
              </w:rPr>
              <w:fldChar w:fldCharType="separate"/>
            </w:r>
            <w:r>
              <w:rPr>
                <w:noProof/>
                <w:webHidden/>
              </w:rPr>
              <w:t>5</w:t>
            </w:r>
            <w:r>
              <w:rPr>
                <w:noProof/>
                <w:webHidden/>
              </w:rPr>
              <w:fldChar w:fldCharType="end"/>
            </w:r>
          </w:hyperlink>
        </w:p>
        <w:p w14:paraId="16DA09C0" w14:textId="2B587831" w:rsidR="00835A59" w:rsidRDefault="00835A59">
          <w:pPr>
            <w:pStyle w:val="TOC2"/>
            <w:tabs>
              <w:tab w:val="right" w:leader="dot" w:pos="9016"/>
            </w:tabs>
            <w:rPr>
              <w:rFonts w:eastAsiaTheme="minorEastAsia"/>
              <w:noProof/>
              <w:lang w:eastAsia="en-ZA"/>
            </w:rPr>
          </w:pPr>
          <w:hyperlink w:anchor="_Toc223279800" w:history="1">
            <w:r w:rsidRPr="00EB4E99">
              <w:rPr>
                <w:rStyle w:val="Hyperlink"/>
                <w:noProof/>
              </w:rPr>
              <w:t>4. Network Services</w:t>
            </w:r>
            <w:r>
              <w:rPr>
                <w:noProof/>
                <w:webHidden/>
              </w:rPr>
              <w:tab/>
            </w:r>
            <w:r>
              <w:rPr>
                <w:noProof/>
                <w:webHidden/>
              </w:rPr>
              <w:fldChar w:fldCharType="begin"/>
            </w:r>
            <w:r>
              <w:rPr>
                <w:noProof/>
                <w:webHidden/>
              </w:rPr>
              <w:instrText xml:space="preserve"> PAGEREF _Toc223279800 \h </w:instrText>
            </w:r>
            <w:r>
              <w:rPr>
                <w:noProof/>
                <w:webHidden/>
              </w:rPr>
            </w:r>
            <w:r>
              <w:rPr>
                <w:noProof/>
                <w:webHidden/>
              </w:rPr>
              <w:fldChar w:fldCharType="separate"/>
            </w:r>
            <w:r>
              <w:rPr>
                <w:noProof/>
                <w:webHidden/>
              </w:rPr>
              <w:t>5</w:t>
            </w:r>
            <w:r>
              <w:rPr>
                <w:noProof/>
                <w:webHidden/>
              </w:rPr>
              <w:fldChar w:fldCharType="end"/>
            </w:r>
          </w:hyperlink>
        </w:p>
        <w:p w14:paraId="45B4CC63" w14:textId="4EE12C01" w:rsidR="00835A59" w:rsidRDefault="00835A59">
          <w:pPr>
            <w:pStyle w:val="TOC1"/>
            <w:tabs>
              <w:tab w:val="right" w:leader="dot" w:pos="9016"/>
            </w:tabs>
            <w:rPr>
              <w:rFonts w:eastAsiaTheme="minorEastAsia"/>
              <w:noProof/>
              <w:lang w:eastAsia="en-ZA"/>
            </w:rPr>
          </w:pPr>
          <w:hyperlink w:anchor="_Toc223279801" w:history="1">
            <w:r w:rsidRPr="00EB4E99">
              <w:rPr>
                <w:rStyle w:val="Hyperlink"/>
                <w:noProof/>
              </w:rPr>
              <w:t>Task 2</w:t>
            </w:r>
            <w:r>
              <w:rPr>
                <w:noProof/>
                <w:webHidden/>
              </w:rPr>
              <w:tab/>
            </w:r>
            <w:r>
              <w:rPr>
                <w:noProof/>
                <w:webHidden/>
              </w:rPr>
              <w:fldChar w:fldCharType="begin"/>
            </w:r>
            <w:r>
              <w:rPr>
                <w:noProof/>
                <w:webHidden/>
              </w:rPr>
              <w:instrText xml:space="preserve"> PAGEREF _Toc223279801 \h </w:instrText>
            </w:r>
            <w:r>
              <w:rPr>
                <w:noProof/>
                <w:webHidden/>
              </w:rPr>
            </w:r>
            <w:r>
              <w:rPr>
                <w:noProof/>
                <w:webHidden/>
              </w:rPr>
              <w:fldChar w:fldCharType="separate"/>
            </w:r>
            <w:r>
              <w:rPr>
                <w:noProof/>
                <w:webHidden/>
              </w:rPr>
              <w:t>6</w:t>
            </w:r>
            <w:r>
              <w:rPr>
                <w:noProof/>
                <w:webHidden/>
              </w:rPr>
              <w:fldChar w:fldCharType="end"/>
            </w:r>
          </w:hyperlink>
        </w:p>
        <w:p w14:paraId="4411D04D" w14:textId="5D3D66C0" w:rsidR="00835A59" w:rsidRDefault="00835A59">
          <w:pPr>
            <w:pStyle w:val="TOC2"/>
            <w:tabs>
              <w:tab w:val="right" w:leader="dot" w:pos="9016"/>
            </w:tabs>
            <w:rPr>
              <w:rFonts w:eastAsiaTheme="minorEastAsia"/>
              <w:noProof/>
              <w:lang w:eastAsia="en-ZA"/>
            </w:rPr>
          </w:pPr>
          <w:hyperlink w:anchor="_Toc223279802" w:history="1">
            <w:r w:rsidRPr="00EB4E99">
              <w:rPr>
                <w:rStyle w:val="Hyperlink"/>
                <w:noProof/>
              </w:rPr>
              <w:t>Why Type 2 Hypervisor for this Topology</w:t>
            </w:r>
            <w:r>
              <w:rPr>
                <w:noProof/>
                <w:webHidden/>
              </w:rPr>
              <w:tab/>
            </w:r>
            <w:r>
              <w:rPr>
                <w:noProof/>
                <w:webHidden/>
              </w:rPr>
              <w:fldChar w:fldCharType="begin"/>
            </w:r>
            <w:r>
              <w:rPr>
                <w:noProof/>
                <w:webHidden/>
              </w:rPr>
              <w:instrText xml:space="preserve"> PAGEREF _Toc223279802 \h </w:instrText>
            </w:r>
            <w:r>
              <w:rPr>
                <w:noProof/>
                <w:webHidden/>
              </w:rPr>
            </w:r>
            <w:r>
              <w:rPr>
                <w:noProof/>
                <w:webHidden/>
              </w:rPr>
              <w:fldChar w:fldCharType="separate"/>
            </w:r>
            <w:r>
              <w:rPr>
                <w:noProof/>
                <w:webHidden/>
              </w:rPr>
              <w:t>6</w:t>
            </w:r>
            <w:r>
              <w:rPr>
                <w:noProof/>
                <w:webHidden/>
              </w:rPr>
              <w:fldChar w:fldCharType="end"/>
            </w:r>
          </w:hyperlink>
        </w:p>
        <w:p w14:paraId="7A70E7BF" w14:textId="4D282B74" w:rsidR="00835A59" w:rsidRDefault="00835A59">
          <w:pPr>
            <w:pStyle w:val="TOC2"/>
            <w:tabs>
              <w:tab w:val="right" w:leader="dot" w:pos="9016"/>
            </w:tabs>
            <w:rPr>
              <w:rFonts w:eastAsiaTheme="minorEastAsia"/>
              <w:noProof/>
              <w:lang w:eastAsia="en-ZA"/>
            </w:rPr>
          </w:pPr>
          <w:hyperlink w:anchor="_Toc223279803" w:history="1">
            <w:r w:rsidRPr="00EB4E99">
              <w:rPr>
                <w:rStyle w:val="Hyperlink"/>
                <w:noProof/>
              </w:rPr>
              <w:t>Screenshots</w:t>
            </w:r>
            <w:r>
              <w:rPr>
                <w:noProof/>
                <w:webHidden/>
              </w:rPr>
              <w:tab/>
            </w:r>
            <w:r>
              <w:rPr>
                <w:noProof/>
                <w:webHidden/>
              </w:rPr>
              <w:fldChar w:fldCharType="begin"/>
            </w:r>
            <w:r>
              <w:rPr>
                <w:noProof/>
                <w:webHidden/>
              </w:rPr>
              <w:instrText xml:space="preserve"> PAGEREF _Toc223279803 \h </w:instrText>
            </w:r>
            <w:r>
              <w:rPr>
                <w:noProof/>
                <w:webHidden/>
              </w:rPr>
            </w:r>
            <w:r>
              <w:rPr>
                <w:noProof/>
                <w:webHidden/>
              </w:rPr>
              <w:fldChar w:fldCharType="separate"/>
            </w:r>
            <w:r>
              <w:rPr>
                <w:noProof/>
                <w:webHidden/>
              </w:rPr>
              <w:t>7</w:t>
            </w:r>
            <w:r>
              <w:rPr>
                <w:noProof/>
                <w:webHidden/>
              </w:rPr>
              <w:fldChar w:fldCharType="end"/>
            </w:r>
          </w:hyperlink>
        </w:p>
        <w:p w14:paraId="5877790E" w14:textId="453849D6" w:rsidR="00835A59" w:rsidRDefault="00835A59">
          <w:pPr>
            <w:pStyle w:val="TOC1"/>
            <w:tabs>
              <w:tab w:val="right" w:leader="dot" w:pos="9016"/>
            </w:tabs>
            <w:rPr>
              <w:rFonts w:eastAsiaTheme="minorEastAsia"/>
              <w:noProof/>
              <w:lang w:eastAsia="en-ZA"/>
            </w:rPr>
          </w:pPr>
          <w:hyperlink w:anchor="_Toc223279804" w:history="1">
            <w:r w:rsidRPr="00EB4E99">
              <w:rPr>
                <w:rStyle w:val="Hyperlink"/>
                <w:noProof/>
              </w:rPr>
              <w:t>Task 3</w:t>
            </w:r>
            <w:r>
              <w:rPr>
                <w:noProof/>
                <w:webHidden/>
              </w:rPr>
              <w:tab/>
            </w:r>
            <w:r>
              <w:rPr>
                <w:noProof/>
                <w:webHidden/>
              </w:rPr>
              <w:fldChar w:fldCharType="begin"/>
            </w:r>
            <w:r>
              <w:rPr>
                <w:noProof/>
                <w:webHidden/>
              </w:rPr>
              <w:instrText xml:space="preserve"> PAGEREF _Toc223279804 \h </w:instrText>
            </w:r>
            <w:r>
              <w:rPr>
                <w:noProof/>
                <w:webHidden/>
              </w:rPr>
            </w:r>
            <w:r>
              <w:rPr>
                <w:noProof/>
                <w:webHidden/>
              </w:rPr>
              <w:fldChar w:fldCharType="separate"/>
            </w:r>
            <w:r>
              <w:rPr>
                <w:noProof/>
                <w:webHidden/>
              </w:rPr>
              <w:t>15</w:t>
            </w:r>
            <w:r>
              <w:rPr>
                <w:noProof/>
                <w:webHidden/>
              </w:rPr>
              <w:fldChar w:fldCharType="end"/>
            </w:r>
          </w:hyperlink>
        </w:p>
        <w:p w14:paraId="7A6BF2DC" w14:textId="02A95E99" w:rsidR="00835A59" w:rsidRDefault="00835A59">
          <w:pPr>
            <w:pStyle w:val="TOC2"/>
            <w:tabs>
              <w:tab w:val="right" w:leader="dot" w:pos="9016"/>
            </w:tabs>
            <w:rPr>
              <w:rFonts w:eastAsiaTheme="minorEastAsia"/>
              <w:noProof/>
              <w:lang w:eastAsia="en-ZA"/>
            </w:rPr>
          </w:pPr>
          <w:hyperlink w:anchor="_Toc223279805" w:history="1">
            <w:r w:rsidRPr="00EB4E99">
              <w:rPr>
                <w:rStyle w:val="Hyperlink"/>
                <w:noProof/>
              </w:rPr>
              <w:t>3.1 Technical Reflection</w:t>
            </w:r>
            <w:r>
              <w:rPr>
                <w:noProof/>
                <w:webHidden/>
              </w:rPr>
              <w:tab/>
            </w:r>
            <w:r>
              <w:rPr>
                <w:noProof/>
                <w:webHidden/>
              </w:rPr>
              <w:fldChar w:fldCharType="begin"/>
            </w:r>
            <w:r>
              <w:rPr>
                <w:noProof/>
                <w:webHidden/>
              </w:rPr>
              <w:instrText xml:space="preserve"> PAGEREF _Toc223279805 \h </w:instrText>
            </w:r>
            <w:r>
              <w:rPr>
                <w:noProof/>
                <w:webHidden/>
              </w:rPr>
            </w:r>
            <w:r>
              <w:rPr>
                <w:noProof/>
                <w:webHidden/>
              </w:rPr>
              <w:fldChar w:fldCharType="separate"/>
            </w:r>
            <w:r>
              <w:rPr>
                <w:noProof/>
                <w:webHidden/>
              </w:rPr>
              <w:t>15</w:t>
            </w:r>
            <w:r>
              <w:rPr>
                <w:noProof/>
                <w:webHidden/>
              </w:rPr>
              <w:fldChar w:fldCharType="end"/>
            </w:r>
          </w:hyperlink>
        </w:p>
        <w:p w14:paraId="1A50EDE4" w14:textId="05F688BA" w:rsidR="00835A59" w:rsidRDefault="00835A59">
          <w:pPr>
            <w:pStyle w:val="TOC2"/>
            <w:tabs>
              <w:tab w:val="right" w:leader="dot" w:pos="9016"/>
            </w:tabs>
            <w:rPr>
              <w:rFonts w:eastAsiaTheme="minorEastAsia"/>
              <w:noProof/>
              <w:lang w:eastAsia="en-ZA"/>
            </w:rPr>
          </w:pPr>
          <w:hyperlink w:anchor="_Toc223279806" w:history="1">
            <w:r w:rsidRPr="00EB4E99">
              <w:rPr>
                <w:rStyle w:val="Hyperlink"/>
                <w:noProof/>
              </w:rPr>
              <w:t>3.2 Personal Reflection</w:t>
            </w:r>
            <w:r>
              <w:rPr>
                <w:noProof/>
                <w:webHidden/>
              </w:rPr>
              <w:tab/>
            </w:r>
            <w:r>
              <w:rPr>
                <w:noProof/>
                <w:webHidden/>
              </w:rPr>
              <w:fldChar w:fldCharType="begin"/>
            </w:r>
            <w:r>
              <w:rPr>
                <w:noProof/>
                <w:webHidden/>
              </w:rPr>
              <w:instrText xml:space="preserve"> PAGEREF _Toc223279806 \h </w:instrText>
            </w:r>
            <w:r>
              <w:rPr>
                <w:noProof/>
                <w:webHidden/>
              </w:rPr>
            </w:r>
            <w:r>
              <w:rPr>
                <w:noProof/>
                <w:webHidden/>
              </w:rPr>
              <w:fldChar w:fldCharType="separate"/>
            </w:r>
            <w:r>
              <w:rPr>
                <w:noProof/>
                <w:webHidden/>
              </w:rPr>
              <w:t>15</w:t>
            </w:r>
            <w:r>
              <w:rPr>
                <w:noProof/>
                <w:webHidden/>
              </w:rPr>
              <w:fldChar w:fldCharType="end"/>
            </w:r>
          </w:hyperlink>
        </w:p>
        <w:p w14:paraId="70134743" w14:textId="77777777" w:rsidR="00DF33C4" w:rsidRDefault="00446A17">
          <w:pPr>
            <w:rPr>
              <w:b/>
              <w:bCs/>
              <w:noProof/>
            </w:rPr>
          </w:pPr>
          <w:r>
            <w:rPr>
              <w:b/>
              <w:bCs/>
              <w:noProof/>
            </w:rPr>
            <w:fldChar w:fldCharType="end"/>
          </w:r>
        </w:p>
        <w:p w14:paraId="3120EDFB" w14:textId="7D3F66DE" w:rsidR="00446A17" w:rsidRDefault="00DF33C4">
          <w:r>
            <w:rPr>
              <w:b/>
              <w:bCs/>
              <w:noProof/>
            </w:rPr>
            <w:t>Table Of Figures</w:t>
          </w:r>
        </w:p>
      </w:sdtContent>
    </w:sdt>
    <w:p w14:paraId="43EE3987" w14:textId="36F837F3" w:rsidR="00A73FA9" w:rsidRDefault="00A73FA9">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223335134" w:history="1">
        <w:r w:rsidRPr="00717C87">
          <w:rPr>
            <w:rStyle w:val="Hyperlink"/>
            <w:noProof/>
          </w:rPr>
          <w:t>Figure 1:</w:t>
        </w:r>
        <w:r w:rsidR="007A22D9">
          <w:rPr>
            <w:rStyle w:val="Hyperlink"/>
            <w:noProof/>
          </w:rPr>
          <w:t xml:space="preserve"> Network Subnetting</w:t>
        </w:r>
        <w:r>
          <w:rPr>
            <w:noProof/>
            <w:webHidden/>
          </w:rPr>
          <w:tab/>
        </w:r>
        <w:r>
          <w:rPr>
            <w:noProof/>
            <w:webHidden/>
          </w:rPr>
          <w:fldChar w:fldCharType="begin"/>
        </w:r>
        <w:r>
          <w:rPr>
            <w:noProof/>
            <w:webHidden/>
          </w:rPr>
          <w:instrText xml:space="preserve"> PAGEREF _Toc223335134 \h </w:instrText>
        </w:r>
        <w:r>
          <w:rPr>
            <w:noProof/>
            <w:webHidden/>
          </w:rPr>
        </w:r>
        <w:r>
          <w:rPr>
            <w:noProof/>
            <w:webHidden/>
          </w:rPr>
          <w:fldChar w:fldCharType="separate"/>
        </w:r>
        <w:r>
          <w:rPr>
            <w:noProof/>
            <w:webHidden/>
          </w:rPr>
          <w:t>4</w:t>
        </w:r>
        <w:r>
          <w:rPr>
            <w:noProof/>
            <w:webHidden/>
          </w:rPr>
          <w:fldChar w:fldCharType="end"/>
        </w:r>
      </w:hyperlink>
    </w:p>
    <w:p w14:paraId="2521CEC1" w14:textId="48AF556B" w:rsidR="00A73FA9" w:rsidRDefault="00A73FA9">
      <w:pPr>
        <w:pStyle w:val="TableofFigures"/>
        <w:tabs>
          <w:tab w:val="right" w:leader="dot" w:pos="9016"/>
        </w:tabs>
        <w:rPr>
          <w:noProof/>
        </w:rPr>
      </w:pPr>
      <w:hyperlink w:anchor="_Toc223335135" w:history="1">
        <w:r w:rsidRPr="00717C87">
          <w:rPr>
            <w:rStyle w:val="Hyperlink"/>
            <w:noProof/>
          </w:rPr>
          <w:t>Figure 2: Windows Client IP Configuration</w:t>
        </w:r>
        <w:r>
          <w:rPr>
            <w:noProof/>
            <w:webHidden/>
          </w:rPr>
          <w:tab/>
        </w:r>
        <w:r>
          <w:rPr>
            <w:noProof/>
            <w:webHidden/>
          </w:rPr>
          <w:fldChar w:fldCharType="begin"/>
        </w:r>
        <w:r>
          <w:rPr>
            <w:noProof/>
            <w:webHidden/>
          </w:rPr>
          <w:instrText xml:space="preserve"> PAGEREF _Toc223335135 \h </w:instrText>
        </w:r>
        <w:r>
          <w:rPr>
            <w:noProof/>
            <w:webHidden/>
          </w:rPr>
        </w:r>
        <w:r>
          <w:rPr>
            <w:noProof/>
            <w:webHidden/>
          </w:rPr>
          <w:fldChar w:fldCharType="separate"/>
        </w:r>
        <w:r>
          <w:rPr>
            <w:noProof/>
            <w:webHidden/>
          </w:rPr>
          <w:t>9</w:t>
        </w:r>
        <w:r>
          <w:rPr>
            <w:noProof/>
            <w:webHidden/>
          </w:rPr>
          <w:fldChar w:fldCharType="end"/>
        </w:r>
      </w:hyperlink>
    </w:p>
    <w:p w14:paraId="1D058C5F" w14:textId="2B805B98" w:rsidR="00A73FA9" w:rsidRDefault="00A73FA9">
      <w:pPr>
        <w:pStyle w:val="TableofFigures"/>
        <w:tabs>
          <w:tab w:val="right" w:leader="dot" w:pos="9016"/>
        </w:tabs>
        <w:rPr>
          <w:noProof/>
        </w:rPr>
      </w:pPr>
      <w:hyperlink w:anchor="_Toc223335136" w:history="1">
        <w:r w:rsidRPr="00717C87">
          <w:rPr>
            <w:rStyle w:val="Hyperlink"/>
            <w:noProof/>
          </w:rPr>
          <w:t>Figure 3: Windows Server IP Configuration</w:t>
        </w:r>
        <w:r>
          <w:rPr>
            <w:noProof/>
            <w:webHidden/>
          </w:rPr>
          <w:tab/>
        </w:r>
        <w:r>
          <w:rPr>
            <w:noProof/>
            <w:webHidden/>
          </w:rPr>
          <w:fldChar w:fldCharType="begin"/>
        </w:r>
        <w:r>
          <w:rPr>
            <w:noProof/>
            <w:webHidden/>
          </w:rPr>
          <w:instrText xml:space="preserve"> PAGEREF _Toc223335136 \h </w:instrText>
        </w:r>
        <w:r>
          <w:rPr>
            <w:noProof/>
            <w:webHidden/>
          </w:rPr>
        </w:r>
        <w:r>
          <w:rPr>
            <w:noProof/>
            <w:webHidden/>
          </w:rPr>
          <w:fldChar w:fldCharType="separate"/>
        </w:r>
        <w:r>
          <w:rPr>
            <w:noProof/>
            <w:webHidden/>
          </w:rPr>
          <w:t>9</w:t>
        </w:r>
        <w:r>
          <w:rPr>
            <w:noProof/>
            <w:webHidden/>
          </w:rPr>
          <w:fldChar w:fldCharType="end"/>
        </w:r>
      </w:hyperlink>
    </w:p>
    <w:p w14:paraId="78E6CC36" w14:textId="0EB23A16" w:rsidR="00A73FA9" w:rsidRDefault="00A73FA9">
      <w:pPr>
        <w:pStyle w:val="TableofFigures"/>
        <w:tabs>
          <w:tab w:val="right" w:leader="dot" w:pos="9016"/>
        </w:tabs>
        <w:rPr>
          <w:noProof/>
        </w:rPr>
      </w:pPr>
      <w:hyperlink w:anchor="_Toc223335137" w:history="1">
        <w:r w:rsidRPr="00717C87">
          <w:rPr>
            <w:rStyle w:val="Hyperlink"/>
            <w:noProof/>
          </w:rPr>
          <w:t>Figure 4: Windows Server Ping</w:t>
        </w:r>
        <w:r>
          <w:rPr>
            <w:noProof/>
            <w:webHidden/>
          </w:rPr>
          <w:tab/>
        </w:r>
        <w:r>
          <w:rPr>
            <w:noProof/>
            <w:webHidden/>
          </w:rPr>
          <w:fldChar w:fldCharType="begin"/>
        </w:r>
        <w:r>
          <w:rPr>
            <w:noProof/>
            <w:webHidden/>
          </w:rPr>
          <w:instrText xml:space="preserve"> PAGEREF _Toc223335137 \h </w:instrText>
        </w:r>
        <w:r>
          <w:rPr>
            <w:noProof/>
            <w:webHidden/>
          </w:rPr>
        </w:r>
        <w:r>
          <w:rPr>
            <w:noProof/>
            <w:webHidden/>
          </w:rPr>
          <w:fldChar w:fldCharType="separate"/>
        </w:r>
        <w:r>
          <w:rPr>
            <w:noProof/>
            <w:webHidden/>
          </w:rPr>
          <w:t>10</w:t>
        </w:r>
        <w:r>
          <w:rPr>
            <w:noProof/>
            <w:webHidden/>
          </w:rPr>
          <w:fldChar w:fldCharType="end"/>
        </w:r>
      </w:hyperlink>
    </w:p>
    <w:p w14:paraId="49351A32" w14:textId="32F1CCA2" w:rsidR="00A73FA9" w:rsidRDefault="00A73FA9">
      <w:pPr>
        <w:pStyle w:val="TableofFigures"/>
        <w:tabs>
          <w:tab w:val="right" w:leader="dot" w:pos="9016"/>
        </w:tabs>
        <w:rPr>
          <w:noProof/>
        </w:rPr>
      </w:pPr>
      <w:hyperlink w:anchor="_Toc223335138" w:history="1">
        <w:r w:rsidRPr="00717C87">
          <w:rPr>
            <w:rStyle w:val="Hyperlink"/>
            <w:noProof/>
          </w:rPr>
          <w:t>Figure 5: Windows Client Ping</w:t>
        </w:r>
        <w:r>
          <w:rPr>
            <w:noProof/>
            <w:webHidden/>
          </w:rPr>
          <w:tab/>
        </w:r>
        <w:r>
          <w:rPr>
            <w:noProof/>
            <w:webHidden/>
          </w:rPr>
          <w:fldChar w:fldCharType="begin"/>
        </w:r>
        <w:r>
          <w:rPr>
            <w:noProof/>
            <w:webHidden/>
          </w:rPr>
          <w:instrText xml:space="preserve"> PAGEREF _Toc223335138 \h </w:instrText>
        </w:r>
        <w:r>
          <w:rPr>
            <w:noProof/>
            <w:webHidden/>
          </w:rPr>
        </w:r>
        <w:r>
          <w:rPr>
            <w:noProof/>
            <w:webHidden/>
          </w:rPr>
          <w:fldChar w:fldCharType="separate"/>
        </w:r>
        <w:r>
          <w:rPr>
            <w:noProof/>
            <w:webHidden/>
          </w:rPr>
          <w:t>10</w:t>
        </w:r>
        <w:r>
          <w:rPr>
            <w:noProof/>
            <w:webHidden/>
          </w:rPr>
          <w:fldChar w:fldCharType="end"/>
        </w:r>
      </w:hyperlink>
    </w:p>
    <w:p w14:paraId="153ABD45" w14:textId="2D7DD627" w:rsidR="00A73FA9" w:rsidRDefault="00A73FA9">
      <w:pPr>
        <w:pStyle w:val="TableofFigures"/>
        <w:tabs>
          <w:tab w:val="right" w:leader="dot" w:pos="9016"/>
        </w:tabs>
        <w:rPr>
          <w:noProof/>
        </w:rPr>
      </w:pPr>
      <w:hyperlink w:anchor="_Toc223335139" w:history="1">
        <w:r w:rsidRPr="00717C87">
          <w:rPr>
            <w:rStyle w:val="Hyperlink"/>
            <w:noProof/>
          </w:rPr>
          <w:t>Figure 6: Windows Server VirtualBox Manager</w:t>
        </w:r>
        <w:r>
          <w:rPr>
            <w:noProof/>
            <w:webHidden/>
          </w:rPr>
          <w:tab/>
        </w:r>
        <w:r>
          <w:rPr>
            <w:noProof/>
            <w:webHidden/>
          </w:rPr>
          <w:fldChar w:fldCharType="begin"/>
        </w:r>
        <w:r>
          <w:rPr>
            <w:noProof/>
            <w:webHidden/>
          </w:rPr>
          <w:instrText xml:space="preserve"> PAGEREF _Toc223335139 \h </w:instrText>
        </w:r>
        <w:r>
          <w:rPr>
            <w:noProof/>
            <w:webHidden/>
          </w:rPr>
        </w:r>
        <w:r>
          <w:rPr>
            <w:noProof/>
            <w:webHidden/>
          </w:rPr>
          <w:fldChar w:fldCharType="separate"/>
        </w:r>
        <w:r>
          <w:rPr>
            <w:noProof/>
            <w:webHidden/>
          </w:rPr>
          <w:t>11</w:t>
        </w:r>
        <w:r>
          <w:rPr>
            <w:noProof/>
            <w:webHidden/>
          </w:rPr>
          <w:fldChar w:fldCharType="end"/>
        </w:r>
      </w:hyperlink>
    </w:p>
    <w:p w14:paraId="097BB006" w14:textId="7E262FE2" w:rsidR="00A73FA9" w:rsidRDefault="00A73FA9">
      <w:pPr>
        <w:pStyle w:val="TableofFigures"/>
        <w:tabs>
          <w:tab w:val="right" w:leader="dot" w:pos="9016"/>
        </w:tabs>
        <w:rPr>
          <w:noProof/>
        </w:rPr>
      </w:pPr>
      <w:hyperlink w:anchor="_Toc223335140" w:history="1">
        <w:r w:rsidRPr="00717C87">
          <w:rPr>
            <w:rStyle w:val="Hyperlink"/>
            <w:noProof/>
          </w:rPr>
          <w:t>Figure 7: Debian Server VirtualBox Manager</w:t>
        </w:r>
        <w:r>
          <w:rPr>
            <w:noProof/>
            <w:webHidden/>
          </w:rPr>
          <w:tab/>
        </w:r>
        <w:r>
          <w:rPr>
            <w:noProof/>
            <w:webHidden/>
          </w:rPr>
          <w:fldChar w:fldCharType="begin"/>
        </w:r>
        <w:r>
          <w:rPr>
            <w:noProof/>
            <w:webHidden/>
          </w:rPr>
          <w:instrText xml:space="preserve"> PAGEREF _Toc223335140 \h </w:instrText>
        </w:r>
        <w:r>
          <w:rPr>
            <w:noProof/>
            <w:webHidden/>
          </w:rPr>
        </w:r>
        <w:r>
          <w:rPr>
            <w:noProof/>
            <w:webHidden/>
          </w:rPr>
          <w:fldChar w:fldCharType="separate"/>
        </w:r>
        <w:r>
          <w:rPr>
            <w:noProof/>
            <w:webHidden/>
          </w:rPr>
          <w:t>11</w:t>
        </w:r>
        <w:r>
          <w:rPr>
            <w:noProof/>
            <w:webHidden/>
          </w:rPr>
          <w:fldChar w:fldCharType="end"/>
        </w:r>
      </w:hyperlink>
    </w:p>
    <w:p w14:paraId="691C933E" w14:textId="53D1D4A5" w:rsidR="00A73FA9" w:rsidRDefault="00A73FA9">
      <w:pPr>
        <w:pStyle w:val="TableofFigures"/>
        <w:tabs>
          <w:tab w:val="right" w:leader="dot" w:pos="9016"/>
        </w:tabs>
        <w:rPr>
          <w:noProof/>
        </w:rPr>
      </w:pPr>
      <w:hyperlink w:anchor="_Toc223335141" w:history="1">
        <w:r w:rsidRPr="00717C87">
          <w:rPr>
            <w:rStyle w:val="Hyperlink"/>
            <w:noProof/>
          </w:rPr>
          <w:t>Figure 8</w:t>
        </w:r>
        <w:r w:rsidR="00DF33C4">
          <w:rPr>
            <w:rStyle w:val="Hyperlink"/>
            <w:noProof/>
          </w:rPr>
          <w:t xml:space="preserve">  Interfaces Configuration File</w:t>
        </w:r>
        <w:r>
          <w:rPr>
            <w:noProof/>
            <w:webHidden/>
          </w:rPr>
          <w:tab/>
        </w:r>
        <w:r>
          <w:rPr>
            <w:noProof/>
            <w:webHidden/>
          </w:rPr>
          <w:fldChar w:fldCharType="begin"/>
        </w:r>
        <w:r>
          <w:rPr>
            <w:noProof/>
            <w:webHidden/>
          </w:rPr>
          <w:instrText xml:space="preserve"> PAGEREF _Toc223335141 \h </w:instrText>
        </w:r>
        <w:r>
          <w:rPr>
            <w:noProof/>
            <w:webHidden/>
          </w:rPr>
        </w:r>
        <w:r>
          <w:rPr>
            <w:noProof/>
            <w:webHidden/>
          </w:rPr>
          <w:fldChar w:fldCharType="separate"/>
        </w:r>
        <w:r>
          <w:rPr>
            <w:noProof/>
            <w:webHidden/>
          </w:rPr>
          <w:t>12</w:t>
        </w:r>
        <w:r>
          <w:rPr>
            <w:noProof/>
            <w:webHidden/>
          </w:rPr>
          <w:fldChar w:fldCharType="end"/>
        </w:r>
      </w:hyperlink>
    </w:p>
    <w:p w14:paraId="0849B327" w14:textId="05597F96" w:rsidR="00A73FA9" w:rsidRDefault="00A73FA9">
      <w:pPr>
        <w:pStyle w:val="TableofFigures"/>
        <w:tabs>
          <w:tab w:val="right" w:leader="dot" w:pos="9016"/>
        </w:tabs>
        <w:rPr>
          <w:noProof/>
        </w:rPr>
      </w:pPr>
      <w:hyperlink w:anchor="_Toc223335142" w:history="1">
        <w:r w:rsidRPr="00717C87">
          <w:rPr>
            <w:rStyle w:val="Hyperlink"/>
            <w:noProof/>
          </w:rPr>
          <w:t>Figure 9: Debian Server IP Address</w:t>
        </w:r>
        <w:r>
          <w:rPr>
            <w:noProof/>
            <w:webHidden/>
          </w:rPr>
          <w:tab/>
        </w:r>
        <w:r>
          <w:rPr>
            <w:noProof/>
            <w:webHidden/>
          </w:rPr>
          <w:fldChar w:fldCharType="begin"/>
        </w:r>
        <w:r>
          <w:rPr>
            <w:noProof/>
            <w:webHidden/>
          </w:rPr>
          <w:instrText xml:space="preserve"> PAGEREF _Toc223335142 \h </w:instrText>
        </w:r>
        <w:r>
          <w:rPr>
            <w:noProof/>
            <w:webHidden/>
          </w:rPr>
        </w:r>
        <w:r>
          <w:rPr>
            <w:noProof/>
            <w:webHidden/>
          </w:rPr>
          <w:fldChar w:fldCharType="separate"/>
        </w:r>
        <w:r>
          <w:rPr>
            <w:noProof/>
            <w:webHidden/>
          </w:rPr>
          <w:t>13</w:t>
        </w:r>
        <w:r>
          <w:rPr>
            <w:noProof/>
            <w:webHidden/>
          </w:rPr>
          <w:fldChar w:fldCharType="end"/>
        </w:r>
      </w:hyperlink>
    </w:p>
    <w:p w14:paraId="0E6A9BCA" w14:textId="36B1EBA3" w:rsidR="00A73FA9" w:rsidRDefault="00A73FA9">
      <w:pPr>
        <w:pStyle w:val="TableofFigures"/>
        <w:tabs>
          <w:tab w:val="right" w:leader="dot" w:pos="9016"/>
        </w:tabs>
        <w:rPr>
          <w:noProof/>
        </w:rPr>
      </w:pPr>
      <w:hyperlink w:anchor="_Toc223335143" w:history="1">
        <w:r w:rsidRPr="00717C87">
          <w:rPr>
            <w:rStyle w:val="Hyperlink"/>
            <w:noProof/>
          </w:rPr>
          <w:t>Figure 10: External Network Ping</w:t>
        </w:r>
        <w:r>
          <w:rPr>
            <w:noProof/>
            <w:webHidden/>
          </w:rPr>
          <w:tab/>
        </w:r>
        <w:r>
          <w:rPr>
            <w:noProof/>
            <w:webHidden/>
          </w:rPr>
          <w:fldChar w:fldCharType="begin"/>
        </w:r>
        <w:r>
          <w:rPr>
            <w:noProof/>
            <w:webHidden/>
          </w:rPr>
          <w:instrText xml:space="preserve"> PAGEREF _Toc223335143 \h </w:instrText>
        </w:r>
        <w:r>
          <w:rPr>
            <w:noProof/>
            <w:webHidden/>
          </w:rPr>
        </w:r>
        <w:r>
          <w:rPr>
            <w:noProof/>
            <w:webHidden/>
          </w:rPr>
          <w:fldChar w:fldCharType="separate"/>
        </w:r>
        <w:r>
          <w:rPr>
            <w:noProof/>
            <w:webHidden/>
          </w:rPr>
          <w:t>13</w:t>
        </w:r>
        <w:r>
          <w:rPr>
            <w:noProof/>
            <w:webHidden/>
          </w:rPr>
          <w:fldChar w:fldCharType="end"/>
        </w:r>
      </w:hyperlink>
    </w:p>
    <w:p w14:paraId="2AE745D6" w14:textId="20A4E0A6" w:rsidR="00A73FA9" w:rsidRDefault="00A73FA9">
      <w:pPr>
        <w:pStyle w:val="TableofFigures"/>
        <w:tabs>
          <w:tab w:val="right" w:leader="dot" w:pos="9016"/>
        </w:tabs>
        <w:rPr>
          <w:noProof/>
        </w:rPr>
      </w:pPr>
      <w:hyperlink w:anchor="_Toc223335144" w:history="1">
        <w:r w:rsidRPr="00717C87">
          <w:rPr>
            <w:rStyle w:val="Hyperlink"/>
            <w:noProof/>
          </w:rPr>
          <w:t>Figure 11: Debian Client Ping</w:t>
        </w:r>
        <w:r>
          <w:rPr>
            <w:noProof/>
            <w:webHidden/>
          </w:rPr>
          <w:tab/>
        </w:r>
        <w:r>
          <w:rPr>
            <w:noProof/>
            <w:webHidden/>
          </w:rPr>
          <w:fldChar w:fldCharType="begin"/>
        </w:r>
        <w:r>
          <w:rPr>
            <w:noProof/>
            <w:webHidden/>
          </w:rPr>
          <w:instrText xml:space="preserve"> PAGEREF _Toc223335144 \h </w:instrText>
        </w:r>
        <w:r>
          <w:rPr>
            <w:noProof/>
            <w:webHidden/>
          </w:rPr>
        </w:r>
        <w:r>
          <w:rPr>
            <w:noProof/>
            <w:webHidden/>
          </w:rPr>
          <w:fldChar w:fldCharType="separate"/>
        </w:r>
        <w:r>
          <w:rPr>
            <w:noProof/>
            <w:webHidden/>
          </w:rPr>
          <w:t>14</w:t>
        </w:r>
        <w:r>
          <w:rPr>
            <w:noProof/>
            <w:webHidden/>
          </w:rPr>
          <w:fldChar w:fldCharType="end"/>
        </w:r>
      </w:hyperlink>
    </w:p>
    <w:p w14:paraId="056EF817" w14:textId="09934D82" w:rsidR="00A73FA9" w:rsidRDefault="00A73FA9">
      <w:pPr>
        <w:pStyle w:val="TableofFigures"/>
        <w:tabs>
          <w:tab w:val="right" w:leader="dot" w:pos="9016"/>
        </w:tabs>
        <w:rPr>
          <w:noProof/>
        </w:rPr>
      </w:pPr>
      <w:hyperlink w:anchor="_Toc223335145" w:history="1">
        <w:r w:rsidRPr="00717C87">
          <w:rPr>
            <w:rStyle w:val="Hyperlink"/>
            <w:noProof/>
          </w:rPr>
          <w:t>Figure 12: Debian Server Ping</w:t>
        </w:r>
        <w:r>
          <w:rPr>
            <w:noProof/>
            <w:webHidden/>
          </w:rPr>
          <w:tab/>
        </w:r>
        <w:r>
          <w:rPr>
            <w:noProof/>
            <w:webHidden/>
          </w:rPr>
          <w:fldChar w:fldCharType="begin"/>
        </w:r>
        <w:r>
          <w:rPr>
            <w:noProof/>
            <w:webHidden/>
          </w:rPr>
          <w:instrText xml:space="preserve"> PAGEREF _Toc223335145 \h </w:instrText>
        </w:r>
        <w:r>
          <w:rPr>
            <w:noProof/>
            <w:webHidden/>
          </w:rPr>
        </w:r>
        <w:r>
          <w:rPr>
            <w:noProof/>
            <w:webHidden/>
          </w:rPr>
          <w:fldChar w:fldCharType="separate"/>
        </w:r>
        <w:r>
          <w:rPr>
            <w:noProof/>
            <w:webHidden/>
          </w:rPr>
          <w:t>14</w:t>
        </w:r>
        <w:r>
          <w:rPr>
            <w:noProof/>
            <w:webHidden/>
          </w:rPr>
          <w:fldChar w:fldCharType="end"/>
        </w:r>
      </w:hyperlink>
    </w:p>
    <w:p w14:paraId="0D303990" w14:textId="7585E68A" w:rsidR="00A73FA9" w:rsidRDefault="00A73FA9">
      <w:pPr>
        <w:pStyle w:val="TableofFigures"/>
        <w:tabs>
          <w:tab w:val="right" w:leader="dot" w:pos="9016"/>
        </w:tabs>
        <w:rPr>
          <w:noProof/>
        </w:rPr>
      </w:pPr>
      <w:hyperlink w:anchor="_Toc223335146" w:history="1">
        <w:r w:rsidRPr="00717C87">
          <w:rPr>
            <w:rStyle w:val="Hyperlink"/>
            <w:noProof/>
          </w:rPr>
          <w:t>Figure 13: Debian Client IP Address</w:t>
        </w:r>
        <w:r>
          <w:rPr>
            <w:noProof/>
            <w:webHidden/>
          </w:rPr>
          <w:tab/>
        </w:r>
        <w:r>
          <w:rPr>
            <w:noProof/>
            <w:webHidden/>
          </w:rPr>
          <w:fldChar w:fldCharType="begin"/>
        </w:r>
        <w:r>
          <w:rPr>
            <w:noProof/>
            <w:webHidden/>
          </w:rPr>
          <w:instrText xml:space="preserve"> PAGEREF _Toc223335146 \h </w:instrText>
        </w:r>
        <w:r>
          <w:rPr>
            <w:noProof/>
            <w:webHidden/>
          </w:rPr>
        </w:r>
        <w:r>
          <w:rPr>
            <w:noProof/>
            <w:webHidden/>
          </w:rPr>
          <w:fldChar w:fldCharType="separate"/>
        </w:r>
        <w:r>
          <w:rPr>
            <w:noProof/>
            <w:webHidden/>
          </w:rPr>
          <w:t>15</w:t>
        </w:r>
        <w:r>
          <w:rPr>
            <w:noProof/>
            <w:webHidden/>
          </w:rPr>
          <w:fldChar w:fldCharType="end"/>
        </w:r>
      </w:hyperlink>
    </w:p>
    <w:p w14:paraId="0E1D0D6D" w14:textId="31AEFA44" w:rsidR="00A73FA9" w:rsidRDefault="00A73FA9">
      <w:pPr>
        <w:pStyle w:val="TableofFigures"/>
        <w:tabs>
          <w:tab w:val="right" w:leader="dot" w:pos="9016"/>
        </w:tabs>
        <w:rPr>
          <w:noProof/>
        </w:rPr>
      </w:pPr>
      <w:hyperlink w:anchor="_Toc223335147" w:history="1">
        <w:r w:rsidRPr="00717C87">
          <w:rPr>
            <w:rStyle w:val="Hyperlink"/>
            <w:noProof/>
          </w:rPr>
          <w:t>Figure 14: Windows Client Network Adapters</w:t>
        </w:r>
        <w:r>
          <w:rPr>
            <w:noProof/>
            <w:webHidden/>
          </w:rPr>
          <w:tab/>
        </w:r>
        <w:r>
          <w:rPr>
            <w:noProof/>
            <w:webHidden/>
          </w:rPr>
          <w:fldChar w:fldCharType="begin"/>
        </w:r>
        <w:r>
          <w:rPr>
            <w:noProof/>
            <w:webHidden/>
          </w:rPr>
          <w:instrText xml:space="preserve"> PAGEREF _Toc223335147 \h </w:instrText>
        </w:r>
        <w:r>
          <w:rPr>
            <w:noProof/>
            <w:webHidden/>
          </w:rPr>
        </w:r>
        <w:r>
          <w:rPr>
            <w:noProof/>
            <w:webHidden/>
          </w:rPr>
          <w:fldChar w:fldCharType="separate"/>
        </w:r>
        <w:r>
          <w:rPr>
            <w:noProof/>
            <w:webHidden/>
          </w:rPr>
          <w:t>16</w:t>
        </w:r>
        <w:r>
          <w:rPr>
            <w:noProof/>
            <w:webHidden/>
          </w:rPr>
          <w:fldChar w:fldCharType="end"/>
        </w:r>
      </w:hyperlink>
    </w:p>
    <w:p w14:paraId="0B98C659" w14:textId="128C4DB8" w:rsidR="00A73FA9" w:rsidRDefault="00A73FA9">
      <w:pPr>
        <w:pStyle w:val="TableofFigures"/>
        <w:tabs>
          <w:tab w:val="right" w:leader="dot" w:pos="9016"/>
        </w:tabs>
        <w:rPr>
          <w:noProof/>
        </w:rPr>
      </w:pPr>
      <w:hyperlink w:anchor="_Toc223335148" w:history="1">
        <w:r w:rsidRPr="00717C87">
          <w:rPr>
            <w:rStyle w:val="Hyperlink"/>
            <w:noProof/>
          </w:rPr>
          <w:t>Figure 15: Debian Client Network Adapters</w:t>
        </w:r>
        <w:r>
          <w:rPr>
            <w:noProof/>
            <w:webHidden/>
          </w:rPr>
          <w:tab/>
        </w:r>
        <w:r>
          <w:rPr>
            <w:noProof/>
            <w:webHidden/>
          </w:rPr>
          <w:fldChar w:fldCharType="begin"/>
        </w:r>
        <w:r>
          <w:rPr>
            <w:noProof/>
            <w:webHidden/>
          </w:rPr>
          <w:instrText xml:space="preserve"> PAGEREF _Toc223335148 \h </w:instrText>
        </w:r>
        <w:r>
          <w:rPr>
            <w:noProof/>
            <w:webHidden/>
          </w:rPr>
        </w:r>
        <w:r>
          <w:rPr>
            <w:noProof/>
            <w:webHidden/>
          </w:rPr>
          <w:fldChar w:fldCharType="separate"/>
        </w:r>
        <w:r>
          <w:rPr>
            <w:noProof/>
            <w:webHidden/>
          </w:rPr>
          <w:t>16</w:t>
        </w:r>
        <w:r>
          <w:rPr>
            <w:noProof/>
            <w:webHidden/>
          </w:rPr>
          <w:fldChar w:fldCharType="end"/>
        </w:r>
      </w:hyperlink>
    </w:p>
    <w:p w14:paraId="09438EB5" w14:textId="7EFDFD33" w:rsidR="003E3144" w:rsidRDefault="00A73FA9" w:rsidP="00FD7A53">
      <w:pPr>
        <w:rPr>
          <w:b/>
          <w:bCs/>
        </w:rPr>
      </w:pPr>
      <w:r>
        <w:rPr>
          <w:b/>
          <w:bCs/>
        </w:rPr>
        <w:fldChar w:fldCharType="end"/>
      </w:r>
    </w:p>
    <w:p w14:paraId="7938B42E" w14:textId="77777777" w:rsidR="003E3144" w:rsidRDefault="003E3144" w:rsidP="00FD7A53">
      <w:pPr>
        <w:rPr>
          <w:b/>
          <w:bCs/>
        </w:rPr>
      </w:pPr>
    </w:p>
    <w:p w14:paraId="3BE4882B" w14:textId="77777777" w:rsidR="003E3144" w:rsidRDefault="003E3144" w:rsidP="00FD7A53">
      <w:pPr>
        <w:rPr>
          <w:b/>
          <w:bCs/>
        </w:rPr>
      </w:pPr>
    </w:p>
    <w:p w14:paraId="0539261F" w14:textId="77777777" w:rsidR="003E3144" w:rsidRDefault="003E3144" w:rsidP="00FD7A53">
      <w:pPr>
        <w:rPr>
          <w:b/>
          <w:bCs/>
        </w:rPr>
      </w:pPr>
    </w:p>
    <w:p w14:paraId="27565F23" w14:textId="77777777" w:rsidR="003E3144" w:rsidRDefault="003E3144" w:rsidP="00FD7A53">
      <w:pPr>
        <w:rPr>
          <w:b/>
          <w:bCs/>
        </w:rPr>
      </w:pPr>
    </w:p>
    <w:p w14:paraId="0AC93E02" w14:textId="07AF4A26" w:rsidR="00446A17" w:rsidRPr="006C62A9" w:rsidRDefault="00446A17" w:rsidP="000702DF">
      <w:pPr>
        <w:pStyle w:val="Heading1"/>
        <w:jc w:val="both"/>
        <w:rPr>
          <w:rFonts w:ascii="Times New Roman" w:hAnsi="Times New Roman" w:cs="Times New Roman"/>
        </w:rPr>
      </w:pPr>
      <w:bookmarkStart w:id="0" w:name="_Toc223279796"/>
      <w:r w:rsidRPr="006C62A9">
        <w:rPr>
          <w:rFonts w:ascii="Times New Roman" w:hAnsi="Times New Roman" w:cs="Times New Roman"/>
        </w:rPr>
        <w:lastRenderedPageBreak/>
        <w:t>Task 1</w:t>
      </w:r>
      <w:bookmarkEnd w:id="0"/>
    </w:p>
    <w:p w14:paraId="75E0F6EE" w14:textId="1DD4E105" w:rsidR="00FD7A53" w:rsidRPr="006C62A9" w:rsidRDefault="00FD7A53" w:rsidP="000702DF">
      <w:pPr>
        <w:pStyle w:val="Heading2"/>
        <w:jc w:val="both"/>
        <w:rPr>
          <w:rFonts w:ascii="Times New Roman" w:hAnsi="Times New Roman" w:cs="Times New Roman"/>
        </w:rPr>
      </w:pPr>
      <w:bookmarkStart w:id="1" w:name="_Toc223279797"/>
      <w:r w:rsidRPr="006C62A9">
        <w:rPr>
          <w:rFonts w:ascii="Times New Roman" w:hAnsi="Times New Roman" w:cs="Times New Roman"/>
        </w:rPr>
        <w:t>1. Hypervisors</w:t>
      </w:r>
      <w:bookmarkEnd w:id="1"/>
      <w:r w:rsidRPr="006C62A9">
        <w:rPr>
          <w:rFonts w:ascii="Times New Roman" w:hAnsi="Times New Roman" w:cs="Times New Roman"/>
        </w:rPr>
        <w:t xml:space="preserve"> </w:t>
      </w:r>
    </w:p>
    <w:p w14:paraId="22BCF96A" w14:textId="2CF2BED4" w:rsidR="00A5413D" w:rsidRPr="006C62A9" w:rsidRDefault="00FD7A53" w:rsidP="000702DF">
      <w:pPr>
        <w:jc w:val="both"/>
        <w:rPr>
          <w:rFonts w:ascii="Times New Roman" w:hAnsi="Times New Roman" w:cs="Times New Roman"/>
        </w:rPr>
      </w:pPr>
      <w:r w:rsidRPr="006C62A9">
        <w:rPr>
          <w:rFonts w:ascii="Times New Roman" w:hAnsi="Times New Roman" w:cs="Times New Roman"/>
        </w:rPr>
        <w:t xml:space="preserve">Virtualisation has become central to modern infrastructure, but the real value of a virtualised environment depends on how effectively the underlying hypervisor model supports performance, security, and operational stability. </w:t>
      </w:r>
      <w:r w:rsidR="00A5413D" w:rsidRPr="006C62A9">
        <w:rPr>
          <w:rFonts w:ascii="Times New Roman" w:hAnsi="Times New Roman" w:cs="Times New Roman"/>
        </w:rPr>
        <w:t>When comparing hypervisor types, the key difference lies not in their definitions, but in how each model affects performance, security, and stability in real-world deployments</w:t>
      </w:r>
      <w:sdt>
        <w:sdtPr>
          <w:rPr>
            <w:rFonts w:ascii="Times New Roman" w:hAnsi="Times New Roman" w:cs="Times New Roman"/>
            <w:color w:val="000000"/>
            <w:highlight w:val="white"/>
          </w:rPr>
          <w:alias w:val="Citation"/>
          <w:tag w:val="{&quot;referencesIds&quot;:[&quot;doc:699c854fa3c0a42e3fa22130&quot;],&quot;referencesOptions&quot;:{&quot;doc:699c854fa3c0a42e3fa221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5113463,&quot;citationText&quot;:&quot;&lt;span style=\&quot;font-family:Times New Roman;font-size:16px;color:#000000\&quot;&gt;[1]&lt;/span&gt;&quot;}"/>
          <w:id w:val="-675113463"/>
          <w:placeholder>
            <w:docPart w:val="97855F60090049AE82FEF73B91344DC3"/>
          </w:placeholder>
        </w:sdtPr>
        <w:sdtContent>
          <w:r w:rsidR="009326C2">
            <w:rPr>
              <w:rFonts w:eastAsia="Times New Roman"/>
              <w:color w:val="000000"/>
            </w:rPr>
            <w:t>[1]</w:t>
          </w:r>
        </w:sdtContent>
      </w:sdt>
      <w:r w:rsidR="00A5413D" w:rsidRPr="006C62A9">
        <w:rPr>
          <w:rFonts w:ascii="Times New Roman" w:hAnsi="Times New Roman" w:cs="Times New Roman"/>
        </w:rPr>
        <w:t>.</w:t>
      </w:r>
    </w:p>
    <w:p w14:paraId="526DF51C" w14:textId="204EEA84" w:rsidR="00FD7A53" w:rsidRPr="006C62A9" w:rsidRDefault="00FD7A53" w:rsidP="000702DF">
      <w:pPr>
        <w:jc w:val="both"/>
        <w:rPr>
          <w:rFonts w:ascii="Times New Roman" w:hAnsi="Times New Roman" w:cs="Times New Roman"/>
        </w:rPr>
      </w:pPr>
      <w:r w:rsidRPr="006C62A9">
        <w:rPr>
          <w:rFonts w:ascii="Times New Roman" w:hAnsi="Times New Roman" w:cs="Times New Roman"/>
        </w:rPr>
        <w:t>Bare</w:t>
      </w:r>
      <w:r w:rsidRPr="006C62A9">
        <w:rPr>
          <w:rFonts w:ascii="Times New Roman" w:hAnsi="Times New Roman" w:cs="Times New Roman"/>
        </w:rPr>
        <w:noBreakHyphen/>
        <w:t>metal hypervisors</w:t>
      </w:r>
      <w:r w:rsidR="00DD1FBE" w:rsidRPr="006C62A9">
        <w:rPr>
          <w:rFonts w:ascii="Times New Roman" w:hAnsi="Times New Roman" w:cs="Times New Roman"/>
        </w:rPr>
        <w:t xml:space="preserve"> (Type 1)</w:t>
      </w:r>
      <w:r w:rsidRPr="006C62A9">
        <w:rPr>
          <w:rFonts w:ascii="Times New Roman" w:hAnsi="Times New Roman" w:cs="Times New Roman"/>
        </w:rPr>
        <w:t xml:space="preserve"> consistently demonstrate stronger isolation, more predictable resource allocation, and reduced dependency on additional software layers. These characteristics make them well suited to environments where reliability and security are non</w:t>
      </w:r>
      <w:r w:rsidRPr="006C62A9">
        <w:rPr>
          <w:rFonts w:ascii="Times New Roman" w:hAnsi="Times New Roman" w:cs="Times New Roman"/>
        </w:rPr>
        <w:noBreakHyphen/>
        <w:t>negotiable, particularly when hosting identity services or critical workloads</w:t>
      </w:r>
      <w:sdt>
        <w:sdtPr>
          <w:rPr>
            <w:rFonts w:ascii="Times New Roman" w:hAnsi="Times New Roman" w:cs="Times New Roman"/>
            <w:color w:val="000000"/>
            <w:highlight w:val="white"/>
          </w:rPr>
          <w:alias w:val="Citation"/>
          <w:tag w:val="{&quot;referencesIds&quot;:[&quot;doc:699c854fa3c0a42e3fa22130&quot;],&quot;referencesOptions&quot;:{&quot;doc:699c854fa3c0a42e3fa221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853442,&quot;citationText&quot;:&quot;&lt;span style=\&quot;font-family:Times New Roman;font-size:16px;color:#000000\&quot;&gt;[1]&lt;/span&gt;&quot;}"/>
          <w:id w:val="-555853442"/>
          <w:placeholder>
            <w:docPart w:val="69965F470E50412AA82804547F6ED6EC"/>
          </w:placeholder>
        </w:sdtPr>
        <w:sdtContent>
          <w:r w:rsidR="009326C2">
            <w:rPr>
              <w:rFonts w:eastAsia="Times New Roman"/>
              <w:color w:val="000000"/>
            </w:rPr>
            <w:t>[1]</w:t>
          </w:r>
        </w:sdtContent>
      </w:sdt>
      <w:r w:rsidRPr="006C62A9">
        <w:rPr>
          <w:rFonts w:ascii="Times New Roman" w:hAnsi="Times New Roman" w:cs="Times New Roman"/>
        </w:rPr>
        <w:t>.</w:t>
      </w:r>
    </w:p>
    <w:p w14:paraId="5F610C43" w14:textId="49BA5828" w:rsidR="00FD7A53" w:rsidRPr="006C62A9" w:rsidRDefault="00FD7A53" w:rsidP="000702DF">
      <w:pPr>
        <w:jc w:val="both"/>
        <w:rPr>
          <w:rFonts w:ascii="Times New Roman" w:hAnsi="Times New Roman" w:cs="Times New Roman"/>
        </w:rPr>
      </w:pPr>
      <w:r w:rsidRPr="006C62A9">
        <w:rPr>
          <w:rFonts w:ascii="Times New Roman" w:hAnsi="Times New Roman" w:cs="Times New Roman"/>
        </w:rPr>
        <w:t>Host</w:t>
      </w:r>
      <w:r w:rsidRPr="006C62A9">
        <w:rPr>
          <w:rFonts w:ascii="Times New Roman" w:hAnsi="Times New Roman" w:cs="Times New Roman"/>
        </w:rPr>
        <w:noBreakHyphen/>
        <w:t>based hypervisors</w:t>
      </w:r>
      <w:r w:rsidR="003056F9" w:rsidRPr="006C62A9">
        <w:rPr>
          <w:rFonts w:ascii="Times New Roman" w:hAnsi="Times New Roman" w:cs="Times New Roman"/>
        </w:rPr>
        <w:t xml:space="preserve"> (Type 2)</w:t>
      </w:r>
      <w:r w:rsidRPr="006C62A9">
        <w:rPr>
          <w:rFonts w:ascii="Times New Roman" w:hAnsi="Times New Roman" w:cs="Times New Roman"/>
        </w:rPr>
        <w:t xml:space="preserve"> still have their place, especially in development and testing scenarios, but their reliance on a full operating system introduces additional complexity and potential instability. This layered architecture can create inconsistencies in performance and expand the attack surface, which becomes increasingly problematic as workloads grow or when multiple services depend on consistent uptime</w:t>
      </w:r>
      <w:sdt>
        <w:sdtPr>
          <w:rPr>
            <w:rFonts w:ascii="Times New Roman" w:hAnsi="Times New Roman" w:cs="Times New Roman"/>
            <w:color w:val="000000"/>
            <w:highlight w:val="white"/>
          </w:rPr>
          <w:alias w:val="Citation"/>
          <w:tag w:val="{&quot;referencesIds&quot;:[&quot;doc:699c857ce12f980af095bde0&quot;],&quot;referencesOptions&quot;:{&quot;doc:699c857ce12f980af095bd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82500,&quot;citationText&quot;:&quot;&lt;span style=\&quot;font-family:Times New Roman;font-size:16px;color:#000000\&quot;&gt;[2]&lt;/span&gt;&quot;}"/>
          <w:id w:val="-186682500"/>
          <w:placeholder>
            <w:docPart w:val="1767873C83AA40BBBB5064B25E6920CA"/>
          </w:placeholder>
        </w:sdtPr>
        <w:sdtContent>
          <w:r w:rsidR="009326C2">
            <w:rPr>
              <w:rFonts w:eastAsia="Times New Roman"/>
              <w:color w:val="000000"/>
            </w:rPr>
            <w:t>[2]</w:t>
          </w:r>
        </w:sdtContent>
      </w:sdt>
      <w:r w:rsidRPr="006C62A9">
        <w:rPr>
          <w:rFonts w:ascii="Times New Roman" w:hAnsi="Times New Roman" w:cs="Times New Roman"/>
        </w:rPr>
        <w:t>.</w:t>
      </w:r>
    </w:p>
    <w:p w14:paraId="3522183D" w14:textId="36D20152" w:rsidR="00835A59" w:rsidRPr="006C62A9" w:rsidRDefault="00835A59" w:rsidP="000702DF">
      <w:pPr>
        <w:jc w:val="both"/>
        <w:rPr>
          <w:rFonts w:ascii="Times New Roman" w:hAnsi="Times New Roman" w:cs="Times New Roman"/>
        </w:rPr>
      </w:pPr>
      <w:r w:rsidRPr="006C62A9">
        <w:rPr>
          <w:rFonts w:ascii="Times New Roman" w:hAnsi="Times New Roman" w:cs="Times New Roman"/>
        </w:rPr>
        <w:t>In the SWANSEA.ACCA topology, the type of hypervisor affects how reliably systems run within the virtual environment. Although services such as Active Directory, DNS, and routing will be implemented in Coursework 2, the current setup focuses on establishing stable connectivity between Windows Server and Debian systems. A Type 2 hypervisor is suitable for this environment because it provides enough performance and stability for a small, controlled lab network</w:t>
      </w:r>
      <w:sdt>
        <w:sdtPr>
          <w:rPr>
            <w:rFonts w:ascii="Times New Roman" w:hAnsi="Times New Roman" w:cs="Times New Roman"/>
            <w:color w:val="000000"/>
            <w:highlight w:val="white"/>
          </w:rPr>
          <w:alias w:val="Citation"/>
          <w:tag w:val="{&quot;referencesIds&quot;:[&quot;doc:69a59c4d95db662fd44b7e2e&quot;],&quot;referencesOptions&quot;:{&quot;doc:69a59c4d95db662fd44b7e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74813,&quot;citationText&quot;:&quot;&lt;span style=\&quot;font-family:Times New Roman;font-size:16px;color:#000000\&quot;&gt;[3]&lt;/span&gt;&quot;}"/>
          <w:id w:val="-300774813"/>
          <w:placeholder>
            <w:docPart w:val="45FD09A240BE4654B6AB7159B09F5E62"/>
          </w:placeholder>
        </w:sdtPr>
        <w:sdtContent>
          <w:r w:rsidR="009326C2">
            <w:rPr>
              <w:rFonts w:eastAsia="Times New Roman"/>
              <w:color w:val="000000"/>
            </w:rPr>
            <w:t>[3]</w:t>
          </w:r>
        </w:sdtContent>
      </w:sdt>
      <w:r w:rsidRPr="006C62A9">
        <w:rPr>
          <w:rFonts w:ascii="Times New Roman" w:hAnsi="Times New Roman" w:cs="Times New Roman"/>
        </w:rPr>
        <w:t>.</w:t>
      </w:r>
    </w:p>
    <w:p w14:paraId="7808AD01" w14:textId="77777777" w:rsidR="00835A59" w:rsidRPr="006C62A9" w:rsidRDefault="00835A59" w:rsidP="000702DF">
      <w:pPr>
        <w:jc w:val="both"/>
        <w:rPr>
          <w:rFonts w:ascii="Times New Roman" w:hAnsi="Times New Roman" w:cs="Times New Roman"/>
        </w:rPr>
      </w:pPr>
      <w:r w:rsidRPr="006C62A9">
        <w:rPr>
          <w:rFonts w:ascii="Times New Roman" w:hAnsi="Times New Roman" w:cs="Times New Roman"/>
        </w:rPr>
        <w:t>Overall, while Type 1 hypervisors are often used in enterprise environments, a Type 2 hypervisor is appropriate for this project. It allows virtual machines to be created and managed easily without dedicated hardware, while still supporting the required network configuration and testing.</w:t>
      </w:r>
    </w:p>
    <w:p w14:paraId="41BAB2A2" w14:textId="7FE1FF30" w:rsidR="00FD7A53" w:rsidRPr="006C62A9" w:rsidRDefault="00FD7A53" w:rsidP="000702DF">
      <w:pPr>
        <w:jc w:val="both"/>
        <w:rPr>
          <w:rFonts w:ascii="Times New Roman" w:hAnsi="Times New Roman" w:cs="Times New Roman"/>
        </w:rPr>
      </w:pPr>
    </w:p>
    <w:p w14:paraId="3263B975" w14:textId="233E1EE4" w:rsidR="00FD7A53" w:rsidRPr="006C62A9" w:rsidRDefault="00FD7A53" w:rsidP="000702DF">
      <w:pPr>
        <w:pStyle w:val="Heading2"/>
        <w:jc w:val="both"/>
        <w:rPr>
          <w:rFonts w:ascii="Times New Roman" w:hAnsi="Times New Roman" w:cs="Times New Roman"/>
        </w:rPr>
      </w:pPr>
      <w:bookmarkStart w:id="2" w:name="_Toc223279798"/>
      <w:r w:rsidRPr="006C62A9">
        <w:rPr>
          <w:rFonts w:ascii="Times New Roman" w:hAnsi="Times New Roman" w:cs="Times New Roman"/>
        </w:rPr>
        <w:t>2. IP Addressing and Network Structure</w:t>
      </w:r>
      <w:bookmarkEnd w:id="2"/>
      <w:r w:rsidRPr="006C62A9">
        <w:rPr>
          <w:rFonts w:ascii="Times New Roman" w:hAnsi="Times New Roman" w:cs="Times New Roman"/>
        </w:rPr>
        <w:t xml:space="preserve"> </w:t>
      </w:r>
    </w:p>
    <w:p w14:paraId="7ACAB523" w14:textId="7415D2DE" w:rsidR="00020BE2" w:rsidRPr="006C62A9" w:rsidRDefault="00020BE2" w:rsidP="000702DF">
      <w:pPr>
        <w:jc w:val="both"/>
        <w:rPr>
          <w:rFonts w:ascii="Times New Roman" w:hAnsi="Times New Roman" w:cs="Times New Roman"/>
        </w:rPr>
      </w:pPr>
      <w:r w:rsidRPr="006C62A9">
        <w:rPr>
          <w:rFonts w:ascii="Times New Roman" w:hAnsi="Times New Roman" w:cs="Times New Roman"/>
        </w:rPr>
        <w:t>IP addressing is more than just giving devices an address. The way addresses are organised affects how efficiently traffic moves through the network, how easily the network can grow, and how clearly communication paths are structured. A well-planned addressing scheme reduces unnecessary broadcast traffic, makes troubleshooting easier, and helps keep services properly separated. Poor planning, however, can lead to messy network design, inefficient routing, and ongoing management problems</w:t>
      </w:r>
      <w:sdt>
        <w:sdtPr>
          <w:rPr>
            <w:rFonts w:ascii="Times New Roman" w:hAnsi="Times New Roman" w:cs="Times New Roman"/>
            <w:color w:val="000000"/>
            <w:highlight w:val="white"/>
          </w:rPr>
          <w:alias w:val="Citation"/>
          <w:tag w:val="{&quot;referencesIds&quot;:[&quot;doc:699c87564d81b6172fe71660&quot;],&quot;referencesOptions&quot;:{&quot;doc:699c87564d81b6172fe71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434676,&quot;citationText&quot;:&quot;&lt;span style=\&quot;font-family:Times New Roman;font-size:16px;color:#000000\&quot;&gt;[4]&lt;/span&gt;&quot;}"/>
          <w:id w:val="1093434676"/>
          <w:placeholder>
            <w:docPart w:val="0322BE097F1749449314E6E0ECD5DD34"/>
          </w:placeholder>
        </w:sdtPr>
        <w:sdtContent>
          <w:r w:rsidR="009326C2">
            <w:rPr>
              <w:rFonts w:eastAsia="Times New Roman"/>
              <w:color w:val="000000"/>
            </w:rPr>
            <w:t>[4]</w:t>
          </w:r>
        </w:sdtContent>
      </w:sdt>
      <w:r w:rsidRPr="006C62A9">
        <w:rPr>
          <w:rFonts w:ascii="Times New Roman" w:hAnsi="Times New Roman" w:cs="Times New Roman"/>
        </w:rPr>
        <w:t>.</w:t>
      </w:r>
    </w:p>
    <w:p w14:paraId="3FD6B311" w14:textId="4FBEAC5B" w:rsidR="00020BE2" w:rsidRPr="006C62A9" w:rsidRDefault="00020BE2" w:rsidP="000702DF">
      <w:pPr>
        <w:jc w:val="both"/>
        <w:rPr>
          <w:rFonts w:ascii="Times New Roman" w:hAnsi="Times New Roman" w:cs="Times New Roman"/>
        </w:rPr>
      </w:pPr>
      <w:r w:rsidRPr="006C62A9">
        <w:rPr>
          <w:rFonts w:ascii="Times New Roman" w:hAnsi="Times New Roman" w:cs="Times New Roman"/>
        </w:rPr>
        <w:t xml:space="preserve">The continued use of both IPv4 and IPv6 shows the challenge between keeping older systems working and preparing for future growth. IPv4 is still widely used, but its limited address space is becoming a problem as networks get larger. IPv6 provides a long-term solution with a much </w:t>
      </w:r>
      <w:r w:rsidRPr="006C62A9">
        <w:rPr>
          <w:rFonts w:ascii="Times New Roman" w:hAnsi="Times New Roman" w:cs="Times New Roman"/>
        </w:rPr>
        <w:lastRenderedPageBreak/>
        <w:t>larger number of addresses and a more structured design</w:t>
      </w:r>
      <w:sdt>
        <w:sdtPr>
          <w:rPr>
            <w:rFonts w:ascii="Times New Roman" w:hAnsi="Times New Roman" w:cs="Times New Roman"/>
            <w:color w:val="000000"/>
            <w:highlight w:val="white"/>
          </w:rPr>
          <w:alias w:val="Citation"/>
          <w:tag w:val="{&quot;referencesIds&quot;:[&quot;doc:699c881089af3605c083972c&quot;],&quot;referencesOptions&quot;:{&quot;doc:699c881089af3605c0839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57945,&quot;citationText&quot;:&quot;&lt;span style=\&quot;font-family:Times New Roman;font-size:16px;color:#000000\&quot;&gt;[5]&lt;/span&gt;&quot;}"/>
          <w:id w:val="41257945"/>
          <w:placeholder>
            <w:docPart w:val="2DC6B603813E4319A95F3AC4FB22559F"/>
          </w:placeholder>
        </w:sdtPr>
        <w:sdtContent>
          <w:r w:rsidR="009326C2">
            <w:rPr>
              <w:rFonts w:eastAsia="Times New Roman"/>
              <w:color w:val="000000"/>
            </w:rPr>
            <w:t>[5]</w:t>
          </w:r>
        </w:sdtContent>
      </w:sdt>
      <w:r w:rsidRPr="006C62A9">
        <w:rPr>
          <w:rFonts w:ascii="Times New Roman" w:hAnsi="Times New Roman" w:cs="Times New Roman"/>
        </w:rPr>
        <w:t>. However, adoption has been slow because many organisations are used to IPv4 and often need to run both versions at the same time. This means network designers must balance what works now with what will be needed in the future</w:t>
      </w:r>
      <w:sdt>
        <w:sdtPr>
          <w:rPr>
            <w:rFonts w:ascii="Times New Roman" w:hAnsi="Times New Roman" w:cs="Times New Roman"/>
            <w:color w:val="000000"/>
            <w:highlight w:val="white"/>
          </w:rPr>
          <w:alias w:val="Citation"/>
          <w:tag w:val="{&quot;referencesIds&quot;:[&quot;doc:699c881089af3605c083972c&quot;],&quot;referencesOptions&quot;:{&quot;doc:699c881089af3605c0839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458182,&quot;citationText&quot;:&quot;&lt;span style=\&quot;font-family:Times New Roman;font-size:16px;color:#000000\&quot;&gt;[5]&lt;/span&gt;&quot;}"/>
          <w:id w:val="533458182"/>
          <w:placeholder>
            <w:docPart w:val="2FD4519BC02C4F5ABD826DFE4E9E15A3"/>
          </w:placeholder>
        </w:sdtPr>
        <w:sdtContent>
          <w:r w:rsidR="009326C2">
            <w:rPr>
              <w:rFonts w:eastAsia="Times New Roman"/>
              <w:color w:val="000000"/>
            </w:rPr>
            <w:t>[5]</w:t>
          </w:r>
        </w:sdtContent>
      </w:sdt>
      <w:r w:rsidRPr="006C62A9">
        <w:rPr>
          <w:rFonts w:ascii="Times New Roman" w:hAnsi="Times New Roman" w:cs="Times New Roman"/>
        </w:rPr>
        <w:t>.</w:t>
      </w:r>
    </w:p>
    <w:p w14:paraId="2AA079E7" w14:textId="2E094651" w:rsidR="00020BE2" w:rsidRPr="006C62A9" w:rsidRDefault="000A6272" w:rsidP="000702DF">
      <w:pPr>
        <w:jc w:val="both"/>
        <w:rPr>
          <w:rFonts w:ascii="Times New Roman" w:hAnsi="Times New Roman" w:cs="Times New Roman"/>
        </w:rPr>
      </w:pPr>
      <w:r w:rsidRPr="006C62A9">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02BEDE6E" wp14:editId="6530D64A">
                <wp:simplePos x="0" y="0"/>
                <wp:positionH relativeFrom="column">
                  <wp:posOffset>531495</wp:posOffset>
                </wp:positionH>
                <wp:positionV relativeFrom="paragraph">
                  <wp:posOffset>5312410</wp:posOffset>
                </wp:positionV>
                <wp:extent cx="4420235" cy="635"/>
                <wp:effectExtent l="0" t="0" r="0" b="0"/>
                <wp:wrapTopAndBottom/>
                <wp:docPr id="463807973" name="Text Box 1"/>
                <wp:cNvGraphicFramePr/>
                <a:graphic xmlns:a="http://schemas.openxmlformats.org/drawingml/2006/main">
                  <a:graphicData uri="http://schemas.microsoft.com/office/word/2010/wordprocessingShape">
                    <wps:wsp>
                      <wps:cNvSpPr txBox="1"/>
                      <wps:spPr>
                        <a:xfrm>
                          <a:off x="0" y="0"/>
                          <a:ext cx="4420235" cy="635"/>
                        </a:xfrm>
                        <a:prstGeom prst="rect">
                          <a:avLst/>
                        </a:prstGeom>
                        <a:solidFill>
                          <a:prstClr val="white"/>
                        </a:solidFill>
                        <a:ln>
                          <a:noFill/>
                        </a:ln>
                      </wps:spPr>
                      <wps:txbx>
                        <w:txbxContent>
                          <w:p w14:paraId="53BC6C68" w14:textId="279F9186" w:rsidR="00F60A96" w:rsidRPr="0069244F" w:rsidRDefault="00F60A96" w:rsidP="000F3BAE">
                            <w:pPr>
                              <w:pStyle w:val="Caption"/>
                            </w:pPr>
                            <w:bookmarkStart w:id="3" w:name="_Toc223335134"/>
                            <w:r>
                              <w:t xml:space="preserve">Figure </w:t>
                            </w:r>
                            <w:fldSimple w:instr=" SEQ Figure \* ARABIC ">
                              <w:r w:rsidR="002264D3">
                                <w:rPr>
                                  <w:noProof/>
                                </w:rPr>
                                <w:t>1</w:t>
                              </w:r>
                            </w:fldSimple>
                            <w:r w:rsidR="00A738FE">
                              <w:t>:</w:t>
                            </w:r>
                            <w:bookmarkEnd w:id="3"/>
                            <w:r w:rsidR="000F3BAE" w:rsidRPr="000F3BAE">
                              <w:rPr>
                                <w:i w:val="0"/>
                                <w:iCs w:val="0"/>
                                <w:color w:val="auto"/>
                                <w:sz w:val="24"/>
                                <w:szCs w:val="24"/>
                              </w:rPr>
                              <w:t xml:space="preserve"> </w:t>
                            </w:r>
                            <w:r w:rsidR="000F3BAE" w:rsidRPr="000F3BAE">
                              <w:t>Network sub</w:t>
                            </w:r>
                            <w:r w:rsidR="000F3BAE">
                              <w:t>netting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BEDE6E" id="_x0000_t202" coordsize="21600,21600" o:spt="202" path="m,l,21600r21600,l21600,xe">
                <v:stroke joinstyle="miter"/>
                <v:path gradientshapeok="t" o:connecttype="rect"/>
              </v:shapetype>
              <v:shape id="Text Box 1" o:spid="_x0000_s1026" type="#_x0000_t202" style="position:absolute;left:0;text-align:left;margin-left:41.85pt;margin-top:418.3pt;width:348.0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6R/FQIAADgEAAAOAAAAZHJzL2Uyb0RvYy54bWysU8Fu2zAMvQ/YPwi6L06yrhi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" stroked="f">
                <v:textbox style="mso-fit-shape-to-text:t" inset="0,0,0,0">
                  <w:txbxContent>
                    <w:p w14:paraId="53BC6C68" w14:textId="279F9186" w:rsidR="00F60A96" w:rsidRPr="0069244F" w:rsidRDefault="00F60A96" w:rsidP="000F3BAE">
                      <w:pPr>
                        <w:pStyle w:val="Caption"/>
                      </w:pPr>
                      <w:bookmarkStart w:id="4" w:name="_Toc223335134"/>
                      <w:r>
                        <w:t xml:space="preserve">Figure </w:t>
                      </w:r>
                      <w:fldSimple w:instr=" SEQ Figure \* ARABIC ">
                        <w:r w:rsidR="002264D3">
                          <w:rPr>
                            <w:noProof/>
                          </w:rPr>
                          <w:t>1</w:t>
                        </w:r>
                      </w:fldSimple>
                      <w:r w:rsidR="00A738FE">
                        <w:t>:</w:t>
                      </w:r>
                      <w:bookmarkEnd w:id="4"/>
                      <w:r w:rsidR="000F3BAE" w:rsidRPr="000F3BAE">
                        <w:rPr>
                          <w:i w:val="0"/>
                          <w:iCs w:val="0"/>
                          <w:color w:val="auto"/>
                          <w:sz w:val="24"/>
                          <w:szCs w:val="24"/>
                        </w:rPr>
                        <w:t xml:space="preserve"> </w:t>
                      </w:r>
                      <w:r w:rsidR="000F3BAE" w:rsidRPr="000F3BAE">
                        <w:t>Network sub</w:t>
                      </w:r>
                      <w:r w:rsidR="000F3BAE">
                        <w:t>netting</w:t>
                      </w:r>
                    </w:p>
                  </w:txbxContent>
                </v:textbox>
                <w10:wrap type="topAndBottom"/>
              </v:shape>
            </w:pict>
          </mc:Fallback>
        </mc:AlternateContent>
      </w:r>
      <w:r w:rsidRPr="006C62A9">
        <w:rPr>
          <w:rFonts w:ascii="Times New Roman" w:hAnsi="Times New Roman" w:cs="Times New Roman"/>
          <w:noProof/>
        </w:rPr>
        <w:drawing>
          <wp:anchor distT="0" distB="0" distL="114300" distR="114300" simplePos="0" relativeHeight="251676672" behindDoc="0" locked="0" layoutInCell="1" allowOverlap="1" wp14:anchorId="5F48742D" wp14:editId="21D71AAC">
            <wp:simplePos x="0" y="0"/>
            <wp:positionH relativeFrom="column">
              <wp:posOffset>702210</wp:posOffset>
            </wp:positionH>
            <wp:positionV relativeFrom="paragraph">
              <wp:posOffset>1671921</wp:posOffset>
            </wp:positionV>
            <wp:extent cx="4027805" cy="3554730"/>
            <wp:effectExtent l="0" t="0" r="0" b="7620"/>
            <wp:wrapTopAndBottom/>
            <wp:docPr id="114755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55195" name=""/>
                    <pic:cNvPicPr/>
                  </pic:nvPicPr>
                  <pic:blipFill>
                    <a:blip r:embed="rId10">
                      <a:extLst>
                        <a:ext uri="{28A0092B-C50C-407E-A947-70E740481C1C}">
                          <a14:useLocalDpi xmlns:a14="http://schemas.microsoft.com/office/drawing/2010/main" val="0"/>
                        </a:ext>
                      </a:extLst>
                    </a:blip>
                    <a:stretch>
                      <a:fillRect/>
                    </a:stretch>
                  </pic:blipFill>
                  <pic:spPr>
                    <a:xfrm>
                      <a:off x="0" y="0"/>
                      <a:ext cx="4027805" cy="3554730"/>
                    </a:xfrm>
                    <a:prstGeom prst="rect">
                      <a:avLst/>
                    </a:prstGeom>
                  </pic:spPr>
                </pic:pic>
              </a:graphicData>
            </a:graphic>
          </wp:anchor>
        </w:drawing>
      </w:r>
      <w:r w:rsidR="00020BE2" w:rsidRPr="006C62A9">
        <w:rPr>
          <w:rFonts w:ascii="Times New Roman" w:hAnsi="Times New Roman" w:cs="Times New Roman"/>
        </w:rPr>
        <w:t>Subnetting is an important part of this process. Dividing a network into smaller sections improves performance and security by reducing broadcast traffic and controlling how devices communicate. In environments that host services like Active Directory, as in the SWANSEA.ACCA topology, clear subnet boundaries help keep communication predictable and limit the spread of security issues. Structured subnets also support more efficient routing and ensure that services such as DHCP, DNS, and Active Directory operate within clearly defined network ranges</w:t>
      </w:r>
      <w:sdt>
        <w:sdtPr>
          <w:rPr>
            <w:rFonts w:ascii="Times New Roman" w:hAnsi="Times New Roman" w:cs="Times New Roman"/>
            <w:color w:val="000000"/>
            <w:highlight w:val="white"/>
          </w:rPr>
          <w:alias w:val="Citation"/>
          <w:tag w:val="{&quot;referencesIds&quot;:[&quot;doc:699c87564d81b6172fe71660&quot;],&quot;referencesOptions&quot;:{&quot;doc:699c87564d81b6172fe71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159888,&quot;citationText&quot;:&quot;&lt;span style=\&quot;font-family:Times New Roman;font-size:16px;color:#000000\&quot;&gt;[4]&lt;/span&gt;&quot;}"/>
          <w:id w:val="751159888"/>
          <w:placeholder>
            <w:docPart w:val="CF6AF2E79D0C453D97765E16F6B374B0"/>
          </w:placeholder>
        </w:sdtPr>
        <w:sdtContent>
          <w:r w:rsidR="009326C2">
            <w:rPr>
              <w:rFonts w:eastAsia="Times New Roman"/>
              <w:color w:val="000000"/>
            </w:rPr>
            <w:t>[4]</w:t>
          </w:r>
        </w:sdtContent>
      </w:sdt>
      <w:r w:rsidR="00020BE2" w:rsidRPr="006C62A9">
        <w:rPr>
          <w:rFonts w:ascii="Times New Roman" w:hAnsi="Times New Roman" w:cs="Times New Roman"/>
        </w:rPr>
        <w:t>.</w:t>
      </w:r>
    </w:p>
    <w:p w14:paraId="65E4913F" w14:textId="77777777" w:rsidR="000A6272" w:rsidRPr="006C62A9" w:rsidRDefault="000A6272" w:rsidP="000702DF">
      <w:pPr>
        <w:jc w:val="both"/>
        <w:rPr>
          <w:rFonts w:ascii="Times New Roman" w:hAnsi="Times New Roman" w:cs="Times New Roman"/>
        </w:rPr>
      </w:pPr>
    </w:p>
    <w:p w14:paraId="56A85614" w14:textId="62294174" w:rsidR="000C7716" w:rsidRPr="006C62A9" w:rsidRDefault="00F60A96" w:rsidP="000702DF">
      <w:pPr>
        <w:jc w:val="both"/>
        <w:rPr>
          <w:rFonts w:ascii="Times New Roman" w:hAnsi="Times New Roman" w:cs="Times New Roman"/>
        </w:rPr>
      </w:pPr>
      <w:r w:rsidRPr="006C62A9">
        <w:rPr>
          <w:rFonts w:ascii="Times New Roman" w:hAnsi="Times New Roman" w:cs="Times New Roman"/>
        </w:rPr>
        <w:t>Figure 1</w:t>
      </w:r>
      <w:r w:rsidR="000C7716" w:rsidRPr="006C62A9">
        <w:rPr>
          <w:rFonts w:ascii="Times New Roman" w:hAnsi="Times New Roman" w:cs="Times New Roman"/>
        </w:rPr>
        <w:t xml:space="preserve"> shows </w:t>
      </w:r>
      <w:r w:rsidR="00A15DDA" w:rsidRPr="006C62A9">
        <w:rPr>
          <w:rFonts w:ascii="Times New Roman" w:hAnsi="Times New Roman" w:cs="Times New Roman"/>
        </w:rPr>
        <w:t>a</w:t>
      </w:r>
      <w:r w:rsidR="008E5B56" w:rsidRPr="006C62A9">
        <w:rPr>
          <w:rFonts w:ascii="Times New Roman" w:hAnsi="Times New Roman" w:cs="Times New Roman"/>
        </w:rPr>
        <w:t>n example of a</w:t>
      </w:r>
      <w:r w:rsidR="000C7716" w:rsidRPr="006C62A9">
        <w:rPr>
          <w:rFonts w:ascii="Times New Roman" w:hAnsi="Times New Roman" w:cs="Times New Roman"/>
        </w:rPr>
        <w:t xml:space="preserve"> 192.168.1.0/24 network divided into four /26 subnets for Staff, Students, Servers, and Management. Each subnet provides 62 usable host addresses, with its own network and broadcast address, allowing the network to be logically segmented.</w:t>
      </w:r>
    </w:p>
    <w:p w14:paraId="2B3F158A" w14:textId="49CA26B2" w:rsidR="00633015" w:rsidRPr="006C62A9" w:rsidRDefault="0066227F" w:rsidP="000702DF">
      <w:pPr>
        <w:jc w:val="both"/>
        <w:rPr>
          <w:rFonts w:ascii="Times New Roman" w:hAnsi="Times New Roman" w:cs="Times New Roman"/>
        </w:rPr>
      </w:pPr>
      <w:r w:rsidRPr="006C62A9">
        <w:rPr>
          <w:rFonts w:ascii="Times New Roman" w:hAnsi="Times New Roman" w:cs="Times New Roman"/>
        </w:rPr>
        <w:t>IP addressing is a strategic design decision rather than a simple configuration task</w:t>
      </w:r>
      <w:sdt>
        <w:sdtPr>
          <w:rPr>
            <w:rFonts w:ascii="Times New Roman" w:hAnsi="Times New Roman" w:cs="Times New Roman"/>
            <w:color w:val="000000"/>
            <w:highlight w:val="white"/>
          </w:rPr>
          <w:alias w:val="Citation"/>
          <w:tag w:val="{&quot;referencesIds&quot;:[&quot;doc:699c87564d81b6172fe71660&quot;],&quot;referencesOptions&quot;:{&quot;doc:699c87564d81b6172fe71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8008075,&quot;citationText&quot;:&quot;&lt;span style=\&quot;font-family:Times New Roman;font-size:16px;color:#000000\&quot;&gt;[4]&lt;/span&gt;&quot;}"/>
          <w:id w:val="1538008075"/>
          <w:placeholder>
            <w:docPart w:val="3D45370D741540FABB435F5FCA05B6F5"/>
          </w:placeholder>
        </w:sdtPr>
        <w:sdtContent>
          <w:r w:rsidR="009326C2">
            <w:rPr>
              <w:rFonts w:eastAsia="Times New Roman"/>
              <w:color w:val="000000"/>
            </w:rPr>
            <w:t>[4]</w:t>
          </w:r>
        </w:sdtContent>
      </w:sdt>
      <w:r w:rsidR="00020BE2" w:rsidRPr="006C62A9">
        <w:rPr>
          <w:rFonts w:ascii="Times New Roman" w:hAnsi="Times New Roman" w:cs="Times New Roman"/>
        </w:rPr>
        <w:t>. The addressing structure used in this topology shows an understanding of growth, organisation, and network control</w:t>
      </w:r>
      <w:r w:rsidRPr="006C62A9">
        <w:rPr>
          <w:rFonts w:ascii="Times New Roman" w:hAnsi="Times New Roman" w:cs="Times New Roman"/>
        </w:rPr>
        <w:t xml:space="preserve"> </w:t>
      </w:r>
      <w:r w:rsidR="00020BE2" w:rsidRPr="006C62A9">
        <w:rPr>
          <w:rFonts w:ascii="Times New Roman" w:hAnsi="Times New Roman" w:cs="Times New Roman"/>
        </w:rPr>
        <w:t>principles that support effective network design in both academic and real-world environments.</w:t>
      </w:r>
    </w:p>
    <w:p w14:paraId="71920001" w14:textId="0104ABCA" w:rsidR="00FD7A53" w:rsidRPr="006C62A9" w:rsidRDefault="00FD7A53" w:rsidP="000702DF">
      <w:pPr>
        <w:pStyle w:val="Heading2"/>
        <w:jc w:val="both"/>
        <w:rPr>
          <w:rFonts w:ascii="Times New Roman" w:hAnsi="Times New Roman" w:cs="Times New Roman"/>
        </w:rPr>
      </w:pPr>
      <w:bookmarkStart w:id="4" w:name="_Toc223279799"/>
      <w:r w:rsidRPr="006C62A9">
        <w:rPr>
          <w:rFonts w:ascii="Times New Roman" w:hAnsi="Times New Roman" w:cs="Times New Roman"/>
        </w:rPr>
        <w:lastRenderedPageBreak/>
        <w:t xml:space="preserve">3. Routing </w:t>
      </w:r>
      <w:r w:rsidR="00355B19" w:rsidRPr="006C62A9">
        <w:rPr>
          <w:rFonts w:ascii="Times New Roman" w:hAnsi="Times New Roman" w:cs="Times New Roman"/>
        </w:rPr>
        <w:t>Protocols</w:t>
      </w:r>
      <w:bookmarkEnd w:id="4"/>
    </w:p>
    <w:p w14:paraId="2380B17C" w14:textId="66B8BEBC" w:rsidR="00020BE2" w:rsidRPr="006C62A9" w:rsidRDefault="00020BE2" w:rsidP="000702DF">
      <w:pPr>
        <w:jc w:val="both"/>
        <w:rPr>
          <w:rFonts w:ascii="Times New Roman" w:hAnsi="Times New Roman" w:cs="Times New Roman"/>
        </w:rPr>
      </w:pPr>
      <w:r w:rsidRPr="006C62A9">
        <w:rPr>
          <w:rFonts w:ascii="Times New Roman" w:hAnsi="Times New Roman" w:cs="Times New Roman"/>
        </w:rPr>
        <w:t>Routing decisions affect how efficiently and reliably data moves through a network. Choosing between static and dynamic routing is mainly a choice between simplicity and flexibility. Static routing is predictable, uses very little system resource, and gives full control to the administrator. This makes it well suited to small, stable networks where traffic paths are clear and unlikely to change. Because the routes do not change automatically, there is less risk of unexpected behaviour, which is important when key services rely on steady communication</w:t>
      </w:r>
      <w:sdt>
        <w:sdtPr>
          <w:rPr>
            <w:rFonts w:ascii="Times New Roman" w:hAnsi="Times New Roman" w:cs="Times New Roman"/>
            <w:color w:val="000000"/>
            <w:highlight w:val="white"/>
          </w:rPr>
          <w:alias w:val="Citation"/>
          <w:tag w:val="{&quot;referencesIds&quot;:[&quot;doc:699c8a32fe86b60b58ce157d&quot;],&quot;referencesOptions&quot;:{&quot;doc:699c8a32fe86b60b58ce15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6377254,&quot;citationText&quot;:&quot;&lt;span style=\&quot;font-family:Times New Roman;font-size:16px;color:#000000\&quot;&gt;[6]&lt;/span&gt;&quot;}"/>
          <w:id w:val="1566377254"/>
          <w:placeholder>
            <w:docPart w:val="418087BA2AEA41F188D9923C51917504"/>
          </w:placeholder>
        </w:sdtPr>
        <w:sdtContent>
          <w:r w:rsidR="009326C2">
            <w:rPr>
              <w:rFonts w:eastAsia="Times New Roman"/>
              <w:color w:val="000000"/>
            </w:rPr>
            <w:t>[6]</w:t>
          </w:r>
        </w:sdtContent>
      </w:sdt>
      <w:r w:rsidRPr="006C62A9">
        <w:rPr>
          <w:rFonts w:ascii="Times New Roman" w:hAnsi="Times New Roman" w:cs="Times New Roman"/>
        </w:rPr>
        <w:t>.</w:t>
      </w:r>
    </w:p>
    <w:p w14:paraId="1B259A19" w14:textId="07EF7316" w:rsidR="00020BE2" w:rsidRPr="006C62A9" w:rsidRDefault="00020BE2" w:rsidP="000702DF">
      <w:pPr>
        <w:jc w:val="both"/>
        <w:rPr>
          <w:rFonts w:ascii="Times New Roman" w:hAnsi="Times New Roman" w:cs="Times New Roman"/>
        </w:rPr>
      </w:pPr>
      <w:r w:rsidRPr="006C62A9">
        <w:rPr>
          <w:rFonts w:ascii="Times New Roman" w:hAnsi="Times New Roman" w:cs="Times New Roman"/>
        </w:rPr>
        <w:t>Dynamic routing allows routers to share information and adjust to changes automatically. This is useful in larger or more complex networks where managing routes manually would take too much time. However, it also requires more processing power and more detailed configuration. Mistakes can spread quickly across the network, and the extra routing traffic may not be necessary in a simple setup</w:t>
      </w:r>
      <w:sdt>
        <w:sdtPr>
          <w:rPr>
            <w:rFonts w:ascii="Times New Roman" w:hAnsi="Times New Roman" w:cs="Times New Roman"/>
            <w:color w:val="000000"/>
            <w:highlight w:val="white"/>
          </w:rPr>
          <w:alias w:val="Citation"/>
          <w:tag w:val="{&quot;referencesIds&quot;:[&quot;doc:699c8a32fe86b60b58ce157d&quot;],&quot;referencesOptions&quot;:{&quot;doc:699c8a32fe86b60b58ce15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3132031,&quot;citationText&quot;:&quot;&lt;span style=\&quot;font-family:Times New Roman;font-size:16px;color:#000000\&quot;&gt;[6]&lt;/span&gt;&quot;}"/>
          <w:id w:val="-253132031"/>
          <w:placeholder>
            <w:docPart w:val="242FB489D0934A27A30E93C45DC0F709"/>
          </w:placeholder>
        </w:sdtPr>
        <w:sdtContent>
          <w:r w:rsidR="009326C2">
            <w:rPr>
              <w:rFonts w:eastAsia="Times New Roman"/>
              <w:color w:val="000000"/>
            </w:rPr>
            <w:t>[6]</w:t>
          </w:r>
        </w:sdtContent>
      </w:sdt>
      <w:r w:rsidRPr="006C62A9">
        <w:rPr>
          <w:rFonts w:ascii="Times New Roman" w:hAnsi="Times New Roman" w:cs="Times New Roman"/>
        </w:rPr>
        <w:t>.</w:t>
      </w:r>
    </w:p>
    <w:p w14:paraId="0C955F77" w14:textId="77777777" w:rsidR="00020BE2" w:rsidRPr="006C62A9" w:rsidRDefault="00020BE2" w:rsidP="000702DF">
      <w:pPr>
        <w:jc w:val="both"/>
        <w:rPr>
          <w:rFonts w:ascii="Times New Roman" w:hAnsi="Times New Roman" w:cs="Times New Roman"/>
        </w:rPr>
      </w:pPr>
      <w:r w:rsidRPr="006C62A9">
        <w:rPr>
          <w:rFonts w:ascii="Times New Roman" w:hAnsi="Times New Roman" w:cs="Times New Roman"/>
        </w:rPr>
        <w:t>In the SWANSEA.ACCA topology, the network is small and clearly organised, with defined subnets and simple communication paths. The Debian Server acts as a DHCP Relay and depends on stable routing to the Windows Server. Static routes ensure this path stays consistent without adding extra protocol traffic. Services such as Active Directory also benefit from predictable routing, as interruptions can affect authentication, DNS resolution, and domain access.</w:t>
      </w:r>
    </w:p>
    <w:p w14:paraId="597C1C6A" w14:textId="602161A7" w:rsidR="00020BE2" w:rsidRPr="006C62A9" w:rsidRDefault="00D1144E" w:rsidP="000702DF">
      <w:pPr>
        <w:jc w:val="both"/>
        <w:rPr>
          <w:rFonts w:ascii="Times New Roman" w:hAnsi="Times New Roman" w:cs="Times New Roman"/>
        </w:rPr>
      </w:pPr>
      <w:r w:rsidRPr="006C62A9">
        <w:rPr>
          <w:rFonts w:ascii="Times New Roman" w:hAnsi="Times New Roman" w:cs="Times New Roman"/>
        </w:rPr>
        <w:t xml:space="preserve">In a small, controlled environment such as this, static routing provides the most appropriate balance of simplicity and reliability. </w:t>
      </w:r>
      <w:r w:rsidR="00020BE2" w:rsidRPr="006C62A9">
        <w:rPr>
          <w:rFonts w:ascii="Times New Roman" w:hAnsi="Times New Roman" w:cs="Times New Roman"/>
        </w:rPr>
        <w:t>Although dynamic routing has strong advantages in larger environments, it adds unnecessary complexity in a small, controlled setup. Static routing better suits this topology, providing reliability and control without extra administrative effort</w:t>
      </w:r>
      <w:sdt>
        <w:sdtPr>
          <w:rPr>
            <w:rFonts w:ascii="Times New Roman" w:hAnsi="Times New Roman" w:cs="Times New Roman"/>
            <w:color w:val="000000"/>
            <w:highlight w:val="white"/>
          </w:rPr>
          <w:alias w:val="Citation"/>
          <w:tag w:val="{&quot;referencesIds&quot;:[&quot;doc:699c8a32fe86b60b58ce157d&quot;],&quot;referencesOptions&quot;:{&quot;doc:699c8a32fe86b60b58ce15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918983,&quot;citationText&quot;:&quot;&lt;span style=\&quot;font-family:Times New Roman;font-size:16px;color:#000000\&quot;&gt;[6]&lt;/span&gt;&quot;}"/>
          <w:id w:val="566918983"/>
          <w:placeholder>
            <w:docPart w:val="CFFF4B726EF2440B92DC40EECDA3771F"/>
          </w:placeholder>
        </w:sdtPr>
        <w:sdtContent>
          <w:r w:rsidR="009326C2">
            <w:rPr>
              <w:rFonts w:eastAsia="Times New Roman"/>
              <w:color w:val="000000"/>
            </w:rPr>
            <w:t>[6]</w:t>
          </w:r>
        </w:sdtContent>
      </w:sdt>
      <w:r w:rsidR="00020BE2" w:rsidRPr="006C62A9">
        <w:rPr>
          <w:rFonts w:ascii="Times New Roman" w:hAnsi="Times New Roman" w:cs="Times New Roman"/>
        </w:rPr>
        <w:t>.</w:t>
      </w:r>
    </w:p>
    <w:p w14:paraId="41A7ABEE" w14:textId="79EAF8DC" w:rsidR="00FD7A53" w:rsidRPr="006C62A9" w:rsidRDefault="00FD7A53" w:rsidP="000702DF">
      <w:pPr>
        <w:pStyle w:val="Heading2"/>
        <w:jc w:val="both"/>
        <w:rPr>
          <w:rFonts w:ascii="Times New Roman" w:hAnsi="Times New Roman" w:cs="Times New Roman"/>
        </w:rPr>
      </w:pPr>
      <w:bookmarkStart w:id="5" w:name="_Toc223279800"/>
      <w:r w:rsidRPr="006C62A9">
        <w:rPr>
          <w:rFonts w:ascii="Times New Roman" w:hAnsi="Times New Roman" w:cs="Times New Roman"/>
        </w:rPr>
        <w:t>4. Network Services</w:t>
      </w:r>
      <w:bookmarkEnd w:id="5"/>
      <w:r w:rsidRPr="006C62A9">
        <w:rPr>
          <w:rFonts w:ascii="Times New Roman" w:hAnsi="Times New Roman" w:cs="Times New Roman"/>
        </w:rPr>
        <w:t xml:space="preserve">  </w:t>
      </w:r>
    </w:p>
    <w:p w14:paraId="587BB236" w14:textId="3CEAD249" w:rsidR="00FD7A53" w:rsidRPr="006C62A9" w:rsidRDefault="00FD7A53" w:rsidP="000702DF">
      <w:pPr>
        <w:jc w:val="both"/>
        <w:rPr>
          <w:rFonts w:ascii="Times New Roman" w:hAnsi="Times New Roman" w:cs="Times New Roman"/>
        </w:rPr>
      </w:pPr>
      <w:r w:rsidRPr="006C62A9">
        <w:rPr>
          <w:rFonts w:ascii="Times New Roman" w:hAnsi="Times New Roman" w:cs="Times New Roman"/>
        </w:rPr>
        <w:t xml:space="preserve">Network services such as VPNs, DHCP, Active Directory, and Certificate Authorities form the backbone of secure and functional IT environments, but their effectiveness depends heavily on how they are designed and managed. </w:t>
      </w:r>
      <w:r w:rsidR="00FA1233" w:rsidRPr="006C62A9">
        <w:rPr>
          <w:rFonts w:ascii="Times New Roman" w:hAnsi="Times New Roman" w:cs="Times New Roman"/>
        </w:rPr>
        <w:t>These services are critical to the network and must be configured correctly to ensure stability and security.</w:t>
      </w:r>
      <w:r w:rsidR="00975F8D" w:rsidRPr="006C62A9">
        <w:rPr>
          <w:rFonts w:ascii="Times New Roman" w:hAnsi="Times New Roman" w:cs="Times New Roman"/>
        </w:rPr>
        <w:t xml:space="preserve"> </w:t>
      </w:r>
      <w:r w:rsidRPr="006C62A9">
        <w:rPr>
          <w:rFonts w:ascii="Times New Roman" w:hAnsi="Times New Roman" w:cs="Times New Roman"/>
        </w:rPr>
        <w:t>This makes thoughtful implementation and continuous oversight essential.</w:t>
      </w:r>
    </w:p>
    <w:p w14:paraId="1C70AFEA" w14:textId="0A783C23" w:rsidR="00FD7A53" w:rsidRPr="006C62A9" w:rsidRDefault="00FD7A53" w:rsidP="000702DF">
      <w:pPr>
        <w:jc w:val="both"/>
        <w:rPr>
          <w:rFonts w:ascii="Times New Roman" w:hAnsi="Times New Roman" w:cs="Times New Roman"/>
        </w:rPr>
      </w:pPr>
      <w:r w:rsidRPr="006C62A9">
        <w:rPr>
          <w:rFonts w:ascii="Times New Roman" w:hAnsi="Times New Roman" w:cs="Times New Roman"/>
        </w:rPr>
        <w:t>VPNs, for example, provide secure remote access, but their strength depends on how access is controlled once a user is connected. Overly broad permissions or weak authentication can undermine the purpose of the VPN entirely. Effective deployment requires a balance between accessibility and strict access governance, ensuring users only reach the resources necessary for their roles</w:t>
      </w:r>
      <w:sdt>
        <w:sdtPr>
          <w:rPr>
            <w:rFonts w:ascii="Times New Roman" w:hAnsi="Times New Roman" w:cs="Times New Roman"/>
            <w:color w:val="000000"/>
            <w:highlight w:val="white"/>
          </w:rPr>
          <w:alias w:val="Citation"/>
          <w:tag w:val="{&quot;referencesIds&quot;:[&quot;doc:699c8b44ca73c7072e3fb2f6&quot;],&quot;referencesOptions&quot;:{&quot;doc:699c8b44ca73c7072e3fb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4343984,&quot;citationText&quot;:&quot;&lt;span style=\&quot;font-family:Times New Roman;font-size:16px;color:#000000\&quot;&gt;[7]&lt;/span&gt;&quot;}"/>
          <w:id w:val="-1034343984"/>
          <w:placeholder>
            <w:docPart w:val="8010BADBD4544FB5A9A4B775FBB4435E"/>
          </w:placeholder>
        </w:sdtPr>
        <w:sdtContent>
          <w:r w:rsidR="009326C2">
            <w:rPr>
              <w:rFonts w:eastAsia="Times New Roman"/>
              <w:color w:val="000000"/>
            </w:rPr>
            <w:t>[7]</w:t>
          </w:r>
        </w:sdtContent>
      </w:sdt>
      <w:r w:rsidRPr="006C62A9">
        <w:rPr>
          <w:rFonts w:ascii="Times New Roman" w:hAnsi="Times New Roman" w:cs="Times New Roman"/>
        </w:rPr>
        <w:t>.</w:t>
      </w:r>
    </w:p>
    <w:p w14:paraId="2A1965DF" w14:textId="628925BF" w:rsidR="00FD7A53" w:rsidRPr="006C62A9" w:rsidRDefault="00FD7A53" w:rsidP="000702DF">
      <w:pPr>
        <w:jc w:val="both"/>
        <w:rPr>
          <w:rFonts w:ascii="Times New Roman" w:hAnsi="Times New Roman" w:cs="Times New Roman"/>
        </w:rPr>
      </w:pPr>
      <w:r w:rsidRPr="006C62A9">
        <w:rPr>
          <w:rFonts w:ascii="Times New Roman" w:hAnsi="Times New Roman" w:cs="Times New Roman"/>
        </w:rPr>
        <w:t>DHCP simplifies address management, but it can also become a point of failure if not properly secured. Issues such as rogue DHCP servers, poorly planned scopes, or lack of monitoring can disrupt network operations. Implementing protective measures and maintaining clear scope boundaries are essential for ensuring reliability</w:t>
      </w:r>
      <w:sdt>
        <w:sdtPr>
          <w:rPr>
            <w:rFonts w:ascii="Times New Roman" w:hAnsi="Times New Roman" w:cs="Times New Roman"/>
            <w:color w:val="000000"/>
            <w:highlight w:val="white"/>
          </w:rPr>
          <w:alias w:val="Citation"/>
          <w:tag w:val="{&quot;referencesIds&quot;:[&quot;doc:699c8d294d81b6172fe7183f&quot;],&quot;referencesOptions&quot;:{&quot;doc:699c8d294d81b6172fe718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105046,&quot;citationText&quot;:&quot;&lt;span style=\&quot;font-family:Times New Roman;font-size:16px;color:#000000\&quot;&gt;[8]&lt;/span&gt;&quot;}"/>
          <w:id w:val="937105046"/>
          <w:placeholder>
            <w:docPart w:val="C9B802CB98364EB39F911A67F075F68C"/>
          </w:placeholder>
        </w:sdtPr>
        <w:sdtContent>
          <w:r w:rsidR="009326C2">
            <w:rPr>
              <w:rFonts w:eastAsia="Times New Roman"/>
              <w:color w:val="000000"/>
            </w:rPr>
            <w:t>[8]</w:t>
          </w:r>
        </w:sdtContent>
      </w:sdt>
      <w:r w:rsidRPr="006C62A9">
        <w:rPr>
          <w:rFonts w:ascii="Times New Roman" w:hAnsi="Times New Roman" w:cs="Times New Roman"/>
        </w:rPr>
        <w:t>.</w:t>
      </w:r>
    </w:p>
    <w:p w14:paraId="2B65E8E4" w14:textId="3E7B3BA6" w:rsidR="00FD7A53" w:rsidRPr="006C62A9" w:rsidRDefault="00FD7A53" w:rsidP="000702DF">
      <w:pPr>
        <w:jc w:val="both"/>
        <w:rPr>
          <w:rFonts w:ascii="Times New Roman" w:hAnsi="Times New Roman" w:cs="Times New Roman"/>
        </w:rPr>
      </w:pPr>
      <w:r w:rsidRPr="006C62A9">
        <w:rPr>
          <w:rFonts w:ascii="Times New Roman" w:hAnsi="Times New Roman" w:cs="Times New Roman"/>
        </w:rPr>
        <w:lastRenderedPageBreak/>
        <w:t xml:space="preserve">Active Directory remains one of the most critical services in many organisations. Its centralised nature makes it </w:t>
      </w:r>
      <w:r w:rsidR="008356A3" w:rsidRPr="006C62A9">
        <w:rPr>
          <w:rFonts w:ascii="Times New Roman" w:hAnsi="Times New Roman" w:cs="Times New Roman"/>
        </w:rPr>
        <w:t>efficient but</w:t>
      </w:r>
      <w:r w:rsidRPr="006C62A9">
        <w:rPr>
          <w:rFonts w:ascii="Times New Roman" w:hAnsi="Times New Roman" w:cs="Times New Roman"/>
        </w:rPr>
        <w:t xml:space="preserve"> also means that misconfigurations</w:t>
      </w:r>
      <w:r w:rsidR="008356A3" w:rsidRPr="006C62A9">
        <w:rPr>
          <w:rFonts w:ascii="Times New Roman" w:hAnsi="Times New Roman" w:cs="Times New Roman"/>
        </w:rPr>
        <w:t xml:space="preserve"> </w:t>
      </w:r>
      <w:r w:rsidRPr="006C62A9">
        <w:rPr>
          <w:rFonts w:ascii="Times New Roman" w:hAnsi="Times New Roman" w:cs="Times New Roman"/>
        </w:rPr>
        <w:t>such as excessive privileges or poorly structured organisational units</w:t>
      </w:r>
      <w:r w:rsidR="008356A3" w:rsidRPr="006C62A9">
        <w:rPr>
          <w:rFonts w:ascii="Times New Roman" w:hAnsi="Times New Roman" w:cs="Times New Roman"/>
        </w:rPr>
        <w:t xml:space="preserve"> </w:t>
      </w:r>
      <w:r w:rsidRPr="006C62A9">
        <w:rPr>
          <w:rFonts w:ascii="Times New Roman" w:hAnsi="Times New Roman" w:cs="Times New Roman"/>
        </w:rPr>
        <w:t>can have widespread consequences. Maintaining a secure AD environment requires disciplined policy management, regular auditing, and strong backup strategies</w:t>
      </w:r>
      <w:sdt>
        <w:sdtPr>
          <w:rPr>
            <w:rFonts w:ascii="Times New Roman" w:hAnsi="Times New Roman" w:cs="Times New Roman"/>
            <w:color w:val="000000"/>
            <w:highlight w:val="white"/>
          </w:rPr>
          <w:alias w:val="Citation"/>
          <w:tag w:val="{&quot;referencesIds&quot;:[&quot;doc:699c8cc5ae65c545b5a26e30&quot;],&quot;referencesOptions&quot;:{&quot;doc:699c8cc5ae65c545b5a26e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964364,&quot;citationText&quot;:&quot;&lt;span style=\&quot;font-family:Times New Roman;font-size:16px;color:#000000\&quot;&gt;[9]&lt;/span&gt;&quot;}"/>
          <w:id w:val="297964364"/>
          <w:placeholder>
            <w:docPart w:val="59C58906A7AF4296941799CD6F7570D0"/>
          </w:placeholder>
        </w:sdtPr>
        <w:sdtContent>
          <w:r w:rsidR="009326C2">
            <w:rPr>
              <w:rFonts w:eastAsia="Times New Roman"/>
              <w:color w:val="000000"/>
            </w:rPr>
            <w:t>[9]</w:t>
          </w:r>
        </w:sdtContent>
      </w:sdt>
      <w:r w:rsidRPr="006C62A9">
        <w:rPr>
          <w:rFonts w:ascii="Times New Roman" w:hAnsi="Times New Roman" w:cs="Times New Roman"/>
        </w:rPr>
        <w:t>.</w:t>
      </w:r>
    </w:p>
    <w:p w14:paraId="7FA4343D" w14:textId="77777777" w:rsidR="00FD7A53" w:rsidRPr="006C62A9" w:rsidRDefault="00FD7A53" w:rsidP="000702DF">
      <w:pPr>
        <w:jc w:val="both"/>
        <w:rPr>
          <w:rFonts w:ascii="Times New Roman" w:hAnsi="Times New Roman" w:cs="Times New Roman"/>
        </w:rPr>
      </w:pPr>
      <w:r w:rsidRPr="006C62A9">
        <w:rPr>
          <w:rFonts w:ascii="Times New Roman" w:hAnsi="Times New Roman" w:cs="Times New Roman"/>
        </w:rPr>
        <w:t>Certificate Authorities underpin trust across secure communications. Their integrity depends on strict control of certificate issuance and strong protection of private keys. A compromised CA can undermine the entire security model of an organisation.</w:t>
      </w:r>
    </w:p>
    <w:p w14:paraId="272D8113" w14:textId="010CEFC7" w:rsidR="00601DA3" w:rsidRPr="006C62A9" w:rsidRDefault="00C07612" w:rsidP="000702DF">
      <w:pPr>
        <w:jc w:val="both"/>
        <w:rPr>
          <w:rFonts w:ascii="Times New Roman" w:hAnsi="Times New Roman" w:cs="Times New Roman"/>
        </w:rPr>
      </w:pPr>
      <w:r w:rsidRPr="006C62A9">
        <w:rPr>
          <w:rFonts w:ascii="Times New Roman" w:hAnsi="Times New Roman" w:cs="Times New Roman"/>
        </w:rPr>
        <w:t xml:space="preserve">Taken together, these services represent the foundation of organisational security rather than isolated technical features. </w:t>
      </w:r>
      <w:r w:rsidR="00FD7A53" w:rsidRPr="006C62A9">
        <w:rPr>
          <w:rFonts w:ascii="Times New Roman" w:hAnsi="Times New Roman" w:cs="Times New Roman"/>
        </w:rPr>
        <w:t>Their value emerges when they are implemented with precision, monitored consistently, and aligned with a security</w:t>
      </w:r>
      <w:r w:rsidR="00FD7A53" w:rsidRPr="006C62A9">
        <w:rPr>
          <w:rFonts w:ascii="Times New Roman" w:hAnsi="Times New Roman" w:cs="Times New Roman"/>
        </w:rPr>
        <w:noBreakHyphen/>
        <w:t>first mindset.</w:t>
      </w:r>
    </w:p>
    <w:p w14:paraId="7D8BF1A9" w14:textId="77777777" w:rsidR="000D7CAB" w:rsidRPr="006C62A9" w:rsidRDefault="000D7CAB" w:rsidP="000702DF">
      <w:pPr>
        <w:jc w:val="both"/>
        <w:rPr>
          <w:rFonts w:ascii="Times New Roman" w:hAnsi="Times New Roman" w:cs="Times New Roman"/>
        </w:rPr>
      </w:pPr>
    </w:p>
    <w:p w14:paraId="5857E01F" w14:textId="77777777" w:rsidR="000D7CAB" w:rsidRPr="006C62A9" w:rsidRDefault="000D7CAB" w:rsidP="000702DF">
      <w:pPr>
        <w:jc w:val="both"/>
        <w:rPr>
          <w:rFonts w:ascii="Times New Roman" w:hAnsi="Times New Roman" w:cs="Times New Roman"/>
        </w:rPr>
      </w:pPr>
    </w:p>
    <w:p w14:paraId="42F5380E" w14:textId="77777777" w:rsidR="000D7CAB" w:rsidRPr="006C62A9" w:rsidRDefault="000D7CAB" w:rsidP="000702DF">
      <w:pPr>
        <w:jc w:val="both"/>
        <w:rPr>
          <w:rFonts w:ascii="Times New Roman" w:hAnsi="Times New Roman" w:cs="Times New Roman"/>
        </w:rPr>
      </w:pPr>
    </w:p>
    <w:p w14:paraId="5999D2A1" w14:textId="77777777" w:rsidR="000D7CAB" w:rsidRPr="006C62A9" w:rsidRDefault="000D7CAB" w:rsidP="000702DF">
      <w:pPr>
        <w:jc w:val="both"/>
        <w:rPr>
          <w:rFonts w:ascii="Times New Roman" w:hAnsi="Times New Roman" w:cs="Times New Roman"/>
        </w:rPr>
      </w:pPr>
    </w:p>
    <w:p w14:paraId="66816AC2" w14:textId="77777777" w:rsidR="000D7CAB" w:rsidRDefault="000D7CAB" w:rsidP="000702DF">
      <w:pPr>
        <w:jc w:val="both"/>
        <w:rPr>
          <w:rFonts w:ascii="Times New Roman" w:hAnsi="Times New Roman" w:cs="Times New Roman"/>
        </w:rPr>
      </w:pPr>
    </w:p>
    <w:p w14:paraId="0A88DFCF" w14:textId="77777777" w:rsidR="00DB5D59" w:rsidRDefault="00DB5D59" w:rsidP="000702DF">
      <w:pPr>
        <w:jc w:val="both"/>
        <w:rPr>
          <w:rFonts w:ascii="Times New Roman" w:hAnsi="Times New Roman" w:cs="Times New Roman"/>
        </w:rPr>
      </w:pPr>
    </w:p>
    <w:p w14:paraId="293C3B7D" w14:textId="77777777" w:rsidR="00DB5D59" w:rsidRDefault="00DB5D59" w:rsidP="000702DF">
      <w:pPr>
        <w:jc w:val="both"/>
        <w:rPr>
          <w:rFonts w:ascii="Times New Roman" w:hAnsi="Times New Roman" w:cs="Times New Roman"/>
        </w:rPr>
      </w:pPr>
    </w:p>
    <w:p w14:paraId="575E1A28" w14:textId="77777777" w:rsidR="00DB5D59" w:rsidRDefault="00DB5D59" w:rsidP="000702DF">
      <w:pPr>
        <w:jc w:val="both"/>
        <w:rPr>
          <w:rFonts w:ascii="Times New Roman" w:hAnsi="Times New Roman" w:cs="Times New Roman"/>
        </w:rPr>
      </w:pPr>
    </w:p>
    <w:p w14:paraId="169E3A63" w14:textId="77777777" w:rsidR="00DB5D59" w:rsidRPr="006C62A9" w:rsidRDefault="00DB5D59" w:rsidP="000702DF">
      <w:pPr>
        <w:jc w:val="both"/>
        <w:rPr>
          <w:rFonts w:ascii="Times New Roman" w:hAnsi="Times New Roman" w:cs="Times New Roman"/>
        </w:rPr>
      </w:pPr>
    </w:p>
    <w:p w14:paraId="1BE0CB69" w14:textId="08BB082A" w:rsidR="00351074" w:rsidRPr="006C62A9" w:rsidRDefault="00351074" w:rsidP="000702DF">
      <w:pPr>
        <w:pStyle w:val="Heading1"/>
        <w:jc w:val="both"/>
        <w:rPr>
          <w:rFonts w:ascii="Times New Roman" w:hAnsi="Times New Roman" w:cs="Times New Roman"/>
        </w:rPr>
      </w:pPr>
      <w:bookmarkStart w:id="6" w:name="_Toc223279801"/>
      <w:r w:rsidRPr="006C62A9">
        <w:rPr>
          <w:rFonts w:ascii="Times New Roman" w:hAnsi="Times New Roman" w:cs="Times New Roman"/>
        </w:rPr>
        <w:lastRenderedPageBreak/>
        <w:t>Task 2</w:t>
      </w:r>
      <w:bookmarkEnd w:id="6"/>
    </w:p>
    <w:p w14:paraId="4C02A54C" w14:textId="02AC6E76" w:rsidR="00493AE6" w:rsidRPr="006C62A9" w:rsidRDefault="00493AE6" w:rsidP="000702DF">
      <w:pPr>
        <w:jc w:val="both"/>
        <w:rPr>
          <w:rFonts w:ascii="Times New Roman" w:hAnsi="Times New Roman" w:cs="Times New Roman"/>
        </w:rPr>
      </w:pPr>
      <w:r w:rsidRPr="006C62A9">
        <w:rPr>
          <w:rFonts w:ascii="Times New Roman" w:hAnsi="Times New Roman" w:cs="Times New Roman"/>
          <w:b/>
          <w:bCs/>
          <w:noProof/>
        </w:rPr>
        <w:drawing>
          <wp:anchor distT="0" distB="0" distL="114300" distR="114300" simplePos="0" relativeHeight="251675648" behindDoc="0" locked="0" layoutInCell="1" allowOverlap="1" wp14:anchorId="4C17BE55" wp14:editId="45EDA2C9">
            <wp:simplePos x="0" y="0"/>
            <wp:positionH relativeFrom="margin">
              <wp:posOffset>0</wp:posOffset>
            </wp:positionH>
            <wp:positionV relativeFrom="paragraph">
              <wp:posOffset>318135</wp:posOffset>
            </wp:positionV>
            <wp:extent cx="4558665" cy="3204845"/>
            <wp:effectExtent l="0" t="0" r="0" b="0"/>
            <wp:wrapTopAndBottom/>
            <wp:docPr id="77725918"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5918" name="Picture 1" descr="A diagram of a computer network&#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58665" cy="3204845"/>
                    </a:xfrm>
                    <a:prstGeom prst="rect">
                      <a:avLst/>
                    </a:prstGeom>
                  </pic:spPr>
                </pic:pic>
              </a:graphicData>
            </a:graphic>
            <wp14:sizeRelH relativeFrom="margin">
              <wp14:pctWidth>0</wp14:pctWidth>
            </wp14:sizeRelH>
            <wp14:sizeRelV relativeFrom="margin">
              <wp14:pctHeight>0</wp14:pctHeight>
            </wp14:sizeRelV>
          </wp:anchor>
        </w:drawing>
      </w:r>
      <w:r w:rsidRPr="006C62A9">
        <w:rPr>
          <w:rFonts w:ascii="Times New Roman" w:hAnsi="Times New Roman" w:cs="Times New Roman"/>
        </w:rPr>
        <w:t>Coursework 1 Topology</w:t>
      </w:r>
    </w:p>
    <w:p w14:paraId="62115B58" w14:textId="77777777" w:rsidR="00493AE6" w:rsidRPr="006C62A9" w:rsidRDefault="00493AE6" w:rsidP="000702DF">
      <w:pPr>
        <w:jc w:val="both"/>
        <w:rPr>
          <w:rFonts w:ascii="Times New Roman" w:hAnsi="Times New Roman" w:cs="Times New Roman"/>
        </w:rPr>
      </w:pPr>
    </w:p>
    <w:p w14:paraId="739AE8D4" w14:textId="32A2697B" w:rsidR="00FA747D" w:rsidRPr="006C62A9" w:rsidRDefault="00FA747D" w:rsidP="000702DF">
      <w:pPr>
        <w:jc w:val="both"/>
        <w:rPr>
          <w:rFonts w:ascii="Times New Roman" w:hAnsi="Times New Roman" w:cs="Times New Roman"/>
          <w:b/>
          <w:bCs/>
          <w:u w:val="single"/>
        </w:rPr>
      </w:pPr>
      <w:r w:rsidRPr="006C62A9">
        <w:rPr>
          <w:rFonts w:ascii="Times New Roman" w:hAnsi="Times New Roman" w:cs="Times New Roman"/>
          <w:b/>
          <w:bCs/>
          <w:u w:val="single"/>
        </w:rPr>
        <w:t>IP Addresses Assigned</w:t>
      </w:r>
    </w:p>
    <w:p w14:paraId="2254B034" w14:textId="68B1446D" w:rsidR="00FA747D" w:rsidRPr="006C62A9" w:rsidRDefault="000D7CAB" w:rsidP="000702DF">
      <w:pPr>
        <w:jc w:val="both"/>
        <w:rPr>
          <w:rFonts w:ascii="Times New Roman" w:hAnsi="Times New Roman" w:cs="Times New Roman"/>
        </w:rPr>
      </w:pPr>
      <w:r w:rsidRPr="006C62A9">
        <w:rPr>
          <w:rFonts w:ascii="Times New Roman" w:hAnsi="Times New Roman" w:cs="Times New Roman"/>
        </w:rPr>
        <w:t xml:space="preserve">Windows Server </w:t>
      </w:r>
      <w:r w:rsidR="00FA747D" w:rsidRPr="006C62A9">
        <w:rPr>
          <w:rFonts w:ascii="Times New Roman" w:hAnsi="Times New Roman" w:cs="Times New Roman"/>
        </w:rPr>
        <w:t>(S-DC)- 192.168.1.1 /29</w:t>
      </w:r>
    </w:p>
    <w:p w14:paraId="3139D556" w14:textId="68893EF0" w:rsidR="00FA747D" w:rsidRPr="006C62A9" w:rsidRDefault="00FA747D" w:rsidP="000702DF">
      <w:pPr>
        <w:jc w:val="both"/>
        <w:rPr>
          <w:rFonts w:ascii="Times New Roman" w:hAnsi="Times New Roman" w:cs="Times New Roman"/>
        </w:rPr>
      </w:pPr>
      <w:r w:rsidRPr="006C62A9">
        <w:rPr>
          <w:rFonts w:ascii="Times New Roman" w:hAnsi="Times New Roman" w:cs="Times New Roman"/>
        </w:rPr>
        <w:t>Windows Client (Client-S1)- 192.168.1.2 /29</w:t>
      </w:r>
    </w:p>
    <w:p w14:paraId="6F39D598" w14:textId="652D9222" w:rsidR="00FA747D" w:rsidRPr="006C62A9" w:rsidRDefault="00FA747D" w:rsidP="000702DF">
      <w:pPr>
        <w:jc w:val="both"/>
        <w:rPr>
          <w:rFonts w:ascii="Times New Roman" w:hAnsi="Times New Roman" w:cs="Times New Roman"/>
        </w:rPr>
      </w:pPr>
      <w:r w:rsidRPr="006C62A9">
        <w:rPr>
          <w:rFonts w:ascii="Times New Roman" w:hAnsi="Times New Roman" w:cs="Times New Roman"/>
        </w:rPr>
        <w:t>Debian Server (LCD)- 192.168.2.1 /29</w:t>
      </w:r>
    </w:p>
    <w:p w14:paraId="34A39332" w14:textId="73A92190" w:rsidR="00FA747D" w:rsidRPr="006C62A9" w:rsidRDefault="00FA747D" w:rsidP="000702DF">
      <w:pPr>
        <w:jc w:val="both"/>
        <w:rPr>
          <w:rFonts w:ascii="Times New Roman" w:hAnsi="Times New Roman" w:cs="Times New Roman"/>
        </w:rPr>
      </w:pPr>
      <w:r w:rsidRPr="006C62A9">
        <w:rPr>
          <w:rFonts w:ascii="Times New Roman" w:hAnsi="Times New Roman" w:cs="Times New Roman"/>
        </w:rPr>
        <w:t xml:space="preserve">Debian </w:t>
      </w:r>
      <w:r w:rsidR="00533852">
        <w:rPr>
          <w:rFonts w:ascii="Times New Roman" w:hAnsi="Times New Roman" w:cs="Times New Roman"/>
        </w:rPr>
        <w:t>Client</w:t>
      </w:r>
      <w:r w:rsidRPr="006C62A9">
        <w:rPr>
          <w:rFonts w:ascii="Times New Roman" w:hAnsi="Times New Roman" w:cs="Times New Roman"/>
        </w:rPr>
        <w:t xml:space="preserve"> (Client-L1)- 192.168.2.</w:t>
      </w:r>
      <w:r w:rsidR="00F60983" w:rsidRPr="006C62A9">
        <w:rPr>
          <w:rFonts w:ascii="Times New Roman" w:hAnsi="Times New Roman" w:cs="Times New Roman"/>
        </w:rPr>
        <w:t>2</w:t>
      </w:r>
      <w:r w:rsidRPr="006C62A9">
        <w:rPr>
          <w:rFonts w:ascii="Times New Roman" w:hAnsi="Times New Roman" w:cs="Times New Roman"/>
        </w:rPr>
        <w:t xml:space="preserve"> /29</w:t>
      </w:r>
    </w:p>
    <w:p w14:paraId="473C380F" w14:textId="6A7817C1" w:rsidR="00493AE6" w:rsidRPr="006C62A9" w:rsidRDefault="00493AE6" w:rsidP="000702DF">
      <w:pPr>
        <w:jc w:val="both"/>
        <w:rPr>
          <w:rFonts w:ascii="Times New Roman" w:hAnsi="Times New Roman" w:cs="Times New Roman"/>
        </w:rPr>
      </w:pPr>
    </w:p>
    <w:p w14:paraId="233818F9" w14:textId="45FA139B" w:rsidR="000F0094" w:rsidRPr="006C62A9" w:rsidRDefault="00E1710C" w:rsidP="000702DF">
      <w:pPr>
        <w:pStyle w:val="Heading2"/>
        <w:jc w:val="both"/>
        <w:rPr>
          <w:rFonts w:ascii="Times New Roman" w:hAnsi="Times New Roman" w:cs="Times New Roman"/>
        </w:rPr>
      </w:pPr>
      <w:bookmarkStart w:id="7" w:name="_Toc223279802"/>
      <w:r w:rsidRPr="006C62A9">
        <w:rPr>
          <w:rFonts w:ascii="Times New Roman" w:hAnsi="Times New Roman" w:cs="Times New Roman"/>
        </w:rPr>
        <w:t xml:space="preserve">Why </w:t>
      </w:r>
      <w:r w:rsidR="00351074" w:rsidRPr="006C62A9">
        <w:rPr>
          <w:rFonts w:ascii="Times New Roman" w:hAnsi="Times New Roman" w:cs="Times New Roman"/>
        </w:rPr>
        <w:t>T</w:t>
      </w:r>
      <w:r w:rsidR="000F0094" w:rsidRPr="006C62A9">
        <w:rPr>
          <w:rFonts w:ascii="Times New Roman" w:hAnsi="Times New Roman" w:cs="Times New Roman"/>
        </w:rPr>
        <w:t xml:space="preserve">ype </w:t>
      </w:r>
      <w:r w:rsidR="00377B6F" w:rsidRPr="006C62A9">
        <w:rPr>
          <w:rFonts w:ascii="Times New Roman" w:hAnsi="Times New Roman" w:cs="Times New Roman"/>
        </w:rPr>
        <w:t>2</w:t>
      </w:r>
      <w:r w:rsidR="000F0094" w:rsidRPr="006C62A9">
        <w:rPr>
          <w:rFonts w:ascii="Times New Roman" w:hAnsi="Times New Roman" w:cs="Times New Roman"/>
        </w:rPr>
        <w:t xml:space="preserve"> Hypervisor</w:t>
      </w:r>
      <w:r w:rsidR="00351074" w:rsidRPr="006C62A9">
        <w:rPr>
          <w:rFonts w:ascii="Times New Roman" w:hAnsi="Times New Roman" w:cs="Times New Roman"/>
        </w:rPr>
        <w:t xml:space="preserve"> for this Topology</w:t>
      </w:r>
      <w:bookmarkEnd w:id="7"/>
    </w:p>
    <w:p w14:paraId="710BA6DA" w14:textId="5ED1956F" w:rsidR="00C027AF" w:rsidRPr="006C62A9" w:rsidRDefault="00C027AF" w:rsidP="000702DF">
      <w:pPr>
        <w:jc w:val="both"/>
        <w:rPr>
          <w:rFonts w:ascii="Times New Roman" w:hAnsi="Times New Roman" w:cs="Times New Roman"/>
        </w:rPr>
      </w:pPr>
      <w:r w:rsidRPr="006C62A9">
        <w:rPr>
          <w:rFonts w:ascii="Times New Roman" w:hAnsi="Times New Roman" w:cs="Times New Roman"/>
        </w:rPr>
        <w:t>A Type 2 hypervisor was selected because this project is being developed within a controlled lab environment using a single physical host machine. Implementing a Type 1 hypervisor would require dedicated server hardware, which is unnecessary for the scale and purpose of this coursework. Since the topology is designed for configuration, testing, and learning rather than enterprise deployment, a host-based solution is more practical</w:t>
      </w:r>
      <w:sdt>
        <w:sdtPr>
          <w:rPr>
            <w:rFonts w:ascii="Times New Roman" w:hAnsi="Times New Roman" w:cs="Times New Roman"/>
            <w:color w:val="000000"/>
            <w:highlight w:val="white"/>
          </w:rPr>
          <w:alias w:val="Citation"/>
          <w:tag w:val="{&quot;referencesIds&quot;:[&quot;doc:699c854fa3c0a42e3fa22130&quot;],&quot;referencesOptions&quot;:{&quot;doc:699c854fa3c0a42e3fa221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196637,&quot;citationText&quot;:&quot;&lt;span style=\&quot;font-family:Times New Roman;font-size:16px;color:#000000\&quot;&gt;[1]&lt;/span&gt;&quot;}"/>
          <w:id w:val="2056196637"/>
          <w:placeholder>
            <w:docPart w:val="7E009A1F7CDF4DE5BBC3353EC0E59319"/>
          </w:placeholder>
        </w:sdtPr>
        <w:sdtContent>
          <w:r w:rsidR="009326C2">
            <w:rPr>
              <w:rFonts w:eastAsia="Times New Roman"/>
              <w:color w:val="000000"/>
            </w:rPr>
            <w:t>[1]</w:t>
          </w:r>
        </w:sdtContent>
      </w:sdt>
      <w:r w:rsidRPr="006C62A9">
        <w:rPr>
          <w:rFonts w:ascii="Times New Roman" w:hAnsi="Times New Roman" w:cs="Times New Roman"/>
        </w:rPr>
        <w:t>.</w:t>
      </w:r>
    </w:p>
    <w:p w14:paraId="670CEFE1" w14:textId="77777777" w:rsidR="00C027AF" w:rsidRPr="006C62A9" w:rsidRDefault="00C027AF" w:rsidP="000702DF">
      <w:pPr>
        <w:jc w:val="both"/>
        <w:rPr>
          <w:rFonts w:ascii="Times New Roman" w:hAnsi="Times New Roman" w:cs="Times New Roman"/>
        </w:rPr>
      </w:pPr>
      <w:r w:rsidRPr="006C62A9">
        <w:rPr>
          <w:rFonts w:ascii="Times New Roman" w:hAnsi="Times New Roman" w:cs="Times New Roman"/>
        </w:rPr>
        <w:t>VirtualBox runs on top of the host operating system and allows multiple virtual machines to be created, configured, and managed efficiently. It supports both Windows Server and Debian, which are required for this topology, and provides flexible network adapter options for configuring internal, external, and routed networks. This makes it fully capable of supporting the required network setup.</w:t>
      </w:r>
    </w:p>
    <w:p w14:paraId="765B8026" w14:textId="77777777" w:rsidR="00C027AF" w:rsidRPr="006C62A9" w:rsidRDefault="00C027AF" w:rsidP="000702DF">
      <w:pPr>
        <w:jc w:val="both"/>
        <w:rPr>
          <w:rFonts w:ascii="Times New Roman" w:hAnsi="Times New Roman" w:cs="Times New Roman"/>
        </w:rPr>
      </w:pPr>
      <w:r w:rsidRPr="006C62A9">
        <w:rPr>
          <w:rFonts w:ascii="Times New Roman" w:hAnsi="Times New Roman" w:cs="Times New Roman"/>
        </w:rPr>
        <w:lastRenderedPageBreak/>
        <w:t>In Coursework 2, services such as Active Directory, DNS, and routing will be implemented. These services require stability, but within a small lab environment they do not demand enterprise-level infrastructure. VirtualBox provides sufficient performance and reliability to support these services without introducing unnecessary complexity or hardware requirements.</w:t>
      </w:r>
    </w:p>
    <w:p w14:paraId="2F5023D9" w14:textId="77777777" w:rsidR="00C027AF" w:rsidRPr="006C62A9" w:rsidRDefault="00C027AF" w:rsidP="000702DF">
      <w:pPr>
        <w:jc w:val="both"/>
        <w:rPr>
          <w:rFonts w:ascii="Times New Roman" w:hAnsi="Times New Roman" w:cs="Times New Roman"/>
        </w:rPr>
      </w:pPr>
      <w:r w:rsidRPr="006C62A9">
        <w:rPr>
          <w:rFonts w:ascii="Times New Roman" w:hAnsi="Times New Roman" w:cs="Times New Roman"/>
        </w:rPr>
        <w:t>Overall, the decision reflects a practical and technically appropriate approach. A Type 2 hypervisor meets the functional requirements of the project while remaining cost-effective, manageable, and suitable for an academic environment.</w:t>
      </w:r>
    </w:p>
    <w:p w14:paraId="3FF99396" w14:textId="77777777" w:rsidR="00CB3F3A" w:rsidRPr="006C62A9" w:rsidRDefault="00CB3F3A" w:rsidP="000702DF">
      <w:pPr>
        <w:jc w:val="both"/>
        <w:rPr>
          <w:rFonts w:ascii="Times New Roman" w:hAnsi="Times New Roman" w:cs="Times New Roman"/>
        </w:rPr>
      </w:pPr>
    </w:p>
    <w:p w14:paraId="7E140375" w14:textId="77777777" w:rsidR="00A15DDA" w:rsidRPr="006C62A9" w:rsidRDefault="00A15DDA" w:rsidP="000702DF">
      <w:pPr>
        <w:jc w:val="both"/>
        <w:rPr>
          <w:rFonts w:ascii="Times New Roman" w:hAnsi="Times New Roman" w:cs="Times New Roman"/>
        </w:rPr>
      </w:pPr>
    </w:p>
    <w:p w14:paraId="4C507C88" w14:textId="77777777" w:rsidR="00FA747D" w:rsidRPr="006C62A9" w:rsidRDefault="00FA747D" w:rsidP="000702DF">
      <w:pPr>
        <w:jc w:val="both"/>
        <w:rPr>
          <w:rFonts w:ascii="Times New Roman" w:hAnsi="Times New Roman" w:cs="Times New Roman"/>
        </w:rPr>
      </w:pPr>
    </w:p>
    <w:p w14:paraId="3F68D067" w14:textId="77777777" w:rsidR="00FA747D" w:rsidRPr="006C62A9" w:rsidRDefault="00FA747D" w:rsidP="000702DF">
      <w:pPr>
        <w:jc w:val="both"/>
        <w:rPr>
          <w:rFonts w:ascii="Times New Roman" w:hAnsi="Times New Roman" w:cs="Times New Roman"/>
        </w:rPr>
      </w:pPr>
    </w:p>
    <w:p w14:paraId="0413F360" w14:textId="77777777" w:rsidR="00FA747D" w:rsidRPr="006C62A9" w:rsidRDefault="00FA747D" w:rsidP="000702DF">
      <w:pPr>
        <w:jc w:val="both"/>
        <w:rPr>
          <w:rFonts w:ascii="Times New Roman" w:hAnsi="Times New Roman" w:cs="Times New Roman"/>
        </w:rPr>
      </w:pPr>
    </w:p>
    <w:p w14:paraId="32466E63" w14:textId="77777777" w:rsidR="00FA747D" w:rsidRPr="006C62A9" w:rsidRDefault="00FA747D" w:rsidP="000702DF">
      <w:pPr>
        <w:jc w:val="both"/>
        <w:rPr>
          <w:rFonts w:ascii="Times New Roman" w:hAnsi="Times New Roman" w:cs="Times New Roman"/>
        </w:rPr>
      </w:pPr>
    </w:p>
    <w:p w14:paraId="1B579A45" w14:textId="77777777" w:rsidR="00FA747D" w:rsidRPr="006C62A9" w:rsidRDefault="00FA747D" w:rsidP="000702DF">
      <w:pPr>
        <w:jc w:val="both"/>
        <w:rPr>
          <w:rFonts w:ascii="Times New Roman" w:hAnsi="Times New Roman" w:cs="Times New Roman"/>
        </w:rPr>
      </w:pPr>
    </w:p>
    <w:p w14:paraId="684DF3FA" w14:textId="77777777" w:rsidR="00FA747D" w:rsidRPr="006C62A9" w:rsidRDefault="00FA747D" w:rsidP="000702DF">
      <w:pPr>
        <w:jc w:val="both"/>
        <w:rPr>
          <w:rFonts w:ascii="Times New Roman" w:hAnsi="Times New Roman" w:cs="Times New Roman"/>
        </w:rPr>
      </w:pPr>
    </w:p>
    <w:p w14:paraId="35BC5F7A" w14:textId="77777777" w:rsidR="00FA747D" w:rsidRPr="006C62A9" w:rsidRDefault="00FA747D" w:rsidP="000702DF">
      <w:pPr>
        <w:jc w:val="both"/>
        <w:rPr>
          <w:rFonts w:ascii="Times New Roman" w:hAnsi="Times New Roman" w:cs="Times New Roman"/>
        </w:rPr>
      </w:pPr>
    </w:p>
    <w:p w14:paraId="37FF2D00" w14:textId="77777777" w:rsidR="00FA747D" w:rsidRPr="006C62A9" w:rsidRDefault="00FA747D" w:rsidP="000702DF">
      <w:pPr>
        <w:jc w:val="both"/>
        <w:rPr>
          <w:rFonts w:ascii="Times New Roman" w:hAnsi="Times New Roman" w:cs="Times New Roman"/>
        </w:rPr>
      </w:pPr>
    </w:p>
    <w:p w14:paraId="42C154E3" w14:textId="77777777" w:rsidR="00FA747D" w:rsidRPr="006C62A9" w:rsidRDefault="00FA747D" w:rsidP="000702DF">
      <w:pPr>
        <w:jc w:val="both"/>
        <w:rPr>
          <w:rFonts w:ascii="Times New Roman" w:hAnsi="Times New Roman" w:cs="Times New Roman"/>
        </w:rPr>
      </w:pPr>
    </w:p>
    <w:p w14:paraId="3DF0FDE4" w14:textId="77777777" w:rsidR="00FA747D" w:rsidRPr="006C62A9" w:rsidRDefault="00FA747D" w:rsidP="000702DF">
      <w:pPr>
        <w:jc w:val="both"/>
        <w:rPr>
          <w:rFonts w:ascii="Times New Roman" w:hAnsi="Times New Roman" w:cs="Times New Roman"/>
        </w:rPr>
      </w:pPr>
    </w:p>
    <w:p w14:paraId="46960200" w14:textId="77777777" w:rsidR="00FA747D" w:rsidRPr="006C62A9" w:rsidRDefault="00FA747D" w:rsidP="000702DF">
      <w:pPr>
        <w:jc w:val="both"/>
        <w:rPr>
          <w:rFonts w:ascii="Times New Roman" w:hAnsi="Times New Roman" w:cs="Times New Roman"/>
        </w:rPr>
      </w:pPr>
    </w:p>
    <w:p w14:paraId="7E7DC5BA" w14:textId="77777777" w:rsidR="00FA747D" w:rsidRPr="006C62A9" w:rsidRDefault="00FA747D" w:rsidP="000702DF">
      <w:pPr>
        <w:jc w:val="both"/>
        <w:rPr>
          <w:rFonts w:ascii="Times New Roman" w:hAnsi="Times New Roman" w:cs="Times New Roman"/>
        </w:rPr>
      </w:pPr>
    </w:p>
    <w:p w14:paraId="2CCD5607" w14:textId="77777777" w:rsidR="00FA747D" w:rsidRPr="006C62A9" w:rsidRDefault="00FA747D" w:rsidP="000702DF">
      <w:pPr>
        <w:jc w:val="both"/>
        <w:rPr>
          <w:rFonts w:ascii="Times New Roman" w:hAnsi="Times New Roman" w:cs="Times New Roman"/>
        </w:rPr>
      </w:pPr>
    </w:p>
    <w:p w14:paraId="6D33CA18" w14:textId="77777777" w:rsidR="00FA747D" w:rsidRPr="006C62A9" w:rsidRDefault="00FA747D" w:rsidP="000702DF">
      <w:pPr>
        <w:jc w:val="both"/>
        <w:rPr>
          <w:rFonts w:ascii="Times New Roman" w:hAnsi="Times New Roman" w:cs="Times New Roman"/>
        </w:rPr>
      </w:pPr>
    </w:p>
    <w:p w14:paraId="127410DF" w14:textId="77777777" w:rsidR="00FA747D" w:rsidRPr="006C62A9" w:rsidRDefault="00FA747D" w:rsidP="000702DF">
      <w:pPr>
        <w:jc w:val="both"/>
        <w:rPr>
          <w:rFonts w:ascii="Times New Roman" w:hAnsi="Times New Roman" w:cs="Times New Roman"/>
        </w:rPr>
      </w:pPr>
    </w:p>
    <w:p w14:paraId="72A667AA" w14:textId="77777777" w:rsidR="00FA747D" w:rsidRDefault="00FA747D" w:rsidP="000702DF">
      <w:pPr>
        <w:jc w:val="both"/>
        <w:rPr>
          <w:rFonts w:ascii="Times New Roman" w:hAnsi="Times New Roman" w:cs="Times New Roman"/>
        </w:rPr>
      </w:pPr>
    </w:p>
    <w:p w14:paraId="1DDD469A" w14:textId="77777777" w:rsidR="00DB5D59" w:rsidRDefault="00DB5D59" w:rsidP="000702DF">
      <w:pPr>
        <w:jc w:val="both"/>
        <w:rPr>
          <w:rFonts w:ascii="Times New Roman" w:hAnsi="Times New Roman" w:cs="Times New Roman"/>
        </w:rPr>
      </w:pPr>
    </w:p>
    <w:p w14:paraId="5C4A2030" w14:textId="77777777" w:rsidR="00DB5D59" w:rsidRDefault="00DB5D59" w:rsidP="000702DF">
      <w:pPr>
        <w:jc w:val="both"/>
        <w:rPr>
          <w:rFonts w:ascii="Times New Roman" w:hAnsi="Times New Roman" w:cs="Times New Roman"/>
        </w:rPr>
      </w:pPr>
    </w:p>
    <w:p w14:paraId="7D051B3E" w14:textId="77777777" w:rsidR="00DB5D59" w:rsidRDefault="00DB5D59" w:rsidP="000702DF">
      <w:pPr>
        <w:jc w:val="both"/>
        <w:rPr>
          <w:rFonts w:ascii="Times New Roman" w:hAnsi="Times New Roman" w:cs="Times New Roman"/>
        </w:rPr>
      </w:pPr>
    </w:p>
    <w:p w14:paraId="546B2386" w14:textId="77777777" w:rsidR="00DB5D59" w:rsidRPr="006C62A9" w:rsidRDefault="00DB5D59" w:rsidP="000702DF">
      <w:pPr>
        <w:jc w:val="both"/>
        <w:rPr>
          <w:rFonts w:ascii="Times New Roman" w:hAnsi="Times New Roman" w:cs="Times New Roman"/>
        </w:rPr>
      </w:pPr>
    </w:p>
    <w:p w14:paraId="0CBF9946" w14:textId="77777777" w:rsidR="00637CE7" w:rsidRPr="006C62A9" w:rsidRDefault="00637CE7" w:rsidP="000702DF">
      <w:pPr>
        <w:jc w:val="both"/>
        <w:rPr>
          <w:rFonts w:ascii="Times New Roman" w:hAnsi="Times New Roman" w:cs="Times New Roman"/>
        </w:rPr>
      </w:pPr>
    </w:p>
    <w:p w14:paraId="53661F78" w14:textId="6D57170E" w:rsidR="00637CE7" w:rsidRPr="006C62A9" w:rsidRDefault="00BB7166" w:rsidP="000702DF">
      <w:pPr>
        <w:pStyle w:val="Heading2"/>
        <w:jc w:val="both"/>
        <w:rPr>
          <w:rFonts w:ascii="Times New Roman" w:hAnsi="Times New Roman" w:cs="Times New Roman"/>
        </w:rPr>
      </w:pPr>
      <w:bookmarkStart w:id="8" w:name="_Toc223279803"/>
      <w:r w:rsidRPr="006C62A9">
        <w:rPr>
          <w:rFonts w:ascii="Times New Roman" w:hAnsi="Times New Roman" w:cs="Times New Roman"/>
        </w:rPr>
        <w:lastRenderedPageBreak/>
        <w:t>Screenshots</w:t>
      </w:r>
      <w:bookmarkEnd w:id="8"/>
    </w:p>
    <w:p w14:paraId="08E0B8EF" w14:textId="7D670E3B" w:rsidR="00637CE7" w:rsidRPr="006C62A9" w:rsidRDefault="00637CE7" w:rsidP="000702DF">
      <w:pPr>
        <w:jc w:val="both"/>
        <w:rPr>
          <w:rFonts w:ascii="Times New Roman" w:hAnsi="Times New Roman" w:cs="Times New Roman"/>
        </w:rPr>
      </w:pPr>
    </w:p>
    <w:p w14:paraId="549C9997" w14:textId="06F6B18D" w:rsidR="00520FBF" w:rsidRPr="006C62A9" w:rsidRDefault="00520FBF" w:rsidP="000702DF">
      <w:pPr>
        <w:keepNext/>
        <w:jc w:val="both"/>
        <w:rPr>
          <w:rFonts w:ascii="Times New Roman" w:hAnsi="Times New Roman" w:cs="Times New Roman"/>
        </w:rPr>
      </w:pPr>
      <w:r w:rsidRPr="006C62A9">
        <w:rPr>
          <w:rFonts w:ascii="Times New Roman" w:hAnsi="Times New Roman" w:cs="Times New Roman"/>
          <w:noProof/>
        </w:rPr>
        <w:drawing>
          <wp:anchor distT="0" distB="0" distL="114300" distR="114300" simplePos="0" relativeHeight="251661312" behindDoc="0" locked="0" layoutInCell="1" allowOverlap="1" wp14:anchorId="7A2CF55D" wp14:editId="16F16A3A">
            <wp:simplePos x="0" y="0"/>
            <wp:positionH relativeFrom="column">
              <wp:posOffset>-54561</wp:posOffset>
            </wp:positionH>
            <wp:positionV relativeFrom="paragraph">
              <wp:posOffset>3721100</wp:posOffset>
            </wp:positionV>
            <wp:extent cx="5731510" cy="3223895"/>
            <wp:effectExtent l="0" t="0" r="2540" b="0"/>
            <wp:wrapSquare wrapText="bothSides"/>
            <wp:docPr id="1334306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06310" name="Picture 13343063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A64F3F" w:rsidRPr="006C62A9">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082FAC3" wp14:editId="1DE18763">
                <wp:simplePos x="0" y="0"/>
                <wp:positionH relativeFrom="column">
                  <wp:posOffset>0</wp:posOffset>
                </wp:positionH>
                <wp:positionV relativeFrom="paragraph">
                  <wp:posOffset>3180080</wp:posOffset>
                </wp:positionV>
                <wp:extent cx="5719445" cy="635"/>
                <wp:effectExtent l="0" t="0" r="0" b="0"/>
                <wp:wrapThrough wrapText="bothSides">
                  <wp:wrapPolygon edited="0">
                    <wp:start x="0" y="0"/>
                    <wp:lineTo x="0" y="21600"/>
                    <wp:lineTo x="21600" y="21600"/>
                    <wp:lineTo x="21600" y="0"/>
                  </wp:wrapPolygon>
                </wp:wrapThrough>
                <wp:docPr id="808823467" name="Text Box 1"/>
                <wp:cNvGraphicFramePr/>
                <a:graphic xmlns:a="http://schemas.openxmlformats.org/drawingml/2006/main">
                  <a:graphicData uri="http://schemas.microsoft.com/office/word/2010/wordprocessingShape">
                    <wps:wsp>
                      <wps:cNvSpPr txBox="1"/>
                      <wps:spPr>
                        <a:xfrm>
                          <a:off x="0" y="0"/>
                          <a:ext cx="5719445" cy="635"/>
                        </a:xfrm>
                        <a:prstGeom prst="rect">
                          <a:avLst/>
                        </a:prstGeom>
                        <a:solidFill>
                          <a:prstClr val="white"/>
                        </a:solidFill>
                        <a:ln>
                          <a:noFill/>
                        </a:ln>
                      </wps:spPr>
                      <wps:txbx>
                        <w:txbxContent>
                          <w:p w14:paraId="19BF6519" w14:textId="3DA99F19" w:rsidR="00A64F3F" w:rsidRPr="00331D0A" w:rsidRDefault="00A64F3F" w:rsidP="00A64F3F">
                            <w:pPr>
                              <w:pStyle w:val="Caption"/>
                              <w:rPr>
                                <w:noProof/>
                              </w:rPr>
                            </w:pPr>
                            <w:bookmarkStart w:id="9" w:name="_Toc223335135"/>
                            <w:r>
                              <w:t xml:space="preserve">Figure </w:t>
                            </w:r>
                            <w:fldSimple w:instr=" SEQ Figure \* ARABIC ">
                              <w:r w:rsidR="002264D3">
                                <w:rPr>
                                  <w:noProof/>
                                </w:rPr>
                                <w:t>2</w:t>
                              </w:r>
                            </w:fldSimple>
                            <w:r w:rsidR="00567ECB">
                              <w:t>: Windows Client IP Configuration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82FAC3" id="_x0000_s1027" type="#_x0000_t202" style="position:absolute;left:0;text-align:left;margin-left:0;margin-top:250.4pt;width:450.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" stroked="f">
                <v:textbox style="mso-fit-shape-to-text:t" inset="0,0,0,0">
                  <w:txbxContent>
                    <w:p w14:paraId="19BF6519" w14:textId="3DA99F19" w:rsidR="00A64F3F" w:rsidRPr="00331D0A" w:rsidRDefault="00A64F3F" w:rsidP="00A64F3F">
                      <w:pPr>
                        <w:pStyle w:val="Caption"/>
                        <w:rPr>
                          <w:noProof/>
                        </w:rPr>
                      </w:pPr>
                      <w:bookmarkStart w:id="11" w:name="_Toc223335135"/>
                      <w:r>
                        <w:t xml:space="preserve">Figure </w:t>
                      </w:r>
                      <w:fldSimple w:instr=" SEQ Figure \* ARABIC ">
                        <w:r w:rsidR="002264D3">
                          <w:rPr>
                            <w:noProof/>
                          </w:rPr>
                          <w:t>2</w:t>
                        </w:r>
                      </w:fldSimple>
                      <w:r w:rsidR="00567ECB">
                        <w:t>: Windows Client IP Configuration</w:t>
                      </w:r>
                      <w:bookmarkEnd w:id="11"/>
                    </w:p>
                  </w:txbxContent>
                </v:textbox>
                <w10:wrap type="through"/>
              </v:shape>
            </w:pict>
          </mc:Fallback>
        </mc:AlternateContent>
      </w:r>
      <w:r w:rsidR="002E608E" w:rsidRPr="006C62A9">
        <w:rPr>
          <w:rFonts w:ascii="Times New Roman" w:hAnsi="Times New Roman" w:cs="Times New Roman"/>
          <w:noProof/>
        </w:rPr>
        <w:drawing>
          <wp:anchor distT="0" distB="0" distL="114300" distR="114300" simplePos="0" relativeHeight="251658240" behindDoc="0" locked="0" layoutInCell="1" allowOverlap="1" wp14:anchorId="2A367A03" wp14:editId="7464BCAF">
            <wp:simplePos x="0" y="0"/>
            <wp:positionH relativeFrom="margin">
              <wp:align>left</wp:align>
            </wp:positionH>
            <wp:positionV relativeFrom="paragraph">
              <wp:posOffset>0</wp:posOffset>
            </wp:positionV>
            <wp:extent cx="5719445" cy="3122930"/>
            <wp:effectExtent l="0" t="0" r="0" b="1270"/>
            <wp:wrapThrough wrapText="bothSides">
              <wp:wrapPolygon edited="0">
                <wp:start x="0" y="0"/>
                <wp:lineTo x="0" y="21477"/>
                <wp:lineTo x="21511" y="21477"/>
                <wp:lineTo x="21511" y="0"/>
                <wp:lineTo x="0" y="0"/>
              </wp:wrapPolygon>
            </wp:wrapThrough>
            <wp:docPr id="111725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54267" name="Picture 111725426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19445" cy="3122930"/>
                    </a:xfrm>
                    <a:prstGeom prst="rect">
                      <a:avLst/>
                    </a:prstGeom>
                  </pic:spPr>
                </pic:pic>
              </a:graphicData>
            </a:graphic>
            <wp14:sizeRelH relativeFrom="margin">
              <wp14:pctWidth>0</wp14:pctWidth>
            </wp14:sizeRelH>
            <wp14:sizeRelV relativeFrom="margin">
              <wp14:pctHeight>0</wp14:pctHeight>
            </wp14:sizeRelV>
          </wp:anchor>
        </w:drawing>
      </w:r>
    </w:p>
    <w:p w14:paraId="7F5BA9F3" w14:textId="79DC1F45" w:rsidR="00410C08" w:rsidRPr="006C62A9" w:rsidRDefault="00520FBF" w:rsidP="000702DF">
      <w:pPr>
        <w:pStyle w:val="Caption"/>
        <w:jc w:val="both"/>
        <w:rPr>
          <w:rFonts w:ascii="Times New Roman" w:hAnsi="Times New Roman" w:cs="Times New Roman"/>
        </w:rPr>
      </w:pPr>
      <w:bookmarkStart w:id="10" w:name="_Toc223335136"/>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002264D3" w:rsidRPr="006C62A9">
        <w:rPr>
          <w:rFonts w:ascii="Times New Roman" w:hAnsi="Times New Roman" w:cs="Times New Roman"/>
          <w:noProof/>
        </w:rPr>
        <w:t>3</w:t>
      </w:r>
      <w:r w:rsidRPr="006C62A9">
        <w:rPr>
          <w:rFonts w:ascii="Times New Roman" w:hAnsi="Times New Roman" w:cs="Times New Roman"/>
        </w:rPr>
        <w:fldChar w:fldCharType="end"/>
      </w:r>
      <w:r w:rsidR="00567ECB" w:rsidRPr="006C62A9">
        <w:rPr>
          <w:rFonts w:ascii="Times New Roman" w:hAnsi="Times New Roman" w:cs="Times New Roman"/>
        </w:rPr>
        <w:t>: Windows Server IP Config</w:t>
      </w:r>
      <w:r w:rsidR="0095717E" w:rsidRPr="006C62A9">
        <w:rPr>
          <w:rFonts w:ascii="Times New Roman" w:hAnsi="Times New Roman" w:cs="Times New Roman"/>
        </w:rPr>
        <w:t>uration</w:t>
      </w:r>
      <w:bookmarkEnd w:id="10"/>
    </w:p>
    <w:p w14:paraId="33A00D19" w14:textId="6EE0EE3F" w:rsidR="00410C08" w:rsidRPr="006C62A9" w:rsidRDefault="006009CD" w:rsidP="000702DF">
      <w:pPr>
        <w:jc w:val="both"/>
        <w:rPr>
          <w:rFonts w:ascii="Times New Roman" w:hAnsi="Times New Roman" w:cs="Times New Roman"/>
        </w:rPr>
      </w:pPr>
      <w:r w:rsidRPr="006C62A9">
        <w:rPr>
          <w:rFonts w:ascii="Times New Roman" w:hAnsi="Times New Roman" w:cs="Times New Roman"/>
        </w:rPr>
        <w:t xml:space="preserve">Figure </w:t>
      </w:r>
      <w:r w:rsidR="008752B5" w:rsidRPr="006C62A9">
        <w:rPr>
          <w:rFonts w:ascii="Times New Roman" w:hAnsi="Times New Roman" w:cs="Times New Roman"/>
        </w:rPr>
        <w:t>2</w:t>
      </w:r>
      <w:r w:rsidRPr="006C62A9">
        <w:rPr>
          <w:rFonts w:ascii="Times New Roman" w:hAnsi="Times New Roman" w:cs="Times New Roman"/>
        </w:rPr>
        <w:t xml:space="preserve"> &amp; </w:t>
      </w:r>
      <w:r w:rsidR="008752B5" w:rsidRPr="006C62A9">
        <w:rPr>
          <w:rFonts w:ascii="Times New Roman" w:hAnsi="Times New Roman" w:cs="Times New Roman"/>
        </w:rPr>
        <w:t>3</w:t>
      </w:r>
      <w:r w:rsidRPr="006C62A9">
        <w:rPr>
          <w:rFonts w:ascii="Times New Roman" w:hAnsi="Times New Roman" w:cs="Times New Roman"/>
        </w:rPr>
        <w:t xml:space="preserve"> </w:t>
      </w:r>
      <w:r w:rsidR="003E5472" w:rsidRPr="006C62A9">
        <w:rPr>
          <w:rFonts w:ascii="Times New Roman" w:hAnsi="Times New Roman" w:cs="Times New Roman"/>
        </w:rPr>
        <w:t>show</w:t>
      </w:r>
      <w:r w:rsidRPr="006C62A9">
        <w:rPr>
          <w:rFonts w:ascii="Times New Roman" w:hAnsi="Times New Roman" w:cs="Times New Roman"/>
        </w:rPr>
        <w:t xml:space="preserve">s </w:t>
      </w:r>
      <w:r w:rsidR="003E5472" w:rsidRPr="006C62A9">
        <w:rPr>
          <w:rFonts w:ascii="Times New Roman" w:hAnsi="Times New Roman" w:cs="Times New Roman"/>
        </w:rPr>
        <w:t xml:space="preserve">the IP addressing setup I used for the internal network. </w:t>
      </w:r>
      <w:r w:rsidR="00410C08" w:rsidRPr="006C62A9">
        <w:rPr>
          <w:rFonts w:ascii="Times New Roman" w:hAnsi="Times New Roman" w:cs="Times New Roman"/>
        </w:rPr>
        <w:t xml:space="preserve">I chose the </w:t>
      </w:r>
      <w:r w:rsidR="00410C08" w:rsidRPr="006C62A9">
        <w:rPr>
          <w:rFonts w:ascii="Times New Roman" w:hAnsi="Times New Roman" w:cs="Times New Roman"/>
          <w:b/>
          <w:bCs/>
        </w:rPr>
        <w:t>192.168.1.0/29</w:t>
      </w:r>
      <w:r w:rsidR="00410C08" w:rsidRPr="006C62A9">
        <w:rPr>
          <w:rFonts w:ascii="Times New Roman" w:hAnsi="Times New Roman" w:cs="Times New Roman"/>
        </w:rPr>
        <w:t xml:space="preserve"> subnet for the internal network, giving six usable IP addresses that are perfect for a small server environment without wasting space. The screenshots show two of these addresses in use: </w:t>
      </w:r>
      <w:r w:rsidR="00410C08" w:rsidRPr="006C62A9">
        <w:rPr>
          <w:rFonts w:ascii="Times New Roman" w:hAnsi="Times New Roman" w:cs="Times New Roman"/>
          <w:b/>
          <w:bCs/>
        </w:rPr>
        <w:t>192.168.1.1</w:t>
      </w:r>
      <w:r w:rsidR="00410C08" w:rsidRPr="006C62A9">
        <w:rPr>
          <w:rFonts w:ascii="Times New Roman" w:hAnsi="Times New Roman" w:cs="Times New Roman"/>
        </w:rPr>
        <w:t xml:space="preserve"> and </w:t>
      </w:r>
      <w:r w:rsidR="00410C08" w:rsidRPr="006C62A9">
        <w:rPr>
          <w:rFonts w:ascii="Times New Roman" w:hAnsi="Times New Roman" w:cs="Times New Roman"/>
          <w:b/>
          <w:bCs/>
        </w:rPr>
        <w:t>192.168.1.2</w:t>
      </w:r>
      <w:r w:rsidR="00410C08" w:rsidRPr="006C62A9">
        <w:rPr>
          <w:rFonts w:ascii="Times New Roman" w:hAnsi="Times New Roman" w:cs="Times New Roman"/>
        </w:rPr>
        <w:t xml:space="preserve">, both within the same /29 range, allowing direct </w:t>
      </w:r>
      <w:r w:rsidR="00410C08" w:rsidRPr="006C62A9">
        <w:rPr>
          <w:rFonts w:ascii="Times New Roman" w:hAnsi="Times New Roman" w:cs="Times New Roman"/>
        </w:rPr>
        <w:lastRenderedPageBreak/>
        <w:t>communication for services such as Active Directory, DNS, and routing</w:t>
      </w:r>
      <w:r w:rsidR="00497DD0" w:rsidRPr="006C62A9">
        <w:rPr>
          <w:rFonts w:ascii="Times New Roman" w:hAnsi="Times New Roman" w:cs="Times New Roman"/>
        </w:rPr>
        <w:t xml:space="preserve"> which will be implemented in Coursework 2</w:t>
      </w:r>
      <w:r w:rsidR="00410C08" w:rsidRPr="006C62A9">
        <w:rPr>
          <w:rFonts w:ascii="Times New Roman" w:hAnsi="Times New Roman" w:cs="Times New Roman"/>
        </w:rPr>
        <w:t>.</w:t>
      </w:r>
    </w:p>
    <w:p w14:paraId="78BD6E01" w14:textId="0AB8AB6D" w:rsidR="002E608E" w:rsidRPr="006C62A9" w:rsidRDefault="00E04F84" w:rsidP="000702DF">
      <w:pPr>
        <w:jc w:val="both"/>
        <w:rPr>
          <w:rFonts w:ascii="Times New Roman" w:hAnsi="Times New Roman" w:cs="Times New Roman"/>
        </w:rPr>
      </w:pPr>
      <w:r w:rsidRPr="006C62A9">
        <w:rPr>
          <w:rFonts w:ascii="Times New Roman" w:hAnsi="Times New Roman" w:cs="Times New Roman"/>
          <w:noProof/>
        </w:rPr>
        <mc:AlternateContent>
          <mc:Choice Requires="wps">
            <w:drawing>
              <wp:anchor distT="0" distB="0" distL="114300" distR="114300" simplePos="0" relativeHeight="251664384" behindDoc="1" locked="0" layoutInCell="1" allowOverlap="1" wp14:anchorId="5BF678D0" wp14:editId="4BF316D0">
                <wp:simplePos x="0" y="0"/>
                <wp:positionH relativeFrom="column">
                  <wp:posOffset>-38735</wp:posOffset>
                </wp:positionH>
                <wp:positionV relativeFrom="paragraph">
                  <wp:posOffset>3679190</wp:posOffset>
                </wp:positionV>
                <wp:extent cx="5731510" cy="635"/>
                <wp:effectExtent l="0" t="0" r="0" b="0"/>
                <wp:wrapTight wrapText="bothSides">
                  <wp:wrapPolygon edited="0">
                    <wp:start x="0" y="0"/>
                    <wp:lineTo x="0" y="21600"/>
                    <wp:lineTo x="21600" y="21600"/>
                    <wp:lineTo x="21600" y="0"/>
                  </wp:wrapPolygon>
                </wp:wrapTight>
                <wp:docPr id="9675277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6A078D" w14:textId="0C8E3513" w:rsidR="00E04F84" w:rsidRPr="00083A4D" w:rsidRDefault="00E04F84" w:rsidP="00E04F84">
                            <w:pPr>
                              <w:pStyle w:val="Caption"/>
                              <w:rPr>
                                <w:noProof/>
                              </w:rPr>
                            </w:pPr>
                            <w:bookmarkStart w:id="11" w:name="_Toc223335137"/>
                            <w:r>
                              <w:t xml:space="preserve">Figure </w:t>
                            </w:r>
                            <w:fldSimple w:instr=" SEQ Figure \* ARABIC ">
                              <w:r w:rsidR="002264D3">
                                <w:rPr>
                                  <w:noProof/>
                                </w:rPr>
                                <w:t>4</w:t>
                              </w:r>
                            </w:fldSimple>
                            <w:r w:rsidR="0095717E">
                              <w:t>: Windows Server Ping</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678D0" id="_x0000_s1028" type="#_x0000_t202" style="position:absolute;left:0;text-align:left;margin-left:-3.05pt;margin-top:289.7pt;width:451.3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" stroked="f">
                <v:textbox style="mso-fit-shape-to-text:t" inset="0,0,0,0">
                  <w:txbxContent>
                    <w:p w14:paraId="6B6A078D" w14:textId="0C8E3513" w:rsidR="00E04F84" w:rsidRPr="00083A4D" w:rsidRDefault="00E04F84" w:rsidP="00E04F84">
                      <w:pPr>
                        <w:pStyle w:val="Caption"/>
                        <w:rPr>
                          <w:noProof/>
                        </w:rPr>
                      </w:pPr>
                      <w:bookmarkStart w:id="14" w:name="_Toc223335137"/>
                      <w:r>
                        <w:t xml:space="preserve">Figure </w:t>
                      </w:r>
                      <w:fldSimple w:instr=" SEQ Figure \* ARABIC ">
                        <w:r w:rsidR="002264D3">
                          <w:rPr>
                            <w:noProof/>
                          </w:rPr>
                          <w:t>4</w:t>
                        </w:r>
                      </w:fldSimple>
                      <w:r w:rsidR="0095717E">
                        <w:t>: Windows Server Ping</w:t>
                      </w:r>
                      <w:bookmarkEnd w:id="14"/>
                    </w:p>
                  </w:txbxContent>
                </v:textbox>
                <w10:wrap type="tight"/>
              </v:shape>
            </w:pict>
          </mc:Fallback>
        </mc:AlternateContent>
      </w:r>
      <w:r w:rsidRPr="006C62A9">
        <w:rPr>
          <w:rFonts w:ascii="Times New Roman" w:hAnsi="Times New Roman" w:cs="Times New Roman"/>
          <w:noProof/>
        </w:rPr>
        <w:drawing>
          <wp:anchor distT="0" distB="0" distL="114300" distR="114300" simplePos="0" relativeHeight="251662336" behindDoc="1" locked="0" layoutInCell="1" allowOverlap="1" wp14:anchorId="74F28151" wp14:editId="00A5A825">
            <wp:simplePos x="0" y="0"/>
            <wp:positionH relativeFrom="column">
              <wp:posOffset>-39077</wp:posOffset>
            </wp:positionH>
            <wp:positionV relativeFrom="paragraph">
              <wp:posOffset>398292</wp:posOffset>
            </wp:positionV>
            <wp:extent cx="5731510" cy="3223895"/>
            <wp:effectExtent l="0" t="0" r="2540" b="0"/>
            <wp:wrapTight wrapText="bothSides">
              <wp:wrapPolygon edited="0">
                <wp:start x="0" y="0"/>
                <wp:lineTo x="0" y="21443"/>
                <wp:lineTo x="21538" y="21443"/>
                <wp:lineTo x="21538" y="0"/>
                <wp:lineTo x="0" y="0"/>
              </wp:wrapPolygon>
            </wp:wrapTight>
            <wp:docPr id="1154578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78572" name="Picture 115457857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AE44A6E" w14:textId="77777777" w:rsidR="003F7359" w:rsidRPr="006C62A9" w:rsidRDefault="003F7359" w:rsidP="000702DF">
      <w:pPr>
        <w:jc w:val="both"/>
        <w:rPr>
          <w:rFonts w:ascii="Times New Roman" w:hAnsi="Times New Roman" w:cs="Times New Roman"/>
        </w:rPr>
      </w:pPr>
    </w:p>
    <w:p w14:paraId="1D33A4C4" w14:textId="0D2B9D65" w:rsidR="002E608E" w:rsidRPr="006C62A9" w:rsidRDefault="0026470C" w:rsidP="000702DF">
      <w:pPr>
        <w:jc w:val="both"/>
        <w:rPr>
          <w:rFonts w:ascii="Times New Roman" w:hAnsi="Times New Roman" w:cs="Times New Roman"/>
        </w:rPr>
      </w:pPr>
      <w:r w:rsidRPr="006C62A9">
        <w:rPr>
          <w:rFonts w:ascii="Times New Roman" w:hAnsi="Times New Roman" w:cs="Times New Roman"/>
          <w:noProof/>
        </w:rPr>
        <w:drawing>
          <wp:inline distT="0" distB="0" distL="0" distR="0" wp14:anchorId="5D41D5A6" wp14:editId="42B9F2B2">
            <wp:extent cx="5731510" cy="3223895"/>
            <wp:effectExtent l="0" t="0" r="2540" b="0"/>
            <wp:docPr id="15730906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090620" name="Picture 157309062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921B25" w14:textId="20155E55" w:rsidR="002E608E" w:rsidRPr="006C62A9" w:rsidRDefault="00E04F84" w:rsidP="000702DF">
      <w:pPr>
        <w:pStyle w:val="Caption"/>
        <w:jc w:val="both"/>
        <w:rPr>
          <w:rFonts w:ascii="Times New Roman" w:hAnsi="Times New Roman" w:cs="Times New Roman"/>
        </w:rPr>
      </w:pPr>
      <w:bookmarkStart w:id="12" w:name="_Toc223335138"/>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002264D3" w:rsidRPr="006C62A9">
        <w:rPr>
          <w:rFonts w:ascii="Times New Roman" w:hAnsi="Times New Roman" w:cs="Times New Roman"/>
          <w:noProof/>
        </w:rPr>
        <w:t>5</w:t>
      </w:r>
      <w:r w:rsidRPr="006C62A9">
        <w:rPr>
          <w:rFonts w:ascii="Times New Roman" w:hAnsi="Times New Roman" w:cs="Times New Roman"/>
        </w:rPr>
        <w:fldChar w:fldCharType="end"/>
      </w:r>
      <w:r w:rsidR="0095717E" w:rsidRPr="006C62A9">
        <w:rPr>
          <w:rFonts w:ascii="Times New Roman" w:hAnsi="Times New Roman" w:cs="Times New Roman"/>
        </w:rPr>
        <w:t>: Windows Client Ping</w:t>
      </w:r>
      <w:bookmarkEnd w:id="12"/>
    </w:p>
    <w:p w14:paraId="79A68FEC" w14:textId="48EC9047" w:rsidR="000E534D" w:rsidRPr="006C62A9" w:rsidRDefault="001C6CDF" w:rsidP="000702DF">
      <w:pPr>
        <w:jc w:val="both"/>
        <w:rPr>
          <w:rFonts w:ascii="Times New Roman" w:hAnsi="Times New Roman" w:cs="Times New Roman"/>
        </w:rPr>
      </w:pPr>
      <w:r w:rsidRPr="006C62A9">
        <w:rPr>
          <w:rFonts w:ascii="Times New Roman" w:hAnsi="Times New Roman" w:cs="Times New Roman"/>
          <w:noProof/>
        </w:rPr>
        <w:lastRenderedPageBreak/>
        <w:drawing>
          <wp:anchor distT="0" distB="0" distL="114300" distR="114300" simplePos="0" relativeHeight="251673600" behindDoc="0" locked="0" layoutInCell="1" allowOverlap="1" wp14:anchorId="776839C3" wp14:editId="19E0DCBC">
            <wp:simplePos x="0" y="0"/>
            <wp:positionH relativeFrom="margin">
              <wp:align>left</wp:align>
            </wp:positionH>
            <wp:positionV relativeFrom="paragraph">
              <wp:posOffset>1617956</wp:posOffset>
            </wp:positionV>
            <wp:extent cx="5731510" cy="3223895"/>
            <wp:effectExtent l="0" t="0" r="2540" b="0"/>
            <wp:wrapTopAndBottom/>
            <wp:docPr id="1395073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07330" name="Picture 1395073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3158E3" w:rsidRPr="006C62A9">
        <w:rPr>
          <w:rFonts w:ascii="Times New Roman" w:hAnsi="Times New Roman" w:cs="Times New Roman"/>
        </w:rPr>
        <w:t xml:space="preserve">Figure </w:t>
      </w:r>
      <w:r w:rsidR="008752B5" w:rsidRPr="006C62A9">
        <w:rPr>
          <w:rFonts w:ascii="Times New Roman" w:hAnsi="Times New Roman" w:cs="Times New Roman"/>
        </w:rPr>
        <w:t xml:space="preserve">4 </w:t>
      </w:r>
      <w:r w:rsidR="003158E3" w:rsidRPr="006C62A9">
        <w:rPr>
          <w:rFonts w:ascii="Times New Roman" w:hAnsi="Times New Roman" w:cs="Times New Roman"/>
        </w:rPr>
        <w:t xml:space="preserve">&amp; </w:t>
      </w:r>
      <w:r w:rsidR="008752B5" w:rsidRPr="006C62A9">
        <w:rPr>
          <w:rFonts w:ascii="Times New Roman" w:hAnsi="Times New Roman" w:cs="Times New Roman"/>
        </w:rPr>
        <w:t>5</w:t>
      </w:r>
      <w:r w:rsidR="003158E3" w:rsidRPr="006C62A9">
        <w:rPr>
          <w:rFonts w:ascii="Times New Roman" w:hAnsi="Times New Roman" w:cs="Times New Roman"/>
        </w:rPr>
        <w:t xml:space="preserve"> </w:t>
      </w:r>
      <w:r w:rsidR="000E534D" w:rsidRPr="006C62A9">
        <w:rPr>
          <w:rFonts w:ascii="Times New Roman" w:hAnsi="Times New Roman" w:cs="Times New Roman"/>
        </w:rPr>
        <w:t>show</w:t>
      </w:r>
      <w:r w:rsidR="003158E3" w:rsidRPr="006C62A9">
        <w:rPr>
          <w:rFonts w:ascii="Times New Roman" w:hAnsi="Times New Roman" w:cs="Times New Roman"/>
        </w:rPr>
        <w:t>s</w:t>
      </w:r>
      <w:r w:rsidR="000E534D" w:rsidRPr="006C62A9">
        <w:rPr>
          <w:rFonts w:ascii="Times New Roman" w:hAnsi="Times New Roman" w:cs="Times New Roman"/>
        </w:rPr>
        <w:t xml:space="preserve"> successful connectivity tests between the two internal IP addresses I assigned within the </w:t>
      </w:r>
      <w:r w:rsidR="000E534D" w:rsidRPr="006C62A9">
        <w:rPr>
          <w:rFonts w:ascii="Times New Roman" w:hAnsi="Times New Roman" w:cs="Times New Roman"/>
          <w:b/>
          <w:bCs/>
        </w:rPr>
        <w:t>192.168.1.0/29</w:t>
      </w:r>
      <w:r w:rsidR="000E534D" w:rsidRPr="006C62A9">
        <w:rPr>
          <w:rFonts w:ascii="Times New Roman" w:hAnsi="Times New Roman" w:cs="Times New Roman"/>
        </w:rPr>
        <w:t xml:space="preserve"> subnet. By pinging </w:t>
      </w:r>
      <w:r w:rsidR="000E534D" w:rsidRPr="006C62A9">
        <w:rPr>
          <w:rFonts w:ascii="Times New Roman" w:hAnsi="Times New Roman" w:cs="Times New Roman"/>
          <w:b/>
          <w:bCs/>
        </w:rPr>
        <w:t>192.168.1.1</w:t>
      </w:r>
      <w:r w:rsidR="000E534D" w:rsidRPr="006C62A9">
        <w:rPr>
          <w:rFonts w:ascii="Times New Roman" w:hAnsi="Times New Roman" w:cs="Times New Roman"/>
        </w:rPr>
        <w:t xml:space="preserve"> and </w:t>
      </w:r>
      <w:r w:rsidR="000E534D" w:rsidRPr="006C62A9">
        <w:rPr>
          <w:rFonts w:ascii="Times New Roman" w:hAnsi="Times New Roman" w:cs="Times New Roman"/>
          <w:b/>
          <w:bCs/>
        </w:rPr>
        <w:t>192.168.1.2</w:t>
      </w:r>
      <w:r w:rsidR="000E534D" w:rsidRPr="006C62A9">
        <w:rPr>
          <w:rFonts w:ascii="Times New Roman" w:hAnsi="Times New Roman" w:cs="Times New Roman"/>
        </w:rPr>
        <w:t>, the results confirm that both systems can communicate with each other with no packet loss and extremely low latency. This demonstrates that the subnet I chose is working correctly and that the devices are properly configured within the same internal network range. The /29 subnet provides a small, efficient block of usable addresses, and the successful ping responses show that routing, addressing, and internal communication are all functioning as intended.</w:t>
      </w:r>
    </w:p>
    <w:p w14:paraId="62729A41" w14:textId="32A6ED5B" w:rsidR="000E534D" w:rsidRPr="006C62A9" w:rsidRDefault="00E04F84" w:rsidP="000702DF">
      <w:pPr>
        <w:pStyle w:val="Caption"/>
        <w:jc w:val="both"/>
        <w:rPr>
          <w:rFonts w:ascii="Times New Roman" w:hAnsi="Times New Roman" w:cs="Times New Roman"/>
        </w:rPr>
      </w:pPr>
      <w:bookmarkStart w:id="13" w:name="_Toc223335139"/>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002264D3" w:rsidRPr="006C62A9">
        <w:rPr>
          <w:rFonts w:ascii="Times New Roman" w:hAnsi="Times New Roman" w:cs="Times New Roman"/>
          <w:noProof/>
        </w:rPr>
        <w:t>6</w:t>
      </w:r>
      <w:r w:rsidRPr="006C62A9">
        <w:rPr>
          <w:rFonts w:ascii="Times New Roman" w:hAnsi="Times New Roman" w:cs="Times New Roman"/>
        </w:rPr>
        <w:fldChar w:fldCharType="end"/>
      </w:r>
      <w:r w:rsidR="000F6217" w:rsidRPr="006C62A9">
        <w:rPr>
          <w:rFonts w:ascii="Times New Roman" w:hAnsi="Times New Roman" w:cs="Times New Roman"/>
        </w:rPr>
        <w:t>: Windows Server VirtualBox Manager</w:t>
      </w:r>
      <w:bookmarkEnd w:id="13"/>
    </w:p>
    <w:p w14:paraId="131598D0" w14:textId="697A7A72" w:rsidR="00410C08" w:rsidRPr="006C62A9" w:rsidRDefault="00E04F84" w:rsidP="000702DF">
      <w:pPr>
        <w:jc w:val="both"/>
        <w:rPr>
          <w:rFonts w:ascii="Times New Roman" w:hAnsi="Times New Roman" w:cs="Times New Roman"/>
        </w:rPr>
      </w:pPr>
      <w:r w:rsidRPr="006C62A9">
        <w:rPr>
          <w:rFonts w:ascii="Times New Roman" w:hAnsi="Times New Roman" w:cs="Times New Roman"/>
          <w:noProof/>
        </w:rPr>
        <mc:AlternateContent>
          <mc:Choice Requires="wps">
            <w:drawing>
              <wp:anchor distT="0" distB="0" distL="114300" distR="114300" simplePos="0" relativeHeight="251667456" behindDoc="1" locked="0" layoutInCell="1" allowOverlap="1" wp14:anchorId="3B793CB6" wp14:editId="0756CC4E">
                <wp:simplePos x="0" y="0"/>
                <wp:positionH relativeFrom="column">
                  <wp:posOffset>0</wp:posOffset>
                </wp:positionH>
                <wp:positionV relativeFrom="paragraph">
                  <wp:posOffset>3540125</wp:posOffset>
                </wp:positionV>
                <wp:extent cx="5731510" cy="635"/>
                <wp:effectExtent l="0" t="0" r="0" b="0"/>
                <wp:wrapTight wrapText="bothSides">
                  <wp:wrapPolygon edited="0">
                    <wp:start x="0" y="0"/>
                    <wp:lineTo x="0" y="21600"/>
                    <wp:lineTo x="21600" y="21600"/>
                    <wp:lineTo x="21600" y="0"/>
                  </wp:wrapPolygon>
                </wp:wrapTight>
                <wp:docPr id="10743565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C56064" w14:textId="4E6EBACF" w:rsidR="00E04F84" w:rsidRPr="0053317C" w:rsidRDefault="00E04F84" w:rsidP="00E04F84">
                            <w:pPr>
                              <w:pStyle w:val="Caption"/>
                              <w:rPr>
                                <w:noProof/>
                              </w:rPr>
                            </w:pPr>
                            <w:bookmarkStart w:id="14" w:name="_Toc223335140"/>
                            <w:r>
                              <w:t xml:space="preserve">Figure </w:t>
                            </w:r>
                            <w:fldSimple w:instr=" SEQ Figure \* ARABIC ">
                              <w:r w:rsidR="002264D3">
                                <w:rPr>
                                  <w:noProof/>
                                </w:rPr>
                                <w:t>7</w:t>
                              </w:r>
                            </w:fldSimple>
                            <w:r w:rsidR="000F6217">
                              <w:t>: Deb</w:t>
                            </w:r>
                            <w:r w:rsidR="006A1F40">
                              <w:t>ia</w:t>
                            </w:r>
                            <w:r w:rsidR="000F6217">
                              <w:t>n Server VirtualBox Manager</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793CB6" id="_x0000_s1029" type="#_x0000_t202" style="position:absolute;left:0;text-align:left;margin-left:0;margin-top:278.75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" stroked="f">
                <v:textbox style="mso-fit-shape-to-text:t" inset="0,0,0,0">
                  <w:txbxContent>
                    <w:p w14:paraId="72C56064" w14:textId="4E6EBACF" w:rsidR="00E04F84" w:rsidRPr="0053317C" w:rsidRDefault="00E04F84" w:rsidP="00E04F84">
                      <w:pPr>
                        <w:pStyle w:val="Caption"/>
                        <w:rPr>
                          <w:noProof/>
                        </w:rPr>
                      </w:pPr>
                      <w:bookmarkStart w:id="18" w:name="_Toc223335140"/>
                      <w:r>
                        <w:t xml:space="preserve">Figure </w:t>
                      </w:r>
                      <w:fldSimple w:instr=" SEQ Figure \* ARABIC ">
                        <w:r w:rsidR="002264D3">
                          <w:rPr>
                            <w:noProof/>
                          </w:rPr>
                          <w:t>7</w:t>
                        </w:r>
                      </w:fldSimple>
                      <w:r w:rsidR="000F6217">
                        <w:t>: Deb</w:t>
                      </w:r>
                      <w:r w:rsidR="006A1F40">
                        <w:t>ia</w:t>
                      </w:r>
                      <w:r w:rsidR="000F6217">
                        <w:t>n Server VirtualBox Manager</w:t>
                      </w:r>
                      <w:bookmarkEnd w:id="18"/>
                    </w:p>
                  </w:txbxContent>
                </v:textbox>
                <w10:wrap type="tight"/>
              </v:shape>
            </w:pict>
          </mc:Fallback>
        </mc:AlternateContent>
      </w:r>
      <w:r w:rsidRPr="006C62A9">
        <w:rPr>
          <w:rFonts w:ascii="Times New Roman" w:hAnsi="Times New Roman" w:cs="Times New Roman"/>
          <w:noProof/>
        </w:rPr>
        <w:drawing>
          <wp:anchor distT="0" distB="0" distL="114300" distR="114300" simplePos="0" relativeHeight="251665408" behindDoc="1" locked="0" layoutInCell="1" allowOverlap="1" wp14:anchorId="0DD68426" wp14:editId="2A6FA37E">
            <wp:simplePos x="0" y="0"/>
            <wp:positionH relativeFrom="margin">
              <wp:align>left</wp:align>
            </wp:positionH>
            <wp:positionV relativeFrom="paragraph">
              <wp:posOffset>259178</wp:posOffset>
            </wp:positionV>
            <wp:extent cx="5731510" cy="3223895"/>
            <wp:effectExtent l="0" t="0" r="2540" b="0"/>
            <wp:wrapTight wrapText="bothSides">
              <wp:wrapPolygon edited="0">
                <wp:start x="0" y="0"/>
                <wp:lineTo x="0" y="21443"/>
                <wp:lineTo x="21538" y="21443"/>
                <wp:lineTo x="21538" y="0"/>
                <wp:lineTo x="0" y="0"/>
              </wp:wrapPolygon>
            </wp:wrapTight>
            <wp:docPr id="5075325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532536" name="Picture 50753253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413B3568" w14:textId="6DAE452F" w:rsidR="003E3144" w:rsidRDefault="0016052B" w:rsidP="000702DF">
      <w:pPr>
        <w:jc w:val="both"/>
        <w:rPr>
          <w:rFonts w:ascii="Times New Roman" w:hAnsi="Times New Roman" w:cs="Times New Roman"/>
        </w:rPr>
      </w:pPr>
      <w:r w:rsidRPr="006C62A9">
        <w:rPr>
          <w:rFonts w:ascii="Times New Roman" w:hAnsi="Times New Roman" w:cs="Times New Roman"/>
        </w:rPr>
        <w:lastRenderedPageBreak/>
        <w:t>Figures</w:t>
      </w:r>
      <w:r w:rsidR="00A70F68" w:rsidRPr="006C62A9">
        <w:rPr>
          <w:rFonts w:ascii="Times New Roman" w:hAnsi="Times New Roman" w:cs="Times New Roman"/>
        </w:rPr>
        <w:t xml:space="preserve"> </w:t>
      </w:r>
      <w:r w:rsidR="008752B5" w:rsidRPr="006C62A9">
        <w:rPr>
          <w:rFonts w:ascii="Times New Roman" w:hAnsi="Times New Roman" w:cs="Times New Roman"/>
        </w:rPr>
        <w:t>6</w:t>
      </w:r>
      <w:r w:rsidR="003158E3" w:rsidRPr="006C62A9">
        <w:rPr>
          <w:rFonts w:ascii="Times New Roman" w:hAnsi="Times New Roman" w:cs="Times New Roman"/>
        </w:rPr>
        <w:t xml:space="preserve"> &amp; </w:t>
      </w:r>
      <w:r w:rsidR="008752B5" w:rsidRPr="006C62A9">
        <w:rPr>
          <w:rFonts w:ascii="Times New Roman" w:hAnsi="Times New Roman" w:cs="Times New Roman"/>
        </w:rPr>
        <w:t>7</w:t>
      </w:r>
      <w:r w:rsidR="003158E3" w:rsidRPr="006C62A9">
        <w:rPr>
          <w:rFonts w:ascii="Times New Roman" w:hAnsi="Times New Roman" w:cs="Times New Roman"/>
        </w:rPr>
        <w:t xml:space="preserve"> </w:t>
      </w:r>
      <w:r w:rsidR="00ED5627" w:rsidRPr="006C62A9">
        <w:rPr>
          <w:rFonts w:ascii="Times New Roman" w:hAnsi="Times New Roman" w:cs="Times New Roman"/>
        </w:rPr>
        <w:t>show the VirtualBox Manager with both the Windows machines (S-DC and Client-S1) and the Linux machines (LCD and Client-L1). They confirm that the virtual machines are powered on and correctly configured with memory, storage, and network settings. This shows that the full virtual environment is set up properly and ready for configuration, testing, and network services.</w:t>
      </w:r>
    </w:p>
    <w:p w14:paraId="10B0B684" w14:textId="77777777" w:rsidR="00833954" w:rsidRPr="006C62A9" w:rsidRDefault="00833954" w:rsidP="000702DF">
      <w:pPr>
        <w:jc w:val="both"/>
        <w:rPr>
          <w:rFonts w:ascii="Times New Roman" w:hAnsi="Times New Roman" w:cs="Times New Roman"/>
        </w:rPr>
      </w:pPr>
    </w:p>
    <w:p w14:paraId="3E7DAF31" w14:textId="77777777" w:rsidR="002264D3" w:rsidRPr="006C62A9" w:rsidRDefault="00DD0757" w:rsidP="000702DF">
      <w:pPr>
        <w:keepNext/>
        <w:jc w:val="both"/>
        <w:rPr>
          <w:rFonts w:ascii="Times New Roman" w:hAnsi="Times New Roman" w:cs="Times New Roman"/>
        </w:rPr>
      </w:pPr>
      <w:r w:rsidRPr="006C62A9">
        <w:rPr>
          <w:rFonts w:ascii="Times New Roman" w:hAnsi="Times New Roman" w:cs="Times New Roman"/>
          <w:noProof/>
        </w:rPr>
        <w:drawing>
          <wp:inline distT="0" distB="0" distL="0" distR="0" wp14:anchorId="25784F3C" wp14:editId="0C594833">
            <wp:extent cx="5731510" cy="3223895"/>
            <wp:effectExtent l="0" t="0" r="2540" b="0"/>
            <wp:docPr id="1933765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6584" name="Picture 19337658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7FD1C8" w14:textId="3D6EB73C" w:rsidR="00203601" w:rsidRPr="006C62A9" w:rsidRDefault="002264D3" w:rsidP="000702DF">
      <w:pPr>
        <w:pStyle w:val="Caption"/>
        <w:jc w:val="both"/>
        <w:rPr>
          <w:rFonts w:ascii="Times New Roman" w:hAnsi="Times New Roman" w:cs="Times New Roman"/>
          <w:noProof/>
        </w:rPr>
      </w:pPr>
      <w:bookmarkStart w:id="15" w:name="_Toc223335141"/>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8</w:t>
      </w:r>
      <w:bookmarkEnd w:id="15"/>
      <w:r w:rsidRPr="006C62A9">
        <w:rPr>
          <w:rFonts w:ascii="Times New Roman" w:hAnsi="Times New Roman" w:cs="Times New Roman"/>
        </w:rPr>
        <w:fldChar w:fldCharType="end"/>
      </w:r>
      <w:r w:rsidR="00B6292A" w:rsidRPr="006C62A9">
        <w:rPr>
          <w:rFonts w:ascii="Times New Roman" w:hAnsi="Times New Roman" w:cs="Times New Roman"/>
        </w:rPr>
        <w:t xml:space="preserve"> : Interfaces Configuration File</w:t>
      </w:r>
    </w:p>
    <w:p w14:paraId="04933497" w14:textId="57A59796" w:rsidR="00203601" w:rsidRPr="006C62A9" w:rsidRDefault="002264D3" w:rsidP="000702DF">
      <w:pPr>
        <w:jc w:val="both"/>
        <w:rPr>
          <w:rFonts w:ascii="Times New Roman" w:hAnsi="Times New Roman" w:cs="Times New Roman"/>
          <w:noProof/>
        </w:rPr>
      </w:pPr>
      <w:r w:rsidRPr="006C62A9">
        <w:rPr>
          <w:rFonts w:ascii="Times New Roman" w:hAnsi="Times New Roman" w:cs="Times New Roman"/>
          <w:noProof/>
        </w:rPr>
        <w:t xml:space="preserve">Figure 8 </w:t>
      </w:r>
      <w:r w:rsidR="00203601" w:rsidRPr="006C62A9">
        <w:rPr>
          <w:rFonts w:ascii="Times New Roman" w:hAnsi="Times New Roman" w:cs="Times New Roman"/>
          <w:noProof/>
        </w:rPr>
        <w:t>shows the Debian server terminal displaying the /etc/network/interfaces configuration file. It shows that static IP addresses and netmask values have been manually defined for specific network interfaces. This confirms that the system is configured to use manual addressing rather than automatic DHCP assignment</w:t>
      </w:r>
    </w:p>
    <w:p w14:paraId="2B9284A4" w14:textId="08502CC6" w:rsidR="00DD0757" w:rsidRPr="006C62A9" w:rsidRDefault="00DD0757" w:rsidP="000702DF">
      <w:pPr>
        <w:jc w:val="both"/>
        <w:rPr>
          <w:rFonts w:ascii="Times New Roman" w:hAnsi="Times New Roman" w:cs="Times New Roman"/>
        </w:rPr>
      </w:pPr>
    </w:p>
    <w:p w14:paraId="126AECFB" w14:textId="77777777" w:rsidR="00C03DCE" w:rsidRPr="006C62A9" w:rsidRDefault="00C03DCE" w:rsidP="000702DF">
      <w:pPr>
        <w:jc w:val="both"/>
        <w:rPr>
          <w:rFonts w:ascii="Times New Roman" w:hAnsi="Times New Roman" w:cs="Times New Roman"/>
        </w:rPr>
      </w:pPr>
    </w:p>
    <w:p w14:paraId="49A43394" w14:textId="77777777" w:rsidR="002264D3" w:rsidRPr="006C62A9" w:rsidRDefault="00C03DCE" w:rsidP="000702DF">
      <w:pPr>
        <w:keepNext/>
        <w:jc w:val="both"/>
        <w:rPr>
          <w:rFonts w:ascii="Times New Roman" w:hAnsi="Times New Roman" w:cs="Times New Roman"/>
        </w:rPr>
      </w:pPr>
      <w:r w:rsidRPr="006C62A9">
        <w:rPr>
          <w:rFonts w:ascii="Times New Roman" w:hAnsi="Times New Roman" w:cs="Times New Roman"/>
          <w:noProof/>
        </w:rPr>
        <w:lastRenderedPageBreak/>
        <w:drawing>
          <wp:inline distT="0" distB="0" distL="0" distR="0" wp14:anchorId="1B582371" wp14:editId="3EAAA7F2">
            <wp:extent cx="5731510" cy="3223895"/>
            <wp:effectExtent l="0" t="0" r="2540" b="0"/>
            <wp:docPr id="7855715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71589" name="Picture 78557158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892D06" w14:textId="1ECC942D" w:rsidR="00C03DCE" w:rsidRPr="006C62A9" w:rsidRDefault="002264D3" w:rsidP="000702DF">
      <w:pPr>
        <w:pStyle w:val="Caption"/>
        <w:jc w:val="both"/>
        <w:rPr>
          <w:rFonts w:ascii="Times New Roman" w:hAnsi="Times New Roman" w:cs="Times New Roman"/>
        </w:rPr>
      </w:pPr>
      <w:bookmarkStart w:id="16" w:name="_Toc223335142"/>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9</w:t>
      </w:r>
      <w:r w:rsidRPr="006C62A9">
        <w:rPr>
          <w:rFonts w:ascii="Times New Roman" w:hAnsi="Times New Roman" w:cs="Times New Roman"/>
        </w:rPr>
        <w:fldChar w:fldCharType="end"/>
      </w:r>
      <w:r w:rsidR="006A1F40" w:rsidRPr="006C62A9">
        <w:rPr>
          <w:rFonts w:ascii="Times New Roman" w:hAnsi="Times New Roman" w:cs="Times New Roman"/>
        </w:rPr>
        <w:t>: Debian Server IP Address</w:t>
      </w:r>
      <w:bookmarkEnd w:id="16"/>
    </w:p>
    <w:p w14:paraId="1BBF0E83" w14:textId="387CBC7C" w:rsidR="00030F0A" w:rsidRPr="006C62A9" w:rsidRDefault="002264D3" w:rsidP="000702DF">
      <w:pPr>
        <w:jc w:val="both"/>
        <w:rPr>
          <w:rFonts w:ascii="Times New Roman" w:hAnsi="Times New Roman" w:cs="Times New Roman"/>
        </w:rPr>
      </w:pPr>
      <w:r w:rsidRPr="006C62A9">
        <w:rPr>
          <w:rFonts w:ascii="Times New Roman" w:hAnsi="Times New Roman" w:cs="Times New Roman"/>
        </w:rPr>
        <w:t xml:space="preserve">Figure 9 </w:t>
      </w:r>
      <w:r w:rsidR="00030F0A" w:rsidRPr="006C62A9">
        <w:rPr>
          <w:rFonts w:ascii="Times New Roman" w:hAnsi="Times New Roman" w:cs="Times New Roman"/>
        </w:rPr>
        <w:t>shows the Debian server terminal where an IP address has been manually configured on a network interface. The configuration is completed using command-line commands, and the output confirms that the new IP address has been successfully applied to the selected interface. This verifies that the network settings have been correctly updated on the system.</w:t>
      </w:r>
    </w:p>
    <w:p w14:paraId="5558F817" w14:textId="77777777" w:rsidR="002264D3" w:rsidRPr="006C62A9" w:rsidRDefault="00E35A07" w:rsidP="000702DF">
      <w:pPr>
        <w:keepNext/>
        <w:jc w:val="both"/>
        <w:rPr>
          <w:rFonts w:ascii="Times New Roman" w:hAnsi="Times New Roman" w:cs="Times New Roman"/>
        </w:rPr>
      </w:pPr>
      <w:r w:rsidRPr="006C62A9">
        <w:rPr>
          <w:rFonts w:ascii="Times New Roman" w:hAnsi="Times New Roman" w:cs="Times New Roman"/>
          <w:noProof/>
        </w:rPr>
        <w:drawing>
          <wp:inline distT="0" distB="0" distL="0" distR="0" wp14:anchorId="45F4F8B4" wp14:editId="6E82667D">
            <wp:extent cx="5731510" cy="3223895"/>
            <wp:effectExtent l="0" t="0" r="2540" b="0"/>
            <wp:docPr id="3475010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01020" name="Picture 34750102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E3C6F7" w14:textId="3B7FA494" w:rsidR="00E35A07" w:rsidRPr="006C62A9" w:rsidRDefault="002264D3" w:rsidP="000702DF">
      <w:pPr>
        <w:pStyle w:val="Caption"/>
        <w:jc w:val="both"/>
        <w:rPr>
          <w:rFonts w:ascii="Times New Roman" w:hAnsi="Times New Roman" w:cs="Times New Roman"/>
        </w:rPr>
      </w:pPr>
      <w:bookmarkStart w:id="17" w:name="_Toc223335143"/>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10</w:t>
      </w:r>
      <w:r w:rsidRPr="006C62A9">
        <w:rPr>
          <w:rFonts w:ascii="Times New Roman" w:hAnsi="Times New Roman" w:cs="Times New Roman"/>
        </w:rPr>
        <w:fldChar w:fldCharType="end"/>
      </w:r>
      <w:r w:rsidR="006A1F40" w:rsidRPr="006C62A9">
        <w:rPr>
          <w:rFonts w:ascii="Times New Roman" w:hAnsi="Times New Roman" w:cs="Times New Roman"/>
        </w:rPr>
        <w:t>: External Network Ping</w:t>
      </w:r>
      <w:bookmarkEnd w:id="17"/>
    </w:p>
    <w:p w14:paraId="0BFB96C3" w14:textId="517FB4F6" w:rsidR="00DF2302" w:rsidRPr="006C62A9" w:rsidRDefault="002264D3" w:rsidP="000702DF">
      <w:pPr>
        <w:jc w:val="both"/>
        <w:rPr>
          <w:rFonts w:ascii="Times New Roman" w:hAnsi="Times New Roman" w:cs="Times New Roman"/>
        </w:rPr>
      </w:pPr>
      <w:r w:rsidRPr="006C62A9">
        <w:rPr>
          <w:rFonts w:ascii="Times New Roman" w:hAnsi="Times New Roman" w:cs="Times New Roman"/>
        </w:rPr>
        <w:t>F</w:t>
      </w:r>
      <w:r w:rsidR="00CD61B2" w:rsidRPr="006C62A9">
        <w:rPr>
          <w:rFonts w:ascii="Times New Roman" w:hAnsi="Times New Roman" w:cs="Times New Roman"/>
        </w:rPr>
        <w:t>igure</w:t>
      </w:r>
      <w:r w:rsidRPr="006C62A9">
        <w:rPr>
          <w:rFonts w:ascii="Times New Roman" w:hAnsi="Times New Roman" w:cs="Times New Roman"/>
        </w:rPr>
        <w:t xml:space="preserve"> 10</w:t>
      </w:r>
      <w:r w:rsidR="00CD61B2" w:rsidRPr="006C62A9">
        <w:rPr>
          <w:rFonts w:ascii="Times New Roman" w:hAnsi="Times New Roman" w:cs="Times New Roman"/>
        </w:rPr>
        <w:t xml:space="preserve"> shows the external network connection where both servers can communicate with each other. The successful ping replies confirm that the external network is set up correctly and that both systems can connect without any issues.</w:t>
      </w:r>
    </w:p>
    <w:p w14:paraId="03BB52AA" w14:textId="77777777" w:rsidR="002264D3" w:rsidRPr="006C62A9" w:rsidRDefault="00DF2302" w:rsidP="000702DF">
      <w:pPr>
        <w:keepNext/>
        <w:jc w:val="both"/>
        <w:rPr>
          <w:rFonts w:ascii="Times New Roman" w:hAnsi="Times New Roman" w:cs="Times New Roman"/>
        </w:rPr>
      </w:pPr>
      <w:r w:rsidRPr="006C62A9">
        <w:rPr>
          <w:rFonts w:ascii="Times New Roman" w:hAnsi="Times New Roman" w:cs="Times New Roman"/>
          <w:noProof/>
        </w:rPr>
        <w:lastRenderedPageBreak/>
        <w:drawing>
          <wp:inline distT="0" distB="0" distL="0" distR="0" wp14:anchorId="3A2D3163" wp14:editId="08743E30">
            <wp:extent cx="5731510" cy="3223895"/>
            <wp:effectExtent l="0" t="0" r="2540" b="0"/>
            <wp:docPr id="341688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8840" name="Picture 3416884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F48E73" w14:textId="7E43753A" w:rsidR="000F0A7A" w:rsidRPr="006C62A9" w:rsidRDefault="002264D3" w:rsidP="000702DF">
      <w:pPr>
        <w:pStyle w:val="Caption"/>
        <w:jc w:val="both"/>
        <w:rPr>
          <w:rFonts w:ascii="Times New Roman" w:hAnsi="Times New Roman" w:cs="Times New Roman"/>
          <w:noProof/>
        </w:rPr>
      </w:pPr>
      <w:bookmarkStart w:id="18" w:name="_Toc223335144"/>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11</w:t>
      </w:r>
      <w:r w:rsidRPr="006C62A9">
        <w:rPr>
          <w:rFonts w:ascii="Times New Roman" w:hAnsi="Times New Roman" w:cs="Times New Roman"/>
        </w:rPr>
        <w:fldChar w:fldCharType="end"/>
      </w:r>
      <w:r w:rsidR="006A1F40" w:rsidRPr="006C62A9">
        <w:rPr>
          <w:rFonts w:ascii="Times New Roman" w:hAnsi="Times New Roman" w:cs="Times New Roman"/>
        </w:rPr>
        <w:t>: Debian Client Ping</w:t>
      </w:r>
      <w:bookmarkEnd w:id="18"/>
    </w:p>
    <w:p w14:paraId="63E55E7D" w14:textId="77777777" w:rsidR="002264D3" w:rsidRPr="006C62A9" w:rsidRDefault="000F1E6F" w:rsidP="000702DF">
      <w:pPr>
        <w:keepNext/>
        <w:jc w:val="both"/>
        <w:rPr>
          <w:rFonts w:ascii="Times New Roman" w:hAnsi="Times New Roman" w:cs="Times New Roman"/>
        </w:rPr>
      </w:pPr>
      <w:r w:rsidRPr="006C62A9">
        <w:rPr>
          <w:rFonts w:ascii="Times New Roman" w:hAnsi="Times New Roman" w:cs="Times New Roman"/>
          <w:noProof/>
        </w:rPr>
        <w:drawing>
          <wp:inline distT="0" distB="0" distL="0" distR="0" wp14:anchorId="6CC662E1" wp14:editId="0C8C680A">
            <wp:extent cx="5731510" cy="3223895"/>
            <wp:effectExtent l="0" t="0" r="2540" b="0"/>
            <wp:docPr id="11964703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70325" name="Picture 119647032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62BDF4" w14:textId="26A4740E" w:rsidR="000F1E6F" w:rsidRPr="006C62A9" w:rsidRDefault="002264D3" w:rsidP="000702DF">
      <w:pPr>
        <w:pStyle w:val="Caption"/>
        <w:jc w:val="both"/>
        <w:rPr>
          <w:rFonts w:ascii="Times New Roman" w:hAnsi="Times New Roman" w:cs="Times New Roman"/>
          <w:noProof/>
        </w:rPr>
      </w:pPr>
      <w:bookmarkStart w:id="19" w:name="_Toc223335145"/>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12</w:t>
      </w:r>
      <w:r w:rsidRPr="006C62A9">
        <w:rPr>
          <w:rFonts w:ascii="Times New Roman" w:hAnsi="Times New Roman" w:cs="Times New Roman"/>
        </w:rPr>
        <w:fldChar w:fldCharType="end"/>
      </w:r>
      <w:r w:rsidR="006A1F40" w:rsidRPr="006C62A9">
        <w:rPr>
          <w:rFonts w:ascii="Times New Roman" w:hAnsi="Times New Roman" w:cs="Times New Roman"/>
        </w:rPr>
        <w:t>: Debian Server Ping</w:t>
      </w:r>
      <w:bookmarkEnd w:id="19"/>
    </w:p>
    <w:p w14:paraId="732879A8" w14:textId="15F981E1" w:rsidR="00FE7D1A" w:rsidRPr="006C62A9" w:rsidRDefault="00FE7D1A" w:rsidP="000702DF">
      <w:pPr>
        <w:jc w:val="both"/>
        <w:rPr>
          <w:rFonts w:ascii="Times New Roman" w:hAnsi="Times New Roman" w:cs="Times New Roman"/>
        </w:rPr>
      </w:pPr>
      <w:r w:rsidRPr="006C62A9">
        <w:rPr>
          <w:rFonts w:ascii="Times New Roman" w:hAnsi="Times New Roman" w:cs="Times New Roman"/>
        </w:rPr>
        <w:t>Figure</w:t>
      </w:r>
      <w:r w:rsidR="00D26352" w:rsidRPr="006C62A9">
        <w:rPr>
          <w:rFonts w:ascii="Times New Roman" w:hAnsi="Times New Roman" w:cs="Times New Roman"/>
        </w:rPr>
        <w:t>s</w:t>
      </w:r>
      <w:r w:rsidRPr="006C62A9">
        <w:rPr>
          <w:rFonts w:ascii="Times New Roman" w:hAnsi="Times New Roman" w:cs="Times New Roman"/>
        </w:rPr>
        <w:t xml:space="preserve"> 11 &amp; 12 shows successful connectivity tests between the two internal IP addresses I assigned within the </w:t>
      </w:r>
      <w:r w:rsidRPr="006C62A9">
        <w:rPr>
          <w:rFonts w:ascii="Times New Roman" w:hAnsi="Times New Roman" w:cs="Times New Roman"/>
          <w:b/>
          <w:bCs/>
        </w:rPr>
        <w:t>192.168.2.0/29</w:t>
      </w:r>
      <w:r w:rsidRPr="006C62A9">
        <w:rPr>
          <w:rFonts w:ascii="Times New Roman" w:hAnsi="Times New Roman" w:cs="Times New Roman"/>
        </w:rPr>
        <w:t xml:space="preserve"> subnet. By pinging </w:t>
      </w:r>
      <w:r w:rsidRPr="006C62A9">
        <w:rPr>
          <w:rFonts w:ascii="Times New Roman" w:hAnsi="Times New Roman" w:cs="Times New Roman"/>
          <w:b/>
          <w:bCs/>
        </w:rPr>
        <w:t>192.168.2.1</w:t>
      </w:r>
      <w:r w:rsidRPr="006C62A9">
        <w:rPr>
          <w:rFonts w:ascii="Times New Roman" w:hAnsi="Times New Roman" w:cs="Times New Roman"/>
        </w:rPr>
        <w:t xml:space="preserve"> and </w:t>
      </w:r>
      <w:r w:rsidRPr="006C62A9">
        <w:rPr>
          <w:rFonts w:ascii="Times New Roman" w:hAnsi="Times New Roman" w:cs="Times New Roman"/>
          <w:b/>
          <w:bCs/>
        </w:rPr>
        <w:t>192.168.2.2</w:t>
      </w:r>
      <w:r w:rsidRPr="006C62A9">
        <w:rPr>
          <w:rFonts w:ascii="Times New Roman" w:hAnsi="Times New Roman" w:cs="Times New Roman"/>
        </w:rPr>
        <w:t xml:space="preserve">, the results confirm that both systems can communicate with each other with no packet loss and extremely low latency. </w:t>
      </w:r>
    </w:p>
    <w:p w14:paraId="40574501" w14:textId="4B6B6C59" w:rsidR="000F1E6F" w:rsidRPr="006C62A9" w:rsidRDefault="000F1E6F" w:rsidP="000702DF">
      <w:pPr>
        <w:jc w:val="both"/>
        <w:rPr>
          <w:rFonts w:ascii="Times New Roman" w:hAnsi="Times New Roman" w:cs="Times New Roman"/>
          <w:noProof/>
        </w:rPr>
      </w:pPr>
      <w:r w:rsidRPr="006C62A9">
        <w:rPr>
          <w:rFonts w:ascii="Times New Roman" w:hAnsi="Times New Roman" w:cs="Times New Roman"/>
          <w:noProof/>
        </w:rPr>
        <w:t xml:space="preserve">The successful ping results confirm that the Debian server and Debian client can reach each other without packet loss. This verifies that the IP configuration, subnetting, and network </w:t>
      </w:r>
      <w:r w:rsidRPr="006C62A9">
        <w:rPr>
          <w:rFonts w:ascii="Times New Roman" w:hAnsi="Times New Roman" w:cs="Times New Roman"/>
          <w:noProof/>
        </w:rPr>
        <w:lastRenderedPageBreak/>
        <w:t>adapter settings have been correctly applied, allowing reliable communication between the two systems.</w:t>
      </w:r>
    </w:p>
    <w:p w14:paraId="5AB5F03A" w14:textId="77777777" w:rsidR="000F1E6F" w:rsidRPr="006C62A9" w:rsidRDefault="000F1E6F" w:rsidP="000702DF">
      <w:pPr>
        <w:jc w:val="both"/>
        <w:rPr>
          <w:rFonts w:ascii="Times New Roman" w:hAnsi="Times New Roman" w:cs="Times New Roman"/>
          <w:noProof/>
        </w:rPr>
      </w:pPr>
    </w:p>
    <w:p w14:paraId="075D8590" w14:textId="77777777" w:rsidR="002264D3" w:rsidRPr="006C62A9" w:rsidRDefault="000F0A7A" w:rsidP="000702DF">
      <w:pPr>
        <w:keepNext/>
        <w:jc w:val="both"/>
        <w:rPr>
          <w:rFonts w:ascii="Times New Roman" w:hAnsi="Times New Roman" w:cs="Times New Roman"/>
        </w:rPr>
      </w:pPr>
      <w:r w:rsidRPr="006C62A9">
        <w:rPr>
          <w:rFonts w:ascii="Times New Roman" w:hAnsi="Times New Roman" w:cs="Times New Roman"/>
          <w:noProof/>
        </w:rPr>
        <w:drawing>
          <wp:inline distT="0" distB="0" distL="0" distR="0" wp14:anchorId="1F5A57AD" wp14:editId="3C2C8471">
            <wp:extent cx="5731510" cy="3223895"/>
            <wp:effectExtent l="0" t="0" r="2540" b="0"/>
            <wp:docPr id="15709379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37988" name="Picture 157093798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3CD757" w14:textId="05484CC3" w:rsidR="000F0A7A" w:rsidRPr="006C62A9" w:rsidRDefault="002264D3" w:rsidP="000702DF">
      <w:pPr>
        <w:pStyle w:val="Caption"/>
        <w:jc w:val="both"/>
        <w:rPr>
          <w:rFonts w:ascii="Times New Roman" w:hAnsi="Times New Roman" w:cs="Times New Roman"/>
          <w:noProof/>
        </w:rPr>
      </w:pPr>
      <w:bookmarkStart w:id="20" w:name="_Toc223335146"/>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13</w:t>
      </w:r>
      <w:r w:rsidRPr="006C62A9">
        <w:rPr>
          <w:rFonts w:ascii="Times New Roman" w:hAnsi="Times New Roman" w:cs="Times New Roman"/>
        </w:rPr>
        <w:fldChar w:fldCharType="end"/>
      </w:r>
      <w:r w:rsidR="006A1F40" w:rsidRPr="006C62A9">
        <w:rPr>
          <w:rFonts w:ascii="Times New Roman" w:hAnsi="Times New Roman" w:cs="Times New Roman"/>
        </w:rPr>
        <w:t>:</w:t>
      </w:r>
      <w:r w:rsidR="003B14CC" w:rsidRPr="006C62A9">
        <w:rPr>
          <w:rFonts w:ascii="Times New Roman" w:hAnsi="Times New Roman" w:cs="Times New Roman"/>
        </w:rPr>
        <w:t xml:space="preserve"> Debian Client IP Address</w:t>
      </w:r>
      <w:bookmarkEnd w:id="20"/>
    </w:p>
    <w:p w14:paraId="5C073C74" w14:textId="4C846371" w:rsidR="002D61DA" w:rsidRPr="006C62A9" w:rsidRDefault="00DD025D" w:rsidP="000702DF">
      <w:pPr>
        <w:jc w:val="both"/>
        <w:rPr>
          <w:rFonts w:ascii="Times New Roman" w:hAnsi="Times New Roman" w:cs="Times New Roman"/>
          <w:noProof/>
        </w:rPr>
      </w:pPr>
      <w:r w:rsidRPr="006C62A9">
        <w:rPr>
          <w:rFonts w:ascii="Times New Roman" w:hAnsi="Times New Roman" w:cs="Times New Roman"/>
          <w:noProof/>
        </w:rPr>
        <w:t xml:space="preserve">Figure 13 </w:t>
      </w:r>
      <w:r w:rsidR="002D61DA" w:rsidRPr="006C62A9">
        <w:rPr>
          <w:rFonts w:ascii="Times New Roman" w:hAnsi="Times New Roman" w:cs="Times New Roman"/>
          <w:noProof/>
        </w:rPr>
        <w:t>displays a Debian client terminal in which an IP address has been manually configured on a network interface. The command</w:t>
      </w:r>
      <w:r w:rsidR="002D61DA" w:rsidRPr="006C62A9">
        <w:rPr>
          <w:rFonts w:ascii="Times New Roman" w:hAnsi="Times New Roman" w:cs="Times New Roman"/>
          <w:noProof/>
        </w:rPr>
        <w:noBreakHyphen/>
        <w:t>line output confirms that the system has successfully applied the new address, indicating that the interface is active and correctly recognised by the operating system.</w:t>
      </w:r>
    </w:p>
    <w:p w14:paraId="2F9E9355" w14:textId="77777777" w:rsidR="000F1E6F" w:rsidRPr="006C62A9" w:rsidRDefault="000F1E6F" w:rsidP="000702DF">
      <w:pPr>
        <w:jc w:val="both"/>
        <w:rPr>
          <w:rFonts w:ascii="Times New Roman" w:hAnsi="Times New Roman" w:cs="Times New Roman"/>
          <w:noProof/>
        </w:rPr>
      </w:pPr>
    </w:p>
    <w:p w14:paraId="5B06789B" w14:textId="77777777" w:rsidR="002264D3" w:rsidRPr="006C62A9" w:rsidRDefault="009F2123" w:rsidP="000702DF">
      <w:pPr>
        <w:keepNext/>
        <w:jc w:val="both"/>
        <w:rPr>
          <w:rFonts w:ascii="Times New Roman" w:hAnsi="Times New Roman" w:cs="Times New Roman"/>
        </w:rPr>
      </w:pPr>
      <w:r w:rsidRPr="006C62A9">
        <w:rPr>
          <w:rFonts w:ascii="Times New Roman" w:hAnsi="Times New Roman" w:cs="Times New Roman"/>
          <w:noProof/>
        </w:rPr>
        <w:lastRenderedPageBreak/>
        <w:drawing>
          <wp:inline distT="0" distB="0" distL="0" distR="0" wp14:anchorId="53AC22CD" wp14:editId="2C39D2F2">
            <wp:extent cx="5731510" cy="3223895"/>
            <wp:effectExtent l="0" t="0" r="2540" b="0"/>
            <wp:docPr id="10375235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23550" name="Picture 103752355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030805" w14:textId="206DC612" w:rsidR="009F2123" w:rsidRPr="006C62A9" w:rsidRDefault="002264D3" w:rsidP="000702DF">
      <w:pPr>
        <w:pStyle w:val="Caption"/>
        <w:jc w:val="both"/>
        <w:rPr>
          <w:rFonts w:ascii="Times New Roman" w:hAnsi="Times New Roman" w:cs="Times New Roman"/>
        </w:rPr>
      </w:pPr>
      <w:bookmarkStart w:id="21" w:name="_Toc223335147"/>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14</w:t>
      </w:r>
      <w:r w:rsidRPr="006C62A9">
        <w:rPr>
          <w:rFonts w:ascii="Times New Roman" w:hAnsi="Times New Roman" w:cs="Times New Roman"/>
        </w:rPr>
        <w:fldChar w:fldCharType="end"/>
      </w:r>
      <w:r w:rsidR="003B14CC" w:rsidRPr="006C62A9">
        <w:rPr>
          <w:rFonts w:ascii="Times New Roman" w:hAnsi="Times New Roman" w:cs="Times New Roman"/>
        </w:rPr>
        <w:t>: Windows Client Network Adapters</w:t>
      </w:r>
      <w:bookmarkEnd w:id="21"/>
    </w:p>
    <w:p w14:paraId="08D623CF" w14:textId="77777777" w:rsidR="002264D3" w:rsidRPr="006C62A9" w:rsidRDefault="00CC3AC2" w:rsidP="000702DF">
      <w:pPr>
        <w:keepNext/>
        <w:jc w:val="both"/>
        <w:rPr>
          <w:rFonts w:ascii="Times New Roman" w:hAnsi="Times New Roman" w:cs="Times New Roman"/>
        </w:rPr>
      </w:pPr>
      <w:r w:rsidRPr="006C62A9">
        <w:rPr>
          <w:rFonts w:ascii="Times New Roman" w:hAnsi="Times New Roman" w:cs="Times New Roman"/>
          <w:noProof/>
        </w:rPr>
        <w:drawing>
          <wp:inline distT="0" distB="0" distL="0" distR="0" wp14:anchorId="6A859637" wp14:editId="5E00895E">
            <wp:extent cx="5731510" cy="3223895"/>
            <wp:effectExtent l="0" t="0" r="2540" b="0"/>
            <wp:docPr id="5376342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34246" name="Picture 53763424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B52A82" w14:textId="208FE645" w:rsidR="00CC3AC2" w:rsidRPr="006C62A9" w:rsidRDefault="002264D3" w:rsidP="000702DF">
      <w:pPr>
        <w:pStyle w:val="Caption"/>
        <w:jc w:val="both"/>
        <w:rPr>
          <w:rFonts w:ascii="Times New Roman" w:hAnsi="Times New Roman" w:cs="Times New Roman"/>
        </w:rPr>
      </w:pPr>
      <w:bookmarkStart w:id="22" w:name="_Toc223335148"/>
      <w:r w:rsidRPr="006C62A9">
        <w:rPr>
          <w:rFonts w:ascii="Times New Roman" w:hAnsi="Times New Roman" w:cs="Times New Roman"/>
        </w:rPr>
        <w:t xml:space="preserve">Figure </w:t>
      </w:r>
      <w:r w:rsidRPr="006C62A9">
        <w:rPr>
          <w:rFonts w:ascii="Times New Roman" w:hAnsi="Times New Roman" w:cs="Times New Roman"/>
        </w:rPr>
        <w:fldChar w:fldCharType="begin"/>
      </w:r>
      <w:r w:rsidRPr="006C62A9">
        <w:rPr>
          <w:rFonts w:ascii="Times New Roman" w:hAnsi="Times New Roman" w:cs="Times New Roman"/>
        </w:rPr>
        <w:instrText xml:space="preserve"> SEQ Figure \* ARABIC </w:instrText>
      </w:r>
      <w:r w:rsidRPr="006C62A9">
        <w:rPr>
          <w:rFonts w:ascii="Times New Roman" w:hAnsi="Times New Roman" w:cs="Times New Roman"/>
        </w:rPr>
        <w:fldChar w:fldCharType="separate"/>
      </w:r>
      <w:r w:rsidRPr="006C62A9">
        <w:rPr>
          <w:rFonts w:ascii="Times New Roman" w:hAnsi="Times New Roman" w:cs="Times New Roman"/>
          <w:noProof/>
        </w:rPr>
        <w:t>15</w:t>
      </w:r>
      <w:r w:rsidRPr="006C62A9">
        <w:rPr>
          <w:rFonts w:ascii="Times New Roman" w:hAnsi="Times New Roman" w:cs="Times New Roman"/>
        </w:rPr>
        <w:fldChar w:fldCharType="end"/>
      </w:r>
      <w:r w:rsidR="003B14CC" w:rsidRPr="006C62A9">
        <w:rPr>
          <w:rFonts w:ascii="Times New Roman" w:hAnsi="Times New Roman" w:cs="Times New Roman"/>
        </w:rPr>
        <w:t>: Debian Client Network Adapters</w:t>
      </w:r>
      <w:bookmarkEnd w:id="22"/>
    </w:p>
    <w:p w14:paraId="514EEC84" w14:textId="17329BEC" w:rsidR="0004702D" w:rsidRDefault="00921670" w:rsidP="000702DF">
      <w:pPr>
        <w:jc w:val="both"/>
        <w:rPr>
          <w:rFonts w:ascii="Times New Roman" w:hAnsi="Times New Roman" w:cs="Times New Roman"/>
        </w:rPr>
      </w:pPr>
      <w:r w:rsidRPr="006C62A9">
        <w:rPr>
          <w:rFonts w:ascii="Times New Roman" w:hAnsi="Times New Roman" w:cs="Times New Roman"/>
        </w:rPr>
        <w:t>Figures</w:t>
      </w:r>
      <w:r w:rsidR="002264D3" w:rsidRPr="006C62A9">
        <w:rPr>
          <w:rFonts w:ascii="Times New Roman" w:hAnsi="Times New Roman" w:cs="Times New Roman"/>
        </w:rPr>
        <w:t xml:space="preserve"> 14 &amp; 15 </w:t>
      </w:r>
      <w:r w:rsidR="0004702D" w:rsidRPr="006C62A9">
        <w:rPr>
          <w:rFonts w:ascii="Times New Roman" w:hAnsi="Times New Roman" w:cs="Times New Roman"/>
        </w:rPr>
        <w:t>show the network configuration in VirtualBox where three network adapters are enabled for each virtual machine. Each adapter is configured for a different purpose, allowing the machines to connect to multiple networks at the same time.</w:t>
      </w:r>
    </w:p>
    <w:p w14:paraId="27F8C520" w14:textId="77777777" w:rsidR="00520637" w:rsidRDefault="00520637" w:rsidP="000702DF">
      <w:pPr>
        <w:jc w:val="both"/>
        <w:rPr>
          <w:rFonts w:ascii="Times New Roman" w:hAnsi="Times New Roman" w:cs="Times New Roman"/>
        </w:rPr>
      </w:pPr>
    </w:p>
    <w:p w14:paraId="11B0141C" w14:textId="77777777" w:rsidR="00520637" w:rsidRDefault="00520637" w:rsidP="000702DF">
      <w:pPr>
        <w:jc w:val="both"/>
        <w:rPr>
          <w:rFonts w:ascii="Times New Roman" w:hAnsi="Times New Roman" w:cs="Times New Roman"/>
        </w:rPr>
      </w:pPr>
    </w:p>
    <w:p w14:paraId="6E97246A" w14:textId="77777777" w:rsidR="00520637" w:rsidRPr="006C62A9" w:rsidRDefault="00520637" w:rsidP="000702DF">
      <w:pPr>
        <w:jc w:val="both"/>
        <w:rPr>
          <w:rFonts w:ascii="Times New Roman" w:hAnsi="Times New Roman" w:cs="Times New Roman"/>
        </w:rPr>
      </w:pPr>
    </w:p>
    <w:p w14:paraId="26A768E4" w14:textId="6AAEFB15" w:rsidR="003E3144" w:rsidRPr="006C62A9" w:rsidRDefault="003E3144" w:rsidP="000702DF">
      <w:pPr>
        <w:pStyle w:val="Heading1"/>
        <w:jc w:val="both"/>
        <w:rPr>
          <w:rFonts w:ascii="Times New Roman" w:hAnsi="Times New Roman" w:cs="Times New Roman"/>
        </w:rPr>
      </w:pPr>
      <w:bookmarkStart w:id="23" w:name="_Toc223279804"/>
      <w:r w:rsidRPr="006C62A9">
        <w:rPr>
          <w:rFonts w:ascii="Times New Roman" w:hAnsi="Times New Roman" w:cs="Times New Roman"/>
        </w:rPr>
        <w:lastRenderedPageBreak/>
        <w:t>Task 3</w:t>
      </w:r>
      <w:bookmarkEnd w:id="23"/>
    </w:p>
    <w:p w14:paraId="7AE48438" w14:textId="46B05CD9" w:rsidR="001378D1" w:rsidRPr="006C62A9" w:rsidRDefault="001378D1" w:rsidP="000702DF">
      <w:pPr>
        <w:pStyle w:val="Heading2"/>
        <w:jc w:val="both"/>
        <w:rPr>
          <w:rFonts w:ascii="Times New Roman" w:hAnsi="Times New Roman" w:cs="Times New Roman"/>
        </w:rPr>
      </w:pPr>
      <w:bookmarkStart w:id="24" w:name="_Toc223279805"/>
      <w:r w:rsidRPr="006C62A9">
        <w:rPr>
          <w:rFonts w:ascii="Times New Roman" w:hAnsi="Times New Roman" w:cs="Times New Roman"/>
        </w:rPr>
        <w:t>3.1 Technical Reflection</w:t>
      </w:r>
      <w:bookmarkEnd w:id="24"/>
    </w:p>
    <w:p w14:paraId="2BB158D9" w14:textId="10E49E41" w:rsidR="001378D1" w:rsidRPr="006C62A9" w:rsidRDefault="001378D1" w:rsidP="000702DF">
      <w:pPr>
        <w:jc w:val="both"/>
        <w:rPr>
          <w:rFonts w:ascii="Times New Roman" w:hAnsi="Times New Roman" w:cs="Times New Roman"/>
        </w:rPr>
      </w:pPr>
      <w:r w:rsidRPr="006C62A9">
        <w:rPr>
          <w:rFonts w:ascii="Times New Roman" w:hAnsi="Times New Roman" w:cs="Times New Roman"/>
        </w:rPr>
        <w:t>During the deployment and testing of the network, I carried out connectivity checks between all configured devices, including the Windows Server and the Debian server. The main issues I faced were failed ping responses caused by incorrect IP settings and firewall restrictions.</w:t>
      </w:r>
    </w:p>
    <w:p w14:paraId="4DAA4417" w14:textId="17322D3D" w:rsidR="001378D1" w:rsidRPr="006C62A9" w:rsidRDefault="001378D1" w:rsidP="000702DF">
      <w:pPr>
        <w:jc w:val="both"/>
        <w:rPr>
          <w:rFonts w:ascii="Times New Roman" w:hAnsi="Times New Roman" w:cs="Times New Roman"/>
        </w:rPr>
      </w:pPr>
      <w:r w:rsidRPr="006C62A9">
        <w:rPr>
          <w:rFonts w:ascii="Times New Roman" w:hAnsi="Times New Roman" w:cs="Times New Roman"/>
        </w:rPr>
        <w:t>When the first ping tests failed, I avoided assuming a complex problem. Instead, I checked the basic network configuration on each system</w:t>
      </w:r>
      <w:r w:rsidR="00A94A07" w:rsidRPr="006C62A9">
        <w:rPr>
          <w:rFonts w:ascii="Times New Roman" w:hAnsi="Times New Roman" w:cs="Times New Roman"/>
        </w:rPr>
        <w:t xml:space="preserve"> such as the </w:t>
      </w:r>
      <w:r w:rsidRPr="006C62A9">
        <w:rPr>
          <w:rFonts w:ascii="Times New Roman" w:hAnsi="Times New Roman" w:cs="Times New Roman"/>
        </w:rPr>
        <w:t xml:space="preserve">IP address, subnet mask, and default gateway. This helped me identify that one device had been assigned an IP address outside the </w:t>
      </w:r>
      <w:r w:rsidRPr="006C62A9">
        <w:rPr>
          <w:rFonts w:ascii="Times New Roman" w:hAnsi="Times New Roman" w:cs="Times New Roman"/>
          <w:b/>
          <w:bCs/>
        </w:rPr>
        <w:t>192.168.1.0/29</w:t>
      </w:r>
      <w:r w:rsidRPr="006C62A9">
        <w:rPr>
          <w:rFonts w:ascii="Times New Roman" w:hAnsi="Times New Roman" w:cs="Times New Roman"/>
        </w:rPr>
        <w:t xml:space="preserve"> range. After correcting the address and ensuring both machines were within the same subnet, connectivity was restored immediately.</w:t>
      </w:r>
    </w:p>
    <w:p w14:paraId="1802F63B" w14:textId="77777777" w:rsidR="001378D1" w:rsidRPr="006C62A9" w:rsidRDefault="001378D1" w:rsidP="000702DF">
      <w:pPr>
        <w:jc w:val="both"/>
        <w:rPr>
          <w:rFonts w:ascii="Times New Roman" w:hAnsi="Times New Roman" w:cs="Times New Roman"/>
        </w:rPr>
      </w:pPr>
      <w:r w:rsidRPr="006C62A9">
        <w:rPr>
          <w:rFonts w:ascii="Times New Roman" w:hAnsi="Times New Roman" w:cs="Times New Roman"/>
        </w:rPr>
        <w:t>However, further tests still showed failed pings between the Windows Server and the Debian server. I then checked the firewall settings and found that ICMP traffic was being blocked. Once I allowed ping requests through the firewall, all devices responded successfully with no packet loss and very low latency. Repeating the tests confirmed stable and reliable communication across the internal network.</w:t>
      </w:r>
    </w:p>
    <w:p w14:paraId="44AD0109" w14:textId="77777777" w:rsidR="001378D1" w:rsidRPr="006C62A9" w:rsidRDefault="001378D1" w:rsidP="000702DF">
      <w:pPr>
        <w:jc w:val="both"/>
        <w:rPr>
          <w:rFonts w:ascii="Times New Roman" w:hAnsi="Times New Roman" w:cs="Times New Roman"/>
        </w:rPr>
      </w:pPr>
      <w:r w:rsidRPr="006C62A9">
        <w:rPr>
          <w:rFonts w:ascii="Times New Roman" w:hAnsi="Times New Roman" w:cs="Times New Roman"/>
        </w:rPr>
        <w:t>This process reinforced the importance of checking simple configuration issues first and following a structured, logical troubleshooting approach.</w:t>
      </w:r>
    </w:p>
    <w:p w14:paraId="1726A975" w14:textId="6B5D25F3" w:rsidR="008E5189" w:rsidRPr="006C62A9" w:rsidRDefault="008E5189" w:rsidP="000702DF">
      <w:pPr>
        <w:pStyle w:val="Heading2"/>
        <w:jc w:val="both"/>
        <w:rPr>
          <w:rFonts w:ascii="Times New Roman" w:hAnsi="Times New Roman" w:cs="Times New Roman"/>
        </w:rPr>
      </w:pPr>
      <w:bookmarkStart w:id="25" w:name="_Toc223279806"/>
      <w:r w:rsidRPr="006C62A9">
        <w:rPr>
          <w:rFonts w:ascii="Times New Roman" w:hAnsi="Times New Roman" w:cs="Times New Roman"/>
        </w:rPr>
        <w:t>3</w:t>
      </w:r>
      <w:r w:rsidR="00446A17" w:rsidRPr="006C62A9">
        <w:rPr>
          <w:rFonts w:ascii="Times New Roman" w:hAnsi="Times New Roman" w:cs="Times New Roman"/>
        </w:rPr>
        <w:t>.</w:t>
      </w:r>
      <w:r w:rsidRPr="006C62A9">
        <w:rPr>
          <w:rFonts w:ascii="Times New Roman" w:hAnsi="Times New Roman" w:cs="Times New Roman"/>
        </w:rPr>
        <w:t>2 Personal Reflection</w:t>
      </w:r>
      <w:bookmarkEnd w:id="25"/>
    </w:p>
    <w:p w14:paraId="413F9D88" w14:textId="1117F853" w:rsidR="008E5189" w:rsidRDefault="008E5189" w:rsidP="000702DF">
      <w:pPr>
        <w:jc w:val="both"/>
        <w:rPr>
          <w:rFonts w:ascii="Times New Roman" w:hAnsi="Times New Roman" w:cs="Times New Roman"/>
        </w:rPr>
      </w:pPr>
      <w:r w:rsidRPr="006C62A9">
        <w:rPr>
          <w:rFonts w:ascii="Times New Roman" w:hAnsi="Times New Roman" w:cs="Times New Roman"/>
        </w:rPr>
        <w:t xml:space="preserve">This task improved my confidence in building and testing a network independently. </w:t>
      </w:r>
      <w:r w:rsidR="00D5226A" w:rsidRPr="006C62A9">
        <w:rPr>
          <w:rFonts w:ascii="Times New Roman" w:hAnsi="Times New Roman" w:cs="Times New Roman"/>
        </w:rPr>
        <w:t>I learned to approach problems step by step, checking basic configurations first before moving on to more complex troubleshooting</w:t>
      </w:r>
      <w:r w:rsidRPr="006C62A9">
        <w:rPr>
          <w:rFonts w:ascii="Times New Roman" w:hAnsi="Times New Roman" w:cs="Times New Roman"/>
        </w:rPr>
        <w:t>. The experience strengthened my understanding of core networking principles and helped me develop a more efficient and professional approach to resolving technical issues.</w:t>
      </w:r>
    </w:p>
    <w:p w14:paraId="04356D86" w14:textId="77777777" w:rsidR="00520637" w:rsidRDefault="00520637" w:rsidP="000702DF">
      <w:pPr>
        <w:jc w:val="both"/>
        <w:rPr>
          <w:rFonts w:ascii="Times New Roman" w:hAnsi="Times New Roman" w:cs="Times New Roman"/>
        </w:rPr>
      </w:pPr>
    </w:p>
    <w:p w14:paraId="6561F559" w14:textId="77777777" w:rsidR="00520637" w:rsidRDefault="00520637" w:rsidP="000702DF">
      <w:pPr>
        <w:jc w:val="both"/>
        <w:rPr>
          <w:rFonts w:ascii="Times New Roman" w:hAnsi="Times New Roman" w:cs="Times New Roman"/>
        </w:rPr>
      </w:pPr>
    </w:p>
    <w:p w14:paraId="11D9A49C" w14:textId="77777777" w:rsidR="00520637" w:rsidRDefault="00520637" w:rsidP="000702DF">
      <w:pPr>
        <w:jc w:val="both"/>
        <w:rPr>
          <w:rFonts w:ascii="Times New Roman" w:hAnsi="Times New Roman" w:cs="Times New Roman"/>
        </w:rPr>
      </w:pPr>
    </w:p>
    <w:p w14:paraId="6282AFCD" w14:textId="77777777" w:rsidR="00520637" w:rsidRDefault="00520637" w:rsidP="000702DF">
      <w:pPr>
        <w:jc w:val="both"/>
        <w:rPr>
          <w:rFonts w:ascii="Times New Roman" w:hAnsi="Times New Roman" w:cs="Times New Roman"/>
        </w:rPr>
      </w:pPr>
    </w:p>
    <w:p w14:paraId="56673FBC" w14:textId="77777777" w:rsidR="00520637" w:rsidRDefault="00520637" w:rsidP="000702DF">
      <w:pPr>
        <w:jc w:val="both"/>
        <w:rPr>
          <w:rFonts w:ascii="Times New Roman" w:hAnsi="Times New Roman" w:cs="Times New Roman"/>
        </w:rPr>
      </w:pPr>
    </w:p>
    <w:p w14:paraId="215F762A" w14:textId="77777777" w:rsidR="00520637" w:rsidRDefault="00520637" w:rsidP="000702DF">
      <w:pPr>
        <w:jc w:val="both"/>
        <w:rPr>
          <w:rFonts w:ascii="Times New Roman" w:hAnsi="Times New Roman" w:cs="Times New Roman"/>
        </w:rPr>
      </w:pPr>
    </w:p>
    <w:p w14:paraId="7E784010" w14:textId="77777777" w:rsidR="00520637" w:rsidRDefault="00520637" w:rsidP="000702DF">
      <w:pPr>
        <w:jc w:val="both"/>
        <w:rPr>
          <w:rFonts w:ascii="Times New Roman" w:hAnsi="Times New Roman" w:cs="Times New Roman"/>
        </w:rPr>
      </w:pPr>
    </w:p>
    <w:p w14:paraId="0D81ED0C" w14:textId="77777777" w:rsidR="00520637" w:rsidRDefault="00520637" w:rsidP="000702DF">
      <w:pPr>
        <w:jc w:val="both"/>
        <w:rPr>
          <w:rFonts w:ascii="Times New Roman" w:hAnsi="Times New Roman" w:cs="Times New Roman"/>
        </w:rPr>
      </w:pPr>
    </w:p>
    <w:p w14:paraId="70B176A0" w14:textId="77777777" w:rsidR="00520637" w:rsidRDefault="00520637" w:rsidP="000702DF">
      <w:pPr>
        <w:jc w:val="both"/>
        <w:rPr>
          <w:rFonts w:ascii="Times New Roman" w:hAnsi="Times New Roman" w:cs="Times New Roman"/>
        </w:rPr>
      </w:pPr>
    </w:p>
    <w:p w14:paraId="6805BA0E" w14:textId="71925C93" w:rsidR="00A1770C" w:rsidRDefault="00A1770C" w:rsidP="00157D4B">
      <w:pPr>
        <w:pStyle w:val="NormalWeb"/>
      </w:pPr>
    </w:p>
    <w:sdt>
      <w:sdtPr>
        <w:rPr>
          <w:rFonts w:asciiTheme="minorHAnsi" w:hAnsiTheme="minorHAnsi" w:cstheme="minorBidi"/>
        </w:rPr>
        <w:tag w:val="rw.bWnCOutputStyleIdiblio"/>
        <w:id w:val="1576940499"/>
        <w:placeholder>
          <w:docPart w:val="2019C0337CFE4EB29E8E2B4D6918457D"/>
        </w:placeholder>
      </w:sdtPr>
      <w:sdtContent>
        <w:p w14:paraId="5A9D7821" w14:textId="77777777" w:rsidR="009326C2" w:rsidRDefault="009326C2">
          <w:pPr>
            <w:pStyle w:val="NormalWeb"/>
            <w:jc w:val="center"/>
            <w:rPr>
              <w:color w:val="000000"/>
              <w:kern w:val="0"/>
              <w14:ligatures w14:val="none"/>
            </w:rPr>
          </w:pPr>
          <w:r>
            <w:rPr>
              <w:color w:val="000000"/>
            </w:rPr>
            <w:t>References</w:t>
          </w:r>
        </w:p>
        <w:p w14:paraId="6616701D" w14:textId="77777777" w:rsidR="009326C2" w:rsidRDefault="009326C2">
          <w:pPr>
            <w:pStyle w:val="NormalWeb"/>
            <w:ind w:left="450" w:hanging="450"/>
            <w:rPr>
              <w:color w:val="000000"/>
            </w:rPr>
          </w:pPr>
          <w:r>
            <w:rPr>
              <w:color w:val="000000"/>
            </w:rPr>
            <w:t xml:space="preserve">[1] Bigelow Stephen, "What's the difference between Type 1 vs. Type 2 hypervisor? | TechTarget," Accessed: Feb 15, 2026. Available at: </w:t>
          </w:r>
          <w:hyperlink r:id="rId26" w:tgtFrame="_blank" w:history="1">
            <w:r>
              <w:rPr>
                <w:rStyle w:val="Hyperlink"/>
              </w:rPr>
              <w:t>https://www.techtarget.com/searchitoperations/tip/Whats-the-difference-between-Type-1-vs-Type-2-hypervisor</w:t>
            </w:r>
          </w:hyperlink>
          <w:r>
            <w:rPr>
              <w:color w:val="000000"/>
            </w:rPr>
            <w:t xml:space="preserve">. </w:t>
          </w:r>
        </w:p>
        <w:p w14:paraId="05D7F87B" w14:textId="77777777" w:rsidR="009326C2" w:rsidRDefault="009326C2">
          <w:pPr>
            <w:pStyle w:val="NormalWeb"/>
            <w:ind w:left="450" w:hanging="450"/>
            <w:rPr>
              <w:color w:val="000000"/>
            </w:rPr>
          </w:pPr>
          <w:r>
            <w:rPr>
              <w:color w:val="000000"/>
            </w:rPr>
            <w:t xml:space="preserve">[2] J. Brodkin, "Bare-metal desktop hypervisors: A primer: Client virtualization holds long-term potential but is in its infancy," 2010, </w:t>
          </w:r>
        </w:p>
        <w:p w14:paraId="49644865" w14:textId="77777777" w:rsidR="009326C2" w:rsidRDefault="009326C2">
          <w:pPr>
            <w:pStyle w:val="NormalWeb"/>
            <w:ind w:left="450" w:hanging="450"/>
            <w:rPr>
              <w:color w:val="000000"/>
            </w:rPr>
          </w:pPr>
          <w:r>
            <w:rPr>
              <w:color w:val="000000"/>
            </w:rPr>
            <w:t xml:space="preserve">[3] Unknown, "Comparing Hypervisor Types: Which is Best for Your Infrastructure? • sgewebdev.com," -03-25 2025, Accessed: Feb 26, 2026. Available at: </w:t>
          </w:r>
          <w:hyperlink r:id="rId27" w:tgtFrame="_blank" w:history="1">
            <w:r>
              <w:rPr>
                <w:rStyle w:val="Hyperlink"/>
              </w:rPr>
              <w:t>https://sgewebdev.com/comparing-hypervisor-types-which-is-best-for-your-infrastructure/</w:t>
            </w:r>
          </w:hyperlink>
          <w:r>
            <w:rPr>
              <w:color w:val="000000"/>
            </w:rPr>
            <w:t xml:space="preserve">. </w:t>
          </w:r>
        </w:p>
        <w:p w14:paraId="273A2FFF" w14:textId="77777777" w:rsidR="009326C2" w:rsidRDefault="009326C2">
          <w:pPr>
            <w:pStyle w:val="NormalWeb"/>
            <w:ind w:left="450" w:hanging="450"/>
            <w:rPr>
              <w:color w:val="000000"/>
            </w:rPr>
          </w:pPr>
          <w:r>
            <w:rPr>
              <w:color w:val="000000"/>
            </w:rPr>
            <w:t xml:space="preserve">[4] T. Rooney and M. Dooley, "IP Addressing," in Hoboken, NJ, USA: Wiley, 2020, pp. 31–50. </w:t>
          </w:r>
          <w:proofErr w:type="spellStart"/>
          <w:r>
            <w:rPr>
              <w:color w:val="000000"/>
            </w:rPr>
            <w:t>doi</w:t>
          </w:r>
          <w:proofErr w:type="spellEnd"/>
          <w:r>
            <w:rPr>
              <w:color w:val="000000"/>
            </w:rPr>
            <w:t>: 10.1002/9781119692263.ch2</w:t>
          </w:r>
        </w:p>
        <w:p w14:paraId="7E50134A" w14:textId="77777777" w:rsidR="009326C2" w:rsidRDefault="009326C2">
          <w:pPr>
            <w:pStyle w:val="NormalWeb"/>
            <w:ind w:left="450" w:hanging="450"/>
            <w:rPr>
              <w:color w:val="000000"/>
            </w:rPr>
          </w:pPr>
          <w:r>
            <w:rPr>
              <w:color w:val="000000"/>
            </w:rPr>
            <w:t xml:space="preserve">[5] I. </w:t>
          </w:r>
          <w:proofErr w:type="spellStart"/>
          <w:r>
            <w:rPr>
              <w:color w:val="000000"/>
            </w:rPr>
            <w:t>Ceberkaite</w:t>
          </w:r>
          <w:proofErr w:type="spellEnd"/>
          <w:r>
            <w:rPr>
              <w:color w:val="000000"/>
            </w:rPr>
            <w:t xml:space="preserve">."Why IPv6 Adoption Still Lags: Seven Key Challenges and How the Industry Is Responding" </w:t>
          </w:r>
          <w:r>
            <w:rPr>
              <w:i/>
              <w:iCs/>
              <w:color w:val="000000"/>
            </w:rPr>
            <w:t xml:space="preserve">IPXO. </w:t>
          </w:r>
          <w:r>
            <w:rPr>
              <w:color w:val="000000"/>
            </w:rPr>
            <w:t xml:space="preserve">(-11-192025). Accessed: Feb 15, 20262026, [Blog]. Available at: </w:t>
          </w:r>
          <w:hyperlink r:id="rId28" w:tgtFrame="_blank" w:history="1">
            <w:r>
              <w:rPr>
                <w:rStyle w:val="Hyperlink"/>
              </w:rPr>
              <w:t>https://www.ipxo.com/blog/ipv6-adoption-challenges-2025/</w:t>
            </w:r>
          </w:hyperlink>
        </w:p>
        <w:p w14:paraId="6100ECED" w14:textId="77777777" w:rsidR="009326C2" w:rsidRDefault="009326C2">
          <w:pPr>
            <w:pStyle w:val="NormalWeb"/>
            <w:ind w:left="450" w:hanging="450"/>
            <w:rPr>
              <w:color w:val="000000"/>
            </w:rPr>
          </w:pPr>
          <w:r>
            <w:rPr>
              <w:color w:val="000000"/>
            </w:rPr>
            <w:t>[6] P. Singh and T. Sood, "A Comparative Analytical Survey on RIP, EIGRP and OSPF", pp. 1–6. [Online</w:t>
          </w:r>
          <w:proofErr w:type="gramStart"/>
          <w:r>
            <w:rPr>
              <w:color w:val="000000"/>
            </w:rPr>
            <w:t>].</w:t>
          </w:r>
          <w:proofErr w:type="spellStart"/>
          <w:r>
            <w:rPr>
              <w:color w:val="000000"/>
            </w:rPr>
            <w:t>doi</w:t>
          </w:r>
          <w:proofErr w:type="spellEnd"/>
          <w:proofErr w:type="gramEnd"/>
          <w:r>
            <w:rPr>
              <w:color w:val="000000"/>
            </w:rPr>
            <w:t>: 10.1109/DELCON57910.2023.10127233.</w:t>
          </w:r>
        </w:p>
        <w:p w14:paraId="7B8E216D" w14:textId="77777777" w:rsidR="009326C2" w:rsidRDefault="009326C2">
          <w:pPr>
            <w:pStyle w:val="NormalWeb"/>
            <w:ind w:left="450" w:hanging="450"/>
            <w:rPr>
              <w:color w:val="000000"/>
            </w:rPr>
          </w:pPr>
          <w:r>
            <w:rPr>
              <w:color w:val="000000"/>
            </w:rPr>
            <w:t>[7] M. Asim, N. Tariq, A. I. Awad, F. Waheed, U. Ullah and G. Murtaza, "</w:t>
          </w:r>
          <w:proofErr w:type="spellStart"/>
          <w:r>
            <w:rPr>
              <w:color w:val="000000"/>
            </w:rPr>
            <w:t>SecT</w:t>
          </w:r>
          <w:proofErr w:type="spellEnd"/>
          <w:r>
            <w:rPr>
              <w:color w:val="000000"/>
            </w:rPr>
            <w:t xml:space="preserve">: A Zero-Trust Framework for Secure Remote Access in Next-Generation Industrial Networks," </w:t>
          </w:r>
          <w:r>
            <w:rPr>
              <w:i/>
              <w:iCs/>
              <w:color w:val="000000"/>
            </w:rPr>
            <w:t xml:space="preserve">J-SAC. </w:t>
          </w:r>
          <w:r>
            <w:rPr>
              <w:color w:val="000000"/>
            </w:rPr>
            <w:t xml:space="preserve">vol. 43, no. 6, pp.2293–2311, 2025, </w:t>
          </w:r>
          <w:proofErr w:type="spellStart"/>
          <w:r>
            <w:rPr>
              <w:color w:val="000000"/>
            </w:rPr>
            <w:t>doi</w:t>
          </w:r>
          <w:proofErr w:type="spellEnd"/>
          <w:r>
            <w:rPr>
              <w:color w:val="000000"/>
            </w:rPr>
            <w:t xml:space="preserve">: 10.1109/JSAC.2025.3560015. </w:t>
          </w:r>
        </w:p>
        <w:p w14:paraId="16A550EE" w14:textId="77777777" w:rsidR="009326C2" w:rsidRDefault="009326C2">
          <w:pPr>
            <w:pStyle w:val="NormalWeb"/>
            <w:ind w:left="450" w:hanging="450"/>
            <w:rPr>
              <w:color w:val="000000"/>
            </w:rPr>
          </w:pPr>
          <w:r>
            <w:rPr>
              <w:color w:val="000000"/>
            </w:rPr>
            <w:t xml:space="preserve">[8] "Dynamic Host Configuration Protocol (DHCP)," -01-03 2018, Accessed: Feb 17, 2026. Available at: </w:t>
          </w:r>
          <w:hyperlink r:id="rId29" w:tgtFrame="_blank" w:history="1">
            <w:r>
              <w:rPr>
                <w:rStyle w:val="Hyperlink"/>
              </w:rPr>
              <w:t>https://www.geeksforgeeks.org/computer-networks/dynamic-host-configuration-protocol-dhcp/</w:t>
            </w:r>
          </w:hyperlink>
          <w:r>
            <w:rPr>
              <w:color w:val="000000"/>
            </w:rPr>
            <w:t xml:space="preserve">. </w:t>
          </w:r>
        </w:p>
        <w:p w14:paraId="5F1E7787" w14:textId="77777777" w:rsidR="009326C2" w:rsidRDefault="009326C2">
          <w:pPr>
            <w:pStyle w:val="NormalWeb"/>
            <w:ind w:left="450" w:hanging="450"/>
            <w:rPr>
              <w:color w:val="000000"/>
            </w:rPr>
          </w:pPr>
          <w:r>
            <w:rPr>
              <w:color w:val="000000"/>
            </w:rPr>
            <w:t xml:space="preserve">[9] Unknown, "Introduction of Active Directory Domain Services," -08-14 2018, Accessed: Feb 17, 2026. Available at: </w:t>
          </w:r>
          <w:hyperlink r:id="rId30" w:tgtFrame="_blank" w:history="1">
            <w:r>
              <w:rPr>
                <w:rStyle w:val="Hyperlink"/>
              </w:rPr>
              <w:t>https://www.geeksforgeeks.org/computer-networks/introduction-of-active-directory-domain-services/</w:t>
            </w:r>
          </w:hyperlink>
          <w:r>
            <w:rPr>
              <w:color w:val="000000"/>
            </w:rPr>
            <w:t xml:space="preserve">. </w:t>
          </w:r>
        </w:p>
        <w:p w14:paraId="10467B8E" w14:textId="2EDC514F" w:rsidR="00A1770C" w:rsidRDefault="00000000"/>
      </w:sdtContent>
    </w:sdt>
    <w:p w14:paraId="2E04F2C1" w14:textId="696985FF" w:rsidR="005E0343" w:rsidRDefault="005E0343"/>
    <w:sectPr w:rsidR="005E0343" w:rsidSect="004E4422">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92F9A" w14:textId="77777777" w:rsidR="001359E6" w:rsidRDefault="001359E6" w:rsidP="00157D4B">
      <w:pPr>
        <w:spacing w:after="0" w:line="240" w:lineRule="auto"/>
      </w:pPr>
      <w:r>
        <w:separator/>
      </w:r>
    </w:p>
  </w:endnote>
  <w:endnote w:type="continuationSeparator" w:id="0">
    <w:p w14:paraId="37F2EEAE" w14:textId="77777777" w:rsidR="001359E6" w:rsidRDefault="001359E6" w:rsidP="00157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828425"/>
      <w:docPartObj>
        <w:docPartGallery w:val="Page Numbers (Bottom of Page)"/>
        <w:docPartUnique/>
      </w:docPartObj>
    </w:sdtPr>
    <w:sdtEndPr>
      <w:rPr>
        <w:color w:val="7F7F7F" w:themeColor="background1" w:themeShade="7F"/>
        <w:spacing w:val="60"/>
      </w:rPr>
    </w:sdtEndPr>
    <w:sdtContent>
      <w:p w14:paraId="22F5952D" w14:textId="77777777" w:rsidR="004E4422" w:rsidRDefault="004E442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68A448" w14:textId="77777777" w:rsidR="004E4422" w:rsidRDefault="004E4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3C87D" w14:textId="77777777" w:rsidR="001359E6" w:rsidRDefault="001359E6" w:rsidP="00157D4B">
      <w:pPr>
        <w:spacing w:after="0" w:line="240" w:lineRule="auto"/>
      </w:pPr>
      <w:r>
        <w:separator/>
      </w:r>
    </w:p>
  </w:footnote>
  <w:footnote w:type="continuationSeparator" w:id="0">
    <w:p w14:paraId="7BB17B1A" w14:textId="77777777" w:rsidR="001359E6" w:rsidRDefault="001359E6" w:rsidP="00157D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EA24E9"/>
    <w:multiLevelType w:val="multilevel"/>
    <w:tmpl w:val="80D0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7E63EC"/>
    <w:multiLevelType w:val="multilevel"/>
    <w:tmpl w:val="3A10C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891579">
    <w:abstractNumId w:val="0"/>
  </w:num>
  <w:num w:numId="2" w16cid:durableId="1064639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343"/>
    <w:rsid w:val="0001671B"/>
    <w:rsid w:val="00020BE2"/>
    <w:rsid w:val="00030F0A"/>
    <w:rsid w:val="0004702D"/>
    <w:rsid w:val="00050B5F"/>
    <w:rsid w:val="000702DF"/>
    <w:rsid w:val="00091B9A"/>
    <w:rsid w:val="00095A5A"/>
    <w:rsid w:val="000A6272"/>
    <w:rsid w:val="000C7716"/>
    <w:rsid w:val="000D7CAB"/>
    <w:rsid w:val="000E534D"/>
    <w:rsid w:val="000E6D3C"/>
    <w:rsid w:val="000F0094"/>
    <w:rsid w:val="000F0A7A"/>
    <w:rsid w:val="000F1E6F"/>
    <w:rsid w:val="000F3BAE"/>
    <w:rsid w:val="000F6217"/>
    <w:rsid w:val="00102EA0"/>
    <w:rsid w:val="001303A8"/>
    <w:rsid w:val="001359E6"/>
    <w:rsid w:val="001378D1"/>
    <w:rsid w:val="00145808"/>
    <w:rsid w:val="00157D4B"/>
    <w:rsid w:val="0016052B"/>
    <w:rsid w:val="0018786C"/>
    <w:rsid w:val="001A44B8"/>
    <w:rsid w:val="001B0C43"/>
    <w:rsid w:val="001B613A"/>
    <w:rsid w:val="001C6041"/>
    <w:rsid w:val="001C6CDF"/>
    <w:rsid w:val="001D6C50"/>
    <w:rsid w:val="00203601"/>
    <w:rsid w:val="002264D3"/>
    <w:rsid w:val="0023081E"/>
    <w:rsid w:val="00231C4F"/>
    <w:rsid w:val="00232819"/>
    <w:rsid w:val="0026315A"/>
    <w:rsid w:val="0026470C"/>
    <w:rsid w:val="00296A00"/>
    <w:rsid w:val="002A6D73"/>
    <w:rsid w:val="002D61DA"/>
    <w:rsid w:val="002E0F25"/>
    <w:rsid w:val="002E608E"/>
    <w:rsid w:val="002F58A0"/>
    <w:rsid w:val="003056F9"/>
    <w:rsid w:val="003158E3"/>
    <w:rsid w:val="00324A88"/>
    <w:rsid w:val="003343AC"/>
    <w:rsid w:val="00351074"/>
    <w:rsid w:val="00355B19"/>
    <w:rsid w:val="00377B6F"/>
    <w:rsid w:val="003A61AE"/>
    <w:rsid w:val="003B14CC"/>
    <w:rsid w:val="003E3144"/>
    <w:rsid w:val="003E5472"/>
    <w:rsid w:val="003E61FF"/>
    <w:rsid w:val="003F7359"/>
    <w:rsid w:val="00410C08"/>
    <w:rsid w:val="004144CC"/>
    <w:rsid w:val="00446A17"/>
    <w:rsid w:val="0049122B"/>
    <w:rsid w:val="00493AE6"/>
    <w:rsid w:val="00497DD0"/>
    <w:rsid w:val="004A0D1B"/>
    <w:rsid w:val="004B57EA"/>
    <w:rsid w:val="004E4422"/>
    <w:rsid w:val="004F614D"/>
    <w:rsid w:val="00520637"/>
    <w:rsid w:val="00520FBF"/>
    <w:rsid w:val="00523675"/>
    <w:rsid w:val="00533852"/>
    <w:rsid w:val="0053601C"/>
    <w:rsid w:val="0054133B"/>
    <w:rsid w:val="00563588"/>
    <w:rsid w:val="00567700"/>
    <w:rsid w:val="00567ECB"/>
    <w:rsid w:val="005E0343"/>
    <w:rsid w:val="006009CD"/>
    <w:rsid w:val="00601DA3"/>
    <w:rsid w:val="00616240"/>
    <w:rsid w:val="00633015"/>
    <w:rsid w:val="00633357"/>
    <w:rsid w:val="00637CE7"/>
    <w:rsid w:val="0066227F"/>
    <w:rsid w:val="00690815"/>
    <w:rsid w:val="006A1F40"/>
    <w:rsid w:val="006A3AB3"/>
    <w:rsid w:val="006C62A9"/>
    <w:rsid w:val="006C7F7F"/>
    <w:rsid w:val="006D6846"/>
    <w:rsid w:val="006E0F2C"/>
    <w:rsid w:val="007017FF"/>
    <w:rsid w:val="00717229"/>
    <w:rsid w:val="007A22D9"/>
    <w:rsid w:val="007A24DE"/>
    <w:rsid w:val="007C30EA"/>
    <w:rsid w:val="007C664B"/>
    <w:rsid w:val="007F6EEC"/>
    <w:rsid w:val="0081192E"/>
    <w:rsid w:val="00833902"/>
    <w:rsid w:val="00833954"/>
    <w:rsid w:val="008356A3"/>
    <w:rsid w:val="00835A59"/>
    <w:rsid w:val="00847EBD"/>
    <w:rsid w:val="008518CE"/>
    <w:rsid w:val="008752B5"/>
    <w:rsid w:val="008D4F5E"/>
    <w:rsid w:val="008E5189"/>
    <w:rsid w:val="008E5B56"/>
    <w:rsid w:val="00903FDA"/>
    <w:rsid w:val="00921670"/>
    <w:rsid w:val="00923BE3"/>
    <w:rsid w:val="009326C2"/>
    <w:rsid w:val="00933E79"/>
    <w:rsid w:val="00933E96"/>
    <w:rsid w:val="009429F6"/>
    <w:rsid w:val="0095717E"/>
    <w:rsid w:val="00975E0C"/>
    <w:rsid w:val="00975F8D"/>
    <w:rsid w:val="00985553"/>
    <w:rsid w:val="009F2123"/>
    <w:rsid w:val="00A06FBD"/>
    <w:rsid w:val="00A135D3"/>
    <w:rsid w:val="00A15DDA"/>
    <w:rsid w:val="00A1770C"/>
    <w:rsid w:val="00A4788C"/>
    <w:rsid w:val="00A5413D"/>
    <w:rsid w:val="00A638B1"/>
    <w:rsid w:val="00A64F3F"/>
    <w:rsid w:val="00A70F68"/>
    <w:rsid w:val="00A738FE"/>
    <w:rsid w:val="00A73FA9"/>
    <w:rsid w:val="00A90D72"/>
    <w:rsid w:val="00A94A07"/>
    <w:rsid w:val="00AA1EDD"/>
    <w:rsid w:val="00AA6BE3"/>
    <w:rsid w:val="00AC5E05"/>
    <w:rsid w:val="00B35B5B"/>
    <w:rsid w:val="00B60787"/>
    <w:rsid w:val="00B6292A"/>
    <w:rsid w:val="00BA1E35"/>
    <w:rsid w:val="00BB7166"/>
    <w:rsid w:val="00BE5FEE"/>
    <w:rsid w:val="00C027AF"/>
    <w:rsid w:val="00C03DCE"/>
    <w:rsid w:val="00C07612"/>
    <w:rsid w:val="00C42AE2"/>
    <w:rsid w:val="00C56C3C"/>
    <w:rsid w:val="00CB28D0"/>
    <w:rsid w:val="00CB3F3A"/>
    <w:rsid w:val="00CC3AC2"/>
    <w:rsid w:val="00CC4F94"/>
    <w:rsid w:val="00CD61B2"/>
    <w:rsid w:val="00CE5CAF"/>
    <w:rsid w:val="00D1144E"/>
    <w:rsid w:val="00D11FD7"/>
    <w:rsid w:val="00D26352"/>
    <w:rsid w:val="00D313A1"/>
    <w:rsid w:val="00D5226A"/>
    <w:rsid w:val="00D578D0"/>
    <w:rsid w:val="00D60CCF"/>
    <w:rsid w:val="00D777C4"/>
    <w:rsid w:val="00D831A6"/>
    <w:rsid w:val="00DB5D59"/>
    <w:rsid w:val="00DD025D"/>
    <w:rsid w:val="00DD0757"/>
    <w:rsid w:val="00DD1FBE"/>
    <w:rsid w:val="00DF2302"/>
    <w:rsid w:val="00DF33C4"/>
    <w:rsid w:val="00E04F84"/>
    <w:rsid w:val="00E10033"/>
    <w:rsid w:val="00E1710C"/>
    <w:rsid w:val="00E35A07"/>
    <w:rsid w:val="00E46502"/>
    <w:rsid w:val="00E63EE5"/>
    <w:rsid w:val="00E66989"/>
    <w:rsid w:val="00E80735"/>
    <w:rsid w:val="00ED5627"/>
    <w:rsid w:val="00EF12EF"/>
    <w:rsid w:val="00F41746"/>
    <w:rsid w:val="00F55AA2"/>
    <w:rsid w:val="00F60983"/>
    <w:rsid w:val="00F60A96"/>
    <w:rsid w:val="00F66729"/>
    <w:rsid w:val="00F919A6"/>
    <w:rsid w:val="00FA1233"/>
    <w:rsid w:val="00FA4B54"/>
    <w:rsid w:val="00FA747D"/>
    <w:rsid w:val="00FD7A53"/>
    <w:rsid w:val="00FE7D1A"/>
  </w:rsids>
  <m:mathPr>
    <m:mathFont m:val="Cambria Math"/>
    <m:brkBin m:val="before"/>
    <m:brkBinSub m:val="--"/>
    <m:smallFrac m:val="0"/>
    <m:dispDef/>
    <m:lMargin m:val="0"/>
    <m:rMargin m:val="0"/>
    <m:defJc m:val="centerGroup"/>
    <m:wrapIndent m:val="1440"/>
    <m:intLim m:val="subSup"/>
    <m:naryLim m:val="undOvr"/>
  </m:mathPr>
  <w:themeFontLang w:val="en-ZA"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81C0C"/>
  <w15:chartTrackingRefBased/>
  <w15:docId w15:val="{3CE210B3-CB35-4D55-B2AE-F6186B9C5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3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03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3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3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3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3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3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3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3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3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03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3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3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3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3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3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3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343"/>
    <w:rPr>
      <w:rFonts w:eastAsiaTheme="majorEastAsia" w:cstheme="majorBidi"/>
      <w:color w:val="272727" w:themeColor="text1" w:themeTint="D8"/>
    </w:rPr>
  </w:style>
  <w:style w:type="paragraph" w:styleId="Title">
    <w:name w:val="Title"/>
    <w:basedOn w:val="Normal"/>
    <w:next w:val="Normal"/>
    <w:link w:val="TitleChar"/>
    <w:uiPriority w:val="10"/>
    <w:qFormat/>
    <w:rsid w:val="005E03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3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3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3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343"/>
    <w:pPr>
      <w:spacing w:before="160"/>
      <w:jc w:val="center"/>
    </w:pPr>
    <w:rPr>
      <w:i/>
      <w:iCs/>
      <w:color w:val="404040" w:themeColor="text1" w:themeTint="BF"/>
    </w:rPr>
  </w:style>
  <w:style w:type="character" w:customStyle="1" w:styleId="QuoteChar">
    <w:name w:val="Quote Char"/>
    <w:basedOn w:val="DefaultParagraphFont"/>
    <w:link w:val="Quote"/>
    <w:uiPriority w:val="29"/>
    <w:rsid w:val="005E0343"/>
    <w:rPr>
      <w:i/>
      <w:iCs/>
      <w:color w:val="404040" w:themeColor="text1" w:themeTint="BF"/>
    </w:rPr>
  </w:style>
  <w:style w:type="paragraph" w:styleId="ListParagraph">
    <w:name w:val="List Paragraph"/>
    <w:basedOn w:val="Normal"/>
    <w:uiPriority w:val="34"/>
    <w:qFormat/>
    <w:rsid w:val="005E0343"/>
    <w:pPr>
      <w:ind w:left="720"/>
      <w:contextualSpacing/>
    </w:pPr>
  </w:style>
  <w:style w:type="character" w:styleId="IntenseEmphasis">
    <w:name w:val="Intense Emphasis"/>
    <w:basedOn w:val="DefaultParagraphFont"/>
    <w:uiPriority w:val="21"/>
    <w:qFormat/>
    <w:rsid w:val="005E0343"/>
    <w:rPr>
      <w:i/>
      <w:iCs/>
      <w:color w:val="0F4761" w:themeColor="accent1" w:themeShade="BF"/>
    </w:rPr>
  </w:style>
  <w:style w:type="paragraph" w:styleId="IntenseQuote">
    <w:name w:val="Intense Quote"/>
    <w:basedOn w:val="Normal"/>
    <w:next w:val="Normal"/>
    <w:link w:val="IntenseQuoteChar"/>
    <w:uiPriority w:val="30"/>
    <w:qFormat/>
    <w:rsid w:val="005E03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343"/>
    <w:rPr>
      <w:i/>
      <w:iCs/>
      <w:color w:val="0F4761" w:themeColor="accent1" w:themeShade="BF"/>
    </w:rPr>
  </w:style>
  <w:style w:type="character" w:styleId="IntenseReference">
    <w:name w:val="Intense Reference"/>
    <w:basedOn w:val="DefaultParagraphFont"/>
    <w:uiPriority w:val="32"/>
    <w:qFormat/>
    <w:rsid w:val="005E0343"/>
    <w:rPr>
      <w:b/>
      <w:bCs/>
      <w:smallCaps/>
      <w:color w:val="0F4761" w:themeColor="accent1" w:themeShade="BF"/>
      <w:spacing w:val="5"/>
    </w:rPr>
  </w:style>
  <w:style w:type="paragraph" w:styleId="NormalWeb">
    <w:name w:val="Normal (Web)"/>
    <w:basedOn w:val="Normal"/>
    <w:uiPriority w:val="99"/>
    <w:semiHidden/>
    <w:unhideWhenUsed/>
    <w:rsid w:val="0018786C"/>
    <w:rPr>
      <w:rFonts w:ascii="Times New Roman" w:hAnsi="Times New Roman" w:cs="Times New Roman"/>
    </w:rPr>
  </w:style>
  <w:style w:type="character" w:styleId="PlaceholderText">
    <w:name w:val="Placeholder Text"/>
    <w:basedOn w:val="DefaultParagraphFont"/>
    <w:uiPriority w:val="99"/>
    <w:semiHidden/>
    <w:rsid w:val="00D11FD7"/>
    <w:rPr>
      <w:color w:val="666666"/>
    </w:rPr>
  </w:style>
  <w:style w:type="paragraph" w:styleId="Caption">
    <w:name w:val="caption"/>
    <w:basedOn w:val="Normal"/>
    <w:next w:val="Normal"/>
    <w:uiPriority w:val="35"/>
    <w:unhideWhenUsed/>
    <w:qFormat/>
    <w:rsid w:val="00E46502"/>
    <w:pPr>
      <w:spacing w:after="200" w:line="240" w:lineRule="auto"/>
    </w:pPr>
    <w:rPr>
      <w:i/>
      <w:iCs/>
      <w:color w:val="0E2841" w:themeColor="text2"/>
      <w:sz w:val="18"/>
      <w:szCs w:val="18"/>
    </w:rPr>
  </w:style>
  <w:style w:type="character" w:styleId="Hyperlink">
    <w:name w:val="Hyperlink"/>
    <w:basedOn w:val="DefaultParagraphFont"/>
    <w:uiPriority w:val="99"/>
    <w:unhideWhenUsed/>
    <w:rsid w:val="00A1770C"/>
    <w:rPr>
      <w:color w:val="0000FF"/>
      <w:u w:val="single"/>
    </w:rPr>
  </w:style>
  <w:style w:type="paragraph" w:styleId="Header">
    <w:name w:val="header"/>
    <w:basedOn w:val="Normal"/>
    <w:link w:val="HeaderChar"/>
    <w:uiPriority w:val="99"/>
    <w:unhideWhenUsed/>
    <w:rsid w:val="00157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D4B"/>
  </w:style>
  <w:style w:type="paragraph" w:styleId="Footer">
    <w:name w:val="footer"/>
    <w:basedOn w:val="Normal"/>
    <w:link w:val="FooterChar"/>
    <w:uiPriority w:val="99"/>
    <w:unhideWhenUsed/>
    <w:rsid w:val="00157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D4B"/>
  </w:style>
  <w:style w:type="paragraph" w:styleId="TOCHeading">
    <w:name w:val="TOC Heading"/>
    <w:basedOn w:val="Heading1"/>
    <w:next w:val="Normal"/>
    <w:uiPriority w:val="39"/>
    <w:unhideWhenUsed/>
    <w:qFormat/>
    <w:rsid w:val="00446A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90D72"/>
    <w:pPr>
      <w:spacing w:after="100"/>
    </w:pPr>
  </w:style>
  <w:style w:type="paragraph" w:styleId="TOC2">
    <w:name w:val="toc 2"/>
    <w:basedOn w:val="Normal"/>
    <w:next w:val="Normal"/>
    <w:autoRedefine/>
    <w:uiPriority w:val="39"/>
    <w:unhideWhenUsed/>
    <w:rsid w:val="00A90D72"/>
    <w:pPr>
      <w:spacing w:after="100"/>
      <w:ind w:left="240"/>
    </w:pPr>
  </w:style>
  <w:style w:type="paragraph" w:styleId="TableofFigures">
    <w:name w:val="table of figures"/>
    <w:basedOn w:val="Normal"/>
    <w:next w:val="Normal"/>
    <w:uiPriority w:val="99"/>
    <w:unhideWhenUsed/>
    <w:rsid w:val="00A73FA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techtarget.com/searchitoperations/tip/Whats-the-difference-between-Type-1-vs-Type-2-hypervisor"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geeksforgeeks.org/computer-networks/dynamic-host-configuration-protocol-dhc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ipxo.com/blog/ipv6-adoption-challenges-2025/"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sgewebdev.com/comparing-hypervisor-types-which-is-best-for-your-infrastructure/" TargetMode="External"/><Relationship Id="rId30" Type="http://schemas.openxmlformats.org/officeDocument/2006/relationships/hyperlink" Target="https://www.geeksforgeeks.org/computer-networks/introduction-of-active-directory-domain-services/" TargetMode="External"/><Relationship Id="rId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855F60090049AE82FEF73B91344DC3"/>
        <w:category>
          <w:name w:val="General"/>
          <w:gallery w:val="placeholder"/>
        </w:category>
        <w:types>
          <w:type w:val="bbPlcHdr"/>
        </w:types>
        <w:behaviors>
          <w:behavior w:val="content"/>
        </w:behaviors>
        <w:guid w:val="{D861536D-9D36-49BF-B52B-E241731AA5BF}"/>
      </w:docPartPr>
      <w:docPartBody>
        <w:p w:rsidR="00AF11A1" w:rsidRDefault="00C1039C">
          <w:r w:rsidRPr="005F2B0B">
            <w:rPr>
              <w:rStyle w:val="PlaceholderText"/>
            </w:rPr>
            <w:t>Formatting...</w:t>
          </w:r>
        </w:p>
      </w:docPartBody>
    </w:docPart>
    <w:docPart>
      <w:docPartPr>
        <w:name w:val="69965F470E50412AA82804547F6ED6EC"/>
        <w:category>
          <w:name w:val="General"/>
          <w:gallery w:val="placeholder"/>
        </w:category>
        <w:types>
          <w:type w:val="bbPlcHdr"/>
        </w:types>
        <w:behaviors>
          <w:behavior w:val="content"/>
        </w:behaviors>
        <w:guid w:val="{E0B7A481-3714-4A2D-BDCB-45164E7060FA}"/>
      </w:docPartPr>
      <w:docPartBody>
        <w:p w:rsidR="00AF11A1" w:rsidRDefault="00C1039C">
          <w:r w:rsidRPr="005F2B0B">
            <w:rPr>
              <w:rStyle w:val="PlaceholderText"/>
            </w:rPr>
            <w:t>Formatting...</w:t>
          </w:r>
        </w:p>
      </w:docPartBody>
    </w:docPart>
    <w:docPart>
      <w:docPartPr>
        <w:name w:val="1767873C83AA40BBBB5064B25E6920CA"/>
        <w:category>
          <w:name w:val="General"/>
          <w:gallery w:val="placeholder"/>
        </w:category>
        <w:types>
          <w:type w:val="bbPlcHdr"/>
        </w:types>
        <w:behaviors>
          <w:behavior w:val="content"/>
        </w:behaviors>
        <w:guid w:val="{06C18B83-718F-4F8D-A817-9E2191722F5B}"/>
      </w:docPartPr>
      <w:docPartBody>
        <w:p w:rsidR="00AF11A1" w:rsidRDefault="00C1039C">
          <w:r w:rsidRPr="005F2B0B">
            <w:rPr>
              <w:rStyle w:val="PlaceholderText"/>
            </w:rPr>
            <w:t>Formatting...</w:t>
          </w:r>
        </w:p>
      </w:docPartBody>
    </w:docPart>
    <w:docPart>
      <w:docPartPr>
        <w:name w:val="0322BE097F1749449314E6E0ECD5DD34"/>
        <w:category>
          <w:name w:val="General"/>
          <w:gallery w:val="placeholder"/>
        </w:category>
        <w:types>
          <w:type w:val="bbPlcHdr"/>
        </w:types>
        <w:behaviors>
          <w:behavior w:val="content"/>
        </w:behaviors>
        <w:guid w:val="{E7E34A67-2802-437B-9E3F-FAF2EA99ED6A}"/>
      </w:docPartPr>
      <w:docPartBody>
        <w:p w:rsidR="00AF11A1" w:rsidRDefault="00C1039C">
          <w:r w:rsidRPr="005F2B0B">
            <w:rPr>
              <w:rStyle w:val="PlaceholderText"/>
            </w:rPr>
            <w:t>Formatting...</w:t>
          </w:r>
        </w:p>
      </w:docPartBody>
    </w:docPart>
    <w:docPart>
      <w:docPartPr>
        <w:name w:val="CF6AF2E79D0C453D97765E16F6B374B0"/>
        <w:category>
          <w:name w:val="General"/>
          <w:gallery w:val="placeholder"/>
        </w:category>
        <w:types>
          <w:type w:val="bbPlcHdr"/>
        </w:types>
        <w:behaviors>
          <w:behavior w:val="content"/>
        </w:behaviors>
        <w:guid w:val="{7800FAE9-6A57-46D4-94E8-C6210DBDF34B}"/>
      </w:docPartPr>
      <w:docPartBody>
        <w:p w:rsidR="00AF11A1" w:rsidRDefault="00C1039C">
          <w:r w:rsidRPr="005F2B0B">
            <w:rPr>
              <w:rStyle w:val="PlaceholderText"/>
            </w:rPr>
            <w:t>Formatting...</w:t>
          </w:r>
        </w:p>
      </w:docPartBody>
    </w:docPart>
    <w:docPart>
      <w:docPartPr>
        <w:name w:val="3D45370D741540FABB435F5FCA05B6F5"/>
        <w:category>
          <w:name w:val="General"/>
          <w:gallery w:val="placeholder"/>
        </w:category>
        <w:types>
          <w:type w:val="bbPlcHdr"/>
        </w:types>
        <w:behaviors>
          <w:behavior w:val="content"/>
        </w:behaviors>
        <w:guid w:val="{F99F4DF6-E909-4B04-B000-9938439D5A5E}"/>
      </w:docPartPr>
      <w:docPartBody>
        <w:p w:rsidR="00AF11A1" w:rsidRDefault="00C1039C">
          <w:r w:rsidRPr="005F2B0B">
            <w:rPr>
              <w:rStyle w:val="PlaceholderText"/>
            </w:rPr>
            <w:t>Formatting...</w:t>
          </w:r>
        </w:p>
      </w:docPartBody>
    </w:docPart>
    <w:docPart>
      <w:docPartPr>
        <w:name w:val="2DC6B603813E4319A95F3AC4FB22559F"/>
        <w:category>
          <w:name w:val="General"/>
          <w:gallery w:val="placeholder"/>
        </w:category>
        <w:types>
          <w:type w:val="bbPlcHdr"/>
        </w:types>
        <w:behaviors>
          <w:behavior w:val="content"/>
        </w:behaviors>
        <w:guid w:val="{E979F5FF-22BC-4085-8540-E2A1F869BFF3}"/>
      </w:docPartPr>
      <w:docPartBody>
        <w:p w:rsidR="00AF11A1" w:rsidRDefault="00C1039C">
          <w:r w:rsidRPr="005F2B0B">
            <w:rPr>
              <w:rStyle w:val="PlaceholderText"/>
            </w:rPr>
            <w:t>Formatting...</w:t>
          </w:r>
        </w:p>
      </w:docPartBody>
    </w:docPart>
    <w:docPart>
      <w:docPartPr>
        <w:name w:val="2FD4519BC02C4F5ABD826DFE4E9E15A3"/>
        <w:category>
          <w:name w:val="General"/>
          <w:gallery w:val="placeholder"/>
        </w:category>
        <w:types>
          <w:type w:val="bbPlcHdr"/>
        </w:types>
        <w:behaviors>
          <w:behavior w:val="content"/>
        </w:behaviors>
        <w:guid w:val="{2CEBCC4E-20E0-4CA4-8402-7C3A258F3DD1}"/>
      </w:docPartPr>
      <w:docPartBody>
        <w:p w:rsidR="00AF11A1" w:rsidRDefault="00C1039C">
          <w:r w:rsidRPr="005F2B0B">
            <w:rPr>
              <w:rStyle w:val="PlaceholderText"/>
            </w:rPr>
            <w:t>Formatting...</w:t>
          </w:r>
        </w:p>
      </w:docPartBody>
    </w:docPart>
    <w:docPart>
      <w:docPartPr>
        <w:name w:val="418087BA2AEA41F188D9923C51917504"/>
        <w:category>
          <w:name w:val="General"/>
          <w:gallery w:val="placeholder"/>
        </w:category>
        <w:types>
          <w:type w:val="bbPlcHdr"/>
        </w:types>
        <w:behaviors>
          <w:behavior w:val="content"/>
        </w:behaviors>
        <w:guid w:val="{C79E465C-16F9-466B-B013-F52A19870EEC}"/>
      </w:docPartPr>
      <w:docPartBody>
        <w:p w:rsidR="00AF11A1" w:rsidRDefault="00C1039C">
          <w:r w:rsidRPr="005F2B0B">
            <w:rPr>
              <w:rStyle w:val="PlaceholderText"/>
            </w:rPr>
            <w:t>Formatting...</w:t>
          </w:r>
        </w:p>
      </w:docPartBody>
    </w:docPart>
    <w:docPart>
      <w:docPartPr>
        <w:name w:val="242FB489D0934A27A30E93C45DC0F709"/>
        <w:category>
          <w:name w:val="General"/>
          <w:gallery w:val="placeholder"/>
        </w:category>
        <w:types>
          <w:type w:val="bbPlcHdr"/>
        </w:types>
        <w:behaviors>
          <w:behavior w:val="content"/>
        </w:behaviors>
        <w:guid w:val="{D6C5BD2A-EB86-4B24-906B-574EA71C045A}"/>
      </w:docPartPr>
      <w:docPartBody>
        <w:p w:rsidR="00AF11A1" w:rsidRDefault="00C1039C">
          <w:r w:rsidRPr="005F2B0B">
            <w:rPr>
              <w:rStyle w:val="PlaceholderText"/>
            </w:rPr>
            <w:t>Formatting...</w:t>
          </w:r>
        </w:p>
      </w:docPartBody>
    </w:docPart>
    <w:docPart>
      <w:docPartPr>
        <w:name w:val="CFFF4B726EF2440B92DC40EECDA3771F"/>
        <w:category>
          <w:name w:val="General"/>
          <w:gallery w:val="placeholder"/>
        </w:category>
        <w:types>
          <w:type w:val="bbPlcHdr"/>
        </w:types>
        <w:behaviors>
          <w:behavior w:val="content"/>
        </w:behaviors>
        <w:guid w:val="{AD7436E1-B0BD-490E-9195-CEB367EB1DA4}"/>
      </w:docPartPr>
      <w:docPartBody>
        <w:p w:rsidR="00AF11A1" w:rsidRDefault="00C1039C">
          <w:r w:rsidRPr="005F2B0B">
            <w:rPr>
              <w:rStyle w:val="PlaceholderText"/>
            </w:rPr>
            <w:t>Formatting...</w:t>
          </w:r>
        </w:p>
      </w:docPartBody>
    </w:docPart>
    <w:docPart>
      <w:docPartPr>
        <w:name w:val="8010BADBD4544FB5A9A4B775FBB4435E"/>
        <w:category>
          <w:name w:val="General"/>
          <w:gallery w:val="placeholder"/>
        </w:category>
        <w:types>
          <w:type w:val="bbPlcHdr"/>
        </w:types>
        <w:behaviors>
          <w:behavior w:val="content"/>
        </w:behaviors>
        <w:guid w:val="{8CC002A4-2144-4BB0-83AB-5F571E4CB4DD}"/>
      </w:docPartPr>
      <w:docPartBody>
        <w:p w:rsidR="00AF11A1" w:rsidRDefault="00C1039C">
          <w:r w:rsidRPr="005F2B0B">
            <w:rPr>
              <w:rStyle w:val="PlaceholderText"/>
            </w:rPr>
            <w:t>Formatting...</w:t>
          </w:r>
        </w:p>
      </w:docPartBody>
    </w:docPart>
    <w:docPart>
      <w:docPartPr>
        <w:name w:val="59C58906A7AF4296941799CD6F7570D0"/>
        <w:category>
          <w:name w:val="General"/>
          <w:gallery w:val="placeholder"/>
        </w:category>
        <w:types>
          <w:type w:val="bbPlcHdr"/>
        </w:types>
        <w:behaviors>
          <w:behavior w:val="content"/>
        </w:behaviors>
        <w:guid w:val="{26B5EE9B-6DC0-46C1-BC04-0A6EEF2E3AAB}"/>
      </w:docPartPr>
      <w:docPartBody>
        <w:p w:rsidR="00AF11A1" w:rsidRDefault="00C1039C">
          <w:r w:rsidRPr="005F2B0B">
            <w:rPr>
              <w:rStyle w:val="PlaceholderText"/>
            </w:rPr>
            <w:t>Formatting...</w:t>
          </w:r>
        </w:p>
      </w:docPartBody>
    </w:docPart>
    <w:docPart>
      <w:docPartPr>
        <w:name w:val="C9B802CB98364EB39F911A67F075F68C"/>
        <w:category>
          <w:name w:val="General"/>
          <w:gallery w:val="placeholder"/>
        </w:category>
        <w:types>
          <w:type w:val="bbPlcHdr"/>
        </w:types>
        <w:behaviors>
          <w:behavior w:val="content"/>
        </w:behaviors>
        <w:guid w:val="{F25CD36D-CDBF-4908-9189-6A36E7E04202}"/>
      </w:docPartPr>
      <w:docPartBody>
        <w:p w:rsidR="00AF11A1" w:rsidRDefault="00C1039C">
          <w:r w:rsidRPr="005F2B0B">
            <w:rPr>
              <w:rStyle w:val="PlaceholderText"/>
            </w:rPr>
            <w:t>Formatting...</w:t>
          </w:r>
        </w:p>
      </w:docPartBody>
    </w:docPart>
    <w:docPart>
      <w:docPartPr>
        <w:name w:val="2019C0337CFE4EB29E8E2B4D6918457D"/>
        <w:category>
          <w:name w:val="General"/>
          <w:gallery w:val="placeholder"/>
        </w:category>
        <w:types>
          <w:type w:val="bbPlcHdr"/>
        </w:types>
        <w:behaviors>
          <w:behavior w:val="content"/>
        </w:behaviors>
        <w:guid w:val="{C0CEBAE1-1D56-4996-A666-D3C52B39F866}"/>
      </w:docPartPr>
      <w:docPartBody>
        <w:p w:rsidR="00516782" w:rsidRDefault="00AF11A1">
          <w:r w:rsidRPr="00E750B8">
            <w:rPr>
              <w:rStyle w:val="PlaceholderText"/>
            </w:rPr>
            <w:t>Formatting Bibliography...</w:t>
          </w:r>
        </w:p>
      </w:docPartBody>
    </w:docPart>
    <w:docPart>
      <w:docPartPr>
        <w:name w:val="45FD09A240BE4654B6AB7159B09F5E62"/>
        <w:category>
          <w:name w:val="General"/>
          <w:gallery w:val="placeholder"/>
        </w:category>
        <w:types>
          <w:type w:val="bbPlcHdr"/>
        </w:types>
        <w:behaviors>
          <w:behavior w:val="content"/>
        </w:behaviors>
        <w:guid w:val="{7DFE021A-C046-43BF-B730-BA8D8038CAC7}"/>
      </w:docPartPr>
      <w:docPartBody>
        <w:p w:rsidR="00424A53" w:rsidRDefault="001A505F">
          <w:r w:rsidRPr="008F12A1">
            <w:rPr>
              <w:rStyle w:val="PlaceholderText"/>
            </w:rPr>
            <w:t>Formatting...</w:t>
          </w:r>
        </w:p>
      </w:docPartBody>
    </w:docPart>
    <w:docPart>
      <w:docPartPr>
        <w:name w:val="7E009A1F7CDF4DE5BBC3353EC0E59319"/>
        <w:category>
          <w:name w:val="General"/>
          <w:gallery w:val="placeholder"/>
        </w:category>
        <w:types>
          <w:type w:val="bbPlcHdr"/>
        </w:types>
        <w:behaviors>
          <w:behavior w:val="content"/>
        </w:behaviors>
        <w:guid w:val="{1FCB680A-416E-4E16-AD54-D4AB8AFBFB50}"/>
      </w:docPartPr>
      <w:docPartBody>
        <w:p w:rsidR="00424A53" w:rsidRDefault="001A505F">
          <w:r w:rsidRPr="008F12A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39C"/>
    <w:rsid w:val="00095A5A"/>
    <w:rsid w:val="001A505F"/>
    <w:rsid w:val="001C6041"/>
    <w:rsid w:val="003457DE"/>
    <w:rsid w:val="003568FD"/>
    <w:rsid w:val="003E61FF"/>
    <w:rsid w:val="00424A53"/>
    <w:rsid w:val="004D10A7"/>
    <w:rsid w:val="00516782"/>
    <w:rsid w:val="00A135D3"/>
    <w:rsid w:val="00AF11A1"/>
    <w:rsid w:val="00BE55C8"/>
    <w:rsid w:val="00C1039C"/>
    <w:rsid w:val="00EE3E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505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3297FC-B9E0-47CD-AE97-3C00C72D4BAE}">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1257945&quot;:{&quot;referencesIds&quot;:[&quot;doc:699c881089af3605c083972c&quot;],&quot;referencesOptions&quot;:{&quot;doc:699c881089af3605c0839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57945,&quot;citationText&quot;:&quot;&lt;span style=\&quot;font-family:Times New Roman;font-size:16px;color:#000000\&quot;&gt;[5]&lt;/span&gt;&quot;},&quot;297964364&quot;:{&quot;referencesIds&quot;:[&quot;doc:699c8cc5ae65c545b5a26e30&quot;],&quot;referencesOptions&quot;:{&quot;doc:699c8cc5ae65c545b5a26e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964364,&quot;citationText&quot;:&quot;&lt;span style=\&quot;font-family:Times New Roman;font-size:16px;color:#000000\&quot;&gt;[9]&lt;/span&gt;&quot;},&quot;533458182&quot;:{&quot;referencesIds&quot;:[&quot;doc:699c881089af3605c083972c&quot;],&quot;referencesOptions&quot;:{&quot;doc:699c881089af3605c0839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458182,&quot;citationText&quot;:&quot;&lt;span style=\&quot;font-family:Times New Roman;font-size:16px;color:#000000\&quot;&gt;[5]&lt;/span&gt;&quot;},&quot;566918983&quot;:{&quot;referencesIds&quot;:[&quot;doc:699c8a32fe86b60b58ce157d&quot;],&quot;referencesOptions&quot;:{&quot;doc:699c8a32fe86b60b58ce15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918983,&quot;citationText&quot;:&quot;&lt;span style=\&quot;font-family:Times New Roman;font-size:16px;color:#000000\&quot;&gt;[6]&lt;/span&gt;&quot;},&quot;751159888&quot;:{&quot;referencesIds&quot;:[&quot;doc:699c87564d81b6172fe71660&quot;],&quot;referencesOptions&quot;:{&quot;doc:699c87564d81b6172fe71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159888,&quot;citationText&quot;:&quot;&lt;span style=\&quot;font-family:Times New Roman;font-size:16px;color:#000000\&quot;&gt;[4]&lt;/span&gt;&quot;},&quot;937105046&quot;:{&quot;referencesIds&quot;:[&quot;doc:699c8d294d81b6172fe7183f&quot;],&quot;referencesOptions&quot;:{&quot;doc:699c8d294d81b6172fe718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105046,&quot;citationText&quot;:&quot;&lt;span style=\&quot;font-family:Times New Roman;font-size:16px;color:#000000\&quot;&gt;[8]&lt;/span&gt;&quot;},&quot;1093434676&quot;:{&quot;referencesIds&quot;:[&quot;doc:699c87564d81b6172fe71660&quot;],&quot;referencesOptions&quot;:{&quot;doc:699c87564d81b6172fe71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434676,&quot;citationText&quot;:&quot;&lt;span style=\&quot;font-family:Times New Roman;font-size:16px;color:#000000\&quot;&gt;[4]&lt;/span&gt;&quot;},&quot;1538008075&quot;:{&quot;referencesIds&quot;:[&quot;doc:699c87564d81b6172fe71660&quot;],&quot;referencesOptions&quot;:{&quot;doc:699c87564d81b6172fe71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8008075,&quot;citationText&quot;:&quot;&lt;span style=\&quot;font-family:Times New Roman;font-size:16px;color:#000000\&quot;&gt;[4]&lt;/span&gt;&quot;},&quot;1566377254&quot;:{&quot;referencesIds&quot;:[&quot;doc:699c8a32fe86b60b58ce157d&quot;],&quot;referencesOptions&quot;:{&quot;doc:699c8a32fe86b60b58ce15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6377254,&quot;citationText&quot;:&quot;&lt;span style=\&quot;font-family:Times New Roman;font-size:16px;color:#000000\&quot;&gt;[6]&lt;/span&gt;&quot;},&quot;2056196637&quot;:{&quot;referencesIds&quot;:[&quot;doc:699c854fa3c0a42e3fa22130&quot;],&quot;referencesOptions&quot;:{&quot;doc:699c854fa3c0a42e3fa221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196637,&quot;citationText&quot;:&quot;&lt;span style=\&quot;font-family:Times New Roman;font-size:16px;color:#000000\&quot;&gt;[1]&lt;/span&gt;&quot;},&quot;-675113463&quot;:{&quot;referencesIds&quot;:[&quot;doc:699c854fa3c0a42e3fa22130&quot;],&quot;referencesOptions&quot;:{&quot;doc:699c854fa3c0a42e3fa221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5113463,&quot;citationText&quot;:&quot;&lt;span style=\&quot;font-family:Times New Roman;font-size:16px;color:#000000\&quot;&gt;[1]&lt;/span&gt;&quot;},&quot;-555853442&quot;:{&quot;referencesIds&quot;:[&quot;doc:699c854fa3c0a42e3fa22130&quot;],&quot;referencesOptions&quot;:{&quot;doc:699c854fa3c0a42e3fa221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853442,&quot;citationText&quot;:&quot;&lt;span style=\&quot;font-family:Times New Roman;font-size:16px;color:#000000\&quot;&gt;[1]&lt;/span&gt;&quot;},&quot;-186682500&quot;:{&quot;referencesIds&quot;:[&quot;doc:699c857ce12f980af095bde0&quot;],&quot;referencesOptions&quot;:{&quot;doc:699c857ce12f980af095bd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82500,&quot;citationText&quot;:&quot;&lt;span style=\&quot;font-family:Times New Roman;font-size:16px;color:#000000\&quot;&gt;[2]&lt;/span&gt;&quot;},&quot;-300774813&quot;:{&quot;referencesIds&quot;:[&quot;doc:69a59c4d95db662fd44b7e2e&quot;],&quot;referencesOptions&quot;:{&quot;doc:69a59c4d95db662fd44b7e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74813,&quot;citationText&quot;:&quot;&lt;span style=\&quot;font-family:Times New Roman;font-size:16px;color:#000000\&quot;&gt;[3]&lt;/span&gt;&quot;},&quot;-253132031&quot;:{&quot;referencesIds&quot;:[&quot;doc:699c8a32fe86b60b58ce157d&quot;],&quot;referencesOptions&quot;:{&quot;doc:699c8a32fe86b60b58ce15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3132031,&quot;citationText&quot;:&quot;&lt;span style=\&quot;font-family:Times New Roman;font-size:16px;color:#000000\&quot;&gt;[6]&lt;/span&gt;&quot;},&quot;-1034343984&quot;:{&quot;referencesIds&quot;:[&quot;doc:699c8b44ca73c7072e3fb2f6&quot;],&quot;referencesOptions&quot;:{&quot;doc:699c8b44ca73c7072e3fb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4343984,&quot;citationText&quot;:&quot;&lt;span style=\&quot;font-family:Times New Roman;font-size:1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63ce37e94292a5776b52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E6FB8-EBE7-4135-8C34-86E0C51D8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10163</TotalTime>
  <Pages>18</Pages>
  <Words>2580</Words>
  <Characters>15507</Characters>
  <Application>Microsoft Office Word</Application>
  <DocSecurity>0</DocSecurity>
  <Lines>343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188</cp:revision>
  <dcterms:created xsi:type="dcterms:W3CDTF">2026-02-10T09:22:00Z</dcterms:created>
  <dcterms:modified xsi:type="dcterms:W3CDTF">2026-03-02T20:10:00Z</dcterms:modified>
</cp:coreProperties>
</file>