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xmlns:a="http://schemas.openxmlformats.org/drawingml/2006/main" xmlns:pic="http://schemas.openxmlformats.org/drawingml/2006/picture" xmlns:a14="http://schemas.microsoft.com/office/drawing/2010/main" mc:Ignorable="w14 w15 w16se w16cid w16 w16cex w16sdtdh w16sdtfl w16du wp14">
  <w:body>
    <w:p w:rsidR="3C4824F8" w:rsidP="4C1C7E0D" w:rsidRDefault="3C4824F8" w14:paraId="7E6A7731" w14:textId="6DEFA830">
      <w:pPr>
        <w:pStyle w:val="Normal"/>
      </w:pPr>
      <w:r w:rsidR="3C4824F8">
        <w:drawing>
          <wp:inline wp14:editId="728BE633" wp14:anchorId="196B811F">
            <wp:extent cx="2245793" cy="1019175"/>
            <wp:effectExtent l="0" t="0" r="0" b="0"/>
            <wp:docPr id="138366746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83667463" name="Picture 1383667463"/>
                    <pic:cNvPicPr/>
                  </pic:nvPicPr>
                  <pic:blipFill>
                    <a:blip xmlns:r="http://schemas.openxmlformats.org/officeDocument/2006/relationships" r:embed="rId1757414900">
                      <a:extLst>
                        <a:ext uri="{28A0092B-C50C-407E-A947-70E740481C1C}">
                          <a14:useLocalDpi xmlns:a14="http://schemas.microsoft.com/office/drawing/2010/main"/>
                        </a:ext>
                      </a:extLst>
                    </a:blip>
                    <a:stretch>
                      <a:fillRect/>
                    </a:stretch>
                  </pic:blipFill>
                  <pic:spPr>
                    <a:xfrm rot="0">
                      <a:off x="0" y="0"/>
                      <a:ext cx="2245793" cy="1019175"/>
                    </a:xfrm>
                    <a:prstGeom prst="rect">
                      <a:avLst/>
                    </a:prstGeom>
                  </pic:spPr>
                </pic:pic>
              </a:graphicData>
            </a:graphic>
          </wp:inline>
        </w:drawing>
      </w:r>
    </w:p>
    <w:p w:rsidR="72B0C8B0" w:rsidP="4C1C7E0D" w:rsidRDefault="72B0C8B0" w14:paraId="1DF8A3BB" w14:textId="6DECBF5F">
      <w:pPr>
        <w:pStyle w:val="ListParagraph"/>
        <w:numPr>
          <w:ilvl w:val="0"/>
          <w:numId w:val="19"/>
        </w:numPr>
        <w:spacing w:line="240" w:lineRule="auto"/>
        <w:rPr>
          <w:rFonts w:ascii="Aptos" w:hAnsi="Aptos" w:eastAsia="Aptos" w:cs="Aptos"/>
          <w:b w:val="0"/>
          <w:bCs w:val="0"/>
          <w:i w:val="0"/>
          <w:iCs w:val="0"/>
          <w:caps w:val="0"/>
          <w:smallCaps w:val="0"/>
          <w:noProof w:val="0"/>
          <w:color w:val="000000" w:themeColor="text1" w:themeTint="FF" w:themeShade="FF"/>
          <w:sz w:val="40"/>
          <w:szCs w:val="40"/>
          <w:lang w:val="en-US"/>
        </w:rPr>
      </w:pPr>
      <w:r w:rsidRPr="4C1C7E0D" w:rsidR="72B0C8B0">
        <w:rPr>
          <w:rFonts w:ascii="Aptos" w:hAnsi="Aptos" w:eastAsia="Aptos" w:cs="Aptos"/>
          <w:b w:val="1"/>
          <w:bCs w:val="1"/>
          <w:i w:val="0"/>
          <w:iCs w:val="0"/>
          <w:caps w:val="0"/>
          <w:smallCaps w:val="0"/>
          <w:noProof w:val="0"/>
          <w:color w:val="000000" w:themeColor="text1" w:themeTint="FF" w:themeShade="FF"/>
          <w:sz w:val="40"/>
          <w:szCs w:val="40"/>
          <w:lang w:val="en-GB"/>
        </w:rPr>
        <w:t xml:space="preserve">Assignment Title: </w:t>
      </w:r>
      <w:r w:rsidRPr="4C1C7E0D" w:rsidR="39B91D39">
        <w:rPr>
          <w:rFonts w:ascii="Aptos" w:hAnsi="Aptos" w:eastAsia="Aptos" w:cs="Aptos"/>
          <w:b w:val="1"/>
          <w:bCs w:val="1"/>
          <w:i w:val="0"/>
          <w:iCs w:val="0"/>
          <w:caps w:val="0"/>
          <w:smallCaps w:val="0"/>
          <w:noProof w:val="0"/>
          <w:color w:val="000000" w:themeColor="text1" w:themeTint="FF" w:themeShade="FF"/>
          <w:sz w:val="40"/>
          <w:szCs w:val="40"/>
          <w:lang w:val="en-GB"/>
        </w:rPr>
        <w:t>Portfolio</w:t>
      </w:r>
      <w:r w:rsidRPr="4C1C7E0D" w:rsidR="6E7740EB">
        <w:rPr>
          <w:rFonts w:ascii="Aptos" w:hAnsi="Aptos" w:eastAsia="Aptos" w:cs="Aptos"/>
          <w:b w:val="1"/>
          <w:bCs w:val="1"/>
          <w:i w:val="0"/>
          <w:iCs w:val="0"/>
          <w:caps w:val="0"/>
          <w:smallCaps w:val="0"/>
          <w:noProof w:val="0"/>
          <w:color w:val="000000" w:themeColor="text1" w:themeTint="FF" w:themeShade="FF"/>
          <w:sz w:val="40"/>
          <w:szCs w:val="40"/>
          <w:lang w:val="en-GB"/>
        </w:rPr>
        <w:t>- 6 e</w:t>
      </w:r>
      <w:r w:rsidRPr="4C1C7E0D" w:rsidR="1FAE82E3">
        <w:rPr>
          <w:rFonts w:ascii="Aptos" w:hAnsi="Aptos" w:eastAsia="Aptos" w:cs="Aptos"/>
          <w:b w:val="1"/>
          <w:bCs w:val="1"/>
          <w:i w:val="0"/>
          <w:iCs w:val="0"/>
          <w:caps w:val="0"/>
          <w:smallCaps w:val="0"/>
          <w:noProof w:val="0"/>
          <w:color w:val="000000" w:themeColor="text1" w:themeTint="FF" w:themeShade="FF"/>
          <w:sz w:val="40"/>
          <w:szCs w:val="40"/>
          <w:lang w:val="en-GB"/>
        </w:rPr>
        <w:t>lements</w:t>
      </w:r>
    </w:p>
    <w:p w:rsidR="72B0C8B0" w:rsidP="4C1C7E0D" w:rsidRDefault="72B0C8B0" w14:paraId="23F0D101" w14:textId="536A74A5">
      <w:pPr>
        <w:pStyle w:val="ListParagraph"/>
        <w:numPr>
          <w:ilvl w:val="0"/>
          <w:numId w:val="19"/>
        </w:numPr>
        <w:spacing w:line="240" w:lineRule="auto"/>
        <w:rPr>
          <w:rFonts w:ascii="Aptos" w:hAnsi="Aptos" w:eastAsia="Aptos" w:cs="Aptos"/>
          <w:b w:val="0"/>
          <w:bCs w:val="0"/>
          <w:i w:val="0"/>
          <w:iCs w:val="0"/>
          <w:caps w:val="0"/>
          <w:smallCaps w:val="0"/>
          <w:noProof w:val="0"/>
          <w:color w:val="000000" w:themeColor="text1" w:themeTint="FF" w:themeShade="FF"/>
          <w:sz w:val="40"/>
          <w:szCs w:val="40"/>
          <w:lang w:val="en-US"/>
        </w:rPr>
      </w:pPr>
      <w:r w:rsidRPr="4C1C7E0D" w:rsidR="72B0C8B0">
        <w:rPr>
          <w:rFonts w:ascii="Aptos" w:hAnsi="Aptos" w:eastAsia="Aptos" w:cs="Aptos"/>
          <w:b w:val="1"/>
          <w:bCs w:val="1"/>
          <w:i w:val="0"/>
          <w:iCs w:val="0"/>
          <w:caps w:val="0"/>
          <w:smallCaps w:val="0"/>
          <w:noProof w:val="0"/>
          <w:color w:val="000000" w:themeColor="text1" w:themeTint="FF" w:themeShade="FF"/>
          <w:sz w:val="40"/>
          <w:szCs w:val="40"/>
          <w:lang w:val="en-GB"/>
        </w:rPr>
        <w:t xml:space="preserve">Module: LCBB5015 – </w:t>
      </w:r>
      <w:r w:rsidRPr="4C1C7E0D" w:rsidR="353B3372">
        <w:rPr>
          <w:rFonts w:ascii="Aptos" w:hAnsi="Aptos" w:eastAsia="Aptos" w:cs="Aptos"/>
          <w:b w:val="1"/>
          <w:bCs w:val="1"/>
          <w:i w:val="0"/>
          <w:iCs w:val="0"/>
          <w:caps w:val="0"/>
          <w:smallCaps w:val="0"/>
          <w:noProof w:val="0"/>
          <w:color w:val="000000" w:themeColor="text1" w:themeTint="FF" w:themeShade="FF"/>
          <w:sz w:val="40"/>
          <w:szCs w:val="40"/>
          <w:lang w:val="en-GB"/>
        </w:rPr>
        <w:t>Entrepreneurship</w:t>
      </w:r>
    </w:p>
    <w:p w:rsidR="72B0C8B0" w:rsidP="4C1C7E0D" w:rsidRDefault="72B0C8B0" w14:paraId="77928E15" w14:textId="7D0FBC47">
      <w:pPr>
        <w:pStyle w:val="ListParagraph"/>
        <w:numPr>
          <w:ilvl w:val="0"/>
          <w:numId w:val="19"/>
        </w:numPr>
        <w:spacing w:line="240" w:lineRule="auto"/>
        <w:rPr>
          <w:rFonts w:ascii="Aptos" w:hAnsi="Aptos" w:eastAsia="Aptos" w:cs="Aptos"/>
          <w:b w:val="0"/>
          <w:bCs w:val="0"/>
          <w:i w:val="0"/>
          <w:iCs w:val="0"/>
          <w:caps w:val="0"/>
          <w:smallCaps w:val="0"/>
          <w:noProof w:val="0"/>
          <w:color w:val="000000" w:themeColor="text1" w:themeTint="FF" w:themeShade="FF"/>
          <w:sz w:val="40"/>
          <w:szCs w:val="40"/>
          <w:lang w:val="en-US"/>
        </w:rPr>
      </w:pPr>
      <w:r w:rsidRPr="4C1C7E0D" w:rsidR="72B0C8B0">
        <w:rPr>
          <w:rFonts w:ascii="Aptos" w:hAnsi="Aptos" w:eastAsia="Aptos" w:cs="Aptos"/>
          <w:b w:val="1"/>
          <w:bCs w:val="1"/>
          <w:i w:val="0"/>
          <w:iCs w:val="0"/>
          <w:caps w:val="0"/>
          <w:smallCaps w:val="0"/>
          <w:noProof w:val="0"/>
          <w:color w:val="000000" w:themeColor="text1" w:themeTint="FF" w:themeShade="FF"/>
          <w:sz w:val="40"/>
          <w:szCs w:val="40"/>
          <w:lang w:val="en-GB"/>
        </w:rPr>
        <w:t>Name: SADAF SAFDAR</w:t>
      </w:r>
    </w:p>
    <w:p w:rsidR="72B0C8B0" w:rsidP="4C1C7E0D" w:rsidRDefault="72B0C8B0" w14:paraId="041301B5" w14:textId="54922476">
      <w:pPr>
        <w:pStyle w:val="ListParagraph"/>
        <w:numPr>
          <w:ilvl w:val="0"/>
          <w:numId w:val="19"/>
        </w:numPr>
        <w:spacing w:line="240" w:lineRule="auto"/>
        <w:rPr>
          <w:rFonts w:ascii="Aptos" w:hAnsi="Aptos" w:eastAsia="Aptos" w:cs="Aptos"/>
          <w:b w:val="0"/>
          <w:bCs w:val="0"/>
          <w:i w:val="0"/>
          <w:iCs w:val="0"/>
          <w:caps w:val="0"/>
          <w:smallCaps w:val="0"/>
          <w:noProof w:val="0"/>
          <w:color w:val="000000" w:themeColor="text1" w:themeTint="FF" w:themeShade="FF"/>
          <w:sz w:val="40"/>
          <w:szCs w:val="40"/>
          <w:lang w:val="en-US"/>
        </w:rPr>
      </w:pPr>
      <w:r w:rsidRPr="4C1C7E0D" w:rsidR="72B0C8B0">
        <w:rPr>
          <w:rFonts w:ascii="Aptos" w:hAnsi="Aptos" w:eastAsia="Aptos" w:cs="Aptos"/>
          <w:b w:val="1"/>
          <w:bCs w:val="1"/>
          <w:i w:val="0"/>
          <w:iCs w:val="0"/>
          <w:caps w:val="0"/>
          <w:smallCaps w:val="0"/>
          <w:noProof w:val="0"/>
          <w:color w:val="000000" w:themeColor="text1" w:themeTint="FF" w:themeShade="FF"/>
          <w:sz w:val="40"/>
          <w:szCs w:val="40"/>
          <w:lang w:val="en-GB"/>
        </w:rPr>
        <w:t>Student Number: 2313180</w:t>
      </w:r>
    </w:p>
    <w:p w:rsidR="4C1C7E0D" w:rsidP="4C1C7E0D" w:rsidRDefault="4C1C7E0D" w14:paraId="0673B1E8" w14:textId="7B96C824">
      <w:pPr>
        <w:pStyle w:val="Normal"/>
      </w:pPr>
    </w:p>
    <w:p w:rsidR="4C1C7E0D" w:rsidP="4C1C7E0D" w:rsidRDefault="4C1C7E0D" w14:paraId="097E9ADE" w14:textId="514D484A">
      <w:pPr>
        <w:pStyle w:val="Normal"/>
      </w:pPr>
    </w:p>
    <w:p w:rsidR="4C1C7E0D" w:rsidP="4C1C7E0D" w:rsidRDefault="4C1C7E0D" w14:paraId="3D7318D2" w14:textId="0269D238">
      <w:pPr>
        <w:pStyle w:val="Normal"/>
      </w:pPr>
    </w:p>
    <w:p w:rsidR="00045827" w:rsidRDefault="004C3660" w14:paraId="618A14ED" w14:textId="77777777">
      <w:pPr>
        <w:pStyle w:val="Title"/>
      </w:pPr>
      <w:r>
        <w:t>Task 1: Business Plan Development – Apple Inc.</w:t>
      </w:r>
    </w:p>
    <w:p w:rsidR="00045827" w:rsidRDefault="004C3660" w14:paraId="0951A05E" w14:textId="77777777">
      <w:pPr>
        <w:pStyle w:val="Heading1"/>
      </w:pPr>
      <w:r>
        <w:t>Introduction</w:t>
      </w:r>
    </w:p>
    <w:p w:rsidRPr="00824C6E" w:rsidR="00824C6E" w:rsidP="00824C6E" w:rsidRDefault="00824C6E" w14:paraId="4E759DF8" w14:textId="77777777"/>
    <w:p w:rsidR="00A779FB" w:rsidP="00A779FB" w:rsidRDefault="00A779FB" w14:paraId="74344F86" w14:textId="4563523D">
      <w:r>
        <w:t xml:space="preserve">Apple Inc. is one of the world’s most </w:t>
      </w:r>
      <w:r w:rsidR="001A1156">
        <w:t>recognized</w:t>
      </w:r>
      <w:r>
        <w:t xml:space="preserve"> technology companies and has become a global leader in innovation, consumer </w:t>
      </w:r>
      <w:r w:rsidR="000C4CD8">
        <w:t>electronics,</w:t>
      </w:r>
      <w:r>
        <w:t xml:space="preserve"> and digital services. Founded in 1976 by Steve Jobs, Steve Wozniak and Ronald Wayne, the company initially focused on manufacturing personal computers. Over the years, Apple has expanded its product portfolio to include smartphones, tablets, wearable technology, </w:t>
      </w:r>
      <w:r w:rsidR="000C4CD8">
        <w:t>software,</w:t>
      </w:r>
      <w:r>
        <w:t xml:space="preserve"> and digital services, serving millions of customers across more than 175 countries (Apple, 2024).</w:t>
      </w:r>
    </w:p>
    <w:p w:rsidR="00A779FB" w:rsidP="00A779FB" w:rsidRDefault="00A779FB" w14:paraId="15DBC2DD" w14:textId="77777777"/>
    <w:p w:rsidR="00A779FB" w:rsidP="00A779FB" w:rsidRDefault="00A779FB" w14:paraId="2ACF6371" w14:textId="7B4AD925">
      <w:r>
        <w:t xml:space="preserve">Apple has achieved long-term success by combining technological innovation with excellent customer experience. Unlike many competitors that focus </w:t>
      </w:r>
      <w:r w:rsidR="00987356">
        <w:t>on</w:t>
      </w:r>
      <w:r>
        <w:t xml:space="preserve"> price, Apple differentiates itself by producing premium-quality products supported by an integrated ecosystem of hardware, </w:t>
      </w:r>
      <w:r w:rsidR="004F32A1">
        <w:t>software,</w:t>
      </w:r>
      <w:r>
        <w:t xml:space="preserve"> and services. This strategy has enabled the company to build strong customer loyalty and </w:t>
      </w:r>
      <w:r w:rsidR="004F32A1">
        <w:t>support</w:t>
      </w:r>
      <w:r>
        <w:t xml:space="preserve"> one of the highest brand values in the world (</w:t>
      </w:r>
      <w:proofErr w:type="spellStart"/>
      <w:r>
        <w:t>Statista</w:t>
      </w:r>
      <w:proofErr w:type="spellEnd"/>
      <w:r>
        <w:t>, 2025).</w:t>
      </w:r>
    </w:p>
    <w:p w:rsidR="00A779FB" w:rsidP="00A779FB" w:rsidRDefault="00A779FB" w14:paraId="7126A0A4" w14:textId="77777777"/>
    <w:p w:rsidRPr="00E519D8" w:rsidR="00E519D8" w:rsidP="00E519D8" w:rsidRDefault="00A779FB" w14:paraId="41CF4A81" w14:textId="62F32AE0">
      <w:r>
        <w:t xml:space="preserve">This business plan evaluates Apple’s business idea, products and services, business </w:t>
      </w:r>
      <w:r w:rsidR="00C67C1E">
        <w:t>goals</w:t>
      </w:r>
      <w:r>
        <w:t xml:space="preserve"> and unique selling proposition (USP). It also examines how the company’s strategic direction supports its continued growth and competitive advantage.</w:t>
      </w:r>
    </w:p>
    <w:p w:rsidR="00045827" w:rsidRDefault="004C3660" w14:paraId="61C4329B" w14:textId="13102173">
      <w:pPr>
        <w:pStyle w:val="Heading1"/>
      </w:pPr>
      <w:r>
        <w:t xml:space="preserve">Element 1: Business Idea, Products, Services, </w:t>
      </w:r>
      <w:r w:rsidR="009B6931">
        <w:t>Objectives,</w:t>
      </w:r>
      <w:r>
        <w:t xml:space="preserve"> and USP</w:t>
      </w:r>
    </w:p>
    <w:p w:rsidRPr="006642DD" w:rsidR="006642DD" w:rsidP="006642DD" w:rsidRDefault="006642DD" w14:paraId="6E3E5830" w14:textId="77777777">
      <w:r w:rsidRPr="006642DD">
        <w:t>Business Idea</w:t>
      </w:r>
    </w:p>
    <w:p w:rsidRPr="006642DD" w:rsidR="006642DD" w:rsidP="006642DD" w:rsidRDefault="006642DD" w14:paraId="68CA1003" w14:textId="2CF5E783">
      <w:r w:rsidRPr="006642DD">
        <w:t xml:space="preserve">Apple’s business idea is to design, manufacture and market innovative technology products that improve people’s daily lives through simplicity, </w:t>
      </w:r>
      <w:r w:rsidRPr="006642DD" w:rsidR="00A41B9A">
        <w:t>quality,</w:t>
      </w:r>
      <w:r w:rsidRPr="006642DD">
        <w:t xml:space="preserve"> and performance. The company aims to create products that are easy to use while delivering exceptional functionality and reliability. Rather than competing on low prices, Apple focuses on differentiation by providing premium products that offer superior design, </w:t>
      </w:r>
      <w:r w:rsidRPr="006642DD" w:rsidR="00A41B9A">
        <w:t>security,</w:t>
      </w:r>
      <w:r w:rsidRPr="006642DD">
        <w:t xml:space="preserve"> and customer experience (</w:t>
      </w:r>
      <w:proofErr w:type="spellStart"/>
      <w:r w:rsidRPr="006642DD">
        <w:t>Heracleous</w:t>
      </w:r>
      <w:proofErr w:type="spellEnd"/>
      <w:r w:rsidRPr="006642DD">
        <w:t>, 2013).</w:t>
      </w:r>
    </w:p>
    <w:p w:rsidRPr="006642DD" w:rsidR="006642DD" w:rsidP="006642DD" w:rsidRDefault="006642DD" w14:paraId="2AD5368E" w14:textId="584773F5">
      <w:r w:rsidRPr="006642DD">
        <w:t xml:space="preserve">A key feature of Apple’s business model is the integration of hardware, </w:t>
      </w:r>
      <w:r w:rsidRPr="006642DD" w:rsidR="00A41B9A">
        <w:t>software,</w:t>
      </w:r>
      <w:r w:rsidRPr="006642DD">
        <w:t xml:space="preserve"> and services into one connected ecosystem. Products such as the iPhone, Mac, iPad, Apple Watch and AirPods work seamlessly together through Apple’s operating systems and cloud-based services. This integration creates convenience for customers and encourages long-term </w:t>
      </w:r>
      <w:r w:rsidRPr="006642DD">
        <w:lastRenderedPageBreak/>
        <w:t>loyalty because switching to another brand would require leaving the Apple ecosystem (Johnson et al., 2020).</w:t>
      </w:r>
    </w:p>
    <w:p w:rsidRPr="006642DD" w:rsidR="006642DD" w:rsidP="006642DD" w:rsidRDefault="006642DD" w14:paraId="509ABBE7" w14:textId="77777777">
      <w:r w:rsidRPr="006642DD">
        <w:t>In addition to hardware sales, Apple has successfully diversified its revenue by expanding digital services. Services such as the App Store, Apple Music, Apple TV+, Apple Pay and iCloud provide recurring subscription income and strengthen relationships with customers. This balanced business model reduces dependence on product sales alone and contributes to the company’s long-term financial stability (Apple, 2024).</w:t>
      </w:r>
    </w:p>
    <w:p w:rsidRPr="006642DD" w:rsidR="006642DD" w:rsidP="006642DD" w:rsidRDefault="006642DD" w14:paraId="5B277059" w14:textId="77777777">
      <w:r w:rsidRPr="006642DD">
        <w:t>Products and Services</w:t>
      </w:r>
    </w:p>
    <w:p w:rsidRPr="006642DD" w:rsidR="006642DD" w:rsidP="006642DD" w:rsidRDefault="006642DD" w14:paraId="130DE199" w14:textId="77777777">
      <w:r w:rsidRPr="006642DD">
        <w:t>Apple offers a diverse range of premium products and digital services designed to meet the needs of both individual consumers and business users.</w:t>
      </w:r>
    </w:p>
    <w:p w:rsidRPr="006642DD" w:rsidR="006642DD" w:rsidP="006642DD" w:rsidRDefault="006642DD" w14:paraId="16946734" w14:textId="77777777">
      <w:r w:rsidRPr="006642DD">
        <w:t>Main Products</w:t>
      </w:r>
    </w:p>
    <w:p w:rsidRPr="006642DD" w:rsidR="006642DD" w:rsidP="006642DD" w:rsidRDefault="006642DD" w14:paraId="5647E758" w14:textId="77777777">
      <w:r w:rsidRPr="006642DD">
        <w:t>Apple’s key products include:</w:t>
      </w:r>
    </w:p>
    <w:p w:rsidRPr="006642DD" w:rsidR="006642DD" w:rsidP="006642DD" w:rsidRDefault="006642DD" w14:paraId="1F82F050" w14:textId="77777777">
      <w:r w:rsidRPr="006642DD">
        <w:t>iPhone</w:t>
      </w:r>
    </w:p>
    <w:p w:rsidRPr="006642DD" w:rsidR="006642DD" w:rsidP="006642DD" w:rsidRDefault="006642DD" w14:paraId="7D4A02A1" w14:textId="77777777">
      <w:r w:rsidRPr="006642DD">
        <w:t>Mac desktop and laptop computers</w:t>
      </w:r>
    </w:p>
    <w:p w:rsidRPr="006642DD" w:rsidR="006642DD" w:rsidP="006642DD" w:rsidRDefault="006642DD" w14:paraId="1B53C4F7" w14:textId="77777777">
      <w:r w:rsidRPr="006642DD">
        <w:t>iPad tablets</w:t>
      </w:r>
    </w:p>
    <w:p w:rsidRPr="006642DD" w:rsidR="006642DD" w:rsidP="006642DD" w:rsidRDefault="006642DD" w14:paraId="77B7EF8D" w14:textId="77777777">
      <w:r w:rsidRPr="006642DD">
        <w:t>Apple Watch</w:t>
      </w:r>
    </w:p>
    <w:p w:rsidRPr="006642DD" w:rsidR="006642DD" w:rsidP="006642DD" w:rsidRDefault="006642DD" w14:paraId="666DDA6C" w14:textId="77777777">
      <w:r w:rsidRPr="006642DD">
        <w:t>AirPods</w:t>
      </w:r>
    </w:p>
    <w:p w:rsidRPr="006642DD" w:rsidR="006642DD" w:rsidP="006642DD" w:rsidRDefault="006642DD" w14:paraId="1F615826" w14:textId="77777777">
      <w:r w:rsidRPr="006642DD">
        <w:t>Apple Vision Pro</w:t>
      </w:r>
    </w:p>
    <w:p w:rsidRPr="006642DD" w:rsidR="006642DD" w:rsidP="006642DD" w:rsidRDefault="006642DD" w14:paraId="747F6765" w14:textId="77777777">
      <w:r w:rsidRPr="006642DD">
        <w:t>Apple TV</w:t>
      </w:r>
    </w:p>
    <w:p w:rsidRPr="006642DD" w:rsidR="006642DD" w:rsidP="006642DD" w:rsidRDefault="006642DD" w14:paraId="56AE735E" w14:textId="27B0195A">
      <w:r w:rsidRPr="006642DD">
        <w:t xml:space="preserve">Accessories including keyboards, </w:t>
      </w:r>
      <w:r w:rsidRPr="006642DD" w:rsidR="00A41B9A">
        <w:t>mice,</w:t>
      </w:r>
      <w:r w:rsidRPr="006642DD">
        <w:t xml:space="preserve"> and chargers</w:t>
      </w:r>
    </w:p>
    <w:p w:rsidRPr="006642DD" w:rsidR="006642DD" w:rsidP="006642DD" w:rsidRDefault="006642DD" w14:paraId="7D8CC9B7" w14:textId="343272D1">
      <w:r w:rsidRPr="006642DD">
        <w:t xml:space="preserve">Among these products, the iPhone </w:t>
      </w:r>
      <w:r w:rsidRPr="006642DD" w:rsidR="00F762CA">
        <w:t>is still</w:t>
      </w:r>
      <w:r w:rsidRPr="006642DD">
        <w:t xml:space="preserve"> Apple’s largest source of revenue. According to Apple’s 2024 Annual Report, the iPhone continues to account for over half of the company’s total sales, </w:t>
      </w:r>
      <w:r w:rsidRPr="006642DD" w:rsidR="00E84223">
        <w:t>showing</w:t>
      </w:r>
      <w:r w:rsidRPr="006642DD">
        <w:t xml:space="preserve"> its importance within Apple’s product portfolio (Apple, 2024).</w:t>
      </w:r>
    </w:p>
    <w:p w:rsidRPr="006642DD" w:rsidR="006642DD" w:rsidP="006642DD" w:rsidRDefault="006642DD" w14:paraId="1D237941" w14:textId="77777777">
      <w:r w:rsidRPr="006642DD">
        <w:t>Main Services</w:t>
      </w:r>
    </w:p>
    <w:p w:rsidRPr="006642DD" w:rsidR="006642DD" w:rsidP="006642DD" w:rsidRDefault="006642DD" w14:paraId="74EF6B2E" w14:textId="77777777">
      <w:r w:rsidRPr="006642DD">
        <w:t>Apple has also developed a rapidly growing services division, which includes:</w:t>
      </w:r>
    </w:p>
    <w:p w:rsidRPr="006642DD" w:rsidR="006642DD" w:rsidP="006642DD" w:rsidRDefault="006642DD" w14:paraId="1FEFC93C" w14:textId="77777777">
      <w:r w:rsidRPr="006642DD">
        <w:t>App Store</w:t>
      </w:r>
    </w:p>
    <w:p w:rsidRPr="006642DD" w:rsidR="006642DD" w:rsidP="006642DD" w:rsidRDefault="006642DD" w14:paraId="4D07D07F" w14:textId="77777777">
      <w:r w:rsidRPr="006642DD">
        <w:t>Apple Music</w:t>
      </w:r>
    </w:p>
    <w:p w:rsidRPr="006642DD" w:rsidR="006642DD" w:rsidP="006642DD" w:rsidRDefault="006642DD" w14:paraId="3FD67FD6" w14:textId="77777777">
      <w:r w:rsidRPr="006642DD">
        <w:t>Apple TV+</w:t>
      </w:r>
    </w:p>
    <w:p w:rsidRPr="006642DD" w:rsidR="006642DD" w:rsidP="006642DD" w:rsidRDefault="006642DD" w14:paraId="22F31D92" w14:textId="77777777">
      <w:r w:rsidRPr="006642DD">
        <w:t>Apple Arcade</w:t>
      </w:r>
    </w:p>
    <w:p w:rsidRPr="006642DD" w:rsidR="006642DD" w:rsidP="006642DD" w:rsidRDefault="006642DD" w14:paraId="63C221EF" w14:textId="77777777">
      <w:r w:rsidRPr="006642DD">
        <w:lastRenderedPageBreak/>
        <w:t>iCloud</w:t>
      </w:r>
    </w:p>
    <w:p w:rsidRPr="006642DD" w:rsidR="006642DD" w:rsidP="006642DD" w:rsidRDefault="006642DD" w14:paraId="299CBAFF" w14:textId="77777777">
      <w:r w:rsidRPr="006642DD">
        <w:t>Apple Pay</w:t>
      </w:r>
    </w:p>
    <w:p w:rsidRPr="006642DD" w:rsidR="006642DD" w:rsidP="006642DD" w:rsidRDefault="006642DD" w14:paraId="7CBE950F" w14:textId="77777777">
      <w:r w:rsidRPr="006642DD">
        <w:t>AppleCare</w:t>
      </w:r>
    </w:p>
    <w:p w:rsidRPr="006642DD" w:rsidR="006642DD" w:rsidP="006642DD" w:rsidRDefault="006642DD" w14:paraId="36696B24" w14:textId="77777777">
      <w:r w:rsidRPr="006642DD">
        <w:t>Apple Fitness+</w:t>
      </w:r>
    </w:p>
    <w:p w:rsidRPr="006642DD" w:rsidR="006642DD" w:rsidP="006642DD" w:rsidRDefault="006642DD" w14:paraId="05402650" w14:textId="77777777">
      <w:r w:rsidRPr="006642DD">
        <w:t>The services segment has become one of Apple’s fastest-growing business areas. Subscription-based services provide recurring revenue while increasing customer loyalty because users become more connected to Apple’s ecosystem over time (Reuters, 2024).</w:t>
      </w:r>
    </w:p>
    <w:p w:rsidRPr="006642DD" w:rsidR="006642DD" w:rsidP="006642DD" w:rsidRDefault="006642DD" w14:paraId="090A8390" w14:textId="77777777">
      <w:r w:rsidRPr="006642DD">
        <w:t>Business Objectives</w:t>
      </w:r>
    </w:p>
    <w:p w:rsidRPr="006642DD" w:rsidR="006642DD" w:rsidP="006642DD" w:rsidRDefault="006642DD" w14:paraId="7365DD23" w14:textId="5D1B6619">
      <w:r w:rsidRPr="006642DD">
        <w:t xml:space="preserve">Apple’s </w:t>
      </w:r>
      <w:bookmarkStart w:name="_Int_7cL4GY3z" w:id="0"/>
      <w:r w:rsidRPr="006642DD">
        <w:t>objectives</w:t>
      </w:r>
      <w:bookmarkEnd w:id="0"/>
      <w:r w:rsidRPr="006642DD">
        <w:t xml:space="preserve"> focus on </w:t>
      </w:r>
      <w:r w:rsidRPr="006642DD" w:rsidR="00F23972">
        <w:t>keeping</w:t>
      </w:r>
      <w:r w:rsidRPr="006642DD">
        <w:t xml:space="preserve"> innovation, sustainable </w:t>
      </w:r>
      <w:r w:rsidRPr="006642DD" w:rsidR="00F23972">
        <w:t>growth,</w:t>
      </w:r>
      <w:r w:rsidRPr="006642DD">
        <w:t xml:space="preserve"> and customer satisfaction.</w:t>
      </w:r>
    </w:p>
    <w:p w:rsidRPr="006642DD" w:rsidR="006642DD" w:rsidP="006642DD" w:rsidRDefault="006642DD" w14:paraId="25E17FE7" w14:textId="77777777">
      <w:r w:rsidRPr="006642DD">
        <w:t>Short-Term Objectives</w:t>
      </w:r>
    </w:p>
    <w:p w:rsidRPr="006642DD" w:rsidR="006642DD" w:rsidP="006642DD" w:rsidRDefault="006642DD" w14:paraId="56F481E1" w14:textId="77777777">
      <w:r w:rsidRPr="006642DD">
        <w:t xml:space="preserve">Apple’s short-term </w:t>
      </w:r>
      <w:bookmarkStart w:name="_Int_n1A4paAx" w:id="1"/>
      <w:r w:rsidRPr="006642DD">
        <w:t>objectives</w:t>
      </w:r>
      <w:bookmarkEnd w:id="1"/>
      <w:r w:rsidRPr="006642DD">
        <w:t xml:space="preserve"> include:</w:t>
      </w:r>
    </w:p>
    <w:p w:rsidRPr="006642DD" w:rsidR="006642DD" w:rsidP="006642DD" w:rsidRDefault="006642DD" w14:paraId="7D278115" w14:textId="77777777">
      <w:r w:rsidRPr="006642DD">
        <w:t>Increasing sales of newly launched products.</w:t>
      </w:r>
    </w:p>
    <w:p w:rsidRPr="006642DD" w:rsidR="006642DD" w:rsidP="006642DD" w:rsidRDefault="006642DD" w14:paraId="6F8FF57E" w14:textId="77777777">
      <w:r w:rsidRPr="006642DD">
        <w:t>Expanding subscription services.</w:t>
      </w:r>
    </w:p>
    <w:p w:rsidRPr="006642DD" w:rsidR="006642DD" w:rsidP="006642DD" w:rsidRDefault="006642DD" w14:paraId="00C9CE26" w14:textId="77777777">
      <w:r w:rsidRPr="006642DD">
        <w:t>Improving artificial intelligence (AI) features across devices.</w:t>
      </w:r>
    </w:p>
    <w:p w:rsidRPr="006642DD" w:rsidR="006642DD" w:rsidP="006642DD" w:rsidRDefault="006642DD" w14:paraId="58F64685" w14:textId="77777777">
      <w:r w:rsidRPr="006642DD">
        <w:t>Strengthening customer satisfaction and after-sales support.</w:t>
      </w:r>
    </w:p>
    <w:p w:rsidRPr="006642DD" w:rsidR="006642DD" w:rsidP="006642DD" w:rsidRDefault="006642DD" w14:paraId="7AFC376D" w14:textId="77777777">
      <w:r w:rsidRPr="006642DD">
        <w:t>Increasing market share in developing economies, particularly India and Southeast Asia.</w:t>
      </w:r>
    </w:p>
    <w:p w:rsidRPr="006642DD" w:rsidR="006642DD" w:rsidP="006642DD" w:rsidRDefault="006642DD" w14:paraId="38E75778" w14:textId="77777777">
      <w:r w:rsidRPr="006642DD">
        <w:t xml:space="preserve">These </w:t>
      </w:r>
      <w:bookmarkStart w:name="_Int_5wdafK9S" w:id="2"/>
      <w:r w:rsidRPr="006642DD">
        <w:t>objectives</w:t>
      </w:r>
      <w:bookmarkEnd w:id="2"/>
      <w:r w:rsidRPr="006642DD">
        <w:t xml:space="preserve"> enable Apple to respond quickly to changing consumer preferences while strengthening its position within the global technology market.</w:t>
      </w:r>
    </w:p>
    <w:p w:rsidRPr="006642DD" w:rsidR="006642DD" w:rsidP="006642DD" w:rsidRDefault="006642DD" w14:paraId="1E136EA3" w14:textId="77777777">
      <w:r w:rsidRPr="006642DD">
        <w:t>Long-Term Objectives</w:t>
      </w:r>
    </w:p>
    <w:p w:rsidRPr="006642DD" w:rsidR="006642DD" w:rsidP="006642DD" w:rsidRDefault="006642DD" w14:paraId="6A882719" w14:textId="77777777">
      <w:r w:rsidRPr="006642DD">
        <w:t xml:space="preserve">Apple’s long-term </w:t>
      </w:r>
      <w:bookmarkStart w:name="_Int_1rJ0GcnM" w:id="3"/>
      <w:r w:rsidRPr="006642DD">
        <w:t>objectives</w:t>
      </w:r>
      <w:bookmarkEnd w:id="3"/>
      <w:r w:rsidRPr="006642DD">
        <w:t xml:space="preserve"> include:</w:t>
      </w:r>
    </w:p>
    <w:p w:rsidRPr="006642DD" w:rsidR="006642DD" w:rsidP="006642DD" w:rsidRDefault="009113C6" w14:paraId="0450D9A7" w14:textId="1BE8F2E7">
      <w:r w:rsidRPr="006642DD">
        <w:t>Being still</w:t>
      </w:r>
      <w:r w:rsidRPr="006642DD" w:rsidR="006642DD">
        <w:t xml:space="preserve"> the global leader in premium consumer technology.</w:t>
      </w:r>
    </w:p>
    <w:p w:rsidRPr="006642DD" w:rsidR="006642DD" w:rsidP="006642DD" w:rsidRDefault="006642DD" w14:paraId="2CBAA0E7" w14:textId="77777777">
      <w:r w:rsidRPr="006642DD">
        <w:t>Increasing recurring revenue from digital services.</w:t>
      </w:r>
    </w:p>
    <w:p w:rsidRPr="006642DD" w:rsidR="006642DD" w:rsidP="006642DD" w:rsidRDefault="006642DD" w14:paraId="0EBB9177" w14:textId="77777777">
      <w:r w:rsidRPr="006642DD">
        <w:t>Investing continuously in research and development.</w:t>
      </w:r>
    </w:p>
    <w:p w:rsidRPr="006642DD" w:rsidR="006642DD" w:rsidP="006642DD" w:rsidRDefault="006642DD" w14:paraId="4CC84A03" w14:textId="77777777">
      <w:r w:rsidRPr="006642DD">
        <w:t>Achieving environmental sustainability through carbon-neutral operations.</w:t>
      </w:r>
    </w:p>
    <w:p w:rsidRPr="006642DD" w:rsidR="006642DD" w:rsidP="006642DD" w:rsidRDefault="006642DD" w14:paraId="3ACC2F61" w14:textId="77777777">
      <w:r w:rsidRPr="006642DD">
        <w:t>Delivering sustainable long-term value to shareholders.</w:t>
      </w:r>
    </w:p>
    <w:p w:rsidRPr="006642DD" w:rsidR="006642DD" w:rsidP="006642DD" w:rsidRDefault="006642DD" w14:paraId="4642715B" w14:textId="77777777">
      <w:r w:rsidRPr="006642DD">
        <w:lastRenderedPageBreak/>
        <w:t>Apple’s commitment to environmental sustainability includes reducing carbon emissions across manufacturing and supply chains while increasing the use of recycled materials in its products (Apple, 2024).</w:t>
      </w:r>
    </w:p>
    <w:p w:rsidRPr="006642DD" w:rsidR="006642DD" w:rsidP="006642DD" w:rsidRDefault="006642DD" w14:paraId="7E039715" w14:textId="77777777">
      <w:r w:rsidRPr="006642DD">
        <w:t>Unique Selling Proposition (USP)</w:t>
      </w:r>
    </w:p>
    <w:p w:rsidRPr="006642DD" w:rsidR="006642DD" w:rsidP="006642DD" w:rsidRDefault="006642DD" w14:paraId="6AC7F776" w14:textId="77777777">
      <w:r w:rsidRPr="006642DD">
        <w:t xml:space="preserve">Apple’s strongest unique selling proposition is its integrated ecosystem. Unlike many competitors, Apple develops both its hardware and software, allowing products to work together seamlessly. Features such as AirDrop, FaceTime, Handoff, iCloud </w:t>
      </w:r>
      <w:proofErr w:type="spellStart"/>
      <w:r w:rsidRPr="006642DD">
        <w:t>synchronisation</w:t>
      </w:r>
      <w:proofErr w:type="spellEnd"/>
      <w:r w:rsidRPr="006642DD">
        <w:t xml:space="preserve"> and Apple Pay provide customers with a consistent and convenient user experience.</w:t>
      </w:r>
    </w:p>
    <w:p w:rsidRPr="006642DD" w:rsidR="006642DD" w:rsidP="006642DD" w:rsidRDefault="006642DD" w14:paraId="146D6D38" w14:textId="5DEB61B1">
      <w:r w:rsidRPr="006642DD">
        <w:t xml:space="preserve">Another important aspect of Apple’s USP is its emphasis on quality and innovation. The company invests billions of dollars annually in research and development to introduce </w:t>
      </w:r>
      <w:r w:rsidRPr="006642DD" w:rsidR="00E32727">
        <w:t>modern technologies</w:t>
      </w:r>
      <w:r w:rsidRPr="006642DD">
        <w:t xml:space="preserve"> while continuously improving existing products. This commitment to innovation has enabled Apple to </w:t>
      </w:r>
      <w:bookmarkStart w:name="_Int_Zvz0Qu6g" w:id="4"/>
      <w:r w:rsidRPr="006642DD">
        <w:t>maintain</w:t>
      </w:r>
      <w:bookmarkEnd w:id="4"/>
      <w:r w:rsidRPr="006642DD">
        <w:t xml:space="preserve"> its reputation as one of the world’s most trusted technology brands (</w:t>
      </w:r>
      <w:proofErr w:type="spellStart"/>
      <w:r w:rsidRPr="006642DD">
        <w:t>Heracleous</w:t>
      </w:r>
      <w:proofErr w:type="spellEnd"/>
      <w:r w:rsidRPr="006642DD">
        <w:t>, 2013).</w:t>
      </w:r>
    </w:p>
    <w:p w:rsidRPr="006642DD" w:rsidR="006642DD" w:rsidP="006642DD" w:rsidRDefault="006642DD" w14:paraId="4503C0DB" w14:textId="77777777">
      <w:r w:rsidRPr="006642DD">
        <w:t>Apple also differentiates itself through strong privacy and security policies. The company markets privacy as a fundamental customer right and incorporates advanced security features across its devices and services. As digital privacy becomes increasingly important, this strategy strengthens Apple’s competitive advantage and customer trust.</w:t>
      </w:r>
    </w:p>
    <w:p w:rsidRPr="006642DD" w:rsidR="006642DD" w:rsidP="006642DD" w:rsidRDefault="006642DD" w14:paraId="3C0A5E49" w14:textId="066D73E4">
      <w:r w:rsidRPr="006642DD">
        <w:t xml:space="preserve">Furthermore, Apple’s premium pricing strategy reinforces its high-quality brand image. Although Apple products are </w:t>
      </w:r>
      <w:r w:rsidRPr="006642DD" w:rsidR="006520C5">
        <w:t>more</w:t>
      </w:r>
      <w:r w:rsidRPr="006642DD">
        <w:t xml:space="preserve"> expensive than competitors’ offerings, many consumers are willing to pay higher prices because they associate the brand with reliability, </w:t>
      </w:r>
      <w:r w:rsidRPr="006642DD" w:rsidR="00A60AF8">
        <w:t>innovation,</w:t>
      </w:r>
      <w:r w:rsidRPr="006642DD">
        <w:t xml:space="preserve"> and superior customer experience (</w:t>
      </w:r>
      <w:proofErr w:type="spellStart"/>
      <w:r w:rsidRPr="006642DD">
        <w:t>Kotler</w:t>
      </w:r>
      <w:proofErr w:type="spellEnd"/>
      <w:r w:rsidRPr="006642DD">
        <w:t xml:space="preserve">, </w:t>
      </w:r>
      <w:bookmarkStart w:name="_Int_0BSIHEMf" w:id="5"/>
      <w:r w:rsidRPr="006642DD">
        <w:t>Keller</w:t>
      </w:r>
      <w:bookmarkEnd w:id="5"/>
      <w:r w:rsidRPr="006642DD">
        <w:t xml:space="preserve"> and </w:t>
      </w:r>
      <w:proofErr w:type="spellStart"/>
      <w:r w:rsidRPr="006642DD">
        <w:t>Chernev</w:t>
      </w:r>
      <w:proofErr w:type="spellEnd"/>
      <w:r w:rsidRPr="006642DD">
        <w:t>, 2022).</w:t>
      </w:r>
    </w:p>
    <w:p w:rsidRPr="006642DD" w:rsidR="006642DD" w:rsidP="006642DD" w:rsidRDefault="006642DD" w14:paraId="74CFF05B" w14:textId="32685071">
      <w:r w:rsidRPr="006642DD">
        <w:t xml:space="preserve">Overall, Apple’s combination of innovation, ecosystem integration, premium </w:t>
      </w:r>
      <w:r w:rsidRPr="006642DD" w:rsidR="006520C5">
        <w:t>quality,</w:t>
      </w:r>
      <w:r w:rsidRPr="006642DD">
        <w:t xml:space="preserve"> and customer-focused design creates a strong competitive advantage that is difficult for competitors to replicate. This unique value proposition continues to support the company’s long-term growth and global success.</w:t>
      </w:r>
    </w:p>
    <w:p w:rsidRPr="006642DD" w:rsidR="006642DD" w:rsidP="006642DD" w:rsidRDefault="006642DD" w14:paraId="6844CB17" w14:textId="77777777"/>
    <w:p w:rsidR="00045827" w:rsidRDefault="004C3660" w14:paraId="3EEF68E3" w14:textId="77777777">
      <w:pPr>
        <w:pStyle w:val="Heading1"/>
      </w:pPr>
      <w:r>
        <w:t>E</w:t>
      </w:r>
      <w:r>
        <w:t>lement 2: Business Environment and Competitor Analysis</w:t>
      </w:r>
    </w:p>
    <w:p w:rsidRPr="00904D12" w:rsidR="00904D12" w:rsidP="00904D12" w:rsidRDefault="00904D12" w14:paraId="5C6D1F5A" w14:textId="77777777">
      <w:r w:rsidRPr="00904D12">
        <w:t>Business Environment</w:t>
      </w:r>
    </w:p>
    <w:p w:rsidRPr="00904D12" w:rsidR="00904D12" w:rsidP="00904D12" w:rsidRDefault="00904D12" w14:paraId="6158B0AF" w14:textId="3225BFAD">
      <w:r w:rsidRPr="00904D12">
        <w:t xml:space="preserve">Apple </w:t>
      </w:r>
      <w:r w:rsidRPr="00904D12" w:rsidR="00AC3D17">
        <w:t>works</w:t>
      </w:r>
      <w:r w:rsidRPr="00904D12">
        <w:t xml:space="preserve"> in a highly competitive and rapidly changing global technology industry. The company </w:t>
      </w:r>
      <w:bookmarkStart w:name="_Int_L0OCFCmC" w:id="6"/>
      <w:r w:rsidRPr="00904D12">
        <w:t>is influenced</w:t>
      </w:r>
      <w:bookmarkEnd w:id="6"/>
      <w:r w:rsidRPr="00904D12">
        <w:t xml:space="preserve"> by several external factors, including economic conditions, technological advancements, government regulations, environmental </w:t>
      </w:r>
      <w:r w:rsidRPr="00904D12" w:rsidR="007A30CF">
        <w:t>concerns,</w:t>
      </w:r>
      <w:r w:rsidRPr="00904D12">
        <w:t xml:space="preserve"> and changing consumer preferences. To remain competitive, Apple continuously invests in research and development (R&amp;D), product </w:t>
      </w:r>
      <w:r w:rsidRPr="00904D12" w:rsidR="007A30CF">
        <w:t>innovation,</w:t>
      </w:r>
      <w:r w:rsidRPr="00904D12">
        <w:t xml:space="preserve"> and customer experience. According to Apple (2024), the company invested over US$31 billion in research and development during the 2024 </w:t>
      </w:r>
      <w:bookmarkStart w:name="_Int_LMVDhqX6" w:id="7"/>
      <w:r w:rsidRPr="00904D12">
        <w:t>financial year</w:t>
      </w:r>
      <w:bookmarkEnd w:id="7"/>
      <w:r w:rsidRPr="00904D12">
        <w:t xml:space="preserve">, </w:t>
      </w:r>
      <w:bookmarkStart w:name="_Int_mB70sEvr" w:id="8"/>
      <w:r w:rsidRPr="00904D12">
        <w:t>demonstrating</w:t>
      </w:r>
      <w:bookmarkEnd w:id="8"/>
      <w:r w:rsidRPr="00904D12">
        <w:t xml:space="preserve"> its commitment to innovation and future growth.</w:t>
      </w:r>
    </w:p>
    <w:p w:rsidRPr="00904D12" w:rsidR="00904D12" w:rsidP="00904D12" w:rsidRDefault="00904D12" w14:paraId="227F267B" w14:textId="76C60A06">
      <w:r w:rsidRPr="00904D12">
        <w:lastRenderedPageBreak/>
        <w:t xml:space="preserve">Technological advancement is one of the most </w:t>
      </w:r>
      <w:r w:rsidRPr="00904D12" w:rsidR="009841DD">
        <w:t>key factors</w:t>
      </w:r>
      <w:r w:rsidRPr="00904D12">
        <w:t xml:space="preserve"> affecting Apple’s business environment. Consumer expectations change rapidly, requiring companies to introduce new products and improve existing technologies. Apple responds to these changes by investing in artificial intelligence (AI), cloud computing, wearable </w:t>
      </w:r>
      <w:r w:rsidRPr="00904D12" w:rsidR="00FE3B54">
        <w:t>technology,</w:t>
      </w:r>
      <w:r w:rsidRPr="00904D12">
        <w:t xml:space="preserve"> and mixed reality products such as the Apple Vision Pro. These innovations enable the company to remain competitive while meeting changing customer needs (Reuters, 2024).</w:t>
      </w:r>
    </w:p>
    <w:p w:rsidRPr="00904D12" w:rsidR="00904D12" w:rsidP="00904D12" w:rsidRDefault="00904D12" w14:paraId="02F40EA9" w14:textId="3DBC0129">
      <w:r w:rsidRPr="00904D12">
        <w:t xml:space="preserve">Economic conditions also influence Apple’s performance. Inflation, interest </w:t>
      </w:r>
      <w:r w:rsidRPr="00904D12" w:rsidR="00FE3B54">
        <w:t>rates,</w:t>
      </w:r>
      <w:r w:rsidRPr="00904D12">
        <w:t xml:space="preserve"> and fluctuations in exchange rates can affect consumer </w:t>
      </w:r>
      <w:r w:rsidRPr="00904D12" w:rsidR="00BF1A09">
        <w:t>buying</w:t>
      </w:r>
      <w:r w:rsidRPr="00904D12">
        <w:t xml:space="preserve"> power and product demand. Although Apple sells premium-priced products, its strong brand reputation and loyal customer base help reduce the impact of economic downturns. Many customers continue </w:t>
      </w:r>
      <w:r w:rsidRPr="00904D12" w:rsidR="00D12F02">
        <w:t>buying</w:t>
      </w:r>
      <w:r w:rsidRPr="00904D12">
        <w:t xml:space="preserve"> Apple products because they perceive them as high-quality investments rather than luxury goods (Johnson et al., 2020).</w:t>
      </w:r>
    </w:p>
    <w:p w:rsidRPr="00904D12" w:rsidR="00904D12" w:rsidP="00904D12" w:rsidRDefault="00904D12" w14:paraId="67E311EE" w14:textId="4DE94A33">
      <w:r w:rsidRPr="00904D12">
        <w:t xml:space="preserve">Government regulations </w:t>
      </w:r>
      <w:r w:rsidRPr="00904D12" w:rsidR="008F65E7">
        <w:t>are</w:t>
      </w:r>
      <w:r w:rsidRPr="00904D12">
        <w:t xml:space="preserve"> another </w:t>
      </w:r>
      <w:r w:rsidRPr="00904D12" w:rsidR="00241047">
        <w:t>crucial factor</w:t>
      </w:r>
      <w:r w:rsidRPr="00904D12">
        <w:t xml:space="preserve">. Apple must </w:t>
      </w:r>
      <w:r w:rsidRPr="00904D12" w:rsidR="005F61FF">
        <w:t>follow</w:t>
      </w:r>
      <w:r w:rsidRPr="00904D12">
        <w:t xml:space="preserve"> laws relating to consumer protection, data privacy, competition </w:t>
      </w:r>
      <w:r w:rsidRPr="00904D12" w:rsidR="00DF33A0">
        <w:t>policy,</w:t>
      </w:r>
      <w:r w:rsidRPr="00904D12">
        <w:t xml:space="preserve"> and environmental sustainability in different countries. Regulations such as the European Union’s Digital Markets Act require Apple to make changes to its App Store policies and digital marketplace practices. Although regulatory changes may increase operating costs, Apple continues adapting its business strategy to </w:t>
      </w:r>
      <w:bookmarkStart w:name="_Int_GYjXVUT6" w:id="9"/>
      <w:r w:rsidRPr="00904D12">
        <w:t>comply with</w:t>
      </w:r>
      <w:bookmarkEnd w:id="9"/>
      <w:r w:rsidRPr="00904D12">
        <w:t xml:space="preserve"> international legal requirements (Apple, 2024).</w:t>
      </w:r>
    </w:p>
    <w:p w:rsidRPr="00904D12" w:rsidR="00904D12" w:rsidP="00904D12" w:rsidRDefault="00904D12" w14:paraId="0D33BB92" w14:textId="6A838C72">
      <w:r w:rsidRPr="00904D12">
        <w:t xml:space="preserve">Environmental sustainability has also become an important aspect of Apple’s business environment. Customers increasingly expect companies to </w:t>
      </w:r>
      <w:r w:rsidRPr="00904D12" w:rsidR="00970B9D">
        <w:t>use</w:t>
      </w:r>
      <w:r w:rsidRPr="00904D12">
        <w:t xml:space="preserve"> responsibly and reduce environmental impacts. Apple has responded by investing in renewable energy, reducing carbon </w:t>
      </w:r>
      <w:r w:rsidRPr="00904D12" w:rsidR="00970B9D">
        <w:t>emissions,</w:t>
      </w:r>
      <w:r w:rsidRPr="00904D12">
        <w:t xml:space="preserve"> and increasing the use of recycled materials in its products. The company aims to achieve carbon neutrality across its products, supply </w:t>
      </w:r>
      <w:r w:rsidRPr="00904D12" w:rsidR="00970B9D">
        <w:t>chain,</w:t>
      </w:r>
      <w:r w:rsidRPr="00904D12">
        <w:t xml:space="preserve"> and operations by 2030 (Apple, 2024).</w:t>
      </w:r>
    </w:p>
    <w:p w:rsidRPr="00904D12" w:rsidR="00904D12" w:rsidP="00904D12" w:rsidRDefault="00904D12" w14:paraId="14AF8DEF" w14:textId="77777777">
      <w:r w:rsidRPr="00904D12">
        <w:br/>
      </w:r>
    </w:p>
    <w:p w:rsidRPr="00904D12" w:rsidR="00904D12" w:rsidP="00904D12" w:rsidRDefault="00904D12" w14:paraId="2DE4BEA6" w14:textId="77777777">
      <w:pPr>
        <w:rPr>
          <w:kern w:val="36"/>
        </w:rPr>
      </w:pPr>
      <w:r w:rsidRPr="00904D12">
        <w:rPr>
          <w:kern w:val="36"/>
        </w:rPr>
        <w:t>SWOT Analysis</w:t>
      </w:r>
    </w:p>
    <w:tbl>
      <w:tblPr>
        <w:tblW w:w="5000" w:type="pct"/>
        <w:tblBorders>
          <w:top w:val="single" w:color="auto" w:sz="6" w:space="0"/>
          <w:left w:val="single" w:color="auto" w:sz="6" w:space="0"/>
          <w:bottom w:val="single" w:color="auto" w:sz="6" w:space="0"/>
          <w:right w:val="single" w:color="auto" w:sz="6" w:space="0"/>
        </w:tblBorders>
        <w:tblCellMar>
          <w:top w:w="160" w:type="dxa"/>
          <w:left w:w="160" w:type="dxa"/>
          <w:bottom w:w="160" w:type="dxa"/>
          <w:right w:w="160" w:type="dxa"/>
        </w:tblCellMar>
        <w:tblLook w:val="04A0" w:firstRow="1" w:lastRow="0" w:firstColumn="1" w:lastColumn="0" w:noHBand="0" w:noVBand="1"/>
      </w:tblPr>
      <w:tblGrid>
        <w:gridCol w:w="4232"/>
        <w:gridCol w:w="4768"/>
      </w:tblGrid>
      <w:tr w:rsidRPr="00904D12" w:rsidR="00904D12" w14:paraId="4D5DB9C1" w14:textId="77777777">
        <w:trPr>
          <w:tblHeader/>
        </w:trPr>
        <w:tc>
          <w:tcPr>
            <w:tcW w:w="0" w:type="auto"/>
            <w:tcBorders>
              <w:top w:val="single" w:color="auto" w:sz="6" w:space="0"/>
              <w:left w:val="single" w:color="auto" w:sz="6" w:space="0"/>
              <w:bottom w:val="single" w:color="auto" w:sz="6" w:space="0"/>
              <w:right w:val="single" w:color="auto" w:sz="6" w:space="0"/>
            </w:tcBorders>
            <w:noWrap/>
            <w:tcMar>
              <w:top w:w="120" w:type="dxa"/>
              <w:left w:w="180" w:type="dxa"/>
              <w:bottom w:w="120" w:type="dxa"/>
              <w:right w:w="180" w:type="dxa"/>
            </w:tcMar>
            <w:vAlign w:val="center"/>
            <w:hideMark/>
          </w:tcPr>
          <w:p w:rsidRPr="00904D12" w:rsidR="00904D12" w:rsidP="00904D12" w:rsidRDefault="00904D12" w14:paraId="3B72C251" w14:textId="77777777">
            <w:r w:rsidRPr="00904D12">
              <w:t>Strengths</w:t>
            </w:r>
          </w:p>
        </w:tc>
        <w:tc>
          <w:tcPr>
            <w:tcW w:w="0" w:type="auto"/>
            <w:tcBorders>
              <w:top w:val="single" w:color="auto" w:sz="6" w:space="0"/>
              <w:left w:val="single" w:color="auto" w:sz="6" w:space="0"/>
              <w:bottom w:val="single" w:color="auto" w:sz="6" w:space="0"/>
              <w:right w:val="single" w:color="auto" w:sz="6" w:space="0"/>
            </w:tcBorders>
            <w:noWrap/>
            <w:tcMar>
              <w:top w:w="120" w:type="dxa"/>
              <w:left w:w="180" w:type="dxa"/>
              <w:bottom w:w="120" w:type="dxa"/>
              <w:right w:w="180" w:type="dxa"/>
            </w:tcMar>
            <w:vAlign w:val="center"/>
            <w:hideMark/>
          </w:tcPr>
          <w:p w:rsidRPr="00904D12" w:rsidR="00904D12" w:rsidP="00904D12" w:rsidRDefault="00904D12" w14:paraId="3C95795D" w14:textId="77777777">
            <w:r w:rsidRPr="00904D12">
              <w:t>Weaknesses</w:t>
            </w:r>
          </w:p>
        </w:tc>
      </w:tr>
      <w:tr w:rsidRPr="00904D12" w:rsidR="00904D12" w14:paraId="5D6E978B" w14:textId="77777777">
        <w:tc>
          <w:tcPr>
            <w:tcW w:w="0" w:type="auto"/>
            <w:tcBorders>
              <w:top w:val="single" w:color="auto" w:sz="6" w:space="0"/>
              <w:left w:val="single" w:color="auto" w:sz="6" w:space="0"/>
              <w:bottom w:val="single" w:color="auto" w:sz="6" w:space="0"/>
              <w:right w:val="single" w:color="auto" w:sz="6" w:space="0"/>
            </w:tcBorders>
            <w:noWrap/>
            <w:tcMar>
              <w:top w:w="120" w:type="dxa"/>
              <w:left w:w="180" w:type="dxa"/>
              <w:bottom w:w="120" w:type="dxa"/>
              <w:right w:w="180" w:type="dxa"/>
            </w:tcMar>
            <w:vAlign w:val="center"/>
            <w:hideMark/>
          </w:tcPr>
          <w:p w:rsidRPr="00904D12" w:rsidR="00904D12" w:rsidP="00904D12" w:rsidRDefault="00904D12" w14:paraId="1FABFA35" w14:textId="3641CB03">
            <w:r w:rsidRPr="00904D12">
              <w:t xml:space="preserve">Globally </w:t>
            </w:r>
            <w:r w:rsidRPr="00904D12" w:rsidR="002A05F7">
              <w:t>recognized</w:t>
            </w:r>
            <w:r w:rsidRPr="00904D12">
              <w:t xml:space="preserve"> premium brand</w:t>
            </w:r>
          </w:p>
        </w:tc>
        <w:tc>
          <w:tcPr>
            <w:tcW w:w="0" w:type="auto"/>
            <w:tcBorders>
              <w:top w:val="single" w:color="auto" w:sz="6" w:space="0"/>
              <w:left w:val="single" w:color="auto" w:sz="6" w:space="0"/>
              <w:bottom w:val="single" w:color="auto" w:sz="6" w:space="0"/>
              <w:right w:val="single" w:color="auto" w:sz="6" w:space="0"/>
            </w:tcBorders>
            <w:noWrap/>
            <w:tcMar>
              <w:top w:w="120" w:type="dxa"/>
              <w:left w:w="180" w:type="dxa"/>
              <w:bottom w:w="120" w:type="dxa"/>
              <w:right w:w="180" w:type="dxa"/>
            </w:tcMar>
            <w:vAlign w:val="center"/>
            <w:hideMark/>
          </w:tcPr>
          <w:p w:rsidRPr="00904D12" w:rsidR="00904D12" w:rsidP="00904D12" w:rsidRDefault="00904D12" w14:paraId="23AA759C" w14:textId="77777777">
            <w:r w:rsidRPr="00904D12">
              <w:t>Premium pricing limits affordability</w:t>
            </w:r>
          </w:p>
        </w:tc>
      </w:tr>
      <w:tr w:rsidRPr="00904D12" w:rsidR="00904D12" w14:paraId="2DB7DBE8" w14:textId="77777777">
        <w:tc>
          <w:tcPr>
            <w:tcW w:w="0" w:type="auto"/>
            <w:tcBorders>
              <w:top w:val="single" w:color="auto" w:sz="6" w:space="0"/>
              <w:left w:val="single" w:color="auto" w:sz="6" w:space="0"/>
              <w:bottom w:val="single" w:color="auto" w:sz="6" w:space="0"/>
              <w:right w:val="single" w:color="auto" w:sz="6" w:space="0"/>
            </w:tcBorders>
            <w:noWrap/>
            <w:tcMar>
              <w:top w:w="120" w:type="dxa"/>
              <w:left w:w="180" w:type="dxa"/>
              <w:bottom w:w="120" w:type="dxa"/>
              <w:right w:w="180" w:type="dxa"/>
            </w:tcMar>
            <w:vAlign w:val="center"/>
            <w:hideMark/>
          </w:tcPr>
          <w:p w:rsidRPr="00904D12" w:rsidR="00904D12" w:rsidP="00904D12" w:rsidRDefault="00904D12" w14:paraId="76B8A056" w14:textId="77777777">
            <w:r w:rsidRPr="00904D12">
              <w:t>Strong customer loyalty</w:t>
            </w:r>
          </w:p>
        </w:tc>
        <w:tc>
          <w:tcPr>
            <w:tcW w:w="0" w:type="auto"/>
            <w:tcBorders>
              <w:top w:val="single" w:color="auto" w:sz="6" w:space="0"/>
              <w:left w:val="single" w:color="auto" w:sz="6" w:space="0"/>
              <w:bottom w:val="single" w:color="auto" w:sz="6" w:space="0"/>
              <w:right w:val="single" w:color="auto" w:sz="6" w:space="0"/>
            </w:tcBorders>
            <w:noWrap/>
            <w:tcMar>
              <w:top w:w="120" w:type="dxa"/>
              <w:left w:w="180" w:type="dxa"/>
              <w:bottom w:w="120" w:type="dxa"/>
              <w:right w:w="180" w:type="dxa"/>
            </w:tcMar>
            <w:vAlign w:val="center"/>
            <w:hideMark/>
          </w:tcPr>
          <w:p w:rsidRPr="00904D12" w:rsidR="00904D12" w:rsidP="00904D12" w:rsidRDefault="00904D12" w14:paraId="23EBF237" w14:textId="77777777">
            <w:r w:rsidRPr="00904D12">
              <w:t>Heavy dependence on iPhone revenue</w:t>
            </w:r>
          </w:p>
        </w:tc>
      </w:tr>
      <w:tr w:rsidRPr="00904D12" w:rsidR="00904D12" w14:paraId="4F70CE1A" w14:textId="77777777">
        <w:tc>
          <w:tcPr>
            <w:tcW w:w="0" w:type="auto"/>
            <w:tcBorders>
              <w:top w:val="single" w:color="auto" w:sz="6" w:space="0"/>
              <w:left w:val="single" w:color="auto" w:sz="6" w:space="0"/>
              <w:bottom w:val="single" w:color="auto" w:sz="6" w:space="0"/>
              <w:right w:val="single" w:color="auto" w:sz="6" w:space="0"/>
            </w:tcBorders>
            <w:noWrap/>
            <w:tcMar>
              <w:top w:w="120" w:type="dxa"/>
              <w:left w:w="180" w:type="dxa"/>
              <w:bottom w:w="120" w:type="dxa"/>
              <w:right w:w="180" w:type="dxa"/>
            </w:tcMar>
            <w:vAlign w:val="center"/>
            <w:hideMark/>
          </w:tcPr>
          <w:p w:rsidRPr="00904D12" w:rsidR="00904D12" w:rsidP="00904D12" w:rsidRDefault="00904D12" w14:paraId="017C2867" w14:textId="77777777">
            <w:r w:rsidRPr="00904D12">
              <w:t>Integrated ecosystem of products and services</w:t>
            </w:r>
          </w:p>
        </w:tc>
        <w:tc>
          <w:tcPr>
            <w:tcW w:w="0" w:type="auto"/>
            <w:tcBorders>
              <w:top w:val="single" w:color="auto" w:sz="6" w:space="0"/>
              <w:left w:val="single" w:color="auto" w:sz="6" w:space="0"/>
              <w:bottom w:val="single" w:color="auto" w:sz="6" w:space="0"/>
              <w:right w:val="single" w:color="auto" w:sz="6" w:space="0"/>
            </w:tcBorders>
            <w:noWrap/>
            <w:tcMar>
              <w:top w:w="120" w:type="dxa"/>
              <w:left w:w="180" w:type="dxa"/>
              <w:bottom w:w="120" w:type="dxa"/>
              <w:right w:w="180" w:type="dxa"/>
            </w:tcMar>
            <w:vAlign w:val="center"/>
            <w:hideMark/>
          </w:tcPr>
          <w:p w:rsidRPr="00904D12" w:rsidR="00904D12" w:rsidP="00904D12" w:rsidRDefault="00904D12" w14:paraId="1326B816" w14:textId="77777777">
            <w:r w:rsidRPr="00904D12">
              <w:t>Reliance on third-party manufacturers</w:t>
            </w:r>
          </w:p>
        </w:tc>
      </w:tr>
      <w:tr w:rsidRPr="00904D12" w:rsidR="00904D12" w14:paraId="4695F5C0" w14:textId="77777777">
        <w:tc>
          <w:tcPr>
            <w:tcW w:w="0" w:type="auto"/>
            <w:tcBorders>
              <w:top w:val="single" w:color="auto" w:sz="6" w:space="0"/>
              <w:left w:val="single" w:color="auto" w:sz="6" w:space="0"/>
              <w:bottom w:val="single" w:color="auto" w:sz="6" w:space="0"/>
              <w:right w:val="single" w:color="auto" w:sz="6" w:space="0"/>
            </w:tcBorders>
            <w:noWrap/>
            <w:tcMar>
              <w:top w:w="120" w:type="dxa"/>
              <w:left w:w="180" w:type="dxa"/>
              <w:bottom w:w="120" w:type="dxa"/>
              <w:right w:w="180" w:type="dxa"/>
            </w:tcMar>
            <w:vAlign w:val="center"/>
            <w:hideMark/>
          </w:tcPr>
          <w:p w:rsidRPr="00904D12" w:rsidR="00904D12" w:rsidP="00904D12" w:rsidRDefault="00904D12" w14:paraId="359FA3EF" w14:textId="77777777">
            <w:r w:rsidRPr="00904D12">
              <w:lastRenderedPageBreak/>
              <w:t>Significant financial resources</w:t>
            </w:r>
          </w:p>
        </w:tc>
        <w:tc>
          <w:tcPr>
            <w:tcW w:w="0" w:type="auto"/>
            <w:tcBorders>
              <w:top w:val="single" w:color="auto" w:sz="6" w:space="0"/>
              <w:left w:val="single" w:color="auto" w:sz="6" w:space="0"/>
              <w:bottom w:val="single" w:color="auto" w:sz="6" w:space="0"/>
              <w:right w:val="single" w:color="auto" w:sz="6" w:space="0"/>
            </w:tcBorders>
            <w:noWrap/>
            <w:tcMar>
              <w:top w:w="120" w:type="dxa"/>
              <w:left w:w="180" w:type="dxa"/>
              <w:bottom w:w="120" w:type="dxa"/>
              <w:right w:w="180" w:type="dxa"/>
            </w:tcMar>
            <w:vAlign w:val="center"/>
            <w:hideMark/>
          </w:tcPr>
          <w:p w:rsidRPr="00904D12" w:rsidR="00904D12" w:rsidP="00904D12" w:rsidRDefault="00904D12" w14:paraId="4860D9F2" w14:textId="5828DA2C">
            <w:r w:rsidRPr="00904D12">
              <w:t xml:space="preserve">Limited product </w:t>
            </w:r>
            <w:r w:rsidRPr="00904D12" w:rsidR="003A2FA6">
              <w:t>customization</w:t>
            </w:r>
            <w:r w:rsidRPr="00904D12">
              <w:t xml:space="preserve"> compared to Android</w:t>
            </w:r>
          </w:p>
        </w:tc>
      </w:tr>
      <w:tr w:rsidRPr="00904D12" w:rsidR="00904D12" w14:paraId="01C1497D" w14:textId="77777777">
        <w:tc>
          <w:tcPr>
            <w:tcW w:w="0" w:type="auto"/>
            <w:tcBorders>
              <w:top w:val="single" w:color="auto" w:sz="6" w:space="0"/>
              <w:left w:val="single" w:color="auto" w:sz="6" w:space="0"/>
              <w:bottom w:val="single" w:color="auto" w:sz="6" w:space="0"/>
              <w:right w:val="single" w:color="auto" w:sz="6" w:space="0"/>
            </w:tcBorders>
            <w:noWrap/>
            <w:tcMar>
              <w:top w:w="120" w:type="dxa"/>
              <w:left w:w="180" w:type="dxa"/>
              <w:bottom w:w="120" w:type="dxa"/>
              <w:right w:w="180" w:type="dxa"/>
            </w:tcMar>
            <w:vAlign w:val="center"/>
            <w:hideMark/>
          </w:tcPr>
          <w:p w:rsidRPr="00904D12" w:rsidR="00904D12" w:rsidP="00904D12" w:rsidRDefault="00904D12" w14:paraId="0201A29E" w14:textId="77777777">
            <w:r w:rsidRPr="00904D12">
              <w:t>Continuous innovation and R&amp;D investment</w:t>
            </w:r>
          </w:p>
        </w:tc>
        <w:tc>
          <w:tcPr>
            <w:tcW w:w="0" w:type="auto"/>
            <w:tcBorders>
              <w:top w:val="single" w:color="auto" w:sz="6" w:space="0"/>
              <w:left w:val="single" w:color="auto" w:sz="6" w:space="0"/>
              <w:bottom w:val="single" w:color="auto" w:sz="6" w:space="0"/>
              <w:right w:val="single" w:color="auto" w:sz="6" w:space="0"/>
            </w:tcBorders>
            <w:noWrap/>
            <w:tcMar>
              <w:top w:w="120" w:type="dxa"/>
              <w:left w:w="180" w:type="dxa"/>
              <w:bottom w:w="120" w:type="dxa"/>
              <w:right w:w="180" w:type="dxa"/>
            </w:tcMar>
            <w:vAlign w:val="center"/>
            <w:hideMark/>
          </w:tcPr>
          <w:p w:rsidRPr="00904D12" w:rsidR="00904D12" w:rsidP="00904D12" w:rsidRDefault="00904D12" w14:paraId="13C82F0A" w14:textId="77777777">
            <w:r w:rsidRPr="00904D12">
              <w:t>Higher production costs</w:t>
            </w:r>
          </w:p>
        </w:tc>
      </w:tr>
    </w:tbl>
    <w:p w:rsidRPr="00904D12" w:rsidR="00904D12" w:rsidP="00904D12" w:rsidRDefault="00904D12" w14:paraId="6F2CE306" w14:textId="77777777">
      <w:r w:rsidRPr="00904D12">
        <w:br/>
      </w:r>
    </w:p>
    <w:tbl>
      <w:tblPr>
        <w:tblW w:w="5000" w:type="pct"/>
        <w:tblBorders>
          <w:top w:val="single" w:color="auto" w:sz="6" w:space="0"/>
          <w:left w:val="single" w:color="auto" w:sz="6" w:space="0"/>
          <w:bottom w:val="single" w:color="auto" w:sz="6" w:space="0"/>
          <w:right w:val="single" w:color="auto" w:sz="6" w:space="0"/>
        </w:tblBorders>
        <w:tblCellMar>
          <w:top w:w="160" w:type="dxa"/>
          <w:left w:w="160" w:type="dxa"/>
          <w:bottom w:w="160" w:type="dxa"/>
          <w:right w:w="160" w:type="dxa"/>
        </w:tblCellMar>
        <w:tblLook w:val="04A0" w:firstRow="1" w:lastRow="0" w:firstColumn="1" w:lastColumn="0" w:noHBand="0" w:noVBand="1"/>
      </w:tblPr>
      <w:tblGrid>
        <w:gridCol w:w="5211"/>
        <w:gridCol w:w="3789"/>
      </w:tblGrid>
      <w:tr w:rsidRPr="00904D12" w:rsidR="00904D12" w14:paraId="661051B5" w14:textId="77777777">
        <w:trPr>
          <w:tblHeader/>
        </w:trPr>
        <w:tc>
          <w:tcPr>
            <w:tcW w:w="0" w:type="auto"/>
            <w:tcBorders>
              <w:top w:val="single" w:color="auto" w:sz="6" w:space="0"/>
              <w:left w:val="single" w:color="auto" w:sz="6" w:space="0"/>
              <w:bottom w:val="single" w:color="auto" w:sz="6" w:space="0"/>
              <w:right w:val="single" w:color="auto" w:sz="6" w:space="0"/>
            </w:tcBorders>
            <w:noWrap/>
            <w:tcMar>
              <w:top w:w="120" w:type="dxa"/>
              <w:left w:w="180" w:type="dxa"/>
              <w:bottom w:w="120" w:type="dxa"/>
              <w:right w:w="180" w:type="dxa"/>
            </w:tcMar>
            <w:vAlign w:val="center"/>
            <w:hideMark/>
          </w:tcPr>
          <w:p w:rsidRPr="00904D12" w:rsidR="00904D12" w:rsidP="00904D12" w:rsidRDefault="00904D12" w14:paraId="280E5A3D" w14:textId="77777777">
            <w:r w:rsidRPr="00904D12">
              <w:t>Opportunities</w:t>
            </w:r>
          </w:p>
        </w:tc>
        <w:tc>
          <w:tcPr>
            <w:tcW w:w="0" w:type="auto"/>
            <w:tcBorders>
              <w:top w:val="single" w:color="auto" w:sz="6" w:space="0"/>
              <w:left w:val="single" w:color="auto" w:sz="6" w:space="0"/>
              <w:bottom w:val="single" w:color="auto" w:sz="6" w:space="0"/>
              <w:right w:val="single" w:color="auto" w:sz="6" w:space="0"/>
            </w:tcBorders>
            <w:noWrap/>
            <w:tcMar>
              <w:top w:w="120" w:type="dxa"/>
              <w:left w:w="180" w:type="dxa"/>
              <w:bottom w:w="120" w:type="dxa"/>
              <w:right w:w="180" w:type="dxa"/>
            </w:tcMar>
            <w:vAlign w:val="center"/>
            <w:hideMark/>
          </w:tcPr>
          <w:p w:rsidRPr="00904D12" w:rsidR="00904D12" w:rsidP="00904D12" w:rsidRDefault="00904D12" w14:paraId="49A8A6B5" w14:textId="77777777">
            <w:r w:rsidRPr="00904D12">
              <w:t>Threats</w:t>
            </w:r>
          </w:p>
        </w:tc>
      </w:tr>
      <w:tr w:rsidRPr="00904D12" w:rsidR="00904D12" w14:paraId="6BF3ACF1" w14:textId="77777777">
        <w:tc>
          <w:tcPr>
            <w:tcW w:w="0" w:type="auto"/>
            <w:tcBorders>
              <w:top w:val="single" w:color="auto" w:sz="6" w:space="0"/>
              <w:left w:val="single" w:color="auto" w:sz="6" w:space="0"/>
              <w:bottom w:val="single" w:color="auto" w:sz="6" w:space="0"/>
              <w:right w:val="single" w:color="auto" w:sz="6" w:space="0"/>
            </w:tcBorders>
            <w:noWrap/>
            <w:tcMar>
              <w:top w:w="120" w:type="dxa"/>
              <w:left w:w="180" w:type="dxa"/>
              <w:bottom w:w="120" w:type="dxa"/>
              <w:right w:w="180" w:type="dxa"/>
            </w:tcMar>
            <w:vAlign w:val="center"/>
            <w:hideMark/>
          </w:tcPr>
          <w:p w:rsidRPr="00904D12" w:rsidR="00904D12" w:rsidP="00904D12" w:rsidRDefault="00904D12" w14:paraId="1B1B726F" w14:textId="77777777">
            <w:r w:rsidRPr="00904D12">
              <w:t>Growth in artificial intelligence</w:t>
            </w:r>
          </w:p>
        </w:tc>
        <w:tc>
          <w:tcPr>
            <w:tcW w:w="0" w:type="auto"/>
            <w:tcBorders>
              <w:top w:val="single" w:color="auto" w:sz="6" w:space="0"/>
              <w:left w:val="single" w:color="auto" w:sz="6" w:space="0"/>
              <w:bottom w:val="single" w:color="auto" w:sz="6" w:space="0"/>
              <w:right w:val="single" w:color="auto" w:sz="6" w:space="0"/>
            </w:tcBorders>
            <w:noWrap/>
            <w:tcMar>
              <w:top w:w="120" w:type="dxa"/>
              <w:left w:w="180" w:type="dxa"/>
              <w:bottom w:w="120" w:type="dxa"/>
              <w:right w:w="180" w:type="dxa"/>
            </w:tcMar>
            <w:vAlign w:val="center"/>
            <w:hideMark/>
          </w:tcPr>
          <w:p w:rsidRPr="00904D12" w:rsidR="00904D12" w:rsidP="00904D12" w:rsidRDefault="00904D12" w14:paraId="0701D276" w14:textId="77777777">
            <w:r w:rsidRPr="00904D12">
              <w:t>Intense competition</w:t>
            </w:r>
          </w:p>
        </w:tc>
      </w:tr>
      <w:tr w:rsidRPr="00904D12" w:rsidR="00904D12" w14:paraId="177EDB05" w14:textId="77777777">
        <w:tc>
          <w:tcPr>
            <w:tcW w:w="0" w:type="auto"/>
            <w:tcBorders>
              <w:top w:val="single" w:color="auto" w:sz="6" w:space="0"/>
              <w:left w:val="single" w:color="auto" w:sz="6" w:space="0"/>
              <w:bottom w:val="single" w:color="auto" w:sz="6" w:space="0"/>
              <w:right w:val="single" w:color="auto" w:sz="6" w:space="0"/>
            </w:tcBorders>
            <w:noWrap/>
            <w:tcMar>
              <w:top w:w="120" w:type="dxa"/>
              <w:left w:w="180" w:type="dxa"/>
              <w:bottom w:w="120" w:type="dxa"/>
              <w:right w:w="180" w:type="dxa"/>
            </w:tcMar>
            <w:vAlign w:val="center"/>
            <w:hideMark/>
          </w:tcPr>
          <w:p w:rsidRPr="00904D12" w:rsidR="00904D12" w:rsidP="00904D12" w:rsidRDefault="00904D12" w14:paraId="7E3E7C9A" w14:textId="77777777">
            <w:r w:rsidRPr="00904D12">
              <w:t>Expansion in emerging markets</w:t>
            </w:r>
          </w:p>
        </w:tc>
        <w:tc>
          <w:tcPr>
            <w:tcW w:w="0" w:type="auto"/>
            <w:tcBorders>
              <w:top w:val="single" w:color="auto" w:sz="6" w:space="0"/>
              <w:left w:val="single" w:color="auto" w:sz="6" w:space="0"/>
              <w:bottom w:val="single" w:color="auto" w:sz="6" w:space="0"/>
              <w:right w:val="single" w:color="auto" w:sz="6" w:space="0"/>
            </w:tcBorders>
            <w:noWrap/>
            <w:tcMar>
              <w:top w:w="120" w:type="dxa"/>
              <w:left w:w="180" w:type="dxa"/>
              <w:bottom w:w="120" w:type="dxa"/>
              <w:right w:w="180" w:type="dxa"/>
            </w:tcMar>
            <w:vAlign w:val="center"/>
            <w:hideMark/>
          </w:tcPr>
          <w:p w:rsidRPr="00904D12" w:rsidR="00904D12" w:rsidP="00904D12" w:rsidRDefault="00904D12" w14:paraId="3E3F2518" w14:textId="77777777">
            <w:r w:rsidRPr="00904D12">
              <w:t>Government regulations</w:t>
            </w:r>
          </w:p>
        </w:tc>
      </w:tr>
      <w:tr w:rsidRPr="00904D12" w:rsidR="00904D12" w14:paraId="3850AE5A" w14:textId="77777777">
        <w:tc>
          <w:tcPr>
            <w:tcW w:w="0" w:type="auto"/>
            <w:tcBorders>
              <w:top w:val="single" w:color="auto" w:sz="6" w:space="0"/>
              <w:left w:val="single" w:color="auto" w:sz="6" w:space="0"/>
              <w:bottom w:val="single" w:color="auto" w:sz="6" w:space="0"/>
              <w:right w:val="single" w:color="auto" w:sz="6" w:space="0"/>
            </w:tcBorders>
            <w:noWrap/>
            <w:tcMar>
              <w:top w:w="120" w:type="dxa"/>
              <w:left w:w="180" w:type="dxa"/>
              <w:bottom w:w="120" w:type="dxa"/>
              <w:right w:w="180" w:type="dxa"/>
            </w:tcMar>
            <w:vAlign w:val="center"/>
            <w:hideMark/>
          </w:tcPr>
          <w:p w:rsidRPr="00904D12" w:rsidR="00904D12" w:rsidP="00904D12" w:rsidRDefault="00904D12" w14:paraId="78A5055C" w14:textId="77777777">
            <w:r w:rsidRPr="00904D12">
              <w:t>Increasing demand for wearable devices</w:t>
            </w:r>
          </w:p>
        </w:tc>
        <w:tc>
          <w:tcPr>
            <w:tcW w:w="0" w:type="auto"/>
            <w:tcBorders>
              <w:top w:val="single" w:color="auto" w:sz="6" w:space="0"/>
              <w:left w:val="single" w:color="auto" w:sz="6" w:space="0"/>
              <w:bottom w:val="single" w:color="auto" w:sz="6" w:space="0"/>
              <w:right w:val="single" w:color="auto" w:sz="6" w:space="0"/>
            </w:tcBorders>
            <w:noWrap/>
            <w:tcMar>
              <w:top w:w="120" w:type="dxa"/>
              <w:left w:w="180" w:type="dxa"/>
              <w:bottom w:w="120" w:type="dxa"/>
              <w:right w:w="180" w:type="dxa"/>
            </w:tcMar>
            <w:vAlign w:val="center"/>
            <w:hideMark/>
          </w:tcPr>
          <w:p w:rsidRPr="00904D12" w:rsidR="00904D12" w:rsidP="00904D12" w:rsidRDefault="00904D12" w14:paraId="6DCBA39D" w14:textId="77777777">
            <w:r w:rsidRPr="00904D12">
              <w:t>Economic uncertainty</w:t>
            </w:r>
          </w:p>
        </w:tc>
      </w:tr>
      <w:tr w:rsidRPr="00904D12" w:rsidR="00904D12" w14:paraId="5FBB99B2" w14:textId="77777777">
        <w:tc>
          <w:tcPr>
            <w:tcW w:w="0" w:type="auto"/>
            <w:tcBorders>
              <w:top w:val="single" w:color="auto" w:sz="6" w:space="0"/>
              <w:left w:val="single" w:color="auto" w:sz="6" w:space="0"/>
              <w:bottom w:val="single" w:color="auto" w:sz="6" w:space="0"/>
              <w:right w:val="single" w:color="auto" w:sz="6" w:space="0"/>
            </w:tcBorders>
            <w:noWrap/>
            <w:tcMar>
              <w:top w:w="120" w:type="dxa"/>
              <w:left w:w="180" w:type="dxa"/>
              <w:bottom w:w="120" w:type="dxa"/>
              <w:right w:w="180" w:type="dxa"/>
            </w:tcMar>
            <w:vAlign w:val="center"/>
            <w:hideMark/>
          </w:tcPr>
          <w:p w:rsidRPr="00904D12" w:rsidR="00904D12" w:rsidP="00904D12" w:rsidRDefault="00904D12" w14:paraId="0A3D9754" w14:textId="77777777">
            <w:r w:rsidRPr="00904D12">
              <w:t>Growth of digital subscription services</w:t>
            </w:r>
          </w:p>
        </w:tc>
        <w:tc>
          <w:tcPr>
            <w:tcW w:w="0" w:type="auto"/>
            <w:tcBorders>
              <w:top w:val="single" w:color="auto" w:sz="6" w:space="0"/>
              <w:left w:val="single" w:color="auto" w:sz="6" w:space="0"/>
              <w:bottom w:val="single" w:color="auto" w:sz="6" w:space="0"/>
              <w:right w:val="single" w:color="auto" w:sz="6" w:space="0"/>
            </w:tcBorders>
            <w:noWrap/>
            <w:tcMar>
              <w:top w:w="120" w:type="dxa"/>
              <w:left w:w="180" w:type="dxa"/>
              <w:bottom w:w="120" w:type="dxa"/>
              <w:right w:w="180" w:type="dxa"/>
            </w:tcMar>
            <w:vAlign w:val="center"/>
            <w:hideMark/>
          </w:tcPr>
          <w:p w:rsidRPr="00904D12" w:rsidR="00904D12" w:rsidP="00904D12" w:rsidRDefault="00904D12" w14:paraId="77E322D1" w14:textId="77777777">
            <w:r w:rsidRPr="00904D12">
              <w:t>Supply chain disruptions</w:t>
            </w:r>
          </w:p>
        </w:tc>
      </w:tr>
      <w:tr w:rsidRPr="00904D12" w:rsidR="00904D12" w14:paraId="0175B842" w14:textId="77777777">
        <w:tc>
          <w:tcPr>
            <w:tcW w:w="0" w:type="auto"/>
            <w:tcBorders>
              <w:top w:val="single" w:color="auto" w:sz="6" w:space="0"/>
              <w:left w:val="single" w:color="auto" w:sz="6" w:space="0"/>
              <w:bottom w:val="single" w:color="auto" w:sz="6" w:space="0"/>
              <w:right w:val="single" w:color="auto" w:sz="6" w:space="0"/>
            </w:tcBorders>
            <w:noWrap/>
            <w:tcMar>
              <w:top w:w="120" w:type="dxa"/>
              <w:left w:w="180" w:type="dxa"/>
              <w:bottom w:w="120" w:type="dxa"/>
              <w:right w:w="180" w:type="dxa"/>
            </w:tcMar>
            <w:vAlign w:val="center"/>
            <w:hideMark/>
          </w:tcPr>
          <w:p w:rsidRPr="00904D12" w:rsidR="00904D12" w:rsidP="00904D12" w:rsidRDefault="00904D12" w14:paraId="3B041F8D" w14:textId="77777777">
            <w:r w:rsidRPr="00904D12">
              <w:t>Expansion of mixed reality technologies</w:t>
            </w:r>
          </w:p>
        </w:tc>
        <w:tc>
          <w:tcPr>
            <w:tcW w:w="0" w:type="auto"/>
            <w:tcBorders>
              <w:top w:val="single" w:color="auto" w:sz="6" w:space="0"/>
              <w:left w:val="single" w:color="auto" w:sz="6" w:space="0"/>
              <w:bottom w:val="single" w:color="auto" w:sz="6" w:space="0"/>
              <w:right w:val="single" w:color="auto" w:sz="6" w:space="0"/>
            </w:tcBorders>
            <w:noWrap/>
            <w:tcMar>
              <w:top w:w="120" w:type="dxa"/>
              <w:left w:w="180" w:type="dxa"/>
              <w:bottom w:w="120" w:type="dxa"/>
              <w:right w:w="180" w:type="dxa"/>
            </w:tcMar>
            <w:vAlign w:val="center"/>
            <w:hideMark/>
          </w:tcPr>
          <w:p w:rsidRPr="00904D12" w:rsidR="00904D12" w:rsidP="00904D12" w:rsidRDefault="00904D12" w14:paraId="283B2E8E" w14:textId="77777777">
            <w:r w:rsidRPr="00904D12">
              <w:t>Rapid technological changes</w:t>
            </w:r>
          </w:p>
        </w:tc>
      </w:tr>
    </w:tbl>
    <w:p w:rsidRPr="00904D12" w:rsidR="00904D12" w:rsidP="00904D12" w:rsidRDefault="00904D12" w14:paraId="1C2A7812" w14:textId="77777777">
      <w:r w:rsidRPr="00904D12">
        <w:br/>
      </w:r>
    </w:p>
    <w:p w:rsidRPr="00904D12" w:rsidR="00904D12" w:rsidP="00904D12" w:rsidRDefault="00904D12" w14:paraId="244D17F1" w14:textId="77777777"/>
    <w:p w:rsidRPr="00904D12" w:rsidR="00904D12" w:rsidP="00904D12" w:rsidRDefault="00904D12" w14:paraId="3C9C4FE1" w14:textId="77777777">
      <w:r w:rsidRPr="00904D12">
        <w:t>Strengths</w:t>
      </w:r>
    </w:p>
    <w:p w:rsidRPr="00904D12" w:rsidR="00904D12" w:rsidP="00904D12" w:rsidRDefault="00904D12" w14:paraId="53B14C55" w14:textId="06E0AA7F">
      <w:r w:rsidRPr="00904D12">
        <w:t xml:space="preserve">Apple’s greatest strength is its globally </w:t>
      </w:r>
      <w:r w:rsidRPr="00904D12" w:rsidR="003A2FA6">
        <w:t>recognized</w:t>
      </w:r>
      <w:r w:rsidRPr="00904D12">
        <w:t xml:space="preserve"> brand. According to </w:t>
      </w:r>
      <w:proofErr w:type="spellStart"/>
      <w:r w:rsidRPr="00904D12">
        <w:t>Statista</w:t>
      </w:r>
      <w:proofErr w:type="spellEnd"/>
      <w:r w:rsidRPr="00904D12">
        <w:t xml:space="preserve"> (2025), Apple </w:t>
      </w:r>
      <w:bookmarkStart w:name="_Int_BjvcH8BE" w:id="10"/>
      <w:r w:rsidRPr="00904D12">
        <w:t>remains</w:t>
      </w:r>
      <w:bookmarkEnd w:id="10"/>
      <w:r w:rsidRPr="00904D12">
        <w:t xml:space="preserve"> one of the world’s most valuable brands due to its reputation for quality, </w:t>
      </w:r>
      <w:r w:rsidRPr="00904D12" w:rsidR="006930F5">
        <w:t>innovation,</w:t>
      </w:r>
      <w:r w:rsidRPr="00904D12">
        <w:t xml:space="preserve"> and customer satisfaction. The company’s integrated ecosystem also creates strong customer loyalty because Apple devices work seamlessly together, making it difficult for customers to switch to competing brands.</w:t>
      </w:r>
    </w:p>
    <w:p w:rsidRPr="00904D12" w:rsidR="00904D12" w:rsidP="00904D12" w:rsidRDefault="00904D12" w14:paraId="53CA3617" w14:textId="77777777">
      <w:r w:rsidRPr="00904D12">
        <w:t>Apple also has substantial financial resources, enabling continuous investment in research and development, marketing and product innovation. This financial strength allows Apple to respond quickly to changes in technology and consumer demand (Apple, 2024).</w:t>
      </w:r>
    </w:p>
    <w:p w:rsidRPr="00904D12" w:rsidR="00904D12" w:rsidP="00904D12" w:rsidRDefault="00904D12" w14:paraId="0F89E8B3" w14:textId="77777777">
      <w:r w:rsidRPr="00904D12">
        <w:lastRenderedPageBreak/>
        <w:t>Weaknesses</w:t>
      </w:r>
    </w:p>
    <w:p w:rsidRPr="00904D12" w:rsidR="00904D12" w:rsidP="00904D12" w:rsidRDefault="00904D12" w14:paraId="38B0D46C" w14:textId="29D5B255">
      <w:r w:rsidRPr="00904D12">
        <w:t xml:space="preserve">Despite its success, Apple faces several internal challenges. Premium pricing limits affordability for lower-income consumers, reducing potential market share in price-sensitive regions. The company also depends heavily on iPhone sales, which still contribute </w:t>
      </w:r>
      <w:r w:rsidRPr="00904D12" w:rsidR="00FE16EA">
        <w:t>a considerable proportion</w:t>
      </w:r>
      <w:r w:rsidRPr="00904D12">
        <w:t xml:space="preserve"> of total revenue. Any decline in smartphone demand could affect Apple’s overall financial performance.</w:t>
      </w:r>
    </w:p>
    <w:p w:rsidRPr="00904D12" w:rsidR="00904D12" w:rsidP="00904D12" w:rsidRDefault="00904D12" w14:paraId="72D21251" w14:textId="77777777">
      <w:r w:rsidRPr="00904D12">
        <w:t>Another weakness is Apple’s reliance on manufacturing partners, particularly in Asia. Disruptions in global supply chains may delay production and increase operating costs.</w:t>
      </w:r>
    </w:p>
    <w:p w:rsidRPr="00904D12" w:rsidR="00904D12" w:rsidP="00904D12" w:rsidRDefault="00904D12" w14:paraId="00159A87" w14:textId="77777777">
      <w:r w:rsidRPr="00904D12">
        <w:t>Opportunities</w:t>
      </w:r>
    </w:p>
    <w:p w:rsidRPr="00904D12" w:rsidR="00904D12" w:rsidP="00904D12" w:rsidRDefault="00904D12" w14:paraId="57D5CC23" w14:textId="3B51692F">
      <w:r w:rsidRPr="00904D12">
        <w:t xml:space="preserve">Apple has many opportunities for future growth. Artificial intelligence </w:t>
      </w:r>
      <w:r w:rsidRPr="00904D12" w:rsidR="00280332">
        <w:t>is</w:t>
      </w:r>
      <w:r w:rsidRPr="00904D12">
        <w:t xml:space="preserve"> one of the most significant opportunities as AI becomes increasingly integrated into smartphones, </w:t>
      </w:r>
      <w:r w:rsidRPr="00904D12" w:rsidR="00F3290A">
        <w:t>computers,</w:t>
      </w:r>
      <w:r w:rsidRPr="00904D12">
        <w:t xml:space="preserve"> and digital services. The company can also continue expanding subscription services such as Apple TV+, Apple </w:t>
      </w:r>
      <w:r w:rsidRPr="00904D12" w:rsidR="00F3290A">
        <w:t>Music,</w:t>
      </w:r>
      <w:r w:rsidRPr="00904D12">
        <w:t xml:space="preserve"> and iCloud, creating reliable recurring revenue.</w:t>
      </w:r>
    </w:p>
    <w:p w:rsidRPr="00904D12" w:rsidR="00904D12" w:rsidP="00904D12" w:rsidRDefault="00904D12" w14:paraId="4005432B" w14:textId="664B2EDD">
      <w:r w:rsidRPr="00904D12">
        <w:t xml:space="preserve">Emerging markets, particularly India, </w:t>
      </w:r>
      <w:r w:rsidRPr="00904D12" w:rsidR="00280332">
        <w:t>offer</w:t>
      </w:r>
      <w:r w:rsidRPr="00904D12">
        <w:t xml:space="preserve"> another opportunity due to increasing disposable incomes and smartphone adoption. Apple has recently increased investment in these regions to support future growth (Reuters, 2024).</w:t>
      </w:r>
    </w:p>
    <w:p w:rsidRPr="00904D12" w:rsidR="00904D12" w:rsidP="00904D12" w:rsidRDefault="00904D12" w14:paraId="24EE91AE" w14:textId="77777777">
      <w:r w:rsidRPr="00904D12">
        <w:t>Threats</w:t>
      </w:r>
    </w:p>
    <w:p w:rsidRPr="00904D12" w:rsidR="00904D12" w:rsidP="00904D12" w:rsidRDefault="00904D12" w14:paraId="6F577781" w14:textId="1803671E">
      <w:r w:rsidRPr="00904D12">
        <w:t xml:space="preserve">Apple faces </w:t>
      </w:r>
      <w:r w:rsidRPr="00904D12" w:rsidR="003354E0">
        <w:t>intense competition</w:t>
      </w:r>
      <w:r w:rsidRPr="00904D12">
        <w:t xml:space="preserve"> from companies including Samsung, Google, </w:t>
      </w:r>
      <w:r w:rsidRPr="00904D12" w:rsidR="003354E0">
        <w:t>Microsoft,</w:t>
      </w:r>
      <w:r w:rsidRPr="00904D12">
        <w:t xml:space="preserve"> and </w:t>
      </w:r>
      <w:proofErr w:type="spellStart"/>
      <w:r w:rsidRPr="00904D12">
        <w:t>Xiaomi</w:t>
      </w:r>
      <w:proofErr w:type="spellEnd"/>
      <w:r w:rsidRPr="00904D12">
        <w:t xml:space="preserve">. Competitors continuously introduce new products, forcing Apple to innovate rapidly to </w:t>
      </w:r>
      <w:bookmarkStart w:name="_Int_wU1TK8YT" w:id="11"/>
      <w:r w:rsidRPr="00904D12">
        <w:t>maintain</w:t>
      </w:r>
      <w:bookmarkEnd w:id="11"/>
      <w:r w:rsidRPr="00904D12">
        <w:t xml:space="preserve"> market leadership.</w:t>
      </w:r>
    </w:p>
    <w:p w:rsidRPr="00904D12" w:rsidR="00904D12" w:rsidP="00904D12" w:rsidRDefault="00904D12" w14:paraId="09909204" w14:textId="77777777">
      <w:r w:rsidRPr="00904D12">
        <w:t>Government investigations into competition practices and digital marketplaces also create potential risks. In addition, geopolitical tensions and supply chain disruptions may affect manufacturing and distribution activities.</w:t>
      </w:r>
    </w:p>
    <w:p w:rsidRPr="00904D12" w:rsidR="00904D12" w:rsidP="00904D12" w:rsidRDefault="00904D12" w14:paraId="0A3E6A90" w14:textId="77777777">
      <w:r w:rsidRPr="00904D12">
        <w:rPr>
          <w:noProof/>
        </w:rPr>
        <mc:AlternateContent>
          <mc:Choice Requires="wps">
            <w:drawing>
              <wp:inline distT="0" distB="0" distL="0" distR="0" wp14:anchorId="6ABF050B" wp14:editId="3D315ACD">
                <wp:extent cx="3790950" cy="13970"/>
                <wp:effectExtent l="847725" t="31750" r="847725" b="36830"/>
                <wp:docPr id="127288505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90950" cy="1905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id="Rectangle 3" style="width:298.5pt;height:1.1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77AB7E8A"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">
                <w10:anchorlock/>
              </v:rect>
            </w:pict>
          </mc:Fallback>
        </mc:AlternateContent>
      </w:r>
    </w:p>
    <w:p w:rsidRPr="00904D12" w:rsidR="00904D12" w:rsidP="00904D12" w:rsidRDefault="00904D12" w14:paraId="178AD841" w14:textId="77777777">
      <w:pPr>
        <w:rPr>
          <w:kern w:val="36"/>
        </w:rPr>
      </w:pPr>
      <w:r w:rsidRPr="00904D12">
        <w:rPr>
          <w:kern w:val="36"/>
        </w:rPr>
        <w:t>Competitor Analysis</w:t>
      </w:r>
    </w:p>
    <w:p w:rsidRPr="00904D12" w:rsidR="00904D12" w:rsidP="00904D12" w:rsidRDefault="00904D12" w14:paraId="4496E318" w14:textId="77777777">
      <w:r w:rsidRPr="00904D12">
        <w:t>Apple competes directly and indirectly with several global technology companies.</w:t>
      </w:r>
    </w:p>
    <w:p w:rsidRPr="00904D12" w:rsidR="00904D12" w:rsidP="00904D12" w:rsidRDefault="00904D12" w14:paraId="6B92F35F" w14:textId="77777777">
      <w:r w:rsidRPr="00904D12">
        <w:t>Direct Competitors</w:t>
      </w:r>
    </w:p>
    <w:p w:rsidRPr="00904D12" w:rsidR="00904D12" w:rsidP="00904D12" w:rsidRDefault="00904D12" w14:paraId="7F8F73AD" w14:textId="77777777">
      <w:r w:rsidRPr="00904D12">
        <w:t>Samsung</w:t>
      </w:r>
    </w:p>
    <w:p w:rsidRPr="00904D12" w:rsidR="00904D12" w:rsidP="00904D12" w:rsidRDefault="00904D12" w14:paraId="3D55B0E7" w14:textId="77777777">
      <w:r w:rsidRPr="00904D12">
        <w:t>Samsung is Apple’s largest competitor in the smartphone and wearable technology markets. Samsung offers products across multiple price ranges, allowing it to serve both premium and budget-conscious consumers. Unlike Apple, Samsung primarily uses the Android operating system, giving customers greater flexibility and product variety (The Guardian, 2024).</w:t>
      </w:r>
    </w:p>
    <w:p w:rsidRPr="00904D12" w:rsidR="00904D12" w:rsidP="00904D12" w:rsidRDefault="00904D12" w14:paraId="1B706DE7" w14:textId="77777777">
      <w:r w:rsidRPr="00904D12">
        <w:lastRenderedPageBreak/>
        <w:t>Microsoft</w:t>
      </w:r>
    </w:p>
    <w:p w:rsidRPr="00904D12" w:rsidR="00904D12" w:rsidP="00904D12" w:rsidRDefault="00904D12" w14:paraId="4335048B" w14:textId="767B6FE7">
      <w:r w:rsidRPr="00904D12">
        <w:t xml:space="preserve">Microsoft competes with Apple in personal computers, tablets, </w:t>
      </w:r>
      <w:r w:rsidRPr="00904D12" w:rsidR="00720C67">
        <w:t>software,</w:t>
      </w:r>
      <w:r w:rsidRPr="00904D12">
        <w:t xml:space="preserve"> and cloud services. Products such as Surface laptops compete directly with Apple’s MacBook range, while Microsoft Azure competes with Apple’s expanding cloud services.</w:t>
      </w:r>
    </w:p>
    <w:p w:rsidRPr="00904D12" w:rsidR="00904D12" w:rsidP="00904D12" w:rsidRDefault="00904D12" w14:paraId="63FC293A" w14:textId="77777777">
      <w:r w:rsidRPr="00904D12">
        <w:rPr>
          <w:noProof/>
        </w:rPr>
        <mc:AlternateContent>
          <mc:Choice Requires="wps">
            <w:drawing>
              <wp:inline distT="0" distB="0" distL="0" distR="0" wp14:anchorId="29754237" wp14:editId="127A065C">
                <wp:extent cx="3790950" cy="13970"/>
                <wp:effectExtent l="847725" t="31750" r="847725" b="36830"/>
                <wp:docPr id="3539256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90950" cy="1905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id="Rectangle 2" style="width:298.5pt;height:1.1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3415E88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">
                <w10:anchorlock/>
              </v:rect>
            </w:pict>
          </mc:Fallback>
        </mc:AlternateContent>
      </w:r>
    </w:p>
    <w:p w:rsidRPr="00904D12" w:rsidR="00904D12" w:rsidP="00904D12" w:rsidRDefault="00904D12" w14:paraId="5BC68304" w14:textId="77777777">
      <w:r w:rsidRPr="00904D12">
        <w:t>Indirect Competitors</w:t>
      </w:r>
    </w:p>
    <w:p w:rsidRPr="00904D12" w:rsidR="00904D12" w:rsidP="00904D12" w:rsidRDefault="00904D12" w14:paraId="699D0E56" w14:textId="77777777">
      <w:r w:rsidRPr="00904D12">
        <w:t>Google</w:t>
      </w:r>
    </w:p>
    <w:p w:rsidRPr="00904D12" w:rsidR="00904D12" w:rsidP="00904D12" w:rsidRDefault="00904D12" w14:paraId="493BE9EF" w14:textId="573B440A">
      <w:r w:rsidRPr="00904D12">
        <w:t xml:space="preserve">Google competes through Android software, Pixel smartphones, cloud </w:t>
      </w:r>
      <w:r w:rsidRPr="00904D12" w:rsidR="00720C67">
        <w:t>computing,</w:t>
      </w:r>
      <w:r w:rsidRPr="00904D12">
        <w:t xml:space="preserve"> and artificial intelligence technologies. Although Android powers devices from many manufacturers, Google’s ecosystem competes directly with Apple’s integrated platform.</w:t>
      </w:r>
    </w:p>
    <w:p w:rsidRPr="00904D12" w:rsidR="00904D12" w:rsidP="00904D12" w:rsidRDefault="00904D12" w14:paraId="1A8A56DC" w14:textId="77777777">
      <w:proofErr w:type="spellStart"/>
      <w:r w:rsidRPr="00904D12">
        <w:t>Xiaomi</w:t>
      </w:r>
      <w:proofErr w:type="spellEnd"/>
    </w:p>
    <w:p w:rsidRPr="00904D12" w:rsidR="00904D12" w:rsidP="00904D12" w:rsidRDefault="00904D12" w14:paraId="4832F204" w14:textId="77777777">
      <w:proofErr w:type="spellStart"/>
      <w:r w:rsidRPr="00904D12">
        <w:t>Xiaomi</w:t>
      </w:r>
      <w:proofErr w:type="spellEnd"/>
      <w:r w:rsidRPr="00904D12">
        <w:t xml:space="preserve"> focuses on affordable smartphones with advanced specifications. The company’s aggressive pricing strategy has enabled rapid growth, particularly in Asia and developing countries.</w:t>
      </w:r>
    </w:p>
    <w:p w:rsidRPr="00904D12" w:rsidR="00904D12" w:rsidP="00904D12" w:rsidRDefault="00904D12" w14:paraId="657B50DA" w14:textId="77777777">
      <w:r w:rsidRPr="00904D12">
        <w:rPr>
          <w:noProof/>
        </w:rPr>
        <mc:AlternateContent>
          <mc:Choice Requires="wps">
            <w:drawing>
              <wp:inline distT="0" distB="0" distL="0" distR="0" wp14:anchorId="6E52AABF" wp14:editId="746D4B7B">
                <wp:extent cx="3790950" cy="13970"/>
                <wp:effectExtent l="847725" t="31750" r="847725" b="36830"/>
                <wp:docPr id="1115718336"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90950" cy="1905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id="Rectangle 1" style="width:298.5pt;height:1.1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0A3D0BD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">
                <w10:anchorlock/>
              </v:rect>
            </w:pict>
          </mc:Fallback>
        </mc:AlternateContent>
      </w:r>
    </w:p>
    <w:p w:rsidRPr="00904D12" w:rsidR="00904D12" w:rsidP="00904D12" w:rsidRDefault="00904D12" w14:paraId="46D9AD63" w14:textId="77777777">
      <w:pPr>
        <w:rPr>
          <w:kern w:val="36"/>
        </w:rPr>
      </w:pPr>
      <w:r w:rsidRPr="00904D12">
        <w:rPr>
          <w:kern w:val="36"/>
        </w:rPr>
        <w:t>Competitive Position</w:t>
      </w:r>
    </w:p>
    <w:p w:rsidRPr="00904D12" w:rsidR="00904D12" w:rsidP="00904D12" w:rsidRDefault="00904D12" w14:paraId="27DD81EA" w14:textId="1CC839B2">
      <w:r w:rsidRPr="00904D12">
        <w:t xml:space="preserve">Apple follows a differentiation strategy, focusing on innovation, </w:t>
      </w:r>
      <w:r w:rsidRPr="00904D12" w:rsidR="00720C67">
        <w:t>quality,</w:t>
      </w:r>
      <w:r w:rsidRPr="00904D12">
        <w:t xml:space="preserve"> and customer experience rather than low prices. According to Barney and </w:t>
      </w:r>
      <w:proofErr w:type="spellStart"/>
      <w:r w:rsidRPr="00904D12">
        <w:t>Hesterly</w:t>
      </w:r>
      <w:proofErr w:type="spellEnd"/>
      <w:r w:rsidRPr="00904D12">
        <w:t xml:space="preserve"> (2021), </w:t>
      </w:r>
      <w:proofErr w:type="spellStart"/>
      <w:r w:rsidRPr="00904D12">
        <w:t>organisations</w:t>
      </w:r>
      <w:proofErr w:type="spellEnd"/>
      <w:r w:rsidRPr="00904D12">
        <w:t xml:space="preserve"> achieve sustainable competitive advantage through valuable, </w:t>
      </w:r>
      <w:r w:rsidRPr="00904D12" w:rsidR="00720C67">
        <w:t>rare,</w:t>
      </w:r>
      <w:r w:rsidRPr="00904D12">
        <w:t xml:space="preserve"> and difficult-to-imitate resources. Apple’s integrated ecosystem, strong brand reputation, loyal customer </w:t>
      </w:r>
      <w:r w:rsidRPr="00904D12" w:rsidR="008D6E06">
        <w:t>base,</w:t>
      </w:r>
      <w:r w:rsidRPr="00904D12">
        <w:t xml:space="preserve"> and continuous innovation provide resources that competitors find difficult to replicate.</w:t>
      </w:r>
    </w:p>
    <w:p w:rsidRPr="00904D12" w:rsidR="00904D12" w:rsidP="00904D12" w:rsidRDefault="00904D12" w14:paraId="77CDA467" w14:textId="5E87C54A">
      <w:r w:rsidRPr="00904D12">
        <w:t xml:space="preserve">Rather than competing primarily on price, Apple competes by creating value through product quality, design, software </w:t>
      </w:r>
      <w:r w:rsidRPr="00904D12" w:rsidR="00720C67">
        <w:t>integration,</w:t>
      </w:r>
      <w:r w:rsidRPr="00904D12">
        <w:t xml:space="preserve"> and customer service. This strategy enables the company to </w:t>
      </w:r>
      <w:r w:rsidRPr="00904D12" w:rsidR="008D6E06">
        <w:t>keep</w:t>
      </w:r>
      <w:r w:rsidRPr="00904D12">
        <w:t xml:space="preserve"> premium pricing while generating strong profit margins.</w:t>
      </w:r>
    </w:p>
    <w:p w:rsidRPr="00904D12" w:rsidR="00904D12" w:rsidP="00904D12" w:rsidRDefault="00904D12" w14:paraId="2728FEAD" w14:textId="48177FA9">
      <w:r w:rsidRPr="00904D12">
        <w:t xml:space="preserve">Overall, Apple’s competitive position </w:t>
      </w:r>
      <w:bookmarkStart w:name="_Int_Pka2L9IA" w:id="12"/>
      <w:r w:rsidRPr="00904D12">
        <w:t>remains</w:t>
      </w:r>
      <w:bookmarkEnd w:id="12"/>
      <w:r w:rsidRPr="00904D12">
        <w:t xml:space="preserve"> extremely strong due to its financial performance, innovation </w:t>
      </w:r>
      <w:r w:rsidRPr="00904D12" w:rsidR="000D1621">
        <w:t>capabilities,</w:t>
      </w:r>
      <w:r w:rsidRPr="00904D12">
        <w:t xml:space="preserve"> and loyal customer base. Although competition within the technology industry continues to intensify, Apple’s long-term strategic focus on innovation and ecosystem integration positions the company well for continued growth.</w:t>
      </w:r>
    </w:p>
    <w:p w:rsidR="00045827" w:rsidRDefault="004C3660" w14:paraId="315B1571" w14:textId="77777777">
      <w:pPr>
        <w:pStyle w:val="Heading1"/>
      </w:pPr>
      <w:r>
        <w:t>E</w:t>
      </w:r>
      <w:r>
        <w:t>lement 3: Market Segmentation and Marketing Strategies</w:t>
      </w:r>
    </w:p>
    <w:p w:rsidRPr="00207D0E" w:rsidR="00207D0E" w:rsidP="00207D0E" w:rsidRDefault="00207D0E" w14:paraId="3D8C66B1" w14:textId="77777777">
      <w:r w:rsidRPr="00207D0E">
        <w:t>Market Segmentation</w:t>
      </w:r>
    </w:p>
    <w:p w:rsidRPr="00207D0E" w:rsidR="00207D0E" w:rsidP="00207D0E" w:rsidRDefault="00207D0E" w14:paraId="4E4C64B3" w14:textId="6269C936">
      <w:r w:rsidRPr="00207D0E">
        <w:t xml:space="preserve">Market segmentation is the process of dividing a broad market into smaller groups of consumers who have similar needs, </w:t>
      </w:r>
      <w:r w:rsidRPr="00207D0E" w:rsidR="000D1621">
        <w:t>characteristics,</w:t>
      </w:r>
      <w:r w:rsidRPr="00207D0E">
        <w:t xml:space="preserve"> or purchasing </w:t>
      </w:r>
      <w:r w:rsidRPr="00207D0E" w:rsidR="000D1621">
        <w:t>behaviors</w:t>
      </w:r>
      <w:r w:rsidRPr="00207D0E">
        <w:t xml:space="preserve">. By understanding these different customer groups, </w:t>
      </w:r>
      <w:r w:rsidRPr="00207D0E" w:rsidR="00F8262F">
        <w:t>organizations</w:t>
      </w:r>
      <w:r w:rsidRPr="00207D0E">
        <w:t xml:space="preserve"> can develop products and </w:t>
      </w:r>
      <w:r w:rsidRPr="00207D0E">
        <w:lastRenderedPageBreak/>
        <w:t xml:space="preserve">marketing strategies that better satisfy customer expectations. Apple uses four main types of market segmentation: demographic, geographic, </w:t>
      </w:r>
      <w:r w:rsidRPr="00207D0E" w:rsidR="00F8262F">
        <w:t>psychographic,</w:t>
      </w:r>
      <w:r w:rsidRPr="00207D0E">
        <w:t xml:space="preserve"> and </w:t>
      </w:r>
      <w:r w:rsidRPr="00207D0E" w:rsidR="00F8262F">
        <w:t>behavioral</w:t>
      </w:r>
      <w:r w:rsidRPr="00207D0E">
        <w:t xml:space="preserve"> segmentation (</w:t>
      </w:r>
      <w:proofErr w:type="spellStart"/>
      <w:r w:rsidRPr="00207D0E">
        <w:t>Kotler</w:t>
      </w:r>
      <w:proofErr w:type="spellEnd"/>
      <w:r w:rsidRPr="00207D0E">
        <w:t xml:space="preserve">, Keller and </w:t>
      </w:r>
      <w:proofErr w:type="spellStart"/>
      <w:r w:rsidRPr="00207D0E">
        <w:t>Chernev</w:t>
      </w:r>
      <w:proofErr w:type="spellEnd"/>
      <w:r w:rsidRPr="00207D0E">
        <w:t>, 2022).</w:t>
      </w:r>
    </w:p>
    <w:p w:rsidRPr="00207D0E" w:rsidR="00207D0E" w:rsidP="00207D0E" w:rsidRDefault="00207D0E" w14:paraId="63BFFD0B" w14:textId="77777777">
      <w:r w:rsidRPr="00207D0E">
        <w:t>Demographic Segmentation</w:t>
      </w:r>
    </w:p>
    <w:p w:rsidRPr="00207D0E" w:rsidR="00207D0E" w:rsidP="00207D0E" w:rsidRDefault="00207D0E" w14:paraId="575B7CEA" w14:textId="1FC7EB10">
      <w:r w:rsidRPr="00207D0E">
        <w:t xml:space="preserve">Apple primarily targets middle- and high-income consumers who are willing to pay premium prices for high-quality technology products. The company’s customer base includes students, professionals, business executives, creative designers, </w:t>
      </w:r>
      <w:r w:rsidRPr="00207D0E" w:rsidR="00F8262F">
        <w:t>entrepreneurs,</w:t>
      </w:r>
      <w:r w:rsidRPr="00207D0E">
        <w:t xml:space="preserve"> and technology enthusiasts. Although Apple products are available to consumers of different ages, many customers fall between the ages of 18 and 55 because this group actively uses smartphones, laptops, wearable devices and digital services for work, </w:t>
      </w:r>
      <w:r w:rsidRPr="00207D0E" w:rsidR="00F8262F">
        <w:t>education,</w:t>
      </w:r>
      <w:r w:rsidRPr="00207D0E">
        <w:t xml:space="preserve"> and entertainment.</w:t>
      </w:r>
    </w:p>
    <w:p w:rsidRPr="00207D0E" w:rsidR="00207D0E" w:rsidP="00207D0E" w:rsidRDefault="00207D0E" w14:paraId="6BD408C1" w14:textId="0EDA5F65">
      <w:r w:rsidRPr="00207D0E">
        <w:t xml:space="preserve">Income is another important demographic factor. Apple’s premium pricing strategy means that its products </w:t>
      </w:r>
      <w:r w:rsidRPr="00207D0E" w:rsidR="00F8262F">
        <w:t>appeal</w:t>
      </w:r>
      <w:r w:rsidRPr="00207D0E">
        <w:t xml:space="preserve"> to consumers with higher disposable incomes. However, Apple has introduced financing options and student discounts to make its products more accessible to younger consumers and educational institutions (Apple, 2024).</w:t>
      </w:r>
    </w:p>
    <w:p w:rsidRPr="00207D0E" w:rsidR="00207D0E" w:rsidP="00207D0E" w:rsidRDefault="00207D0E" w14:paraId="4060B598" w14:textId="77777777">
      <w:r w:rsidRPr="00207D0E">
        <w:t>Geographic Segmentation</w:t>
      </w:r>
    </w:p>
    <w:p w:rsidRPr="00207D0E" w:rsidR="00207D0E" w:rsidP="00207D0E" w:rsidRDefault="00207D0E" w14:paraId="59236E32" w14:textId="4E5BE956">
      <w:r w:rsidRPr="00207D0E">
        <w:t xml:space="preserve">Apple </w:t>
      </w:r>
      <w:bookmarkStart w:name="_Int_C8FZFpET" w:id="13"/>
      <w:r w:rsidRPr="00207D0E">
        <w:t>operates</w:t>
      </w:r>
      <w:bookmarkEnd w:id="13"/>
      <w:r w:rsidRPr="00207D0E">
        <w:t xml:space="preserve"> in more than 175 countries and adapts its marketing strategies according to regional market conditions. Its largest markets include the United States, Europe, </w:t>
      </w:r>
      <w:r w:rsidRPr="00207D0E" w:rsidR="000A25B6">
        <w:t>China,</w:t>
      </w:r>
      <w:r w:rsidRPr="00207D0E">
        <w:t xml:space="preserve"> and Japan. In recent years, Apple has increasingly focused on emerging economies such as India, where rising incomes and increasing smartphone adoption present significant growth opportunities (Reuters, 2024).</w:t>
      </w:r>
    </w:p>
    <w:p w:rsidRPr="00207D0E" w:rsidR="00207D0E" w:rsidP="00207D0E" w:rsidRDefault="00207D0E" w14:paraId="3F47562C" w14:textId="067C1F90">
      <w:r w:rsidRPr="00207D0E">
        <w:t xml:space="preserve">The company also adapts products and services to local languages, payment </w:t>
      </w:r>
      <w:r w:rsidRPr="00207D0E" w:rsidR="000A25B6">
        <w:t>systems,</w:t>
      </w:r>
      <w:r w:rsidRPr="00207D0E">
        <w:t xml:space="preserve"> and regulatory requirements. This </w:t>
      </w:r>
      <w:r w:rsidRPr="00207D0E" w:rsidR="00705D41">
        <w:t>localization</w:t>
      </w:r>
      <w:r w:rsidRPr="00207D0E">
        <w:t xml:space="preserve"> strategy enables Apple to provide a consistent customer experience while meeting the specific needs of different markets.</w:t>
      </w:r>
    </w:p>
    <w:p w:rsidRPr="00207D0E" w:rsidR="00207D0E" w:rsidP="00207D0E" w:rsidRDefault="00207D0E" w14:paraId="2EC19FF1" w14:textId="77777777">
      <w:r w:rsidRPr="00207D0E">
        <w:t>Psychographic Segmentation</w:t>
      </w:r>
    </w:p>
    <w:p w:rsidRPr="00207D0E" w:rsidR="00207D0E" w:rsidP="00207D0E" w:rsidRDefault="00207D0E" w14:paraId="55219EBE" w14:textId="42E3619D">
      <w:r w:rsidRPr="00207D0E">
        <w:t xml:space="preserve">Psychographic segmentation focuses on customers’ lifestyles, </w:t>
      </w:r>
      <w:r w:rsidRPr="00207D0E" w:rsidR="00705D41">
        <w:t>values,</w:t>
      </w:r>
      <w:r w:rsidRPr="00207D0E">
        <w:t xml:space="preserve"> and personalities. Apple primarily targets consumers who value innovation, creativity, simplicity, </w:t>
      </w:r>
      <w:r w:rsidRPr="00207D0E" w:rsidR="00705D41">
        <w:t>quality,</w:t>
      </w:r>
      <w:r w:rsidRPr="00207D0E">
        <w:t xml:space="preserve"> and premium design. Many Apple customers are early adopters of technology and appreciate products that improve productivity while reflecting a modern lifestyle.</w:t>
      </w:r>
    </w:p>
    <w:p w:rsidRPr="00207D0E" w:rsidR="00207D0E" w:rsidP="00207D0E" w:rsidRDefault="00207D0E" w14:paraId="05D3AFBA" w14:textId="77777777">
      <w:r w:rsidRPr="00207D0E">
        <w:t>Apple also appeals to consumers who value privacy and security. The company’s strong commitment to protecting customer data has become an important competitive advantage as concerns about digital privacy continue to increase worldwide (</w:t>
      </w:r>
      <w:proofErr w:type="spellStart"/>
      <w:r w:rsidRPr="00207D0E">
        <w:t>Heracleous</w:t>
      </w:r>
      <w:proofErr w:type="spellEnd"/>
      <w:r w:rsidRPr="00207D0E">
        <w:t>, 2013).</w:t>
      </w:r>
    </w:p>
    <w:p w:rsidRPr="00207D0E" w:rsidR="00207D0E" w:rsidP="00207D0E" w:rsidRDefault="00207D0E" w14:paraId="250917BD" w14:textId="77777777">
      <w:proofErr w:type="spellStart"/>
      <w:r w:rsidRPr="00207D0E">
        <w:t>Behavioural</w:t>
      </w:r>
      <w:proofErr w:type="spellEnd"/>
      <w:r w:rsidRPr="00207D0E">
        <w:t xml:space="preserve"> Segmentation</w:t>
      </w:r>
    </w:p>
    <w:p w:rsidRPr="00207D0E" w:rsidR="00207D0E" w:rsidP="00207D0E" w:rsidRDefault="00207D0E" w14:paraId="68E064BB" w14:textId="0FFBFDC6">
      <w:proofErr w:type="spellStart"/>
      <w:r w:rsidRPr="00207D0E">
        <w:t>Behavioural</w:t>
      </w:r>
      <w:proofErr w:type="spellEnd"/>
      <w:r w:rsidRPr="00207D0E">
        <w:t xml:space="preserve"> segmentation considers customers’ </w:t>
      </w:r>
      <w:bookmarkStart w:name="_Int_VuyMOHDK" w:id="14"/>
      <w:r w:rsidRPr="00207D0E">
        <w:t>purchasing</w:t>
      </w:r>
      <w:bookmarkEnd w:id="14"/>
      <w:r w:rsidRPr="00207D0E">
        <w:t xml:space="preserve"> habits, product usage and brand loyalty. Apple targets consumers who regularly upgrade their devices, purchase multiple Apple </w:t>
      </w:r>
      <w:r w:rsidRPr="00207D0E" w:rsidR="00711881">
        <w:t>products,</w:t>
      </w:r>
      <w:r w:rsidRPr="00207D0E">
        <w:t xml:space="preserve"> and subscribe to Apple services. Many customers own an iPhone, </w:t>
      </w:r>
      <w:r w:rsidRPr="00207D0E">
        <w:lastRenderedPageBreak/>
        <w:t xml:space="preserve">Apple Watch, </w:t>
      </w:r>
      <w:r w:rsidRPr="00207D0E" w:rsidR="00711881">
        <w:t>MacBook,</w:t>
      </w:r>
      <w:r w:rsidRPr="00207D0E">
        <w:t xml:space="preserve"> and AirPods simultaneously, </w:t>
      </w:r>
      <w:bookmarkStart w:name="_Int_Orgt9wor" w:id="15"/>
      <w:r w:rsidRPr="00207D0E">
        <w:t>demonstrating</w:t>
      </w:r>
      <w:bookmarkEnd w:id="15"/>
      <w:r w:rsidRPr="00207D0E">
        <w:t xml:space="preserve"> strong loyalty to the Apple ecosystem.</w:t>
      </w:r>
    </w:p>
    <w:p w:rsidRPr="00207D0E" w:rsidR="00207D0E" w:rsidP="00207D0E" w:rsidRDefault="00207D0E" w14:paraId="0385472F" w14:textId="6F308A6C">
      <w:r w:rsidRPr="00207D0E">
        <w:t xml:space="preserve">Apple encourages repeat purchases through regular product updates, software </w:t>
      </w:r>
      <w:r w:rsidRPr="00207D0E" w:rsidR="00711881">
        <w:t>improvements,</w:t>
      </w:r>
      <w:r w:rsidRPr="00207D0E">
        <w:t xml:space="preserve"> and ecosystem integration. Services such as iCloud, Apple Music and Apple TV+ further strengthen long-term customer relationships by creating recurring value beyond hardware purchases.</w:t>
      </w:r>
    </w:p>
    <w:p w:rsidRPr="00207D0E" w:rsidR="00207D0E" w:rsidP="00207D0E" w:rsidRDefault="00207D0E" w14:paraId="2B08831C" w14:textId="77777777">
      <w:r w:rsidRPr="00207D0E">
        <w:rPr>
          <w:noProof/>
        </w:rPr>
        <mc:AlternateContent>
          <mc:Choice Requires="wps">
            <w:drawing>
              <wp:inline distT="0" distB="0" distL="0" distR="0" wp14:anchorId="5A411915" wp14:editId="0E6C2302">
                <wp:extent cx="3790950" cy="13970"/>
                <wp:effectExtent l="847725" t="31750" r="847725" b="36830"/>
                <wp:docPr id="100729115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90950" cy="1905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id="Rectangle 4" style="width:298.5pt;height:1.1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5F31D34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">
                <w10:anchorlock/>
              </v:rect>
            </w:pict>
          </mc:Fallback>
        </mc:AlternateContent>
      </w:r>
    </w:p>
    <w:p w:rsidRPr="00207D0E" w:rsidR="00207D0E" w:rsidP="00207D0E" w:rsidRDefault="00207D0E" w14:paraId="009A8305" w14:textId="77777777">
      <w:pPr>
        <w:rPr>
          <w:kern w:val="36"/>
        </w:rPr>
      </w:pPr>
      <w:r w:rsidRPr="00207D0E">
        <w:rPr>
          <w:kern w:val="36"/>
        </w:rPr>
        <w:t>Target Market</w:t>
      </w:r>
    </w:p>
    <w:p w:rsidRPr="00207D0E" w:rsidR="00207D0E" w:rsidP="00207D0E" w:rsidRDefault="00207D0E" w14:paraId="42A112FC" w14:textId="79FFA938">
      <w:r w:rsidRPr="00207D0E">
        <w:t xml:space="preserve">Apple’s primary target market consists of consumers who seek premium-quality technology products offering excellent performance, </w:t>
      </w:r>
      <w:r w:rsidRPr="00207D0E" w:rsidR="00711881">
        <w:t>reliability,</w:t>
      </w:r>
      <w:r w:rsidRPr="00207D0E">
        <w:t xml:space="preserve"> and user experience. These customers are </w:t>
      </w:r>
      <w:r w:rsidRPr="00207D0E" w:rsidR="00711881">
        <w:t>willing</w:t>
      </w:r>
      <w:r w:rsidRPr="00207D0E">
        <w:t xml:space="preserve"> to pay higher prices because they perceive Apple products as long-term investments rather than ordinary consumer electronics.</w:t>
      </w:r>
    </w:p>
    <w:p w:rsidRPr="00207D0E" w:rsidR="00207D0E" w:rsidP="00207D0E" w:rsidRDefault="00207D0E" w14:paraId="386221EB" w14:textId="5E6BC333">
      <w:r w:rsidRPr="00207D0E">
        <w:t xml:space="preserve">The company also targets business </w:t>
      </w:r>
      <w:proofErr w:type="spellStart"/>
      <w:r w:rsidRPr="00207D0E">
        <w:t>organisations</w:t>
      </w:r>
      <w:proofErr w:type="spellEnd"/>
      <w:r w:rsidRPr="00207D0E">
        <w:t xml:space="preserve">, educational institutions and creative professionals who </w:t>
      </w:r>
      <w:r w:rsidRPr="00207D0E" w:rsidR="00A333EA">
        <w:t>need</w:t>
      </w:r>
      <w:r w:rsidRPr="00207D0E">
        <w:t xml:space="preserve"> reliable hardware and software for productivity and innovation. Students </w:t>
      </w:r>
      <w:bookmarkStart w:name="_Int_oj672SOC" w:id="16"/>
      <w:r w:rsidRPr="00207D0E">
        <w:t>represent</w:t>
      </w:r>
      <w:bookmarkEnd w:id="16"/>
      <w:r w:rsidRPr="00207D0E">
        <w:t xml:space="preserve"> another important market segment, supported by educational pricing and software designed specifically for learning environments.</w:t>
      </w:r>
    </w:p>
    <w:p w:rsidRPr="00207D0E" w:rsidR="00207D0E" w:rsidP="00207D0E" w:rsidRDefault="00207D0E" w14:paraId="27BC078B" w14:textId="77777777">
      <w:r w:rsidRPr="00207D0E">
        <w:t>Apple’s target market extends beyond simply selling products. The company focuses on building long-term relationships by offering continuous software updates, customer support and subscription-based services that increase customer lifetime value (</w:t>
      </w:r>
      <w:proofErr w:type="spellStart"/>
      <w:r w:rsidRPr="00207D0E">
        <w:t>Kotler</w:t>
      </w:r>
      <w:proofErr w:type="spellEnd"/>
      <w:r w:rsidRPr="00207D0E">
        <w:t xml:space="preserve">, Keller and </w:t>
      </w:r>
      <w:proofErr w:type="spellStart"/>
      <w:r w:rsidRPr="00207D0E">
        <w:t>Chernev</w:t>
      </w:r>
      <w:proofErr w:type="spellEnd"/>
      <w:r w:rsidRPr="00207D0E">
        <w:t>, 2022).</w:t>
      </w:r>
    </w:p>
    <w:p w:rsidRPr="00207D0E" w:rsidR="00207D0E" w:rsidP="00207D0E" w:rsidRDefault="00207D0E" w14:paraId="737A2ACC" w14:textId="77777777">
      <w:r w:rsidRPr="00207D0E">
        <w:rPr>
          <w:noProof/>
        </w:rPr>
        <mc:AlternateContent>
          <mc:Choice Requires="wps">
            <w:drawing>
              <wp:inline distT="0" distB="0" distL="0" distR="0" wp14:anchorId="6587B82D" wp14:editId="22B175E2">
                <wp:extent cx="3790950" cy="13970"/>
                <wp:effectExtent l="847725" t="31750" r="847725" b="36830"/>
                <wp:docPr id="121505445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90950" cy="1905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id="Rectangle 3" style="width:298.5pt;height:1.1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58996FF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">
                <w10:anchorlock/>
              </v:rect>
            </w:pict>
          </mc:Fallback>
        </mc:AlternateContent>
      </w:r>
    </w:p>
    <w:p w:rsidRPr="00207D0E" w:rsidR="00207D0E" w:rsidP="00207D0E" w:rsidRDefault="00207D0E" w14:paraId="30C8C301" w14:textId="77777777">
      <w:pPr>
        <w:rPr>
          <w:kern w:val="36"/>
        </w:rPr>
      </w:pPr>
      <w:r w:rsidRPr="00207D0E">
        <w:rPr>
          <w:kern w:val="36"/>
        </w:rPr>
        <w:t>The Marketing Mix (4Ps)</w:t>
      </w:r>
    </w:p>
    <w:p w:rsidRPr="00207D0E" w:rsidR="00207D0E" w:rsidP="00207D0E" w:rsidRDefault="00207D0E" w14:paraId="20EDD09C" w14:textId="77777777">
      <w:r w:rsidRPr="00207D0E">
        <w:t xml:space="preserve">The marketing mix is one of the most important tools used by businesses to achieve marketing </w:t>
      </w:r>
      <w:bookmarkStart w:name="_Int_TM4kszf3" w:id="17"/>
      <w:r w:rsidRPr="00207D0E">
        <w:t>objectives</w:t>
      </w:r>
      <w:bookmarkEnd w:id="17"/>
      <w:r w:rsidRPr="00207D0E">
        <w:t>. Apple successfully applies each of the four elements—Product, Price, Place and Promotion—to strengthen its market position.</w:t>
      </w:r>
    </w:p>
    <w:p w:rsidRPr="00207D0E" w:rsidR="00207D0E" w:rsidP="00207D0E" w:rsidRDefault="00207D0E" w14:paraId="5E68C2F1" w14:textId="77777777">
      <w:r w:rsidRPr="00207D0E">
        <w:br/>
      </w:r>
    </w:p>
    <w:tbl>
      <w:tblPr>
        <w:tblW w:w="5000" w:type="pct"/>
        <w:tblBorders>
          <w:top w:val="single" w:color="auto" w:sz="6" w:space="0"/>
          <w:left w:val="single" w:color="auto" w:sz="6" w:space="0"/>
          <w:bottom w:val="single" w:color="auto" w:sz="6" w:space="0"/>
          <w:right w:val="single" w:color="auto" w:sz="6" w:space="0"/>
        </w:tblBorders>
        <w:tblCellMar>
          <w:top w:w="160" w:type="dxa"/>
          <w:left w:w="160" w:type="dxa"/>
          <w:bottom w:w="160" w:type="dxa"/>
          <w:right w:w="160" w:type="dxa"/>
        </w:tblCellMar>
        <w:tblLook w:val="04A0" w:firstRow="1" w:lastRow="0" w:firstColumn="1" w:lastColumn="0" w:noHBand="0" w:noVBand="1"/>
      </w:tblPr>
      <w:tblGrid>
        <w:gridCol w:w="1776"/>
        <w:gridCol w:w="7224"/>
      </w:tblGrid>
      <w:tr w:rsidRPr="00207D0E" w:rsidR="00207D0E" w14:paraId="4D4CE3AE" w14:textId="77777777">
        <w:trPr>
          <w:tblHeader/>
        </w:trPr>
        <w:tc>
          <w:tcPr>
            <w:tcW w:w="0" w:type="auto"/>
            <w:tcBorders>
              <w:top w:val="single" w:color="auto" w:sz="6" w:space="0"/>
              <w:left w:val="single" w:color="auto" w:sz="6" w:space="0"/>
              <w:bottom w:val="single" w:color="auto" w:sz="6" w:space="0"/>
              <w:right w:val="single" w:color="auto" w:sz="6" w:space="0"/>
            </w:tcBorders>
            <w:noWrap/>
            <w:tcMar>
              <w:top w:w="120" w:type="dxa"/>
              <w:left w:w="180" w:type="dxa"/>
              <w:bottom w:w="120" w:type="dxa"/>
              <w:right w:w="180" w:type="dxa"/>
            </w:tcMar>
            <w:vAlign w:val="center"/>
            <w:hideMark/>
          </w:tcPr>
          <w:p w:rsidRPr="00207D0E" w:rsidR="00207D0E" w:rsidP="00207D0E" w:rsidRDefault="00207D0E" w14:paraId="740B8252" w14:textId="77777777">
            <w:r w:rsidRPr="00207D0E">
              <w:t>Marketing Mix Element</w:t>
            </w:r>
          </w:p>
        </w:tc>
        <w:tc>
          <w:tcPr>
            <w:tcW w:w="0" w:type="auto"/>
            <w:tcBorders>
              <w:top w:val="single" w:color="auto" w:sz="6" w:space="0"/>
              <w:left w:val="single" w:color="auto" w:sz="6" w:space="0"/>
              <w:bottom w:val="single" w:color="auto" w:sz="6" w:space="0"/>
              <w:right w:val="single" w:color="auto" w:sz="6" w:space="0"/>
            </w:tcBorders>
            <w:noWrap/>
            <w:tcMar>
              <w:top w:w="120" w:type="dxa"/>
              <w:left w:w="180" w:type="dxa"/>
              <w:bottom w:w="120" w:type="dxa"/>
              <w:right w:w="180" w:type="dxa"/>
            </w:tcMar>
            <w:vAlign w:val="center"/>
            <w:hideMark/>
          </w:tcPr>
          <w:p w:rsidRPr="00207D0E" w:rsidR="00207D0E" w:rsidP="00207D0E" w:rsidRDefault="00207D0E" w14:paraId="78937DC5" w14:textId="77777777">
            <w:r w:rsidRPr="00207D0E">
              <w:t>Apple’s Strategy</w:t>
            </w:r>
          </w:p>
        </w:tc>
      </w:tr>
      <w:tr w:rsidRPr="00207D0E" w:rsidR="00207D0E" w14:paraId="01BED955" w14:textId="77777777">
        <w:tc>
          <w:tcPr>
            <w:tcW w:w="0" w:type="auto"/>
            <w:tcBorders>
              <w:top w:val="single" w:color="auto" w:sz="6" w:space="0"/>
              <w:left w:val="single" w:color="auto" w:sz="6" w:space="0"/>
              <w:bottom w:val="single" w:color="auto" w:sz="6" w:space="0"/>
              <w:right w:val="single" w:color="auto" w:sz="6" w:space="0"/>
            </w:tcBorders>
            <w:noWrap/>
            <w:tcMar>
              <w:top w:w="120" w:type="dxa"/>
              <w:left w:w="180" w:type="dxa"/>
              <w:bottom w:w="120" w:type="dxa"/>
              <w:right w:w="180" w:type="dxa"/>
            </w:tcMar>
            <w:vAlign w:val="center"/>
            <w:hideMark/>
          </w:tcPr>
          <w:p w:rsidRPr="00207D0E" w:rsidR="00207D0E" w:rsidP="00207D0E" w:rsidRDefault="00207D0E" w14:paraId="19C76075" w14:textId="77777777">
            <w:r w:rsidRPr="00207D0E">
              <w:t>Product</w:t>
            </w:r>
          </w:p>
        </w:tc>
        <w:tc>
          <w:tcPr>
            <w:tcW w:w="0" w:type="auto"/>
            <w:tcBorders>
              <w:top w:val="single" w:color="auto" w:sz="6" w:space="0"/>
              <w:left w:val="single" w:color="auto" w:sz="6" w:space="0"/>
              <w:bottom w:val="single" w:color="auto" w:sz="6" w:space="0"/>
              <w:right w:val="single" w:color="auto" w:sz="6" w:space="0"/>
            </w:tcBorders>
            <w:noWrap/>
            <w:tcMar>
              <w:top w:w="120" w:type="dxa"/>
              <w:left w:w="180" w:type="dxa"/>
              <w:bottom w:w="120" w:type="dxa"/>
              <w:right w:w="180" w:type="dxa"/>
            </w:tcMar>
            <w:vAlign w:val="center"/>
            <w:hideMark/>
          </w:tcPr>
          <w:p w:rsidRPr="00207D0E" w:rsidR="00207D0E" w:rsidP="00207D0E" w:rsidRDefault="00207D0E" w14:paraId="10CC1E9B" w14:textId="77777777">
            <w:r w:rsidRPr="00207D0E">
              <w:t>Innovative premium technology products integrated with software and services.</w:t>
            </w:r>
          </w:p>
        </w:tc>
      </w:tr>
      <w:tr w:rsidRPr="00207D0E" w:rsidR="00207D0E" w14:paraId="6316AC88" w14:textId="77777777">
        <w:tc>
          <w:tcPr>
            <w:tcW w:w="0" w:type="auto"/>
            <w:tcBorders>
              <w:top w:val="single" w:color="auto" w:sz="6" w:space="0"/>
              <w:left w:val="single" w:color="auto" w:sz="6" w:space="0"/>
              <w:bottom w:val="single" w:color="auto" w:sz="6" w:space="0"/>
              <w:right w:val="single" w:color="auto" w:sz="6" w:space="0"/>
            </w:tcBorders>
            <w:noWrap/>
            <w:tcMar>
              <w:top w:w="120" w:type="dxa"/>
              <w:left w:w="180" w:type="dxa"/>
              <w:bottom w:w="120" w:type="dxa"/>
              <w:right w:w="180" w:type="dxa"/>
            </w:tcMar>
            <w:vAlign w:val="center"/>
            <w:hideMark/>
          </w:tcPr>
          <w:p w:rsidRPr="00207D0E" w:rsidR="00207D0E" w:rsidP="00207D0E" w:rsidRDefault="00207D0E" w14:paraId="11A44E20" w14:textId="77777777">
            <w:r w:rsidRPr="00207D0E">
              <w:lastRenderedPageBreak/>
              <w:t>Price</w:t>
            </w:r>
          </w:p>
        </w:tc>
        <w:tc>
          <w:tcPr>
            <w:tcW w:w="0" w:type="auto"/>
            <w:tcBorders>
              <w:top w:val="single" w:color="auto" w:sz="6" w:space="0"/>
              <w:left w:val="single" w:color="auto" w:sz="6" w:space="0"/>
              <w:bottom w:val="single" w:color="auto" w:sz="6" w:space="0"/>
              <w:right w:val="single" w:color="auto" w:sz="6" w:space="0"/>
            </w:tcBorders>
            <w:noWrap/>
            <w:tcMar>
              <w:top w:w="120" w:type="dxa"/>
              <w:left w:w="180" w:type="dxa"/>
              <w:bottom w:w="120" w:type="dxa"/>
              <w:right w:w="180" w:type="dxa"/>
            </w:tcMar>
            <w:vAlign w:val="center"/>
            <w:hideMark/>
          </w:tcPr>
          <w:p w:rsidRPr="00207D0E" w:rsidR="00207D0E" w:rsidP="00207D0E" w:rsidRDefault="00207D0E" w14:paraId="6755D699" w14:textId="77777777">
            <w:r w:rsidRPr="00207D0E">
              <w:t>Premium pricing strategy reflecting quality, innovation and brand value.</w:t>
            </w:r>
          </w:p>
        </w:tc>
      </w:tr>
      <w:tr w:rsidRPr="00207D0E" w:rsidR="00207D0E" w14:paraId="1F79C0A1" w14:textId="77777777">
        <w:tc>
          <w:tcPr>
            <w:tcW w:w="0" w:type="auto"/>
            <w:tcBorders>
              <w:top w:val="single" w:color="auto" w:sz="6" w:space="0"/>
              <w:left w:val="single" w:color="auto" w:sz="6" w:space="0"/>
              <w:bottom w:val="single" w:color="auto" w:sz="6" w:space="0"/>
              <w:right w:val="single" w:color="auto" w:sz="6" w:space="0"/>
            </w:tcBorders>
            <w:noWrap/>
            <w:tcMar>
              <w:top w:w="120" w:type="dxa"/>
              <w:left w:w="180" w:type="dxa"/>
              <w:bottom w:w="120" w:type="dxa"/>
              <w:right w:w="180" w:type="dxa"/>
            </w:tcMar>
            <w:vAlign w:val="center"/>
            <w:hideMark/>
          </w:tcPr>
          <w:p w:rsidRPr="00207D0E" w:rsidR="00207D0E" w:rsidP="00207D0E" w:rsidRDefault="00207D0E" w14:paraId="77E5CE65" w14:textId="77777777">
            <w:r w:rsidRPr="00207D0E">
              <w:t>Place</w:t>
            </w:r>
          </w:p>
        </w:tc>
        <w:tc>
          <w:tcPr>
            <w:tcW w:w="0" w:type="auto"/>
            <w:tcBorders>
              <w:top w:val="single" w:color="auto" w:sz="6" w:space="0"/>
              <w:left w:val="single" w:color="auto" w:sz="6" w:space="0"/>
              <w:bottom w:val="single" w:color="auto" w:sz="6" w:space="0"/>
              <w:right w:val="single" w:color="auto" w:sz="6" w:space="0"/>
            </w:tcBorders>
            <w:noWrap/>
            <w:tcMar>
              <w:top w:w="120" w:type="dxa"/>
              <w:left w:w="180" w:type="dxa"/>
              <w:bottom w:w="120" w:type="dxa"/>
              <w:right w:w="180" w:type="dxa"/>
            </w:tcMar>
            <w:vAlign w:val="center"/>
            <w:hideMark/>
          </w:tcPr>
          <w:p w:rsidRPr="00207D0E" w:rsidR="00207D0E" w:rsidP="00207D0E" w:rsidRDefault="00207D0E" w14:paraId="462BF599" w14:textId="581DD901">
            <w:r w:rsidRPr="00207D0E">
              <w:t xml:space="preserve">Apple Stores, Apple Online Store, </w:t>
            </w:r>
            <w:proofErr w:type="spellStart"/>
            <w:r w:rsidRPr="00207D0E">
              <w:t>authorised</w:t>
            </w:r>
            <w:proofErr w:type="spellEnd"/>
            <w:r w:rsidRPr="00207D0E">
              <w:t xml:space="preserve"> retailers, telecommunications </w:t>
            </w:r>
            <w:r w:rsidRPr="00207D0E" w:rsidR="00A333EA">
              <w:t>providers,</w:t>
            </w:r>
            <w:r w:rsidRPr="00207D0E">
              <w:t xml:space="preserve"> and e-commerce platforms.</w:t>
            </w:r>
          </w:p>
        </w:tc>
      </w:tr>
      <w:tr w:rsidRPr="00207D0E" w:rsidR="00207D0E" w14:paraId="0225F0A0" w14:textId="77777777">
        <w:tc>
          <w:tcPr>
            <w:tcW w:w="0" w:type="auto"/>
            <w:tcBorders>
              <w:top w:val="single" w:color="auto" w:sz="6" w:space="0"/>
              <w:left w:val="single" w:color="auto" w:sz="6" w:space="0"/>
              <w:bottom w:val="single" w:color="auto" w:sz="6" w:space="0"/>
              <w:right w:val="single" w:color="auto" w:sz="6" w:space="0"/>
            </w:tcBorders>
            <w:noWrap/>
            <w:tcMar>
              <w:top w:w="120" w:type="dxa"/>
              <w:left w:w="180" w:type="dxa"/>
              <w:bottom w:w="120" w:type="dxa"/>
              <w:right w:w="180" w:type="dxa"/>
            </w:tcMar>
            <w:vAlign w:val="center"/>
            <w:hideMark/>
          </w:tcPr>
          <w:p w:rsidRPr="00207D0E" w:rsidR="00207D0E" w:rsidP="00207D0E" w:rsidRDefault="00207D0E" w14:paraId="1CDFB65C" w14:textId="77777777">
            <w:r w:rsidRPr="00207D0E">
              <w:t>Promotion</w:t>
            </w:r>
          </w:p>
        </w:tc>
        <w:tc>
          <w:tcPr>
            <w:tcW w:w="0" w:type="auto"/>
            <w:tcBorders>
              <w:top w:val="single" w:color="auto" w:sz="6" w:space="0"/>
              <w:left w:val="single" w:color="auto" w:sz="6" w:space="0"/>
              <w:bottom w:val="single" w:color="auto" w:sz="6" w:space="0"/>
              <w:right w:val="single" w:color="auto" w:sz="6" w:space="0"/>
            </w:tcBorders>
            <w:noWrap/>
            <w:tcMar>
              <w:top w:w="120" w:type="dxa"/>
              <w:left w:w="180" w:type="dxa"/>
              <w:bottom w:w="120" w:type="dxa"/>
              <w:right w:w="180" w:type="dxa"/>
            </w:tcMar>
            <w:vAlign w:val="center"/>
            <w:hideMark/>
          </w:tcPr>
          <w:p w:rsidRPr="00207D0E" w:rsidR="00207D0E" w:rsidP="00207D0E" w:rsidRDefault="00207D0E" w14:paraId="4D63A10B" w14:textId="08953E3A">
            <w:r w:rsidRPr="00207D0E">
              <w:t xml:space="preserve">Digital advertising, product launch events, public relations, influencer </w:t>
            </w:r>
            <w:r w:rsidRPr="00207D0E" w:rsidR="00A333EA">
              <w:t>marketing,</w:t>
            </w:r>
            <w:r w:rsidRPr="00207D0E">
              <w:t xml:space="preserve"> and social media campaigns.</w:t>
            </w:r>
          </w:p>
        </w:tc>
      </w:tr>
    </w:tbl>
    <w:p w:rsidRPr="00207D0E" w:rsidR="00207D0E" w:rsidP="00207D0E" w:rsidRDefault="00207D0E" w14:paraId="048CE480" w14:textId="77777777">
      <w:r w:rsidRPr="00207D0E">
        <w:br/>
      </w:r>
    </w:p>
    <w:p w:rsidRPr="00207D0E" w:rsidR="00207D0E" w:rsidP="00207D0E" w:rsidRDefault="00207D0E" w14:paraId="2C26A2B9" w14:textId="77777777"/>
    <w:p w:rsidRPr="00207D0E" w:rsidR="00207D0E" w:rsidP="00207D0E" w:rsidRDefault="00207D0E" w14:paraId="613D61BA" w14:textId="77777777">
      <w:r w:rsidRPr="00207D0E">
        <w:t>Product</w:t>
      </w:r>
    </w:p>
    <w:p w:rsidRPr="00207D0E" w:rsidR="00207D0E" w:rsidP="00207D0E" w:rsidRDefault="00207D0E" w14:paraId="0ADAFC8F" w14:textId="42D405DF">
      <w:r w:rsidRPr="00207D0E">
        <w:t xml:space="preserve">Apple’s product strategy focuses on innovation, </w:t>
      </w:r>
      <w:r w:rsidRPr="00207D0E" w:rsidR="00A333EA">
        <w:t>quality,</w:t>
      </w:r>
      <w:r w:rsidRPr="00207D0E">
        <w:t xml:space="preserve"> and simplicity. The company invests heavily in research and development to introduce products that improve customer experiences while </w:t>
      </w:r>
      <w:r w:rsidRPr="00207D0E" w:rsidR="00415CBD">
        <w:t>keeping</w:t>
      </w:r>
      <w:r w:rsidRPr="00207D0E">
        <w:t xml:space="preserve"> high performance and reliability. Products such as the iPhone, MacBook, Apple Watch and AirPods </w:t>
      </w:r>
      <w:bookmarkStart w:name="_Int_RHoZkeHo" w:id="18"/>
      <w:r w:rsidRPr="00207D0E">
        <w:t>are designed</w:t>
      </w:r>
      <w:bookmarkEnd w:id="18"/>
      <w:r w:rsidRPr="00207D0E">
        <w:t xml:space="preserve"> to complement one another within Apple’s ecosystem (Apple, 2024).</w:t>
      </w:r>
    </w:p>
    <w:p w:rsidRPr="00207D0E" w:rsidR="00207D0E" w:rsidP="00207D0E" w:rsidRDefault="00207D0E" w14:paraId="0E17A137" w14:textId="77777777">
      <w:r w:rsidRPr="00207D0E">
        <w:t>Software and digital services are equally important components of Apple’s product strategy. Operating systems such as iOS and macOS provide seamless integration between devices, while services including Apple Music, Apple TV+, Apple Pay and iCloud increase customer convenience and loyalty.</w:t>
      </w:r>
    </w:p>
    <w:p w:rsidRPr="00207D0E" w:rsidR="00207D0E" w:rsidP="00207D0E" w:rsidRDefault="00207D0E" w14:paraId="3B90755A" w14:textId="77777777">
      <w:r w:rsidRPr="00207D0E">
        <w:t>Price</w:t>
      </w:r>
    </w:p>
    <w:p w:rsidRPr="00207D0E" w:rsidR="00207D0E" w:rsidP="00207D0E" w:rsidRDefault="00207D0E" w14:paraId="2FF2C447" w14:textId="01CB08B1">
      <w:r w:rsidRPr="00207D0E">
        <w:t xml:space="preserve">Apple uses a premium pricing strategy, charging higher prices than many competitors. Rather than competing through discounts, Apple positions its products as premium technology solutions that offer superior quality, design, </w:t>
      </w:r>
      <w:r w:rsidRPr="00207D0E" w:rsidR="00A51917">
        <w:t>innovation,</w:t>
      </w:r>
      <w:r w:rsidRPr="00207D0E">
        <w:t xml:space="preserve"> and customer support.</w:t>
      </w:r>
    </w:p>
    <w:p w:rsidRPr="00207D0E" w:rsidR="00207D0E" w:rsidP="00207D0E" w:rsidRDefault="00207D0E" w14:paraId="0F60B5AE" w14:textId="5E8DCBDD">
      <w:r w:rsidRPr="00207D0E">
        <w:t xml:space="preserve">Premium pricing also reinforces Apple’s brand image and allows the company to </w:t>
      </w:r>
      <w:bookmarkStart w:name="_Int_2c7dSCfT" w:id="19"/>
      <w:r w:rsidRPr="00207D0E">
        <w:t>maintain</w:t>
      </w:r>
      <w:bookmarkEnd w:id="19"/>
      <w:r w:rsidRPr="00207D0E">
        <w:t xml:space="preserve"> high profit margins. Customers often associate higher prices with better quality, making premium pricing </w:t>
      </w:r>
      <w:r w:rsidRPr="00207D0E" w:rsidR="00237833">
        <w:t xml:space="preserve">a vital </w:t>
      </w:r>
      <w:r w:rsidRPr="00207D0E" w:rsidR="00A51917">
        <w:t>part</w:t>
      </w:r>
      <w:r w:rsidRPr="00207D0E">
        <w:t xml:space="preserve"> of Apple’s overall marketing strategy (</w:t>
      </w:r>
      <w:proofErr w:type="spellStart"/>
      <w:r w:rsidRPr="00207D0E">
        <w:t>Kotler</w:t>
      </w:r>
      <w:proofErr w:type="spellEnd"/>
      <w:r w:rsidRPr="00207D0E">
        <w:t xml:space="preserve">, Keller and </w:t>
      </w:r>
      <w:proofErr w:type="spellStart"/>
      <w:r w:rsidRPr="00207D0E">
        <w:t>Chernev</w:t>
      </w:r>
      <w:proofErr w:type="spellEnd"/>
      <w:r w:rsidRPr="00207D0E">
        <w:t>, 2022).</w:t>
      </w:r>
    </w:p>
    <w:p w:rsidRPr="00207D0E" w:rsidR="00207D0E" w:rsidP="00207D0E" w:rsidRDefault="00207D0E" w14:paraId="0C269E8B" w14:textId="77777777">
      <w:r w:rsidRPr="00207D0E">
        <w:t>Place</w:t>
      </w:r>
    </w:p>
    <w:p w:rsidRPr="00207D0E" w:rsidR="00207D0E" w:rsidP="00207D0E" w:rsidRDefault="00207D0E" w14:paraId="409CF52A" w14:textId="77777777">
      <w:r w:rsidRPr="00207D0E">
        <w:t xml:space="preserve">Apple distributes products through multiple channels to </w:t>
      </w:r>
      <w:proofErr w:type="spellStart"/>
      <w:r w:rsidRPr="00207D0E">
        <w:t>maximise</w:t>
      </w:r>
      <w:proofErr w:type="spellEnd"/>
      <w:r w:rsidRPr="00207D0E">
        <w:t xml:space="preserve"> customer convenience while </w:t>
      </w:r>
      <w:bookmarkStart w:name="_Int_30TzBTHP" w:id="20"/>
      <w:r w:rsidRPr="00207D0E">
        <w:t>maintaining</w:t>
      </w:r>
      <w:bookmarkEnd w:id="20"/>
      <w:r w:rsidRPr="00207D0E">
        <w:t xml:space="preserve"> brand consistency. These channels include:</w:t>
      </w:r>
    </w:p>
    <w:p w:rsidRPr="00207D0E" w:rsidR="00207D0E" w:rsidP="00207D0E" w:rsidRDefault="00207D0E" w14:paraId="60762EB6" w14:textId="77777777">
      <w:r w:rsidRPr="00207D0E">
        <w:lastRenderedPageBreak/>
        <w:t>Apple Retail Stores</w:t>
      </w:r>
    </w:p>
    <w:p w:rsidRPr="00207D0E" w:rsidR="00207D0E" w:rsidP="00207D0E" w:rsidRDefault="00207D0E" w14:paraId="30EAEFE2" w14:textId="77777777">
      <w:r w:rsidRPr="00207D0E">
        <w:t>Apple Online Store</w:t>
      </w:r>
    </w:p>
    <w:p w:rsidRPr="00207D0E" w:rsidR="00207D0E" w:rsidP="00207D0E" w:rsidRDefault="00207D0E" w14:paraId="40017CEE" w14:textId="77777777">
      <w:proofErr w:type="spellStart"/>
      <w:r w:rsidRPr="00207D0E">
        <w:t>Authorised</w:t>
      </w:r>
      <w:proofErr w:type="spellEnd"/>
      <w:r w:rsidRPr="00207D0E">
        <w:t xml:space="preserve"> retailers</w:t>
      </w:r>
    </w:p>
    <w:p w:rsidRPr="00207D0E" w:rsidR="00207D0E" w:rsidP="00207D0E" w:rsidRDefault="00207D0E" w14:paraId="14228969" w14:textId="77777777">
      <w:r w:rsidRPr="00207D0E">
        <w:t>Telecommunications providers</w:t>
      </w:r>
    </w:p>
    <w:p w:rsidRPr="00207D0E" w:rsidR="00207D0E" w:rsidP="00207D0E" w:rsidRDefault="00207D0E" w14:paraId="0BFE378C" w14:textId="77777777">
      <w:r w:rsidRPr="00207D0E">
        <w:t>E-commerce platforms</w:t>
      </w:r>
    </w:p>
    <w:p w:rsidRPr="00207D0E" w:rsidR="00207D0E" w:rsidP="00207D0E" w:rsidRDefault="00207D0E" w14:paraId="32A5A464" w14:textId="77777777">
      <w:r w:rsidRPr="00207D0E">
        <w:t xml:space="preserve">Apple Stores provide customers with opportunities to experience products before </w:t>
      </w:r>
      <w:bookmarkStart w:name="_Int_X8cCF5go" w:id="21"/>
      <w:r w:rsidRPr="00207D0E">
        <w:t>purchasing</w:t>
      </w:r>
      <w:bookmarkEnd w:id="21"/>
      <w:r w:rsidRPr="00207D0E">
        <w:t xml:space="preserve"> while receiving expert advice and technical support. Online channels further increase accessibility by enabling customers to </w:t>
      </w:r>
      <w:bookmarkStart w:name="_Int_6rAphxwq" w:id="22"/>
      <w:r w:rsidRPr="00207D0E">
        <w:t>purchase</w:t>
      </w:r>
      <w:bookmarkEnd w:id="22"/>
      <w:r w:rsidRPr="00207D0E">
        <w:t xml:space="preserve"> products from anywhere in the world.</w:t>
      </w:r>
    </w:p>
    <w:p w:rsidRPr="00207D0E" w:rsidR="00207D0E" w:rsidP="00207D0E" w:rsidRDefault="00207D0E" w14:paraId="17A06274" w14:textId="77777777">
      <w:r w:rsidRPr="00207D0E">
        <w:t>Promotion</w:t>
      </w:r>
    </w:p>
    <w:p w:rsidRPr="00207D0E" w:rsidR="00207D0E" w:rsidP="00207D0E" w:rsidRDefault="00207D0E" w14:paraId="7EEDB29C" w14:textId="0A19131F">
      <w:r w:rsidRPr="00207D0E">
        <w:t xml:space="preserve">Apple’s promotional strategy </w:t>
      </w:r>
      <w:proofErr w:type="spellStart"/>
      <w:r w:rsidRPr="00207D0E">
        <w:t>emphasises</w:t>
      </w:r>
      <w:proofErr w:type="spellEnd"/>
      <w:r w:rsidRPr="00207D0E">
        <w:t xml:space="preserve"> simplicity, </w:t>
      </w:r>
      <w:r w:rsidRPr="00207D0E" w:rsidR="00A43CEA">
        <w:t>innovation,</w:t>
      </w:r>
      <w:r w:rsidRPr="00207D0E">
        <w:t xml:space="preserve"> and customer experience. Rather than focusing solely on technical specifications, advertising campaigns </w:t>
      </w:r>
      <w:bookmarkStart w:name="_Int_L19NCR4Z" w:id="23"/>
      <w:r w:rsidRPr="00207D0E">
        <w:t>demonstrate</w:t>
      </w:r>
      <w:bookmarkEnd w:id="23"/>
      <w:r w:rsidRPr="00207D0E">
        <w:t xml:space="preserve"> how products improve everyday life.</w:t>
      </w:r>
    </w:p>
    <w:p w:rsidRPr="00207D0E" w:rsidR="00207D0E" w:rsidP="00207D0E" w:rsidRDefault="00207D0E" w14:paraId="7FEA0CE5" w14:textId="77777777">
      <w:r w:rsidRPr="00207D0E">
        <w:t>Major promotional activities include:</w:t>
      </w:r>
    </w:p>
    <w:p w:rsidRPr="00207D0E" w:rsidR="00207D0E" w:rsidP="00207D0E" w:rsidRDefault="00207D0E" w14:paraId="50FDA18E" w14:textId="77777777">
      <w:r w:rsidRPr="00207D0E">
        <w:t>Global product launch events</w:t>
      </w:r>
    </w:p>
    <w:p w:rsidRPr="00207D0E" w:rsidR="00207D0E" w:rsidP="00207D0E" w:rsidRDefault="00207D0E" w14:paraId="2D2BA1E0" w14:textId="77777777">
      <w:r w:rsidRPr="00207D0E">
        <w:t>Television advertising</w:t>
      </w:r>
    </w:p>
    <w:p w:rsidRPr="00207D0E" w:rsidR="00207D0E" w:rsidP="00207D0E" w:rsidRDefault="00207D0E" w14:paraId="7DEDC751" w14:textId="77777777">
      <w:r w:rsidRPr="00207D0E">
        <w:t>Digital marketing campaigns</w:t>
      </w:r>
    </w:p>
    <w:p w:rsidRPr="00207D0E" w:rsidR="00207D0E" w:rsidP="00207D0E" w:rsidRDefault="00207D0E" w14:paraId="2604706E" w14:textId="77777777">
      <w:r w:rsidRPr="00207D0E">
        <w:t>Social media marketing</w:t>
      </w:r>
    </w:p>
    <w:p w:rsidRPr="00207D0E" w:rsidR="00207D0E" w:rsidP="00207D0E" w:rsidRDefault="00207D0E" w14:paraId="1359E522" w14:textId="77777777">
      <w:r w:rsidRPr="00207D0E">
        <w:t>Public relations</w:t>
      </w:r>
    </w:p>
    <w:p w:rsidRPr="00207D0E" w:rsidR="00207D0E" w:rsidP="00207D0E" w:rsidRDefault="00207D0E" w14:paraId="7AB81387" w14:textId="77777777">
      <w:r w:rsidRPr="00207D0E">
        <w:t>Influencer partnerships</w:t>
      </w:r>
    </w:p>
    <w:p w:rsidRPr="00207D0E" w:rsidR="00207D0E" w:rsidP="00207D0E" w:rsidRDefault="00207D0E" w14:paraId="02D21B81" w14:textId="77777777">
      <w:r w:rsidRPr="00207D0E">
        <w:t>Apple’s product launch events receive worldwide media attention and generate significant consumer excitement before new products become available. This approach contributes to strong sales immediately after product releases.</w:t>
      </w:r>
    </w:p>
    <w:p w:rsidRPr="00207D0E" w:rsidR="00207D0E" w:rsidP="00207D0E" w:rsidRDefault="00207D0E" w14:paraId="5175E846" w14:textId="77777777">
      <w:r w:rsidRPr="00207D0E">
        <w:rPr>
          <w:noProof/>
        </w:rPr>
        <mc:AlternateContent>
          <mc:Choice Requires="wps">
            <w:drawing>
              <wp:inline distT="0" distB="0" distL="0" distR="0" wp14:anchorId="0D042949" wp14:editId="73B08240">
                <wp:extent cx="3790950" cy="13970"/>
                <wp:effectExtent l="847725" t="31750" r="847725" b="36830"/>
                <wp:docPr id="141688600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90950" cy="1905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id="Rectangle 2" style="width:298.5pt;height:1.1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0B58E57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">
                <w10:anchorlock/>
              </v:rect>
            </w:pict>
          </mc:Fallback>
        </mc:AlternateContent>
      </w:r>
    </w:p>
    <w:p w:rsidRPr="00207D0E" w:rsidR="00207D0E" w:rsidP="00207D0E" w:rsidRDefault="00207D0E" w14:paraId="335C990E" w14:textId="77777777">
      <w:pPr>
        <w:rPr>
          <w:kern w:val="36"/>
        </w:rPr>
      </w:pPr>
      <w:r w:rsidRPr="00207D0E">
        <w:rPr>
          <w:kern w:val="36"/>
        </w:rPr>
        <w:t>Online Marketing Strategies</w:t>
      </w:r>
    </w:p>
    <w:p w:rsidRPr="00207D0E" w:rsidR="00207D0E" w:rsidP="00207D0E" w:rsidRDefault="00207D0E" w14:paraId="02686D7B" w14:textId="77777777">
      <w:r w:rsidRPr="00207D0E">
        <w:t>Digital marketing plays an increasingly important role in Apple’s business strategy. The company uses multiple online marketing techniques to increase brand awareness, engage customers and generate sales.</w:t>
      </w:r>
    </w:p>
    <w:p w:rsidRPr="00207D0E" w:rsidR="00207D0E" w:rsidP="00207D0E" w:rsidRDefault="00207D0E" w14:paraId="7B3CAE6B" w14:textId="77777777">
      <w:r w:rsidRPr="00207D0E">
        <w:t>Social Media Marketing</w:t>
      </w:r>
    </w:p>
    <w:p w:rsidRPr="00207D0E" w:rsidR="00207D0E" w:rsidP="00207D0E" w:rsidRDefault="00207D0E" w14:paraId="61FC3B8D" w14:textId="77777777">
      <w:r w:rsidRPr="00207D0E">
        <w:lastRenderedPageBreak/>
        <w:t>Apple maintains active accounts on platforms including Instagram, YouTube, LinkedIn and X (formerly Twitter). Social media content focuses on product demonstrations, customer stories, photography and creative projects rather than aggressive sales promotions.</w:t>
      </w:r>
    </w:p>
    <w:p w:rsidRPr="00207D0E" w:rsidR="00207D0E" w:rsidP="00207D0E" w:rsidRDefault="00207D0E" w14:paraId="24858A95" w14:textId="77777777">
      <w:r w:rsidRPr="00207D0E">
        <w:t>Campaigns such as “Shot on iPhone” encourage customers to share photographs taken using Apple devices. This strategy generates user-created content while demonstrating product quality in authentic ways.</w:t>
      </w:r>
    </w:p>
    <w:p w:rsidRPr="00207D0E" w:rsidR="00207D0E" w:rsidP="00207D0E" w:rsidRDefault="00207D0E" w14:paraId="3222415C" w14:textId="77777777">
      <w:r w:rsidRPr="00207D0E">
        <w:t>Content Marketing</w:t>
      </w:r>
    </w:p>
    <w:p w:rsidRPr="00207D0E" w:rsidR="00207D0E" w:rsidP="00207D0E" w:rsidRDefault="00207D0E" w14:paraId="673227FB" w14:textId="77777777">
      <w:r w:rsidRPr="00207D0E">
        <w:t>Apple creates high-quality videos, tutorials, advertisements and product presentations that educate customers while highlighting product features and benefits. Content marketing strengthens Apple’s premium brand image and provides valuable information without relying heavily on traditional advertising.</w:t>
      </w:r>
    </w:p>
    <w:p w:rsidRPr="00207D0E" w:rsidR="00207D0E" w:rsidP="00207D0E" w:rsidRDefault="00207D0E" w14:paraId="0A34C5EB" w14:textId="77777777">
      <w:r w:rsidRPr="00207D0E">
        <w:t xml:space="preserve">Search Engine </w:t>
      </w:r>
      <w:proofErr w:type="spellStart"/>
      <w:r w:rsidRPr="00207D0E">
        <w:t>Optimisation</w:t>
      </w:r>
      <w:proofErr w:type="spellEnd"/>
      <w:r w:rsidRPr="00207D0E">
        <w:t xml:space="preserve"> (SEO)</w:t>
      </w:r>
    </w:p>
    <w:p w:rsidRPr="00207D0E" w:rsidR="00207D0E" w:rsidP="00207D0E" w:rsidRDefault="00207D0E" w14:paraId="259973E8" w14:textId="77777777">
      <w:r w:rsidRPr="00207D0E">
        <w:t xml:space="preserve">Apple invests in search engine </w:t>
      </w:r>
      <w:proofErr w:type="spellStart"/>
      <w:r w:rsidRPr="00207D0E">
        <w:t>optimisation</w:t>
      </w:r>
      <w:proofErr w:type="spellEnd"/>
      <w:r w:rsidRPr="00207D0E">
        <w:t xml:space="preserve"> and digital advertising to ensure customers can easily find information about its products online. </w:t>
      </w:r>
      <w:proofErr w:type="spellStart"/>
      <w:r w:rsidRPr="00207D0E">
        <w:t>Optimised</w:t>
      </w:r>
      <w:proofErr w:type="spellEnd"/>
      <w:r w:rsidRPr="00207D0E">
        <w:t xml:space="preserve"> website content improves visibility on search engines while increasing traffic to Apple’s official website.</w:t>
      </w:r>
    </w:p>
    <w:p w:rsidRPr="00207D0E" w:rsidR="00207D0E" w:rsidP="00207D0E" w:rsidRDefault="00207D0E" w14:paraId="0B005337" w14:textId="77777777">
      <w:r w:rsidRPr="00207D0E">
        <w:t>Email Marketing</w:t>
      </w:r>
    </w:p>
    <w:p w:rsidRPr="00207D0E" w:rsidR="00207D0E" w:rsidP="00207D0E" w:rsidRDefault="00207D0E" w14:paraId="268526D8" w14:textId="77777777">
      <w:r w:rsidRPr="00207D0E">
        <w:t xml:space="preserve">Apple communicates with customers through </w:t>
      </w:r>
      <w:proofErr w:type="spellStart"/>
      <w:r w:rsidRPr="00207D0E">
        <w:t>personalised</w:t>
      </w:r>
      <w:proofErr w:type="spellEnd"/>
      <w:r w:rsidRPr="00207D0E">
        <w:t xml:space="preserve"> email campaigns announcing product launches, software updates, subscription services and promotional offers. These communications encourage customer engagement while strengthening long-term relationships.</w:t>
      </w:r>
    </w:p>
    <w:p w:rsidRPr="00207D0E" w:rsidR="00207D0E" w:rsidP="00207D0E" w:rsidRDefault="00207D0E" w14:paraId="5D2FF958" w14:textId="77777777">
      <w:r w:rsidRPr="00207D0E">
        <w:rPr>
          <w:noProof/>
        </w:rPr>
        <mc:AlternateContent>
          <mc:Choice Requires="wps">
            <w:drawing>
              <wp:inline distT="0" distB="0" distL="0" distR="0" wp14:anchorId="5581BBF2" wp14:editId="6D1425ED">
                <wp:extent cx="3790950" cy="13970"/>
                <wp:effectExtent l="847725" t="31750" r="847725" b="36830"/>
                <wp:docPr id="979705395"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90950" cy="1905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id="Rectangle 1" style="width:298.5pt;height:1.1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1A88E58C"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">
                <w10:anchorlock/>
              </v:rect>
            </w:pict>
          </mc:Fallback>
        </mc:AlternateContent>
      </w:r>
    </w:p>
    <w:p w:rsidRPr="00207D0E" w:rsidR="00207D0E" w:rsidP="00207D0E" w:rsidRDefault="00207D0E" w14:paraId="147D8CBF" w14:textId="77777777">
      <w:pPr>
        <w:rPr>
          <w:kern w:val="36"/>
        </w:rPr>
      </w:pPr>
      <w:r w:rsidRPr="00207D0E">
        <w:rPr>
          <w:kern w:val="36"/>
        </w:rPr>
        <w:t>Customer Relationship Management (CRM)</w:t>
      </w:r>
    </w:p>
    <w:p w:rsidRPr="00207D0E" w:rsidR="00207D0E" w:rsidP="00207D0E" w:rsidRDefault="00207D0E" w14:paraId="2F8D44D1" w14:textId="77777777">
      <w:r w:rsidRPr="00207D0E">
        <w:t>Customer Relationship Management (CRM) refers to strategies used to develop, maintain and strengthen relationships with customers. Apple places customer satisfaction at the centre of its business model.</w:t>
      </w:r>
    </w:p>
    <w:p w:rsidRPr="00207D0E" w:rsidR="00207D0E" w:rsidP="00207D0E" w:rsidRDefault="00207D0E" w14:paraId="5995E010" w14:textId="77777777">
      <w:r w:rsidRPr="00207D0E">
        <w:t xml:space="preserve">One of Apple’s strongest CRM strategies is ecosystem integration. Customers who own multiple Apple devices benefit from seamless </w:t>
      </w:r>
      <w:proofErr w:type="spellStart"/>
      <w:r w:rsidRPr="00207D0E">
        <w:t>synchronisation</w:t>
      </w:r>
      <w:proofErr w:type="spellEnd"/>
      <w:r w:rsidRPr="00207D0E">
        <w:t xml:space="preserve"> through iCloud, AirDrop, FaceTime and Apple ID. This convenience increases customer satisfaction while encouraging repeat purchases.</w:t>
      </w:r>
    </w:p>
    <w:p w:rsidRPr="00207D0E" w:rsidR="00207D0E" w:rsidP="00207D0E" w:rsidRDefault="00207D0E" w14:paraId="65C1B35B" w14:textId="77777777">
      <w:r w:rsidRPr="00207D0E">
        <w:t>Apple also provides excellent after-sales support through AppleCare, Genius Bars located in Apple Stores and online technical assistance. These services improve customer confidence and contribute to strong brand loyalty.</w:t>
      </w:r>
    </w:p>
    <w:p w:rsidRPr="00207D0E" w:rsidR="00207D0E" w:rsidP="00207D0E" w:rsidRDefault="00207D0E" w14:paraId="530A9954" w14:textId="77777777">
      <w:r w:rsidRPr="00207D0E">
        <w:t xml:space="preserve">Regular software updates represent another important CRM strategy. Unlike many competitors, Apple continues supporting devices for several years after purchase, </w:t>
      </w:r>
      <w:r w:rsidRPr="00207D0E">
        <w:lastRenderedPageBreak/>
        <w:t>improving security, performance and functionality without additional cost. This long-term support increases customer trust and satisfaction.</w:t>
      </w:r>
    </w:p>
    <w:p w:rsidRPr="00207D0E" w:rsidR="00207D0E" w:rsidP="00207D0E" w:rsidRDefault="00207D0E" w14:paraId="58A8FB3D" w14:textId="77777777">
      <w:r w:rsidRPr="00207D0E">
        <w:t>Subscription services such as Apple Music, Apple TV+, iCloud+ and Apple Fitness+ further strengthen customer relationships by providing ongoing value beyond the initial product purchase. According to Apple (2024), services have become one of the company’s fastest-growing business segments, demonstrating the effectiveness of its customer retention strategy.</w:t>
      </w:r>
    </w:p>
    <w:p w:rsidRPr="00207D0E" w:rsidR="00207D0E" w:rsidP="00207D0E" w:rsidRDefault="00207D0E" w14:paraId="65BB3730" w14:textId="77777777">
      <w:r w:rsidRPr="00207D0E">
        <w:t>Overall, Apple’s marketing strategy successfully combines market segmentation, premium positioning, integrated marketing communications and customer relationship management. By understanding customer needs and delivering exceptional user experiences, Apple has developed one of the strongest brands in the global technology industry. Its focus on innovation, quality and long-term customer relationships continues to support sustainable competitive advantage and future business growth.</w:t>
      </w:r>
    </w:p>
    <w:p w:rsidR="00045827" w:rsidRDefault="004C3660" w14:paraId="07D54E1D" w14:textId="77777777">
      <w:pPr>
        <w:pStyle w:val="Heading1"/>
      </w:pPr>
      <w:r>
        <w:t>E</w:t>
      </w:r>
      <w:r>
        <w:t>lement 4: Financial Planning</w:t>
      </w:r>
    </w:p>
    <w:p w:rsidRPr="00C72F7E" w:rsidR="00C72F7E" w:rsidP="00C72F7E" w:rsidRDefault="00C72F7E" w14:paraId="79DB6D63" w14:textId="77777777">
      <w:r w:rsidRPr="00C72F7E">
        <w:t>Financial planning is essential for ensuring that a business has sufficient resources to achieve its strategic objectives and maintain long-term sustainability. Apple Inc. has demonstrated outstanding financial management throughout its history by generating strong revenues, maintaining healthy profit margins and investing continuously in innovation. The company’s financial strength enables it to remain competitive while responding effectively to changes in the global technology industry.</w:t>
      </w:r>
    </w:p>
    <w:p w:rsidRPr="00C72F7E" w:rsidR="00C72F7E" w:rsidP="00C72F7E" w:rsidRDefault="00C72F7E" w14:paraId="72005D7B" w14:textId="77777777">
      <w:pPr>
        <w:rPr>
          <w:rFonts w:eastAsia="Times New Roman"/>
          <w:b/>
          <w:bCs/>
        </w:rPr>
      </w:pPr>
      <w:r w:rsidRPr="00C72F7E">
        <w:rPr>
          <w:rFonts w:eastAsia="Times New Roman"/>
          <w:b/>
          <w:bCs/>
        </w:rPr>
        <w:t>Initial Funding</w:t>
      </w:r>
    </w:p>
    <w:p w:rsidRPr="00C72F7E" w:rsidR="00C72F7E" w:rsidP="00C72F7E" w:rsidRDefault="00C72F7E" w14:paraId="130F34E4" w14:textId="77777777">
      <w:r w:rsidRPr="00C72F7E">
        <w:t>Apple was founded in 1976 by Steve Jobs, Steve Wozniak and Ronald Wayne. During its early stages, the company relied on personal investments from its founders to finance product development. Steve Jobs sold his Volkswagen van, while Steve Wozniak sold his Hewlett-Packard scientific calculator to raise approximately US$1,300 in initial capital. Although this amount was relatively small, it enabled the founders to begin producing the Apple I computer (Isaacson, 2011).</w:t>
      </w:r>
    </w:p>
    <w:p w:rsidRPr="00C72F7E" w:rsidR="00C72F7E" w:rsidP="00C72F7E" w:rsidRDefault="00C72F7E" w14:paraId="496CD662" w14:textId="77777777">
      <w:r w:rsidRPr="00C72F7E">
        <w:t xml:space="preserve">A significant turning point occurred when entrepreneur and investor Mike </w:t>
      </w:r>
      <w:proofErr w:type="spellStart"/>
      <w:r w:rsidRPr="00C72F7E">
        <w:t>Markkula</w:t>
      </w:r>
      <w:proofErr w:type="spellEnd"/>
      <w:r w:rsidRPr="00C72F7E">
        <w:t xml:space="preserve"> invested approximately US$250,000 in Apple and provided valuable business advice. This investment enabled Apple to expand production, improve marketing activities and establish itself within the growing personal computer market. </w:t>
      </w:r>
      <w:proofErr w:type="spellStart"/>
      <w:r w:rsidRPr="00C72F7E">
        <w:t>Markkula’s</w:t>
      </w:r>
      <w:proofErr w:type="spellEnd"/>
      <w:r w:rsidRPr="00C72F7E">
        <w:t xml:space="preserve"> financial support and strategic guidance played an important role in transforming Apple from a small start-up into a rapidly growing technology company (Isaacson, 2011).</w:t>
      </w:r>
    </w:p>
    <w:p w:rsidRPr="00C72F7E" w:rsidR="00C72F7E" w:rsidP="00C72F7E" w:rsidRDefault="00C72F7E" w14:paraId="6F695959" w14:textId="77777777">
      <w:pPr>
        <w:rPr>
          <w:rFonts w:eastAsia="Times New Roman"/>
          <w:b/>
          <w:bCs/>
        </w:rPr>
      </w:pPr>
      <w:r w:rsidRPr="00C72F7E">
        <w:rPr>
          <w:rFonts w:eastAsia="Times New Roman"/>
          <w:b/>
          <w:bCs/>
        </w:rPr>
        <w:t>Current Financial Performance</w:t>
      </w:r>
    </w:p>
    <w:p w:rsidRPr="00C72F7E" w:rsidR="00C72F7E" w:rsidP="00C72F7E" w:rsidRDefault="00C72F7E" w14:paraId="37958CD1" w14:textId="77777777">
      <w:r w:rsidRPr="00C72F7E">
        <w:t>Today, Apple is one of the world’s most valuable publicly traded companies. According to Apple’s </w:t>
      </w:r>
      <w:r w:rsidRPr="00C72F7E">
        <w:rPr>
          <w:b/>
          <w:bCs/>
        </w:rPr>
        <w:t>2024 Annual Report</w:t>
      </w:r>
      <w:r w:rsidRPr="00C72F7E">
        <w:t>, the company generated approximately </w:t>
      </w:r>
      <w:r w:rsidRPr="00C72F7E">
        <w:rPr>
          <w:b/>
          <w:bCs/>
        </w:rPr>
        <w:t>US$391 billion in total revenue</w:t>
      </w:r>
      <w:r w:rsidRPr="00C72F7E">
        <w:t> and </w:t>
      </w:r>
      <w:r w:rsidRPr="00C72F7E">
        <w:rPr>
          <w:b/>
          <w:bCs/>
        </w:rPr>
        <w:t>US$93.7 billion in net income</w:t>
      </w:r>
      <w:r w:rsidRPr="00C72F7E">
        <w:t xml:space="preserve"> during the 2024 financial year (Apple, </w:t>
      </w:r>
      <w:r w:rsidRPr="00C72F7E">
        <w:lastRenderedPageBreak/>
        <w:t>2024). These financial results demonstrate Apple’s ability to maintain strong profitability despite global economic uncertainty and increasing competition.</w:t>
      </w:r>
    </w:p>
    <w:p w:rsidRPr="00C72F7E" w:rsidR="00C72F7E" w:rsidP="00C72F7E" w:rsidRDefault="00C72F7E" w14:paraId="7F47ED89" w14:textId="77777777">
      <w:r w:rsidRPr="00C72F7E">
        <w:t>Apple generates revenue from two major business segments: </w:t>
      </w:r>
      <w:r w:rsidRPr="00C72F7E">
        <w:rPr>
          <w:b/>
          <w:bCs/>
        </w:rPr>
        <w:t>Products</w:t>
      </w:r>
      <w:r w:rsidRPr="00C72F7E">
        <w:t> and </w:t>
      </w:r>
      <w:r w:rsidRPr="00C72F7E">
        <w:rPr>
          <w:b/>
          <w:bCs/>
        </w:rPr>
        <w:t>Services</w:t>
      </w:r>
      <w:r w:rsidRPr="00C72F7E">
        <w:t>.</w:t>
      </w:r>
    </w:p>
    <w:p w:rsidRPr="00C72F7E" w:rsidR="00C72F7E" w:rsidP="00C72F7E" w:rsidRDefault="00C72F7E" w14:paraId="0570A925" w14:textId="77777777">
      <w:r w:rsidRPr="00C72F7E">
        <w:t>The Products segment includes:</w:t>
      </w:r>
    </w:p>
    <w:p w:rsidRPr="00C72F7E" w:rsidR="00C72F7E" w:rsidP="00C72F7E" w:rsidRDefault="00C72F7E" w14:paraId="4E159408" w14:textId="77777777">
      <w:pPr>
        <w:rPr>
          <w:rFonts w:eastAsia="Times New Roman"/>
        </w:rPr>
      </w:pPr>
      <w:r w:rsidRPr="00C72F7E">
        <w:rPr>
          <w:rFonts w:eastAsia="Times New Roman"/>
        </w:rPr>
        <w:t>iPhone</w:t>
      </w:r>
    </w:p>
    <w:p w:rsidRPr="00C72F7E" w:rsidR="00C72F7E" w:rsidP="00C72F7E" w:rsidRDefault="00C72F7E" w14:paraId="2CDCDB76" w14:textId="77777777">
      <w:pPr>
        <w:rPr>
          <w:rFonts w:eastAsia="Times New Roman"/>
        </w:rPr>
      </w:pPr>
      <w:r w:rsidRPr="00C72F7E">
        <w:rPr>
          <w:rFonts w:eastAsia="Times New Roman"/>
        </w:rPr>
        <w:t>Mac</w:t>
      </w:r>
    </w:p>
    <w:p w:rsidRPr="00C72F7E" w:rsidR="00C72F7E" w:rsidP="00C72F7E" w:rsidRDefault="00C72F7E" w14:paraId="2FDC0E91" w14:textId="77777777">
      <w:pPr>
        <w:rPr>
          <w:rFonts w:eastAsia="Times New Roman"/>
        </w:rPr>
      </w:pPr>
      <w:r w:rsidRPr="00C72F7E">
        <w:rPr>
          <w:rFonts w:eastAsia="Times New Roman"/>
        </w:rPr>
        <w:t>iPad</w:t>
      </w:r>
    </w:p>
    <w:p w:rsidRPr="00C72F7E" w:rsidR="00C72F7E" w:rsidP="00C72F7E" w:rsidRDefault="00C72F7E" w14:paraId="28279C35" w14:textId="77777777">
      <w:pPr>
        <w:rPr>
          <w:rFonts w:eastAsia="Times New Roman"/>
        </w:rPr>
      </w:pPr>
      <w:r w:rsidRPr="00C72F7E">
        <w:rPr>
          <w:rFonts w:eastAsia="Times New Roman"/>
        </w:rPr>
        <w:t>Apple Watch</w:t>
      </w:r>
    </w:p>
    <w:p w:rsidRPr="00C72F7E" w:rsidR="00C72F7E" w:rsidP="00C72F7E" w:rsidRDefault="00C72F7E" w14:paraId="12A05454" w14:textId="77777777">
      <w:pPr>
        <w:rPr>
          <w:rFonts w:eastAsia="Times New Roman"/>
        </w:rPr>
      </w:pPr>
      <w:r w:rsidRPr="00C72F7E">
        <w:rPr>
          <w:rFonts w:eastAsia="Times New Roman"/>
        </w:rPr>
        <w:t>AirPods</w:t>
      </w:r>
    </w:p>
    <w:p w:rsidRPr="00C72F7E" w:rsidR="00C72F7E" w:rsidP="00C72F7E" w:rsidRDefault="00C72F7E" w14:paraId="2BCFE166" w14:textId="77777777">
      <w:pPr>
        <w:rPr>
          <w:rFonts w:eastAsia="Times New Roman"/>
        </w:rPr>
      </w:pPr>
      <w:r w:rsidRPr="00C72F7E">
        <w:rPr>
          <w:rFonts w:eastAsia="Times New Roman"/>
        </w:rPr>
        <w:t>Apple Vision Pro</w:t>
      </w:r>
    </w:p>
    <w:p w:rsidRPr="00C72F7E" w:rsidR="00C72F7E" w:rsidP="00C72F7E" w:rsidRDefault="00C72F7E" w14:paraId="6106D973" w14:textId="77777777">
      <w:pPr>
        <w:rPr>
          <w:rFonts w:eastAsia="Times New Roman"/>
        </w:rPr>
      </w:pPr>
      <w:r w:rsidRPr="00C72F7E">
        <w:rPr>
          <w:rFonts w:eastAsia="Times New Roman"/>
        </w:rPr>
        <w:t>Accessories</w:t>
      </w:r>
    </w:p>
    <w:p w:rsidRPr="00C72F7E" w:rsidR="00C72F7E" w:rsidP="00C72F7E" w:rsidRDefault="00C72F7E" w14:paraId="5ED0F0FC" w14:textId="77777777">
      <w:r w:rsidRPr="00C72F7E">
        <w:t>Although the iPhone remains the company’s largest revenue contributor, Apple has successfully diversified its income through its growing Services division.</w:t>
      </w:r>
    </w:p>
    <w:p w:rsidRPr="00C72F7E" w:rsidR="00C72F7E" w:rsidP="00C72F7E" w:rsidRDefault="00C72F7E" w14:paraId="10B9D615" w14:textId="77777777">
      <w:r w:rsidRPr="00C72F7E">
        <w:t>The Services segment includes:</w:t>
      </w:r>
    </w:p>
    <w:p w:rsidRPr="00C72F7E" w:rsidR="00C72F7E" w:rsidP="00C72F7E" w:rsidRDefault="00C72F7E" w14:paraId="445691A3" w14:textId="77777777">
      <w:pPr>
        <w:rPr>
          <w:rFonts w:eastAsia="Times New Roman"/>
        </w:rPr>
      </w:pPr>
      <w:r w:rsidRPr="00C72F7E">
        <w:rPr>
          <w:rFonts w:eastAsia="Times New Roman"/>
        </w:rPr>
        <w:t>App Store</w:t>
      </w:r>
    </w:p>
    <w:p w:rsidRPr="00C72F7E" w:rsidR="00C72F7E" w:rsidP="00C72F7E" w:rsidRDefault="00C72F7E" w14:paraId="481DE1EC" w14:textId="77777777">
      <w:pPr>
        <w:rPr>
          <w:rFonts w:eastAsia="Times New Roman"/>
        </w:rPr>
      </w:pPr>
      <w:r w:rsidRPr="00C72F7E">
        <w:rPr>
          <w:rFonts w:eastAsia="Times New Roman"/>
        </w:rPr>
        <w:t>Apple Music</w:t>
      </w:r>
    </w:p>
    <w:p w:rsidRPr="00C72F7E" w:rsidR="00C72F7E" w:rsidP="00C72F7E" w:rsidRDefault="00C72F7E" w14:paraId="3D70EE0E" w14:textId="77777777">
      <w:pPr>
        <w:rPr>
          <w:rFonts w:eastAsia="Times New Roman"/>
        </w:rPr>
      </w:pPr>
      <w:r w:rsidRPr="00C72F7E">
        <w:rPr>
          <w:rFonts w:eastAsia="Times New Roman"/>
        </w:rPr>
        <w:t>Apple TV+</w:t>
      </w:r>
    </w:p>
    <w:p w:rsidRPr="00C72F7E" w:rsidR="00C72F7E" w:rsidP="00C72F7E" w:rsidRDefault="00C72F7E" w14:paraId="30696854" w14:textId="77777777">
      <w:pPr>
        <w:rPr>
          <w:rFonts w:eastAsia="Times New Roman"/>
        </w:rPr>
      </w:pPr>
      <w:r w:rsidRPr="00C72F7E">
        <w:rPr>
          <w:rFonts w:eastAsia="Times New Roman"/>
        </w:rPr>
        <w:t>Apple Pay</w:t>
      </w:r>
    </w:p>
    <w:p w:rsidRPr="00C72F7E" w:rsidR="00C72F7E" w:rsidP="00C72F7E" w:rsidRDefault="00C72F7E" w14:paraId="56D41ECE" w14:textId="77777777">
      <w:pPr>
        <w:rPr>
          <w:rFonts w:eastAsia="Times New Roman"/>
        </w:rPr>
      </w:pPr>
      <w:r w:rsidRPr="00C72F7E">
        <w:rPr>
          <w:rFonts w:eastAsia="Times New Roman"/>
        </w:rPr>
        <w:t>AppleCare</w:t>
      </w:r>
    </w:p>
    <w:p w:rsidRPr="00C72F7E" w:rsidR="00C72F7E" w:rsidP="00C72F7E" w:rsidRDefault="00C72F7E" w14:paraId="22AE98D5" w14:textId="77777777">
      <w:pPr>
        <w:rPr>
          <w:rFonts w:eastAsia="Times New Roman"/>
        </w:rPr>
      </w:pPr>
      <w:r w:rsidRPr="00C72F7E">
        <w:rPr>
          <w:rFonts w:eastAsia="Times New Roman"/>
        </w:rPr>
        <w:t>Apple Arcade</w:t>
      </w:r>
    </w:p>
    <w:p w:rsidRPr="00C72F7E" w:rsidR="00C72F7E" w:rsidP="00C72F7E" w:rsidRDefault="00C72F7E" w14:paraId="1F29EE9C" w14:textId="77777777">
      <w:pPr>
        <w:rPr>
          <w:rFonts w:eastAsia="Times New Roman"/>
        </w:rPr>
      </w:pPr>
      <w:r w:rsidRPr="00C72F7E">
        <w:rPr>
          <w:rFonts w:eastAsia="Times New Roman"/>
        </w:rPr>
        <w:t>iCloud</w:t>
      </w:r>
    </w:p>
    <w:p w:rsidRPr="00C72F7E" w:rsidR="00C72F7E" w:rsidP="00C72F7E" w:rsidRDefault="00C72F7E" w14:paraId="26B3983C" w14:textId="77777777">
      <w:pPr>
        <w:rPr>
          <w:rFonts w:eastAsia="Times New Roman"/>
        </w:rPr>
      </w:pPr>
      <w:r w:rsidRPr="00C72F7E">
        <w:rPr>
          <w:rFonts w:eastAsia="Times New Roman"/>
        </w:rPr>
        <w:t>Apple Fitness+</w:t>
      </w:r>
    </w:p>
    <w:p w:rsidRPr="00C72F7E" w:rsidR="00C72F7E" w:rsidP="00C72F7E" w:rsidRDefault="00C72F7E" w14:paraId="52E40D2A" w14:textId="77777777">
      <w:r w:rsidRPr="00C72F7E">
        <w:t>Services provide recurring subscription revenue, improving financial stability and reducing dependence on hardware sales. This business model creates predictable cash flow while strengthening customer loyalty (Apple, 2024).</w:t>
      </w:r>
    </w:p>
    <w:p w:rsidRPr="00C72F7E" w:rsidR="00C72F7E" w:rsidP="00C72F7E" w:rsidRDefault="00C72F7E" w14:paraId="11D9D628" w14:textId="77777777">
      <w:pPr>
        <w:rPr>
          <w:rFonts w:eastAsia="Times New Roman"/>
          <w:b/>
          <w:bCs/>
        </w:rPr>
      </w:pPr>
      <w:r w:rsidRPr="00C72F7E">
        <w:rPr>
          <w:rFonts w:eastAsia="Times New Roman"/>
          <w:b/>
          <w:bCs/>
        </w:rPr>
        <w:t>Financial Sustainability and Future Outlook</w:t>
      </w:r>
    </w:p>
    <w:p w:rsidRPr="00C72F7E" w:rsidR="00C72F7E" w:rsidP="00C72F7E" w:rsidRDefault="00C72F7E" w14:paraId="6CF98476" w14:textId="77777777">
      <w:r w:rsidRPr="00C72F7E">
        <w:t xml:space="preserve">Apple’s financial strength is supported by several factors, including high cash reserves, strong operating margins and continuous investment in research and development. In </w:t>
      </w:r>
      <w:r w:rsidRPr="00C72F7E">
        <w:lastRenderedPageBreak/>
        <w:t>2024, Apple invested more than </w:t>
      </w:r>
      <w:r w:rsidRPr="00C72F7E">
        <w:rPr>
          <w:b/>
          <w:bCs/>
        </w:rPr>
        <w:t>US$31 billion</w:t>
      </w:r>
      <w:r w:rsidRPr="00C72F7E">
        <w:t> in research and development to improve existing products and develop future technologies such as artificial intelligence and mixed reality (Apple, 2024). These investments demonstrate the company’s commitment to long-term innovation and sustainable growth.</w:t>
      </w:r>
    </w:p>
    <w:p w:rsidRPr="00C72F7E" w:rsidR="00C72F7E" w:rsidP="00C72F7E" w:rsidRDefault="00C72F7E" w14:paraId="3B5B8B18" w14:textId="77777777">
      <w:r w:rsidRPr="00C72F7E">
        <w:t>Another important aspect of Apple’s financial planning is its commitment to environmental sustainability. The company has announced its goal of achieving </w:t>
      </w:r>
      <w:r w:rsidRPr="00C72F7E">
        <w:rPr>
          <w:b/>
          <w:bCs/>
        </w:rPr>
        <w:t>carbon neutrality across its entire business, manufacturing supply chain and product life cycle by 2030</w:t>
      </w:r>
      <w:r w:rsidRPr="00C72F7E">
        <w:t>. While these initiatives require significant investment, they are expected to strengthen Apple’s reputation and improve long-term business performance.</w:t>
      </w:r>
    </w:p>
    <w:p w:rsidRPr="00C72F7E" w:rsidR="00C72F7E" w:rsidP="00C72F7E" w:rsidRDefault="00C72F7E" w14:paraId="41F3E4AC" w14:textId="77777777">
      <w:r w:rsidRPr="00C72F7E">
        <w:t>Looking ahead, Apple is expected to continue expanding its services business, artificial intelligence capabilities and emerging technologies while increasing its presence in fast-growing markets such as India. According to Reuters (2024), these strategic investments are likely to support future revenue growth and strengthen Apple’s competitive position within the global technology industry.</w:t>
      </w:r>
    </w:p>
    <w:p w:rsidRPr="00C72F7E" w:rsidR="00C72F7E" w:rsidP="00C72F7E" w:rsidRDefault="00C72F7E" w14:paraId="449862DD" w14:textId="77777777">
      <w:r w:rsidRPr="00C72F7E">
        <w:t>Overall, Apple’s financial planning demonstrates how effective investment decisions, strong financial management and continuous innovation contribute to long-term business success. The company’s ability to generate substantial profits while investing in future technologies positions Apple well for continued global growth.</w:t>
      </w:r>
    </w:p>
    <w:p w:rsidR="00045827" w:rsidRDefault="004C3660" w14:paraId="4A57B75D" w14:textId="77777777">
      <w:pPr>
        <w:pStyle w:val="Heading1"/>
      </w:pPr>
      <w:r>
        <w:t>C</w:t>
      </w:r>
      <w:r>
        <w:t>onclusion</w:t>
      </w:r>
    </w:p>
    <w:p w:rsidR="00FF4C67" w:rsidRDefault="00FF4C67" w14:paraId="3FDCD0B8" w14:textId="77777777">
      <w:pPr>
        <w:pStyle w:val="NormalWeb"/>
        <w:rPr>
          <w:rFonts w:ascii="Aptos" w:hAnsi="Aptos"/>
          <w:color w:val="212121"/>
          <w:sz w:val="25"/>
          <w:szCs w:val="25"/>
        </w:rPr>
      </w:pPr>
      <w:r>
        <w:rPr>
          <w:rFonts w:ascii="Aptos" w:hAnsi="Aptos"/>
          <w:color w:val="212121"/>
          <w:sz w:val="25"/>
          <w:szCs w:val="25"/>
        </w:rPr>
        <w:t>Apple Inc. has successfully developed one of the world’s strongest business models through continuous innovation, premium product quality and a customer-focused strategy. The company’s integrated ecosystem of hardware, software and digital services has enabled it to create a sustainable competitive advantage while maintaining exceptional customer loyalty.</w:t>
      </w:r>
    </w:p>
    <w:p w:rsidR="00FF4C67" w:rsidRDefault="00FF4C67" w14:paraId="153FF3B2" w14:textId="77777777">
      <w:pPr>
        <w:pStyle w:val="NormalWeb"/>
        <w:rPr>
          <w:rFonts w:ascii="Aptos" w:hAnsi="Aptos"/>
          <w:color w:val="212121"/>
          <w:sz w:val="25"/>
          <w:szCs w:val="25"/>
        </w:rPr>
      </w:pPr>
      <w:r>
        <w:rPr>
          <w:rFonts w:ascii="Aptos" w:hAnsi="Aptos"/>
          <w:color w:val="212121"/>
          <w:sz w:val="25"/>
          <w:szCs w:val="25"/>
        </w:rPr>
        <w:t>This business plan has shown that Apple’s success is not based solely on technological innovation but also on effective strategic management, marketing and financial planning. The SWOT analysis demonstrated that Apple possesses significant strengths, including its globally recognised brand, strong financial resources and loyal customer base. Although the company faces challenges such as increasing competition and regulatory pressures, numerous opportunities exist through artificial intelligence, subscription services and expansion into emerging markets.</w:t>
      </w:r>
    </w:p>
    <w:p w:rsidR="00FF4C67" w:rsidRDefault="00FF4C67" w14:paraId="5174A6C4" w14:textId="77777777">
      <w:pPr>
        <w:pStyle w:val="NormalWeb"/>
        <w:rPr>
          <w:rFonts w:ascii="Aptos" w:hAnsi="Aptos"/>
          <w:color w:val="212121"/>
          <w:sz w:val="25"/>
          <w:szCs w:val="25"/>
        </w:rPr>
      </w:pPr>
      <w:r>
        <w:rPr>
          <w:rFonts w:ascii="Aptos" w:hAnsi="Aptos"/>
          <w:color w:val="212121"/>
          <w:sz w:val="25"/>
          <w:szCs w:val="25"/>
        </w:rPr>
        <w:t xml:space="preserve">Apple’s marketing strategy further strengthens its competitive position by effectively targeting premium market segments and applying the marketing mix to create value for customers. The company’s strong digital marketing activities, </w:t>
      </w:r>
      <w:r>
        <w:rPr>
          <w:rFonts w:ascii="Aptos" w:hAnsi="Aptos"/>
          <w:color w:val="212121"/>
          <w:sz w:val="25"/>
          <w:szCs w:val="25"/>
        </w:rPr>
        <w:lastRenderedPageBreak/>
        <w:t>customer relationship management strategies and ecosystem integration encourage repeat purchases and long-term customer satisfaction.</w:t>
      </w:r>
    </w:p>
    <w:p w:rsidR="00FF4C67" w:rsidRDefault="00FF4C67" w14:paraId="032E8267" w14:textId="77777777">
      <w:pPr>
        <w:pStyle w:val="NormalWeb"/>
        <w:rPr>
          <w:rFonts w:ascii="Aptos" w:hAnsi="Aptos"/>
          <w:color w:val="212121"/>
          <w:sz w:val="25"/>
          <w:szCs w:val="25"/>
        </w:rPr>
      </w:pPr>
      <w:r>
        <w:rPr>
          <w:rFonts w:ascii="Aptos" w:hAnsi="Aptos"/>
          <w:color w:val="212121"/>
          <w:sz w:val="25"/>
          <w:szCs w:val="25"/>
        </w:rPr>
        <w:t>Finally, Apple’s outstanding financial performance demonstrates the importance of strategic investment, continuous research and development and effective financial planning. Strong revenues, recurring service income and ongoing innovation ensure that Apple remains well positioned for future growth.</w:t>
      </w:r>
    </w:p>
    <w:p w:rsidR="00FF4C67" w:rsidRDefault="00FF4C67" w14:paraId="2A4D4AB0" w14:textId="77777777">
      <w:pPr>
        <w:pStyle w:val="NormalWeb"/>
        <w:rPr>
          <w:rFonts w:ascii="Aptos" w:hAnsi="Aptos"/>
          <w:color w:val="212121"/>
          <w:sz w:val="25"/>
          <w:szCs w:val="25"/>
        </w:rPr>
      </w:pPr>
      <w:r>
        <w:rPr>
          <w:rFonts w:ascii="Aptos" w:hAnsi="Aptos"/>
          <w:color w:val="212121"/>
          <w:sz w:val="25"/>
          <w:szCs w:val="25"/>
        </w:rPr>
        <w:t>Overall, Apple provides an excellent example of how innovation, customer focus, strategic planning and financial management can contribute to sustainable business success. Its ability to adapt to changing market conditions while maintaining its premium brand image suggests that Apple will continue to be one of the leading companies in the global technology industry.</w:t>
      </w:r>
    </w:p>
    <w:p w:rsidR="00045827" w:rsidRDefault="004C3660" w14:paraId="1591A837" w14:textId="77777777">
      <w:pPr>
        <w:pStyle w:val="Heading1"/>
      </w:pPr>
      <w:r>
        <w:t>Reference List</w:t>
      </w:r>
    </w:p>
    <w:p w:rsidR="007156C4" w:rsidRDefault="004C3660" w14:paraId="341B4753" w14:textId="77777777">
      <w:pPr>
        <w:pStyle w:val="NormalWeb"/>
        <w:rPr>
          <w:rFonts w:ascii="Aptos" w:hAnsi="Aptos"/>
          <w:color w:val="212121"/>
          <w:sz w:val="25"/>
          <w:szCs w:val="25"/>
        </w:rPr>
      </w:pPr>
      <w:r>
        <w:br/>
      </w:r>
      <w:r w:rsidR="007156C4">
        <w:rPr>
          <w:rFonts w:ascii="Aptos" w:hAnsi="Aptos"/>
          <w:color w:val="212121"/>
          <w:sz w:val="25"/>
          <w:szCs w:val="25"/>
        </w:rPr>
        <w:t>Apple Inc. (2024)</w:t>
      </w:r>
      <w:r w:rsidR="007156C4">
        <w:rPr>
          <w:rStyle w:val="apple-converted-space"/>
          <w:rFonts w:ascii="Aptos" w:hAnsi="Aptos"/>
          <w:color w:val="212121"/>
          <w:sz w:val="25"/>
          <w:szCs w:val="25"/>
        </w:rPr>
        <w:t> </w:t>
      </w:r>
      <w:r w:rsidR="007156C4">
        <w:rPr>
          <w:rFonts w:ascii="Aptos" w:hAnsi="Aptos"/>
          <w:i/>
          <w:iCs/>
          <w:color w:val="212121"/>
          <w:sz w:val="25"/>
          <w:szCs w:val="25"/>
        </w:rPr>
        <w:t>Form 10-K Annual Report 2024</w:t>
      </w:r>
      <w:r w:rsidR="007156C4">
        <w:rPr>
          <w:rFonts w:ascii="Aptos" w:hAnsi="Aptos"/>
          <w:color w:val="212121"/>
          <w:sz w:val="25"/>
          <w:szCs w:val="25"/>
        </w:rPr>
        <w:t>. Available at:</w:t>
      </w:r>
      <w:r w:rsidR="007156C4">
        <w:rPr>
          <w:rStyle w:val="apple-converted-space"/>
          <w:rFonts w:ascii="Aptos" w:hAnsi="Aptos"/>
          <w:color w:val="212121"/>
          <w:sz w:val="25"/>
          <w:szCs w:val="25"/>
        </w:rPr>
        <w:t> </w:t>
      </w:r>
      <w:hyperlink w:history="1" r:id="rId6">
        <w:r w:rsidR="007156C4">
          <w:rPr>
            <w:rStyle w:val="Hyperlink"/>
            <w:rFonts w:ascii="Aptos" w:hAnsi="Aptos"/>
            <w:color w:val="0F6CBD"/>
            <w:sz w:val="25"/>
            <w:szCs w:val="25"/>
          </w:rPr>
          <w:t>https://investor.apple.com/investor-relations/</w:t>
        </w:r>
        <w:proofErr w:type="spellStart"/>
        <w:r w:rsidR="007156C4">
          <w:rPr>
            <w:rStyle w:val="Hyperlink"/>
            <w:rFonts w:ascii="Aptos" w:hAnsi="Aptos"/>
            <w:color w:val="0F6CBD"/>
            <w:sz w:val="25"/>
            <w:szCs w:val="25"/>
          </w:rPr>
          <w:t>default.aspx</w:t>
        </w:r>
        <w:proofErr w:type="spellEnd"/>
      </w:hyperlink>
    </w:p>
    <w:p w:rsidR="007156C4" w:rsidRDefault="007156C4" w14:paraId="158C1BD0" w14:textId="77777777">
      <w:pPr>
        <w:pStyle w:val="NormalWeb"/>
        <w:rPr>
          <w:rFonts w:ascii="Aptos" w:hAnsi="Aptos"/>
          <w:color w:val="212121"/>
          <w:sz w:val="25"/>
          <w:szCs w:val="25"/>
        </w:rPr>
      </w:pPr>
      <w:r>
        <w:rPr>
          <w:rFonts w:ascii="Aptos" w:hAnsi="Aptos"/>
          <w:color w:val="212121"/>
          <w:sz w:val="25"/>
          <w:szCs w:val="25"/>
        </w:rPr>
        <w:t>Apple Inc. (2024)</w:t>
      </w:r>
      <w:r>
        <w:rPr>
          <w:rStyle w:val="apple-converted-space"/>
          <w:rFonts w:ascii="Aptos" w:hAnsi="Aptos"/>
          <w:color w:val="212121"/>
          <w:sz w:val="25"/>
          <w:szCs w:val="25"/>
        </w:rPr>
        <w:t> </w:t>
      </w:r>
      <w:r>
        <w:rPr>
          <w:rFonts w:ascii="Aptos" w:hAnsi="Aptos"/>
          <w:i/>
          <w:iCs/>
          <w:color w:val="212121"/>
          <w:sz w:val="25"/>
          <w:szCs w:val="25"/>
        </w:rPr>
        <w:t>Apple Reports Fourth Quarter Results</w:t>
      </w:r>
      <w:r>
        <w:rPr>
          <w:rFonts w:ascii="Aptos" w:hAnsi="Aptos"/>
          <w:color w:val="212121"/>
          <w:sz w:val="25"/>
          <w:szCs w:val="25"/>
        </w:rPr>
        <w:t>. Available at:</w:t>
      </w:r>
      <w:r>
        <w:rPr>
          <w:rStyle w:val="apple-converted-space"/>
          <w:rFonts w:ascii="Aptos" w:hAnsi="Aptos"/>
          <w:color w:val="212121"/>
          <w:sz w:val="25"/>
          <w:szCs w:val="25"/>
        </w:rPr>
        <w:t> </w:t>
      </w:r>
      <w:hyperlink w:history="1" r:id="rId7">
        <w:r>
          <w:rPr>
            <w:rStyle w:val="Hyperlink"/>
            <w:rFonts w:ascii="Aptos" w:hAnsi="Aptos"/>
            <w:color w:val="0F6CBD"/>
            <w:sz w:val="25"/>
            <w:szCs w:val="25"/>
          </w:rPr>
          <w:t>https://www.apple.com/newsroom/2024/10/apple-reports-fourth-quarter-results/</w:t>
        </w:r>
      </w:hyperlink>
    </w:p>
    <w:p w:rsidR="007156C4" w:rsidRDefault="007156C4" w14:paraId="3B13BA2D" w14:textId="77777777">
      <w:pPr>
        <w:pStyle w:val="NormalWeb"/>
        <w:rPr>
          <w:rFonts w:ascii="Aptos" w:hAnsi="Aptos"/>
          <w:color w:val="212121"/>
          <w:sz w:val="25"/>
          <w:szCs w:val="25"/>
        </w:rPr>
      </w:pPr>
      <w:r>
        <w:rPr>
          <w:rFonts w:ascii="Aptos" w:hAnsi="Aptos"/>
          <w:color w:val="212121"/>
          <w:sz w:val="25"/>
          <w:szCs w:val="25"/>
        </w:rPr>
        <w:t xml:space="preserve">Barney, J.B. and </w:t>
      </w:r>
      <w:proofErr w:type="spellStart"/>
      <w:r>
        <w:rPr>
          <w:rFonts w:ascii="Aptos" w:hAnsi="Aptos"/>
          <w:color w:val="212121"/>
          <w:sz w:val="25"/>
          <w:szCs w:val="25"/>
        </w:rPr>
        <w:t>Hesterly</w:t>
      </w:r>
      <w:proofErr w:type="spellEnd"/>
      <w:r>
        <w:rPr>
          <w:rFonts w:ascii="Aptos" w:hAnsi="Aptos"/>
          <w:color w:val="212121"/>
          <w:sz w:val="25"/>
          <w:szCs w:val="25"/>
        </w:rPr>
        <w:t>, W.S. (2021)</w:t>
      </w:r>
      <w:r>
        <w:rPr>
          <w:rStyle w:val="apple-converted-space"/>
          <w:rFonts w:ascii="Aptos" w:hAnsi="Aptos"/>
          <w:color w:val="212121"/>
          <w:sz w:val="25"/>
          <w:szCs w:val="25"/>
        </w:rPr>
        <w:t> </w:t>
      </w:r>
      <w:r>
        <w:rPr>
          <w:rFonts w:ascii="Aptos" w:hAnsi="Aptos"/>
          <w:i/>
          <w:iCs/>
          <w:color w:val="212121"/>
          <w:sz w:val="25"/>
          <w:szCs w:val="25"/>
        </w:rPr>
        <w:t>Strategic Management and Competitive Advantage</w:t>
      </w:r>
      <w:r>
        <w:rPr>
          <w:rFonts w:ascii="Aptos" w:hAnsi="Aptos"/>
          <w:color w:val="212121"/>
          <w:sz w:val="25"/>
          <w:szCs w:val="25"/>
        </w:rPr>
        <w:t xml:space="preserve">. 7th </w:t>
      </w:r>
      <w:proofErr w:type="spellStart"/>
      <w:r>
        <w:rPr>
          <w:rFonts w:ascii="Aptos" w:hAnsi="Aptos"/>
          <w:color w:val="212121"/>
          <w:sz w:val="25"/>
          <w:szCs w:val="25"/>
        </w:rPr>
        <w:t>edn</w:t>
      </w:r>
      <w:proofErr w:type="spellEnd"/>
      <w:r>
        <w:rPr>
          <w:rFonts w:ascii="Aptos" w:hAnsi="Aptos"/>
          <w:color w:val="212121"/>
          <w:sz w:val="25"/>
          <w:szCs w:val="25"/>
        </w:rPr>
        <w:t>. Harlow: Pearson.</w:t>
      </w:r>
    </w:p>
    <w:p w:rsidR="007156C4" w:rsidRDefault="007156C4" w14:paraId="7EDA325A" w14:textId="77777777">
      <w:pPr>
        <w:pStyle w:val="NormalWeb"/>
        <w:rPr>
          <w:rFonts w:ascii="Aptos" w:hAnsi="Aptos"/>
          <w:color w:val="212121"/>
          <w:sz w:val="25"/>
          <w:szCs w:val="25"/>
        </w:rPr>
      </w:pPr>
      <w:proofErr w:type="spellStart"/>
      <w:r>
        <w:rPr>
          <w:rFonts w:ascii="Aptos" w:hAnsi="Aptos"/>
          <w:color w:val="212121"/>
          <w:sz w:val="25"/>
          <w:szCs w:val="25"/>
        </w:rPr>
        <w:t>Heracleous</w:t>
      </w:r>
      <w:proofErr w:type="spellEnd"/>
      <w:r>
        <w:rPr>
          <w:rFonts w:ascii="Aptos" w:hAnsi="Aptos"/>
          <w:color w:val="212121"/>
          <w:sz w:val="25"/>
          <w:szCs w:val="25"/>
        </w:rPr>
        <w:t>, L. (2013) ‘What can managers learn from Apple?’,</w:t>
      </w:r>
      <w:r>
        <w:rPr>
          <w:rStyle w:val="apple-converted-space"/>
          <w:rFonts w:ascii="Aptos" w:hAnsi="Aptos"/>
          <w:color w:val="212121"/>
          <w:sz w:val="25"/>
          <w:szCs w:val="25"/>
        </w:rPr>
        <w:t> </w:t>
      </w:r>
      <w:proofErr w:type="spellStart"/>
      <w:r>
        <w:rPr>
          <w:rFonts w:ascii="Aptos" w:hAnsi="Aptos"/>
          <w:i/>
          <w:iCs/>
          <w:color w:val="212121"/>
          <w:sz w:val="25"/>
          <w:szCs w:val="25"/>
        </w:rPr>
        <w:t>Organizational</w:t>
      </w:r>
      <w:proofErr w:type="spellEnd"/>
      <w:r>
        <w:rPr>
          <w:rFonts w:ascii="Aptos" w:hAnsi="Aptos"/>
          <w:i/>
          <w:iCs/>
          <w:color w:val="212121"/>
          <w:sz w:val="25"/>
          <w:szCs w:val="25"/>
        </w:rPr>
        <w:t xml:space="preserve"> Dynamics</w:t>
      </w:r>
      <w:r>
        <w:rPr>
          <w:rFonts w:ascii="Aptos" w:hAnsi="Aptos"/>
          <w:color w:val="212121"/>
          <w:sz w:val="25"/>
          <w:szCs w:val="25"/>
        </w:rPr>
        <w:t>, 42(1), pp. 92–99.</w:t>
      </w:r>
    </w:p>
    <w:p w:rsidR="007156C4" w:rsidRDefault="007156C4" w14:paraId="13CA9704" w14:textId="77777777">
      <w:pPr>
        <w:pStyle w:val="NormalWeb"/>
        <w:rPr>
          <w:rFonts w:ascii="Aptos" w:hAnsi="Aptos"/>
          <w:color w:val="212121"/>
          <w:sz w:val="25"/>
          <w:szCs w:val="25"/>
        </w:rPr>
      </w:pPr>
      <w:r>
        <w:rPr>
          <w:rFonts w:ascii="Aptos" w:hAnsi="Aptos"/>
          <w:color w:val="212121"/>
          <w:sz w:val="25"/>
          <w:szCs w:val="25"/>
        </w:rPr>
        <w:t>Isaacson, W. (2011)</w:t>
      </w:r>
      <w:r>
        <w:rPr>
          <w:rStyle w:val="apple-converted-space"/>
          <w:rFonts w:ascii="Aptos" w:hAnsi="Aptos"/>
          <w:color w:val="212121"/>
          <w:sz w:val="25"/>
          <w:szCs w:val="25"/>
        </w:rPr>
        <w:t> </w:t>
      </w:r>
      <w:r>
        <w:rPr>
          <w:rFonts w:ascii="Aptos" w:hAnsi="Aptos"/>
          <w:i/>
          <w:iCs/>
          <w:color w:val="212121"/>
          <w:sz w:val="25"/>
          <w:szCs w:val="25"/>
        </w:rPr>
        <w:t>Steve Jobs</w:t>
      </w:r>
      <w:r>
        <w:rPr>
          <w:rFonts w:ascii="Aptos" w:hAnsi="Aptos"/>
          <w:color w:val="212121"/>
          <w:sz w:val="25"/>
          <w:szCs w:val="25"/>
        </w:rPr>
        <w:t xml:space="preserve">. New York: Simon &amp; </w:t>
      </w:r>
      <w:proofErr w:type="spellStart"/>
      <w:r>
        <w:rPr>
          <w:rFonts w:ascii="Aptos" w:hAnsi="Aptos"/>
          <w:color w:val="212121"/>
          <w:sz w:val="25"/>
          <w:szCs w:val="25"/>
        </w:rPr>
        <w:t>Schuster</w:t>
      </w:r>
      <w:proofErr w:type="spellEnd"/>
      <w:r>
        <w:rPr>
          <w:rFonts w:ascii="Aptos" w:hAnsi="Aptos"/>
          <w:color w:val="212121"/>
          <w:sz w:val="25"/>
          <w:szCs w:val="25"/>
        </w:rPr>
        <w:t>.</w:t>
      </w:r>
    </w:p>
    <w:p w:rsidR="007156C4" w:rsidRDefault="007156C4" w14:paraId="5E1032B8" w14:textId="77777777">
      <w:pPr>
        <w:pStyle w:val="NormalWeb"/>
        <w:rPr>
          <w:rFonts w:ascii="Aptos" w:hAnsi="Aptos"/>
          <w:color w:val="212121"/>
          <w:sz w:val="25"/>
          <w:szCs w:val="25"/>
        </w:rPr>
      </w:pPr>
      <w:r>
        <w:rPr>
          <w:rFonts w:ascii="Aptos" w:hAnsi="Aptos"/>
          <w:color w:val="212121"/>
          <w:sz w:val="25"/>
          <w:szCs w:val="25"/>
        </w:rPr>
        <w:t xml:space="preserve">Johnson, G., Scholes, K., Whittington, R. and </w:t>
      </w:r>
      <w:proofErr w:type="spellStart"/>
      <w:r>
        <w:rPr>
          <w:rFonts w:ascii="Aptos" w:hAnsi="Aptos"/>
          <w:color w:val="212121"/>
          <w:sz w:val="25"/>
          <w:szCs w:val="25"/>
        </w:rPr>
        <w:t>Angwin</w:t>
      </w:r>
      <w:proofErr w:type="spellEnd"/>
      <w:r>
        <w:rPr>
          <w:rFonts w:ascii="Aptos" w:hAnsi="Aptos"/>
          <w:color w:val="212121"/>
          <w:sz w:val="25"/>
          <w:szCs w:val="25"/>
        </w:rPr>
        <w:t>, D. (2020)</w:t>
      </w:r>
      <w:r>
        <w:rPr>
          <w:rStyle w:val="apple-converted-space"/>
          <w:rFonts w:ascii="Aptos" w:hAnsi="Aptos"/>
          <w:color w:val="212121"/>
          <w:sz w:val="25"/>
          <w:szCs w:val="25"/>
        </w:rPr>
        <w:t> </w:t>
      </w:r>
      <w:r>
        <w:rPr>
          <w:rFonts w:ascii="Aptos" w:hAnsi="Aptos"/>
          <w:i/>
          <w:iCs/>
          <w:color w:val="212121"/>
          <w:sz w:val="25"/>
          <w:szCs w:val="25"/>
        </w:rPr>
        <w:t>Exploring Strategy</w:t>
      </w:r>
      <w:r>
        <w:rPr>
          <w:rFonts w:ascii="Aptos" w:hAnsi="Aptos"/>
          <w:color w:val="212121"/>
          <w:sz w:val="25"/>
          <w:szCs w:val="25"/>
        </w:rPr>
        <w:t xml:space="preserve">. 12th </w:t>
      </w:r>
      <w:proofErr w:type="spellStart"/>
      <w:r>
        <w:rPr>
          <w:rFonts w:ascii="Aptos" w:hAnsi="Aptos"/>
          <w:color w:val="212121"/>
          <w:sz w:val="25"/>
          <w:szCs w:val="25"/>
        </w:rPr>
        <w:t>edn</w:t>
      </w:r>
      <w:proofErr w:type="spellEnd"/>
      <w:r>
        <w:rPr>
          <w:rFonts w:ascii="Aptos" w:hAnsi="Aptos"/>
          <w:color w:val="212121"/>
          <w:sz w:val="25"/>
          <w:szCs w:val="25"/>
        </w:rPr>
        <w:t>. Harlow: Pearson.</w:t>
      </w:r>
    </w:p>
    <w:p w:rsidR="007156C4" w:rsidRDefault="007156C4" w14:paraId="2E769483" w14:textId="77777777">
      <w:pPr>
        <w:pStyle w:val="NormalWeb"/>
        <w:rPr>
          <w:rFonts w:ascii="Aptos" w:hAnsi="Aptos"/>
          <w:color w:val="212121"/>
          <w:sz w:val="25"/>
          <w:szCs w:val="25"/>
        </w:rPr>
      </w:pPr>
      <w:proofErr w:type="spellStart"/>
      <w:r>
        <w:rPr>
          <w:rFonts w:ascii="Aptos" w:hAnsi="Aptos"/>
          <w:color w:val="212121"/>
          <w:sz w:val="25"/>
          <w:szCs w:val="25"/>
        </w:rPr>
        <w:t>Kotler</w:t>
      </w:r>
      <w:proofErr w:type="spellEnd"/>
      <w:r>
        <w:rPr>
          <w:rFonts w:ascii="Aptos" w:hAnsi="Aptos"/>
          <w:color w:val="212121"/>
          <w:sz w:val="25"/>
          <w:szCs w:val="25"/>
        </w:rPr>
        <w:t xml:space="preserve">, P., Keller, K.L. and </w:t>
      </w:r>
      <w:proofErr w:type="spellStart"/>
      <w:r>
        <w:rPr>
          <w:rFonts w:ascii="Aptos" w:hAnsi="Aptos"/>
          <w:color w:val="212121"/>
          <w:sz w:val="25"/>
          <w:szCs w:val="25"/>
        </w:rPr>
        <w:t>Chernev</w:t>
      </w:r>
      <w:proofErr w:type="spellEnd"/>
      <w:r>
        <w:rPr>
          <w:rFonts w:ascii="Aptos" w:hAnsi="Aptos"/>
          <w:color w:val="212121"/>
          <w:sz w:val="25"/>
          <w:szCs w:val="25"/>
        </w:rPr>
        <w:t>, A. (2022)</w:t>
      </w:r>
      <w:r>
        <w:rPr>
          <w:rStyle w:val="apple-converted-space"/>
          <w:rFonts w:ascii="Aptos" w:hAnsi="Aptos"/>
          <w:color w:val="212121"/>
          <w:sz w:val="25"/>
          <w:szCs w:val="25"/>
        </w:rPr>
        <w:t> </w:t>
      </w:r>
      <w:r>
        <w:rPr>
          <w:rFonts w:ascii="Aptos" w:hAnsi="Aptos"/>
          <w:i/>
          <w:iCs/>
          <w:color w:val="212121"/>
          <w:sz w:val="25"/>
          <w:szCs w:val="25"/>
        </w:rPr>
        <w:t>Marketing Management</w:t>
      </w:r>
      <w:r>
        <w:rPr>
          <w:rFonts w:ascii="Aptos" w:hAnsi="Aptos"/>
          <w:color w:val="212121"/>
          <w:sz w:val="25"/>
          <w:szCs w:val="25"/>
        </w:rPr>
        <w:t xml:space="preserve">. 16th </w:t>
      </w:r>
      <w:proofErr w:type="spellStart"/>
      <w:r>
        <w:rPr>
          <w:rFonts w:ascii="Aptos" w:hAnsi="Aptos"/>
          <w:color w:val="212121"/>
          <w:sz w:val="25"/>
          <w:szCs w:val="25"/>
        </w:rPr>
        <w:t>edn</w:t>
      </w:r>
      <w:proofErr w:type="spellEnd"/>
      <w:r>
        <w:rPr>
          <w:rFonts w:ascii="Aptos" w:hAnsi="Aptos"/>
          <w:color w:val="212121"/>
          <w:sz w:val="25"/>
          <w:szCs w:val="25"/>
        </w:rPr>
        <w:t>. Harlow: Pearson.</w:t>
      </w:r>
    </w:p>
    <w:p w:rsidR="007156C4" w:rsidRDefault="007156C4" w14:paraId="162C2D00" w14:textId="77777777">
      <w:pPr>
        <w:pStyle w:val="NormalWeb"/>
        <w:rPr>
          <w:rFonts w:ascii="Aptos" w:hAnsi="Aptos"/>
          <w:color w:val="212121"/>
          <w:sz w:val="25"/>
          <w:szCs w:val="25"/>
        </w:rPr>
      </w:pPr>
      <w:r>
        <w:rPr>
          <w:rFonts w:ascii="Aptos" w:hAnsi="Aptos"/>
          <w:color w:val="212121"/>
          <w:sz w:val="25"/>
          <w:szCs w:val="25"/>
        </w:rPr>
        <w:t xml:space="preserve">Reuters (2024) ‘Apple becomes the first $1 trillion global brand, </w:t>
      </w:r>
      <w:proofErr w:type="spellStart"/>
      <w:r>
        <w:rPr>
          <w:rFonts w:ascii="Aptos" w:hAnsi="Aptos"/>
          <w:color w:val="212121"/>
          <w:sz w:val="25"/>
          <w:szCs w:val="25"/>
        </w:rPr>
        <w:t>Kantar</w:t>
      </w:r>
      <w:proofErr w:type="spellEnd"/>
      <w:r>
        <w:rPr>
          <w:rFonts w:ascii="Aptos" w:hAnsi="Aptos"/>
          <w:color w:val="212121"/>
          <w:sz w:val="25"/>
          <w:szCs w:val="25"/>
        </w:rPr>
        <w:t xml:space="preserve"> says’. Available at:</w:t>
      </w:r>
      <w:r>
        <w:rPr>
          <w:rStyle w:val="apple-converted-space"/>
          <w:rFonts w:ascii="Aptos" w:hAnsi="Aptos"/>
          <w:color w:val="212121"/>
          <w:sz w:val="25"/>
          <w:szCs w:val="25"/>
        </w:rPr>
        <w:t> </w:t>
      </w:r>
      <w:hyperlink w:history="1" r:id="rId8">
        <w:r>
          <w:rPr>
            <w:rStyle w:val="Hyperlink"/>
            <w:rFonts w:ascii="Aptos" w:hAnsi="Aptos"/>
            <w:color w:val="0F6CBD"/>
            <w:sz w:val="25"/>
            <w:szCs w:val="25"/>
          </w:rPr>
          <w:t>https://www.reuters.com/technology/apple-becomes-first-1-trillion-global-brand-kantar-says-2024-06-12/</w:t>
        </w:r>
      </w:hyperlink>
    </w:p>
    <w:p w:rsidR="007156C4" w:rsidRDefault="007156C4" w14:paraId="37C71073" w14:textId="77777777">
      <w:pPr>
        <w:pStyle w:val="NormalWeb"/>
        <w:rPr>
          <w:rFonts w:ascii="Aptos" w:hAnsi="Aptos"/>
          <w:color w:val="212121"/>
          <w:sz w:val="25"/>
          <w:szCs w:val="25"/>
        </w:rPr>
      </w:pPr>
      <w:proofErr w:type="spellStart"/>
      <w:r>
        <w:rPr>
          <w:rFonts w:ascii="Aptos" w:hAnsi="Aptos"/>
          <w:color w:val="212121"/>
          <w:sz w:val="25"/>
          <w:szCs w:val="25"/>
        </w:rPr>
        <w:lastRenderedPageBreak/>
        <w:t>Statista</w:t>
      </w:r>
      <w:proofErr w:type="spellEnd"/>
      <w:r>
        <w:rPr>
          <w:rFonts w:ascii="Aptos" w:hAnsi="Aptos"/>
          <w:color w:val="212121"/>
          <w:sz w:val="25"/>
          <w:szCs w:val="25"/>
        </w:rPr>
        <w:t xml:space="preserve"> (2025)</w:t>
      </w:r>
      <w:r>
        <w:rPr>
          <w:rStyle w:val="apple-converted-space"/>
          <w:rFonts w:ascii="Aptos" w:hAnsi="Aptos"/>
          <w:color w:val="212121"/>
          <w:sz w:val="25"/>
          <w:szCs w:val="25"/>
        </w:rPr>
        <w:t> </w:t>
      </w:r>
      <w:r>
        <w:rPr>
          <w:rFonts w:ascii="Aptos" w:hAnsi="Aptos"/>
          <w:i/>
          <w:iCs/>
          <w:color w:val="212121"/>
          <w:sz w:val="25"/>
          <w:szCs w:val="25"/>
        </w:rPr>
        <w:t>Apple: Statistics &amp; Facts</w:t>
      </w:r>
      <w:r>
        <w:rPr>
          <w:rFonts w:ascii="Aptos" w:hAnsi="Aptos"/>
          <w:color w:val="212121"/>
          <w:sz w:val="25"/>
          <w:szCs w:val="25"/>
        </w:rPr>
        <w:t>. Available at:</w:t>
      </w:r>
      <w:r>
        <w:rPr>
          <w:rStyle w:val="apple-converted-space"/>
          <w:rFonts w:ascii="Aptos" w:hAnsi="Aptos"/>
          <w:color w:val="212121"/>
          <w:sz w:val="25"/>
          <w:szCs w:val="25"/>
        </w:rPr>
        <w:t> </w:t>
      </w:r>
      <w:hyperlink w:history="1" r:id="rId9">
        <w:r>
          <w:rPr>
            <w:rStyle w:val="Hyperlink"/>
            <w:rFonts w:ascii="Aptos" w:hAnsi="Aptos"/>
            <w:color w:val="0F6CBD"/>
            <w:sz w:val="25"/>
            <w:szCs w:val="25"/>
          </w:rPr>
          <w:t>https://www.statista.com/topics/847/apple/</w:t>
        </w:r>
      </w:hyperlink>
    </w:p>
    <w:p w:rsidR="007156C4" w:rsidRDefault="007156C4" w14:paraId="6ACECF23" w14:textId="77777777">
      <w:pPr>
        <w:pStyle w:val="NormalWeb"/>
        <w:rPr>
          <w:rFonts w:ascii="Aptos" w:hAnsi="Aptos"/>
          <w:color w:val="212121"/>
          <w:sz w:val="25"/>
          <w:szCs w:val="25"/>
        </w:rPr>
      </w:pPr>
      <w:r>
        <w:rPr>
          <w:rFonts w:ascii="Aptos" w:hAnsi="Aptos"/>
          <w:color w:val="212121"/>
          <w:sz w:val="25"/>
          <w:szCs w:val="25"/>
        </w:rPr>
        <w:t>The Guardian (2024) ‘Apple overtakes Samsung as the world’s largest smartphone seller’. Available at:</w:t>
      </w:r>
      <w:r>
        <w:rPr>
          <w:rStyle w:val="apple-converted-space"/>
          <w:rFonts w:ascii="Aptos" w:hAnsi="Aptos"/>
          <w:color w:val="212121"/>
          <w:sz w:val="25"/>
          <w:szCs w:val="25"/>
        </w:rPr>
        <w:t> </w:t>
      </w:r>
      <w:hyperlink w:history="1" r:id="rId10">
        <w:r>
          <w:rPr>
            <w:rStyle w:val="Hyperlink"/>
            <w:rFonts w:ascii="Aptos" w:hAnsi="Aptos"/>
            <w:color w:val="0F6CBD"/>
            <w:sz w:val="25"/>
            <w:szCs w:val="25"/>
          </w:rPr>
          <w:t>https://www.theguardian.com/technology/2024/jan/17/apple-samsung-worlds-top-smartphone-seller-iphone-honor-google-divide-android</w:t>
        </w:r>
      </w:hyperlink>
    </w:p>
    <w:p w:rsidR="00045827" w:rsidRDefault="00045827" w14:paraId="0FEF060C" w14:textId="1AED56DF"/>
    <w:sectPr w:rsidR="00045827" w:rsidSect="00034616">
      <w:pgSz w:w="12240" w:h="15840" w:orient="portrait"/>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B0604020202020204"/>
    <w:charset w:val="00"/>
    <w:family w:val="auto"/>
    <w:pitch w:val="variable"/>
    <w:sig w:usb0="00000003" w:usb1="00000000" w:usb2="00000000" w:usb3="00000000" w:csb0="00000001"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5wdafK9S" int2:invalidationBookmarkName="" int2:hashCode="e3+TZqNgMaC5Vf" int2:id="BQy9ZsQG">
      <int2:state int2:value="Rejected" int2:type="style"/>
    </int2:bookmark>
    <int2:bookmark int2:bookmarkName="_Int_7cL4GY3z" int2:invalidationBookmarkName="" int2:hashCode="e3+TZqNgMaC5Vf" int2:id="fFH2m9NH">
      <int2:state int2:value="Rejected" int2:type="style"/>
    </int2:bookmark>
    <int2:bookmark int2:bookmarkName="_Int_n1A4paAx" int2:invalidationBookmarkName="" int2:hashCode="e3+TZqNgMaC5Vf" int2:id="uaMi08En">
      <int2:state int2:value="Rejected" int2:type="style"/>
    </int2:bookmark>
    <int2:bookmark int2:bookmarkName="_Int_1rJ0GcnM" int2:invalidationBookmarkName="" int2:hashCode="e3+TZqNgMaC5Vf" int2:id="ZJ0aLPm3">
      <int2:state int2:value="Rejected" int2:type="style"/>
    </int2:bookmark>
    <int2:bookmark int2:bookmarkName="_Int_Zvz0Qu6g" int2:invalidationBookmarkName="" int2:hashCode="6xX40Nbu8SUY24" int2:id="nQqDvR3m">
      <int2:state int2:value="Rejected" int2:type="style"/>
    </int2:bookmark>
    <int2:bookmark int2:bookmarkName="_Int_0BSIHEMf" int2:invalidationBookmarkName="" int2:hashCode="XR4kN3qt7Vtl9H" int2:id="1XEdKaKL">
      <int2:state int2:value="Rejected" int2:type="style"/>
    </int2:bookmark>
    <int2:bookmark int2:bookmarkName="_Int_L0OCFCmC" int2:invalidationBookmarkName="" int2:hashCode="gNnnTkPTW8q52R" int2:id="C9rQmPCw">
      <int2:state int2:value="Rejected" int2:type="style"/>
    </int2:bookmark>
    <int2:bookmark int2:bookmarkName="_Int_mB70sEvr" int2:invalidationBookmarkName="" int2:hashCode="5NmnYnEbPG7rVG" int2:id="y7iqEw4G">
      <int2:state int2:value="Rejected" int2:type="style"/>
    </int2:bookmark>
    <int2:bookmark int2:bookmarkName="_Int_LMVDhqX6" int2:invalidationBookmarkName="" int2:hashCode="6X/4wpXdfDElP/" int2:id="MjCDtxcd">
      <int2:state int2:value="Rejected" int2:type="style"/>
    </int2:bookmark>
    <int2:bookmark int2:bookmarkName="_Int_GYjXVUT6" int2:invalidationBookmarkName="" int2:hashCode="RwEBslXvhQQH1P" int2:id="TeFDWdZY">
      <int2:state int2:value="Rejected" int2:type="style"/>
    </int2:bookmark>
    <int2:bookmark int2:bookmarkName="_Int_BjvcH8BE" int2:invalidationBookmarkName="" int2:hashCode="dalNooyseA++F1" int2:id="DV5aV7rO">
      <int2:state int2:value="Rejected" int2:type="style"/>
    </int2:bookmark>
    <int2:bookmark int2:bookmarkName="_Int_wU1TK8YT" int2:invalidationBookmarkName="" int2:hashCode="6xX40Nbu8SUY24" int2:id="IK6qFqbq">
      <int2:state int2:value="Rejected" int2:type="style"/>
    </int2:bookmark>
    <int2:bookmark int2:bookmarkName="_Int_Pka2L9IA" int2:invalidationBookmarkName="" int2:hashCode="dalNooyseA++F1" int2:id="hFiN45G7">
      <int2:state int2:value="Rejected" int2:type="style"/>
    </int2:bookmark>
    <int2:bookmark int2:bookmarkName="_Int_C8FZFpET" int2:invalidationBookmarkName="" int2:hashCode="lYDxgaT6QVo2Hp" int2:id="7dqkPVr5">
      <int2:state int2:value="Rejected" int2:type="style"/>
    </int2:bookmark>
    <int2:bookmark int2:bookmarkName="_Int_VuyMOHDK" int2:invalidationBookmarkName="" int2:hashCode="Dgcw1gwHv/ZQV2" int2:id="ualMahmM">
      <int2:state int2:value="Rejected" int2:type="style"/>
    </int2:bookmark>
    <int2:bookmark int2:bookmarkName="_Int_Orgt9wor" int2:invalidationBookmarkName="" int2:hashCode="5NmnYnEbPG7rVG" int2:id="O3jjGc1v">
      <int2:state int2:value="Rejected" int2:type="style"/>
    </int2:bookmark>
    <int2:bookmark int2:bookmarkName="_Int_oj672SOC" int2:invalidationBookmarkName="" int2:hashCode="fmqXxWQsmD6pjn" int2:id="4kz8zFp8">
      <int2:state int2:value="Rejected" int2:type="style"/>
    </int2:bookmark>
    <int2:bookmark int2:bookmarkName="_Int_TM4kszf3" int2:invalidationBookmarkName="" int2:hashCode="e3+TZqNgMaC5Vf" int2:id="An02xdig">
      <int2:state int2:value="Rejected" int2:type="style"/>
    </int2:bookmark>
    <int2:bookmark int2:bookmarkName="_Int_RHoZkeHo" int2:invalidationBookmarkName="" int2:hashCode="4Xd6k7UUTgQvP/" int2:id="kcT0KkYH">
      <int2:state int2:value="Rejected" int2:type="style"/>
    </int2:bookmark>
    <int2:bookmark int2:bookmarkName="_Int_2c7dSCfT" int2:invalidationBookmarkName="" int2:hashCode="6xX40Nbu8SUY24" int2:id="UYKJYhkQ">
      <int2:state int2:value="Rejected" int2:type="style"/>
    </int2:bookmark>
    <int2:bookmark int2:bookmarkName="_Int_30TzBTHP" int2:invalidationBookmarkName="" int2:hashCode="051uur3qTsy1Ie" int2:id="gDPmIkvC">
      <int2:state int2:value="Rejected" int2:type="style"/>
    </int2:bookmark>
    <int2:bookmark int2:bookmarkName="_Int_X8cCF5go" int2:invalidationBookmarkName="" int2:hashCode="Dgcw1gwHv/ZQV2" int2:id="fnJTg4Dh">
      <int2:state int2:value="Rejected" int2:type="style"/>
    </int2:bookmark>
    <int2:bookmark int2:bookmarkName="_Int_6rAphxwq" int2:invalidationBookmarkName="" int2:hashCode="03bKKZWz0UBVLx" int2:id="vRdbwV1X">
      <int2:state int2:value="Rejected" int2:type="style"/>
    </int2:bookmark>
    <int2:bookmark int2:bookmarkName="_Int_L19NCR4Z" int2:invalidationBookmarkName="" int2:hashCode="SLGLFARhzcGrh6" int2:id="AW3YZn2K">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xmlns:w="http://schemas.openxmlformats.org/wordprocessingml/2006/main" w:abstractNumId="18">
    <w:nsid w:val="3d31aab5"/>
    <w:multiLevelType xmlns:w="http://schemas.openxmlformats.org/wordprocessingml/2006/main" w:val="multilevel"/>
    <w:lvl xmlns:w="http://schemas.openxmlformats.org/wordprocessingml/2006/main" w:ilvl="0">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3c2365cc"/>
    <w:multiLevelType xmlns:w="http://schemas.openxmlformats.org/wordprocessingml/2006/main" w:val="multilevel"/>
    <w:lvl xmlns:w="http://schemas.openxmlformats.org/wordprocessingml/2006/main" w:ilvl="0">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abstractNum w:abstractNumId="9" w15:restartNumberingAfterBreak="0">
    <w:nsid w:val="1DCC597B"/>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2A621CC7"/>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36047F0D"/>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37D81035"/>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3D8F562F"/>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4ADF0453"/>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53936B98"/>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64DB6B23"/>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9">
    <w:abstractNumId w:val="18"/>
  </w:num>
  <w:num w:numId="18">
    <w:abstractNumId w:val="17"/>
  </w:num>
  <w:num w:numId="1" w16cid:durableId="776102147">
    <w:abstractNumId w:val="8"/>
  </w:num>
  <w:num w:numId="2" w16cid:durableId="1994096223">
    <w:abstractNumId w:val="6"/>
  </w:num>
  <w:num w:numId="3" w16cid:durableId="1427309260">
    <w:abstractNumId w:val="5"/>
  </w:num>
  <w:num w:numId="4" w16cid:durableId="439569218">
    <w:abstractNumId w:val="4"/>
  </w:num>
  <w:num w:numId="5" w16cid:durableId="537664316">
    <w:abstractNumId w:val="7"/>
  </w:num>
  <w:num w:numId="6" w16cid:durableId="1993632417">
    <w:abstractNumId w:val="3"/>
  </w:num>
  <w:num w:numId="7" w16cid:durableId="1636638104">
    <w:abstractNumId w:val="2"/>
  </w:num>
  <w:num w:numId="8" w16cid:durableId="1624190869">
    <w:abstractNumId w:val="1"/>
  </w:num>
  <w:num w:numId="9" w16cid:durableId="391466905">
    <w:abstractNumId w:val="0"/>
  </w:num>
  <w:num w:numId="10" w16cid:durableId="2082872759">
    <w:abstractNumId w:val="16"/>
  </w:num>
  <w:num w:numId="11" w16cid:durableId="2100059147">
    <w:abstractNumId w:val="9"/>
  </w:num>
  <w:num w:numId="12" w16cid:durableId="62023361">
    <w:abstractNumId w:val="14"/>
  </w:num>
  <w:num w:numId="13" w16cid:durableId="1614940481">
    <w:abstractNumId w:val="11"/>
  </w:num>
  <w:num w:numId="14" w16cid:durableId="2007241609">
    <w:abstractNumId w:val="15"/>
  </w:num>
  <w:num w:numId="15" w16cid:durableId="579876358">
    <w:abstractNumId w:val="10"/>
  </w:num>
  <w:num w:numId="16" w16cid:durableId="2060277219">
    <w:abstractNumId w:val="12"/>
  </w:num>
  <w:num w:numId="17" w16cid:durableId="565914193">
    <w:abstractNumId w:val="1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82"/>
  <w:proofState w:spelling="clean" w:grammar="dirty"/>
  <w:trackRevisions w:val="false"/>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0483"/>
    <w:rsid w:val="00034616"/>
    <w:rsid w:val="00045827"/>
    <w:rsid w:val="0006063C"/>
    <w:rsid w:val="000673F6"/>
    <w:rsid w:val="000917DB"/>
    <w:rsid w:val="000A25B6"/>
    <w:rsid w:val="000A2959"/>
    <w:rsid w:val="000C4CD8"/>
    <w:rsid w:val="000D1621"/>
    <w:rsid w:val="0015074B"/>
    <w:rsid w:val="001A1156"/>
    <w:rsid w:val="00207D0E"/>
    <w:rsid w:val="00237833"/>
    <w:rsid w:val="00241047"/>
    <w:rsid w:val="00264247"/>
    <w:rsid w:val="00280332"/>
    <w:rsid w:val="0029639D"/>
    <w:rsid w:val="002A05F7"/>
    <w:rsid w:val="00326F90"/>
    <w:rsid w:val="003354E0"/>
    <w:rsid w:val="00367140"/>
    <w:rsid w:val="003A2FA6"/>
    <w:rsid w:val="00415CBD"/>
    <w:rsid w:val="004C3660"/>
    <w:rsid w:val="004C36AC"/>
    <w:rsid w:val="004F32A1"/>
    <w:rsid w:val="0056578E"/>
    <w:rsid w:val="005F61FF"/>
    <w:rsid w:val="006011A0"/>
    <w:rsid w:val="006520C5"/>
    <w:rsid w:val="006642DD"/>
    <w:rsid w:val="006930F5"/>
    <w:rsid w:val="00705D41"/>
    <w:rsid w:val="00711881"/>
    <w:rsid w:val="007156C4"/>
    <w:rsid w:val="00720C67"/>
    <w:rsid w:val="007A12B4"/>
    <w:rsid w:val="007A30CF"/>
    <w:rsid w:val="00821DB5"/>
    <w:rsid w:val="00824C6E"/>
    <w:rsid w:val="00841D64"/>
    <w:rsid w:val="008C74E2"/>
    <w:rsid w:val="008D1873"/>
    <w:rsid w:val="008D6E06"/>
    <w:rsid w:val="008F65E7"/>
    <w:rsid w:val="00904D12"/>
    <w:rsid w:val="00907A21"/>
    <w:rsid w:val="009113C6"/>
    <w:rsid w:val="0096316D"/>
    <w:rsid w:val="00970B9D"/>
    <w:rsid w:val="009841DD"/>
    <w:rsid w:val="00987356"/>
    <w:rsid w:val="009B6931"/>
    <w:rsid w:val="009C7D82"/>
    <w:rsid w:val="00A333EA"/>
    <w:rsid w:val="00A41B9A"/>
    <w:rsid w:val="00A43CEA"/>
    <w:rsid w:val="00A51917"/>
    <w:rsid w:val="00A60AF8"/>
    <w:rsid w:val="00A7389B"/>
    <w:rsid w:val="00A779FB"/>
    <w:rsid w:val="00AA1D8D"/>
    <w:rsid w:val="00AC3D17"/>
    <w:rsid w:val="00B37297"/>
    <w:rsid w:val="00B47730"/>
    <w:rsid w:val="00BF1A09"/>
    <w:rsid w:val="00C67C1E"/>
    <w:rsid w:val="00C72F7E"/>
    <w:rsid w:val="00CB0664"/>
    <w:rsid w:val="00D12F02"/>
    <w:rsid w:val="00D530FE"/>
    <w:rsid w:val="00D6134D"/>
    <w:rsid w:val="00DF33A0"/>
    <w:rsid w:val="00E32727"/>
    <w:rsid w:val="00E519D8"/>
    <w:rsid w:val="00E84223"/>
    <w:rsid w:val="00F038C3"/>
    <w:rsid w:val="00F23972"/>
    <w:rsid w:val="00F30F5C"/>
    <w:rsid w:val="00F3290A"/>
    <w:rsid w:val="00F73AB5"/>
    <w:rsid w:val="00F762CA"/>
    <w:rsid w:val="00F8262F"/>
    <w:rsid w:val="00FC693F"/>
    <w:rsid w:val="00FE16EA"/>
    <w:rsid w:val="00FE3B54"/>
    <w:rsid w:val="00FF4C67"/>
    <w:rsid w:val="013F983C"/>
    <w:rsid w:val="061E229B"/>
    <w:rsid w:val="0982A828"/>
    <w:rsid w:val="146C42F5"/>
    <w:rsid w:val="1FAE82E3"/>
    <w:rsid w:val="2C5558D4"/>
    <w:rsid w:val="333A41BA"/>
    <w:rsid w:val="353B3372"/>
    <w:rsid w:val="39B91D39"/>
    <w:rsid w:val="3B3F6656"/>
    <w:rsid w:val="3C4824F8"/>
    <w:rsid w:val="3D34AC38"/>
    <w:rsid w:val="4C1C7E0D"/>
    <w:rsid w:val="51E46689"/>
    <w:rsid w:val="5CE52035"/>
    <w:rsid w:val="6A8E41AF"/>
    <w:rsid w:val="6E7740EB"/>
    <w:rsid w:val="7208946A"/>
    <w:rsid w:val="72B0C8B0"/>
    <w:rsid w:val="775E9E23"/>
    <w:rsid w:val="77B4EF0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3796036"/>
  <w14:defaultImageDpi w14:val="300"/>
  <w15:docId w15:val="{F3649AD6-5A81-554F-99FF-7C3D569D7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name w:val="Title"/>
    <w:basedOn w:val="Normal"/>
    <w:next w:val="Normal"/>
    <w:link w:val="TitleChar"/>
    <w:uiPriority w:val="10"/>
    <w:qFormat/>
    <w:rsid w:val="00FC693F"/>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hAnsiTheme="majorHAnsi" w:eastAsiaTheme="majorEastAsia" w:cstheme="majorBidi"/>
      <w:i/>
      <w:iCs/>
      <w:color w:val="4F81BD" w:themeColor="accent1"/>
      <w:spacing w:val="15"/>
      <w:sz w:val="24"/>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color="4F81BD" w:themeColor="accent1" w:sz="4" w:space="4"/>
      </w:pBd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7156C4"/>
    <w:pPr>
      <w:spacing w:before="100" w:beforeAutospacing="1" w:after="100" w:afterAutospacing="1" w:line="240" w:lineRule="auto"/>
    </w:pPr>
    <w:rPr>
      <w:rFonts w:ascii="Times New Roman" w:hAnsi="Times New Roman" w:cs="Times New Roman"/>
      <w:sz w:val="24"/>
      <w:szCs w:val="24"/>
      <w:lang w:val="en-GB" w:eastAsia="en-GB"/>
    </w:rPr>
  </w:style>
  <w:style w:type="character" w:styleId="apple-converted-space" w:customStyle="1">
    <w:name w:val="apple-converted-space"/>
    <w:basedOn w:val="DefaultParagraphFont"/>
    <w:rsid w:val="007156C4"/>
  </w:style>
  <w:style w:type="character" w:styleId="Hyperlink">
    <w:name w:val="Hyperlink"/>
    <w:basedOn w:val="DefaultParagraphFont"/>
    <w:uiPriority w:val="99"/>
    <w:semiHidden/>
    <w:unhideWhenUsed/>
    <w:rsid w:val="007156C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&#65279;<?xml version="1.0" encoding="utf-8"?><Relationships xmlns="http://schemas.openxmlformats.org/package/2006/relationships"><Relationship Type="http://schemas.openxmlformats.org/officeDocument/2006/relationships/hyperlink" Target="https://eur03.safelinks.protection.outlook.com/?url=https%3A%2F%2Fwww.reuters.com%2Ftechnology%2Fapple-becomes-first-1-trillion-global-brand-kantar-says-2024-06-12%2F&amp;data=05%7C02%7CHamza.Hamza%40ons.gov.uk%7C30561716c3364e4d2f0708ded414ecd9%7C078807bfce824688bce00d811684dc46%7C0%7C0%7C639181383820207653%7CUnknown%7CTWFpbGZsb3d8eyJFbXB0eU1hcGkiOnRydWUsIlYiOiIwLjAuMDAwMCIsIlAiOiJXaW4zMiIsIkFOIjoiTWFpbCIsIldUIjoyfQ%3D%3D%7C60000%7C%7C%7C&amp;sdata=y4hP3jVNO8acgfCtyu%2BFLiopFaCsvwunWaNK0yKlcKc%3D&amp;reserved=0" TargetMode="External" Id="rId8" /><Relationship Type="http://schemas.microsoft.com/office/2020/10/relationships/intelligence" Target="intelligence2.xml" Id="rId13" /><Relationship Type="http://schemas.openxmlformats.org/officeDocument/2006/relationships/styles" Target="styles.xml" Id="rId3" /><Relationship Type="http://schemas.openxmlformats.org/officeDocument/2006/relationships/hyperlink" Target="https://eur03.safelinks.protection.outlook.com/?url=https%3A%2F%2Fwww.apple.com%2Fnewsroom%2F2024%2F10%2Fapple-reports-fourth-quarter-results%2F&amp;data=05%7C02%7CHamza.Hamza%40ons.gov.uk%7C30561716c3364e4d2f0708ded414ecd9%7C078807bfce824688bce00d811684dc46%7C0%7C0%7C639181383820187933%7CUnknown%7CTWFpbGZsb3d8eyJFbXB0eU1hcGkiOnRydWUsIlYiOiIwLjAuMDAwMCIsIlAiOiJXaW4zMiIsIkFOIjoiTWFpbCIsIldUIjoyfQ%3D%3D%7C60000%7C%7C%7C&amp;sdata=qU8E7SewQmFPZxFVB4whJ2JMV%2FlIdZYO7IwKpIJ18FQ%3D&amp;reserved=0" TargetMode="Externa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hyperlink" Target="https://eur03.safelinks.protection.outlook.com/?url=https%3A%2F%2Finvestor.apple.com%2Finvestor-relations%2Fdefault.aspx&amp;data=05%7C02%7CHamza.Hamza%40ons.gov.uk%7C30561716c3364e4d2f0708ded414ecd9%7C078807bfce824688bce00d811684dc46%7C0%7C0%7C639181383820155163%7CUnknown%7CTWFpbGZsb3d8eyJFbXB0eU1hcGkiOnRydWUsIlYiOiIwLjAuMDAwMCIsIlAiOiJXaW4zMiIsIkFOIjoiTWFpbCIsIldUIjoyfQ%3D%3D%7C60000%7C%7C%7C&amp;sdata=yGKoWKtj4vzIcdGam7yIDqCyrLguYvTL%2F4vnGTfa%2BQw%3D&amp;reserved=0" TargetMode="Externa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hyperlink" Target="https://eur03.safelinks.protection.outlook.com/?url=https%3A%2F%2Fwww.theguardian.com%2Ftechnology%2F2024%2Fjan%2F17%2Fapple-samsung-worlds-top-smartphone-seller-iphone-honor-google-divide-android&amp;data=05%7C02%7CHamza.Hamza%40ons.gov.uk%7C30561716c3364e4d2f0708ded414ecd9%7C078807bfce824688bce00d811684dc46%7C0%7C0%7C639181383820243712%7CUnknown%7CTWFpbGZsb3d8eyJFbXB0eU1hcGkiOnRydWUsIlYiOiIwLjAuMDAwMCIsIlAiOiJXaW4zMiIsIkFOIjoiTWFpbCIsIldUIjoyfQ%3D%3D%7C60000%7C%7C%7C&amp;sdata=%2BP%2FiZ2hv52u83aWrHzrIbYKolumYecGQq%2FFgytVRUxU%3D&amp;reserved=0" TargetMode="External" Id="rId10" /><Relationship Type="http://schemas.openxmlformats.org/officeDocument/2006/relationships/settings" Target="settings.xml" Id="rId4" /><Relationship Type="http://schemas.openxmlformats.org/officeDocument/2006/relationships/hyperlink" Target="https://eur03.safelinks.protection.outlook.com/?url=https%3A%2F%2Fwww.statista.com%2Ftopics%2F847%2Fapple%2F&amp;data=05%7C02%7CHamza.Hamza%40ons.gov.uk%7C30561716c3364e4d2f0708ded414ecd9%7C078807bfce824688bce00d811684dc46%7C0%7C0%7C639181383820226026%7CUnknown%7CTWFpbGZsb3d8eyJFbXB0eU1hcGkiOnRydWUsIlYiOiIwLjAuMDAwMCIsIlAiOiJXaW4zMiIsIkFOIjoiTWFpbCIsIldUIjoyfQ%3D%3D%7C60000%7C%7C%7C&amp;sdata=oND2WloYCGDIulkpK8%2BgGi8aKl194%2BBuPKViL4Cm00s%3D&amp;reserved=0" TargetMode="External" Id="rId9" /><Relationship Type="http://schemas.openxmlformats.org/officeDocument/2006/relationships/image" Target="/media/image.png" Id="rId175741490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python-docx</dc:creator>
  <keywords/>
  <dc:description>generated by python-docx</dc:description>
  <lastModifiedBy>Sadaf Safdar (2313180)</lastModifiedBy>
  <revision>3</revision>
  <dcterms:created xsi:type="dcterms:W3CDTF">2026-06-27T07:08:00.0000000Z</dcterms:created>
  <dcterms:modified xsi:type="dcterms:W3CDTF">2026-06-28T22:25:24.2529912Z</dcterms:modified>
  <category/>
</coreProperties>
</file>