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C6CC784" w14:textId="77777777" w:rsidR="002D5B3F" w:rsidRPr="00A85BFE" w:rsidRDefault="00505CA3" w:rsidP="00505CA3">
      <w:pPr>
        <w:pStyle w:val="Header"/>
        <w:tabs>
          <w:tab w:val="clear" w:pos="4153"/>
          <w:tab w:val="clear" w:pos="8306"/>
        </w:tabs>
        <w:rPr>
          <w:rFonts w:ascii="Arial" w:hAnsi="Arial" w:cs="Arial"/>
          <w:b/>
          <w:sz w:val="28"/>
          <w:szCs w:val="28"/>
        </w:rPr>
      </w:pPr>
      <w:r>
        <w:rPr>
          <w:noProof/>
          <w:lang w:val="en-US" w:eastAsia="zh-TW"/>
        </w:rPr>
        <w:drawing>
          <wp:inline distT="0" distB="0" distL="0" distR="0" wp14:anchorId="6C6CC930" wp14:editId="6C6CC931">
            <wp:extent cx="2573655" cy="532263"/>
            <wp:effectExtent l="0" t="0" r="0" b="127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11"/>
                    <a:srcRect/>
                    <a:stretch>
                      <a:fillRect/>
                    </a:stretch>
                  </pic:blipFill>
                  <pic:spPr bwMode="auto">
                    <a:xfrm>
                      <a:off x="0" y="0"/>
                      <a:ext cx="2714359" cy="561362"/>
                    </a:xfrm>
                    <a:prstGeom prst="rect">
                      <a:avLst/>
                    </a:prstGeom>
                    <a:noFill/>
                    <a:ln w="9525">
                      <a:noFill/>
                      <a:miter lim="800000"/>
                      <a:headEnd/>
                      <a:tailEnd/>
                    </a:ln>
                  </pic:spPr>
                </pic:pic>
              </a:graphicData>
            </a:graphic>
          </wp:inline>
        </w:drawing>
      </w:r>
      <w:r w:rsidR="005F3A53">
        <w:rPr>
          <w:rFonts w:ascii="Arial" w:hAnsi="Arial" w:cs="Arial"/>
        </w:rPr>
        <w:t xml:space="preserve"> </w:t>
      </w:r>
      <w:r w:rsidR="005F3A53">
        <w:rPr>
          <w:rFonts w:ascii="Arial" w:hAnsi="Arial" w:cs="Arial"/>
        </w:rPr>
        <w:br w:type="textWrapping" w:clear="all"/>
      </w:r>
    </w:p>
    <w:p w14:paraId="6C6CC78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C6CC787" w14:textId="77777777" w:rsidTr="00A406E5">
        <w:tc>
          <w:tcPr>
            <w:tcW w:w="9922" w:type="dxa"/>
            <w:shd w:val="clear" w:color="auto" w:fill="C0C0C0"/>
          </w:tcPr>
          <w:p w14:paraId="6C6CC786"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C6CC78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C6CC78D" w14:textId="77777777" w:rsidTr="008F1308">
        <w:tc>
          <w:tcPr>
            <w:tcW w:w="2093" w:type="dxa"/>
            <w:shd w:val="pct15" w:color="auto" w:fill="auto"/>
          </w:tcPr>
          <w:p w14:paraId="6C6CC78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6CC78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C6CC78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C6CC78C" w14:textId="77777777" w:rsidR="003B3F9D" w:rsidRPr="00A406E5" w:rsidRDefault="003B3F9D" w:rsidP="001E57C1">
            <w:pPr>
              <w:spacing w:before="120" w:after="120"/>
              <w:jc w:val="both"/>
              <w:rPr>
                <w:rFonts w:ascii="Arial" w:hAnsi="Arial" w:cs="Arial"/>
                <w:b/>
                <w:sz w:val="22"/>
                <w:szCs w:val="22"/>
              </w:rPr>
            </w:pPr>
          </w:p>
        </w:tc>
      </w:tr>
      <w:tr w:rsidR="00DB116D" w:rsidRPr="00A406E5" w14:paraId="6C6CC790" w14:textId="77777777" w:rsidTr="00A406E5">
        <w:tc>
          <w:tcPr>
            <w:tcW w:w="2093" w:type="dxa"/>
            <w:shd w:val="pct15" w:color="auto" w:fill="auto"/>
          </w:tcPr>
          <w:p w14:paraId="6C6CC7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C6CC78F" w14:textId="77777777" w:rsidR="00DB116D" w:rsidRPr="00A406E5" w:rsidRDefault="00BC2EE3" w:rsidP="00E51AAC">
            <w:pPr>
              <w:spacing w:before="120" w:after="120"/>
              <w:jc w:val="both"/>
              <w:rPr>
                <w:rFonts w:ascii="Arial" w:hAnsi="Arial" w:cs="Arial"/>
                <w:b/>
                <w:sz w:val="22"/>
                <w:szCs w:val="22"/>
                <w:lang w:eastAsia="zh-HK"/>
              </w:rPr>
            </w:pPr>
            <w:r>
              <w:rPr>
                <w:rFonts w:ascii="Arial" w:hAnsi="Arial" w:cs="Arial" w:hint="eastAsia"/>
                <w:b/>
                <w:sz w:val="22"/>
                <w:szCs w:val="22"/>
                <w:lang w:eastAsia="zh-HK"/>
              </w:rPr>
              <w:t>MBA</w:t>
            </w:r>
          </w:p>
        </w:tc>
      </w:tr>
      <w:tr w:rsidR="008F1308" w:rsidRPr="00A406E5" w14:paraId="6C6CC793" w14:textId="77777777" w:rsidTr="00A628CC">
        <w:tc>
          <w:tcPr>
            <w:tcW w:w="2093" w:type="dxa"/>
            <w:shd w:val="pct15" w:color="auto" w:fill="auto"/>
          </w:tcPr>
          <w:p w14:paraId="6C6CC79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C6CC792" w14:textId="77777777" w:rsidR="008F1308" w:rsidRPr="00A406E5" w:rsidRDefault="00BC2EE3" w:rsidP="00E51AAC">
            <w:pPr>
              <w:spacing w:before="120" w:after="120"/>
              <w:jc w:val="both"/>
              <w:rPr>
                <w:rFonts w:ascii="Arial" w:hAnsi="Arial" w:cs="Arial"/>
                <w:b/>
                <w:sz w:val="22"/>
                <w:szCs w:val="22"/>
                <w:lang w:eastAsia="zh-HK"/>
              </w:rPr>
            </w:pPr>
            <w:r>
              <w:rPr>
                <w:rFonts w:ascii="Arial" w:hAnsi="Arial" w:cs="Arial" w:hint="eastAsia"/>
                <w:b/>
                <w:sz w:val="22"/>
                <w:szCs w:val="22"/>
                <w:lang w:eastAsia="zh-HK"/>
              </w:rPr>
              <w:t>Financial Management</w:t>
            </w:r>
          </w:p>
        </w:tc>
      </w:tr>
      <w:tr w:rsidR="00B84B5B" w:rsidRPr="00A406E5" w14:paraId="6C6CC798" w14:textId="77777777" w:rsidTr="008F1308">
        <w:tc>
          <w:tcPr>
            <w:tcW w:w="2093" w:type="dxa"/>
            <w:shd w:val="pct15" w:color="auto" w:fill="auto"/>
          </w:tcPr>
          <w:p w14:paraId="6C6CC79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C6CC795" w14:textId="77777777" w:rsidR="00B84B5B" w:rsidRPr="00A406E5" w:rsidRDefault="00BC2EE3" w:rsidP="00152E9D">
            <w:pPr>
              <w:spacing w:before="120" w:after="120"/>
              <w:jc w:val="both"/>
              <w:rPr>
                <w:rFonts w:ascii="Arial" w:hAnsi="Arial" w:cs="Arial"/>
                <w:b/>
                <w:sz w:val="22"/>
                <w:szCs w:val="22"/>
                <w:lang w:eastAsia="zh-HK"/>
              </w:rPr>
            </w:pPr>
            <w:r>
              <w:rPr>
                <w:rFonts w:ascii="Arial" w:hAnsi="Arial" w:cs="Arial" w:hint="eastAsia"/>
                <w:b/>
                <w:sz w:val="22"/>
                <w:szCs w:val="22"/>
                <w:lang w:eastAsia="zh-HK"/>
              </w:rPr>
              <w:t>SBMA7100</w:t>
            </w:r>
          </w:p>
        </w:tc>
        <w:tc>
          <w:tcPr>
            <w:tcW w:w="2268" w:type="dxa"/>
            <w:shd w:val="clear" w:color="auto" w:fill="D9D9D9"/>
          </w:tcPr>
          <w:p w14:paraId="6C6CC79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C6CC797" w14:textId="77777777" w:rsidR="00B84B5B" w:rsidRPr="00A406E5" w:rsidRDefault="00BC2EE3" w:rsidP="00E51AAC">
            <w:pPr>
              <w:spacing w:before="120" w:after="120"/>
              <w:jc w:val="both"/>
              <w:rPr>
                <w:rFonts w:ascii="Arial" w:hAnsi="Arial" w:cs="Arial"/>
                <w:b/>
                <w:sz w:val="22"/>
                <w:szCs w:val="22"/>
                <w:lang w:eastAsia="zh-HK"/>
              </w:rPr>
            </w:pPr>
            <w:r>
              <w:rPr>
                <w:rFonts w:ascii="Arial" w:hAnsi="Arial" w:cs="Arial" w:hint="eastAsia"/>
                <w:b/>
                <w:sz w:val="22"/>
                <w:szCs w:val="22"/>
                <w:lang w:eastAsia="zh-HK"/>
              </w:rPr>
              <w:t>100%</w:t>
            </w:r>
          </w:p>
        </w:tc>
      </w:tr>
      <w:tr w:rsidR="00DB116D" w:rsidRPr="00A406E5" w14:paraId="6C6CC79D" w14:textId="77777777" w:rsidTr="008F1308">
        <w:tc>
          <w:tcPr>
            <w:tcW w:w="2093" w:type="dxa"/>
            <w:shd w:val="pct15" w:color="auto" w:fill="auto"/>
          </w:tcPr>
          <w:p w14:paraId="6C6CC79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6CC79A" w14:textId="77777777" w:rsidR="00DB116D" w:rsidRPr="00A406E5" w:rsidRDefault="00BC2EE3" w:rsidP="00E51AAC">
            <w:pPr>
              <w:spacing w:before="120" w:after="120"/>
              <w:jc w:val="both"/>
              <w:rPr>
                <w:rFonts w:ascii="Arial" w:hAnsi="Arial" w:cs="Arial"/>
                <w:b/>
                <w:sz w:val="22"/>
                <w:szCs w:val="22"/>
                <w:lang w:eastAsia="zh-HK"/>
              </w:rPr>
            </w:pPr>
            <w:r>
              <w:rPr>
                <w:rFonts w:ascii="Arial" w:hAnsi="Arial" w:cs="Arial" w:hint="eastAsia"/>
                <w:b/>
                <w:sz w:val="22"/>
                <w:szCs w:val="22"/>
                <w:lang w:eastAsia="zh-HK"/>
              </w:rPr>
              <w:t>Dr Katherine Mo</w:t>
            </w:r>
          </w:p>
        </w:tc>
        <w:tc>
          <w:tcPr>
            <w:tcW w:w="2268" w:type="dxa"/>
            <w:shd w:val="clear" w:color="auto" w:fill="D9D9D9"/>
          </w:tcPr>
          <w:p w14:paraId="6C6CC79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C6CC79C" w14:textId="51210058" w:rsidR="00DB116D" w:rsidRPr="00A406E5" w:rsidRDefault="00DB116D" w:rsidP="00E51AAC">
            <w:pPr>
              <w:spacing w:before="120" w:after="120"/>
              <w:jc w:val="both"/>
              <w:rPr>
                <w:rFonts w:ascii="Arial" w:hAnsi="Arial" w:cs="Arial"/>
                <w:b/>
                <w:sz w:val="22"/>
                <w:szCs w:val="22"/>
                <w:lang w:eastAsia="zh-HK"/>
              </w:rPr>
            </w:pPr>
          </w:p>
        </w:tc>
      </w:tr>
      <w:tr w:rsidR="00DB116D" w:rsidRPr="00A406E5" w14:paraId="6C6CC7A2" w14:textId="77777777" w:rsidTr="008F1308">
        <w:tc>
          <w:tcPr>
            <w:tcW w:w="2093" w:type="dxa"/>
            <w:shd w:val="pct15" w:color="auto" w:fill="auto"/>
          </w:tcPr>
          <w:p w14:paraId="6C6CC7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C6CC79F" w14:textId="77777777" w:rsidR="00DB116D" w:rsidRPr="00A406E5" w:rsidRDefault="00BC2EE3" w:rsidP="005F0579">
            <w:pPr>
              <w:spacing w:before="120" w:after="120"/>
              <w:jc w:val="both"/>
              <w:rPr>
                <w:rFonts w:ascii="Arial" w:hAnsi="Arial" w:cs="Arial"/>
                <w:b/>
                <w:sz w:val="22"/>
                <w:szCs w:val="22"/>
              </w:rPr>
            </w:pPr>
            <w:r>
              <w:rPr>
                <w:rFonts w:ascii="Arial" w:hAnsi="Arial" w:cs="Arial" w:hint="eastAsia"/>
                <w:b/>
                <w:sz w:val="22"/>
                <w:szCs w:val="22"/>
                <w:lang w:eastAsia="zh-HK"/>
              </w:rPr>
              <w:t>Assignment 1</w:t>
            </w:r>
          </w:p>
        </w:tc>
        <w:tc>
          <w:tcPr>
            <w:tcW w:w="2268" w:type="dxa"/>
            <w:shd w:val="pct15" w:color="auto" w:fill="auto"/>
          </w:tcPr>
          <w:p w14:paraId="6C6CC7A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C6CC7A1" w14:textId="77777777" w:rsidR="00DB116D" w:rsidRPr="00A406E5" w:rsidRDefault="00BC2EE3" w:rsidP="00E51AAC">
            <w:pPr>
              <w:spacing w:before="120" w:after="120"/>
              <w:jc w:val="both"/>
              <w:rPr>
                <w:rFonts w:ascii="Arial" w:hAnsi="Arial" w:cs="Arial"/>
                <w:b/>
                <w:sz w:val="22"/>
                <w:szCs w:val="22"/>
                <w:lang w:eastAsia="zh-HK"/>
              </w:rPr>
            </w:pPr>
            <w:r>
              <w:rPr>
                <w:rFonts w:ascii="Arial" w:hAnsi="Arial" w:cs="Arial" w:hint="eastAsia"/>
                <w:b/>
                <w:sz w:val="22"/>
                <w:szCs w:val="22"/>
                <w:lang w:eastAsia="zh-HK"/>
              </w:rPr>
              <w:t>5,000 words</w:t>
            </w:r>
          </w:p>
        </w:tc>
      </w:tr>
      <w:tr w:rsidR="00B84B5B" w:rsidRPr="00A406E5" w14:paraId="6C6CC7A7" w14:textId="77777777" w:rsidTr="008F1308">
        <w:tc>
          <w:tcPr>
            <w:tcW w:w="2093" w:type="dxa"/>
            <w:shd w:val="pct15" w:color="auto" w:fill="auto"/>
          </w:tcPr>
          <w:p w14:paraId="6C6CC7A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C6CC7A4" w14:textId="77777777" w:rsidR="00B84B5B" w:rsidRPr="00A406E5" w:rsidRDefault="00BC2EE3" w:rsidP="005F0579">
            <w:pPr>
              <w:spacing w:before="120" w:after="120"/>
              <w:jc w:val="both"/>
              <w:rPr>
                <w:rFonts w:ascii="Arial" w:hAnsi="Arial" w:cs="Arial"/>
                <w:b/>
                <w:sz w:val="22"/>
                <w:szCs w:val="22"/>
                <w:lang w:eastAsia="zh-HK"/>
              </w:rPr>
            </w:pPr>
            <w:r>
              <w:rPr>
                <w:rFonts w:ascii="Arial" w:hAnsi="Arial" w:cs="Arial" w:hint="eastAsia"/>
                <w:b/>
                <w:sz w:val="22"/>
                <w:szCs w:val="22"/>
                <w:lang w:eastAsia="zh-HK"/>
              </w:rPr>
              <w:t>19 August 2019</w:t>
            </w:r>
          </w:p>
        </w:tc>
        <w:tc>
          <w:tcPr>
            <w:tcW w:w="2268" w:type="dxa"/>
            <w:shd w:val="pct15" w:color="auto" w:fill="auto"/>
          </w:tcPr>
          <w:p w14:paraId="6C6CC7A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C6CC7A6" w14:textId="77777777" w:rsidR="00B84B5B" w:rsidRPr="00A406E5" w:rsidRDefault="00BC2EE3" w:rsidP="005F0579">
            <w:pPr>
              <w:spacing w:before="120" w:after="120"/>
              <w:jc w:val="both"/>
              <w:rPr>
                <w:rFonts w:ascii="Arial" w:hAnsi="Arial" w:cs="Arial"/>
                <w:b/>
                <w:sz w:val="22"/>
                <w:szCs w:val="22"/>
              </w:rPr>
            </w:pPr>
            <w:r>
              <w:rPr>
                <w:rFonts w:ascii="Arial" w:hAnsi="Arial" w:cs="Arial"/>
                <w:b/>
                <w:sz w:val="22"/>
                <w:szCs w:val="22"/>
                <w:lang w:eastAsia="zh-HK"/>
              </w:rPr>
              <w:t xml:space="preserve">Within </w:t>
            </w:r>
            <w:r>
              <w:rPr>
                <w:rFonts w:ascii="Arial" w:hAnsi="Arial" w:cs="Arial"/>
                <w:b/>
                <w:sz w:val="22"/>
                <w:szCs w:val="22"/>
              </w:rPr>
              <w:t>20 days after submission</w:t>
            </w:r>
          </w:p>
        </w:tc>
      </w:tr>
      <w:tr w:rsidR="00152E9D" w:rsidRPr="00A406E5" w14:paraId="6C6CC7AC" w14:textId="77777777" w:rsidTr="00A406E5">
        <w:tc>
          <w:tcPr>
            <w:tcW w:w="2093" w:type="dxa"/>
            <w:shd w:val="pct15" w:color="auto" w:fill="auto"/>
          </w:tcPr>
          <w:p w14:paraId="6C6CC7A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C6CC7A9"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6C6CC7A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C6CC7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C6CC7AF" w14:textId="77777777" w:rsidTr="00A406E5">
        <w:tc>
          <w:tcPr>
            <w:tcW w:w="2093" w:type="dxa"/>
            <w:shd w:val="pct15" w:color="auto" w:fill="auto"/>
          </w:tcPr>
          <w:p w14:paraId="6C6CC7A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C6CC7A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C6CC7B0" w14:textId="77777777" w:rsidR="0028204E" w:rsidRPr="00A406E5" w:rsidRDefault="0028204E" w:rsidP="00DB116D">
      <w:pPr>
        <w:rPr>
          <w:rFonts w:ascii="Arial" w:hAnsi="Arial" w:cs="Arial"/>
          <w:sz w:val="32"/>
        </w:rPr>
      </w:pPr>
    </w:p>
    <w:p w14:paraId="6C6CC7B1" w14:textId="77777777" w:rsidR="00152E9D" w:rsidRPr="00A406E5" w:rsidRDefault="00152E9D" w:rsidP="00DB116D">
      <w:pPr>
        <w:rPr>
          <w:rFonts w:ascii="Arial" w:hAnsi="Arial" w:cs="Arial"/>
          <w:sz w:val="32"/>
        </w:rPr>
      </w:pPr>
    </w:p>
    <w:p w14:paraId="6C6CC7B2" w14:textId="77777777" w:rsidR="00152E9D" w:rsidRPr="00A406E5" w:rsidRDefault="00152E9D" w:rsidP="00DB116D">
      <w:pPr>
        <w:rPr>
          <w:rFonts w:ascii="Arial" w:hAnsi="Arial" w:cs="Arial"/>
          <w:sz w:val="32"/>
        </w:rPr>
      </w:pPr>
    </w:p>
    <w:p w14:paraId="6C6CC7B3" w14:textId="77777777" w:rsidR="00152E9D" w:rsidRPr="00A406E5" w:rsidRDefault="00152E9D" w:rsidP="00DB116D">
      <w:pPr>
        <w:rPr>
          <w:rFonts w:ascii="Arial" w:hAnsi="Arial" w:cs="Arial"/>
          <w:sz w:val="32"/>
        </w:rPr>
      </w:pPr>
    </w:p>
    <w:p w14:paraId="6C6CC7B4" w14:textId="77777777" w:rsidR="00152E9D" w:rsidRPr="00A406E5" w:rsidRDefault="00152E9D" w:rsidP="00DB116D">
      <w:pPr>
        <w:rPr>
          <w:rFonts w:ascii="Arial" w:hAnsi="Arial" w:cs="Arial"/>
          <w:sz w:val="32"/>
        </w:rPr>
      </w:pPr>
    </w:p>
    <w:p w14:paraId="6C6CC7B5" w14:textId="77777777" w:rsidR="00152E9D" w:rsidRPr="00A406E5" w:rsidRDefault="00152E9D" w:rsidP="00DB116D">
      <w:pPr>
        <w:rPr>
          <w:rFonts w:ascii="Arial" w:hAnsi="Arial" w:cs="Arial"/>
          <w:sz w:val="32"/>
        </w:rPr>
      </w:pPr>
    </w:p>
    <w:p w14:paraId="6C6CC7B6" w14:textId="77777777" w:rsidR="00A406E5" w:rsidRDefault="00A406E5">
      <w:pPr>
        <w:rPr>
          <w:rFonts w:ascii="Arial" w:hAnsi="Arial" w:cs="Arial"/>
          <w:sz w:val="32"/>
        </w:rPr>
      </w:pPr>
      <w:r>
        <w:rPr>
          <w:rFonts w:ascii="Arial" w:hAnsi="Arial" w:cs="Arial"/>
          <w:sz w:val="32"/>
        </w:rPr>
        <w:br w:type="page"/>
      </w:r>
    </w:p>
    <w:p w14:paraId="6C6CC7B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C6CC7BA" w14:textId="77777777" w:rsidTr="00A406E5">
        <w:tc>
          <w:tcPr>
            <w:tcW w:w="9747" w:type="dxa"/>
            <w:shd w:val="pct10" w:color="auto" w:fill="auto"/>
          </w:tcPr>
          <w:p w14:paraId="6C6CC7B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C6CC7B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C6CC7BF" w14:textId="77777777" w:rsidTr="00A406E5">
        <w:tc>
          <w:tcPr>
            <w:tcW w:w="9747" w:type="dxa"/>
          </w:tcPr>
          <w:p w14:paraId="6C6CC7BB" w14:textId="77777777" w:rsidR="00BC2EE3" w:rsidRPr="001F2E5D" w:rsidRDefault="00BC2EE3" w:rsidP="00BC2EE3">
            <w:pPr>
              <w:numPr>
                <w:ilvl w:val="0"/>
                <w:numId w:val="17"/>
              </w:numPr>
              <w:spacing w:line="0" w:lineRule="atLeast"/>
              <w:ind w:left="670" w:hanging="335"/>
              <w:contextualSpacing/>
              <w:rPr>
                <w:rFonts w:ascii="Arial" w:hAnsi="Arial" w:cs="Arial"/>
              </w:rPr>
            </w:pPr>
            <w:r w:rsidRPr="001F2E5D">
              <w:rPr>
                <w:rFonts w:ascii="Arial" w:hAnsi="Arial" w:cs="Arial"/>
              </w:rPr>
              <w:t xml:space="preserve">Research, apply and evaluate a variety of financial assessment techniques for application to a case study. </w:t>
            </w:r>
          </w:p>
          <w:p w14:paraId="6C6CC7BC" w14:textId="77777777" w:rsidR="00BC2EE3" w:rsidRPr="001F2E5D" w:rsidRDefault="00BC2EE3" w:rsidP="00BC2EE3">
            <w:pPr>
              <w:spacing w:line="0" w:lineRule="atLeast"/>
              <w:ind w:left="670" w:hanging="335"/>
              <w:contextualSpacing/>
              <w:rPr>
                <w:rFonts w:ascii="Arial" w:hAnsi="Arial" w:cs="Arial"/>
              </w:rPr>
            </w:pPr>
          </w:p>
          <w:p w14:paraId="6C6CC7BD" w14:textId="77777777" w:rsidR="00BC2EE3" w:rsidRPr="001F2E5D" w:rsidRDefault="00BC2EE3" w:rsidP="00BC2EE3">
            <w:pPr>
              <w:numPr>
                <w:ilvl w:val="0"/>
                <w:numId w:val="17"/>
              </w:numPr>
              <w:spacing w:line="0" w:lineRule="atLeast"/>
              <w:ind w:left="670" w:hanging="335"/>
              <w:contextualSpacing/>
              <w:rPr>
                <w:rFonts w:ascii="Arial" w:hAnsi="Arial" w:cs="Arial"/>
              </w:rPr>
            </w:pPr>
            <w:r w:rsidRPr="001F2E5D">
              <w:rPr>
                <w:rFonts w:ascii="Arial" w:hAnsi="Arial" w:cs="Arial"/>
              </w:rPr>
              <w:t>Research, evaluate and critically discuss various issues and theoretical frameworks used in the management and control of financial resources.</w:t>
            </w:r>
          </w:p>
          <w:p w14:paraId="6C6CC7BE" w14:textId="77777777" w:rsidR="00C01A3F" w:rsidRPr="00A406E5" w:rsidRDefault="00C01A3F" w:rsidP="004D5E9B">
            <w:pPr>
              <w:rPr>
                <w:rFonts w:ascii="Arial" w:hAnsi="Arial" w:cs="Arial"/>
                <w:sz w:val="22"/>
                <w:szCs w:val="22"/>
              </w:rPr>
            </w:pPr>
          </w:p>
        </w:tc>
      </w:tr>
    </w:tbl>
    <w:p w14:paraId="6C6CC7C0" w14:textId="77777777" w:rsidR="00C01A3F" w:rsidRPr="00A406E5" w:rsidRDefault="00C01A3F" w:rsidP="00BA1176">
      <w:pPr>
        <w:rPr>
          <w:rFonts w:ascii="Arial" w:hAnsi="Arial" w:cs="Arial"/>
          <w:b/>
        </w:rPr>
      </w:pPr>
    </w:p>
    <w:p w14:paraId="6C6CC7C1" w14:textId="77777777" w:rsidR="00C01A3F" w:rsidRPr="00A406E5" w:rsidRDefault="00C01A3F" w:rsidP="00BA1176">
      <w:pPr>
        <w:rPr>
          <w:rFonts w:ascii="Arial" w:hAnsi="Arial" w:cs="Arial"/>
          <w:b/>
        </w:rPr>
      </w:pPr>
    </w:p>
    <w:p w14:paraId="6C6CC7C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C6CC7C4" w14:textId="77777777" w:rsidTr="00A406E5">
        <w:tc>
          <w:tcPr>
            <w:tcW w:w="9781" w:type="dxa"/>
            <w:shd w:val="clear" w:color="auto" w:fill="C0C0C0"/>
          </w:tcPr>
          <w:p w14:paraId="6C6CC7C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C6CC7C5" w14:textId="77777777" w:rsidR="00EE6F25" w:rsidRPr="00A406E5" w:rsidRDefault="00EE6F25" w:rsidP="005969E2">
      <w:pPr>
        <w:jc w:val="both"/>
        <w:rPr>
          <w:rFonts w:ascii="Arial" w:hAnsi="Arial" w:cs="Arial"/>
          <w:sz w:val="22"/>
          <w:szCs w:val="22"/>
        </w:rPr>
      </w:pPr>
    </w:p>
    <w:p w14:paraId="6C6CC7C6" w14:textId="77777777" w:rsidR="00BC2EE3" w:rsidRPr="00FD6CBA" w:rsidRDefault="00BC2EE3" w:rsidP="00BC2EE3">
      <w:pPr>
        <w:pStyle w:val="ListParagraph"/>
        <w:rPr>
          <w:rFonts w:asciiTheme="minorHAnsi" w:hAnsiTheme="minorHAnsi"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681"/>
      </w:tblGrid>
      <w:tr w:rsidR="00BC2EE3" w:rsidRPr="00BC2EE3" w14:paraId="6C6CC7C8" w14:textId="77777777" w:rsidTr="00BF14ED">
        <w:tc>
          <w:tcPr>
            <w:tcW w:w="3681" w:type="dxa"/>
            <w:shd w:val="pct12" w:color="auto" w:fill="auto"/>
          </w:tcPr>
          <w:p w14:paraId="6C6CC7C7" w14:textId="77777777" w:rsidR="00BC2EE3" w:rsidRPr="00BC2EE3" w:rsidRDefault="00BC2EE3" w:rsidP="00BF14ED">
            <w:pPr>
              <w:spacing w:before="60" w:after="60"/>
              <w:jc w:val="both"/>
              <w:rPr>
                <w:rFonts w:ascii="Arial" w:hAnsi="Arial" w:cs="Arial"/>
                <w:b/>
                <w:bCs/>
                <w:sz w:val="24"/>
                <w:szCs w:val="24"/>
              </w:rPr>
            </w:pPr>
            <w:r w:rsidRPr="00BC2EE3">
              <w:rPr>
                <w:rFonts w:ascii="Arial" w:hAnsi="Arial" w:cs="Arial"/>
                <w:b/>
                <w:bCs/>
                <w:sz w:val="24"/>
                <w:szCs w:val="24"/>
              </w:rPr>
              <w:t>BACKGROUND / INTRODUCTION</w:t>
            </w:r>
          </w:p>
        </w:tc>
      </w:tr>
    </w:tbl>
    <w:p w14:paraId="6C6CC7C9" w14:textId="77777777" w:rsidR="00BC2EE3" w:rsidRPr="00BC2EE3" w:rsidRDefault="00BC2EE3" w:rsidP="00BC2EE3">
      <w:pPr>
        <w:jc w:val="both"/>
        <w:rPr>
          <w:rFonts w:ascii="Arial" w:hAnsi="Arial" w:cs="Arial"/>
          <w:sz w:val="24"/>
          <w:szCs w:val="24"/>
        </w:rPr>
      </w:pPr>
    </w:p>
    <w:p w14:paraId="6C6CC7CA" w14:textId="77777777" w:rsidR="00BC2EE3" w:rsidRPr="00BC2EE3" w:rsidRDefault="00BC2EE3" w:rsidP="00BC2EE3">
      <w:pPr>
        <w:numPr>
          <w:ilvl w:val="0"/>
          <w:numId w:val="19"/>
        </w:numPr>
        <w:jc w:val="both"/>
        <w:rPr>
          <w:rFonts w:ascii="Arial" w:hAnsi="Arial" w:cs="Arial"/>
        </w:rPr>
      </w:pPr>
      <w:r w:rsidRPr="00BC2EE3">
        <w:rPr>
          <w:rFonts w:ascii="Arial" w:hAnsi="Arial" w:cs="Arial"/>
        </w:rPr>
        <w:t>You are required to undertake a thorough and comprehensive review on the annual report(s) of a company that you identify but which is agreed with your Lecturer at least 4 weeks before the submission date. You should include in the report a brief background of the company which is relevant to recommendations you made subsequently.</w:t>
      </w:r>
    </w:p>
    <w:p w14:paraId="6C6CC7CB" w14:textId="77777777" w:rsidR="00BC2EE3" w:rsidRPr="00BC2EE3" w:rsidRDefault="00BC2EE3" w:rsidP="00BC2EE3">
      <w:pPr>
        <w:jc w:val="both"/>
        <w:rPr>
          <w:rFonts w:ascii="Arial" w:hAnsi="Arial" w:cs="Arial"/>
        </w:rPr>
      </w:pPr>
    </w:p>
    <w:p w14:paraId="6C6CC7CC" w14:textId="4225303E" w:rsidR="00BC2EE3" w:rsidRDefault="00BC2EE3" w:rsidP="00BC2EE3">
      <w:pPr>
        <w:ind w:left="360"/>
        <w:jc w:val="both"/>
        <w:rPr>
          <w:rFonts w:ascii="Arial" w:hAnsi="Arial" w:cs="Arial"/>
          <w:lang w:eastAsia="zh-HK"/>
        </w:rPr>
      </w:pPr>
      <w:r w:rsidRPr="00BC2EE3">
        <w:rPr>
          <w:rFonts w:ascii="Arial" w:hAnsi="Arial" w:cs="Arial"/>
        </w:rPr>
        <w:t xml:space="preserve">Contents should include </w:t>
      </w:r>
      <w:r w:rsidR="00695919">
        <w:rPr>
          <w:rFonts w:ascii="Arial" w:hAnsi="Arial" w:cs="Arial"/>
        </w:rPr>
        <w:t xml:space="preserve">the </w:t>
      </w:r>
      <w:r w:rsidRPr="00BC2EE3">
        <w:rPr>
          <w:rFonts w:ascii="Arial" w:hAnsi="Arial" w:cs="Arial"/>
        </w:rPr>
        <w:t>current business situation, Initial Public Offering (I</w:t>
      </w:r>
      <w:r w:rsidRPr="00BC2EE3">
        <w:rPr>
          <w:rFonts w:ascii="Arial" w:eastAsia="SimSun" w:hAnsi="Arial" w:cs="Arial"/>
          <w:lang w:eastAsia="zh-CN"/>
        </w:rPr>
        <w:t xml:space="preserve">PO) history, value, and current value, </w:t>
      </w:r>
      <w:r w:rsidRPr="00BC2EE3">
        <w:rPr>
          <w:rFonts w:ascii="Arial" w:hAnsi="Arial" w:cs="Arial"/>
        </w:rPr>
        <w:t xml:space="preserve">major products and services, market distributions. Shareholding and </w:t>
      </w:r>
      <w:r w:rsidR="00695919">
        <w:rPr>
          <w:rFonts w:ascii="Arial" w:hAnsi="Arial" w:cs="Arial"/>
        </w:rPr>
        <w:t>o</w:t>
      </w:r>
      <w:r w:rsidRPr="00BC2EE3">
        <w:rPr>
          <w:rFonts w:ascii="Arial" w:hAnsi="Arial" w:cs="Arial"/>
        </w:rPr>
        <w:t xml:space="preserve">rganization structure, market capitalization, values of the company, and also the business review.  Regarding </w:t>
      </w:r>
      <w:r w:rsidR="00695919">
        <w:rPr>
          <w:rFonts w:ascii="Arial" w:hAnsi="Arial" w:cs="Arial"/>
        </w:rPr>
        <w:t xml:space="preserve">an </w:t>
      </w:r>
      <w:r w:rsidRPr="00BC2EE3">
        <w:rPr>
          <w:rFonts w:ascii="Arial" w:hAnsi="Arial" w:cs="Arial"/>
        </w:rPr>
        <w:t>operational review, you shall have a review of the sales performance analysed by major products lines, market segments, the competitors, market shares, its market position, drastic changes against previous years and all challenges ahead.</w:t>
      </w:r>
    </w:p>
    <w:p w14:paraId="6C6CC7CD" w14:textId="77777777" w:rsidR="00BC2EE3" w:rsidRPr="00BC2EE3" w:rsidRDefault="00BC2EE3" w:rsidP="00BC2EE3">
      <w:pPr>
        <w:ind w:left="360"/>
        <w:jc w:val="both"/>
        <w:rPr>
          <w:rFonts w:ascii="Arial" w:hAnsi="Arial" w:cs="Arial"/>
          <w:lang w:eastAsia="zh-HK"/>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88"/>
      </w:tblGrid>
      <w:tr w:rsidR="00BC2EE3" w:rsidRPr="00BC2EE3" w14:paraId="6C6CC7CF" w14:textId="77777777" w:rsidTr="00BF14ED">
        <w:tc>
          <w:tcPr>
            <w:tcW w:w="2088" w:type="dxa"/>
            <w:shd w:val="pct12" w:color="auto" w:fill="auto"/>
          </w:tcPr>
          <w:p w14:paraId="6C6CC7CE" w14:textId="77777777" w:rsidR="00BC2EE3" w:rsidRPr="00BC2EE3" w:rsidRDefault="00BC2EE3" w:rsidP="00BF14ED">
            <w:pPr>
              <w:spacing w:before="60" w:after="60"/>
              <w:jc w:val="both"/>
              <w:rPr>
                <w:rFonts w:ascii="Arial" w:hAnsi="Arial" w:cs="Arial"/>
                <w:b/>
                <w:bCs/>
                <w:sz w:val="24"/>
                <w:szCs w:val="24"/>
              </w:rPr>
            </w:pPr>
            <w:r w:rsidRPr="00BC2EE3">
              <w:rPr>
                <w:rFonts w:ascii="Arial" w:hAnsi="Arial" w:cs="Arial"/>
              </w:rPr>
              <w:t xml:space="preserve">                                                   </w:t>
            </w:r>
            <w:r w:rsidRPr="00BC2EE3">
              <w:rPr>
                <w:rFonts w:ascii="Arial" w:hAnsi="Arial" w:cs="Arial"/>
                <w:b/>
                <w:bCs/>
                <w:sz w:val="24"/>
                <w:szCs w:val="24"/>
              </w:rPr>
              <w:t>TASKS</w:t>
            </w:r>
          </w:p>
        </w:tc>
      </w:tr>
    </w:tbl>
    <w:p w14:paraId="6C6CC7D0" w14:textId="77777777" w:rsidR="00BC2EE3" w:rsidRPr="00BC2EE3" w:rsidRDefault="00BC2EE3" w:rsidP="00BC2EE3">
      <w:pPr>
        <w:jc w:val="both"/>
        <w:rPr>
          <w:rFonts w:ascii="Arial" w:hAnsi="Arial" w:cs="Arial"/>
          <w:b/>
          <w:sz w:val="24"/>
          <w:szCs w:val="24"/>
        </w:rPr>
      </w:pPr>
    </w:p>
    <w:p w14:paraId="6C6CC7D1" w14:textId="77777777" w:rsidR="00BC2EE3" w:rsidRPr="00BC2EE3" w:rsidRDefault="00BC2EE3" w:rsidP="00BC2EE3">
      <w:pPr>
        <w:ind w:left="360"/>
        <w:jc w:val="both"/>
        <w:rPr>
          <w:rFonts w:ascii="Arial" w:hAnsi="Arial" w:cs="Arial"/>
        </w:rPr>
      </w:pPr>
    </w:p>
    <w:p w14:paraId="6C6CC7D2" w14:textId="0C5BE98B" w:rsidR="00BC2EE3" w:rsidRPr="00BC2EE3" w:rsidRDefault="00BC2EE3" w:rsidP="00BC2EE3">
      <w:pPr>
        <w:numPr>
          <w:ilvl w:val="0"/>
          <w:numId w:val="19"/>
        </w:numPr>
        <w:jc w:val="both"/>
        <w:rPr>
          <w:rFonts w:ascii="Arial" w:hAnsi="Arial" w:cs="Arial"/>
        </w:rPr>
      </w:pPr>
      <w:r w:rsidRPr="00BC2EE3">
        <w:rPr>
          <w:rFonts w:ascii="Arial" w:hAnsi="Arial" w:cs="Arial"/>
        </w:rPr>
        <w:t>Financial analysis,</w:t>
      </w:r>
      <w:r w:rsidRPr="00BC2EE3">
        <w:rPr>
          <w:rFonts w:ascii="Arial" w:eastAsia="SimSun" w:hAnsi="Arial" w:cs="Arial"/>
          <w:lang w:eastAsia="zh-CN"/>
        </w:rPr>
        <w:t xml:space="preserve"> </w:t>
      </w:r>
      <w:r w:rsidRPr="00BC2EE3">
        <w:rPr>
          <w:rFonts w:ascii="Arial" w:hAnsi="Arial" w:cs="Arial"/>
        </w:rPr>
        <w:t xml:space="preserve">operational review and challenges ahead of the company </w:t>
      </w:r>
      <w:r w:rsidRPr="00BC2EE3">
        <w:rPr>
          <w:rFonts w:ascii="Arial" w:eastAsia="SimSun" w:hAnsi="Arial" w:cs="Arial"/>
          <w:lang w:eastAsia="zh-CN"/>
        </w:rPr>
        <w:t xml:space="preserve">(quantitative analysis </w:t>
      </w:r>
      <w:r w:rsidR="00695919">
        <w:rPr>
          <w:rFonts w:ascii="Arial" w:eastAsia="SimSun" w:hAnsi="Arial" w:cs="Arial"/>
          <w:lang w:eastAsia="zh-CN"/>
        </w:rPr>
        <w:t>of</w:t>
      </w:r>
      <w:r w:rsidRPr="00BC2EE3">
        <w:rPr>
          <w:rFonts w:ascii="Arial" w:eastAsia="SimSun" w:hAnsi="Arial" w:cs="Arial"/>
          <w:lang w:eastAsia="zh-CN"/>
        </w:rPr>
        <w:t xml:space="preserve"> trends, changes with supporting reasons, at least compare with </w:t>
      </w:r>
      <w:r w:rsidRPr="00BC2EE3">
        <w:rPr>
          <w:rFonts w:ascii="Arial" w:hAnsi="Arial" w:cs="Arial"/>
          <w:lang w:eastAsia="zh-HK"/>
        </w:rPr>
        <w:t>2</w:t>
      </w:r>
      <w:r w:rsidRPr="00BC2EE3">
        <w:rPr>
          <w:rFonts w:ascii="Arial" w:eastAsia="SimSun" w:hAnsi="Arial" w:cs="Arial"/>
          <w:lang w:eastAsia="zh-CN"/>
        </w:rPr>
        <w:t xml:space="preserve"> other companies </w:t>
      </w:r>
      <w:r w:rsidR="00695919">
        <w:rPr>
          <w:rFonts w:ascii="Arial" w:eastAsia="SimSun" w:hAnsi="Arial" w:cs="Arial"/>
          <w:lang w:eastAsia="zh-CN"/>
        </w:rPr>
        <w:t>in</w:t>
      </w:r>
      <w:r w:rsidRPr="00BC2EE3">
        <w:rPr>
          <w:rFonts w:ascii="Arial" w:eastAsia="SimSun" w:hAnsi="Arial" w:cs="Arial"/>
          <w:lang w:eastAsia="zh-CN"/>
        </w:rPr>
        <w:t xml:space="preserve"> the same industry for relevant comparison).</w:t>
      </w:r>
    </w:p>
    <w:p w14:paraId="6C6CC7D3" w14:textId="77777777" w:rsidR="00BC2EE3" w:rsidRPr="00BC2EE3" w:rsidRDefault="00BC2EE3" w:rsidP="00BC2EE3">
      <w:pPr>
        <w:jc w:val="both"/>
        <w:rPr>
          <w:rFonts w:ascii="Arial" w:hAnsi="Arial" w:cs="Arial"/>
        </w:rPr>
      </w:pPr>
    </w:p>
    <w:p w14:paraId="6C6CC7D4" w14:textId="4F0EF0AA" w:rsidR="00BC2EE3" w:rsidRPr="00BC2EE3" w:rsidRDefault="00BC2EE3" w:rsidP="00BC2EE3">
      <w:pPr>
        <w:ind w:left="360"/>
        <w:jc w:val="both"/>
        <w:rPr>
          <w:rFonts w:ascii="Arial" w:hAnsi="Arial" w:cs="Arial"/>
        </w:rPr>
      </w:pPr>
      <w:r w:rsidRPr="00BC2EE3">
        <w:rPr>
          <w:rFonts w:ascii="Arial" w:hAnsi="Arial" w:cs="Arial"/>
        </w:rPr>
        <w:t>You should conduct the financial analysis (</w:t>
      </w:r>
      <w:r w:rsidR="00695919">
        <w:rPr>
          <w:rFonts w:ascii="Arial" w:hAnsi="Arial" w:cs="Arial"/>
        </w:rPr>
        <w:t>l</w:t>
      </w:r>
      <w:r w:rsidRPr="00BC2EE3">
        <w:rPr>
          <w:rFonts w:ascii="Arial" w:hAnsi="Arial" w:cs="Arial"/>
        </w:rPr>
        <w:t xml:space="preserve">ast </w:t>
      </w:r>
      <w:r w:rsidRPr="00BC2EE3">
        <w:rPr>
          <w:rFonts w:ascii="Arial" w:hAnsi="Arial" w:cs="Arial"/>
          <w:color w:val="FF0000"/>
          <w:lang w:eastAsia="zh-HK"/>
        </w:rPr>
        <w:t>3</w:t>
      </w:r>
      <w:r w:rsidRPr="00BC2EE3">
        <w:rPr>
          <w:rFonts w:ascii="Arial" w:hAnsi="Arial" w:cs="Arial"/>
          <w:color w:val="FF0000"/>
        </w:rPr>
        <w:t xml:space="preserve"> </w:t>
      </w:r>
      <w:r w:rsidRPr="00BC2EE3">
        <w:rPr>
          <w:rFonts w:ascii="Arial" w:hAnsi="Arial" w:cs="Arial"/>
        </w:rPr>
        <w:t xml:space="preserve">fiscal years) by means of computing and interpreting the relevant accounting ratios. Your analysis should </w:t>
      </w:r>
      <w:r w:rsidR="00695919">
        <w:rPr>
          <w:rFonts w:ascii="Arial" w:hAnsi="Arial" w:cs="Arial"/>
        </w:rPr>
        <w:t>be</w:t>
      </w:r>
      <w:r w:rsidRPr="00BC2EE3">
        <w:rPr>
          <w:rFonts w:ascii="Arial" w:hAnsi="Arial" w:cs="Arial"/>
        </w:rPr>
        <w:t xml:space="preserve"> both horizontal and vertical. Horizontal analysis (trend analysis) is used to reveal patterns of data over successive periods. Vertical analysis refers to the calculation of common size percent, usually using </w:t>
      </w:r>
      <w:r w:rsidR="00695919">
        <w:rPr>
          <w:rFonts w:ascii="Arial" w:hAnsi="Arial" w:cs="Arial"/>
        </w:rPr>
        <w:t xml:space="preserve">the </w:t>
      </w:r>
      <w:r w:rsidRPr="00BC2EE3">
        <w:rPr>
          <w:rFonts w:ascii="Arial" w:hAnsi="Arial" w:cs="Arial"/>
        </w:rPr>
        <w:t xml:space="preserve">turnover figure as the base figure. The ratios should </w:t>
      </w:r>
      <w:proofErr w:type="gramStart"/>
      <w:r w:rsidRPr="00BC2EE3">
        <w:rPr>
          <w:rFonts w:ascii="Arial" w:hAnsi="Arial" w:cs="Arial"/>
        </w:rPr>
        <w:t>address  the</w:t>
      </w:r>
      <w:proofErr w:type="gramEnd"/>
      <w:r w:rsidRPr="00BC2EE3">
        <w:rPr>
          <w:rFonts w:ascii="Arial" w:hAnsi="Arial" w:cs="Arial"/>
        </w:rPr>
        <w:t xml:space="preserve"> performance of several critical areas, namely “Bankruptcy Index”, “profitability”, “liquidity and efficiency”, “solvency”, and “stock market prospects (Price/Earnings (PE), Earnings Per Share (EPS),  i.e. for investors)”</w:t>
      </w:r>
    </w:p>
    <w:p w14:paraId="6C6CC7D5" w14:textId="77777777" w:rsidR="00BC2EE3" w:rsidRPr="00BC2EE3" w:rsidRDefault="00BC2EE3" w:rsidP="00BC2EE3">
      <w:pPr>
        <w:jc w:val="both"/>
        <w:rPr>
          <w:rFonts w:ascii="Arial" w:hAnsi="Arial" w:cs="Arial"/>
        </w:rPr>
      </w:pPr>
    </w:p>
    <w:p w14:paraId="6C6CC7D6" w14:textId="77777777" w:rsidR="00BC2EE3" w:rsidRPr="00BC2EE3" w:rsidRDefault="00BC2EE3" w:rsidP="00BC2EE3">
      <w:pPr>
        <w:numPr>
          <w:ilvl w:val="0"/>
          <w:numId w:val="19"/>
        </w:numPr>
        <w:jc w:val="both"/>
        <w:rPr>
          <w:rFonts w:ascii="Arial" w:hAnsi="Arial" w:cs="Arial"/>
        </w:rPr>
      </w:pPr>
      <w:r w:rsidRPr="00BC2EE3">
        <w:rPr>
          <w:rFonts w:ascii="Arial" w:hAnsi="Arial" w:cs="Arial"/>
        </w:rPr>
        <w:t>Corporate Governance - Internal control and risk management</w:t>
      </w:r>
    </w:p>
    <w:p w14:paraId="6C6CC7D7" w14:textId="0B339B6D" w:rsidR="00BC2EE3" w:rsidRPr="00BC2EE3" w:rsidRDefault="00BC2EE3" w:rsidP="00BC2EE3">
      <w:pPr>
        <w:ind w:left="360"/>
        <w:jc w:val="both"/>
        <w:rPr>
          <w:rFonts w:ascii="Arial" w:hAnsi="Arial" w:cs="Arial"/>
        </w:rPr>
      </w:pPr>
      <w:r w:rsidRPr="00BC2EE3">
        <w:rPr>
          <w:rFonts w:ascii="Arial" w:hAnsi="Arial" w:cs="Arial"/>
        </w:rPr>
        <w:t xml:space="preserve">To have good management and control of financial resources, there should be sound corporate governance policies with </w:t>
      </w:r>
      <w:r w:rsidR="00695919">
        <w:rPr>
          <w:rFonts w:ascii="Arial" w:hAnsi="Arial" w:cs="Arial"/>
        </w:rPr>
        <w:t xml:space="preserve">an </w:t>
      </w:r>
      <w:r w:rsidRPr="00BC2EE3">
        <w:rPr>
          <w:rFonts w:ascii="Arial" w:hAnsi="Arial" w:cs="Arial"/>
        </w:rPr>
        <w:t>internal control system and risk management in the organization</w:t>
      </w:r>
      <w:r w:rsidR="00695919">
        <w:rPr>
          <w:rFonts w:ascii="Arial" w:hAnsi="Arial" w:cs="Arial"/>
        </w:rPr>
        <w:t>.</w:t>
      </w:r>
      <w:r w:rsidRPr="00BC2EE3">
        <w:rPr>
          <w:rFonts w:ascii="Arial" w:hAnsi="Arial" w:cs="Arial"/>
        </w:rPr>
        <w:t xml:space="preserve"> You can obtain information from the annual report and also compare with best practices from the exchange authority (namely HKEX) and/or other companies with best governance record</w:t>
      </w:r>
      <w:r w:rsidR="00695919">
        <w:rPr>
          <w:rFonts w:ascii="Arial" w:hAnsi="Arial" w:cs="Arial"/>
        </w:rPr>
        <w:t>s</w:t>
      </w:r>
      <w:r w:rsidRPr="00BC2EE3">
        <w:rPr>
          <w:rFonts w:ascii="Arial" w:hAnsi="Arial" w:cs="Arial"/>
        </w:rPr>
        <w:t>, and identif</w:t>
      </w:r>
      <w:r w:rsidR="00695919">
        <w:rPr>
          <w:rFonts w:ascii="Arial" w:hAnsi="Arial" w:cs="Arial"/>
        </w:rPr>
        <w:t>y</w:t>
      </w:r>
      <w:r w:rsidRPr="00BC2EE3">
        <w:rPr>
          <w:rFonts w:ascii="Arial" w:hAnsi="Arial" w:cs="Arial"/>
        </w:rPr>
        <w:t xml:space="preserve"> the measures that have been taken to address the above issues.</w:t>
      </w:r>
    </w:p>
    <w:p w14:paraId="6C6CC7D8" w14:textId="77777777" w:rsidR="00BC2EE3" w:rsidRPr="00BC2EE3" w:rsidRDefault="00BC2EE3" w:rsidP="00BC2EE3">
      <w:pPr>
        <w:ind w:left="360"/>
        <w:jc w:val="both"/>
        <w:rPr>
          <w:rFonts w:ascii="Arial" w:hAnsi="Arial" w:cs="Arial"/>
        </w:rPr>
      </w:pPr>
    </w:p>
    <w:p w14:paraId="6C6CC7D9" w14:textId="55DE6D21" w:rsidR="00BC2EE3" w:rsidRPr="00BC2EE3" w:rsidRDefault="00BC2EE3" w:rsidP="00BC2EE3">
      <w:pPr>
        <w:ind w:left="360"/>
        <w:jc w:val="both"/>
        <w:rPr>
          <w:rFonts w:ascii="Arial" w:hAnsi="Arial" w:cs="Arial"/>
        </w:rPr>
      </w:pPr>
      <w:r w:rsidRPr="00BC2EE3">
        <w:rPr>
          <w:rFonts w:ascii="Arial" w:hAnsi="Arial" w:cs="Arial"/>
        </w:rPr>
        <w:t>You can assume some inadequac</w:t>
      </w:r>
      <w:r w:rsidR="00695919">
        <w:rPr>
          <w:rFonts w:ascii="Arial" w:hAnsi="Arial" w:cs="Arial"/>
        </w:rPr>
        <w:t>ies</w:t>
      </w:r>
      <w:r w:rsidRPr="00BC2EE3">
        <w:rPr>
          <w:rFonts w:ascii="Arial" w:hAnsi="Arial" w:cs="Arial"/>
        </w:rPr>
        <w:t xml:space="preserve"> in the current system and mention the key areas needed to be addressed for better efficiency and effectiveness.</w:t>
      </w:r>
    </w:p>
    <w:p w14:paraId="6C6CC7DA" w14:textId="77777777" w:rsidR="00BC2EE3" w:rsidRPr="00BC2EE3" w:rsidRDefault="00BC2EE3" w:rsidP="00BC2EE3">
      <w:pPr>
        <w:ind w:left="360"/>
        <w:jc w:val="both"/>
        <w:rPr>
          <w:rFonts w:ascii="Arial" w:hAnsi="Arial" w:cs="Arial"/>
        </w:rPr>
      </w:pPr>
    </w:p>
    <w:p w14:paraId="6C6CC7DB" w14:textId="77777777" w:rsidR="00BC2EE3" w:rsidRPr="00BC2EE3" w:rsidRDefault="00BC2EE3" w:rsidP="00BC2EE3">
      <w:pPr>
        <w:numPr>
          <w:ilvl w:val="0"/>
          <w:numId w:val="19"/>
        </w:numPr>
        <w:jc w:val="both"/>
        <w:rPr>
          <w:rFonts w:ascii="Arial" w:hAnsi="Arial" w:cs="Arial"/>
        </w:rPr>
      </w:pPr>
      <w:r w:rsidRPr="00BC2EE3">
        <w:rPr>
          <w:rFonts w:ascii="Arial" w:hAnsi="Arial" w:cs="Arial"/>
        </w:rPr>
        <w:t>Investment appraisals exercise</w:t>
      </w:r>
    </w:p>
    <w:p w14:paraId="6C6CC7DC" w14:textId="08E4F612" w:rsidR="00BC2EE3" w:rsidRPr="00BC2EE3" w:rsidRDefault="00BC2EE3" w:rsidP="00BC2EE3">
      <w:pPr>
        <w:ind w:left="360"/>
        <w:jc w:val="both"/>
        <w:rPr>
          <w:rFonts w:ascii="Arial" w:hAnsi="Arial" w:cs="Arial"/>
        </w:rPr>
      </w:pPr>
      <w:r w:rsidRPr="00BC2EE3">
        <w:rPr>
          <w:rFonts w:ascii="Arial" w:hAnsi="Arial" w:cs="Arial"/>
        </w:rPr>
        <w:t xml:space="preserve">Pick a major investment project in the company. If </w:t>
      </w:r>
      <w:r w:rsidRPr="00BC2EE3">
        <w:rPr>
          <w:rFonts w:ascii="Arial" w:hAnsi="Arial" w:cs="Arial"/>
          <w:b/>
          <w:color w:val="FF0000"/>
          <w:u w:val="single"/>
        </w:rPr>
        <w:t>not available</w:t>
      </w:r>
      <w:r w:rsidRPr="00BC2EE3">
        <w:rPr>
          <w:rFonts w:ascii="Arial" w:hAnsi="Arial" w:cs="Arial"/>
          <w:color w:val="FF0000"/>
        </w:rPr>
        <w:t>,</w:t>
      </w:r>
      <w:r w:rsidRPr="00BC2EE3">
        <w:rPr>
          <w:rFonts w:ascii="Arial" w:hAnsi="Arial" w:cs="Arial"/>
        </w:rPr>
        <w:t xml:space="preserve"> you can assume there is</w:t>
      </w:r>
      <w:r w:rsidRPr="00BC2EE3">
        <w:rPr>
          <w:rFonts w:ascii="Arial" w:eastAsia="SimSun" w:hAnsi="Arial" w:cs="Arial"/>
          <w:lang w:eastAsia="zh-CN"/>
        </w:rPr>
        <w:t xml:space="preserve"> new project with one-off investment equivalent to 5% of last fiscal year’s annual sales revenue, where the project has </w:t>
      </w:r>
      <w:r w:rsidRPr="00BC2EE3">
        <w:rPr>
          <w:rFonts w:ascii="Arial" w:eastAsia="SimSun" w:hAnsi="Arial" w:cs="Arial"/>
          <w:b/>
          <w:lang w:eastAsia="zh-CN"/>
        </w:rPr>
        <w:t xml:space="preserve">5 years of net cash flow </w:t>
      </w:r>
      <w:r w:rsidRPr="00BC2EE3">
        <w:rPr>
          <w:rFonts w:ascii="Arial" w:eastAsia="SimSun" w:hAnsi="Arial" w:cs="Arial"/>
          <w:lang w:eastAsia="zh-CN"/>
        </w:rPr>
        <w:t xml:space="preserve">contribution (assumption) and calculate the rate of return. </w:t>
      </w:r>
      <w:r w:rsidRPr="00BC2EE3">
        <w:rPr>
          <w:rFonts w:ascii="Arial" w:eastAsia="SimSun" w:hAnsi="Arial" w:cs="Arial"/>
          <w:u w:val="single"/>
          <w:lang w:eastAsia="zh-CN"/>
        </w:rPr>
        <w:t>All assumptions have to be explained with justifications</w:t>
      </w:r>
      <w:r w:rsidRPr="00BC2EE3">
        <w:rPr>
          <w:rFonts w:ascii="Arial" w:eastAsia="SimSun" w:hAnsi="Arial" w:cs="Arial"/>
          <w:lang w:eastAsia="zh-CN"/>
        </w:rPr>
        <w:t xml:space="preserve">. You are required to </w:t>
      </w:r>
      <w:r w:rsidRPr="00BC2EE3">
        <w:rPr>
          <w:rFonts w:ascii="Arial" w:hAnsi="Arial" w:cs="Arial"/>
        </w:rPr>
        <w:t xml:space="preserve">appraise this new project. Moreover, provide </w:t>
      </w:r>
      <w:r w:rsidR="00695919">
        <w:rPr>
          <w:rFonts w:ascii="Arial" w:hAnsi="Arial" w:cs="Arial"/>
        </w:rPr>
        <w:t>a</w:t>
      </w:r>
      <w:r w:rsidRPr="00BC2EE3">
        <w:rPr>
          <w:rFonts w:ascii="Arial" w:hAnsi="Arial" w:cs="Arial"/>
          <w:b/>
        </w:rPr>
        <w:t xml:space="preserve"> brief suggestion </w:t>
      </w:r>
      <w:r w:rsidR="00695919">
        <w:rPr>
          <w:rFonts w:ascii="Arial" w:hAnsi="Arial" w:cs="Arial"/>
          <w:b/>
        </w:rPr>
        <w:t>of</w:t>
      </w:r>
      <w:r w:rsidRPr="00BC2EE3">
        <w:rPr>
          <w:rFonts w:ascii="Arial" w:hAnsi="Arial" w:cs="Arial"/>
          <w:b/>
        </w:rPr>
        <w:t xml:space="preserve"> the source of funding for this new project</w:t>
      </w:r>
      <w:r w:rsidRPr="00BC2EE3">
        <w:rPr>
          <w:rFonts w:ascii="Arial" w:hAnsi="Arial" w:cs="Arial"/>
        </w:rPr>
        <w:t>.</w:t>
      </w:r>
    </w:p>
    <w:p w14:paraId="6C6CC7DD" w14:textId="77777777" w:rsidR="00BC2EE3" w:rsidRPr="00BC2EE3" w:rsidRDefault="00BC2EE3" w:rsidP="00BC2EE3">
      <w:pPr>
        <w:jc w:val="both"/>
        <w:rPr>
          <w:rFonts w:ascii="Arial" w:hAnsi="Arial" w:cs="Arial"/>
        </w:rPr>
      </w:pPr>
    </w:p>
    <w:p w14:paraId="6C6CC7DE" w14:textId="77777777" w:rsidR="00BC2EE3" w:rsidRPr="00BC2EE3" w:rsidRDefault="00BC2EE3" w:rsidP="00BC2EE3">
      <w:pPr>
        <w:numPr>
          <w:ilvl w:val="0"/>
          <w:numId w:val="19"/>
        </w:numPr>
        <w:jc w:val="both"/>
        <w:rPr>
          <w:rFonts w:ascii="Arial" w:hAnsi="Arial" w:cs="Arial"/>
        </w:rPr>
      </w:pPr>
      <w:r w:rsidRPr="00BC2EE3">
        <w:rPr>
          <w:rFonts w:ascii="Arial" w:hAnsi="Arial" w:cs="Arial"/>
        </w:rPr>
        <w:lastRenderedPageBreak/>
        <w:t>Financing (Fund-raising) Management and working capital management</w:t>
      </w:r>
    </w:p>
    <w:p w14:paraId="6C6CC7DF" w14:textId="4D0AE34E" w:rsidR="00BC2EE3" w:rsidRPr="00BC2EE3" w:rsidRDefault="00BC2EE3" w:rsidP="00BC2EE3">
      <w:pPr>
        <w:ind w:left="360"/>
        <w:jc w:val="both"/>
        <w:rPr>
          <w:rFonts w:ascii="Arial" w:hAnsi="Arial" w:cs="Arial"/>
        </w:rPr>
      </w:pPr>
      <w:r w:rsidRPr="00BC2EE3">
        <w:rPr>
          <w:rFonts w:ascii="Arial" w:hAnsi="Arial" w:cs="Arial"/>
        </w:rPr>
        <w:t xml:space="preserve">You can assume there is need </w:t>
      </w:r>
      <w:r w:rsidR="00695919">
        <w:rPr>
          <w:rFonts w:ascii="Arial" w:hAnsi="Arial" w:cs="Arial"/>
        </w:rPr>
        <w:t>to</w:t>
      </w:r>
      <w:r w:rsidRPr="00BC2EE3">
        <w:rPr>
          <w:rFonts w:ascii="Arial" w:hAnsi="Arial" w:cs="Arial"/>
        </w:rPr>
        <w:t xml:space="preserve"> raise </w:t>
      </w:r>
      <w:r w:rsidR="00695919">
        <w:rPr>
          <w:rFonts w:ascii="Arial" w:hAnsi="Arial" w:cs="Arial"/>
        </w:rPr>
        <w:t>one</w:t>
      </w:r>
      <w:r w:rsidRPr="00BC2EE3">
        <w:rPr>
          <w:rFonts w:ascii="Arial" w:hAnsi="Arial" w:cs="Arial"/>
        </w:rPr>
        <w:t>-</w:t>
      </w:r>
      <w:proofErr w:type="gramStart"/>
      <w:r w:rsidRPr="00BC2EE3">
        <w:rPr>
          <w:rFonts w:ascii="Arial" w:hAnsi="Arial" w:cs="Arial"/>
        </w:rPr>
        <w:t>time  significant</w:t>
      </w:r>
      <w:proofErr w:type="gramEnd"/>
      <w:r w:rsidRPr="00BC2EE3">
        <w:rPr>
          <w:rFonts w:ascii="Arial" w:hAnsi="Arial" w:cs="Arial"/>
        </w:rPr>
        <w:t xml:space="preserve"> additional cash equivalent to 3% of total assets to finance a project. Describe all the available fund-raising options, the advantage and disadvantages by evaluating each option from the financial impacts to the current working capital parameters (financial ratios) namely all key current assets, and provide your final financing recommendation</w:t>
      </w:r>
      <w:r w:rsidR="00695919">
        <w:rPr>
          <w:rFonts w:ascii="Arial" w:hAnsi="Arial" w:cs="Arial"/>
        </w:rPr>
        <w:t>s</w:t>
      </w:r>
      <w:r w:rsidRPr="00BC2EE3">
        <w:rPr>
          <w:rFonts w:ascii="Arial" w:hAnsi="Arial" w:cs="Arial"/>
        </w:rPr>
        <w:t xml:space="preserve"> with</w:t>
      </w:r>
      <w:r w:rsidR="00695919">
        <w:rPr>
          <w:rFonts w:ascii="Arial" w:hAnsi="Arial" w:cs="Arial"/>
        </w:rPr>
        <w:t xml:space="preserve"> a</w:t>
      </w:r>
      <w:r w:rsidRPr="00BC2EE3">
        <w:rPr>
          <w:rFonts w:ascii="Arial" w:hAnsi="Arial" w:cs="Arial"/>
        </w:rPr>
        <w:t xml:space="preserve"> justification.</w:t>
      </w:r>
    </w:p>
    <w:p w14:paraId="6C6CC7E0" w14:textId="77777777" w:rsidR="00BC2EE3" w:rsidRPr="00BC2EE3" w:rsidRDefault="00BC2EE3" w:rsidP="00BC2EE3">
      <w:pPr>
        <w:ind w:left="360"/>
        <w:jc w:val="both"/>
        <w:rPr>
          <w:rFonts w:ascii="Arial" w:hAnsi="Arial" w:cs="Arial"/>
        </w:rPr>
      </w:pPr>
    </w:p>
    <w:p w14:paraId="6C6CC7E1" w14:textId="77777777" w:rsidR="00BC2EE3" w:rsidRPr="00BC2EE3" w:rsidRDefault="00BC2EE3" w:rsidP="00BC2EE3">
      <w:pPr>
        <w:numPr>
          <w:ilvl w:val="0"/>
          <w:numId w:val="19"/>
        </w:numPr>
        <w:jc w:val="both"/>
        <w:rPr>
          <w:rFonts w:ascii="Arial" w:hAnsi="Arial" w:cs="Arial"/>
        </w:rPr>
      </w:pPr>
      <w:r w:rsidRPr="00BC2EE3">
        <w:rPr>
          <w:rFonts w:ascii="Arial" w:hAnsi="Arial" w:cs="Arial"/>
        </w:rPr>
        <w:t>Drafting an Audit Plan/schedule</w:t>
      </w:r>
    </w:p>
    <w:p w14:paraId="6C6CC7E2" w14:textId="42104940" w:rsidR="00BC2EE3" w:rsidRPr="00BC2EE3" w:rsidRDefault="00BC2EE3" w:rsidP="00BC2EE3">
      <w:pPr>
        <w:ind w:left="360"/>
        <w:jc w:val="both"/>
        <w:rPr>
          <w:rFonts w:ascii="Arial" w:hAnsi="Arial" w:cs="Arial"/>
        </w:rPr>
      </w:pPr>
      <w:r w:rsidRPr="00BC2EE3">
        <w:rPr>
          <w:rFonts w:ascii="Arial" w:hAnsi="Arial" w:cs="Arial"/>
        </w:rPr>
        <w:t xml:space="preserve">Based on the problems and issues identified in the financial review </w:t>
      </w:r>
      <w:r w:rsidR="00695919">
        <w:rPr>
          <w:rFonts w:ascii="Arial" w:hAnsi="Arial" w:cs="Arial"/>
        </w:rPr>
        <w:t xml:space="preserve">earlier in section 1-5, </w:t>
      </w:r>
      <w:r w:rsidRPr="00BC2EE3">
        <w:rPr>
          <w:rFonts w:ascii="Arial" w:hAnsi="Arial" w:cs="Arial"/>
        </w:rPr>
        <w:t xml:space="preserve">, you need to draft your annual operational audit quarterly plan with time schedule for the coming 12 months (4 quarters). The priority should </w:t>
      </w:r>
      <w:proofErr w:type="gramStart"/>
      <w:r w:rsidR="00695919">
        <w:rPr>
          <w:rFonts w:ascii="Arial" w:hAnsi="Arial" w:cs="Arial"/>
        </w:rPr>
        <w:t xml:space="preserve">be </w:t>
      </w:r>
      <w:r w:rsidRPr="00BC2EE3">
        <w:rPr>
          <w:rFonts w:ascii="Arial" w:hAnsi="Arial" w:cs="Arial"/>
        </w:rPr>
        <w:t xml:space="preserve"> financial</w:t>
      </w:r>
      <w:proofErr w:type="gramEnd"/>
      <w:r w:rsidRPr="00BC2EE3">
        <w:rPr>
          <w:rFonts w:ascii="Arial" w:hAnsi="Arial" w:cs="Arial"/>
        </w:rPr>
        <w:t xml:space="preserve"> impacts and the amount of attention required by  management </w:t>
      </w:r>
      <w:r w:rsidR="00695919">
        <w:rPr>
          <w:rFonts w:ascii="Arial" w:hAnsi="Arial" w:cs="Arial"/>
        </w:rPr>
        <w:t>for</w:t>
      </w:r>
      <w:r w:rsidRPr="00BC2EE3">
        <w:rPr>
          <w:rFonts w:ascii="Arial" w:hAnsi="Arial" w:cs="Arial"/>
        </w:rPr>
        <w:t xml:space="preserve"> each problem area.</w:t>
      </w:r>
    </w:p>
    <w:p w14:paraId="6C6CC7E3" w14:textId="77777777" w:rsidR="00BC2EE3" w:rsidRPr="00BC2EE3" w:rsidRDefault="00BC2EE3" w:rsidP="00BC2EE3">
      <w:pPr>
        <w:jc w:val="both"/>
        <w:rPr>
          <w:rFonts w:ascii="Arial" w:hAnsi="Arial" w:cs="Arial"/>
          <w:b/>
          <w:sz w:val="24"/>
          <w:szCs w:val="24"/>
          <w:lang w:eastAsia="zh-HK"/>
        </w:rPr>
      </w:pPr>
    </w:p>
    <w:p w14:paraId="6C6CC7E4" w14:textId="77777777" w:rsidR="00BC2EE3" w:rsidRPr="00BC2EE3" w:rsidRDefault="00BC2EE3" w:rsidP="00BC2EE3">
      <w:pPr>
        <w:jc w:val="both"/>
        <w:rPr>
          <w:rFonts w:ascii="Arial" w:hAnsi="Arial" w:cs="Arial"/>
          <w:b/>
          <w:sz w:val="24"/>
          <w:szCs w:val="24"/>
          <w:lang w:eastAsia="zh-HK"/>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2148"/>
      </w:tblGrid>
      <w:tr w:rsidR="00BC2EE3" w:rsidRPr="00BC2EE3" w14:paraId="6C6CC7E6" w14:textId="77777777" w:rsidTr="00BF14ED">
        <w:tc>
          <w:tcPr>
            <w:tcW w:w="2148" w:type="dxa"/>
            <w:tcBorders>
              <w:top w:val="single" w:sz="4" w:space="0" w:color="auto"/>
              <w:left w:val="single" w:sz="4" w:space="0" w:color="auto"/>
              <w:bottom w:val="single" w:sz="4" w:space="0" w:color="auto"/>
              <w:right w:val="single" w:sz="4" w:space="0" w:color="auto"/>
            </w:tcBorders>
            <w:shd w:val="clear" w:color="auto" w:fill="D9D9D9"/>
            <w:hideMark/>
          </w:tcPr>
          <w:p w14:paraId="6C6CC7E5" w14:textId="77777777" w:rsidR="00BC2EE3" w:rsidRPr="00BC2EE3" w:rsidRDefault="00BC2EE3" w:rsidP="00BF14ED">
            <w:pPr>
              <w:keepNext/>
              <w:spacing w:before="60" w:after="60"/>
              <w:jc w:val="both"/>
              <w:outlineLvl w:val="1"/>
              <w:rPr>
                <w:rFonts w:ascii="Arial" w:hAnsi="Arial" w:cs="Arial"/>
                <w:b/>
                <w:bCs/>
                <w:sz w:val="24"/>
                <w:szCs w:val="24"/>
              </w:rPr>
            </w:pPr>
            <w:r w:rsidRPr="00BC2EE3">
              <w:rPr>
                <w:rFonts w:ascii="Arial" w:hAnsi="Arial" w:cs="Arial"/>
                <w:b/>
                <w:bCs/>
                <w:sz w:val="24"/>
                <w:szCs w:val="24"/>
              </w:rPr>
              <w:t>LENGTH REQUIRED</w:t>
            </w:r>
          </w:p>
        </w:tc>
      </w:tr>
    </w:tbl>
    <w:p w14:paraId="6C6CC7E7" w14:textId="77777777" w:rsidR="00BC2EE3" w:rsidRPr="00BC2EE3" w:rsidRDefault="00BC2EE3" w:rsidP="00BC2EE3">
      <w:pPr>
        <w:jc w:val="both"/>
        <w:rPr>
          <w:rFonts w:ascii="Arial" w:hAnsi="Arial" w:cs="Arial"/>
          <w:sz w:val="24"/>
          <w:szCs w:val="24"/>
        </w:rPr>
      </w:pPr>
    </w:p>
    <w:p w14:paraId="6C6CC7E8" w14:textId="77777777" w:rsidR="00BC2EE3" w:rsidRPr="00BC2EE3" w:rsidRDefault="00BC2EE3" w:rsidP="00BC2EE3">
      <w:pPr>
        <w:jc w:val="both"/>
        <w:rPr>
          <w:rFonts w:ascii="Arial" w:hAnsi="Arial" w:cs="Arial"/>
          <w:sz w:val="24"/>
          <w:szCs w:val="24"/>
        </w:rPr>
      </w:pPr>
      <w:proofErr w:type="gramStart"/>
      <w:r w:rsidRPr="00BC2EE3">
        <w:rPr>
          <w:rFonts w:ascii="Arial" w:hAnsi="Arial" w:cs="Arial"/>
          <w:b/>
          <w:u w:val="single"/>
          <w:lang w:val="en" w:eastAsia="zh-HK"/>
        </w:rPr>
        <w:t>5</w:t>
      </w:r>
      <w:r w:rsidRPr="00BC2EE3">
        <w:rPr>
          <w:rFonts w:ascii="Arial" w:hAnsi="Arial" w:cs="Arial"/>
          <w:b/>
          <w:u w:val="single"/>
          <w:lang w:val="en"/>
        </w:rPr>
        <w:t>,</w:t>
      </w:r>
      <w:r w:rsidRPr="00BC2EE3">
        <w:rPr>
          <w:rFonts w:ascii="Arial" w:hAnsi="Arial" w:cs="Arial"/>
          <w:b/>
          <w:u w:val="single"/>
          <w:lang w:val="en" w:eastAsia="zh-HK"/>
        </w:rPr>
        <w:t>0</w:t>
      </w:r>
      <w:r w:rsidRPr="00BC2EE3">
        <w:rPr>
          <w:rFonts w:ascii="Arial" w:hAnsi="Arial" w:cs="Arial"/>
          <w:b/>
          <w:u w:val="single"/>
          <w:lang w:val="en"/>
        </w:rPr>
        <w:t>00 words</w:t>
      </w:r>
      <w:r w:rsidRPr="00BC2EE3">
        <w:rPr>
          <w:rFonts w:ascii="Arial" w:hAnsi="Arial" w:cs="Arial"/>
          <w:sz w:val="24"/>
          <w:szCs w:val="24"/>
        </w:rPr>
        <w:t xml:space="preserve"> +/- 10%.</w:t>
      </w:r>
      <w:proofErr w:type="gramEnd"/>
      <w:r w:rsidRPr="00BC2EE3">
        <w:rPr>
          <w:rFonts w:ascii="Arial" w:hAnsi="Arial" w:cs="Arial"/>
          <w:sz w:val="24"/>
          <w:szCs w:val="24"/>
        </w:rPr>
        <w:t xml:space="preserve">  Any deviation from this will be penalised.</w:t>
      </w:r>
    </w:p>
    <w:p w14:paraId="6C6CC7E9" w14:textId="77777777" w:rsidR="00BC2EE3" w:rsidRPr="00BC2EE3" w:rsidRDefault="00BC2EE3" w:rsidP="00BC2EE3">
      <w:pPr>
        <w:rPr>
          <w:rFonts w:ascii="Arial" w:hAnsi="Arial" w:cs="Arial"/>
          <w:b/>
          <w:sz w:val="24"/>
          <w:szCs w:val="24"/>
        </w:rPr>
      </w:pPr>
      <w:r w:rsidRPr="00BC2EE3">
        <w:rPr>
          <w:rFonts w:ascii="Arial" w:hAnsi="Arial" w:cs="Arial"/>
          <w:b/>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3114"/>
      </w:tblGrid>
      <w:tr w:rsidR="00BC2EE3" w:rsidRPr="00BC2EE3" w14:paraId="6C6CC7EB" w14:textId="77777777" w:rsidTr="00BF14ED">
        <w:tc>
          <w:tcPr>
            <w:tcW w:w="3114" w:type="dxa"/>
            <w:tcBorders>
              <w:top w:val="single" w:sz="4" w:space="0" w:color="auto"/>
              <w:left w:val="single" w:sz="4" w:space="0" w:color="auto"/>
              <w:bottom w:val="single" w:sz="4" w:space="0" w:color="auto"/>
              <w:right w:val="single" w:sz="4" w:space="0" w:color="auto"/>
            </w:tcBorders>
            <w:shd w:val="clear" w:color="auto" w:fill="D9D9D9"/>
            <w:hideMark/>
          </w:tcPr>
          <w:p w14:paraId="6C6CC7EA" w14:textId="77777777" w:rsidR="00BC2EE3" w:rsidRPr="00BC2EE3" w:rsidRDefault="00BC2EE3" w:rsidP="00BF14ED">
            <w:pPr>
              <w:keepNext/>
              <w:spacing w:before="60" w:after="60"/>
              <w:jc w:val="both"/>
              <w:outlineLvl w:val="1"/>
              <w:rPr>
                <w:rFonts w:ascii="Arial" w:hAnsi="Arial" w:cs="Arial"/>
                <w:b/>
                <w:bCs/>
                <w:sz w:val="24"/>
                <w:szCs w:val="24"/>
              </w:rPr>
            </w:pPr>
            <w:r w:rsidRPr="00BC2EE3">
              <w:rPr>
                <w:rFonts w:ascii="Arial" w:hAnsi="Arial" w:cs="Arial"/>
                <w:b/>
                <w:bCs/>
                <w:sz w:val="24"/>
                <w:szCs w:val="24"/>
              </w:rPr>
              <w:t>FORMATTING AND LAYOUT</w:t>
            </w:r>
          </w:p>
        </w:tc>
      </w:tr>
    </w:tbl>
    <w:p w14:paraId="6C6CC7EC" w14:textId="77777777" w:rsidR="00BC2EE3" w:rsidRPr="00BC2EE3" w:rsidRDefault="00BC2EE3" w:rsidP="00BC2EE3">
      <w:pPr>
        <w:rPr>
          <w:rFonts w:ascii="Arial" w:hAnsi="Arial" w:cs="Arial"/>
          <w:sz w:val="24"/>
          <w:szCs w:val="24"/>
        </w:rPr>
      </w:pPr>
    </w:p>
    <w:p w14:paraId="6C6CC7ED" w14:textId="77777777" w:rsidR="00BC2EE3" w:rsidRPr="00BC2EE3" w:rsidRDefault="00BC2EE3" w:rsidP="00BC2EE3">
      <w:pPr>
        <w:jc w:val="both"/>
        <w:rPr>
          <w:rFonts w:ascii="Arial" w:hAnsi="Arial" w:cs="Arial"/>
        </w:rPr>
      </w:pPr>
      <w:r w:rsidRPr="00BC2EE3">
        <w:rPr>
          <w:rFonts w:ascii="Arial" w:hAnsi="Arial" w:cs="Arial"/>
        </w:rPr>
        <w:t>Please note the following when completing your written assignment:</w:t>
      </w:r>
    </w:p>
    <w:p w14:paraId="6C6CC7EE" w14:textId="77777777" w:rsidR="00BC2EE3" w:rsidRPr="00BC2EE3" w:rsidRDefault="00BC2EE3" w:rsidP="00BC2EE3">
      <w:pPr>
        <w:numPr>
          <w:ilvl w:val="0"/>
          <w:numId w:val="18"/>
        </w:numPr>
        <w:jc w:val="both"/>
        <w:rPr>
          <w:rFonts w:ascii="Arial" w:hAnsi="Arial" w:cs="Arial"/>
          <w:b/>
        </w:rPr>
      </w:pPr>
      <w:r w:rsidRPr="00BC2EE3">
        <w:rPr>
          <w:rFonts w:ascii="Arial" w:hAnsi="Arial" w:cs="Arial"/>
          <w:b/>
        </w:rPr>
        <w:t>Writing:</w:t>
      </w:r>
      <w:r w:rsidRPr="00BC2EE3">
        <w:rPr>
          <w:rFonts w:ascii="Arial" w:hAnsi="Arial" w:cs="Arial"/>
        </w:rPr>
        <w:t xml:space="preserve"> Written in English in an appropriate business/academic style</w:t>
      </w:r>
    </w:p>
    <w:p w14:paraId="6C6CC7EF" w14:textId="77777777" w:rsidR="00BC2EE3" w:rsidRPr="00BC2EE3" w:rsidRDefault="00BC2EE3" w:rsidP="00BC2EE3">
      <w:pPr>
        <w:numPr>
          <w:ilvl w:val="0"/>
          <w:numId w:val="18"/>
        </w:numPr>
        <w:jc w:val="both"/>
        <w:rPr>
          <w:rFonts w:ascii="Arial" w:hAnsi="Arial" w:cs="Arial"/>
        </w:rPr>
      </w:pPr>
      <w:r w:rsidRPr="00BC2EE3">
        <w:rPr>
          <w:rFonts w:ascii="Arial" w:hAnsi="Arial" w:cs="Arial"/>
          <w:b/>
        </w:rPr>
        <w:t>Focus:</w:t>
      </w:r>
      <w:r w:rsidRPr="00BC2EE3">
        <w:rPr>
          <w:rFonts w:ascii="Arial" w:hAnsi="Arial" w:cs="Arial"/>
        </w:rPr>
        <w:t xml:space="preserve"> Focus only on the tasks set in the assignment.</w:t>
      </w:r>
    </w:p>
    <w:p w14:paraId="6C6CC7F0" w14:textId="77777777" w:rsidR="00BC2EE3" w:rsidRPr="00BC2EE3" w:rsidRDefault="00BC2EE3" w:rsidP="00BC2EE3">
      <w:pPr>
        <w:numPr>
          <w:ilvl w:val="0"/>
          <w:numId w:val="18"/>
        </w:numPr>
        <w:jc w:val="both"/>
        <w:rPr>
          <w:rFonts w:ascii="Arial" w:hAnsi="Arial" w:cs="Arial"/>
        </w:rPr>
      </w:pPr>
      <w:r w:rsidRPr="00BC2EE3">
        <w:rPr>
          <w:rFonts w:ascii="Arial" w:hAnsi="Arial" w:cs="Arial"/>
          <w:b/>
        </w:rPr>
        <w:t>Length:</w:t>
      </w:r>
      <w:r w:rsidRPr="00BC2EE3">
        <w:rPr>
          <w:rFonts w:ascii="Arial" w:hAnsi="Arial" w:cs="Arial"/>
        </w:rPr>
        <w:t xml:space="preserve"> </w:t>
      </w:r>
      <w:r w:rsidRPr="00BC2EE3">
        <w:rPr>
          <w:rFonts w:ascii="Arial" w:hAnsi="Arial" w:cs="Arial"/>
          <w:b/>
          <w:u w:val="single"/>
          <w:lang w:val="en" w:eastAsia="zh-HK"/>
        </w:rPr>
        <w:t>5</w:t>
      </w:r>
      <w:r w:rsidRPr="00BC2EE3">
        <w:rPr>
          <w:rFonts w:ascii="Arial" w:hAnsi="Arial" w:cs="Arial"/>
          <w:b/>
          <w:u w:val="single"/>
          <w:lang w:val="en"/>
        </w:rPr>
        <w:t>,</w:t>
      </w:r>
      <w:r w:rsidRPr="00BC2EE3">
        <w:rPr>
          <w:rFonts w:ascii="Arial" w:hAnsi="Arial" w:cs="Arial"/>
          <w:b/>
          <w:u w:val="single"/>
          <w:lang w:val="en" w:eastAsia="zh-HK"/>
        </w:rPr>
        <w:t>0</w:t>
      </w:r>
      <w:r w:rsidRPr="00BC2EE3">
        <w:rPr>
          <w:rFonts w:ascii="Arial" w:hAnsi="Arial" w:cs="Arial"/>
          <w:b/>
          <w:u w:val="single"/>
          <w:lang w:val="en"/>
        </w:rPr>
        <w:t>00 words</w:t>
      </w:r>
    </w:p>
    <w:p w14:paraId="6C6CC7F1" w14:textId="77777777" w:rsidR="00BC2EE3" w:rsidRPr="00BC2EE3" w:rsidRDefault="00BC2EE3" w:rsidP="00BC2EE3">
      <w:pPr>
        <w:numPr>
          <w:ilvl w:val="0"/>
          <w:numId w:val="18"/>
        </w:numPr>
        <w:jc w:val="both"/>
        <w:rPr>
          <w:rFonts w:ascii="Arial" w:hAnsi="Arial" w:cs="Arial"/>
        </w:rPr>
      </w:pPr>
      <w:r w:rsidRPr="00BC2EE3">
        <w:rPr>
          <w:rFonts w:ascii="Arial" w:hAnsi="Arial" w:cs="Arial"/>
          <w:b/>
        </w:rPr>
        <w:t>Formatting:</w:t>
      </w:r>
      <w:r w:rsidRPr="00BC2EE3">
        <w:rPr>
          <w:rFonts w:ascii="Arial" w:hAnsi="Arial" w:cs="Arial"/>
        </w:rPr>
        <w:t xml:space="preserve"> Typed on A4 paper in Times New Roman or Arial font 12 with at least 2.5 centimetre space at each edge, double spaced and pages numbered.</w:t>
      </w:r>
    </w:p>
    <w:p w14:paraId="6C6CC7F2" w14:textId="77777777" w:rsidR="00BC2EE3" w:rsidRPr="00BC2EE3" w:rsidRDefault="00BC2EE3" w:rsidP="00BC2EE3">
      <w:pPr>
        <w:numPr>
          <w:ilvl w:val="0"/>
          <w:numId w:val="18"/>
        </w:numPr>
        <w:jc w:val="both"/>
        <w:rPr>
          <w:rFonts w:ascii="Arial" w:hAnsi="Arial" w:cs="Arial"/>
        </w:rPr>
      </w:pPr>
      <w:r w:rsidRPr="00BC2EE3">
        <w:rPr>
          <w:rFonts w:ascii="Arial" w:hAnsi="Arial" w:cs="Arial"/>
          <w:b/>
        </w:rPr>
        <w:t>Document format:</w:t>
      </w:r>
      <w:r w:rsidRPr="00BC2EE3">
        <w:rPr>
          <w:rFonts w:ascii="Arial" w:hAnsi="Arial" w:cs="Arial"/>
        </w:rPr>
        <w:t xml:space="preserve"> A Written assignment as a Report in Microsoft Word (or similar) format with size 12 and line spacing 1.5.</w:t>
      </w:r>
    </w:p>
    <w:p w14:paraId="6C6CC7F3" w14:textId="77777777" w:rsidR="00BC2EE3" w:rsidRPr="00BC2EE3" w:rsidRDefault="00BC2EE3" w:rsidP="00BC2EE3">
      <w:pPr>
        <w:numPr>
          <w:ilvl w:val="0"/>
          <w:numId w:val="18"/>
        </w:numPr>
        <w:jc w:val="both"/>
        <w:rPr>
          <w:rFonts w:ascii="Arial" w:hAnsi="Arial" w:cs="Arial"/>
        </w:rPr>
      </w:pPr>
      <w:r w:rsidRPr="00BC2EE3">
        <w:rPr>
          <w:rFonts w:ascii="Arial" w:hAnsi="Arial" w:cs="Arial"/>
        </w:rPr>
        <w:t>Ensure a clear title, course, and name or ID number is on a cover sheet and a bibliography using Harvard referencing throughout is also provided.</w:t>
      </w:r>
    </w:p>
    <w:p w14:paraId="6C6CC7F4" w14:textId="77777777" w:rsidR="00BC2EE3" w:rsidRPr="00BC2EE3" w:rsidRDefault="00BC2EE3" w:rsidP="00BC2EE3">
      <w:pPr>
        <w:numPr>
          <w:ilvl w:val="0"/>
          <w:numId w:val="18"/>
        </w:numPr>
        <w:jc w:val="both"/>
        <w:rPr>
          <w:rFonts w:ascii="Arial" w:hAnsi="Arial" w:cs="Arial"/>
        </w:rPr>
      </w:pPr>
      <w:r w:rsidRPr="00BC2EE3">
        <w:rPr>
          <w:rFonts w:ascii="Arial" w:hAnsi="Arial" w:cs="Arial"/>
          <w:b/>
        </w:rPr>
        <w:t>Research:</w:t>
      </w:r>
      <w:r w:rsidRPr="00BC2EE3">
        <w:rPr>
          <w:rFonts w:ascii="Arial" w:hAnsi="Arial" w:cs="Arial"/>
        </w:rPr>
        <w:t xml:space="preserve"> Research should use reliable and relevant sources of information e.g. academic books and journals that have been peer reviewed. The research should be extensive. </w:t>
      </w:r>
    </w:p>
    <w:p w14:paraId="6C6CC7F5" w14:textId="77777777" w:rsidR="00BC2EE3" w:rsidRPr="00BC2EE3" w:rsidRDefault="00BC2EE3" w:rsidP="00BC2EE3">
      <w:pPr>
        <w:numPr>
          <w:ilvl w:val="0"/>
          <w:numId w:val="18"/>
        </w:numPr>
        <w:jc w:val="both"/>
        <w:rPr>
          <w:rFonts w:ascii="Arial" w:hAnsi="Arial" w:cs="Arial"/>
        </w:rPr>
      </w:pPr>
      <w:r w:rsidRPr="00BC2EE3">
        <w:rPr>
          <w:rFonts w:ascii="Arial" w:hAnsi="Arial" w:cs="Arial"/>
        </w:rPr>
        <w:t>All referencing should be in Harvard style.</w:t>
      </w:r>
    </w:p>
    <w:p w14:paraId="6C6CC7F6" w14:textId="77777777" w:rsidR="00BC2EE3" w:rsidRPr="00BC2EE3" w:rsidRDefault="00BC2EE3" w:rsidP="00BC2EE3">
      <w:pPr>
        <w:jc w:val="both"/>
        <w:rPr>
          <w:rFonts w:ascii="Arial" w:hAnsi="Arial" w:cs="Arial"/>
        </w:rPr>
      </w:pPr>
    </w:p>
    <w:p w14:paraId="6C6CC7F7" w14:textId="77777777" w:rsidR="00BC2EE3" w:rsidRPr="00BC2EE3" w:rsidRDefault="00BC2EE3" w:rsidP="00BC2EE3">
      <w:pPr>
        <w:jc w:val="both"/>
        <w:rPr>
          <w:rFonts w:ascii="Arial" w:hAnsi="Arial" w:cs="Arial"/>
          <w:b/>
        </w:rPr>
      </w:pPr>
      <w:r w:rsidRPr="00BC2EE3">
        <w:rPr>
          <w:rFonts w:ascii="Arial" w:hAnsi="Arial" w:cs="Arial"/>
          <w:b/>
        </w:rPr>
        <w:t>The use of a range of information sources is expected – academic books, peer reviewed journal articles, professional articles, press releases and newspaper articles, reliable statistics, company annual reports and other company information.</w:t>
      </w:r>
    </w:p>
    <w:p w14:paraId="6C6CC7F8" w14:textId="77777777" w:rsidR="00A67FB1" w:rsidRPr="00A406E5" w:rsidRDefault="00A67FB1" w:rsidP="00A67FB1">
      <w:pPr>
        <w:ind w:left="720"/>
        <w:rPr>
          <w:rFonts w:ascii="Arial" w:hAnsi="Arial" w:cs="Arial"/>
          <w:sz w:val="24"/>
          <w:szCs w:val="24"/>
        </w:rPr>
      </w:pPr>
    </w:p>
    <w:p w14:paraId="6C6CC7F9" w14:textId="77777777" w:rsidR="00152E9D" w:rsidRPr="00A406E5" w:rsidRDefault="00152E9D" w:rsidP="00A67FB1">
      <w:pPr>
        <w:ind w:left="720"/>
        <w:rPr>
          <w:rFonts w:ascii="Arial" w:hAnsi="Arial" w:cs="Arial"/>
          <w:sz w:val="24"/>
          <w:szCs w:val="24"/>
        </w:rPr>
      </w:pPr>
    </w:p>
    <w:p w14:paraId="6C6CC7FA" w14:textId="77777777" w:rsidR="00152E9D" w:rsidRPr="00A406E5" w:rsidRDefault="00152E9D" w:rsidP="00A67FB1">
      <w:pPr>
        <w:ind w:left="720"/>
        <w:rPr>
          <w:rFonts w:ascii="Arial" w:hAnsi="Arial" w:cs="Arial"/>
          <w:sz w:val="24"/>
          <w:szCs w:val="24"/>
        </w:rPr>
      </w:pPr>
    </w:p>
    <w:p w14:paraId="6C6CC7FB" w14:textId="77777777" w:rsidR="00152E9D" w:rsidRPr="00A406E5" w:rsidRDefault="00152E9D" w:rsidP="00A67FB1">
      <w:pPr>
        <w:ind w:left="720"/>
        <w:rPr>
          <w:rFonts w:ascii="Arial" w:hAnsi="Arial" w:cs="Arial"/>
          <w:sz w:val="24"/>
          <w:szCs w:val="24"/>
        </w:rPr>
      </w:pPr>
    </w:p>
    <w:p w14:paraId="6C6CC7FC" w14:textId="77777777" w:rsidR="00152E9D" w:rsidRPr="00A406E5" w:rsidRDefault="00152E9D" w:rsidP="00A67FB1">
      <w:pPr>
        <w:ind w:left="720"/>
        <w:rPr>
          <w:rFonts w:ascii="Arial" w:hAnsi="Arial" w:cs="Arial"/>
          <w:sz w:val="24"/>
          <w:szCs w:val="24"/>
        </w:rPr>
      </w:pPr>
    </w:p>
    <w:p w14:paraId="6C6CC7FD" w14:textId="77777777" w:rsidR="00152E9D" w:rsidRPr="00A406E5" w:rsidRDefault="00152E9D" w:rsidP="00A67FB1">
      <w:pPr>
        <w:ind w:left="720"/>
        <w:rPr>
          <w:rFonts w:ascii="Arial" w:hAnsi="Arial" w:cs="Arial"/>
          <w:sz w:val="24"/>
          <w:szCs w:val="24"/>
        </w:rPr>
      </w:pPr>
    </w:p>
    <w:p w14:paraId="6C6CC7FE" w14:textId="77777777" w:rsidR="00152E9D" w:rsidRPr="00A406E5" w:rsidRDefault="00152E9D" w:rsidP="00A67FB1">
      <w:pPr>
        <w:ind w:left="720"/>
        <w:rPr>
          <w:rFonts w:ascii="Arial" w:hAnsi="Arial" w:cs="Arial"/>
          <w:sz w:val="24"/>
          <w:szCs w:val="24"/>
        </w:rPr>
      </w:pPr>
    </w:p>
    <w:p w14:paraId="6C6CC7FF" w14:textId="77777777" w:rsidR="00152E9D" w:rsidRPr="00A406E5" w:rsidRDefault="00152E9D" w:rsidP="00A67FB1">
      <w:pPr>
        <w:ind w:left="720"/>
        <w:rPr>
          <w:rFonts w:ascii="Arial" w:hAnsi="Arial" w:cs="Arial"/>
          <w:sz w:val="24"/>
          <w:szCs w:val="24"/>
        </w:rPr>
      </w:pPr>
    </w:p>
    <w:p w14:paraId="6C6CC800" w14:textId="77777777" w:rsidR="00152E9D" w:rsidRPr="00A406E5" w:rsidRDefault="00152E9D" w:rsidP="00A67FB1">
      <w:pPr>
        <w:ind w:left="720"/>
        <w:rPr>
          <w:rFonts w:ascii="Arial" w:hAnsi="Arial" w:cs="Arial"/>
          <w:sz w:val="24"/>
          <w:szCs w:val="24"/>
        </w:rPr>
      </w:pPr>
    </w:p>
    <w:p w14:paraId="6C6CC801" w14:textId="77777777" w:rsidR="00152E9D" w:rsidRPr="00A406E5" w:rsidRDefault="00152E9D" w:rsidP="00A67FB1">
      <w:pPr>
        <w:ind w:left="720"/>
        <w:rPr>
          <w:rFonts w:ascii="Arial" w:hAnsi="Arial" w:cs="Arial"/>
          <w:sz w:val="24"/>
          <w:szCs w:val="24"/>
        </w:rPr>
      </w:pPr>
    </w:p>
    <w:p w14:paraId="6C6CC802" w14:textId="77777777" w:rsidR="00152E9D" w:rsidRPr="00A406E5" w:rsidRDefault="00152E9D" w:rsidP="00A67FB1">
      <w:pPr>
        <w:ind w:left="720"/>
        <w:rPr>
          <w:rFonts w:ascii="Arial" w:hAnsi="Arial" w:cs="Arial"/>
          <w:sz w:val="24"/>
          <w:szCs w:val="24"/>
        </w:rPr>
      </w:pPr>
    </w:p>
    <w:p w14:paraId="6C6CC803" w14:textId="77777777" w:rsidR="00152E9D" w:rsidRPr="00A406E5" w:rsidRDefault="00152E9D" w:rsidP="00A67FB1">
      <w:pPr>
        <w:ind w:left="720"/>
        <w:rPr>
          <w:rFonts w:ascii="Arial" w:hAnsi="Arial" w:cs="Arial"/>
          <w:sz w:val="24"/>
          <w:szCs w:val="24"/>
        </w:rPr>
      </w:pPr>
    </w:p>
    <w:p w14:paraId="6C6CC804" w14:textId="77777777" w:rsidR="00152E9D" w:rsidRPr="00A406E5" w:rsidRDefault="00152E9D" w:rsidP="00A67FB1">
      <w:pPr>
        <w:ind w:left="720"/>
        <w:rPr>
          <w:rFonts w:ascii="Arial" w:hAnsi="Arial" w:cs="Arial"/>
          <w:sz w:val="24"/>
          <w:szCs w:val="24"/>
        </w:rPr>
      </w:pPr>
    </w:p>
    <w:p w14:paraId="6C6CC805" w14:textId="77777777" w:rsidR="00152E9D" w:rsidRPr="00A406E5" w:rsidRDefault="00152E9D" w:rsidP="00A67FB1">
      <w:pPr>
        <w:ind w:left="720"/>
        <w:rPr>
          <w:rFonts w:ascii="Arial" w:hAnsi="Arial" w:cs="Arial"/>
          <w:sz w:val="24"/>
          <w:szCs w:val="24"/>
        </w:rPr>
      </w:pPr>
    </w:p>
    <w:p w14:paraId="6C6CC806" w14:textId="77777777" w:rsidR="00152E9D" w:rsidRPr="00A406E5" w:rsidRDefault="00152E9D" w:rsidP="00A67FB1">
      <w:pPr>
        <w:ind w:left="720"/>
        <w:rPr>
          <w:rFonts w:ascii="Arial" w:hAnsi="Arial" w:cs="Arial"/>
          <w:sz w:val="24"/>
          <w:szCs w:val="24"/>
        </w:rPr>
      </w:pPr>
    </w:p>
    <w:p w14:paraId="6C6CC807" w14:textId="77777777" w:rsidR="00152E9D" w:rsidRPr="00A406E5" w:rsidRDefault="00152E9D" w:rsidP="00A67FB1">
      <w:pPr>
        <w:ind w:left="720"/>
        <w:rPr>
          <w:rFonts w:ascii="Arial" w:hAnsi="Arial" w:cs="Arial"/>
          <w:sz w:val="24"/>
          <w:szCs w:val="24"/>
        </w:rPr>
      </w:pPr>
    </w:p>
    <w:p w14:paraId="6C6CC808" w14:textId="77777777" w:rsidR="00152E9D" w:rsidRPr="00A406E5" w:rsidRDefault="00152E9D" w:rsidP="00A67FB1">
      <w:pPr>
        <w:ind w:left="720"/>
        <w:rPr>
          <w:rFonts w:ascii="Arial" w:hAnsi="Arial" w:cs="Arial"/>
          <w:sz w:val="24"/>
          <w:szCs w:val="24"/>
        </w:rPr>
      </w:pPr>
    </w:p>
    <w:p w14:paraId="6C6CC809" w14:textId="77777777" w:rsidR="00152E9D" w:rsidRPr="00A406E5" w:rsidRDefault="00152E9D" w:rsidP="00A67FB1">
      <w:pPr>
        <w:ind w:left="720"/>
        <w:rPr>
          <w:rFonts w:ascii="Arial" w:hAnsi="Arial" w:cs="Arial"/>
          <w:sz w:val="24"/>
          <w:szCs w:val="24"/>
        </w:rPr>
      </w:pPr>
    </w:p>
    <w:p w14:paraId="6C6CC80A" w14:textId="77777777" w:rsidR="00152E9D" w:rsidRPr="00A406E5" w:rsidRDefault="00152E9D" w:rsidP="00A67FB1">
      <w:pPr>
        <w:ind w:left="720"/>
        <w:rPr>
          <w:rFonts w:ascii="Arial" w:hAnsi="Arial" w:cs="Arial"/>
          <w:sz w:val="24"/>
          <w:szCs w:val="24"/>
        </w:rPr>
      </w:pPr>
    </w:p>
    <w:p w14:paraId="6C6CC80B" w14:textId="77777777" w:rsidR="00A85BFE" w:rsidRDefault="00A85BFE">
      <w:pPr>
        <w:rPr>
          <w:rFonts w:ascii="Arial" w:hAnsi="Arial" w:cs="Arial"/>
          <w:sz w:val="22"/>
          <w:szCs w:val="22"/>
        </w:rPr>
      </w:pPr>
      <w:r>
        <w:rPr>
          <w:rFonts w:ascii="Arial" w:hAnsi="Arial" w:cs="Arial"/>
          <w:sz w:val="22"/>
          <w:szCs w:val="22"/>
        </w:rPr>
        <w:br w:type="page"/>
      </w:r>
    </w:p>
    <w:p w14:paraId="6C6CC80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6C6CC80E" w14:textId="77777777" w:rsidTr="00C8667A">
        <w:trPr>
          <w:trHeight w:val="414"/>
        </w:trPr>
        <w:tc>
          <w:tcPr>
            <w:tcW w:w="10670" w:type="dxa"/>
            <w:shd w:val="clear" w:color="auto" w:fill="D9D9D9"/>
          </w:tcPr>
          <w:p w14:paraId="6C6CC80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C6CC80F" w14:textId="77777777" w:rsidR="00D22D9C" w:rsidRPr="00A406E5" w:rsidRDefault="00D22D9C" w:rsidP="00D22D9C">
      <w:pPr>
        <w:jc w:val="both"/>
        <w:rPr>
          <w:rFonts w:ascii="Arial" w:hAnsi="Arial" w:cs="Arial"/>
          <w:sz w:val="22"/>
          <w:szCs w:val="22"/>
        </w:rPr>
      </w:pPr>
    </w:p>
    <w:p w14:paraId="6C6CC81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C6CC811" w14:textId="77777777" w:rsidR="004D5E9B" w:rsidRDefault="004D5E9B" w:rsidP="00D22D9C">
      <w:pPr>
        <w:jc w:val="both"/>
        <w:rPr>
          <w:rFonts w:ascii="Arial" w:hAnsi="Arial" w:cs="Arial"/>
          <w:b/>
          <w:sz w:val="22"/>
          <w:szCs w:val="22"/>
        </w:rPr>
      </w:pPr>
    </w:p>
    <w:p w14:paraId="6C6CC81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CC813" w14:textId="77777777" w:rsidR="00D22D9C" w:rsidRPr="000E2DB0"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r w:rsidRPr="000E2DB0">
        <w:rPr>
          <w:rFonts w:ascii="Arial" w:hAnsi="Arial" w:cs="Arial"/>
          <w:sz w:val="22"/>
          <w:szCs w:val="22"/>
        </w:rPr>
        <w:t xml:space="preserve">should be used sparingly.   Any sources you use should be current and up-to-date, mostly published within the last five years or so, though seminal/important works in the field may be older.  You must provide </w:t>
      </w:r>
      <w:r w:rsidRPr="000E2DB0">
        <w:rPr>
          <w:rFonts w:ascii="Arial" w:hAnsi="Arial" w:cs="Arial"/>
          <w:i/>
          <w:sz w:val="22"/>
          <w:szCs w:val="22"/>
        </w:rPr>
        <w:t>evidence</w:t>
      </w:r>
      <w:r w:rsidRPr="000E2DB0">
        <w:rPr>
          <w:rFonts w:ascii="Arial" w:hAnsi="Arial" w:cs="Arial"/>
          <w:sz w:val="22"/>
          <w:szCs w:val="22"/>
        </w:rPr>
        <w:t xml:space="preserve"> of your research/own reading throughout your work, </w:t>
      </w:r>
      <w:r w:rsidR="005F3A53" w:rsidRPr="000E2DB0">
        <w:rPr>
          <w:rFonts w:ascii="Arial" w:hAnsi="Arial" w:cs="Arial"/>
          <w:sz w:val="22"/>
          <w:szCs w:val="22"/>
        </w:rPr>
        <w:t>using</w:t>
      </w:r>
      <w:r w:rsidR="00011C22" w:rsidRPr="000E2DB0">
        <w:rPr>
          <w:rFonts w:ascii="Arial" w:hAnsi="Arial" w:cs="Arial"/>
          <w:sz w:val="22"/>
          <w:szCs w:val="22"/>
        </w:rPr>
        <w:t xml:space="preserve"> correctly</w:t>
      </w:r>
      <w:r w:rsidR="005F3A53" w:rsidRPr="000E2DB0">
        <w:rPr>
          <w:rFonts w:ascii="Arial" w:hAnsi="Arial" w:cs="Arial"/>
          <w:sz w:val="22"/>
          <w:szCs w:val="22"/>
        </w:rPr>
        <w:t xml:space="preserve"> a</w:t>
      </w:r>
      <w:r w:rsidR="00995D51" w:rsidRPr="000E2DB0">
        <w:rPr>
          <w:rFonts w:ascii="Arial" w:hAnsi="Arial" w:cs="Arial"/>
          <w:sz w:val="22"/>
          <w:szCs w:val="22"/>
        </w:rPr>
        <w:t xml:space="preserve"> suitable referencing system, including </w:t>
      </w:r>
      <w:r w:rsidRPr="000E2DB0">
        <w:rPr>
          <w:rFonts w:ascii="Arial" w:hAnsi="Arial" w:cs="Arial"/>
          <w:sz w:val="22"/>
          <w:szCs w:val="22"/>
        </w:rPr>
        <w:t>in-text citations in the main body of y</w:t>
      </w:r>
      <w:r w:rsidR="00FE5651" w:rsidRPr="000E2DB0">
        <w:rPr>
          <w:rFonts w:ascii="Arial" w:hAnsi="Arial" w:cs="Arial"/>
          <w:sz w:val="22"/>
          <w:szCs w:val="22"/>
        </w:rPr>
        <w:t xml:space="preserve">our work and a reference list </w:t>
      </w:r>
      <w:r w:rsidRPr="000E2DB0">
        <w:rPr>
          <w:rFonts w:ascii="Arial" w:hAnsi="Arial" w:cs="Arial"/>
          <w:sz w:val="22"/>
          <w:szCs w:val="22"/>
        </w:rPr>
        <w:t xml:space="preserve">at the end of your work. </w:t>
      </w:r>
    </w:p>
    <w:p w14:paraId="6C6CC814" w14:textId="77777777" w:rsidR="00C01A3F" w:rsidRPr="000E2DB0" w:rsidRDefault="00C01A3F" w:rsidP="00D22D9C">
      <w:pPr>
        <w:jc w:val="both"/>
        <w:rPr>
          <w:rFonts w:ascii="Arial" w:hAnsi="Arial" w:cs="Arial"/>
          <w:sz w:val="22"/>
          <w:szCs w:val="22"/>
        </w:rPr>
      </w:pPr>
    </w:p>
    <w:p w14:paraId="6C6CC815" w14:textId="77777777" w:rsidR="00366C61" w:rsidRPr="000E2DB0" w:rsidRDefault="008042F0" w:rsidP="00366C61">
      <w:pPr>
        <w:jc w:val="both"/>
        <w:rPr>
          <w:rFonts w:ascii="Arial" w:hAnsi="Arial" w:cs="Arial"/>
          <w:i/>
          <w:sz w:val="22"/>
          <w:szCs w:val="22"/>
        </w:rPr>
      </w:pPr>
      <w:r w:rsidRPr="000E2DB0">
        <w:rPr>
          <w:rFonts w:ascii="Arial" w:hAnsi="Arial" w:cs="Arial"/>
          <w:b/>
          <w:i/>
          <w:sz w:val="22"/>
          <w:szCs w:val="22"/>
        </w:rPr>
        <w:t>Guidance</w:t>
      </w:r>
      <w:r w:rsidR="00C01A3F" w:rsidRPr="000E2DB0">
        <w:rPr>
          <w:rFonts w:ascii="Arial" w:hAnsi="Arial" w:cs="Arial"/>
          <w:b/>
          <w:i/>
          <w:sz w:val="22"/>
          <w:szCs w:val="22"/>
        </w:rPr>
        <w:t xml:space="preserve"> specific to this </w:t>
      </w:r>
      <w:r w:rsidR="004C4F19" w:rsidRPr="000E2DB0">
        <w:rPr>
          <w:rFonts w:ascii="Arial" w:hAnsi="Arial" w:cs="Arial"/>
          <w:b/>
          <w:i/>
          <w:sz w:val="22"/>
          <w:szCs w:val="22"/>
        </w:rPr>
        <w:t>assessment</w:t>
      </w:r>
      <w:r w:rsidR="00C01A3F" w:rsidRPr="000E2DB0">
        <w:rPr>
          <w:rFonts w:ascii="Arial" w:hAnsi="Arial" w:cs="Arial"/>
          <w:b/>
          <w:i/>
          <w:sz w:val="22"/>
          <w:szCs w:val="22"/>
        </w:rPr>
        <w:t>:</w:t>
      </w:r>
      <w:r w:rsidR="00C01A3F" w:rsidRPr="000E2DB0">
        <w:rPr>
          <w:rFonts w:ascii="Arial" w:hAnsi="Arial" w:cs="Arial"/>
          <w:i/>
          <w:sz w:val="22"/>
          <w:szCs w:val="22"/>
        </w:rPr>
        <w:t xml:space="preserve"> </w:t>
      </w:r>
      <w:r w:rsidR="00366C61" w:rsidRPr="000E2DB0">
        <w:rPr>
          <w:rFonts w:ascii="Arial" w:hAnsi="Arial" w:cs="Arial"/>
          <w:i/>
          <w:sz w:val="22"/>
          <w:szCs w:val="22"/>
        </w:rPr>
        <w:t>It is important that these reports are not overloaded with theory. You need to include and refer to academic theory, but only as a basis –</w:t>
      </w:r>
      <w:r w:rsidR="008D2AD2" w:rsidRPr="000E2DB0">
        <w:rPr>
          <w:rFonts w:ascii="Arial" w:hAnsi="Arial" w:cs="Arial"/>
          <w:i/>
          <w:sz w:val="22"/>
          <w:szCs w:val="22"/>
        </w:rPr>
        <w:t xml:space="preserve"> a </w:t>
      </w:r>
      <w:r w:rsidR="00366C61" w:rsidRPr="000E2DB0">
        <w:rPr>
          <w:rFonts w:ascii="Arial" w:hAnsi="Arial" w:cs="Arial"/>
          <w:i/>
          <w:sz w:val="22"/>
          <w:szCs w:val="22"/>
        </w:rPr>
        <w:t>report</w:t>
      </w:r>
      <w:r w:rsidR="008D2AD2" w:rsidRPr="000E2DB0">
        <w:rPr>
          <w:rFonts w:ascii="Arial" w:hAnsi="Arial" w:cs="Arial"/>
          <w:i/>
          <w:sz w:val="22"/>
          <w:szCs w:val="22"/>
        </w:rPr>
        <w:t xml:space="preserve"> in financial management</w:t>
      </w:r>
      <w:r w:rsidR="00366C61" w:rsidRPr="000E2DB0">
        <w:rPr>
          <w:rFonts w:ascii="Arial" w:hAnsi="Arial" w:cs="Arial"/>
          <w:i/>
          <w:sz w:val="22"/>
          <w:szCs w:val="22"/>
        </w:rPr>
        <w:t xml:space="preserve"> </w:t>
      </w:r>
      <w:r w:rsidR="008D2AD2" w:rsidRPr="000E2DB0">
        <w:rPr>
          <w:rFonts w:ascii="Arial" w:hAnsi="Arial" w:cs="Arial"/>
          <w:i/>
          <w:sz w:val="22"/>
          <w:szCs w:val="22"/>
        </w:rPr>
        <w:t>is</w:t>
      </w:r>
      <w:r w:rsidR="00366C61" w:rsidRPr="000E2DB0">
        <w:rPr>
          <w:rFonts w:ascii="Arial" w:hAnsi="Arial" w:cs="Arial"/>
          <w:i/>
          <w:sz w:val="22"/>
          <w:szCs w:val="22"/>
        </w:rPr>
        <w:t xml:space="preserve"> not dissertation where academic theory </w:t>
      </w:r>
      <w:r w:rsidR="00437F9A" w:rsidRPr="000E2DB0">
        <w:rPr>
          <w:rFonts w:ascii="Arial" w:hAnsi="Arial" w:cs="Arial"/>
          <w:i/>
          <w:sz w:val="22"/>
          <w:szCs w:val="22"/>
        </w:rPr>
        <w:t>needs</w:t>
      </w:r>
      <w:r w:rsidR="00366C61" w:rsidRPr="000E2DB0">
        <w:rPr>
          <w:rFonts w:ascii="Arial" w:hAnsi="Arial" w:cs="Arial"/>
          <w:i/>
          <w:sz w:val="22"/>
          <w:szCs w:val="22"/>
        </w:rPr>
        <w:t xml:space="preserve"> to be discussed in detail.</w:t>
      </w:r>
    </w:p>
    <w:p w14:paraId="6C6CC816" w14:textId="77777777" w:rsidR="00C01A3F" w:rsidRPr="000E2DB0" w:rsidRDefault="00C01A3F" w:rsidP="00C01A3F">
      <w:pPr>
        <w:jc w:val="both"/>
        <w:rPr>
          <w:rFonts w:ascii="Arial" w:hAnsi="Arial" w:cs="Arial"/>
          <w:i/>
          <w:sz w:val="22"/>
          <w:szCs w:val="22"/>
        </w:rPr>
      </w:pPr>
    </w:p>
    <w:p w14:paraId="6C6CC817" w14:textId="77777777" w:rsidR="00C01A3F" w:rsidRPr="000E2DB0" w:rsidRDefault="00C01A3F" w:rsidP="00D22D9C">
      <w:pPr>
        <w:jc w:val="both"/>
        <w:rPr>
          <w:rFonts w:ascii="Arial" w:hAnsi="Arial" w:cs="Arial"/>
          <w:sz w:val="22"/>
          <w:szCs w:val="22"/>
        </w:rPr>
      </w:pPr>
    </w:p>
    <w:p w14:paraId="6C6CC818" w14:textId="77777777" w:rsidR="00D22D9C" w:rsidRPr="000E2DB0" w:rsidRDefault="00D22D9C" w:rsidP="00D22D9C">
      <w:pPr>
        <w:jc w:val="both"/>
        <w:rPr>
          <w:rFonts w:ascii="Arial" w:hAnsi="Arial" w:cs="Arial"/>
          <w:sz w:val="22"/>
          <w:szCs w:val="22"/>
        </w:rPr>
      </w:pPr>
    </w:p>
    <w:p w14:paraId="6C6CC819" w14:textId="77777777" w:rsidR="00D22D9C" w:rsidRPr="000E2DB0" w:rsidRDefault="00D22D9C" w:rsidP="00D22D9C">
      <w:pPr>
        <w:numPr>
          <w:ilvl w:val="0"/>
          <w:numId w:val="6"/>
        </w:numPr>
        <w:jc w:val="both"/>
        <w:rPr>
          <w:rFonts w:ascii="Arial" w:hAnsi="Arial" w:cs="Arial"/>
          <w:b/>
          <w:sz w:val="22"/>
          <w:szCs w:val="22"/>
        </w:rPr>
      </w:pPr>
      <w:r w:rsidRPr="000E2DB0">
        <w:rPr>
          <w:rFonts w:ascii="Arial" w:hAnsi="Arial" w:cs="Arial"/>
          <w:b/>
          <w:sz w:val="22"/>
          <w:szCs w:val="22"/>
        </w:rPr>
        <w:t xml:space="preserve">Knowledge and Understanding </w:t>
      </w:r>
      <w:r w:rsidR="005F3A53" w:rsidRPr="000E2DB0">
        <w:rPr>
          <w:rFonts w:ascii="Arial" w:hAnsi="Arial" w:cs="Arial"/>
          <w:b/>
          <w:sz w:val="22"/>
          <w:szCs w:val="22"/>
        </w:rPr>
        <w:t>Skills</w:t>
      </w:r>
    </w:p>
    <w:p w14:paraId="6C6CC81A" w14:textId="77777777" w:rsidR="00D22D9C" w:rsidRPr="000E2DB0" w:rsidRDefault="00B10CF0" w:rsidP="00B10CF0">
      <w:pPr>
        <w:jc w:val="both"/>
        <w:rPr>
          <w:rFonts w:ascii="Arial" w:hAnsi="Arial" w:cs="Arial"/>
          <w:sz w:val="22"/>
          <w:szCs w:val="22"/>
        </w:rPr>
      </w:pPr>
      <w:r w:rsidRPr="000E2DB0">
        <w:rPr>
          <w:rFonts w:ascii="Arial" w:hAnsi="Arial" w:cs="Arial"/>
          <w:sz w:val="22"/>
          <w:szCs w:val="22"/>
        </w:rPr>
        <w:t>At level 7</w:t>
      </w:r>
      <w:r w:rsidR="004D5E9B" w:rsidRPr="000E2DB0">
        <w:rPr>
          <w:rFonts w:ascii="Arial" w:hAnsi="Arial" w:cs="Arial"/>
          <w:sz w:val="22"/>
          <w:szCs w:val="22"/>
        </w:rPr>
        <w:t xml:space="preserve">, </w:t>
      </w:r>
      <w:r w:rsidR="00995D51" w:rsidRPr="000E2DB0">
        <w:rPr>
          <w:rFonts w:ascii="Arial" w:hAnsi="Arial" w:cs="Arial"/>
          <w:sz w:val="22"/>
          <w:szCs w:val="22"/>
        </w:rPr>
        <w:t xml:space="preserve">you should be able to </w:t>
      </w:r>
      <w:r w:rsidR="004D5E9B" w:rsidRPr="000E2DB0">
        <w:rPr>
          <w:rFonts w:ascii="Arial" w:hAnsi="Arial" w:cs="Arial"/>
          <w:sz w:val="22"/>
          <w:szCs w:val="22"/>
        </w:rPr>
        <w:t>demonstrate</w:t>
      </w:r>
      <w:r w:rsidRPr="000E2DB0">
        <w:rPr>
          <w:rFonts w:ascii="Arial" w:hAnsi="Arial" w:cs="Arial"/>
          <w:sz w:val="22"/>
          <w:szCs w:val="22"/>
        </w:rPr>
        <w:t xml:space="preserve"> a</w:t>
      </w:r>
      <w:r w:rsidR="004D5E9B" w:rsidRPr="000E2DB0">
        <w:t xml:space="preserve"> </w:t>
      </w:r>
      <w:r w:rsidRPr="000E2DB0">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0E2DB0">
        <w:rPr>
          <w:rFonts w:ascii="Arial" w:hAnsi="Arial" w:cs="Arial"/>
          <w:sz w:val="22"/>
          <w:szCs w:val="22"/>
        </w:rPr>
        <w:t>,</w:t>
      </w:r>
      <w:r w:rsidRPr="000E2DB0">
        <w:rPr>
          <w:rFonts w:ascii="Arial" w:hAnsi="Arial" w:cs="Arial"/>
          <w:sz w:val="22"/>
          <w:szCs w:val="22"/>
        </w:rPr>
        <w:t xml:space="preserve"> with a comprehensive understanding of techniques applicable to your own research or advanced scholarship. </w:t>
      </w:r>
      <w:r w:rsidR="00D22D9C" w:rsidRPr="000E2DB0">
        <w:rPr>
          <w:rFonts w:ascii="Arial" w:hAnsi="Arial" w:cs="Arial"/>
          <w:sz w:val="22"/>
          <w:szCs w:val="22"/>
        </w:rPr>
        <w:t xml:space="preserve">Your work must demonstrate </w:t>
      </w:r>
      <w:r w:rsidR="00011C22" w:rsidRPr="000E2DB0">
        <w:rPr>
          <w:rFonts w:ascii="Arial" w:hAnsi="Arial" w:cs="Arial"/>
          <w:sz w:val="22"/>
          <w:szCs w:val="22"/>
        </w:rPr>
        <w:t>your</w:t>
      </w:r>
      <w:r w:rsidR="00D22D9C" w:rsidRPr="000E2DB0">
        <w:rPr>
          <w:rFonts w:ascii="Arial" w:hAnsi="Arial" w:cs="Arial"/>
          <w:sz w:val="22"/>
          <w:szCs w:val="22"/>
        </w:rPr>
        <w:t xml:space="preserve"> growing </w:t>
      </w:r>
      <w:r w:rsidR="00011C22" w:rsidRPr="000E2DB0">
        <w:rPr>
          <w:rFonts w:ascii="Arial" w:hAnsi="Arial" w:cs="Arial"/>
          <w:sz w:val="22"/>
          <w:szCs w:val="22"/>
        </w:rPr>
        <w:t>mastery</w:t>
      </w:r>
      <w:r w:rsidR="00D22D9C" w:rsidRPr="000E2DB0">
        <w:rPr>
          <w:rFonts w:ascii="Arial" w:hAnsi="Arial" w:cs="Arial"/>
          <w:sz w:val="22"/>
          <w:szCs w:val="22"/>
        </w:rPr>
        <w:t xml:space="preserve"> of </w:t>
      </w:r>
      <w:r w:rsidR="00876776" w:rsidRPr="000E2DB0">
        <w:rPr>
          <w:rFonts w:ascii="Arial" w:hAnsi="Arial" w:cs="Arial"/>
          <w:sz w:val="22"/>
          <w:szCs w:val="22"/>
        </w:rPr>
        <w:t xml:space="preserve">these </w:t>
      </w:r>
      <w:r w:rsidR="00011C22" w:rsidRPr="000E2DB0">
        <w:rPr>
          <w:rFonts w:ascii="Arial" w:hAnsi="Arial" w:cs="Arial"/>
          <w:sz w:val="22"/>
          <w:szCs w:val="22"/>
        </w:rPr>
        <w:t xml:space="preserve">concepts, </w:t>
      </w:r>
      <w:r w:rsidR="00D22D9C" w:rsidRPr="000E2DB0">
        <w:rPr>
          <w:rFonts w:ascii="Arial" w:hAnsi="Arial" w:cs="Arial"/>
          <w:sz w:val="22"/>
          <w:szCs w:val="22"/>
        </w:rPr>
        <w:t>principles</w:t>
      </w:r>
      <w:r w:rsidR="00011C22" w:rsidRPr="000E2DB0">
        <w:rPr>
          <w:rFonts w:ascii="Arial" w:hAnsi="Arial" w:cs="Arial"/>
          <w:sz w:val="22"/>
          <w:szCs w:val="22"/>
        </w:rPr>
        <w:t>, current challenges, innovation and insights</w:t>
      </w:r>
      <w:r w:rsidR="00D22D9C" w:rsidRPr="000E2DB0">
        <w:rPr>
          <w:rFonts w:ascii="Arial" w:hAnsi="Arial" w:cs="Arial"/>
          <w:sz w:val="22"/>
          <w:szCs w:val="22"/>
        </w:rPr>
        <w:t xml:space="preserve"> associated with the subject area.  </w:t>
      </w:r>
      <w:r w:rsidR="00D22D9C" w:rsidRPr="000E2DB0">
        <w:rPr>
          <w:rFonts w:ascii="Arial" w:hAnsi="Arial" w:cs="Arial"/>
          <w:i/>
          <w:sz w:val="22"/>
          <w:szCs w:val="22"/>
        </w:rPr>
        <w:t>Knowledge</w:t>
      </w:r>
      <w:r w:rsidR="00D22D9C" w:rsidRPr="000E2DB0">
        <w:rPr>
          <w:rFonts w:ascii="Arial" w:hAnsi="Arial" w:cs="Arial"/>
          <w:sz w:val="22"/>
          <w:szCs w:val="22"/>
        </w:rPr>
        <w:t xml:space="preserve"> relates to the facts, information and skills you have acquired through your learning.  You demonstrate your </w:t>
      </w:r>
      <w:r w:rsidR="00D22D9C" w:rsidRPr="000E2DB0">
        <w:rPr>
          <w:rFonts w:ascii="Arial" w:hAnsi="Arial" w:cs="Arial"/>
          <w:i/>
          <w:sz w:val="22"/>
          <w:szCs w:val="22"/>
        </w:rPr>
        <w:t>understanding</w:t>
      </w:r>
      <w:r w:rsidR="00D22D9C" w:rsidRPr="000E2DB0">
        <w:rPr>
          <w:rFonts w:ascii="Arial" w:hAnsi="Arial" w:cs="Arial"/>
          <w:sz w:val="22"/>
          <w:szCs w:val="22"/>
        </w:rPr>
        <w:t xml:space="preserve"> by interpreting the meaning of the facts and information (knowledge). This means that you need to select and include in your work the </w:t>
      </w:r>
      <w:r w:rsidR="00011C22" w:rsidRPr="000E2DB0">
        <w:rPr>
          <w:rFonts w:ascii="Arial" w:hAnsi="Arial" w:cs="Arial"/>
          <w:sz w:val="22"/>
          <w:szCs w:val="22"/>
        </w:rPr>
        <w:t xml:space="preserve">contemporary </w:t>
      </w:r>
      <w:r w:rsidR="00D22D9C" w:rsidRPr="000E2DB0">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0E2DB0">
        <w:rPr>
          <w:rFonts w:ascii="Arial" w:hAnsi="Arial" w:cs="Arial"/>
          <w:i/>
          <w:sz w:val="22"/>
          <w:szCs w:val="22"/>
        </w:rPr>
        <w:t>extent</w:t>
      </w:r>
      <w:r w:rsidR="00D22D9C" w:rsidRPr="000E2DB0">
        <w:rPr>
          <w:rFonts w:ascii="Arial" w:hAnsi="Arial" w:cs="Arial"/>
          <w:sz w:val="22"/>
          <w:szCs w:val="22"/>
        </w:rPr>
        <w:t xml:space="preserve"> to which you demonstrate your knowledge and understanding; ideally each should be complete and detailed, with comprehensive coverage.</w:t>
      </w:r>
      <w:r w:rsidR="004D5E9B" w:rsidRPr="000E2DB0">
        <w:t xml:space="preserve"> </w:t>
      </w:r>
    </w:p>
    <w:p w14:paraId="6C6CC81B" w14:textId="77777777" w:rsidR="00C01A3F" w:rsidRPr="000E2DB0" w:rsidRDefault="00C01A3F" w:rsidP="00C01A3F">
      <w:pPr>
        <w:jc w:val="both"/>
        <w:rPr>
          <w:rFonts w:ascii="Arial" w:hAnsi="Arial" w:cs="Arial"/>
          <w:b/>
          <w:i/>
          <w:sz w:val="22"/>
          <w:szCs w:val="22"/>
        </w:rPr>
      </w:pPr>
    </w:p>
    <w:p w14:paraId="6C6CC81C" w14:textId="05D6EE13" w:rsidR="00437F9A" w:rsidRPr="000E2DB0" w:rsidRDefault="008042F0" w:rsidP="00F5167C">
      <w:pPr>
        <w:jc w:val="both"/>
        <w:rPr>
          <w:rFonts w:ascii="Arial" w:hAnsi="Arial" w:cs="Arial"/>
        </w:rPr>
      </w:pPr>
      <w:r w:rsidRPr="000E2DB0">
        <w:rPr>
          <w:rFonts w:ascii="Arial" w:hAnsi="Arial" w:cs="Arial"/>
          <w:b/>
          <w:i/>
          <w:sz w:val="22"/>
          <w:szCs w:val="22"/>
        </w:rPr>
        <w:t xml:space="preserve">Guidance </w:t>
      </w:r>
      <w:r w:rsidR="00C01A3F" w:rsidRPr="000E2DB0">
        <w:rPr>
          <w:rFonts w:ascii="Arial" w:hAnsi="Arial" w:cs="Arial"/>
          <w:b/>
          <w:i/>
          <w:sz w:val="22"/>
          <w:szCs w:val="22"/>
        </w:rPr>
        <w:t xml:space="preserve">specific to this </w:t>
      </w:r>
      <w:r w:rsidR="004C4F19" w:rsidRPr="000E2DB0">
        <w:rPr>
          <w:rFonts w:ascii="Arial" w:hAnsi="Arial" w:cs="Arial"/>
          <w:b/>
          <w:i/>
          <w:sz w:val="22"/>
          <w:szCs w:val="22"/>
        </w:rPr>
        <w:t>assessment</w:t>
      </w:r>
      <w:r w:rsidR="00C01A3F" w:rsidRPr="000E2DB0">
        <w:rPr>
          <w:rFonts w:ascii="Arial" w:hAnsi="Arial" w:cs="Arial"/>
          <w:b/>
          <w:i/>
          <w:sz w:val="22"/>
          <w:szCs w:val="22"/>
        </w:rPr>
        <w:t>:</w:t>
      </w:r>
      <w:r w:rsidR="00C01A3F" w:rsidRPr="000E2DB0">
        <w:rPr>
          <w:rFonts w:ascii="Arial" w:hAnsi="Arial" w:cs="Arial"/>
          <w:i/>
          <w:sz w:val="22"/>
          <w:szCs w:val="22"/>
        </w:rPr>
        <w:t xml:space="preserve"> </w:t>
      </w:r>
      <w:r w:rsidR="00437F9A" w:rsidRPr="000E2DB0">
        <w:rPr>
          <w:rFonts w:ascii="Arial" w:hAnsi="Arial" w:cs="Arial"/>
          <w:i/>
        </w:rPr>
        <w:t>You need to demonstrate a genuine understanding of</w:t>
      </w:r>
      <w:r w:rsidR="00695919" w:rsidRPr="000E2DB0">
        <w:rPr>
          <w:rFonts w:ascii="Arial" w:hAnsi="Arial" w:cs="Arial"/>
          <w:i/>
        </w:rPr>
        <w:t xml:space="preserve"> a</w:t>
      </w:r>
      <w:r w:rsidR="00437F9A" w:rsidRPr="000E2DB0">
        <w:rPr>
          <w:rFonts w:ascii="Arial" w:hAnsi="Arial" w:cs="Arial"/>
          <w:i/>
        </w:rPr>
        <w:t xml:space="preserve"> </w:t>
      </w:r>
      <w:r w:rsidR="00437F9A" w:rsidRPr="000E2DB0">
        <w:rPr>
          <w:rFonts w:ascii="Arial" w:hAnsi="Arial" w:cs="Arial"/>
        </w:rPr>
        <w:t>current business situation</w:t>
      </w:r>
      <w:r w:rsidR="00437F9A" w:rsidRPr="000E2DB0">
        <w:rPr>
          <w:rFonts w:ascii="Arial" w:hAnsi="Arial" w:cs="Arial"/>
          <w:lang w:val="en"/>
        </w:rPr>
        <w:t xml:space="preserve"> with</w:t>
      </w:r>
      <w:r w:rsidR="00695919" w:rsidRPr="000E2DB0">
        <w:rPr>
          <w:rFonts w:ascii="Arial" w:hAnsi="Arial" w:cs="Arial"/>
          <w:lang w:val="en"/>
        </w:rPr>
        <w:t>in the</w:t>
      </w:r>
      <w:r w:rsidR="00437F9A" w:rsidRPr="000E2DB0">
        <w:rPr>
          <w:rFonts w:ascii="Arial" w:hAnsi="Arial" w:cs="Arial"/>
          <w:lang w:val="en"/>
        </w:rPr>
        <w:t xml:space="preserve"> latest market situation.</w:t>
      </w:r>
      <w:r w:rsidR="00437F9A" w:rsidRPr="000E2DB0">
        <w:t xml:space="preserve"> </w:t>
      </w:r>
      <w:r w:rsidR="00437F9A" w:rsidRPr="000E2DB0">
        <w:rPr>
          <w:rFonts w:ascii="Arial" w:hAnsi="Arial" w:cs="Arial"/>
        </w:rPr>
        <w:t>Use</w:t>
      </w:r>
      <w:r w:rsidR="00437F9A" w:rsidRPr="000E2DB0">
        <w:t xml:space="preserve"> </w:t>
      </w:r>
      <w:r w:rsidR="00437F9A" w:rsidRPr="000E2DB0">
        <w:rPr>
          <w:rFonts w:ascii="Arial" w:hAnsi="Arial" w:cs="Arial"/>
          <w:lang w:val="en"/>
        </w:rPr>
        <w:t xml:space="preserve">financial ratio analysis </w:t>
      </w:r>
      <w:r w:rsidR="00695919" w:rsidRPr="000E2DB0">
        <w:rPr>
          <w:rFonts w:ascii="Arial" w:hAnsi="Arial" w:cs="Arial"/>
          <w:lang w:val="en"/>
        </w:rPr>
        <w:t>to compare</w:t>
      </w:r>
      <w:r w:rsidR="00437F9A" w:rsidRPr="000E2DB0">
        <w:rPr>
          <w:rFonts w:ascii="Arial" w:hAnsi="Arial" w:cs="Arial"/>
          <w:lang w:val="en"/>
        </w:rPr>
        <w:t xml:space="preserve"> relationships between financial statement accounts to identify the strengths and weaknesses of a company. </w:t>
      </w:r>
      <w:r w:rsidR="00BF2AB0" w:rsidRPr="000E2DB0">
        <w:rPr>
          <w:rFonts w:ascii="Arial" w:hAnsi="Arial" w:cs="Arial"/>
          <w:lang w:val="en"/>
        </w:rPr>
        <w:t>Before committing to high levels of capital spend, you should undertake investment appraisal to make evaluations.</w:t>
      </w:r>
    </w:p>
    <w:p w14:paraId="6C6CC81D" w14:textId="77777777" w:rsidR="00C01A3F" w:rsidRPr="000E2DB0" w:rsidRDefault="00C01A3F" w:rsidP="00C01A3F">
      <w:pPr>
        <w:jc w:val="both"/>
        <w:rPr>
          <w:rFonts w:ascii="Arial" w:hAnsi="Arial" w:cs="Arial"/>
          <w:i/>
          <w:sz w:val="22"/>
          <w:szCs w:val="22"/>
        </w:rPr>
      </w:pPr>
    </w:p>
    <w:p w14:paraId="6C6CC81E" w14:textId="77777777" w:rsidR="00D22D9C" w:rsidRPr="000E2DB0" w:rsidRDefault="00D22D9C" w:rsidP="00D22D9C">
      <w:pPr>
        <w:jc w:val="both"/>
        <w:rPr>
          <w:rFonts w:ascii="Arial" w:hAnsi="Arial" w:cs="Arial"/>
          <w:sz w:val="22"/>
          <w:szCs w:val="22"/>
        </w:rPr>
      </w:pPr>
    </w:p>
    <w:p w14:paraId="6C6CC81F" w14:textId="77777777" w:rsidR="00D22D9C" w:rsidRPr="000E2DB0" w:rsidRDefault="00D22D9C" w:rsidP="00D22D9C">
      <w:pPr>
        <w:jc w:val="both"/>
        <w:rPr>
          <w:rFonts w:ascii="Arial" w:hAnsi="Arial" w:cs="Arial"/>
          <w:b/>
          <w:sz w:val="22"/>
          <w:szCs w:val="22"/>
        </w:rPr>
      </w:pPr>
    </w:p>
    <w:p w14:paraId="6C6CC820" w14:textId="77777777" w:rsidR="00D22D9C" w:rsidRPr="000E2DB0" w:rsidRDefault="005F3A53" w:rsidP="00D22D9C">
      <w:pPr>
        <w:numPr>
          <w:ilvl w:val="0"/>
          <w:numId w:val="6"/>
        </w:numPr>
        <w:jc w:val="both"/>
        <w:rPr>
          <w:rFonts w:ascii="Arial" w:hAnsi="Arial" w:cs="Arial"/>
          <w:b/>
          <w:sz w:val="22"/>
          <w:szCs w:val="22"/>
        </w:rPr>
      </w:pPr>
      <w:r w:rsidRPr="000E2DB0">
        <w:rPr>
          <w:rFonts w:ascii="Arial" w:hAnsi="Arial" w:cs="Arial"/>
          <w:b/>
          <w:sz w:val="22"/>
          <w:szCs w:val="22"/>
        </w:rPr>
        <w:t>Cognitive and Intellectual Skills</w:t>
      </w:r>
    </w:p>
    <w:p w14:paraId="6C6CC821" w14:textId="77777777" w:rsidR="00D22D9C" w:rsidRPr="000E2DB0" w:rsidRDefault="00C073F1" w:rsidP="008440FE">
      <w:pPr>
        <w:jc w:val="both"/>
        <w:rPr>
          <w:rFonts w:ascii="Arial" w:hAnsi="Arial" w:cs="Arial"/>
          <w:sz w:val="22"/>
          <w:szCs w:val="22"/>
        </w:rPr>
      </w:pPr>
      <w:r w:rsidRPr="000E2DB0">
        <w:rPr>
          <w:rFonts w:ascii="Arial" w:hAnsi="Arial" w:cs="Arial"/>
          <w:sz w:val="22"/>
          <w:szCs w:val="22"/>
        </w:rPr>
        <w:t>You should be able to</w:t>
      </w:r>
      <w:r w:rsidR="006E3E4E" w:rsidRPr="000E2DB0">
        <w:rPr>
          <w:rFonts w:ascii="Arial" w:hAnsi="Arial" w:cs="Arial"/>
          <w:sz w:val="22"/>
          <w:szCs w:val="22"/>
        </w:rPr>
        <w:t>:</w:t>
      </w:r>
      <w:r w:rsidRPr="000E2DB0">
        <w:rPr>
          <w:rFonts w:ascii="Arial" w:hAnsi="Arial" w:cs="Arial"/>
          <w:sz w:val="22"/>
          <w:szCs w:val="22"/>
        </w:rPr>
        <w:t xml:space="preserve"> </w:t>
      </w:r>
      <w:r w:rsidR="008440FE" w:rsidRPr="000E2DB0">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0E2DB0">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0E2DB0">
        <w:rPr>
          <w:rFonts w:ascii="Arial" w:hAnsi="Arial" w:cs="Arial"/>
          <w:sz w:val="22"/>
          <w:szCs w:val="22"/>
        </w:rPr>
        <w:t>what</w:t>
      </w:r>
      <w:r w:rsidR="00D22D9C" w:rsidRPr="000E2DB0">
        <w:rPr>
          <w:rFonts w:ascii="Arial" w:hAnsi="Arial" w:cs="Arial"/>
          <w:sz w:val="22"/>
          <w:szCs w:val="22"/>
        </w:rPr>
        <w:t xml:space="preserve">! </w:t>
      </w:r>
      <w:r w:rsidR="00FB3B4E" w:rsidRPr="000E2DB0">
        <w:rPr>
          <w:rFonts w:ascii="Arial" w:hAnsi="Arial" w:cs="Arial"/>
          <w:sz w:val="22"/>
          <w:szCs w:val="22"/>
        </w:rPr>
        <w:t>But</w:t>
      </w:r>
      <w:r w:rsidR="00D22D9C" w:rsidRPr="000E2DB0">
        <w:rPr>
          <w:rFonts w:ascii="Arial" w:hAnsi="Arial" w:cs="Arial"/>
          <w:sz w:val="22"/>
          <w:szCs w:val="22"/>
        </w:rPr>
        <w:t xml:space="preserve"> also justifying: Why? How? When? Who? Where? </w:t>
      </w:r>
      <w:r w:rsidRPr="000E2DB0">
        <w:rPr>
          <w:rFonts w:ascii="Arial" w:hAnsi="Arial" w:cs="Arial"/>
          <w:sz w:val="22"/>
          <w:szCs w:val="22"/>
        </w:rPr>
        <w:t xml:space="preserve">At what cost? </w:t>
      </w:r>
      <w:r w:rsidR="00D22D9C" w:rsidRPr="000E2DB0">
        <w:rPr>
          <w:rFonts w:ascii="Arial" w:hAnsi="Arial" w:cs="Arial"/>
          <w:sz w:val="22"/>
          <w:szCs w:val="22"/>
        </w:rPr>
        <w:t xml:space="preserve">At all times, you must provide justification for your arguments and judgements.  Evidence that you have reflected upon the ideas of </w:t>
      </w:r>
      <w:r w:rsidR="008440FE" w:rsidRPr="000E2DB0">
        <w:rPr>
          <w:rFonts w:ascii="Arial" w:hAnsi="Arial" w:cs="Arial"/>
          <w:sz w:val="22"/>
          <w:szCs w:val="22"/>
        </w:rPr>
        <w:t>experts</w:t>
      </w:r>
      <w:r w:rsidR="00D22D9C" w:rsidRPr="000E2DB0">
        <w:rPr>
          <w:rFonts w:ascii="Arial" w:hAnsi="Arial" w:cs="Arial"/>
          <w:sz w:val="22"/>
          <w:szCs w:val="22"/>
        </w:rPr>
        <w:t xml:space="preserve"> within the subject area is crucial to you providing a reasoned and informed debate within your work.  </w:t>
      </w:r>
      <w:r w:rsidR="00876776" w:rsidRPr="000E2DB0">
        <w:rPr>
          <w:rFonts w:ascii="Arial" w:hAnsi="Arial" w:cs="Arial"/>
          <w:sz w:val="22"/>
          <w:szCs w:val="22"/>
        </w:rPr>
        <w:t xml:space="preserve">Your choice of methodologies to gather data and information must be rigorously defended. </w:t>
      </w:r>
      <w:r w:rsidR="00D22D9C" w:rsidRPr="000E2DB0">
        <w:rPr>
          <w:rFonts w:ascii="Arial" w:hAnsi="Arial" w:cs="Arial"/>
          <w:sz w:val="22"/>
          <w:szCs w:val="22"/>
        </w:rPr>
        <w:t>Furthermore, you should provide evidence that you are able to make sound judgements and convincing arguments using data and concepts.  Sound, valid</w:t>
      </w:r>
      <w:r w:rsidR="00876776" w:rsidRPr="000E2DB0">
        <w:rPr>
          <w:rFonts w:ascii="Arial" w:hAnsi="Arial" w:cs="Arial"/>
          <w:sz w:val="22"/>
          <w:szCs w:val="22"/>
        </w:rPr>
        <w:t>, persuasive</w:t>
      </w:r>
      <w:r w:rsidR="00D22D9C" w:rsidRPr="000E2DB0">
        <w:rPr>
          <w:rFonts w:ascii="Arial" w:hAnsi="Arial" w:cs="Arial"/>
          <w:sz w:val="22"/>
          <w:szCs w:val="22"/>
        </w:rPr>
        <w:t xml:space="preserve"> </w:t>
      </w:r>
      <w:r w:rsidR="00D22D9C" w:rsidRPr="000E2DB0">
        <w:rPr>
          <w:rFonts w:ascii="Arial" w:hAnsi="Arial" w:cs="Arial"/>
          <w:sz w:val="22"/>
          <w:szCs w:val="22"/>
        </w:rPr>
        <w:lastRenderedPageBreak/>
        <w:t xml:space="preserve">conclusions are necessary and must be derived </w:t>
      </w:r>
      <w:r w:rsidR="00995D51" w:rsidRPr="000E2DB0">
        <w:rPr>
          <w:rFonts w:ascii="Arial" w:hAnsi="Arial" w:cs="Arial"/>
          <w:sz w:val="22"/>
          <w:szCs w:val="22"/>
        </w:rPr>
        <w:t xml:space="preserve">from the content of your work. </w:t>
      </w:r>
      <w:r w:rsidR="00D22D9C" w:rsidRPr="000E2DB0">
        <w:rPr>
          <w:rFonts w:ascii="Arial" w:hAnsi="Arial" w:cs="Arial"/>
          <w:sz w:val="22"/>
          <w:szCs w:val="22"/>
        </w:rPr>
        <w:t xml:space="preserve">  </w:t>
      </w:r>
      <w:proofErr w:type="gramStart"/>
      <w:r w:rsidR="00D22D9C" w:rsidRPr="000E2DB0">
        <w:rPr>
          <w:rFonts w:ascii="Arial" w:hAnsi="Arial" w:cs="Arial"/>
          <w:sz w:val="22"/>
          <w:szCs w:val="22"/>
        </w:rPr>
        <w:t>Where relevant, alternative solutions and recommendations may be proposed.</w:t>
      </w:r>
      <w:proofErr w:type="gramEnd"/>
    </w:p>
    <w:p w14:paraId="6C6CC822" w14:textId="77777777" w:rsidR="00D22D9C" w:rsidRPr="000E2DB0" w:rsidRDefault="00D22D9C" w:rsidP="00D22D9C">
      <w:pPr>
        <w:jc w:val="both"/>
        <w:rPr>
          <w:rFonts w:ascii="Arial" w:hAnsi="Arial" w:cs="Arial"/>
          <w:sz w:val="22"/>
          <w:szCs w:val="22"/>
        </w:rPr>
      </w:pPr>
    </w:p>
    <w:p w14:paraId="6C6CC823" w14:textId="77777777" w:rsidR="00C01A3F" w:rsidRPr="000E2DB0" w:rsidRDefault="008042F0" w:rsidP="00C01A3F">
      <w:pPr>
        <w:jc w:val="both"/>
        <w:rPr>
          <w:rFonts w:ascii="Arial" w:hAnsi="Arial" w:cs="Arial"/>
          <w:i/>
          <w:sz w:val="22"/>
          <w:szCs w:val="22"/>
        </w:rPr>
      </w:pPr>
      <w:r w:rsidRPr="000E2DB0">
        <w:rPr>
          <w:rFonts w:ascii="Arial" w:hAnsi="Arial" w:cs="Arial"/>
          <w:b/>
          <w:i/>
          <w:sz w:val="22"/>
          <w:szCs w:val="22"/>
        </w:rPr>
        <w:t xml:space="preserve">Guidance </w:t>
      </w:r>
      <w:r w:rsidR="00C01A3F" w:rsidRPr="000E2DB0">
        <w:rPr>
          <w:rFonts w:ascii="Arial" w:hAnsi="Arial" w:cs="Arial"/>
          <w:b/>
          <w:i/>
          <w:sz w:val="22"/>
          <w:szCs w:val="22"/>
        </w:rPr>
        <w:t xml:space="preserve">specific to this </w:t>
      </w:r>
      <w:r w:rsidR="004C4F19" w:rsidRPr="000E2DB0">
        <w:rPr>
          <w:rFonts w:ascii="Arial" w:hAnsi="Arial" w:cs="Arial"/>
          <w:b/>
          <w:i/>
          <w:sz w:val="22"/>
          <w:szCs w:val="22"/>
        </w:rPr>
        <w:t>assessment</w:t>
      </w:r>
      <w:r w:rsidR="00C01A3F" w:rsidRPr="000E2DB0">
        <w:rPr>
          <w:rFonts w:ascii="Arial" w:hAnsi="Arial" w:cs="Arial"/>
          <w:b/>
          <w:i/>
          <w:sz w:val="22"/>
          <w:szCs w:val="22"/>
        </w:rPr>
        <w:t>:</w:t>
      </w:r>
      <w:r w:rsidR="00C01A3F" w:rsidRPr="000E2DB0">
        <w:rPr>
          <w:rFonts w:ascii="Arial" w:hAnsi="Arial" w:cs="Arial"/>
          <w:i/>
          <w:sz w:val="22"/>
          <w:szCs w:val="22"/>
        </w:rPr>
        <w:t xml:space="preserve"> </w:t>
      </w:r>
      <w:r w:rsidR="004562A3" w:rsidRPr="000E2DB0">
        <w:rPr>
          <w:sz w:val="24"/>
          <w:szCs w:val="24"/>
          <w:lang w:eastAsia="zh-HK"/>
        </w:rPr>
        <w:t>You should</w:t>
      </w:r>
      <w:r w:rsidR="004562A3" w:rsidRPr="000E2DB0">
        <w:rPr>
          <w:rFonts w:hint="eastAsia"/>
          <w:sz w:val="24"/>
          <w:szCs w:val="24"/>
          <w:lang w:eastAsia="zh-HK"/>
        </w:rPr>
        <w:t xml:space="preserve"> have a l</w:t>
      </w:r>
      <w:r w:rsidR="004562A3" w:rsidRPr="000E2DB0">
        <w:rPr>
          <w:sz w:val="24"/>
          <w:szCs w:val="24"/>
        </w:rPr>
        <w:t>ink</w:t>
      </w:r>
      <w:r w:rsidR="004562A3" w:rsidRPr="000E2DB0">
        <w:rPr>
          <w:rFonts w:hint="eastAsia"/>
          <w:sz w:val="24"/>
          <w:szCs w:val="24"/>
          <w:lang w:eastAsia="zh-HK"/>
        </w:rPr>
        <w:t>age</w:t>
      </w:r>
      <w:r w:rsidR="004562A3" w:rsidRPr="000E2DB0">
        <w:rPr>
          <w:sz w:val="24"/>
          <w:szCs w:val="24"/>
        </w:rPr>
        <w:t xml:space="preserve"> </w:t>
      </w:r>
      <w:r w:rsidR="004562A3" w:rsidRPr="000E2DB0">
        <w:rPr>
          <w:rFonts w:hint="eastAsia"/>
          <w:sz w:val="24"/>
          <w:szCs w:val="24"/>
          <w:lang w:eastAsia="zh-HK"/>
        </w:rPr>
        <w:t xml:space="preserve">of </w:t>
      </w:r>
      <w:r w:rsidR="004562A3" w:rsidRPr="000E2DB0">
        <w:rPr>
          <w:sz w:val="24"/>
          <w:szCs w:val="24"/>
        </w:rPr>
        <w:t xml:space="preserve">the </w:t>
      </w:r>
      <w:r w:rsidR="004562A3" w:rsidRPr="000E2DB0">
        <w:rPr>
          <w:rFonts w:ascii="Arial" w:hAnsi="Arial" w:cs="Arial"/>
          <w:i/>
          <w:sz w:val="22"/>
          <w:szCs w:val="22"/>
        </w:rPr>
        <w:t>academic theory</w:t>
      </w:r>
      <w:r w:rsidR="004562A3" w:rsidRPr="000E2DB0">
        <w:rPr>
          <w:sz w:val="24"/>
          <w:szCs w:val="24"/>
        </w:rPr>
        <w:t xml:space="preserve"> and the findings </w:t>
      </w:r>
      <w:r w:rsidR="004562A3" w:rsidRPr="000E2DB0">
        <w:rPr>
          <w:sz w:val="24"/>
          <w:szCs w:val="24"/>
          <w:lang w:eastAsia="zh-HK"/>
        </w:rPr>
        <w:t xml:space="preserve">from financial ratio analysis and investment </w:t>
      </w:r>
      <w:r w:rsidR="004562A3" w:rsidRPr="000E2DB0">
        <w:rPr>
          <w:rFonts w:ascii="Arial" w:hAnsi="Arial" w:cs="Arial"/>
          <w:lang w:val="en"/>
        </w:rPr>
        <w:t>appraisal techniques</w:t>
      </w:r>
      <w:r w:rsidR="001431D5" w:rsidRPr="000E2DB0">
        <w:rPr>
          <w:rFonts w:ascii="Arial" w:hAnsi="Arial" w:cs="Arial"/>
          <w:lang w:val="en"/>
        </w:rPr>
        <w:t xml:space="preserve"> for the recommendations to the company.</w:t>
      </w:r>
      <w:r w:rsidR="004562A3" w:rsidRPr="000E2DB0">
        <w:rPr>
          <w:sz w:val="24"/>
          <w:szCs w:val="24"/>
          <w:lang w:eastAsia="zh-HK"/>
        </w:rPr>
        <w:t xml:space="preserve"> </w:t>
      </w:r>
    </w:p>
    <w:p w14:paraId="6C6CC824" w14:textId="77777777" w:rsidR="00C01A3F" w:rsidRPr="000E2DB0" w:rsidRDefault="00C01A3F" w:rsidP="00D22D9C">
      <w:pPr>
        <w:jc w:val="both"/>
        <w:rPr>
          <w:rFonts w:ascii="Arial" w:hAnsi="Arial" w:cs="Arial"/>
          <w:sz w:val="22"/>
          <w:szCs w:val="22"/>
        </w:rPr>
      </w:pPr>
    </w:p>
    <w:p w14:paraId="6C6CC825" w14:textId="77777777" w:rsidR="00D22D9C" w:rsidRPr="000E2DB0" w:rsidRDefault="00D22D9C" w:rsidP="00D22D9C">
      <w:pPr>
        <w:jc w:val="both"/>
        <w:rPr>
          <w:rFonts w:ascii="Arial" w:hAnsi="Arial" w:cs="Arial"/>
          <w:b/>
          <w:sz w:val="22"/>
          <w:szCs w:val="22"/>
        </w:rPr>
      </w:pPr>
    </w:p>
    <w:p w14:paraId="6C6CC826" w14:textId="77777777" w:rsidR="00D22D9C" w:rsidRPr="000E2DB0" w:rsidRDefault="00D22D9C" w:rsidP="00D22D9C">
      <w:pPr>
        <w:numPr>
          <w:ilvl w:val="0"/>
          <w:numId w:val="6"/>
        </w:numPr>
        <w:jc w:val="both"/>
        <w:rPr>
          <w:rFonts w:ascii="Arial" w:hAnsi="Arial" w:cs="Arial"/>
          <w:b/>
          <w:sz w:val="22"/>
          <w:szCs w:val="22"/>
        </w:rPr>
      </w:pPr>
      <w:r w:rsidRPr="000E2DB0">
        <w:rPr>
          <w:rFonts w:ascii="Arial" w:hAnsi="Arial" w:cs="Arial"/>
          <w:b/>
          <w:sz w:val="22"/>
          <w:szCs w:val="22"/>
        </w:rPr>
        <w:t xml:space="preserve">Practical </w:t>
      </w:r>
      <w:r w:rsidR="005F3A53" w:rsidRPr="000E2DB0">
        <w:rPr>
          <w:rFonts w:ascii="Arial" w:hAnsi="Arial" w:cs="Arial"/>
          <w:b/>
          <w:sz w:val="22"/>
          <w:szCs w:val="22"/>
        </w:rPr>
        <w:t>Skills</w:t>
      </w:r>
    </w:p>
    <w:p w14:paraId="6C6CC827" w14:textId="77777777" w:rsidR="00DB444C" w:rsidRPr="000E2DB0" w:rsidRDefault="008440FE" w:rsidP="00DB444C">
      <w:pPr>
        <w:jc w:val="both"/>
        <w:rPr>
          <w:rFonts w:ascii="Arial" w:hAnsi="Arial" w:cs="Arial"/>
          <w:sz w:val="22"/>
          <w:szCs w:val="22"/>
        </w:rPr>
      </w:pPr>
      <w:r w:rsidRPr="000E2DB0">
        <w:rPr>
          <w:rFonts w:ascii="Arial" w:hAnsi="Arial" w:cs="Arial"/>
          <w:sz w:val="22"/>
          <w:szCs w:val="22"/>
        </w:rPr>
        <w:t>At level 7</w:t>
      </w:r>
      <w:r w:rsidR="00C073F1" w:rsidRPr="000E2DB0">
        <w:rPr>
          <w:rFonts w:ascii="Arial" w:hAnsi="Arial" w:cs="Arial"/>
          <w:sz w:val="22"/>
          <w:szCs w:val="22"/>
        </w:rPr>
        <w:t xml:space="preserve">, you should be able to </w:t>
      </w:r>
      <w:r w:rsidRPr="000E2DB0">
        <w:rPr>
          <w:rFonts w:ascii="Arial" w:hAnsi="Arial" w:cs="Arial"/>
          <w:sz w:val="22"/>
          <w:szCs w:val="22"/>
        </w:rPr>
        <w:t>demonstrate originality in the application of knowledge, together with a practical understanding of</w:t>
      </w:r>
      <w:r w:rsidR="00DB444C" w:rsidRPr="000E2DB0">
        <w:rPr>
          <w:rFonts w:ascii="Arial" w:hAnsi="Arial" w:cs="Arial"/>
          <w:sz w:val="22"/>
          <w:szCs w:val="22"/>
        </w:rPr>
        <w:t xml:space="preserve"> </w:t>
      </w:r>
      <w:r w:rsidRPr="000E2DB0">
        <w:rPr>
          <w:rFonts w:ascii="Arial" w:hAnsi="Arial" w:cs="Arial"/>
          <w:sz w:val="22"/>
          <w:szCs w:val="22"/>
        </w:rPr>
        <w:t>how established techniques of research and enquiry are used to create and interpret</w:t>
      </w:r>
      <w:r w:rsidR="00DB444C" w:rsidRPr="000E2DB0">
        <w:rPr>
          <w:rFonts w:ascii="Arial" w:hAnsi="Arial" w:cs="Arial"/>
          <w:sz w:val="22"/>
          <w:szCs w:val="22"/>
        </w:rPr>
        <w:t xml:space="preserve"> </w:t>
      </w:r>
      <w:r w:rsidRPr="000E2DB0">
        <w:rPr>
          <w:rFonts w:ascii="Arial" w:hAnsi="Arial" w:cs="Arial"/>
          <w:sz w:val="22"/>
          <w:szCs w:val="22"/>
        </w:rPr>
        <w:t>knowledge in the discipline</w:t>
      </w:r>
      <w:r w:rsidR="00DB444C" w:rsidRPr="000E2DB0">
        <w:rPr>
          <w:rFonts w:ascii="Arial" w:hAnsi="Arial" w:cs="Arial"/>
          <w:sz w:val="22"/>
          <w:szCs w:val="22"/>
        </w:rPr>
        <w:t>.</w:t>
      </w:r>
      <w:r w:rsidR="00DB444C" w:rsidRPr="000E2DB0">
        <w:t xml:space="preserve"> </w:t>
      </w:r>
      <w:r w:rsidR="00DB444C" w:rsidRPr="000E2DB0">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6C6CC828" w14:textId="77777777" w:rsidR="00DB444C" w:rsidRPr="000E2DB0" w:rsidRDefault="00DB444C" w:rsidP="008440FE">
      <w:pPr>
        <w:jc w:val="both"/>
        <w:rPr>
          <w:rFonts w:ascii="Arial" w:hAnsi="Arial" w:cs="Arial"/>
          <w:sz w:val="22"/>
          <w:szCs w:val="22"/>
        </w:rPr>
      </w:pPr>
    </w:p>
    <w:p w14:paraId="6C6CC829" w14:textId="77777777" w:rsidR="00D22D9C" w:rsidRPr="000E2DB0" w:rsidRDefault="00D22D9C" w:rsidP="006F1715">
      <w:pPr>
        <w:jc w:val="both"/>
        <w:rPr>
          <w:rFonts w:ascii="Arial" w:hAnsi="Arial" w:cs="Arial"/>
          <w:sz w:val="22"/>
          <w:szCs w:val="22"/>
        </w:rPr>
      </w:pPr>
      <w:r w:rsidRPr="000E2DB0">
        <w:rPr>
          <w:rFonts w:ascii="Arial" w:hAnsi="Arial" w:cs="Arial"/>
          <w:sz w:val="22"/>
          <w:szCs w:val="22"/>
        </w:rPr>
        <w:t xml:space="preserve">You should be able to demonstrate </w:t>
      </w:r>
      <w:r w:rsidR="006F1715" w:rsidRPr="000E2DB0">
        <w:rPr>
          <w:rFonts w:ascii="Arial" w:hAnsi="Arial" w:cs="Arial"/>
          <w:sz w:val="22"/>
          <w:szCs w:val="22"/>
        </w:rPr>
        <w:t>mastery of</w:t>
      </w:r>
      <w:r w:rsidRPr="000E2DB0">
        <w:rPr>
          <w:rFonts w:ascii="Arial" w:hAnsi="Arial" w:cs="Arial"/>
          <w:sz w:val="22"/>
          <w:szCs w:val="22"/>
        </w:rPr>
        <w:t xml:space="preserve"> the </w:t>
      </w:r>
      <w:r w:rsidR="00DB444C" w:rsidRPr="000E2DB0">
        <w:rPr>
          <w:rFonts w:ascii="Arial" w:hAnsi="Arial" w:cs="Arial"/>
          <w:sz w:val="22"/>
          <w:szCs w:val="22"/>
        </w:rPr>
        <w:t xml:space="preserve">leading edge </w:t>
      </w:r>
      <w:r w:rsidRPr="000E2DB0">
        <w:rPr>
          <w:rFonts w:ascii="Arial" w:hAnsi="Arial" w:cs="Arial"/>
          <w:sz w:val="22"/>
          <w:szCs w:val="22"/>
        </w:rPr>
        <w:t xml:space="preserve">subject-related concepts and ideas </w:t>
      </w:r>
      <w:r w:rsidR="006F1715" w:rsidRPr="000E2DB0">
        <w:rPr>
          <w:rFonts w:ascii="Arial" w:hAnsi="Arial" w:cs="Arial"/>
          <w:sz w:val="22"/>
          <w:szCs w:val="22"/>
        </w:rPr>
        <w:t xml:space="preserve">as they </w:t>
      </w:r>
      <w:r w:rsidRPr="000E2DB0">
        <w:rPr>
          <w:rFonts w:ascii="Arial" w:hAnsi="Arial" w:cs="Arial"/>
          <w:sz w:val="22"/>
          <w:szCs w:val="22"/>
        </w:rPr>
        <w:t xml:space="preserve">relate to real world situations </w:t>
      </w:r>
      <w:r w:rsidR="00C073F1" w:rsidRPr="000E2DB0">
        <w:rPr>
          <w:rFonts w:ascii="Arial" w:hAnsi="Arial" w:cs="Arial"/>
          <w:sz w:val="22"/>
          <w:szCs w:val="22"/>
        </w:rPr>
        <w:t>and/</w:t>
      </w:r>
      <w:r w:rsidR="000B6520" w:rsidRPr="000E2DB0">
        <w:rPr>
          <w:rFonts w:ascii="Arial" w:hAnsi="Arial" w:cs="Arial"/>
          <w:sz w:val="22"/>
          <w:szCs w:val="22"/>
        </w:rPr>
        <w:t xml:space="preserve">or </w:t>
      </w:r>
      <w:r w:rsidRPr="000E2DB0">
        <w:rPr>
          <w:rFonts w:ascii="Arial" w:hAnsi="Arial" w:cs="Arial"/>
          <w:sz w:val="22"/>
          <w:szCs w:val="22"/>
        </w:rPr>
        <w:t>particular context</w:t>
      </w:r>
      <w:r w:rsidR="000B6520" w:rsidRPr="000E2DB0">
        <w:rPr>
          <w:rFonts w:ascii="Arial" w:hAnsi="Arial" w:cs="Arial"/>
          <w:sz w:val="22"/>
          <w:szCs w:val="22"/>
        </w:rPr>
        <w:t>s</w:t>
      </w:r>
      <w:r w:rsidRPr="000E2DB0">
        <w:rPr>
          <w:rFonts w:ascii="Arial" w:hAnsi="Arial" w:cs="Arial"/>
          <w:sz w:val="22"/>
          <w:szCs w:val="22"/>
        </w:rPr>
        <w:t xml:space="preserve">.  How do they work in practice?  You will deploy models, methods, techniques, and/or theories, in </w:t>
      </w:r>
      <w:r w:rsidR="000B6520" w:rsidRPr="000E2DB0">
        <w:rPr>
          <w:rFonts w:ascii="Arial" w:hAnsi="Arial" w:cs="Arial"/>
          <w:sz w:val="22"/>
          <w:szCs w:val="22"/>
        </w:rPr>
        <w:t>those</w:t>
      </w:r>
      <w:r w:rsidRPr="000E2DB0">
        <w:rPr>
          <w:rFonts w:ascii="Arial" w:hAnsi="Arial" w:cs="Arial"/>
          <w:sz w:val="22"/>
          <w:szCs w:val="22"/>
        </w:rPr>
        <w:t xml:space="preserve"> context</w:t>
      </w:r>
      <w:r w:rsidR="000B6520" w:rsidRPr="000E2DB0">
        <w:rPr>
          <w:rFonts w:ascii="Arial" w:hAnsi="Arial" w:cs="Arial"/>
          <w:sz w:val="22"/>
          <w:szCs w:val="22"/>
        </w:rPr>
        <w:t>s</w:t>
      </w:r>
      <w:r w:rsidR="006D6B5E" w:rsidRPr="000E2DB0">
        <w:rPr>
          <w:rFonts w:ascii="Arial" w:hAnsi="Arial" w:cs="Arial"/>
          <w:sz w:val="22"/>
          <w:szCs w:val="22"/>
        </w:rPr>
        <w:t xml:space="preserve"> or circumstances</w:t>
      </w:r>
      <w:r w:rsidRPr="000E2DB0">
        <w:rPr>
          <w:rFonts w:ascii="Arial" w:hAnsi="Arial" w:cs="Arial"/>
          <w:sz w:val="22"/>
          <w:szCs w:val="22"/>
        </w:rPr>
        <w:t xml:space="preserve">, to assess current situations, perhaps to formulate plans or </w:t>
      </w:r>
      <w:r w:rsidR="006F1715" w:rsidRPr="000E2DB0">
        <w:rPr>
          <w:rFonts w:ascii="Arial" w:hAnsi="Arial" w:cs="Arial"/>
          <w:sz w:val="22"/>
          <w:szCs w:val="22"/>
        </w:rPr>
        <w:t>plausible, justifiable recommendations</w:t>
      </w:r>
      <w:r w:rsidRPr="000E2DB0">
        <w:rPr>
          <w:rFonts w:ascii="Arial" w:hAnsi="Arial" w:cs="Arial"/>
          <w:sz w:val="22"/>
          <w:szCs w:val="22"/>
        </w:rPr>
        <w:t xml:space="preserve"> to solve problems, </w:t>
      </w:r>
      <w:r w:rsidR="00676241" w:rsidRPr="000E2DB0">
        <w:rPr>
          <w:rFonts w:ascii="Arial" w:hAnsi="Arial" w:cs="Arial"/>
          <w:sz w:val="22"/>
          <w:szCs w:val="22"/>
        </w:rPr>
        <w:t xml:space="preserve">or to propose new models, </w:t>
      </w:r>
      <w:r w:rsidR="00C073F1" w:rsidRPr="000E2DB0">
        <w:rPr>
          <w:rFonts w:ascii="Arial" w:hAnsi="Arial" w:cs="Arial"/>
          <w:sz w:val="22"/>
          <w:szCs w:val="22"/>
        </w:rPr>
        <w:t xml:space="preserve">or to create artefacts, </w:t>
      </w:r>
      <w:r w:rsidRPr="000E2DB0">
        <w:rPr>
          <w:rFonts w:ascii="Arial" w:hAnsi="Arial" w:cs="Arial"/>
          <w:sz w:val="22"/>
          <w:szCs w:val="22"/>
        </w:rPr>
        <w:t>which may be innovative and creative</w:t>
      </w:r>
      <w:r w:rsidR="006F1715" w:rsidRPr="000E2DB0">
        <w:rPr>
          <w:rFonts w:ascii="Arial" w:hAnsi="Arial" w:cs="Arial"/>
          <w:sz w:val="22"/>
          <w:szCs w:val="22"/>
        </w:rPr>
        <w:t>, thereby demonstrating your understanding of</w:t>
      </w:r>
      <w:r w:rsidR="006F1715" w:rsidRPr="000E2DB0">
        <w:t xml:space="preserve"> </w:t>
      </w:r>
      <w:r w:rsidR="006F1715" w:rsidRPr="000E2DB0">
        <w:rPr>
          <w:rFonts w:ascii="Arial" w:hAnsi="Arial" w:cs="Arial"/>
          <w:sz w:val="22"/>
          <w:szCs w:val="22"/>
        </w:rPr>
        <w:t>how the boundaries of knowledge are advanced through research</w:t>
      </w:r>
      <w:r w:rsidR="00676241" w:rsidRPr="000E2DB0">
        <w:rPr>
          <w:rFonts w:ascii="Arial" w:hAnsi="Arial" w:cs="Arial"/>
          <w:sz w:val="22"/>
          <w:szCs w:val="22"/>
        </w:rPr>
        <w:t xml:space="preserve"> and/or application</w:t>
      </w:r>
      <w:r w:rsidR="006F1715" w:rsidRPr="000E2DB0">
        <w:rPr>
          <w:rFonts w:ascii="Arial" w:hAnsi="Arial" w:cs="Arial"/>
          <w:sz w:val="22"/>
          <w:szCs w:val="22"/>
        </w:rPr>
        <w:t>.</w:t>
      </w:r>
      <w:r w:rsidRPr="000E2DB0">
        <w:rPr>
          <w:rFonts w:ascii="Arial" w:hAnsi="Arial" w:cs="Arial"/>
          <w:sz w:val="22"/>
          <w:szCs w:val="22"/>
        </w:rPr>
        <w:t xml:space="preserve">  This is likely to involve, for instance, the use of real world </w:t>
      </w:r>
      <w:r w:rsidR="00C073F1" w:rsidRPr="000E2DB0">
        <w:rPr>
          <w:rFonts w:ascii="Arial" w:hAnsi="Arial" w:cs="Arial"/>
          <w:sz w:val="22"/>
          <w:szCs w:val="22"/>
        </w:rPr>
        <w:t xml:space="preserve">artefacts, </w:t>
      </w:r>
      <w:r w:rsidRPr="000E2DB0">
        <w:rPr>
          <w:rFonts w:ascii="Arial" w:hAnsi="Arial" w:cs="Arial"/>
          <w:sz w:val="22"/>
          <w:szCs w:val="22"/>
        </w:rPr>
        <w:t xml:space="preserve">examples and cases, the application of a model within an organisation and/or benchmarking one </w:t>
      </w:r>
      <w:r w:rsidR="00C073F1" w:rsidRPr="000E2DB0">
        <w:rPr>
          <w:rFonts w:ascii="Arial" w:hAnsi="Arial" w:cs="Arial"/>
          <w:sz w:val="22"/>
          <w:szCs w:val="22"/>
        </w:rPr>
        <w:t xml:space="preserve">theory or </w:t>
      </w:r>
      <w:r w:rsidRPr="000E2DB0">
        <w:rPr>
          <w:rFonts w:ascii="Arial" w:hAnsi="Arial" w:cs="Arial"/>
          <w:sz w:val="22"/>
          <w:szCs w:val="22"/>
        </w:rPr>
        <w:t xml:space="preserve">organisation against others.  </w:t>
      </w:r>
    </w:p>
    <w:p w14:paraId="6C6CC82A" w14:textId="77777777" w:rsidR="00D22D9C" w:rsidRPr="000E2DB0" w:rsidRDefault="00D22D9C" w:rsidP="00D22D9C">
      <w:pPr>
        <w:jc w:val="both"/>
        <w:rPr>
          <w:rFonts w:ascii="Arial" w:hAnsi="Arial" w:cs="Arial"/>
          <w:sz w:val="22"/>
          <w:szCs w:val="22"/>
        </w:rPr>
      </w:pPr>
    </w:p>
    <w:p w14:paraId="6C6CC82B" w14:textId="4576789A" w:rsidR="007E1C4F" w:rsidRPr="000E2DB0" w:rsidRDefault="008042F0" w:rsidP="00886A36">
      <w:pPr>
        <w:jc w:val="both"/>
        <w:rPr>
          <w:rFonts w:ascii="Arial" w:hAnsi="Arial" w:cs="Arial"/>
          <w:lang w:val="en"/>
        </w:rPr>
      </w:pPr>
      <w:r w:rsidRPr="000E2DB0">
        <w:rPr>
          <w:rFonts w:ascii="Arial" w:hAnsi="Arial" w:cs="Arial"/>
          <w:b/>
          <w:i/>
          <w:sz w:val="22"/>
          <w:szCs w:val="22"/>
        </w:rPr>
        <w:t xml:space="preserve">Guidance </w:t>
      </w:r>
      <w:r w:rsidR="00C01A3F" w:rsidRPr="000E2DB0">
        <w:rPr>
          <w:rFonts w:ascii="Arial" w:hAnsi="Arial" w:cs="Arial"/>
          <w:b/>
          <w:i/>
          <w:sz w:val="22"/>
          <w:szCs w:val="22"/>
        </w:rPr>
        <w:t xml:space="preserve">specific to this </w:t>
      </w:r>
      <w:r w:rsidR="004C4F19" w:rsidRPr="000E2DB0">
        <w:rPr>
          <w:rFonts w:ascii="Arial" w:hAnsi="Arial" w:cs="Arial"/>
          <w:b/>
          <w:i/>
          <w:sz w:val="22"/>
          <w:szCs w:val="22"/>
        </w:rPr>
        <w:t>assessment</w:t>
      </w:r>
      <w:r w:rsidR="00C01A3F" w:rsidRPr="000E2DB0">
        <w:rPr>
          <w:rFonts w:ascii="Arial" w:hAnsi="Arial" w:cs="Arial"/>
          <w:b/>
          <w:i/>
          <w:sz w:val="22"/>
          <w:szCs w:val="22"/>
        </w:rPr>
        <w:t>:</w:t>
      </w:r>
      <w:r w:rsidR="00C01A3F" w:rsidRPr="000E2DB0">
        <w:rPr>
          <w:rFonts w:ascii="Arial" w:hAnsi="Arial" w:cs="Arial"/>
          <w:i/>
          <w:sz w:val="22"/>
          <w:szCs w:val="22"/>
        </w:rPr>
        <w:t xml:space="preserve"> </w:t>
      </w:r>
      <w:r w:rsidR="007E1C4F" w:rsidRPr="000E2DB0">
        <w:rPr>
          <w:rFonts w:ascii="Arial" w:hAnsi="Arial" w:cs="Arial"/>
          <w:lang w:val="en"/>
        </w:rPr>
        <w:t xml:space="preserve">The purpose of the assessment is to test your understanding </w:t>
      </w:r>
      <w:r w:rsidR="00695919" w:rsidRPr="000E2DB0">
        <w:rPr>
          <w:rFonts w:ascii="Arial" w:hAnsi="Arial" w:cs="Arial"/>
          <w:lang w:val="en"/>
        </w:rPr>
        <w:t xml:space="preserve">of </w:t>
      </w:r>
      <w:r w:rsidR="007E1C4F" w:rsidRPr="000E2DB0">
        <w:rPr>
          <w:rFonts w:ascii="Arial" w:hAnsi="Arial" w:cs="Arial"/>
          <w:lang w:val="en"/>
        </w:rPr>
        <w:t>how to interpret financial information contained therein via ratio analysis, interlinking of ratio results</w:t>
      </w:r>
      <w:r w:rsidR="00886A36" w:rsidRPr="000E2DB0">
        <w:rPr>
          <w:rFonts w:ascii="Arial" w:hAnsi="Arial" w:cs="Arial"/>
          <w:lang w:val="en"/>
        </w:rPr>
        <w:t>, and management of working capital</w:t>
      </w:r>
      <w:r w:rsidR="007E1C4F" w:rsidRPr="000E2DB0">
        <w:rPr>
          <w:rFonts w:ascii="Arial" w:hAnsi="Arial" w:cs="Arial"/>
          <w:lang w:val="en"/>
        </w:rPr>
        <w:t>, comparison to past performance as well as industry standard.</w:t>
      </w:r>
    </w:p>
    <w:p w14:paraId="6C6CC82C" w14:textId="77777777" w:rsidR="00C01A3F" w:rsidRPr="000E2DB0" w:rsidRDefault="00C01A3F" w:rsidP="00D22D9C">
      <w:pPr>
        <w:jc w:val="both"/>
        <w:rPr>
          <w:rFonts w:ascii="Arial" w:hAnsi="Arial" w:cs="Arial"/>
          <w:sz w:val="22"/>
          <w:szCs w:val="22"/>
        </w:rPr>
      </w:pPr>
    </w:p>
    <w:p w14:paraId="6C6CC82D" w14:textId="77777777" w:rsidR="008566E5" w:rsidRPr="000E2DB0" w:rsidRDefault="008566E5" w:rsidP="00D22D9C">
      <w:pPr>
        <w:jc w:val="both"/>
        <w:rPr>
          <w:rFonts w:ascii="Arial" w:hAnsi="Arial" w:cs="Arial"/>
          <w:sz w:val="22"/>
          <w:szCs w:val="22"/>
        </w:rPr>
      </w:pPr>
    </w:p>
    <w:p w14:paraId="6C6CC82E" w14:textId="77777777" w:rsidR="00D22D9C" w:rsidRPr="000E2DB0" w:rsidRDefault="005F3A53" w:rsidP="00D22D9C">
      <w:pPr>
        <w:numPr>
          <w:ilvl w:val="0"/>
          <w:numId w:val="6"/>
        </w:numPr>
        <w:jc w:val="both"/>
        <w:rPr>
          <w:rFonts w:ascii="Arial" w:hAnsi="Arial" w:cs="Arial"/>
          <w:b/>
          <w:sz w:val="22"/>
          <w:szCs w:val="22"/>
        </w:rPr>
      </w:pPr>
      <w:r w:rsidRPr="000E2DB0">
        <w:rPr>
          <w:rFonts w:ascii="Arial" w:hAnsi="Arial" w:cs="Arial"/>
          <w:b/>
          <w:sz w:val="22"/>
          <w:szCs w:val="22"/>
        </w:rPr>
        <w:t xml:space="preserve">Transferable </w:t>
      </w:r>
      <w:r w:rsidR="00D22D9C" w:rsidRPr="000E2DB0">
        <w:rPr>
          <w:rFonts w:ascii="Arial" w:hAnsi="Arial" w:cs="Arial"/>
          <w:b/>
          <w:sz w:val="22"/>
          <w:szCs w:val="22"/>
        </w:rPr>
        <w:t xml:space="preserve">Skills for </w:t>
      </w:r>
      <w:r w:rsidRPr="000E2DB0">
        <w:rPr>
          <w:rFonts w:ascii="Arial" w:hAnsi="Arial" w:cs="Arial"/>
          <w:b/>
          <w:sz w:val="22"/>
          <w:szCs w:val="22"/>
        </w:rPr>
        <w:t xml:space="preserve">Life and </w:t>
      </w:r>
      <w:r w:rsidR="00D22D9C" w:rsidRPr="000E2DB0">
        <w:rPr>
          <w:rFonts w:ascii="Arial" w:hAnsi="Arial" w:cs="Arial"/>
          <w:b/>
          <w:sz w:val="22"/>
          <w:szCs w:val="22"/>
        </w:rPr>
        <w:t xml:space="preserve">Professional Practice </w:t>
      </w:r>
    </w:p>
    <w:p w14:paraId="6C6CC82F" w14:textId="77777777" w:rsidR="00995D51" w:rsidRPr="000E2DB0" w:rsidRDefault="00D22D9C" w:rsidP="002466CE">
      <w:pPr>
        <w:jc w:val="both"/>
        <w:rPr>
          <w:rFonts w:ascii="Arial" w:hAnsi="Arial" w:cs="Arial"/>
          <w:sz w:val="22"/>
          <w:szCs w:val="22"/>
        </w:rPr>
      </w:pPr>
      <w:r w:rsidRPr="000E2DB0">
        <w:rPr>
          <w:rFonts w:ascii="Arial" w:hAnsi="Arial" w:cs="Arial"/>
          <w:sz w:val="22"/>
          <w:szCs w:val="22"/>
        </w:rPr>
        <w:t xml:space="preserve">Your work must provide evidence of the </w:t>
      </w:r>
      <w:r w:rsidR="00103507" w:rsidRPr="000E2DB0">
        <w:rPr>
          <w:rFonts w:ascii="Arial" w:hAnsi="Arial" w:cs="Arial"/>
          <w:sz w:val="22"/>
          <w:szCs w:val="22"/>
        </w:rPr>
        <w:t xml:space="preserve">qualities and transferable skills necessary for </w:t>
      </w:r>
      <w:r w:rsidR="00DB444C" w:rsidRPr="000E2DB0">
        <w:rPr>
          <w:rFonts w:ascii="Arial" w:hAnsi="Arial" w:cs="Arial"/>
          <w:sz w:val="22"/>
          <w:szCs w:val="22"/>
        </w:rPr>
        <w:t>post</w:t>
      </w:r>
      <w:r w:rsidR="00103507" w:rsidRPr="000E2DB0">
        <w:rPr>
          <w:rFonts w:ascii="Arial" w:hAnsi="Arial" w:cs="Arial"/>
          <w:sz w:val="22"/>
          <w:szCs w:val="22"/>
        </w:rPr>
        <w:t xml:space="preserve">graduate-level employment </w:t>
      </w:r>
      <w:r w:rsidR="002466CE" w:rsidRPr="000E2DB0">
        <w:rPr>
          <w:rFonts w:ascii="Arial" w:hAnsi="Arial" w:cs="Arial"/>
          <w:sz w:val="22"/>
          <w:szCs w:val="22"/>
        </w:rPr>
        <w:t>in circumstances requiring sound judgement, personal responsibility and initiative in complex and unpredictable professional environments.</w:t>
      </w:r>
      <w:r w:rsidRPr="000E2DB0">
        <w:rPr>
          <w:rFonts w:ascii="Arial" w:hAnsi="Arial" w:cs="Arial"/>
          <w:sz w:val="22"/>
          <w:szCs w:val="22"/>
        </w:rPr>
        <w:t xml:space="preserve">  This includes demonstrating</w:t>
      </w:r>
      <w:r w:rsidR="007E6F99" w:rsidRPr="000E2DB0">
        <w:rPr>
          <w:rFonts w:ascii="Arial" w:hAnsi="Arial" w:cs="Arial"/>
          <w:sz w:val="22"/>
          <w:szCs w:val="22"/>
        </w:rPr>
        <w:t>:</w:t>
      </w:r>
      <w:r w:rsidRPr="000E2DB0">
        <w:rPr>
          <w:rFonts w:ascii="Arial" w:hAnsi="Arial" w:cs="Arial"/>
          <w:sz w:val="22"/>
          <w:szCs w:val="22"/>
        </w:rPr>
        <w:t xml:space="preserve"> </w:t>
      </w:r>
      <w:r w:rsidR="00103507" w:rsidRPr="000E2DB0">
        <w:rPr>
          <w:rFonts w:ascii="Arial" w:hAnsi="Arial" w:cs="Arial"/>
          <w:sz w:val="22"/>
          <w:szCs w:val="22"/>
        </w:rPr>
        <w:t xml:space="preserve">the </w:t>
      </w:r>
      <w:r w:rsidR="002466CE" w:rsidRPr="000E2DB0">
        <w:rPr>
          <w:rFonts w:ascii="Arial" w:hAnsi="Arial" w:cs="Arial"/>
          <w:sz w:val="22"/>
          <w:szCs w:val="22"/>
        </w:rPr>
        <w:t xml:space="preserve">independent </w:t>
      </w:r>
      <w:r w:rsidR="00103507" w:rsidRPr="000E2DB0">
        <w:rPr>
          <w:rFonts w:ascii="Arial" w:hAnsi="Arial" w:cs="Arial"/>
          <w:sz w:val="22"/>
          <w:szCs w:val="22"/>
        </w:rPr>
        <w:t xml:space="preserve">learning ability for </w:t>
      </w:r>
      <w:r w:rsidR="002466CE" w:rsidRPr="000E2DB0">
        <w:rPr>
          <w:rFonts w:ascii="Arial" w:hAnsi="Arial" w:cs="Arial"/>
          <w:sz w:val="22"/>
          <w:szCs w:val="22"/>
        </w:rPr>
        <w:t xml:space="preserve">continuing </w:t>
      </w:r>
      <w:r w:rsidR="00103507" w:rsidRPr="000E2DB0">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000E2DB0">
        <w:rPr>
          <w:rFonts w:ascii="Arial" w:hAnsi="Arial" w:cs="Arial"/>
          <w:sz w:val="22"/>
          <w:szCs w:val="22"/>
        </w:rPr>
        <w:t xml:space="preserve"> that you can initiate and complete tasks</w:t>
      </w:r>
      <w:r w:rsidR="002466CE" w:rsidRPr="000E2DB0">
        <w:rPr>
          <w:rFonts w:ascii="Arial" w:hAnsi="Arial" w:cs="Arial"/>
          <w:sz w:val="22"/>
          <w:szCs w:val="22"/>
        </w:rPr>
        <w:t>, projects</w:t>
      </w:r>
      <w:r w:rsidR="00995D51" w:rsidRPr="000E2DB0">
        <w:rPr>
          <w:rFonts w:ascii="Arial" w:hAnsi="Arial" w:cs="Arial"/>
          <w:sz w:val="22"/>
          <w:szCs w:val="22"/>
        </w:rPr>
        <w:t xml:space="preserve"> and procedures, whether individually and/or collaboratively</w:t>
      </w:r>
      <w:r w:rsidR="00676241" w:rsidRPr="000E2DB0">
        <w:rPr>
          <w:rFonts w:ascii="Arial" w:hAnsi="Arial" w:cs="Arial"/>
          <w:sz w:val="22"/>
          <w:szCs w:val="22"/>
        </w:rPr>
        <w:t>, to a professional level</w:t>
      </w:r>
      <w:r w:rsidR="00995D51" w:rsidRPr="000E2DB0">
        <w:rPr>
          <w:rFonts w:ascii="Arial" w:hAnsi="Arial" w:cs="Arial"/>
          <w:sz w:val="22"/>
          <w:szCs w:val="22"/>
        </w:rPr>
        <w:t xml:space="preserve">; </w:t>
      </w:r>
      <w:r w:rsidR="006D6B5E" w:rsidRPr="000E2DB0">
        <w:rPr>
          <w:rFonts w:ascii="Arial" w:hAnsi="Arial" w:cs="Arial"/>
          <w:sz w:val="22"/>
          <w:szCs w:val="22"/>
        </w:rPr>
        <w:t xml:space="preserve">that you can use appropriate media to effectively communicate information, arguments and analysis in a variety of forms </w:t>
      </w:r>
      <w:r w:rsidR="002466CE" w:rsidRPr="000E2DB0">
        <w:rPr>
          <w:rFonts w:ascii="Arial" w:hAnsi="Arial" w:cs="Arial"/>
          <w:sz w:val="22"/>
          <w:szCs w:val="22"/>
        </w:rPr>
        <w:t>for a variety of</w:t>
      </w:r>
      <w:r w:rsidR="006D6B5E" w:rsidRPr="000E2DB0">
        <w:rPr>
          <w:rFonts w:ascii="Arial" w:hAnsi="Arial" w:cs="Arial"/>
          <w:sz w:val="22"/>
          <w:szCs w:val="22"/>
        </w:rPr>
        <w:t xml:space="preserve"> audiences</w:t>
      </w:r>
      <w:r w:rsidR="00995D51" w:rsidRPr="000E2DB0">
        <w:rPr>
          <w:rFonts w:ascii="Arial" w:hAnsi="Arial" w:cs="Arial"/>
          <w:sz w:val="22"/>
          <w:szCs w:val="22"/>
        </w:rPr>
        <w:t>; fluency of expression; clarity and effectiveness in presentation and organisation. Work should be coherent and well-structured in presentation and organisation.</w:t>
      </w:r>
    </w:p>
    <w:p w14:paraId="6C6CC830" w14:textId="77777777" w:rsidR="00995D51" w:rsidRPr="000E2DB0" w:rsidRDefault="00995D51" w:rsidP="00D22D9C">
      <w:pPr>
        <w:jc w:val="both"/>
        <w:rPr>
          <w:rFonts w:ascii="Arial" w:hAnsi="Arial" w:cs="Arial"/>
          <w:sz w:val="22"/>
          <w:szCs w:val="22"/>
        </w:rPr>
      </w:pPr>
    </w:p>
    <w:p w14:paraId="6C6CC831" w14:textId="77777777" w:rsidR="00D22D9C" w:rsidRPr="000E2DB0" w:rsidRDefault="00D22D9C" w:rsidP="00D22D9C">
      <w:pPr>
        <w:jc w:val="both"/>
        <w:rPr>
          <w:rFonts w:ascii="Arial" w:hAnsi="Arial" w:cs="Arial"/>
          <w:sz w:val="22"/>
          <w:szCs w:val="22"/>
        </w:rPr>
      </w:pPr>
    </w:p>
    <w:p w14:paraId="6C6CC832" w14:textId="77777777" w:rsidR="006968CF" w:rsidRPr="00A406E5" w:rsidRDefault="008042F0" w:rsidP="006968CF">
      <w:pPr>
        <w:jc w:val="both"/>
        <w:rPr>
          <w:rFonts w:ascii="Arial" w:hAnsi="Arial" w:cs="Arial"/>
          <w:i/>
          <w:sz w:val="22"/>
          <w:szCs w:val="22"/>
        </w:rPr>
      </w:pPr>
      <w:r w:rsidRPr="000E2DB0">
        <w:rPr>
          <w:rFonts w:ascii="Arial" w:hAnsi="Arial" w:cs="Arial"/>
          <w:b/>
          <w:i/>
          <w:sz w:val="22"/>
          <w:szCs w:val="22"/>
        </w:rPr>
        <w:t xml:space="preserve">Guidance </w:t>
      </w:r>
      <w:r w:rsidR="00C01A3F" w:rsidRPr="000E2DB0">
        <w:rPr>
          <w:rFonts w:ascii="Arial" w:hAnsi="Arial" w:cs="Arial"/>
          <w:b/>
          <w:i/>
          <w:sz w:val="22"/>
          <w:szCs w:val="22"/>
        </w:rPr>
        <w:t xml:space="preserve">specific to this </w:t>
      </w:r>
      <w:r w:rsidR="004C4F19" w:rsidRPr="000E2DB0">
        <w:rPr>
          <w:rFonts w:ascii="Arial" w:hAnsi="Arial" w:cs="Arial"/>
          <w:b/>
          <w:i/>
          <w:sz w:val="22"/>
          <w:szCs w:val="22"/>
        </w:rPr>
        <w:t>assessment</w:t>
      </w:r>
      <w:r w:rsidR="00C01A3F" w:rsidRPr="000E2DB0">
        <w:rPr>
          <w:rFonts w:ascii="Arial" w:hAnsi="Arial" w:cs="Arial"/>
          <w:b/>
          <w:i/>
          <w:sz w:val="22"/>
          <w:szCs w:val="22"/>
        </w:rPr>
        <w:t>:</w:t>
      </w:r>
      <w:r w:rsidR="00C01A3F" w:rsidRPr="000E2DB0">
        <w:rPr>
          <w:rFonts w:ascii="Arial" w:hAnsi="Arial" w:cs="Arial"/>
          <w:i/>
          <w:sz w:val="22"/>
          <w:szCs w:val="22"/>
        </w:rPr>
        <w:t xml:space="preserve"> </w:t>
      </w:r>
      <w:r w:rsidR="006968CF" w:rsidRPr="000E2DB0">
        <w:rPr>
          <w:rFonts w:ascii="Arial" w:hAnsi="Arial" w:cs="Arial"/>
          <w:i/>
          <w:sz w:val="22"/>
          <w:szCs w:val="22"/>
        </w:rPr>
        <w:t xml:space="preserve">This is an important area – </w:t>
      </w:r>
      <w:r w:rsidR="00487433" w:rsidRPr="000E2DB0">
        <w:rPr>
          <w:rFonts w:ascii="Arial" w:hAnsi="Arial" w:cs="Arial"/>
          <w:i/>
          <w:sz w:val="22"/>
          <w:szCs w:val="22"/>
        </w:rPr>
        <w:t>financial management</w:t>
      </w:r>
      <w:r w:rsidR="006968CF" w:rsidRPr="000E2DB0">
        <w:rPr>
          <w:rFonts w:ascii="Arial" w:hAnsi="Arial" w:cs="Arial"/>
          <w:i/>
          <w:sz w:val="22"/>
          <w:szCs w:val="22"/>
        </w:rPr>
        <w:t>, research skills and the presentation of your report will all show y</w:t>
      </w:r>
      <w:r w:rsidR="006968CF">
        <w:rPr>
          <w:rFonts w:ascii="Arial" w:hAnsi="Arial" w:cs="Arial"/>
          <w:i/>
          <w:sz w:val="22"/>
          <w:szCs w:val="22"/>
        </w:rPr>
        <w:t>our professionalism.</w:t>
      </w:r>
    </w:p>
    <w:p w14:paraId="6C6CC833" w14:textId="77777777" w:rsidR="00C01A3F" w:rsidRPr="00A406E5" w:rsidRDefault="00C01A3F" w:rsidP="00C01A3F">
      <w:pPr>
        <w:jc w:val="both"/>
        <w:rPr>
          <w:rFonts w:ascii="Arial" w:hAnsi="Arial" w:cs="Arial"/>
          <w:i/>
          <w:sz w:val="22"/>
          <w:szCs w:val="22"/>
        </w:rPr>
      </w:pPr>
    </w:p>
    <w:p w14:paraId="6C6CC834" w14:textId="77777777" w:rsidR="00C01A3F" w:rsidRPr="00A406E5" w:rsidRDefault="00C01A3F" w:rsidP="00D22D9C">
      <w:pPr>
        <w:jc w:val="both"/>
        <w:rPr>
          <w:rFonts w:ascii="Arial" w:hAnsi="Arial" w:cs="Arial"/>
          <w:sz w:val="22"/>
          <w:szCs w:val="22"/>
        </w:rPr>
      </w:pPr>
    </w:p>
    <w:p w14:paraId="6C6CC835" w14:textId="77777777" w:rsidR="00FB3B4E" w:rsidRPr="00A406E5" w:rsidRDefault="00FB3B4E" w:rsidP="00D22D9C">
      <w:pPr>
        <w:jc w:val="both"/>
        <w:rPr>
          <w:rFonts w:ascii="Arial" w:hAnsi="Arial" w:cs="Arial"/>
          <w:sz w:val="22"/>
          <w:szCs w:val="22"/>
        </w:rPr>
      </w:pPr>
    </w:p>
    <w:p w14:paraId="6C6CC836" w14:textId="77777777" w:rsidR="00D22D9C" w:rsidRPr="00A406E5" w:rsidRDefault="00D22D9C" w:rsidP="00D22D9C">
      <w:pPr>
        <w:jc w:val="both"/>
        <w:rPr>
          <w:rFonts w:ascii="Arial" w:hAnsi="Arial" w:cs="Arial"/>
          <w:sz w:val="22"/>
          <w:szCs w:val="22"/>
        </w:rPr>
      </w:pPr>
    </w:p>
    <w:p w14:paraId="6C6CC8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C6CC83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6C6CC83A" w14:textId="77777777" w:rsidTr="00152E9D">
        <w:trPr>
          <w:jc w:val="center"/>
        </w:trPr>
        <w:tc>
          <w:tcPr>
            <w:tcW w:w="10670" w:type="dxa"/>
            <w:shd w:val="clear" w:color="auto" w:fill="BFBFBF"/>
          </w:tcPr>
          <w:p w14:paraId="6C6CC83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C6CC83B" w14:textId="77777777" w:rsidR="00152E9D" w:rsidRPr="00A406E5" w:rsidRDefault="00152E9D" w:rsidP="00152E9D">
      <w:pPr>
        <w:rPr>
          <w:rFonts w:ascii="Arial" w:hAnsi="Arial" w:cs="Arial"/>
        </w:rPr>
      </w:pPr>
    </w:p>
    <w:p w14:paraId="6C6CC83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C6CC83D"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6C6CC83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6C6CC843" w14:textId="77777777" w:rsidTr="00BC2EE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C6CC83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6CC84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6CC84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6CC84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C6CC848" w14:textId="77777777" w:rsidTr="00BC2EE3">
        <w:trPr>
          <w:trHeight w:val="450"/>
        </w:trPr>
        <w:tc>
          <w:tcPr>
            <w:tcW w:w="4169" w:type="pct"/>
            <w:tcBorders>
              <w:top w:val="single" w:sz="4" w:space="0" w:color="auto"/>
              <w:left w:val="single" w:sz="4" w:space="0" w:color="auto"/>
              <w:right w:val="single" w:sz="4" w:space="0" w:color="auto"/>
            </w:tcBorders>
            <w:shd w:val="clear" w:color="auto" w:fill="D9D9D9"/>
          </w:tcPr>
          <w:p w14:paraId="6C6CC844" w14:textId="77777777" w:rsidR="00152E9D" w:rsidRPr="00BC2EE3" w:rsidRDefault="00152E9D" w:rsidP="00152E9D">
            <w:pPr>
              <w:rPr>
                <w:rFonts w:ascii="Arial" w:hAnsi="Arial" w:cs="Arial"/>
                <w:b/>
              </w:rPr>
            </w:pPr>
            <w:r w:rsidRPr="00BC2EE3">
              <w:rPr>
                <w:rFonts w:ascii="Arial" w:hAnsi="Arial" w:cs="Arial"/>
                <w:b/>
              </w:rPr>
              <w:t xml:space="preserve">1. </w:t>
            </w:r>
            <w:r w:rsidR="004D5E9B" w:rsidRPr="00BC2EE3">
              <w:rPr>
                <w:rFonts w:ascii="Arial" w:hAnsi="Arial" w:cs="Arial"/>
                <w:b/>
              </w:rPr>
              <w:t>Engagement with</w:t>
            </w:r>
            <w:r w:rsidRPr="00BC2EE3">
              <w:rPr>
                <w:rFonts w:ascii="Arial" w:hAnsi="Arial" w:cs="Arial"/>
                <w:b/>
              </w:rPr>
              <w:t xml:space="preserve"> Literature</w:t>
            </w:r>
            <w:r w:rsidR="005F3A53" w:rsidRPr="00BC2EE3">
              <w:rPr>
                <w:rFonts w:ascii="Arial" w:hAnsi="Arial" w:cs="Arial"/>
                <w:b/>
              </w:rPr>
              <w:t xml:space="preserve"> Skills</w:t>
            </w:r>
          </w:p>
          <w:p w14:paraId="6C6CC845" w14:textId="77777777" w:rsidR="00152E9D" w:rsidRPr="00BC2EE3" w:rsidRDefault="00152E9D" w:rsidP="00152E9D">
            <w:pPr>
              <w:spacing w:after="120"/>
              <w:rPr>
                <w:rFonts w:ascii="Arial" w:hAnsi="Arial" w:cs="Arial"/>
              </w:rPr>
            </w:pPr>
            <w:r w:rsidRPr="00BC2EE3">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14:paraId="6C6CC846" w14:textId="77777777" w:rsidR="00152E9D" w:rsidRPr="00BC2EE3" w:rsidRDefault="00152E9D" w:rsidP="00152E9D">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C6CC847" w14:textId="77777777" w:rsidR="00152E9D" w:rsidRPr="00A406E5" w:rsidRDefault="00152E9D" w:rsidP="00152E9D">
            <w:pPr>
              <w:jc w:val="center"/>
              <w:rPr>
                <w:rFonts w:ascii="Arial" w:hAnsi="Arial" w:cs="Arial"/>
                <w:sz w:val="32"/>
              </w:rPr>
            </w:pPr>
          </w:p>
        </w:tc>
      </w:tr>
      <w:tr w:rsidR="00152E9D" w:rsidRPr="00A406E5" w14:paraId="6C6CC851" w14:textId="77777777" w:rsidTr="00BC2EE3">
        <w:trPr>
          <w:trHeight w:val="450"/>
        </w:trPr>
        <w:tc>
          <w:tcPr>
            <w:tcW w:w="4169" w:type="pct"/>
            <w:vMerge w:val="restart"/>
            <w:tcBorders>
              <w:top w:val="single" w:sz="4" w:space="0" w:color="auto"/>
              <w:left w:val="single" w:sz="4" w:space="0" w:color="auto"/>
              <w:right w:val="single" w:sz="4" w:space="0" w:color="auto"/>
            </w:tcBorders>
          </w:tcPr>
          <w:p w14:paraId="6C6CC849" w14:textId="77777777" w:rsidR="00BC2EE3" w:rsidRPr="00BC2EE3" w:rsidRDefault="00BC2EE3" w:rsidP="00BC2EE3">
            <w:pPr>
              <w:jc w:val="both"/>
              <w:rPr>
                <w:rFonts w:ascii="Arial" w:hAnsi="Arial" w:cs="Arial"/>
              </w:rPr>
            </w:pPr>
            <w:r w:rsidRPr="00BC2EE3">
              <w:rPr>
                <w:rFonts w:ascii="Arial" w:hAnsi="Arial" w:cs="Arial"/>
              </w:rPr>
              <w:t xml:space="preserve">Brief background of the company which is relevant to recommendations you made subsequently. Contents should include </w:t>
            </w:r>
            <w:r w:rsidRPr="00BC2EE3">
              <w:rPr>
                <w:rFonts w:ascii="Arial" w:hAnsi="Arial" w:cs="Arial"/>
              </w:rPr>
              <w:tab/>
            </w:r>
            <w:r w:rsidRPr="00BC2EE3">
              <w:rPr>
                <w:rFonts w:ascii="Arial" w:hAnsi="Arial" w:cs="Arial"/>
              </w:rPr>
              <w:tab/>
            </w:r>
            <w:r w:rsidRPr="00BC2EE3">
              <w:rPr>
                <w:rFonts w:ascii="Arial" w:hAnsi="Arial" w:cs="Arial"/>
              </w:rPr>
              <w:tab/>
            </w:r>
            <w:r w:rsidRPr="00BC2EE3">
              <w:rPr>
                <w:rFonts w:ascii="Arial" w:hAnsi="Arial" w:cs="Arial"/>
              </w:rPr>
              <w:tab/>
            </w:r>
            <w:r w:rsidRPr="00BC2EE3">
              <w:rPr>
                <w:rFonts w:ascii="Arial" w:hAnsi="Arial" w:cs="Arial"/>
              </w:rPr>
              <w:tab/>
            </w:r>
            <w:r w:rsidRPr="00BC2EE3">
              <w:rPr>
                <w:rFonts w:ascii="Arial" w:hAnsi="Arial" w:cs="Arial"/>
              </w:rPr>
              <w:tab/>
            </w:r>
            <w:r w:rsidRPr="00BC2EE3">
              <w:rPr>
                <w:rFonts w:ascii="Arial" w:eastAsia="SimSun" w:hAnsi="Arial" w:cs="Arial"/>
                <w:lang w:eastAsia="zh-CN"/>
              </w:rPr>
              <w:tab/>
            </w:r>
          </w:p>
          <w:p w14:paraId="6C6CC84A" w14:textId="77777777" w:rsidR="00BC2EE3" w:rsidRPr="00BC2EE3" w:rsidRDefault="00BC2EE3" w:rsidP="00BC2EE3">
            <w:pPr>
              <w:numPr>
                <w:ilvl w:val="0"/>
                <w:numId w:val="20"/>
              </w:numPr>
              <w:jc w:val="both"/>
              <w:rPr>
                <w:rFonts w:ascii="Arial" w:hAnsi="Arial" w:cs="Arial"/>
              </w:rPr>
            </w:pPr>
            <w:r w:rsidRPr="00BC2EE3">
              <w:rPr>
                <w:rFonts w:ascii="Arial" w:hAnsi="Arial" w:cs="Arial"/>
              </w:rPr>
              <w:t>current business (Year of establishment, Initial Public Offering (IPO) listing, value of the company – trends)</w:t>
            </w:r>
          </w:p>
          <w:p w14:paraId="6C6CC84B" w14:textId="77777777" w:rsidR="00BC2EE3" w:rsidRPr="00BC2EE3" w:rsidRDefault="00BC2EE3" w:rsidP="00BC2EE3">
            <w:pPr>
              <w:numPr>
                <w:ilvl w:val="0"/>
                <w:numId w:val="20"/>
              </w:numPr>
              <w:jc w:val="both"/>
              <w:rPr>
                <w:rFonts w:ascii="Arial" w:hAnsi="Arial" w:cs="Arial"/>
              </w:rPr>
            </w:pPr>
            <w:r w:rsidRPr="00BC2EE3">
              <w:rPr>
                <w:rFonts w:ascii="Arial" w:hAnsi="Arial" w:cs="Arial"/>
              </w:rPr>
              <w:t>major products and services, market distributions</w:t>
            </w:r>
          </w:p>
          <w:p w14:paraId="6C6CC84C" w14:textId="77777777" w:rsidR="00BC2EE3" w:rsidRPr="00BC2EE3" w:rsidRDefault="00BC2EE3" w:rsidP="00BC2EE3">
            <w:pPr>
              <w:numPr>
                <w:ilvl w:val="0"/>
                <w:numId w:val="20"/>
              </w:numPr>
              <w:jc w:val="both"/>
              <w:rPr>
                <w:rFonts w:ascii="Arial" w:hAnsi="Arial" w:cs="Arial"/>
              </w:rPr>
            </w:pPr>
            <w:r w:rsidRPr="00BC2EE3">
              <w:rPr>
                <w:rFonts w:ascii="Arial" w:hAnsi="Arial" w:cs="Arial"/>
              </w:rPr>
              <w:t>Shareholding and organization structure</w:t>
            </w:r>
          </w:p>
          <w:p w14:paraId="6C6CC84D" w14:textId="77777777" w:rsidR="00152E9D" w:rsidRDefault="00BC2EE3" w:rsidP="00BC2EE3">
            <w:pPr>
              <w:numPr>
                <w:ilvl w:val="0"/>
                <w:numId w:val="20"/>
              </w:numPr>
              <w:jc w:val="both"/>
              <w:rPr>
                <w:rFonts w:ascii="Arial" w:hAnsi="Arial" w:cs="Arial"/>
              </w:rPr>
            </w:pPr>
            <w:r w:rsidRPr="00BC2EE3">
              <w:rPr>
                <w:rFonts w:ascii="Arial" w:hAnsi="Arial" w:cs="Arial"/>
              </w:rPr>
              <w:t>Business overview and Challenges ahead &amp; points of interest (awards, recognitions…)</w:t>
            </w:r>
          </w:p>
          <w:p w14:paraId="6C6CC84E" w14:textId="77777777" w:rsidR="00BC2EE3" w:rsidRPr="00BC2EE3" w:rsidRDefault="00BC2EE3" w:rsidP="00BC2EE3">
            <w:pPr>
              <w:jc w:val="both"/>
              <w:rPr>
                <w:rFonts w:ascii="Arial" w:hAnsi="Arial" w:cs="Arial"/>
              </w:rPr>
            </w:pPr>
          </w:p>
        </w:tc>
        <w:tc>
          <w:tcPr>
            <w:tcW w:w="416" w:type="pct"/>
            <w:tcBorders>
              <w:top w:val="single" w:sz="4" w:space="0" w:color="auto"/>
              <w:left w:val="single" w:sz="4" w:space="0" w:color="auto"/>
              <w:right w:val="single" w:sz="4" w:space="0" w:color="auto"/>
            </w:tcBorders>
          </w:tcPr>
          <w:p w14:paraId="6C6CC84F" w14:textId="77777777" w:rsidR="00152E9D" w:rsidRPr="00BC2EE3" w:rsidRDefault="00BC2EE3" w:rsidP="00BC2EE3">
            <w:pPr>
              <w:jc w:val="center"/>
              <w:rPr>
                <w:rFonts w:ascii="Arial" w:hAnsi="Arial" w:cs="Arial"/>
                <w:lang w:eastAsia="zh-HK"/>
              </w:rPr>
            </w:pPr>
            <w:r w:rsidRPr="00BC2EE3">
              <w:rPr>
                <w:rFonts w:ascii="Arial" w:hAnsi="Arial" w:cs="Arial"/>
                <w:lang w:eastAsia="zh-HK"/>
              </w:rPr>
              <w:t>10</w:t>
            </w:r>
          </w:p>
        </w:tc>
        <w:tc>
          <w:tcPr>
            <w:tcW w:w="415" w:type="pct"/>
            <w:vMerge w:val="restart"/>
            <w:tcBorders>
              <w:top w:val="single" w:sz="4" w:space="0" w:color="auto"/>
              <w:left w:val="single" w:sz="4" w:space="0" w:color="auto"/>
              <w:bottom w:val="single" w:sz="4" w:space="0" w:color="auto"/>
              <w:right w:val="single" w:sz="4" w:space="0" w:color="auto"/>
            </w:tcBorders>
          </w:tcPr>
          <w:p w14:paraId="6C6CC850" w14:textId="77777777" w:rsidR="00152E9D" w:rsidRPr="00A406E5" w:rsidRDefault="00152E9D" w:rsidP="00152E9D">
            <w:pPr>
              <w:jc w:val="center"/>
              <w:rPr>
                <w:rFonts w:ascii="Arial" w:hAnsi="Arial" w:cs="Arial"/>
                <w:sz w:val="32"/>
              </w:rPr>
            </w:pPr>
          </w:p>
        </w:tc>
      </w:tr>
      <w:tr w:rsidR="00152E9D" w:rsidRPr="00A406E5" w14:paraId="6C6CC855" w14:textId="77777777" w:rsidTr="00BC2EE3">
        <w:trPr>
          <w:trHeight w:val="451"/>
        </w:trPr>
        <w:tc>
          <w:tcPr>
            <w:tcW w:w="4169" w:type="pct"/>
            <w:vMerge/>
            <w:tcBorders>
              <w:left w:val="single" w:sz="4" w:space="0" w:color="auto"/>
              <w:bottom w:val="single" w:sz="4" w:space="0" w:color="auto"/>
              <w:right w:val="single" w:sz="4" w:space="0" w:color="auto"/>
            </w:tcBorders>
          </w:tcPr>
          <w:p w14:paraId="6C6CC852" w14:textId="77777777" w:rsidR="00152E9D" w:rsidRPr="00BC2EE3"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6C6CC853" w14:textId="77777777" w:rsidR="00152E9D" w:rsidRPr="00BC2EE3" w:rsidRDefault="00152E9D" w:rsidP="00BC2EE3">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6C6CC854" w14:textId="77777777" w:rsidR="00152E9D" w:rsidRPr="00A406E5" w:rsidRDefault="00152E9D" w:rsidP="00152E9D">
            <w:pPr>
              <w:jc w:val="center"/>
              <w:rPr>
                <w:rFonts w:ascii="Arial" w:hAnsi="Arial" w:cs="Arial"/>
                <w:sz w:val="32"/>
              </w:rPr>
            </w:pPr>
          </w:p>
        </w:tc>
      </w:tr>
      <w:tr w:rsidR="00152E9D" w:rsidRPr="00A406E5" w14:paraId="6C6CC85A" w14:textId="77777777" w:rsidTr="00BC2EE3">
        <w:trPr>
          <w:trHeight w:val="450"/>
        </w:trPr>
        <w:tc>
          <w:tcPr>
            <w:tcW w:w="4169" w:type="pct"/>
            <w:tcBorders>
              <w:top w:val="single" w:sz="4" w:space="0" w:color="auto"/>
              <w:left w:val="single" w:sz="4" w:space="0" w:color="auto"/>
              <w:right w:val="single" w:sz="4" w:space="0" w:color="auto"/>
            </w:tcBorders>
            <w:shd w:val="clear" w:color="auto" w:fill="D9D9D9"/>
          </w:tcPr>
          <w:p w14:paraId="6C6CC856" w14:textId="77777777" w:rsidR="00152E9D" w:rsidRPr="00BC2EE3" w:rsidRDefault="00152E9D" w:rsidP="00152E9D">
            <w:pPr>
              <w:rPr>
                <w:rFonts w:ascii="Arial" w:hAnsi="Arial" w:cs="Arial"/>
                <w:b/>
              </w:rPr>
            </w:pPr>
            <w:r w:rsidRPr="00BC2EE3">
              <w:rPr>
                <w:rFonts w:ascii="Arial" w:hAnsi="Arial" w:cs="Arial"/>
                <w:b/>
              </w:rPr>
              <w:t xml:space="preserve">2. Knowledge and Understanding </w:t>
            </w:r>
            <w:r w:rsidR="005F3A53" w:rsidRPr="00BC2EE3">
              <w:rPr>
                <w:rFonts w:ascii="Arial" w:hAnsi="Arial" w:cs="Arial"/>
                <w:b/>
              </w:rPr>
              <w:t>Skills</w:t>
            </w:r>
          </w:p>
          <w:p w14:paraId="6C6CC857" w14:textId="77777777" w:rsidR="00152E9D" w:rsidRPr="00BC2EE3"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6C6CC858" w14:textId="77777777" w:rsidR="00152E9D" w:rsidRPr="00BC2EE3" w:rsidRDefault="00152E9D" w:rsidP="00BC2EE3">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C6CC859" w14:textId="77777777" w:rsidR="00152E9D" w:rsidRPr="00A406E5" w:rsidRDefault="00152E9D" w:rsidP="00152E9D">
            <w:pPr>
              <w:jc w:val="center"/>
              <w:rPr>
                <w:rFonts w:ascii="Arial" w:hAnsi="Arial" w:cs="Arial"/>
                <w:sz w:val="32"/>
              </w:rPr>
            </w:pPr>
          </w:p>
        </w:tc>
      </w:tr>
      <w:tr w:rsidR="00BC2EE3" w:rsidRPr="00A406E5" w14:paraId="6C6CC85E" w14:textId="77777777" w:rsidTr="00BC2EE3">
        <w:trPr>
          <w:trHeight w:val="450"/>
        </w:trPr>
        <w:tc>
          <w:tcPr>
            <w:tcW w:w="4169" w:type="pct"/>
            <w:vMerge w:val="restart"/>
            <w:tcBorders>
              <w:top w:val="single" w:sz="4" w:space="0" w:color="auto"/>
              <w:left w:val="single" w:sz="4" w:space="0" w:color="auto"/>
              <w:right w:val="single" w:sz="4" w:space="0" w:color="auto"/>
            </w:tcBorders>
          </w:tcPr>
          <w:p w14:paraId="6C6CC85B" w14:textId="77777777" w:rsidR="00BC2EE3" w:rsidRPr="00BC2EE3" w:rsidRDefault="00BC2EE3" w:rsidP="00152E9D">
            <w:pPr>
              <w:spacing w:after="120"/>
              <w:rPr>
                <w:rFonts w:ascii="Arial" w:hAnsi="Arial" w:cs="Arial"/>
                <w:lang w:eastAsia="zh-HK"/>
              </w:rPr>
            </w:pPr>
            <w:r w:rsidRPr="00BC2EE3">
              <w:rPr>
                <w:rFonts w:ascii="Arial" w:hAnsi="Arial" w:cs="Arial"/>
              </w:rPr>
              <w:t xml:space="preserve">Internal control and risk management (Corporate Governance) </w:t>
            </w:r>
          </w:p>
        </w:tc>
        <w:tc>
          <w:tcPr>
            <w:tcW w:w="416" w:type="pct"/>
            <w:tcBorders>
              <w:top w:val="single" w:sz="4" w:space="0" w:color="auto"/>
              <w:left w:val="single" w:sz="4" w:space="0" w:color="auto"/>
              <w:right w:val="single" w:sz="4" w:space="0" w:color="auto"/>
            </w:tcBorders>
          </w:tcPr>
          <w:p w14:paraId="6C6CC85C" w14:textId="77777777" w:rsidR="00BC2EE3" w:rsidRPr="00BC2EE3" w:rsidRDefault="00BC2EE3" w:rsidP="00BC2EE3">
            <w:pPr>
              <w:jc w:val="center"/>
              <w:rPr>
                <w:rFonts w:ascii="Arial" w:hAnsi="Arial" w:cs="Arial"/>
                <w:lang w:eastAsia="zh-HK"/>
              </w:rPr>
            </w:pPr>
            <w:r w:rsidRPr="00BC2EE3">
              <w:rPr>
                <w:rFonts w:ascii="Arial" w:hAnsi="Arial" w:cs="Arial"/>
                <w:lang w:eastAsia="zh-HK"/>
              </w:rPr>
              <w:t>10</w:t>
            </w:r>
          </w:p>
        </w:tc>
        <w:tc>
          <w:tcPr>
            <w:tcW w:w="415" w:type="pct"/>
            <w:vMerge w:val="restart"/>
            <w:tcBorders>
              <w:top w:val="single" w:sz="4" w:space="0" w:color="auto"/>
              <w:left w:val="single" w:sz="4" w:space="0" w:color="auto"/>
              <w:right w:val="single" w:sz="4" w:space="0" w:color="auto"/>
            </w:tcBorders>
          </w:tcPr>
          <w:p w14:paraId="6C6CC85D" w14:textId="77777777" w:rsidR="00BC2EE3" w:rsidRPr="00A406E5" w:rsidRDefault="00BC2EE3" w:rsidP="00152E9D">
            <w:pPr>
              <w:jc w:val="center"/>
              <w:rPr>
                <w:rFonts w:ascii="Arial" w:hAnsi="Arial" w:cs="Arial"/>
                <w:sz w:val="32"/>
              </w:rPr>
            </w:pPr>
          </w:p>
        </w:tc>
      </w:tr>
      <w:tr w:rsidR="00BC2EE3" w:rsidRPr="00A406E5" w14:paraId="6C6CC862" w14:textId="77777777" w:rsidTr="00BC2EE3">
        <w:trPr>
          <w:trHeight w:val="80"/>
        </w:trPr>
        <w:tc>
          <w:tcPr>
            <w:tcW w:w="4169" w:type="pct"/>
            <w:vMerge/>
            <w:tcBorders>
              <w:left w:val="single" w:sz="4" w:space="0" w:color="auto"/>
              <w:bottom w:val="single" w:sz="4" w:space="0" w:color="auto"/>
              <w:right w:val="single" w:sz="4" w:space="0" w:color="auto"/>
            </w:tcBorders>
          </w:tcPr>
          <w:p w14:paraId="6C6CC85F" w14:textId="77777777" w:rsidR="00BC2EE3" w:rsidRPr="00BC2EE3" w:rsidRDefault="00BC2EE3"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6C6CC860" w14:textId="77777777" w:rsidR="00BC2EE3" w:rsidRPr="00BC2EE3" w:rsidRDefault="00BC2EE3" w:rsidP="00BC2EE3">
            <w:pPr>
              <w:rPr>
                <w:rFonts w:ascii="Arial" w:hAnsi="Arial" w:cs="Arial"/>
                <w:lang w:eastAsia="zh-HK"/>
              </w:rPr>
            </w:pPr>
          </w:p>
        </w:tc>
        <w:tc>
          <w:tcPr>
            <w:tcW w:w="415" w:type="pct"/>
            <w:vMerge/>
            <w:tcBorders>
              <w:left w:val="single" w:sz="4" w:space="0" w:color="auto"/>
              <w:right w:val="single" w:sz="4" w:space="0" w:color="auto"/>
            </w:tcBorders>
          </w:tcPr>
          <w:p w14:paraId="6C6CC861" w14:textId="77777777" w:rsidR="00BC2EE3" w:rsidRPr="00A406E5" w:rsidRDefault="00BC2EE3" w:rsidP="00152E9D">
            <w:pPr>
              <w:jc w:val="center"/>
              <w:rPr>
                <w:rFonts w:ascii="Arial" w:hAnsi="Arial" w:cs="Arial"/>
                <w:sz w:val="32"/>
              </w:rPr>
            </w:pPr>
          </w:p>
        </w:tc>
      </w:tr>
      <w:tr w:rsidR="00BC2EE3" w:rsidRPr="00A406E5" w14:paraId="6C6CC866" w14:textId="77777777" w:rsidTr="00BC2EE3">
        <w:trPr>
          <w:trHeight w:val="792"/>
        </w:trPr>
        <w:tc>
          <w:tcPr>
            <w:tcW w:w="4169" w:type="pct"/>
            <w:tcBorders>
              <w:top w:val="single" w:sz="4" w:space="0" w:color="auto"/>
              <w:left w:val="single" w:sz="4" w:space="0" w:color="auto"/>
              <w:bottom w:val="single" w:sz="4" w:space="0" w:color="auto"/>
              <w:right w:val="single" w:sz="4" w:space="0" w:color="auto"/>
            </w:tcBorders>
          </w:tcPr>
          <w:p w14:paraId="6C6CC863" w14:textId="77777777" w:rsidR="00BC2EE3" w:rsidRPr="00BC2EE3" w:rsidRDefault="00BC2EE3" w:rsidP="00152E9D">
            <w:pPr>
              <w:spacing w:after="120"/>
              <w:rPr>
                <w:rFonts w:ascii="Arial" w:hAnsi="Arial" w:cs="Arial"/>
                <w:lang w:eastAsia="zh-HK"/>
              </w:rPr>
            </w:pPr>
            <w:r w:rsidRPr="00BC2EE3">
              <w:rPr>
                <w:rFonts w:ascii="Arial" w:hAnsi="Arial" w:cs="Arial"/>
              </w:rPr>
              <w:t>Extent of research and/or own reading, selection of credible sources, application of appropriate referencing conventions</w:t>
            </w:r>
          </w:p>
        </w:tc>
        <w:tc>
          <w:tcPr>
            <w:tcW w:w="416" w:type="pct"/>
            <w:tcBorders>
              <w:top w:val="single" w:sz="4" w:space="0" w:color="auto"/>
              <w:left w:val="single" w:sz="4" w:space="0" w:color="auto"/>
              <w:bottom w:val="single" w:sz="4" w:space="0" w:color="auto"/>
              <w:right w:val="single" w:sz="4" w:space="0" w:color="auto"/>
            </w:tcBorders>
          </w:tcPr>
          <w:p w14:paraId="6C6CC864" w14:textId="77777777" w:rsidR="00BC2EE3" w:rsidRPr="00BC2EE3" w:rsidRDefault="00BC2EE3" w:rsidP="00BC2EE3">
            <w:pPr>
              <w:jc w:val="center"/>
              <w:rPr>
                <w:rFonts w:ascii="Arial" w:hAnsi="Arial" w:cs="Arial"/>
                <w:lang w:eastAsia="zh-HK"/>
              </w:rPr>
            </w:pPr>
            <w:r w:rsidRPr="00BC2EE3">
              <w:rPr>
                <w:rFonts w:ascii="Arial" w:hAnsi="Arial" w:cs="Arial"/>
                <w:lang w:eastAsia="zh-HK"/>
              </w:rPr>
              <w:t>5</w:t>
            </w:r>
          </w:p>
        </w:tc>
        <w:tc>
          <w:tcPr>
            <w:tcW w:w="415" w:type="pct"/>
            <w:vMerge/>
            <w:tcBorders>
              <w:left w:val="single" w:sz="4" w:space="0" w:color="auto"/>
              <w:bottom w:val="single" w:sz="4" w:space="0" w:color="auto"/>
              <w:right w:val="single" w:sz="4" w:space="0" w:color="auto"/>
            </w:tcBorders>
          </w:tcPr>
          <w:p w14:paraId="6C6CC865" w14:textId="77777777" w:rsidR="00BC2EE3" w:rsidRPr="00A406E5" w:rsidRDefault="00BC2EE3" w:rsidP="00152E9D">
            <w:pPr>
              <w:jc w:val="center"/>
              <w:rPr>
                <w:rFonts w:ascii="Arial" w:hAnsi="Arial" w:cs="Arial"/>
                <w:sz w:val="32"/>
              </w:rPr>
            </w:pPr>
          </w:p>
        </w:tc>
      </w:tr>
      <w:tr w:rsidR="00152E9D" w:rsidRPr="00A406E5" w14:paraId="6C6CC86B" w14:textId="77777777" w:rsidTr="00BC2EE3">
        <w:trPr>
          <w:trHeight w:val="450"/>
        </w:trPr>
        <w:tc>
          <w:tcPr>
            <w:tcW w:w="4169" w:type="pct"/>
            <w:tcBorders>
              <w:top w:val="single" w:sz="4" w:space="0" w:color="auto"/>
              <w:left w:val="single" w:sz="4" w:space="0" w:color="auto"/>
              <w:right w:val="single" w:sz="4" w:space="0" w:color="auto"/>
            </w:tcBorders>
            <w:shd w:val="clear" w:color="auto" w:fill="D9D9D9"/>
          </w:tcPr>
          <w:p w14:paraId="6C6CC867" w14:textId="77777777" w:rsidR="00152E9D" w:rsidRPr="00BC2EE3" w:rsidRDefault="00152E9D" w:rsidP="00152E9D">
            <w:pPr>
              <w:rPr>
                <w:rFonts w:ascii="Arial" w:hAnsi="Arial" w:cs="Arial"/>
                <w:b/>
              </w:rPr>
            </w:pPr>
            <w:r w:rsidRPr="00BC2EE3">
              <w:rPr>
                <w:rFonts w:ascii="Arial" w:hAnsi="Arial" w:cs="Arial"/>
                <w:b/>
              </w:rPr>
              <w:t xml:space="preserve">3. </w:t>
            </w:r>
            <w:r w:rsidR="004D5E9B" w:rsidRPr="00BC2EE3">
              <w:rPr>
                <w:rFonts w:ascii="Arial" w:hAnsi="Arial" w:cs="Arial"/>
                <w:b/>
              </w:rPr>
              <w:t>Cognitive and Intellectual Skills</w:t>
            </w:r>
          </w:p>
          <w:p w14:paraId="6C6CC868" w14:textId="77777777" w:rsidR="00152E9D" w:rsidRPr="00BC2EE3"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6C6CC869" w14:textId="77777777" w:rsidR="00152E9D" w:rsidRPr="00BC2EE3" w:rsidRDefault="00152E9D" w:rsidP="00BC2EE3">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C6CC86A" w14:textId="77777777" w:rsidR="00152E9D" w:rsidRPr="00A406E5" w:rsidRDefault="00152E9D" w:rsidP="00152E9D">
            <w:pPr>
              <w:jc w:val="center"/>
              <w:rPr>
                <w:rFonts w:ascii="Arial" w:hAnsi="Arial" w:cs="Arial"/>
                <w:sz w:val="32"/>
              </w:rPr>
            </w:pPr>
          </w:p>
        </w:tc>
      </w:tr>
      <w:tr w:rsidR="00BC2EE3" w:rsidRPr="00A406E5" w14:paraId="6C6CC871" w14:textId="77777777" w:rsidTr="007674B7">
        <w:trPr>
          <w:trHeight w:val="450"/>
        </w:trPr>
        <w:tc>
          <w:tcPr>
            <w:tcW w:w="4169" w:type="pct"/>
            <w:vMerge w:val="restart"/>
            <w:tcBorders>
              <w:top w:val="single" w:sz="4" w:space="0" w:color="auto"/>
              <w:left w:val="single" w:sz="4" w:space="0" w:color="auto"/>
              <w:right w:val="single" w:sz="4" w:space="0" w:color="auto"/>
            </w:tcBorders>
          </w:tcPr>
          <w:p w14:paraId="6C6CC86C" w14:textId="77777777" w:rsidR="00BC2EE3" w:rsidRPr="00BC2EE3" w:rsidRDefault="00BC2EE3" w:rsidP="00BC2EE3">
            <w:pPr>
              <w:jc w:val="both"/>
              <w:rPr>
                <w:rFonts w:ascii="Arial" w:hAnsi="Arial" w:cs="Arial"/>
              </w:rPr>
            </w:pPr>
            <w:r w:rsidRPr="00BC2EE3">
              <w:rPr>
                <w:rFonts w:ascii="Arial" w:hAnsi="Arial" w:cs="Arial"/>
              </w:rPr>
              <w:t xml:space="preserve">Financial analysis, operational review and challenges ahead of the company </w:t>
            </w:r>
          </w:p>
          <w:p w14:paraId="6C6CC86D" w14:textId="0292AD1D" w:rsidR="00BC2EE3" w:rsidRPr="00BC2EE3" w:rsidRDefault="00BC2EE3" w:rsidP="00BC2EE3">
            <w:pPr>
              <w:numPr>
                <w:ilvl w:val="0"/>
                <w:numId w:val="21"/>
              </w:numPr>
              <w:jc w:val="both"/>
              <w:rPr>
                <w:rFonts w:ascii="Arial" w:hAnsi="Arial" w:cs="Arial"/>
                <w:color w:val="FF0000"/>
              </w:rPr>
            </w:pPr>
            <w:r w:rsidRPr="00BC2EE3">
              <w:rPr>
                <w:rFonts w:ascii="Arial" w:hAnsi="Arial" w:cs="Arial"/>
              </w:rPr>
              <w:t>Q</w:t>
            </w:r>
            <w:r w:rsidRPr="00BC2EE3">
              <w:rPr>
                <w:rFonts w:ascii="Arial" w:eastAsia="SimSun" w:hAnsi="Arial" w:cs="Arial"/>
                <w:lang w:eastAsia="zh-CN"/>
              </w:rPr>
              <w:t xml:space="preserve">uantitative analysis for trends, changes with supporting reasons, at least compare with </w:t>
            </w:r>
            <w:r w:rsidRPr="00BC2EE3">
              <w:rPr>
                <w:rFonts w:ascii="Arial" w:hAnsi="Arial" w:cs="Arial"/>
                <w:lang w:eastAsia="zh-HK"/>
              </w:rPr>
              <w:t>2</w:t>
            </w:r>
            <w:r w:rsidRPr="00BC2EE3">
              <w:rPr>
                <w:rFonts w:ascii="Arial" w:eastAsia="SimSun" w:hAnsi="Arial" w:cs="Arial"/>
                <w:lang w:eastAsia="zh-CN"/>
              </w:rPr>
              <w:t xml:space="preserve"> other companies of the same industry for relevant comparison; based on </w:t>
            </w:r>
            <w:r w:rsidRPr="00BC2EE3">
              <w:rPr>
                <w:rFonts w:ascii="Arial" w:eastAsia="SimSun" w:hAnsi="Arial" w:cs="Arial"/>
                <w:b/>
                <w:color w:val="FF0000"/>
                <w:u w:val="single"/>
                <w:lang w:eastAsia="zh-CN"/>
              </w:rPr>
              <w:t xml:space="preserve">last </w:t>
            </w:r>
            <w:r w:rsidRPr="00BC2EE3">
              <w:rPr>
                <w:rFonts w:ascii="Arial" w:hAnsi="Arial" w:cs="Arial"/>
                <w:b/>
                <w:color w:val="FF0000"/>
                <w:u w:val="single"/>
                <w:lang w:eastAsia="zh-HK"/>
              </w:rPr>
              <w:t>3</w:t>
            </w:r>
            <w:r w:rsidRPr="00BC2EE3">
              <w:rPr>
                <w:rFonts w:ascii="Arial" w:eastAsia="SimSun" w:hAnsi="Arial" w:cs="Arial"/>
                <w:b/>
                <w:color w:val="FF0000"/>
                <w:u w:val="single"/>
                <w:lang w:eastAsia="zh-CN"/>
              </w:rPr>
              <w:t xml:space="preserve"> fiscal years</w:t>
            </w:r>
          </w:p>
          <w:p w14:paraId="6C6CC86E" w14:textId="77777777" w:rsidR="00BC2EE3" w:rsidRPr="00BC2EE3" w:rsidRDefault="00BC2EE3" w:rsidP="00152E9D">
            <w:pPr>
              <w:spacing w:after="120"/>
              <w:rPr>
                <w:rFonts w:ascii="Arial" w:hAnsi="Arial" w:cs="Arial"/>
              </w:rPr>
            </w:pPr>
            <w:r w:rsidRPr="00BC2EE3">
              <w:rPr>
                <w:rFonts w:ascii="Arial" w:eastAsia="SimSun" w:hAnsi="Arial" w:cs="Arial"/>
                <w:lang w:eastAsia="zh-CN"/>
              </w:rPr>
              <w:t>Bankruptcy ratios and financial r</w:t>
            </w:r>
            <w:r w:rsidRPr="00BC2EE3">
              <w:rPr>
                <w:rFonts w:ascii="Arial" w:hAnsi="Arial" w:cs="Arial"/>
              </w:rPr>
              <w:t>atio analysis inclusive of “Bankruptcy Index”, “profitability”, “liquidity and efficiency”, “solvency”, and “stock market prospects (Price/Earnings (PE), Earnings Per Share (EPS), ...  i.e. for investors)”</w:t>
            </w:r>
          </w:p>
        </w:tc>
        <w:tc>
          <w:tcPr>
            <w:tcW w:w="416" w:type="pct"/>
            <w:tcBorders>
              <w:top w:val="single" w:sz="4" w:space="0" w:color="auto"/>
              <w:left w:val="single" w:sz="4" w:space="0" w:color="auto"/>
              <w:right w:val="single" w:sz="4" w:space="0" w:color="auto"/>
            </w:tcBorders>
          </w:tcPr>
          <w:p w14:paraId="6C6CC86F" w14:textId="77777777" w:rsidR="00BC2EE3" w:rsidRPr="00BC2EE3" w:rsidRDefault="00BC2EE3" w:rsidP="00BC2EE3">
            <w:pPr>
              <w:jc w:val="center"/>
              <w:rPr>
                <w:rFonts w:ascii="Arial" w:hAnsi="Arial" w:cs="Arial"/>
                <w:lang w:eastAsia="zh-HK"/>
              </w:rPr>
            </w:pPr>
            <w:r w:rsidRPr="00BC2EE3">
              <w:rPr>
                <w:rFonts w:ascii="Arial" w:hAnsi="Arial" w:cs="Arial"/>
                <w:lang w:eastAsia="zh-HK"/>
              </w:rPr>
              <w:t>35</w:t>
            </w:r>
          </w:p>
        </w:tc>
        <w:tc>
          <w:tcPr>
            <w:tcW w:w="415" w:type="pct"/>
            <w:vMerge w:val="restart"/>
            <w:tcBorders>
              <w:top w:val="single" w:sz="4" w:space="0" w:color="auto"/>
              <w:left w:val="single" w:sz="4" w:space="0" w:color="auto"/>
              <w:right w:val="single" w:sz="4" w:space="0" w:color="auto"/>
            </w:tcBorders>
          </w:tcPr>
          <w:p w14:paraId="6C6CC870" w14:textId="77777777" w:rsidR="00BC2EE3" w:rsidRPr="00A406E5" w:rsidRDefault="00BC2EE3" w:rsidP="00152E9D">
            <w:pPr>
              <w:jc w:val="center"/>
              <w:rPr>
                <w:rFonts w:ascii="Arial" w:hAnsi="Arial" w:cs="Arial"/>
                <w:sz w:val="32"/>
              </w:rPr>
            </w:pPr>
          </w:p>
        </w:tc>
      </w:tr>
      <w:tr w:rsidR="00BC2EE3" w:rsidRPr="00A406E5" w14:paraId="6C6CC875" w14:textId="77777777" w:rsidTr="00C90A27">
        <w:trPr>
          <w:trHeight w:val="1365"/>
        </w:trPr>
        <w:tc>
          <w:tcPr>
            <w:tcW w:w="4169" w:type="pct"/>
            <w:vMerge/>
            <w:tcBorders>
              <w:left w:val="single" w:sz="4" w:space="0" w:color="auto"/>
              <w:bottom w:val="single" w:sz="4" w:space="0" w:color="auto"/>
              <w:right w:val="single" w:sz="4" w:space="0" w:color="auto"/>
            </w:tcBorders>
          </w:tcPr>
          <w:p w14:paraId="6C6CC872" w14:textId="77777777" w:rsidR="00BC2EE3" w:rsidRPr="00BC2EE3" w:rsidRDefault="00BC2EE3"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6C6CC873" w14:textId="77777777" w:rsidR="00BC2EE3" w:rsidRPr="00BC2EE3" w:rsidRDefault="00BC2EE3" w:rsidP="00BC2EE3">
            <w:pPr>
              <w:jc w:val="center"/>
              <w:rPr>
                <w:rFonts w:ascii="Arial" w:hAnsi="Arial" w:cs="Arial"/>
              </w:rPr>
            </w:pPr>
          </w:p>
        </w:tc>
        <w:tc>
          <w:tcPr>
            <w:tcW w:w="415" w:type="pct"/>
            <w:vMerge/>
            <w:tcBorders>
              <w:left w:val="single" w:sz="4" w:space="0" w:color="auto"/>
              <w:bottom w:val="single" w:sz="4" w:space="0" w:color="auto"/>
              <w:right w:val="single" w:sz="4" w:space="0" w:color="auto"/>
            </w:tcBorders>
          </w:tcPr>
          <w:p w14:paraId="6C6CC874" w14:textId="77777777" w:rsidR="00BC2EE3" w:rsidRPr="00A406E5" w:rsidRDefault="00BC2EE3" w:rsidP="00152E9D">
            <w:pPr>
              <w:jc w:val="center"/>
              <w:rPr>
                <w:rFonts w:ascii="Arial" w:hAnsi="Arial" w:cs="Arial"/>
                <w:sz w:val="32"/>
              </w:rPr>
            </w:pPr>
          </w:p>
        </w:tc>
      </w:tr>
      <w:tr w:rsidR="00152E9D" w:rsidRPr="00A406E5" w14:paraId="6C6CC87A" w14:textId="77777777" w:rsidTr="00BC2EE3">
        <w:trPr>
          <w:trHeight w:val="450"/>
        </w:trPr>
        <w:tc>
          <w:tcPr>
            <w:tcW w:w="4169" w:type="pct"/>
            <w:tcBorders>
              <w:top w:val="single" w:sz="4" w:space="0" w:color="auto"/>
              <w:left w:val="single" w:sz="4" w:space="0" w:color="auto"/>
              <w:right w:val="single" w:sz="4" w:space="0" w:color="auto"/>
            </w:tcBorders>
            <w:shd w:val="clear" w:color="auto" w:fill="D9D9D9"/>
          </w:tcPr>
          <w:p w14:paraId="6C6CC876" w14:textId="77777777" w:rsidR="00152E9D" w:rsidRPr="00BC2EE3" w:rsidRDefault="00152E9D" w:rsidP="00152E9D">
            <w:pPr>
              <w:rPr>
                <w:rFonts w:ascii="Arial" w:hAnsi="Arial" w:cs="Arial"/>
                <w:b/>
              </w:rPr>
            </w:pPr>
            <w:r w:rsidRPr="00BC2EE3">
              <w:rPr>
                <w:rFonts w:ascii="Arial" w:hAnsi="Arial" w:cs="Arial"/>
                <w:b/>
              </w:rPr>
              <w:t xml:space="preserve">4. Practical Application </w:t>
            </w:r>
            <w:r w:rsidR="005F3A53" w:rsidRPr="00BC2EE3">
              <w:rPr>
                <w:rFonts w:ascii="Arial" w:hAnsi="Arial" w:cs="Arial"/>
                <w:b/>
              </w:rPr>
              <w:t>Skills</w:t>
            </w:r>
          </w:p>
          <w:p w14:paraId="6C6CC877" w14:textId="77777777" w:rsidR="00152E9D" w:rsidRPr="00BC2EE3"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6C6CC878" w14:textId="77777777" w:rsidR="00152E9D" w:rsidRPr="00BC2EE3" w:rsidRDefault="00152E9D" w:rsidP="00BC2EE3">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C6CC879" w14:textId="77777777" w:rsidR="00152E9D" w:rsidRPr="00A406E5" w:rsidRDefault="00152E9D" w:rsidP="00152E9D">
            <w:pPr>
              <w:jc w:val="center"/>
              <w:rPr>
                <w:rFonts w:ascii="Arial" w:hAnsi="Arial" w:cs="Arial"/>
                <w:sz w:val="32"/>
              </w:rPr>
            </w:pPr>
          </w:p>
        </w:tc>
      </w:tr>
      <w:tr w:rsidR="00BC2EE3" w:rsidRPr="00A406E5" w14:paraId="6C6CC882" w14:textId="77777777" w:rsidTr="00E40092">
        <w:trPr>
          <w:trHeight w:val="451"/>
        </w:trPr>
        <w:tc>
          <w:tcPr>
            <w:tcW w:w="4169" w:type="pct"/>
            <w:vMerge w:val="restart"/>
            <w:tcBorders>
              <w:top w:val="single" w:sz="4" w:space="0" w:color="auto"/>
              <w:left w:val="single" w:sz="4" w:space="0" w:color="auto"/>
              <w:right w:val="single" w:sz="4" w:space="0" w:color="auto"/>
            </w:tcBorders>
          </w:tcPr>
          <w:p w14:paraId="6C6CC87B" w14:textId="77777777" w:rsidR="00BC2EE3" w:rsidRPr="00BC2EE3" w:rsidRDefault="00BC2EE3" w:rsidP="00BC2EE3">
            <w:pPr>
              <w:jc w:val="both"/>
              <w:rPr>
                <w:rFonts w:ascii="Arial" w:hAnsi="Arial" w:cs="Arial"/>
                <w:lang w:eastAsia="zh-HK"/>
              </w:rPr>
            </w:pPr>
            <w:r w:rsidRPr="00BC2EE3">
              <w:rPr>
                <w:rFonts w:ascii="Arial" w:hAnsi="Arial" w:cs="Arial"/>
              </w:rPr>
              <w:t>Investment appraisals (assumptions – justification required)</w:t>
            </w:r>
            <w:r w:rsidRPr="00BC2EE3">
              <w:rPr>
                <w:rFonts w:ascii="Arial" w:hAnsi="Arial" w:cs="Arial"/>
              </w:rPr>
              <w:tab/>
            </w:r>
            <w:r w:rsidRPr="00BC2EE3">
              <w:rPr>
                <w:rFonts w:ascii="Arial" w:hAnsi="Arial" w:cs="Arial"/>
              </w:rPr>
              <w:tab/>
            </w:r>
            <w:r w:rsidRPr="00BC2EE3">
              <w:rPr>
                <w:rFonts w:ascii="Arial" w:eastAsia="SimSun" w:hAnsi="Arial" w:cs="Arial"/>
                <w:lang w:eastAsia="zh-CN"/>
              </w:rPr>
              <w:tab/>
            </w:r>
            <w:r w:rsidRPr="00BC2EE3">
              <w:rPr>
                <w:rFonts w:ascii="Arial" w:eastAsia="SimSun" w:hAnsi="Arial" w:cs="Arial"/>
                <w:lang w:eastAsia="zh-CN"/>
              </w:rPr>
              <w:tab/>
            </w:r>
          </w:p>
          <w:p w14:paraId="6C6CC87C" w14:textId="77777777" w:rsidR="00BC2EE3" w:rsidRPr="00BC2EE3" w:rsidRDefault="00BC2EE3" w:rsidP="00BC2EE3">
            <w:pPr>
              <w:numPr>
                <w:ilvl w:val="0"/>
                <w:numId w:val="22"/>
              </w:numPr>
              <w:jc w:val="both"/>
              <w:rPr>
                <w:rFonts w:ascii="Arial" w:hAnsi="Arial" w:cs="Arial"/>
                <w:lang w:eastAsia="en-US"/>
              </w:rPr>
            </w:pPr>
            <w:r w:rsidRPr="00BC2EE3">
              <w:rPr>
                <w:rFonts w:ascii="Arial" w:hAnsi="Arial" w:cs="Arial"/>
              </w:rPr>
              <w:t>Payback</w:t>
            </w:r>
          </w:p>
          <w:p w14:paraId="6C6CC87D" w14:textId="77777777" w:rsidR="00BC2EE3" w:rsidRPr="00BC2EE3" w:rsidRDefault="00BC2EE3" w:rsidP="00BC2EE3">
            <w:pPr>
              <w:numPr>
                <w:ilvl w:val="0"/>
                <w:numId w:val="22"/>
              </w:numPr>
              <w:jc w:val="both"/>
              <w:rPr>
                <w:rFonts w:ascii="Arial" w:hAnsi="Arial" w:cs="Arial"/>
              </w:rPr>
            </w:pPr>
            <w:r w:rsidRPr="00BC2EE3">
              <w:rPr>
                <w:rFonts w:ascii="Arial" w:hAnsi="Arial" w:cs="Arial"/>
              </w:rPr>
              <w:t>ARR</w:t>
            </w:r>
          </w:p>
          <w:p w14:paraId="6C6CC87E" w14:textId="77777777" w:rsidR="00BC2EE3" w:rsidRPr="00BC2EE3" w:rsidRDefault="00BC2EE3" w:rsidP="00BC2EE3">
            <w:pPr>
              <w:numPr>
                <w:ilvl w:val="0"/>
                <w:numId w:val="22"/>
              </w:numPr>
              <w:jc w:val="both"/>
              <w:rPr>
                <w:rFonts w:ascii="Arial" w:hAnsi="Arial" w:cs="Arial"/>
              </w:rPr>
            </w:pPr>
            <w:r w:rsidRPr="00BC2EE3">
              <w:rPr>
                <w:rFonts w:ascii="Arial" w:hAnsi="Arial" w:cs="Arial"/>
              </w:rPr>
              <w:t>NPV</w:t>
            </w:r>
          </w:p>
          <w:p w14:paraId="6C6CC87F" w14:textId="77777777" w:rsidR="00BC2EE3" w:rsidRPr="00BC2EE3" w:rsidRDefault="00BC2EE3" w:rsidP="00BC2EE3">
            <w:pPr>
              <w:numPr>
                <w:ilvl w:val="0"/>
                <w:numId w:val="22"/>
              </w:numPr>
              <w:jc w:val="both"/>
              <w:rPr>
                <w:rFonts w:ascii="Arial" w:hAnsi="Arial" w:cs="Arial"/>
              </w:rPr>
            </w:pPr>
            <w:r w:rsidRPr="00BC2EE3">
              <w:rPr>
                <w:rFonts w:ascii="Arial" w:hAnsi="Arial" w:cs="Arial"/>
              </w:rPr>
              <w:t>IRR</w:t>
            </w:r>
          </w:p>
        </w:tc>
        <w:tc>
          <w:tcPr>
            <w:tcW w:w="416" w:type="pct"/>
            <w:tcBorders>
              <w:top w:val="single" w:sz="4" w:space="0" w:color="auto"/>
              <w:left w:val="single" w:sz="4" w:space="0" w:color="auto"/>
              <w:right w:val="single" w:sz="4" w:space="0" w:color="auto"/>
            </w:tcBorders>
          </w:tcPr>
          <w:p w14:paraId="6C6CC880" w14:textId="77777777" w:rsidR="00BC2EE3" w:rsidRPr="00BC2EE3" w:rsidRDefault="00BC2EE3" w:rsidP="00BC2EE3">
            <w:pPr>
              <w:jc w:val="center"/>
              <w:rPr>
                <w:rFonts w:ascii="Arial" w:hAnsi="Arial" w:cs="Arial"/>
              </w:rPr>
            </w:pPr>
          </w:p>
        </w:tc>
        <w:tc>
          <w:tcPr>
            <w:tcW w:w="415" w:type="pct"/>
            <w:vMerge w:val="restart"/>
            <w:tcBorders>
              <w:top w:val="single" w:sz="4" w:space="0" w:color="auto"/>
              <w:left w:val="single" w:sz="4" w:space="0" w:color="auto"/>
              <w:right w:val="single" w:sz="4" w:space="0" w:color="auto"/>
            </w:tcBorders>
          </w:tcPr>
          <w:p w14:paraId="6C6CC881" w14:textId="77777777" w:rsidR="00BC2EE3" w:rsidRPr="00A406E5" w:rsidRDefault="00BC2EE3" w:rsidP="00152E9D">
            <w:pPr>
              <w:jc w:val="center"/>
              <w:rPr>
                <w:rFonts w:ascii="Arial" w:hAnsi="Arial" w:cs="Arial"/>
                <w:sz w:val="32"/>
              </w:rPr>
            </w:pPr>
          </w:p>
        </w:tc>
      </w:tr>
      <w:tr w:rsidR="00BC2EE3" w:rsidRPr="00A406E5" w14:paraId="6C6CC886" w14:textId="77777777" w:rsidTr="00BC2EE3">
        <w:trPr>
          <w:trHeight w:val="947"/>
        </w:trPr>
        <w:tc>
          <w:tcPr>
            <w:tcW w:w="4169" w:type="pct"/>
            <w:vMerge/>
            <w:tcBorders>
              <w:left w:val="single" w:sz="4" w:space="0" w:color="auto"/>
              <w:bottom w:val="single" w:sz="4" w:space="0" w:color="auto"/>
              <w:right w:val="single" w:sz="4" w:space="0" w:color="auto"/>
            </w:tcBorders>
          </w:tcPr>
          <w:p w14:paraId="6C6CC883" w14:textId="77777777" w:rsidR="00BC2EE3" w:rsidRPr="00BC2EE3" w:rsidRDefault="00BC2EE3"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6C6CC884" w14:textId="77777777" w:rsidR="00BC2EE3" w:rsidRPr="00BC2EE3" w:rsidRDefault="00BC2EE3" w:rsidP="00BC2EE3">
            <w:pPr>
              <w:jc w:val="center"/>
              <w:rPr>
                <w:rFonts w:ascii="Arial" w:hAnsi="Arial" w:cs="Arial"/>
                <w:lang w:eastAsia="zh-HK"/>
              </w:rPr>
            </w:pPr>
            <w:r w:rsidRPr="00BC2EE3">
              <w:rPr>
                <w:rFonts w:ascii="Arial" w:hAnsi="Arial" w:cs="Arial"/>
                <w:lang w:eastAsia="zh-HK"/>
              </w:rPr>
              <w:t>10</w:t>
            </w:r>
          </w:p>
        </w:tc>
        <w:tc>
          <w:tcPr>
            <w:tcW w:w="415" w:type="pct"/>
            <w:vMerge/>
            <w:tcBorders>
              <w:left w:val="single" w:sz="4" w:space="0" w:color="auto"/>
              <w:right w:val="single" w:sz="4" w:space="0" w:color="auto"/>
            </w:tcBorders>
          </w:tcPr>
          <w:p w14:paraId="6C6CC885" w14:textId="77777777" w:rsidR="00BC2EE3" w:rsidRPr="00A406E5" w:rsidRDefault="00BC2EE3" w:rsidP="00152E9D">
            <w:pPr>
              <w:jc w:val="center"/>
              <w:rPr>
                <w:rFonts w:ascii="Arial" w:hAnsi="Arial" w:cs="Arial"/>
                <w:sz w:val="32"/>
              </w:rPr>
            </w:pPr>
          </w:p>
        </w:tc>
      </w:tr>
      <w:tr w:rsidR="00BC2EE3" w:rsidRPr="00A406E5" w14:paraId="6C6CC88C" w14:textId="77777777" w:rsidTr="00BC2EE3">
        <w:trPr>
          <w:trHeight w:val="1005"/>
        </w:trPr>
        <w:tc>
          <w:tcPr>
            <w:tcW w:w="4169" w:type="pct"/>
            <w:tcBorders>
              <w:top w:val="single" w:sz="4" w:space="0" w:color="auto"/>
              <w:left w:val="single" w:sz="4" w:space="0" w:color="auto"/>
              <w:bottom w:val="single" w:sz="4" w:space="0" w:color="auto"/>
              <w:right w:val="single" w:sz="4" w:space="0" w:color="auto"/>
            </w:tcBorders>
          </w:tcPr>
          <w:p w14:paraId="6C6CC887" w14:textId="77777777" w:rsidR="00BC2EE3" w:rsidRPr="00BC2EE3" w:rsidRDefault="00BC2EE3" w:rsidP="00BC2EE3">
            <w:pPr>
              <w:jc w:val="both"/>
              <w:rPr>
                <w:rFonts w:ascii="Arial" w:hAnsi="Arial" w:cs="Arial"/>
                <w:lang w:eastAsia="zh-HK"/>
              </w:rPr>
            </w:pPr>
            <w:r w:rsidRPr="00BC2EE3">
              <w:rPr>
                <w:rFonts w:ascii="Arial" w:hAnsi="Arial" w:cs="Arial"/>
              </w:rPr>
              <w:t>Financing and capital management</w:t>
            </w:r>
            <w:r w:rsidRPr="00BC2EE3">
              <w:rPr>
                <w:rFonts w:ascii="Arial" w:hAnsi="Arial" w:cs="Arial"/>
              </w:rPr>
              <w:tab/>
            </w:r>
            <w:bookmarkStart w:id="0" w:name="_GoBack"/>
            <w:bookmarkEnd w:id="0"/>
          </w:p>
          <w:p w14:paraId="6C6CC888" w14:textId="77777777" w:rsidR="00BC2EE3" w:rsidRPr="00BC2EE3" w:rsidRDefault="00BC2EE3" w:rsidP="00BC2EE3">
            <w:pPr>
              <w:numPr>
                <w:ilvl w:val="0"/>
                <w:numId w:val="23"/>
              </w:numPr>
              <w:jc w:val="both"/>
              <w:rPr>
                <w:rFonts w:ascii="Arial" w:hAnsi="Arial" w:cs="Arial"/>
                <w:lang w:eastAsia="en-US"/>
              </w:rPr>
            </w:pPr>
            <w:r w:rsidRPr="00BC2EE3">
              <w:rPr>
                <w:rFonts w:ascii="Arial" w:hAnsi="Arial" w:cs="Arial"/>
              </w:rPr>
              <w:t>Methods of financing options, advantages and disadvantage, financing impacts to all key working capital (current assets, and related financial index), and their implications.</w:t>
            </w:r>
          </w:p>
          <w:p w14:paraId="6C6CC889" w14:textId="77777777" w:rsidR="00BC2EE3" w:rsidRPr="00BC2EE3" w:rsidRDefault="00BC2EE3" w:rsidP="00152E9D">
            <w:pPr>
              <w:spacing w:after="120"/>
              <w:rPr>
                <w:rFonts w:ascii="Arial" w:hAnsi="Arial" w:cs="Arial"/>
                <w:lang w:eastAsia="zh-HK"/>
              </w:rPr>
            </w:pPr>
            <w:r w:rsidRPr="00BC2EE3">
              <w:rPr>
                <w:rFonts w:ascii="Arial" w:hAnsi="Arial" w:cs="Arial"/>
              </w:rPr>
              <w:t>Analysis alternatives, and provide final recommendation with justifications.</w:t>
            </w:r>
          </w:p>
        </w:tc>
        <w:tc>
          <w:tcPr>
            <w:tcW w:w="416" w:type="pct"/>
            <w:tcBorders>
              <w:top w:val="single" w:sz="4" w:space="0" w:color="auto"/>
              <w:left w:val="single" w:sz="4" w:space="0" w:color="auto"/>
              <w:bottom w:val="single" w:sz="4" w:space="0" w:color="auto"/>
              <w:right w:val="single" w:sz="4" w:space="0" w:color="auto"/>
            </w:tcBorders>
          </w:tcPr>
          <w:p w14:paraId="6C6CC88A" w14:textId="77777777" w:rsidR="00BC2EE3" w:rsidRPr="00BC2EE3" w:rsidRDefault="00BC2EE3" w:rsidP="00BC2EE3">
            <w:pPr>
              <w:jc w:val="center"/>
              <w:rPr>
                <w:rFonts w:ascii="Arial" w:hAnsi="Arial" w:cs="Arial"/>
                <w:lang w:eastAsia="zh-HK"/>
              </w:rPr>
            </w:pPr>
            <w:r w:rsidRPr="00BC2EE3">
              <w:rPr>
                <w:rFonts w:ascii="Arial" w:hAnsi="Arial" w:cs="Arial"/>
                <w:lang w:eastAsia="zh-HK"/>
              </w:rPr>
              <w:t>10</w:t>
            </w:r>
          </w:p>
        </w:tc>
        <w:tc>
          <w:tcPr>
            <w:tcW w:w="415" w:type="pct"/>
            <w:vMerge/>
            <w:tcBorders>
              <w:left w:val="single" w:sz="4" w:space="0" w:color="auto"/>
              <w:bottom w:val="single" w:sz="4" w:space="0" w:color="auto"/>
              <w:right w:val="single" w:sz="4" w:space="0" w:color="auto"/>
            </w:tcBorders>
          </w:tcPr>
          <w:p w14:paraId="6C6CC88B" w14:textId="77777777" w:rsidR="00BC2EE3" w:rsidRPr="00A406E5" w:rsidRDefault="00BC2EE3" w:rsidP="00152E9D">
            <w:pPr>
              <w:jc w:val="center"/>
              <w:rPr>
                <w:rFonts w:ascii="Arial" w:hAnsi="Arial" w:cs="Arial"/>
                <w:sz w:val="32"/>
              </w:rPr>
            </w:pPr>
          </w:p>
        </w:tc>
      </w:tr>
      <w:tr w:rsidR="00152E9D" w:rsidRPr="00A406E5" w14:paraId="6C6CC891" w14:textId="77777777" w:rsidTr="00BC2EE3">
        <w:trPr>
          <w:trHeight w:val="450"/>
        </w:trPr>
        <w:tc>
          <w:tcPr>
            <w:tcW w:w="4169" w:type="pct"/>
            <w:tcBorders>
              <w:top w:val="single" w:sz="4" w:space="0" w:color="auto"/>
              <w:left w:val="single" w:sz="4" w:space="0" w:color="auto"/>
              <w:right w:val="single" w:sz="4" w:space="0" w:color="auto"/>
            </w:tcBorders>
            <w:shd w:val="clear" w:color="auto" w:fill="D9D9D9"/>
          </w:tcPr>
          <w:p w14:paraId="6C6CC88D" w14:textId="77777777" w:rsidR="00152E9D" w:rsidRPr="00BC2EE3" w:rsidRDefault="00152E9D" w:rsidP="00152E9D">
            <w:pPr>
              <w:rPr>
                <w:rFonts w:ascii="Arial" w:hAnsi="Arial" w:cs="Arial"/>
                <w:b/>
              </w:rPr>
            </w:pPr>
            <w:r w:rsidRPr="00BC2EE3">
              <w:rPr>
                <w:rFonts w:ascii="Arial" w:hAnsi="Arial" w:cs="Arial"/>
                <w:b/>
              </w:rPr>
              <w:t xml:space="preserve">5. </w:t>
            </w:r>
            <w:r w:rsidR="005F3A53" w:rsidRPr="00BC2EE3">
              <w:rPr>
                <w:rFonts w:ascii="Arial" w:hAnsi="Arial" w:cs="Arial"/>
                <w:b/>
              </w:rPr>
              <w:t>Transferable S</w:t>
            </w:r>
            <w:r w:rsidRPr="00BC2EE3">
              <w:rPr>
                <w:rFonts w:ascii="Arial" w:hAnsi="Arial" w:cs="Arial"/>
                <w:b/>
              </w:rPr>
              <w:t xml:space="preserve">kills for </w:t>
            </w:r>
            <w:r w:rsidR="005F3A53" w:rsidRPr="00BC2EE3">
              <w:rPr>
                <w:rFonts w:ascii="Arial" w:hAnsi="Arial" w:cs="Arial"/>
                <w:b/>
              </w:rPr>
              <w:t xml:space="preserve">Life and </w:t>
            </w:r>
            <w:r w:rsidRPr="00BC2EE3">
              <w:rPr>
                <w:rFonts w:ascii="Arial" w:hAnsi="Arial" w:cs="Arial"/>
                <w:b/>
              </w:rPr>
              <w:t>Professional Practice</w:t>
            </w:r>
          </w:p>
          <w:p w14:paraId="6C6CC88E" w14:textId="77777777" w:rsidR="00152E9D" w:rsidRPr="00BC2EE3"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6C6CC88F" w14:textId="77777777" w:rsidR="00152E9D" w:rsidRPr="00BC2EE3" w:rsidRDefault="00152E9D" w:rsidP="00BC2EE3">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C6CC890" w14:textId="77777777" w:rsidR="00152E9D" w:rsidRPr="00A406E5" w:rsidRDefault="00152E9D" w:rsidP="00152E9D">
            <w:pPr>
              <w:jc w:val="center"/>
              <w:rPr>
                <w:rFonts w:ascii="Arial" w:hAnsi="Arial" w:cs="Arial"/>
                <w:sz w:val="32"/>
              </w:rPr>
            </w:pPr>
          </w:p>
        </w:tc>
      </w:tr>
      <w:tr w:rsidR="00BC2EE3" w:rsidRPr="00A406E5" w14:paraId="6C6CC896" w14:textId="77777777" w:rsidTr="00BC2EE3">
        <w:trPr>
          <w:trHeight w:val="451"/>
        </w:trPr>
        <w:tc>
          <w:tcPr>
            <w:tcW w:w="4169" w:type="pct"/>
            <w:tcBorders>
              <w:top w:val="single" w:sz="4" w:space="0" w:color="auto"/>
              <w:left w:val="single" w:sz="4" w:space="0" w:color="auto"/>
              <w:bottom w:val="single" w:sz="4" w:space="0" w:color="auto"/>
              <w:right w:val="single" w:sz="4" w:space="0" w:color="auto"/>
            </w:tcBorders>
          </w:tcPr>
          <w:p w14:paraId="6C6CC892" w14:textId="77777777" w:rsidR="00BC2EE3" w:rsidRPr="00BC2EE3" w:rsidRDefault="00BC2EE3">
            <w:pPr>
              <w:jc w:val="both"/>
              <w:rPr>
                <w:rFonts w:ascii="Arial" w:eastAsiaTheme="minorEastAsia" w:hAnsi="Arial" w:cs="Arial"/>
                <w:lang w:eastAsia="zh-TW"/>
              </w:rPr>
            </w:pPr>
            <w:r w:rsidRPr="00BC2EE3">
              <w:rPr>
                <w:rFonts w:ascii="Arial" w:hAnsi="Arial" w:cs="Arial"/>
              </w:rPr>
              <w:t>Recommendations and Audit plan in 4 quarters</w:t>
            </w:r>
            <w:r w:rsidRPr="00BC2EE3">
              <w:rPr>
                <w:rFonts w:ascii="Arial" w:hAnsi="Arial" w:cs="Arial"/>
              </w:rPr>
              <w:tab/>
            </w:r>
            <w:r w:rsidRPr="00BC2EE3">
              <w:rPr>
                <w:rFonts w:ascii="Arial" w:hAnsi="Arial" w:cs="Arial"/>
              </w:rPr>
              <w:tab/>
            </w:r>
            <w:r w:rsidRPr="00BC2EE3">
              <w:rPr>
                <w:rFonts w:ascii="Arial" w:hAnsi="Arial" w:cs="Arial"/>
              </w:rPr>
              <w:tab/>
            </w:r>
          </w:p>
          <w:p w14:paraId="6C6CC893" w14:textId="77777777" w:rsidR="00BC2EE3" w:rsidRPr="00BC2EE3" w:rsidRDefault="00BC2EE3">
            <w:pPr>
              <w:jc w:val="both"/>
              <w:rPr>
                <w:rFonts w:ascii="Arial" w:eastAsiaTheme="minorEastAsia" w:hAnsi="Arial" w:cs="Arial"/>
                <w:lang w:eastAsia="en-US"/>
              </w:rPr>
            </w:pPr>
            <w:r w:rsidRPr="00BC2EE3">
              <w:rPr>
                <w:rFonts w:ascii="Arial" w:hAnsi="Arial" w:cs="Arial"/>
              </w:rPr>
              <w:tab/>
            </w:r>
            <w:r w:rsidRPr="00BC2EE3">
              <w:rPr>
                <w:rFonts w:ascii="Arial" w:hAnsi="Arial" w:cs="Arial"/>
              </w:rPr>
              <w:tab/>
            </w:r>
            <w:r w:rsidRPr="00BC2EE3">
              <w:rPr>
                <w:rFonts w:ascii="Arial" w:eastAsia="SimSun" w:hAnsi="Arial" w:cs="Arial"/>
                <w:lang w:eastAsia="zh-CN"/>
              </w:rPr>
              <w:tab/>
            </w:r>
          </w:p>
        </w:tc>
        <w:tc>
          <w:tcPr>
            <w:tcW w:w="416" w:type="pct"/>
            <w:tcBorders>
              <w:top w:val="single" w:sz="4" w:space="0" w:color="auto"/>
              <w:left w:val="single" w:sz="4" w:space="0" w:color="auto"/>
              <w:bottom w:val="single" w:sz="4" w:space="0" w:color="auto"/>
              <w:right w:val="single" w:sz="4" w:space="0" w:color="auto"/>
            </w:tcBorders>
          </w:tcPr>
          <w:p w14:paraId="6C6CC894" w14:textId="77777777" w:rsidR="00BC2EE3" w:rsidRPr="00BC2EE3" w:rsidRDefault="00BC2EE3" w:rsidP="00BC2EE3">
            <w:pPr>
              <w:pStyle w:val="NoSpacing"/>
              <w:jc w:val="center"/>
              <w:rPr>
                <w:rFonts w:eastAsiaTheme="minorEastAsia"/>
                <w:b/>
                <w:sz w:val="20"/>
                <w:lang w:eastAsia="zh-HK"/>
              </w:rPr>
            </w:pPr>
            <w:r w:rsidRPr="00BC2EE3">
              <w:rPr>
                <w:rFonts w:eastAsiaTheme="minorEastAsia"/>
                <w:sz w:val="20"/>
                <w:lang w:eastAsia="zh-HK"/>
              </w:rPr>
              <w:t>10</w:t>
            </w:r>
          </w:p>
        </w:tc>
        <w:tc>
          <w:tcPr>
            <w:tcW w:w="415" w:type="pct"/>
            <w:vMerge w:val="restart"/>
            <w:tcBorders>
              <w:top w:val="single" w:sz="4" w:space="0" w:color="auto"/>
              <w:left w:val="single" w:sz="4" w:space="0" w:color="auto"/>
              <w:bottom w:val="single" w:sz="4" w:space="0" w:color="auto"/>
              <w:right w:val="single" w:sz="4" w:space="0" w:color="auto"/>
            </w:tcBorders>
          </w:tcPr>
          <w:p w14:paraId="6C6CC895" w14:textId="77777777" w:rsidR="00BC2EE3" w:rsidRPr="00A406E5" w:rsidRDefault="00BC2EE3" w:rsidP="00152E9D">
            <w:pPr>
              <w:jc w:val="center"/>
              <w:rPr>
                <w:rFonts w:ascii="Arial" w:hAnsi="Arial" w:cs="Arial"/>
                <w:sz w:val="32"/>
              </w:rPr>
            </w:pPr>
          </w:p>
        </w:tc>
      </w:tr>
      <w:tr w:rsidR="00BC2EE3" w:rsidRPr="00A406E5" w14:paraId="6C6CC89A" w14:textId="77777777" w:rsidTr="00BC2EE3">
        <w:trPr>
          <w:trHeight w:val="450"/>
        </w:trPr>
        <w:tc>
          <w:tcPr>
            <w:tcW w:w="4169" w:type="pct"/>
            <w:tcBorders>
              <w:top w:val="single" w:sz="4" w:space="0" w:color="auto"/>
              <w:left w:val="single" w:sz="4" w:space="0" w:color="auto"/>
              <w:bottom w:val="single" w:sz="4" w:space="0" w:color="auto"/>
              <w:right w:val="single" w:sz="4" w:space="0" w:color="auto"/>
            </w:tcBorders>
          </w:tcPr>
          <w:p w14:paraId="6C6CC897" w14:textId="1714D92E" w:rsidR="00BC2EE3" w:rsidRPr="00BC2EE3" w:rsidRDefault="00BC2EE3">
            <w:pPr>
              <w:pStyle w:val="NoSpacing"/>
              <w:rPr>
                <w:rFonts w:eastAsiaTheme="minorEastAsia"/>
                <w:sz w:val="20"/>
                <w:lang w:eastAsia="zh-TW"/>
              </w:rPr>
            </w:pPr>
            <w:r w:rsidRPr="00BC2EE3">
              <w:rPr>
                <w:sz w:val="20"/>
              </w:rPr>
              <w:t>Writing style, logical flow, structure,</w:t>
            </w:r>
            <w:r w:rsidR="00695919">
              <w:rPr>
                <w:sz w:val="20"/>
              </w:rPr>
              <w:t xml:space="preserve"> referencing</w:t>
            </w:r>
            <w:r w:rsidRPr="00BC2EE3">
              <w:rPr>
                <w:sz w:val="20"/>
              </w:rPr>
              <w:t xml:space="preserve"> and Presentation style </w:t>
            </w:r>
            <w:r w:rsidRPr="00BC2EE3">
              <w:rPr>
                <w:sz w:val="20"/>
              </w:rPr>
              <w:tab/>
            </w:r>
          </w:p>
        </w:tc>
        <w:tc>
          <w:tcPr>
            <w:tcW w:w="416" w:type="pct"/>
            <w:tcBorders>
              <w:top w:val="single" w:sz="4" w:space="0" w:color="auto"/>
              <w:left w:val="single" w:sz="4" w:space="0" w:color="auto"/>
              <w:bottom w:val="single" w:sz="4" w:space="0" w:color="auto"/>
              <w:right w:val="single" w:sz="4" w:space="0" w:color="auto"/>
            </w:tcBorders>
          </w:tcPr>
          <w:p w14:paraId="6C6CC898" w14:textId="77777777" w:rsidR="00BC2EE3" w:rsidRPr="00BC2EE3" w:rsidRDefault="00BC2EE3" w:rsidP="00BC2EE3">
            <w:pPr>
              <w:pStyle w:val="NoSpacing"/>
              <w:jc w:val="center"/>
              <w:rPr>
                <w:rFonts w:eastAsiaTheme="minorEastAsia"/>
                <w:sz w:val="20"/>
                <w:lang w:eastAsia="zh-HK"/>
              </w:rPr>
            </w:pPr>
            <w:r w:rsidRPr="00BC2EE3">
              <w:rPr>
                <w:rFonts w:eastAsiaTheme="minorEastAsia"/>
                <w:sz w:val="20"/>
                <w:lang w:eastAsia="zh-HK"/>
              </w:rPr>
              <w:t>10</w:t>
            </w:r>
          </w:p>
        </w:tc>
        <w:tc>
          <w:tcPr>
            <w:tcW w:w="415" w:type="pct"/>
            <w:vMerge/>
            <w:tcBorders>
              <w:top w:val="single" w:sz="4" w:space="0" w:color="auto"/>
              <w:left w:val="single" w:sz="4" w:space="0" w:color="auto"/>
              <w:bottom w:val="single" w:sz="4" w:space="0" w:color="auto"/>
              <w:right w:val="single" w:sz="4" w:space="0" w:color="auto"/>
            </w:tcBorders>
          </w:tcPr>
          <w:p w14:paraId="6C6CC899" w14:textId="77777777" w:rsidR="00BC2EE3" w:rsidRPr="00A406E5" w:rsidRDefault="00BC2EE3" w:rsidP="00152E9D">
            <w:pPr>
              <w:jc w:val="center"/>
              <w:rPr>
                <w:rFonts w:ascii="Arial" w:hAnsi="Arial" w:cs="Arial"/>
                <w:sz w:val="32"/>
              </w:rPr>
            </w:pPr>
          </w:p>
        </w:tc>
      </w:tr>
    </w:tbl>
    <w:p w14:paraId="6C6CC89B" w14:textId="77777777" w:rsidR="00152E9D" w:rsidRDefault="00152E9D" w:rsidP="00152E9D">
      <w:pPr>
        <w:ind w:left="284" w:right="531"/>
        <w:rPr>
          <w:rFonts w:ascii="Arial" w:hAnsi="Arial" w:cs="Arial"/>
          <w:b/>
          <w:sz w:val="16"/>
          <w:szCs w:val="16"/>
          <w:lang w:eastAsia="zh-HK"/>
        </w:rPr>
      </w:pPr>
    </w:p>
    <w:p w14:paraId="6C6CC89C" w14:textId="77777777" w:rsidR="00BC2EE3" w:rsidRPr="00A406E5" w:rsidRDefault="00BC2EE3" w:rsidP="00152E9D">
      <w:pPr>
        <w:ind w:left="284" w:right="531"/>
        <w:rPr>
          <w:rFonts w:ascii="Arial" w:hAnsi="Arial" w:cs="Arial"/>
          <w:b/>
          <w:sz w:val="16"/>
          <w:szCs w:val="16"/>
          <w:lang w:eastAsia="zh-HK"/>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6CC8A0" w14:textId="77777777" w:rsidTr="00152E9D">
        <w:trPr>
          <w:cantSplit/>
        </w:trPr>
        <w:tc>
          <w:tcPr>
            <w:tcW w:w="6062" w:type="dxa"/>
            <w:vMerge w:val="restart"/>
            <w:shd w:val="pct15" w:color="auto" w:fill="auto"/>
            <w:vAlign w:val="center"/>
          </w:tcPr>
          <w:p w14:paraId="6C6CC89D"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C6CC89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C6CC89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C6CC8A5" w14:textId="77777777" w:rsidTr="00152E9D">
        <w:trPr>
          <w:cantSplit/>
        </w:trPr>
        <w:tc>
          <w:tcPr>
            <w:tcW w:w="6062" w:type="dxa"/>
            <w:vMerge/>
            <w:vAlign w:val="bottom"/>
          </w:tcPr>
          <w:p w14:paraId="6C6CC8A1" w14:textId="77777777" w:rsidR="00152E9D" w:rsidRPr="00A406E5" w:rsidRDefault="00152E9D" w:rsidP="00152E9D">
            <w:pPr>
              <w:rPr>
                <w:rFonts w:ascii="Arial" w:hAnsi="Arial" w:cs="Arial"/>
              </w:rPr>
            </w:pPr>
          </w:p>
        </w:tc>
        <w:tc>
          <w:tcPr>
            <w:tcW w:w="2903" w:type="dxa"/>
            <w:vAlign w:val="bottom"/>
          </w:tcPr>
          <w:p w14:paraId="6C6CC8A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C6CC8A3" w14:textId="77777777" w:rsidR="00152E9D" w:rsidRPr="00A406E5" w:rsidRDefault="00152E9D" w:rsidP="00152E9D">
            <w:pPr>
              <w:jc w:val="center"/>
              <w:rPr>
                <w:rFonts w:ascii="Arial" w:hAnsi="Arial" w:cs="Arial"/>
                <w:sz w:val="12"/>
                <w:szCs w:val="12"/>
              </w:rPr>
            </w:pPr>
          </w:p>
        </w:tc>
        <w:tc>
          <w:tcPr>
            <w:tcW w:w="1060" w:type="dxa"/>
            <w:vMerge/>
            <w:vAlign w:val="bottom"/>
          </w:tcPr>
          <w:p w14:paraId="6C6CC8A4" w14:textId="77777777" w:rsidR="00152E9D" w:rsidRPr="00A406E5" w:rsidRDefault="00152E9D" w:rsidP="00152E9D">
            <w:pPr>
              <w:ind w:leftChars="71" w:left="142"/>
              <w:rPr>
                <w:rFonts w:ascii="Arial" w:hAnsi="Arial" w:cs="Arial"/>
              </w:rPr>
            </w:pPr>
          </w:p>
        </w:tc>
      </w:tr>
      <w:tr w:rsidR="00152E9D" w:rsidRPr="00A406E5" w14:paraId="6C6CC8AA" w14:textId="77777777" w:rsidTr="00152E9D">
        <w:trPr>
          <w:cantSplit/>
        </w:trPr>
        <w:tc>
          <w:tcPr>
            <w:tcW w:w="6062" w:type="dxa"/>
            <w:vMerge/>
            <w:vAlign w:val="bottom"/>
          </w:tcPr>
          <w:p w14:paraId="6C6CC8A6" w14:textId="77777777" w:rsidR="00152E9D" w:rsidRPr="00A406E5" w:rsidRDefault="00152E9D" w:rsidP="00152E9D">
            <w:pPr>
              <w:rPr>
                <w:rFonts w:ascii="Arial" w:hAnsi="Arial" w:cs="Arial"/>
              </w:rPr>
            </w:pPr>
          </w:p>
        </w:tc>
        <w:tc>
          <w:tcPr>
            <w:tcW w:w="2903" w:type="dxa"/>
            <w:vAlign w:val="bottom"/>
          </w:tcPr>
          <w:p w14:paraId="6C6CC8A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6CC8A8" w14:textId="77777777" w:rsidR="00152E9D" w:rsidRPr="00A406E5" w:rsidRDefault="00152E9D" w:rsidP="00152E9D">
            <w:pPr>
              <w:jc w:val="center"/>
              <w:rPr>
                <w:rFonts w:ascii="Arial" w:hAnsi="Arial" w:cs="Arial"/>
                <w:sz w:val="12"/>
                <w:szCs w:val="12"/>
              </w:rPr>
            </w:pPr>
          </w:p>
        </w:tc>
        <w:tc>
          <w:tcPr>
            <w:tcW w:w="1060" w:type="dxa"/>
            <w:vMerge/>
            <w:vAlign w:val="bottom"/>
          </w:tcPr>
          <w:p w14:paraId="6C6CC8A9" w14:textId="77777777" w:rsidR="00152E9D" w:rsidRPr="00A406E5" w:rsidRDefault="00152E9D" w:rsidP="00152E9D">
            <w:pPr>
              <w:ind w:firstLineChars="141" w:firstLine="282"/>
              <w:rPr>
                <w:rFonts w:ascii="Arial" w:hAnsi="Arial" w:cs="Arial"/>
              </w:rPr>
            </w:pPr>
          </w:p>
        </w:tc>
      </w:tr>
    </w:tbl>
    <w:p w14:paraId="6C6CC8AB" w14:textId="77777777" w:rsidR="00152E9D" w:rsidRDefault="00152E9D" w:rsidP="00152E9D">
      <w:pPr>
        <w:rPr>
          <w:rFonts w:ascii="Arial" w:hAnsi="Arial" w:cs="Arial"/>
        </w:rPr>
      </w:pPr>
    </w:p>
    <w:p w14:paraId="6C6CC8AC" w14:textId="77777777" w:rsidR="00C073F1" w:rsidRDefault="00C073F1" w:rsidP="00152E9D">
      <w:pPr>
        <w:rPr>
          <w:rFonts w:ascii="Arial" w:hAnsi="Arial" w:cs="Arial"/>
        </w:rPr>
      </w:pPr>
    </w:p>
    <w:p w14:paraId="6C6CC8AD"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C6CC8A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C6CC8AF" w14:textId="77777777" w:rsidR="00C073F1" w:rsidRPr="00A406E5" w:rsidRDefault="00C073F1" w:rsidP="00152E9D">
      <w:pPr>
        <w:rPr>
          <w:rFonts w:ascii="Arial" w:hAnsi="Arial" w:cs="Arial"/>
          <w:vanish/>
        </w:rPr>
      </w:pPr>
    </w:p>
    <w:p w14:paraId="6C6CC8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C6CC8B2" w14:textId="77777777" w:rsidTr="000B6520">
        <w:tc>
          <w:tcPr>
            <w:tcW w:w="13858" w:type="dxa"/>
            <w:shd w:val="clear" w:color="auto" w:fill="95B3D7" w:themeFill="accent1" w:themeFillTint="99"/>
          </w:tcPr>
          <w:p w14:paraId="6C6CC8B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C6CC8B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C6CC8B5" w14:textId="77777777" w:rsidTr="009F1137">
        <w:tc>
          <w:tcPr>
            <w:tcW w:w="13948" w:type="dxa"/>
            <w:shd w:val="clear" w:color="auto" w:fill="95B3D7" w:themeFill="accent1" w:themeFillTint="99"/>
          </w:tcPr>
          <w:p w14:paraId="6C6CC8B4"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6C6CC8B7" w14:textId="77777777" w:rsidTr="009F1137">
        <w:tc>
          <w:tcPr>
            <w:tcW w:w="13948" w:type="dxa"/>
            <w:shd w:val="clear" w:color="auto" w:fill="DBE5F1" w:themeFill="accent1" w:themeFillTint="33"/>
          </w:tcPr>
          <w:p w14:paraId="6C6CC8B6"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C6CC8B8"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6C6CC8C5" w14:textId="77777777" w:rsidTr="009F1137">
        <w:trPr>
          <w:tblHeader/>
        </w:trPr>
        <w:tc>
          <w:tcPr>
            <w:tcW w:w="1735" w:type="dxa"/>
            <w:shd w:val="clear" w:color="auto" w:fill="95B3D7" w:themeFill="accent1" w:themeFillTint="99"/>
          </w:tcPr>
          <w:p w14:paraId="6C6CC8B9"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C6CC8B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C6CC8B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C6CC8B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C6CC8B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C6CC8BE"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C6CC8B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C6CC8C0"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C6CC8C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C6CC8C2"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C6CC8C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C6CC8C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C6CC8CE" w14:textId="77777777" w:rsidTr="009F1137">
        <w:trPr>
          <w:tblHeader/>
        </w:trPr>
        <w:tc>
          <w:tcPr>
            <w:tcW w:w="1735" w:type="dxa"/>
            <w:shd w:val="clear" w:color="auto" w:fill="95B3D7" w:themeFill="accent1" w:themeFillTint="99"/>
          </w:tcPr>
          <w:p w14:paraId="6C6CC8C6"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C6CC8C7"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6C6CC8C8"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C6CC8C9"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C6CC8CA"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C6CC8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C6CC8CC"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C6CC8CD"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C6CC8DD" w14:textId="77777777" w:rsidTr="009F1137">
        <w:tc>
          <w:tcPr>
            <w:tcW w:w="1735" w:type="dxa"/>
            <w:shd w:val="clear" w:color="auto" w:fill="95B3D7" w:themeFill="accent1" w:themeFillTint="99"/>
          </w:tcPr>
          <w:p w14:paraId="6C6CC8CF"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C6CC8D0"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6CC8D1"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C6CC8D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C6CC8D3"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C6CC8D4"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C6CC8D5"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C6CC8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C6CC8D7"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C6CC8D8"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C6CC8D9"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C6CC8DA"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6CC8DB"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6CC8DC"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C6CC8E9" w14:textId="77777777" w:rsidTr="009F1137">
        <w:tc>
          <w:tcPr>
            <w:tcW w:w="1735" w:type="dxa"/>
            <w:shd w:val="clear" w:color="auto" w:fill="95B3D7" w:themeFill="accent1" w:themeFillTint="99"/>
          </w:tcPr>
          <w:p w14:paraId="6C6CC8D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C6CC8DF"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C6CC8E0" w14:textId="77777777" w:rsidR="002466CE" w:rsidRDefault="002466CE" w:rsidP="009F1137">
            <w:pPr>
              <w:spacing w:after="120"/>
              <w:rPr>
                <w:rFonts w:ascii="Arial" w:hAnsi="Arial" w:cs="Arial"/>
              </w:rPr>
            </w:pPr>
            <w:proofErr w:type="gramStart"/>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is</w:t>
            </w:r>
            <w:proofErr w:type="gramEnd"/>
            <w:r>
              <w:rPr>
                <w:rFonts w:ascii="Arial" w:hAnsi="Arial" w:cs="Arial"/>
              </w:rPr>
              <w:t xml:space="preserve">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C6CC8E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C6CC8E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C6CC8E3"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C6CC8E4"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C6CC8E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C6CC8E6"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6C6CC8E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C6CC8E8"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6C6CC8FC" w14:textId="77777777" w:rsidTr="009F1137">
        <w:tc>
          <w:tcPr>
            <w:tcW w:w="1735" w:type="dxa"/>
            <w:shd w:val="clear" w:color="auto" w:fill="95B3D7" w:themeFill="accent1" w:themeFillTint="99"/>
          </w:tcPr>
          <w:p w14:paraId="6C6CC8E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C6CC8EB"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C6CC8EC"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C6CC8ED"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C6CC8EE" w14:textId="77777777" w:rsidR="002466CE" w:rsidRPr="00B669B1" w:rsidRDefault="002466CE" w:rsidP="009F1137">
            <w:pPr>
              <w:rPr>
                <w:rFonts w:ascii="Arial" w:hAnsi="Arial" w:cs="Arial"/>
              </w:rPr>
            </w:pPr>
          </w:p>
        </w:tc>
        <w:tc>
          <w:tcPr>
            <w:tcW w:w="1736" w:type="dxa"/>
          </w:tcPr>
          <w:p w14:paraId="6C6CC8EF"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6CC8F0"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C6CC8F1"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6C6CC8F2"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6C6CC8F3" w14:textId="77777777" w:rsidR="002466CE" w:rsidRPr="00B669B1" w:rsidRDefault="002466CE" w:rsidP="009F1137">
            <w:pPr>
              <w:rPr>
                <w:rFonts w:ascii="Arial" w:hAnsi="Arial" w:cs="Arial"/>
              </w:rPr>
            </w:pPr>
          </w:p>
        </w:tc>
        <w:tc>
          <w:tcPr>
            <w:tcW w:w="1736" w:type="dxa"/>
          </w:tcPr>
          <w:p w14:paraId="6C6CC8F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6C6CC8F5"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C6CC8F6" w14:textId="77777777" w:rsidR="002466CE" w:rsidRDefault="002466CE" w:rsidP="009F1137">
            <w:pPr>
              <w:rPr>
                <w:rFonts w:ascii="Arial" w:hAnsi="Arial" w:cs="Arial"/>
              </w:rPr>
            </w:pPr>
          </w:p>
          <w:p w14:paraId="6C6CC8F7" w14:textId="77777777" w:rsidR="002466CE" w:rsidRPr="00B669B1" w:rsidRDefault="002466CE" w:rsidP="009F1137">
            <w:pPr>
              <w:rPr>
                <w:rFonts w:ascii="Arial" w:hAnsi="Arial" w:cs="Arial"/>
              </w:rPr>
            </w:pPr>
          </w:p>
        </w:tc>
        <w:tc>
          <w:tcPr>
            <w:tcW w:w="1736" w:type="dxa"/>
          </w:tcPr>
          <w:p w14:paraId="6C6CC8F8"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C6CC8F9" w14:textId="77777777" w:rsidR="002466CE" w:rsidRPr="00B669B1" w:rsidRDefault="002466CE" w:rsidP="009F1137">
            <w:pPr>
              <w:rPr>
                <w:rFonts w:ascii="Arial" w:hAnsi="Arial" w:cs="Arial"/>
              </w:rPr>
            </w:pPr>
          </w:p>
        </w:tc>
        <w:tc>
          <w:tcPr>
            <w:tcW w:w="1736" w:type="dxa"/>
          </w:tcPr>
          <w:p w14:paraId="6C6CC8F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C6CC8FB"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C6CC917" w14:textId="77777777" w:rsidTr="009F1137">
        <w:tc>
          <w:tcPr>
            <w:tcW w:w="1735" w:type="dxa"/>
            <w:shd w:val="clear" w:color="auto" w:fill="95B3D7" w:themeFill="accent1" w:themeFillTint="99"/>
          </w:tcPr>
          <w:p w14:paraId="6C6CC8FD"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C6CC8F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C6CC8FF"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C6CC900"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6C6CC901"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C6CC902"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C6CC903"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C6CC904"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C6CC905" w14:textId="77777777" w:rsidR="002466CE" w:rsidRPr="00B669B1" w:rsidRDefault="002466CE" w:rsidP="009F1137">
            <w:pPr>
              <w:rPr>
                <w:rFonts w:ascii="Arial" w:hAnsi="Arial" w:cs="Arial"/>
              </w:rPr>
            </w:pPr>
          </w:p>
          <w:p w14:paraId="6C6CC906" w14:textId="77777777" w:rsidR="002466CE" w:rsidRPr="00B669B1" w:rsidRDefault="002466CE" w:rsidP="009F1137">
            <w:pPr>
              <w:rPr>
                <w:rFonts w:ascii="Arial" w:hAnsi="Arial" w:cs="Arial"/>
              </w:rPr>
            </w:pPr>
          </w:p>
        </w:tc>
        <w:tc>
          <w:tcPr>
            <w:tcW w:w="1736" w:type="dxa"/>
          </w:tcPr>
          <w:p w14:paraId="6C6CC907"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C6CC90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C6CC909"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C6CC90A"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6C6CC90B"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C6CC90C" w14:textId="77777777" w:rsidR="002466CE" w:rsidRPr="00B669B1" w:rsidRDefault="002466CE" w:rsidP="009F1137">
            <w:pPr>
              <w:rPr>
                <w:rFonts w:ascii="Arial" w:hAnsi="Arial" w:cs="Arial"/>
              </w:rPr>
            </w:pPr>
            <w:r w:rsidRPr="00E91CFC">
              <w:rPr>
                <w:rFonts w:ascii="Arial" w:hAnsi="Arial" w:cs="Arial"/>
              </w:rPr>
              <w:t xml:space="preserve">Can identify </w:t>
            </w:r>
            <w:r w:rsidRPr="00E91CFC">
              <w:rPr>
                <w:rFonts w:ascii="Arial" w:hAnsi="Arial" w:cs="Arial"/>
              </w:rPr>
              <w:lastRenderedPageBreak/>
              <w:t xml:space="preserve">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C6CC90D"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C6CC90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C6CC90F"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lastRenderedPageBreak/>
              <w:t>originality</w:t>
            </w:r>
            <w:r w:rsidRPr="00B669B1">
              <w:rPr>
                <w:rFonts w:ascii="Arial" w:hAnsi="Arial" w:cs="Arial"/>
              </w:rPr>
              <w:t xml:space="preserve"> and creativity. </w:t>
            </w:r>
          </w:p>
        </w:tc>
        <w:tc>
          <w:tcPr>
            <w:tcW w:w="1736" w:type="dxa"/>
          </w:tcPr>
          <w:p w14:paraId="6C6CC910"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6C6CC911"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C6CC912"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6C6CC913"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C6CC914"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C6CC915"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C6CC916"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6C6CC92E" w14:textId="77777777" w:rsidTr="009F1137">
        <w:tc>
          <w:tcPr>
            <w:tcW w:w="1735" w:type="dxa"/>
            <w:shd w:val="clear" w:color="auto" w:fill="95B3D7" w:themeFill="accent1" w:themeFillTint="99"/>
          </w:tcPr>
          <w:p w14:paraId="6C6CC91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6CC919"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C6CC91A"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C6CC91B"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C6CC91C" w14:textId="77777777" w:rsidR="002466CE" w:rsidRPr="00ED3ABD" w:rsidRDefault="002466CE" w:rsidP="009F1137">
            <w:pPr>
              <w:rPr>
                <w:rFonts w:ascii="Arial" w:hAnsi="Arial" w:cs="Arial"/>
              </w:rPr>
            </w:pPr>
          </w:p>
          <w:p w14:paraId="6C6CC91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C6CC91E"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C6CC91F"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C6CC920"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C6CC92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C6CC922" w14:textId="77777777" w:rsidR="002466CE" w:rsidRPr="00E07BE3" w:rsidRDefault="002466CE" w:rsidP="009F1137">
            <w:pPr>
              <w:rPr>
                <w:rFonts w:ascii="Arial" w:hAnsi="Arial" w:cs="Arial"/>
              </w:rPr>
            </w:pPr>
            <w:r>
              <w:rPr>
                <w:rFonts w:ascii="Arial" w:hAnsi="Arial" w:cs="Arial"/>
              </w:rPr>
              <w:t xml:space="preserve">Demonstrates </w:t>
            </w:r>
            <w:r>
              <w:rPr>
                <w:rFonts w:ascii="Arial" w:hAnsi="Arial" w:cs="Arial"/>
              </w:rPr>
              <w:lastRenderedPageBreak/>
              <w:t xml:space="preserve">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C6CC923"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6C6CC924"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6CC925"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C6CC926"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C6CC927"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C6CC928"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C6CC929"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C6CC92A"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C6CC92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C6CC92C"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6CC92D"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C6CC92F"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92ECB59" w14:textId="77777777" w:rsidR="00A2260F" w:rsidRDefault="00A2260F">
      <w:r>
        <w:separator/>
      </w:r>
    </w:p>
  </w:endnote>
  <w:endnote w:type="continuationSeparator" w:id="0">
    <w:p w14:paraId="4FDCDF6E" w14:textId="77777777" w:rsidR="00A2260F" w:rsidRDefault="00A226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20002A87" w:usb1="80000000" w:usb2="00000008" w:usb3="00000000" w:csb0="000001FF" w:csb1="00000000"/>
  </w:font>
  <w:font w:name="Verdana">
    <w:panose1 w:val="020B0604030504040204"/>
    <w:charset w:val="00"/>
    <w:family w:val="swiss"/>
    <w:pitch w:val="variable"/>
    <w:sig w:usb0="A10006FF" w:usb1="4000205B" w:usb2="00000010" w:usb3="00000000" w:csb0="0000019F" w:csb1="00000000"/>
  </w:font>
  <w:font w:name="新細明體">
    <w:altName w:val="PMingLiU"/>
    <w:panose1 w:val="02020300000000000000"/>
    <w:charset w:val="88"/>
    <w:family w:val="roman"/>
    <w:pitch w:val="variable"/>
    <w:sig w:usb0="00000003" w:usb1="080E0000"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notTrueType/>
    <w:pitch w:val="variable"/>
    <w:sig w:usb0="00000001" w:usb1="080E0000" w:usb2="00000010" w:usb3="00000000" w:csb0="00040000" w:csb1="00000000"/>
  </w:font>
  <w:font w:name="MS Mincho">
    <w:altName w:val="ＭＳ 明朝"/>
    <w:panose1 w:val="02020609040205080304"/>
    <w:charset w:val="80"/>
    <w:family w:val="modern"/>
    <w:pitch w:val="fixed"/>
    <w:sig w:usb0="A00002BF" w:usb1="68C7FCFB" w:usb2="00000010" w:usb3="00000000" w:csb0="0002009F" w:csb1="00000000"/>
  </w:font>
  <w:font w:name="MS Gothic">
    <w:altName w:val="ＭＳ ゴシック"/>
    <w:panose1 w:val="020B0609070205080204"/>
    <w:charset w:val="80"/>
    <w:family w:val="modern"/>
    <w:pitch w:val="fixed"/>
    <w:sig w:usb0="A00002BF" w:usb1="68C7FCFB" w:usb2="00000010"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C6CC936" w14:textId="066C1A9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66F6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66F6D">
      <w:rPr>
        <w:b/>
        <w:noProof/>
      </w:rPr>
      <w:t>12</w:t>
    </w:r>
    <w:r w:rsidR="0017512A">
      <w:rPr>
        <w:b/>
        <w:sz w:val="24"/>
        <w:szCs w:val="24"/>
      </w:rPr>
      <w:fldChar w:fldCharType="end"/>
    </w:r>
  </w:p>
  <w:p w14:paraId="6C6CC937"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C6CC938"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1848B73" w14:textId="77777777" w:rsidR="00A2260F" w:rsidRDefault="00A2260F">
      <w:r>
        <w:separator/>
      </w:r>
    </w:p>
  </w:footnote>
  <w:footnote w:type="continuationSeparator" w:id="0">
    <w:p w14:paraId="6AB29C28" w14:textId="77777777" w:rsidR="00A2260F" w:rsidRDefault="00A2260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820758C"/>
    <w:multiLevelType w:val="hybridMultilevel"/>
    <w:tmpl w:val="8CEE1A12"/>
    <w:lvl w:ilvl="0" w:tplc="04090005">
      <w:start w:val="1"/>
      <w:numFmt w:val="bullet"/>
      <w:lvlText w:val=""/>
      <w:lvlJc w:val="left"/>
      <w:pPr>
        <w:tabs>
          <w:tab w:val="num" w:pos="360"/>
        </w:tabs>
        <w:ind w:left="360" w:hanging="360"/>
      </w:pPr>
      <w:rPr>
        <w:rFonts w:ascii="Wingdings" w:hAnsi="Wingdings"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2">
    <w:nsid w:val="10A117BB"/>
    <w:multiLevelType w:val="hybridMultilevel"/>
    <w:tmpl w:val="8B26C700"/>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0374241"/>
    <w:multiLevelType w:val="hybridMultilevel"/>
    <w:tmpl w:val="17EE43B6"/>
    <w:lvl w:ilvl="0" w:tplc="04090005">
      <w:start w:val="1"/>
      <w:numFmt w:val="bullet"/>
      <w:lvlText w:val=""/>
      <w:lvlJc w:val="left"/>
      <w:pPr>
        <w:tabs>
          <w:tab w:val="num" w:pos="360"/>
        </w:tabs>
        <w:ind w:left="360" w:hanging="360"/>
      </w:pPr>
      <w:rPr>
        <w:rFonts w:ascii="Wingdings" w:hAnsi="Wingdings"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14">
    <w:nsid w:val="4146562C"/>
    <w:multiLevelType w:val="hybridMultilevel"/>
    <w:tmpl w:val="3E268F68"/>
    <w:lvl w:ilvl="0" w:tplc="04090005">
      <w:start w:val="1"/>
      <w:numFmt w:val="bullet"/>
      <w:lvlText w:val=""/>
      <w:lvlJc w:val="left"/>
      <w:pPr>
        <w:tabs>
          <w:tab w:val="num" w:pos="360"/>
        </w:tabs>
        <w:ind w:left="360" w:hanging="360"/>
      </w:pPr>
      <w:rPr>
        <w:rFonts w:ascii="Wingdings" w:hAnsi="Wingdings"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15">
    <w:nsid w:val="454E07AE"/>
    <w:multiLevelType w:val="hybridMultilevel"/>
    <w:tmpl w:val="93D837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19">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nsid w:val="78802B19"/>
    <w:multiLevelType w:val="hybridMultilevel"/>
    <w:tmpl w:val="4BF0AA20"/>
    <w:lvl w:ilvl="0" w:tplc="04090005">
      <w:start w:val="1"/>
      <w:numFmt w:val="bullet"/>
      <w:lvlText w:val=""/>
      <w:lvlJc w:val="left"/>
      <w:pPr>
        <w:tabs>
          <w:tab w:val="num" w:pos="360"/>
        </w:tabs>
        <w:ind w:left="360" w:hanging="360"/>
      </w:pPr>
      <w:rPr>
        <w:rFonts w:ascii="Wingdings" w:hAnsi="Wingdings"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num w:numId="1">
    <w:abstractNumId w:val="3"/>
  </w:num>
  <w:num w:numId="2">
    <w:abstractNumId w:val="11"/>
  </w:num>
  <w:num w:numId="3">
    <w:abstractNumId w:val="21"/>
  </w:num>
  <w:num w:numId="4">
    <w:abstractNumId w:val="16"/>
  </w:num>
  <w:num w:numId="5">
    <w:abstractNumId w:val="9"/>
  </w:num>
  <w:num w:numId="6">
    <w:abstractNumId w:val="20"/>
  </w:num>
  <w:num w:numId="7">
    <w:abstractNumId w:val="4"/>
  </w:num>
  <w:num w:numId="8">
    <w:abstractNumId w:val="19"/>
  </w:num>
  <w:num w:numId="9">
    <w:abstractNumId w:val="12"/>
  </w:num>
  <w:num w:numId="10">
    <w:abstractNumId w:val="6"/>
  </w:num>
  <w:num w:numId="11">
    <w:abstractNumId w:val="7"/>
  </w:num>
  <w:num w:numId="12">
    <w:abstractNumId w:val="10"/>
  </w:num>
  <w:num w:numId="13">
    <w:abstractNumId w:val="17"/>
  </w:num>
  <w:num w:numId="14">
    <w:abstractNumId w:val="5"/>
  </w:num>
  <w:num w:numId="15">
    <w:abstractNumId w:val="0"/>
  </w:num>
  <w:num w:numId="16">
    <w:abstractNumId w:val="8"/>
  </w:num>
  <w:num w:numId="17">
    <w:abstractNumId w:val="15"/>
  </w:num>
  <w:num w:numId="1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
  </w:num>
  <w:num w:numId="20">
    <w:abstractNumId w:val="1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1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Antje Cockrill">
    <w15:presenceInfo w15:providerId="AD" w15:userId="S-1-5-21-809251214-2178901256-4152538893-271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26B02"/>
    <w:rsid w:val="000777E4"/>
    <w:rsid w:val="000822E5"/>
    <w:rsid w:val="000971FC"/>
    <w:rsid w:val="000A0576"/>
    <w:rsid w:val="000A2A3A"/>
    <w:rsid w:val="000A492A"/>
    <w:rsid w:val="000B6520"/>
    <w:rsid w:val="000D2F80"/>
    <w:rsid w:val="000E2DB0"/>
    <w:rsid w:val="000E413A"/>
    <w:rsid w:val="000F5AA3"/>
    <w:rsid w:val="00100396"/>
    <w:rsid w:val="00100B5C"/>
    <w:rsid w:val="00103507"/>
    <w:rsid w:val="001106E9"/>
    <w:rsid w:val="00124CA5"/>
    <w:rsid w:val="00134F77"/>
    <w:rsid w:val="001431D5"/>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66C61"/>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7F9A"/>
    <w:rsid w:val="004562A3"/>
    <w:rsid w:val="00470A38"/>
    <w:rsid w:val="00487433"/>
    <w:rsid w:val="004874DE"/>
    <w:rsid w:val="004B5334"/>
    <w:rsid w:val="004B6C14"/>
    <w:rsid w:val="004C4F19"/>
    <w:rsid w:val="004D5E9B"/>
    <w:rsid w:val="004D63D9"/>
    <w:rsid w:val="004E6585"/>
    <w:rsid w:val="0050249F"/>
    <w:rsid w:val="00505CA3"/>
    <w:rsid w:val="00524566"/>
    <w:rsid w:val="00530BEF"/>
    <w:rsid w:val="00552351"/>
    <w:rsid w:val="00561F00"/>
    <w:rsid w:val="00562C4E"/>
    <w:rsid w:val="00562DEC"/>
    <w:rsid w:val="00566F6D"/>
    <w:rsid w:val="00576AB4"/>
    <w:rsid w:val="00577917"/>
    <w:rsid w:val="00590667"/>
    <w:rsid w:val="005969E2"/>
    <w:rsid w:val="005A1689"/>
    <w:rsid w:val="005B5D2C"/>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95919"/>
    <w:rsid w:val="006968CF"/>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1C4F"/>
    <w:rsid w:val="007E6F99"/>
    <w:rsid w:val="007F214F"/>
    <w:rsid w:val="00800069"/>
    <w:rsid w:val="008042F0"/>
    <w:rsid w:val="008310A0"/>
    <w:rsid w:val="00835D29"/>
    <w:rsid w:val="00842E7F"/>
    <w:rsid w:val="008440FE"/>
    <w:rsid w:val="00852933"/>
    <w:rsid w:val="008566E5"/>
    <w:rsid w:val="008566FE"/>
    <w:rsid w:val="00865B46"/>
    <w:rsid w:val="00876776"/>
    <w:rsid w:val="00886A36"/>
    <w:rsid w:val="00896134"/>
    <w:rsid w:val="00896631"/>
    <w:rsid w:val="008A62BC"/>
    <w:rsid w:val="008B0E2F"/>
    <w:rsid w:val="008B43E7"/>
    <w:rsid w:val="008D2AD2"/>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2260F"/>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C2EE3"/>
    <w:rsid w:val="00BE0B01"/>
    <w:rsid w:val="00BE0ECA"/>
    <w:rsid w:val="00BE79C7"/>
    <w:rsid w:val="00BF2AB0"/>
    <w:rsid w:val="00BF3CB5"/>
    <w:rsid w:val="00C01A3F"/>
    <w:rsid w:val="00C05DF2"/>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167C"/>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C6CC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99" w:unhideWhenUsed="0" w:qFormat="1"/>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autoRedefine/>
    <w:uiPriority w:val="99"/>
    <w:qFormat/>
    <w:rsid w:val="00BC2EE3"/>
    <w:pPr>
      <w:spacing w:line="276" w:lineRule="auto"/>
      <w:jc w:val="both"/>
    </w:pPr>
    <w:rPr>
      <w:rFonts w:ascii="Arial" w:eastAsia="Times New Roman" w:hAnsi="Arial" w:cs="Arial"/>
      <w:sz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99" w:unhideWhenUsed="0" w:qFormat="1"/>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autoRedefine/>
    <w:uiPriority w:val="99"/>
    <w:qFormat/>
    <w:rsid w:val="00BC2EE3"/>
    <w:pPr>
      <w:spacing w:line="276" w:lineRule="auto"/>
      <w:jc w:val="both"/>
    </w:pPr>
    <w:rPr>
      <w:rFonts w:ascii="Arial" w:eastAsia="Times New Roman" w:hAnsi="Arial" w:cs="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000657">
      <w:bodyDiv w:val="1"/>
      <w:marLeft w:val="0"/>
      <w:marRight w:val="0"/>
      <w:marTop w:val="0"/>
      <w:marBottom w:val="0"/>
      <w:divBdr>
        <w:top w:val="none" w:sz="0" w:space="0" w:color="auto"/>
        <w:left w:val="none" w:sz="0" w:space="0" w:color="auto"/>
        <w:bottom w:val="none" w:sz="0" w:space="0" w:color="auto"/>
        <w:right w:val="none" w:sz="0" w:space="0" w:color="auto"/>
      </w:divBdr>
    </w:div>
    <w:div w:id="1412390837">
      <w:bodyDiv w:val="1"/>
      <w:marLeft w:val="0"/>
      <w:marRight w:val="0"/>
      <w:marTop w:val="0"/>
      <w:marBottom w:val="0"/>
      <w:divBdr>
        <w:top w:val="none" w:sz="0" w:space="0" w:color="auto"/>
        <w:left w:val="none" w:sz="0" w:space="0" w:color="auto"/>
        <w:bottom w:val="none" w:sz="0" w:space="0" w:color="auto"/>
        <w:right w:val="none" w:sz="0" w:space="0" w:color="auto"/>
      </w:divBdr>
    </w:div>
    <w:div w:id="144088008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1072658">
      <w:bodyDiv w:val="1"/>
      <w:marLeft w:val="0"/>
      <w:marRight w:val="0"/>
      <w:marTop w:val="0"/>
      <w:marBottom w:val="0"/>
      <w:divBdr>
        <w:top w:val="none" w:sz="0" w:space="0" w:color="auto"/>
        <w:left w:val="none" w:sz="0" w:space="0" w:color="auto"/>
        <w:bottom w:val="none" w:sz="0" w:space="0" w:color="auto"/>
        <w:right w:val="none" w:sz="0" w:space="0" w:color="auto"/>
      </w:divBdr>
    </w:div>
    <w:div w:id="178415283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microsoft.com/office/2011/relationships/people" Target="people.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jpe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d52f04664c4ade2c1e62d81be8d408d0">
  <xsd:schema xmlns:xsd="http://www.w3.org/2001/XMLSchema" xmlns:xs="http://www.w3.org/2001/XMLSchema" xmlns:p="http://schemas.microsoft.com/office/2006/metadata/properties" xmlns:ns2="9e7da747-942d-49d3-942c-0fe7f92d7a70" targetNamespace="http://schemas.microsoft.com/office/2006/metadata/properties" ma:root="true" ma:fieldsID="1c59c4411c4dd7db9b3ee3e0f809876a"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6384F4-3705-4318-9421-96797D028F6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965F723-240F-4E54-A9EE-4263AA4117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AF9CD54-EBFA-431A-A31C-F4969670D99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2</TotalTime>
  <Pages>12</Pages>
  <Words>4737</Words>
  <Characters>27004</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31678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Lottie Fung</cp:lastModifiedBy>
  <cp:revision>6</cp:revision>
  <cp:lastPrinted>2014-10-10T07:42:00Z</cp:lastPrinted>
  <dcterms:created xsi:type="dcterms:W3CDTF">2019-02-14T09:37:00Z</dcterms:created>
  <dcterms:modified xsi:type="dcterms:W3CDTF">2019-06-17T07:17:00Z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ies>
</file>