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C658BC" w14:textId="552226F3" w:rsidR="0021465C" w:rsidRPr="0021465C" w:rsidRDefault="0021465C" w:rsidP="009D0088">
      <w:pPr>
        <w:spacing w:before="30"/>
        <w:rPr>
          <w:rFonts w:ascii="Arial" w:hAnsi="Arial" w:cs="Arial"/>
        </w:rPr>
      </w:pPr>
      <w:r w:rsidRPr="0021465C">
        <w:rPr>
          <w:rFonts w:ascii="Arial" w:hAnsi="Arial" w:cs="Arial"/>
        </w:rPr>
        <w:t>Career development is a continuous and evolving process. It requires self-awareness, goal setting, and the ability to reflect on both achievements and setbacks. As someone who has worked as a despatch operative in a warehouse for the past seven years, I have had a significant amount of experience in a practical, hands-on environment. However, I am now eager to expand my skills and progress in my role to further my career. Reflecting on my experiences and applying various professional development tools, I aim to develop the necessary skills and mindset to achieve my career goals. This reflective essay will draw on the tools I have learned in the Professional Career Development module, such as SWOT analysis, SMART objectives, the Johari Window, and personality and learning style assessments, to guide my career progression.</w:t>
      </w:r>
    </w:p>
    <w:p w14:paraId="6546F6F1" w14:textId="7C78975F" w:rsidR="0021465C" w:rsidRPr="0021465C" w:rsidRDefault="0021465C" w:rsidP="009D0088">
      <w:pPr>
        <w:spacing w:before="30"/>
        <w:rPr>
          <w:rFonts w:ascii="Arial" w:hAnsi="Arial" w:cs="Arial"/>
        </w:rPr>
      </w:pPr>
      <w:r w:rsidRPr="0021465C">
        <w:rPr>
          <w:rFonts w:ascii="Arial" w:hAnsi="Arial" w:cs="Arial"/>
        </w:rPr>
        <w:t xml:space="preserve">The past seven years in my current role have provided me with a wealth of practical experience in warehouse operations. I have gained a strong understanding of stock control, despatch logistics, and warehouse safety. However, despite the stability my role offers, I have always felt the need to challenge myself and develop further. The Professional Career Development module has given me the tools to assess my current situation, identify my career aspirations, and create a </w:t>
      </w:r>
      <w:r w:rsidR="00E73443" w:rsidRPr="009D0088">
        <w:rPr>
          <w:rFonts w:ascii="Arial" w:hAnsi="Arial" w:cs="Arial"/>
        </w:rPr>
        <w:t>path</w:t>
      </w:r>
      <w:r w:rsidRPr="0021465C">
        <w:rPr>
          <w:rFonts w:ascii="Arial" w:hAnsi="Arial" w:cs="Arial"/>
        </w:rPr>
        <w:t xml:space="preserve"> for future progress.</w:t>
      </w:r>
    </w:p>
    <w:p w14:paraId="6E7C62CD" w14:textId="7B29A97C" w:rsidR="0021465C" w:rsidRPr="0021465C" w:rsidRDefault="0021465C" w:rsidP="009D0088">
      <w:pPr>
        <w:spacing w:before="30"/>
        <w:rPr>
          <w:rFonts w:ascii="Arial" w:hAnsi="Arial" w:cs="Arial"/>
        </w:rPr>
      </w:pPr>
      <w:r w:rsidRPr="0021465C">
        <w:rPr>
          <w:rFonts w:ascii="Arial" w:hAnsi="Arial" w:cs="Arial"/>
        </w:rPr>
        <w:t xml:space="preserve">One of the first tools I encountered was SWOT analysis, which has been instrumental in helping me evaluate my strengths, weaknesses, opportunities, and threats in my professional journey. Reflecting on my past, I recognized that my strengths lie in my experience and practical skills. As Doran (1981) states, “Effective goal setting requires clear understanding of one’s own capabilities and limitations,” and in my case, my strengths in operations have been essential in my career </w:t>
      </w:r>
      <w:r w:rsidR="00E73443" w:rsidRPr="009D0088">
        <w:rPr>
          <w:rFonts w:ascii="Arial" w:hAnsi="Arial" w:cs="Arial"/>
        </w:rPr>
        <w:t>so</w:t>
      </w:r>
      <w:r w:rsidRPr="0021465C">
        <w:rPr>
          <w:rFonts w:ascii="Arial" w:hAnsi="Arial" w:cs="Arial"/>
        </w:rPr>
        <w:t xml:space="preserve"> far. I </w:t>
      </w:r>
      <w:r w:rsidR="00E73443" w:rsidRPr="009D0088">
        <w:rPr>
          <w:rFonts w:ascii="Arial" w:hAnsi="Arial" w:cs="Arial"/>
        </w:rPr>
        <w:t>can</w:t>
      </w:r>
      <w:r w:rsidRPr="0021465C">
        <w:rPr>
          <w:rFonts w:ascii="Arial" w:hAnsi="Arial" w:cs="Arial"/>
        </w:rPr>
        <w:t xml:space="preserve"> efficiently manage multiple tasks, meet deadlines, and work well within a team. However, I also identified some weaknesses, such as limited leadership experience and the need to improve my communication and IT skills. These are areas I can work on </w:t>
      </w:r>
      <w:proofErr w:type="gramStart"/>
      <w:r w:rsidRPr="0021465C">
        <w:rPr>
          <w:rFonts w:ascii="Arial" w:hAnsi="Arial" w:cs="Arial"/>
        </w:rPr>
        <w:t>in order to</w:t>
      </w:r>
      <w:proofErr w:type="gramEnd"/>
      <w:r w:rsidRPr="0021465C">
        <w:rPr>
          <w:rFonts w:ascii="Arial" w:hAnsi="Arial" w:cs="Arial"/>
        </w:rPr>
        <w:t xml:space="preserve"> take on more senior responsibilities, like supervisory roles within the warehouse.</w:t>
      </w:r>
    </w:p>
    <w:p w14:paraId="34E737DA" w14:textId="77777777" w:rsidR="0021465C" w:rsidRPr="0021465C" w:rsidRDefault="0021465C" w:rsidP="009D0088">
      <w:pPr>
        <w:spacing w:before="30"/>
        <w:rPr>
          <w:rFonts w:ascii="Arial" w:hAnsi="Arial" w:cs="Arial"/>
        </w:rPr>
      </w:pPr>
      <w:r w:rsidRPr="0021465C">
        <w:rPr>
          <w:rFonts w:ascii="Arial" w:hAnsi="Arial" w:cs="Arial"/>
        </w:rPr>
        <w:t xml:space="preserve">During the course, I also explored the RIASEC personality test, which helped me understand how my personality aligns with certain career paths. According to Holland’s RIASEC theory, my personality type, which falls under the </w:t>
      </w:r>
      <w:r w:rsidRPr="0021465C">
        <w:rPr>
          <w:rFonts w:ascii="Arial" w:hAnsi="Arial" w:cs="Arial"/>
          <w:i/>
          <w:iCs/>
        </w:rPr>
        <w:t>Realistic</w:t>
      </w:r>
      <w:r w:rsidRPr="0021465C">
        <w:rPr>
          <w:rFonts w:ascii="Arial" w:hAnsi="Arial" w:cs="Arial"/>
        </w:rPr>
        <w:t xml:space="preserve"> and </w:t>
      </w:r>
      <w:r w:rsidRPr="0021465C">
        <w:rPr>
          <w:rFonts w:ascii="Arial" w:hAnsi="Arial" w:cs="Arial"/>
          <w:i/>
          <w:iCs/>
        </w:rPr>
        <w:t>Conventional</w:t>
      </w:r>
      <w:r w:rsidRPr="0021465C">
        <w:rPr>
          <w:rFonts w:ascii="Arial" w:hAnsi="Arial" w:cs="Arial"/>
        </w:rPr>
        <w:t xml:space="preserve"> categories, fits well with the hands-on and structured work environment of a warehouse. Holland (1997) suggests, “People who work in the Realistic and Conventional environments enjoy practical and structured work that offers them clear goals and outcomes.” This has reinforced my understanding that I enjoy tasks that are methodical, practical, and focused on achieving measurable outcomes.</w:t>
      </w:r>
    </w:p>
    <w:p w14:paraId="011BFAB9" w14:textId="5B3FBB5B" w:rsidR="0021465C" w:rsidRPr="0021465C" w:rsidRDefault="0021465C" w:rsidP="009D0088">
      <w:pPr>
        <w:spacing w:before="30"/>
        <w:rPr>
          <w:rFonts w:ascii="Arial" w:hAnsi="Arial" w:cs="Arial"/>
        </w:rPr>
      </w:pPr>
      <w:r w:rsidRPr="0021465C">
        <w:rPr>
          <w:rFonts w:ascii="Arial" w:hAnsi="Arial" w:cs="Arial"/>
        </w:rPr>
        <w:t xml:space="preserve">The SMART goals framework has been a revelation for setting clear, structured objectives for both short-term and long-term development. I have learned that without specific, measurable, and time-bound goals, it is easy to feel stagnant in a job. As Doran (1981) points out, “Without a clear, measurable target, there is no way </w:t>
      </w:r>
      <w:r w:rsidRPr="0021465C">
        <w:rPr>
          <w:rFonts w:ascii="Arial" w:hAnsi="Arial" w:cs="Arial"/>
        </w:rPr>
        <w:lastRenderedPageBreak/>
        <w:t>to gauge success or progress,” and therefore I now focus on setting specific goals, such as improving my IT skills to enhance my ability to use warehouse management s</w:t>
      </w:r>
      <w:r w:rsidRPr="009D0088">
        <w:rPr>
          <w:rFonts w:ascii="Arial" w:hAnsi="Arial" w:cs="Arial"/>
        </w:rPr>
        <w:t>ystems</w:t>
      </w:r>
      <w:r w:rsidRPr="0021465C">
        <w:rPr>
          <w:rFonts w:ascii="Arial" w:hAnsi="Arial" w:cs="Arial"/>
        </w:rPr>
        <w:t xml:space="preserve"> and achieving a supervisory role within the next two years. Additionally, the Johari Window has encouraged me to actively seek feedback from colleagues and supervisors to improve areas I may be unaware of, such as my leadership abilities and communication skills.</w:t>
      </w:r>
    </w:p>
    <w:p w14:paraId="296E4248" w14:textId="77777777" w:rsidR="0021465C" w:rsidRPr="0021465C" w:rsidRDefault="0021465C" w:rsidP="009D0088">
      <w:pPr>
        <w:spacing w:before="30"/>
        <w:rPr>
          <w:rFonts w:ascii="Arial" w:hAnsi="Arial" w:cs="Arial"/>
        </w:rPr>
      </w:pPr>
      <w:r w:rsidRPr="0021465C">
        <w:rPr>
          <w:rFonts w:ascii="Arial" w:hAnsi="Arial" w:cs="Arial"/>
        </w:rPr>
        <w:t>The knowledge gained from the Professional Career Development module has been essential in shaping my career strategy and development plan. Through SWOT analysis, I have gained a clear understanding of my strengths and areas for growth. Identifying strengths, such as my strong work ethic, reliability, and ability to handle pressure, has allowed me to leverage these skills in my day-to-day responsibilities. For example, I often volunteer to take on extra shifts or help colleagues when the warehouse is particularly busy. This has helped me build rapport with my team and earn trust, both of which are essential in a supervisory role.</w:t>
      </w:r>
    </w:p>
    <w:p w14:paraId="05F18B0B" w14:textId="3923C7F0" w:rsidR="0021465C" w:rsidRPr="0021465C" w:rsidRDefault="0021465C" w:rsidP="009D0088">
      <w:pPr>
        <w:spacing w:before="30"/>
        <w:rPr>
          <w:rFonts w:ascii="Arial" w:hAnsi="Arial" w:cs="Arial"/>
        </w:rPr>
      </w:pPr>
      <w:r w:rsidRPr="0021465C">
        <w:rPr>
          <w:rFonts w:ascii="Arial" w:hAnsi="Arial" w:cs="Arial"/>
        </w:rPr>
        <w:t xml:space="preserve">Recognizing my weaknesses, such as the need to develop my leadership and communication skills, has been crucial in identifying areas for improvement. I have learned that simply being skilled at the operational aspects of the job is not enough to progress in my career. As Yates (2020) explains, “Personal development requires not just technical skills but also the ability to lead, communicate, and collaborate effectively with others,” and these competencies will be essential if I am to progress into a leadership role. Supervisory and managerial roles require additional competencies, such as the ability to manage a team effectively, communicate clearly, and provide constructive feedback. </w:t>
      </w:r>
      <w:r w:rsidRPr="009D0088">
        <w:rPr>
          <w:rFonts w:ascii="Arial" w:hAnsi="Arial" w:cs="Arial"/>
        </w:rPr>
        <w:t>I</w:t>
      </w:r>
      <w:r w:rsidRPr="0021465C">
        <w:rPr>
          <w:rFonts w:ascii="Arial" w:hAnsi="Arial" w:cs="Arial"/>
        </w:rPr>
        <w:t xml:space="preserve"> have started to actively seek opportunities to develop these skills. For example, I am now seeking mentorship from a senior supervisor to learn about team management and conflict resolution.</w:t>
      </w:r>
    </w:p>
    <w:p w14:paraId="1E6FDD88" w14:textId="77777777" w:rsidR="0021465C" w:rsidRPr="0021465C" w:rsidRDefault="0021465C" w:rsidP="009D0088">
      <w:pPr>
        <w:spacing w:before="30"/>
        <w:rPr>
          <w:rFonts w:ascii="Arial" w:hAnsi="Arial" w:cs="Arial"/>
        </w:rPr>
      </w:pPr>
      <w:r w:rsidRPr="0021465C">
        <w:rPr>
          <w:rFonts w:ascii="Arial" w:hAnsi="Arial" w:cs="Arial"/>
        </w:rPr>
        <w:t>The RIASEC personality test has reinforced my belief that the warehouse environment suits my strengths and preferences. I thrive in structured, task-oriented roles where I can focus on achieving specific goals. This understanding has helped me reaffirm that I am on the right career path but also that I need to expand my knowledge in areas such as leadership and team management to grow beyond my current position. Holland (1997) supports this view, stating, “When people are in careers that match their personality types, they are more likely to experience job satisfaction and remain in their careers longer.” This alignment of career and personality is crucial for my professional longevity.</w:t>
      </w:r>
    </w:p>
    <w:p w14:paraId="449272E6" w14:textId="77777777" w:rsidR="0021465C" w:rsidRPr="0021465C" w:rsidRDefault="0021465C" w:rsidP="009D0088">
      <w:pPr>
        <w:spacing w:before="30"/>
        <w:rPr>
          <w:rFonts w:ascii="Arial" w:hAnsi="Arial" w:cs="Arial"/>
        </w:rPr>
      </w:pPr>
      <w:r w:rsidRPr="0021465C">
        <w:rPr>
          <w:rFonts w:ascii="Arial" w:hAnsi="Arial" w:cs="Arial"/>
        </w:rPr>
        <w:t xml:space="preserve">The SMART goals framework has been a particularly valuable tool in turning my aspirations into actionable plans. For example, I have set a specific goal to attend a leadership training course within the next six months. As Doran (1981) suggests, “Effective goals need to be both realistic and time-bound, with a clear target in mind,” and this training will provide me with the tools to enhance my leadership skills, which will be essential if I am to take on more responsibility. Additionally, I am focused on improving my IT skills to become more proficient in using warehouse management </w:t>
      </w:r>
      <w:r w:rsidRPr="0021465C">
        <w:rPr>
          <w:rFonts w:ascii="Arial" w:hAnsi="Arial" w:cs="Arial"/>
        </w:rPr>
        <w:lastRenderedPageBreak/>
        <w:t>systems, with the aim of completing an online course within the next year. This will help me stay competitive in a rapidly evolving industry that relies heavily on technology.</w:t>
      </w:r>
    </w:p>
    <w:p w14:paraId="05D523B1" w14:textId="19179096" w:rsidR="0021465C" w:rsidRPr="0021465C" w:rsidRDefault="0021465C" w:rsidP="009D0088">
      <w:pPr>
        <w:spacing w:before="30"/>
        <w:rPr>
          <w:rFonts w:ascii="Arial" w:hAnsi="Arial" w:cs="Arial"/>
        </w:rPr>
      </w:pPr>
      <w:r w:rsidRPr="0021465C">
        <w:rPr>
          <w:rFonts w:ascii="Arial" w:hAnsi="Arial" w:cs="Arial"/>
        </w:rPr>
        <w:t xml:space="preserve">The Johari Window has helped me realize the importance of self-awareness and feedback in my professional development. By actively seeking feedback from colleagues and supervisors, I can identify areas for improvement that I might not be aware of. As Tovey and </w:t>
      </w:r>
      <w:proofErr w:type="spellStart"/>
      <w:r w:rsidRPr="0021465C">
        <w:rPr>
          <w:rFonts w:ascii="Arial" w:hAnsi="Arial" w:cs="Arial"/>
        </w:rPr>
        <w:t>Skolits</w:t>
      </w:r>
      <w:proofErr w:type="spellEnd"/>
      <w:r w:rsidRPr="0021465C">
        <w:rPr>
          <w:rFonts w:ascii="Arial" w:hAnsi="Arial" w:cs="Arial"/>
        </w:rPr>
        <w:t xml:space="preserve"> (2022) state, “Feedback, whether positive or negative, expands our self-awareness and helps us understand how others perceive us.” I plan to set up quarterly feedback sessions to ensure I am continuously improving my communication and leadership abilities. This proactive approach will help me maintain a high level of self-awareness, which is key to personal and professional growth.</w:t>
      </w:r>
    </w:p>
    <w:p w14:paraId="5CC6F1D3" w14:textId="77777777" w:rsidR="0021465C" w:rsidRPr="0021465C" w:rsidRDefault="0021465C" w:rsidP="009D0088">
      <w:pPr>
        <w:spacing w:before="30"/>
        <w:rPr>
          <w:rFonts w:ascii="Arial" w:hAnsi="Arial" w:cs="Arial"/>
        </w:rPr>
      </w:pPr>
      <w:r w:rsidRPr="0021465C">
        <w:rPr>
          <w:rFonts w:ascii="Arial" w:hAnsi="Arial" w:cs="Arial"/>
        </w:rPr>
        <w:t>Moving forward, I plan to apply the insights gained from the course to further develop my skills and progress in my career. Using the SWOT analysis, I will continue to focus on leveraging my strengths and addressing my weaknesses. One immediate step I am taking is enrolling in a leadership training course to improve my ability to manage teams and communicate effectively. This training will provide me with the tools to enhance my leadership skills, which will be essential if I am to take on a supervisory role in the warehouse.</w:t>
      </w:r>
    </w:p>
    <w:p w14:paraId="57381227" w14:textId="77777777" w:rsidR="0021465C" w:rsidRPr="0021465C" w:rsidRDefault="0021465C" w:rsidP="009D0088">
      <w:pPr>
        <w:spacing w:before="30"/>
        <w:rPr>
          <w:rFonts w:ascii="Arial" w:hAnsi="Arial" w:cs="Arial"/>
        </w:rPr>
      </w:pPr>
      <w:r w:rsidRPr="0021465C">
        <w:rPr>
          <w:rFonts w:ascii="Arial" w:hAnsi="Arial" w:cs="Arial"/>
        </w:rPr>
        <w:t>I also intend to continue setting SMART goals to ensure my career development remains on track. In addition to the leadership course, I have set a goal to improve my IT skills by attending a course on warehouse management systems. This will help me become more proficient in using technology, which is becoming increasingly important in the logistics and warehouse industry.</w:t>
      </w:r>
    </w:p>
    <w:p w14:paraId="1D1D4E97" w14:textId="77777777" w:rsidR="0021465C" w:rsidRPr="0021465C" w:rsidRDefault="0021465C" w:rsidP="009D0088">
      <w:pPr>
        <w:spacing w:before="30"/>
        <w:rPr>
          <w:rFonts w:ascii="Arial" w:hAnsi="Arial" w:cs="Arial"/>
        </w:rPr>
      </w:pPr>
      <w:r w:rsidRPr="0021465C">
        <w:rPr>
          <w:rFonts w:ascii="Arial" w:hAnsi="Arial" w:cs="Arial"/>
        </w:rPr>
        <w:t>Furthermore, I will continue to engage with the Johari Window model by seeking regular feedback from colleagues and supervisors. I plan to set up quarterly feedback sessions to ensure I am continuously improving my communication and leadership abilities. This proactive approach will help me maintain a high level of self-awareness, which is key to personal and professional growth.</w:t>
      </w:r>
    </w:p>
    <w:p w14:paraId="085CCA54" w14:textId="77777777" w:rsidR="0021465C" w:rsidRPr="0021465C" w:rsidRDefault="0021465C" w:rsidP="009D0088">
      <w:pPr>
        <w:spacing w:before="30"/>
        <w:rPr>
          <w:rFonts w:ascii="Arial" w:hAnsi="Arial" w:cs="Arial"/>
        </w:rPr>
      </w:pPr>
      <w:r w:rsidRPr="0021465C">
        <w:rPr>
          <w:rFonts w:ascii="Arial" w:hAnsi="Arial" w:cs="Arial"/>
        </w:rPr>
        <w:t>In addition to these specific goals, I will also focus on creating opportunities for myself to demonstrate my leadership abilities. For example, I plan to take on more responsibilities in team meetings and volunteer for projects that involve leading a small group of colleagues. This will give me hands-on experience in managing people and problem-solving in a leadership context, further preparing me for a supervisory role.</w:t>
      </w:r>
    </w:p>
    <w:p w14:paraId="6ACAB954" w14:textId="77777777" w:rsidR="0021465C" w:rsidRPr="0021465C" w:rsidRDefault="0021465C" w:rsidP="009D0088">
      <w:pPr>
        <w:spacing w:before="30"/>
        <w:rPr>
          <w:rFonts w:ascii="Arial" w:hAnsi="Arial" w:cs="Arial"/>
        </w:rPr>
      </w:pPr>
      <w:r w:rsidRPr="0021465C">
        <w:rPr>
          <w:rFonts w:ascii="Arial" w:hAnsi="Arial" w:cs="Arial"/>
        </w:rPr>
        <w:t>Finally, I will keep an eye on external factors that could influence my career, such as changes in industry standards or new technologies. By staying informed about trends in the warehouse and logistics sector, I can adapt my skill set to meet the demands of the industry. As Mahapatra (2021) states, “Being adaptable and continuously upskilling is essential for career longevity in an ever-changing market.”</w:t>
      </w:r>
    </w:p>
    <w:p w14:paraId="4567BDD7" w14:textId="79044CA6" w:rsidR="0021465C" w:rsidRPr="0021465C" w:rsidRDefault="0021465C" w:rsidP="009D0088">
      <w:pPr>
        <w:spacing w:before="30"/>
        <w:rPr>
          <w:rFonts w:ascii="Arial" w:hAnsi="Arial" w:cs="Arial"/>
        </w:rPr>
      </w:pPr>
      <w:r w:rsidRPr="0021465C">
        <w:rPr>
          <w:rFonts w:ascii="Arial" w:hAnsi="Arial" w:cs="Arial"/>
        </w:rPr>
        <w:lastRenderedPageBreak/>
        <w:t xml:space="preserve">In conclusion, the Professional Career Development module has been instrumental in helping me reflect on my career </w:t>
      </w:r>
      <w:r w:rsidR="00544201" w:rsidRPr="009D0088">
        <w:rPr>
          <w:rFonts w:ascii="Arial" w:hAnsi="Arial" w:cs="Arial"/>
        </w:rPr>
        <w:t>so</w:t>
      </w:r>
      <w:r w:rsidRPr="0021465C">
        <w:rPr>
          <w:rFonts w:ascii="Arial" w:hAnsi="Arial" w:cs="Arial"/>
        </w:rPr>
        <w:t xml:space="preserve"> far and </w:t>
      </w:r>
      <w:r w:rsidRPr="009D0088">
        <w:rPr>
          <w:rFonts w:ascii="Arial" w:hAnsi="Arial" w:cs="Arial"/>
        </w:rPr>
        <w:t>plan</w:t>
      </w:r>
      <w:r w:rsidRPr="0021465C">
        <w:rPr>
          <w:rFonts w:ascii="Arial" w:hAnsi="Arial" w:cs="Arial"/>
        </w:rPr>
        <w:t>. By using tools such as SWOT analysis, SMART goals, the Johari Window, and the RIASEC personality test, I have developed a clear understanding of my strengths, weaknesses, and aspirations. This self-awareness has enabled me to create a structured plan for career progression, which includes improving my leadership skills, enhancing my IT knowledge, and seeking feedback to continuously improve. By setting specific, measurable goals and actively seeking opportunities for growth, I am confident that I can progress within the warehouse environment and achieve my long-term career aspirations.</w:t>
      </w:r>
    </w:p>
    <w:p w14:paraId="37EACBBB" w14:textId="77777777" w:rsidR="0021465C" w:rsidRPr="0021465C" w:rsidRDefault="0021465C" w:rsidP="009D0088">
      <w:pPr>
        <w:spacing w:before="30"/>
        <w:rPr>
          <w:rFonts w:ascii="Arial" w:hAnsi="Arial" w:cs="Arial"/>
          <w:b/>
          <w:bCs/>
        </w:rPr>
      </w:pPr>
      <w:r w:rsidRPr="0021465C">
        <w:rPr>
          <w:rFonts w:ascii="Arial" w:hAnsi="Arial" w:cs="Arial"/>
          <w:b/>
          <w:bCs/>
        </w:rPr>
        <w:t>References</w:t>
      </w:r>
    </w:p>
    <w:p w14:paraId="45968A9E" w14:textId="77777777" w:rsidR="0021465C" w:rsidRPr="0021465C" w:rsidRDefault="0021465C" w:rsidP="009D0088">
      <w:pPr>
        <w:numPr>
          <w:ilvl w:val="0"/>
          <w:numId w:val="1"/>
        </w:numPr>
        <w:spacing w:before="30"/>
        <w:rPr>
          <w:rFonts w:ascii="Arial" w:hAnsi="Arial" w:cs="Arial"/>
        </w:rPr>
      </w:pPr>
      <w:r w:rsidRPr="0021465C">
        <w:rPr>
          <w:rFonts w:ascii="Arial" w:hAnsi="Arial" w:cs="Arial"/>
        </w:rPr>
        <w:t xml:space="preserve">Doran, G.T. (1981) 'There's a S.M.A.R.T. Way to Write Management's Goals and Objectives', </w:t>
      </w:r>
      <w:r w:rsidRPr="0021465C">
        <w:rPr>
          <w:rFonts w:ascii="Arial" w:hAnsi="Arial" w:cs="Arial"/>
          <w:i/>
          <w:iCs/>
        </w:rPr>
        <w:t>Management Review</w:t>
      </w:r>
      <w:r w:rsidRPr="0021465C">
        <w:rPr>
          <w:rFonts w:ascii="Arial" w:hAnsi="Arial" w:cs="Arial"/>
        </w:rPr>
        <w:t>, 70(11), pp. 35-36.</w:t>
      </w:r>
    </w:p>
    <w:p w14:paraId="3B50A664" w14:textId="77777777" w:rsidR="0021465C" w:rsidRPr="0021465C" w:rsidRDefault="0021465C" w:rsidP="009D0088">
      <w:pPr>
        <w:numPr>
          <w:ilvl w:val="0"/>
          <w:numId w:val="1"/>
        </w:numPr>
        <w:spacing w:before="30"/>
        <w:rPr>
          <w:rFonts w:ascii="Arial" w:hAnsi="Arial" w:cs="Arial"/>
        </w:rPr>
      </w:pPr>
      <w:r w:rsidRPr="0021465C">
        <w:rPr>
          <w:rFonts w:ascii="Arial" w:hAnsi="Arial" w:cs="Arial"/>
        </w:rPr>
        <w:t xml:space="preserve">Holland, J.L. (1997) </w:t>
      </w:r>
      <w:r w:rsidRPr="0021465C">
        <w:rPr>
          <w:rFonts w:ascii="Arial" w:hAnsi="Arial" w:cs="Arial"/>
          <w:i/>
          <w:iCs/>
        </w:rPr>
        <w:t>Making Vocational Choices: A Theory of Vocational Personalities and Work Environments</w:t>
      </w:r>
      <w:r w:rsidRPr="0021465C">
        <w:rPr>
          <w:rFonts w:ascii="Arial" w:hAnsi="Arial" w:cs="Arial"/>
        </w:rPr>
        <w:t xml:space="preserve">. 3rd </w:t>
      </w:r>
      <w:proofErr w:type="spellStart"/>
      <w:r w:rsidRPr="0021465C">
        <w:rPr>
          <w:rFonts w:ascii="Arial" w:hAnsi="Arial" w:cs="Arial"/>
        </w:rPr>
        <w:t>edn</w:t>
      </w:r>
      <w:proofErr w:type="spellEnd"/>
      <w:r w:rsidRPr="0021465C">
        <w:rPr>
          <w:rFonts w:ascii="Arial" w:hAnsi="Arial" w:cs="Arial"/>
        </w:rPr>
        <w:t>. Odessa, FL: Psychological Assessment Resources.</w:t>
      </w:r>
    </w:p>
    <w:p w14:paraId="200C1FC0" w14:textId="77777777" w:rsidR="0021465C" w:rsidRPr="0021465C" w:rsidRDefault="0021465C" w:rsidP="009D0088">
      <w:pPr>
        <w:numPr>
          <w:ilvl w:val="0"/>
          <w:numId w:val="1"/>
        </w:numPr>
        <w:spacing w:before="30"/>
        <w:rPr>
          <w:rFonts w:ascii="Arial" w:hAnsi="Arial" w:cs="Arial"/>
        </w:rPr>
      </w:pPr>
      <w:r w:rsidRPr="0021465C">
        <w:rPr>
          <w:rFonts w:ascii="Arial" w:hAnsi="Arial" w:cs="Arial"/>
        </w:rPr>
        <w:t xml:space="preserve">Mahapatra, S. (2021) </w:t>
      </w:r>
      <w:r w:rsidRPr="0021465C">
        <w:rPr>
          <w:rFonts w:ascii="Arial" w:hAnsi="Arial" w:cs="Arial"/>
          <w:i/>
          <w:iCs/>
        </w:rPr>
        <w:t>Career Development and the Evolution of Self-Assessment Tools</w:t>
      </w:r>
      <w:r w:rsidRPr="0021465C">
        <w:rPr>
          <w:rFonts w:ascii="Arial" w:hAnsi="Arial" w:cs="Arial"/>
        </w:rPr>
        <w:t>. New York: Springer.</w:t>
      </w:r>
    </w:p>
    <w:p w14:paraId="0C2ABEED" w14:textId="77777777" w:rsidR="0021465C" w:rsidRPr="0021465C" w:rsidRDefault="0021465C" w:rsidP="009D0088">
      <w:pPr>
        <w:numPr>
          <w:ilvl w:val="0"/>
          <w:numId w:val="1"/>
        </w:numPr>
        <w:spacing w:before="30"/>
        <w:rPr>
          <w:rFonts w:ascii="Arial" w:hAnsi="Arial" w:cs="Arial"/>
        </w:rPr>
      </w:pPr>
      <w:r w:rsidRPr="0021465C">
        <w:rPr>
          <w:rFonts w:ascii="Arial" w:hAnsi="Arial" w:cs="Arial"/>
        </w:rPr>
        <w:t xml:space="preserve">McMillan, J. (2021) 'The Future of Skills Development in the Warehouse Sector', </w:t>
      </w:r>
      <w:r w:rsidRPr="0021465C">
        <w:rPr>
          <w:rFonts w:ascii="Arial" w:hAnsi="Arial" w:cs="Arial"/>
          <w:i/>
          <w:iCs/>
        </w:rPr>
        <w:t>Journal of Logistics and Supply Chain Management</w:t>
      </w:r>
      <w:r w:rsidRPr="0021465C">
        <w:rPr>
          <w:rFonts w:ascii="Arial" w:hAnsi="Arial" w:cs="Arial"/>
        </w:rPr>
        <w:t>, 29(4), pp. 12-17.</w:t>
      </w:r>
    </w:p>
    <w:p w14:paraId="5EEB4A16" w14:textId="77777777" w:rsidR="0021465C" w:rsidRPr="0021465C" w:rsidRDefault="0021465C" w:rsidP="009D0088">
      <w:pPr>
        <w:numPr>
          <w:ilvl w:val="0"/>
          <w:numId w:val="1"/>
        </w:numPr>
        <w:spacing w:before="30"/>
        <w:rPr>
          <w:rFonts w:ascii="Arial" w:hAnsi="Arial" w:cs="Arial"/>
        </w:rPr>
      </w:pPr>
      <w:r w:rsidRPr="0021465C">
        <w:rPr>
          <w:rFonts w:ascii="Arial" w:hAnsi="Arial" w:cs="Arial"/>
        </w:rPr>
        <w:t xml:space="preserve">Rumsey, D. (2020) </w:t>
      </w:r>
      <w:r w:rsidRPr="0021465C">
        <w:rPr>
          <w:rFonts w:ascii="Arial" w:hAnsi="Arial" w:cs="Arial"/>
          <w:i/>
          <w:iCs/>
        </w:rPr>
        <w:t>Applied Research Methods in the Social Sciences</w:t>
      </w:r>
      <w:r w:rsidRPr="0021465C">
        <w:rPr>
          <w:rFonts w:ascii="Arial" w:hAnsi="Arial" w:cs="Arial"/>
        </w:rPr>
        <w:t>. London: Sage Publications.</w:t>
      </w:r>
    </w:p>
    <w:p w14:paraId="03860C7B" w14:textId="77777777" w:rsidR="0021465C" w:rsidRPr="0021465C" w:rsidRDefault="0021465C" w:rsidP="009D0088">
      <w:pPr>
        <w:numPr>
          <w:ilvl w:val="0"/>
          <w:numId w:val="1"/>
        </w:numPr>
        <w:spacing w:before="30"/>
        <w:rPr>
          <w:rFonts w:ascii="Arial" w:hAnsi="Arial" w:cs="Arial"/>
        </w:rPr>
      </w:pPr>
      <w:r w:rsidRPr="0021465C">
        <w:rPr>
          <w:rFonts w:ascii="Arial" w:hAnsi="Arial" w:cs="Arial"/>
        </w:rPr>
        <w:t xml:space="preserve">Sheldon, K., Elliot, A.J., Kim, Y. and Kasser, T. (2020) 'What Is Satisfying About Satisfying Work? Exploring the Role of Value </w:t>
      </w:r>
      <w:proofErr w:type="spellStart"/>
      <w:r w:rsidRPr="0021465C">
        <w:rPr>
          <w:rFonts w:ascii="Arial" w:hAnsi="Arial" w:cs="Arial"/>
        </w:rPr>
        <w:t>Fulfillment</w:t>
      </w:r>
      <w:proofErr w:type="spellEnd"/>
      <w:r w:rsidRPr="0021465C">
        <w:rPr>
          <w:rFonts w:ascii="Arial" w:hAnsi="Arial" w:cs="Arial"/>
        </w:rPr>
        <w:t xml:space="preserve"> in Work Motivation', </w:t>
      </w:r>
      <w:r w:rsidRPr="0021465C">
        <w:rPr>
          <w:rFonts w:ascii="Arial" w:hAnsi="Arial" w:cs="Arial"/>
          <w:i/>
          <w:iCs/>
        </w:rPr>
        <w:t>Journal of Applied Psychology</w:t>
      </w:r>
      <w:r w:rsidRPr="0021465C">
        <w:rPr>
          <w:rFonts w:ascii="Arial" w:hAnsi="Arial" w:cs="Arial"/>
        </w:rPr>
        <w:t>, 105(3), pp. 375-389.</w:t>
      </w:r>
    </w:p>
    <w:p w14:paraId="48998008" w14:textId="77777777" w:rsidR="0021465C" w:rsidRPr="0021465C" w:rsidRDefault="0021465C" w:rsidP="009D0088">
      <w:pPr>
        <w:numPr>
          <w:ilvl w:val="0"/>
          <w:numId w:val="1"/>
        </w:numPr>
        <w:spacing w:before="30"/>
        <w:rPr>
          <w:rFonts w:ascii="Arial" w:hAnsi="Arial" w:cs="Arial"/>
        </w:rPr>
      </w:pPr>
      <w:r w:rsidRPr="0021465C">
        <w:rPr>
          <w:rFonts w:ascii="Arial" w:hAnsi="Arial" w:cs="Arial"/>
        </w:rPr>
        <w:t xml:space="preserve">Tovey, J., &amp; </w:t>
      </w:r>
      <w:proofErr w:type="spellStart"/>
      <w:r w:rsidRPr="0021465C">
        <w:rPr>
          <w:rFonts w:ascii="Arial" w:hAnsi="Arial" w:cs="Arial"/>
        </w:rPr>
        <w:t>Skolits</w:t>
      </w:r>
      <w:proofErr w:type="spellEnd"/>
      <w:r w:rsidRPr="0021465C">
        <w:rPr>
          <w:rFonts w:ascii="Arial" w:hAnsi="Arial" w:cs="Arial"/>
        </w:rPr>
        <w:t xml:space="preserve">, G. (2022) 'Expanding the Johari Window for Organizational Development', </w:t>
      </w:r>
      <w:r w:rsidRPr="0021465C">
        <w:rPr>
          <w:rFonts w:ascii="Arial" w:hAnsi="Arial" w:cs="Arial"/>
          <w:i/>
          <w:iCs/>
        </w:rPr>
        <w:t xml:space="preserve">Organizational </w:t>
      </w:r>
      <w:proofErr w:type="spellStart"/>
      <w:r w:rsidRPr="0021465C">
        <w:rPr>
          <w:rFonts w:ascii="Arial" w:hAnsi="Arial" w:cs="Arial"/>
          <w:i/>
          <w:iCs/>
        </w:rPr>
        <w:t>Behavior</w:t>
      </w:r>
      <w:proofErr w:type="spellEnd"/>
      <w:r w:rsidRPr="0021465C">
        <w:rPr>
          <w:rFonts w:ascii="Arial" w:hAnsi="Arial" w:cs="Arial"/>
          <w:i/>
          <w:iCs/>
        </w:rPr>
        <w:t xml:space="preserve"> and Human Decision Processes</w:t>
      </w:r>
      <w:r w:rsidRPr="0021465C">
        <w:rPr>
          <w:rFonts w:ascii="Arial" w:hAnsi="Arial" w:cs="Arial"/>
        </w:rPr>
        <w:t>, 111(2), pp. 123-138.</w:t>
      </w:r>
    </w:p>
    <w:p w14:paraId="43D19955" w14:textId="77777777" w:rsidR="0021465C" w:rsidRPr="0021465C" w:rsidRDefault="0021465C" w:rsidP="009D0088">
      <w:pPr>
        <w:numPr>
          <w:ilvl w:val="0"/>
          <w:numId w:val="1"/>
        </w:numPr>
        <w:spacing w:before="30"/>
        <w:rPr>
          <w:rFonts w:ascii="Arial" w:hAnsi="Arial" w:cs="Arial"/>
        </w:rPr>
      </w:pPr>
      <w:r w:rsidRPr="0021465C">
        <w:rPr>
          <w:rFonts w:ascii="Arial" w:hAnsi="Arial" w:cs="Arial"/>
        </w:rPr>
        <w:t xml:space="preserve">Yates, A. (2020) </w:t>
      </w:r>
      <w:r w:rsidRPr="0021465C">
        <w:rPr>
          <w:rFonts w:ascii="Arial" w:hAnsi="Arial" w:cs="Arial"/>
          <w:i/>
          <w:iCs/>
        </w:rPr>
        <w:t>Reflection and Personal Development in Professional Life</w:t>
      </w:r>
      <w:r w:rsidRPr="0021465C">
        <w:rPr>
          <w:rFonts w:ascii="Arial" w:hAnsi="Arial" w:cs="Arial"/>
        </w:rPr>
        <w:t>. Oxford: Oxford University Press.</w:t>
      </w:r>
    </w:p>
    <w:p w14:paraId="5AF43755" w14:textId="77777777" w:rsidR="0021465C" w:rsidRPr="0021465C" w:rsidRDefault="0021465C" w:rsidP="009D0088">
      <w:pPr>
        <w:numPr>
          <w:ilvl w:val="0"/>
          <w:numId w:val="1"/>
        </w:numPr>
        <w:spacing w:before="30"/>
        <w:rPr>
          <w:rFonts w:ascii="Arial" w:hAnsi="Arial" w:cs="Arial"/>
        </w:rPr>
      </w:pPr>
      <w:r w:rsidRPr="0021465C">
        <w:rPr>
          <w:rFonts w:ascii="Arial" w:hAnsi="Arial" w:cs="Arial"/>
        </w:rPr>
        <w:t xml:space="preserve">Cottrell, S. (2021) </w:t>
      </w:r>
      <w:r w:rsidRPr="0021465C">
        <w:rPr>
          <w:rFonts w:ascii="Arial" w:hAnsi="Arial" w:cs="Arial"/>
          <w:i/>
          <w:iCs/>
        </w:rPr>
        <w:t>The Study Skills Handbook</w:t>
      </w:r>
      <w:r w:rsidRPr="0021465C">
        <w:rPr>
          <w:rFonts w:ascii="Arial" w:hAnsi="Arial" w:cs="Arial"/>
        </w:rPr>
        <w:t xml:space="preserve">. 5th </w:t>
      </w:r>
      <w:proofErr w:type="spellStart"/>
      <w:r w:rsidRPr="0021465C">
        <w:rPr>
          <w:rFonts w:ascii="Arial" w:hAnsi="Arial" w:cs="Arial"/>
        </w:rPr>
        <w:t>edn</w:t>
      </w:r>
      <w:proofErr w:type="spellEnd"/>
      <w:r w:rsidRPr="0021465C">
        <w:rPr>
          <w:rFonts w:ascii="Arial" w:hAnsi="Arial" w:cs="Arial"/>
        </w:rPr>
        <w:t>. Basingstoke: Palgrave Macmillan.</w:t>
      </w:r>
    </w:p>
    <w:p w14:paraId="65FB8F78" w14:textId="77777777" w:rsidR="0021465C" w:rsidRPr="0021465C" w:rsidRDefault="0021465C" w:rsidP="009D0088">
      <w:pPr>
        <w:numPr>
          <w:ilvl w:val="0"/>
          <w:numId w:val="1"/>
        </w:numPr>
        <w:spacing w:before="30"/>
        <w:rPr>
          <w:rFonts w:ascii="Arial" w:hAnsi="Arial" w:cs="Arial"/>
        </w:rPr>
      </w:pPr>
      <w:r w:rsidRPr="0021465C">
        <w:rPr>
          <w:rFonts w:ascii="Arial" w:hAnsi="Arial" w:cs="Arial"/>
        </w:rPr>
        <w:t xml:space="preserve">Cottrell, S. (2023) </w:t>
      </w:r>
      <w:r w:rsidRPr="0021465C">
        <w:rPr>
          <w:rFonts w:ascii="Arial" w:hAnsi="Arial" w:cs="Arial"/>
          <w:i/>
          <w:iCs/>
        </w:rPr>
        <w:t>Developing Reflective Practice in the Workplace</w:t>
      </w:r>
      <w:r w:rsidRPr="0021465C">
        <w:rPr>
          <w:rFonts w:ascii="Arial" w:hAnsi="Arial" w:cs="Arial"/>
        </w:rPr>
        <w:t>. London: Routledge.</w:t>
      </w:r>
    </w:p>
    <w:p w14:paraId="09A87008" w14:textId="77777777" w:rsidR="006720DD" w:rsidRDefault="006720DD"/>
    <w:sectPr w:rsidR="006720D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8A77B0B"/>
    <w:multiLevelType w:val="multilevel"/>
    <w:tmpl w:val="4D9CE6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262756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465C"/>
    <w:rsid w:val="0021465C"/>
    <w:rsid w:val="003B2BDA"/>
    <w:rsid w:val="00544201"/>
    <w:rsid w:val="006720DD"/>
    <w:rsid w:val="00781831"/>
    <w:rsid w:val="009D0088"/>
    <w:rsid w:val="00A61EAA"/>
    <w:rsid w:val="00E734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2A24DE"/>
  <w15:chartTrackingRefBased/>
  <w15:docId w15:val="{58E51466-AB66-41C2-A569-9CE07AC292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465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1465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1465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1465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1465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1465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1465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1465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1465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465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1465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1465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1465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1465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1465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1465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1465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1465C"/>
    <w:rPr>
      <w:rFonts w:eastAsiaTheme="majorEastAsia" w:cstheme="majorBidi"/>
      <w:color w:val="272727" w:themeColor="text1" w:themeTint="D8"/>
    </w:rPr>
  </w:style>
  <w:style w:type="paragraph" w:styleId="Title">
    <w:name w:val="Title"/>
    <w:basedOn w:val="Normal"/>
    <w:next w:val="Normal"/>
    <w:link w:val="TitleChar"/>
    <w:uiPriority w:val="10"/>
    <w:qFormat/>
    <w:rsid w:val="0021465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465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1465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465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1465C"/>
    <w:pPr>
      <w:spacing w:before="160"/>
      <w:jc w:val="center"/>
    </w:pPr>
    <w:rPr>
      <w:i/>
      <w:iCs/>
      <w:color w:val="404040" w:themeColor="text1" w:themeTint="BF"/>
    </w:rPr>
  </w:style>
  <w:style w:type="character" w:customStyle="1" w:styleId="QuoteChar">
    <w:name w:val="Quote Char"/>
    <w:basedOn w:val="DefaultParagraphFont"/>
    <w:link w:val="Quote"/>
    <w:uiPriority w:val="29"/>
    <w:rsid w:val="0021465C"/>
    <w:rPr>
      <w:i/>
      <w:iCs/>
      <w:color w:val="404040" w:themeColor="text1" w:themeTint="BF"/>
    </w:rPr>
  </w:style>
  <w:style w:type="paragraph" w:styleId="ListParagraph">
    <w:name w:val="List Paragraph"/>
    <w:basedOn w:val="Normal"/>
    <w:uiPriority w:val="34"/>
    <w:qFormat/>
    <w:rsid w:val="0021465C"/>
    <w:pPr>
      <w:ind w:left="720"/>
      <w:contextualSpacing/>
    </w:pPr>
  </w:style>
  <w:style w:type="character" w:styleId="IntenseEmphasis">
    <w:name w:val="Intense Emphasis"/>
    <w:basedOn w:val="DefaultParagraphFont"/>
    <w:uiPriority w:val="21"/>
    <w:qFormat/>
    <w:rsid w:val="0021465C"/>
    <w:rPr>
      <w:i/>
      <w:iCs/>
      <w:color w:val="0F4761" w:themeColor="accent1" w:themeShade="BF"/>
    </w:rPr>
  </w:style>
  <w:style w:type="paragraph" w:styleId="IntenseQuote">
    <w:name w:val="Intense Quote"/>
    <w:basedOn w:val="Normal"/>
    <w:next w:val="Normal"/>
    <w:link w:val="IntenseQuoteChar"/>
    <w:uiPriority w:val="30"/>
    <w:qFormat/>
    <w:rsid w:val="0021465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1465C"/>
    <w:rPr>
      <w:i/>
      <w:iCs/>
      <w:color w:val="0F4761" w:themeColor="accent1" w:themeShade="BF"/>
    </w:rPr>
  </w:style>
  <w:style w:type="character" w:styleId="IntenseReference">
    <w:name w:val="Intense Reference"/>
    <w:basedOn w:val="DefaultParagraphFont"/>
    <w:uiPriority w:val="32"/>
    <w:qFormat/>
    <w:rsid w:val="0021465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8816153">
      <w:bodyDiv w:val="1"/>
      <w:marLeft w:val="0"/>
      <w:marRight w:val="0"/>
      <w:marTop w:val="0"/>
      <w:marBottom w:val="0"/>
      <w:divBdr>
        <w:top w:val="none" w:sz="0" w:space="0" w:color="auto"/>
        <w:left w:val="none" w:sz="0" w:space="0" w:color="auto"/>
        <w:bottom w:val="none" w:sz="0" w:space="0" w:color="auto"/>
        <w:right w:val="none" w:sz="0" w:space="0" w:color="auto"/>
      </w:divBdr>
    </w:div>
    <w:div w:id="20010357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AB079A-7A76-4719-AA88-E2E7950D84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TotalTime>
  <Pages>4</Pages>
  <Words>1699</Words>
  <Characters>9690</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Claudiu MacEseanu (2426938)</dc:creator>
  <cp:keywords/>
  <dc:description/>
  <cp:lastModifiedBy>Claudiu MacEseanu (2426938)</cp:lastModifiedBy>
  <cp:revision>1</cp:revision>
  <dcterms:created xsi:type="dcterms:W3CDTF">2025-02-02T14:29:00Z</dcterms:created>
  <dcterms:modified xsi:type="dcterms:W3CDTF">2025-02-02T15:47:00Z</dcterms:modified>
</cp:coreProperties>
</file>