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9A633D" w14:textId="77777777" w:rsidR="007B2D9B" w:rsidRPr="00D95ACB" w:rsidRDefault="009F5E57">
      <w:pPr>
        <w:rPr>
          <w:rFonts w:ascii="Arial" w:eastAsia="Arial" w:hAnsi="Arial" w:cs="Arial"/>
          <w:color w:val="000000" w:themeColor="text1"/>
        </w:rPr>
      </w:pPr>
      <w:r w:rsidRPr="00D95ACB">
        <w:rPr>
          <w:noProof/>
          <w:color w:val="000000" w:themeColor="text1"/>
        </w:rPr>
        <w:drawing>
          <wp:anchor distT="0" distB="0" distL="114300" distR="114300" simplePos="0" relativeHeight="251658240" behindDoc="0" locked="0" layoutInCell="1" hidden="0" allowOverlap="1" wp14:anchorId="03AB6866" wp14:editId="61D0C68D">
            <wp:simplePos x="0" y="0"/>
            <wp:positionH relativeFrom="column">
              <wp:posOffset>114300</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9"/>
                    <a:srcRect/>
                    <a:stretch>
                      <a:fillRect/>
                    </a:stretch>
                  </pic:blipFill>
                  <pic:spPr>
                    <a:xfrm>
                      <a:off x="0" y="0"/>
                      <a:ext cx="1809750" cy="723900"/>
                    </a:xfrm>
                    <a:prstGeom prst="rect">
                      <a:avLst/>
                    </a:prstGeom>
                    <a:ln/>
                  </pic:spPr>
                </pic:pic>
              </a:graphicData>
            </a:graphic>
          </wp:anchor>
        </w:drawing>
      </w:r>
    </w:p>
    <w:p w14:paraId="39DDD9F3" w14:textId="77777777" w:rsidR="007B2D9B" w:rsidRPr="00D95ACB" w:rsidRDefault="007B2D9B">
      <w:pPr>
        <w:rPr>
          <w:rFonts w:ascii="Arial" w:eastAsia="Arial" w:hAnsi="Arial" w:cs="Arial"/>
          <w:color w:val="000000" w:themeColor="text1"/>
        </w:rPr>
      </w:pPr>
    </w:p>
    <w:p w14:paraId="0EFF215D" w14:textId="77777777" w:rsidR="007B2D9B" w:rsidRPr="00D95ACB" w:rsidRDefault="007B2D9B">
      <w:pPr>
        <w:rPr>
          <w:rFonts w:ascii="Arial" w:eastAsia="Arial" w:hAnsi="Arial" w:cs="Arial"/>
          <w:color w:val="000000" w:themeColor="text1"/>
        </w:rPr>
      </w:pPr>
    </w:p>
    <w:p w14:paraId="6CAF9758" w14:textId="77777777" w:rsidR="007B2D9B" w:rsidRPr="00D95ACB" w:rsidRDefault="007B2D9B">
      <w:pPr>
        <w:rPr>
          <w:rFonts w:ascii="Arial" w:eastAsia="Arial" w:hAnsi="Arial" w:cs="Arial"/>
          <w:color w:val="000000" w:themeColor="text1"/>
        </w:rPr>
      </w:pPr>
    </w:p>
    <w:p w14:paraId="274DEB67" w14:textId="77777777" w:rsidR="007B2D9B" w:rsidRPr="00D95ACB" w:rsidRDefault="007B2D9B">
      <w:pPr>
        <w:rPr>
          <w:rFonts w:ascii="Arial" w:eastAsia="Arial" w:hAnsi="Arial" w:cs="Arial"/>
          <w:color w:val="000000" w:themeColor="text1"/>
        </w:rPr>
      </w:pPr>
    </w:p>
    <w:p w14:paraId="734C9F90" w14:textId="47C49CE8" w:rsidR="007B2D9B" w:rsidRPr="00D95ACB" w:rsidRDefault="009F5E57" w:rsidP="00E07BC6">
      <w:pPr>
        <w:tabs>
          <w:tab w:val="left" w:pos="6540"/>
        </w:tabs>
        <w:spacing w:after="160"/>
        <w:jc w:val="left"/>
        <w:rPr>
          <w:rFonts w:ascii="Arial" w:eastAsia="Arial" w:hAnsi="Arial" w:cs="Arial"/>
          <w:b/>
          <w:bCs/>
          <w:color w:val="000000" w:themeColor="text1"/>
          <w:sz w:val="32"/>
          <w:szCs w:val="32"/>
        </w:rPr>
      </w:pPr>
      <w:r w:rsidRPr="00D95ACB">
        <w:rPr>
          <w:rFonts w:ascii="Arial" w:eastAsia="Arial" w:hAnsi="Arial" w:cs="Arial"/>
          <w:b/>
          <w:bCs/>
          <w:color w:val="000000" w:themeColor="text1"/>
          <w:sz w:val="32"/>
          <w:szCs w:val="32"/>
        </w:rPr>
        <w:t xml:space="preserve">Student name: Renata </w:t>
      </w:r>
      <w:r w:rsidR="00D95ACB" w:rsidRPr="00D95ACB">
        <w:rPr>
          <w:rFonts w:ascii="Arial" w:eastAsia="Arial" w:hAnsi="Arial" w:cs="Arial"/>
          <w:b/>
          <w:bCs/>
          <w:color w:val="000000" w:themeColor="text1"/>
          <w:sz w:val="32"/>
          <w:szCs w:val="32"/>
        </w:rPr>
        <w:t>Kunceviciute</w:t>
      </w:r>
    </w:p>
    <w:p w14:paraId="5D924CA6" w14:textId="20619F8F" w:rsidR="007B2D9B" w:rsidRPr="00D95ACB" w:rsidRDefault="009F5E57" w:rsidP="00E07BC6">
      <w:pPr>
        <w:tabs>
          <w:tab w:val="left" w:pos="6540"/>
        </w:tabs>
        <w:spacing w:after="160"/>
        <w:jc w:val="left"/>
        <w:rPr>
          <w:rFonts w:ascii="Arial" w:eastAsia="Arial" w:hAnsi="Arial" w:cs="Arial"/>
          <w:b/>
          <w:bCs/>
          <w:color w:val="000000" w:themeColor="text1"/>
          <w:sz w:val="32"/>
          <w:szCs w:val="32"/>
        </w:rPr>
      </w:pPr>
      <w:r w:rsidRPr="00D95ACB">
        <w:rPr>
          <w:rFonts w:ascii="Arial" w:eastAsia="Arial" w:hAnsi="Arial" w:cs="Arial"/>
          <w:b/>
          <w:bCs/>
          <w:color w:val="000000" w:themeColor="text1"/>
          <w:sz w:val="32"/>
          <w:szCs w:val="32"/>
        </w:rPr>
        <w:t>Student ID:</w:t>
      </w:r>
      <w:r w:rsidR="004D0C95">
        <w:rPr>
          <w:rFonts w:ascii="Arial" w:eastAsia="Arial" w:hAnsi="Arial" w:cs="Arial"/>
          <w:b/>
          <w:bCs/>
          <w:color w:val="000000" w:themeColor="text1"/>
          <w:sz w:val="32"/>
          <w:szCs w:val="32"/>
        </w:rPr>
        <w:t xml:space="preserve"> 2429719</w:t>
      </w:r>
    </w:p>
    <w:p w14:paraId="41F77D1C" w14:textId="77777777" w:rsidR="007B2D9B" w:rsidRPr="00D95ACB" w:rsidRDefault="009F5E57" w:rsidP="00E07BC6">
      <w:pPr>
        <w:tabs>
          <w:tab w:val="left" w:pos="6540"/>
        </w:tabs>
        <w:spacing w:after="160"/>
        <w:jc w:val="left"/>
        <w:rPr>
          <w:rFonts w:ascii="Arial" w:eastAsia="Arial" w:hAnsi="Arial" w:cs="Arial"/>
          <w:b/>
          <w:bCs/>
          <w:color w:val="000000" w:themeColor="text1"/>
          <w:sz w:val="32"/>
          <w:szCs w:val="32"/>
        </w:rPr>
      </w:pPr>
      <w:r w:rsidRPr="00D95ACB">
        <w:rPr>
          <w:rFonts w:ascii="Arial" w:eastAsia="Arial" w:hAnsi="Arial" w:cs="Arial"/>
          <w:b/>
          <w:bCs/>
          <w:color w:val="000000" w:themeColor="text1"/>
          <w:sz w:val="32"/>
          <w:szCs w:val="32"/>
        </w:rPr>
        <w:t>Module name: Introduction to Physiology</w:t>
      </w:r>
    </w:p>
    <w:p w14:paraId="4E87778F" w14:textId="77777777" w:rsidR="007B2D9B" w:rsidRPr="00D95ACB" w:rsidRDefault="009F5E57" w:rsidP="00E07BC6">
      <w:pPr>
        <w:tabs>
          <w:tab w:val="left" w:pos="6540"/>
        </w:tabs>
        <w:spacing w:after="160"/>
        <w:jc w:val="left"/>
        <w:rPr>
          <w:rFonts w:ascii="Arial" w:eastAsia="Arial" w:hAnsi="Arial" w:cs="Arial"/>
          <w:b/>
          <w:bCs/>
          <w:color w:val="000000" w:themeColor="text1"/>
          <w:sz w:val="32"/>
          <w:szCs w:val="32"/>
        </w:rPr>
      </w:pPr>
      <w:r w:rsidRPr="00D95ACB">
        <w:rPr>
          <w:rFonts w:ascii="Arial" w:eastAsia="Arial" w:hAnsi="Arial" w:cs="Arial"/>
          <w:b/>
          <w:bCs/>
          <w:color w:val="000000" w:themeColor="text1"/>
          <w:sz w:val="32"/>
          <w:szCs w:val="32"/>
        </w:rPr>
        <w:t xml:space="preserve">Module code: BMHP5023 </w:t>
      </w:r>
    </w:p>
    <w:p w14:paraId="0129B384" w14:textId="02887FFC" w:rsidR="007B2D9B" w:rsidRPr="00D95ACB" w:rsidRDefault="009F5E57" w:rsidP="00E07BC6">
      <w:pPr>
        <w:tabs>
          <w:tab w:val="left" w:pos="6540"/>
        </w:tabs>
        <w:spacing w:after="160"/>
        <w:jc w:val="left"/>
        <w:rPr>
          <w:rFonts w:ascii="Arial" w:eastAsia="Arial" w:hAnsi="Arial" w:cs="Arial"/>
          <w:b/>
          <w:bCs/>
          <w:color w:val="000000" w:themeColor="text1"/>
          <w:sz w:val="32"/>
          <w:szCs w:val="32"/>
        </w:rPr>
      </w:pPr>
      <w:r w:rsidRPr="00D95ACB">
        <w:rPr>
          <w:rFonts w:ascii="Arial" w:eastAsia="Arial" w:hAnsi="Arial" w:cs="Arial"/>
          <w:b/>
          <w:bCs/>
          <w:color w:val="000000" w:themeColor="text1"/>
          <w:sz w:val="32"/>
          <w:szCs w:val="32"/>
        </w:rPr>
        <w:t>Lecturer name: Dr Soban Sadiq</w:t>
      </w:r>
    </w:p>
    <w:p w14:paraId="37D8838E" w14:textId="47F76445" w:rsidR="007B2D9B" w:rsidRPr="00D95ACB" w:rsidRDefault="009F5E57" w:rsidP="00E07BC6">
      <w:pPr>
        <w:jc w:val="left"/>
        <w:rPr>
          <w:rFonts w:ascii="Arial" w:eastAsia="Arial" w:hAnsi="Arial" w:cs="Arial"/>
          <w:color w:val="000000" w:themeColor="text1"/>
        </w:rPr>
      </w:pPr>
      <w:r w:rsidRPr="00D95ACB">
        <w:rPr>
          <w:rFonts w:ascii="Arial" w:eastAsia="Arial" w:hAnsi="Arial" w:cs="Arial"/>
          <w:b/>
          <w:bCs/>
          <w:color w:val="000000" w:themeColor="text1"/>
          <w:sz w:val="32"/>
          <w:szCs w:val="32"/>
        </w:rPr>
        <w:t>Assessment: Component 1: Written Assignment (Case Study</w:t>
      </w:r>
      <w:r w:rsidR="008B2C1F">
        <w:rPr>
          <w:rFonts w:ascii="Arial" w:eastAsia="Arial" w:hAnsi="Arial" w:cs="Arial"/>
          <w:b/>
          <w:bCs/>
          <w:color w:val="000000" w:themeColor="text1"/>
          <w:sz w:val="32"/>
          <w:szCs w:val="32"/>
        </w:rPr>
        <w:t xml:space="preserve"> 2</w:t>
      </w:r>
      <w:r w:rsidRPr="00D95ACB">
        <w:rPr>
          <w:rFonts w:ascii="Arial" w:eastAsia="Arial" w:hAnsi="Arial" w:cs="Arial"/>
          <w:b/>
          <w:bCs/>
          <w:color w:val="000000" w:themeColor="text1"/>
          <w:sz w:val="32"/>
          <w:szCs w:val="32"/>
        </w:rPr>
        <w:t xml:space="preserve"> Report)</w:t>
      </w:r>
      <w:r w:rsidRPr="00D95ACB">
        <w:rPr>
          <w:color w:val="000000" w:themeColor="text1"/>
        </w:rPr>
        <w:br w:type="page"/>
      </w:r>
    </w:p>
    <w:p w14:paraId="083BA5B3" w14:textId="77777777" w:rsidR="007B2D9B" w:rsidRPr="00D95ACB" w:rsidRDefault="009F5E57">
      <w:pPr>
        <w:keepNext/>
        <w:keepLines/>
        <w:pBdr>
          <w:top w:val="nil"/>
          <w:left w:val="nil"/>
          <w:bottom w:val="nil"/>
          <w:right w:val="nil"/>
          <w:between w:val="nil"/>
        </w:pBdr>
        <w:spacing w:before="240" w:line="259" w:lineRule="auto"/>
        <w:jc w:val="center"/>
        <w:rPr>
          <w:rFonts w:ascii="Arial" w:eastAsia="Arial" w:hAnsi="Arial" w:cs="Arial"/>
          <w:b/>
          <w:bCs/>
          <w:color w:val="000000" w:themeColor="text1"/>
        </w:rPr>
      </w:pPr>
      <w:bookmarkStart w:id="0" w:name="_heading=h.psaqesrdyakk" w:colFirst="0" w:colLast="0"/>
      <w:bookmarkEnd w:id="0"/>
      <w:r w:rsidRPr="00D95ACB">
        <w:rPr>
          <w:rFonts w:ascii="Arial" w:eastAsia="Arial" w:hAnsi="Arial" w:cs="Arial"/>
          <w:b/>
          <w:bCs/>
          <w:color w:val="000000" w:themeColor="text1"/>
        </w:rPr>
        <w:lastRenderedPageBreak/>
        <w:t>Table of Contents</w:t>
      </w:r>
    </w:p>
    <w:sdt>
      <w:sdtPr>
        <w:rPr>
          <w:color w:val="000000" w:themeColor="text1"/>
        </w:rPr>
        <w:id w:val="1641383350"/>
        <w:docPartObj>
          <w:docPartGallery w:val="Table of Contents"/>
          <w:docPartUnique/>
        </w:docPartObj>
      </w:sdtPr>
      <w:sdtContent>
        <w:p w14:paraId="1FC6AA01" w14:textId="0DC9F462" w:rsidR="0015018A" w:rsidRDefault="009F5E57">
          <w:pPr>
            <w:pStyle w:val="TOC1"/>
            <w:tabs>
              <w:tab w:val="right" w:leader="dot" w:pos="9019"/>
            </w:tabs>
            <w:rPr>
              <w:rFonts w:asciiTheme="minorHAnsi" w:eastAsiaTheme="minorEastAsia" w:hAnsiTheme="minorHAnsi" w:cstheme="minorBidi"/>
              <w:noProof/>
              <w:kern w:val="2"/>
              <w:lang w:eastAsia="en-GB"/>
              <w14:ligatures w14:val="standardContextual"/>
            </w:rPr>
          </w:pPr>
          <w:r w:rsidRPr="00D95ACB">
            <w:rPr>
              <w:color w:val="000000" w:themeColor="text1"/>
            </w:rPr>
            <w:fldChar w:fldCharType="begin"/>
          </w:r>
          <w:r w:rsidRPr="00D95ACB">
            <w:rPr>
              <w:color w:val="000000" w:themeColor="text1"/>
            </w:rPr>
            <w:instrText xml:space="preserve"> TOC \h \u \z \t "Heading 1,1,Heading 2,2,Heading 3,3,"</w:instrText>
          </w:r>
          <w:r w:rsidRPr="00D95ACB">
            <w:rPr>
              <w:color w:val="000000" w:themeColor="text1"/>
            </w:rPr>
            <w:fldChar w:fldCharType="separate"/>
          </w:r>
          <w:hyperlink w:anchor="_Toc236687580" w:history="1">
            <w:r w:rsidR="0015018A" w:rsidRPr="00FC0345">
              <w:rPr>
                <w:rStyle w:val="Hyperlink"/>
                <w:rFonts w:ascii="Arial" w:eastAsia="Arial" w:hAnsi="Arial" w:cs="Arial"/>
                <w:noProof/>
              </w:rPr>
              <w:t>1. Introduction</w:t>
            </w:r>
            <w:r w:rsidR="0015018A">
              <w:rPr>
                <w:noProof/>
                <w:webHidden/>
              </w:rPr>
              <w:tab/>
            </w:r>
            <w:r w:rsidR="0015018A">
              <w:rPr>
                <w:noProof/>
                <w:webHidden/>
              </w:rPr>
              <w:fldChar w:fldCharType="begin"/>
            </w:r>
            <w:r w:rsidR="0015018A">
              <w:rPr>
                <w:noProof/>
                <w:webHidden/>
              </w:rPr>
              <w:instrText xml:space="preserve"> PAGEREF _Toc236687580 \h </w:instrText>
            </w:r>
            <w:r w:rsidR="0015018A">
              <w:rPr>
                <w:noProof/>
                <w:webHidden/>
              </w:rPr>
            </w:r>
            <w:r w:rsidR="0015018A">
              <w:rPr>
                <w:noProof/>
                <w:webHidden/>
              </w:rPr>
              <w:fldChar w:fldCharType="separate"/>
            </w:r>
            <w:r w:rsidR="0015018A">
              <w:rPr>
                <w:noProof/>
                <w:webHidden/>
              </w:rPr>
              <w:t>4</w:t>
            </w:r>
            <w:r w:rsidR="0015018A">
              <w:rPr>
                <w:noProof/>
                <w:webHidden/>
              </w:rPr>
              <w:fldChar w:fldCharType="end"/>
            </w:r>
          </w:hyperlink>
        </w:p>
        <w:p w14:paraId="2374A8BB" w14:textId="7E5AD112" w:rsidR="0015018A" w:rsidRDefault="0015018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36687581" w:history="1">
            <w:r w:rsidRPr="00FC0345">
              <w:rPr>
                <w:rStyle w:val="Hyperlink"/>
                <w:rFonts w:ascii="Arial" w:eastAsia="Arial" w:hAnsi="Arial" w:cs="Arial"/>
                <w:noProof/>
              </w:rPr>
              <w:t>1a. What is asthma?</w:t>
            </w:r>
            <w:r>
              <w:rPr>
                <w:noProof/>
                <w:webHidden/>
              </w:rPr>
              <w:tab/>
            </w:r>
            <w:r>
              <w:rPr>
                <w:noProof/>
                <w:webHidden/>
              </w:rPr>
              <w:fldChar w:fldCharType="begin"/>
            </w:r>
            <w:r>
              <w:rPr>
                <w:noProof/>
                <w:webHidden/>
              </w:rPr>
              <w:instrText xml:space="preserve"> PAGEREF _Toc236687581 \h </w:instrText>
            </w:r>
            <w:r>
              <w:rPr>
                <w:noProof/>
                <w:webHidden/>
              </w:rPr>
            </w:r>
            <w:r>
              <w:rPr>
                <w:noProof/>
                <w:webHidden/>
              </w:rPr>
              <w:fldChar w:fldCharType="separate"/>
            </w:r>
            <w:r>
              <w:rPr>
                <w:noProof/>
                <w:webHidden/>
              </w:rPr>
              <w:t>4</w:t>
            </w:r>
            <w:r>
              <w:rPr>
                <w:noProof/>
                <w:webHidden/>
              </w:rPr>
              <w:fldChar w:fldCharType="end"/>
            </w:r>
          </w:hyperlink>
        </w:p>
        <w:p w14:paraId="4D79C288" w14:textId="74B05018" w:rsidR="0015018A" w:rsidRDefault="0015018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36687582" w:history="1">
            <w:r w:rsidRPr="00FC0345">
              <w:rPr>
                <w:rStyle w:val="Hyperlink"/>
                <w:rFonts w:ascii="Arial" w:eastAsia="Arial" w:hAnsi="Arial" w:cs="Arial"/>
                <w:noProof/>
              </w:rPr>
              <w:t>1b. Main risk factors behind the development of Asthma</w:t>
            </w:r>
            <w:r>
              <w:rPr>
                <w:noProof/>
                <w:webHidden/>
              </w:rPr>
              <w:tab/>
            </w:r>
            <w:r>
              <w:rPr>
                <w:noProof/>
                <w:webHidden/>
              </w:rPr>
              <w:fldChar w:fldCharType="begin"/>
            </w:r>
            <w:r>
              <w:rPr>
                <w:noProof/>
                <w:webHidden/>
              </w:rPr>
              <w:instrText xml:space="preserve"> PAGEREF _Toc236687582 \h </w:instrText>
            </w:r>
            <w:r>
              <w:rPr>
                <w:noProof/>
                <w:webHidden/>
              </w:rPr>
            </w:r>
            <w:r>
              <w:rPr>
                <w:noProof/>
                <w:webHidden/>
              </w:rPr>
              <w:fldChar w:fldCharType="separate"/>
            </w:r>
            <w:r>
              <w:rPr>
                <w:noProof/>
                <w:webHidden/>
              </w:rPr>
              <w:t>4</w:t>
            </w:r>
            <w:r>
              <w:rPr>
                <w:noProof/>
                <w:webHidden/>
              </w:rPr>
              <w:fldChar w:fldCharType="end"/>
            </w:r>
          </w:hyperlink>
        </w:p>
        <w:p w14:paraId="5328C8E0" w14:textId="60E1707F" w:rsidR="0015018A" w:rsidRDefault="0015018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36687583" w:history="1">
            <w:r w:rsidRPr="00FC0345">
              <w:rPr>
                <w:rStyle w:val="Hyperlink"/>
                <w:rFonts w:ascii="Arial" w:eastAsia="Arial" w:hAnsi="Arial" w:cs="Arial"/>
                <w:noProof/>
              </w:rPr>
              <w:t>1c. Relevance of education and self-management for adolescent Asthma GP setting</w:t>
            </w:r>
            <w:r>
              <w:rPr>
                <w:noProof/>
                <w:webHidden/>
              </w:rPr>
              <w:tab/>
            </w:r>
            <w:r>
              <w:rPr>
                <w:noProof/>
                <w:webHidden/>
              </w:rPr>
              <w:fldChar w:fldCharType="begin"/>
            </w:r>
            <w:r>
              <w:rPr>
                <w:noProof/>
                <w:webHidden/>
              </w:rPr>
              <w:instrText xml:space="preserve"> PAGEREF _Toc236687583 \h </w:instrText>
            </w:r>
            <w:r>
              <w:rPr>
                <w:noProof/>
                <w:webHidden/>
              </w:rPr>
            </w:r>
            <w:r>
              <w:rPr>
                <w:noProof/>
                <w:webHidden/>
              </w:rPr>
              <w:fldChar w:fldCharType="separate"/>
            </w:r>
            <w:r>
              <w:rPr>
                <w:noProof/>
                <w:webHidden/>
              </w:rPr>
              <w:t>4</w:t>
            </w:r>
            <w:r>
              <w:rPr>
                <w:noProof/>
                <w:webHidden/>
              </w:rPr>
              <w:fldChar w:fldCharType="end"/>
            </w:r>
          </w:hyperlink>
        </w:p>
        <w:p w14:paraId="5EAF21AC" w14:textId="43FD3D0D" w:rsidR="0015018A" w:rsidRDefault="0015018A">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36687584" w:history="1">
            <w:r w:rsidRPr="00FC0345">
              <w:rPr>
                <w:rStyle w:val="Hyperlink"/>
                <w:rFonts w:ascii="Arial" w:eastAsia="Arial" w:hAnsi="Arial" w:cs="Arial"/>
                <w:noProof/>
              </w:rPr>
              <w:t>2. The Structure of the Respiratory System and Mechanical Respiration</w:t>
            </w:r>
            <w:r>
              <w:rPr>
                <w:noProof/>
                <w:webHidden/>
              </w:rPr>
              <w:tab/>
            </w:r>
            <w:r>
              <w:rPr>
                <w:noProof/>
                <w:webHidden/>
              </w:rPr>
              <w:fldChar w:fldCharType="begin"/>
            </w:r>
            <w:r>
              <w:rPr>
                <w:noProof/>
                <w:webHidden/>
              </w:rPr>
              <w:instrText xml:space="preserve"> PAGEREF _Toc236687584 \h </w:instrText>
            </w:r>
            <w:r>
              <w:rPr>
                <w:noProof/>
                <w:webHidden/>
              </w:rPr>
            </w:r>
            <w:r>
              <w:rPr>
                <w:noProof/>
                <w:webHidden/>
              </w:rPr>
              <w:fldChar w:fldCharType="separate"/>
            </w:r>
            <w:r>
              <w:rPr>
                <w:noProof/>
                <w:webHidden/>
              </w:rPr>
              <w:t>5</w:t>
            </w:r>
            <w:r>
              <w:rPr>
                <w:noProof/>
                <w:webHidden/>
              </w:rPr>
              <w:fldChar w:fldCharType="end"/>
            </w:r>
          </w:hyperlink>
        </w:p>
        <w:p w14:paraId="7FABBDB0" w14:textId="7AD99BCD" w:rsidR="0015018A" w:rsidRDefault="0015018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36687585" w:history="1">
            <w:r w:rsidRPr="00FC0345">
              <w:rPr>
                <w:rStyle w:val="Hyperlink"/>
                <w:rFonts w:ascii="Arial" w:eastAsia="Arial" w:hAnsi="Arial" w:cs="Arial"/>
                <w:noProof/>
              </w:rPr>
              <w:t>2a. Main structures of the respiratory system</w:t>
            </w:r>
            <w:r>
              <w:rPr>
                <w:noProof/>
                <w:webHidden/>
              </w:rPr>
              <w:tab/>
            </w:r>
            <w:r>
              <w:rPr>
                <w:noProof/>
                <w:webHidden/>
              </w:rPr>
              <w:fldChar w:fldCharType="begin"/>
            </w:r>
            <w:r>
              <w:rPr>
                <w:noProof/>
                <w:webHidden/>
              </w:rPr>
              <w:instrText xml:space="preserve"> PAGEREF _Toc236687585 \h </w:instrText>
            </w:r>
            <w:r>
              <w:rPr>
                <w:noProof/>
                <w:webHidden/>
              </w:rPr>
            </w:r>
            <w:r>
              <w:rPr>
                <w:noProof/>
                <w:webHidden/>
              </w:rPr>
              <w:fldChar w:fldCharType="separate"/>
            </w:r>
            <w:r>
              <w:rPr>
                <w:noProof/>
                <w:webHidden/>
              </w:rPr>
              <w:t>5</w:t>
            </w:r>
            <w:r>
              <w:rPr>
                <w:noProof/>
                <w:webHidden/>
              </w:rPr>
              <w:fldChar w:fldCharType="end"/>
            </w:r>
          </w:hyperlink>
        </w:p>
        <w:p w14:paraId="7A9912F4" w14:textId="3A4316C5" w:rsidR="0015018A" w:rsidRDefault="0015018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36687586" w:history="1">
            <w:r w:rsidRPr="00FC0345">
              <w:rPr>
                <w:rStyle w:val="Hyperlink"/>
                <w:rFonts w:ascii="Arial" w:eastAsia="Arial" w:hAnsi="Arial" w:cs="Arial"/>
                <w:noProof/>
              </w:rPr>
              <w:t>2b.  The process of inhalation</w:t>
            </w:r>
            <w:r>
              <w:rPr>
                <w:noProof/>
                <w:webHidden/>
              </w:rPr>
              <w:tab/>
            </w:r>
            <w:r>
              <w:rPr>
                <w:noProof/>
                <w:webHidden/>
              </w:rPr>
              <w:fldChar w:fldCharType="begin"/>
            </w:r>
            <w:r>
              <w:rPr>
                <w:noProof/>
                <w:webHidden/>
              </w:rPr>
              <w:instrText xml:space="preserve"> PAGEREF _Toc236687586 \h </w:instrText>
            </w:r>
            <w:r>
              <w:rPr>
                <w:noProof/>
                <w:webHidden/>
              </w:rPr>
            </w:r>
            <w:r>
              <w:rPr>
                <w:noProof/>
                <w:webHidden/>
              </w:rPr>
              <w:fldChar w:fldCharType="separate"/>
            </w:r>
            <w:r>
              <w:rPr>
                <w:noProof/>
                <w:webHidden/>
              </w:rPr>
              <w:t>6</w:t>
            </w:r>
            <w:r>
              <w:rPr>
                <w:noProof/>
                <w:webHidden/>
              </w:rPr>
              <w:fldChar w:fldCharType="end"/>
            </w:r>
          </w:hyperlink>
        </w:p>
        <w:p w14:paraId="5D790AF5" w14:textId="7023F761" w:rsidR="0015018A" w:rsidRDefault="0015018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36687587" w:history="1">
            <w:r w:rsidRPr="00FC0345">
              <w:rPr>
                <w:rStyle w:val="Hyperlink"/>
                <w:rFonts w:ascii="Arial" w:eastAsia="Arial" w:hAnsi="Arial" w:cs="Arial"/>
                <w:noProof/>
              </w:rPr>
              <w:t>2c. The process of exhalation</w:t>
            </w:r>
            <w:r>
              <w:rPr>
                <w:noProof/>
                <w:webHidden/>
              </w:rPr>
              <w:tab/>
            </w:r>
            <w:r>
              <w:rPr>
                <w:noProof/>
                <w:webHidden/>
              </w:rPr>
              <w:fldChar w:fldCharType="begin"/>
            </w:r>
            <w:r>
              <w:rPr>
                <w:noProof/>
                <w:webHidden/>
              </w:rPr>
              <w:instrText xml:space="preserve"> PAGEREF _Toc236687587 \h </w:instrText>
            </w:r>
            <w:r>
              <w:rPr>
                <w:noProof/>
                <w:webHidden/>
              </w:rPr>
            </w:r>
            <w:r>
              <w:rPr>
                <w:noProof/>
                <w:webHidden/>
              </w:rPr>
              <w:fldChar w:fldCharType="separate"/>
            </w:r>
            <w:r>
              <w:rPr>
                <w:noProof/>
                <w:webHidden/>
              </w:rPr>
              <w:t>7</w:t>
            </w:r>
            <w:r>
              <w:rPr>
                <w:noProof/>
                <w:webHidden/>
              </w:rPr>
              <w:fldChar w:fldCharType="end"/>
            </w:r>
          </w:hyperlink>
        </w:p>
        <w:p w14:paraId="07A63DA3" w14:textId="69270199" w:rsidR="0015018A" w:rsidRDefault="0015018A">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36687588" w:history="1">
            <w:r w:rsidRPr="00FC0345">
              <w:rPr>
                <w:rStyle w:val="Hyperlink"/>
                <w:rFonts w:ascii="Arial" w:eastAsia="Arial" w:hAnsi="Arial" w:cs="Arial"/>
                <w:noProof/>
              </w:rPr>
              <w:t>3. Gas Exchange in the Lungs</w:t>
            </w:r>
            <w:r>
              <w:rPr>
                <w:noProof/>
                <w:webHidden/>
              </w:rPr>
              <w:tab/>
            </w:r>
            <w:r>
              <w:rPr>
                <w:noProof/>
                <w:webHidden/>
              </w:rPr>
              <w:fldChar w:fldCharType="begin"/>
            </w:r>
            <w:r>
              <w:rPr>
                <w:noProof/>
                <w:webHidden/>
              </w:rPr>
              <w:instrText xml:space="preserve"> PAGEREF _Toc236687588 \h </w:instrText>
            </w:r>
            <w:r>
              <w:rPr>
                <w:noProof/>
                <w:webHidden/>
              </w:rPr>
            </w:r>
            <w:r>
              <w:rPr>
                <w:noProof/>
                <w:webHidden/>
              </w:rPr>
              <w:fldChar w:fldCharType="separate"/>
            </w:r>
            <w:r>
              <w:rPr>
                <w:noProof/>
                <w:webHidden/>
              </w:rPr>
              <w:t>7</w:t>
            </w:r>
            <w:r>
              <w:rPr>
                <w:noProof/>
                <w:webHidden/>
              </w:rPr>
              <w:fldChar w:fldCharType="end"/>
            </w:r>
          </w:hyperlink>
        </w:p>
        <w:p w14:paraId="0F974785" w14:textId="62872372" w:rsidR="0015018A" w:rsidRDefault="0015018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36687589" w:history="1">
            <w:r w:rsidRPr="00FC0345">
              <w:rPr>
                <w:rStyle w:val="Hyperlink"/>
                <w:rFonts w:ascii="Arial" w:eastAsia="Arial" w:hAnsi="Arial" w:cs="Arial"/>
                <w:noProof/>
              </w:rPr>
              <w:t>3a. Gas exchange in lungs</w:t>
            </w:r>
            <w:r>
              <w:rPr>
                <w:noProof/>
                <w:webHidden/>
              </w:rPr>
              <w:tab/>
            </w:r>
            <w:r>
              <w:rPr>
                <w:noProof/>
                <w:webHidden/>
              </w:rPr>
              <w:fldChar w:fldCharType="begin"/>
            </w:r>
            <w:r>
              <w:rPr>
                <w:noProof/>
                <w:webHidden/>
              </w:rPr>
              <w:instrText xml:space="preserve"> PAGEREF _Toc236687589 \h </w:instrText>
            </w:r>
            <w:r>
              <w:rPr>
                <w:noProof/>
                <w:webHidden/>
              </w:rPr>
            </w:r>
            <w:r>
              <w:rPr>
                <w:noProof/>
                <w:webHidden/>
              </w:rPr>
              <w:fldChar w:fldCharType="separate"/>
            </w:r>
            <w:r>
              <w:rPr>
                <w:noProof/>
                <w:webHidden/>
              </w:rPr>
              <w:t>7</w:t>
            </w:r>
            <w:r>
              <w:rPr>
                <w:noProof/>
                <w:webHidden/>
              </w:rPr>
              <w:fldChar w:fldCharType="end"/>
            </w:r>
          </w:hyperlink>
        </w:p>
        <w:p w14:paraId="399F80B9" w14:textId="272D9D16" w:rsidR="0015018A" w:rsidRDefault="0015018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36687590" w:history="1">
            <w:r w:rsidRPr="00FC0345">
              <w:rPr>
                <w:rStyle w:val="Hyperlink"/>
                <w:rFonts w:ascii="Arial" w:eastAsia="Arial" w:hAnsi="Arial" w:cs="Arial"/>
                <w:noProof/>
              </w:rPr>
              <w:t>3b. Mechanism of oxygen moving from air in the alveoli into the bloodstream</w:t>
            </w:r>
            <w:r>
              <w:rPr>
                <w:noProof/>
                <w:webHidden/>
              </w:rPr>
              <w:tab/>
            </w:r>
            <w:r>
              <w:rPr>
                <w:noProof/>
                <w:webHidden/>
              </w:rPr>
              <w:fldChar w:fldCharType="begin"/>
            </w:r>
            <w:r>
              <w:rPr>
                <w:noProof/>
                <w:webHidden/>
              </w:rPr>
              <w:instrText xml:space="preserve"> PAGEREF _Toc236687590 \h </w:instrText>
            </w:r>
            <w:r>
              <w:rPr>
                <w:noProof/>
                <w:webHidden/>
              </w:rPr>
            </w:r>
            <w:r>
              <w:rPr>
                <w:noProof/>
                <w:webHidden/>
              </w:rPr>
              <w:fldChar w:fldCharType="separate"/>
            </w:r>
            <w:r>
              <w:rPr>
                <w:noProof/>
                <w:webHidden/>
              </w:rPr>
              <w:t>8</w:t>
            </w:r>
            <w:r>
              <w:rPr>
                <w:noProof/>
                <w:webHidden/>
              </w:rPr>
              <w:fldChar w:fldCharType="end"/>
            </w:r>
          </w:hyperlink>
        </w:p>
        <w:p w14:paraId="371A1705" w14:textId="63E6253A" w:rsidR="0015018A" w:rsidRDefault="0015018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36687591" w:history="1">
            <w:r w:rsidRPr="00FC0345">
              <w:rPr>
                <w:rStyle w:val="Hyperlink"/>
                <w:rFonts w:ascii="Arial" w:eastAsia="Arial" w:hAnsi="Arial" w:cs="Arial"/>
                <w:noProof/>
              </w:rPr>
              <w:t>3c. Carbon dioxide moves from the blood into the alveoli</w:t>
            </w:r>
            <w:r>
              <w:rPr>
                <w:noProof/>
                <w:webHidden/>
              </w:rPr>
              <w:tab/>
            </w:r>
            <w:r>
              <w:rPr>
                <w:noProof/>
                <w:webHidden/>
              </w:rPr>
              <w:fldChar w:fldCharType="begin"/>
            </w:r>
            <w:r>
              <w:rPr>
                <w:noProof/>
                <w:webHidden/>
              </w:rPr>
              <w:instrText xml:space="preserve"> PAGEREF _Toc236687591 \h </w:instrText>
            </w:r>
            <w:r>
              <w:rPr>
                <w:noProof/>
                <w:webHidden/>
              </w:rPr>
            </w:r>
            <w:r>
              <w:rPr>
                <w:noProof/>
                <w:webHidden/>
              </w:rPr>
              <w:fldChar w:fldCharType="separate"/>
            </w:r>
            <w:r>
              <w:rPr>
                <w:noProof/>
                <w:webHidden/>
              </w:rPr>
              <w:t>8</w:t>
            </w:r>
            <w:r>
              <w:rPr>
                <w:noProof/>
                <w:webHidden/>
              </w:rPr>
              <w:fldChar w:fldCharType="end"/>
            </w:r>
          </w:hyperlink>
        </w:p>
        <w:p w14:paraId="7EF1DE2C" w14:textId="1C59FF17" w:rsidR="0015018A" w:rsidRDefault="0015018A">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36687592" w:history="1">
            <w:r w:rsidRPr="00FC0345">
              <w:rPr>
                <w:rStyle w:val="Hyperlink"/>
                <w:rFonts w:ascii="Arial" w:eastAsia="Arial" w:hAnsi="Arial" w:cs="Arial"/>
                <w:noProof/>
              </w:rPr>
              <w:t>4. How Irritants Cause Inflammation and Affect Breathing?</w:t>
            </w:r>
            <w:r>
              <w:rPr>
                <w:noProof/>
                <w:webHidden/>
              </w:rPr>
              <w:tab/>
            </w:r>
            <w:r>
              <w:rPr>
                <w:noProof/>
                <w:webHidden/>
              </w:rPr>
              <w:fldChar w:fldCharType="begin"/>
            </w:r>
            <w:r>
              <w:rPr>
                <w:noProof/>
                <w:webHidden/>
              </w:rPr>
              <w:instrText xml:space="preserve"> PAGEREF _Toc236687592 \h </w:instrText>
            </w:r>
            <w:r>
              <w:rPr>
                <w:noProof/>
                <w:webHidden/>
              </w:rPr>
            </w:r>
            <w:r>
              <w:rPr>
                <w:noProof/>
                <w:webHidden/>
              </w:rPr>
              <w:fldChar w:fldCharType="separate"/>
            </w:r>
            <w:r>
              <w:rPr>
                <w:noProof/>
                <w:webHidden/>
              </w:rPr>
              <w:t>8</w:t>
            </w:r>
            <w:r>
              <w:rPr>
                <w:noProof/>
                <w:webHidden/>
              </w:rPr>
              <w:fldChar w:fldCharType="end"/>
            </w:r>
          </w:hyperlink>
        </w:p>
        <w:p w14:paraId="1FE54981" w14:textId="4BE4547F" w:rsidR="0015018A" w:rsidRDefault="0015018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36687593" w:history="1">
            <w:r w:rsidRPr="00FC0345">
              <w:rPr>
                <w:rStyle w:val="Hyperlink"/>
                <w:rFonts w:ascii="Arial" w:eastAsia="Arial" w:hAnsi="Arial" w:cs="Arial"/>
                <w:noProof/>
              </w:rPr>
              <w:t>4a. Cigarette smoke and vaping aerosols trigger inflammation</w:t>
            </w:r>
            <w:r>
              <w:rPr>
                <w:noProof/>
                <w:webHidden/>
              </w:rPr>
              <w:tab/>
            </w:r>
            <w:r>
              <w:rPr>
                <w:noProof/>
                <w:webHidden/>
              </w:rPr>
              <w:fldChar w:fldCharType="begin"/>
            </w:r>
            <w:r>
              <w:rPr>
                <w:noProof/>
                <w:webHidden/>
              </w:rPr>
              <w:instrText xml:space="preserve"> PAGEREF _Toc236687593 \h </w:instrText>
            </w:r>
            <w:r>
              <w:rPr>
                <w:noProof/>
                <w:webHidden/>
              </w:rPr>
            </w:r>
            <w:r>
              <w:rPr>
                <w:noProof/>
                <w:webHidden/>
              </w:rPr>
              <w:fldChar w:fldCharType="separate"/>
            </w:r>
            <w:r>
              <w:rPr>
                <w:noProof/>
                <w:webHidden/>
              </w:rPr>
              <w:t>8</w:t>
            </w:r>
            <w:r>
              <w:rPr>
                <w:noProof/>
                <w:webHidden/>
              </w:rPr>
              <w:fldChar w:fldCharType="end"/>
            </w:r>
          </w:hyperlink>
        </w:p>
        <w:p w14:paraId="3A4195BB" w14:textId="06D5A9B8" w:rsidR="0015018A" w:rsidRDefault="0015018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36687594" w:history="1">
            <w:r w:rsidRPr="00FC0345">
              <w:rPr>
                <w:rStyle w:val="Hyperlink"/>
                <w:rFonts w:ascii="Arial" w:eastAsia="Arial" w:hAnsi="Arial" w:cs="Arial"/>
                <w:noProof/>
              </w:rPr>
              <w:t>4b. Impact of smoking and vaping on the respiratory system and asthma</w:t>
            </w:r>
            <w:r>
              <w:rPr>
                <w:noProof/>
                <w:webHidden/>
              </w:rPr>
              <w:tab/>
            </w:r>
            <w:r>
              <w:rPr>
                <w:noProof/>
                <w:webHidden/>
              </w:rPr>
              <w:fldChar w:fldCharType="begin"/>
            </w:r>
            <w:r>
              <w:rPr>
                <w:noProof/>
                <w:webHidden/>
              </w:rPr>
              <w:instrText xml:space="preserve"> PAGEREF _Toc236687594 \h </w:instrText>
            </w:r>
            <w:r>
              <w:rPr>
                <w:noProof/>
                <w:webHidden/>
              </w:rPr>
            </w:r>
            <w:r>
              <w:rPr>
                <w:noProof/>
                <w:webHidden/>
              </w:rPr>
              <w:fldChar w:fldCharType="separate"/>
            </w:r>
            <w:r>
              <w:rPr>
                <w:noProof/>
                <w:webHidden/>
              </w:rPr>
              <w:t>9</w:t>
            </w:r>
            <w:r>
              <w:rPr>
                <w:noProof/>
                <w:webHidden/>
              </w:rPr>
              <w:fldChar w:fldCharType="end"/>
            </w:r>
          </w:hyperlink>
        </w:p>
        <w:p w14:paraId="011A05CC" w14:textId="24F8C239" w:rsidR="0015018A" w:rsidRDefault="0015018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36687595" w:history="1">
            <w:r w:rsidRPr="00FC0345">
              <w:rPr>
                <w:rStyle w:val="Hyperlink"/>
                <w:rFonts w:ascii="Arial" w:eastAsia="Arial" w:hAnsi="Arial" w:cs="Arial"/>
                <w:noProof/>
              </w:rPr>
              <w:t>4c. Asthma being vulnerable</w:t>
            </w:r>
            <w:r>
              <w:rPr>
                <w:noProof/>
                <w:webHidden/>
              </w:rPr>
              <w:tab/>
            </w:r>
            <w:r>
              <w:rPr>
                <w:noProof/>
                <w:webHidden/>
              </w:rPr>
              <w:fldChar w:fldCharType="begin"/>
            </w:r>
            <w:r>
              <w:rPr>
                <w:noProof/>
                <w:webHidden/>
              </w:rPr>
              <w:instrText xml:space="preserve"> PAGEREF _Toc236687595 \h </w:instrText>
            </w:r>
            <w:r>
              <w:rPr>
                <w:noProof/>
                <w:webHidden/>
              </w:rPr>
            </w:r>
            <w:r>
              <w:rPr>
                <w:noProof/>
                <w:webHidden/>
              </w:rPr>
              <w:fldChar w:fldCharType="separate"/>
            </w:r>
            <w:r>
              <w:rPr>
                <w:noProof/>
                <w:webHidden/>
              </w:rPr>
              <w:t>9</w:t>
            </w:r>
            <w:r>
              <w:rPr>
                <w:noProof/>
                <w:webHidden/>
              </w:rPr>
              <w:fldChar w:fldCharType="end"/>
            </w:r>
          </w:hyperlink>
        </w:p>
        <w:p w14:paraId="5E5D14EF" w14:textId="0807D80A" w:rsidR="0015018A" w:rsidRDefault="0015018A">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36687596" w:history="1">
            <w:r w:rsidRPr="00FC0345">
              <w:rPr>
                <w:rStyle w:val="Hyperlink"/>
                <w:rFonts w:ascii="Arial" w:eastAsia="Arial" w:hAnsi="Arial" w:cs="Arial"/>
                <w:noProof/>
              </w:rPr>
              <w:t>5. Recording and Tracking Respiratory Function</w:t>
            </w:r>
            <w:r>
              <w:rPr>
                <w:noProof/>
                <w:webHidden/>
              </w:rPr>
              <w:tab/>
            </w:r>
            <w:r>
              <w:rPr>
                <w:noProof/>
                <w:webHidden/>
              </w:rPr>
              <w:fldChar w:fldCharType="begin"/>
            </w:r>
            <w:r>
              <w:rPr>
                <w:noProof/>
                <w:webHidden/>
              </w:rPr>
              <w:instrText xml:space="preserve"> PAGEREF _Toc236687596 \h </w:instrText>
            </w:r>
            <w:r>
              <w:rPr>
                <w:noProof/>
                <w:webHidden/>
              </w:rPr>
            </w:r>
            <w:r>
              <w:rPr>
                <w:noProof/>
                <w:webHidden/>
              </w:rPr>
              <w:fldChar w:fldCharType="separate"/>
            </w:r>
            <w:r>
              <w:rPr>
                <w:noProof/>
                <w:webHidden/>
              </w:rPr>
              <w:t>10</w:t>
            </w:r>
            <w:r>
              <w:rPr>
                <w:noProof/>
                <w:webHidden/>
              </w:rPr>
              <w:fldChar w:fldCharType="end"/>
            </w:r>
          </w:hyperlink>
        </w:p>
        <w:p w14:paraId="33F90D03" w14:textId="4C3B1988" w:rsidR="0015018A" w:rsidRDefault="0015018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36687597" w:history="1">
            <w:r w:rsidRPr="00FC0345">
              <w:rPr>
                <w:rStyle w:val="Hyperlink"/>
                <w:rFonts w:ascii="Arial" w:eastAsia="Arial" w:hAnsi="Arial" w:cs="Arial"/>
                <w:noProof/>
              </w:rPr>
              <w:t>5a. Peak Flow</w:t>
            </w:r>
            <w:r>
              <w:rPr>
                <w:noProof/>
                <w:webHidden/>
              </w:rPr>
              <w:tab/>
            </w:r>
            <w:r>
              <w:rPr>
                <w:noProof/>
                <w:webHidden/>
              </w:rPr>
              <w:fldChar w:fldCharType="begin"/>
            </w:r>
            <w:r>
              <w:rPr>
                <w:noProof/>
                <w:webHidden/>
              </w:rPr>
              <w:instrText xml:space="preserve"> PAGEREF _Toc236687597 \h </w:instrText>
            </w:r>
            <w:r>
              <w:rPr>
                <w:noProof/>
                <w:webHidden/>
              </w:rPr>
            </w:r>
            <w:r>
              <w:rPr>
                <w:noProof/>
                <w:webHidden/>
              </w:rPr>
              <w:fldChar w:fldCharType="separate"/>
            </w:r>
            <w:r>
              <w:rPr>
                <w:noProof/>
                <w:webHidden/>
              </w:rPr>
              <w:t>10</w:t>
            </w:r>
            <w:r>
              <w:rPr>
                <w:noProof/>
                <w:webHidden/>
              </w:rPr>
              <w:fldChar w:fldCharType="end"/>
            </w:r>
          </w:hyperlink>
        </w:p>
        <w:p w14:paraId="7474F884" w14:textId="093C01C0" w:rsidR="0015018A" w:rsidRDefault="0015018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36687598" w:history="1">
            <w:r w:rsidRPr="00FC0345">
              <w:rPr>
                <w:rStyle w:val="Hyperlink"/>
                <w:rFonts w:ascii="Arial" w:eastAsia="Arial" w:hAnsi="Arial" w:cs="Arial"/>
                <w:noProof/>
              </w:rPr>
              <w:t>5b. Record keeping by healthcare team</w:t>
            </w:r>
            <w:r>
              <w:rPr>
                <w:noProof/>
                <w:webHidden/>
              </w:rPr>
              <w:tab/>
            </w:r>
            <w:r>
              <w:rPr>
                <w:noProof/>
                <w:webHidden/>
              </w:rPr>
              <w:fldChar w:fldCharType="begin"/>
            </w:r>
            <w:r>
              <w:rPr>
                <w:noProof/>
                <w:webHidden/>
              </w:rPr>
              <w:instrText xml:space="preserve"> PAGEREF _Toc236687598 \h </w:instrText>
            </w:r>
            <w:r>
              <w:rPr>
                <w:noProof/>
                <w:webHidden/>
              </w:rPr>
            </w:r>
            <w:r>
              <w:rPr>
                <w:noProof/>
                <w:webHidden/>
              </w:rPr>
              <w:fldChar w:fldCharType="separate"/>
            </w:r>
            <w:r>
              <w:rPr>
                <w:noProof/>
                <w:webHidden/>
              </w:rPr>
              <w:t>10</w:t>
            </w:r>
            <w:r>
              <w:rPr>
                <w:noProof/>
                <w:webHidden/>
              </w:rPr>
              <w:fldChar w:fldCharType="end"/>
            </w:r>
          </w:hyperlink>
        </w:p>
        <w:p w14:paraId="466EC448" w14:textId="6D18BF30" w:rsidR="0015018A" w:rsidRDefault="0015018A">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36687599" w:history="1">
            <w:r w:rsidRPr="00FC0345">
              <w:rPr>
                <w:rStyle w:val="Hyperlink"/>
                <w:rFonts w:ascii="Arial" w:eastAsia="Arial" w:hAnsi="Arial" w:cs="Arial"/>
                <w:noProof/>
              </w:rPr>
              <w:t>6. Evidence-Based Lifestyle Recommendations</w:t>
            </w:r>
            <w:r>
              <w:rPr>
                <w:noProof/>
                <w:webHidden/>
              </w:rPr>
              <w:tab/>
            </w:r>
            <w:r>
              <w:rPr>
                <w:noProof/>
                <w:webHidden/>
              </w:rPr>
              <w:fldChar w:fldCharType="begin"/>
            </w:r>
            <w:r>
              <w:rPr>
                <w:noProof/>
                <w:webHidden/>
              </w:rPr>
              <w:instrText xml:space="preserve"> PAGEREF _Toc236687599 \h </w:instrText>
            </w:r>
            <w:r>
              <w:rPr>
                <w:noProof/>
                <w:webHidden/>
              </w:rPr>
            </w:r>
            <w:r>
              <w:rPr>
                <w:noProof/>
                <w:webHidden/>
              </w:rPr>
              <w:fldChar w:fldCharType="separate"/>
            </w:r>
            <w:r>
              <w:rPr>
                <w:noProof/>
                <w:webHidden/>
              </w:rPr>
              <w:t>10</w:t>
            </w:r>
            <w:r>
              <w:rPr>
                <w:noProof/>
                <w:webHidden/>
              </w:rPr>
              <w:fldChar w:fldCharType="end"/>
            </w:r>
          </w:hyperlink>
        </w:p>
        <w:p w14:paraId="226CE064" w14:textId="5D777D3D" w:rsidR="0015018A" w:rsidRDefault="0015018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36687600" w:history="1">
            <w:r w:rsidRPr="00FC0345">
              <w:rPr>
                <w:rStyle w:val="Hyperlink"/>
                <w:rFonts w:ascii="Arial" w:eastAsia="Arial" w:hAnsi="Arial" w:cs="Arial"/>
                <w:noProof/>
              </w:rPr>
              <w:t>6a. Smoking, vaping, and asthma</w:t>
            </w:r>
            <w:r>
              <w:rPr>
                <w:noProof/>
                <w:webHidden/>
              </w:rPr>
              <w:tab/>
            </w:r>
            <w:r>
              <w:rPr>
                <w:noProof/>
                <w:webHidden/>
              </w:rPr>
              <w:fldChar w:fldCharType="begin"/>
            </w:r>
            <w:r>
              <w:rPr>
                <w:noProof/>
                <w:webHidden/>
              </w:rPr>
              <w:instrText xml:space="preserve"> PAGEREF _Toc236687600 \h </w:instrText>
            </w:r>
            <w:r>
              <w:rPr>
                <w:noProof/>
                <w:webHidden/>
              </w:rPr>
            </w:r>
            <w:r>
              <w:rPr>
                <w:noProof/>
                <w:webHidden/>
              </w:rPr>
              <w:fldChar w:fldCharType="separate"/>
            </w:r>
            <w:r>
              <w:rPr>
                <w:noProof/>
                <w:webHidden/>
              </w:rPr>
              <w:t>10</w:t>
            </w:r>
            <w:r>
              <w:rPr>
                <w:noProof/>
                <w:webHidden/>
              </w:rPr>
              <w:fldChar w:fldCharType="end"/>
            </w:r>
          </w:hyperlink>
        </w:p>
        <w:p w14:paraId="45E914D3" w14:textId="16F16D79" w:rsidR="0015018A" w:rsidRDefault="0015018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36687601" w:history="1">
            <w:r w:rsidRPr="00FC0345">
              <w:rPr>
                <w:rStyle w:val="Hyperlink"/>
                <w:rFonts w:ascii="Arial" w:eastAsia="Arial" w:hAnsi="Arial" w:cs="Arial"/>
                <w:noProof/>
              </w:rPr>
              <w:t>6b. Lifestyle changes</w:t>
            </w:r>
            <w:r>
              <w:rPr>
                <w:noProof/>
                <w:webHidden/>
              </w:rPr>
              <w:tab/>
            </w:r>
            <w:r>
              <w:rPr>
                <w:noProof/>
                <w:webHidden/>
              </w:rPr>
              <w:fldChar w:fldCharType="begin"/>
            </w:r>
            <w:r>
              <w:rPr>
                <w:noProof/>
                <w:webHidden/>
              </w:rPr>
              <w:instrText xml:space="preserve"> PAGEREF _Toc236687601 \h </w:instrText>
            </w:r>
            <w:r>
              <w:rPr>
                <w:noProof/>
                <w:webHidden/>
              </w:rPr>
            </w:r>
            <w:r>
              <w:rPr>
                <w:noProof/>
                <w:webHidden/>
              </w:rPr>
              <w:fldChar w:fldCharType="separate"/>
            </w:r>
            <w:r>
              <w:rPr>
                <w:noProof/>
                <w:webHidden/>
              </w:rPr>
              <w:t>11</w:t>
            </w:r>
            <w:r>
              <w:rPr>
                <w:noProof/>
                <w:webHidden/>
              </w:rPr>
              <w:fldChar w:fldCharType="end"/>
            </w:r>
          </w:hyperlink>
        </w:p>
        <w:p w14:paraId="19D0BAD8" w14:textId="1BB1989D" w:rsidR="0015018A" w:rsidRDefault="0015018A">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36687602" w:history="1">
            <w:r w:rsidRPr="00FC0345">
              <w:rPr>
                <w:rStyle w:val="Hyperlink"/>
                <w:rFonts w:ascii="Arial" w:eastAsia="Arial" w:hAnsi="Arial" w:cs="Arial"/>
                <w:noProof/>
              </w:rPr>
              <w:t>7. Conclusion</w:t>
            </w:r>
            <w:r>
              <w:rPr>
                <w:noProof/>
                <w:webHidden/>
              </w:rPr>
              <w:tab/>
            </w:r>
            <w:r>
              <w:rPr>
                <w:noProof/>
                <w:webHidden/>
              </w:rPr>
              <w:fldChar w:fldCharType="begin"/>
            </w:r>
            <w:r>
              <w:rPr>
                <w:noProof/>
                <w:webHidden/>
              </w:rPr>
              <w:instrText xml:space="preserve"> PAGEREF _Toc236687602 \h </w:instrText>
            </w:r>
            <w:r>
              <w:rPr>
                <w:noProof/>
                <w:webHidden/>
              </w:rPr>
            </w:r>
            <w:r>
              <w:rPr>
                <w:noProof/>
                <w:webHidden/>
              </w:rPr>
              <w:fldChar w:fldCharType="separate"/>
            </w:r>
            <w:r>
              <w:rPr>
                <w:noProof/>
                <w:webHidden/>
              </w:rPr>
              <w:t>11</w:t>
            </w:r>
            <w:r>
              <w:rPr>
                <w:noProof/>
                <w:webHidden/>
              </w:rPr>
              <w:fldChar w:fldCharType="end"/>
            </w:r>
          </w:hyperlink>
        </w:p>
        <w:p w14:paraId="779CC24A" w14:textId="1C48B4DC" w:rsidR="0015018A" w:rsidRDefault="0015018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36687603" w:history="1">
            <w:r w:rsidRPr="00FC0345">
              <w:rPr>
                <w:rStyle w:val="Hyperlink"/>
                <w:rFonts w:ascii="Arial" w:eastAsia="Arial" w:hAnsi="Arial" w:cs="Arial"/>
                <w:noProof/>
              </w:rPr>
              <w:t>7a. Summary of key psychological points</w:t>
            </w:r>
            <w:r>
              <w:rPr>
                <w:noProof/>
                <w:webHidden/>
              </w:rPr>
              <w:tab/>
            </w:r>
            <w:r>
              <w:rPr>
                <w:noProof/>
                <w:webHidden/>
              </w:rPr>
              <w:fldChar w:fldCharType="begin"/>
            </w:r>
            <w:r>
              <w:rPr>
                <w:noProof/>
                <w:webHidden/>
              </w:rPr>
              <w:instrText xml:space="preserve"> PAGEREF _Toc236687603 \h </w:instrText>
            </w:r>
            <w:r>
              <w:rPr>
                <w:noProof/>
                <w:webHidden/>
              </w:rPr>
            </w:r>
            <w:r>
              <w:rPr>
                <w:noProof/>
                <w:webHidden/>
              </w:rPr>
              <w:fldChar w:fldCharType="separate"/>
            </w:r>
            <w:r>
              <w:rPr>
                <w:noProof/>
                <w:webHidden/>
              </w:rPr>
              <w:t>11</w:t>
            </w:r>
            <w:r>
              <w:rPr>
                <w:noProof/>
                <w:webHidden/>
              </w:rPr>
              <w:fldChar w:fldCharType="end"/>
            </w:r>
          </w:hyperlink>
        </w:p>
        <w:p w14:paraId="53D67835" w14:textId="70172D56" w:rsidR="0015018A" w:rsidRDefault="0015018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36687604" w:history="1">
            <w:r w:rsidRPr="00FC0345">
              <w:rPr>
                <w:rStyle w:val="Hyperlink"/>
                <w:rFonts w:ascii="Arial" w:eastAsia="Arial" w:hAnsi="Arial" w:cs="Arial"/>
                <w:noProof/>
              </w:rPr>
              <w:t>7b. Monitoring strategy</w:t>
            </w:r>
            <w:r>
              <w:rPr>
                <w:noProof/>
                <w:webHidden/>
              </w:rPr>
              <w:tab/>
            </w:r>
            <w:r>
              <w:rPr>
                <w:noProof/>
                <w:webHidden/>
              </w:rPr>
              <w:fldChar w:fldCharType="begin"/>
            </w:r>
            <w:r>
              <w:rPr>
                <w:noProof/>
                <w:webHidden/>
              </w:rPr>
              <w:instrText xml:space="preserve"> PAGEREF _Toc236687604 \h </w:instrText>
            </w:r>
            <w:r>
              <w:rPr>
                <w:noProof/>
                <w:webHidden/>
              </w:rPr>
            </w:r>
            <w:r>
              <w:rPr>
                <w:noProof/>
                <w:webHidden/>
              </w:rPr>
              <w:fldChar w:fldCharType="separate"/>
            </w:r>
            <w:r>
              <w:rPr>
                <w:noProof/>
                <w:webHidden/>
              </w:rPr>
              <w:t>12</w:t>
            </w:r>
            <w:r>
              <w:rPr>
                <w:noProof/>
                <w:webHidden/>
              </w:rPr>
              <w:fldChar w:fldCharType="end"/>
            </w:r>
          </w:hyperlink>
        </w:p>
        <w:p w14:paraId="65CE75AC" w14:textId="7AB72933" w:rsidR="0015018A" w:rsidRDefault="0015018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36687605" w:history="1">
            <w:r w:rsidRPr="00FC0345">
              <w:rPr>
                <w:rStyle w:val="Hyperlink"/>
                <w:rFonts w:ascii="Arial" w:eastAsia="Arial" w:hAnsi="Arial" w:cs="Arial"/>
                <w:noProof/>
              </w:rPr>
              <w:t>7c. Overall message for patients</w:t>
            </w:r>
            <w:r>
              <w:rPr>
                <w:noProof/>
                <w:webHidden/>
              </w:rPr>
              <w:tab/>
            </w:r>
            <w:r>
              <w:rPr>
                <w:noProof/>
                <w:webHidden/>
              </w:rPr>
              <w:fldChar w:fldCharType="begin"/>
            </w:r>
            <w:r>
              <w:rPr>
                <w:noProof/>
                <w:webHidden/>
              </w:rPr>
              <w:instrText xml:space="preserve"> PAGEREF _Toc236687605 \h </w:instrText>
            </w:r>
            <w:r>
              <w:rPr>
                <w:noProof/>
                <w:webHidden/>
              </w:rPr>
            </w:r>
            <w:r>
              <w:rPr>
                <w:noProof/>
                <w:webHidden/>
              </w:rPr>
              <w:fldChar w:fldCharType="separate"/>
            </w:r>
            <w:r>
              <w:rPr>
                <w:noProof/>
                <w:webHidden/>
              </w:rPr>
              <w:t>12</w:t>
            </w:r>
            <w:r>
              <w:rPr>
                <w:noProof/>
                <w:webHidden/>
              </w:rPr>
              <w:fldChar w:fldCharType="end"/>
            </w:r>
          </w:hyperlink>
        </w:p>
        <w:p w14:paraId="3C854151" w14:textId="2862E74E" w:rsidR="0015018A" w:rsidRDefault="0015018A">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36687606" w:history="1">
            <w:r w:rsidRPr="00FC0345">
              <w:rPr>
                <w:rStyle w:val="Hyperlink"/>
                <w:rFonts w:ascii="Arial" w:eastAsia="Arial" w:hAnsi="Arial" w:cs="Arial"/>
                <w:noProof/>
              </w:rPr>
              <w:t>Reference list</w:t>
            </w:r>
            <w:r>
              <w:rPr>
                <w:noProof/>
                <w:webHidden/>
              </w:rPr>
              <w:tab/>
            </w:r>
            <w:r>
              <w:rPr>
                <w:noProof/>
                <w:webHidden/>
              </w:rPr>
              <w:fldChar w:fldCharType="begin"/>
            </w:r>
            <w:r>
              <w:rPr>
                <w:noProof/>
                <w:webHidden/>
              </w:rPr>
              <w:instrText xml:space="preserve"> PAGEREF _Toc236687606 \h </w:instrText>
            </w:r>
            <w:r>
              <w:rPr>
                <w:noProof/>
                <w:webHidden/>
              </w:rPr>
            </w:r>
            <w:r>
              <w:rPr>
                <w:noProof/>
                <w:webHidden/>
              </w:rPr>
              <w:fldChar w:fldCharType="separate"/>
            </w:r>
            <w:r>
              <w:rPr>
                <w:noProof/>
                <w:webHidden/>
              </w:rPr>
              <w:t>13</w:t>
            </w:r>
            <w:r>
              <w:rPr>
                <w:noProof/>
                <w:webHidden/>
              </w:rPr>
              <w:fldChar w:fldCharType="end"/>
            </w:r>
          </w:hyperlink>
        </w:p>
        <w:p w14:paraId="366A03B3" w14:textId="5F27A79A" w:rsidR="007B2D9B" w:rsidRPr="00D95ACB" w:rsidRDefault="009F5E57">
          <w:pPr>
            <w:rPr>
              <w:rFonts w:ascii="Arial" w:eastAsia="Arial" w:hAnsi="Arial" w:cs="Arial"/>
              <w:color w:val="000000" w:themeColor="text1"/>
            </w:rPr>
          </w:pPr>
          <w:r w:rsidRPr="00D95ACB">
            <w:rPr>
              <w:color w:val="000000" w:themeColor="text1"/>
            </w:rPr>
            <w:fldChar w:fldCharType="end"/>
          </w:r>
        </w:p>
      </w:sdtContent>
    </w:sdt>
    <w:p w14:paraId="1C1CBBDB" w14:textId="77777777" w:rsidR="007B2D9B" w:rsidRPr="00D95ACB" w:rsidRDefault="009F5E57">
      <w:pPr>
        <w:rPr>
          <w:rFonts w:ascii="Arial" w:eastAsia="Arial" w:hAnsi="Arial" w:cs="Arial"/>
          <w:b/>
          <w:bCs/>
          <w:color w:val="000000" w:themeColor="text1"/>
        </w:rPr>
      </w:pPr>
      <w:r w:rsidRPr="00D95ACB">
        <w:rPr>
          <w:color w:val="000000" w:themeColor="text1"/>
        </w:rPr>
        <w:br w:type="page"/>
      </w:r>
    </w:p>
    <w:p w14:paraId="155F722A" w14:textId="2BCD5AAF" w:rsidR="007B2D9B" w:rsidRPr="00D95ACB" w:rsidRDefault="009F5E57">
      <w:pPr>
        <w:pStyle w:val="Heading1"/>
        <w:rPr>
          <w:rFonts w:ascii="Arial" w:eastAsia="Arial" w:hAnsi="Arial" w:cs="Arial"/>
          <w:color w:val="000000" w:themeColor="text1"/>
        </w:rPr>
      </w:pPr>
      <w:bookmarkStart w:id="1" w:name="_Toc236687580"/>
      <w:r w:rsidRPr="00D95ACB">
        <w:rPr>
          <w:rFonts w:ascii="Arial" w:eastAsia="Arial" w:hAnsi="Arial" w:cs="Arial"/>
          <w:color w:val="000000" w:themeColor="text1"/>
        </w:rPr>
        <w:lastRenderedPageBreak/>
        <w:t>1. Introduction</w:t>
      </w:r>
      <w:bookmarkEnd w:id="1"/>
      <w:r w:rsidRPr="00D95ACB">
        <w:rPr>
          <w:rFonts w:ascii="Arial" w:eastAsia="Arial" w:hAnsi="Arial" w:cs="Arial"/>
          <w:color w:val="000000" w:themeColor="text1"/>
        </w:rPr>
        <w:t xml:space="preserve"> </w:t>
      </w:r>
    </w:p>
    <w:p w14:paraId="09AB722E" w14:textId="25718E18" w:rsidR="007B2D9B" w:rsidRPr="00D95ACB" w:rsidRDefault="009F5E57">
      <w:pPr>
        <w:pStyle w:val="Heading2"/>
        <w:rPr>
          <w:rFonts w:ascii="Arial" w:eastAsia="Arial" w:hAnsi="Arial" w:cs="Arial"/>
          <w:color w:val="000000" w:themeColor="text1"/>
        </w:rPr>
      </w:pPr>
      <w:bookmarkStart w:id="2" w:name="_Toc236687581"/>
      <w:r w:rsidRPr="00D95ACB">
        <w:rPr>
          <w:rFonts w:ascii="Arial" w:eastAsia="Arial" w:hAnsi="Arial" w:cs="Arial"/>
          <w:color w:val="000000" w:themeColor="text1"/>
        </w:rPr>
        <w:t xml:space="preserve">1a. What is </w:t>
      </w:r>
      <w:r w:rsidR="008B2C1F" w:rsidRPr="00D95ACB">
        <w:rPr>
          <w:rFonts w:ascii="Arial" w:eastAsia="Arial" w:hAnsi="Arial" w:cs="Arial"/>
          <w:color w:val="000000" w:themeColor="text1"/>
        </w:rPr>
        <w:t>asthma?</w:t>
      </w:r>
      <w:bookmarkEnd w:id="2"/>
    </w:p>
    <w:p w14:paraId="1147F5AD" w14:textId="77777777" w:rsidR="007B2D9B" w:rsidRPr="00D95ACB" w:rsidRDefault="009F5E57">
      <w:pPr>
        <w:rPr>
          <w:rFonts w:ascii="Arial" w:eastAsia="Arial" w:hAnsi="Arial" w:cs="Arial"/>
          <w:color w:val="000000" w:themeColor="text1"/>
        </w:rPr>
      </w:pPr>
      <w:r w:rsidRPr="00D95ACB">
        <w:rPr>
          <w:rFonts w:ascii="Arial" w:eastAsia="Arial" w:hAnsi="Arial" w:cs="Arial"/>
          <w:color w:val="000000" w:themeColor="text1"/>
        </w:rPr>
        <w:t xml:space="preserve">Asthma is a long-term inflammatory condition of the airways that causes them to become narrowed at times, causing wheezing, coughing, chest tightness and difficulty breathing. An extreme airway obstruction can cause life-threatening respiratory distress if left untreated (Salloum </w:t>
      </w:r>
      <w:r w:rsidRPr="00D95ACB">
        <w:rPr>
          <w:rFonts w:ascii="Arial" w:eastAsia="Arial" w:hAnsi="Arial" w:cs="Arial"/>
          <w:i/>
          <w:iCs/>
          <w:color w:val="000000" w:themeColor="text1"/>
        </w:rPr>
        <w:t xml:space="preserve">et al., </w:t>
      </w:r>
      <w:r w:rsidRPr="00D95ACB">
        <w:rPr>
          <w:rFonts w:ascii="Arial" w:eastAsia="Arial" w:hAnsi="Arial" w:cs="Arial"/>
          <w:color w:val="000000" w:themeColor="text1"/>
        </w:rPr>
        <w:t xml:space="preserve">2026). In an asthma attack, the airways become inflamed, which leads to swelling of the lining of the airways. The airway muscles tighten bronchoconstriction and excess mucus is produced. This results in reduced oxygen delivery to the alveoli for gas exchange, thus causing an increase in the effort to breathe </w:t>
      </w:r>
      <w:proofErr w:type="gramStart"/>
      <w:r w:rsidRPr="00D95ACB">
        <w:rPr>
          <w:rFonts w:ascii="Arial" w:eastAsia="Arial" w:hAnsi="Arial" w:cs="Arial"/>
          <w:color w:val="000000" w:themeColor="text1"/>
        </w:rPr>
        <w:t>and</w:t>
      </w:r>
      <w:proofErr w:type="gramEnd"/>
      <w:r w:rsidRPr="00D95ACB">
        <w:rPr>
          <w:rFonts w:ascii="Arial" w:eastAsia="Arial" w:hAnsi="Arial" w:cs="Arial"/>
          <w:color w:val="000000" w:themeColor="text1"/>
        </w:rPr>
        <w:t xml:space="preserve"> increased work of breathing. </w:t>
      </w:r>
    </w:p>
    <w:p w14:paraId="10A8B2B6" w14:textId="77777777" w:rsidR="007B2D9B" w:rsidRPr="00D95ACB" w:rsidRDefault="009F5E57">
      <w:pPr>
        <w:pStyle w:val="Heading2"/>
        <w:rPr>
          <w:rFonts w:ascii="Arial" w:eastAsia="Arial" w:hAnsi="Arial" w:cs="Arial"/>
          <w:color w:val="000000" w:themeColor="text1"/>
        </w:rPr>
      </w:pPr>
      <w:bookmarkStart w:id="3" w:name="_Toc236687582"/>
      <w:r w:rsidRPr="00D95ACB">
        <w:rPr>
          <w:rFonts w:ascii="Arial" w:eastAsia="Arial" w:hAnsi="Arial" w:cs="Arial"/>
          <w:color w:val="000000" w:themeColor="text1"/>
        </w:rPr>
        <w:t>1b. Main risk factors behind the development of Asthma</w:t>
      </w:r>
      <w:bookmarkEnd w:id="3"/>
      <w:r w:rsidRPr="00D95ACB">
        <w:rPr>
          <w:rFonts w:ascii="Arial" w:eastAsia="Arial" w:hAnsi="Arial" w:cs="Arial"/>
          <w:color w:val="000000" w:themeColor="text1"/>
        </w:rPr>
        <w:t xml:space="preserve"> </w:t>
      </w:r>
    </w:p>
    <w:p w14:paraId="32DCA0D2" w14:textId="77777777" w:rsidR="007B2D9B" w:rsidRPr="00D95ACB" w:rsidRDefault="009F5E57">
      <w:pPr>
        <w:rPr>
          <w:rFonts w:ascii="Arial" w:eastAsia="Arial" w:hAnsi="Arial" w:cs="Arial"/>
          <w:color w:val="000000" w:themeColor="text1"/>
        </w:rPr>
      </w:pPr>
      <w:r w:rsidRPr="00D95ACB">
        <w:rPr>
          <w:rFonts w:ascii="Arial" w:eastAsia="Arial" w:hAnsi="Arial" w:cs="Arial"/>
          <w:color w:val="000000" w:themeColor="text1"/>
        </w:rPr>
        <w:t xml:space="preserve">Asthma is a complex condition resulting from interactions between genetic susceptibility and exposures to the environment. Those with a family history of asthma or other allergies, people with asthma, and those with a type of allergic reaction that causes eczema or allergic rhinitis are at increased risk of Asthma (Asthma + Lung UK, 2022). Environmental risk factors include inhalants, including cigarette smoke, passive smoking, and vaping during childhood or adolescence (Constantin and </w:t>
      </w:r>
      <w:proofErr w:type="spellStart"/>
      <w:r w:rsidRPr="00D95ACB">
        <w:rPr>
          <w:rFonts w:ascii="Arial" w:eastAsia="Arial" w:hAnsi="Arial" w:cs="Arial"/>
          <w:color w:val="000000" w:themeColor="text1"/>
        </w:rPr>
        <w:t>Mihălțan</w:t>
      </w:r>
      <w:proofErr w:type="spellEnd"/>
      <w:r w:rsidRPr="00D95ACB">
        <w:rPr>
          <w:rFonts w:ascii="Arial" w:eastAsia="Arial" w:hAnsi="Arial" w:cs="Arial"/>
          <w:color w:val="000000" w:themeColor="text1"/>
        </w:rPr>
        <w:t xml:space="preserve">, 2025). Recurrent childhood respiratory infections and air pollution may lead to further damage to the respiratory tract and increase the risk of asthma. </w:t>
      </w:r>
    </w:p>
    <w:p w14:paraId="551274AD" w14:textId="77777777" w:rsidR="007B2D9B" w:rsidRPr="00D95ACB" w:rsidRDefault="009F5E57">
      <w:pPr>
        <w:pStyle w:val="Heading2"/>
        <w:rPr>
          <w:rFonts w:ascii="Arial" w:eastAsia="Arial" w:hAnsi="Arial" w:cs="Arial"/>
          <w:color w:val="000000" w:themeColor="text1"/>
        </w:rPr>
      </w:pPr>
      <w:bookmarkStart w:id="4" w:name="_Toc236687583"/>
      <w:r w:rsidRPr="00D95ACB">
        <w:rPr>
          <w:rFonts w:ascii="Arial" w:eastAsia="Arial" w:hAnsi="Arial" w:cs="Arial"/>
          <w:color w:val="000000" w:themeColor="text1"/>
        </w:rPr>
        <w:t>1c. Relevance of education and self-management for adolescent Asthma GP setting</w:t>
      </w:r>
      <w:bookmarkEnd w:id="4"/>
      <w:r w:rsidRPr="00D95ACB">
        <w:rPr>
          <w:rFonts w:ascii="Arial" w:eastAsia="Arial" w:hAnsi="Arial" w:cs="Arial"/>
          <w:color w:val="000000" w:themeColor="text1"/>
        </w:rPr>
        <w:t xml:space="preserve"> </w:t>
      </w:r>
    </w:p>
    <w:p w14:paraId="4012E943" w14:textId="77777777" w:rsidR="007B2D9B" w:rsidRPr="00D95ACB" w:rsidRDefault="009F5E57">
      <w:pPr>
        <w:rPr>
          <w:rFonts w:ascii="Arial" w:eastAsia="Arial" w:hAnsi="Arial" w:cs="Arial"/>
          <w:color w:val="000000" w:themeColor="text1"/>
        </w:rPr>
      </w:pPr>
      <w:r w:rsidRPr="00D95ACB">
        <w:rPr>
          <w:rFonts w:ascii="Arial" w:eastAsia="Arial" w:hAnsi="Arial" w:cs="Arial"/>
          <w:color w:val="000000" w:themeColor="text1"/>
        </w:rPr>
        <w:t xml:space="preserve">Exposure to respiratory irritants and infections exacerbates airway inflammation, which is now an increasing risk in the GP surgery case study. Based on findings of McTague </w:t>
      </w:r>
      <w:r w:rsidRPr="00D95ACB">
        <w:rPr>
          <w:rFonts w:ascii="Arial" w:eastAsia="Arial" w:hAnsi="Arial" w:cs="Arial"/>
          <w:i/>
          <w:iCs/>
          <w:color w:val="000000" w:themeColor="text1"/>
        </w:rPr>
        <w:t xml:space="preserve">et al. </w:t>
      </w:r>
      <w:r w:rsidRPr="00D95ACB">
        <w:rPr>
          <w:rFonts w:ascii="Arial" w:eastAsia="Arial" w:hAnsi="Arial" w:cs="Arial"/>
          <w:color w:val="000000" w:themeColor="text1"/>
        </w:rPr>
        <w:t xml:space="preserve">(2022), teaching young people about their asthma, common triggers, correct use of prescribed inhalers, how to use their peak flow and how to follow their own asthma plan helps them to manage their asthma and to keep it to a minimum. </w:t>
      </w:r>
    </w:p>
    <w:p w14:paraId="308B9611" w14:textId="77777777" w:rsidR="007B2D9B" w:rsidRPr="00D95ACB" w:rsidRDefault="009F5E57">
      <w:pPr>
        <w:pStyle w:val="Heading1"/>
        <w:rPr>
          <w:rFonts w:ascii="Arial" w:eastAsia="Arial" w:hAnsi="Arial" w:cs="Arial"/>
          <w:color w:val="000000" w:themeColor="text1"/>
        </w:rPr>
      </w:pPr>
      <w:bookmarkStart w:id="5" w:name="_heading=h.7m58ivejkp8d" w:colFirst="0" w:colLast="0"/>
      <w:bookmarkEnd w:id="5"/>
      <w:r w:rsidRPr="00D95ACB">
        <w:rPr>
          <w:color w:val="000000" w:themeColor="text1"/>
        </w:rPr>
        <w:br w:type="page"/>
      </w:r>
    </w:p>
    <w:p w14:paraId="7608E523" w14:textId="77777777" w:rsidR="007B2D9B" w:rsidRPr="00D95ACB" w:rsidRDefault="009F5E57">
      <w:pPr>
        <w:pStyle w:val="Heading1"/>
        <w:rPr>
          <w:rFonts w:ascii="Arial" w:eastAsia="Arial" w:hAnsi="Arial" w:cs="Arial"/>
          <w:color w:val="000000" w:themeColor="text1"/>
        </w:rPr>
      </w:pPr>
      <w:bookmarkStart w:id="6" w:name="_Toc236687584"/>
      <w:r w:rsidRPr="00D95ACB">
        <w:rPr>
          <w:rFonts w:ascii="Arial" w:eastAsia="Arial" w:hAnsi="Arial" w:cs="Arial"/>
          <w:color w:val="000000" w:themeColor="text1"/>
        </w:rPr>
        <w:lastRenderedPageBreak/>
        <w:t>2. The Structure of the Respiratory System and Mechanical Respiration</w:t>
      </w:r>
      <w:bookmarkEnd w:id="6"/>
    </w:p>
    <w:p w14:paraId="4E4B5D2F" w14:textId="77777777" w:rsidR="007B2D9B" w:rsidRPr="00D95ACB" w:rsidRDefault="009F5E57">
      <w:pPr>
        <w:pStyle w:val="Heading2"/>
        <w:rPr>
          <w:rFonts w:ascii="Arial" w:eastAsia="Arial" w:hAnsi="Arial" w:cs="Arial"/>
          <w:color w:val="000000" w:themeColor="text1"/>
        </w:rPr>
      </w:pPr>
      <w:bookmarkStart w:id="7" w:name="_Toc236687585"/>
      <w:r w:rsidRPr="00D95ACB">
        <w:rPr>
          <w:rFonts w:ascii="Arial" w:eastAsia="Arial" w:hAnsi="Arial" w:cs="Arial"/>
          <w:color w:val="000000" w:themeColor="text1"/>
        </w:rPr>
        <w:t>2a. Main structures of the respiratory system</w:t>
      </w:r>
      <w:bookmarkEnd w:id="7"/>
      <w:r w:rsidRPr="00D95ACB">
        <w:rPr>
          <w:rFonts w:ascii="Arial" w:eastAsia="Arial" w:hAnsi="Arial" w:cs="Arial"/>
          <w:color w:val="000000" w:themeColor="text1"/>
        </w:rPr>
        <w:t xml:space="preserve">  </w:t>
      </w:r>
    </w:p>
    <w:p w14:paraId="3C42BC73" w14:textId="77777777" w:rsidR="007B2D9B" w:rsidRPr="00D95ACB" w:rsidRDefault="009F5E57">
      <w:pPr>
        <w:rPr>
          <w:rFonts w:ascii="Arial" w:eastAsia="Arial" w:hAnsi="Arial" w:cs="Arial"/>
          <w:color w:val="000000" w:themeColor="text1"/>
        </w:rPr>
      </w:pPr>
      <w:r w:rsidRPr="00D95ACB">
        <w:rPr>
          <w:rFonts w:ascii="Arial" w:eastAsia="Arial" w:hAnsi="Arial" w:cs="Arial"/>
          <w:color w:val="000000" w:themeColor="text1"/>
        </w:rPr>
        <w:t>Respiratory tract intake of air starts via the nose or mouth, to be filtered, heated and humidified (</w:t>
      </w:r>
      <w:proofErr w:type="spellStart"/>
      <w:r w:rsidRPr="00D95ACB">
        <w:rPr>
          <w:rFonts w:ascii="Arial" w:eastAsia="Arial" w:hAnsi="Arial" w:cs="Arial"/>
          <w:color w:val="000000" w:themeColor="text1"/>
        </w:rPr>
        <w:t>Çetinsu</w:t>
      </w:r>
      <w:proofErr w:type="spellEnd"/>
      <w:r w:rsidRPr="00D95ACB">
        <w:rPr>
          <w:rFonts w:ascii="Arial" w:eastAsia="Arial" w:hAnsi="Arial" w:cs="Arial"/>
          <w:color w:val="000000" w:themeColor="text1"/>
        </w:rPr>
        <w:t xml:space="preserve"> and Çelik, 2023). </w:t>
      </w:r>
    </w:p>
    <w:p w14:paraId="67446297" w14:textId="77777777" w:rsidR="007B2D9B" w:rsidRPr="00D95ACB" w:rsidRDefault="009F5E57">
      <w:pPr>
        <w:numPr>
          <w:ilvl w:val="0"/>
          <w:numId w:val="1"/>
        </w:numPr>
        <w:rPr>
          <w:rFonts w:ascii="Arial" w:eastAsia="Arial" w:hAnsi="Arial" w:cs="Arial"/>
          <w:color w:val="000000" w:themeColor="text1"/>
        </w:rPr>
      </w:pPr>
      <w:r w:rsidRPr="00D95ACB">
        <w:rPr>
          <w:rFonts w:ascii="Arial" w:eastAsia="Arial" w:hAnsi="Arial" w:cs="Arial"/>
          <w:color w:val="000000" w:themeColor="text1"/>
        </w:rPr>
        <w:t xml:space="preserve">The nasal cavity is the gap in the nose, from where air enters. Then it is filtered by the respiratory epithelium, where there is mucus and minute hairs that trap dust, microorganisms and other airborne particles. </w:t>
      </w:r>
    </w:p>
    <w:p w14:paraId="45871A64" w14:textId="77777777" w:rsidR="007B2D9B" w:rsidRPr="00D95ACB" w:rsidRDefault="009F5E57">
      <w:pPr>
        <w:numPr>
          <w:ilvl w:val="0"/>
          <w:numId w:val="1"/>
        </w:numPr>
        <w:rPr>
          <w:rFonts w:ascii="Arial" w:eastAsia="Arial" w:hAnsi="Arial" w:cs="Arial"/>
          <w:color w:val="000000" w:themeColor="text1"/>
        </w:rPr>
      </w:pPr>
      <w:r w:rsidRPr="00D95ACB">
        <w:rPr>
          <w:rFonts w:ascii="Arial" w:eastAsia="Arial" w:hAnsi="Arial" w:cs="Arial"/>
          <w:color w:val="000000" w:themeColor="text1"/>
        </w:rPr>
        <w:t xml:space="preserve">The pharynx is the muscular tube that connects the nasal and oral cavities; its function is to pass air to the larynx. </w:t>
      </w:r>
    </w:p>
    <w:p w14:paraId="6B0C3881" w14:textId="77777777" w:rsidR="007B2D9B" w:rsidRPr="00D95ACB" w:rsidRDefault="009F5E57">
      <w:pPr>
        <w:numPr>
          <w:ilvl w:val="0"/>
          <w:numId w:val="1"/>
        </w:numPr>
        <w:rPr>
          <w:rFonts w:ascii="Arial" w:eastAsia="Arial" w:hAnsi="Arial" w:cs="Arial"/>
          <w:color w:val="000000" w:themeColor="text1"/>
        </w:rPr>
      </w:pPr>
      <w:r w:rsidRPr="00D95ACB">
        <w:rPr>
          <w:rFonts w:ascii="Arial" w:eastAsia="Arial" w:hAnsi="Arial" w:cs="Arial"/>
          <w:color w:val="000000" w:themeColor="text1"/>
        </w:rPr>
        <w:t xml:space="preserve">The larynx is the voice box; it helps in passing air to the trachea. </w:t>
      </w:r>
    </w:p>
    <w:p w14:paraId="4EE0A652" w14:textId="4FC520DD" w:rsidR="007B2D9B" w:rsidRPr="00D95ACB" w:rsidRDefault="009F5E57">
      <w:pPr>
        <w:numPr>
          <w:ilvl w:val="0"/>
          <w:numId w:val="1"/>
        </w:numPr>
        <w:rPr>
          <w:rFonts w:ascii="Arial" w:eastAsia="Arial" w:hAnsi="Arial" w:cs="Arial"/>
          <w:color w:val="000000" w:themeColor="text1"/>
        </w:rPr>
      </w:pPr>
      <w:r w:rsidRPr="00D95ACB">
        <w:rPr>
          <w:rFonts w:ascii="Arial" w:eastAsia="Arial" w:hAnsi="Arial" w:cs="Arial"/>
          <w:color w:val="000000" w:themeColor="text1"/>
        </w:rPr>
        <w:t xml:space="preserve">The </w:t>
      </w:r>
      <w:r w:rsidR="00DA2E44" w:rsidRPr="00D95ACB">
        <w:rPr>
          <w:rFonts w:ascii="Arial" w:eastAsia="Arial" w:hAnsi="Arial" w:cs="Arial"/>
          <w:color w:val="000000" w:themeColor="text1"/>
        </w:rPr>
        <w:t>10-to-12-centimetre</w:t>
      </w:r>
      <w:r w:rsidRPr="00D95ACB">
        <w:rPr>
          <w:rFonts w:ascii="Arial" w:eastAsia="Arial" w:hAnsi="Arial" w:cs="Arial"/>
          <w:color w:val="000000" w:themeColor="text1"/>
        </w:rPr>
        <w:t xml:space="preserve"> flexible windpipe is called the trachea, and its function is to transport air from the larynx to the lungs. </w:t>
      </w:r>
    </w:p>
    <w:p w14:paraId="1B598290" w14:textId="15D465EA" w:rsidR="007B2D9B" w:rsidRPr="00D95ACB" w:rsidRDefault="009F5E57">
      <w:pPr>
        <w:numPr>
          <w:ilvl w:val="0"/>
          <w:numId w:val="1"/>
        </w:numPr>
        <w:rPr>
          <w:rFonts w:ascii="Arial" w:eastAsia="Arial" w:hAnsi="Arial" w:cs="Arial"/>
          <w:color w:val="000000" w:themeColor="text1"/>
        </w:rPr>
      </w:pPr>
      <w:r w:rsidRPr="00D95ACB">
        <w:rPr>
          <w:rFonts w:ascii="Arial" w:eastAsia="Arial" w:hAnsi="Arial" w:cs="Arial"/>
          <w:color w:val="000000" w:themeColor="text1"/>
        </w:rPr>
        <w:t xml:space="preserve">Bronchi and bronchioles are air tubes, which </w:t>
      </w:r>
      <w:r w:rsidR="00CA6AB1" w:rsidRPr="00D95ACB">
        <w:rPr>
          <w:rFonts w:ascii="Arial" w:eastAsia="Arial" w:hAnsi="Arial" w:cs="Arial"/>
          <w:color w:val="000000" w:themeColor="text1"/>
        </w:rPr>
        <w:t>transports</w:t>
      </w:r>
      <w:r w:rsidRPr="00D95ACB">
        <w:rPr>
          <w:rFonts w:ascii="Arial" w:eastAsia="Arial" w:hAnsi="Arial" w:cs="Arial"/>
          <w:color w:val="000000" w:themeColor="text1"/>
        </w:rPr>
        <w:t xml:space="preserve"> air to small cavities, alveoli (NIH, 2026). </w:t>
      </w:r>
    </w:p>
    <w:p w14:paraId="53F2A1EE" w14:textId="58FAA9C9" w:rsidR="007B2D9B" w:rsidRPr="00D95ACB" w:rsidRDefault="009F5E57">
      <w:pPr>
        <w:numPr>
          <w:ilvl w:val="0"/>
          <w:numId w:val="1"/>
        </w:numPr>
        <w:rPr>
          <w:rFonts w:ascii="Arial" w:eastAsia="Arial" w:hAnsi="Arial" w:cs="Arial"/>
          <w:color w:val="000000" w:themeColor="text1"/>
        </w:rPr>
      </w:pPr>
      <w:r w:rsidRPr="00D95ACB">
        <w:rPr>
          <w:rFonts w:ascii="Arial" w:eastAsia="Arial" w:hAnsi="Arial" w:cs="Arial"/>
          <w:color w:val="000000" w:themeColor="text1"/>
        </w:rPr>
        <w:t xml:space="preserve">Alveoli are the tiny balloon-shaped air holders which is located at the end of the respiratory tree of the lungs, and its </w:t>
      </w:r>
      <w:r w:rsidR="00DA2E44" w:rsidRPr="00D95ACB">
        <w:rPr>
          <w:rFonts w:ascii="Arial" w:eastAsia="Arial" w:hAnsi="Arial" w:cs="Arial"/>
          <w:color w:val="000000" w:themeColor="text1"/>
        </w:rPr>
        <w:t>functions</w:t>
      </w:r>
      <w:r w:rsidRPr="00D95ACB">
        <w:rPr>
          <w:rFonts w:ascii="Arial" w:eastAsia="Arial" w:hAnsi="Arial" w:cs="Arial"/>
          <w:color w:val="000000" w:themeColor="text1"/>
        </w:rPr>
        <w:t xml:space="preserve"> to produce surface, exchange gas and defending immune system. </w:t>
      </w:r>
    </w:p>
    <w:p w14:paraId="1E3B1C94" w14:textId="77777777" w:rsidR="007B2D9B" w:rsidRPr="00D95ACB" w:rsidRDefault="009F5E57">
      <w:pPr>
        <w:jc w:val="center"/>
        <w:rPr>
          <w:rFonts w:ascii="Arial" w:eastAsia="Arial" w:hAnsi="Arial" w:cs="Arial"/>
          <w:color w:val="000000" w:themeColor="text1"/>
        </w:rPr>
      </w:pPr>
      <w:r w:rsidRPr="00D95ACB">
        <w:rPr>
          <w:rFonts w:ascii="Arial" w:eastAsia="Arial" w:hAnsi="Arial" w:cs="Arial"/>
          <w:noProof/>
          <w:color w:val="000000" w:themeColor="text1"/>
        </w:rPr>
        <w:lastRenderedPageBreak/>
        <w:drawing>
          <wp:inline distT="114300" distB="114300" distL="114300" distR="114300" wp14:anchorId="215E0397" wp14:editId="2EBC6EB4">
            <wp:extent cx="3780481" cy="4691063"/>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780481" cy="4691063"/>
                    </a:xfrm>
                    <a:prstGeom prst="rect">
                      <a:avLst/>
                    </a:prstGeom>
                    <a:ln w="12700">
                      <a:solidFill>
                        <a:srgbClr val="000000"/>
                      </a:solidFill>
                      <a:prstDash val="solid"/>
                    </a:ln>
                  </pic:spPr>
                </pic:pic>
              </a:graphicData>
            </a:graphic>
          </wp:inline>
        </w:drawing>
      </w:r>
    </w:p>
    <w:p w14:paraId="5CC40992" w14:textId="77777777" w:rsidR="007B2D9B" w:rsidRPr="00D95ACB" w:rsidRDefault="009F5E57">
      <w:pPr>
        <w:jc w:val="center"/>
        <w:rPr>
          <w:rFonts w:ascii="Arial" w:eastAsia="Arial" w:hAnsi="Arial" w:cs="Arial"/>
          <w:b/>
          <w:bCs/>
          <w:color w:val="000000" w:themeColor="text1"/>
        </w:rPr>
      </w:pPr>
      <w:r w:rsidRPr="00D95ACB">
        <w:rPr>
          <w:rFonts w:ascii="Arial" w:eastAsia="Arial" w:hAnsi="Arial" w:cs="Arial"/>
          <w:b/>
          <w:bCs/>
          <w:color w:val="000000" w:themeColor="text1"/>
        </w:rPr>
        <w:t xml:space="preserve">Figure 1: Complete respiratory system </w:t>
      </w:r>
    </w:p>
    <w:p w14:paraId="67AFFB88" w14:textId="77777777" w:rsidR="007B2D9B" w:rsidRPr="00D95ACB" w:rsidRDefault="009F5E57">
      <w:pPr>
        <w:jc w:val="center"/>
        <w:rPr>
          <w:rFonts w:ascii="Arial" w:eastAsia="Arial" w:hAnsi="Arial" w:cs="Arial"/>
          <w:color w:val="000000" w:themeColor="text1"/>
        </w:rPr>
      </w:pPr>
      <w:r w:rsidRPr="00D95ACB">
        <w:rPr>
          <w:rFonts w:ascii="Arial" w:eastAsia="Arial" w:hAnsi="Arial" w:cs="Arial"/>
          <w:color w:val="000000" w:themeColor="text1"/>
        </w:rPr>
        <w:t xml:space="preserve">(Source: Cleveland Clinic, 2024) </w:t>
      </w:r>
    </w:p>
    <w:p w14:paraId="655173E9" w14:textId="5101AC34" w:rsidR="007B2D9B" w:rsidRPr="00D95ACB" w:rsidRDefault="009F5E57">
      <w:pPr>
        <w:pStyle w:val="Heading2"/>
        <w:rPr>
          <w:rFonts w:ascii="Arial" w:eastAsia="Arial" w:hAnsi="Arial" w:cs="Arial"/>
          <w:color w:val="000000" w:themeColor="text1"/>
        </w:rPr>
      </w:pPr>
      <w:bookmarkStart w:id="8" w:name="_Toc236687586"/>
      <w:r w:rsidRPr="00D95ACB">
        <w:rPr>
          <w:rFonts w:ascii="Arial" w:eastAsia="Arial" w:hAnsi="Arial" w:cs="Arial"/>
          <w:color w:val="000000" w:themeColor="text1"/>
        </w:rPr>
        <w:t xml:space="preserve">2b.  </w:t>
      </w:r>
      <w:r w:rsidR="000E315D" w:rsidRPr="00D95ACB">
        <w:rPr>
          <w:rFonts w:ascii="Arial" w:eastAsia="Arial" w:hAnsi="Arial" w:cs="Arial"/>
          <w:color w:val="000000" w:themeColor="text1"/>
        </w:rPr>
        <w:t>The</w:t>
      </w:r>
      <w:r w:rsidRPr="00D95ACB">
        <w:rPr>
          <w:rFonts w:ascii="Arial" w:eastAsia="Arial" w:hAnsi="Arial" w:cs="Arial"/>
          <w:color w:val="000000" w:themeColor="text1"/>
        </w:rPr>
        <w:t xml:space="preserve"> process of inhalation</w:t>
      </w:r>
      <w:bookmarkEnd w:id="8"/>
      <w:r w:rsidRPr="00D95ACB">
        <w:rPr>
          <w:rFonts w:ascii="Arial" w:eastAsia="Arial" w:hAnsi="Arial" w:cs="Arial"/>
          <w:color w:val="000000" w:themeColor="text1"/>
        </w:rPr>
        <w:t xml:space="preserve"> </w:t>
      </w:r>
    </w:p>
    <w:p w14:paraId="00D893E1" w14:textId="77777777" w:rsidR="007B2D9B" w:rsidRPr="00D95ACB" w:rsidRDefault="009F5E57">
      <w:pPr>
        <w:rPr>
          <w:rFonts w:ascii="Arial" w:eastAsia="Arial" w:hAnsi="Arial" w:cs="Arial"/>
          <w:color w:val="000000" w:themeColor="text1"/>
        </w:rPr>
      </w:pPr>
      <w:r w:rsidRPr="00D95ACB">
        <w:rPr>
          <w:rFonts w:ascii="Arial" w:eastAsia="Arial" w:hAnsi="Arial" w:cs="Arial"/>
          <w:color w:val="000000" w:themeColor="text1"/>
        </w:rPr>
        <w:t xml:space="preserve">Breathing in is an active process that involves coordinated muscle contraction. The diaphragm flattens and descends, and the external intercostal muscles pull the ribs up and out (Bains, Kashyap and Lappin, 2023). These actions help to increase the capacity of the thoracic cavity and expand the lungs. When the lung volume increases, the pressure in the lungs is less than atmospheric pressure. </w:t>
      </w:r>
    </w:p>
    <w:p w14:paraId="0FADD73D" w14:textId="77777777" w:rsidR="007B2D9B" w:rsidRPr="00D95ACB" w:rsidRDefault="009F5E57">
      <w:pPr>
        <w:jc w:val="center"/>
        <w:rPr>
          <w:rFonts w:ascii="Arial" w:eastAsia="Arial" w:hAnsi="Arial" w:cs="Arial"/>
          <w:color w:val="000000" w:themeColor="text1"/>
        </w:rPr>
      </w:pPr>
      <w:r w:rsidRPr="00D95ACB">
        <w:rPr>
          <w:rFonts w:ascii="Arial" w:eastAsia="Arial" w:hAnsi="Arial" w:cs="Arial"/>
          <w:noProof/>
          <w:color w:val="000000" w:themeColor="text1"/>
        </w:rPr>
        <w:lastRenderedPageBreak/>
        <w:drawing>
          <wp:inline distT="114300" distB="114300" distL="114300" distR="114300" wp14:anchorId="0DEFC7BC" wp14:editId="42CE30B1">
            <wp:extent cx="4300538" cy="2543175"/>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300538" cy="2543175"/>
                    </a:xfrm>
                    <a:prstGeom prst="rect">
                      <a:avLst/>
                    </a:prstGeom>
                    <a:ln w="12700">
                      <a:solidFill>
                        <a:srgbClr val="000000"/>
                      </a:solidFill>
                      <a:prstDash val="solid"/>
                    </a:ln>
                  </pic:spPr>
                </pic:pic>
              </a:graphicData>
            </a:graphic>
          </wp:inline>
        </w:drawing>
      </w:r>
    </w:p>
    <w:p w14:paraId="1B26F0FE" w14:textId="77777777" w:rsidR="007B2D9B" w:rsidRPr="00D95ACB" w:rsidRDefault="009F5E57">
      <w:pPr>
        <w:jc w:val="center"/>
        <w:rPr>
          <w:rFonts w:ascii="Arial" w:eastAsia="Arial" w:hAnsi="Arial" w:cs="Arial"/>
          <w:b/>
          <w:bCs/>
          <w:color w:val="000000" w:themeColor="text1"/>
        </w:rPr>
      </w:pPr>
      <w:r w:rsidRPr="00D95ACB">
        <w:rPr>
          <w:rFonts w:ascii="Arial" w:eastAsia="Arial" w:hAnsi="Arial" w:cs="Arial"/>
          <w:b/>
          <w:bCs/>
          <w:color w:val="000000" w:themeColor="text1"/>
        </w:rPr>
        <w:t xml:space="preserve">Figure 2: Airway passing through the respiratory system </w:t>
      </w:r>
    </w:p>
    <w:p w14:paraId="3FF7F73C" w14:textId="5E55C58D" w:rsidR="007B2D9B" w:rsidRPr="00D95ACB" w:rsidRDefault="009F5E57">
      <w:pPr>
        <w:jc w:val="center"/>
        <w:rPr>
          <w:rFonts w:ascii="Arial" w:eastAsia="Arial" w:hAnsi="Arial" w:cs="Arial"/>
          <w:color w:val="000000" w:themeColor="text1"/>
        </w:rPr>
      </w:pPr>
      <w:r w:rsidRPr="00D95ACB">
        <w:rPr>
          <w:rFonts w:ascii="Arial" w:eastAsia="Arial" w:hAnsi="Arial" w:cs="Arial"/>
          <w:color w:val="000000" w:themeColor="text1"/>
        </w:rPr>
        <w:t>(Source:</w:t>
      </w:r>
      <w:r w:rsidR="00D5240E" w:rsidRPr="00D95ACB">
        <w:rPr>
          <w:rFonts w:ascii="Arial" w:eastAsia="Arial" w:hAnsi="Arial" w:cs="Arial"/>
          <w:color w:val="000000" w:themeColor="text1"/>
        </w:rPr>
        <w:t xml:space="preserve"> </w:t>
      </w:r>
      <w:r w:rsidRPr="00D95ACB">
        <w:rPr>
          <w:rFonts w:ascii="Arial" w:eastAsia="Arial" w:hAnsi="Arial" w:cs="Arial"/>
          <w:color w:val="000000" w:themeColor="text1"/>
        </w:rPr>
        <w:t xml:space="preserve">NIH, 2026) </w:t>
      </w:r>
    </w:p>
    <w:p w14:paraId="26D48869" w14:textId="2AEEA6DC" w:rsidR="007B2D9B" w:rsidRPr="00D95ACB" w:rsidRDefault="009F5E57">
      <w:pPr>
        <w:pStyle w:val="Heading2"/>
        <w:rPr>
          <w:rFonts w:ascii="Arial" w:eastAsia="Arial" w:hAnsi="Arial" w:cs="Arial"/>
          <w:color w:val="000000" w:themeColor="text1"/>
        </w:rPr>
      </w:pPr>
      <w:bookmarkStart w:id="9" w:name="_Toc236687587"/>
      <w:r w:rsidRPr="00D95ACB">
        <w:rPr>
          <w:rFonts w:ascii="Arial" w:eastAsia="Arial" w:hAnsi="Arial" w:cs="Arial"/>
          <w:color w:val="000000" w:themeColor="text1"/>
        </w:rPr>
        <w:t xml:space="preserve">2c. </w:t>
      </w:r>
      <w:r w:rsidR="000E315D" w:rsidRPr="00D95ACB">
        <w:rPr>
          <w:rFonts w:ascii="Arial" w:eastAsia="Arial" w:hAnsi="Arial" w:cs="Arial"/>
          <w:color w:val="000000" w:themeColor="text1"/>
        </w:rPr>
        <w:t>Th</w:t>
      </w:r>
      <w:r w:rsidR="007E3961" w:rsidRPr="00D95ACB">
        <w:rPr>
          <w:rFonts w:ascii="Arial" w:eastAsia="Arial" w:hAnsi="Arial" w:cs="Arial"/>
          <w:color w:val="000000" w:themeColor="text1"/>
        </w:rPr>
        <w:t>e</w:t>
      </w:r>
      <w:r w:rsidRPr="00D95ACB">
        <w:rPr>
          <w:rFonts w:ascii="Arial" w:eastAsia="Arial" w:hAnsi="Arial" w:cs="Arial"/>
          <w:color w:val="000000" w:themeColor="text1"/>
        </w:rPr>
        <w:t xml:space="preserve"> process of exhalation</w:t>
      </w:r>
      <w:bookmarkEnd w:id="9"/>
      <w:r w:rsidRPr="00D95ACB">
        <w:rPr>
          <w:rFonts w:ascii="Arial" w:eastAsia="Arial" w:hAnsi="Arial" w:cs="Arial"/>
          <w:color w:val="000000" w:themeColor="text1"/>
        </w:rPr>
        <w:t xml:space="preserve"> </w:t>
      </w:r>
    </w:p>
    <w:p w14:paraId="4281EA94" w14:textId="77777777" w:rsidR="007B2D9B" w:rsidRPr="00D95ACB" w:rsidRDefault="009F5E57">
      <w:pPr>
        <w:rPr>
          <w:rFonts w:ascii="Arial" w:eastAsia="Arial" w:hAnsi="Arial" w:cs="Arial"/>
          <w:color w:val="000000" w:themeColor="text1"/>
        </w:rPr>
      </w:pPr>
      <w:r w:rsidRPr="00D95ACB">
        <w:rPr>
          <w:rFonts w:ascii="Arial" w:eastAsia="Arial" w:hAnsi="Arial" w:cs="Arial"/>
          <w:color w:val="000000" w:themeColor="text1"/>
        </w:rPr>
        <w:t xml:space="preserve">The diaphragm and the external intercostal muscles relax back to the resting position; the diaphragm sinks, and the rib cage returns to the resting position. This leads to the volume of the thoracic cavity decreasing, and pressure in the lungs is greater than atmospheric pressure. The air is consequently expelled through the respiratory channels through exhalation (Sobhan, 2024). Then the intercostal muscles and the abdominal muscles would contract to raise the pressure. </w:t>
      </w:r>
    </w:p>
    <w:p w14:paraId="0D10FFB8" w14:textId="77777777" w:rsidR="007B2D9B" w:rsidRPr="00D95ACB" w:rsidRDefault="009F5E57">
      <w:pPr>
        <w:pStyle w:val="Heading1"/>
        <w:rPr>
          <w:rFonts w:ascii="Arial" w:eastAsia="Arial" w:hAnsi="Arial" w:cs="Arial"/>
          <w:color w:val="000000" w:themeColor="text1"/>
        </w:rPr>
      </w:pPr>
      <w:bookmarkStart w:id="10" w:name="_Toc236687588"/>
      <w:r w:rsidRPr="00D95ACB">
        <w:rPr>
          <w:rFonts w:ascii="Arial" w:eastAsia="Arial" w:hAnsi="Arial" w:cs="Arial"/>
          <w:color w:val="000000" w:themeColor="text1"/>
        </w:rPr>
        <w:t>3. Gas Exchange in the Lungs</w:t>
      </w:r>
      <w:bookmarkEnd w:id="10"/>
    </w:p>
    <w:p w14:paraId="602EE20D" w14:textId="77777777" w:rsidR="007B2D9B" w:rsidRPr="00D95ACB" w:rsidRDefault="009F5E57">
      <w:pPr>
        <w:pStyle w:val="Heading2"/>
        <w:rPr>
          <w:rFonts w:ascii="Arial" w:eastAsia="Arial" w:hAnsi="Arial" w:cs="Arial"/>
          <w:color w:val="000000" w:themeColor="text1"/>
        </w:rPr>
      </w:pPr>
      <w:bookmarkStart w:id="11" w:name="_Toc236687589"/>
      <w:r w:rsidRPr="00D95ACB">
        <w:rPr>
          <w:rFonts w:ascii="Arial" w:eastAsia="Arial" w:hAnsi="Arial" w:cs="Arial"/>
          <w:color w:val="000000" w:themeColor="text1"/>
        </w:rPr>
        <w:t>3a. Gas exchange in lungs</w:t>
      </w:r>
      <w:bookmarkEnd w:id="11"/>
      <w:r w:rsidRPr="00D95ACB">
        <w:rPr>
          <w:rFonts w:ascii="Arial" w:eastAsia="Arial" w:hAnsi="Arial" w:cs="Arial"/>
          <w:color w:val="000000" w:themeColor="text1"/>
        </w:rPr>
        <w:t xml:space="preserve"> </w:t>
      </w:r>
    </w:p>
    <w:p w14:paraId="01A2ED02" w14:textId="77777777" w:rsidR="007B2D9B" w:rsidRPr="00D95ACB" w:rsidRDefault="009F5E57">
      <w:pPr>
        <w:rPr>
          <w:rFonts w:ascii="Arial" w:eastAsia="Arial" w:hAnsi="Arial" w:cs="Arial"/>
          <w:color w:val="000000" w:themeColor="text1"/>
        </w:rPr>
      </w:pPr>
      <w:r w:rsidRPr="00D95ACB">
        <w:rPr>
          <w:rFonts w:ascii="Arial" w:eastAsia="Arial" w:hAnsi="Arial" w:cs="Arial"/>
          <w:color w:val="000000" w:themeColor="text1"/>
        </w:rPr>
        <w:t xml:space="preserve">Physiological processes in which oxygen is absorbed, and carbon dioxide is removed from the body are called gas exchange. This occurs in the alveoli, tiny air sacs, at the terminal end of the bronchioles of the lungs. The alveoli are highly specialised for efficient gas exchange because they have thin walls, one cell thick (Beachey, 2022). The following design of alveoli allows gases to diffuse quickly across the alveolar-capillary membrane. They also have a large surface area and an extensive network of capillaries surrounding them that provide a continuous blood supply. </w:t>
      </w:r>
    </w:p>
    <w:p w14:paraId="626B28DC" w14:textId="77777777" w:rsidR="007B2D9B" w:rsidRPr="00D95ACB" w:rsidRDefault="009F5E57">
      <w:pPr>
        <w:pStyle w:val="Heading2"/>
        <w:rPr>
          <w:rFonts w:ascii="Arial" w:eastAsia="Arial" w:hAnsi="Arial" w:cs="Arial"/>
          <w:color w:val="000000" w:themeColor="text1"/>
        </w:rPr>
      </w:pPr>
      <w:bookmarkStart w:id="12" w:name="_Toc236687590"/>
      <w:r w:rsidRPr="00D95ACB">
        <w:rPr>
          <w:rFonts w:ascii="Arial" w:eastAsia="Arial" w:hAnsi="Arial" w:cs="Arial"/>
          <w:color w:val="000000" w:themeColor="text1"/>
        </w:rPr>
        <w:lastRenderedPageBreak/>
        <w:t>3b. Mechanism of oxygen moving from air in the alveoli into the bloodstream</w:t>
      </w:r>
      <w:bookmarkEnd w:id="12"/>
      <w:r w:rsidRPr="00D95ACB">
        <w:rPr>
          <w:rFonts w:ascii="Arial" w:eastAsia="Arial" w:hAnsi="Arial" w:cs="Arial"/>
          <w:color w:val="000000" w:themeColor="text1"/>
        </w:rPr>
        <w:t xml:space="preserve">  </w:t>
      </w:r>
    </w:p>
    <w:p w14:paraId="440B7689" w14:textId="77777777" w:rsidR="007B2D9B" w:rsidRPr="00D95ACB" w:rsidRDefault="009F5E57">
      <w:pPr>
        <w:rPr>
          <w:rFonts w:ascii="Arial" w:eastAsia="Arial" w:hAnsi="Arial" w:cs="Arial"/>
          <w:color w:val="000000" w:themeColor="text1"/>
        </w:rPr>
      </w:pPr>
      <w:r w:rsidRPr="00D95ACB">
        <w:rPr>
          <w:rFonts w:ascii="Arial" w:eastAsia="Arial" w:hAnsi="Arial" w:cs="Arial"/>
          <w:color w:val="000000" w:themeColor="text1"/>
        </w:rPr>
        <w:t>During inhalation, oxygen-rich air passes into the alveoli. Oxygen diffuses from the alveoli across the thin walls of the alveoli and capillary into the blood, which has a lower concentration of oxygen. Once in the bloodstream, the oxygen binds to haemoglobin in the blood cell to form oxyhaemoglobin (Humphry and Armstrong, 2022). The circulatory system then carries oxygen to the body tissues where it is released to aid in cellular respiration.</w:t>
      </w:r>
    </w:p>
    <w:p w14:paraId="06CF3952" w14:textId="77777777" w:rsidR="007B2D9B" w:rsidRPr="00D95ACB" w:rsidRDefault="009F5E57">
      <w:pPr>
        <w:pStyle w:val="Heading2"/>
        <w:rPr>
          <w:rFonts w:ascii="Arial" w:eastAsia="Arial" w:hAnsi="Arial" w:cs="Arial"/>
          <w:color w:val="000000" w:themeColor="text1"/>
        </w:rPr>
      </w:pPr>
      <w:bookmarkStart w:id="13" w:name="_Toc236687591"/>
      <w:r w:rsidRPr="00D95ACB">
        <w:rPr>
          <w:rFonts w:ascii="Arial" w:eastAsia="Arial" w:hAnsi="Arial" w:cs="Arial"/>
          <w:color w:val="000000" w:themeColor="text1"/>
        </w:rPr>
        <w:t>3c. Carbon dioxide moves from the blood into the alveoli</w:t>
      </w:r>
      <w:bookmarkEnd w:id="13"/>
      <w:r w:rsidRPr="00D95ACB">
        <w:rPr>
          <w:rFonts w:ascii="Arial" w:eastAsia="Arial" w:hAnsi="Arial" w:cs="Arial"/>
          <w:color w:val="000000" w:themeColor="text1"/>
        </w:rPr>
        <w:t xml:space="preserve">  </w:t>
      </w:r>
    </w:p>
    <w:p w14:paraId="56D6A035" w14:textId="77777777" w:rsidR="007B2D9B" w:rsidRPr="00D95ACB" w:rsidRDefault="009F5E57">
      <w:pPr>
        <w:jc w:val="center"/>
        <w:rPr>
          <w:rFonts w:ascii="Arial" w:eastAsia="Arial" w:hAnsi="Arial" w:cs="Arial"/>
          <w:color w:val="000000" w:themeColor="text1"/>
        </w:rPr>
      </w:pPr>
      <w:r w:rsidRPr="00D95ACB">
        <w:rPr>
          <w:rFonts w:ascii="Arial" w:eastAsia="Arial" w:hAnsi="Arial" w:cs="Arial"/>
          <w:noProof/>
          <w:color w:val="000000" w:themeColor="text1"/>
        </w:rPr>
        <w:drawing>
          <wp:inline distT="114300" distB="114300" distL="114300" distR="114300" wp14:anchorId="7B2ED562" wp14:editId="4EBCFDB2">
            <wp:extent cx="3886200" cy="2238375"/>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3886200" cy="2238375"/>
                    </a:xfrm>
                    <a:prstGeom prst="rect">
                      <a:avLst/>
                    </a:prstGeom>
                    <a:ln w="12700">
                      <a:solidFill>
                        <a:srgbClr val="000000"/>
                      </a:solidFill>
                      <a:prstDash val="solid"/>
                    </a:ln>
                  </pic:spPr>
                </pic:pic>
              </a:graphicData>
            </a:graphic>
          </wp:inline>
        </w:drawing>
      </w:r>
    </w:p>
    <w:p w14:paraId="02CCEB8C" w14:textId="77777777" w:rsidR="007B2D9B" w:rsidRPr="00D95ACB" w:rsidRDefault="009F5E57">
      <w:pPr>
        <w:jc w:val="center"/>
        <w:rPr>
          <w:rFonts w:ascii="Arial" w:eastAsia="Arial" w:hAnsi="Arial" w:cs="Arial"/>
          <w:b/>
          <w:bCs/>
          <w:color w:val="000000" w:themeColor="text1"/>
        </w:rPr>
      </w:pPr>
      <w:r w:rsidRPr="00D95ACB">
        <w:rPr>
          <w:rFonts w:ascii="Arial" w:eastAsia="Arial" w:hAnsi="Arial" w:cs="Arial"/>
          <w:b/>
          <w:bCs/>
          <w:color w:val="000000" w:themeColor="text1"/>
        </w:rPr>
        <w:t xml:space="preserve">Figure 3: Carbon dioxide transportation in red blood cell </w:t>
      </w:r>
    </w:p>
    <w:p w14:paraId="0A75089E" w14:textId="77777777" w:rsidR="007B2D9B" w:rsidRPr="00D95ACB" w:rsidRDefault="009F5E57">
      <w:pPr>
        <w:jc w:val="center"/>
        <w:rPr>
          <w:rFonts w:ascii="Arial" w:eastAsia="Arial" w:hAnsi="Arial" w:cs="Arial"/>
          <w:color w:val="000000" w:themeColor="text1"/>
        </w:rPr>
      </w:pPr>
      <w:r w:rsidRPr="00D95ACB">
        <w:rPr>
          <w:rFonts w:ascii="Arial" w:eastAsia="Arial" w:hAnsi="Arial" w:cs="Arial"/>
          <w:color w:val="000000" w:themeColor="text1"/>
        </w:rPr>
        <w:t>(Source: Humphry and Armstrong, 2022)</w:t>
      </w:r>
    </w:p>
    <w:p w14:paraId="46D85610" w14:textId="77777777" w:rsidR="007B2D9B" w:rsidRPr="00D95ACB" w:rsidRDefault="009F5E57">
      <w:pPr>
        <w:rPr>
          <w:rFonts w:ascii="Arial" w:eastAsia="Arial" w:hAnsi="Arial" w:cs="Arial"/>
          <w:color w:val="000000" w:themeColor="text1"/>
        </w:rPr>
      </w:pPr>
      <w:r w:rsidRPr="00D95ACB">
        <w:rPr>
          <w:rFonts w:ascii="Arial" w:eastAsia="Arial" w:hAnsi="Arial" w:cs="Arial"/>
          <w:color w:val="000000" w:themeColor="text1"/>
        </w:rPr>
        <w:t>CO2 is produced continuously in body cells, as a by-product of cellular respiration. It is transported in the blood and is found in higher concentration in the blood of the capillaries of the lungs than in the alveolar air. Cellular respiration allows CO2 to pass through the alveolar-capillary membrane and enter the alveoli and then be removed from the body (Beachey, 2022). The inflammation, bronchoconstriction and increased mucus in people with asthma.</w:t>
      </w:r>
    </w:p>
    <w:p w14:paraId="746A8B47" w14:textId="254AF7E7" w:rsidR="007B2D9B" w:rsidRPr="00D95ACB" w:rsidRDefault="009F5E57">
      <w:pPr>
        <w:pStyle w:val="Heading1"/>
        <w:rPr>
          <w:rFonts w:ascii="Arial" w:eastAsia="Arial" w:hAnsi="Arial" w:cs="Arial"/>
          <w:color w:val="000000" w:themeColor="text1"/>
        </w:rPr>
      </w:pPr>
      <w:bookmarkStart w:id="14" w:name="_Toc236687592"/>
      <w:r w:rsidRPr="00D95ACB">
        <w:rPr>
          <w:rFonts w:ascii="Arial" w:eastAsia="Arial" w:hAnsi="Arial" w:cs="Arial"/>
          <w:color w:val="000000" w:themeColor="text1"/>
        </w:rPr>
        <w:t>4. How Irritants Cause Inflammation and Affect Breathing</w:t>
      </w:r>
      <w:r w:rsidR="00E95C6E" w:rsidRPr="00D95ACB">
        <w:rPr>
          <w:rFonts w:ascii="Arial" w:eastAsia="Arial" w:hAnsi="Arial" w:cs="Arial"/>
          <w:color w:val="000000" w:themeColor="text1"/>
        </w:rPr>
        <w:t>?</w:t>
      </w:r>
      <w:bookmarkEnd w:id="14"/>
      <w:r w:rsidRPr="00D95ACB">
        <w:rPr>
          <w:rFonts w:ascii="Arial" w:eastAsia="Arial" w:hAnsi="Arial" w:cs="Arial"/>
          <w:color w:val="000000" w:themeColor="text1"/>
        </w:rPr>
        <w:t xml:space="preserve"> </w:t>
      </w:r>
    </w:p>
    <w:p w14:paraId="366E0DCB" w14:textId="77777777" w:rsidR="007B2D9B" w:rsidRPr="00D95ACB" w:rsidRDefault="009F5E57">
      <w:pPr>
        <w:pStyle w:val="Heading2"/>
        <w:rPr>
          <w:rFonts w:ascii="Arial" w:eastAsia="Arial" w:hAnsi="Arial" w:cs="Arial"/>
          <w:color w:val="000000" w:themeColor="text1"/>
        </w:rPr>
      </w:pPr>
      <w:bookmarkStart w:id="15" w:name="_Toc236687593"/>
      <w:r w:rsidRPr="00D95ACB">
        <w:rPr>
          <w:rFonts w:ascii="Arial" w:eastAsia="Arial" w:hAnsi="Arial" w:cs="Arial"/>
          <w:color w:val="000000" w:themeColor="text1"/>
        </w:rPr>
        <w:t>4a. Cigarette smoke and vaping aerosols trigger inflammation</w:t>
      </w:r>
      <w:bookmarkEnd w:id="15"/>
      <w:r w:rsidRPr="00D95ACB">
        <w:rPr>
          <w:rFonts w:ascii="Arial" w:eastAsia="Arial" w:hAnsi="Arial" w:cs="Arial"/>
          <w:color w:val="000000" w:themeColor="text1"/>
        </w:rPr>
        <w:t xml:space="preserve"> </w:t>
      </w:r>
    </w:p>
    <w:p w14:paraId="3713E6E9" w14:textId="4E6F7792" w:rsidR="007B2D9B" w:rsidRPr="00D95ACB" w:rsidRDefault="009F5E57">
      <w:pPr>
        <w:rPr>
          <w:rFonts w:ascii="Arial" w:eastAsia="Arial" w:hAnsi="Arial" w:cs="Arial"/>
          <w:color w:val="000000" w:themeColor="text1"/>
        </w:rPr>
      </w:pPr>
      <w:r w:rsidRPr="00D95ACB">
        <w:rPr>
          <w:rFonts w:ascii="Arial" w:eastAsia="Arial" w:hAnsi="Arial" w:cs="Arial"/>
          <w:color w:val="000000" w:themeColor="text1"/>
        </w:rPr>
        <w:t xml:space="preserve">The harmful chemicals and particles in vaping aerosol and cigarette smoke are the same and irritate the lining of the airways when inhaled. </w:t>
      </w:r>
      <w:r w:rsidR="00E95C6E" w:rsidRPr="00D95ACB">
        <w:rPr>
          <w:rFonts w:ascii="Arial" w:eastAsia="Arial" w:hAnsi="Arial" w:cs="Arial"/>
          <w:color w:val="000000" w:themeColor="text1"/>
        </w:rPr>
        <w:t>All</w:t>
      </w:r>
      <w:r w:rsidRPr="00D95ACB">
        <w:rPr>
          <w:rFonts w:ascii="Arial" w:eastAsia="Arial" w:hAnsi="Arial" w:cs="Arial"/>
          <w:color w:val="000000" w:themeColor="text1"/>
        </w:rPr>
        <w:t xml:space="preserve"> these irritants trigger mast cells, macrophages and other cells of the immune system in the respiratory system. Histamine and leukotrienes are released, which leads to swelling and inflammation in </w:t>
      </w:r>
      <w:r w:rsidRPr="00D95ACB">
        <w:rPr>
          <w:rFonts w:ascii="Arial" w:eastAsia="Arial" w:hAnsi="Arial" w:cs="Arial"/>
          <w:color w:val="000000" w:themeColor="text1"/>
        </w:rPr>
        <w:lastRenderedPageBreak/>
        <w:t xml:space="preserve">the airway walls (Costanzo </w:t>
      </w:r>
      <w:r w:rsidRPr="00D95ACB">
        <w:rPr>
          <w:rFonts w:ascii="Arial" w:eastAsia="Arial" w:hAnsi="Arial" w:cs="Arial"/>
          <w:i/>
          <w:iCs/>
          <w:color w:val="000000" w:themeColor="text1"/>
        </w:rPr>
        <w:t xml:space="preserve">et al., </w:t>
      </w:r>
      <w:r w:rsidRPr="00D95ACB">
        <w:rPr>
          <w:rFonts w:ascii="Arial" w:eastAsia="Arial" w:hAnsi="Arial" w:cs="Arial"/>
          <w:color w:val="000000" w:themeColor="text1"/>
        </w:rPr>
        <w:t xml:space="preserve">2023). Concurrently, the smooth muscles surrounding the airways contract and the mucous glands begin to produce an increased amount of mucus. All of these reduce the diameter of the airway, delay airflow, making breathing more difficult. Asthma exacerbations can occur rapidly in people with asthma, who have already had chronic airway inflammation and hyperresponsiveness, after exposure to these irritants. </w:t>
      </w:r>
    </w:p>
    <w:p w14:paraId="118E3B09" w14:textId="77777777" w:rsidR="007B2D9B" w:rsidRPr="00D95ACB" w:rsidRDefault="009F5E57">
      <w:pPr>
        <w:pStyle w:val="Heading2"/>
        <w:rPr>
          <w:rFonts w:ascii="Arial" w:eastAsia="Arial" w:hAnsi="Arial" w:cs="Arial"/>
          <w:color w:val="000000" w:themeColor="text1"/>
        </w:rPr>
      </w:pPr>
      <w:bookmarkStart w:id="16" w:name="_Toc236687594"/>
      <w:r w:rsidRPr="00D95ACB">
        <w:rPr>
          <w:rFonts w:ascii="Arial" w:eastAsia="Arial" w:hAnsi="Arial" w:cs="Arial"/>
          <w:color w:val="000000" w:themeColor="text1"/>
        </w:rPr>
        <w:t>4b. Impact of smoking and vaping on the respiratory system and asthma</w:t>
      </w:r>
      <w:bookmarkEnd w:id="16"/>
      <w:r w:rsidRPr="00D95ACB">
        <w:rPr>
          <w:rFonts w:ascii="Arial" w:eastAsia="Arial" w:hAnsi="Arial" w:cs="Arial"/>
          <w:color w:val="000000" w:themeColor="text1"/>
        </w:rPr>
        <w:t xml:space="preserve"> </w:t>
      </w:r>
    </w:p>
    <w:p w14:paraId="187B7933" w14:textId="25E7DEFD" w:rsidR="007B2D9B" w:rsidRPr="00D95ACB" w:rsidRDefault="009F5E57">
      <w:pPr>
        <w:rPr>
          <w:rFonts w:ascii="Arial" w:eastAsia="Arial" w:hAnsi="Arial" w:cs="Arial"/>
          <w:color w:val="000000" w:themeColor="text1"/>
        </w:rPr>
      </w:pPr>
      <w:r w:rsidRPr="00D95ACB">
        <w:rPr>
          <w:rFonts w:ascii="Arial" w:eastAsia="Arial" w:hAnsi="Arial" w:cs="Arial"/>
          <w:color w:val="000000" w:themeColor="text1"/>
        </w:rPr>
        <w:t xml:space="preserve">Smoking and vaping hurt respiratory control and </w:t>
      </w:r>
      <w:r w:rsidR="00E95C6E" w:rsidRPr="00D95ACB">
        <w:rPr>
          <w:rFonts w:ascii="Arial" w:eastAsia="Arial" w:hAnsi="Arial" w:cs="Arial"/>
          <w:color w:val="000000" w:themeColor="text1"/>
        </w:rPr>
        <w:t>largely impair function</w:t>
      </w:r>
      <w:r w:rsidRPr="00D95ACB">
        <w:rPr>
          <w:rFonts w:ascii="Arial" w:eastAsia="Arial" w:hAnsi="Arial" w:cs="Arial"/>
          <w:color w:val="000000" w:themeColor="text1"/>
        </w:rPr>
        <w:t xml:space="preserve">, </w:t>
      </w:r>
      <w:r w:rsidR="00FF2CC7" w:rsidRPr="00D95ACB">
        <w:rPr>
          <w:rFonts w:ascii="Arial" w:eastAsia="Arial" w:hAnsi="Arial" w:cs="Arial"/>
          <w:color w:val="000000" w:themeColor="text1"/>
        </w:rPr>
        <w:t>and</w:t>
      </w:r>
      <w:r w:rsidRPr="00D95ACB">
        <w:rPr>
          <w:rFonts w:ascii="Arial" w:eastAsia="Arial" w:hAnsi="Arial" w:cs="Arial"/>
          <w:color w:val="000000" w:themeColor="text1"/>
        </w:rPr>
        <w:t xml:space="preserve"> the control of asthma. The cilia present in the respiratory tract help to clear out the inhaled particles, microorganisms and mucus from the lungs. Cilia get damaged by tobacco smoke and vaping aerosol (Feng </w:t>
      </w:r>
      <w:r w:rsidRPr="00D95ACB">
        <w:rPr>
          <w:rFonts w:ascii="Arial" w:eastAsia="Arial" w:hAnsi="Arial" w:cs="Arial"/>
          <w:i/>
          <w:iCs/>
          <w:color w:val="000000" w:themeColor="text1"/>
        </w:rPr>
        <w:t xml:space="preserve">et al., </w:t>
      </w:r>
      <w:r w:rsidRPr="00D95ACB">
        <w:rPr>
          <w:rFonts w:ascii="Arial" w:eastAsia="Arial" w:hAnsi="Arial" w:cs="Arial"/>
          <w:color w:val="000000" w:themeColor="text1"/>
        </w:rPr>
        <w:t xml:space="preserve">2026). The cilia are not as effective at working, which can cause mucus and irritants to accumulate, increasing the risk of airway blockage and infection. Further, nicotine, volatile chemicals and particulates cause chronic airway inflammation, increased mucus production and bronchial hyperresponsiveness (Wang </w:t>
      </w:r>
      <w:r w:rsidRPr="00D95ACB">
        <w:rPr>
          <w:rFonts w:ascii="Arial" w:eastAsia="Arial" w:hAnsi="Arial" w:cs="Arial"/>
          <w:i/>
          <w:iCs/>
          <w:color w:val="000000" w:themeColor="text1"/>
        </w:rPr>
        <w:t xml:space="preserve">et al., </w:t>
      </w:r>
      <w:r w:rsidRPr="00D95ACB">
        <w:rPr>
          <w:rFonts w:ascii="Arial" w:eastAsia="Arial" w:hAnsi="Arial" w:cs="Arial"/>
          <w:color w:val="000000" w:themeColor="text1"/>
        </w:rPr>
        <w:t xml:space="preserve">2022). They have effects on the lungs and make inhaled cortisone less effective, which is the </w:t>
      </w:r>
      <w:r w:rsidR="00872EA1" w:rsidRPr="00D95ACB">
        <w:rPr>
          <w:rFonts w:ascii="Arial" w:eastAsia="Arial" w:hAnsi="Arial" w:cs="Arial"/>
          <w:color w:val="000000" w:themeColor="text1"/>
        </w:rPr>
        <w:t>most used</w:t>
      </w:r>
      <w:r w:rsidRPr="00D95ACB">
        <w:rPr>
          <w:rFonts w:ascii="Arial" w:eastAsia="Arial" w:hAnsi="Arial" w:cs="Arial"/>
          <w:color w:val="000000" w:themeColor="text1"/>
        </w:rPr>
        <w:t xml:space="preserve"> treatment for asthma. In the case study, adolescents who have initiated smoking or vaping are having more exacerbations. </w:t>
      </w:r>
    </w:p>
    <w:p w14:paraId="53E56474" w14:textId="77777777" w:rsidR="007B2D9B" w:rsidRPr="00D95ACB" w:rsidRDefault="009F5E57">
      <w:pPr>
        <w:pStyle w:val="Heading2"/>
        <w:rPr>
          <w:rFonts w:ascii="Arial" w:eastAsia="Arial" w:hAnsi="Arial" w:cs="Arial"/>
          <w:color w:val="000000" w:themeColor="text1"/>
        </w:rPr>
      </w:pPr>
      <w:bookmarkStart w:id="17" w:name="_Toc236687595"/>
      <w:r w:rsidRPr="00D95ACB">
        <w:rPr>
          <w:rFonts w:ascii="Arial" w:eastAsia="Arial" w:hAnsi="Arial" w:cs="Arial"/>
          <w:color w:val="000000" w:themeColor="text1"/>
        </w:rPr>
        <w:t>4c. Asthma being vulnerable</w:t>
      </w:r>
      <w:bookmarkEnd w:id="17"/>
      <w:r w:rsidRPr="00D95ACB">
        <w:rPr>
          <w:rFonts w:ascii="Arial" w:eastAsia="Arial" w:hAnsi="Arial" w:cs="Arial"/>
          <w:color w:val="000000" w:themeColor="text1"/>
        </w:rPr>
        <w:t xml:space="preserve">  </w:t>
      </w:r>
    </w:p>
    <w:p w14:paraId="224BA88F" w14:textId="77777777" w:rsidR="007B2D9B" w:rsidRPr="00D95ACB" w:rsidRDefault="009F5E57">
      <w:pPr>
        <w:jc w:val="center"/>
        <w:rPr>
          <w:rFonts w:ascii="Arial" w:eastAsia="Arial" w:hAnsi="Arial" w:cs="Arial"/>
          <w:color w:val="000000" w:themeColor="text1"/>
        </w:rPr>
      </w:pPr>
      <w:r w:rsidRPr="00D95ACB">
        <w:rPr>
          <w:rFonts w:ascii="Arial" w:eastAsia="Arial" w:hAnsi="Arial" w:cs="Arial"/>
          <w:noProof/>
          <w:color w:val="000000" w:themeColor="text1"/>
        </w:rPr>
        <w:drawing>
          <wp:inline distT="114300" distB="114300" distL="114300" distR="114300" wp14:anchorId="435D817C" wp14:editId="753D5A7E">
            <wp:extent cx="3957638" cy="2964941"/>
            <wp:effectExtent l="12700" t="12700" r="12700" b="127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3957638" cy="2964941"/>
                    </a:xfrm>
                    <a:prstGeom prst="rect">
                      <a:avLst/>
                    </a:prstGeom>
                    <a:ln w="12700">
                      <a:solidFill>
                        <a:srgbClr val="000000"/>
                      </a:solidFill>
                      <a:prstDash val="solid"/>
                    </a:ln>
                  </pic:spPr>
                </pic:pic>
              </a:graphicData>
            </a:graphic>
          </wp:inline>
        </w:drawing>
      </w:r>
    </w:p>
    <w:p w14:paraId="4B8E3770" w14:textId="77777777" w:rsidR="007B2D9B" w:rsidRPr="00D95ACB" w:rsidRDefault="009F5E57">
      <w:pPr>
        <w:jc w:val="center"/>
        <w:rPr>
          <w:rFonts w:ascii="Arial" w:eastAsia="Arial" w:hAnsi="Arial" w:cs="Arial"/>
          <w:b/>
          <w:bCs/>
          <w:color w:val="000000" w:themeColor="text1"/>
        </w:rPr>
      </w:pPr>
      <w:r w:rsidRPr="00D95ACB">
        <w:rPr>
          <w:rFonts w:ascii="Arial" w:eastAsia="Arial" w:hAnsi="Arial" w:cs="Arial"/>
          <w:b/>
          <w:bCs/>
          <w:color w:val="000000" w:themeColor="text1"/>
        </w:rPr>
        <w:t xml:space="preserve">Figure 4: Viral infection resulting in chronic lung cancer </w:t>
      </w:r>
    </w:p>
    <w:p w14:paraId="29F19416" w14:textId="77777777" w:rsidR="007B2D9B" w:rsidRPr="00D95ACB" w:rsidRDefault="009F5E57">
      <w:pPr>
        <w:jc w:val="center"/>
        <w:rPr>
          <w:rFonts w:ascii="Arial" w:eastAsia="Arial" w:hAnsi="Arial" w:cs="Arial"/>
          <w:color w:val="000000" w:themeColor="text1"/>
        </w:rPr>
      </w:pPr>
      <w:r w:rsidRPr="00D95ACB">
        <w:rPr>
          <w:rFonts w:ascii="Arial" w:eastAsia="Arial" w:hAnsi="Arial" w:cs="Arial"/>
          <w:color w:val="000000" w:themeColor="text1"/>
        </w:rPr>
        <w:lastRenderedPageBreak/>
        <w:t xml:space="preserve">(Source: Suri </w:t>
      </w:r>
      <w:r w:rsidRPr="00D95ACB">
        <w:rPr>
          <w:rFonts w:ascii="Arial" w:eastAsia="Arial" w:hAnsi="Arial" w:cs="Arial"/>
          <w:i/>
          <w:iCs/>
          <w:color w:val="000000" w:themeColor="text1"/>
        </w:rPr>
        <w:t xml:space="preserve">et al., </w:t>
      </w:r>
      <w:r w:rsidRPr="00D95ACB">
        <w:rPr>
          <w:rFonts w:ascii="Arial" w:eastAsia="Arial" w:hAnsi="Arial" w:cs="Arial"/>
          <w:color w:val="000000" w:themeColor="text1"/>
        </w:rPr>
        <w:t>2024)</w:t>
      </w:r>
    </w:p>
    <w:p w14:paraId="33CAE603" w14:textId="77777777" w:rsidR="007B2D9B" w:rsidRPr="00D95ACB" w:rsidRDefault="009F5E57">
      <w:pPr>
        <w:rPr>
          <w:rFonts w:ascii="Arial" w:eastAsia="Arial" w:hAnsi="Arial" w:cs="Arial"/>
          <w:color w:val="000000" w:themeColor="text1"/>
        </w:rPr>
      </w:pPr>
      <w:r w:rsidRPr="00D95ACB">
        <w:rPr>
          <w:rFonts w:ascii="Arial" w:eastAsia="Arial" w:hAnsi="Arial" w:cs="Arial"/>
          <w:color w:val="000000" w:themeColor="text1"/>
        </w:rPr>
        <w:t xml:space="preserve">Cold and influenza (flu) worsen the scenario in asthma and worsens the scenario of asthma by inflaming airways. Viral infections lead to further immune reactions that cause further airway swelling, production of mucus, and bronchoconstriction (Suri </w:t>
      </w:r>
      <w:r w:rsidRPr="00D95ACB">
        <w:rPr>
          <w:rFonts w:ascii="Arial" w:eastAsia="Arial" w:hAnsi="Arial" w:cs="Arial"/>
          <w:i/>
          <w:iCs/>
          <w:color w:val="000000" w:themeColor="text1"/>
        </w:rPr>
        <w:t xml:space="preserve">et al., </w:t>
      </w:r>
      <w:r w:rsidRPr="00D95ACB">
        <w:rPr>
          <w:rFonts w:ascii="Arial" w:eastAsia="Arial" w:hAnsi="Arial" w:cs="Arial"/>
          <w:color w:val="000000" w:themeColor="text1"/>
        </w:rPr>
        <w:t xml:space="preserve">2024). This further impairs airflow, exacerbates respiratory complaints, and decreases efficiency of gas exchange. Asthma sufferers have highly sensitive, already inflamed and hyperreactive airways that can be exacerbated by common infections. During the case study, many of the adolescents who participated are seen regularly in close environments, where they are more likely to be exposed to respiratory viruses. </w:t>
      </w:r>
    </w:p>
    <w:p w14:paraId="09E6C8A6" w14:textId="77777777" w:rsidR="007B2D9B" w:rsidRPr="00D95ACB" w:rsidRDefault="009F5E57">
      <w:pPr>
        <w:pStyle w:val="Heading1"/>
        <w:rPr>
          <w:rFonts w:ascii="Arial" w:eastAsia="Arial" w:hAnsi="Arial" w:cs="Arial"/>
          <w:color w:val="000000" w:themeColor="text1"/>
        </w:rPr>
      </w:pPr>
      <w:bookmarkStart w:id="18" w:name="_Toc236687596"/>
      <w:r w:rsidRPr="00D95ACB">
        <w:rPr>
          <w:rFonts w:ascii="Arial" w:eastAsia="Arial" w:hAnsi="Arial" w:cs="Arial"/>
          <w:color w:val="000000" w:themeColor="text1"/>
        </w:rPr>
        <w:t>5. Recording and Tracking Respiratory Function</w:t>
      </w:r>
      <w:bookmarkEnd w:id="18"/>
      <w:r w:rsidRPr="00D95ACB">
        <w:rPr>
          <w:rFonts w:ascii="Arial" w:eastAsia="Arial" w:hAnsi="Arial" w:cs="Arial"/>
          <w:color w:val="000000" w:themeColor="text1"/>
        </w:rPr>
        <w:t xml:space="preserve"> </w:t>
      </w:r>
    </w:p>
    <w:p w14:paraId="75AC4DAF" w14:textId="77777777" w:rsidR="007B2D9B" w:rsidRPr="00D95ACB" w:rsidRDefault="009F5E57">
      <w:pPr>
        <w:pStyle w:val="Heading2"/>
        <w:rPr>
          <w:rFonts w:ascii="Arial" w:eastAsia="Arial" w:hAnsi="Arial" w:cs="Arial"/>
          <w:color w:val="000000" w:themeColor="text1"/>
        </w:rPr>
      </w:pPr>
      <w:bookmarkStart w:id="19" w:name="_Toc236687597"/>
      <w:r w:rsidRPr="00D95ACB">
        <w:rPr>
          <w:rFonts w:ascii="Arial" w:eastAsia="Arial" w:hAnsi="Arial" w:cs="Arial"/>
          <w:color w:val="000000" w:themeColor="text1"/>
        </w:rPr>
        <w:t>5a. Peak Flow</w:t>
      </w:r>
      <w:bookmarkEnd w:id="19"/>
    </w:p>
    <w:p w14:paraId="6E2D3A6B" w14:textId="77777777" w:rsidR="007B2D9B" w:rsidRPr="00D95ACB" w:rsidRDefault="009F5E57">
      <w:pPr>
        <w:rPr>
          <w:rFonts w:ascii="Arial" w:eastAsia="Arial" w:hAnsi="Arial" w:cs="Arial"/>
          <w:color w:val="000000" w:themeColor="text1"/>
        </w:rPr>
      </w:pPr>
      <w:r w:rsidRPr="00D95ACB">
        <w:rPr>
          <w:rFonts w:ascii="Arial" w:eastAsia="Arial" w:hAnsi="Arial" w:cs="Arial"/>
          <w:color w:val="000000" w:themeColor="text1"/>
        </w:rPr>
        <w:t xml:space="preserve">Peak Flow (PEFR) refers to measuring the maximum speed of forceful air blows in the human lungs. The current movements from the bottom scale, stand-up strength, deep breaths, and fast blow-out help to measure the speed of air blow-out. The repeated tests of the speed of air blow with the three total time scales help to get the right reading in the Peak Flow (Brennan </w:t>
      </w:r>
      <w:r w:rsidRPr="00D95ACB">
        <w:rPr>
          <w:rFonts w:ascii="Arial" w:eastAsia="Arial" w:hAnsi="Arial" w:cs="Arial"/>
          <w:i/>
          <w:iCs/>
          <w:color w:val="000000" w:themeColor="text1"/>
        </w:rPr>
        <w:t xml:space="preserve">et al., </w:t>
      </w:r>
      <w:r w:rsidRPr="00D95ACB">
        <w:rPr>
          <w:rFonts w:ascii="Arial" w:eastAsia="Arial" w:hAnsi="Arial" w:cs="Arial"/>
          <w:color w:val="000000" w:themeColor="text1"/>
        </w:rPr>
        <w:t xml:space="preserve">2022). Regular readings help to provide more accurate results rather than single measurements. Regular readings help to catch hidden problems, showing changes over time and revealing symptoms and early warning signs regarding serious issues. </w:t>
      </w:r>
    </w:p>
    <w:p w14:paraId="582700D9" w14:textId="77777777" w:rsidR="007B2D9B" w:rsidRPr="00D95ACB" w:rsidRDefault="009F5E57">
      <w:pPr>
        <w:pStyle w:val="Heading2"/>
        <w:rPr>
          <w:rFonts w:ascii="Arial" w:eastAsia="Arial" w:hAnsi="Arial" w:cs="Arial"/>
          <w:color w:val="000000" w:themeColor="text1"/>
        </w:rPr>
      </w:pPr>
      <w:bookmarkStart w:id="20" w:name="_Toc236687598"/>
      <w:r w:rsidRPr="00D95ACB">
        <w:rPr>
          <w:rFonts w:ascii="Arial" w:eastAsia="Arial" w:hAnsi="Arial" w:cs="Arial"/>
          <w:color w:val="000000" w:themeColor="text1"/>
        </w:rPr>
        <w:t>5b. Record keeping by healthcare team</w:t>
      </w:r>
      <w:bookmarkEnd w:id="20"/>
    </w:p>
    <w:p w14:paraId="6B5866E9" w14:textId="77777777" w:rsidR="007B2D9B" w:rsidRPr="00D95ACB" w:rsidRDefault="009F5E57">
      <w:pPr>
        <w:rPr>
          <w:rFonts w:ascii="Arial" w:eastAsia="Arial" w:hAnsi="Arial" w:cs="Arial"/>
          <w:color w:val="000000" w:themeColor="text1"/>
        </w:rPr>
      </w:pPr>
      <w:r w:rsidRPr="00D95ACB">
        <w:rPr>
          <w:rFonts w:ascii="Arial" w:eastAsia="Arial" w:hAnsi="Arial" w:cs="Arial"/>
          <w:color w:val="000000" w:themeColor="text1"/>
        </w:rPr>
        <w:t xml:space="preserve">Keeping a record of respiratory data helps to ensure safety from asthma by providing early warnings. Revealing the hidden daily triggers and early warning signs for asthma issues helps to determine medication adjustments by empowering the treatment process that is managed by the healthcare team, including the doctor and nurse. In this aspect, maintaining regular respiratory data by the healthcare team helps to determine medication and treatments to ensure asthma safety. </w:t>
      </w:r>
    </w:p>
    <w:p w14:paraId="3970EFEE" w14:textId="77777777" w:rsidR="007B2D9B" w:rsidRPr="00D95ACB" w:rsidRDefault="009F5E57">
      <w:pPr>
        <w:pStyle w:val="Heading1"/>
        <w:rPr>
          <w:rFonts w:ascii="Arial" w:eastAsia="Arial" w:hAnsi="Arial" w:cs="Arial"/>
          <w:color w:val="000000" w:themeColor="text1"/>
        </w:rPr>
      </w:pPr>
      <w:bookmarkStart w:id="21" w:name="_Toc236687599"/>
      <w:r w:rsidRPr="00D95ACB">
        <w:rPr>
          <w:rFonts w:ascii="Arial" w:eastAsia="Arial" w:hAnsi="Arial" w:cs="Arial"/>
          <w:color w:val="000000" w:themeColor="text1"/>
        </w:rPr>
        <w:t>6. Evidence-Based Lifestyle Recommendations</w:t>
      </w:r>
      <w:bookmarkEnd w:id="21"/>
    </w:p>
    <w:p w14:paraId="3CB15DE5" w14:textId="77777777" w:rsidR="007B2D9B" w:rsidRPr="00D95ACB" w:rsidRDefault="009F5E57">
      <w:pPr>
        <w:pStyle w:val="Heading2"/>
        <w:rPr>
          <w:rFonts w:ascii="Arial" w:eastAsia="Arial" w:hAnsi="Arial" w:cs="Arial"/>
          <w:color w:val="000000" w:themeColor="text1"/>
        </w:rPr>
      </w:pPr>
      <w:bookmarkStart w:id="22" w:name="_Toc236687600"/>
      <w:r w:rsidRPr="00D95ACB">
        <w:rPr>
          <w:rFonts w:ascii="Arial" w:eastAsia="Arial" w:hAnsi="Arial" w:cs="Arial"/>
          <w:color w:val="000000" w:themeColor="text1"/>
        </w:rPr>
        <w:t>6a. Smoking, vaping, and asthma</w:t>
      </w:r>
      <w:bookmarkEnd w:id="22"/>
    </w:p>
    <w:p w14:paraId="7B6BEB43" w14:textId="77777777" w:rsidR="007B2D9B" w:rsidRPr="00D95ACB" w:rsidRDefault="009F5E57">
      <w:pPr>
        <w:rPr>
          <w:rFonts w:ascii="Arial" w:eastAsia="Arial" w:hAnsi="Arial" w:cs="Arial"/>
          <w:color w:val="000000" w:themeColor="text1"/>
        </w:rPr>
      </w:pPr>
      <w:r w:rsidRPr="00D95ACB">
        <w:rPr>
          <w:rFonts w:ascii="Arial" w:eastAsia="Arial" w:hAnsi="Arial" w:cs="Arial"/>
          <w:color w:val="000000" w:themeColor="text1"/>
        </w:rPr>
        <w:t xml:space="preserve">Smoking has worsened outcomes for asthma due to exacerbating airway inflammation, mucus production, damaging cilia, and bronchospasm. Moreover, the </w:t>
      </w:r>
      <w:r w:rsidRPr="00D95ACB">
        <w:rPr>
          <w:rFonts w:ascii="Arial" w:eastAsia="Arial" w:hAnsi="Arial" w:cs="Arial"/>
          <w:color w:val="000000" w:themeColor="text1"/>
        </w:rPr>
        <w:lastRenderedPageBreak/>
        <w:t>capability of asthma control reduces due to smoking, with issues in inhaled corticosteroids and frequent exacerbation. Vaping is not good for asthma due to e-cigarette aerosols, irritation in the airways, wheeze and cough, increasing symptoms of asthma (</w:t>
      </w:r>
      <w:proofErr w:type="spellStart"/>
      <w:r w:rsidRPr="00D95ACB">
        <w:rPr>
          <w:rFonts w:ascii="Arial" w:eastAsia="Arial" w:hAnsi="Arial" w:cs="Arial"/>
          <w:color w:val="000000" w:themeColor="text1"/>
        </w:rPr>
        <w:t>Khosravaniardakani</w:t>
      </w:r>
      <w:proofErr w:type="spellEnd"/>
      <w:r w:rsidRPr="00D95ACB">
        <w:rPr>
          <w:rFonts w:ascii="Arial" w:eastAsia="Arial" w:hAnsi="Arial" w:cs="Arial"/>
          <w:color w:val="000000" w:themeColor="text1"/>
        </w:rPr>
        <w:t xml:space="preserve">, 2022). Moreover, vaping is associated with structured smoking cessation programs that are responsible for triggering asthma in people. As a nurse, the solution to asthma includes adoption of evidence-based treatments, such as varenicline, nicotine replacement therapy, and pharmacological support. Moreover, the change of behavioural aspects with reduction of smoking tendency by patients. </w:t>
      </w:r>
    </w:p>
    <w:p w14:paraId="762D57B5" w14:textId="77777777" w:rsidR="007B2D9B" w:rsidRPr="00D95ACB" w:rsidRDefault="009F5E57">
      <w:pPr>
        <w:pStyle w:val="Heading2"/>
        <w:rPr>
          <w:rFonts w:ascii="Arial" w:eastAsia="Arial" w:hAnsi="Arial" w:cs="Arial"/>
          <w:color w:val="000000" w:themeColor="text1"/>
        </w:rPr>
      </w:pPr>
      <w:bookmarkStart w:id="23" w:name="_Toc236687601"/>
      <w:r w:rsidRPr="00D95ACB">
        <w:rPr>
          <w:rFonts w:ascii="Arial" w:eastAsia="Arial" w:hAnsi="Arial" w:cs="Arial"/>
          <w:color w:val="000000" w:themeColor="text1"/>
        </w:rPr>
        <w:t>6b. Lifestyle changes</w:t>
      </w:r>
      <w:bookmarkEnd w:id="23"/>
      <w:r w:rsidRPr="00D95ACB">
        <w:rPr>
          <w:rFonts w:ascii="Arial" w:eastAsia="Arial" w:hAnsi="Arial" w:cs="Arial"/>
          <w:color w:val="000000" w:themeColor="text1"/>
        </w:rPr>
        <w:t xml:space="preserve"> </w:t>
      </w:r>
    </w:p>
    <w:p w14:paraId="448AAA06" w14:textId="77777777" w:rsidR="007B2D9B" w:rsidRPr="00D95ACB" w:rsidRDefault="009F5E57">
      <w:pPr>
        <w:rPr>
          <w:rFonts w:ascii="Arial" w:eastAsia="Arial" w:hAnsi="Arial" w:cs="Arial"/>
          <w:color w:val="000000" w:themeColor="text1"/>
        </w:rPr>
      </w:pPr>
      <w:r w:rsidRPr="00D95ACB">
        <w:rPr>
          <w:rFonts w:ascii="Arial" w:eastAsia="Arial" w:hAnsi="Arial" w:cs="Arial"/>
          <w:color w:val="000000" w:themeColor="text1"/>
        </w:rPr>
        <w:t xml:space="preserve">Decreasing exposure to environmental factors such as tobacco smoke, vaping aerosols and respiratory viruses that commonly trigger exacerbations is part of several other healthy lifestyle changes that help control asthma. Along with that, correct use of the inhaler is achieved, and the patient always uses preventive medicine. The consumption of preventive medicines results in reduced inflammation of the airways and better long-term control of asthma symptoms. The use of the inhaler needs to be seen regularly as part of checks carried out during regular visits to the asthma clinic. Thirdly, regular activity within an individual's tolerance levels for the activity promotes cardiovascular fitness and lung function in an asthma well controlled person (Rifki, Ndayisenga and Zakaria, 2023). Moreover, if a person is taking the flu vaccine, then the person is less likely to experience an asthma attack due to flu infection. It results in reduced exposure to these irritants by staying inside during periods of high air pollution as well as avoiding exposure to respiratory irritants as much as possible, further helping curb exposure to these irritants. When used in combination, these evidence-based interventions are most effective and can help adolescents take more responsibility for their respiratory health and decrease the number of exacerbations of asthma noted in the case study. </w:t>
      </w:r>
    </w:p>
    <w:p w14:paraId="16A977FB" w14:textId="77777777" w:rsidR="007B2D9B" w:rsidRPr="00D95ACB" w:rsidRDefault="009F5E57">
      <w:pPr>
        <w:pStyle w:val="Heading1"/>
        <w:rPr>
          <w:rFonts w:ascii="Arial" w:eastAsia="Arial" w:hAnsi="Arial" w:cs="Arial"/>
          <w:color w:val="000000" w:themeColor="text1"/>
        </w:rPr>
      </w:pPr>
      <w:bookmarkStart w:id="24" w:name="_Toc236687602"/>
      <w:r w:rsidRPr="00D95ACB">
        <w:rPr>
          <w:rFonts w:ascii="Arial" w:eastAsia="Arial" w:hAnsi="Arial" w:cs="Arial"/>
          <w:color w:val="000000" w:themeColor="text1"/>
        </w:rPr>
        <w:t>7. Conclusion</w:t>
      </w:r>
      <w:bookmarkEnd w:id="24"/>
      <w:r w:rsidRPr="00D95ACB">
        <w:rPr>
          <w:rFonts w:ascii="Arial" w:eastAsia="Arial" w:hAnsi="Arial" w:cs="Arial"/>
          <w:color w:val="000000" w:themeColor="text1"/>
        </w:rPr>
        <w:t xml:space="preserve">  </w:t>
      </w:r>
    </w:p>
    <w:p w14:paraId="7E6C9CD0" w14:textId="77777777" w:rsidR="007B2D9B" w:rsidRPr="00D95ACB" w:rsidRDefault="009F5E57">
      <w:pPr>
        <w:pStyle w:val="Heading2"/>
        <w:rPr>
          <w:rFonts w:ascii="Arial" w:eastAsia="Arial" w:hAnsi="Arial" w:cs="Arial"/>
          <w:color w:val="000000" w:themeColor="text1"/>
        </w:rPr>
      </w:pPr>
      <w:bookmarkStart w:id="25" w:name="_Toc236687603"/>
      <w:r w:rsidRPr="00D95ACB">
        <w:rPr>
          <w:rFonts w:ascii="Arial" w:eastAsia="Arial" w:hAnsi="Arial" w:cs="Arial"/>
          <w:color w:val="000000" w:themeColor="text1"/>
        </w:rPr>
        <w:t>7a. Summary of key psychological points</w:t>
      </w:r>
      <w:bookmarkEnd w:id="25"/>
      <w:r w:rsidRPr="00D95ACB">
        <w:rPr>
          <w:rFonts w:ascii="Arial" w:eastAsia="Arial" w:hAnsi="Arial" w:cs="Arial"/>
          <w:color w:val="000000" w:themeColor="text1"/>
        </w:rPr>
        <w:t xml:space="preserve">  </w:t>
      </w:r>
    </w:p>
    <w:p w14:paraId="27C8E674" w14:textId="2AAF55A4" w:rsidR="007B2D9B" w:rsidRPr="00D95ACB" w:rsidRDefault="009F5E57">
      <w:pPr>
        <w:rPr>
          <w:rFonts w:ascii="Arial" w:eastAsia="Arial" w:hAnsi="Arial" w:cs="Arial"/>
          <w:color w:val="000000" w:themeColor="text1"/>
        </w:rPr>
      </w:pPr>
      <w:r w:rsidRPr="00D95ACB">
        <w:rPr>
          <w:rFonts w:ascii="Arial" w:eastAsia="Arial" w:hAnsi="Arial" w:cs="Arial"/>
          <w:color w:val="000000" w:themeColor="text1"/>
        </w:rPr>
        <w:t xml:space="preserve">The respiratory system brings oxygen to the bloodstream and removes carbon dioxide from the body; this can be done by exchanging them in the </w:t>
      </w:r>
      <w:r w:rsidR="006C5B48" w:rsidRPr="00D95ACB">
        <w:rPr>
          <w:rFonts w:ascii="Arial" w:eastAsia="Arial" w:hAnsi="Arial" w:cs="Arial"/>
          <w:color w:val="000000" w:themeColor="text1"/>
        </w:rPr>
        <w:t>alveoli and</w:t>
      </w:r>
      <w:r w:rsidRPr="00D95ACB">
        <w:rPr>
          <w:rFonts w:ascii="Arial" w:eastAsia="Arial" w:hAnsi="Arial" w:cs="Arial"/>
          <w:color w:val="000000" w:themeColor="text1"/>
        </w:rPr>
        <w:t xml:space="preserve"> keeps body function normal. Respiration involves respiratory structures (airways, lungs, </w:t>
      </w:r>
      <w:r w:rsidRPr="00D95ACB">
        <w:rPr>
          <w:rFonts w:ascii="Arial" w:eastAsia="Arial" w:hAnsi="Arial" w:cs="Arial"/>
          <w:color w:val="000000" w:themeColor="text1"/>
        </w:rPr>
        <w:lastRenderedPageBreak/>
        <w:t>diaphragm and intercostal muscles) functioning together to facilitate good respiration. Asthma patients have events in which their airways get inflamed, and the narrowing of the airways in their lungs, in turn, with a lot of production of mucus, results in difficulty in breathing. It irritates the lungs from exposure to irritants (cigarette smoke, aerosol from vaping and respiratory infections), which make asthma symptoms worse, as well as interfering with the normal airway defence system, making asthma attacks more likely.</w:t>
      </w:r>
    </w:p>
    <w:p w14:paraId="613DB29A" w14:textId="77777777" w:rsidR="007B2D9B" w:rsidRPr="00D95ACB" w:rsidRDefault="009F5E57">
      <w:pPr>
        <w:pStyle w:val="Heading2"/>
        <w:rPr>
          <w:rFonts w:ascii="Arial" w:eastAsia="Arial" w:hAnsi="Arial" w:cs="Arial"/>
          <w:color w:val="000000" w:themeColor="text1"/>
        </w:rPr>
      </w:pPr>
      <w:bookmarkStart w:id="26" w:name="_Toc236687604"/>
      <w:r w:rsidRPr="00D95ACB">
        <w:rPr>
          <w:rFonts w:ascii="Arial" w:eastAsia="Arial" w:hAnsi="Arial" w:cs="Arial"/>
          <w:color w:val="000000" w:themeColor="text1"/>
        </w:rPr>
        <w:t>7b. Monitoring strategy</w:t>
      </w:r>
      <w:bookmarkEnd w:id="26"/>
      <w:r w:rsidRPr="00D95ACB">
        <w:rPr>
          <w:rFonts w:ascii="Arial" w:eastAsia="Arial" w:hAnsi="Arial" w:cs="Arial"/>
          <w:color w:val="000000" w:themeColor="text1"/>
        </w:rPr>
        <w:t xml:space="preserve">  </w:t>
      </w:r>
    </w:p>
    <w:p w14:paraId="16F99C35" w14:textId="77777777" w:rsidR="007B2D9B" w:rsidRPr="00D95ACB" w:rsidRDefault="009F5E57">
      <w:pPr>
        <w:rPr>
          <w:rFonts w:ascii="Arial" w:eastAsia="Arial" w:hAnsi="Arial" w:cs="Arial"/>
          <w:color w:val="000000" w:themeColor="text1"/>
        </w:rPr>
      </w:pPr>
      <w:r w:rsidRPr="00D95ACB">
        <w:rPr>
          <w:rFonts w:ascii="Arial" w:eastAsia="Arial" w:hAnsi="Arial" w:cs="Arial"/>
          <w:color w:val="000000" w:themeColor="text1"/>
        </w:rPr>
        <w:t xml:space="preserve">Peak flow recordings with symptoms and possible triggers can help to create personalised asthma action plans and help health care providers to time and evidence-based asthma treatment decisions. </w:t>
      </w:r>
    </w:p>
    <w:p w14:paraId="00EA6411" w14:textId="77777777" w:rsidR="007B2D9B" w:rsidRPr="00D95ACB" w:rsidRDefault="009F5E57">
      <w:pPr>
        <w:pStyle w:val="Heading2"/>
        <w:rPr>
          <w:rFonts w:ascii="Arial" w:eastAsia="Arial" w:hAnsi="Arial" w:cs="Arial"/>
          <w:color w:val="000000" w:themeColor="text1"/>
        </w:rPr>
      </w:pPr>
      <w:bookmarkStart w:id="27" w:name="_Toc236687605"/>
      <w:r w:rsidRPr="00D95ACB">
        <w:rPr>
          <w:rFonts w:ascii="Arial" w:eastAsia="Arial" w:hAnsi="Arial" w:cs="Arial"/>
          <w:color w:val="000000" w:themeColor="text1"/>
        </w:rPr>
        <w:t>7c. Overall message for patients</w:t>
      </w:r>
      <w:bookmarkEnd w:id="27"/>
      <w:r w:rsidRPr="00D95ACB">
        <w:rPr>
          <w:rFonts w:ascii="Arial" w:eastAsia="Arial" w:hAnsi="Arial" w:cs="Arial"/>
          <w:color w:val="000000" w:themeColor="text1"/>
        </w:rPr>
        <w:t xml:space="preserve">  </w:t>
      </w:r>
    </w:p>
    <w:p w14:paraId="3B0D863D" w14:textId="77777777" w:rsidR="007B2D9B" w:rsidRPr="00D95ACB" w:rsidRDefault="009F5E57">
      <w:pPr>
        <w:rPr>
          <w:rFonts w:ascii="Arial" w:eastAsia="Arial" w:hAnsi="Arial" w:cs="Arial"/>
          <w:color w:val="000000" w:themeColor="text1"/>
        </w:rPr>
      </w:pPr>
      <w:r w:rsidRPr="00D95ACB">
        <w:rPr>
          <w:rFonts w:ascii="Arial" w:eastAsia="Arial" w:hAnsi="Arial" w:cs="Arial"/>
          <w:color w:val="000000" w:themeColor="text1"/>
        </w:rPr>
        <w:t xml:space="preserve">Patients suffering from asthma are advised to take part in regular sessions, perform breathing exercises, and prevent smoking and vaping to get cured. </w:t>
      </w:r>
      <w:r w:rsidRPr="00D95ACB">
        <w:rPr>
          <w:color w:val="000000" w:themeColor="text1"/>
        </w:rPr>
        <w:br w:type="page"/>
      </w:r>
    </w:p>
    <w:p w14:paraId="10E3B67E" w14:textId="77777777" w:rsidR="007B2D9B" w:rsidRPr="00D95ACB" w:rsidRDefault="009F5E57">
      <w:pPr>
        <w:pStyle w:val="Heading1"/>
        <w:rPr>
          <w:rFonts w:ascii="Arial" w:eastAsia="Arial" w:hAnsi="Arial" w:cs="Arial"/>
          <w:color w:val="000000" w:themeColor="text1"/>
        </w:rPr>
      </w:pPr>
      <w:bookmarkStart w:id="28" w:name="_Toc236687606"/>
      <w:r w:rsidRPr="00D95ACB">
        <w:rPr>
          <w:rFonts w:ascii="Arial" w:eastAsia="Arial" w:hAnsi="Arial" w:cs="Arial"/>
          <w:color w:val="000000" w:themeColor="text1"/>
        </w:rPr>
        <w:lastRenderedPageBreak/>
        <w:t>Reference list</w:t>
      </w:r>
      <w:bookmarkEnd w:id="28"/>
      <w:r w:rsidRPr="00D95ACB">
        <w:rPr>
          <w:rFonts w:ascii="Arial" w:eastAsia="Arial" w:hAnsi="Arial" w:cs="Arial"/>
          <w:color w:val="000000" w:themeColor="text1"/>
        </w:rPr>
        <w:t xml:space="preserve"> </w:t>
      </w:r>
    </w:p>
    <w:p w14:paraId="05D6A06E" w14:textId="77777777" w:rsidR="00DA2E44" w:rsidRPr="00D95ACB" w:rsidRDefault="00DA2E44" w:rsidP="00544B1B">
      <w:pPr>
        <w:spacing w:after="240"/>
        <w:rPr>
          <w:rFonts w:ascii="Arial" w:eastAsia="Arial" w:hAnsi="Arial" w:cs="Arial"/>
          <w:color w:val="000000" w:themeColor="text1"/>
        </w:rPr>
      </w:pPr>
      <w:r w:rsidRPr="00D95ACB">
        <w:rPr>
          <w:rFonts w:ascii="Arial" w:eastAsia="Arial" w:hAnsi="Arial" w:cs="Arial"/>
          <w:color w:val="000000" w:themeColor="text1"/>
        </w:rPr>
        <w:t xml:space="preserve">Asthma + Lung UK (2022) </w:t>
      </w:r>
      <w:r w:rsidRPr="00D95ACB">
        <w:rPr>
          <w:rFonts w:ascii="Arial" w:eastAsia="Arial" w:hAnsi="Arial" w:cs="Arial"/>
          <w:i/>
          <w:iCs/>
          <w:color w:val="000000" w:themeColor="text1"/>
        </w:rPr>
        <w:t xml:space="preserve">Asthma is Worse for Women. </w:t>
      </w:r>
      <w:r w:rsidRPr="00D95ACB">
        <w:rPr>
          <w:rFonts w:ascii="Arial" w:eastAsia="Arial" w:hAnsi="Arial" w:cs="Arial"/>
          <w:color w:val="000000" w:themeColor="text1"/>
        </w:rPr>
        <w:t xml:space="preserve">Available at: </w:t>
      </w:r>
      <w:hyperlink r:id="rId14">
        <w:r w:rsidRPr="00D95ACB">
          <w:rPr>
            <w:rFonts w:ascii="Arial" w:eastAsia="Arial" w:hAnsi="Arial" w:cs="Arial"/>
            <w:color w:val="000000" w:themeColor="text1"/>
          </w:rPr>
          <w:t>https://www.asthmaandlung.org.uk/sites/default/files/2023-02/asthma-is-worse-for-women-report-1.pdf</w:t>
        </w:r>
      </w:hyperlink>
      <w:r w:rsidRPr="00D95ACB">
        <w:rPr>
          <w:rFonts w:ascii="Arial" w:eastAsia="Arial" w:hAnsi="Arial" w:cs="Arial"/>
          <w:color w:val="000000" w:themeColor="text1"/>
        </w:rPr>
        <w:t xml:space="preserve"> (Accessed: 31 July 2026). </w:t>
      </w:r>
    </w:p>
    <w:p w14:paraId="15D54FE4" w14:textId="77777777" w:rsidR="00DA2E44" w:rsidRPr="00D95ACB" w:rsidRDefault="00DA2E44" w:rsidP="00544B1B">
      <w:pPr>
        <w:spacing w:after="240"/>
        <w:rPr>
          <w:rFonts w:ascii="Arial" w:eastAsia="Arial" w:hAnsi="Arial" w:cs="Arial"/>
          <w:color w:val="000000" w:themeColor="text1"/>
        </w:rPr>
      </w:pPr>
      <w:r w:rsidRPr="00D95ACB">
        <w:rPr>
          <w:rFonts w:ascii="Arial" w:eastAsia="Arial" w:hAnsi="Arial" w:cs="Arial"/>
          <w:color w:val="000000" w:themeColor="text1"/>
        </w:rPr>
        <w:t xml:space="preserve">Bains, K., Kashyap, S. and Lappin, S. (2023) </w:t>
      </w:r>
      <w:r w:rsidRPr="00D95ACB">
        <w:rPr>
          <w:rFonts w:ascii="Arial" w:eastAsia="Arial" w:hAnsi="Arial" w:cs="Arial"/>
          <w:i/>
          <w:iCs/>
          <w:color w:val="000000" w:themeColor="text1"/>
        </w:rPr>
        <w:t xml:space="preserve">Anatomy, Thorax: Diaphragm. </w:t>
      </w:r>
      <w:r w:rsidRPr="00D95ACB">
        <w:rPr>
          <w:rFonts w:ascii="Arial" w:eastAsia="Arial" w:hAnsi="Arial" w:cs="Arial"/>
          <w:color w:val="000000" w:themeColor="text1"/>
        </w:rPr>
        <w:t xml:space="preserve">Available at: </w:t>
      </w:r>
      <w:hyperlink r:id="rId15">
        <w:r w:rsidRPr="00D95ACB">
          <w:rPr>
            <w:rFonts w:ascii="Arial" w:eastAsia="Arial" w:hAnsi="Arial" w:cs="Arial"/>
            <w:color w:val="000000" w:themeColor="text1"/>
          </w:rPr>
          <w:t>https://www.ncbi.nlm.nih.gov/books/NBK519558/</w:t>
        </w:r>
      </w:hyperlink>
      <w:r w:rsidRPr="00D95ACB">
        <w:rPr>
          <w:rFonts w:ascii="Arial" w:eastAsia="Arial" w:hAnsi="Arial" w:cs="Arial"/>
          <w:color w:val="000000" w:themeColor="text1"/>
        </w:rPr>
        <w:t xml:space="preserve"> (Accessed: 31 July 2026). </w:t>
      </w:r>
    </w:p>
    <w:p w14:paraId="33668C96" w14:textId="77777777" w:rsidR="00DA2E44" w:rsidRPr="00D95ACB" w:rsidRDefault="00DA2E44" w:rsidP="00544B1B">
      <w:pPr>
        <w:spacing w:after="240"/>
        <w:rPr>
          <w:rFonts w:ascii="Arial" w:eastAsia="Arial" w:hAnsi="Arial" w:cs="Arial"/>
          <w:color w:val="000000" w:themeColor="text1"/>
        </w:rPr>
      </w:pPr>
      <w:r w:rsidRPr="00D95ACB">
        <w:rPr>
          <w:rFonts w:ascii="Arial" w:eastAsia="Arial" w:hAnsi="Arial" w:cs="Arial"/>
          <w:color w:val="000000" w:themeColor="text1"/>
        </w:rPr>
        <w:t xml:space="preserve">Beachey, W. (2022) </w:t>
      </w:r>
      <w:r w:rsidRPr="00D95ACB">
        <w:rPr>
          <w:rFonts w:ascii="Arial" w:eastAsia="Arial" w:hAnsi="Arial" w:cs="Arial"/>
          <w:i/>
          <w:iCs/>
          <w:color w:val="000000" w:themeColor="text1"/>
        </w:rPr>
        <w:t>Respiratory care anatomy and physiology E-book: Foundations for clinical practice</w:t>
      </w:r>
      <w:r w:rsidRPr="00D95ACB">
        <w:rPr>
          <w:rFonts w:ascii="Arial" w:eastAsia="Arial" w:hAnsi="Arial" w:cs="Arial"/>
          <w:color w:val="000000" w:themeColor="text1"/>
        </w:rPr>
        <w:t xml:space="preserve">. Elsevier Health Sciences.  </w:t>
      </w:r>
    </w:p>
    <w:p w14:paraId="36812A01" w14:textId="5A483D90" w:rsidR="00DA2E44" w:rsidRPr="00D95ACB" w:rsidRDefault="00DA2E44" w:rsidP="00544B1B">
      <w:pPr>
        <w:spacing w:after="240"/>
        <w:rPr>
          <w:rFonts w:ascii="Arial" w:eastAsia="Arial" w:hAnsi="Arial" w:cs="Arial"/>
          <w:color w:val="000000" w:themeColor="text1"/>
        </w:rPr>
      </w:pPr>
      <w:r w:rsidRPr="00D95ACB">
        <w:rPr>
          <w:rFonts w:ascii="Arial" w:eastAsia="Arial" w:hAnsi="Arial" w:cs="Arial"/>
          <w:color w:val="000000" w:themeColor="text1"/>
        </w:rPr>
        <w:t xml:space="preserve">Brennan, M., McDonnell, M.J., Duignan, N., </w:t>
      </w:r>
      <w:proofErr w:type="spellStart"/>
      <w:r w:rsidRPr="00D95ACB">
        <w:rPr>
          <w:rFonts w:ascii="Arial" w:eastAsia="Arial" w:hAnsi="Arial" w:cs="Arial"/>
          <w:color w:val="000000" w:themeColor="text1"/>
        </w:rPr>
        <w:t>Gargoum</w:t>
      </w:r>
      <w:proofErr w:type="spellEnd"/>
      <w:r w:rsidRPr="00D95ACB">
        <w:rPr>
          <w:rFonts w:ascii="Arial" w:eastAsia="Arial" w:hAnsi="Arial" w:cs="Arial"/>
          <w:color w:val="000000" w:themeColor="text1"/>
        </w:rPr>
        <w:t xml:space="preserve">, F. and Rutherford, R.M. (2022) ‘The use of cough peak flow in the assessment of respiratory function in clinical practice-A narrative literature review’, </w:t>
      </w:r>
      <w:r w:rsidRPr="00D95ACB">
        <w:rPr>
          <w:rFonts w:ascii="Arial" w:eastAsia="Arial" w:hAnsi="Arial" w:cs="Arial"/>
          <w:i/>
          <w:iCs/>
          <w:color w:val="000000" w:themeColor="text1"/>
        </w:rPr>
        <w:t>Respiratory medicine</w:t>
      </w:r>
      <w:r w:rsidRPr="00D95ACB">
        <w:rPr>
          <w:rFonts w:ascii="Arial" w:eastAsia="Arial" w:hAnsi="Arial" w:cs="Arial"/>
          <w:color w:val="000000" w:themeColor="text1"/>
        </w:rPr>
        <w:t xml:space="preserve">, 193, p.1-7. </w:t>
      </w:r>
    </w:p>
    <w:p w14:paraId="1435455B" w14:textId="5C699A10" w:rsidR="00DA2E44" w:rsidRPr="00D95ACB" w:rsidRDefault="00DA2E44" w:rsidP="00544B1B">
      <w:pPr>
        <w:spacing w:after="240"/>
        <w:rPr>
          <w:rFonts w:ascii="Arial" w:eastAsia="Arial" w:hAnsi="Arial" w:cs="Arial"/>
          <w:color w:val="000000" w:themeColor="text1"/>
        </w:rPr>
      </w:pPr>
      <w:proofErr w:type="spellStart"/>
      <w:r w:rsidRPr="00D95ACB">
        <w:rPr>
          <w:rFonts w:ascii="Arial" w:eastAsia="Arial" w:hAnsi="Arial" w:cs="Arial"/>
          <w:color w:val="000000" w:themeColor="text1"/>
        </w:rPr>
        <w:t>Çetinsu</w:t>
      </w:r>
      <w:proofErr w:type="spellEnd"/>
      <w:r w:rsidRPr="00D95ACB">
        <w:rPr>
          <w:rFonts w:ascii="Arial" w:eastAsia="Arial" w:hAnsi="Arial" w:cs="Arial"/>
          <w:color w:val="000000" w:themeColor="text1"/>
        </w:rPr>
        <w:t xml:space="preserve">, V. and Çelik, M. (2023) ‘Steps to Respiratory Health’, In </w:t>
      </w:r>
      <w:r w:rsidRPr="00D95ACB">
        <w:rPr>
          <w:rFonts w:ascii="Arial" w:eastAsia="Arial" w:hAnsi="Arial" w:cs="Arial"/>
          <w:i/>
          <w:iCs/>
          <w:color w:val="000000" w:themeColor="text1"/>
        </w:rPr>
        <w:t>Airway Diseases</w:t>
      </w:r>
      <w:r w:rsidRPr="00D95ACB">
        <w:rPr>
          <w:rFonts w:ascii="Arial" w:eastAsia="Arial" w:hAnsi="Arial" w:cs="Arial"/>
          <w:color w:val="000000" w:themeColor="text1"/>
        </w:rPr>
        <w:t xml:space="preserve"> (pp. 2541-2551). Cham: Springer International Publishing. </w:t>
      </w:r>
    </w:p>
    <w:p w14:paraId="5AB25F84" w14:textId="77777777" w:rsidR="00DA2E44" w:rsidRPr="00D95ACB" w:rsidRDefault="00DA2E44" w:rsidP="00544B1B">
      <w:pPr>
        <w:spacing w:after="240"/>
        <w:rPr>
          <w:rFonts w:ascii="Arial" w:eastAsia="Arial" w:hAnsi="Arial" w:cs="Arial"/>
          <w:color w:val="000000" w:themeColor="text1"/>
        </w:rPr>
      </w:pPr>
      <w:r w:rsidRPr="00D95ACB">
        <w:rPr>
          <w:rFonts w:ascii="Arial" w:eastAsia="Arial" w:hAnsi="Arial" w:cs="Arial"/>
          <w:color w:val="000000" w:themeColor="text1"/>
        </w:rPr>
        <w:t xml:space="preserve">Cleveland Clinic (2024) </w:t>
      </w:r>
      <w:r w:rsidRPr="00D95ACB">
        <w:rPr>
          <w:rFonts w:ascii="Arial" w:eastAsia="Arial" w:hAnsi="Arial" w:cs="Arial"/>
          <w:i/>
          <w:iCs/>
          <w:color w:val="000000" w:themeColor="text1"/>
        </w:rPr>
        <w:t xml:space="preserve">Respiratory System. </w:t>
      </w:r>
      <w:r w:rsidRPr="00D95ACB">
        <w:rPr>
          <w:rFonts w:ascii="Arial" w:eastAsia="Arial" w:hAnsi="Arial" w:cs="Arial"/>
          <w:color w:val="000000" w:themeColor="text1"/>
        </w:rPr>
        <w:t xml:space="preserve">Available at: </w:t>
      </w:r>
      <w:hyperlink r:id="rId16">
        <w:r w:rsidRPr="00D95ACB">
          <w:rPr>
            <w:rFonts w:ascii="Arial" w:eastAsia="Arial" w:hAnsi="Arial" w:cs="Arial"/>
            <w:color w:val="000000" w:themeColor="text1"/>
            <w:u w:val="single"/>
          </w:rPr>
          <w:t>https://my.clevelandclinic.org/health/body/21205-respiratory-system</w:t>
        </w:r>
      </w:hyperlink>
      <w:r w:rsidRPr="00D95ACB">
        <w:rPr>
          <w:rFonts w:ascii="Arial" w:eastAsia="Arial" w:hAnsi="Arial" w:cs="Arial"/>
          <w:color w:val="000000" w:themeColor="text1"/>
        </w:rPr>
        <w:t xml:space="preserve"> (Accessed: 31 July 2026).    </w:t>
      </w:r>
    </w:p>
    <w:p w14:paraId="08073248" w14:textId="5CB665BB" w:rsidR="00DA2E44" w:rsidRPr="00D95ACB" w:rsidRDefault="00DA2E44" w:rsidP="00544B1B">
      <w:pPr>
        <w:spacing w:after="240"/>
        <w:rPr>
          <w:rFonts w:ascii="Arial" w:eastAsia="Arial" w:hAnsi="Arial" w:cs="Arial"/>
          <w:color w:val="000000" w:themeColor="text1"/>
        </w:rPr>
      </w:pPr>
      <w:r w:rsidRPr="00D95ACB">
        <w:rPr>
          <w:rFonts w:ascii="Arial" w:eastAsia="Arial" w:hAnsi="Arial" w:cs="Arial"/>
          <w:color w:val="000000" w:themeColor="text1"/>
        </w:rPr>
        <w:t xml:space="preserve">Constantin, A.A. and </w:t>
      </w:r>
      <w:proofErr w:type="spellStart"/>
      <w:r w:rsidRPr="00D95ACB">
        <w:rPr>
          <w:rFonts w:ascii="Arial" w:eastAsia="Arial" w:hAnsi="Arial" w:cs="Arial"/>
          <w:color w:val="000000" w:themeColor="text1"/>
        </w:rPr>
        <w:t>Mihălțan</w:t>
      </w:r>
      <w:proofErr w:type="spellEnd"/>
      <w:r w:rsidRPr="00D95ACB">
        <w:rPr>
          <w:rFonts w:ascii="Arial" w:eastAsia="Arial" w:hAnsi="Arial" w:cs="Arial"/>
          <w:color w:val="000000" w:themeColor="text1"/>
        </w:rPr>
        <w:t xml:space="preserve">, F.D. (2025) ‘E-cigarette and environment’, </w:t>
      </w:r>
      <w:r w:rsidRPr="00D95ACB">
        <w:rPr>
          <w:rFonts w:ascii="Arial" w:eastAsia="Arial" w:hAnsi="Arial" w:cs="Arial"/>
          <w:i/>
          <w:iCs/>
          <w:color w:val="000000" w:themeColor="text1"/>
        </w:rPr>
        <w:t>Environments</w:t>
      </w:r>
      <w:r w:rsidRPr="00D95ACB">
        <w:rPr>
          <w:rFonts w:ascii="Arial" w:eastAsia="Arial" w:hAnsi="Arial" w:cs="Arial"/>
          <w:color w:val="000000" w:themeColor="text1"/>
        </w:rPr>
        <w:t xml:space="preserve">, 12(3), p.1-13. </w:t>
      </w:r>
    </w:p>
    <w:p w14:paraId="1720BA24" w14:textId="1596FEB7" w:rsidR="00DA2E44" w:rsidRPr="00D95ACB" w:rsidRDefault="00DA2E44" w:rsidP="00544B1B">
      <w:pPr>
        <w:spacing w:after="240"/>
        <w:rPr>
          <w:rFonts w:ascii="Arial" w:eastAsia="Arial" w:hAnsi="Arial" w:cs="Arial"/>
          <w:color w:val="000000" w:themeColor="text1"/>
        </w:rPr>
      </w:pPr>
      <w:r w:rsidRPr="00D95ACB">
        <w:rPr>
          <w:rFonts w:ascii="Arial" w:eastAsia="Arial" w:hAnsi="Arial" w:cs="Arial"/>
          <w:color w:val="000000" w:themeColor="text1"/>
        </w:rPr>
        <w:t xml:space="preserve">Costanzo, G., Costanzo, G.A.M.L., Del Moro, L., Nappi, E., Pelaia, C., Puggioni, F., Canonica, G.W., Heffler, E. and Paoletti, G. (2023) ‘Mast cells in upper and lower airway diseases: sentinels in the front line’, </w:t>
      </w:r>
      <w:r w:rsidRPr="00D95ACB">
        <w:rPr>
          <w:rFonts w:ascii="Arial" w:eastAsia="Arial" w:hAnsi="Arial" w:cs="Arial"/>
          <w:i/>
          <w:iCs/>
          <w:color w:val="000000" w:themeColor="text1"/>
        </w:rPr>
        <w:t>International Journal of Molecular Sciences</w:t>
      </w:r>
      <w:r w:rsidRPr="00D95ACB">
        <w:rPr>
          <w:rFonts w:ascii="Arial" w:eastAsia="Arial" w:hAnsi="Arial" w:cs="Arial"/>
          <w:color w:val="000000" w:themeColor="text1"/>
        </w:rPr>
        <w:t xml:space="preserve">, </w:t>
      </w:r>
      <w:r w:rsidRPr="00D95ACB">
        <w:rPr>
          <w:rFonts w:ascii="Arial" w:eastAsia="Arial" w:hAnsi="Arial" w:cs="Arial"/>
          <w:i/>
          <w:iCs/>
          <w:color w:val="000000" w:themeColor="text1"/>
        </w:rPr>
        <w:t>24</w:t>
      </w:r>
      <w:r w:rsidRPr="00D95ACB">
        <w:rPr>
          <w:rFonts w:ascii="Arial" w:eastAsia="Arial" w:hAnsi="Arial" w:cs="Arial"/>
          <w:color w:val="000000" w:themeColor="text1"/>
        </w:rPr>
        <w:t xml:space="preserve">(11), p.1-22. </w:t>
      </w:r>
    </w:p>
    <w:p w14:paraId="5D91C394" w14:textId="4C668F5F" w:rsidR="00DA2E44" w:rsidRPr="00D95ACB" w:rsidRDefault="00DA2E44" w:rsidP="00544B1B">
      <w:pPr>
        <w:spacing w:after="240"/>
        <w:rPr>
          <w:rFonts w:ascii="Arial" w:eastAsia="Arial" w:hAnsi="Arial" w:cs="Arial"/>
          <w:color w:val="000000" w:themeColor="text1"/>
        </w:rPr>
      </w:pPr>
      <w:r w:rsidRPr="00D95ACB">
        <w:rPr>
          <w:rFonts w:ascii="Arial" w:eastAsia="Arial" w:hAnsi="Arial" w:cs="Arial"/>
          <w:color w:val="000000" w:themeColor="text1"/>
        </w:rPr>
        <w:t xml:space="preserve">Feng, Z.C., Chen, S.Y., Ye, Q.Q., Jiang, S.P., Chen, Z.F., Zhou, M., Chen, Z.G., Wang, L. and Peng, Y. (2026) ‘Impact of common environmental exposures on airway Cilia Biology: insights into structure, function, and </w:t>
      </w:r>
      <w:proofErr w:type="spellStart"/>
      <w:r w:rsidRPr="00D95ACB">
        <w:rPr>
          <w:rFonts w:ascii="Arial" w:eastAsia="Arial" w:hAnsi="Arial" w:cs="Arial"/>
          <w:color w:val="000000" w:themeColor="text1"/>
        </w:rPr>
        <w:t>signaling</w:t>
      </w:r>
      <w:proofErr w:type="spellEnd"/>
      <w:r w:rsidRPr="00D95ACB">
        <w:rPr>
          <w:rFonts w:ascii="Arial" w:eastAsia="Arial" w:hAnsi="Arial" w:cs="Arial"/>
          <w:color w:val="000000" w:themeColor="text1"/>
        </w:rPr>
        <w:t xml:space="preserve"> mechanisms’, </w:t>
      </w:r>
      <w:r w:rsidRPr="00D95ACB">
        <w:rPr>
          <w:rFonts w:ascii="Arial" w:eastAsia="Arial" w:hAnsi="Arial" w:cs="Arial"/>
          <w:i/>
          <w:iCs/>
          <w:color w:val="000000" w:themeColor="text1"/>
        </w:rPr>
        <w:t>International Archives of Allergy and Immunology</w:t>
      </w:r>
      <w:r w:rsidRPr="00D95ACB">
        <w:rPr>
          <w:rFonts w:ascii="Arial" w:eastAsia="Arial" w:hAnsi="Arial" w:cs="Arial"/>
          <w:color w:val="000000" w:themeColor="text1"/>
        </w:rPr>
        <w:t xml:space="preserve">, 187(2), pp.168-178. </w:t>
      </w:r>
    </w:p>
    <w:p w14:paraId="3C08F010" w14:textId="48B1145A" w:rsidR="00DA2E44" w:rsidRPr="00D95ACB" w:rsidRDefault="00DA2E44" w:rsidP="00544B1B">
      <w:pPr>
        <w:spacing w:after="240"/>
        <w:rPr>
          <w:rFonts w:ascii="Arial" w:eastAsia="Arial" w:hAnsi="Arial" w:cs="Arial"/>
          <w:color w:val="000000" w:themeColor="text1"/>
        </w:rPr>
      </w:pPr>
      <w:r w:rsidRPr="00D95ACB">
        <w:rPr>
          <w:rFonts w:ascii="Arial" w:eastAsia="Arial" w:hAnsi="Arial" w:cs="Arial"/>
          <w:color w:val="000000" w:themeColor="text1"/>
        </w:rPr>
        <w:t xml:space="preserve">Humphry, E. and Armstrong, C.E. (2022) ‘Physiology of red and white blood cells’, </w:t>
      </w:r>
      <w:r w:rsidRPr="00D95ACB">
        <w:rPr>
          <w:rFonts w:ascii="Arial" w:eastAsia="Arial" w:hAnsi="Arial" w:cs="Arial"/>
          <w:i/>
          <w:iCs/>
          <w:color w:val="000000" w:themeColor="text1"/>
        </w:rPr>
        <w:t>Anaesthesia &amp; Intensive Care Medicine</w:t>
      </w:r>
      <w:r w:rsidRPr="00D95ACB">
        <w:rPr>
          <w:rFonts w:ascii="Arial" w:eastAsia="Arial" w:hAnsi="Arial" w:cs="Arial"/>
          <w:color w:val="000000" w:themeColor="text1"/>
        </w:rPr>
        <w:t xml:space="preserve">, 23(2), pp.118-122. </w:t>
      </w:r>
    </w:p>
    <w:p w14:paraId="3DEE73D9" w14:textId="5C447108" w:rsidR="00DA2E44" w:rsidRPr="00D95ACB" w:rsidRDefault="00DA2E44" w:rsidP="00544B1B">
      <w:pPr>
        <w:spacing w:after="240"/>
        <w:rPr>
          <w:rFonts w:ascii="Arial" w:eastAsia="Arial" w:hAnsi="Arial" w:cs="Arial"/>
          <w:color w:val="000000" w:themeColor="text1"/>
        </w:rPr>
      </w:pPr>
      <w:proofErr w:type="spellStart"/>
      <w:r w:rsidRPr="00D95ACB">
        <w:rPr>
          <w:rFonts w:ascii="Arial" w:eastAsia="Arial" w:hAnsi="Arial" w:cs="Arial"/>
          <w:color w:val="000000" w:themeColor="text1"/>
        </w:rPr>
        <w:lastRenderedPageBreak/>
        <w:t>Khosravaniardakani</w:t>
      </w:r>
      <w:proofErr w:type="spellEnd"/>
      <w:r w:rsidRPr="00D95ACB">
        <w:rPr>
          <w:rFonts w:ascii="Arial" w:eastAsia="Arial" w:hAnsi="Arial" w:cs="Arial"/>
          <w:color w:val="000000" w:themeColor="text1"/>
        </w:rPr>
        <w:t xml:space="preserve">, S. (2022) ‘Vaping Products </w:t>
      </w:r>
      <w:proofErr w:type="gramStart"/>
      <w:r w:rsidRPr="00D95ACB">
        <w:rPr>
          <w:rFonts w:ascii="Arial" w:eastAsia="Arial" w:hAnsi="Arial" w:cs="Arial"/>
          <w:color w:val="000000" w:themeColor="text1"/>
        </w:rPr>
        <w:t>And</w:t>
      </w:r>
      <w:proofErr w:type="gramEnd"/>
      <w:r w:rsidRPr="00D95ACB">
        <w:rPr>
          <w:rFonts w:ascii="Arial" w:eastAsia="Arial" w:hAnsi="Arial" w:cs="Arial"/>
          <w:color w:val="000000" w:themeColor="text1"/>
        </w:rPr>
        <w:t xml:space="preserve"> Asthma </w:t>
      </w:r>
      <w:proofErr w:type="gramStart"/>
      <w:r w:rsidRPr="00D95ACB">
        <w:rPr>
          <w:rFonts w:ascii="Arial" w:eastAsia="Arial" w:hAnsi="Arial" w:cs="Arial"/>
          <w:color w:val="000000" w:themeColor="text1"/>
        </w:rPr>
        <w:t>In</w:t>
      </w:r>
      <w:proofErr w:type="gramEnd"/>
      <w:r w:rsidRPr="00D95ACB">
        <w:rPr>
          <w:rFonts w:ascii="Arial" w:eastAsia="Arial" w:hAnsi="Arial" w:cs="Arial"/>
          <w:color w:val="000000" w:themeColor="text1"/>
        </w:rPr>
        <w:t xml:space="preserve"> Youths: A Review </w:t>
      </w:r>
      <w:proofErr w:type="gramStart"/>
      <w:r w:rsidRPr="00D95ACB">
        <w:rPr>
          <w:rFonts w:ascii="Arial" w:eastAsia="Arial" w:hAnsi="Arial" w:cs="Arial"/>
          <w:color w:val="000000" w:themeColor="text1"/>
        </w:rPr>
        <w:t>Of</w:t>
      </w:r>
      <w:proofErr w:type="gramEnd"/>
      <w:r w:rsidRPr="00D95ACB">
        <w:rPr>
          <w:rFonts w:ascii="Arial" w:eastAsia="Arial" w:hAnsi="Arial" w:cs="Arial"/>
          <w:color w:val="000000" w:themeColor="text1"/>
        </w:rPr>
        <w:t xml:space="preserve"> </w:t>
      </w:r>
      <w:proofErr w:type="gramStart"/>
      <w:r w:rsidRPr="00D95ACB">
        <w:rPr>
          <w:rFonts w:ascii="Arial" w:eastAsia="Arial" w:hAnsi="Arial" w:cs="Arial"/>
          <w:color w:val="000000" w:themeColor="text1"/>
        </w:rPr>
        <w:t>The</w:t>
      </w:r>
      <w:proofErr w:type="gramEnd"/>
      <w:r w:rsidRPr="00D95ACB">
        <w:rPr>
          <w:rFonts w:ascii="Arial" w:eastAsia="Arial" w:hAnsi="Arial" w:cs="Arial"/>
          <w:color w:val="000000" w:themeColor="text1"/>
        </w:rPr>
        <w:t xml:space="preserve"> Prospective Study’, </w:t>
      </w:r>
      <w:r w:rsidRPr="00D95ACB">
        <w:rPr>
          <w:rFonts w:ascii="Arial" w:eastAsia="Arial" w:hAnsi="Arial" w:cs="Arial"/>
          <w:i/>
          <w:iCs/>
          <w:color w:val="000000" w:themeColor="text1"/>
        </w:rPr>
        <w:t>Journal of Emergency Health Care</w:t>
      </w:r>
      <w:r w:rsidRPr="00D95ACB">
        <w:rPr>
          <w:rFonts w:ascii="Arial" w:eastAsia="Arial" w:hAnsi="Arial" w:cs="Arial"/>
          <w:color w:val="000000" w:themeColor="text1"/>
        </w:rPr>
        <w:t xml:space="preserve">, 11(1), pp.1-8. </w:t>
      </w:r>
    </w:p>
    <w:p w14:paraId="7FDF2418" w14:textId="41D9D16F" w:rsidR="00DA2E44" w:rsidRPr="00D95ACB" w:rsidRDefault="00DA2E44" w:rsidP="00544B1B">
      <w:pPr>
        <w:spacing w:after="240"/>
        <w:rPr>
          <w:rFonts w:ascii="Arial" w:eastAsia="Arial" w:hAnsi="Arial" w:cs="Arial"/>
          <w:color w:val="000000" w:themeColor="text1"/>
        </w:rPr>
      </w:pPr>
      <w:r w:rsidRPr="00D95ACB">
        <w:rPr>
          <w:rFonts w:ascii="Arial" w:eastAsia="Arial" w:hAnsi="Arial" w:cs="Arial"/>
          <w:color w:val="000000" w:themeColor="text1"/>
        </w:rPr>
        <w:t>McTague, K., Prizeman, G., Shelly, S., Eustace</w:t>
      </w:r>
      <w:r w:rsidRPr="00D95ACB">
        <w:rPr>
          <w:rFonts w:ascii="Cambria Math" w:eastAsia="Cambria Math" w:hAnsi="Cambria Math" w:cs="Cambria Math"/>
          <w:color w:val="000000" w:themeColor="text1"/>
        </w:rPr>
        <w:t>‐</w:t>
      </w:r>
      <w:r w:rsidRPr="00D95ACB">
        <w:rPr>
          <w:rFonts w:ascii="Arial" w:eastAsia="Arial" w:hAnsi="Arial" w:cs="Arial"/>
          <w:color w:val="000000" w:themeColor="text1"/>
        </w:rPr>
        <w:t>Cook, J. and McCann, E. (2022) ‘Youths with asthma and their experiences of self</w:t>
      </w:r>
      <w:r w:rsidRPr="00D95ACB">
        <w:rPr>
          <w:rFonts w:ascii="Cambria Math" w:eastAsia="Cambria Math" w:hAnsi="Cambria Math" w:cs="Cambria Math"/>
          <w:color w:val="000000" w:themeColor="text1"/>
        </w:rPr>
        <w:t>‐</w:t>
      </w:r>
      <w:r w:rsidRPr="00D95ACB">
        <w:rPr>
          <w:rFonts w:ascii="Arial" w:eastAsia="Arial" w:hAnsi="Arial" w:cs="Arial"/>
          <w:color w:val="000000" w:themeColor="text1"/>
        </w:rPr>
        <w:t xml:space="preserve">management education: A systematic review of qualitative evidence’, </w:t>
      </w:r>
      <w:r w:rsidRPr="00D95ACB">
        <w:rPr>
          <w:rFonts w:ascii="Arial" w:eastAsia="Arial" w:hAnsi="Arial" w:cs="Arial"/>
          <w:i/>
          <w:iCs/>
          <w:color w:val="000000" w:themeColor="text1"/>
        </w:rPr>
        <w:t>Journal of Advanced Nursing</w:t>
      </w:r>
      <w:r w:rsidRPr="00D95ACB">
        <w:rPr>
          <w:rFonts w:ascii="Arial" w:eastAsia="Arial" w:hAnsi="Arial" w:cs="Arial"/>
          <w:color w:val="000000" w:themeColor="text1"/>
        </w:rPr>
        <w:t xml:space="preserve">, 78(12), pp.3987-4002. </w:t>
      </w:r>
    </w:p>
    <w:p w14:paraId="2E78ABE0" w14:textId="77777777" w:rsidR="00DA2E44" w:rsidRPr="00D95ACB" w:rsidRDefault="00DA2E44" w:rsidP="00544B1B">
      <w:pPr>
        <w:spacing w:after="240"/>
        <w:rPr>
          <w:rFonts w:ascii="Arial" w:eastAsia="Arial" w:hAnsi="Arial" w:cs="Arial"/>
          <w:color w:val="000000" w:themeColor="text1"/>
        </w:rPr>
      </w:pPr>
      <w:r w:rsidRPr="00D95ACB">
        <w:rPr>
          <w:rFonts w:ascii="Arial" w:eastAsia="Arial" w:hAnsi="Arial" w:cs="Arial"/>
          <w:color w:val="000000" w:themeColor="text1"/>
        </w:rPr>
        <w:t xml:space="preserve">NIH (2026) </w:t>
      </w:r>
      <w:r w:rsidRPr="00D95ACB">
        <w:rPr>
          <w:rFonts w:ascii="Arial" w:eastAsia="Arial" w:hAnsi="Arial" w:cs="Arial"/>
          <w:i/>
          <w:iCs/>
          <w:color w:val="000000" w:themeColor="text1"/>
        </w:rPr>
        <w:t xml:space="preserve">How the Lungs Work </w:t>
      </w:r>
      <w:proofErr w:type="gramStart"/>
      <w:r w:rsidRPr="00D95ACB">
        <w:rPr>
          <w:rFonts w:ascii="Arial" w:eastAsia="Arial" w:hAnsi="Arial" w:cs="Arial"/>
          <w:i/>
          <w:iCs/>
          <w:color w:val="000000" w:themeColor="text1"/>
        </w:rPr>
        <w:t>The</w:t>
      </w:r>
      <w:proofErr w:type="gramEnd"/>
      <w:r w:rsidRPr="00D95ACB">
        <w:rPr>
          <w:rFonts w:ascii="Arial" w:eastAsia="Arial" w:hAnsi="Arial" w:cs="Arial"/>
          <w:i/>
          <w:iCs/>
          <w:color w:val="000000" w:themeColor="text1"/>
        </w:rPr>
        <w:t xml:space="preserve"> Respiratory System</w:t>
      </w:r>
      <w:r w:rsidRPr="00D95ACB">
        <w:rPr>
          <w:rFonts w:ascii="Arial" w:eastAsia="Arial" w:hAnsi="Arial" w:cs="Arial"/>
          <w:color w:val="000000" w:themeColor="text1"/>
        </w:rPr>
        <w:t xml:space="preserve">. Available at: </w:t>
      </w:r>
      <w:hyperlink r:id="rId17">
        <w:r w:rsidRPr="00D95ACB">
          <w:rPr>
            <w:rFonts w:ascii="Arial" w:eastAsia="Arial" w:hAnsi="Arial" w:cs="Arial"/>
            <w:color w:val="000000" w:themeColor="text1"/>
            <w:u w:val="single"/>
          </w:rPr>
          <w:t>https://www.nhlbi.nih.gov/health/lungs/respiratory-system</w:t>
        </w:r>
      </w:hyperlink>
      <w:r w:rsidRPr="00D95ACB">
        <w:rPr>
          <w:rFonts w:ascii="Arial" w:eastAsia="Arial" w:hAnsi="Arial" w:cs="Arial"/>
          <w:color w:val="000000" w:themeColor="text1"/>
        </w:rPr>
        <w:t xml:space="preserve"> (Accessed: 31 July 2026).   </w:t>
      </w:r>
    </w:p>
    <w:p w14:paraId="66666D4A" w14:textId="5180989C" w:rsidR="00DA2E44" w:rsidRPr="00D95ACB" w:rsidRDefault="00DA2E44" w:rsidP="00544B1B">
      <w:pPr>
        <w:spacing w:after="240"/>
        <w:rPr>
          <w:rFonts w:ascii="Arial" w:eastAsia="Arial" w:hAnsi="Arial" w:cs="Arial"/>
          <w:color w:val="000000" w:themeColor="text1"/>
        </w:rPr>
      </w:pPr>
      <w:r w:rsidRPr="00D95ACB">
        <w:rPr>
          <w:rFonts w:ascii="Arial" w:eastAsia="Arial" w:hAnsi="Arial" w:cs="Arial"/>
          <w:color w:val="000000" w:themeColor="text1"/>
        </w:rPr>
        <w:t xml:space="preserve">Rifki, M.S., Ndayisenga, J. and Zakaria, J.B., 2023. The effect of combined continuous run, circuit training, and high-intensity interval training on lung function, asthma control, and VO2max in asthma patients: A quasi-experimental study. </w:t>
      </w:r>
      <w:r w:rsidRPr="00D95ACB">
        <w:rPr>
          <w:rFonts w:ascii="Arial" w:eastAsia="Arial" w:hAnsi="Arial" w:cs="Arial"/>
          <w:i/>
          <w:iCs/>
          <w:color w:val="000000" w:themeColor="text1"/>
        </w:rPr>
        <w:t>Journal of Physical Education and Sport</w:t>
      </w:r>
      <w:r w:rsidRPr="00D95ACB">
        <w:rPr>
          <w:rFonts w:ascii="Arial" w:eastAsia="Arial" w:hAnsi="Arial" w:cs="Arial"/>
          <w:color w:val="000000" w:themeColor="text1"/>
        </w:rPr>
        <w:t xml:space="preserve">, </w:t>
      </w:r>
      <w:r w:rsidRPr="00D95ACB">
        <w:rPr>
          <w:rFonts w:ascii="Arial" w:eastAsia="Arial" w:hAnsi="Arial" w:cs="Arial"/>
          <w:i/>
          <w:iCs/>
          <w:color w:val="000000" w:themeColor="text1"/>
        </w:rPr>
        <w:t>23</w:t>
      </w:r>
      <w:r w:rsidRPr="00D95ACB">
        <w:rPr>
          <w:rFonts w:ascii="Arial" w:eastAsia="Arial" w:hAnsi="Arial" w:cs="Arial"/>
          <w:color w:val="000000" w:themeColor="text1"/>
        </w:rPr>
        <w:t xml:space="preserve">(12), pp.3264-3270. </w:t>
      </w:r>
    </w:p>
    <w:p w14:paraId="027BA394" w14:textId="4D6B7C1A" w:rsidR="00DA2E44" w:rsidRPr="00D95ACB" w:rsidRDefault="00DA2E44" w:rsidP="00544B1B">
      <w:pPr>
        <w:spacing w:after="240"/>
        <w:rPr>
          <w:rFonts w:ascii="Arial" w:eastAsia="Arial" w:hAnsi="Arial" w:cs="Arial"/>
          <w:color w:val="000000" w:themeColor="text1"/>
        </w:rPr>
      </w:pPr>
      <w:r w:rsidRPr="00D95ACB">
        <w:rPr>
          <w:rFonts w:ascii="Arial" w:eastAsia="Arial" w:hAnsi="Arial" w:cs="Arial"/>
          <w:color w:val="000000" w:themeColor="text1"/>
        </w:rPr>
        <w:t xml:space="preserve">Salloum, A.M., Almadani, A., Kulkarni, P., </w:t>
      </w:r>
      <w:proofErr w:type="spellStart"/>
      <w:r w:rsidRPr="00D95ACB">
        <w:rPr>
          <w:rFonts w:ascii="Arial" w:eastAsia="Arial" w:hAnsi="Arial" w:cs="Arial"/>
          <w:color w:val="000000" w:themeColor="text1"/>
        </w:rPr>
        <w:t>Alghafri</w:t>
      </w:r>
      <w:proofErr w:type="spellEnd"/>
      <w:r w:rsidRPr="00D95ACB">
        <w:rPr>
          <w:rFonts w:ascii="Arial" w:eastAsia="Arial" w:hAnsi="Arial" w:cs="Arial"/>
          <w:color w:val="000000" w:themeColor="text1"/>
        </w:rPr>
        <w:t xml:space="preserve">, A. and </w:t>
      </w:r>
      <w:proofErr w:type="spellStart"/>
      <w:r w:rsidRPr="00D95ACB">
        <w:rPr>
          <w:rFonts w:ascii="Arial" w:eastAsia="Arial" w:hAnsi="Arial" w:cs="Arial"/>
          <w:color w:val="000000" w:themeColor="text1"/>
        </w:rPr>
        <w:t>Abouelenen</w:t>
      </w:r>
      <w:proofErr w:type="spellEnd"/>
      <w:r w:rsidRPr="00D95ACB">
        <w:rPr>
          <w:rFonts w:ascii="Arial" w:eastAsia="Arial" w:hAnsi="Arial" w:cs="Arial"/>
          <w:color w:val="000000" w:themeColor="text1"/>
        </w:rPr>
        <w:t xml:space="preserve">, H. (2026) ‘Acute Upper Airway Obstruction Due to Neck Hematoma After Cervical Liposuction’, </w:t>
      </w:r>
      <w:proofErr w:type="spellStart"/>
      <w:r w:rsidRPr="00D95ACB">
        <w:rPr>
          <w:rFonts w:ascii="Arial" w:eastAsia="Arial" w:hAnsi="Arial" w:cs="Arial"/>
          <w:i/>
          <w:iCs/>
          <w:color w:val="000000" w:themeColor="text1"/>
        </w:rPr>
        <w:t>Cureus</w:t>
      </w:r>
      <w:proofErr w:type="spellEnd"/>
      <w:r w:rsidRPr="00D95ACB">
        <w:rPr>
          <w:rFonts w:ascii="Arial" w:eastAsia="Arial" w:hAnsi="Arial" w:cs="Arial"/>
          <w:color w:val="000000" w:themeColor="text1"/>
        </w:rPr>
        <w:t xml:space="preserve">, 18(1), p.1-6. </w:t>
      </w:r>
    </w:p>
    <w:p w14:paraId="5C3F0343" w14:textId="5D8E943D" w:rsidR="00DA2E44" w:rsidRPr="00D95ACB" w:rsidRDefault="00DA2E44" w:rsidP="00544B1B">
      <w:pPr>
        <w:spacing w:after="240"/>
        <w:rPr>
          <w:rFonts w:ascii="Arial" w:eastAsia="Arial" w:hAnsi="Arial" w:cs="Arial"/>
          <w:color w:val="000000" w:themeColor="text1"/>
        </w:rPr>
      </w:pPr>
      <w:r w:rsidRPr="00D95ACB">
        <w:rPr>
          <w:rFonts w:ascii="Arial" w:eastAsia="Arial" w:hAnsi="Arial" w:cs="Arial"/>
          <w:color w:val="000000" w:themeColor="text1"/>
        </w:rPr>
        <w:t xml:space="preserve">Sobhan, N. (2024) ‘Narrative review article: An overview of the anatomy and physiology of respiration’, </w:t>
      </w:r>
      <w:r w:rsidRPr="00D95ACB">
        <w:rPr>
          <w:rFonts w:ascii="Arial" w:eastAsia="Arial" w:hAnsi="Arial" w:cs="Arial"/>
          <w:i/>
          <w:iCs/>
          <w:color w:val="000000" w:themeColor="text1"/>
        </w:rPr>
        <w:t>Narrative</w:t>
      </w:r>
      <w:r w:rsidRPr="00D95ACB">
        <w:rPr>
          <w:rFonts w:ascii="Arial" w:eastAsia="Arial" w:hAnsi="Arial" w:cs="Arial"/>
          <w:color w:val="000000" w:themeColor="text1"/>
        </w:rPr>
        <w:t xml:space="preserve">, </w:t>
      </w:r>
      <w:r w:rsidRPr="00D95ACB">
        <w:rPr>
          <w:rFonts w:ascii="Arial" w:eastAsia="Arial" w:hAnsi="Arial" w:cs="Arial"/>
          <w:i/>
          <w:iCs/>
          <w:color w:val="000000" w:themeColor="text1"/>
        </w:rPr>
        <w:t>3</w:t>
      </w:r>
      <w:r w:rsidRPr="00D95ACB">
        <w:rPr>
          <w:rFonts w:ascii="Arial" w:eastAsia="Arial" w:hAnsi="Arial" w:cs="Arial"/>
          <w:color w:val="000000" w:themeColor="text1"/>
        </w:rPr>
        <w:t xml:space="preserve">(2), p.1-16. </w:t>
      </w:r>
    </w:p>
    <w:p w14:paraId="786CF868" w14:textId="4E52E7AC" w:rsidR="00DA2E44" w:rsidRPr="00D95ACB" w:rsidRDefault="00DA2E44" w:rsidP="00544B1B">
      <w:pPr>
        <w:spacing w:after="240"/>
        <w:rPr>
          <w:rFonts w:ascii="Arial" w:eastAsia="Arial" w:hAnsi="Arial" w:cs="Arial"/>
          <w:color w:val="000000" w:themeColor="text1"/>
        </w:rPr>
      </w:pPr>
      <w:r w:rsidRPr="00D95ACB">
        <w:rPr>
          <w:rFonts w:ascii="Arial" w:eastAsia="Arial" w:hAnsi="Arial" w:cs="Arial"/>
          <w:color w:val="000000" w:themeColor="text1"/>
        </w:rPr>
        <w:t xml:space="preserve">Suri, C., Pande, B., Sahithi, L.S., Sahu, T. and Verma, H.K. (2024) ‘Interplay between lung diseases and viral infections: a comprehensive review’, </w:t>
      </w:r>
      <w:r w:rsidRPr="00D95ACB">
        <w:rPr>
          <w:rFonts w:ascii="Arial" w:eastAsia="Arial" w:hAnsi="Arial" w:cs="Arial"/>
          <w:i/>
          <w:iCs/>
          <w:color w:val="000000" w:themeColor="text1"/>
        </w:rPr>
        <w:t>Microorganisms</w:t>
      </w:r>
      <w:r w:rsidRPr="00D95ACB">
        <w:rPr>
          <w:rFonts w:ascii="Arial" w:eastAsia="Arial" w:hAnsi="Arial" w:cs="Arial"/>
          <w:color w:val="000000" w:themeColor="text1"/>
        </w:rPr>
        <w:t xml:space="preserve">, 12(10), p.1-22. </w:t>
      </w:r>
    </w:p>
    <w:p w14:paraId="58991444" w14:textId="14AE1EBD" w:rsidR="007B2D9B" w:rsidRPr="00544B1B" w:rsidRDefault="00DA2E44" w:rsidP="00544B1B">
      <w:pPr>
        <w:spacing w:after="240"/>
        <w:rPr>
          <w:rFonts w:ascii="Arial" w:eastAsia="Arial" w:hAnsi="Arial" w:cs="Arial"/>
          <w:color w:val="000000" w:themeColor="text1"/>
        </w:rPr>
      </w:pPr>
      <w:r w:rsidRPr="00D95ACB">
        <w:rPr>
          <w:rFonts w:ascii="Arial" w:eastAsia="Arial" w:hAnsi="Arial" w:cs="Arial"/>
          <w:color w:val="000000" w:themeColor="text1"/>
        </w:rPr>
        <w:t xml:space="preserve">Wang, L., Wang, Y., Chen, J., Liu, P. and Li, M. (2022) ‘A review of toxicity mechanism studies of electronic cigarettes on respiratory system’, </w:t>
      </w:r>
      <w:r w:rsidRPr="00D95ACB">
        <w:rPr>
          <w:rFonts w:ascii="Arial" w:eastAsia="Arial" w:hAnsi="Arial" w:cs="Arial"/>
          <w:i/>
          <w:iCs/>
          <w:color w:val="000000" w:themeColor="text1"/>
        </w:rPr>
        <w:t>International Journal of Molecular Sciences</w:t>
      </w:r>
      <w:r w:rsidRPr="00D95ACB">
        <w:rPr>
          <w:rFonts w:ascii="Arial" w:eastAsia="Arial" w:hAnsi="Arial" w:cs="Arial"/>
          <w:color w:val="000000" w:themeColor="text1"/>
        </w:rPr>
        <w:t xml:space="preserve">, 23(9), p.1-19. </w:t>
      </w:r>
    </w:p>
    <w:sectPr w:rsidR="007B2D9B" w:rsidRPr="00544B1B" w:rsidSect="001751AC">
      <w:footerReference w:type="default" r:id="rId18"/>
      <w:footerReference w:type="first" r:id="rId1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D896F6" w14:textId="77777777" w:rsidR="002C783E" w:rsidRPr="00D95ACB" w:rsidRDefault="002C783E">
      <w:pPr>
        <w:spacing w:line="240" w:lineRule="auto"/>
      </w:pPr>
      <w:r w:rsidRPr="00D95ACB">
        <w:separator/>
      </w:r>
    </w:p>
  </w:endnote>
  <w:endnote w:type="continuationSeparator" w:id="0">
    <w:p w14:paraId="0058BE8E" w14:textId="77777777" w:rsidR="002C783E" w:rsidRPr="00D95ACB" w:rsidRDefault="002C783E">
      <w:pPr>
        <w:spacing w:line="240" w:lineRule="auto"/>
      </w:pPr>
      <w:r w:rsidRPr="00D95AC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027D1E86-9C01-4F71-ADDD-5978017E1880}"/>
  </w:font>
  <w:font w:name="Cambria Math">
    <w:panose1 w:val="02040503050406030204"/>
    <w:charset w:val="00"/>
    <w:family w:val="roman"/>
    <w:pitch w:val="variable"/>
    <w:sig w:usb0="E00006FF" w:usb1="420024FF" w:usb2="02000000" w:usb3="00000000" w:csb0="0000019F" w:csb1="00000000"/>
    <w:embedRegular r:id="rId2" w:fontKey="{D1FCFC62-453F-46AB-981D-4CEDBF0C48F1}"/>
  </w:font>
  <w:font w:name="Calibri">
    <w:panose1 w:val="020F0502020204030204"/>
    <w:charset w:val="00"/>
    <w:family w:val="swiss"/>
    <w:pitch w:val="variable"/>
    <w:sig w:usb0="E4002EFF" w:usb1="C200ACFF" w:usb2="00000009" w:usb3="00000000" w:csb0="000001FF" w:csb1="00000000"/>
    <w:embedRegular r:id="rId3" w:fontKey="{D83F5CB0-A3A7-40EB-8F7C-CC5803135B8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1195EF" w14:textId="77777777" w:rsidR="007B2D9B" w:rsidRPr="00D95ACB" w:rsidRDefault="009F5E57">
    <w:pPr>
      <w:jc w:val="right"/>
      <w:rPr>
        <w:sz w:val="20"/>
        <w:szCs w:val="20"/>
      </w:rPr>
    </w:pPr>
    <w:r w:rsidRPr="00D95ACB">
      <w:rPr>
        <w:sz w:val="20"/>
        <w:szCs w:val="20"/>
      </w:rPr>
      <w:fldChar w:fldCharType="begin"/>
    </w:r>
    <w:r w:rsidRPr="00D95ACB">
      <w:rPr>
        <w:sz w:val="20"/>
        <w:szCs w:val="20"/>
      </w:rPr>
      <w:instrText>PAGE</w:instrText>
    </w:r>
    <w:r w:rsidRPr="00D95ACB">
      <w:rPr>
        <w:sz w:val="20"/>
        <w:szCs w:val="20"/>
      </w:rPr>
      <w:fldChar w:fldCharType="separate"/>
    </w:r>
    <w:r w:rsidR="00DA2E44" w:rsidRPr="00D95ACB">
      <w:rPr>
        <w:sz w:val="20"/>
        <w:szCs w:val="20"/>
      </w:rPr>
      <w:t>1</w:t>
    </w:r>
    <w:r w:rsidRPr="00D95ACB">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7102695"/>
      <w:docPartObj>
        <w:docPartGallery w:val="Page Numbers (Bottom of Page)"/>
        <w:docPartUnique/>
      </w:docPartObj>
    </w:sdtPr>
    <w:sdtContent>
      <w:p w14:paraId="285A5381" w14:textId="015759CE" w:rsidR="00234C18" w:rsidRDefault="00234C18">
        <w:pPr>
          <w:pStyle w:val="Footer"/>
          <w:jc w:val="right"/>
        </w:pPr>
        <w:r>
          <w:fldChar w:fldCharType="begin"/>
        </w:r>
        <w:r>
          <w:instrText>PAGE   \* MERGEFORMAT</w:instrText>
        </w:r>
        <w:r>
          <w:fldChar w:fldCharType="separate"/>
        </w:r>
        <w:r>
          <w:t>2</w:t>
        </w:r>
        <w:r>
          <w:fldChar w:fldCharType="end"/>
        </w:r>
      </w:p>
    </w:sdtContent>
  </w:sdt>
  <w:p w14:paraId="50D6C2C6" w14:textId="77777777" w:rsidR="00CD2C62" w:rsidRDefault="00CD2C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F9F91B" w14:textId="77777777" w:rsidR="002C783E" w:rsidRPr="00D95ACB" w:rsidRDefault="002C783E">
      <w:pPr>
        <w:spacing w:line="240" w:lineRule="auto"/>
      </w:pPr>
      <w:r w:rsidRPr="00D95ACB">
        <w:separator/>
      </w:r>
    </w:p>
  </w:footnote>
  <w:footnote w:type="continuationSeparator" w:id="0">
    <w:p w14:paraId="6CF07487" w14:textId="77777777" w:rsidR="002C783E" w:rsidRPr="00D95ACB" w:rsidRDefault="002C783E">
      <w:pPr>
        <w:spacing w:line="240" w:lineRule="auto"/>
      </w:pPr>
      <w:r w:rsidRPr="00D95AC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D3111"/>
    <w:multiLevelType w:val="hybridMultilevel"/>
    <w:tmpl w:val="0CC40C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210093"/>
    <w:multiLevelType w:val="multilevel"/>
    <w:tmpl w:val="230CD0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14151277">
    <w:abstractNumId w:val="1"/>
  </w:num>
  <w:num w:numId="2" w16cid:durableId="1259026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2D9B"/>
    <w:rsid w:val="0005637C"/>
    <w:rsid w:val="00065D28"/>
    <w:rsid w:val="000E315D"/>
    <w:rsid w:val="0015018A"/>
    <w:rsid w:val="001751AC"/>
    <w:rsid w:val="001B7A25"/>
    <w:rsid w:val="001E76F7"/>
    <w:rsid w:val="00224E50"/>
    <w:rsid w:val="002270F3"/>
    <w:rsid w:val="00234C18"/>
    <w:rsid w:val="002C0F49"/>
    <w:rsid w:val="002C783E"/>
    <w:rsid w:val="00387C37"/>
    <w:rsid w:val="003D03B2"/>
    <w:rsid w:val="003E7B86"/>
    <w:rsid w:val="0046498C"/>
    <w:rsid w:val="004D0C95"/>
    <w:rsid w:val="00544B1B"/>
    <w:rsid w:val="005474CB"/>
    <w:rsid w:val="0062640B"/>
    <w:rsid w:val="00626A84"/>
    <w:rsid w:val="00673B69"/>
    <w:rsid w:val="006A41A1"/>
    <w:rsid w:val="006C5B48"/>
    <w:rsid w:val="0076441F"/>
    <w:rsid w:val="00771D4E"/>
    <w:rsid w:val="00797B60"/>
    <w:rsid w:val="007A23F3"/>
    <w:rsid w:val="007B2D9B"/>
    <w:rsid w:val="007E3961"/>
    <w:rsid w:val="008232B5"/>
    <w:rsid w:val="00872EA1"/>
    <w:rsid w:val="008B2C1F"/>
    <w:rsid w:val="00995CEA"/>
    <w:rsid w:val="009B6337"/>
    <w:rsid w:val="009F5E57"/>
    <w:rsid w:val="00A0316B"/>
    <w:rsid w:val="00A665DB"/>
    <w:rsid w:val="00A70728"/>
    <w:rsid w:val="00AC22F3"/>
    <w:rsid w:val="00CA6AB1"/>
    <w:rsid w:val="00CD2C62"/>
    <w:rsid w:val="00D047D4"/>
    <w:rsid w:val="00D5240E"/>
    <w:rsid w:val="00D95ACB"/>
    <w:rsid w:val="00DA053D"/>
    <w:rsid w:val="00DA2E44"/>
    <w:rsid w:val="00E07BC6"/>
    <w:rsid w:val="00E95C6E"/>
    <w:rsid w:val="00FD4EB5"/>
    <w:rsid w:val="00FF2C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6B3C51"/>
  <w15:docId w15:val="{784EFCF4-FFD8-43E6-A025-AFB709A99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outlineLvl w:val="0"/>
    </w:pPr>
    <w:rPr>
      <w:b/>
      <w:bCs/>
    </w:rPr>
  </w:style>
  <w:style w:type="paragraph" w:styleId="Heading2">
    <w:name w:val="heading 2"/>
    <w:basedOn w:val="Normal"/>
    <w:next w:val="Normal"/>
    <w:uiPriority w:val="9"/>
    <w:unhideWhenUsed/>
    <w:qFormat/>
    <w:pPr>
      <w:keepNext/>
      <w:keepLines/>
      <w:spacing w:before="200" w:after="20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DA2E44"/>
    <w:pPr>
      <w:spacing w:after="100"/>
    </w:pPr>
  </w:style>
  <w:style w:type="paragraph" w:styleId="TOC2">
    <w:name w:val="toc 2"/>
    <w:basedOn w:val="Normal"/>
    <w:next w:val="Normal"/>
    <w:autoRedefine/>
    <w:uiPriority w:val="39"/>
    <w:unhideWhenUsed/>
    <w:rsid w:val="00DA2E44"/>
    <w:pPr>
      <w:spacing w:after="100"/>
      <w:ind w:left="240"/>
    </w:pPr>
  </w:style>
  <w:style w:type="character" w:styleId="Hyperlink">
    <w:name w:val="Hyperlink"/>
    <w:basedOn w:val="DefaultParagraphFont"/>
    <w:uiPriority w:val="99"/>
    <w:unhideWhenUsed/>
    <w:rsid w:val="00DA2E44"/>
    <w:rPr>
      <w:color w:val="0000FF" w:themeColor="hyperlink"/>
      <w:u w:val="single"/>
    </w:rPr>
  </w:style>
  <w:style w:type="paragraph" w:styleId="Header">
    <w:name w:val="header"/>
    <w:basedOn w:val="Normal"/>
    <w:link w:val="HeaderChar"/>
    <w:uiPriority w:val="99"/>
    <w:unhideWhenUsed/>
    <w:rsid w:val="00DA2E44"/>
    <w:pPr>
      <w:tabs>
        <w:tab w:val="center" w:pos="4680"/>
        <w:tab w:val="right" w:pos="9360"/>
      </w:tabs>
      <w:spacing w:line="240" w:lineRule="auto"/>
    </w:pPr>
  </w:style>
  <w:style w:type="character" w:customStyle="1" w:styleId="HeaderChar">
    <w:name w:val="Header Char"/>
    <w:basedOn w:val="DefaultParagraphFont"/>
    <w:link w:val="Header"/>
    <w:uiPriority w:val="99"/>
    <w:rsid w:val="00DA2E44"/>
  </w:style>
  <w:style w:type="paragraph" w:styleId="Footer">
    <w:name w:val="footer"/>
    <w:basedOn w:val="Normal"/>
    <w:link w:val="FooterChar"/>
    <w:uiPriority w:val="99"/>
    <w:unhideWhenUsed/>
    <w:rsid w:val="00DA2E44"/>
    <w:pPr>
      <w:tabs>
        <w:tab w:val="center" w:pos="4680"/>
        <w:tab w:val="right" w:pos="9360"/>
      </w:tabs>
      <w:spacing w:line="240" w:lineRule="auto"/>
    </w:pPr>
  </w:style>
  <w:style w:type="character" w:customStyle="1" w:styleId="FooterChar">
    <w:name w:val="Footer Char"/>
    <w:basedOn w:val="DefaultParagraphFont"/>
    <w:link w:val="Footer"/>
    <w:uiPriority w:val="99"/>
    <w:rsid w:val="00DA2E44"/>
  </w:style>
  <w:style w:type="paragraph" w:styleId="ListParagraph">
    <w:name w:val="List Paragraph"/>
    <w:basedOn w:val="Normal"/>
    <w:uiPriority w:val="34"/>
    <w:qFormat/>
    <w:rsid w:val="00544B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nhlbi.nih.gov/health/lungs/respiratory-system" TargetMode="External"/><Relationship Id="rId2" Type="http://schemas.openxmlformats.org/officeDocument/2006/relationships/customXml" Target="../customXml/item2.xml"/><Relationship Id="rId16" Type="http://schemas.openxmlformats.org/officeDocument/2006/relationships/hyperlink" Target="https://my.clevelandclinic.org/health/body/21205-respiratory-syste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ncbi.nlm.nih.gov/books/NBK519558/" TargetMode="External"/><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sthmaandlung.org.uk/sites/default/files/2023-02/asthma-is-worse-for-women-report-1.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idVuPOocMXLVOdTirMRkoNF8KDg==">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B2BA0FB-D1C9-45EA-B2A2-F1AB63B04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3004</Words>
  <Characters>17126</Characters>
  <Application>Microsoft Office Word</Application>
  <DocSecurity>0</DocSecurity>
  <Lines>142</Lines>
  <Paragraphs>40</Paragraphs>
  <ScaleCrop>false</ScaleCrop>
  <Company/>
  <LinksUpToDate>false</LinksUpToDate>
  <CharactersWithSpaces>20090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Renata Kunceviciute</cp:lastModifiedBy>
  <cp:revision>3</cp:revision>
  <dcterms:created xsi:type="dcterms:W3CDTF">2026-08-03T21:03:00Z</dcterms:created>
  <dcterms:modified xsi:type="dcterms:W3CDTF">2026-08-03T21:13:00Z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74a4a43c-071d-434d-bd7f-0cd11a0d0ac9</vt:lpwstr>
  </property>
</Properties>
</file>