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CEC18" w14:textId="77777777" w:rsidR="005521D8" w:rsidRDefault="005521D8" w:rsidP="005521D8">
      <w:pPr>
        <w:spacing w:line="360" w:lineRule="auto"/>
        <w:rPr>
          <w:rFonts w:ascii="Arial" w:hAnsi="Arial" w:cs="Arial"/>
          <w:lang w:val="en-US"/>
        </w:rPr>
      </w:pPr>
      <w:r>
        <w:rPr>
          <w:rFonts w:ascii="Arial" w:hAnsi="Arial" w:cs="Arial"/>
          <w:lang w:val="en-US"/>
        </w:rPr>
        <w:t>Name: Liviu Hadirca</w:t>
      </w:r>
    </w:p>
    <w:p w14:paraId="32AA10E3" w14:textId="77777777" w:rsidR="005521D8" w:rsidRDefault="005521D8" w:rsidP="005521D8">
      <w:pPr>
        <w:spacing w:line="360" w:lineRule="auto"/>
        <w:rPr>
          <w:rFonts w:ascii="Arial" w:hAnsi="Arial" w:cs="Arial"/>
          <w:lang w:val="en-US"/>
        </w:rPr>
      </w:pPr>
      <w:r>
        <w:rPr>
          <w:rFonts w:ascii="Arial" w:hAnsi="Arial" w:cs="Arial"/>
          <w:lang w:val="en-US"/>
        </w:rPr>
        <w:t>Student Number:2119291</w:t>
      </w:r>
    </w:p>
    <w:p w14:paraId="4156A8D6" w14:textId="77777777" w:rsidR="005521D8" w:rsidRPr="006F01F5" w:rsidRDefault="005521D8" w:rsidP="005521D8">
      <w:pPr>
        <w:spacing w:line="360" w:lineRule="auto"/>
        <w:rPr>
          <w:rFonts w:ascii="Arial" w:hAnsi="Arial" w:cs="Arial"/>
          <w:lang w:val="en-US"/>
        </w:rPr>
      </w:pPr>
      <w:r>
        <w:rPr>
          <w:rFonts w:ascii="Arial" w:hAnsi="Arial" w:cs="Arial"/>
          <w:lang w:val="en-US"/>
        </w:rPr>
        <w:t>Module:</w:t>
      </w:r>
      <w:r w:rsidRPr="006F01F5">
        <w:rPr>
          <w:rFonts w:ascii="Segoe UI" w:hAnsi="Segoe UI" w:cs="Segoe UI"/>
          <w:color w:val="800080"/>
          <w:sz w:val="23"/>
          <w:szCs w:val="23"/>
          <w:shd w:val="clear" w:color="auto" w:fill="FFFFFF"/>
          <w:lang w:val="en-US"/>
        </w:rPr>
        <w:t xml:space="preserve"> </w:t>
      </w:r>
      <w:r w:rsidRPr="006F01F5">
        <w:rPr>
          <w:rFonts w:ascii="Arial" w:hAnsi="Arial" w:cs="Arial"/>
          <w:color w:val="000000" w:themeColor="text1"/>
          <w:shd w:val="clear" w:color="auto" w:fill="FFFFFF"/>
          <w:lang w:val="en-US"/>
        </w:rPr>
        <w:t>Professional Career Development Module (BMSW 4005)</w:t>
      </w:r>
    </w:p>
    <w:p w14:paraId="3497E173" w14:textId="77777777" w:rsidR="005521D8" w:rsidRPr="00592C04" w:rsidRDefault="005521D8" w:rsidP="005521D8">
      <w:pPr>
        <w:spacing w:line="360" w:lineRule="auto"/>
        <w:rPr>
          <w:rFonts w:ascii="Arial" w:hAnsi="Arial" w:cs="Arial"/>
          <w:lang w:val="en-US"/>
        </w:rPr>
      </w:pPr>
      <w:r>
        <w:rPr>
          <w:rFonts w:ascii="Arial" w:hAnsi="Arial" w:cs="Arial"/>
          <w:lang w:val="en-US"/>
        </w:rPr>
        <w:t>Lecturer’s name</w:t>
      </w:r>
      <w:r w:rsidRPr="00592C04">
        <w:rPr>
          <w:rFonts w:ascii="Arial" w:hAnsi="Arial" w:cs="Arial"/>
          <w:lang w:val="en-US"/>
        </w:rPr>
        <w:t xml:space="preserve">: </w:t>
      </w:r>
      <w:r w:rsidRPr="00592C04">
        <w:rPr>
          <w:rStyle w:val="a3"/>
          <w:rFonts w:ascii="Arial" w:hAnsi="Arial" w:cs="Arial"/>
          <w:color w:val="373A3C"/>
          <w:shd w:val="clear" w:color="auto" w:fill="FFFFFF"/>
          <w:lang w:val="en-US"/>
        </w:rPr>
        <w:t xml:space="preserve">Dennis </w:t>
      </w:r>
      <w:proofErr w:type="spellStart"/>
      <w:r w:rsidRPr="00592C04">
        <w:rPr>
          <w:rStyle w:val="a3"/>
          <w:rFonts w:ascii="Arial" w:hAnsi="Arial" w:cs="Arial"/>
          <w:color w:val="373A3C"/>
          <w:shd w:val="clear" w:color="auto" w:fill="FFFFFF"/>
          <w:lang w:val="en-US"/>
        </w:rPr>
        <w:t>Pepple</w:t>
      </w:r>
      <w:proofErr w:type="spellEnd"/>
    </w:p>
    <w:p w14:paraId="41B0CC19" w14:textId="77777777" w:rsidR="005521D8" w:rsidRDefault="005521D8" w:rsidP="005521D8">
      <w:pPr>
        <w:spacing w:line="360" w:lineRule="auto"/>
        <w:rPr>
          <w:rFonts w:ascii="Arial" w:hAnsi="Arial" w:cs="Arial"/>
          <w:color w:val="222222"/>
          <w:shd w:val="clear" w:color="auto" w:fill="FFFFFF"/>
          <w:lang w:val="en-US"/>
        </w:rPr>
      </w:pPr>
      <w:r>
        <w:rPr>
          <w:rFonts w:ascii="Arial" w:hAnsi="Arial" w:cs="Arial"/>
          <w:lang w:val="en-US"/>
        </w:rPr>
        <w:t>Assignment title:</w:t>
      </w:r>
      <w:r w:rsidRPr="00592C04">
        <w:rPr>
          <w:rFonts w:ascii="Arial" w:hAnsi="Arial" w:cs="Arial"/>
          <w:color w:val="222222"/>
          <w:sz w:val="20"/>
          <w:szCs w:val="20"/>
          <w:shd w:val="clear" w:color="auto" w:fill="FFFFFF"/>
          <w:lang w:val="en-US"/>
        </w:rPr>
        <w:t xml:space="preserve"> </w:t>
      </w:r>
      <w:r w:rsidRPr="00592C04">
        <w:rPr>
          <w:rFonts w:ascii="Arial" w:hAnsi="Arial" w:cs="Arial"/>
          <w:color w:val="222222"/>
          <w:shd w:val="clear" w:color="auto" w:fill="FFFFFF"/>
          <w:lang w:val="en-US"/>
        </w:rPr>
        <w:t>BMSW4005 - September 2022 - Reflective Portfolio</w:t>
      </w:r>
    </w:p>
    <w:p w14:paraId="3692B453" w14:textId="77777777" w:rsidR="005521D8" w:rsidRDefault="005521D8" w:rsidP="005521D8">
      <w:pPr>
        <w:spacing w:line="360" w:lineRule="auto"/>
        <w:rPr>
          <w:rFonts w:ascii="Arial" w:hAnsi="Arial" w:cs="Arial"/>
          <w:color w:val="222222"/>
          <w:shd w:val="clear" w:color="auto" w:fill="FFFFFF"/>
          <w:lang w:val="en-US"/>
        </w:rPr>
      </w:pPr>
    </w:p>
    <w:p w14:paraId="351C9471" w14:textId="77777777" w:rsidR="005521D8" w:rsidRDefault="005521D8" w:rsidP="005521D8">
      <w:pPr>
        <w:spacing w:line="360" w:lineRule="auto"/>
        <w:rPr>
          <w:rFonts w:ascii="Arial" w:hAnsi="Arial" w:cs="Arial"/>
          <w:color w:val="222222"/>
          <w:shd w:val="clear" w:color="auto" w:fill="FFFFFF"/>
          <w:lang w:val="en-US"/>
        </w:rPr>
      </w:pPr>
    </w:p>
    <w:p w14:paraId="2477870C" w14:textId="77777777" w:rsidR="005521D8" w:rsidRDefault="005521D8" w:rsidP="005521D8">
      <w:pPr>
        <w:spacing w:line="360" w:lineRule="auto"/>
        <w:rPr>
          <w:rFonts w:ascii="Arial" w:hAnsi="Arial" w:cs="Arial"/>
          <w:color w:val="222222"/>
          <w:shd w:val="clear" w:color="auto" w:fill="FFFFFF"/>
          <w:lang w:val="en-US"/>
        </w:rPr>
      </w:pPr>
    </w:p>
    <w:p w14:paraId="1884A297" w14:textId="77777777" w:rsidR="005521D8" w:rsidRDefault="005521D8" w:rsidP="005521D8">
      <w:pPr>
        <w:spacing w:line="360" w:lineRule="auto"/>
        <w:rPr>
          <w:rFonts w:ascii="Arial" w:hAnsi="Arial" w:cs="Arial"/>
          <w:color w:val="222222"/>
          <w:shd w:val="clear" w:color="auto" w:fill="FFFFFF"/>
          <w:lang w:val="en-US"/>
        </w:rPr>
      </w:pPr>
    </w:p>
    <w:p w14:paraId="335E3C6B" w14:textId="77777777" w:rsidR="005521D8" w:rsidRDefault="005521D8" w:rsidP="005521D8">
      <w:pPr>
        <w:spacing w:line="360" w:lineRule="auto"/>
        <w:rPr>
          <w:rFonts w:ascii="Arial" w:hAnsi="Arial" w:cs="Arial"/>
          <w:color w:val="222222"/>
          <w:shd w:val="clear" w:color="auto" w:fill="FFFFFF"/>
          <w:lang w:val="en-US"/>
        </w:rPr>
      </w:pPr>
    </w:p>
    <w:p w14:paraId="4140AC3D" w14:textId="77777777" w:rsidR="005521D8" w:rsidRDefault="005521D8" w:rsidP="005521D8">
      <w:pPr>
        <w:spacing w:line="360" w:lineRule="auto"/>
        <w:rPr>
          <w:rFonts w:ascii="Arial" w:hAnsi="Arial" w:cs="Arial"/>
          <w:color w:val="222222"/>
          <w:shd w:val="clear" w:color="auto" w:fill="FFFFFF"/>
          <w:lang w:val="en-US"/>
        </w:rPr>
      </w:pPr>
    </w:p>
    <w:p w14:paraId="691C720E" w14:textId="77777777" w:rsidR="005521D8" w:rsidRDefault="005521D8" w:rsidP="005521D8">
      <w:pPr>
        <w:spacing w:line="360" w:lineRule="auto"/>
        <w:rPr>
          <w:rFonts w:ascii="Arial" w:hAnsi="Arial" w:cs="Arial"/>
          <w:color w:val="222222"/>
          <w:shd w:val="clear" w:color="auto" w:fill="FFFFFF"/>
          <w:lang w:val="en-US"/>
        </w:rPr>
      </w:pPr>
    </w:p>
    <w:p w14:paraId="03507162" w14:textId="77777777" w:rsidR="005521D8" w:rsidRDefault="005521D8" w:rsidP="005521D8">
      <w:pPr>
        <w:spacing w:line="360" w:lineRule="auto"/>
        <w:rPr>
          <w:rFonts w:ascii="Arial" w:hAnsi="Arial" w:cs="Arial"/>
          <w:color w:val="222222"/>
          <w:shd w:val="clear" w:color="auto" w:fill="FFFFFF"/>
          <w:lang w:val="en-US"/>
        </w:rPr>
      </w:pPr>
    </w:p>
    <w:p w14:paraId="401A7E77" w14:textId="77777777" w:rsidR="005521D8" w:rsidRDefault="005521D8" w:rsidP="005521D8">
      <w:pPr>
        <w:spacing w:line="360" w:lineRule="auto"/>
        <w:rPr>
          <w:rFonts w:ascii="Arial" w:hAnsi="Arial" w:cs="Arial"/>
          <w:color w:val="222222"/>
          <w:shd w:val="clear" w:color="auto" w:fill="FFFFFF"/>
          <w:lang w:val="en-US"/>
        </w:rPr>
      </w:pPr>
    </w:p>
    <w:p w14:paraId="5372681C" w14:textId="77777777" w:rsidR="005521D8" w:rsidRDefault="005521D8" w:rsidP="005521D8">
      <w:pPr>
        <w:spacing w:line="360" w:lineRule="auto"/>
        <w:rPr>
          <w:rFonts w:ascii="Arial" w:hAnsi="Arial" w:cs="Arial"/>
          <w:color w:val="222222"/>
          <w:shd w:val="clear" w:color="auto" w:fill="FFFFFF"/>
          <w:lang w:val="en-US"/>
        </w:rPr>
      </w:pPr>
    </w:p>
    <w:p w14:paraId="6710D296" w14:textId="77777777" w:rsidR="005521D8" w:rsidRDefault="005521D8" w:rsidP="005521D8">
      <w:pPr>
        <w:spacing w:line="360" w:lineRule="auto"/>
        <w:rPr>
          <w:rFonts w:ascii="Arial" w:hAnsi="Arial" w:cs="Arial"/>
          <w:color w:val="222222"/>
          <w:shd w:val="clear" w:color="auto" w:fill="FFFFFF"/>
          <w:lang w:val="en-US"/>
        </w:rPr>
      </w:pPr>
    </w:p>
    <w:p w14:paraId="0B6BAB39" w14:textId="77777777" w:rsidR="005521D8" w:rsidRDefault="005521D8" w:rsidP="005521D8">
      <w:pPr>
        <w:spacing w:line="360" w:lineRule="auto"/>
        <w:rPr>
          <w:rFonts w:ascii="Arial" w:hAnsi="Arial" w:cs="Arial"/>
          <w:color w:val="222222"/>
          <w:shd w:val="clear" w:color="auto" w:fill="FFFFFF"/>
          <w:lang w:val="en-US"/>
        </w:rPr>
      </w:pPr>
    </w:p>
    <w:p w14:paraId="3C945E4F" w14:textId="77777777" w:rsidR="005521D8" w:rsidRDefault="005521D8" w:rsidP="005521D8">
      <w:pPr>
        <w:spacing w:line="360" w:lineRule="auto"/>
        <w:rPr>
          <w:rFonts w:ascii="Arial" w:hAnsi="Arial" w:cs="Arial"/>
          <w:color w:val="222222"/>
          <w:shd w:val="clear" w:color="auto" w:fill="FFFFFF"/>
          <w:lang w:val="en-US"/>
        </w:rPr>
      </w:pPr>
    </w:p>
    <w:p w14:paraId="22F2C3CF" w14:textId="77777777" w:rsidR="005521D8" w:rsidRDefault="005521D8" w:rsidP="005521D8">
      <w:pPr>
        <w:spacing w:line="360" w:lineRule="auto"/>
        <w:rPr>
          <w:rFonts w:ascii="Arial" w:hAnsi="Arial" w:cs="Arial"/>
          <w:color w:val="222222"/>
          <w:shd w:val="clear" w:color="auto" w:fill="FFFFFF"/>
          <w:lang w:val="en-US"/>
        </w:rPr>
      </w:pPr>
    </w:p>
    <w:p w14:paraId="564E9E23" w14:textId="77777777" w:rsidR="005521D8" w:rsidRDefault="005521D8" w:rsidP="005521D8">
      <w:pPr>
        <w:spacing w:line="360" w:lineRule="auto"/>
        <w:rPr>
          <w:rFonts w:ascii="Arial" w:hAnsi="Arial" w:cs="Arial"/>
          <w:color w:val="222222"/>
          <w:shd w:val="clear" w:color="auto" w:fill="FFFFFF"/>
          <w:lang w:val="en-US"/>
        </w:rPr>
      </w:pPr>
    </w:p>
    <w:p w14:paraId="21157890" w14:textId="77777777" w:rsidR="005521D8" w:rsidRDefault="005521D8" w:rsidP="005521D8">
      <w:pPr>
        <w:spacing w:line="360" w:lineRule="auto"/>
        <w:rPr>
          <w:rFonts w:ascii="Arial" w:hAnsi="Arial" w:cs="Arial"/>
          <w:color w:val="222222"/>
          <w:shd w:val="clear" w:color="auto" w:fill="FFFFFF"/>
          <w:lang w:val="en-US"/>
        </w:rPr>
      </w:pPr>
    </w:p>
    <w:p w14:paraId="4FBEE99A" w14:textId="77777777" w:rsidR="005521D8" w:rsidRDefault="005521D8" w:rsidP="005521D8">
      <w:pPr>
        <w:spacing w:line="360" w:lineRule="auto"/>
        <w:rPr>
          <w:rFonts w:ascii="Arial" w:hAnsi="Arial" w:cs="Arial"/>
          <w:color w:val="222222"/>
          <w:shd w:val="clear" w:color="auto" w:fill="FFFFFF"/>
          <w:lang w:val="en-US"/>
        </w:rPr>
      </w:pPr>
    </w:p>
    <w:p w14:paraId="6A14A91C" w14:textId="77777777" w:rsidR="005521D8" w:rsidRDefault="005521D8" w:rsidP="005521D8">
      <w:pPr>
        <w:spacing w:line="360" w:lineRule="auto"/>
        <w:rPr>
          <w:rFonts w:ascii="Arial" w:hAnsi="Arial" w:cs="Arial"/>
          <w:color w:val="222222"/>
          <w:shd w:val="clear" w:color="auto" w:fill="FFFFFF"/>
          <w:lang w:val="en-US"/>
        </w:rPr>
      </w:pPr>
    </w:p>
    <w:p w14:paraId="35A89427" w14:textId="77777777" w:rsidR="005521D8" w:rsidRDefault="005521D8" w:rsidP="005521D8">
      <w:pPr>
        <w:spacing w:line="360" w:lineRule="auto"/>
        <w:rPr>
          <w:rFonts w:ascii="Arial" w:hAnsi="Arial" w:cs="Arial"/>
          <w:color w:val="222222"/>
          <w:shd w:val="clear" w:color="auto" w:fill="FFFFFF"/>
          <w:lang w:val="en-US"/>
        </w:rPr>
      </w:pPr>
    </w:p>
    <w:p w14:paraId="1F48751C" w14:textId="77777777" w:rsidR="005521D8" w:rsidRDefault="005521D8" w:rsidP="005521D8">
      <w:pPr>
        <w:spacing w:line="360" w:lineRule="auto"/>
        <w:rPr>
          <w:rFonts w:ascii="Arial" w:hAnsi="Arial" w:cs="Arial"/>
          <w:color w:val="222222"/>
          <w:shd w:val="clear" w:color="auto" w:fill="FFFFFF"/>
          <w:lang w:val="en-US"/>
        </w:rPr>
      </w:pPr>
    </w:p>
    <w:p w14:paraId="39C17DF3" w14:textId="77777777" w:rsidR="005521D8" w:rsidRDefault="005521D8" w:rsidP="005521D8">
      <w:pPr>
        <w:spacing w:line="360" w:lineRule="auto"/>
        <w:rPr>
          <w:rFonts w:ascii="Arial" w:hAnsi="Arial" w:cs="Arial"/>
          <w:color w:val="222222"/>
          <w:shd w:val="clear" w:color="auto" w:fill="FFFFFF"/>
          <w:lang w:val="en-US"/>
        </w:rPr>
      </w:pPr>
    </w:p>
    <w:p w14:paraId="4F09B7C1" w14:textId="77777777" w:rsidR="005521D8" w:rsidRDefault="005521D8" w:rsidP="005521D8">
      <w:pPr>
        <w:spacing w:line="360" w:lineRule="auto"/>
        <w:rPr>
          <w:rFonts w:ascii="Arial" w:hAnsi="Arial" w:cs="Arial"/>
          <w:color w:val="222222"/>
          <w:shd w:val="clear" w:color="auto" w:fill="FFFFFF"/>
          <w:lang w:val="en-US"/>
        </w:rPr>
      </w:pPr>
      <w:r>
        <w:rPr>
          <w:rFonts w:ascii="Arial" w:hAnsi="Arial" w:cs="Arial"/>
          <w:color w:val="222222"/>
          <w:shd w:val="clear" w:color="auto" w:fill="FFFFFF"/>
          <w:lang w:val="en-US"/>
        </w:rPr>
        <w:t xml:space="preserve">                                                                   1</w:t>
      </w:r>
    </w:p>
    <w:p w14:paraId="42DB5735" w14:textId="77777777" w:rsidR="005521D8" w:rsidRDefault="005521D8" w:rsidP="005521D8">
      <w:pPr>
        <w:spacing w:line="360" w:lineRule="auto"/>
        <w:rPr>
          <w:rFonts w:ascii="Arial" w:hAnsi="Arial" w:cs="Arial"/>
          <w:b/>
          <w:bCs/>
          <w:lang w:val="en-US"/>
        </w:rPr>
      </w:pPr>
      <w:bookmarkStart w:id="0" w:name="_Toc"/>
      <w:r w:rsidRPr="00B772F2">
        <w:rPr>
          <w:rFonts w:ascii="Arial" w:hAnsi="Arial" w:cs="Arial"/>
          <w:b/>
          <w:bCs/>
          <w:lang w:val="en-US"/>
        </w:rPr>
        <w:lastRenderedPageBreak/>
        <w:t>Executive Summary</w:t>
      </w:r>
      <w:bookmarkEnd w:id="0"/>
    </w:p>
    <w:p w14:paraId="73AD5BE6" w14:textId="77777777" w:rsidR="005521D8" w:rsidRDefault="005521D8" w:rsidP="005521D8">
      <w:pPr>
        <w:spacing w:line="360" w:lineRule="auto"/>
        <w:rPr>
          <w:rFonts w:ascii="Arial" w:hAnsi="Arial" w:cs="Arial"/>
          <w:color w:val="000000" w:themeColor="text1"/>
          <w:shd w:val="clear" w:color="auto" w:fill="FFFFFF"/>
          <w:lang w:val="en-US"/>
        </w:rPr>
      </w:pPr>
      <w:r>
        <w:rPr>
          <w:rStyle w:val="y2iqfc"/>
          <w:rFonts w:ascii="Arial" w:hAnsi="Arial" w:cs="Arial"/>
          <w:color w:val="000000" w:themeColor="text1"/>
          <w:lang w:val="en-US"/>
        </w:rPr>
        <w:t>I</w:t>
      </w:r>
      <w:r w:rsidRPr="00AB0E44">
        <w:rPr>
          <w:rStyle w:val="y2iqfc"/>
          <w:rFonts w:ascii="Arial" w:hAnsi="Arial" w:cs="Arial"/>
          <w:color w:val="000000" w:themeColor="text1"/>
          <w:lang w:val="en"/>
        </w:rPr>
        <w:t>n this Reflective portfolio I will explain what</w:t>
      </w:r>
      <w:r>
        <w:rPr>
          <w:rStyle w:val="y2iqfc"/>
          <w:rFonts w:ascii="Arial" w:hAnsi="Arial" w:cs="Arial"/>
          <w:color w:val="000000" w:themeColor="text1"/>
          <w:lang w:val="en"/>
        </w:rPr>
        <w:t xml:space="preserve"> </w:t>
      </w:r>
      <w:proofErr w:type="gramStart"/>
      <w:r>
        <w:rPr>
          <w:rStyle w:val="y2iqfc"/>
          <w:rFonts w:ascii="Arial" w:hAnsi="Arial" w:cs="Arial"/>
          <w:color w:val="000000" w:themeColor="text1"/>
          <w:lang w:val="en"/>
        </w:rPr>
        <w:t>is</w:t>
      </w:r>
      <w:r w:rsidRPr="00AB0E44">
        <w:rPr>
          <w:rStyle w:val="y2iqfc"/>
          <w:rFonts w:ascii="Arial" w:hAnsi="Arial" w:cs="Arial"/>
          <w:color w:val="000000" w:themeColor="text1"/>
          <w:lang w:val="en"/>
        </w:rPr>
        <w:t xml:space="preserve"> PDP</w:t>
      </w:r>
      <w:proofErr w:type="gramEnd"/>
      <w:r>
        <w:rPr>
          <w:rStyle w:val="y2iqfc"/>
          <w:rFonts w:ascii="Arial" w:hAnsi="Arial" w:cs="Arial"/>
          <w:color w:val="000000" w:themeColor="text1"/>
          <w:lang w:val="en"/>
        </w:rPr>
        <w:t xml:space="preserve"> </w:t>
      </w:r>
      <w:r w:rsidRPr="00AB0E44">
        <w:rPr>
          <w:rFonts w:ascii="Arial" w:hAnsi="Arial" w:cs="Arial"/>
          <w:color w:val="000000" w:themeColor="text1"/>
          <w:shd w:val="clear" w:color="auto" w:fill="FFFFFF"/>
          <w:lang w:val="en-US"/>
        </w:rPr>
        <w:t xml:space="preserve">and </w:t>
      </w:r>
      <w:r>
        <w:rPr>
          <w:rFonts w:ascii="Arial" w:hAnsi="Arial" w:cs="Arial"/>
          <w:color w:val="000000" w:themeColor="text1"/>
          <w:shd w:val="clear" w:color="auto" w:fill="FFFFFF"/>
          <w:lang w:val="en-US"/>
        </w:rPr>
        <w:t>a</w:t>
      </w:r>
      <w:r w:rsidRPr="00AB0E44">
        <w:rPr>
          <w:rFonts w:ascii="Arial" w:hAnsi="Arial" w:cs="Arial"/>
          <w:color w:val="000000" w:themeColor="text1"/>
          <w:shd w:val="clear" w:color="auto" w:fill="FFFFFF"/>
          <w:lang w:val="en-US"/>
        </w:rPr>
        <w:t xml:space="preserve">udit my own skills and competencies </w:t>
      </w:r>
    </w:p>
    <w:p w14:paraId="5CAB89FA" w14:textId="77777777" w:rsidR="005521D8" w:rsidRPr="00AB0E44" w:rsidRDefault="005521D8" w:rsidP="005521D8">
      <w:pPr>
        <w:spacing w:line="360" w:lineRule="auto"/>
        <w:rPr>
          <w:rFonts w:ascii="Arial" w:hAnsi="Arial" w:cs="Arial"/>
          <w:color w:val="000000" w:themeColor="text1"/>
          <w:lang w:val="en-US"/>
        </w:rPr>
      </w:pPr>
      <w:r w:rsidRPr="00AB0E44">
        <w:rPr>
          <w:rFonts w:ascii="Arial" w:hAnsi="Arial" w:cs="Arial"/>
          <w:color w:val="000000" w:themeColor="text1"/>
          <w:shd w:val="clear" w:color="auto" w:fill="FFFFFF"/>
          <w:lang w:val="en-US"/>
        </w:rPr>
        <w:t>using the analysis tools learned in the class (PDP).</w:t>
      </w:r>
    </w:p>
    <w:p w14:paraId="3BD92CBD" w14:textId="77777777" w:rsidR="005521D8" w:rsidRPr="00AB0E44" w:rsidRDefault="005521D8" w:rsidP="005521D8">
      <w:pPr>
        <w:spacing w:line="360" w:lineRule="auto"/>
        <w:rPr>
          <w:rFonts w:ascii="Arial" w:hAnsi="Arial" w:cs="Arial"/>
          <w:color w:val="000000" w:themeColor="text1"/>
          <w:shd w:val="clear" w:color="auto" w:fill="FFFFFF"/>
          <w:lang w:val="en-US"/>
        </w:rPr>
      </w:pPr>
      <w:r w:rsidRPr="00AB0E44">
        <w:rPr>
          <w:rFonts w:ascii="Arial" w:hAnsi="Arial" w:cs="Arial"/>
          <w:color w:val="000000" w:themeColor="text1"/>
          <w:shd w:val="clear" w:color="auto" w:fill="FFFFFF"/>
          <w:lang w:val="en-US"/>
        </w:rPr>
        <w:t>Identify the skills required for a career of my choice. Evaluate my own skills in comparison to</w:t>
      </w:r>
    </w:p>
    <w:p w14:paraId="15961E3D" w14:textId="77777777" w:rsidR="005521D8" w:rsidRDefault="005521D8" w:rsidP="005521D8">
      <w:pPr>
        <w:spacing w:line="360" w:lineRule="auto"/>
        <w:rPr>
          <w:rFonts w:ascii="Arial" w:hAnsi="Arial" w:cs="Arial"/>
          <w:color w:val="000000" w:themeColor="text1"/>
          <w:shd w:val="clear" w:color="auto" w:fill="FFFFFF"/>
          <w:lang w:val="en-US"/>
        </w:rPr>
      </w:pPr>
      <w:r w:rsidRPr="00AB0E44">
        <w:rPr>
          <w:rFonts w:ascii="Arial" w:hAnsi="Arial" w:cs="Arial"/>
          <w:color w:val="000000" w:themeColor="text1"/>
          <w:shd w:val="clear" w:color="auto" w:fill="FFFFFF"/>
          <w:lang w:val="en-US"/>
        </w:rPr>
        <w:t>my chosen career.</w:t>
      </w:r>
    </w:p>
    <w:p w14:paraId="3B12B9E4" w14:textId="77777777" w:rsidR="005521D8" w:rsidRDefault="005521D8" w:rsidP="005521D8">
      <w:pPr>
        <w:spacing w:line="360" w:lineRule="auto"/>
        <w:rPr>
          <w:rFonts w:ascii="Arial" w:hAnsi="Arial" w:cs="Arial"/>
          <w:lang w:val="en-US"/>
        </w:rPr>
      </w:pPr>
      <w:r w:rsidRPr="007F0440">
        <w:rPr>
          <w:rFonts w:ascii="Arial" w:hAnsi="Arial" w:cs="Arial"/>
          <w:lang w:val="en-US"/>
        </w:rPr>
        <w:t>Assess and reflect on the concepts you have learned from this module</w:t>
      </w:r>
    </w:p>
    <w:p w14:paraId="58722E5A" w14:textId="77777777" w:rsidR="005521D8" w:rsidRDefault="005521D8" w:rsidP="005521D8">
      <w:pPr>
        <w:spacing w:line="360" w:lineRule="auto"/>
        <w:rPr>
          <w:rFonts w:ascii="Arial" w:hAnsi="Arial" w:cs="Arial"/>
          <w:lang w:val="en-US"/>
        </w:rPr>
      </w:pPr>
    </w:p>
    <w:p w14:paraId="2F691A53" w14:textId="77777777" w:rsidR="005521D8" w:rsidRDefault="005521D8" w:rsidP="005521D8">
      <w:pPr>
        <w:spacing w:line="360" w:lineRule="auto"/>
        <w:rPr>
          <w:rFonts w:ascii="Arial" w:hAnsi="Arial" w:cs="Arial"/>
          <w:lang w:val="en-US"/>
        </w:rPr>
      </w:pPr>
    </w:p>
    <w:p w14:paraId="6E239DA5" w14:textId="77777777" w:rsidR="005521D8" w:rsidRDefault="005521D8" w:rsidP="005521D8">
      <w:pPr>
        <w:spacing w:line="360" w:lineRule="auto"/>
        <w:rPr>
          <w:rFonts w:ascii="Arial" w:hAnsi="Arial" w:cs="Arial"/>
          <w:lang w:val="en-US"/>
        </w:rPr>
      </w:pPr>
    </w:p>
    <w:p w14:paraId="6763A552" w14:textId="77777777" w:rsidR="005521D8" w:rsidRDefault="005521D8" w:rsidP="005521D8">
      <w:pPr>
        <w:spacing w:line="360" w:lineRule="auto"/>
        <w:rPr>
          <w:rFonts w:ascii="Arial" w:hAnsi="Arial" w:cs="Arial"/>
          <w:lang w:val="en-US"/>
        </w:rPr>
      </w:pPr>
    </w:p>
    <w:p w14:paraId="74CA27A8" w14:textId="77777777" w:rsidR="005521D8" w:rsidRDefault="005521D8" w:rsidP="005521D8">
      <w:pPr>
        <w:spacing w:line="360" w:lineRule="auto"/>
        <w:rPr>
          <w:rFonts w:ascii="Arial" w:hAnsi="Arial" w:cs="Arial"/>
          <w:lang w:val="en-US"/>
        </w:rPr>
      </w:pPr>
    </w:p>
    <w:p w14:paraId="0A605551" w14:textId="77777777" w:rsidR="005521D8" w:rsidRDefault="005521D8" w:rsidP="005521D8">
      <w:pPr>
        <w:spacing w:line="360" w:lineRule="auto"/>
        <w:rPr>
          <w:rFonts w:ascii="Arial" w:hAnsi="Arial" w:cs="Arial"/>
          <w:lang w:val="en-US"/>
        </w:rPr>
      </w:pPr>
    </w:p>
    <w:p w14:paraId="2CB5AC84" w14:textId="77777777" w:rsidR="005521D8" w:rsidRDefault="005521D8" w:rsidP="005521D8">
      <w:pPr>
        <w:spacing w:line="360" w:lineRule="auto"/>
        <w:rPr>
          <w:rFonts w:ascii="Arial" w:hAnsi="Arial" w:cs="Arial"/>
          <w:lang w:val="en-US"/>
        </w:rPr>
      </w:pPr>
    </w:p>
    <w:p w14:paraId="50A7FE3F" w14:textId="77777777" w:rsidR="005521D8" w:rsidRDefault="005521D8" w:rsidP="005521D8">
      <w:pPr>
        <w:spacing w:line="360" w:lineRule="auto"/>
        <w:rPr>
          <w:rFonts w:ascii="Arial" w:hAnsi="Arial" w:cs="Arial"/>
          <w:lang w:val="en-US"/>
        </w:rPr>
      </w:pPr>
    </w:p>
    <w:p w14:paraId="57D19CDD" w14:textId="77777777" w:rsidR="005521D8" w:rsidRDefault="005521D8" w:rsidP="005521D8">
      <w:pPr>
        <w:spacing w:line="360" w:lineRule="auto"/>
        <w:rPr>
          <w:rFonts w:ascii="Arial" w:hAnsi="Arial" w:cs="Arial"/>
          <w:lang w:val="en-US"/>
        </w:rPr>
      </w:pPr>
    </w:p>
    <w:p w14:paraId="1F7BAC4B" w14:textId="77777777" w:rsidR="005521D8" w:rsidRDefault="005521D8" w:rsidP="005521D8">
      <w:pPr>
        <w:spacing w:line="360" w:lineRule="auto"/>
        <w:rPr>
          <w:rFonts w:ascii="Arial" w:hAnsi="Arial" w:cs="Arial"/>
          <w:lang w:val="en-US"/>
        </w:rPr>
      </w:pPr>
    </w:p>
    <w:p w14:paraId="668D8333" w14:textId="77777777" w:rsidR="005521D8" w:rsidRDefault="005521D8" w:rsidP="005521D8">
      <w:pPr>
        <w:spacing w:line="360" w:lineRule="auto"/>
        <w:rPr>
          <w:rFonts w:ascii="Arial" w:hAnsi="Arial" w:cs="Arial"/>
          <w:lang w:val="en-US"/>
        </w:rPr>
      </w:pPr>
    </w:p>
    <w:p w14:paraId="5DEF2014" w14:textId="77777777" w:rsidR="005521D8" w:rsidRDefault="005521D8" w:rsidP="005521D8">
      <w:pPr>
        <w:spacing w:line="360" w:lineRule="auto"/>
        <w:rPr>
          <w:rFonts w:ascii="Arial" w:hAnsi="Arial" w:cs="Arial"/>
          <w:lang w:val="en-US"/>
        </w:rPr>
      </w:pPr>
    </w:p>
    <w:p w14:paraId="39AE9654" w14:textId="77777777" w:rsidR="005521D8" w:rsidRDefault="005521D8" w:rsidP="005521D8">
      <w:pPr>
        <w:spacing w:line="360" w:lineRule="auto"/>
        <w:rPr>
          <w:rFonts w:ascii="Arial" w:hAnsi="Arial" w:cs="Arial"/>
          <w:lang w:val="en-US"/>
        </w:rPr>
      </w:pPr>
    </w:p>
    <w:p w14:paraId="79C9E00A" w14:textId="77777777" w:rsidR="005521D8" w:rsidRDefault="005521D8" w:rsidP="005521D8">
      <w:pPr>
        <w:spacing w:line="360" w:lineRule="auto"/>
        <w:rPr>
          <w:rFonts w:ascii="Arial" w:hAnsi="Arial" w:cs="Arial"/>
          <w:lang w:val="en-US"/>
        </w:rPr>
      </w:pPr>
    </w:p>
    <w:p w14:paraId="50A4E36E" w14:textId="77777777" w:rsidR="005521D8" w:rsidRDefault="005521D8" w:rsidP="005521D8">
      <w:pPr>
        <w:spacing w:line="360" w:lineRule="auto"/>
        <w:rPr>
          <w:rFonts w:ascii="Arial" w:hAnsi="Arial" w:cs="Arial"/>
          <w:lang w:val="en-US"/>
        </w:rPr>
      </w:pPr>
    </w:p>
    <w:p w14:paraId="60B5E048" w14:textId="77777777" w:rsidR="005521D8" w:rsidRDefault="005521D8" w:rsidP="005521D8">
      <w:pPr>
        <w:spacing w:line="360" w:lineRule="auto"/>
        <w:rPr>
          <w:rFonts w:ascii="Arial" w:hAnsi="Arial" w:cs="Arial"/>
          <w:lang w:val="en-US"/>
        </w:rPr>
      </w:pPr>
    </w:p>
    <w:p w14:paraId="3C6A0485" w14:textId="77777777" w:rsidR="005521D8" w:rsidRDefault="005521D8" w:rsidP="005521D8">
      <w:pPr>
        <w:spacing w:line="360" w:lineRule="auto"/>
        <w:rPr>
          <w:rFonts w:ascii="Arial" w:hAnsi="Arial" w:cs="Arial"/>
          <w:lang w:val="en-US"/>
        </w:rPr>
      </w:pPr>
    </w:p>
    <w:p w14:paraId="4A3C3E67" w14:textId="77777777" w:rsidR="005521D8" w:rsidRDefault="005521D8" w:rsidP="005521D8">
      <w:pPr>
        <w:spacing w:line="360" w:lineRule="auto"/>
        <w:rPr>
          <w:rFonts w:ascii="Arial" w:hAnsi="Arial" w:cs="Arial"/>
          <w:lang w:val="en-US"/>
        </w:rPr>
      </w:pPr>
    </w:p>
    <w:p w14:paraId="0432D854" w14:textId="77777777" w:rsidR="005521D8" w:rsidRDefault="005521D8" w:rsidP="005521D8">
      <w:pPr>
        <w:spacing w:line="360" w:lineRule="auto"/>
        <w:rPr>
          <w:rFonts w:ascii="Arial" w:hAnsi="Arial" w:cs="Arial"/>
          <w:lang w:val="en-US"/>
        </w:rPr>
      </w:pPr>
    </w:p>
    <w:p w14:paraId="2DA1B900" w14:textId="77777777" w:rsidR="005521D8" w:rsidRDefault="005521D8" w:rsidP="005521D8">
      <w:pPr>
        <w:spacing w:line="360" w:lineRule="auto"/>
        <w:rPr>
          <w:rFonts w:ascii="Arial" w:hAnsi="Arial" w:cs="Arial"/>
          <w:lang w:val="en-US"/>
        </w:rPr>
      </w:pPr>
    </w:p>
    <w:p w14:paraId="30430E77" w14:textId="77777777" w:rsidR="005521D8" w:rsidRDefault="005521D8" w:rsidP="005521D8">
      <w:pPr>
        <w:spacing w:line="360" w:lineRule="auto"/>
        <w:rPr>
          <w:rFonts w:ascii="Arial" w:hAnsi="Arial" w:cs="Arial"/>
          <w:lang w:val="en-US"/>
        </w:rPr>
      </w:pPr>
      <w:r>
        <w:rPr>
          <w:rFonts w:ascii="Arial" w:hAnsi="Arial" w:cs="Arial"/>
          <w:lang w:val="en-US"/>
        </w:rPr>
        <w:t xml:space="preserve">                                                                       2</w:t>
      </w:r>
    </w:p>
    <w:p w14:paraId="178EC06D" w14:textId="77777777" w:rsidR="005521D8" w:rsidRDefault="005521D8" w:rsidP="005521D8">
      <w:pPr>
        <w:pStyle w:val="a4"/>
        <w:spacing w:before="0" w:line="360" w:lineRule="auto"/>
        <w:jc w:val="center"/>
        <w:rPr>
          <w:rFonts w:ascii="Arial" w:hAnsi="Arial" w:cs="Arial"/>
          <w:b/>
          <w:bCs/>
          <w:color w:val="000000"/>
          <w:sz w:val="22"/>
          <w:szCs w:val="22"/>
          <w:u w:color="000000"/>
        </w:rPr>
      </w:pPr>
      <w:r w:rsidRPr="00FB03E3">
        <w:rPr>
          <w:rFonts w:ascii="Arial" w:hAnsi="Arial" w:cs="Arial"/>
          <w:b/>
          <w:bCs/>
          <w:color w:val="000000"/>
          <w:sz w:val="22"/>
          <w:szCs w:val="22"/>
          <w:u w:color="000000"/>
        </w:rPr>
        <w:lastRenderedPageBreak/>
        <w:t xml:space="preserve">Table of Contents  </w:t>
      </w:r>
    </w:p>
    <w:p w14:paraId="5A78DD3A" w14:textId="77777777" w:rsidR="005521D8" w:rsidRPr="009A639C" w:rsidRDefault="005521D8" w:rsidP="005521D8">
      <w:pPr>
        <w:spacing w:line="360" w:lineRule="auto"/>
        <w:rPr>
          <w:rFonts w:ascii="Arial" w:hAnsi="Arial" w:cs="Arial"/>
          <w:b/>
          <w:bCs/>
          <w:lang w:val="en-US"/>
        </w:rPr>
      </w:pPr>
      <w:r w:rsidRPr="009A639C">
        <w:rPr>
          <w:rFonts w:ascii="Arial" w:hAnsi="Arial" w:cs="Arial"/>
          <w:b/>
          <w:bCs/>
          <w:lang w:val="en-US"/>
        </w:rPr>
        <w:t>Executive Summary……………………………………………………………………………………2</w:t>
      </w:r>
    </w:p>
    <w:p w14:paraId="69CBECC9" w14:textId="77777777" w:rsidR="005521D8" w:rsidRDefault="005521D8" w:rsidP="005521D8">
      <w:pPr>
        <w:spacing w:line="360" w:lineRule="auto"/>
        <w:rPr>
          <w:rFonts w:ascii="Arial" w:hAnsi="Arial" w:cs="Arial"/>
          <w:b/>
          <w:bCs/>
          <w:lang w:val="en" w:eastAsia="ru-RU"/>
        </w:rPr>
      </w:pPr>
      <w:r w:rsidRPr="009A639C">
        <w:rPr>
          <w:rFonts w:ascii="Arial" w:eastAsia="Arial Unicode MS" w:hAnsi="Arial" w:cs="Arial"/>
          <w:b/>
          <w:bCs/>
          <w:lang w:val="en-US"/>
        </w:rPr>
        <w:t>Introduction</w:t>
      </w:r>
      <w:r w:rsidRPr="009A639C">
        <w:rPr>
          <w:rFonts w:ascii="Arial" w:hAnsi="Arial" w:cs="Arial"/>
          <w:b/>
          <w:bCs/>
          <w:lang w:val="en" w:eastAsia="ru-RU"/>
        </w:rPr>
        <w:t>…………………………………………………………………………………………</w:t>
      </w:r>
      <w:proofErr w:type="gramStart"/>
      <w:r w:rsidRPr="009A639C">
        <w:rPr>
          <w:rFonts w:ascii="Arial" w:hAnsi="Arial" w:cs="Arial"/>
          <w:b/>
          <w:bCs/>
          <w:lang w:val="en" w:eastAsia="ru-RU"/>
        </w:rPr>
        <w:t>…</w:t>
      </w:r>
      <w:r>
        <w:rPr>
          <w:rFonts w:ascii="Arial" w:hAnsi="Arial" w:cs="Arial"/>
          <w:b/>
          <w:bCs/>
          <w:lang w:val="en" w:eastAsia="ru-RU"/>
        </w:rPr>
        <w:t>..</w:t>
      </w:r>
      <w:proofErr w:type="gramEnd"/>
      <w:r>
        <w:rPr>
          <w:rFonts w:ascii="Arial" w:hAnsi="Arial" w:cs="Arial"/>
          <w:b/>
          <w:bCs/>
          <w:lang w:val="en" w:eastAsia="ru-RU"/>
        </w:rPr>
        <w:t>4</w:t>
      </w:r>
    </w:p>
    <w:p w14:paraId="4F47B861" w14:textId="77777777" w:rsidR="005521D8" w:rsidRDefault="005521D8" w:rsidP="005521D8">
      <w:pPr>
        <w:spacing w:line="360" w:lineRule="auto"/>
        <w:rPr>
          <w:rFonts w:ascii="Arial" w:hAnsi="Arial" w:cs="Arial"/>
          <w:b/>
          <w:bCs/>
          <w:lang w:val="en" w:eastAsia="ru-RU"/>
        </w:rPr>
      </w:pPr>
      <w:r w:rsidRPr="009A639C">
        <w:rPr>
          <w:rStyle w:val="y2iqfc"/>
          <w:rFonts w:ascii="Arial" w:hAnsi="Arial" w:cs="Arial"/>
          <w:b/>
          <w:bCs/>
          <w:color w:val="000000" w:themeColor="text1"/>
          <w:lang w:val="en"/>
        </w:rPr>
        <w:t>PDP (</w:t>
      </w:r>
      <w:r w:rsidRPr="009A639C">
        <w:rPr>
          <w:rFonts w:ascii="Arial" w:hAnsi="Arial" w:cs="Arial"/>
          <w:b/>
          <w:bCs/>
          <w:lang w:val="en" w:eastAsia="ru-RU"/>
        </w:rPr>
        <w:t xml:space="preserve">personal development </w:t>
      </w:r>
      <w:proofErr w:type="gramStart"/>
      <w:r w:rsidRPr="009A639C">
        <w:rPr>
          <w:rFonts w:ascii="Arial" w:hAnsi="Arial" w:cs="Arial"/>
          <w:b/>
          <w:bCs/>
          <w:lang w:val="en" w:eastAsia="ru-RU"/>
        </w:rPr>
        <w:t>plan)</w:t>
      </w:r>
      <w:r>
        <w:rPr>
          <w:rFonts w:ascii="Arial" w:hAnsi="Arial" w:cs="Arial"/>
          <w:b/>
          <w:bCs/>
          <w:lang w:val="en" w:eastAsia="ru-RU"/>
        </w:rPr>
        <w:t>…</w:t>
      </w:r>
      <w:proofErr w:type="gramEnd"/>
      <w:r>
        <w:rPr>
          <w:rFonts w:ascii="Arial" w:hAnsi="Arial" w:cs="Arial"/>
          <w:b/>
          <w:bCs/>
          <w:lang w:val="en" w:eastAsia="ru-RU"/>
        </w:rPr>
        <w:t>………………………………………………………………..4</w:t>
      </w:r>
    </w:p>
    <w:p w14:paraId="0D794785" w14:textId="77777777" w:rsidR="005521D8" w:rsidRPr="009264E2" w:rsidRDefault="005521D8" w:rsidP="005521D8">
      <w:pPr>
        <w:rPr>
          <w:rStyle w:val="y2iqfc"/>
          <w:rFonts w:ascii="Arial" w:hAnsi="Arial" w:cs="Arial"/>
          <w:b/>
          <w:bCs/>
          <w:color w:val="000000" w:themeColor="text1"/>
          <w:lang w:val="en"/>
        </w:rPr>
      </w:pPr>
      <w:r w:rsidRPr="009264E2">
        <w:rPr>
          <w:rStyle w:val="y2iqfc"/>
          <w:rFonts w:ascii="Arial" w:hAnsi="Arial" w:cs="Arial"/>
          <w:b/>
          <w:bCs/>
          <w:color w:val="000000" w:themeColor="text1"/>
          <w:lang w:val="en"/>
        </w:rPr>
        <w:t>Career…………………………………………………………………………………………………….5</w:t>
      </w:r>
    </w:p>
    <w:p w14:paraId="00B96A79" w14:textId="77777777" w:rsidR="005521D8" w:rsidRDefault="005521D8" w:rsidP="005521D8">
      <w:pPr>
        <w:rPr>
          <w:rFonts w:ascii="Arial" w:hAnsi="Arial" w:cs="Arial"/>
          <w:b/>
          <w:bCs/>
          <w:lang w:val="en-US"/>
        </w:rPr>
      </w:pPr>
      <w:r w:rsidRPr="009264E2">
        <w:rPr>
          <w:rStyle w:val="y2iqfc"/>
          <w:rFonts w:ascii="Arial" w:hAnsi="Arial" w:cs="Arial"/>
          <w:b/>
          <w:bCs/>
          <w:color w:val="000000" w:themeColor="text1"/>
          <w:lang w:val="en"/>
        </w:rPr>
        <w:t>Key components of management</w:t>
      </w:r>
      <w:r w:rsidRPr="009264E2">
        <w:rPr>
          <w:rFonts w:ascii="Arial" w:hAnsi="Arial" w:cs="Arial"/>
          <w:b/>
          <w:bCs/>
          <w:lang w:val="en-US"/>
        </w:rPr>
        <w:t>………………………………………………</w:t>
      </w:r>
      <w:r>
        <w:rPr>
          <w:rFonts w:ascii="Arial" w:hAnsi="Arial" w:cs="Arial"/>
          <w:b/>
          <w:bCs/>
          <w:lang w:val="en-US"/>
        </w:rPr>
        <w:t>…………………...</w:t>
      </w:r>
      <w:r w:rsidRPr="009264E2">
        <w:rPr>
          <w:rFonts w:ascii="Arial" w:hAnsi="Arial" w:cs="Arial"/>
          <w:b/>
          <w:bCs/>
          <w:lang w:val="en-US"/>
        </w:rPr>
        <w:t>5</w:t>
      </w:r>
    </w:p>
    <w:p w14:paraId="64365D6D" w14:textId="77777777" w:rsidR="005521D8" w:rsidRDefault="005521D8" w:rsidP="005521D8">
      <w:pPr>
        <w:rPr>
          <w:rStyle w:val="y2iqfc"/>
          <w:rFonts w:ascii="Arial" w:hAnsi="Arial" w:cs="Arial"/>
          <w:b/>
          <w:bCs/>
          <w:color w:val="000000" w:themeColor="text1"/>
          <w:lang w:val="en"/>
        </w:rPr>
      </w:pPr>
      <w:r w:rsidRPr="009264E2">
        <w:rPr>
          <w:rStyle w:val="y2iqfc"/>
          <w:rFonts w:ascii="Arial" w:hAnsi="Arial" w:cs="Arial"/>
          <w:b/>
          <w:bCs/>
          <w:color w:val="000000" w:themeColor="text1"/>
          <w:lang w:val="en"/>
        </w:rPr>
        <w:t>Essential personnel management skills</w:t>
      </w:r>
      <w:r>
        <w:rPr>
          <w:rStyle w:val="y2iqfc"/>
          <w:rFonts w:ascii="Arial" w:hAnsi="Arial" w:cs="Arial"/>
          <w:b/>
          <w:bCs/>
          <w:color w:val="000000" w:themeColor="text1"/>
          <w:lang w:val="en"/>
        </w:rPr>
        <w:t>……………………………………………………………7</w:t>
      </w:r>
    </w:p>
    <w:p w14:paraId="14AB04A7" w14:textId="77777777" w:rsidR="005521D8" w:rsidRDefault="005521D8" w:rsidP="005521D8">
      <w:pPr>
        <w:rPr>
          <w:rStyle w:val="y2iqfc"/>
          <w:rFonts w:ascii="Arial" w:hAnsi="Arial" w:cs="Arial"/>
          <w:b/>
          <w:bCs/>
          <w:color w:val="000000" w:themeColor="text1"/>
          <w:lang w:val="en"/>
        </w:rPr>
      </w:pPr>
      <w:r>
        <w:rPr>
          <w:rStyle w:val="y2iqfc"/>
          <w:rFonts w:ascii="Arial" w:hAnsi="Arial" w:cs="Arial"/>
          <w:b/>
          <w:bCs/>
          <w:color w:val="000000" w:themeColor="text1"/>
          <w:lang w:val="en"/>
        </w:rPr>
        <w:t>C</w:t>
      </w:r>
      <w:r w:rsidRPr="009264E2">
        <w:rPr>
          <w:rStyle w:val="y2iqfc"/>
          <w:rFonts w:ascii="Arial" w:hAnsi="Arial" w:cs="Arial"/>
          <w:b/>
          <w:bCs/>
          <w:color w:val="000000" w:themeColor="text1"/>
          <w:lang w:val="en"/>
        </w:rPr>
        <w:t>onclusion</w:t>
      </w:r>
      <w:r>
        <w:rPr>
          <w:rStyle w:val="y2iqfc"/>
          <w:rFonts w:ascii="Arial" w:hAnsi="Arial" w:cs="Arial"/>
          <w:b/>
          <w:bCs/>
          <w:color w:val="000000" w:themeColor="text1"/>
          <w:lang w:val="en"/>
        </w:rPr>
        <w:t>……………………………………………………………………………………………….7</w:t>
      </w:r>
    </w:p>
    <w:p w14:paraId="7FDE48BD" w14:textId="77777777" w:rsidR="005521D8" w:rsidRDefault="005521D8" w:rsidP="005521D8">
      <w:pPr>
        <w:spacing w:line="360" w:lineRule="auto"/>
        <w:rPr>
          <w:rStyle w:val="y2iqfc"/>
          <w:rFonts w:ascii="Arial" w:hAnsi="Arial" w:cs="Arial"/>
          <w:b/>
          <w:bCs/>
          <w:color w:val="000000" w:themeColor="text1"/>
          <w:lang w:val="en"/>
        </w:rPr>
      </w:pPr>
      <w:r w:rsidRPr="003D32A4">
        <w:rPr>
          <w:rFonts w:ascii="Arial" w:hAnsi="Arial" w:cs="Arial"/>
          <w:b/>
          <w:bCs/>
          <w:lang w:val="en-US"/>
        </w:rPr>
        <w:t>Assess and reflect on the concepts you have learned from this module</w:t>
      </w:r>
      <w:r>
        <w:rPr>
          <w:rStyle w:val="y2iqfc"/>
          <w:rFonts w:ascii="Arial" w:hAnsi="Arial" w:cs="Arial"/>
          <w:b/>
          <w:bCs/>
          <w:color w:val="000000" w:themeColor="text1"/>
          <w:lang w:val="en"/>
        </w:rPr>
        <w:t>……………………8</w:t>
      </w:r>
    </w:p>
    <w:p w14:paraId="0D998535" w14:textId="77777777" w:rsidR="005521D8" w:rsidRDefault="005521D8" w:rsidP="005521D8">
      <w:pPr>
        <w:spacing w:line="360" w:lineRule="auto"/>
        <w:rPr>
          <w:rStyle w:val="y2iqfc"/>
          <w:rFonts w:ascii="Arial" w:hAnsi="Arial" w:cs="Arial"/>
          <w:b/>
          <w:bCs/>
          <w:color w:val="000000" w:themeColor="text1"/>
          <w:lang w:val="en"/>
        </w:rPr>
      </w:pPr>
      <w:r>
        <w:rPr>
          <w:rFonts w:ascii="Arial" w:hAnsi="Arial" w:cs="Arial"/>
          <w:b/>
          <w:bCs/>
          <w:lang w:val="en-US"/>
        </w:rPr>
        <w:t>Reference………………………………………………………………………………………………10</w:t>
      </w:r>
    </w:p>
    <w:p w14:paraId="5597F02F" w14:textId="77777777" w:rsidR="005521D8" w:rsidRPr="009264E2" w:rsidRDefault="005521D8" w:rsidP="005521D8">
      <w:pPr>
        <w:rPr>
          <w:rStyle w:val="y2iqfc"/>
          <w:rFonts w:ascii="Arial" w:hAnsi="Arial" w:cs="Arial"/>
          <w:b/>
          <w:bCs/>
          <w:color w:val="000000" w:themeColor="text1"/>
          <w:lang w:val="en"/>
        </w:rPr>
      </w:pPr>
    </w:p>
    <w:p w14:paraId="40E6222D" w14:textId="77777777" w:rsidR="005521D8" w:rsidRPr="007A326E" w:rsidRDefault="005521D8" w:rsidP="005521D8">
      <w:pPr>
        <w:spacing w:line="360" w:lineRule="auto"/>
        <w:rPr>
          <w:rFonts w:ascii="Arial" w:hAnsi="Arial" w:cs="Arial"/>
          <w:b/>
          <w:bCs/>
          <w:color w:val="000000" w:themeColor="text1"/>
          <w:lang w:val="en"/>
        </w:rPr>
      </w:pPr>
    </w:p>
    <w:p w14:paraId="57B9EFCA" w14:textId="77777777" w:rsidR="005521D8" w:rsidRPr="007F0440" w:rsidRDefault="005521D8" w:rsidP="005521D8">
      <w:pPr>
        <w:pStyle w:val="Body"/>
      </w:pPr>
    </w:p>
    <w:p w14:paraId="1330F140" w14:textId="77777777" w:rsidR="005521D8" w:rsidRPr="009264E2" w:rsidRDefault="005521D8" w:rsidP="005521D8">
      <w:pPr>
        <w:pStyle w:val="11"/>
        <w:rPr>
          <w:rFonts w:ascii="Arial" w:hAnsi="Arial" w:cs="Arial"/>
        </w:rPr>
      </w:pPr>
    </w:p>
    <w:p w14:paraId="57A3E80F" w14:textId="77777777" w:rsidR="005521D8" w:rsidRPr="009264E2" w:rsidRDefault="005521D8" w:rsidP="005521D8">
      <w:pPr>
        <w:spacing w:line="360" w:lineRule="auto"/>
        <w:rPr>
          <w:rFonts w:ascii="Arial" w:hAnsi="Arial" w:cs="Arial"/>
          <w:lang w:val="en-US"/>
        </w:rPr>
      </w:pPr>
    </w:p>
    <w:p w14:paraId="460A700D" w14:textId="77777777" w:rsidR="005521D8" w:rsidRPr="009264E2" w:rsidRDefault="005521D8" w:rsidP="005521D8">
      <w:pPr>
        <w:spacing w:line="360" w:lineRule="auto"/>
        <w:rPr>
          <w:rFonts w:ascii="Arial" w:hAnsi="Arial" w:cs="Arial"/>
          <w:lang w:val="en-US"/>
        </w:rPr>
      </w:pPr>
    </w:p>
    <w:p w14:paraId="19796C15" w14:textId="77777777" w:rsidR="005521D8" w:rsidRPr="009264E2" w:rsidRDefault="005521D8" w:rsidP="005521D8">
      <w:pPr>
        <w:spacing w:line="360" w:lineRule="auto"/>
        <w:rPr>
          <w:rFonts w:ascii="Arial" w:hAnsi="Arial" w:cs="Arial"/>
          <w:color w:val="000000" w:themeColor="text1"/>
          <w:shd w:val="clear" w:color="auto" w:fill="FFFFFF"/>
          <w:lang w:val="en-US"/>
        </w:rPr>
      </w:pPr>
    </w:p>
    <w:p w14:paraId="62340E6F" w14:textId="77777777" w:rsidR="005521D8" w:rsidRPr="009264E2" w:rsidRDefault="005521D8" w:rsidP="005521D8">
      <w:pPr>
        <w:spacing w:line="360" w:lineRule="auto"/>
        <w:rPr>
          <w:rFonts w:ascii="Arial" w:hAnsi="Arial" w:cs="Arial"/>
          <w:color w:val="222222"/>
          <w:shd w:val="clear" w:color="auto" w:fill="FFFFFF"/>
          <w:lang w:val="en-US"/>
        </w:rPr>
      </w:pPr>
    </w:p>
    <w:p w14:paraId="021AA9FF" w14:textId="77777777" w:rsidR="005521D8" w:rsidRPr="009264E2" w:rsidRDefault="005521D8" w:rsidP="005521D8">
      <w:pPr>
        <w:spacing w:line="360" w:lineRule="auto"/>
        <w:rPr>
          <w:rFonts w:ascii="Arial" w:hAnsi="Arial" w:cs="Arial"/>
          <w:color w:val="222222"/>
          <w:shd w:val="clear" w:color="auto" w:fill="FFFFFF"/>
          <w:lang w:val="en-US"/>
        </w:rPr>
      </w:pPr>
    </w:p>
    <w:p w14:paraId="53F83DCE" w14:textId="77777777" w:rsidR="005521D8" w:rsidRDefault="005521D8" w:rsidP="005521D8">
      <w:pPr>
        <w:spacing w:line="360" w:lineRule="auto"/>
        <w:rPr>
          <w:lang w:val="en" w:eastAsia="ru-RU"/>
        </w:rPr>
      </w:pPr>
    </w:p>
    <w:p w14:paraId="7567DB15" w14:textId="77777777" w:rsidR="005521D8" w:rsidRDefault="005521D8" w:rsidP="005521D8">
      <w:pPr>
        <w:spacing w:line="360" w:lineRule="auto"/>
        <w:rPr>
          <w:lang w:val="en" w:eastAsia="ru-RU"/>
        </w:rPr>
      </w:pPr>
    </w:p>
    <w:p w14:paraId="2C4C9DE8" w14:textId="77777777" w:rsidR="005521D8" w:rsidRDefault="005521D8" w:rsidP="005521D8">
      <w:pPr>
        <w:spacing w:line="360" w:lineRule="auto"/>
        <w:rPr>
          <w:lang w:val="en" w:eastAsia="ru-RU"/>
        </w:rPr>
      </w:pPr>
    </w:p>
    <w:p w14:paraId="125288B4" w14:textId="77777777" w:rsidR="005521D8" w:rsidRDefault="005521D8" w:rsidP="005521D8">
      <w:pPr>
        <w:spacing w:line="360" w:lineRule="auto"/>
        <w:rPr>
          <w:lang w:val="en" w:eastAsia="ru-RU"/>
        </w:rPr>
      </w:pPr>
    </w:p>
    <w:p w14:paraId="03531672" w14:textId="77777777" w:rsidR="005521D8" w:rsidRDefault="005521D8" w:rsidP="005521D8">
      <w:pPr>
        <w:spacing w:line="360" w:lineRule="auto"/>
        <w:rPr>
          <w:lang w:val="en" w:eastAsia="ru-RU"/>
        </w:rPr>
      </w:pPr>
    </w:p>
    <w:p w14:paraId="2590B79B" w14:textId="77777777" w:rsidR="005521D8" w:rsidRDefault="005521D8" w:rsidP="005521D8">
      <w:pPr>
        <w:spacing w:line="360" w:lineRule="auto"/>
        <w:rPr>
          <w:lang w:val="en" w:eastAsia="ru-RU"/>
        </w:rPr>
      </w:pPr>
    </w:p>
    <w:p w14:paraId="3BE084E3" w14:textId="77777777" w:rsidR="005521D8" w:rsidRDefault="005521D8" w:rsidP="005521D8">
      <w:pPr>
        <w:spacing w:line="360" w:lineRule="auto"/>
        <w:rPr>
          <w:lang w:val="en" w:eastAsia="ru-RU"/>
        </w:rPr>
      </w:pPr>
    </w:p>
    <w:p w14:paraId="2F56BF33" w14:textId="77777777" w:rsidR="005521D8" w:rsidRDefault="005521D8" w:rsidP="005521D8">
      <w:pPr>
        <w:spacing w:line="360" w:lineRule="auto"/>
        <w:rPr>
          <w:lang w:val="en" w:eastAsia="ru-RU"/>
        </w:rPr>
      </w:pPr>
    </w:p>
    <w:p w14:paraId="2DF1CCFD" w14:textId="77777777" w:rsidR="005521D8" w:rsidRDefault="005521D8" w:rsidP="005521D8">
      <w:pPr>
        <w:spacing w:line="360" w:lineRule="auto"/>
        <w:rPr>
          <w:lang w:val="en" w:eastAsia="ru-RU"/>
        </w:rPr>
      </w:pPr>
      <w:r>
        <w:rPr>
          <w:lang w:val="en" w:eastAsia="ru-RU"/>
        </w:rPr>
        <w:t xml:space="preserve">                                                                             3</w:t>
      </w:r>
    </w:p>
    <w:p w14:paraId="3051C800" w14:textId="77777777" w:rsidR="005521D8" w:rsidRDefault="005521D8" w:rsidP="005521D8">
      <w:pPr>
        <w:spacing w:line="360" w:lineRule="auto"/>
        <w:rPr>
          <w:lang w:val="en" w:eastAsia="ru-RU"/>
        </w:rPr>
      </w:pPr>
      <w:r w:rsidRPr="00805B62">
        <w:rPr>
          <w:rFonts w:ascii="Arial" w:eastAsia="Arial Unicode MS" w:hAnsi="Arial" w:cs="Arial"/>
          <w:b/>
          <w:bCs/>
          <w:lang w:val="en-US"/>
        </w:rPr>
        <w:lastRenderedPageBreak/>
        <w:t>Introduction</w:t>
      </w:r>
      <w:r w:rsidRPr="00B772F2">
        <w:rPr>
          <w:lang w:val="en" w:eastAsia="ru-RU"/>
        </w:rPr>
        <w:t xml:space="preserve"> </w:t>
      </w:r>
    </w:p>
    <w:p w14:paraId="4C72636B"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The main purpose of this report is to analyze your own skills and strengths for your future career</w:t>
      </w:r>
    </w:p>
    <w:p w14:paraId="5B5CDB48" w14:textId="77777777" w:rsidR="005521D8" w:rsidRPr="009A639C" w:rsidRDefault="005521D8" w:rsidP="005521D8">
      <w:pPr>
        <w:spacing w:line="360" w:lineRule="auto"/>
        <w:rPr>
          <w:rStyle w:val="y2iqfc"/>
          <w:rFonts w:ascii="Arial" w:hAnsi="Arial" w:cs="Arial"/>
          <w:b/>
          <w:bCs/>
          <w:color w:val="000000" w:themeColor="text1"/>
          <w:lang w:val="en"/>
        </w:rPr>
      </w:pPr>
      <w:r w:rsidRPr="009A639C">
        <w:rPr>
          <w:rStyle w:val="y2iqfc"/>
          <w:rFonts w:ascii="Arial" w:hAnsi="Arial" w:cs="Arial"/>
          <w:b/>
          <w:bCs/>
          <w:color w:val="000000" w:themeColor="text1"/>
          <w:lang w:val="en"/>
        </w:rPr>
        <w:t>PDP (</w:t>
      </w:r>
      <w:r w:rsidRPr="009A639C">
        <w:rPr>
          <w:rFonts w:ascii="Arial" w:hAnsi="Arial" w:cs="Arial"/>
          <w:b/>
          <w:bCs/>
          <w:lang w:val="en" w:eastAsia="ru-RU"/>
        </w:rPr>
        <w:t xml:space="preserve">personal development plan) </w:t>
      </w:r>
    </w:p>
    <w:p w14:paraId="14554A14" w14:textId="77777777" w:rsidR="005521D8" w:rsidRDefault="005521D8" w:rsidP="005521D8">
      <w:pPr>
        <w:spacing w:line="360" w:lineRule="auto"/>
        <w:rPr>
          <w:lang w:val="en" w:eastAsia="ru-RU"/>
        </w:rPr>
      </w:pPr>
      <w:r w:rsidRPr="00B772F2">
        <w:rPr>
          <w:lang w:val="en" w:eastAsia="ru-RU"/>
        </w:rPr>
        <w:t>A personal development plan (PDP) includes a person's aspirations,</w:t>
      </w:r>
      <w:r>
        <w:rPr>
          <w:lang w:val="en" w:eastAsia="ru-RU"/>
        </w:rPr>
        <w:t xml:space="preserve"> </w:t>
      </w:r>
      <w:proofErr w:type="gramStart"/>
      <w:r w:rsidRPr="00B772F2">
        <w:rPr>
          <w:lang w:val="en" w:eastAsia="ru-RU"/>
        </w:rPr>
        <w:t>strengths</w:t>
      </w:r>
      <w:proofErr w:type="gramEnd"/>
      <w:r>
        <w:rPr>
          <w:lang w:val="en" w:eastAsia="ru-RU"/>
        </w:rPr>
        <w:t xml:space="preserve"> </w:t>
      </w:r>
      <w:r w:rsidRPr="00B772F2">
        <w:rPr>
          <w:lang w:val="en" w:eastAsia="ru-RU"/>
        </w:rPr>
        <w:t>and competencies, as well as steps to indicate how this plan is realized. It can also include a reference to a person's career or his priorities in life, analyzes of opportunities and risks, as well as alternative plans (of the B plan type).</w:t>
      </w:r>
    </w:p>
    <w:p w14:paraId="27078A7A"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Let's look at the situation more concretely:</w:t>
      </w:r>
    </w:p>
    <w:p w14:paraId="67584069"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A personal development plan is based on a series of questions such as:</w:t>
      </w:r>
    </w:p>
    <w:p w14:paraId="3FABF108"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What do I really want to accomplish in this life?</w:t>
      </w:r>
    </w:p>
    <w:p w14:paraId="424AA788"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What kind of person do I really want to be?</w:t>
      </w:r>
    </w:p>
    <w:p w14:paraId="4509EE43"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Am I sure about my personal ambitions and goals?</w:t>
      </w:r>
    </w:p>
    <w:p w14:paraId="290662B9"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Do I make the most appropriate decisions that will lead me to what I want to be?</w:t>
      </w:r>
    </w:p>
    <w:p w14:paraId="750619A3"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Am I in charge of my own life and my studies – or am I just hoping it will work out somehow?</w:t>
      </w:r>
    </w:p>
    <w:p w14:paraId="06127888"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xml:space="preserve">The process of personal development can be a personal </w:t>
      </w:r>
      <w:proofErr w:type="gramStart"/>
      <w:r w:rsidRPr="009A639C">
        <w:rPr>
          <w:rStyle w:val="y2iqfc"/>
          <w:rFonts w:ascii="Arial" w:hAnsi="Arial" w:cs="Arial"/>
          <w:color w:val="000000" w:themeColor="text1"/>
          <w:lang w:val="en"/>
        </w:rPr>
        <w:t>process</w:t>
      </w:r>
      <w:proofErr w:type="gramEnd"/>
      <w:r w:rsidRPr="009A639C">
        <w:rPr>
          <w:rStyle w:val="y2iqfc"/>
          <w:rFonts w:ascii="Arial" w:hAnsi="Arial" w:cs="Arial"/>
          <w:color w:val="000000" w:themeColor="text1"/>
          <w:lang w:val="en"/>
        </w:rPr>
        <w:t xml:space="preserve"> or it can be requested by the employer or the tutor of each of us. As the concept of "development" suggests, the personal development plan is generally long-term, its effects being visible over time, not after a very short period.</w:t>
      </w:r>
    </w:p>
    <w:p w14:paraId="0DA6A5B1"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PDP works best when:</w:t>
      </w:r>
    </w:p>
    <w:p w14:paraId="4D2F3830"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We think on a deeper level and look for structured ways regarding our life and ambitions. For example, questions like: "What does success really mean for us?", "In what field do we think we can be successful?"</w:t>
      </w:r>
    </w:p>
    <w:p w14:paraId="278B6ED1"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We have the right information to make the best choices.</w:t>
      </w:r>
    </w:p>
    <w:p w14:paraId="2B27188D"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We have people we can trust to share our reflections on this plan.</w:t>
      </w:r>
    </w:p>
    <w:p w14:paraId="15E59DC9"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We enjoy opportunities to experiment and test new areas and to have a better understanding of our abilities and limits.</w:t>
      </w:r>
    </w:p>
    <w:p w14:paraId="24E2E337"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We take advantage of opportunities to develop knowledge and skills regarding the fulfillment of personal ambitions.</w:t>
      </w:r>
      <w:r>
        <w:rPr>
          <w:rStyle w:val="y2iqfc"/>
          <w:rFonts w:ascii="Arial" w:hAnsi="Arial" w:cs="Arial"/>
          <w:color w:val="000000" w:themeColor="text1"/>
          <w:lang w:val="en"/>
        </w:rPr>
        <w:t xml:space="preserve"> </w:t>
      </w:r>
    </w:p>
    <w:p w14:paraId="2F337B7D" w14:textId="77777777" w:rsidR="005521D8" w:rsidRDefault="005521D8" w:rsidP="005521D8">
      <w:pPr>
        <w:spacing w:line="360" w:lineRule="auto"/>
        <w:rPr>
          <w:rStyle w:val="y2iqfc"/>
          <w:rFonts w:ascii="Arial" w:hAnsi="Arial" w:cs="Arial"/>
          <w:color w:val="000000" w:themeColor="text1"/>
          <w:lang w:val="en"/>
        </w:rPr>
      </w:pPr>
    </w:p>
    <w:p w14:paraId="65154153" w14:textId="77777777" w:rsidR="005521D8" w:rsidRDefault="005521D8" w:rsidP="005521D8">
      <w:pPr>
        <w:spacing w:line="360" w:lineRule="auto"/>
        <w:rPr>
          <w:rStyle w:val="y2iqfc"/>
          <w:rFonts w:ascii="Arial" w:hAnsi="Arial" w:cs="Arial"/>
          <w:color w:val="000000" w:themeColor="text1"/>
          <w:lang w:val="en"/>
        </w:rPr>
      </w:pPr>
    </w:p>
    <w:p w14:paraId="7B7801F6" w14:textId="77777777" w:rsidR="005521D8" w:rsidRDefault="005521D8" w:rsidP="005521D8">
      <w:pPr>
        <w:spacing w:line="360" w:lineRule="auto"/>
        <w:rPr>
          <w:rStyle w:val="y2iqfc"/>
          <w:rFonts w:ascii="Arial" w:hAnsi="Arial" w:cs="Arial"/>
          <w:color w:val="000000" w:themeColor="text1"/>
          <w:lang w:val="en"/>
        </w:rPr>
      </w:pPr>
      <w:r>
        <w:rPr>
          <w:rStyle w:val="y2iqfc"/>
          <w:rFonts w:ascii="Arial" w:hAnsi="Arial" w:cs="Arial"/>
          <w:color w:val="000000" w:themeColor="text1"/>
          <w:lang w:val="en"/>
        </w:rPr>
        <w:t xml:space="preserve">                                                                      4</w:t>
      </w:r>
    </w:p>
    <w:p w14:paraId="45F04163"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lastRenderedPageBreak/>
        <w:t>A personal development plan also helps us in terms of monitoring personal records. They are necessary in terms of:</w:t>
      </w:r>
    </w:p>
    <w:p w14:paraId="2D095918"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xml:space="preserve">• Future jobs or qualifications. It is possible that we will be asked, during our life, about the achievements we have had - so it is good to keep with us </w:t>
      </w:r>
      <w:proofErr w:type="gramStart"/>
      <w:r w:rsidRPr="009A639C">
        <w:rPr>
          <w:rStyle w:val="y2iqfc"/>
          <w:rFonts w:ascii="Arial" w:hAnsi="Arial" w:cs="Arial"/>
          <w:color w:val="000000" w:themeColor="text1"/>
          <w:lang w:val="en"/>
        </w:rPr>
        <w:t>what</w:t>
      </w:r>
      <w:proofErr w:type="gramEnd"/>
      <w:r w:rsidRPr="009A639C">
        <w:rPr>
          <w:rStyle w:val="y2iqfc"/>
          <w:rFonts w:ascii="Arial" w:hAnsi="Arial" w:cs="Arial"/>
          <w:color w:val="000000" w:themeColor="text1"/>
          <w:lang w:val="en"/>
        </w:rPr>
        <w:t xml:space="preserve"> we have accomplished since the youngest ages. Without reviewing personal achievements, it is easy to forget the details of the goals we have accomplished.</w:t>
      </w:r>
    </w:p>
    <w:p w14:paraId="5AABB74C"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xml:space="preserve">• Personal life. Personal achievements do not only </w:t>
      </w:r>
      <w:proofErr w:type="gramStart"/>
      <w:r w:rsidRPr="009A639C">
        <w:rPr>
          <w:rStyle w:val="y2iqfc"/>
          <w:rFonts w:ascii="Arial" w:hAnsi="Arial" w:cs="Arial"/>
          <w:color w:val="000000" w:themeColor="text1"/>
          <w:lang w:val="en"/>
        </w:rPr>
        <w:t>take into account</w:t>
      </w:r>
      <w:proofErr w:type="gramEnd"/>
      <w:r w:rsidRPr="009A639C">
        <w:rPr>
          <w:rStyle w:val="y2iqfc"/>
          <w:rFonts w:ascii="Arial" w:hAnsi="Arial" w:cs="Arial"/>
          <w:color w:val="000000" w:themeColor="text1"/>
          <w:lang w:val="en"/>
        </w:rPr>
        <w:t xml:space="preserve"> jobs, but also goals, plans and achievements that are strictly related to personal life. They represent a source for us to monitor our progress in this life.</w:t>
      </w:r>
    </w:p>
    <w:p w14:paraId="08A3C6B0" w14:textId="77777777" w:rsidR="005521D8" w:rsidRPr="007A326E" w:rsidRDefault="005521D8" w:rsidP="005521D8">
      <w:pPr>
        <w:spacing w:line="360" w:lineRule="auto"/>
        <w:rPr>
          <w:rStyle w:val="y2iqfc"/>
          <w:rFonts w:ascii="Arial" w:hAnsi="Arial" w:cs="Arial"/>
          <w:b/>
          <w:bCs/>
          <w:color w:val="000000" w:themeColor="text1"/>
          <w:lang w:val="en"/>
        </w:rPr>
      </w:pPr>
      <w:r w:rsidRPr="007A326E">
        <w:rPr>
          <w:rStyle w:val="y2iqfc"/>
          <w:rFonts w:ascii="Arial" w:hAnsi="Arial" w:cs="Arial"/>
          <w:b/>
          <w:bCs/>
          <w:color w:val="000000" w:themeColor="text1"/>
          <w:lang w:val="en"/>
        </w:rPr>
        <w:t>The benefits of a personal development plan in terms of personal life:</w:t>
      </w:r>
    </w:p>
    <w:p w14:paraId="0E0A0CE1"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A better understanding of one's own person and the way in which we adapt to life.</w:t>
      </w:r>
    </w:p>
    <w:p w14:paraId="329CDD65"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xml:space="preserve">• To be in a better position to see what </w:t>
      </w:r>
      <w:proofErr w:type="gramStart"/>
      <w:r w:rsidRPr="009A639C">
        <w:rPr>
          <w:rStyle w:val="y2iqfc"/>
          <w:rFonts w:ascii="Arial" w:hAnsi="Arial" w:cs="Arial"/>
          <w:color w:val="000000" w:themeColor="text1"/>
          <w:lang w:val="en"/>
        </w:rPr>
        <w:t>are the necessary choices</w:t>
      </w:r>
      <w:proofErr w:type="gramEnd"/>
      <w:r w:rsidRPr="009A639C">
        <w:rPr>
          <w:rStyle w:val="y2iqfc"/>
          <w:rFonts w:ascii="Arial" w:hAnsi="Arial" w:cs="Arial"/>
          <w:color w:val="000000" w:themeColor="text1"/>
          <w:lang w:val="en"/>
        </w:rPr>
        <w:t xml:space="preserve"> to fulfill our aspirations.</w:t>
      </w:r>
    </w:p>
    <w:p w14:paraId="46E6345F"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Greater awareness of one's own needs and how they can be met.</w:t>
      </w:r>
    </w:p>
    <w:p w14:paraId="087401B3"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Greater awareness of the unique contribution that everyone makes.</w:t>
      </w:r>
    </w:p>
    <w:p w14:paraId="6571D3B1"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Developing a positive approach to life.</w:t>
      </w:r>
    </w:p>
    <w:p w14:paraId="5AD318D2" w14:textId="77777777" w:rsidR="005521D8" w:rsidRPr="007A326E" w:rsidRDefault="005521D8" w:rsidP="005521D8">
      <w:pPr>
        <w:spacing w:line="360" w:lineRule="auto"/>
        <w:rPr>
          <w:rStyle w:val="y2iqfc"/>
          <w:rFonts w:ascii="Arial" w:hAnsi="Arial" w:cs="Arial"/>
          <w:b/>
          <w:bCs/>
          <w:color w:val="000000" w:themeColor="text1"/>
          <w:lang w:val="en"/>
        </w:rPr>
      </w:pPr>
      <w:r w:rsidRPr="007A326E">
        <w:rPr>
          <w:rStyle w:val="y2iqfc"/>
          <w:rFonts w:ascii="Arial" w:hAnsi="Arial" w:cs="Arial"/>
          <w:b/>
          <w:bCs/>
          <w:color w:val="000000" w:themeColor="text1"/>
          <w:lang w:val="en"/>
        </w:rPr>
        <w:t>The benefits of a personal development plan in terms of professional life:</w:t>
      </w:r>
    </w:p>
    <w:p w14:paraId="6F6C233A"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A clearer idea about the kind of life or job we want.</w:t>
      </w:r>
    </w:p>
    <w:p w14:paraId="22905A57"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Greater confidence in the choices we make.</w:t>
      </w:r>
    </w:p>
    <w:p w14:paraId="16E66F3C"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xml:space="preserve">• Greater confidence in the skills, </w:t>
      </w:r>
      <w:proofErr w:type="gramStart"/>
      <w:r w:rsidRPr="009A639C">
        <w:rPr>
          <w:rStyle w:val="y2iqfc"/>
          <w:rFonts w:ascii="Arial" w:hAnsi="Arial" w:cs="Arial"/>
          <w:color w:val="000000" w:themeColor="text1"/>
          <w:lang w:val="en"/>
        </w:rPr>
        <w:t>qualities</w:t>
      </w:r>
      <w:proofErr w:type="gramEnd"/>
      <w:r w:rsidRPr="009A639C">
        <w:rPr>
          <w:rStyle w:val="y2iqfc"/>
          <w:rFonts w:ascii="Arial" w:hAnsi="Arial" w:cs="Arial"/>
          <w:color w:val="000000" w:themeColor="text1"/>
          <w:lang w:val="en"/>
        </w:rPr>
        <w:t xml:space="preserve"> and attributes that we bring to our career.</w:t>
      </w:r>
    </w:p>
    <w:p w14:paraId="21460A0B"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Being in better shape for a better job.</w:t>
      </w:r>
    </w:p>
    <w:p w14:paraId="16FC1925"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xml:space="preserve">• To be much more able to discuss our talents, personal </w:t>
      </w:r>
      <w:proofErr w:type="gramStart"/>
      <w:r w:rsidRPr="009A639C">
        <w:rPr>
          <w:rStyle w:val="y2iqfc"/>
          <w:rFonts w:ascii="Arial" w:hAnsi="Arial" w:cs="Arial"/>
          <w:color w:val="000000" w:themeColor="text1"/>
          <w:lang w:val="en"/>
        </w:rPr>
        <w:t>qualities</w:t>
      </w:r>
      <w:proofErr w:type="gramEnd"/>
      <w:r w:rsidRPr="009A639C">
        <w:rPr>
          <w:rStyle w:val="y2iqfc"/>
          <w:rFonts w:ascii="Arial" w:hAnsi="Arial" w:cs="Arial"/>
          <w:color w:val="000000" w:themeColor="text1"/>
          <w:lang w:val="en"/>
        </w:rPr>
        <w:t xml:space="preserve"> and competencies as employees.</w:t>
      </w:r>
    </w:p>
    <w:p w14:paraId="605D6F6A" w14:textId="77777777" w:rsidR="005521D8" w:rsidRPr="009A639C"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Better problem solving and better planning.</w:t>
      </w:r>
    </w:p>
    <w:p w14:paraId="7B882094" w14:textId="77777777" w:rsidR="005521D8" w:rsidRDefault="005521D8" w:rsidP="005521D8">
      <w:pPr>
        <w:spacing w:line="360" w:lineRule="auto"/>
        <w:rPr>
          <w:rStyle w:val="y2iqfc"/>
          <w:rFonts w:ascii="Arial" w:hAnsi="Arial" w:cs="Arial"/>
          <w:color w:val="000000" w:themeColor="text1"/>
          <w:lang w:val="en"/>
        </w:rPr>
      </w:pPr>
      <w:r w:rsidRPr="009A639C">
        <w:rPr>
          <w:rStyle w:val="y2iqfc"/>
          <w:rFonts w:ascii="Arial" w:hAnsi="Arial" w:cs="Arial"/>
          <w:color w:val="000000" w:themeColor="text1"/>
          <w:lang w:val="en"/>
        </w:rPr>
        <w:t>• Developing a positive attitude associated with a successful professional life.</w:t>
      </w:r>
    </w:p>
    <w:p w14:paraId="3056BD43" w14:textId="77777777" w:rsidR="005521D8" w:rsidRPr="0094304B" w:rsidRDefault="005521D8" w:rsidP="005521D8">
      <w:pPr>
        <w:rPr>
          <w:rStyle w:val="y2iqfc"/>
          <w:rFonts w:ascii="Arial" w:hAnsi="Arial" w:cs="Arial"/>
          <w:b/>
          <w:bCs/>
          <w:color w:val="000000" w:themeColor="text1"/>
          <w:lang w:val="en"/>
        </w:rPr>
      </w:pPr>
      <w:r w:rsidRPr="0094304B">
        <w:rPr>
          <w:rStyle w:val="y2iqfc"/>
          <w:rFonts w:ascii="Arial" w:hAnsi="Arial" w:cs="Arial"/>
          <w:b/>
          <w:bCs/>
          <w:color w:val="000000" w:themeColor="text1"/>
          <w:lang w:val="en"/>
        </w:rPr>
        <w:t>Career</w:t>
      </w:r>
    </w:p>
    <w:p w14:paraId="0AA7719C"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I chose to develop my career in logistics.</w:t>
      </w:r>
      <w:r w:rsidRPr="0094304B">
        <w:rPr>
          <w:rStyle w:val="HTML0"/>
          <w:rFonts w:ascii="Arial" w:eastAsiaTheme="minorHAnsi" w:hAnsi="Arial" w:cs="Arial"/>
          <w:color w:val="000000" w:themeColor="text1"/>
          <w:sz w:val="22"/>
          <w:szCs w:val="22"/>
          <w:lang w:val="en"/>
        </w:rPr>
        <w:t xml:space="preserve"> </w:t>
      </w:r>
      <w:r w:rsidRPr="0094304B">
        <w:rPr>
          <w:rStyle w:val="y2iqfc"/>
          <w:rFonts w:ascii="Arial" w:hAnsi="Arial" w:cs="Arial"/>
          <w:color w:val="000000" w:themeColor="text1"/>
          <w:lang w:val="en"/>
        </w:rPr>
        <w:t>Now I'm just a FLT driver.</w:t>
      </w:r>
      <w:r w:rsidRPr="0094304B">
        <w:rPr>
          <w:rStyle w:val="HTML0"/>
          <w:rFonts w:ascii="Arial" w:eastAsiaTheme="minorHAnsi" w:hAnsi="Arial" w:cs="Arial"/>
          <w:color w:val="000000" w:themeColor="text1"/>
          <w:sz w:val="22"/>
          <w:szCs w:val="22"/>
          <w:lang w:val="en"/>
        </w:rPr>
        <w:t xml:space="preserve"> </w:t>
      </w:r>
      <w:r w:rsidRPr="0094304B">
        <w:rPr>
          <w:rStyle w:val="y2iqfc"/>
          <w:rFonts w:ascii="Arial" w:hAnsi="Arial" w:cs="Arial"/>
          <w:color w:val="000000" w:themeColor="text1"/>
          <w:lang w:val="en"/>
        </w:rPr>
        <w:t>But my plan is to become a manager within 1-2 years</w:t>
      </w:r>
      <w:r>
        <w:rPr>
          <w:rStyle w:val="y2iqfc"/>
          <w:rFonts w:ascii="Arial" w:hAnsi="Arial" w:cs="Arial"/>
          <w:color w:val="000000" w:themeColor="text1"/>
          <w:lang w:val="en"/>
        </w:rPr>
        <w:t>.</w:t>
      </w:r>
    </w:p>
    <w:p w14:paraId="54BE1EF9" w14:textId="77777777" w:rsidR="005521D8" w:rsidRPr="0094304B" w:rsidRDefault="005521D8" w:rsidP="005521D8">
      <w:pPr>
        <w:rPr>
          <w:lang w:val="en-US"/>
        </w:rPr>
      </w:pPr>
      <w:r w:rsidRPr="0094304B">
        <w:rPr>
          <w:rStyle w:val="y2iqfc"/>
          <w:rFonts w:ascii="Arial" w:hAnsi="Arial" w:cs="Arial"/>
          <w:b/>
          <w:bCs/>
          <w:color w:val="000000" w:themeColor="text1"/>
          <w:lang w:val="en"/>
        </w:rPr>
        <w:t>Key components of management</w:t>
      </w:r>
    </w:p>
    <w:p w14:paraId="1CB7243B" w14:textId="77777777" w:rsidR="005521D8" w:rsidRDefault="005521D8" w:rsidP="005521D8">
      <w:pPr>
        <w:pStyle w:val="a6"/>
        <w:numPr>
          <w:ilvl w:val="0"/>
          <w:numId w:val="1"/>
        </w:numPr>
        <w:rPr>
          <w:rStyle w:val="y2iqfc"/>
          <w:rFonts w:ascii="Arial" w:hAnsi="Arial" w:cs="Arial"/>
          <w:color w:val="000000" w:themeColor="text1"/>
          <w:lang w:val="en"/>
        </w:rPr>
      </w:pPr>
      <w:r w:rsidRPr="009264E2">
        <w:rPr>
          <w:rStyle w:val="y2iqfc"/>
          <w:rFonts w:ascii="Arial" w:hAnsi="Arial" w:cs="Arial"/>
          <w:color w:val="000000" w:themeColor="text1"/>
          <w:lang w:val="en"/>
        </w:rPr>
        <w:t>Create a workforce that creates a more prosperous future</w:t>
      </w:r>
      <w:r>
        <w:rPr>
          <w:rStyle w:val="y2iqfc"/>
          <w:rFonts w:ascii="Arial" w:hAnsi="Arial" w:cs="Arial"/>
          <w:color w:val="000000" w:themeColor="text1"/>
          <w:lang w:val="en"/>
        </w:rPr>
        <w:t xml:space="preserve"> </w:t>
      </w:r>
    </w:p>
    <w:p w14:paraId="38F5A2E2" w14:textId="77777777" w:rsidR="005521D8" w:rsidRDefault="005521D8" w:rsidP="005521D8">
      <w:pPr>
        <w:pStyle w:val="a6"/>
        <w:rPr>
          <w:rStyle w:val="y2iqfc"/>
          <w:rFonts w:ascii="Arial" w:hAnsi="Arial" w:cs="Arial"/>
          <w:color w:val="000000" w:themeColor="text1"/>
          <w:lang w:val="en"/>
        </w:rPr>
      </w:pPr>
    </w:p>
    <w:p w14:paraId="42767B76" w14:textId="77777777" w:rsidR="005521D8" w:rsidRDefault="005521D8" w:rsidP="005521D8">
      <w:pPr>
        <w:pStyle w:val="a6"/>
        <w:rPr>
          <w:rStyle w:val="y2iqfc"/>
          <w:rFonts w:ascii="Arial" w:hAnsi="Arial" w:cs="Arial"/>
          <w:color w:val="000000" w:themeColor="text1"/>
          <w:lang w:val="en"/>
        </w:rPr>
      </w:pPr>
    </w:p>
    <w:p w14:paraId="566B4305" w14:textId="77777777" w:rsidR="005521D8" w:rsidRDefault="005521D8" w:rsidP="005521D8">
      <w:pPr>
        <w:pStyle w:val="a6"/>
        <w:rPr>
          <w:rStyle w:val="y2iqfc"/>
          <w:rFonts w:ascii="Arial" w:hAnsi="Arial" w:cs="Arial"/>
          <w:color w:val="000000" w:themeColor="text1"/>
          <w:lang w:val="en"/>
        </w:rPr>
      </w:pPr>
      <w:r>
        <w:rPr>
          <w:rStyle w:val="y2iqfc"/>
          <w:rFonts w:ascii="Arial" w:hAnsi="Arial" w:cs="Arial"/>
          <w:color w:val="000000" w:themeColor="text1"/>
          <w:lang w:val="en"/>
        </w:rPr>
        <w:t xml:space="preserve">                                                             5</w:t>
      </w:r>
    </w:p>
    <w:p w14:paraId="6BF6F8E5" w14:textId="77777777" w:rsidR="005521D8" w:rsidRPr="009264E2" w:rsidRDefault="005521D8" w:rsidP="005521D8">
      <w:pPr>
        <w:spacing w:line="360" w:lineRule="auto"/>
        <w:jc w:val="both"/>
        <w:rPr>
          <w:rStyle w:val="y2iqfc"/>
          <w:rFonts w:ascii="Arial" w:hAnsi="Arial" w:cs="Arial"/>
          <w:color w:val="000000" w:themeColor="text1"/>
          <w:lang w:val="en"/>
        </w:rPr>
      </w:pPr>
      <w:r w:rsidRPr="009264E2">
        <w:rPr>
          <w:rStyle w:val="y2iqfc"/>
          <w:rFonts w:ascii="Arial" w:hAnsi="Arial" w:cs="Arial"/>
          <w:color w:val="000000" w:themeColor="text1"/>
          <w:lang w:val="en"/>
        </w:rPr>
        <w:lastRenderedPageBreak/>
        <w:t xml:space="preserve">If personnel management were a linear system, it would start with talent acquisition – the foundation of building effective teams. The key to success is knowing the purpose of each team and the members within. When building teams, it's vital to use the right tools, </w:t>
      </w:r>
      <w:proofErr w:type="gramStart"/>
      <w:r w:rsidRPr="009264E2">
        <w:rPr>
          <w:rStyle w:val="y2iqfc"/>
          <w:rFonts w:ascii="Arial" w:hAnsi="Arial" w:cs="Arial"/>
          <w:color w:val="000000" w:themeColor="text1"/>
          <w:lang w:val="en"/>
        </w:rPr>
        <w:t>strategies</w:t>
      </w:r>
      <w:proofErr w:type="gramEnd"/>
      <w:r w:rsidRPr="009264E2">
        <w:rPr>
          <w:rStyle w:val="y2iqfc"/>
          <w:rFonts w:ascii="Arial" w:hAnsi="Arial" w:cs="Arial"/>
          <w:color w:val="000000" w:themeColor="text1"/>
          <w:lang w:val="en"/>
        </w:rPr>
        <w:t xml:space="preserve"> and platforms, creating an employer brand that candidates trust and want to work for. Once you've got the right person on board, the next step is to train and help them develop. Investing in their development also increases the loyalty and commitment of the new employee. Team building is a direction to success and an operational plan for a more prosperous future.</w:t>
      </w:r>
    </w:p>
    <w:p w14:paraId="7CB76079"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2. Understand the present and the future</w:t>
      </w:r>
    </w:p>
    <w:p w14:paraId="21FD08C1" w14:textId="77777777" w:rsidR="005521D8" w:rsidRPr="0094304B" w:rsidRDefault="005521D8" w:rsidP="005521D8">
      <w:pPr>
        <w:spacing w:line="360" w:lineRule="auto"/>
        <w:rPr>
          <w:rStyle w:val="y2iqfc"/>
          <w:rFonts w:ascii="Arial" w:hAnsi="Arial" w:cs="Arial"/>
          <w:color w:val="000000" w:themeColor="text1"/>
          <w:lang w:val="en"/>
        </w:rPr>
      </w:pPr>
    </w:p>
    <w:p w14:paraId="0345A544" w14:textId="77777777" w:rsidR="005521D8" w:rsidRPr="0094304B"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t xml:space="preserve">Effective people management involves understanding the people who make up the organization—their personalities, motivations, and personal and career goals. Empathy, active listening and a people-first approach </w:t>
      </w:r>
      <w:proofErr w:type="gramStart"/>
      <w:r w:rsidRPr="0094304B">
        <w:rPr>
          <w:rStyle w:val="y2iqfc"/>
          <w:rFonts w:ascii="Arial" w:hAnsi="Arial" w:cs="Arial"/>
          <w:color w:val="000000" w:themeColor="text1"/>
          <w:lang w:val="en"/>
        </w:rPr>
        <w:t>lead</w:t>
      </w:r>
      <w:proofErr w:type="gramEnd"/>
      <w:r w:rsidRPr="0094304B">
        <w:rPr>
          <w:rStyle w:val="y2iqfc"/>
          <w:rFonts w:ascii="Arial" w:hAnsi="Arial" w:cs="Arial"/>
          <w:color w:val="000000" w:themeColor="text1"/>
          <w:lang w:val="en"/>
        </w:rPr>
        <w:t xml:space="preserve"> to a deeper mutual understanding of individuals and collectives. The old technique of “management by wandering” has changed over the years, and while there are technological ways to mine data, spending real time with people always leads to deeper insights and future satisfaction.</w:t>
      </w:r>
    </w:p>
    <w:p w14:paraId="21E1CA51"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3. Communicate assertively to connect effectively</w:t>
      </w:r>
    </w:p>
    <w:p w14:paraId="6E1B4A23" w14:textId="77777777" w:rsidR="005521D8" w:rsidRPr="0094304B" w:rsidRDefault="005521D8" w:rsidP="005521D8">
      <w:pPr>
        <w:spacing w:line="360" w:lineRule="auto"/>
        <w:rPr>
          <w:rStyle w:val="y2iqfc"/>
          <w:rFonts w:ascii="Arial" w:hAnsi="Arial" w:cs="Arial"/>
          <w:color w:val="000000" w:themeColor="text1"/>
          <w:lang w:val="en"/>
        </w:rPr>
      </w:pPr>
    </w:p>
    <w:p w14:paraId="27F800DA" w14:textId="77777777" w:rsidR="005521D8" w:rsidRPr="0094304B"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t xml:space="preserve">Teamwork is more efficient than individual work, and team communication and feedback channels provide a useful tool to better manage people. If communication is relevant to managing how people feel at work and about their jobs, communication is also a key criterion for effective people management. Organizations today need to ensure they provide employees with the right communication channels and feedback to encourage them to communicate often, </w:t>
      </w:r>
      <w:proofErr w:type="gramStart"/>
      <w:r w:rsidRPr="0094304B">
        <w:rPr>
          <w:rStyle w:val="y2iqfc"/>
          <w:rFonts w:ascii="Arial" w:hAnsi="Arial" w:cs="Arial"/>
          <w:color w:val="000000" w:themeColor="text1"/>
          <w:lang w:val="en"/>
        </w:rPr>
        <w:t>effectively</w:t>
      </w:r>
      <w:proofErr w:type="gramEnd"/>
      <w:r w:rsidRPr="0094304B">
        <w:rPr>
          <w:rStyle w:val="y2iqfc"/>
          <w:rFonts w:ascii="Arial" w:hAnsi="Arial" w:cs="Arial"/>
          <w:color w:val="000000" w:themeColor="text1"/>
          <w:lang w:val="en"/>
        </w:rPr>
        <w:t xml:space="preserve"> and seamlessly.</w:t>
      </w:r>
    </w:p>
    <w:p w14:paraId="70456077" w14:textId="77777777" w:rsidR="005521D8"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 xml:space="preserve">4. Collaborate smarter, </w:t>
      </w:r>
      <w:proofErr w:type="gramStart"/>
      <w:r w:rsidRPr="0094304B">
        <w:rPr>
          <w:rStyle w:val="y2iqfc"/>
          <w:rFonts w:ascii="Arial" w:hAnsi="Arial" w:cs="Arial"/>
          <w:color w:val="000000" w:themeColor="text1"/>
          <w:lang w:val="en"/>
        </w:rPr>
        <w:t>faster</w:t>
      </w:r>
      <w:proofErr w:type="gramEnd"/>
      <w:r w:rsidRPr="0094304B">
        <w:rPr>
          <w:rStyle w:val="y2iqfc"/>
          <w:rFonts w:ascii="Arial" w:hAnsi="Arial" w:cs="Arial"/>
          <w:color w:val="000000" w:themeColor="text1"/>
          <w:lang w:val="en"/>
        </w:rPr>
        <w:t xml:space="preserve"> and better</w:t>
      </w:r>
    </w:p>
    <w:p w14:paraId="3092BB0E" w14:textId="77777777" w:rsidR="005521D8" w:rsidRPr="0094304B" w:rsidRDefault="005521D8" w:rsidP="005521D8">
      <w:pPr>
        <w:rPr>
          <w:rStyle w:val="y2iqfc"/>
          <w:rFonts w:ascii="Arial" w:hAnsi="Arial" w:cs="Arial"/>
          <w:color w:val="000000" w:themeColor="text1"/>
          <w:lang w:val="en"/>
        </w:rPr>
      </w:pPr>
    </w:p>
    <w:p w14:paraId="081ECB73" w14:textId="77777777" w:rsidR="005521D8" w:rsidRPr="0094304B"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t>Keep up and use technology. Keep your finger on the pulse and share with your team any tools, methods and techniques that could make their day-to-day work easier.</w:t>
      </w:r>
    </w:p>
    <w:p w14:paraId="206FB992" w14:textId="77777777" w:rsidR="005521D8"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t xml:space="preserve">With the wide range of collaboration tools available on the market today, organizations and managers know that sharing and delegating lead to the best results. To add value to employees' work and lives, they must be assigned responsibilities to step up and collaborate effectively with </w:t>
      </w:r>
    </w:p>
    <w:p w14:paraId="792ED1C1" w14:textId="77777777" w:rsidR="005521D8"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t>the team. Working with others helps employees realize the role they and others play in the granular tasks and larger vision of the organization. And don't forget, digital transformation helps</w:t>
      </w:r>
    </w:p>
    <w:p w14:paraId="1431D067" w14:textId="77777777" w:rsidR="005521D8" w:rsidRDefault="005521D8" w:rsidP="005521D8">
      <w:pPr>
        <w:spacing w:line="360" w:lineRule="auto"/>
        <w:rPr>
          <w:rStyle w:val="y2iqfc"/>
          <w:rFonts w:ascii="Arial" w:hAnsi="Arial" w:cs="Arial"/>
          <w:color w:val="000000" w:themeColor="text1"/>
          <w:lang w:val="en"/>
        </w:rPr>
      </w:pPr>
    </w:p>
    <w:p w14:paraId="5614B97D" w14:textId="77777777" w:rsidR="005521D8" w:rsidRDefault="005521D8" w:rsidP="005521D8">
      <w:pPr>
        <w:spacing w:line="360" w:lineRule="auto"/>
        <w:rPr>
          <w:rStyle w:val="y2iqfc"/>
          <w:rFonts w:ascii="Arial" w:hAnsi="Arial" w:cs="Arial"/>
          <w:color w:val="000000" w:themeColor="text1"/>
          <w:lang w:val="en"/>
        </w:rPr>
      </w:pPr>
      <w:r>
        <w:rPr>
          <w:rStyle w:val="y2iqfc"/>
          <w:rFonts w:ascii="Arial" w:hAnsi="Arial" w:cs="Arial"/>
          <w:color w:val="000000" w:themeColor="text1"/>
          <w:lang w:val="en"/>
        </w:rPr>
        <w:t xml:space="preserve">                                                                       6</w:t>
      </w:r>
    </w:p>
    <w:p w14:paraId="741CC17B" w14:textId="77777777" w:rsidR="005521D8"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lastRenderedPageBreak/>
        <w:t>you create new or modify internal processes regarding management but also to meet changing business and market demands.</w:t>
      </w:r>
    </w:p>
    <w:p w14:paraId="0E377A0E" w14:textId="77777777" w:rsidR="005521D8" w:rsidRPr="0094304B"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t>5. Confront - embrace healthy differences</w:t>
      </w:r>
    </w:p>
    <w:p w14:paraId="015233FF" w14:textId="77777777" w:rsidR="005521D8" w:rsidRPr="0094304B" w:rsidRDefault="005521D8" w:rsidP="005521D8">
      <w:pPr>
        <w:rPr>
          <w:rStyle w:val="y2iqfc"/>
          <w:rFonts w:ascii="Arial" w:hAnsi="Arial" w:cs="Arial"/>
          <w:color w:val="000000" w:themeColor="text1"/>
          <w:lang w:val="en"/>
        </w:rPr>
      </w:pPr>
    </w:p>
    <w:p w14:paraId="49A166FF" w14:textId="77777777" w:rsidR="005521D8" w:rsidRPr="0094304B" w:rsidRDefault="005521D8" w:rsidP="005521D8">
      <w:pPr>
        <w:spacing w:line="360" w:lineRule="auto"/>
        <w:rPr>
          <w:rStyle w:val="y2iqfc"/>
          <w:rFonts w:ascii="Arial" w:hAnsi="Arial" w:cs="Arial"/>
          <w:color w:val="000000" w:themeColor="text1"/>
          <w:lang w:val="en"/>
        </w:rPr>
      </w:pPr>
      <w:r w:rsidRPr="0094304B">
        <w:rPr>
          <w:rStyle w:val="y2iqfc"/>
          <w:rFonts w:ascii="Arial" w:hAnsi="Arial" w:cs="Arial"/>
          <w:color w:val="000000" w:themeColor="text1"/>
          <w:lang w:val="en"/>
        </w:rPr>
        <w:t>An effective team is a balanced team. People are different, and to set the tone for respect, loyalty and commitment within the organization, personnel management must optimize these differences. Good managers ensure that the right people are in the right jobs and that the team is multidimensional. You want your team to challenge each other, add value, and "confront" different opinions and perspectives. With diversity in a generation, in thinking, work preferences and actions, people perceive things differently and engage in diversity issues. Resolving and resolving conflicts is an integral part of people management as they can either lead to negativity or strengthen the team.</w:t>
      </w:r>
    </w:p>
    <w:p w14:paraId="4FF928AB" w14:textId="77777777" w:rsidR="005521D8" w:rsidRPr="009264E2" w:rsidRDefault="005521D8" w:rsidP="005521D8">
      <w:pPr>
        <w:rPr>
          <w:rStyle w:val="y2iqfc"/>
          <w:rFonts w:ascii="Arial" w:hAnsi="Arial" w:cs="Arial"/>
          <w:b/>
          <w:bCs/>
          <w:color w:val="000000" w:themeColor="text1"/>
          <w:lang w:val="en"/>
        </w:rPr>
      </w:pPr>
      <w:r w:rsidRPr="009264E2">
        <w:rPr>
          <w:rStyle w:val="y2iqfc"/>
          <w:rFonts w:ascii="Arial" w:hAnsi="Arial" w:cs="Arial"/>
          <w:b/>
          <w:bCs/>
          <w:color w:val="000000" w:themeColor="text1"/>
          <w:lang w:val="en"/>
        </w:rPr>
        <w:t>Essential personnel management skills</w:t>
      </w:r>
    </w:p>
    <w:p w14:paraId="2499F9DF"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1. Effective communication</w:t>
      </w:r>
    </w:p>
    <w:p w14:paraId="42139A02"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2. Patience</w:t>
      </w:r>
    </w:p>
    <w:p w14:paraId="050808D6"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3. Flexibility and ability to adapt to new circumstances</w:t>
      </w:r>
    </w:p>
    <w:p w14:paraId="20479F82"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4. Trust yourself and your team members</w:t>
      </w:r>
    </w:p>
    <w:p w14:paraId="76BF06AE"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5. Ability to relate and listen</w:t>
      </w:r>
    </w:p>
    <w:p w14:paraId="197033DB"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6. Empathy</w:t>
      </w:r>
    </w:p>
    <w:p w14:paraId="008208BE"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7. Keep an open mind</w:t>
      </w:r>
    </w:p>
    <w:p w14:paraId="17960CA2"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8. Honesty</w:t>
      </w:r>
    </w:p>
    <w:p w14:paraId="726F71C0"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 xml:space="preserve">9. Leadership and </w:t>
      </w:r>
      <w:proofErr w:type="gramStart"/>
      <w:r w:rsidRPr="0094304B">
        <w:rPr>
          <w:rStyle w:val="y2iqfc"/>
          <w:rFonts w:ascii="Arial" w:hAnsi="Arial" w:cs="Arial"/>
          <w:color w:val="000000" w:themeColor="text1"/>
          <w:lang w:val="en"/>
        </w:rPr>
        <w:t>problem solving</w:t>
      </w:r>
      <w:proofErr w:type="gramEnd"/>
      <w:r w:rsidRPr="0094304B">
        <w:rPr>
          <w:rStyle w:val="y2iqfc"/>
          <w:rFonts w:ascii="Arial" w:hAnsi="Arial" w:cs="Arial"/>
          <w:color w:val="000000" w:themeColor="text1"/>
          <w:lang w:val="en"/>
        </w:rPr>
        <w:t xml:space="preserve"> skills</w:t>
      </w:r>
    </w:p>
    <w:p w14:paraId="386BC25B"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10. Liability</w:t>
      </w:r>
    </w:p>
    <w:p w14:paraId="190BF900" w14:textId="77777777" w:rsidR="005521D8" w:rsidRPr="0094304B"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11. Affordability</w:t>
      </w:r>
    </w:p>
    <w:p w14:paraId="7B5C239A" w14:textId="77777777" w:rsidR="005521D8" w:rsidRDefault="005521D8" w:rsidP="005521D8">
      <w:pPr>
        <w:rPr>
          <w:rStyle w:val="y2iqfc"/>
          <w:rFonts w:ascii="Arial" w:hAnsi="Arial" w:cs="Arial"/>
          <w:color w:val="000000" w:themeColor="text1"/>
          <w:lang w:val="en"/>
        </w:rPr>
      </w:pPr>
      <w:r w:rsidRPr="0094304B">
        <w:rPr>
          <w:rStyle w:val="y2iqfc"/>
          <w:rFonts w:ascii="Arial" w:hAnsi="Arial" w:cs="Arial"/>
          <w:color w:val="000000" w:themeColor="text1"/>
          <w:lang w:val="en"/>
        </w:rPr>
        <w:t>12. Organization</w:t>
      </w:r>
    </w:p>
    <w:p w14:paraId="18CECA67" w14:textId="77777777" w:rsidR="005521D8" w:rsidRDefault="005521D8" w:rsidP="005521D8">
      <w:pPr>
        <w:spacing w:line="360" w:lineRule="auto"/>
        <w:rPr>
          <w:rStyle w:val="y2iqfc"/>
          <w:rFonts w:ascii="Arial" w:hAnsi="Arial" w:cs="Arial"/>
          <w:color w:val="000000" w:themeColor="text1"/>
          <w:lang w:val="en"/>
        </w:rPr>
      </w:pPr>
      <w:r w:rsidRPr="009264E2">
        <w:rPr>
          <w:rStyle w:val="y2iqfc"/>
          <w:rFonts w:ascii="Arial" w:hAnsi="Arial" w:cs="Arial"/>
          <w:color w:val="000000" w:themeColor="text1"/>
          <w:lang w:val="en"/>
        </w:rPr>
        <w:t xml:space="preserve">in conclusion, I can say that all people </w:t>
      </w:r>
      <w:proofErr w:type="gramStart"/>
      <w:r w:rsidRPr="009264E2">
        <w:rPr>
          <w:rStyle w:val="y2iqfc"/>
          <w:rFonts w:ascii="Arial" w:hAnsi="Arial" w:cs="Arial"/>
          <w:color w:val="000000" w:themeColor="text1"/>
          <w:lang w:val="en"/>
        </w:rPr>
        <w:t>more or less have</w:t>
      </w:r>
      <w:proofErr w:type="gramEnd"/>
      <w:r w:rsidRPr="009264E2">
        <w:rPr>
          <w:rStyle w:val="y2iqfc"/>
          <w:rFonts w:ascii="Arial" w:hAnsi="Arial" w:cs="Arial"/>
          <w:color w:val="000000" w:themeColor="text1"/>
          <w:lang w:val="en"/>
        </w:rPr>
        <w:t xml:space="preserve"> all these skills, we just have to improve them.</w:t>
      </w:r>
    </w:p>
    <w:p w14:paraId="503783D8" w14:textId="77777777" w:rsidR="005521D8" w:rsidRPr="009264E2" w:rsidRDefault="005521D8" w:rsidP="005521D8">
      <w:pPr>
        <w:rPr>
          <w:rStyle w:val="y2iqfc"/>
          <w:rFonts w:ascii="Arial" w:hAnsi="Arial" w:cs="Arial"/>
          <w:b/>
          <w:bCs/>
          <w:color w:val="000000" w:themeColor="text1"/>
          <w:lang w:val="en"/>
        </w:rPr>
      </w:pPr>
      <w:r>
        <w:rPr>
          <w:rStyle w:val="y2iqfc"/>
          <w:rFonts w:ascii="Arial" w:hAnsi="Arial" w:cs="Arial"/>
          <w:b/>
          <w:bCs/>
          <w:color w:val="000000" w:themeColor="text1"/>
          <w:lang w:val="en"/>
        </w:rPr>
        <w:t>C</w:t>
      </w:r>
      <w:r w:rsidRPr="009264E2">
        <w:rPr>
          <w:rStyle w:val="y2iqfc"/>
          <w:rFonts w:ascii="Arial" w:hAnsi="Arial" w:cs="Arial"/>
          <w:b/>
          <w:bCs/>
          <w:color w:val="000000" w:themeColor="text1"/>
          <w:lang w:val="en"/>
        </w:rPr>
        <w:t>onclusion</w:t>
      </w:r>
    </w:p>
    <w:p w14:paraId="7CC9D8AC" w14:textId="77777777" w:rsidR="005521D8" w:rsidRDefault="005521D8" w:rsidP="005521D8">
      <w:pPr>
        <w:spacing w:line="360" w:lineRule="auto"/>
        <w:rPr>
          <w:rStyle w:val="y2iqfc"/>
          <w:rFonts w:ascii="Arial" w:hAnsi="Arial" w:cs="Arial"/>
          <w:color w:val="000000" w:themeColor="text1"/>
          <w:lang w:val="en"/>
        </w:rPr>
      </w:pPr>
      <w:r w:rsidRPr="009264E2">
        <w:rPr>
          <w:rStyle w:val="y2iqfc"/>
          <w:rFonts w:ascii="Arial" w:hAnsi="Arial" w:cs="Arial"/>
          <w:color w:val="000000" w:themeColor="text1"/>
          <w:lang w:val="en"/>
        </w:rPr>
        <w:t>In my opinion, I'm very close to being a manager because these skills are close to perfection, I just need to do more studies in the history of logistics because I generally know how everything works in logistics, but I need to find out what actions were taken in the past</w:t>
      </w:r>
    </w:p>
    <w:p w14:paraId="668A2B34" w14:textId="77777777" w:rsidR="005521D8" w:rsidRDefault="005521D8" w:rsidP="005521D8">
      <w:pPr>
        <w:spacing w:line="360" w:lineRule="auto"/>
        <w:rPr>
          <w:rStyle w:val="y2iqfc"/>
          <w:rFonts w:ascii="Arial" w:hAnsi="Arial" w:cs="Arial"/>
          <w:color w:val="000000" w:themeColor="text1"/>
          <w:lang w:val="en"/>
        </w:rPr>
      </w:pPr>
    </w:p>
    <w:p w14:paraId="5DA8594F" w14:textId="77777777" w:rsidR="005521D8" w:rsidRDefault="005521D8" w:rsidP="005521D8">
      <w:pPr>
        <w:spacing w:line="360" w:lineRule="auto"/>
        <w:rPr>
          <w:rStyle w:val="y2iqfc"/>
          <w:rFonts w:ascii="Arial" w:hAnsi="Arial" w:cs="Arial"/>
          <w:color w:val="000000" w:themeColor="text1"/>
          <w:lang w:val="en"/>
        </w:rPr>
      </w:pPr>
      <w:r>
        <w:rPr>
          <w:rStyle w:val="y2iqfc"/>
          <w:rFonts w:ascii="Arial" w:hAnsi="Arial" w:cs="Arial"/>
          <w:color w:val="000000" w:themeColor="text1"/>
          <w:lang w:val="en"/>
        </w:rPr>
        <w:t xml:space="preserve">                                                                       7</w:t>
      </w:r>
    </w:p>
    <w:p w14:paraId="1E77095D" w14:textId="77777777" w:rsidR="005521D8" w:rsidRPr="003D32A4" w:rsidRDefault="005521D8" w:rsidP="005521D8">
      <w:pPr>
        <w:spacing w:line="360" w:lineRule="auto"/>
        <w:rPr>
          <w:rStyle w:val="y2iqfc"/>
          <w:rFonts w:ascii="Arial" w:hAnsi="Arial" w:cs="Arial"/>
          <w:b/>
          <w:bCs/>
          <w:color w:val="000000" w:themeColor="text1"/>
          <w:lang w:val="en"/>
        </w:rPr>
      </w:pPr>
      <w:r w:rsidRPr="003D32A4">
        <w:rPr>
          <w:rFonts w:ascii="Arial" w:hAnsi="Arial" w:cs="Arial"/>
          <w:b/>
          <w:bCs/>
          <w:lang w:val="en-US"/>
        </w:rPr>
        <w:lastRenderedPageBreak/>
        <w:t>Assess and reflect on the concepts you have learned from this module</w:t>
      </w:r>
    </w:p>
    <w:p w14:paraId="57AEEA35" w14:textId="77777777" w:rsidR="005521D8" w:rsidRPr="00043C53"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Everyone knows that the labor market is now going through a more difficult period. There are more and more candidates, but fewer offers. This leads to a lot of competition.</w:t>
      </w:r>
    </w:p>
    <w:p w14:paraId="6C5BE0A6" w14:textId="77777777" w:rsidR="005521D8" w:rsidRPr="00043C53" w:rsidRDefault="005521D8" w:rsidP="005521D8">
      <w:pPr>
        <w:rPr>
          <w:rStyle w:val="y2iqfc"/>
          <w:rFonts w:ascii="Arial" w:hAnsi="Arial" w:cs="Arial"/>
          <w:color w:val="000000" w:themeColor="text1"/>
          <w:lang w:val="en"/>
        </w:rPr>
      </w:pPr>
      <w:r w:rsidRPr="00043C53">
        <w:rPr>
          <w:rStyle w:val="y2iqfc"/>
          <w:rFonts w:ascii="Arial" w:hAnsi="Arial" w:cs="Arial"/>
          <w:color w:val="000000" w:themeColor="text1"/>
          <w:lang w:val="en"/>
        </w:rPr>
        <w:t>1) Don't just update your CV</w:t>
      </w:r>
    </w:p>
    <w:p w14:paraId="1BC621A4" w14:textId="77777777" w:rsidR="005521D8" w:rsidRPr="00043C53"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 xml:space="preserve">If you haven't been looking for a job in many years, you might be tempted to update your CV, add recent </w:t>
      </w:r>
      <w:proofErr w:type="gramStart"/>
      <w:r w:rsidRPr="00043C53">
        <w:rPr>
          <w:rStyle w:val="y2iqfc"/>
          <w:rFonts w:ascii="Arial" w:hAnsi="Arial" w:cs="Arial"/>
          <w:color w:val="000000" w:themeColor="text1"/>
          <w:lang w:val="en"/>
        </w:rPr>
        <w:t>experiences</w:t>
      </w:r>
      <w:proofErr w:type="gramEnd"/>
      <w:r w:rsidRPr="00043C53">
        <w:rPr>
          <w:rStyle w:val="y2iqfc"/>
          <w:rFonts w:ascii="Arial" w:hAnsi="Arial" w:cs="Arial"/>
          <w:color w:val="000000" w:themeColor="text1"/>
          <w:lang w:val="en"/>
        </w:rPr>
        <w:t xml:space="preserve"> and send it to employers. But the content of the CV, probably several years old, is </w:t>
      </w:r>
      <w:proofErr w:type="gramStart"/>
      <w:r w:rsidRPr="00043C53">
        <w:rPr>
          <w:rStyle w:val="y2iqfc"/>
          <w:rFonts w:ascii="Arial" w:hAnsi="Arial" w:cs="Arial"/>
          <w:color w:val="000000" w:themeColor="text1"/>
          <w:lang w:val="en"/>
        </w:rPr>
        <w:t>definitely no longer</w:t>
      </w:r>
      <w:proofErr w:type="gramEnd"/>
      <w:r w:rsidRPr="00043C53">
        <w:rPr>
          <w:rStyle w:val="y2iqfc"/>
          <w:rFonts w:ascii="Arial" w:hAnsi="Arial" w:cs="Arial"/>
          <w:color w:val="000000" w:themeColor="text1"/>
          <w:lang w:val="en"/>
        </w:rPr>
        <w:t xml:space="preserve"> valid. You can, for example, remove some information about your initial training or references that are outdated. It would be best to write a new CV!</w:t>
      </w:r>
    </w:p>
    <w:p w14:paraId="1B054242" w14:textId="77777777" w:rsidR="005521D8" w:rsidRPr="00043C53" w:rsidRDefault="005521D8" w:rsidP="005521D8">
      <w:pPr>
        <w:rPr>
          <w:rStyle w:val="y2iqfc"/>
          <w:rFonts w:ascii="Arial" w:hAnsi="Arial" w:cs="Arial"/>
          <w:color w:val="000000" w:themeColor="text1"/>
          <w:lang w:val="en"/>
        </w:rPr>
      </w:pPr>
      <w:r w:rsidRPr="00043C53">
        <w:rPr>
          <w:rStyle w:val="y2iqfc"/>
          <w:rFonts w:ascii="Arial" w:hAnsi="Arial" w:cs="Arial"/>
          <w:color w:val="000000" w:themeColor="text1"/>
          <w:lang w:val="en"/>
        </w:rPr>
        <w:t>2) Reflect on the type of CV</w:t>
      </w:r>
    </w:p>
    <w:p w14:paraId="33CBA1DD" w14:textId="77777777" w:rsidR="005521D8" w:rsidRPr="00043C53"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The chronological CV is the most used. It allows the presentation of your professional experience in reverse chronological order, but this format does not highlight your competence and experience.</w:t>
      </w:r>
    </w:p>
    <w:p w14:paraId="260D647E" w14:textId="77777777" w:rsidR="005521D8" w:rsidRPr="00043C53"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If you have had long periods of inactivity, you can opt for a thematic CV, which will focus mainly on your skills and achievements. A thematic CV can also be chosen if you want to reorient your career.</w:t>
      </w:r>
    </w:p>
    <w:p w14:paraId="6AD4FB01" w14:textId="77777777" w:rsidR="005521D8" w:rsidRPr="00043C53" w:rsidRDefault="005521D8" w:rsidP="005521D8">
      <w:pPr>
        <w:rPr>
          <w:rStyle w:val="y2iqfc"/>
          <w:rFonts w:ascii="Arial" w:hAnsi="Arial" w:cs="Arial"/>
          <w:color w:val="000000" w:themeColor="text1"/>
          <w:lang w:val="en"/>
        </w:rPr>
      </w:pPr>
      <w:r w:rsidRPr="00043C53">
        <w:rPr>
          <w:rStyle w:val="y2iqfc"/>
          <w:rFonts w:ascii="Arial" w:hAnsi="Arial" w:cs="Arial"/>
          <w:color w:val="000000" w:themeColor="text1"/>
          <w:lang w:val="en"/>
        </w:rPr>
        <w:t>3) Insist on economic criteria</w:t>
      </w:r>
    </w:p>
    <w:p w14:paraId="07AE4F46" w14:textId="77777777" w:rsidR="005521D8" w:rsidRPr="00043C53"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During this period, companies try by all possible means to reduce their expenses. Thus, in the "Professional experience" section, try to explain how you contributed to the good of your previous employers. To be as convincing as possible, try to present your contribution to the companies in numbers.</w:t>
      </w:r>
    </w:p>
    <w:p w14:paraId="4523F849" w14:textId="77777777" w:rsidR="005521D8" w:rsidRPr="00043C53"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4) Personalize the content</w:t>
      </w:r>
    </w:p>
    <w:p w14:paraId="0FF8E9C8" w14:textId="77777777" w:rsidR="005521D8" w:rsidRPr="00043C53"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One of the main steps in writing a CV consists in adapting the resume to each company and job. Personalize your CV in such a way that it meets the employer's needs as precisely as possible. Thus, insist on certain experiences more than others. this will require more time and work, but sending a personalized CV proves to the employer that you know what you want, but also demonstrates your interest in the company in question. In this way you will be able to distinguish yourself from the other candidates.</w:t>
      </w:r>
    </w:p>
    <w:p w14:paraId="5B2D484A" w14:textId="77777777" w:rsidR="005521D8" w:rsidRPr="00043C53" w:rsidRDefault="005521D8" w:rsidP="005521D8">
      <w:pPr>
        <w:rPr>
          <w:rStyle w:val="y2iqfc"/>
          <w:rFonts w:ascii="Arial" w:hAnsi="Arial" w:cs="Arial"/>
          <w:color w:val="000000" w:themeColor="text1"/>
          <w:lang w:val="en"/>
        </w:rPr>
      </w:pPr>
      <w:r w:rsidRPr="00043C53">
        <w:rPr>
          <w:rStyle w:val="y2iqfc"/>
          <w:rFonts w:ascii="Arial" w:hAnsi="Arial" w:cs="Arial"/>
          <w:color w:val="000000" w:themeColor="text1"/>
          <w:lang w:val="en"/>
        </w:rPr>
        <w:t>5) Use the cover letter</w:t>
      </w:r>
    </w:p>
    <w:p w14:paraId="733B2648" w14:textId="77777777" w:rsidR="005521D8"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 xml:space="preserve">Considering the current economic </w:t>
      </w:r>
      <w:proofErr w:type="gramStart"/>
      <w:r w:rsidRPr="00043C53">
        <w:rPr>
          <w:rStyle w:val="y2iqfc"/>
          <w:rFonts w:ascii="Arial" w:hAnsi="Arial" w:cs="Arial"/>
          <w:color w:val="000000" w:themeColor="text1"/>
          <w:lang w:val="en"/>
        </w:rPr>
        <w:t>conditions</w:t>
      </w:r>
      <w:r>
        <w:rPr>
          <w:rStyle w:val="y2iqfc"/>
          <w:rFonts w:ascii="Arial" w:hAnsi="Arial" w:cs="Arial"/>
          <w:color w:val="000000" w:themeColor="text1"/>
          <w:lang w:val="en"/>
        </w:rPr>
        <w:t xml:space="preserve"> </w:t>
      </w:r>
      <w:r w:rsidRPr="00043C53">
        <w:rPr>
          <w:rStyle w:val="y2iqfc"/>
          <w:rFonts w:ascii="Arial" w:hAnsi="Arial" w:cs="Arial"/>
          <w:color w:val="000000" w:themeColor="text1"/>
          <w:lang w:val="en"/>
        </w:rPr>
        <w:t>,</w:t>
      </w:r>
      <w:proofErr w:type="gramEnd"/>
      <w:r w:rsidRPr="00043C53">
        <w:rPr>
          <w:rStyle w:val="y2iqfc"/>
          <w:rFonts w:ascii="Arial" w:hAnsi="Arial" w:cs="Arial"/>
          <w:color w:val="000000" w:themeColor="text1"/>
          <w:lang w:val="en"/>
        </w:rPr>
        <w:t xml:space="preserve"> </w:t>
      </w:r>
      <w:r>
        <w:rPr>
          <w:rStyle w:val="y2iqfc"/>
          <w:rFonts w:ascii="Arial" w:hAnsi="Arial" w:cs="Arial"/>
          <w:color w:val="000000" w:themeColor="text1"/>
          <w:lang w:val="en"/>
        </w:rPr>
        <w:t xml:space="preserve"> </w:t>
      </w:r>
      <w:r w:rsidRPr="00043C53">
        <w:rPr>
          <w:rStyle w:val="y2iqfc"/>
          <w:rFonts w:ascii="Arial" w:hAnsi="Arial" w:cs="Arial"/>
          <w:color w:val="000000" w:themeColor="text1"/>
          <w:lang w:val="en"/>
        </w:rPr>
        <w:t>it is possible that your professional experience will know periods of inactivity. The cover letter will allow you to answer the employer's possible questions regarding these periods. Take advantage of this advantage and explain the fact that you were not completely inactive during these periods. Be as specific as possible, it's best!</w:t>
      </w:r>
      <w:r>
        <w:rPr>
          <w:rStyle w:val="y2iqfc"/>
          <w:rFonts w:ascii="Arial" w:hAnsi="Arial" w:cs="Arial"/>
          <w:color w:val="000000" w:themeColor="text1"/>
          <w:lang w:val="en"/>
        </w:rPr>
        <w:t xml:space="preserve"> </w:t>
      </w:r>
    </w:p>
    <w:p w14:paraId="3F388B79" w14:textId="77777777" w:rsidR="005521D8" w:rsidRDefault="005521D8" w:rsidP="005521D8">
      <w:pPr>
        <w:spacing w:line="360" w:lineRule="auto"/>
        <w:rPr>
          <w:rStyle w:val="y2iqfc"/>
          <w:rFonts w:ascii="Arial" w:hAnsi="Arial" w:cs="Arial"/>
          <w:color w:val="000000" w:themeColor="text1"/>
          <w:lang w:val="en"/>
        </w:rPr>
      </w:pPr>
      <w:r>
        <w:rPr>
          <w:rStyle w:val="y2iqfc"/>
          <w:rFonts w:ascii="Arial" w:hAnsi="Arial" w:cs="Arial"/>
          <w:color w:val="000000" w:themeColor="text1"/>
          <w:lang w:val="en"/>
        </w:rPr>
        <w:t xml:space="preserve">                                                                   8</w:t>
      </w:r>
    </w:p>
    <w:p w14:paraId="774B6969" w14:textId="77777777" w:rsidR="005521D8"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lastRenderedPageBreak/>
        <w:t xml:space="preserve">To succeed in getting the job you dream </w:t>
      </w:r>
      <w:proofErr w:type="gramStart"/>
      <w:r w:rsidRPr="00043C53">
        <w:rPr>
          <w:rStyle w:val="y2iqfc"/>
          <w:rFonts w:ascii="Arial" w:hAnsi="Arial" w:cs="Arial"/>
          <w:color w:val="000000" w:themeColor="text1"/>
          <w:lang w:val="en"/>
        </w:rPr>
        <w:t>of</w:t>
      </w:r>
      <w:r>
        <w:rPr>
          <w:rStyle w:val="y2iqfc"/>
          <w:rFonts w:ascii="Arial" w:hAnsi="Arial" w:cs="Arial"/>
          <w:color w:val="000000" w:themeColor="text1"/>
          <w:lang w:val="en"/>
        </w:rPr>
        <w:t xml:space="preserve"> ,</w:t>
      </w:r>
      <w:proofErr w:type="gramEnd"/>
      <w:r>
        <w:rPr>
          <w:rStyle w:val="y2iqfc"/>
          <w:rFonts w:ascii="Arial" w:hAnsi="Arial" w:cs="Arial"/>
          <w:color w:val="000000" w:themeColor="text1"/>
          <w:lang w:val="en"/>
        </w:rPr>
        <w:t xml:space="preserve">  y</w:t>
      </w:r>
      <w:r w:rsidRPr="00043C53">
        <w:rPr>
          <w:rStyle w:val="y2iqfc"/>
          <w:rFonts w:ascii="Arial" w:hAnsi="Arial" w:cs="Arial"/>
          <w:color w:val="000000" w:themeColor="text1"/>
          <w:lang w:val="en"/>
        </w:rPr>
        <w:t>ou must have a well-prepared CV, with professional experience to support your candidacy.</w:t>
      </w:r>
    </w:p>
    <w:p w14:paraId="2317D3C9" w14:textId="77777777" w:rsidR="005521D8" w:rsidRDefault="005521D8" w:rsidP="005521D8">
      <w:pPr>
        <w:spacing w:line="360" w:lineRule="auto"/>
        <w:rPr>
          <w:rStyle w:val="y2iqfc"/>
          <w:rFonts w:ascii="Arial" w:hAnsi="Arial" w:cs="Arial"/>
          <w:color w:val="000000" w:themeColor="text1"/>
          <w:lang w:val="en"/>
        </w:rPr>
      </w:pPr>
      <w:r w:rsidRPr="00043C53">
        <w:rPr>
          <w:rStyle w:val="y2iqfc"/>
          <w:rFonts w:ascii="Arial" w:hAnsi="Arial" w:cs="Arial"/>
          <w:color w:val="000000" w:themeColor="text1"/>
          <w:lang w:val="en"/>
        </w:rPr>
        <w:t xml:space="preserve">In career development there are two important categories of subjects. The first category is represented by the public official himself (himself). Individuals must take responsibility for the development of their own careers, and how this can be done is analyzed in another chapter of the guide. The second important topic is the human resources department, </w:t>
      </w:r>
      <w:proofErr w:type="gramStart"/>
      <w:r w:rsidRPr="00043C53">
        <w:rPr>
          <w:rStyle w:val="y2iqfc"/>
          <w:rFonts w:ascii="Arial" w:hAnsi="Arial" w:cs="Arial"/>
          <w:color w:val="000000" w:themeColor="text1"/>
          <w:lang w:val="en"/>
        </w:rPr>
        <w:t>in particular the</w:t>
      </w:r>
      <w:proofErr w:type="gramEnd"/>
      <w:r w:rsidRPr="00043C53">
        <w:rPr>
          <w:rStyle w:val="y2iqfc"/>
          <w:rFonts w:ascii="Arial" w:hAnsi="Arial" w:cs="Arial"/>
          <w:color w:val="000000" w:themeColor="text1"/>
          <w:lang w:val="en"/>
        </w:rPr>
        <w:t xml:space="preserve"> "individual staff guides", whose role is analyzed in detail in this section.</w:t>
      </w:r>
    </w:p>
    <w:p w14:paraId="64249C8F" w14:textId="77777777" w:rsidR="005521D8" w:rsidRDefault="005521D8" w:rsidP="005521D8">
      <w:pPr>
        <w:spacing w:line="360" w:lineRule="auto"/>
        <w:rPr>
          <w:rStyle w:val="y2iqfc"/>
          <w:rFonts w:ascii="Arial" w:hAnsi="Arial" w:cs="Arial"/>
          <w:color w:val="000000" w:themeColor="text1"/>
          <w:lang w:val="en"/>
        </w:rPr>
      </w:pPr>
      <w:r w:rsidRPr="003D32A4">
        <w:rPr>
          <w:rStyle w:val="y2iqfc"/>
          <w:rFonts w:ascii="Arial" w:hAnsi="Arial" w:cs="Arial"/>
          <w:color w:val="000000" w:themeColor="text1"/>
          <w:lang w:val="en"/>
        </w:rPr>
        <w:t xml:space="preserve">Career development is the career management process and refers to the evolution of public officials within public institutions, according to its needs and according to the performance, potential and aspirations of each public official. There are </w:t>
      </w:r>
      <w:proofErr w:type="gramStart"/>
      <w:r w:rsidRPr="003D32A4">
        <w:rPr>
          <w:rStyle w:val="y2iqfc"/>
          <w:rFonts w:ascii="Arial" w:hAnsi="Arial" w:cs="Arial"/>
          <w:color w:val="000000" w:themeColor="text1"/>
          <w:lang w:val="en"/>
        </w:rPr>
        <w:t>a number of</w:t>
      </w:r>
      <w:proofErr w:type="gramEnd"/>
      <w:r w:rsidRPr="003D32A4">
        <w:rPr>
          <w:rStyle w:val="y2iqfc"/>
          <w:rFonts w:ascii="Arial" w:hAnsi="Arial" w:cs="Arial"/>
          <w:color w:val="000000" w:themeColor="text1"/>
          <w:lang w:val="en"/>
        </w:rPr>
        <w:t xml:space="preserve"> essential elements, which are complementary or overlap. First, it is about the actions undertaken within the public institution. Most public institutions have concrete plans regarding the professional development of public officials, although they may not be so named. Various professional deformation courses are offered. Theoretically, all of these offer the possibility of professional training in the specific field. Most programs offer more professional development courses, either with resources from within the public institution, or with resources acquired from outside it, or provided through various educational initiatives. Most public institutions have their own performance evaluation systems. Through these systems it is possible to evaluate who has good performance, who has mediocre performance and who has poor performance. Using the results of the performance evaluation in professional deformation activities, public institutions can achieve various objectives. Actions for recovery and improvement of poor performances can be initiated, measures can be taken for a public official to move from an average level to a high level of performance, special opportunities are offered for those who aim for higher positions to develop at the pace allowed by their abilities and motivation</w:t>
      </w:r>
    </w:p>
    <w:p w14:paraId="6B971248" w14:textId="77777777" w:rsidR="005521D8" w:rsidRDefault="005521D8" w:rsidP="005521D8">
      <w:pPr>
        <w:spacing w:line="360" w:lineRule="auto"/>
        <w:rPr>
          <w:rStyle w:val="y2iqfc"/>
          <w:rFonts w:ascii="Arial" w:hAnsi="Arial" w:cs="Arial"/>
          <w:color w:val="000000" w:themeColor="text1"/>
          <w:lang w:val="en"/>
        </w:rPr>
      </w:pPr>
    </w:p>
    <w:p w14:paraId="1DA5496C" w14:textId="77777777" w:rsidR="005521D8" w:rsidRDefault="005521D8" w:rsidP="005521D8">
      <w:pPr>
        <w:spacing w:line="360" w:lineRule="auto"/>
        <w:rPr>
          <w:rStyle w:val="y2iqfc"/>
          <w:rFonts w:ascii="Arial" w:hAnsi="Arial" w:cs="Arial"/>
          <w:color w:val="000000" w:themeColor="text1"/>
          <w:lang w:val="en"/>
        </w:rPr>
      </w:pPr>
    </w:p>
    <w:p w14:paraId="68FE720C" w14:textId="77777777" w:rsidR="005521D8" w:rsidRDefault="005521D8" w:rsidP="005521D8">
      <w:pPr>
        <w:spacing w:line="360" w:lineRule="auto"/>
        <w:rPr>
          <w:rStyle w:val="y2iqfc"/>
          <w:rFonts w:ascii="Arial" w:hAnsi="Arial" w:cs="Arial"/>
          <w:color w:val="000000" w:themeColor="text1"/>
          <w:lang w:val="en"/>
        </w:rPr>
      </w:pPr>
    </w:p>
    <w:p w14:paraId="046A30F2" w14:textId="77777777" w:rsidR="005521D8" w:rsidRDefault="005521D8" w:rsidP="005521D8">
      <w:pPr>
        <w:spacing w:line="360" w:lineRule="auto"/>
        <w:rPr>
          <w:rStyle w:val="y2iqfc"/>
          <w:rFonts w:ascii="Arial" w:hAnsi="Arial" w:cs="Arial"/>
          <w:color w:val="000000" w:themeColor="text1"/>
          <w:lang w:val="en"/>
        </w:rPr>
      </w:pPr>
    </w:p>
    <w:p w14:paraId="78E46DAE" w14:textId="77777777" w:rsidR="005521D8" w:rsidRDefault="005521D8" w:rsidP="005521D8">
      <w:pPr>
        <w:spacing w:line="360" w:lineRule="auto"/>
        <w:rPr>
          <w:rStyle w:val="y2iqfc"/>
          <w:rFonts w:ascii="Arial" w:hAnsi="Arial" w:cs="Arial"/>
          <w:color w:val="000000" w:themeColor="text1"/>
          <w:lang w:val="en"/>
        </w:rPr>
      </w:pPr>
    </w:p>
    <w:p w14:paraId="6E50AE22" w14:textId="77777777" w:rsidR="005521D8" w:rsidRDefault="005521D8" w:rsidP="005521D8">
      <w:pPr>
        <w:spacing w:line="360" w:lineRule="auto"/>
        <w:rPr>
          <w:rStyle w:val="y2iqfc"/>
          <w:rFonts w:ascii="Arial" w:hAnsi="Arial" w:cs="Arial"/>
          <w:color w:val="000000" w:themeColor="text1"/>
          <w:lang w:val="en"/>
        </w:rPr>
      </w:pPr>
    </w:p>
    <w:p w14:paraId="28354D5B" w14:textId="77777777" w:rsidR="005521D8" w:rsidRDefault="005521D8" w:rsidP="005521D8">
      <w:pPr>
        <w:spacing w:line="360" w:lineRule="auto"/>
        <w:rPr>
          <w:rStyle w:val="y2iqfc"/>
          <w:rFonts w:ascii="Arial" w:hAnsi="Arial" w:cs="Arial"/>
          <w:color w:val="000000" w:themeColor="text1"/>
          <w:lang w:val="en"/>
        </w:rPr>
      </w:pPr>
    </w:p>
    <w:p w14:paraId="1FE57167" w14:textId="77777777" w:rsidR="005521D8" w:rsidRDefault="005521D8" w:rsidP="005521D8">
      <w:pPr>
        <w:spacing w:line="360" w:lineRule="auto"/>
        <w:rPr>
          <w:rStyle w:val="y2iqfc"/>
          <w:rFonts w:ascii="Arial" w:hAnsi="Arial" w:cs="Arial"/>
          <w:color w:val="000000" w:themeColor="text1"/>
          <w:lang w:val="en"/>
        </w:rPr>
      </w:pPr>
    </w:p>
    <w:p w14:paraId="403C51FD" w14:textId="77777777" w:rsidR="005521D8" w:rsidRDefault="005521D8" w:rsidP="005521D8">
      <w:pPr>
        <w:spacing w:line="360" w:lineRule="auto"/>
        <w:rPr>
          <w:rStyle w:val="y2iqfc"/>
          <w:rFonts w:ascii="Arial" w:hAnsi="Arial" w:cs="Arial"/>
          <w:color w:val="000000" w:themeColor="text1"/>
          <w:lang w:val="en"/>
        </w:rPr>
      </w:pPr>
      <w:r>
        <w:rPr>
          <w:rStyle w:val="y2iqfc"/>
          <w:rFonts w:ascii="Arial" w:hAnsi="Arial" w:cs="Arial"/>
          <w:color w:val="000000" w:themeColor="text1"/>
          <w:lang w:val="en"/>
        </w:rPr>
        <w:t xml:space="preserve">                                                                     9</w:t>
      </w:r>
    </w:p>
    <w:p w14:paraId="65221B05" w14:textId="77777777" w:rsidR="005521D8" w:rsidRPr="00E50B5D" w:rsidRDefault="005521D8" w:rsidP="005521D8">
      <w:pPr>
        <w:spacing w:line="360" w:lineRule="auto"/>
        <w:rPr>
          <w:rFonts w:ascii="Arial" w:hAnsi="Arial" w:cs="Arial"/>
          <w:b/>
          <w:bCs/>
          <w:color w:val="000000" w:themeColor="text1"/>
          <w:lang w:val="en-US"/>
        </w:rPr>
      </w:pPr>
      <w:r w:rsidRPr="00E50B5D">
        <w:rPr>
          <w:rFonts w:ascii="Arial" w:hAnsi="Arial" w:cs="Arial"/>
          <w:b/>
          <w:bCs/>
          <w:lang w:val="en-US"/>
        </w:rPr>
        <w:lastRenderedPageBreak/>
        <w:t xml:space="preserve">                                                             </w:t>
      </w:r>
      <w:r>
        <w:rPr>
          <w:rFonts w:ascii="Arial" w:hAnsi="Arial" w:cs="Arial"/>
          <w:b/>
          <w:bCs/>
          <w:lang w:val="en-US"/>
        </w:rPr>
        <w:t>Reference</w:t>
      </w:r>
    </w:p>
    <w:p w14:paraId="68736CED" w14:textId="77777777" w:rsidR="005521D8" w:rsidRDefault="005521D8" w:rsidP="005521D8">
      <w:pPr>
        <w:pStyle w:val="a5"/>
        <w:numPr>
          <w:ilvl w:val="0"/>
          <w:numId w:val="2"/>
        </w:numPr>
        <w:rPr>
          <w:lang w:val="en-US"/>
        </w:rPr>
      </w:pPr>
      <w:r w:rsidRPr="003D32A4">
        <w:rPr>
          <w:i/>
          <w:iCs/>
          <w:lang w:val="en-US"/>
        </w:rPr>
        <w:t>Personal development planning (PDP)</w:t>
      </w:r>
      <w:r w:rsidRPr="003D32A4">
        <w:rPr>
          <w:lang w:val="en-US"/>
        </w:rPr>
        <w:t xml:space="preserve"> (no date) </w:t>
      </w:r>
      <w:r w:rsidRPr="003D32A4">
        <w:rPr>
          <w:i/>
          <w:iCs/>
          <w:lang w:val="en-US"/>
        </w:rPr>
        <w:t>University of Plymouth</w:t>
      </w:r>
      <w:r w:rsidRPr="003D32A4">
        <w:rPr>
          <w:lang w:val="en-US"/>
        </w:rPr>
        <w:t xml:space="preserve">. Contact us University of Plymouth Drake Circus Plymouth Devon PL4 8AA United Kingdom 0 +44 1752 600600 </w:t>
      </w:r>
      <w:proofErr w:type="gramStart"/>
      <w:r w:rsidRPr="003D32A4">
        <w:rPr>
          <w:lang w:val="en-US"/>
        </w:rPr>
        <w:t>( Maps</w:t>
      </w:r>
      <w:proofErr w:type="gramEnd"/>
      <w:r w:rsidRPr="003D32A4">
        <w:rPr>
          <w:lang w:val="en-US"/>
        </w:rPr>
        <w:t xml:space="preserve"> &amp; directions A Visit us ] Job vacancies Facebook Twitter </w:t>
      </w:r>
      <w:proofErr w:type="spellStart"/>
      <w:r w:rsidRPr="003D32A4">
        <w:rPr>
          <w:lang w:val="en-US"/>
        </w:rPr>
        <w:t>Youtube</w:t>
      </w:r>
      <w:proofErr w:type="spellEnd"/>
      <w:r w:rsidRPr="003D32A4">
        <w:rPr>
          <w:lang w:val="en-US"/>
        </w:rPr>
        <w:t xml:space="preserve"> Instagram Pinterest Snapchat </w:t>
      </w:r>
      <w:proofErr w:type="spellStart"/>
      <w:r w:rsidRPr="003D32A4">
        <w:rPr>
          <w:lang w:val="en-US"/>
        </w:rPr>
        <w:t>Linkedin</w:t>
      </w:r>
      <w:proofErr w:type="spellEnd"/>
      <w:r w:rsidRPr="003D32A4">
        <w:rPr>
          <w:lang w:val="en-US"/>
        </w:rPr>
        <w:t>. Available at: https://www.plymouth.ac.uk/about-us/teaching-and-learning/guidance-and-resources/personal-development-planning-pdp (Accessed: November 24, 2022).</w:t>
      </w:r>
    </w:p>
    <w:p w14:paraId="2F269F55" w14:textId="77777777" w:rsidR="005521D8" w:rsidRPr="00E50B5D" w:rsidRDefault="005521D8" w:rsidP="005521D8">
      <w:pPr>
        <w:pStyle w:val="a5"/>
        <w:numPr>
          <w:ilvl w:val="0"/>
          <w:numId w:val="2"/>
        </w:numPr>
        <w:rPr>
          <w:lang w:val="en-US"/>
        </w:rPr>
      </w:pPr>
      <w:r w:rsidRPr="00E50B5D">
        <w:rPr>
          <w:lang w:val="en-US"/>
        </w:rPr>
        <w:t xml:space="preserve">Smith, W.by J. (no date) </w:t>
      </w:r>
      <w:r w:rsidRPr="00E50B5D">
        <w:rPr>
          <w:i/>
          <w:iCs/>
          <w:lang w:val="en-US"/>
        </w:rPr>
        <w:t>7 skills for a successful management career</w:t>
      </w:r>
      <w:r w:rsidRPr="00E50B5D">
        <w:rPr>
          <w:lang w:val="en-US"/>
        </w:rPr>
        <w:t xml:space="preserve">, </w:t>
      </w:r>
      <w:r w:rsidRPr="00E50B5D">
        <w:rPr>
          <w:i/>
          <w:iCs/>
          <w:lang w:val="en-US"/>
        </w:rPr>
        <w:t>Prospects.ac.uk</w:t>
      </w:r>
      <w:r w:rsidRPr="00E50B5D">
        <w:rPr>
          <w:lang w:val="en-US"/>
        </w:rPr>
        <w:t xml:space="preserve">. Available at: https://www.prospects.ac.uk/jobs-and-work-experience/job-sectors/business-consulting-and-management/7-skills-for-a-successful-management-career (Accessed: November 24, 2022). </w:t>
      </w:r>
    </w:p>
    <w:p w14:paraId="77BB548B" w14:textId="77777777" w:rsidR="005521D8" w:rsidRPr="00E50B5D" w:rsidRDefault="005521D8" w:rsidP="005521D8">
      <w:pPr>
        <w:pStyle w:val="a5"/>
        <w:numPr>
          <w:ilvl w:val="0"/>
          <w:numId w:val="2"/>
        </w:numPr>
        <w:rPr>
          <w:lang w:val="en-US"/>
        </w:rPr>
      </w:pPr>
      <w:r w:rsidRPr="00E50B5D">
        <w:rPr>
          <w:lang w:val="en-US"/>
        </w:rPr>
        <w:t xml:space="preserve">McKay, D.R. (2020) </w:t>
      </w:r>
      <w:r w:rsidRPr="00E50B5D">
        <w:rPr>
          <w:i/>
          <w:iCs/>
          <w:lang w:val="en-US"/>
        </w:rPr>
        <w:t xml:space="preserve">What is career </w:t>
      </w:r>
      <w:proofErr w:type="gramStart"/>
      <w:r w:rsidRPr="00E50B5D">
        <w:rPr>
          <w:i/>
          <w:iCs/>
          <w:lang w:val="en-US"/>
        </w:rPr>
        <w:t>development?</w:t>
      </w:r>
      <w:r w:rsidRPr="00E50B5D">
        <w:rPr>
          <w:lang w:val="en-US"/>
        </w:rPr>
        <w:t>,</w:t>
      </w:r>
      <w:proofErr w:type="gramEnd"/>
      <w:r w:rsidRPr="00E50B5D">
        <w:rPr>
          <w:lang w:val="en-US"/>
        </w:rPr>
        <w:t xml:space="preserve"> </w:t>
      </w:r>
      <w:r w:rsidRPr="00E50B5D">
        <w:rPr>
          <w:i/>
          <w:iCs/>
          <w:lang w:val="en-US"/>
        </w:rPr>
        <w:t>The Balance</w:t>
      </w:r>
      <w:r w:rsidRPr="00E50B5D">
        <w:rPr>
          <w:lang w:val="en-US"/>
        </w:rPr>
        <w:t xml:space="preserve">. The Balance. Available at: https://www.thebalancemoney.com/what-is-career-development-525496 (Accessed: November 24, 2022). </w:t>
      </w:r>
    </w:p>
    <w:p w14:paraId="68A76270" w14:textId="77777777" w:rsidR="005521D8" w:rsidRPr="00E50B5D" w:rsidRDefault="005521D8" w:rsidP="005521D8">
      <w:pPr>
        <w:pStyle w:val="a5"/>
        <w:numPr>
          <w:ilvl w:val="0"/>
          <w:numId w:val="2"/>
        </w:numPr>
        <w:rPr>
          <w:lang w:val="en-US"/>
        </w:rPr>
      </w:pPr>
      <w:r w:rsidRPr="00E50B5D">
        <w:rPr>
          <w:i/>
          <w:iCs/>
          <w:lang w:val="en-US"/>
        </w:rPr>
        <w:t>What is a CV? curriculum vitae definition and examples</w:t>
      </w:r>
      <w:r w:rsidRPr="00E50B5D">
        <w:rPr>
          <w:lang w:val="en-US"/>
        </w:rPr>
        <w:t xml:space="preserve"> (no date). Available at: https://uk.indeed.com/career-advice/cvs-cover-letters/curriculum-vitae (Accessed: November 24, 2022). </w:t>
      </w:r>
    </w:p>
    <w:p w14:paraId="78784BF5" w14:textId="77777777" w:rsidR="005521D8" w:rsidRPr="003D32A4" w:rsidRDefault="005521D8" w:rsidP="005521D8">
      <w:pPr>
        <w:pStyle w:val="a5"/>
        <w:ind w:left="720"/>
        <w:rPr>
          <w:lang w:val="en-US"/>
        </w:rPr>
      </w:pPr>
    </w:p>
    <w:p w14:paraId="3A06FE13" w14:textId="77777777" w:rsidR="005521D8" w:rsidRPr="003D32A4" w:rsidRDefault="005521D8" w:rsidP="005521D8">
      <w:pPr>
        <w:spacing w:line="360" w:lineRule="auto"/>
        <w:rPr>
          <w:rFonts w:ascii="Arial" w:hAnsi="Arial" w:cs="Arial"/>
          <w:color w:val="000000" w:themeColor="text1"/>
          <w:lang w:val="en-US"/>
        </w:rPr>
      </w:pPr>
    </w:p>
    <w:p w14:paraId="394DF359" w14:textId="77777777" w:rsidR="005521D8" w:rsidRPr="00043C53" w:rsidRDefault="005521D8" w:rsidP="005521D8">
      <w:pPr>
        <w:spacing w:line="360" w:lineRule="auto"/>
        <w:rPr>
          <w:color w:val="000000" w:themeColor="text1"/>
          <w:lang w:val="en-US"/>
        </w:rPr>
      </w:pPr>
    </w:p>
    <w:p w14:paraId="7E7D6C01" w14:textId="77777777" w:rsidR="005521D8" w:rsidRPr="00043C53" w:rsidRDefault="005521D8" w:rsidP="005521D8">
      <w:pPr>
        <w:rPr>
          <w:color w:val="000000" w:themeColor="text1"/>
          <w:lang w:val="en-US"/>
        </w:rPr>
      </w:pPr>
    </w:p>
    <w:p w14:paraId="2CA557ED" w14:textId="77777777" w:rsidR="005521D8" w:rsidRPr="009264E2" w:rsidRDefault="005521D8" w:rsidP="005521D8">
      <w:pPr>
        <w:rPr>
          <w:rStyle w:val="y2iqfc"/>
          <w:rFonts w:ascii="Arial" w:hAnsi="Arial" w:cs="Arial"/>
          <w:color w:val="000000" w:themeColor="text1"/>
          <w:lang w:val="en-US"/>
        </w:rPr>
      </w:pPr>
    </w:p>
    <w:p w14:paraId="5E2AF8C9" w14:textId="77777777" w:rsidR="005521D8" w:rsidRPr="009264E2" w:rsidRDefault="005521D8" w:rsidP="005521D8">
      <w:pPr>
        <w:rPr>
          <w:lang w:val="en-US"/>
        </w:rPr>
      </w:pPr>
    </w:p>
    <w:p w14:paraId="3197211F" w14:textId="77777777" w:rsidR="005521D8" w:rsidRPr="0094304B" w:rsidRDefault="005521D8" w:rsidP="005521D8">
      <w:pPr>
        <w:rPr>
          <w:lang w:val="en-US"/>
        </w:rPr>
      </w:pPr>
    </w:p>
    <w:p w14:paraId="0DDE5D89" w14:textId="77777777" w:rsidR="005521D8" w:rsidRPr="0094304B" w:rsidRDefault="005521D8" w:rsidP="005521D8">
      <w:pPr>
        <w:spacing w:line="360" w:lineRule="auto"/>
        <w:rPr>
          <w:color w:val="000000" w:themeColor="text1"/>
          <w:lang w:val="en-US"/>
        </w:rPr>
      </w:pPr>
    </w:p>
    <w:p w14:paraId="26B6F7E2" w14:textId="77777777" w:rsidR="005521D8" w:rsidRPr="0094304B" w:rsidRDefault="005521D8" w:rsidP="005521D8">
      <w:pPr>
        <w:rPr>
          <w:rStyle w:val="y2iqfc"/>
          <w:rFonts w:ascii="Arial" w:hAnsi="Arial" w:cs="Arial"/>
          <w:color w:val="000000" w:themeColor="text1"/>
          <w:lang w:val="en-US"/>
        </w:rPr>
      </w:pPr>
    </w:p>
    <w:p w14:paraId="54506BE5" w14:textId="77777777" w:rsidR="005521D8" w:rsidRPr="0094304B" w:rsidRDefault="005521D8" w:rsidP="005521D8">
      <w:pPr>
        <w:spacing w:line="360" w:lineRule="auto"/>
        <w:rPr>
          <w:rFonts w:ascii="Arial" w:hAnsi="Arial" w:cs="Arial"/>
          <w:color w:val="000000" w:themeColor="text1"/>
          <w:lang w:val="en-US"/>
        </w:rPr>
      </w:pPr>
    </w:p>
    <w:p w14:paraId="2C482561" w14:textId="77777777" w:rsidR="005521D8" w:rsidRPr="0094304B" w:rsidRDefault="005521D8" w:rsidP="005521D8">
      <w:pPr>
        <w:spacing w:line="360" w:lineRule="auto"/>
        <w:rPr>
          <w:lang w:val="en-US"/>
        </w:rPr>
      </w:pPr>
    </w:p>
    <w:p w14:paraId="66CED75F" w14:textId="77777777" w:rsidR="005521D8" w:rsidRPr="00B72C52" w:rsidRDefault="005521D8" w:rsidP="005521D8">
      <w:pPr>
        <w:rPr>
          <w:color w:val="000000" w:themeColor="text1"/>
          <w:lang w:val="en-US"/>
        </w:rPr>
      </w:pPr>
    </w:p>
    <w:p w14:paraId="28294F40" w14:textId="77777777" w:rsidR="005521D8" w:rsidRPr="00B72C52" w:rsidRDefault="005521D8" w:rsidP="005521D8">
      <w:pPr>
        <w:rPr>
          <w:rFonts w:ascii="Arial" w:hAnsi="Arial" w:cs="Arial"/>
          <w:color w:val="000000" w:themeColor="text1"/>
          <w:lang w:val="en-US"/>
        </w:rPr>
      </w:pPr>
    </w:p>
    <w:p w14:paraId="53D207C4" w14:textId="77777777" w:rsidR="005521D8" w:rsidRPr="009A639C" w:rsidRDefault="005521D8" w:rsidP="005521D8">
      <w:pPr>
        <w:spacing w:line="360" w:lineRule="auto"/>
        <w:rPr>
          <w:color w:val="000000" w:themeColor="text1"/>
          <w:lang w:val="en-US"/>
        </w:rPr>
      </w:pPr>
    </w:p>
    <w:p w14:paraId="3B80C8EA" w14:textId="77777777" w:rsidR="005521D8" w:rsidRPr="009A639C" w:rsidRDefault="005521D8" w:rsidP="005521D8">
      <w:pPr>
        <w:spacing w:line="360" w:lineRule="auto"/>
        <w:rPr>
          <w:rFonts w:ascii="Arial" w:hAnsi="Arial" w:cs="Arial"/>
          <w:color w:val="000000" w:themeColor="text1"/>
          <w:lang w:val="en-US"/>
        </w:rPr>
      </w:pPr>
    </w:p>
    <w:p w14:paraId="56A88343" w14:textId="77777777" w:rsidR="005521D8" w:rsidRPr="009A639C" w:rsidRDefault="005521D8" w:rsidP="005521D8">
      <w:pPr>
        <w:spacing w:line="360" w:lineRule="auto"/>
        <w:rPr>
          <w:rFonts w:ascii="Arial" w:hAnsi="Arial" w:cs="Arial"/>
          <w:color w:val="000000" w:themeColor="text1"/>
          <w:lang w:val="en-US"/>
        </w:rPr>
      </w:pPr>
    </w:p>
    <w:p w14:paraId="19C07B68" w14:textId="77777777" w:rsidR="005521D8" w:rsidRPr="009A639C" w:rsidRDefault="005521D8" w:rsidP="005521D8">
      <w:pPr>
        <w:spacing w:line="360" w:lineRule="auto"/>
        <w:rPr>
          <w:lang w:val="en-US" w:eastAsia="ru-RU"/>
        </w:rPr>
      </w:pPr>
    </w:p>
    <w:p w14:paraId="4CD18540" w14:textId="4FB36C9A" w:rsidR="00D81C23" w:rsidRPr="005521D8" w:rsidRDefault="005521D8" w:rsidP="005521D8">
      <w:pPr>
        <w:spacing w:line="360" w:lineRule="auto"/>
        <w:rPr>
          <w:lang w:val="en" w:eastAsia="ru-RU"/>
        </w:rPr>
      </w:pPr>
      <w:r>
        <w:rPr>
          <w:lang w:val="en" w:eastAsia="ru-RU"/>
        </w:rPr>
        <w:t xml:space="preserve">                                                                            10</w:t>
      </w:r>
    </w:p>
    <w:sectPr w:rsidR="00D81C23" w:rsidRPr="005521D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Unicode MS">
    <w:altName w:val="Arial"/>
    <w:panose1 w:val="020B0604020202020204"/>
    <w:charset w:val="00"/>
    <w:family w:val="roman"/>
    <w:pitch w:val="default"/>
  </w:font>
  <w:font w:name="Segoe UI">
    <w:panose1 w:val="020B0502040204020203"/>
    <w:charset w:val="CC"/>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75004"/>
    <w:multiLevelType w:val="hybridMultilevel"/>
    <w:tmpl w:val="121C3AE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51C64F25"/>
    <w:multiLevelType w:val="hybridMultilevel"/>
    <w:tmpl w:val="6B80A386"/>
    <w:lvl w:ilvl="0" w:tplc="E4CE4F16">
      <w:start w:val="1"/>
      <w:numFmt w:val="decimal"/>
      <w:lvlText w:val="%1."/>
      <w:lvlJc w:val="left"/>
      <w:pPr>
        <w:ind w:left="720" w:hanging="360"/>
      </w:pPr>
      <w:rPr>
        <w:rFonts w:ascii="Arial" w:hAnsi="Arial" w:cs="Arial" w:hint="default"/>
        <w:color w:val="000000" w:themeColor="text1"/>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1091203065">
    <w:abstractNumId w:val="0"/>
  </w:num>
  <w:num w:numId="2" w16cid:durableId="20243618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3B2"/>
    <w:rsid w:val="005521D8"/>
    <w:rsid w:val="00D81C23"/>
    <w:rsid w:val="00F103B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1ABA9"/>
  <w15:chartTrackingRefBased/>
  <w15:docId w15:val="{65200305-2102-4836-9B00-7E2134ADE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521D8"/>
  </w:style>
  <w:style w:type="paragraph" w:styleId="1">
    <w:name w:val="heading 1"/>
    <w:basedOn w:val="a"/>
    <w:next w:val="a"/>
    <w:link w:val="10"/>
    <w:uiPriority w:val="9"/>
    <w:qFormat/>
    <w:rsid w:val="005521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5521D8"/>
    <w:rPr>
      <w:i/>
      <w:iCs/>
    </w:rPr>
  </w:style>
  <w:style w:type="paragraph" w:styleId="HTML">
    <w:name w:val="HTML Preformatted"/>
    <w:basedOn w:val="a"/>
    <w:link w:val="HTML0"/>
    <w:uiPriority w:val="99"/>
    <w:unhideWhenUsed/>
    <w:rsid w:val="005521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0">
    <w:name w:val="Стандартный HTML Знак"/>
    <w:basedOn w:val="a0"/>
    <w:link w:val="HTML"/>
    <w:uiPriority w:val="99"/>
    <w:rsid w:val="005521D8"/>
    <w:rPr>
      <w:rFonts w:ascii="Courier New" w:eastAsia="Times New Roman" w:hAnsi="Courier New" w:cs="Courier New"/>
      <w:sz w:val="20"/>
      <w:szCs w:val="20"/>
      <w:lang w:eastAsia="ru-RU"/>
    </w:rPr>
  </w:style>
  <w:style w:type="character" w:customStyle="1" w:styleId="y2iqfc">
    <w:name w:val="y2iqfc"/>
    <w:basedOn w:val="a0"/>
    <w:rsid w:val="005521D8"/>
  </w:style>
  <w:style w:type="paragraph" w:customStyle="1" w:styleId="Body">
    <w:name w:val="Body"/>
    <w:rsid w:val="005521D8"/>
    <w:pPr>
      <w:pBdr>
        <w:top w:val="nil"/>
        <w:left w:val="nil"/>
        <w:bottom w:val="nil"/>
        <w:right w:val="nil"/>
        <w:between w:val="nil"/>
        <w:bar w:val="nil"/>
      </w:pBdr>
    </w:pPr>
    <w:rPr>
      <w:rFonts w:ascii="Calibri" w:eastAsia="Arial Unicode MS" w:hAnsi="Calibri" w:cs="Arial Unicode MS"/>
      <w:color w:val="000000"/>
      <w:u w:color="000000"/>
      <w:bdr w:val="nil"/>
      <w:lang w:val="en-US" w:eastAsia="ru-RU"/>
      <w14:textOutline w14:w="0" w14:cap="flat" w14:cmpd="sng" w14:algn="ctr">
        <w14:noFill/>
        <w14:prstDash w14:val="solid"/>
        <w14:bevel/>
      </w14:textOutline>
    </w:rPr>
  </w:style>
  <w:style w:type="character" w:customStyle="1" w:styleId="10">
    <w:name w:val="Заголовок 1 Знак"/>
    <w:basedOn w:val="a0"/>
    <w:link w:val="1"/>
    <w:uiPriority w:val="9"/>
    <w:rsid w:val="005521D8"/>
    <w:rPr>
      <w:rFonts w:asciiTheme="majorHAnsi" w:eastAsiaTheme="majorEastAsia" w:hAnsiTheme="majorHAnsi" w:cstheme="majorBidi"/>
      <w:color w:val="2F5496" w:themeColor="accent1" w:themeShade="BF"/>
      <w:sz w:val="32"/>
      <w:szCs w:val="32"/>
    </w:rPr>
  </w:style>
  <w:style w:type="paragraph" w:styleId="a4">
    <w:name w:val="TOC Heading"/>
    <w:next w:val="Body"/>
    <w:uiPriority w:val="39"/>
    <w:qFormat/>
    <w:rsid w:val="005521D8"/>
    <w:pPr>
      <w:keepNext/>
      <w:keepLines/>
      <w:pBdr>
        <w:top w:val="nil"/>
        <w:left w:val="nil"/>
        <w:bottom w:val="nil"/>
        <w:right w:val="nil"/>
        <w:between w:val="nil"/>
        <w:bar w:val="nil"/>
      </w:pBdr>
      <w:spacing w:before="240" w:after="0"/>
    </w:pPr>
    <w:rPr>
      <w:rFonts w:ascii="Calibri Light" w:eastAsia="Arial Unicode MS" w:hAnsi="Calibri Light" w:cs="Arial Unicode MS"/>
      <w:color w:val="2F5496"/>
      <w:sz w:val="32"/>
      <w:szCs w:val="32"/>
      <w:u w:color="2F5496"/>
      <w:bdr w:val="nil"/>
      <w:lang w:val="en-US" w:eastAsia="ru-RU"/>
    </w:rPr>
  </w:style>
  <w:style w:type="paragraph" w:styleId="11">
    <w:name w:val="toc 1"/>
    <w:uiPriority w:val="39"/>
    <w:rsid w:val="005521D8"/>
    <w:pPr>
      <w:pBdr>
        <w:top w:val="nil"/>
        <w:left w:val="nil"/>
        <w:bottom w:val="nil"/>
        <w:right w:val="nil"/>
        <w:between w:val="nil"/>
        <w:bar w:val="nil"/>
      </w:pBdr>
      <w:tabs>
        <w:tab w:val="right" w:leader="dot" w:pos="9340"/>
      </w:tabs>
      <w:spacing w:after="0" w:line="360" w:lineRule="auto"/>
    </w:pPr>
    <w:rPr>
      <w:rFonts w:ascii="Calibri" w:eastAsia="Calibri" w:hAnsi="Calibri" w:cs="Calibri"/>
      <w:color w:val="000000"/>
      <w:u w:color="000000"/>
      <w:bdr w:val="nil"/>
      <w:lang w:val="en-US" w:eastAsia="ru-RU"/>
    </w:rPr>
  </w:style>
  <w:style w:type="paragraph" w:styleId="a5">
    <w:name w:val="Normal (Web)"/>
    <w:basedOn w:val="a"/>
    <w:uiPriority w:val="99"/>
    <w:unhideWhenUsed/>
    <w:rsid w:val="005521D8"/>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a6">
    <w:name w:val="List Paragraph"/>
    <w:basedOn w:val="a"/>
    <w:uiPriority w:val="34"/>
    <w:qFormat/>
    <w:rsid w:val="005521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2259</Words>
  <Characters>12882</Characters>
  <Application>Microsoft Office Word</Application>
  <DocSecurity>0</DocSecurity>
  <Lines>107</Lines>
  <Paragraphs>30</Paragraphs>
  <ScaleCrop>false</ScaleCrop>
  <Company/>
  <LinksUpToDate>false</LinksUpToDate>
  <CharactersWithSpaces>15111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Hadirca</dc:creator>
  <cp:keywords/>
  <dc:description/>
  <cp:lastModifiedBy>Liviu Hadirca</cp:lastModifiedBy>
  <cp:revision>2</cp:revision>
  <dcterms:created xsi:type="dcterms:W3CDTF">2022-11-24T09:12:00Z</dcterms:created>
  <dcterms:modified xsi:type="dcterms:W3CDTF">2022-11-24T09:12:00Z</dcterms:modified>
</cp:coreProperties>
</file>