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 xml:space="preserve">Youth work happens in a range of contexts, this essay is aimed at making a reference to these varieties of contexts in which youth work takes place by naming some of them. </w:t>
      </w: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Two of these youth work settings from the  said list will be earmarked for the purposes of comparing and contrasting them. The essay will also make an attempt to explore how these two youth work contexts in question reflect the principles and purposes of youth work practice.</w:t>
      </w: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The essay will conclude with a reflection on my own strengths and limitations within these contexts.</w:t>
      </w:r>
    </w:p>
    <w:p w:rsidR="003D7438" w:rsidRPr="003F58BE" w:rsidRDefault="003D7438" w:rsidP="003F58BE">
      <w:pPr>
        <w:spacing w:line="480" w:lineRule="auto"/>
        <w:jc w:val="both"/>
        <w:rPr>
          <w:rFonts w:ascii="Arial" w:hAnsi="Arial" w:cs="Arial"/>
          <w:sz w:val="24"/>
          <w:szCs w:val="24"/>
        </w:rPr>
      </w:pP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Youth work has as  its principles and purposes to give young people an opportunity be in an environment  in  which, in the midst of having fun they can be educated, given the room to be expressive, participate in societal affairs, feel included and not being looked down on because of their race, sexuality, language or heritage. Youth work also seeks to empower young people by equipping them to the point they understand and are skill full enough to exercise their rights.</w:t>
      </w:r>
      <w:r w:rsidR="00891289">
        <w:rPr>
          <w:rFonts w:ascii="Arial" w:hAnsi="Arial" w:cs="Arial"/>
          <w:sz w:val="24"/>
          <w:szCs w:val="24"/>
        </w:rPr>
        <w:t xml:space="preserve"> </w:t>
      </w:r>
      <w:r w:rsidR="00C15F38">
        <w:rPr>
          <w:rFonts w:ascii="Arial" w:hAnsi="Arial" w:cs="Arial"/>
          <w:sz w:val="24"/>
          <w:szCs w:val="24"/>
        </w:rPr>
        <w:t>(</w:t>
      </w:r>
      <w:r w:rsidRPr="003F58BE">
        <w:rPr>
          <w:rFonts w:ascii="Arial" w:hAnsi="Arial" w:cs="Arial"/>
          <w:sz w:val="24"/>
          <w:szCs w:val="24"/>
        </w:rPr>
        <w:t>Youth work in Wales</w:t>
      </w:r>
      <w:r w:rsidR="00891289">
        <w:rPr>
          <w:rFonts w:ascii="Arial" w:hAnsi="Arial" w:cs="Arial"/>
          <w:sz w:val="24"/>
          <w:szCs w:val="24"/>
        </w:rPr>
        <w:t>,</w:t>
      </w:r>
      <w:r w:rsidRPr="003F58BE">
        <w:rPr>
          <w:rFonts w:ascii="Arial" w:hAnsi="Arial" w:cs="Arial"/>
          <w:sz w:val="24"/>
          <w:szCs w:val="24"/>
        </w:rPr>
        <w:t xml:space="preserve"> 2018</w:t>
      </w:r>
      <w:r w:rsidR="00076D2C">
        <w:rPr>
          <w:rFonts w:ascii="Arial" w:hAnsi="Arial" w:cs="Arial"/>
          <w:sz w:val="24"/>
          <w:szCs w:val="24"/>
        </w:rPr>
        <w:t>.p6</w:t>
      </w:r>
      <w:r w:rsidRPr="003F58BE">
        <w:rPr>
          <w:rFonts w:ascii="Arial" w:hAnsi="Arial" w:cs="Arial"/>
          <w:sz w:val="24"/>
          <w:szCs w:val="24"/>
        </w:rPr>
        <w:t>). For these goals to be achieved in Youth work there have to be a place that houses these values which youth work adhere</w:t>
      </w:r>
      <w:r w:rsidR="009F6F79">
        <w:rPr>
          <w:rFonts w:ascii="Arial" w:hAnsi="Arial" w:cs="Arial"/>
          <w:sz w:val="24"/>
          <w:szCs w:val="24"/>
        </w:rPr>
        <w:t xml:space="preserve"> to</w:t>
      </w:r>
      <w:r w:rsidRPr="003F58BE">
        <w:rPr>
          <w:rFonts w:ascii="Arial" w:hAnsi="Arial" w:cs="Arial"/>
          <w:sz w:val="24"/>
          <w:szCs w:val="24"/>
        </w:rPr>
        <w:t>.Therefor the question where does Youth work happen has  to be answered.</w:t>
      </w: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Youth takes place in a variety of settings which includes:</w:t>
      </w: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 xml:space="preserve">1. Detached or outreach work </w:t>
      </w: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2. Work in mobile centres</w:t>
      </w: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3. Clubs that may operate in every night of the week in large urban centres or once a week in rural areas.</w:t>
      </w: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4. Specific Projects.</w:t>
      </w: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 xml:space="preserve">5. Issue based Youth Work </w:t>
      </w: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lastRenderedPageBreak/>
        <w:t xml:space="preserve">6. Health based Youth Work </w:t>
      </w: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 xml:space="preserve">7. School based Youth Work </w:t>
      </w: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 xml:space="preserve">8. Outreach youth work </w:t>
      </w:r>
    </w:p>
    <w:p w:rsidR="003D7438" w:rsidRPr="003F58BE" w:rsidRDefault="003D7438" w:rsidP="003F58BE">
      <w:pPr>
        <w:spacing w:line="480" w:lineRule="auto"/>
        <w:jc w:val="both"/>
        <w:rPr>
          <w:rFonts w:ascii="Arial" w:hAnsi="Arial" w:cs="Arial"/>
          <w:sz w:val="24"/>
          <w:szCs w:val="24"/>
        </w:rPr>
      </w:pPr>
      <w:r w:rsidRPr="003F58BE">
        <w:rPr>
          <w:rFonts w:ascii="Arial" w:hAnsi="Arial" w:cs="Arial"/>
          <w:sz w:val="24"/>
          <w:szCs w:val="24"/>
        </w:rPr>
        <w:t xml:space="preserve">9. Centres Based Youth Work </w:t>
      </w:r>
      <w:r w:rsidR="00AD4691">
        <w:rPr>
          <w:rFonts w:ascii="Arial" w:hAnsi="Arial" w:cs="Arial"/>
          <w:sz w:val="24"/>
          <w:szCs w:val="24"/>
        </w:rPr>
        <w:t>.</w:t>
      </w:r>
      <w:r w:rsidRPr="003F58BE">
        <w:rPr>
          <w:rFonts w:ascii="Arial" w:hAnsi="Arial" w:cs="Arial"/>
          <w:sz w:val="24"/>
          <w:szCs w:val="24"/>
        </w:rPr>
        <w:t>Lewis</w:t>
      </w:r>
      <w:r w:rsidR="0015266C">
        <w:rPr>
          <w:rFonts w:ascii="Arial" w:hAnsi="Arial" w:cs="Arial"/>
          <w:sz w:val="24"/>
          <w:szCs w:val="24"/>
        </w:rPr>
        <w:t>,</w:t>
      </w:r>
      <w:r w:rsidR="00AD4691">
        <w:rPr>
          <w:rFonts w:ascii="Arial" w:hAnsi="Arial" w:cs="Arial"/>
          <w:sz w:val="24"/>
          <w:szCs w:val="24"/>
        </w:rPr>
        <w:t xml:space="preserve"> A</w:t>
      </w:r>
      <w:r w:rsidRPr="003F58BE">
        <w:rPr>
          <w:rFonts w:ascii="Arial" w:hAnsi="Arial" w:cs="Arial"/>
          <w:sz w:val="24"/>
          <w:szCs w:val="24"/>
        </w:rPr>
        <w:t xml:space="preserve"> (</w:t>
      </w:r>
      <w:r w:rsidR="00E557BC">
        <w:rPr>
          <w:rFonts w:ascii="Arial" w:hAnsi="Arial" w:cs="Arial"/>
          <w:sz w:val="24"/>
          <w:szCs w:val="24"/>
        </w:rPr>
        <w:t xml:space="preserve"> </w:t>
      </w:r>
      <w:r w:rsidRPr="003F58BE">
        <w:rPr>
          <w:rFonts w:ascii="Arial" w:hAnsi="Arial" w:cs="Arial"/>
          <w:sz w:val="24"/>
          <w:szCs w:val="24"/>
        </w:rPr>
        <w:t>2019</w:t>
      </w:r>
      <w:r w:rsidR="00342C6A">
        <w:rPr>
          <w:rFonts w:ascii="Arial" w:hAnsi="Arial" w:cs="Arial"/>
          <w:sz w:val="24"/>
          <w:szCs w:val="24"/>
        </w:rPr>
        <w:t xml:space="preserve">a </w:t>
      </w:r>
      <w:r w:rsidRPr="003F58BE">
        <w:rPr>
          <w:rFonts w:ascii="Arial" w:hAnsi="Arial" w:cs="Arial"/>
          <w:sz w:val="24"/>
          <w:szCs w:val="24"/>
        </w:rPr>
        <w:t>)</w:t>
      </w:r>
    </w:p>
    <w:p w:rsidR="0082346D" w:rsidRDefault="003D7438" w:rsidP="003F58BE">
      <w:pPr>
        <w:spacing w:line="480" w:lineRule="auto"/>
        <w:jc w:val="both"/>
        <w:rPr>
          <w:rFonts w:ascii="Arial" w:hAnsi="Arial" w:cs="Arial"/>
          <w:sz w:val="24"/>
          <w:szCs w:val="24"/>
        </w:rPr>
      </w:pPr>
      <w:r w:rsidRPr="003F58BE">
        <w:rPr>
          <w:rFonts w:ascii="Arial" w:hAnsi="Arial" w:cs="Arial"/>
          <w:sz w:val="24"/>
          <w:szCs w:val="24"/>
        </w:rPr>
        <w:t>This essays would have love to go into details as regards to every one of these settings, considering</w:t>
      </w:r>
      <w:r w:rsidR="00E557BC">
        <w:rPr>
          <w:rFonts w:ascii="Arial" w:hAnsi="Arial" w:cs="Arial"/>
          <w:sz w:val="24"/>
          <w:szCs w:val="24"/>
        </w:rPr>
        <w:t xml:space="preserve"> that,</w:t>
      </w:r>
      <w:r w:rsidRPr="003F58BE">
        <w:rPr>
          <w:rFonts w:ascii="Arial" w:hAnsi="Arial" w:cs="Arial"/>
          <w:sz w:val="24"/>
          <w:szCs w:val="24"/>
        </w:rPr>
        <w:t xml:space="preserve"> there is a limit on the word count on this essay, only two of these contexts will be explored.</w:t>
      </w:r>
    </w:p>
    <w:p w:rsidR="002E083A" w:rsidRPr="003F58BE" w:rsidRDefault="002E083A" w:rsidP="003F58BE">
      <w:pPr>
        <w:spacing w:line="480" w:lineRule="auto"/>
        <w:jc w:val="both"/>
        <w:rPr>
          <w:rFonts w:ascii="Arial" w:hAnsi="Arial" w:cs="Arial"/>
          <w:sz w:val="24"/>
          <w:szCs w:val="24"/>
        </w:rPr>
      </w:pPr>
    </w:p>
    <w:p w:rsidR="00E761CF" w:rsidRPr="003F58BE" w:rsidRDefault="00E761CF" w:rsidP="003F58BE">
      <w:pPr>
        <w:spacing w:line="480" w:lineRule="auto"/>
        <w:jc w:val="both"/>
        <w:rPr>
          <w:rFonts w:ascii="Arial" w:hAnsi="Arial" w:cs="Arial"/>
          <w:sz w:val="24"/>
          <w:szCs w:val="24"/>
        </w:rPr>
      </w:pPr>
      <w:r w:rsidRPr="003F58BE">
        <w:rPr>
          <w:rFonts w:ascii="Arial" w:hAnsi="Arial" w:cs="Arial"/>
          <w:sz w:val="24"/>
          <w:szCs w:val="24"/>
        </w:rPr>
        <w:t xml:space="preserve">Having said that lets compare </w:t>
      </w:r>
      <w:r w:rsidR="00006313">
        <w:rPr>
          <w:rFonts w:ascii="Arial" w:hAnsi="Arial" w:cs="Arial"/>
          <w:sz w:val="24"/>
          <w:szCs w:val="24"/>
        </w:rPr>
        <w:t xml:space="preserve">and </w:t>
      </w:r>
      <w:r w:rsidRPr="003F58BE">
        <w:rPr>
          <w:rFonts w:ascii="Arial" w:hAnsi="Arial" w:cs="Arial"/>
          <w:sz w:val="24"/>
          <w:szCs w:val="24"/>
        </w:rPr>
        <w:t>contrast two youth work settings which this essay has decided to explore. They are namely, Street Based/ Detach</w:t>
      </w:r>
      <w:r w:rsidR="00D2495B">
        <w:rPr>
          <w:rFonts w:ascii="Arial" w:hAnsi="Arial" w:cs="Arial"/>
          <w:sz w:val="24"/>
          <w:szCs w:val="24"/>
        </w:rPr>
        <w:t>ed</w:t>
      </w:r>
      <w:r w:rsidRPr="003F58BE">
        <w:rPr>
          <w:rFonts w:ascii="Arial" w:hAnsi="Arial" w:cs="Arial"/>
          <w:sz w:val="24"/>
          <w:szCs w:val="24"/>
        </w:rPr>
        <w:t xml:space="preserve"> Youth Work Practice and</w:t>
      </w:r>
      <w:r w:rsidR="00D2495B">
        <w:rPr>
          <w:rFonts w:ascii="Arial" w:hAnsi="Arial" w:cs="Arial"/>
          <w:sz w:val="24"/>
          <w:szCs w:val="24"/>
        </w:rPr>
        <w:t xml:space="preserve"> A</w:t>
      </w:r>
      <w:r w:rsidRPr="003F58BE">
        <w:rPr>
          <w:rFonts w:ascii="Arial" w:hAnsi="Arial" w:cs="Arial"/>
          <w:sz w:val="24"/>
          <w:szCs w:val="24"/>
        </w:rPr>
        <w:t xml:space="preserve"> Centre Based Youth Work Practice.</w:t>
      </w:r>
    </w:p>
    <w:p w:rsidR="00E761CF" w:rsidRPr="003F58BE" w:rsidRDefault="00E761CF" w:rsidP="003F58BE">
      <w:pPr>
        <w:spacing w:line="480" w:lineRule="auto"/>
        <w:jc w:val="both"/>
        <w:rPr>
          <w:rFonts w:ascii="Arial" w:hAnsi="Arial" w:cs="Arial"/>
          <w:sz w:val="24"/>
          <w:szCs w:val="24"/>
        </w:rPr>
      </w:pPr>
      <w:r w:rsidRPr="003F58BE">
        <w:rPr>
          <w:rFonts w:ascii="Arial" w:hAnsi="Arial" w:cs="Arial"/>
          <w:sz w:val="24"/>
          <w:szCs w:val="24"/>
        </w:rPr>
        <w:t>A Street Based/ Detach</w:t>
      </w:r>
      <w:r w:rsidR="003736B4">
        <w:rPr>
          <w:rFonts w:ascii="Arial" w:hAnsi="Arial" w:cs="Arial"/>
          <w:sz w:val="24"/>
          <w:szCs w:val="24"/>
        </w:rPr>
        <w:t>ed</w:t>
      </w:r>
      <w:r w:rsidRPr="003F58BE">
        <w:rPr>
          <w:rFonts w:ascii="Arial" w:hAnsi="Arial" w:cs="Arial"/>
          <w:sz w:val="24"/>
          <w:szCs w:val="24"/>
        </w:rPr>
        <w:t xml:space="preserve"> Youth Work Practice, is considered to be youth</w:t>
      </w:r>
      <w:r w:rsidR="003736B4">
        <w:rPr>
          <w:rFonts w:ascii="Arial" w:hAnsi="Arial" w:cs="Arial"/>
          <w:sz w:val="24"/>
          <w:szCs w:val="24"/>
        </w:rPr>
        <w:t xml:space="preserve"> that </w:t>
      </w:r>
      <w:r w:rsidRPr="003F58BE">
        <w:rPr>
          <w:rFonts w:ascii="Arial" w:hAnsi="Arial" w:cs="Arial"/>
          <w:sz w:val="24"/>
          <w:szCs w:val="24"/>
        </w:rPr>
        <w:t>work which is carried out with young people on the streets or in other public spaces, its core purposes,</w:t>
      </w:r>
      <w:r w:rsidR="0072060F" w:rsidRPr="003F58BE">
        <w:rPr>
          <w:rFonts w:ascii="Arial" w:hAnsi="Arial" w:cs="Arial"/>
          <w:sz w:val="24"/>
          <w:szCs w:val="24"/>
        </w:rPr>
        <w:t xml:space="preserve"> </w:t>
      </w:r>
      <w:r w:rsidRPr="003F58BE">
        <w:rPr>
          <w:rFonts w:ascii="Arial" w:hAnsi="Arial" w:cs="Arial"/>
          <w:sz w:val="24"/>
          <w:szCs w:val="24"/>
        </w:rPr>
        <w:t>principles and values remain the same as for youth work in other settings although in practice some aspects may require additional time and negotiation for example establishing contacts and managing boundaries</w:t>
      </w:r>
      <w:r w:rsidR="005E6A24">
        <w:rPr>
          <w:rFonts w:ascii="Arial" w:hAnsi="Arial" w:cs="Arial"/>
          <w:sz w:val="24"/>
          <w:szCs w:val="24"/>
        </w:rPr>
        <w:t>, Lewis</w:t>
      </w:r>
      <w:r w:rsidR="0059138A">
        <w:rPr>
          <w:rFonts w:ascii="Arial" w:hAnsi="Arial" w:cs="Arial"/>
          <w:sz w:val="24"/>
          <w:szCs w:val="24"/>
        </w:rPr>
        <w:t>,</w:t>
      </w:r>
      <w:r w:rsidR="005E6A24">
        <w:rPr>
          <w:rFonts w:ascii="Arial" w:hAnsi="Arial" w:cs="Arial"/>
          <w:sz w:val="24"/>
          <w:szCs w:val="24"/>
        </w:rPr>
        <w:t xml:space="preserve"> A ( 2019b)</w:t>
      </w:r>
    </w:p>
    <w:p w:rsidR="00E761CF" w:rsidRPr="003F58BE" w:rsidRDefault="00E761CF" w:rsidP="003F58BE">
      <w:pPr>
        <w:spacing w:line="480" w:lineRule="auto"/>
        <w:jc w:val="both"/>
        <w:rPr>
          <w:rFonts w:ascii="Arial" w:hAnsi="Arial" w:cs="Arial"/>
          <w:sz w:val="24"/>
          <w:szCs w:val="24"/>
        </w:rPr>
      </w:pPr>
      <w:r w:rsidRPr="003F58BE">
        <w:rPr>
          <w:rFonts w:ascii="Arial" w:hAnsi="Arial" w:cs="Arial"/>
          <w:sz w:val="24"/>
          <w:szCs w:val="24"/>
        </w:rPr>
        <w:t>This  model of Youth  work  practice has as its target, vulnerable and excluded  young people that mainstream your  work  and  other services  do not reach. They  work to ensure, that young people are fully informed and have all the possible information on the issues that affect them to be enable</w:t>
      </w:r>
      <w:r w:rsidR="00836D44">
        <w:rPr>
          <w:rFonts w:ascii="Arial" w:hAnsi="Arial" w:cs="Arial"/>
          <w:sz w:val="24"/>
          <w:szCs w:val="24"/>
        </w:rPr>
        <w:t>d</w:t>
      </w:r>
      <w:r w:rsidRPr="003F58BE">
        <w:rPr>
          <w:rFonts w:ascii="Arial" w:hAnsi="Arial" w:cs="Arial"/>
          <w:sz w:val="24"/>
          <w:szCs w:val="24"/>
        </w:rPr>
        <w:t xml:space="preserve">  to make informed choices. Lewis</w:t>
      </w:r>
      <w:r w:rsidR="00C31458">
        <w:rPr>
          <w:rFonts w:ascii="Arial" w:hAnsi="Arial" w:cs="Arial"/>
          <w:sz w:val="24"/>
          <w:szCs w:val="24"/>
        </w:rPr>
        <w:t>, A</w:t>
      </w:r>
      <w:r w:rsidRPr="003F58BE">
        <w:rPr>
          <w:rFonts w:ascii="Arial" w:hAnsi="Arial" w:cs="Arial"/>
          <w:sz w:val="24"/>
          <w:szCs w:val="24"/>
        </w:rPr>
        <w:t xml:space="preserve"> </w:t>
      </w:r>
      <w:r w:rsidR="00C31458">
        <w:rPr>
          <w:rFonts w:ascii="Arial" w:hAnsi="Arial" w:cs="Arial"/>
          <w:sz w:val="24"/>
          <w:szCs w:val="24"/>
        </w:rPr>
        <w:t>(</w:t>
      </w:r>
      <w:r w:rsidRPr="003F58BE">
        <w:rPr>
          <w:rFonts w:ascii="Arial" w:hAnsi="Arial" w:cs="Arial"/>
          <w:sz w:val="24"/>
          <w:szCs w:val="24"/>
        </w:rPr>
        <w:t>2019</w:t>
      </w:r>
      <w:r w:rsidR="00E50B04">
        <w:rPr>
          <w:rFonts w:ascii="Arial" w:hAnsi="Arial" w:cs="Arial"/>
          <w:sz w:val="24"/>
          <w:szCs w:val="24"/>
        </w:rPr>
        <w:t>c</w:t>
      </w:r>
      <w:r w:rsidR="00C31458">
        <w:rPr>
          <w:rFonts w:ascii="Arial" w:hAnsi="Arial" w:cs="Arial"/>
          <w:sz w:val="24"/>
          <w:szCs w:val="24"/>
        </w:rPr>
        <w:t>).</w:t>
      </w:r>
    </w:p>
    <w:p w:rsidR="00E761CF" w:rsidRPr="003F58BE" w:rsidRDefault="00E761CF" w:rsidP="003F58BE">
      <w:pPr>
        <w:spacing w:line="480" w:lineRule="auto"/>
        <w:jc w:val="both"/>
        <w:rPr>
          <w:rFonts w:ascii="Arial" w:hAnsi="Arial" w:cs="Arial"/>
          <w:sz w:val="24"/>
          <w:szCs w:val="24"/>
        </w:rPr>
      </w:pPr>
    </w:p>
    <w:p w:rsidR="00E761CF" w:rsidRDefault="00E761CF" w:rsidP="003F58BE">
      <w:pPr>
        <w:spacing w:line="480" w:lineRule="auto"/>
        <w:jc w:val="both"/>
        <w:rPr>
          <w:rFonts w:ascii="Arial" w:hAnsi="Arial" w:cs="Arial"/>
          <w:sz w:val="24"/>
          <w:szCs w:val="24"/>
        </w:rPr>
      </w:pPr>
      <w:r w:rsidRPr="003F58BE">
        <w:rPr>
          <w:rFonts w:ascii="Arial" w:hAnsi="Arial" w:cs="Arial"/>
          <w:sz w:val="24"/>
          <w:szCs w:val="24"/>
        </w:rPr>
        <w:t>On the other hand</w:t>
      </w:r>
      <w:r w:rsidR="001D2E00">
        <w:rPr>
          <w:rFonts w:ascii="Arial" w:hAnsi="Arial" w:cs="Arial"/>
          <w:sz w:val="24"/>
          <w:szCs w:val="24"/>
        </w:rPr>
        <w:t>,  according</w:t>
      </w:r>
      <w:r w:rsidR="00BC7B63">
        <w:rPr>
          <w:rFonts w:ascii="Arial" w:hAnsi="Arial" w:cs="Arial"/>
          <w:sz w:val="24"/>
          <w:szCs w:val="24"/>
        </w:rPr>
        <w:t xml:space="preserve"> to Lewis A</w:t>
      </w:r>
      <w:r w:rsidR="00E50B04">
        <w:rPr>
          <w:rFonts w:ascii="Arial" w:hAnsi="Arial" w:cs="Arial"/>
          <w:sz w:val="24"/>
          <w:szCs w:val="24"/>
        </w:rPr>
        <w:t xml:space="preserve"> 2019</w:t>
      </w:r>
      <w:r w:rsidR="00FA3AB2">
        <w:rPr>
          <w:rFonts w:ascii="Arial" w:hAnsi="Arial" w:cs="Arial"/>
          <w:sz w:val="24"/>
          <w:szCs w:val="24"/>
        </w:rPr>
        <w:t>d</w:t>
      </w:r>
      <w:r w:rsidR="00C42A73">
        <w:rPr>
          <w:rFonts w:ascii="Arial" w:hAnsi="Arial" w:cs="Arial"/>
          <w:sz w:val="24"/>
          <w:szCs w:val="24"/>
        </w:rPr>
        <w:t xml:space="preserve"> </w:t>
      </w:r>
      <w:r w:rsidRPr="003F58BE">
        <w:rPr>
          <w:rFonts w:ascii="Arial" w:hAnsi="Arial" w:cs="Arial"/>
          <w:sz w:val="24"/>
          <w:szCs w:val="24"/>
        </w:rPr>
        <w:t xml:space="preserve">Centre based youth work is a general term for the use and development of buildings as a resource and focus for programs of your work. This will normally include youth centres community centres village, halls. A significant portion of your work takes place in youth centres. It is also worth noting </w:t>
      </w:r>
      <w:r w:rsidRPr="003F58BE">
        <w:rPr>
          <w:rFonts w:ascii="Arial" w:hAnsi="Arial" w:cs="Arial"/>
          <w:sz w:val="24"/>
          <w:szCs w:val="24"/>
        </w:rPr>
        <w:lastRenderedPageBreak/>
        <w:t xml:space="preserve">that centre base youth work continues to provide an engaging informal environment for young people in which they can learn and benefit from positive outcomes. </w:t>
      </w:r>
    </w:p>
    <w:p w:rsidR="0025718C" w:rsidRPr="003F58BE" w:rsidRDefault="0025718C" w:rsidP="003F58BE">
      <w:pPr>
        <w:spacing w:line="480" w:lineRule="auto"/>
        <w:jc w:val="both"/>
        <w:rPr>
          <w:rFonts w:ascii="Arial" w:hAnsi="Arial" w:cs="Arial"/>
          <w:sz w:val="24"/>
          <w:szCs w:val="24"/>
        </w:rPr>
      </w:pPr>
    </w:p>
    <w:p w:rsidR="00E761CF" w:rsidRPr="003F58BE" w:rsidRDefault="00E761CF" w:rsidP="003F58BE">
      <w:pPr>
        <w:spacing w:line="480" w:lineRule="auto"/>
        <w:jc w:val="both"/>
        <w:rPr>
          <w:rFonts w:ascii="Arial" w:hAnsi="Arial" w:cs="Arial"/>
          <w:sz w:val="24"/>
          <w:szCs w:val="24"/>
        </w:rPr>
      </w:pPr>
      <w:r w:rsidRPr="003F58BE">
        <w:rPr>
          <w:rFonts w:ascii="Arial" w:hAnsi="Arial" w:cs="Arial"/>
          <w:sz w:val="24"/>
          <w:szCs w:val="24"/>
        </w:rPr>
        <w:t xml:space="preserve"> There are similarities and differences as regards to these two youth  work contexts. In terms of similarities they both have a common goal to reach young people and to help them make better transitions in life. Another similarity we can make note of, is the fact that both youth work sitting seeks to foster the principles and purposes of youth work</w:t>
      </w:r>
      <w:r w:rsidR="00AD3F70">
        <w:rPr>
          <w:rFonts w:ascii="Arial" w:hAnsi="Arial" w:cs="Arial"/>
          <w:sz w:val="24"/>
          <w:szCs w:val="24"/>
        </w:rPr>
        <w:t xml:space="preserve">, Lewis </w:t>
      </w:r>
      <w:r w:rsidR="004C16DB">
        <w:rPr>
          <w:rFonts w:ascii="Arial" w:hAnsi="Arial" w:cs="Arial"/>
          <w:sz w:val="24"/>
          <w:szCs w:val="24"/>
        </w:rPr>
        <w:t>(</w:t>
      </w:r>
      <w:r w:rsidR="00AD3F70">
        <w:rPr>
          <w:rFonts w:ascii="Arial" w:hAnsi="Arial" w:cs="Arial"/>
          <w:sz w:val="24"/>
          <w:szCs w:val="24"/>
        </w:rPr>
        <w:t>2019</w:t>
      </w:r>
      <w:r w:rsidR="004C16DB">
        <w:rPr>
          <w:rFonts w:ascii="Arial" w:hAnsi="Arial" w:cs="Arial"/>
          <w:sz w:val="24"/>
          <w:szCs w:val="24"/>
        </w:rPr>
        <w:t>e)</w:t>
      </w:r>
      <w:r w:rsidRPr="003F58BE">
        <w:rPr>
          <w:rFonts w:ascii="Arial" w:hAnsi="Arial" w:cs="Arial"/>
          <w:sz w:val="24"/>
          <w:szCs w:val="24"/>
        </w:rPr>
        <w:t>. They both are concerned with the personal and social development of young people.</w:t>
      </w:r>
    </w:p>
    <w:p w:rsidR="00E761CF" w:rsidRPr="003F58BE" w:rsidRDefault="00E761CF" w:rsidP="003F58BE">
      <w:pPr>
        <w:spacing w:line="480" w:lineRule="auto"/>
        <w:jc w:val="both"/>
        <w:rPr>
          <w:rFonts w:ascii="Arial" w:hAnsi="Arial" w:cs="Arial"/>
          <w:sz w:val="24"/>
          <w:szCs w:val="24"/>
        </w:rPr>
      </w:pPr>
      <w:r w:rsidRPr="003F58BE">
        <w:rPr>
          <w:rFonts w:ascii="Arial" w:hAnsi="Arial" w:cs="Arial"/>
          <w:sz w:val="24"/>
          <w:szCs w:val="24"/>
        </w:rPr>
        <w:t>Looking at the contrast both context have with each other, we can observe that, a street base/detached youth work takes place on the young persons  own territory such as streets,</w:t>
      </w:r>
      <w:r w:rsidR="00440873" w:rsidRPr="003F58BE">
        <w:rPr>
          <w:rFonts w:ascii="Arial" w:hAnsi="Arial" w:cs="Arial"/>
          <w:sz w:val="24"/>
          <w:szCs w:val="24"/>
        </w:rPr>
        <w:t xml:space="preserve"> </w:t>
      </w:r>
      <w:r w:rsidRPr="003F58BE">
        <w:rPr>
          <w:rFonts w:ascii="Arial" w:hAnsi="Arial" w:cs="Arial"/>
          <w:sz w:val="24"/>
          <w:szCs w:val="24"/>
        </w:rPr>
        <w:t xml:space="preserve">coffee, parks outside shops. In other words environment they are comfortable to and </w:t>
      </w:r>
      <w:r w:rsidR="00CA3C58">
        <w:rPr>
          <w:rFonts w:ascii="Arial" w:hAnsi="Arial" w:cs="Arial"/>
          <w:sz w:val="24"/>
          <w:szCs w:val="24"/>
        </w:rPr>
        <w:t xml:space="preserve">it is </w:t>
      </w:r>
      <w:r w:rsidRPr="003F58BE">
        <w:rPr>
          <w:rFonts w:ascii="Arial" w:hAnsi="Arial" w:cs="Arial"/>
          <w:sz w:val="24"/>
          <w:szCs w:val="24"/>
        </w:rPr>
        <w:t xml:space="preserve">on their own terms. Meanwhile a Centre Based youth  Work will have every thing in a certain location on facilities they provide, and normally it is always on their on terms and roles. </w:t>
      </w:r>
    </w:p>
    <w:p w:rsidR="00E761CF" w:rsidRPr="003F58BE" w:rsidRDefault="00E761CF" w:rsidP="003F58BE">
      <w:pPr>
        <w:spacing w:line="480" w:lineRule="auto"/>
        <w:jc w:val="both"/>
        <w:rPr>
          <w:rFonts w:ascii="Arial" w:hAnsi="Arial" w:cs="Arial"/>
          <w:sz w:val="24"/>
          <w:szCs w:val="24"/>
        </w:rPr>
      </w:pPr>
      <w:r w:rsidRPr="003F58BE">
        <w:rPr>
          <w:rFonts w:ascii="Arial" w:hAnsi="Arial" w:cs="Arial"/>
          <w:sz w:val="24"/>
          <w:szCs w:val="24"/>
        </w:rPr>
        <w:t xml:space="preserve">Centre based youth Work starts from a predisposition of the Centre and it’s goals it wants to achieved especially when funding is involved and there are certain expectations from the  </w:t>
      </w:r>
      <w:r w:rsidR="004D61EF">
        <w:rPr>
          <w:rFonts w:ascii="Arial" w:hAnsi="Arial" w:cs="Arial"/>
          <w:sz w:val="24"/>
          <w:szCs w:val="24"/>
        </w:rPr>
        <w:t>sponsorship</w:t>
      </w:r>
      <w:r w:rsidRPr="003F58BE">
        <w:rPr>
          <w:rFonts w:ascii="Arial" w:hAnsi="Arial" w:cs="Arial"/>
          <w:sz w:val="24"/>
          <w:szCs w:val="24"/>
        </w:rPr>
        <w:t>. For Centres to keep getting the sponsorship they need, they may need to overlooked certain things the young people may really need for their well being in order to keep to elementals that will make them illegible for sponsorship. Centre based youth youth Work may begin from the sponsorship</w:t>
      </w:r>
      <w:r w:rsidR="004D61EF">
        <w:rPr>
          <w:rFonts w:ascii="Arial" w:hAnsi="Arial" w:cs="Arial"/>
          <w:sz w:val="24"/>
          <w:szCs w:val="24"/>
        </w:rPr>
        <w:t>,</w:t>
      </w:r>
      <w:r w:rsidRPr="003F58BE">
        <w:rPr>
          <w:rFonts w:ascii="Arial" w:hAnsi="Arial" w:cs="Arial"/>
          <w:sz w:val="24"/>
          <w:szCs w:val="24"/>
        </w:rPr>
        <w:t xml:space="preserve"> but Street Based/ Detached Youth Work begins from where the young people are in terms of their values attitudes, issues and ambitions.</w:t>
      </w:r>
    </w:p>
    <w:p w:rsidR="00E761CF" w:rsidRPr="003F58BE" w:rsidRDefault="00E761CF" w:rsidP="003F58BE">
      <w:pPr>
        <w:spacing w:line="480" w:lineRule="auto"/>
        <w:jc w:val="both"/>
        <w:rPr>
          <w:rFonts w:ascii="Arial" w:hAnsi="Arial" w:cs="Arial"/>
          <w:sz w:val="24"/>
          <w:szCs w:val="24"/>
        </w:rPr>
      </w:pPr>
      <w:r w:rsidRPr="003F58BE">
        <w:rPr>
          <w:rFonts w:ascii="Arial" w:hAnsi="Arial" w:cs="Arial"/>
          <w:sz w:val="24"/>
          <w:szCs w:val="24"/>
        </w:rPr>
        <w:t xml:space="preserve">The environment in a Youth centres can provide a bridge between young people and their communities ,that is to say  young people can become members of well-informed </w:t>
      </w:r>
      <w:r w:rsidRPr="003F58BE">
        <w:rPr>
          <w:rFonts w:ascii="Arial" w:hAnsi="Arial" w:cs="Arial"/>
          <w:sz w:val="24"/>
          <w:szCs w:val="24"/>
        </w:rPr>
        <w:lastRenderedPageBreak/>
        <w:t>well motivated and actively participating communities</w:t>
      </w:r>
      <w:r w:rsidR="00174D28">
        <w:rPr>
          <w:rFonts w:ascii="Arial" w:hAnsi="Arial" w:cs="Arial"/>
          <w:sz w:val="24"/>
          <w:szCs w:val="24"/>
        </w:rPr>
        <w:t xml:space="preserve"> </w:t>
      </w:r>
      <w:r w:rsidR="0028514B">
        <w:rPr>
          <w:rFonts w:ascii="Arial" w:hAnsi="Arial" w:cs="Arial"/>
          <w:sz w:val="24"/>
          <w:szCs w:val="24"/>
        </w:rPr>
        <w:t>(</w:t>
      </w:r>
      <w:r w:rsidR="00DC6538">
        <w:rPr>
          <w:rFonts w:ascii="Arial" w:hAnsi="Arial" w:cs="Arial"/>
          <w:sz w:val="24"/>
          <w:szCs w:val="24"/>
        </w:rPr>
        <w:t>Lewis,A 2</w:t>
      </w:r>
      <w:r w:rsidR="003619A4">
        <w:rPr>
          <w:rFonts w:ascii="Arial" w:hAnsi="Arial" w:cs="Arial"/>
          <w:sz w:val="24"/>
          <w:szCs w:val="24"/>
        </w:rPr>
        <w:t>019</w:t>
      </w:r>
      <w:r w:rsidR="0028514B">
        <w:rPr>
          <w:rFonts w:ascii="Arial" w:hAnsi="Arial" w:cs="Arial"/>
          <w:sz w:val="24"/>
          <w:szCs w:val="24"/>
        </w:rPr>
        <w:t>f)</w:t>
      </w:r>
      <w:r w:rsidRPr="003F58BE">
        <w:rPr>
          <w:rFonts w:ascii="Arial" w:hAnsi="Arial" w:cs="Arial"/>
          <w:sz w:val="24"/>
          <w:szCs w:val="24"/>
        </w:rPr>
        <w:t>. This is an aspect we may not be able to achieve in the street based/detached youth work for reasons being that most of the times this young people have already been alienated or excluded from their communities by being labelled with labels by their communities sometimes it is them against their communities.</w:t>
      </w:r>
    </w:p>
    <w:p w:rsidR="00E761CF" w:rsidRPr="003F58BE" w:rsidRDefault="00E761CF" w:rsidP="003F58BE">
      <w:pPr>
        <w:spacing w:line="480" w:lineRule="auto"/>
        <w:jc w:val="both"/>
        <w:rPr>
          <w:rFonts w:ascii="Arial" w:hAnsi="Arial" w:cs="Arial"/>
          <w:sz w:val="24"/>
          <w:szCs w:val="24"/>
        </w:rPr>
      </w:pPr>
    </w:p>
    <w:p w:rsidR="00E761CF" w:rsidRPr="003F58BE" w:rsidRDefault="00E761CF" w:rsidP="003F58BE">
      <w:pPr>
        <w:spacing w:line="480" w:lineRule="auto"/>
        <w:jc w:val="both"/>
        <w:rPr>
          <w:rFonts w:ascii="Arial" w:hAnsi="Arial" w:cs="Arial"/>
          <w:sz w:val="24"/>
          <w:szCs w:val="24"/>
        </w:rPr>
      </w:pPr>
    </w:p>
    <w:p w:rsidR="00776D94" w:rsidRDefault="008C40B9" w:rsidP="003F58BE">
      <w:pPr>
        <w:spacing w:line="480" w:lineRule="auto"/>
        <w:jc w:val="both"/>
        <w:rPr>
          <w:rFonts w:ascii="Arial" w:hAnsi="Arial" w:cs="Arial"/>
          <w:sz w:val="24"/>
          <w:szCs w:val="24"/>
        </w:rPr>
      </w:pPr>
      <w:r w:rsidRPr="003F58BE">
        <w:rPr>
          <w:rFonts w:ascii="Arial" w:hAnsi="Arial" w:cs="Arial"/>
          <w:sz w:val="24"/>
          <w:szCs w:val="24"/>
        </w:rPr>
        <w:t>To portray how both youth work settings reflect the principles and purposes of youth</w:t>
      </w:r>
      <w:r w:rsidR="00776D94">
        <w:rPr>
          <w:rFonts w:ascii="Arial" w:hAnsi="Arial" w:cs="Arial"/>
          <w:sz w:val="24"/>
          <w:szCs w:val="24"/>
        </w:rPr>
        <w:t xml:space="preserve"> work let’s consider the following aspects :</w:t>
      </w:r>
    </w:p>
    <w:p w:rsidR="008C40B9" w:rsidRPr="003F58BE" w:rsidRDefault="008C40B9" w:rsidP="003F58BE">
      <w:pPr>
        <w:spacing w:line="480" w:lineRule="auto"/>
        <w:jc w:val="both"/>
        <w:rPr>
          <w:rFonts w:ascii="Arial" w:hAnsi="Arial" w:cs="Arial"/>
          <w:sz w:val="24"/>
          <w:szCs w:val="24"/>
        </w:rPr>
      </w:pPr>
      <w:r w:rsidRPr="003F58BE">
        <w:rPr>
          <w:rFonts w:ascii="Arial" w:hAnsi="Arial" w:cs="Arial"/>
          <w:sz w:val="24"/>
          <w:szCs w:val="24"/>
        </w:rPr>
        <w:t xml:space="preserve">  Youth work is based on the voluntary engagement of young people</w:t>
      </w:r>
      <w:r w:rsidR="00DC40A8">
        <w:rPr>
          <w:rFonts w:ascii="Arial" w:hAnsi="Arial" w:cs="Arial"/>
          <w:sz w:val="24"/>
          <w:szCs w:val="24"/>
        </w:rPr>
        <w:t xml:space="preserve">, </w:t>
      </w:r>
      <w:r w:rsidR="00805CBD">
        <w:rPr>
          <w:rFonts w:ascii="Arial" w:hAnsi="Arial" w:cs="Arial"/>
          <w:sz w:val="24"/>
          <w:szCs w:val="24"/>
        </w:rPr>
        <w:t>(</w:t>
      </w:r>
      <w:r w:rsidR="00DC40A8">
        <w:rPr>
          <w:rFonts w:ascii="Arial" w:hAnsi="Arial" w:cs="Arial"/>
          <w:sz w:val="24"/>
          <w:szCs w:val="24"/>
        </w:rPr>
        <w:t>Youth</w:t>
      </w:r>
      <w:r w:rsidR="00DC5614">
        <w:rPr>
          <w:rFonts w:ascii="Arial" w:hAnsi="Arial" w:cs="Arial"/>
          <w:sz w:val="24"/>
          <w:szCs w:val="24"/>
        </w:rPr>
        <w:t xml:space="preserve"> work </w:t>
      </w:r>
      <w:r w:rsidR="00DC40A8">
        <w:rPr>
          <w:rFonts w:ascii="Arial" w:hAnsi="Arial" w:cs="Arial"/>
          <w:sz w:val="24"/>
          <w:szCs w:val="24"/>
        </w:rPr>
        <w:t xml:space="preserve"> in Wales 2018</w:t>
      </w:r>
      <w:r w:rsidR="00805CBD">
        <w:rPr>
          <w:rFonts w:ascii="Arial" w:hAnsi="Arial" w:cs="Arial"/>
          <w:sz w:val="24"/>
          <w:szCs w:val="24"/>
        </w:rPr>
        <w:t>p</w:t>
      </w:r>
      <w:r w:rsidR="000F22FD">
        <w:rPr>
          <w:rFonts w:ascii="Arial" w:hAnsi="Arial" w:cs="Arial"/>
          <w:sz w:val="24"/>
          <w:szCs w:val="24"/>
        </w:rPr>
        <w:t>.</w:t>
      </w:r>
      <w:r w:rsidR="00805CBD">
        <w:rPr>
          <w:rFonts w:ascii="Arial" w:hAnsi="Arial" w:cs="Arial"/>
          <w:sz w:val="24"/>
          <w:szCs w:val="24"/>
        </w:rPr>
        <w:t>4</w:t>
      </w:r>
      <w:r w:rsidRPr="003F58BE">
        <w:rPr>
          <w:rFonts w:ascii="Arial" w:hAnsi="Arial" w:cs="Arial"/>
          <w:sz w:val="24"/>
          <w:szCs w:val="24"/>
        </w:rPr>
        <w:t>)</w:t>
      </w:r>
    </w:p>
    <w:p w:rsidR="007F0849" w:rsidRDefault="008C40B9" w:rsidP="003F58BE">
      <w:pPr>
        <w:spacing w:line="480" w:lineRule="auto"/>
        <w:jc w:val="both"/>
        <w:rPr>
          <w:rFonts w:ascii="Arial" w:hAnsi="Arial" w:cs="Arial"/>
          <w:sz w:val="24"/>
          <w:szCs w:val="24"/>
        </w:rPr>
      </w:pPr>
      <w:r w:rsidRPr="003F58BE">
        <w:rPr>
          <w:rFonts w:ascii="Arial" w:hAnsi="Arial" w:cs="Arial"/>
          <w:sz w:val="24"/>
          <w:szCs w:val="24"/>
        </w:rPr>
        <w:t xml:space="preserve">In a street based/ detached youth work, we considered that this work takes place on the terms of young people: That is to say </w:t>
      </w:r>
      <w:r w:rsidR="007B7B40">
        <w:rPr>
          <w:rFonts w:ascii="Arial" w:hAnsi="Arial" w:cs="Arial"/>
          <w:sz w:val="24"/>
          <w:szCs w:val="24"/>
        </w:rPr>
        <w:t>if</w:t>
      </w:r>
      <w:r w:rsidRPr="003F58BE">
        <w:rPr>
          <w:rFonts w:ascii="Arial" w:hAnsi="Arial" w:cs="Arial"/>
          <w:sz w:val="24"/>
          <w:szCs w:val="24"/>
        </w:rPr>
        <w:t xml:space="preserve"> they don't want to get involved, that will be respected. </w:t>
      </w:r>
    </w:p>
    <w:p w:rsidR="008C40B9" w:rsidRPr="003F58BE" w:rsidRDefault="008C40B9" w:rsidP="003F58BE">
      <w:pPr>
        <w:spacing w:line="480" w:lineRule="auto"/>
        <w:jc w:val="both"/>
        <w:rPr>
          <w:rFonts w:ascii="Arial" w:hAnsi="Arial" w:cs="Arial"/>
          <w:sz w:val="24"/>
          <w:szCs w:val="24"/>
        </w:rPr>
      </w:pPr>
      <w:r w:rsidRPr="003F58BE">
        <w:rPr>
          <w:rFonts w:ascii="Arial" w:hAnsi="Arial" w:cs="Arial"/>
          <w:sz w:val="24"/>
          <w:szCs w:val="24"/>
        </w:rPr>
        <w:t>Youth work also has pri</w:t>
      </w:r>
      <w:r w:rsidR="001B6D9E" w:rsidRPr="003F58BE">
        <w:rPr>
          <w:rFonts w:ascii="Arial" w:hAnsi="Arial" w:cs="Arial"/>
          <w:sz w:val="24"/>
          <w:szCs w:val="24"/>
        </w:rPr>
        <w:t>n</w:t>
      </w:r>
      <w:r w:rsidRPr="003F58BE">
        <w:rPr>
          <w:rFonts w:ascii="Arial" w:hAnsi="Arial" w:cs="Arial"/>
          <w:sz w:val="24"/>
          <w:szCs w:val="24"/>
        </w:rPr>
        <w:t>c</w:t>
      </w:r>
      <w:r w:rsidR="00985D6D" w:rsidRPr="003F58BE">
        <w:rPr>
          <w:rFonts w:ascii="Arial" w:hAnsi="Arial" w:cs="Arial"/>
          <w:sz w:val="24"/>
          <w:szCs w:val="24"/>
        </w:rPr>
        <w:t>i</w:t>
      </w:r>
      <w:r w:rsidRPr="003F58BE">
        <w:rPr>
          <w:rFonts w:ascii="Arial" w:hAnsi="Arial" w:cs="Arial"/>
          <w:sz w:val="24"/>
          <w:szCs w:val="24"/>
        </w:rPr>
        <w:t>ples that outline youth work starts at whatever point young people are in their lives. This principle is reflected in the street based/ detached youth work as it was earlier noted that in this setting it all begins where young people are in terms of their values, attitudes, and ambitions. Youth work principle outlines as well the essential measure to be focussed on activities which are both informal and non formal. Informal activities will cease opportunities that are not necessarily planned. Non-formal activities provides planned opportunities which lie outside formal systems such as school based education. Noting that both kind of activities might lead to accreditation or recognition.</w:t>
      </w:r>
    </w:p>
    <w:p w:rsidR="008C40B9" w:rsidRPr="003F58BE" w:rsidRDefault="008C40B9" w:rsidP="003F58BE">
      <w:pPr>
        <w:spacing w:line="480" w:lineRule="auto"/>
        <w:jc w:val="both"/>
        <w:rPr>
          <w:rFonts w:ascii="Arial" w:hAnsi="Arial" w:cs="Arial"/>
          <w:sz w:val="24"/>
          <w:szCs w:val="24"/>
        </w:rPr>
      </w:pPr>
      <w:r w:rsidRPr="003F58BE">
        <w:rPr>
          <w:rFonts w:ascii="Arial" w:hAnsi="Arial" w:cs="Arial"/>
          <w:sz w:val="24"/>
          <w:szCs w:val="24"/>
        </w:rPr>
        <w:t xml:space="preserve">Centre based youth work reflects this principle when it states; that it seek to provide learning in youth centres which can be informal or </w:t>
      </w:r>
      <w:proofErr w:type="spellStart"/>
      <w:r w:rsidRPr="003F58BE">
        <w:rPr>
          <w:rFonts w:ascii="Arial" w:hAnsi="Arial" w:cs="Arial"/>
          <w:sz w:val="24"/>
          <w:szCs w:val="24"/>
        </w:rPr>
        <w:t>non-fomal</w:t>
      </w:r>
      <w:proofErr w:type="spellEnd"/>
      <w:r w:rsidRPr="003F58BE">
        <w:rPr>
          <w:rFonts w:ascii="Arial" w:hAnsi="Arial" w:cs="Arial"/>
          <w:sz w:val="24"/>
          <w:szCs w:val="24"/>
        </w:rPr>
        <w:t xml:space="preserve"> in nature. That is, learning </w:t>
      </w:r>
      <w:r w:rsidRPr="003F58BE">
        <w:rPr>
          <w:rFonts w:ascii="Arial" w:hAnsi="Arial" w:cs="Arial"/>
          <w:sz w:val="24"/>
          <w:szCs w:val="24"/>
        </w:rPr>
        <w:lastRenderedPageBreak/>
        <w:t>can take place in conversation, unstructured background activities and learning can take place in structured programmes delivered in the youth centre. An additional principle, is that youth work at its core provides a safe environment for young people as well as developing the wellbeing of young people. Furthermore, in a centred based youth work, considering that it takes place in buildings, in will normally be a safe nest for young people. Reasons being that the safety measures will be put in place and every other aspect that will enhance the wellbeing of young people.</w:t>
      </w:r>
    </w:p>
    <w:p w:rsidR="008C40B9" w:rsidRPr="003F58BE" w:rsidRDefault="008C40B9" w:rsidP="003F58BE">
      <w:pPr>
        <w:spacing w:line="480" w:lineRule="auto"/>
        <w:jc w:val="both"/>
        <w:rPr>
          <w:rFonts w:ascii="Arial" w:hAnsi="Arial" w:cs="Arial"/>
          <w:sz w:val="24"/>
          <w:szCs w:val="24"/>
        </w:rPr>
      </w:pPr>
      <w:r w:rsidRPr="003F58BE">
        <w:rPr>
          <w:rFonts w:ascii="Arial" w:hAnsi="Arial" w:cs="Arial"/>
          <w:sz w:val="24"/>
          <w:szCs w:val="24"/>
        </w:rPr>
        <w:t>In comparison, in a street based detached youth work, considering that it seek to ensure that young people are fully informed on the issues that affect them to be able to make informed choices. This also show that this core principle in youth work practise is reflected as well.</w:t>
      </w:r>
    </w:p>
    <w:p w:rsidR="008C40B9" w:rsidRPr="003F58BE" w:rsidRDefault="008C40B9" w:rsidP="003F58BE">
      <w:pPr>
        <w:spacing w:line="480" w:lineRule="auto"/>
        <w:jc w:val="both"/>
        <w:rPr>
          <w:rFonts w:ascii="Arial" w:hAnsi="Arial" w:cs="Arial"/>
          <w:sz w:val="24"/>
          <w:szCs w:val="24"/>
        </w:rPr>
      </w:pPr>
      <w:r w:rsidRPr="003F58BE">
        <w:rPr>
          <w:rFonts w:ascii="Arial" w:hAnsi="Arial" w:cs="Arial"/>
          <w:sz w:val="24"/>
          <w:szCs w:val="24"/>
        </w:rPr>
        <w:t>Youth work has as one of its purposes to promote and actively encourage opportunities to all young people in order to empower young people as members of groups and communities. This is reflected in a centre based youth work when we consider that in this setting, youth work continues to provide an informal environment for young people in which they can learn from positive outcome. And it also provides a bridge for young people and their communities, where they can become members of well informed, motivated and actively participating in their communities.</w:t>
      </w:r>
    </w:p>
    <w:p w:rsidR="006819C1" w:rsidRDefault="008C40B9" w:rsidP="003F58BE">
      <w:pPr>
        <w:spacing w:line="480" w:lineRule="auto"/>
        <w:jc w:val="both"/>
        <w:rPr>
          <w:rFonts w:ascii="Arial" w:hAnsi="Arial" w:cs="Arial"/>
          <w:sz w:val="24"/>
          <w:szCs w:val="24"/>
        </w:rPr>
      </w:pPr>
      <w:r w:rsidRPr="003F58BE">
        <w:rPr>
          <w:rFonts w:ascii="Arial" w:hAnsi="Arial" w:cs="Arial"/>
          <w:sz w:val="24"/>
          <w:szCs w:val="24"/>
        </w:rPr>
        <w:t>In a street based and detached youth work setting the fact that it seeks to foster the values and ambitions of young people and is also concerned with their personal and social development, making sure said young people are fully informed and have all the possible information on issues that affect them to be able to make informed choices. This is so that this principle is being reflected in this setting as well.</w:t>
      </w:r>
    </w:p>
    <w:p w:rsidR="006C593E" w:rsidRPr="006C593E" w:rsidRDefault="006C593E" w:rsidP="006C593E">
      <w:pPr>
        <w:spacing w:line="480" w:lineRule="auto"/>
        <w:jc w:val="both"/>
        <w:rPr>
          <w:rFonts w:ascii="Arial" w:hAnsi="Arial" w:cs="Arial"/>
          <w:sz w:val="24"/>
          <w:szCs w:val="24"/>
        </w:rPr>
      </w:pPr>
      <w:r w:rsidRPr="006C593E">
        <w:rPr>
          <w:rFonts w:ascii="Arial" w:hAnsi="Arial" w:cs="Arial"/>
          <w:sz w:val="24"/>
          <w:szCs w:val="24"/>
        </w:rPr>
        <w:t xml:space="preserve">Every youth setting comes with its own idiosyncrasies, this always requires that youth workers have certain skills to keep up with the demand of youth workers. Before i </w:t>
      </w:r>
      <w:r w:rsidRPr="006C593E">
        <w:rPr>
          <w:rFonts w:ascii="Arial" w:hAnsi="Arial" w:cs="Arial"/>
          <w:sz w:val="24"/>
          <w:szCs w:val="24"/>
        </w:rPr>
        <w:lastRenderedPageBreak/>
        <w:t>reflect on my own strength and weaknesses, we will first talk about the skills youth workers posses and the roles they play. Youth workers should be possess the following skills: effective communication and engagement, listening, inquisitive, understanding and responding to what is being communicated. They must also be able to communicate on a one to one basis and a group context. Furthermore, a youth worker should have the ability to establish and build relationships with young people as well as have consultation and conversation skill, observation and judgment and empathy and understanding. Lastly, youth workers should be able to show they have commitment in order for the young people to trust them.</w:t>
      </w:r>
    </w:p>
    <w:p w:rsidR="006C593E" w:rsidRPr="006C593E" w:rsidRDefault="006C593E" w:rsidP="006C593E">
      <w:pPr>
        <w:spacing w:line="480" w:lineRule="auto"/>
        <w:jc w:val="both"/>
        <w:rPr>
          <w:rFonts w:ascii="Arial" w:hAnsi="Arial" w:cs="Arial"/>
          <w:sz w:val="24"/>
          <w:szCs w:val="24"/>
        </w:rPr>
      </w:pPr>
      <w:r w:rsidRPr="006C593E">
        <w:rPr>
          <w:rFonts w:ascii="Arial" w:hAnsi="Arial" w:cs="Arial"/>
          <w:sz w:val="24"/>
          <w:szCs w:val="24"/>
        </w:rPr>
        <w:t>Youth workers also play roles in a young person's life. They play roles such as; 1)Building relationships</w:t>
      </w:r>
    </w:p>
    <w:p w:rsidR="006C593E" w:rsidRPr="006C593E" w:rsidRDefault="006C593E" w:rsidP="006C593E">
      <w:pPr>
        <w:spacing w:line="480" w:lineRule="auto"/>
        <w:jc w:val="both"/>
        <w:rPr>
          <w:rFonts w:ascii="Arial" w:hAnsi="Arial" w:cs="Arial"/>
          <w:sz w:val="24"/>
          <w:szCs w:val="24"/>
        </w:rPr>
      </w:pPr>
      <w:r w:rsidRPr="006C593E">
        <w:rPr>
          <w:rFonts w:ascii="Arial" w:hAnsi="Arial" w:cs="Arial"/>
          <w:sz w:val="24"/>
          <w:szCs w:val="24"/>
        </w:rPr>
        <w:t>2)Being an educator</w:t>
      </w:r>
    </w:p>
    <w:p w:rsidR="006C593E" w:rsidRPr="006C593E" w:rsidRDefault="006C593E" w:rsidP="006C593E">
      <w:pPr>
        <w:spacing w:line="480" w:lineRule="auto"/>
        <w:jc w:val="both"/>
        <w:rPr>
          <w:rFonts w:ascii="Arial" w:hAnsi="Arial" w:cs="Arial"/>
          <w:sz w:val="24"/>
          <w:szCs w:val="24"/>
        </w:rPr>
      </w:pPr>
      <w:r w:rsidRPr="006C593E">
        <w:rPr>
          <w:rFonts w:ascii="Arial" w:hAnsi="Arial" w:cs="Arial"/>
          <w:sz w:val="24"/>
          <w:szCs w:val="24"/>
        </w:rPr>
        <w:t>3)Being an advocate</w:t>
      </w:r>
    </w:p>
    <w:p w:rsidR="006C593E" w:rsidRPr="006C593E" w:rsidRDefault="006C593E" w:rsidP="006C593E">
      <w:pPr>
        <w:spacing w:line="480" w:lineRule="auto"/>
        <w:jc w:val="both"/>
        <w:rPr>
          <w:rFonts w:ascii="Arial" w:hAnsi="Arial" w:cs="Arial"/>
          <w:sz w:val="24"/>
          <w:szCs w:val="24"/>
        </w:rPr>
      </w:pPr>
      <w:r w:rsidRPr="006C593E">
        <w:rPr>
          <w:rFonts w:ascii="Arial" w:hAnsi="Arial" w:cs="Arial"/>
          <w:sz w:val="24"/>
          <w:szCs w:val="24"/>
        </w:rPr>
        <w:t xml:space="preserve">Having considered some of the skills and roles of youth workers play, it is evident that for a youth worker to be effective in exceeding their skills and performing their duties in any given situation, it will surely depend on the youth work context. For example, my personal strength in a centre based youth work setting considering that the youth activities will happen in a specific location, building and on a regular basis, my strength will be to establish a long-term and honest relationship with the young people. This allows the young people to gain a trust and respect for my leadership. Effective communication, will be another strength that I have in a setting such as this. This allows the young people to understand me and helps me to understand them. Furthermore, another strength I obtain in a setting such as this, is the ability to observe. This shows the ability to see the regular attendance of an individual. Facilities such as this also have private space in order to have one to one meetings with a young person. </w:t>
      </w:r>
      <w:r w:rsidRPr="006C593E">
        <w:rPr>
          <w:rFonts w:ascii="Arial" w:hAnsi="Arial" w:cs="Arial"/>
          <w:sz w:val="24"/>
          <w:szCs w:val="24"/>
        </w:rPr>
        <w:lastRenderedPageBreak/>
        <w:t>In this space I would use my ability to consult in order for a young person to confide in me. This is important because in places such as a case this would not be possible.</w:t>
      </w:r>
    </w:p>
    <w:p w:rsidR="006C593E" w:rsidRPr="006C593E" w:rsidRDefault="006C593E" w:rsidP="006C593E">
      <w:pPr>
        <w:spacing w:line="480" w:lineRule="auto"/>
        <w:jc w:val="both"/>
        <w:rPr>
          <w:rFonts w:ascii="Arial" w:hAnsi="Arial" w:cs="Arial"/>
          <w:sz w:val="24"/>
          <w:szCs w:val="24"/>
        </w:rPr>
      </w:pPr>
      <w:r w:rsidRPr="006C593E">
        <w:rPr>
          <w:rFonts w:ascii="Arial" w:hAnsi="Arial" w:cs="Arial"/>
          <w:sz w:val="24"/>
          <w:szCs w:val="24"/>
        </w:rPr>
        <w:t>In regards to limitation, familiarity could be a limitation. As much as the young people can get to know you is a good thing, familiarity can breed disrespect as well as attachment issues which could be a future problem if I no longer decide to work in this type of setting. Another limitation is wanting to do various initiatives. In a youth based centre, funds could be an issue which limits the amount of activities that can be done. Another limitation in a place such as a faith based centre, you may have a biblical opinion which you believe can be of good to the young person, but due to certain policies and laws, you may be able to share those views.</w:t>
      </w:r>
    </w:p>
    <w:p w:rsidR="006C593E" w:rsidRPr="006C593E" w:rsidRDefault="006C593E" w:rsidP="006C593E">
      <w:pPr>
        <w:spacing w:line="480" w:lineRule="auto"/>
        <w:jc w:val="both"/>
        <w:rPr>
          <w:rFonts w:ascii="Arial" w:hAnsi="Arial" w:cs="Arial"/>
          <w:sz w:val="24"/>
          <w:szCs w:val="24"/>
        </w:rPr>
      </w:pPr>
      <w:r w:rsidRPr="006C593E">
        <w:rPr>
          <w:rFonts w:ascii="Arial" w:hAnsi="Arial" w:cs="Arial"/>
          <w:sz w:val="24"/>
          <w:szCs w:val="24"/>
        </w:rPr>
        <w:t>In comparison, in a street based and youth work setting, the strength here is that it could be a more safe and comfortable environment for the young person. This allows the young person to open up to me and I converse with them their effectively. Another strength I obtain and can use in this setting, is the ability to be empathetic. In this environment, I will be in the young person's space which allows me to see where they're coming from. This allows me to gain an understanding of them and build empathy for them.</w:t>
      </w:r>
    </w:p>
    <w:p w:rsidR="006C593E" w:rsidRDefault="006C593E" w:rsidP="003F58BE">
      <w:pPr>
        <w:spacing w:line="480" w:lineRule="auto"/>
        <w:jc w:val="both"/>
        <w:rPr>
          <w:rFonts w:ascii="Arial" w:hAnsi="Arial" w:cs="Arial"/>
          <w:sz w:val="24"/>
          <w:szCs w:val="24"/>
        </w:rPr>
      </w:pPr>
      <w:r w:rsidRPr="006C593E">
        <w:rPr>
          <w:rFonts w:ascii="Arial" w:hAnsi="Arial" w:cs="Arial"/>
          <w:sz w:val="24"/>
          <w:szCs w:val="24"/>
        </w:rPr>
        <w:t>For limitation, I will not be able to control the environment. This means, I am not in charge of what is going on around me, opposed to a centre based setting where I am. Another limitation is that consistency is not guaranteed. This is due to no pressure being placed on the young person making it vital for them to attend these meeting.</w:t>
      </w:r>
    </w:p>
    <w:p w:rsidR="00772D61" w:rsidRDefault="00772D61" w:rsidP="003F58BE">
      <w:pPr>
        <w:spacing w:line="480" w:lineRule="auto"/>
        <w:jc w:val="both"/>
        <w:rPr>
          <w:rFonts w:ascii="Arial" w:hAnsi="Arial" w:cs="Arial"/>
          <w:sz w:val="24"/>
          <w:szCs w:val="24"/>
        </w:rPr>
      </w:pPr>
    </w:p>
    <w:p w:rsidR="00326407" w:rsidRDefault="00326407" w:rsidP="003F58BE">
      <w:pPr>
        <w:spacing w:line="480" w:lineRule="auto"/>
        <w:jc w:val="both"/>
        <w:rPr>
          <w:rFonts w:ascii="Arial" w:hAnsi="Arial" w:cs="Arial"/>
          <w:sz w:val="24"/>
          <w:szCs w:val="24"/>
        </w:rPr>
      </w:pPr>
      <w:r>
        <w:rPr>
          <w:rFonts w:ascii="Arial" w:hAnsi="Arial" w:cs="Arial"/>
          <w:sz w:val="24"/>
          <w:szCs w:val="24"/>
        </w:rPr>
        <w:t xml:space="preserve">To </w:t>
      </w:r>
      <w:r w:rsidR="006E1389">
        <w:rPr>
          <w:rFonts w:ascii="Arial" w:hAnsi="Arial" w:cs="Arial"/>
          <w:sz w:val="24"/>
          <w:szCs w:val="24"/>
        </w:rPr>
        <w:t xml:space="preserve">conclude we have looked at youth in different context and have made an attempt to explore how theses contexts reflect some of the principles and purpose of youth </w:t>
      </w:r>
      <w:r w:rsidR="006E1389">
        <w:rPr>
          <w:rFonts w:ascii="Arial" w:hAnsi="Arial" w:cs="Arial"/>
          <w:sz w:val="24"/>
          <w:szCs w:val="24"/>
        </w:rPr>
        <w:lastRenderedPageBreak/>
        <w:t xml:space="preserve">work.The essay has also reflected on </w:t>
      </w:r>
      <w:r w:rsidR="00772D61">
        <w:rPr>
          <w:rFonts w:ascii="Arial" w:hAnsi="Arial" w:cs="Arial"/>
          <w:sz w:val="24"/>
          <w:szCs w:val="24"/>
        </w:rPr>
        <w:t>my own strength and limitations within these contexts.</w:t>
      </w:r>
      <w:r w:rsidR="006E1389">
        <w:rPr>
          <w:rFonts w:ascii="Arial" w:hAnsi="Arial" w:cs="Arial"/>
          <w:sz w:val="24"/>
          <w:szCs w:val="24"/>
        </w:rPr>
        <w:t xml:space="preserve"> </w:t>
      </w: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E218F4" w:rsidP="003F58BE">
      <w:pPr>
        <w:spacing w:line="480" w:lineRule="auto"/>
        <w:jc w:val="both"/>
        <w:rPr>
          <w:rFonts w:ascii="Arial" w:hAnsi="Arial" w:cs="Arial"/>
          <w:sz w:val="24"/>
          <w:szCs w:val="24"/>
        </w:rPr>
      </w:pPr>
    </w:p>
    <w:p w:rsidR="00E218F4" w:rsidRDefault="00C15089" w:rsidP="00E974D4">
      <w:pPr>
        <w:pStyle w:val="Title"/>
      </w:pPr>
      <w:r>
        <w:t xml:space="preserve">                        </w:t>
      </w:r>
      <w:r w:rsidR="000B45E9">
        <w:t>Ref</w:t>
      </w:r>
      <w:r>
        <w:t xml:space="preserve">erence List </w:t>
      </w:r>
    </w:p>
    <w:p w:rsidR="00E218F4" w:rsidRPr="000B45E9" w:rsidRDefault="00E218F4" w:rsidP="000B45E9">
      <w:pPr>
        <w:spacing w:before="200"/>
        <w:ind w:left="360"/>
        <w:divId w:val="807941195"/>
        <w:rPr>
          <w:rFonts w:eastAsia="Times New Roman"/>
          <w:color w:val="B31166"/>
          <w:sz w:val="27"/>
          <w:szCs w:val="24"/>
        </w:rPr>
      </w:pPr>
      <w:r w:rsidRPr="000B45E9">
        <w:rPr>
          <w:rFonts w:hAnsi="Century Gothic"/>
          <w:color w:val="404040" w:themeColor="text1" w:themeTint="BF"/>
          <w:kern w:val="24"/>
          <w:sz w:val="34"/>
          <w:szCs w:val="34"/>
        </w:rPr>
        <w:t>TEDxTC (2011) Peter Benson-How Youth thrive.</w:t>
      </w:r>
    </w:p>
    <w:p w:rsidR="00E218F4" w:rsidRDefault="00E218F4" w:rsidP="000B45E9">
      <w:pPr>
        <w:pStyle w:val="ListParagraph"/>
        <w:divId w:val="1278754539"/>
        <w:rPr>
          <w:rFonts w:eastAsia="Times New Roman"/>
          <w:color w:val="B31166"/>
          <w:sz w:val="27"/>
        </w:rPr>
      </w:pPr>
      <w:r>
        <w:rPr>
          <w:rFonts w:asciiTheme="minorHAnsi" w:hAnsi="Century Gothic" w:cstheme="minorBidi"/>
          <w:color w:val="404040" w:themeColor="text1" w:themeTint="BF"/>
          <w:kern w:val="24"/>
          <w:sz w:val="34"/>
          <w:szCs w:val="34"/>
        </w:rPr>
        <w:t>Available at:</w:t>
      </w:r>
      <w:r>
        <w:rPr>
          <w:rFonts w:asciiTheme="minorHAnsi" w:hAnsi="Century Gothic" w:cstheme="minorBidi"/>
          <w:color w:val="404040" w:themeColor="text1" w:themeTint="BF"/>
          <w:kern w:val="24"/>
          <w:sz w:val="34"/>
          <w:szCs w:val="34"/>
        </w:rPr>
        <w:t> </w:t>
      </w:r>
    </w:p>
    <w:p w:rsidR="00E218F4" w:rsidRPr="000B45E9" w:rsidRDefault="00E218F4" w:rsidP="000B45E9">
      <w:pPr>
        <w:spacing w:before="200"/>
        <w:ind w:left="360"/>
        <w:divId w:val="680471640"/>
        <w:rPr>
          <w:rFonts w:eastAsia="Times New Roman"/>
          <w:color w:val="B31166"/>
          <w:sz w:val="27"/>
        </w:rPr>
      </w:pPr>
      <w:hyperlink r:id="rId7" w:history="1">
        <w:r w:rsidRPr="000B45E9">
          <w:rPr>
            <w:rStyle w:val="Hyperlink"/>
            <w:rFonts w:hAnsi="Century Gothic"/>
            <w:color w:val="404040" w:themeColor="text1" w:themeTint="BF"/>
            <w:kern w:val="24"/>
            <w:sz w:val="34"/>
            <w:szCs w:val="34"/>
          </w:rPr>
          <w:t>https://www.youtube.com/watch?v=TqzUHcW58Us&amp;t=279s</w:t>
        </w:r>
      </w:hyperlink>
      <w:r w:rsidRPr="000B45E9">
        <w:rPr>
          <w:rFonts w:hAnsi="Century Gothic"/>
          <w:color w:val="404040" w:themeColor="text1" w:themeTint="BF"/>
          <w:kern w:val="24"/>
          <w:sz w:val="34"/>
          <w:szCs w:val="34"/>
        </w:rPr>
        <w:t>P(Accessed: 29 April 2019)</w:t>
      </w:r>
    </w:p>
    <w:p w:rsidR="00E218F4" w:rsidRPr="00EC7C47" w:rsidRDefault="00E218F4" w:rsidP="00EC7C47">
      <w:pPr>
        <w:spacing w:before="200"/>
        <w:ind w:left="907"/>
        <w:divId w:val="1288269675"/>
        <w:rPr>
          <w:rFonts w:eastAsia="Times New Roman"/>
          <w:color w:val="B31166"/>
          <w:sz w:val="27"/>
        </w:rPr>
      </w:pPr>
      <w:r w:rsidRPr="00E218F4">
        <w:rPr>
          <w:rFonts w:hAnsi="Century Gothic"/>
          <w:color w:val="404040" w:themeColor="text1" w:themeTint="BF"/>
          <w:kern w:val="24"/>
          <w:sz w:val="34"/>
          <w:szCs w:val="34"/>
        </w:rPr>
        <w:t>Youth in work Wales(2018)</w:t>
      </w:r>
      <w:r>
        <w:rPr>
          <w:rFonts w:hAnsi="Century Gothic"/>
          <w:color w:val="404040" w:themeColor="text1" w:themeTint="BF"/>
          <w:kern w:val="24"/>
          <w:sz w:val="34"/>
          <w:szCs w:val="34"/>
        </w:rPr>
        <w:t>Principles and Purpose: Youth work in Wales Review Group</w:t>
      </w:r>
    </w:p>
    <w:p w:rsidR="00E218F4" w:rsidRDefault="00E218F4" w:rsidP="003F58BE">
      <w:pPr>
        <w:spacing w:line="480" w:lineRule="auto"/>
        <w:jc w:val="both"/>
        <w:rPr>
          <w:rFonts w:ascii="Arial" w:hAnsi="Arial" w:cs="Arial"/>
          <w:sz w:val="24"/>
          <w:szCs w:val="24"/>
        </w:rPr>
      </w:pPr>
    </w:p>
    <w:p w:rsidR="00C97446" w:rsidRPr="00C97446" w:rsidRDefault="00C97446" w:rsidP="00C97446">
      <w:pPr>
        <w:spacing w:line="480" w:lineRule="auto"/>
        <w:jc w:val="both"/>
        <w:rPr>
          <w:rFonts w:ascii="Arial" w:hAnsi="Arial" w:cs="Arial"/>
          <w:sz w:val="24"/>
          <w:szCs w:val="24"/>
        </w:rPr>
      </w:pPr>
      <w:r w:rsidRPr="00C97446">
        <w:rPr>
          <w:rFonts w:ascii="Arial" w:hAnsi="Arial" w:cs="Arial"/>
          <w:sz w:val="24"/>
          <w:szCs w:val="24"/>
        </w:rPr>
        <w:t>Lewis, A. (201</w:t>
      </w:r>
      <w:r w:rsidR="006A672A">
        <w:rPr>
          <w:rFonts w:ascii="Arial" w:hAnsi="Arial" w:cs="Arial"/>
          <w:sz w:val="24"/>
          <w:szCs w:val="24"/>
        </w:rPr>
        <w:t>9</w:t>
      </w:r>
      <w:r w:rsidR="00510D15">
        <w:rPr>
          <w:rFonts w:ascii="Arial" w:hAnsi="Arial" w:cs="Arial"/>
          <w:sz w:val="24"/>
          <w:szCs w:val="24"/>
        </w:rPr>
        <w:t>a</w:t>
      </w:r>
      <w:r w:rsidRPr="00C97446">
        <w:rPr>
          <w:rFonts w:ascii="Arial" w:hAnsi="Arial" w:cs="Arial"/>
          <w:sz w:val="24"/>
          <w:szCs w:val="24"/>
        </w:rPr>
        <w:t>) SJYW401</w:t>
      </w:r>
      <w:r w:rsidR="009564DE">
        <w:rPr>
          <w:rFonts w:ascii="Arial" w:hAnsi="Arial" w:cs="Arial"/>
          <w:sz w:val="24"/>
          <w:szCs w:val="24"/>
        </w:rPr>
        <w:t>4</w:t>
      </w:r>
      <w:r w:rsidRPr="00C97446">
        <w:rPr>
          <w:rFonts w:ascii="Arial" w:hAnsi="Arial" w:cs="Arial"/>
          <w:sz w:val="24"/>
          <w:szCs w:val="24"/>
        </w:rPr>
        <w:t xml:space="preserve"> '</w:t>
      </w:r>
      <w:r w:rsidR="009564DE">
        <w:rPr>
          <w:rFonts w:ascii="Arial" w:hAnsi="Arial" w:cs="Arial"/>
          <w:sz w:val="24"/>
          <w:szCs w:val="24"/>
        </w:rPr>
        <w:t xml:space="preserve">where youth work </w:t>
      </w:r>
      <w:r w:rsidR="00E974D4">
        <w:rPr>
          <w:rFonts w:ascii="Arial" w:hAnsi="Arial" w:cs="Arial"/>
          <w:sz w:val="24"/>
          <w:szCs w:val="24"/>
        </w:rPr>
        <w:t>happens</w:t>
      </w:r>
      <w:r w:rsidR="00654863">
        <w:rPr>
          <w:rFonts w:ascii="Arial" w:hAnsi="Arial" w:cs="Arial"/>
          <w:sz w:val="24"/>
          <w:szCs w:val="24"/>
        </w:rPr>
        <w:t>.</w:t>
      </w:r>
      <w:r w:rsidRPr="00C97446">
        <w:rPr>
          <w:rFonts w:ascii="Arial" w:hAnsi="Arial" w:cs="Arial"/>
          <w:sz w:val="24"/>
          <w:szCs w:val="24"/>
        </w:rPr>
        <w:t xml:space="preserve"> Lecture.</w:t>
      </w:r>
      <w:r w:rsidR="00794ADB">
        <w:rPr>
          <w:rFonts w:ascii="Arial" w:hAnsi="Arial" w:cs="Arial"/>
          <w:sz w:val="24"/>
          <w:szCs w:val="24"/>
        </w:rPr>
        <w:t xml:space="preserve"> 11</w:t>
      </w:r>
      <w:r w:rsidR="00794ADB" w:rsidRPr="00794ADB">
        <w:rPr>
          <w:rFonts w:ascii="Arial" w:hAnsi="Arial" w:cs="Arial"/>
          <w:sz w:val="24"/>
          <w:szCs w:val="24"/>
          <w:vertAlign w:val="superscript"/>
        </w:rPr>
        <w:t>th</w:t>
      </w:r>
      <w:r w:rsidR="00794ADB">
        <w:rPr>
          <w:rFonts w:ascii="Arial" w:hAnsi="Arial" w:cs="Arial"/>
          <w:sz w:val="24"/>
          <w:szCs w:val="24"/>
        </w:rPr>
        <w:t xml:space="preserve"> </w:t>
      </w:r>
      <w:r w:rsidRPr="00C97446">
        <w:rPr>
          <w:rFonts w:ascii="Arial" w:hAnsi="Arial" w:cs="Arial"/>
          <w:sz w:val="24"/>
          <w:szCs w:val="24"/>
        </w:rPr>
        <w:t xml:space="preserve"> </w:t>
      </w:r>
      <w:r w:rsidR="00794ADB">
        <w:rPr>
          <w:rFonts w:ascii="Arial" w:hAnsi="Arial" w:cs="Arial"/>
          <w:sz w:val="24"/>
          <w:szCs w:val="24"/>
        </w:rPr>
        <w:t xml:space="preserve">February </w:t>
      </w:r>
      <w:r w:rsidRPr="00C97446">
        <w:rPr>
          <w:rFonts w:ascii="Arial" w:hAnsi="Arial" w:cs="Arial"/>
          <w:sz w:val="24"/>
          <w:szCs w:val="24"/>
        </w:rPr>
        <w:t>.</w:t>
      </w:r>
    </w:p>
    <w:p w:rsidR="00C97446" w:rsidRPr="00C97446" w:rsidRDefault="00C97446" w:rsidP="00C97446">
      <w:pPr>
        <w:spacing w:line="480" w:lineRule="auto"/>
        <w:jc w:val="both"/>
        <w:rPr>
          <w:rFonts w:ascii="Arial" w:hAnsi="Arial" w:cs="Arial"/>
          <w:sz w:val="24"/>
          <w:szCs w:val="24"/>
        </w:rPr>
      </w:pPr>
      <w:r w:rsidRPr="00C97446">
        <w:rPr>
          <w:rFonts w:ascii="Arial" w:hAnsi="Arial" w:cs="Arial"/>
          <w:sz w:val="24"/>
          <w:szCs w:val="24"/>
        </w:rPr>
        <w:t>Lewis, A. (2018b) SJYW401</w:t>
      </w:r>
      <w:r w:rsidR="00CC5E21">
        <w:rPr>
          <w:rFonts w:ascii="Arial" w:hAnsi="Arial" w:cs="Arial"/>
          <w:sz w:val="24"/>
          <w:szCs w:val="24"/>
        </w:rPr>
        <w:t>4</w:t>
      </w:r>
      <w:r w:rsidR="00DE006F">
        <w:rPr>
          <w:rFonts w:ascii="Arial" w:hAnsi="Arial" w:cs="Arial"/>
          <w:sz w:val="24"/>
          <w:szCs w:val="24"/>
        </w:rPr>
        <w:t xml:space="preserve"> </w:t>
      </w:r>
      <w:r w:rsidR="00CC5E21">
        <w:rPr>
          <w:rFonts w:ascii="Arial" w:hAnsi="Arial" w:cs="Arial"/>
          <w:sz w:val="24"/>
          <w:szCs w:val="24"/>
        </w:rPr>
        <w:t>’</w:t>
      </w:r>
      <w:r w:rsidR="00E974D4">
        <w:rPr>
          <w:rFonts w:ascii="Arial" w:hAnsi="Arial" w:cs="Arial"/>
          <w:sz w:val="24"/>
          <w:szCs w:val="24"/>
        </w:rPr>
        <w:t>where youth work happen</w:t>
      </w:r>
      <w:r w:rsidR="00E974D4">
        <w:rPr>
          <w:rFonts w:ascii="Arial" w:hAnsi="Arial" w:cs="Arial"/>
          <w:sz w:val="24"/>
          <w:szCs w:val="24"/>
        </w:rPr>
        <w:t xml:space="preserve"> </w:t>
      </w:r>
      <w:r w:rsidRPr="00C97446">
        <w:rPr>
          <w:rFonts w:ascii="Arial" w:hAnsi="Arial" w:cs="Arial"/>
          <w:sz w:val="24"/>
          <w:szCs w:val="24"/>
        </w:rPr>
        <w:t xml:space="preserve"> </w:t>
      </w:r>
      <w:r w:rsidR="00112C29">
        <w:rPr>
          <w:rFonts w:ascii="Arial" w:hAnsi="Arial" w:cs="Arial"/>
          <w:sz w:val="24"/>
          <w:szCs w:val="24"/>
        </w:rPr>
        <w:t>11</w:t>
      </w:r>
      <w:r w:rsidR="00112C29" w:rsidRPr="00112C29">
        <w:rPr>
          <w:rFonts w:ascii="Arial" w:hAnsi="Arial" w:cs="Arial"/>
          <w:sz w:val="24"/>
          <w:szCs w:val="24"/>
          <w:vertAlign w:val="superscript"/>
        </w:rPr>
        <w:t>th</w:t>
      </w:r>
      <w:r w:rsidR="00112C29">
        <w:rPr>
          <w:rFonts w:ascii="Arial" w:hAnsi="Arial" w:cs="Arial"/>
          <w:sz w:val="24"/>
          <w:szCs w:val="24"/>
        </w:rPr>
        <w:t xml:space="preserve"> March.</w:t>
      </w:r>
    </w:p>
    <w:p w:rsidR="00C97446" w:rsidRDefault="00C97446" w:rsidP="003F58BE">
      <w:pPr>
        <w:spacing w:line="480" w:lineRule="auto"/>
        <w:jc w:val="both"/>
        <w:rPr>
          <w:rFonts w:ascii="Arial" w:hAnsi="Arial" w:cs="Arial"/>
          <w:sz w:val="24"/>
          <w:szCs w:val="24"/>
        </w:rPr>
      </w:pPr>
      <w:r w:rsidRPr="00C97446">
        <w:rPr>
          <w:rFonts w:ascii="Arial" w:hAnsi="Arial" w:cs="Arial"/>
          <w:sz w:val="24"/>
          <w:szCs w:val="24"/>
        </w:rPr>
        <w:t>Lewis, A. (2018c</w:t>
      </w:r>
      <w:r w:rsidR="00DE006F" w:rsidRPr="00DE006F">
        <w:rPr>
          <w:rFonts w:ascii="Arial" w:hAnsi="Arial" w:cs="Arial"/>
          <w:sz w:val="24"/>
          <w:szCs w:val="24"/>
        </w:rPr>
        <w:t xml:space="preserve"> </w:t>
      </w:r>
      <w:r w:rsidR="000826C3">
        <w:rPr>
          <w:rFonts w:ascii="Arial" w:hAnsi="Arial" w:cs="Arial"/>
          <w:sz w:val="24"/>
          <w:szCs w:val="24"/>
        </w:rPr>
        <w:t>)</w:t>
      </w:r>
      <w:r w:rsidR="00DE006F" w:rsidRPr="00C97446">
        <w:rPr>
          <w:rFonts w:ascii="Arial" w:hAnsi="Arial" w:cs="Arial"/>
          <w:sz w:val="24"/>
          <w:szCs w:val="24"/>
        </w:rPr>
        <w:t>SJYW401</w:t>
      </w:r>
      <w:r w:rsidR="00DE006F">
        <w:rPr>
          <w:rFonts w:ascii="Arial" w:hAnsi="Arial" w:cs="Arial"/>
          <w:sz w:val="24"/>
          <w:szCs w:val="24"/>
        </w:rPr>
        <w:t>4</w:t>
      </w:r>
      <w:r w:rsidR="00CC5E21" w:rsidRPr="00CC5E21">
        <w:rPr>
          <w:rFonts w:ascii="Arial" w:hAnsi="Arial" w:cs="Arial"/>
          <w:sz w:val="24"/>
          <w:szCs w:val="24"/>
        </w:rPr>
        <w:t xml:space="preserve"> </w:t>
      </w:r>
      <w:r w:rsidR="00CC5E21" w:rsidRPr="00C97446">
        <w:rPr>
          <w:rFonts w:ascii="Arial" w:hAnsi="Arial" w:cs="Arial"/>
          <w:sz w:val="24"/>
          <w:szCs w:val="24"/>
        </w:rPr>
        <w:t>'</w:t>
      </w:r>
      <w:r w:rsidR="00CC5E21">
        <w:rPr>
          <w:rFonts w:ascii="Arial" w:hAnsi="Arial" w:cs="Arial"/>
          <w:sz w:val="24"/>
          <w:szCs w:val="24"/>
        </w:rPr>
        <w:t>where youth work happens</w:t>
      </w:r>
      <w:r w:rsidR="00CC5E21">
        <w:rPr>
          <w:rFonts w:ascii="Arial" w:hAnsi="Arial" w:cs="Arial"/>
          <w:sz w:val="24"/>
          <w:szCs w:val="24"/>
        </w:rPr>
        <w:t xml:space="preserve">   </w:t>
      </w:r>
      <w:r w:rsidRPr="00C97446">
        <w:rPr>
          <w:rFonts w:ascii="Arial" w:hAnsi="Arial" w:cs="Arial"/>
          <w:sz w:val="24"/>
          <w:szCs w:val="24"/>
        </w:rPr>
        <w:t xml:space="preserve"> </w:t>
      </w:r>
      <w:r w:rsidR="00CC5E21">
        <w:rPr>
          <w:rFonts w:ascii="Arial" w:hAnsi="Arial" w:cs="Arial"/>
          <w:sz w:val="24"/>
          <w:szCs w:val="24"/>
        </w:rPr>
        <w:t>1</w:t>
      </w:r>
      <w:r w:rsidR="00EC7C47">
        <w:rPr>
          <w:rFonts w:ascii="Arial" w:hAnsi="Arial" w:cs="Arial"/>
          <w:sz w:val="24"/>
          <w:szCs w:val="24"/>
        </w:rPr>
        <w:t>1</w:t>
      </w:r>
      <w:r w:rsidR="00EC7C47" w:rsidRPr="00EC7C47">
        <w:rPr>
          <w:rFonts w:ascii="Arial" w:hAnsi="Arial" w:cs="Arial"/>
          <w:sz w:val="24"/>
          <w:szCs w:val="24"/>
          <w:vertAlign w:val="superscript"/>
        </w:rPr>
        <w:t>th</w:t>
      </w:r>
      <w:r w:rsidR="00EC7C47">
        <w:rPr>
          <w:rFonts w:ascii="Arial" w:hAnsi="Arial" w:cs="Arial"/>
          <w:sz w:val="24"/>
          <w:szCs w:val="24"/>
        </w:rPr>
        <w:t xml:space="preserve"> March. </w:t>
      </w:r>
      <w:bookmarkStart w:id="0" w:name="_GoBack"/>
      <w:bookmarkEnd w:id="0"/>
    </w:p>
    <w:sectPr w:rsidR="00C97446">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7062" w:rsidRDefault="004A7062" w:rsidP="00DB678A">
      <w:r>
        <w:separator/>
      </w:r>
    </w:p>
  </w:endnote>
  <w:endnote w:type="continuationSeparator" w:id="0">
    <w:p w:rsidR="004A7062" w:rsidRDefault="004A7062" w:rsidP="00DB67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1864523"/>
      <w:docPartObj>
        <w:docPartGallery w:val="Page Numbers (Bottom of Page)"/>
        <w:docPartUnique/>
      </w:docPartObj>
    </w:sdtPr>
    <w:sdtEndPr>
      <w:rPr>
        <w:rStyle w:val="PageNumber"/>
      </w:rPr>
    </w:sdtEndPr>
    <w:sdtContent>
      <w:p w:rsidR="00DB678A" w:rsidRDefault="00DB678A" w:rsidP="0038026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B678A" w:rsidRDefault="00DB67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112394"/>
      <w:docPartObj>
        <w:docPartGallery w:val="Page Numbers (Bottom of Page)"/>
        <w:docPartUnique/>
      </w:docPartObj>
    </w:sdtPr>
    <w:sdtEndPr>
      <w:rPr>
        <w:rStyle w:val="PageNumber"/>
      </w:rPr>
    </w:sdtEndPr>
    <w:sdtContent>
      <w:p w:rsidR="00DB678A" w:rsidRDefault="00DB678A" w:rsidP="0038026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B678A" w:rsidRDefault="00DB67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7062" w:rsidRDefault="004A7062" w:rsidP="00DB678A">
      <w:r>
        <w:separator/>
      </w:r>
    </w:p>
  </w:footnote>
  <w:footnote w:type="continuationSeparator" w:id="0">
    <w:p w:rsidR="004A7062" w:rsidRDefault="004A7062" w:rsidP="00DB67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678A" w:rsidRDefault="005168F5">
    <w:pPr>
      <w:pStyle w:val="Header"/>
    </w:pPr>
    <w:r>
      <w:t>1</w:t>
    </w:r>
    <w:r w:rsidR="00BD18E9">
      <w:t>80</w:t>
    </w:r>
    <w:r w:rsidR="00F7041F">
      <w:t>9086</w:t>
    </w:r>
    <w:r w:rsidR="00616E28">
      <w:t xml:space="preserve">                                                                                                                                                                </w:t>
    </w:r>
    <w:r w:rsidR="00A12C10">
      <w:t xml:space="preserve">   </w:t>
    </w:r>
    <w:r w:rsidR="007F301C">
      <w:t>SJ</w:t>
    </w:r>
    <w:r w:rsidR="00736CB6">
      <w:t>YW4014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C64C4"/>
    <w:multiLevelType w:val="hybridMultilevel"/>
    <w:tmpl w:val="FFFFFFFF"/>
    <w:lvl w:ilvl="0" w:tplc="E1FC459E">
      <w:start w:val="1"/>
      <w:numFmt w:val="bullet"/>
      <w:lvlText w:val=""/>
      <w:lvlJc w:val="left"/>
      <w:pPr>
        <w:tabs>
          <w:tab w:val="num" w:pos="720"/>
        </w:tabs>
        <w:ind w:left="720" w:hanging="360"/>
      </w:pPr>
      <w:rPr>
        <w:rFonts w:ascii="Wingdings 3" w:hAnsi="Wingdings 3" w:hint="default"/>
      </w:rPr>
    </w:lvl>
    <w:lvl w:ilvl="1" w:tplc="540839B4" w:tentative="1">
      <w:start w:val="1"/>
      <w:numFmt w:val="bullet"/>
      <w:lvlText w:val=""/>
      <w:lvlJc w:val="left"/>
      <w:pPr>
        <w:tabs>
          <w:tab w:val="num" w:pos="1440"/>
        </w:tabs>
        <w:ind w:left="1440" w:hanging="360"/>
      </w:pPr>
      <w:rPr>
        <w:rFonts w:ascii="Wingdings 3" w:hAnsi="Wingdings 3" w:hint="default"/>
      </w:rPr>
    </w:lvl>
    <w:lvl w:ilvl="2" w:tplc="3E00FF78" w:tentative="1">
      <w:start w:val="1"/>
      <w:numFmt w:val="bullet"/>
      <w:lvlText w:val=""/>
      <w:lvlJc w:val="left"/>
      <w:pPr>
        <w:tabs>
          <w:tab w:val="num" w:pos="2160"/>
        </w:tabs>
        <w:ind w:left="2160" w:hanging="360"/>
      </w:pPr>
      <w:rPr>
        <w:rFonts w:ascii="Wingdings 3" w:hAnsi="Wingdings 3" w:hint="default"/>
      </w:rPr>
    </w:lvl>
    <w:lvl w:ilvl="3" w:tplc="64129CE8" w:tentative="1">
      <w:start w:val="1"/>
      <w:numFmt w:val="bullet"/>
      <w:lvlText w:val=""/>
      <w:lvlJc w:val="left"/>
      <w:pPr>
        <w:tabs>
          <w:tab w:val="num" w:pos="2880"/>
        </w:tabs>
        <w:ind w:left="2880" w:hanging="360"/>
      </w:pPr>
      <w:rPr>
        <w:rFonts w:ascii="Wingdings 3" w:hAnsi="Wingdings 3" w:hint="default"/>
      </w:rPr>
    </w:lvl>
    <w:lvl w:ilvl="4" w:tplc="04DCCA28" w:tentative="1">
      <w:start w:val="1"/>
      <w:numFmt w:val="bullet"/>
      <w:lvlText w:val=""/>
      <w:lvlJc w:val="left"/>
      <w:pPr>
        <w:tabs>
          <w:tab w:val="num" w:pos="3600"/>
        </w:tabs>
        <w:ind w:left="3600" w:hanging="360"/>
      </w:pPr>
      <w:rPr>
        <w:rFonts w:ascii="Wingdings 3" w:hAnsi="Wingdings 3" w:hint="default"/>
      </w:rPr>
    </w:lvl>
    <w:lvl w:ilvl="5" w:tplc="13309182" w:tentative="1">
      <w:start w:val="1"/>
      <w:numFmt w:val="bullet"/>
      <w:lvlText w:val=""/>
      <w:lvlJc w:val="left"/>
      <w:pPr>
        <w:tabs>
          <w:tab w:val="num" w:pos="4320"/>
        </w:tabs>
        <w:ind w:left="4320" w:hanging="360"/>
      </w:pPr>
      <w:rPr>
        <w:rFonts w:ascii="Wingdings 3" w:hAnsi="Wingdings 3" w:hint="default"/>
      </w:rPr>
    </w:lvl>
    <w:lvl w:ilvl="6" w:tplc="9A006E30" w:tentative="1">
      <w:start w:val="1"/>
      <w:numFmt w:val="bullet"/>
      <w:lvlText w:val=""/>
      <w:lvlJc w:val="left"/>
      <w:pPr>
        <w:tabs>
          <w:tab w:val="num" w:pos="5040"/>
        </w:tabs>
        <w:ind w:left="5040" w:hanging="360"/>
      </w:pPr>
      <w:rPr>
        <w:rFonts w:ascii="Wingdings 3" w:hAnsi="Wingdings 3" w:hint="default"/>
      </w:rPr>
    </w:lvl>
    <w:lvl w:ilvl="7" w:tplc="A15A6DCE" w:tentative="1">
      <w:start w:val="1"/>
      <w:numFmt w:val="bullet"/>
      <w:lvlText w:val=""/>
      <w:lvlJc w:val="left"/>
      <w:pPr>
        <w:tabs>
          <w:tab w:val="num" w:pos="5760"/>
        </w:tabs>
        <w:ind w:left="5760" w:hanging="360"/>
      </w:pPr>
      <w:rPr>
        <w:rFonts w:ascii="Wingdings 3" w:hAnsi="Wingdings 3" w:hint="default"/>
      </w:rPr>
    </w:lvl>
    <w:lvl w:ilvl="8" w:tplc="13DC3918"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438"/>
    <w:rsid w:val="00006313"/>
    <w:rsid w:val="00011F71"/>
    <w:rsid w:val="000260A4"/>
    <w:rsid w:val="00076D2C"/>
    <w:rsid w:val="000826C3"/>
    <w:rsid w:val="000B45E9"/>
    <w:rsid w:val="000F22FD"/>
    <w:rsid w:val="00112C29"/>
    <w:rsid w:val="0015266C"/>
    <w:rsid w:val="00174D28"/>
    <w:rsid w:val="001B6D9E"/>
    <w:rsid w:val="001D2E00"/>
    <w:rsid w:val="001E0F94"/>
    <w:rsid w:val="0025718C"/>
    <w:rsid w:val="0026278E"/>
    <w:rsid w:val="0028514B"/>
    <w:rsid w:val="002E083A"/>
    <w:rsid w:val="00326407"/>
    <w:rsid w:val="00342C6A"/>
    <w:rsid w:val="003619A4"/>
    <w:rsid w:val="003736B4"/>
    <w:rsid w:val="003D69F4"/>
    <w:rsid w:val="003D7438"/>
    <w:rsid w:val="003F58BE"/>
    <w:rsid w:val="004141D7"/>
    <w:rsid w:val="00440873"/>
    <w:rsid w:val="004A7062"/>
    <w:rsid w:val="004C16DB"/>
    <w:rsid w:val="004D61EF"/>
    <w:rsid w:val="00510D15"/>
    <w:rsid w:val="005168F5"/>
    <w:rsid w:val="005262A8"/>
    <w:rsid w:val="00533184"/>
    <w:rsid w:val="00577890"/>
    <w:rsid w:val="0059138A"/>
    <w:rsid w:val="005A770D"/>
    <w:rsid w:val="005E6A24"/>
    <w:rsid w:val="00616E28"/>
    <w:rsid w:val="00654863"/>
    <w:rsid w:val="00657E84"/>
    <w:rsid w:val="006819C1"/>
    <w:rsid w:val="006A672A"/>
    <w:rsid w:val="006B02E5"/>
    <w:rsid w:val="006C593E"/>
    <w:rsid w:val="006E1389"/>
    <w:rsid w:val="0072060F"/>
    <w:rsid w:val="00736CB6"/>
    <w:rsid w:val="00737616"/>
    <w:rsid w:val="00772D61"/>
    <w:rsid w:val="00776D94"/>
    <w:rsid w:val="00794ADB"/>
    <w:rsid w:val="007B7B40"/>
    <w:rsid w:val="007F0849"/>
    <w:rsid w:val="007F301C"/>
    <w:rsid w:val="00803968"/>
    <w:rsid w:val="00805CBD"/>
    <w:rsid w:val="0082346D"/>
    <w:rsid w:val="00832781"/>
    <w:rsid w:val="00836D44"/>
    <w:rsid w:val="00891289"/>
    <w:rsid w:val="008C40B9"/>
    <w:rsid w:val="009564DE"/>
    <w:rsid w:val="00985D6D"/>
    <w:rsid w:val="009878C7"/>
    <w:rsid w:val="009903A7"/>
    <w:rsid w:val="009F6F79"/>
    <w:rsid w:val="00A12C10"/>
    <w:rsid w:val="00A23160"/>
    <w:rsid w:val="00A246EC"/>
    <w:rsid w:val="00AD3F70"/>
    <w:rsid w:val="00AD4691"/>
    <w:rsid w:val="00AE0610"/>
    <w:rsid w:val="00BC7B63"/>
    <w:rsid w:val="00BD18E9"/>
    <w:rsid w:val="00C15089"/>
    <w:rsid w:val="00C15F38"/>
    <w:rsid w:val="00C31458"/>
    <w:rsid w:val="00C35742"/>
    <w:rsid w:val="00C42A73"/>
    <w:rsid w:val="00C97446"/>
    <w:rsid w:val="00CA3C58"/>
    <w:rsid w:val="00CC5E21"/>
    <w:rsid w:val="00D2495B"/>
    <w:rsid w:val="00DB678A"/>
    <w:rsid w:val="00DC40A8"/>
    <w:rsid w:val="00DC5614"/>
    <w:rsid w:val="00DC6538"/>
    <w:rsid w:val="00DE006F"/>
    <w:rsid w:val="00E218F4"/>
    <w:rsid w:val="00E37CAA"/>
    <w:rsid w:val="00E50B04"/>
    <w:rsid w:val="00E557BC"/>
    <w:rsid w:val="00E761CF"/>
    <w:rsid w:val="00E974D4"/>
    <w:rsid w:val="00EC7C47"/>
    <w:rsid w:val="00F0102F"/>
    <w:rsid w:val="00F7041F"/>
    <w:rsid w:val="00FA3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BCFFFE"/>
  <w15:chartTrackingRefBased/>
  <w15:docId w15:val="{875B4B44-3F70-0644-8C3B-0FA1B5182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7CA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678A"/>
    <w:pPr>
      <w:tabs>
        <w:tab w:val="center" w:pos="4513"/>
        <w:tab w:val="right" w:pos="9026"/>
      </w:tabs>
    </w:pPr>
  </w:style>
  <w:style w:type="character" w:customStyle="1" w:styleId="HeaderChar">
    <w:name w:val="Header Char"/>
    <w:basedOn w:val="DefaultParagraphFont"/>
    <w:link w:val="Header"/>
    <w:uiPriority w:val="99"/>
    <w:rsid w:val="00DB678A"/>
  </w:style>
  <w:style w:type="paragraph" w:styleId="Footer">
    <w:name w:val="footer"/>
    <w:basedOn w:val="Normal"/>
    <w:link w:val="FooterChar"/>
    <w:uiPriority w:val="99"/>
    <w:unhideWhenUsed/>
    <w:rsid w:val="00DB678A"/>
    <w:pPr>
      <w:tabs>
        <w:tab w:val="center" w:pos="4513"/>
        <w:tab w:val="right" w:pos="9026"/>
      </w:tabs>
    </w:pPr>
  </w:style>
  <w:style w:type="character" w:customStyle="1" w:styleId="FooterChar">
    <w:name w:val="Footer Char"/>
    <w:basedOn w:val="DefaultParagraphFont"/>
    <w:link w:val="Footer"/>
    <w:uiPriority w:val="99"/>
    <w:rsid w:val="00DB678A"/>
  </w:style>
  <w:style w:type="character" w:styleId="PageNumber">
    <w:name w:val="page number"/>
    <w:basedOn w:val="DefaultParagraphFont"/>
    <w:uiPriority w:val="99"/>
    <w:semiHidden/>
    <w:unhideWhenUsed/>
    <w:rsid w:val="00DB678A"/>
  </w:style>
  <w:style w:type="paragraph" w:styleId="ListParagraph">
    <w:name w:val="List Paragraph"/>
    <w:basedOn w:val="Normal"/>
    <w:uiPriority w:val="34"/>
    <w:qFormat/>
    <w:rsid w:val="00E218F4"/>
    <w:pPr>
      <w:ind w:left="720"/>
      <w:contextualSpacing/>
    </w:pPr>
    <w:rPr>
      <w:rFonts w:ascii="Times New Roman" w:hAnsi="Times New Roman" w:cs="Times New Roman"/>
      <w:sz w:val="24"/>
      <w:szCs w:val="24"/>
    </w:rPr>
  </w:style>
  <w:style w:type="character" w:styleId="Hyperlink">
    <w:name w:val="Hyperlink"/>
    <w:basedOn w:val="DefaultParagraphFont"/>
    <w:uiPriority w:val="99"/>
    <w:semiHidden/>
    <w:unhideWhenUsed/>
    <w:rsid w:val="00E218F4"/>
    <w:rPr>
      <w:color w:val="0000FF"/>
      <w:u w:val="single"/>
    </w:rPr>
  </w:style>
  <w:style w:type="paragraph" w:styleId="NormalWeb">
    <w:name w:val="Normal (Web)"/>
    <w:basedOn w:val="Normal"/>
    <w:uiPriority w:val="99"/>
    <w:semiHidden/>
    <w:unhideWhenUsed/>
    <w:rsid w:val="00E218F4"/>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E37CA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E974D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4D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5403733">
      <w:bodyDiv w:val="1"/>
      <w:marLeft w:val="0"/>
      <w:marRight w:val="0"/>
      <w:marTop w:val="0"/>
      <w:marBottom w:val="0"/>
      <w:divBdr>
        <w:top w:val="none" w:sz="0" w:space="0" w:color="auto"/>
        <w:left w:val="none" w:sz="0" w:space="0" w:color="auto"/>
        <w:bottom w:val="none" w:sz="0" w:space="0" w:color="auto"/>
        <w:right w:val="none" w:sz="0" w:space="0" w:color="auto"/>
      </w:divBdr>
      <w:divsChild>
        <w:div w:id="807941195">
          <w:marLeft w:val="547"/>
          <w:marRight w:val="0"/>
          <w:marTop w:val="200"/>
          <w:marBottom w:val="0"/>
          <w:divBdr>
            <w:top w:val="none" w:sz="0" w:space="0" w:color="auto"/>
            <w:left w:val="none" w:sz="0" w:space="0" w:color="auto"/>
            <w:bottom w:val="none" w:sz="0" w:space="0" w:color="auto"/>
            <w:right w:val="none" w:sz="0" w:space="0" w:color="auto"/>
          </w:divBdr>
        </w:div>
        <w:div w:id="1278754539">
          <w:marLeft w:val="547"/>
          <w:marRight w:val="0"/>
          <w:marTop w:val="200"/>
          <w:marBottom w:val="0"/>
          <w:divBdr>
            <w:top w:val="none" w:sz="0" w:space="0" w:color="auto"/>
            <w:left w:val="none" w:sz="0" w:space="0" w:color="auto"/>
            <w:bottom w:val="none" w:sz="0" w:space="0" w:color="auto"/>
            <w:right w:val="none" w:sz="0" w:space="0" w:color="auto"/>
          </w:divBdr>
        </w:div>
        <w:div w:id="680471640">
          <w:marLeft w:val="547"/>
          <w:marRight w:val="0"/>
          <w:marTop w:val="200"/>
          <w:marBottom w:val="0"/>
          <w:divBdr>
            <w:top w:val="none" w:sz="0" w:space="0" w:color="auto"/>
            <w:left w:val="none" w:sz="0" w:space="0" w:color="auto"/>
            <w:bottom w:val="none" w:sz="0" w:space="0" w:color="auto"/>
            <w:right w:val="none" w:sz="0" w:space="0" w:color="auto"/>
          </w:divBdr>
        </w:div>
        <w:div w:id="466706981">
          <w:marLeft w:val="547"/>
          <w:marRight w:val="0"/>
          <w:marTop w:val="200"/>
          <w:marBottom w:val="0"/>
          <w:divBdr>
            <w:top w:val="none" w:sz="0" w:space="0" w:color="auto"/>
            <w:left w:val="none" w:sz="0" w:space="0" w:color="auto"/>
            <w:bottom w:val="none" w:sz="0" w:space="0" w:color="auto"/>
            <w:right w:val="none" w:sz="0" w:space="0" w:color="auto"/>
          </w:divBdr>
        </w:div>
        <w:div w:id="128826967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youtube.com/watch?v=TqzUHcW58Us&amp;t=279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9</Pages>
  <Words>1958</Words>
  <Characters>11164</Characters>
  <Application>Microsoft Office Word</Application>
  <DocSecurity>0</DocSecurity>
  <Lines>93</Lines>
  <Paragraphs>26</Paragraphs>
  <ScaleCrop>false</ScaleCrop>
  <Company/>
  <LinksUpToDate>false</LinksUpToDate>
  <CharactersWithSpaces>13096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Godlove Nzimbi (1809086)</dc:creator>
  <cp:keywords/>
  <dc:description/>
  <cp:lastModifiedBy>Godlove Nzimbi (1809086)</cp:lastModifiedBy>
  <cp:revision>84</cp:revision>
  <dcterms:created xsi:type="dcterms:W3CDTF">2019-05-13T10:02:00Z</dcterms:created>
  <dcterms:modified xsi:type="dcterms:W3CDTF">2019-05-13T13:51:00Z</dcterms:modified>
</cp:coreProperties>
</file>