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50B8F6" w14:textId="0240E966" w:rsidR="002D1740" w:rsidRPr="00E4000D" w:rsidRDefault="002D1740" w:rsidP="00E4000D">
      <w:pPr>
        <w:spacing w:line="360" w:lineRule="auto"/>
        <w:rPr>
          <w:rFonts w:ascii="Arial" w:hAnsi="Arial" w:cs="Arial"/>
          <w:b/>
          <w:bCs/>
          <w:lang w:eastAsia="en-GB"/>
        </w:rPr>
      </w:pPr>
      <w:r w:rsidRPr="00E4000D">
        <w:rPr>
          <w:rFonts w:ascii="Arial" w:hAnsi="Arial" w:cs="Arial"/>
          <w:noProof/>
        </w:rPr>
        <w:drawing>
          <wp:inline distT="0" distB="0" distL="0" distR="0" wp14:anchorId="0F46989E" wp14:editId="22599F79">
            <wp:extent cx="2044700" cy="723900"/>
            <wp:effectExtent l="0" t="0" r="0"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044700" cy="723900"/>
                    </a:xfrm>
                    <a:prstGeom prst="rect">
                      <a:avLst/>
                    </a:prstGeom>
                    <a:noFill/>
                    <a:ln>
                      <a:noFill/>
                    </a:ln>
                  </pic:spPr>
                </pic:pic>
              </a:graphicData>
            </a:graphic>
          </wp:inline>
        </w:drawing>
      </w:r>
    </w:p>
    <w:p w14:paraId="00CB3072" w14:textId="77777777" w:rsidR="002D1740" w:rsidRPr="00E4000D" w:rsidRDefault="002D1740" w:rsidP="00E4000D">
      <w:pPr>
        <w:spacing w:line="360" w:lineRule="auto"/>
        <w:rPr>
          <w:rFonts w:ascii="Arial" w:hAnsi="Arial" w:cs="Arial"/>
          <w:b/>
          <w:bCs/>
          <w:lang w:eastAsia="en-GB"/>
        </w:rPr>
      </w:pPr>
    </w:p>
    <w:p w14:paraId="0AD49C93" w14:textId="77777777" w:rsidR="00F51FF5" w:rsidRPr="00E4000D" w:rsidRDefault="00F51FF5" w:rsidP="00E4000D">
      <w:pPr>
        <w:spacing w:line="360" w:lineRule="auto"/>
        <w:rPr>
          <w:rFonts w:ascii="Arial" w:hAnsi="Arial" w:cs="Arial"/>
          <w:b/>
          <w:bCs/>
          <w:lang w:eastAsia="en-GB"/>
        </w:rPr>
      </w:pPr>
    </w:p>
    <w:p w14:paraId="7D73B586" w14:textId="77777777" w:rsidR="00F51FF5" w:rsidRPr="00E4000D" w:rsidRDefault="00F51FF5" w:rsidP="00E4000D">
      <w:pPr>
        <w:spacing w:line="360" w:lineRule="auto"/>
        <w:rPr>
          <w:rFonts w:ascii="Arial" w:hAnsi="Arial" w:cs="Arial"/>
          <w:b/>
          <w:bCs/>
          <w:lang w:eastAsia="en-GB"/>
        </w:rPr>
      </w:pPr>
    </w:p>
    <w:p w14:paraId="56AA95F5" w14:textId="19877A83" w:rsidR="002D1740" w:rsidRPr="00E4000D" w:rsidRDefault="002D1740" w:rsidP="00E4000D">
      <w:pPr>
        <w:spacing w:line="360" w:lineRule="auto"/>
        <w:jc w:val="center"/>
        <w:rPr>
          <w:rFonts w:ascii="Arial" w:hAnsi="Arial" w:cs="Arial"/>
          <w:b/>
          <w:bCs/>
          <w:lang w:eastAsia="en-GB"/>
        </w:rPr>
      </w:pPr>
      <w:r w:rsidRPr="00E4000D">
        <w:rPr>
          <w:rFonts w:ascii="Arial" w:hAnsi="Arial" w:cs="Arial"/>
          <w:b/>
          <w:bCs/>
          <w:lang w:eastAsia="en-GB"/>
        </w:rPr>
        <w:t>Management and Organisational Behaviour</w:t>
      </w:r>
    </w:p>
    <w:p w14:paraId="0866E25C" w14:textId="64E81068" w:rsidR="002D1740" w:rsidRPr="00E4000D" w:rsidRDefault="002D1740" w:rsidP="00E4000D">
      <w:pPr>
        <w:spacing w:line="360" w:lineRule="auto"/>
        <w:jc w:val="center"/>
        <w:rPr>
          <w:rFonts w:ascii="Arial" w:hAnsi="Arial" w:cs="Arial"/>
          <w:b/>
          <w:bCs/>
          <w:lang w:eastAsia="en-GB"/>
        </w:rPr>
      </w:pPr>
      <w:r w:rsidRPr="00E4000D">
        <w:rPr>
          <w:rFonts w:ascii="Arial" w:hAnsi="Arial" w:cs="Arial"/>
          <w:b/>
          <w:bCs/>
          <w:lang w:eastAsia="en-GB"/>
        </w:rPr>
        <w:t>Academic Essay</w:t>
      </w:r>
    </w:p>
    <w:p w14:paraId="698E6DB1" w14:textId="77777777" w:rsidR="002D1740" w:rsidRPr="00E4000D" w:rsidRDefault="002D1740" w:rsidP="00E4000D">
      <w:pPr>
        <w:spacing w:line="360" w:lineRule="auto"/>
        <w:jc w:val="center"/>
        <w:rPr>
          <w:rFonts w:ascii="Arial" w:hAnsi="Arial" w:cs="Arial"/>
          <w:b/>
          <w:bCs/>
          <w:lang w:eastAsia="en-GB"/>
        </w:rPr>
      </w:pPr>
    </w:p>
    <w:p w14:paraId="35354196" w14:textId="4BB178EE" w:rsidR="002D1740" w:rsidRPr="00E4000D" w:rsidRDefault="002D1740" w:rsidP="00E4000D">
      <w:pPr>
        <w:spacing w:line="360" w:lineRule="auto"/>
        <w:jc w:val="center"/>
        <w:rPr>
          <w:rFonts w:ascii="Arial" w:hAnsi="Arial" w:cs="Arial"/>
          <w:b/>
          <w:bCs/>
          <w:lang w:eastAsia="en-GB"/>
        </w:rPr>
      </w:pPr>
      <w:r w:rsidRPr="00E4000D">
        <w:rPr>
          <w:rFonts w:ascii="Arial" w:hAnsi="Arial" w:cs="Arial"/>
          <w:b/>
          <w:bCs/>
          <w:lang w:eastAsia="en-GB"/>
        </w:rPr>
        <w:t>Leadership Styles in Hospitality: Their Role in Team Effectiveness and Employee Morale, with a</w:t>
      </w:r>
      <w:r w:rsidR="00F51FF5" w:rsidRPr="00E4000D">
        <w:rPr>
          <w:rFonts w:ascii="Arial" w:hAnsi="Arial" w:cs="Arial"/>
          <w:b/>
          <w:bCs/>
          <w:lang w:eastAsia="en-GB"/>
        </w:rPr>
        <w:t xml:space="preserve"> Focus on </w:t>
      </w:r>
      <w:r w:rsidRPr="00E4000D">
        <w:rPr>
          <w:rFonts w:ascii="Arial" w:hAnsi="Arial" w:cs="Arial"/>
          <w:b/>
          <w:bCs/>
          <w:lang w:eastAsia="en-GB"/>
        </w:rPr>
        <w:t>Democratic</w:t>
      </w:r>
      <w:r w:rsidR="00F51FF5" w:rsidRPr="00E4000D">
        <w:rPr>
          <w:rFonts w:ascii="Arial" w:hAnsi="Arial" w:cs="Arial"/>
          <w:b/>
          <w:bCs/>
          <w:lang w:eastAsia="en-GB"/>
        </w:rPr>
        <w:t xml:space="preserve"> Style</w:t>
      </w:r>
    </w:p>
    <w:p w14:paraId="2F2B3ADE" w14:textId="77777777" w:rsidR="002D1740" w:rsidRPr="00E4000D" w:rsidRDefault="002D1740" w:rsidP="00E4000D">
      <w:pPr>
        <w:spacing w:line="360" w:lineRule="auto"/>
        <w:rPr>
          <w:rFonts w:ascii="Arial" w:hAnsi="Arial" w:cs="Arial"/>
          <w:b/>
          <w:bCs/>
          <w:lang w:eastAsia="en-GB"/>
        </w:rPr>
      </w:pPr>
    </w:p>
    <w:p w14:paraId="088AA5F4" w14:textId="77777777" w:rsidR="002D1740" w:rsidRPr="00E4000D" w:rsidRDefault="002D1740" w:rsidP="00E4000D">
      <w:pPr>
        <w:spacing w:line="360" w:lineRule="auto"/>
        <w:rPr>
          <w:rFonts w:ascii="Arial" w:hAnsi="Arial" w:cs="Arial"/>
          <w:b/>
          <w:bCs/>
          <w:lang w:eastAsia="en-GB"/>
        </w:rPr>
      </w:pPr>
    </w:p>
    <w:p w14:paraId="7759D5F7" w14:textId="77777777" w:rsidR="002D1740" w:rsidRPr="00E4000D" w:rsidRDefault="002D1740" w:rsidP="00E4000D">
      <w:pPr>
        <w:spacing w:line="360" w:lineRule="auto"/>
        <w:rPr>
          <w:rFonts w:ascii="Arial" w:hAnsi="Arial" w:cs="Arial"/>
          <w:b/>
          <w:bCs/>
          <w:lang w:eastAsia="en-GB"/>
        </w:rPr>
      </w:pPr>
    </w:p>
    <w:p w14:paraId="59860E5E" w14:textId="77777777" w:rsidR="002D1740" w:rsidRPr="00E4000D" w:rsidRDefault="002D1740" w:rsidP="00E4000D">
      <w:pPr>
        <w:spacing w:line="360" w:lineRule="auto"/>
        <w:rPr>
          <w:rFonts w:ascii="Arial" w:hAnsi="Arial" w:cs="Arial"/>
          <w:b/>
          <w:bCs/>
          <w:lang w:eastAsia="en-GB"/>
        </w:rPr>
      </w:pPr>
    </w:p>
    <w:p w14:paraId="27ADB0DA" w14:textId="77777777" w:rsidR="002D1740" w:rsidRPr="00E4000D" w:rsidRDefault="002D1740" w:rsidP="00E4000D">
      <w:pPr>
        <w:spacing w:line="360" w:lineRule="auto"/>
        <w:rPr>
          <w:rFonts w:ascii="Arial" w:hAnsi="Arial" w:cs="Arial"/>
          <w:b/>
          <w:bCs/>
          <w:lang w:eastAsia="en-GB"/>
        </w:rPr>
      </w:pPr>
    </w:p>
    <w:p w14:paraId="56C9F96B" w14:textId="77777777" w:rsidR="002D1740" w:rsidRPr="00E4000D" w:rsidRDefault="002D1740" w:rsidP="00E4000D">
      <w:pPr>
        <w:spacing w:line="360" w:lineRule="auto"/>
        <w:rPr>
          <w:rFonts w:ascii="Arial" w:hAnsi="Arial" w:cs="Arial"/>
          <w:b/>
          <w:bCs/>
          <w:lang w:eastAsia="en-GB"/>
        </w:rPr>
      </w:pPr>
    </w:p>
    <w:p w14:paraId="498FB0C7" w14:textId="77777777" w:rsidR="002D1740" w:rsidRPr="00E4000D" w:rsidRDefault="002D1740" w:rsidP="00E4000D">
      <w:pPr>
        <w:spacing w:line="360" w:lineRule="auto"/>
        <w:rPr>
          <w:rFonts w:ascii="Arial" w:hAnsi="Arial" w:cs="Arial"/>
          <w:b/>
          <w:bCs/>
          <w:lang w:eastAsia="en-GB"/>
        </w:rPr>
      </w:pPr>
    </w:p>
    <w:p w14:paraId="6907D943" w14:textId="77777777" w:rsidR="00F51FF5" w:rsidRPr="00E4000D" w:rsidRDefault="00F51FF5" w:rsidP="00E4000D">
      <w:pPr>
        <w:spacing w:line="360" w:lineRule="auto"/>
        <w:rPr>
          <w:rFonts w:ascii="Arial" w:hAnsi="Arial" w:cs="Arial"/>
          <w:b/>
          <w:i/>
          <w:iCs/>
        </w:rPr>
      </w:pPr>
      <w:r w:rsidRPr="00E4000D">
        <w:rPr>
          <w:rFonts w:ascii="Arial" w:hAnsi="Arial" w:cs="Arial"/>
          <w:b/>
          <w:i/>
          <w:iCs/>
        </w:rPr>
        <w:t>Module Name: Management and Organisational Behaviour</w:t>
      </w:r>
    </w:p>
    <w:p w14:paraId="6D26D247" w14:textId="77777777" w:rsidR="00F51FF5" w:rsidRPr="00E4000D" w:rsidRDefault="00F51FF5" w:rsidP="00E4000D">
      <w:pPr>
        <w:spacing w:line="360" w:lineRule="auto"/>
        <w:rPr>
          <w:rFonts w:ascii="Arial" w:hAnsi="Arial" w:cs="Arial"/>
          <w:b/>
          <w:i/>
          <w:iCs/>
        </w:rPr>
      </w:pPr>
      <w:r w:rsidRPr="00E4000D">
        <w:rPr>
          <w:rFonts w:ascii="Arial" w:hAnsi="Arial" w:cs="Arial"/>
          <w:b/>
          <w:i/>
          <w:iCs/>
        </w:rPr>
        <w:t>Module Code: BMIH5004</w:t>
      </w:r>
    </w:p>
    <w:p w14:paraId="055DE010" w14:textId="77777777" w:rsidR="00F51FF5" w:rsidRPr="00E4000D" w:rsidRDefault="00F51FF5" w:rsidP="00E4000D">
      <w:pPr>
        <w:spacing w:line="360" w:lineRule="auto"/>
        <w:rPr>
          <w:rFonts w:ascii="Arial" w:hAnsi="Arial" w:cs="Arial"/>
          <w:b/>
          <w:i/>
          <w:iCs/>
        </w:rPr>
      </w:pPr>
      <w:r w:rsidRPr="00E4000D">
        <w:rPr>
          <w:rFonts w:ascii="Arial" w:hAnsi="Arial" w:cs="Arial"/>
          <w:b/>
          <w:i/>
          <w:iCs/>
        </w:rPr>
        <w:t xml:space="preserve">Lecturer Name: Daniel Payne </w:t>
      </w:r>
    </w:p>
    <w:p w14:paraId="7D69796F" w14:textId="77777777" w:rsidR="00F51FF5" w:rsidRPr="00E4000D" w:rsidRDefault="00F51FF5" w:rsidP="00E4000D">
      <w:pPr>
        <w:spacing w:line="360" w:lineRule="auto"/>
        <w:rPr>
          <w:rFonts w:ascii="Arial" w:hAnsi="Arial" w:cs="Arial"/>
          <w:b/>
          <w:i/>
          <w:iCs/>
        </w:rPr>
      </w:pPr>
      <w:r w:rsidRPr="00E4000D">
        <w:rPr>
          <w:rFonts w:ascii="Arial" w:hAnsi="Arial" w:cs="Arial"/>
          <w:b/>
          <w:i/>
          <w:iCs/>
        </w:rPr>
        <w:t>Student Name: Elena Stenic</w:t>
      </w:r>
    </w:p>
    <w:p w14:paraId="52649D4C" w14:textId="77777777" w:rsidR="00F51FF5" w:rsidRPr="00E4000D" w:rsidRDefault="00F51FF5" w:rsidP="00E4000D">
      <w:pPr>
        <w:spacing w:line="360" w:lineRule="auto"/>
        <w:rPr>
          <w:rFonts w:ascii="Arial" w:hAnsi="Arial" w:cs="Arial"/>
          <w:b/>
          <w:i/>
          <w:iCs/>
        </w:rPr>
      </w:pPr>
      <w:r w:rsidRPr="00E4000D">
        <w:rPr>
          <w:rFonts w:ascii="Arial" w:hAnsi="Arial" w:cs="Arial"/>
          <w:b/>
          <w:i/>
          <w:iCs/>
        </w:rPr>
        <w:t>Student ID: 2246472</w:t>
      </w:r>
    </w:p>
    <w:p w14:paraId="79AAD49C" w14:textId="2CA53B16" w:rsidR="002D1740" w:rsidRPr="00E4000D" w:rsidRDefault="00F51FF5" w:rsidP="00E4000D">
      <w:pPr>
        <w:spacing w:line="360" w:lineRule="auto"/>
        <w:rPr>
          <w:rFonts w:ascii="Arial" w:hAnsi="Arial" w:cs="Arial"/>
          <w:b/>
          <w:i/>
          <w:iCs/>
        </w:rPr>
      </w:pPr>
      <w:r w:rsidRPr="00E4000D">
        <w:rPr>
          <w:rFonts w:ascii="Arial" w:hAnsi="Arial" w:cs="Arial"/>
          <w:b/>
          <w:i/>
          <w:iCs/>
        </w:rPr>
        <w:t xml:space="preserve">Word Count: </w:t>
      </w:r>
      <w:r w:rsidR="003367E6">
        <w:rPr>
          <w:rFonts w:ascii="Arial" w:hAnsi="Arial" w:cs="Arial"/>
          <w:b/>
          <w:i/>
          <w:iCs/>
        </w:rPr>
        <w:t>2197</w:t>
      </w:r>
    </w:p>
    <w:p w14:paraId="549C9CE2" w14:textId="6D54C98B" w:rsidR="001E3F4B" w:rsidRPr="00CF110B" w:rsidRDefault="001E3F4B" w:rsidP="00E4000D">
      <w:pPr>
        <w:spacing w:line="360" w:lineRule="auto"/>
        <w:rPr>
          <w:rFonts w:ascii="Arial" w:hAnsi="Arial" w:cs="Arial"/>
          <w:lang w:eastAsia="en-GB"/>
        </w:rPr>
      </w:pPr>
      <w:r w:rsidRPr="00CF110B">
        <w:rPr>
          <w:rFonts w:ascii="Arial" w:hAnsi="Arial" w:cs="Arial"/>
          <w:lang w:eastAsia="en-GB"/>
        </w:rPr>
        <w:lastRenderedPageBreak/>
        <w:t>I acknowledge the use of Grammarly (https://www.grammarly.com/) on 28 January 2025 to check my work using the prompt(s):</w:t>
      </w:r>
    </w:p>
    <w:p w14:paraId="5C3057B7" w14:textId="77777777" w:rsidR="001E3F4B" w:rsidRPr="00CF110B" w:rsidRDefault="001E3F4B" w:rsidP="00E4000D">
      <w:pPr>
        <w:pStyle w:val="ListParagraph"/>
        <w:numPr>
          <w:ilvl w:val="0"/>
          <w:numId w:val="8"/>
        </w:numPr>
        <w:spacing w:line="360" w:lineRule="auto"/>
        <w:rPr>
          <w:rFonts w:ascii="Arial" w:hAnsi="Arial" w:cs="Arial"/>
          <w:lang w:eastAsia="en-GB"/>
        </w:rPr>
      </w:pPr>
      <w:r w:rsidRPr="00CF110B">
        <w:rPr>
          <w:rFonts w:ascii="Arial" w:hAnsi="Arial" w:cs="Arial"/>
          <w:lang w:eastAsia="en-GB"/>
        </w:rPr>
        <w:t xml:space="preserve">Please check the following text for readability, grammar and syntax. </w:t>
      </w:r>
    </w:p>
    <w:p w14:paraId="2CD71351" w14:textId="7CF4F38D" w:rsidR="002D1740" w:rsidRPr="00CF110B" w:rsidRDefault="001E3F4B" w:rsidP="00E4000D">
      <w:pPr>
        <w:spacing w:line="360" w:lineRule="auto"/>
        <w:ind w:left="70"/>
        <w:rPr>
          <w:rFonts w:ascii="Arial" w:hAnsi="Arial" w:cs="Arial"/>
          <w:lang w:eastAsia="en-GB"/>
        </w:rPr>
      </w:pPr>
      <w:r w:rsidRPr="00CF110B">
        <w:rPr>
          <w:rFonts w:ascii="Arial" w:hAnsi="Arial" w:cs="Arial"/>
          <w:lang w:eastAsia="en-GB"/>
        </w:rPr>
        <w:t>I confirm that I have not presented any AI generated text as my own work. I confirm I have copies of my drafts, notes, and other resources I used before, and after the use of AI tools which I may be asked to provide in evidence.</w:t>
      </w:r>
    </w:p>
    <w:p w14:paraId="513F51A9" w14:textId="77777777" w:rsidR="002D1740" w:rsidRPr="00E4000D" w:rsidRDefault="002D1740" w:rsidP="00E4000D">
      <w:pPr>
        <w:spacing w:line="360" w:lineRule="auto"/>
        <w:rPr>
          <w:rFonts w:ascii="Arial" w:hAnsi="Arial" w:cs="Arial"/>
          <w:b/>
          <w:bCs/>
          <w:lang w:eastAsia="en-GB"/>
        </w:rPr>
      </w:pPr>
    </w:p>
    <w:p w14:paraId="1EE8B626" w14:textId="77777777" w:rsidR="002D1740" w:rsidRPr="00E4000D" w:rsidRDefault="002D1740" w:rsidP="00E4000D">
      <w:pPr>
        <w:spacing w:line="360" w:lineRule="auto"/>
        <w:rPr>
          <w:rFonts w:ascii="Arial" w:hAnsi="Arial" w:cs="Arial"/>
          <w:b/>
          <w:bCs/>
          <w:lang w:eastAsia="en-GB"/>
        </w:rPr>
      </w:pPr>
    </w:p>
    <w:p w14:paraId="08DC12B4" w14:textId="77777777" w:rsidR="002D1740" w:rsidRPr="00E4000D" w:rsidRDefault="002D1740" w:rsidP="00E4000D">
      <w:pPr>
        <w:spacing w:line="360" w:lineRule="auto"/>
        <w:rPr>
          <w:rFonts w:ascii="Arial" w:hAnsi="Arial" w:cs="Arial"/>
          <w:b/>
          <w:bCs/>
          <w:lang w:eastAsia="en-GB"/>
        </w:rPr>
      </w:pPr>
    </w:p>
    <w:p w14:paraId="37845C36" w14:textId="77777777" w:rsidR="002D1740" w:rsidRPr="00E4000D" w:rsidRDefault="002D1740" w:rsidP="00E4000D">
      <w:pPr>
        <w:spacing w:line="360" w:lineRule="auto"/>
        <w:rPr>
          <w:rFonts w:ascii="Arial" w:hAnsi="Arial" w:cs="Arial"/>
          <w:b/>
          <w:bCs/>
          <w:lang w:eastAsia="en-GB"/>
        </w:rPr>
      </w:pPr>
    </w:p>
    <w:p w14:paraId="7DB7816F" w14:textId="77777777" w:rsidR="002D1740" w:rsidRPr="00E4000D" w:rsidRDefault="002D1740" w:rsidP="00E4000D">
      <w:pPr>
        <w:spacing w:line="360" w:lineRule="auto"/>
        <w:rPr>
          <w:rFonts w:ascii="Arial" w:hAnsi="Arial" w:cs="Arial"/>
          <w:b/>
          <w:bCs/>
          <w:lang w:eastAsia="en-GB"/>
        </w:rPr>
      </w:pPr>
    </w:p>
    <w:p w14:paraId="49FA2783" w14:textId="77777777" w:rsidR="002D1740" w:rsidRPr="00E4000D" w:rsidRDefault="002D1740" w:rsidP="00E4000D">
      <w:pPr>
        <w:spacing w:line="360" w:lineRule="auto"/>
        <w:rPr>
          <w:rFonts w:ascii="Arial" w:hAnsi="Arial" w:cs="Arial"/>
          <w:b/>
          <w:bCs/>
          <w:lang w:eastAsia="en-GB"/>
        </w:rPr>
      </w:pPr>
    </w:p>
    <w:p w14:paraId="7ED5BA5D" w14:textId="77777777" w:rsidR="002D1740" w:rsidRPr="00E4000D" w:rsidRDefault="002D1740" w:rsidP="00E4000D">
      <w:pPr>
        <w:spacing w:line="360" w:lineRule="auto"/>
        <w:rPr>
          <w:rFonts w:ascii="Arial" w:hAnsi="Arial" w:cs="Arial"/>
          <w:lang w:eastAsia="en-GB"/>
        </w:rPr>
      </w:pPr>
    </w:p>
    <w:p w14:paraId="184927A9" w14:textId="77777777" w:rsidR="002D1740" w:rsidRPr="00E4000D" w:rsidRDefault="002D1740" w:rsidP="00E4000D">
      <w:pPr>
        <w:spacing w:line="360" w:lineRule="auto"/>
        <w:rPr>
          <w:rFonts w:ascii="Arial" w:hAnsi="Arial" w:cs="Arial"/>
          <w:lang w:eastAsia="en-GB"/>
        </w:rPr>
      </w:pPr>
    </w:p>
    <w:p w14:paraId="4CBD7FE9" w14:textId="77777777" w:rsidR="002D1740" w:rsidRPr="00E4000D" w:rsidRDefault="002D1740" w:rsidP="00E4000D">
      <w:pPr>
        <w:spacing w:line="360" w:lineRule="auto"/>
        <w:rPr>
          <w:rFonts w:ascii="Arial" w:hAnsi="Arial" w:cs="Arial"/>
          <w:lang w:eastAsia="en-GB"/>
        </w:rPr>
      </w:pPr>
    </w:p>
    <w:p w14:paraId="7CC99E72" w14:textId="77777777" w:rsidR="002D1740" w:rsidRPr="00E4000D" w:rsidRDefault="002D1740" w:rsidP="00E4000D">
      <w:pPr>
        <w:spacing w:line="360" w:lineRule="auto"/>
        <w:rPr>
          <w:rFonts w:ascii="Arial" w:hAnsi="Arial" w:cs="Arial"/>
          <w:lang w:eastAsia="en-GB"/>
        </w:rPr>
      </w:pPr>
    </w:p>
    <w:p w14:paraId="22094F63" w14:textId="77777777" w:rsidR="002D1740" w:rsidRPr="00E4000D" w:rsidRDefault="002D1740" w:rsidP="00E4000D">
      <w:pPr>
        <w:spacing w:line="360" w:lineRule="auto"/>
        <w:rPr>
          <w:rFonts w:ascii="Arial" w:hAnsi="Arial" w:cs="Arial"/>
          <w:lang w:eastAsia="en-GB"/>
        </w:rPr>
      </w:pPr>
    </w:p>
    <w:p w14:paraId="15EB17A5" w14:textId="77777777" w:rsidR="002D1740" w:rsidRPr="00E4000D" w:rsidRDefault="002D1740" w:rsidP="00E4000D">
      <w:pPr>
        <w:spacing w:line="360" w:lineRule="auto"/>
        <w:rPr>
          <w:rFonts w:ascii="Arial" w:hAnsi="Arial" w:cs="Arial"/>
          <w:lang w:eastAsia="en-GB"/>
        </w:rPr>
      </w:pPr>
    </w:p>
    <w:p w14:paraId="7733C2DB" w14:textId="77777777" w:rsidR="002D1740" w:rsidRPr="00E4000D" w:rsidRDefault="002D1740" w:rsidP="00E4000D">
      <w:pPr>
        <w:spacing w:line="360" w:lineRule="auto"/>
        <w:rPr>
          <w:rFonts w:ascii="Arial" w:hAnsi="Arial" w:cs="Arial"/>
          <w:lang w:eastAsia="en-GB"/>
        </w:rPr>
      </w:pPr>
    </w:p>
    <w:p w14:paraId="51CF5F50" w14:textId="77777777" w:rsidR="002D1740" w:rsidRPr="00E4000D" w:rsidRDefault="002D1740" w:rsidP="00E4000D">
      <w:pPr>
        <w:spacing w:line="360" w:lineRule="auto"/>
        <w:rPr>
          <w:rFonts w:ascii="Arial" w:hAnsi="Arial" w:cs="Arial"/>
          <w:lang w:eastAsia="en-GB"/>
        </w:rPr>
      </w:pPr>
    </w:p>
    <w:p w14:paraId="5A2CD63C" w14:textId="77777777" w:rsidR="002D1740" w:rsidRPr="00E4000D" w:rsidRDefault="002D1740" w:rsidP="00E4000D">
      <w:pPr>
        <w:spacing w:line="360" w:lineRule="auto"/>
        <w:rPr>
          <w:rFonts w:ascii="Arial" w:hAnsi="Arial" w:cs="Arial"/>
          <w:lang w:eastAsia="en-GB"/>
        </w:rPr>
      </w:pPr>
    </w:p>
    <w:p w14:paraId="418F3B9F" w14:textId="77777777" w:rsidR="002D1740" w:rsidRPr="00E4000D" w:rsidRDefault="002D1740" w:rsidP="00E4000D">
      <w:pPr>
        <w:spacing w:line="360" w:lineRule="auto"/>
        <w:rPr>
          <w:rFonts w:ascii="Arial" w:hAnsi="Arial" w:cs="Arial"/>
          <w:lang w:eastAsia="en-GB"/>
        </w:rPr>
      </w:pPr>
    </w:p>
    <w:p w14:paraId="22F5D67A" w14:textId="77777777" w:rsidR="002D1740" w:rsidRPr="00E4000D" w:rsidRDefault="002D1740" w:rsidP="00E4000D">
      <w:pPr>
        <w:spacing w:line="360" w:lineRule="auto"/>
        <w:rPr>
          <w:rFonts w:ascii="Arial" w:hAnsi="Arial" w:cs="Arial"/>
          <w:lang w:eastAsia="en-GB"/>
        </w:rPr>
      </w:pPr>
    </w:p>
    <w:p w14:paraId="056F2C2C" w14:textId="77777777" w:rsidR="00E4000D" w:rsidRDefault="00E4000D" w:rsidP="00E4000D">
      <w:pPr>
        <w:spacing w:line="360" w:lineRule="auto"/>
        <w:rPr>
          <w:rFonts w:ascii="Arial" w:hAnsi="Arial" w:cs="Arial"/>
          <w:lang w:eastAsia="en-GB"/>
        </w:rPr>
      </w:pPr>
    </w:p>
    <w:p w14:paraId="78871CDE" w14:textId="77777777" w:rsidR="00E4000D" w:rsidRDefault="00E4000D" w:rsidP="00E4000D">
      <w:pPr>
        <w:spacing w:line="360" w:lineRule="auto"/>
        <w:rPr>
          <w:rFonts w:ascii="Arial" w:hAnsi="Arial" w:cs="Arial"/>
          <w:lang w:eastAsia="en-GB"/>
        </w:rPr>
      </w:pPr>
    </w:p>
    <w:p w14:paraId="13CEE8C2" w14:textId="77777777" w:rsidR="00DB5FB9" w:rsidRDefault="004F2F4F" w:rsidP="00EC16C9">
      <w:pPr>
        <w:spacing w:line="360" w:lineRule="auto"/>
        <w:jc w:val="both"/>
        <w:rPr>
          <w:rFonts w:ascii="Arial" w:hAnsi="Arial" w:cs="Arial"/>
          <w:lang w:eastAsia="en-GB"/>
        </w:rPr>
      </w:pPr>
      <w:r w:rsidRPr="00E4000D">
        <w:rPr>
          <w:rFonts w:ascii="Arial" w:hAnsi="Arial" w:cs="Arial"/>
          <w:lang w:eastAsia="en-GB"/>
        </w:rPr>
        <w:lastRenderedPageBreak/>
        <w:t xml:space="preserve">As we look into the future of the hospitality industry, </w:t>
      </w:r>
      <w:proofErr w:type="gramStart"/>
      <w:r w:rsidRPr="00E4000D">
        <w:rPr>
          <w:rFonts w:ascii="Arial" w:hAnsi="Arial" w:cs="Arial"/>
          <w:lang w:eastAsia="en-GB"/>
        </w:rPr>
        <w:t>it is clear that leadership</w:t>
      </w:r>
      <w:proofErr w:type="gramEnd"/>
      <w:r w:rsidRPr="00E4000D">
        <w:rPr>
          <w:rFonts w:ascii="Arial" w:hAnsi="Arial" w:cs="Arial"/>
          <w:lang w:eastAsia="en-GB"/>
        </w:rPr>
        <w:t xml:space="preserve"> is becoming an increasingly crucial factor for success. The landscape of this ever-changing field is evolving rapidly, and with it comes the need for excellent teamwork, employee satisfaction, and customer satisfaction more than ever before (Boddy, 2017). The way that different leadership styles are adopted and evolved will have a significant impact on these key aspects that, in turn, will determine how employees work, how satisfied they are with their work, and</w:t>
      </w:r>
      <w:r w:rsidRPr="00E4000D">
        <w:rPr>
          <w:rFonts w:ascii="Arial" w:hAnsi="Arial" w:cs="Arial"/>
        </w:rPr>
        <w:t>,</w:t>
      </w:r>
      <w:r w:rsidRPr="00E4000D">
        <w:rPr>
          <w:rFonts w:ascii="Arial" w:hAnsi="Arial" w:cs="Arial"/>
          <w:lang w:eastAsia="en-GB"/>
        </w:rPr>
        <w:t xml:space="preserve"> ultimately, the success of businesses (Buchanan &amp; Huczynski, 2019).</w:t>
      </w:r>
      <w:r w:rsidR="00A67A7B" w:rsidRPr="00E4000D">
        <w:rPr>
          <w:rFonts w:ascii="Arial" w:hAnsi="Arial" w:cs="Arial"/>
          <w:lang w:eastAsia="en-GB"/>
        </w:rPr>
        <w:t xml:space="preserve">     </w:t>
      </w:r>
    </w:p>
    <w:p w14:paraId="15FAC665" w14:textId="2B000F83" w:rsidR="004F2F4F" w:rsidRPr="00E4000D" w:rsidRDefault="00DB5FB9" w:rsidP="00EC16C9">
      <w:pPr>
        <w:spacing w:line="360" w:lineRule="auto"/>
        <w:jc w:val="both"/>
        <w:rPr>
          <w:rFonts w:ascii="Arial" w:hAnsi="Arial" w:cs="Arial"/>
          <w:lang w:eastAsia="en-GB"/>
        </w:rPr>
      </w:pPr>
      <w:r w:rsidRPr="00E4000D">
        <w:rPr>
          <w:rFonts w:ascii="Arial" w:hAnsi="Arial" w:cs="Arial"/>
          <w:lang w:eastAsia="en-GB"/>
        </w:rPr>
        <w:t xml:space="preserve">This essay will explore various leadership styles relevant to the hospitality industry, including democratic, autocratic, laissez-faire, transactional, team-oriented, and coaching approaches. Each </w:t>
      </w:r>
      <w:r w:rsidRPr="00E4000D">
        <w:rPr>
          <w:rFonts w:ascii="Arial" w:hAnsi="Arial" w:cs="Arial"/>
        </w:rPr>
        <w:t>style</w:t>
      </w:r>
      <w:r w:rsidRPr="00E4000D">
        <w:rPr>
          <w:rFonts w:ascii="Arial" w:hAnsi="Arial" w:cs="Arial"/>
          <w:lang w:eastAsia="en-GB"/>
        </w:rPr>
        <w:t xml:space="preserve"> has strengths and weaknesses that </w:t>
      </w:r>
      <w:r w:rsidRPr="00E4000D">
        <w:rPr>
          <w:rFonts w:ascii="Arial" w:hAnsi="Arial" w:cs="Arial"/>
        </w:rPr>
        <w:t>must</w:t>
      </w:r>
      <w:r w:rsidRPr="00E4000D">
        <w:rPr>
          <w:rFonts w:ascii="Arial" w:hAnsi="Arial" w:cs="Arial"/>
          <w:lang w:eastAsia="en-GB"/>
        </w:rPr>
        <w:t xml:space="preserve"> be carefully considered in hospitality management.</w:t>
      </w:r>
      <w:r w:rsidR="00A67A7B" w:rsidRPr="00E4000D">
        <w:rPr>
          <w:rFonts w:ascii="Arial" w:hAnsi="Arial" w:cs="Arial"/>
          <w:lang w:eastAsia="en-GB"/>
        </w:rPr>
        <w:t xml:space="preserve">                                                    </w:t>
      </w:r>
      <w:r>
        <w:rPr>
          <w:rFonts w:ascii="Arial" w:hAnsi="Arial" w:cs="Arial"/>
          <w:lang w:eastAsia="en-GB"/>
        </w:rPr>
        <w:t xml:space="preserve">                    </w:t>
      </w:r>
    </w:p>
    <w:p w14:paraId="33A7CE19" w14:textId="39315264" w:rsidR="004F2F4F" w:rsidRPr="00E4000D" w:rsidRDefault="004F2F4F" w:rsidP="00EC16C9">
      <w:pPr>
        <w:spacing w:line="360" w:lineRule="auto"/>
        <w:jc w:val="both"/>
        <w:rPr>
          <w:rFonts w:ascii="Arial" w:hAnsi="Arial" w:cs="Arial"/>
          <w:lang w:eastAsia="en-GB"/>
        </w:rPr>
      </w:pPr>
      <w:r w:rsidRPr="00E4000D">
        <w:rPr>
          <w:rFonts w:ascii="Arial" w:hAnsi="Arial" w:cs="Arial"/>
          <w:lang w:eastAsia="en-GB"/>
        </w:rPr>
        <w:t xml:space="preserve">Before delving into specific leadership styles, it’s </w:t>
      </w:r>
      <w:r w:rsidRPr="00E4000D">
        <w:rPr>
          <w:rFonts w:ascii="Arial" w:hAnsi="Arial" w:cs="Arial"/>
        </w:rPr>
        <w:t>essential</w:t>
      </w:r>
      <w:r w:rsidRPr="00E4000D">
        <w:rPr>
          <w:rFonts w:ascii="Arial" w:hAnsi="Arial" w:cs="Arial"/>
          <w:lang w:eastAsia="en-GB"/>
        </w:rPr>
        <w:t xml:space="preserve"> to understand the theoretical foundations that underpin our understanding of effective leadership. Several key theories have shaped our perspective on what makes a leader effectiv</w:t>
      </w:r>
      <w:r w:rsidR="004B4715" w:rsidRPr="00E4000D">
        <w:rPr>
          <w:rFonts w:ascii="Arial" w:hAnsi="Arial" w:cs="Arial"/>
          <w:lang w:eastAsia="en-GB"/>
        </w:rPr>
        <w:t xml:space="preserve">e. The </w:t>
      </w:r>
      <w:r w:rsidRPr="00E4000D">
        <w:rPr>
          <w:rFonts w:ascii="Arial" w:hAnsi="Arial" w:cs="Arial"/>
          <w:lang w:eastAsia="en-GB"/>
        </w:rPr>
        <w:t>Trait Theory</w:t>
      </w:r>
      <w:r w:rsidR="004B4715" w:rsidRPr="00E4000D">
        <w:rPr>
          <w:rFonts w:ascii="Arial" w:hAnsi="Arial" w:cs="Arial"/>
          <w:lang w:eastAsia="en-GB"/>
        </w:rPr>
        <w:t xml:space="preserve"> is the </w:t>
      </w:r>
      <w:r w:rsidRPr="00E4000D">
        <w:rPr>
          <w:rFonts w:ascii="Arial" w:hAnsi="Arial" w:cs="Arial"/>
          <w:lang w:eastAsia="en-GB"/>
        </w:rPr>
        <w:t xml:space="preserve">approach </w:t>
      </w:r>
      <w:r w:rsidR="004B4715" w:rsidRPr="00E4000D">
        <w:rPr>
          <w:rFonts w:ascii="Arial" w:hAnsi="Arial" w:cs="Arial"/>
          <w:lang w:eastAsia="en-GB"/>
        </w:rPr>
        <w:t xml:space="preserve">that </w:t>
      </w:r>
      <w:r w:rsidRPr="00E4000D">
        <w:rPr>
          <w:rFonts w:ascii="Arial" w:hAnsi="Arial" w:cs="Arial"/>
          <w:lang w:eastAsia="en-GB"/>
        </w:rPr>
        <w:t xml:space="preserve">posits that </w:t>
      </w:r>
      <w:r w:rsidRPr="00E4000D">
        <w:rPr>
          <w:rFonts w:ascii="Arial" w:hAnsi="Arial" w:cs="Arial"/>
        </w:rPr>
        <w:t>specific</w:t>
      </w:r>
      <w:r w:rsidRPr="00E4000D">
        <w:rPr>
          <w:rFonts w:ascii="Arial" w:hAnsi="Arial" w:cs="Arial"/>
          <w:lang w:eastAsia="en-GB"/>
        </w:rPr>
        <w:t xml:space="preserve"> individuals possess innate characteristics such as confidence, intelligence, and charisma that make them natural leaders (Cherry, 2023). While this theory has been critici</w:t>
      </w:r>
      <w:r w:rsidRPr="00E4000D">
        <w:rPr>
          <w:rFonts w:ascii="Arial" w:hAnsi="Arial" w:cs="Arial"/>
        </w:rPr>
        <w:t>s</w:t>
      </w:r>
      <w:r w:rsidRPr="00E4000D">
        <w:rPr>
          <w:rFonts w:ascii="Arial" w:hAnsi="Arial" w:cs="Arial"/>
          <w:lang w:eastAsia="en-GB"/>
        </w:rPr>
        <w:t>ed for oversimplification, it has contributed to our understanding of common traits among successful leaders.</w:t>
      </w:r>
    </w:p>
    <w:p w14:paraId="08707E80" w14:textId="4D63C15F" w:rsidR="004F2F4F" w:rsidRPr="00E4000D" w:rsidRDefault="004F2F4F" w:rsidP="00EC16C9">
      <w:pPr>
        <w:spacing w:line="360" w:lineRule="auto"/>
        <w:jc w:val="both"/>
        <w:rPr>
          <w:rFonts w:ascii="Arial" w:hAnsi="Arial" w:cs="Arial"/>
          <w:lang w:eastAsia="en-GB"/>
        </w:rPr>
      </w:pPr>
      <w:r w:rsidRPr="00E4000D">
        <w:rPr>
          <w:rFonts w:ascii="Arial" w:hAnsi="Arial" w:cs="Arial"/>
          <w:lang w:eastAsia="en-GB"/>
        </w:rPr>
        <w:t>Behavio</w:t>
      </w:r>
      <w:r w:rsidRPr="00E4000D">
        <w:rPr>
          <w:rFonts w:ascii="Arial" w:hAnsi="Arial" w:cs="Arial"/>
        </w:rPr>
        <w:t>u</w:t>
      </w:r>
      <w:r w:rsidRPr="00E4000D">
        <w:rPr>
          <w:rFonts w:ascii="Arial" w:hAnsi="Arial" w:cs="Arial"/>
          <w:lang w:eastAsia="en-GB"/>
        </w:rPr>
        <w:t>ral Theories</w:t>
      </w:r>
      <w:r w:rsidR="004B4715" w:rsidRPr="00E4000D">
        <w:rPr>
          <w:rFonts w:ascii="Arial" w:hAnsi="Arial" w:cs="Arial"/>
          <w:lang w:eastAsia="en-GB"/>
        </w:rPr>
        <w:t xml:space="preserve"> </w:t>
      </w:r>
      <w:r w:rsidRPr="00E4000D">
        <w:rPr>
          <w:rFonts w:ascii="Arial" w:hAnsi="Arial" w:cs="Arial"/>
          <w:lang w:eastAsia="en-GB"/>
        </w:rPr>
        <w:t>classify leaders based on their actions rather than their inherent traits. Leaders are often categori</w:t>
      </w:r>
      <w:r w:rsidRPr="00E4000D">
        <w:rPr>
          <w:rFonts w:ascii="Arial" w:hAnsi="Arial" w:cs="Arial"/>
        </w:rPr>
        <w:t>s</w:t>
      </w:r>
      <w:r w:rsidRPr="00E4000D">
        <w:rPr>
          <w:rFonts w:ascii="Arial" w:hAnsi="Arial" w:cs="Arial"/>
          <w:lang w:eastAsia="en-GB"/>
        </w:rPr>
        <w:t>ed as either task-oriented (focused on goal achievement) or relationship-oriented (</w:t>
      </w:r>
      <w:r w:rsidRPr="00E4000D">
        <w:rPr>
          <w:rFonts w:ascii="Arial" w:hAnsi="Arial" w:cs="Arial"/>
        </w:rPr>
        <w:t>concentrated</w:t>
      </w:r>
      <w:r w:rsidRPr="00E4000D">
        <w:rPr>
          <w:rFonts w:ascii="Arial" w:hAnsi="Arial" w:cs="Arial"/>
          <w:lang w:eastAsia="en-GB"/>
        </w:rPr>
        <w:t xml:space="preserve"> on interpersonal relationships) (Indeed, 2023a). This perspective emphasi</w:t>
      </w:r>
      <w:r w:rsidRPr="00E4000D">
        <w:rPr>
          <w:rFonts w:ascii="Arial" w:hAnsi="Arial" w:cs="Arial"/>
        </w:rPr>
        <w:t>s</w:t>
      </w:r>
      <w:r w:rsidRPr="00E4000D">
        <w:rPr>
          <w:rFonts w:ascii="Arial" w:hAnsi="Arial" w:cs="Arial"/>
          <w:lang w:eastAsia="en-GB"/>
        </w:rPr>
        <w:t>es that leadership skills can be learned and developed</w:t>
      </w:r>
      <w:r w:rsidR="004B4715" w:rsidRPr="00E4000D">
        <w:rPr>
          <w:rFonts w:ascii="Arial" w:hAnsi="Arial" w:cs="Arial"/>
          <w:lang w:eastAsia="en-GB"/>
        </w:rPr>
        <w:t xml:space="preserve">, while </w:t>
      </w:r>
      <w:r w:rsidRPr="00E4000D">
        <w:rPr>
          <w:rFonts w:ascii="Arial" w:hAnsi="Arial" w:cs="Arial"/>
          <w:lang w:eastAsia="en-GB"/>
        </w:rPr>
        <w:t xml:space="preserve">Situational Leadership Theory suggests that effective leadership is </w:t>
      </w:r>
      <w:r w:rsidR="00E4000D" w:rsidRPr="00E4000D">
        <w:rPr>
          <w:rFonts w:ascii="Arial" w:hAnsi="Arial" w:cs="Arial"/>
          <w:lang w:eastAsia="en-GB"/>
        </w:rPr>
        <w:t>context dependent</w:t>
      </w:r>
      <w:r w:rsidRPr="00E4000D">
        <w:rPr>
          <w:rFonts w:ascii="Arial" w:hAnsi="Arial" w:cs="Arial"/>
          <w:lang w:eastAsia="en-GB"/>
        </w:rPr>
        <w:t>. Leaders should adapt their style based on the</w:t>
      </w:r>
      <w:r w:rsidRPr="00E4000D">
        <w:rPr>
          <w:rFonts w:ascii="Arial" w:hAnsi="Arial" w:cs="Arial"/>
        </w:rPr>
        <w:t>ir team members' circumstances and need</w:t>
      </w:r>
      <w:r w:rsidRPr="00E4000D">
        <w:rPr>
          <w:rFonts w:ascii="Arial" w:hAnsi="Arial" w:cs="Arial"/>
          <w:lang w:eastAsia="en-GB"/>
        </w:rPr>
        <w:t>s (Northouse, 2018). This flexibility is particularly relevant in the dynamic hospitality industry.</w:t>
      </w:r>
    </w:p>
    <w:p w14:paraId="4C9B231B" w14:textId="77777777" w:rsidR="00DB5FB9" w:rsidRDefault="004F2F4F" w:rsidP="00EC16C9">
      <w:pPr>
        <w:spacing w:line="360" w:lineRule="auto"/>
        <w:jc w:val="both"/>
        <w:rPr>
          <w:rFonts w:ascii="Arial" w:hAnsi="Arial" w:cs="Arial"/>
          <w:lang w:eastAsia="en-GB"/>
        </w:rPr>
      </w:pPr>
      <w:r w:rsidRPr="00E4000D">
        <w:rPr>
          <w:rFonts w:ascii="Arial" w:hAnsi="Arial" w:cs="Arial"/>
          <w:lang w:eastAsia="en-GB"/>
        </w:rPr>
        <w:t>Transformational Leadership</w:t>
      </w:r>
      <w:r w:rsidR="004B4715" w:rsidRPr="00E4000D">
        <w:rPr>
          <w:rFonts w:ascii="Arial" w:hAnsi="Arial" w:cs="Arial"/>
          <w:lang w:eastAsia="en-GB"/>
        </w:rPr>
        <w:t xml:space="preserve"> is c</w:t>
      </w:r>
      <w:r w:rsidRPr="00E4000D">
        <w:rPr>
          <w:rFonts w:ascii="Arial" w:hAnsi="Arial" w:cs="Arial"/>
          <w:lang w:eastAsia="en-GB"/>
        </w:rPr>
        <w:t xml:space="preserve">haracterized by a focus on employee development and innovation, transformational leadership aims to create an environment that inspires aspiration and creativity (Indeed, 2023a). This style </w:t>
      </w:r>
      <w:r w:rsidRPr="00E4000D">
        <w:rPr>
          <w:rFonts w:ascii="Arial" w:hAnsi="Arial" w:cs="Arial"/>
        </w:rPr>
        <w:t>often contrasts</w:t>
      </w:r>
      <w:r w:rsidRPr="00E4000D">
        <w:rPr>
          <w:rFonts w:ascii="Arial" w:hAnsi="Arial" w:cs="Arial"/>
          <w:lang w:eastAsia="en-GB"/>
        </w:rPr>
        <w:t xml:space="preserve"> with transactional leadership, which focuses on establishing </w:t>
      </w:r>
      <w:r w:rsidRPr="00E4000D">
        <w:rPr>
          <w:rFonts w:ascii="Arial" w:hAnsi="Arial" w:cs="Arial"/>
        </w:rPr>
        <w:t>transparent</w:t>
      </w:r>
      <w:r w:rsidRPr="00E4000D">
        <w:rPr>
          <w:rFonts w:ascii="Arial" w:hAnsi="Arial" w:cs="Arial"/>
          <w:lang w:eastAsia="en-GB"/>
        </w:rPr>
        <w:t xml:space="preserve"> processes, rewards, and discipline to achieve specific goals (Cherry, 2022).</w:t>
      </w:r>
      <w:r w:rsidR="00A67A7B" w:rsidRPr="00E4000D">
        <w:rPr>
          <w:rFonts w:ascii="Arial" w:hAnsi="Arial" w:cs="Arial"/>
          <w:lang w:eastAsia="en-GB"/>
        </w:rPr>
        <w:t xml:space="preserve">      </w:t>
      </w:r>
      <w:r w:rsidR="00DB5FB9">
        <w:rPr>
          <w:rFonts w:ascii="Arial" w:hAnsi="Arial" w:cs="Arial"/>
          <w:lang w:eastAsia="en-GB"/>
        </w:rPr>
        <w:t xml:space="preserve"> </w:t>
      </w:r>
    </w:p>
    <w:p w14:paraId="62E7BFA3" w14:textId="5FD6C046" w:rsidR="00E4000D" w:rsidRPr="00E4000D" w:rsidRDefault="004F2F4F" w:rsidP="00EC16C9">
      <w:pPr>
        <w:spacing w:line="360" w:lineRule="auto"/>
        <w:jc w:val="both"/>
        <w:rPr>
          <w:rFonts w:ascii="Arial" w:hAnsi="Arial" w:cs="Arial"/>
          <w:lang w:eastAsia="en-GB"/>
        </w:rPr>
      </w:pPr>
      <w:r w:rsidRPr="00E4000D">
        <w:rPr>
          <w:rFonts w:ascii="Arial" w:hAnsi="Arial" w:cs="Arial"/>
          <w:lang w:eastAsia="en-GB"/>
        </w:rPr>
        <w:lastRenderedPageBreak/>
        <w:t xml:space="preserve">These theories provide a foundation for understanding the various </w:t>
      </w:r>
      <w:r w:rsidRPr="00E4000D">
        <w:rPr>
          <w:rFonts w:ascii="Arial" w:hAnsi="Arial" w:cs="Arial"/>
        </w:rPr>
        <w:t>emerging leadership styles</w:t>
      </w:r>
      <w:r w:rsidRPr="00E4000D">
        <w:rPr>
          <w:rFonts w:ascii="Arial" w:hAnsi="Arial" w:cs="Arial"/>
          <w:lang w:eastAsia="en-GB"/>
        </w:rPr>
        <w:t xml:space="preserve"> and their potential applications in the hospitality industry.</w:t>
      </w:r>
      <w:r w:rsidR="00A67A7B" w:rsidRPr="00E4000D">
        <w:rPr>
          <w:rFonts w:ascii="Arial" w:hAnsi="Arial" w:cs="Arial"/>
          <w:lang w:eastAsia="en-GB"/>
        </w:rPr>
        <w:t xml:space="preserve"> </w:t>
      </w:r>
    </w:p>
    <w:p w14:paraId="0EE9FF55" w14:textId="06FE3FF1" w:rsidR="004F2F4F" w:rsidRPr="00E4000D" w:rsidRDefault="004F2F4F" w:rsidP="00EC16C9">
      <w:pPr>
        <w:spacing w:line="360" w:lineRule="auto"/>
        <w:jc w:val="both"/>
        <w:rPr>
          <w:rFonts w:ascii="Arial" w:hAnsi="Arial" w:cs="Arial"/>
          <w:lang w:eastAsia="en-GB"/>
        </w:rPr>
      </w:pPr>
      <w:r w:rsidRPr="00E4000D">
        <w:rPr>
          <w:rFonts w:ascii="Arial" w:hAnsi="Arial" w:cs="Arial"/>
          <w:lang w:eastAsia="en-GB"/>
        </w:rPr>
        <w:t>Democratic leadership, also known as participative leadership, is a style that prioriti</w:t>
      </w:r>
      <w:r w:rsidRPr="00E4000D">
        <w:rPr>
          <w:rFonts w:ascii="Arial" w:hAnsi="Arial" w:cs="Arial"/>
        </w:rPr>
        <w:t>s</w:t>
      </w:r>
      <w:r w:rsidRPr="00E4000D">
        <w:rPr>
          <w:rFonts w:ascii="Arial" w:hAnsi="Arial" w:cs="Arial"/>
          <w:lang w:eastAsia="en-GB"/>
        </w:rPr>
        <w:t>es employee engagement in the decision-making process. This approach is particularly well-suited to the vibrant realm of the hospitality industry, where collaboration and effective communication are essential ingredients for success (Aytekin &amp; Temizkan, 2022).</w:t>
      </w:r>
    </w:p>
    <w:p w14:paraId="4A7DBD6B" w14:textId="77777777" w:rsidR="00DB5FB9" w:rsidRDefault="004F2F4F" w:rsidP="00EC16C9">
      <w:pPr>
        <w:spacing w:line="360" w:lineRule="auto"/>
        <w:jc w:val="both"/>
        <w:rPr>
          <w:rFonts w:ascii="Arial" w:hAnsi="Arial" w:cs="Arial"/>
          <w:lang w:eastAsia="en-GB"/>
        </w:rPr>
      </w:pPr>
      <w:r w:rsidRPr="00E4000D">
        <w:rPr>
          <w:rFonts w:ascii="Arial" w:hAnsi="Arial" w:cs="Arial"/>
          <w:lang w:eastAsia="en-GB"/>
        </w:rPr>
        <w:t xml:space="preserve">In a democratic leadership context, leaders make it a point to incorporate the views of their team members as they make decisions, ensuring that a wide range of ideas are collected before </w:t>
      </w:r>
      <w:r w:rsidRPr="00E4000D">
        <w:rPr>
          <w:rFonts w:ascii="Arial" w:hAnsi="Arial" w:cs="Arial"/>
        </w:rPr>
        <w:t>concluding</w:t>
      </w:r>
      <w:r w:rsidRPr="00E4000D">
        <w:rPr>
          <w:rFonts w:ascii="Arial" w:hAnsi="Arial" w:cs="Arial"/>
          <w:lang w:eastAsia="en-GB"/>
        </w:rPr>
        <w:t>. This approach offers several advantages</w:t>
      </w:r>
      <w:r w:rsidR="004B4715" w:rsidRPr="00E4000D">
        <w:rPr>
          <w:rFonts w:ascii="Arial" w:hAnsi="Arial" w:cs="Arial"/>
          <w:lang w:eastAsia="en-GB"/>
        </w:rPr>
        <w:t xml:space="preserve">. </w:t>
      </w:r>
      <w:r w:rsidRPr="00E4000D">
        <w:rPr>
          <w:rFonts w:ascii="Arial" w:hAnsi="Arial" w:cs="Arial"/>
          <w:lang w:eastAsia="en-GB"/>
        </w:rPr>
        <w:t>By involving employees in decision-making processes, democratic leadership can significantly boost engagement levels. In the hospitality industry, where employee satisfaction often directly correlates with guest satisfaction, this can lead to improved overall service quality (Brownell, 2010).</w:t>
      </w:r>
      <w:r w:rsidR="00A67A7B" w:rsidRPr="00E4000D">
        <w:rPr>
          <w:rFonts w:ascii="Arial" w:hAnsi="Arial" w:cs="Arial"/>
          <w:lang w:eastAsia="en-GB"/>
        </w:rPr>
        <w:t xml:space="preserve">                                                          </w:t>
      </w:r>
    </w:p>
    <w:p w14:paraId="6672137D" w14:textId="77777777" w:rsidR="00EC16C9" w:rsidRDefault="00DB5FB9" w:rsidP="00EC16C9">
      <w:pPr>
        <w:spacing w:line="360" w:lineRule="auto"/>
        <w:jc w:val="both"/>
        <w:rPr>
          <w:rFonts w:ascii="Arial" w:hAnsi="Arial" w:cs="Arial"/>
          <w:lang w:eastAsia="en-GB"/>
        </w:rPr>
      </w:pPr>
      <w:r w:rsidRPr="00E4000D">
        <w:rPr>
          <w:rFonts w:ascii="Arial" w:hAnsi="Arial" w:cs="Arial"/>
          <w:lang w:eastAsia="en-GB"/>
        </w:rPr>
        <w:t>Democratic leadership</w:t>
      </w:r>
      <w:r w:rsidR="00A67A7B" w:rsidRPr="00E4000D">
        <w:rPr>
          <w:rFonts w:ascii="Arial" w:hAnsi="Arial" w:cs="Arial"/>
          <w:lang w:eastAsia="en-GB"/>
        </w:rPr>
        <w:t xml:space="preserve"> </w:t>
      </w:r>
      <w:r w:rsidR="004F2F4F" w:rsidRPr="00E4000D">
        <w:rPr>
          <w:rFonts w:ascii="Arial" w:hAnsi="Arial" w:cs="Arial"/>
          <w:lang w:eastAsia="en-GB"/>
        </w:rPr>
        <w:t>encourages diverse perspectives and ideas, which can lead to innovative solutions in guest services, operational efficiency, and marketing strategies. This is particularly valuable in an industry that constantly needs to adapt to changing consumer preferences and technological advancements (</w:t>
      </w:r>
      <w:proofErr w:type="spellStart"/>
      <w:r w:rsidR="004F2F4F" w:rsidRPr="00E4000D">
        <w:rPr>
          <w:rFonts w:ascii="Arial" w:hAnsi="Arial" w:cs="Arial"/>
          <w:lang w:eastAsia="en-GB"/>
        </w:rPr>
        <w:t>Okumus</w:t>
      </w:r>
      <w:proofErr w:type="spellEnd"/>
      <w:r w:rsidR="004F2F4F" w:rsidRPr="00E4000D">
        <w:rPr>
          <w:rFonts w:ascii="Arial" w:hAnsi="Arial" w:cs="Arial"/>
          <w:lang w:eastAsia="en-GB"/>
        </w:rPr>
        <w:t xml:space="preserve"> et al., 2017).</w:t>
      </w:r>
      <w:r w:rsidR="004B4715" w:rsidRPr="00E4000D">
        <w:rPr>
          <w:rFonts w:ascii="Arial" w:hAnsi="Arial" w:cs="Arial"/>
          <w:lang w:eastAsia="en-GB"/>
        </w:rPr>
        <w:t xml:space="preserve"> </w:t>
      </w:r>
      <w:r w:rsidR="004F2F4F" w:rsidRPr="00E4000D">
        <w:rPr>
          <w:rFonts w:ascii="Arial" w:hAnsi="Arial" w:cs="Arial"/>
          <w:lang w:eastAsia="en-GB"/>
        </w:rPr>
        <w:t>When faced with complex challenges, democratic leaders can tap into the</w:t>
      </w:r>
      <w:r w:rsidR="004F2F4F" w:rsidRPr="00E4000D">
        <w:rPr>
          <w:rFonts w:ascii="Arial" w:hAnsi="Arial" w:cs="Arial"/>
        </w:rPr>
        <w:t>ir team's</w:t>
      </w:r>
      <w:r w:rsidR="004F2F4F" w:rsidRPr="00E4000D">
        <w:rPr>
          <w:rFonts w:ascii="Arial" w:hAnsi="Arial" w:cs="Arial"/>
          <w:lang w:eastAsia="en-GB"/>
        </w:rPr>
        <w:t xml:space="preserve"> collective wisdom and experience. This collaborative approach can lead to more comprehensive and </w:t>
      </w:r>
      <w:r w:rsidR="004F2F4F" w:rsidRPr="00E4000D">
        <w:rPr>
          <w:rFonts w:ascii="Arial" w:hAnsi="Arial" w:cs="Arial"/>
        </w:rPr>
        <w:t>practical</w:t>
      </w:r>
      <w:r w:rsidR="004F2F4F" w:rsidRPr="00E4000D">
        <w:rPr>
          <w:rFonts w:ascii="Arial" w:hAnsi="Arial" w:cs="Arial"/>
          <w:lang w:eastAsia="en-GB"/>
        </w:rPr>
        <w:t xml:space="preserve"> solutions to issues in the dynamic hospitality environment (Northouse, 2018).</w:t>
      </w:r>
      <w:r w:rsidR="004B4715" w:rsidRPr="00E4000D">
        <w:rPr>
          <w:rFonts w:ascii="Arial" w:hAnsi="Arial" w:cs="Arial"/>
          <w:lang w:eastAsia="en-GB"/>
        </w:rPr>
        <w:t xml:space="preserve"> </w:t>
      </w:r>
      <w:r w:rsidR="004F2F4F" w:rsidRPr="00E4000D">
        <w:rPr>
          <w:rFonts w:ascii="Arial" w:hAnsi="Arial" w:cs="Arial"/>
          <w:lang w:eastAsia="en-GB"/>
        </w:rPr>
        <w:t>Employees who feel their opinions are valued and have a say in organi</w:t>
      </w:r>
      <w:r w:rsidR="004F2F4F" w:rsidRPr="00E4000D">
        <w:rPr>
          <w:rFonts w:ascii="Arial" w:hAnsi="Arial" w:cs="Arial"/>
        </w:rPr>
        <w:t>s</w:t>
      </w:r>
      <w:r w:rsidR="004F2F4F" w:rsidRPr="00E4000D">
        <w:rPr>
          <w:rFonts w:ascii="Arial" w:hAnsi="Arial" w:cs="Arial"/>
          <w:lang w:eastAsia="en-GB"/>
        </w:rPr>
        <w:t xml:space="preserve">ational decisions are more likely to be satisfied with their jobs. This can lead to lower turnover rates, a significant benefit in an industry known for high staff turnover (Tracey &amp; </w:t>
      </w:r>
      <w:proofErr w:type="spellStart"/>
      <w:r w:rsidR="004F2F4F" w:rsidRPr="00E4000D">
        <w:rPr>
          <w:rFonts w:ascii="Arial" w:hAnsi="Arial" w:cs="Arial"/>
          <w:lang w:eastAsia="en-GB"/>
        </w:rPr>
        <w:t>Hinkin</w:t>
      </w:r>
      <w:proofErr w:type="spellEnd"/>
      <w:r w:rsidR="004F2F4F" w:rsidRPr="00E4000D">
        <w:rPr>
          <w:rFonts w:ascii="Arial" w:hAnsi="Arial" w:cs="Arial"/>
          <w:lang w:eastAsia="en-GB"/>
        </w:rPr>
        <w:t>, 1994).</w:t>
      </w:r>
      <w:r w:rsidR="00E4000D" w:rsidRPr="00E4000D">
        <w:rPr>
          <w:rFonts w:ascii="Arial" w:hAnsi="Arial" w:cs="Arial"/>
          <w:lang w:eastAsia="en-GB"/>
        </w:rPr>
        <w:t xml:space="preserve">                                                          </w:t>
      </w:r>
      <w:r>
        <w:rPr>
          <w:rFonts w:ascii="Arial" w:hAnsi="Arial" w:cs="Arial"/>
          <w:lang w:eastAsia="en-GB"/>
        </w:rPr>
        <w:t xml:space="preserve">                                              </w:t>
      </w:r>
    </w:p>
    <w:p w14:paraId="28A9FD05" w14:textId="5D5E535E" w:rsidR="004F2F4F" w:rsidRPr="00E4000D" w:rsidRDefault="00EC16C9" w:rsidP="00EC16C9">
      <w:pPr>
        <w:spacing w:line="360" w:lineRule="auto"/>
        <w:jc w:val="both"/>
        <w:rPr>
          <w:rFonts w:ascii="Arial" w:hAnsi="Arial" w:cs="Arial"/>
          <w:lang w:eastAsia="en-GB"/>
        </w:rPr>
      </w:pPr>
      <w:r w:rsidRPr="00E4000D">
        <w:rPr>
          <w:rFonts w:ascii="Arial" w:hAnsi="Arial" w:cs="Arial"/>
          <w:lang w:eastAsia="en-GB"/>
        </w:rPr>
        <w:t>However,</w:t>
      </w:r>
      <w:r>
        <w:rPr>
          <w:rFonts w:ascii="Arial" w:hAnsi="Arial" w:cs="Arial"/>
          <w:lang w:eastAsia="en-GB"/>
        </w:rPr>
        <w:t xml:space="preserve"> </w:t>
      </w:r>
      <w:r w:rsidR="004F2F4F" w:rsidRPr="00E4000D">
        <w:rPr>
          <w:rFonts w:ascii="Arial" w:hAnsi="Arial" w:cs="Arial"/>
          <w:lang w:eastAsia="en-GB"/>
        </w:rPr>
        <w:t xml:space="preserve">democratic leadership also presents some challenges in the hospitality context. </w:t>
      </w:r>
      <w:r w:rsidR="004F2F4F" w:rsidRPr="00E4000D">
        <w:rPr>
          <w:rFonts w:ascii="Arial" w:hAnsi="Arial" w:cs="Arial"/>
        </w:rPr>
        <w:t>G</w:t>
      </w:r>
      <w:r w:rsidR="004F2F4F" w:rsidRPr="00E4000D">
        <w:rPr>
          <w:rFonts w:ascii="Arial" w:hAnsi="Arial" w:cs="Arial"/>
          <w:lang w:eastAsia="en-GB"/>
        </w:rPr>
        <w:t>athering input and building consensus can be time-consuming. In the fast-paced hospitality industry, this could lead to missed opportunities or delayed responses</w:t>
      </w:r>
      <w:r>
        <w:rPr>
          <w:rFonts w:ascii="Arial" w:hAnsi="Arial" w:cs="Arial"/>
          <w:lang w:eastAsia="en-GB"/>
        </w:rPr>
        <w:t xml:space="preserve"> </w:t>
      </w:r>
      <w:r w:rsidR="004F2F4F" w:rsidRPr="00E4000D">
        <w:rPr>
          <w:rFonts w:ascii="Arial" w:hAnsi="Arial" w:cs="Arial"/>
          <w:lang w:eastAsia="en-GB"/>
        </w:rPr>
        <w:t>to urgent situations (Bass &amp; Riggio, 2006).</w:t>
      </w:r>
      <w:r w:rsidR="00E4000D" w:rsidRPr="00E4000D">
        <w:rPr>
          <w:rFonts w:ascii="Arial" w:hAnsi="Arial" w:cs="Arial"/>
          <w:lang w:eastAsia="en-GB"/>
        </w:rPr>
        <w:t xml:space="preserve">                                             </w:t>
      </w:r>
      <w:r>
        <w:rPr>
          <w:rFonts w:ascii="Arial" w:hAnsi="Arial" w:cs="Arial"/>
          <w:lang w:eastAsia="en-GB"/>
        </w:rPr>
        <w:t xml:space="preserve">          </w:t>
      </w:r>
      <w:r w:rsidR="00E4000D" w:rsidRPr="00E4000D">
        <w:rPr>
          <w:rFonts w:ascii="Arial" w:hAnsi="Arial" w:cs="Arial"/>
          <w:lang w:eastAsia="en-GB"/>
        </w:rPr>
        <w:t xml:space="preserve"> </w:t>
      </w:r>
      <w:r>
        <w:rPr>
          <w:rFonts w:ascii="Arial" w:hAnsi="Arial" w:cs="Arial"/>
          <w:lang w:eastAsia="en-GB"/>
        </w:rPr>
        <w:t xml:space="preserve">    </w:t>
      </w:r>
      <w:r w:rsidRPr="00E4000D">
        <w:rPr>
          <w:rFonts w:ascii="Arial" w:hAnsi="Arial" w:cs="Arial"/>
          <w:lang w:eastAsia="en-GB"/>
        </w:rPr>
        <w:t xml:space="preserve">With </w:t>
      </w:r>
      <w:r w:rsidR="004F2F4F" w:rsidRPr="00E4000D">
        <w:rPr>
          <w:rFonts w:ascii="Arial" w:hAnsi="Arial" w:cs="Arial"/>
          <w:lang w:eastAsia="en-GB"/>
        </w:rPr>
        <w:t>multiple voices being heard, there’s a higher likelihood of conflicting opinions. While this can lead to better outcomes when managed well, it also requires strong conflict</w:t>
      </w:r>
      <w:r w:rsidR="004F2F4F" w:rsidRPr="00E4000D">
        <w:rPr>
          <w:rFonts w:ascii="Arial" w:hAnsi="Arial" w:cs="Arial"/>
        </w:rPr>
        <w:t>-</w:t>
      </w:r>
      <w:r w:rsidR="004F2F4F" w:rsidRPr="00E4000D">
        <w:rPr>
          <w:rFonts w:ascii="Arial" w:hAnsi="Arial" w:cs="Arial"/>
          <w:lang w:eastAsia="en-GB"/>
        </w:rPr>
        <w:t>resolution skills from leaders (Wu et al., 2013).</w:t>
      </w:r>
      <w:r w:rsidR="004B4715" w:rsidRPr="00E4000D">
        <w:rPr>
          <w:rFonts w:ascii="Arial" w:hAnsi="Arial" w:cs="Arial"/>
          <w:lang w:eastAsia="en-GB"/>
        </w:rPr>
        <w:t xml:space="preserve"> </w:t>
      </w:r>
      <w:r w:rsidR="004F2F4F" w:rsidRPr="00E4000D">
        <w:rPr>
          <w:rFonts w:ascii="Arial" w:hAnsi="Arial" w:cs="Arial"/>
          <w:lang w:eastAsia="en-GB"/>
        </w:rPr>
        <w:t xml:space="preserve">In situations where a clear </w:t>
      </w:r>
      <w:r w:rsidR="004F2F4F" w:rsidRPr="00E4000D">
        <w:rPr>
          <w:rFonts w:ascii="Arial" w:hAnsi="Arial" w:cs="Arial"/>
          <w:lang w:eastAsia="en-GB"/>
        </w:rPr>
        <w:lastRenderedPageBreak/>
        <w:t>consensus cannot be reached, democratic leaders may struggle to make definitive decisions. This can be particularly challenging in cris</w:t>
      </w:r>
      <w:r w:rsidR="004F2F4F" w:rsidRPr="00E4000D">
        <w:rPr>
          <w:rFonts w:ascii="Arial" w:hAnsi="Arial" w:cs="Arial"/>
        </w:rPr>
        <w:t>e</w:t>
      </w:r>
      <w:r w:rsidR="004F2F4F" w:rsidRPr="00E4000D">
        <w:rPr>
          <w:rFonts w:ascii="Arial" w:hAnsi="Arial" w:cs="Arial"/>
          <w:lang w:eastAsia="en-GB"/>
        </w:rPr>
        <w:t>s that require quick, decisive action (Gursoy &amp; Swanger, 2007).</w:t>
      </w:r>
      <w:r w:rsidR="00E4000D" w:rsidRPr="00E4000D">
        <w:rPr>
          <w:rFonts w:ascii="Arial" w:hAnsi="Arial" w:cs="Arial"/>
          <w:lang w:eastAsia="en-GB"/>
        </w:rPr>
        <w:t xml:space="preserve">                                                                            </w:t>
      </w:r>
    </w:p>
    <w:p w14:paraId="0758E6C9" w14:textId="4704A32B" w:rsidR="004F2F4F" w:rsidRPr="00E4000D" w:rsidRDefault="004F2F4F" w:rsidP="00EC16C9">
      <w:pPr>
        <w:spacing w:line="360" w:lineRule="auto"/>
        <w:jc w:val="both"/>
        <w:rPr>
          <w:rFonts w:ascii="Arial" w:hAnsi="Arial" w:cs="Arial"/>
          <w:lang w:eastAsia="en-GB"/>
        </w:rPr>
      </w:pPr>
      <w:r w:rsidRPr="00E4000D">
        <w:rPr>
          <w:rFonts w:ascii="Arial" w:hAnsi="Arial" w:cs="Arial"/>
          <w:lang w:eastAsia="en-GB"/>
        </w:rPr>
        <w:t xml:space="preserve">Autocratic leadership, or authoritarian leadership, concentrates all decision-making authority in the hands of the leader, resulting in minimal employee input. This style is typically marked by strict control and micromanagement, </w:t>
      </w:r>
      <w:r w:rsidRPr="00E4000D">
        <w:rPr>
          <w:rFonts w:ascii="Arial" w:hAnsi="Arial" w:cs="Arial"/>
        </w:rPr>
        <w:t>leading</w:t>
      </w:r>
      <w:r w:rsidRPr="00E4000D">
        <w:rPr>
          <w:rFonts w:ascii="Arial" w:hAnsi="Arial" w:cs="Arial"/>
          <w:lang w:eastAsia="en-GB"/>
        </w:rPr>
        <w:t xml:space="preserve"> to decreased motivation, lower customer service quality, and increased staff turnover (Bass &amp; Riggio,2006).</w:t>
      </w:r>
      <w:r w:rsidR="00E4000D" w:rsidRPr="00E4000D">
        <w:rPr>
          <w:rFonts w:ascii="Arial" w:hAnsi="Arial" w:cs="Arial"/>
          <w:lang w:eastAsia="en-GB"/>
        </w:rPr>
        <w:t xml:space="preserve">       </w:t>
      </w:r>
      <w:r w:rsidR="00EC16C9">
        <w:rPr>
          <w:rFonts w:ascii="Arial" w:hAnsi="Arial" w:cs="Arial"/>
          <w:lang w:eastAsia="en-GB"/>
        </w:rPr>
        <w:t xml:space="preserve">                                       </w:t>
      </w:r>
      <w:r w:rsidR="00E4000D" w:rsidRPr="00E4000D">
        <w:rPr>
          <w:rFonts w:ascii="Arial" w:hAnsi="Arial" w:cs="Arial"/>
          <w:lang w:eastAsia="en-GB"/>
        </w:rPr>
        <w:t xml:space="preserve">                                                                                                </w:t>
      </w:r>
      <w:r w:rsidR="00EC16C9">
        <w:rPr>
          <w:rFonts w:ascii="Arial" w:hAnsi="Arial" w:cs="Arial"/>
          <w:lang w:eastAsia="en-GB"/>
        </w:rPr>
        <w:t xml:space="preserve">    </w:t>
      </w:r>
      <w:r w:rsidR="00EC16C9" w:rsidRPr="00E4000D">
        <w:rPr>
          <w:rFonts w:ascii="Arial" w:hAnsi="Arial" w:cs="Arial"/>
          <w:lang w:eastAsia="en-GB"/>
        </w:rPr>
        <w:t xml:space="preserve"> </w:t>
      </w:r>
      <w:r w:rsidR="00EC16C9">
        <w:rPr>
          <w:rFonts w:ascii="Arial" w:hAnsi="Arial" w:cs="Arial"/>
          <w:lang w:eastAsia="en-GB"/>
        </w:rPr>
        <w:t xml:space="preserve"> In </w:t>
      </w:r>
      <w:r w:rsidR="00EC16C9" w:rsidRPr="00E4000D">
        <w:rPr>
          <w:rFonts w:ascii="Arial" w:hAnsi="Arial" w:cs="Arial"/>
          <w:lang w:eastAsia="en-GB"/>
        </w:rPr>
        <w:t xml:space="preserve">the </w:t>
      </w:r>
      <w:r w:rsidRPr="00E4000D">
        <w:rPr>
          <w:rFonts w:ascii="Arial" w:hAnsi="Arial" w:cs="Arial"/>
          <w:lang w:eastAsia="en-GB"/>
        </w:rPr>
        <w:t>hospitality industry, autocratic leadership can have its place, particularly in cris</w:t>
      </w:r>
      <w:r w:rsidRPr="00E4000D">
        <w:rPr>
          <w:rFonts w:ascii="Arial" w:hAnsi="Arial" w:cs="Arial"/>
        </w:rPr>
        <w:t>e</w:t>
      </w:r>
      <w:r w:rsidRPr="00E4000D">
        <w:rPr>
          <w:rFonts w:ascii="Arial" w:hAnsi="Arial" w:cs="Arial"/>
          <w:lang w:eastAsia="en-GB"/>
        </w:rPr>
        <w:t>s or when quick, decisive action is needed. For example, during a hotel emergency, an aut</w:t>
      </w:r>
      <w:r w:rsidRPr="00E4000D">
        <w:rPr>
          <w:rFonts w:ascii="Arial" w:hAnsi="Arial" w:cs="Arial"/>
        </w:rPr>
        <w:t>horitarian</w:t>
      </w:r>
      <w:r w:rsidRPr="00E4000D">
        <w:rPr>
          <w:rFonts w:ascii="Arial" w:hAnsi="Arial" w:cs="Arial"/>
          <w:lang w:eastAsia="en-GB"/>
        </w:rPr>
        <w:t xml:space="preserve"> approach ensures clear direction and swift implementation of safety protocols (Tracey &amp; </w:t>
      </w:r>
      <w:proofErr w:type="spellStart"/>
      <w:r w:rsidRPr="00E4000D">
        <w:rPr>
          <w:rFonts w:ascii="Arial" w:hAnsi="Arial" w:cs="Arial"/>
          <w:lang w:eastAsia="en-GB"/>
        </w:rPr>
        <w:t>Hinkin</w:t>
      </w:r>
      <w:proofErr w:type="spellEnd"/>
      <w:r w:rsidRPr="00E4000D">
        <w:rPr>
          <w:rFonts w:ascii="Arial" w:hAnsi="Arial" w:cs="Arial"/>
          <w:lang w:eastAsia="en-GB"/>
        </w:rPr>
        <w:t>, 1994).</w:t>
      </w:r>
      <w:r w:rsidR="00E4000D" w:rsidRPr="00E4000D">
        <w:rPr>
          <w:rFonts w:ascii="Arial" w:hAnsi="Arial" w:cs="Arial"/>
          <w:lang w:eastAsia="en-GB"/>
        </w:rPr>
        <w:t xml:space="preserve">                             </w:t>
      </w:r>
      <w:r w:rsidR="00EC16C9">
        <w:rPr>
          <w:rFonts w:ascii="Arial" w:hAnsi="Arial" w:cs="Arial"/>
          <w:lang w:eastAsia="en-GB"/>
        </w:rPr>
        <w:t xml:space="preserve">                          </w:t>
      </w:r>
      <w:r w:rsidR="00EC16C9">
        <w:rPr>
          <w:rFonts w:ascii="Arial" w:hAnsi="Arial" w:cs="Arial"/>
          <w:lang w:eastAsia="en-GB"/>
        </w:rPr>
        <w:tab/>
        <w:t xml:space="preserve">  </w:t>
      </w:r>
      <w:r w:rsidRPr="00E4000D">
        <w:rPr>
          <w:rFonts w:ascii="Arial" w:hAnsi="Arial" w:cs="Arial"/>
          <w:lang w:eastAsia="en-GB"/>
        </w:rPr>
        <w:t xml:space="preserve">However, the long-term use of autocratic leadership in hospitality settings can be detrimental. It can stifle creativity, demotivate staff, and create a </w:t>
      </w:r>
      <w:r w:rsidRPr="00E4000D">
        <w:rPr>
          <w:rFonts w:ascii="Arial" w:hAnsi="Arial" w:cs="Arial"/>
        </w:rPr>
        <w:t>hostil</w:t>
      </w:r>
      <w:r w:rsidRPr="00E4000D">
        <w:rPr>
          <w:rFonts w:ascii="Arial" w:hAnsi="Arial" w:cs="Arial"/>
          <w:lang w:eastAsia="en-GB"/>
        </w:rPr>
        <w:t xml:space="preserve">e work environment that ultimately impacts guest satisfaction. </w:t>
      </w:r>
    </w:p>
    <w:p w14:paraId="5FE28841" w14:textId="12690B42" w:rsidR="004F2F4F" w:rsidRPr="00E4000D" w:rsidRDefault="004F2F4F" w:rsidP="00EC16C9">
      <w:pPr>
        <w:spacing w:line="360" w:lineRule="auto"/>
        <w:jc w:val="both"/>
        <w:rPr>
          <w:rFonts w:ascii="Arial" w:hAnsi="Arial" w:cs="Arial"/>
          <w:lang w:eastAsia="en-GB"/>
        </w:rPr>
      </w:pPr>
      <w:r w:rsidRPr="00E4000D">
        <w:rPr>
          <w:rFonts w:ascii="Arial" w:hAnsi="Arial" w:cs="Arial"/>
          <w:lang w:eastAsia="en-GB"/>
        </w:rPr>
        <w:t xml:space="preserve">Laissez-faire leadership allows employees considerable freedom to manage their tasks independently. While this approach can </w:t>
      </w:r>
      <w:r w:rsidRPr="00E4000D">
        <w:rPr>
          <w:rFonts w:ascii="Arial" w:hAnsi="Arial" w:cs="Arial"/>
        </w:rPr>
        <w:t>succeed</w:t>
      </w:r>
      <w:r w:rsidRPr="00E4000D">
        <w:rPr>
          <w:rFonts w:ascii="Arial" w:hAnsi="Arial" w:cs="Arial"/>
          <w:lang w:eastAsia="en-GB"/>
        </w:rPr>
        <w:t xml:space="preserve"> with disciplined and self-driven teams, it </w:t>
      </w:r>
      <w:r w:rsidRPr="00E4000D">
        <w:rPr>
          <w:rFonts w:ascii="Arial" w:hAnsi="Arial" w:cs="Arial"/>
        </w:rPr>
        <w:t>requir</w:t>
      </w:r>
      <w:r w:rsidRPr="00E4000D">
        <w:rPr>
          <w:rFonts w:ascii="Arial" w:hAnsi="Arial" w:cs="Arial"/>
          <w:lang w:eastAsia="en-GB"/>
        </w:rPr>
        <w:t>es clear communication and organi</w:t>
      </w:r>
      <w:r w:rsidRPr="00E4000D">
        <w:rPr>
          <w:rFonts w:ascii="Arial" w:hAnsi="Arial" w:cs="Arial"/>
        </w:rPr>
        <w:t>s</w:t>
      </w:r>
      <w:r w:rsidRPr="00E4000D">
        <w:rPr>
          <w:rFonts w:ascii="Arial" w:hAnsi="Arial" w:cs="Arial"/>
          <w:lang w:eastAsia="en-GB"/>
        </w:rPr>
        <w:t>ation to maintain consistent service quality (Northouse, 2018).</w:t>
      </w:r>
      <w:r w:rsidR="00E4000D" w:rsidRPr="00E4000D">
        <w:rPr>
          <w:rFonts w:ascii="Arial" w:hAnsi="Arial" w:cs="Arial"/>
          <w:lang w:eastAsia="en-GB"/>
        </w:rPr>
        <w:t xml:space="preserve">                                                              </w:t>
      </w:r>
      <w:r w:rsidR="00EC16C9">
        <w:rPr>
          <w:rFonts w:ascii="Arial" w:hAnsi="Arial" w:cs="Arial"/>
          <w:lang w:eastAsia="en-GB"/>
        </w:rPr>
        <w:tab/>
      </w:r>
      <w:r w:rsidR="00EC16C9">
        <w:rPr>
          <w:rFonts w:ascii="Arial" w:hAnsi="Arial" w:cs="Arial"/>
          <w:lang w:eastAsia="en-GB"/>
        </w:rPr>
        <w:tab/>
      </w:r>
      <w:r w:rsidR="00EC16C9">
        <w:rPr>
          <w:rFonts w:ascii="Arial" w:hAnsi="Arial" w:cs="Arial"/>
          <w:lang w:eastAsia="en-GB"/>
        </w:rPr>
        <w:tab/>
        <w:t xml:space="preserve">  </w:t>
      </w:r>
      <w:r w:rsidR="00E4000D" w:rsidRPr="00E4000D">
        <w:rPr>
          <w:rFonts w:ascii="Arial" w:hAnsi="Arial" w:cs="Arial"/>
          <w:lang w:eastAsia="en-GB"/>
        </w:rPr>
        <w:t xml:space="preserve"> </w:t>
      </w:r>
      <w:r w:rsidRPr="00E4000D">
        <w:rPr>
          <w:rFonts w:ascii="Arial" w:hAnsi="Arial" w:cs="Arial"/>
          <w:lang w:eastAsia="en-GB"/>
        </w:rPr>
        <w:t>In the hospitality sector, laissez-faire leadership might be effective in certain areas where creativity and individual initiative are valued, such as event planning or customi</w:t>
      </w:r>
      <w:r w:rsidRPr="00E4000D">
        <w:rPr>
          <w:rFonts w:ascii="Arial" w:hAnsi="Arial" w:cs="Arial"/>
        </w:rPr>
        <w:t>s</w:t>
      </w:r>
      <w:r w:rsidRPr="00E4000D">
        <w:rPr>
          <w:rFonts w:ascii="Arial" w:hAnsi="Arial" w:cs="Arial"/>
          <w:lang w:eastAsia="en-GB"/>
        </w:rPr>
        <w:t>ed guest experiences. For instance, a resort manager might give event coordinators significant autonomy in designing and executing unique guest experiences (Brownell, 2010).</w:t>
      </w:r>
      <w:r w:rsidR="00E4000D" w:rsidRPr="00E4000D">
        <w:rPr>
          <w:rFonts w:ascii="Arial" w:hAnsi="Arial" w:cs="Arial"/>
          <w:lang w:eastAsia="en-GB"/>
        </w:rPr>
        <w:t xml:space="preserve">                                                                       </w:t>
      </w:r>
      <w:r w:rsidR="00EC16C9">
        <w:rPr>
          <w:rFonts w:ascii="Arial" w:hAnsi="Arial" w:cs="Arial"/>
          <w:lang w:eastAsia="en-GB"/>
        </w:rPr>
        <w:tab/>
      </w:r>
      <w:r w:rsidR="00E4000D" w:rsidRPr="00E4000D">
        <w:rPr>
          <w:rFonts w:ascii="Arial" w:hAnsi="Arial" w:cs="Arial"/>
          <w:lang w:eastAsia="en-GB"/>
        </w:rPr>
        <w:t xml:space="preserve">       </w:t>
      </w:r>
      <w:r w:rsidRPr="00E4000D">
        <w:rPr>
          <w:rFonts w:ascii="Arial" w:hAnsi="Arial" w:cs="Arial"/>
          <w:lang w:eastAsia="en-GB"/>
        </w:rPr>
        <w:t>However, the hands-off nature of laissez-faire leadership can also lead to a lack of direction and inconsistent performance if not carefully managed. In areas of hospitality that require strict adherence to standards, such as food safety or security protocols, a more directive approach is typically necessary (Gursoy &amp; Swanger, 2007).</w:t>
      </w:r>
    </w:p>
    <w:p w14:paraId="350AA034" w14:textId="03F6AA93" w:rsidR="004F2F4F" w:rsidRPr="00E4000D" w:rsidRDefault="004F2F4F" w:rsidP="00EC16C9">
      <w:pPr>
        <w:spacing w:line="360" w:lineRule="auto"/>
        <w:jc w:val="both"/>
        <w:rPr>
          <w:rFonts w:ascii="Arial" w:hAnsi="Arial" w:cs="Arial"/>
          <w:lang w:eastAsia="en-GB"/>
        </w:rPr>
      </w:pPr>
      <w:r w:rsidRPr="00E4000D">
        <w:rPr>
          <w:rFonts w:ascii="Arial" w:hAnsi="Arial" w:cs="Arial"/>
          <w:lang w:eastAsia="en-GB"/>
        </w:rPr>
        <w:t>Transactional leadership is based on using rewards and penalties to motivate employees. This method, such as implementing performance bonuses or enforcing strict standards, can foster consistency but may come across as impersonal and might fail to promote intrinsic motivation (Bass &amp; Riggio, 2006).</w:t>
      </w:r>
      <w:r w:rsidR="00E4000D" w:rsidRPr="00E4000D">
        <w:rPr>
          <w:rFonts w:ascii="Arial" w:hAnsi="Arial" w:cs="Arial"/>
          <w:lang w:eastAsia="en-GB"/>
        </w:rPr>
        <w:t xml:space="preserve">              </w:t>
      </w:r>
      <w:r w:rsidR="00EC16C9">
        <w:rPr>
          <w:rFonts w:ascii="Arial" w:hAnsi="Arial" w:cs="Arial"/>
          <w:lang w:eastAsia="en-GB"/>
        </w:rPr>
        <w:tab/>
      </w:r>
      <w:r w:rsidR="00EC16C9">
        <w:rPr>
          <w:rFonts w:ascii="Arial" w:hAnsi="Arial" w:cs="Arial"/>
          <w:lang w:eastAsia="en-GB"/>
        </w:rPr>
        <w:tab/>
      </w:r>
      <w:r w:rsidR="00E4000D" w:rsidRPr="00E4000D">
        <w:rPr>
          <w:rFonts w:ascii="Arial" w:hAnsi="Arial" w:cs="Arial"/>
          <w:lang w:eastAsia="en-GB"/>
        </w:rPr>
        <w:t xml:space="preserve">                   </w:t>
      </w:r>
      <w:r w:rsidRPr="00E4000D">
        <w:rPr>
          <w:rFonts w:ascii="Arial" w:hAnsi="Arial" w:cs="Arial"/>
          <w:lang w:eastAsia="en-GB"/>
        </w:rPr>
        <w:lastRenderedPageBreak/>
        <w:t xml:space="preserve">In the hospitality industry, transactional leadership can </w:t>
      </w:r>
      <w:r w:rsidRPr="00E4000D">
        <w:rPr>
          <w:rFonts w:ascii="Arial" w:hAnsi="Arial" w:cs="Arial"/>
        </w:rPr>
        <w:t>effectively maintain</w:t>
      </w:r>
      <w:r w:rsidRPr="00E4000D">
        <w:rPr>
          <w:rFonts w:ascii="Arial" w:hAnsi="Arial" w:cs="Arial"/>
          <w:lang w:eastAsia="en-GB"/>
        </w:rPr>
        <w:t xml:space="preserve"> consistent service standards. For example, a restaurant chain might implement a reward system for staff </w:t>
      </w:r>
      <w:r w:rsidRPr="00E4000D">
        <w:rPr>
          <w:rFonts w:ascii="Arial" w:hAnsi="Arial" w:cs="Arial"/>
        </w:rPr>
        <w:t>consistently receiving</w:t>
      </w:r>
      <w:r w:rsidRPr="00E4000D">
        <w:rPr>
          <w:rFonts w:ascii="Arial" w:hAnsi="Arial" w:cs="Arial"/>
          <w:lang w:eastAsia="en-GB"/>
        </w:rPr>
        <w:t xml:space="preserve"> high customer satisfaction scores. This approach can drive performance in specific, measurable areas (Tracey &amp; </w:t>
      </w:r>
      <w:proofErr w:type="spellStart"/>
      <w:r w:rsidRPr="00E4000D">
        <w:rPr>
          <w:rFonts w:ascii="Arial" w:hAnsi="Arial" w:cs="Arial"/>
          <w:lang w:eastAsia="en-GB"/>
        </w:rPr>
        <w:t>Hinkin</w:t>
      </w:r>
      <w:proofErr w:type="spellEnd"/>
      <w:r w:rsidRPr="00E4000D">
        <w:rPr>
          <w:rFonts w:ascii="Arial" w:hAnsi="Arial" w:cs="Arial"/>
          <w:lang w:eastAsia="en-GB"/>
        </w:rPr>
        <w:t>, 1994).</w:t>
      </w:r>
      <w:r w:rsidR="00E4000D" w:rsidRPr="00E4000D">
        <w:rPr>
          <w:rFonts w:ascii="Arial" w:hAnsi="Arial" w:cs="Arial"/>
          <w:lang w:eastAsia="en-GB"/>
        </w:rPr>
        <w:t xml:space="preserve">                                                                                                                  </w:t>
      </w:r>
      <w:r w:rsidRPr="00E4000D">
        <w:rPr>
          <w:rFonts w:ascii="Arial" w:hAnsi="Arial" w:cs="Arial"/>
          <w:lang w:eastAsia="en-GB"/>
        </w:rPr>
        <w:t xml:space="preserve">However, the transactional approach may fall short </w:t>
      </w:r>
      <w:r w:rsidRPr="00E4000D">
        <w:rPr>
          <w:rFonts w:ascii="Arial" w:hAnsi="Arial" w:cs="Arial"/>
        </w:rPr>
        <w:t>of</w:t>
      </w:r>
      <w:r w:rsidRPr="00E4000D">
        <w:rPr>
          <w:rFonts w:ascii="Arial" w:hAnsi="Arial" w:cs="Arial"/>
          <w:lang w:eastAsia="en-GB"/>
        </w:rPr>
        <w:t xml:space="preserve"> fostering innovation or dealing with complex, unpredictable situations that often arise in hospitality settings. Moreover, </w:t>
      </w:r>
      <w:r w:rsidRPr="00E4000D">
        <w:rPr>
          <w:rFonts w:ascii="Arial" w:hAnsi="Arial" w:cs="Arial"/>
        </w:rPr>
        <w:t>overemphasising</w:t>
      </w:r>
      <w:r w:rsidRPr="00E4000D">
        <w:rPr>
          <w:rFonts w:ascii="Arial" w:hAnsi="Arial" w:cs="Arial"/>
          <w:lang w:eastAsia="en-GB"/>
        </w:rPr>
        <w:t xml:space="preserve"> rewards and punishments can create a work environment focused on short-term gains rather than long-term guest relationships and employee development (</w:t>
      </w:r>
      <w:proofErr w:type="spellStart"/>
      <w:r w:rsidRPr="00E4000D">
        <w:rPr>
          <w:rFonts w:ascii="Arial" w:hAnsi="Arial" w:cs="Arial"/>
          <w:lang w:eastAsia="en-GB"/>
        </w:rPr>
        <w:t>Okumus</w:t>
      </w:r>
      <w:proofErr w:type="spellEnd"/>
      <w:r w:rsidRPr="00E4000D">
        <w:rPr>
          <w:rFonts w:ascii="Arial" w:hAnsi="Arial" w:cs="Arial"/>
          <w:lang w:eastAsia="en-GB"/>
        </w:rPr>
        <w:t xml:space="preserve"> et al., 2017).</w:t>
      </w:r>
    </w:p>
    <w:p w14:paraId="739FF900" w14:textId="28FA7BD5" w:rsidR="004F2F4F" w:rsidRPr="00E4000D" w:rsidRDefault="004F2F4F" w:rsidP="00EC16C9">
      <w:pPr>
        <w:spacing w:line="360" w:lineRule="auto"/>
        <w:jc w:val="both"/>
        <w:rPr>
          <w:rFonts w:ascii="Arial" w:hAnsi="Arial" w:cs="Arial"/>
          <w:lang w:eastAsia="en-GB"/>
        </w:rPr>
      </w:pPr>
      <w:r w:rsidRPr="00E4000D">
        <w:rPr>
          <w:rFonts w:ascii="Arial" w:hAnsi="Arial" w:cs="Arial"/>
          <w:lang w:eastAsia="en-GB"/>
        </w:rPr>
        <w:t>Team-oriented leadership emphasi</w:t>
      </w:r>
      <w:r w:rsidRPr="00E4000D">
        <w:rPr>
          <w:rFonts w:ascii="Arial" w:hAnsi="Arial" w:cs="Arial"/>
        </w:rPr>
        <w:t>s</w:t>
      </w:r>
      <w:r w:rsidRPr="00E4000D">
        <w:rPr>
          <w:rFonts w:ascii="Arial" w:hAnsi="Arial" w:cs="Arial"/>
          <w:lang w:eastAsia="en-GB"/>
        </w:rPr>
        <w:t>es collaboration, communication, and collective responsibility</w:t>
      </w:r>
      <w:r w:rsidRPr="00E4000D">
        <w:rPr>
          <w:rFonts w:ascii="Arial" w:hAnsi="Arial" w:cs="Arial"/>
        </w:rPr>
        <w:t>,</w:t>
      </w:r>
      <w:r w:rsidRPr="00E4000D">
        <w:rPr>
          <w:rFonts w:ascii="Arial" w:hAnsi="Arial" w:cs="Arial"/>
          <w:lang w:eastAsia="en-GB"/>
        </w:rPr>
        <w:t xml:space="preserve"> cultivat</w:t>
      </w:r>
      <w:r w:rsidRPr="00E4000D">
        <w:rPr>
          <w:rFonts w:ascii="Arial" w:hAnsi="Arial" w:cs="Arial"/>
        </w:rPr>
        <w:t>ing</w:t>
      </w:r>
      <w:r w:rsidRPr="00E4000D">
        <w:rPr>
          <w:rFonts w:ascii="Arial" w:hAnsi="Arial" w:cs="Arial"/>
          <w:lang w:eastAsia="en-GB"/>
        </w:rPr>
        <w:t xml:space="preserve"> cohesive teams, enhancing customer service and employee satisfaction</w:t>
      </w:r>
      <w:r w:rsidRPr="00E4000D">
        <w:rPr>
          <w:rFonts w:ascii="Arial" w:hAnsi="Arial" w:cs="Arial"/>
        </w:rPr>
        <w:t>,</w:t>
      </w:r>
      <w:r w:rsidRPr="00E4000D">
        <w:rPr>
          <w:rFonts w:ascii="Arial" w:hAnsi="Arial" w:cs="Arial"/>
          <w:lang w:eastAsia="en-GB"/>
        </w:rPr>
        <w:t xml:space="preserve"> </w:t>
      </w:r>
      <w:r w:rsidRPr="00E4000D">
        <w:rPr>
          <w:rFonts w:ascii="Arial" w:hAnsi="Arial" w:cs="Arial"/>
        </w:rPr>
        <w:t>and</w:t>
      </w:r>
      <w:r w:rsidRPr="00E4000D">
        <w:rPr>
          <w:rFonts w:ascii="Arial" w:hAnsi="Arial" w:cs="Arial"/>
          <w:lang w:eastAsia="en-GB"/>
        </w:rPr>
        <w:t xml:space="preserve"> improving adaptability (Northouse, 2018).</w:t>
      </w:r>
      <w:r w:rsidR="00E4000D" w:rsidRPr="00E4000D">
        <w:rPr>
          <w:rFonts w:ascii="Arial" w:hAnsi="Arial" w:cs="Arial"/>
          <w:lang w:eastAsia="en-GB"/>
        </w:rPr>
        <w:t xml:space="preserve">                           </w:t>
      </w:r>
      <w:r w:rsidR="00EC16C9">
        <w:rPr>
          <w:rFonts w:ascii="Arial" w:hAnsi="Arial" w:cs="Arial"/>
          <w:lang w:eastAsia="en-GB"/>
        </w:rPr>
        <w:tab/>
      </w:r>
      <w:r w:rsidR="00E4000D" w:rsidRPr="00E4000D">
        <w:rPr>
          <w:rFonts w:ascii="Arial" w:hAnsi="Arial" w:cs="Arial"/>
          <w:lang w:eastAsia="en-GB"/>
        </w:rPr>
        <w:t xml:space="preserve">              </w:t>
      </w:r>
      <w:r w:rsidRPr="00E4000D">
        <w:rPr>
          <w:rFonts w:ascii="Arial" w:hAnsi="Arial" w:cs="Arial"/>
          <w:lang w:eastAsia="en-GB"/>
        </w:rPr>
        <w:t xml:space="preserve">In the hospitality sector, team-oriented leadership can </w:t>
      </w:r>
      <w:r w:rsidRPr="00E4000D">
        <w:rPr>
          <w:rFonts w:ascii="Arial" w:hAnsi="Arial" w:cs="Arial"/>
        </w:rPr>
        <w:t>create</w:t>
      </w:r>
      <w:r w:rsidRPr="00E4000D">
        <w:rPr>
          <w:rFonts w:ascii="Arial" w:hAnsi="Arial" w:cs="Arial"/>
          <w:lang w:eastAsia="en-GB"/>
        </w:rPr>
        <w:t xml:space="preserve"> a positive work culture and deliver exceptional guest experiences. For instance, a hotel general manager might foster a team-oriented approach by regularly bringing together staff from different departments to collaborate on improving guest services (Brownell, 2010).</w:t>
      </w:r>
      <w:r w:rsidR="00E4000D" w:rsidRPr="00E4000D">
        <w:rPr>
          <w:rFonts w:ascii="Arial" w:hAnsi="Arial" w:cs="Arial"/>
          <w:lang w:eastAsia="en-GB"/>
        </w:rPr>
        <w:t xml:space="preserve"> </w:t>
      </w:r>
      <w:r w:rsidRPr="00E4000D">
        <w:rPr>
          <w:rFonts w:ascii="Arial" w:hAnsi="Arial" w:cs="Arial"/>
          <w:lang w:eastAsia="en-GB"/>
        </w:rPr>
        <w:t xml:space="preserve">This approach can </w:t>
      </w:r>
      <w:r w:rsidRPr="00E4000D">
        <w:rPr>
          <w:rFonts w:ascii="Arial" w:hAnsi="Arial" w:cs="Arial"/>
        </w:rPr>
        <w:t>improve</w:t>
      </w:r>
      <w:r w:rsidRPr="00E4000D">
        <w:rPr>
          <w:rFonts w:ascii="Arial" w:hAnsi="Arial" w:cs="Arial"/>
          <w:lang w:eastAsia="en-GB"/>
        </w:rPr>
        <w:t xml:space="preserve"> problem-solving as diverse perspectives are brought to bear on challenges. It can also enhance employee engagement and job satisfaction, as staff feel valued and integral to the organi</w:t>
      </w:r>
      <w:r w:rsidRPr="00E4000D">
        <w:rPr>
          <w:rFonts w:ascii="Arial" w:hAnsi="Arial" w:cs="Arial"/>
        </w:rPr>
        <w:t>s</w:t>
      </w:r>
      <w:r w:rsidRPr="00E4000D">
        <w:rPr>
          <w:rFonts w:ascii="Arial" w:hAnsi="Arial" w:cs="Arial"/>
          <w:lang w:eastAsia="en-GB"/>
        </w:rPr>
        <w:t>ation’s success. However, team-oriented leadership requires careful balance to ensure that the focus on collaboration doesn’t slow down decision-making in time-sensitive situations (Wu et al., 2013).</w:t>
      </w:r>
    </w:p>
    <w:p w14:paraId="3F69A48F" w14:textId="79B7EC10" w:rsidR="004F2F4F" w:rsidRPr="00E4000D" w:rsidRDefault="004F2F4F" w:rsidP="00EC16C9">
      <w:pPr>
        <w:spacing w:line="360" w:lineRule="auto"/>
        <w:jc w:val="both"/>
        <w:rPr>
          <w:rFonts w:ascii="Arial" w:hAnsi="Arial" w:cs="Arial"/>
          <w:lang w:eastAsia="en-GB"/>
        </w:rPr>
      </w:pPr>
      <w:r w:rsidRPr="00E4000D">
        <w:rPr>
          <w:rFonts w:ascii="Arial" w:hAnsi="Arial" w:cs="Arial"/>
          <w:lang w:eastAsia="en-GB"/>
        </w:rPr>
        <w:t>Coaching leadership focuses on developing employees’ abilities through feedback, training, and personali</w:t>
      </w:r>
      <w:r w:rsidRPr="00E4000D">
        <w:rPr>
          <w:rFonts w:ascii="Arial" w:hAnsi="Arial" w:cs="Arial"/>
        </w:rPr>
        <w:t>s</w:t>
      </w:r>
      <w:r w:rsidRPr="00E4000D">
        <w:rPr>
          <w:rFonts w:ascii="Arial" w:hAnsi="Arial" w:cs="Arial"/>
          <w:lang w:eastAsia="en-GB"/>
        </w:rPr>
        <w:t xml:space="preserve">ed support, </w:t>
      </w:r>
      <w:r w:rsidRPr="00E4000D">
        <w:rPr>
          <w:rFonts w:ascii="Arial" w:hAnsi="Arial" w:cs="Arial"/>
        </w:rPr>
        <w:t>increasing</w:t>
      </w:r>
      <w:r w:rsidRPr="00E4000D">
        <w:rPr>
          <w:rFonts w:ascii="Arial" w:hAnsi="Arial" w:cs="Arial"/>
          <w:lang w:eastAsia="en-GB"/>
        </w:rPr>
        <w:t xml:space="preserve"> guest satisfaction and employee retention (Goleman et al., 2002).</w:t>
      </w:r>
      <w:r w:rsidR="00E4000D" w:rsidRPr="00E4000D">
        <w:rPr>
          <w:rFonts w:ascii="Arial" w:hAnsi="Arial" w:cs="Arial"/>
          <w:lang w:eastAsia="en-GB"/>
        </w:rPr>
        <w:t xml:space="preserve">                                       </w:t>
      </w:r>
      <w:r w:rsidR="00EC16C9">
        <w:rPr>
          <w:rFonts w:ascii="Arial" w:hAnsi="Arial" w:cs="Arial"/>
          <w:lang w:eastAsia="en-GB"/>
        </w:rPr>
        <w:tab/>
      </w:r>
      <w:r w:rsidR="00E4000D" w:rsidRPr="00E4000D">
        <w:rPr>
          <w:rFonts w:ascii="Arial" w:hAnsi="Arial" w:cs="Arial"/>
          <w:lang w:eastAsia="en-GB"/>
        </w:rPr>
        <w:t xml:space="preserve">                                          </w:t>
      </w:r>
      <w:r w:rsidRPr="00E4000D">
        <w:rPr>
          <w:rFonts w:ascii="Arial" w:hAnsi="Arial" w:cs="Arial"/>
          <w:lang w:eastAsia="en-GB"/>
        </w:rPr>
        <w:t>In the hospitality industry, where employee turnover is often high</w:t>
      </w:r>
      <w:r w:rsidRPr="00E4000D">
        <w:rPr>
          <w:rFonts w:ascii="Arial" w:hAnsi="Arial" w:cs="Arial"/>
        </w:rPr>
        <w:t>,</w:t>
      </w:r>
      <w:r w:rsidRPr="00E4000D">
        <w:rPr>
          <w:rFonts w:ascii="Arial" w:hAnsi="Arial" w:cs="Arial"/>
          <w:lang w:eastAsia="en-GB"/>
        </w:rPr>
        <w:t xml:space="preserve"> and the quality of guest interactions is crucial, coaching leadership can play a vital role in developing and retaining talent. A coaching leader in a hospitality setting might work one-on-one with staff members to improve their skills, whether in customer service, problem-solving, or technical aspects of their roles (Tracey &amp; </w:t>
      </w:r>
      <w:proofErr w:type="spellStart"/>
      <w:r w:rsidRPr="00E4000D">
        <w:rPr>
          <w:rFonts w:ascii="Arial" w:hAnsi="Arial" w:cs="Arial"/>
          <w:lang w:eastAsia="en-GB"/>
        </w:rPr>
        <w:t>Hinkin</w:t>
      </w:r>
      <w:proofErr w:type="spellEnd"/>
      <w:r w:rsidRPr="00E4000D">
        <w:rPr>
          <w:rFonts w:ascii="Arial" w:hAnsi="Arial" w:cs="Arial"/>
          <w:lang w:eastAsia="en-GB"/>
        </w:rPr>
        <w:t>, 1994).</w:t>
      </w:r>
      <w:r w:rsidR="00E4000D" w:rsidRPr="00E4000D">
        <w:rPr>
          <w:rFonts w:ascii="Arial" w:hAnsi="Arial" w:cs="Arial"/>
          <w:lang w:eastAsia="en-GB"/>
        </w:rPr>
        <w:t xml:space="preserve">       </w:t>
      </w:r>
      <w:r w:rsidR="00EC16C9">
        <w:rPr>
          <w:rFonts w:ascii="Arial" w:hAnsi="Arial" w:cs="Arial"/>
          <w:lang w:eastAsia="en-GB"/>
        </w:rPr>
        <w:tab/>
      </w:r>
      <w:r w:rsidR="00E4000D" w:rsidRPr="00E4000D">
        <w:rPr>
          <w:rFonts w:ascii="Arial" w:hAnsi="Arial" w:cs="Arial"/>
          <w:lang w:eastAsia="en-GB"/>
        </w:rPr>
        <w:t xml:space="preserve">                  </w:t>
      </w:r>
      <w:r w:rsidRPr="00E4000D">
        <w:rPr>
          <w:rFonts w:ascii="Arial" w:hAnsi="Arial" w:cs="Arial"/>
          <w:lang w:eastAsia="en-GB"/>
        </w:rPr>
        <w:t xml:space="preserve">This approach can lead to a more skilled and confident workforce handling </w:t>
      </w:r>
      <w:r w:rsidRPr="00E4000D">
        <w:rPr>
          <w:rFonts w:ascii="Arial" w:hAnsi="Arial" w:cs="Arial"/>
        </w:rPr>
        <w:t>guests'</w:t>
      </w:r>
      <w:r w:rsidRPr="00E4000D">
        <w:rPr>
          <w:rFonts w:ascii="Arial" w:hAnsi="Arial" w:cs="Arial"/>
          <w:lang w:eastAsia="en-GB"/>
        </w:rPr>
        <w:t xml:space="preserve"> needs and situations. It can also foster a culture of continuous improvement and learning within the organi</w:t>
      </w:r>
      <w:r w:rsidRPr="00E4000D">
        <w:rPr>
          <w:rFonts w:ascii="Arial" w:hAnsi="Arial" w:cs="Arial"/>
        </w:rPr>
        <w:t>s</w:t>
      </w:r>
      <w:r w:rsidRPr="00E4000D">
        <w:rPr>
          <w:rFonts w:ascii="Arial" w:hAnsi="Arial" w:cs="Arial"/>
          <w:lang w:eastAsia="en-GB"/>
        </w:rPr>
        <w:t xml:space="preserve">ation. However, coaching leadership requires a significant </w:t>
      </w:r>
      <w:r w:rsidRPr="00E4000D">
        <w:rPr>
          <w:rFonts w:ascii="Arial" w:hAnsi="Arial" w:cs="Arial"/>
          <w:lang w:eastAsia="en-GB"/>
        </w:rPr>
        <w:lastRenderedPageBreak/>
        <w:t>time investment from leaders and may not be suitable in all situations, particularly those requiring immediate action (</w:t>
      </w:r>
      <w:proofErr w:type="spellStart"/>
      <w:r w:rsidRPr="00E4000D">
        <w:rPr>
          <w:rFonts w:ascii="Arial" w:hAnsi="Arial" w:cs="Arial"/>
          <w:lang w:eastAsia="en-GB"/>
        </w:rPr>
        <w:t>Okumus</w:t>
      </w:r>
      <w:proofErr w:type="spellEnd"/>
      <w:r w:rsidRPr="00E4000D">
        <w:rPr>
          <w:rFonts w:ascii="Arial" w:hAnsi="Arial" w:cs="Arial"/>
          <w:lang w:eastAsia="en-GB"/>
        </w:rPr>
        <w:t xml:space="preserve"> et al., 2017).</w:t>
      </w:r>
    </w:p>
    <w:p w14:paraId="7ECA3330" w14:textId="299FA2B5" w:rsidR="004F2F4F" w:rsidRPr="00E4000D" w:rsidRDefault="004F2F4F" w:rsidP="00EC16C9">
      <w:pPr>
        <w:spacing w:line="360" w:lineRule="auto"/>
        <w:jc w:val="both"/>
        <w:rPr>
          <w:rFonts w:ascii="Arial" w:hAnsi="Arial" w:cs="Arial"/>
          <w:lang w:eastAsia="en-GB"/>
        </w:rPr>
      </w:pPr>
      <w:r w:rsidRPr="00E4000D">
        <w:rPr>
          <w:rFonts w:ascii="Arial" w:hAnsi="Arial" w:cs="Arial"/>
          <w:lang w:eastAsia="en-GB"/>
        </w:rPr>
        <w:t>The Ritz-Carlton Hotel Company provides an excellent example of how democratic leadership principles can be effectively applied in the hospitality industry. The company’s approach to employee empowerment and guest satisfaction demonstrates the potential of participative leadership in creating exceptional guest experiences and fostering a positive work culture.</w:t>
      </w:r>
      <w:r w:rsidR="00E4000D" w:rsidRPr="00E4000D">
        <w:rPr>
          <w:rFonts w:ascii="Arial" w:hAnsi="Arial" w:cs="Arial"/>
          <w:lang w:eastAsia="en-GB"/>
        </w:rPr>
        <w:t xml:space="preserve">                                                     </w:t>
      </w:r>
      <w:r w:rsidR="00EC16C9">
        <w:rPr>
          <w:rFonts w:ascii="Arial" w:hAnsi="Arial" w:cs="Arial"/>
          <w:lang w:eastAsia="en-GB"/>
        </w:rPr>
        <w:tab/>
      </w:r>
      <w:r w:rsidR="00EC16C9">
        <w:rPr>
          <w:rFonts w:ascii="Arial" w:hAnsi="Arial" w:cs="Arial"/>
          <w:lang w:eastAsia="en-GB"/>
        </w:rPr>
        <w:tab/>
      </w:r>
      <w:r w:rsidR="00EC16C9">
        <w:rPr>
          <w:rFonts w:ascii="Arial" w:hAnsi="Arial" w:cs="Arial"/>
          <w:lang w:eastAsia="en-GB"/>
        </w:rPr>
        <w:tab/>
      </w:r>
      <w:r w:rsidR="00E4000D" w:rsidRPr="00E4000D">
        <w:rPr>
          <w:rFonts w:ascii="Arial" w:hAnsi="Arial" w:cs="Arial"/>
          <w:lang w:eastAsia="en-GB"/>
        </w:rPr>
        <w:t xml:space="preserve">    </w:t>
      </w:r>
      <w:r w:rsidRPr="00E4000D">
        <w:rPr>
          <w:rFonts w:ascii="Arial" w:hAnsi="Arial" w:cs="Arial"/>
          <w:lang w:eastAsia="en-GB"/>
        </w:rPr>
        <w:t>One of the most notable aspects of Ritz-Carlton’s leadership approach is its policy of empowering employees to make decisions that affect the guest experience. E</w:t>
      </w:r>
      <w:r w:rsidRPr="00E4000D">
        <w:rPr>
          <w:rFonts w:ascii="Arial" w:hAnsi="Arial" w:cs="Arial"/>
        </w:rPr>
        <w:t>mployees</w:t>
      </w:r>
      <w:r w:rsidRPr="00E4000D">
        <w:rPr>
          <w:rFonts w:ascii="Arial" w:hAnsi="Arial" w:cs="Arial"/>
          <w:lang w:eastAsia="en-GB"/>
        </w:rPr>
        <w:t xml:space="preserve"> </w:t>
      </w:r>
      <w:r w:rsidRPr="00E4000D">
        <w:rPr>
          <w:rFonts w:ascii="Arial" w:hAnsi="Arial" w:cs="Arial"/>
        </w:rPr>
        <w:t>can</w:t>
      </w:r>
      <w:r w:rsidRPr="00E4000D">
        <w:rPr>
          <w:rFonts w:ascii="Arial" w:hAnsi="Arial" w:cs="Arial"/>
          <w:lang w:eastAsia="en-GB"/>
        </w:rPr>
        <w:t xml:space="preserve"> spend up to $2000 to address and resolve guest complaints or issues without </w:t>
      </w:r>
      <w:r w:rsidRPr="00E4000D">
        <w:rPr>
          <w:rFonts w:ascii="Arial" w:hAnsi="Arial" w:cs="Arial"/>
        </w:rPr>
        <w:t>referring</w:t>
      </w:r>
      <w:r w:rsidRPr="00E4000D">
        <w:rPr>
          <w:rFonts w:ascii="Arial" w:hAnsi="Arial" w:cs="Arial"/>
          <w:lang w:eastAsia="en-GB"/>
        </w:rPr>
        <w:t xml:space="preserve"> to management (Robbins &amp; Judge, 2017). This progressive policy makes employees feel a sense of ownership and responsibility </w:t>
      </w:r>
      <w:r w:rsidRPr="00E4000D">
        <w:rPr>
          <w:rFonts w:ascii="Arial" w:hAnsi="Arial" w:cs="Arial"/>
        </w:rPr>
        <w:t>and</w:t>
      </w:r>
      <w:r w:rsidRPr="00E4000D">
        <w:rPr>
          <w:rFonts w:ascii="Arial" w:hAnsi="Arial" w:cs="Arial"/>
          <w:lang w:eastAsia="en-GB"/>
        </w:rPr>
        <w:t xml:space="preserve"> enables swift resolution of guest issues, contributing to superior customer relations.</w:t>
      </w:r>
      <w:r w:rsidR="00E4000D" w:rsidRPr="00E4000D">
        <w:rPr>
          <w:rFonts w:ascii="Arial" w:hAnsi="Arial" w:cs="Arial"/>
          <w:lang w:eastAsia="en-GB"/>
        </w:rPr>
        <w:t xml:space="preserve">            </w:t>
      </w:r>
      <w:r w:rsidR="00EC16C9">
        <w:rPr>
          <w:rFonts w:ascii="Arial" w:hAnsi="Arial" w:cs="Arial"/>
          <w:lang w:eastAsia="en-GB"/>
        </w:rPr>
        <w:t xml:space="preserve">                 </w:t>
      </w:r>
      <w:r w:rsidRPr="00E4000D">
        <w:rPr>
          <w:rFonts w:ascii="Arial" w:hAnsi="Arial" w:cs="Arial"/>
          <w:lang w:eastAsia="en-GB"/>
        </w:rPr>
        <w:t xml:space="preserve">The front desk operations at Ritz-Carlton further illustrate a collaborative approach to problem-solving. Managers ensure that their teams participate in </w:t>
      </w:r>
      <w:r w:rsidRPr="00E4000D">
        <w:rPr>
          <w:rFonts w:ascii="Arial" w:hAnsi="Arial" w:cs="Arial"/>
        </w:rPr>
        <w:t>identifying and evaluating</w:t>
      </w:r>
      <w:r w:rsidRPr="00E4000D">
        <w:rPr>
          <w:rFonts w:ascii="Arial" w:hAnsi="Arial" w:cs="Arial"/>
          <w:lang w:eastAsia="en-GB"/>
        </w:rPr>
        <w:t xml:space="preserve"> check-in and check-out processes. </w:t>
      </w:r>
      <w:r w:rsidRPr="00E4000D">
        <w:rPr>
          <w:rFonts w:ascii="Arial" w:hAnsi="Arial" w:cs="Arial"/>
        </w:rPr>
        <w:t>The company encourages broad participation in process improvement b</w:t>
      </w:r>
      <w:r w:rsidRPr="00E4000D">
        <w:rPr>
          <w:rFonts w:ascii="Arial" w:hAnsi="Arial" w:cs="Arial"/>
          <w:lang w:eastAsia="en-GB"/>
        </w:rPr>
        <w:t xml:space="preserve">y involving staff in direct contact with guests in these discussions. This culture of </w:t>
      </w:r>
      <w:r w:rsidRPr="00E4000D">
        <w:rPr>
          <w:rFonts w:ascii="Arial" w:hAnsi="Arial" w:cs="Arial"/>
        </w:rPr>
        <w:t>involvement</w:t>
      </w:r>
      <w:r w:rsidRPr="00E4000D">
        <w:rPr>
          <w:rFonts w:ascii="Arial" w:hAnsi="Arial" w:cs="Arial"/>
          <w:lang w:eastAsia="en-GB"/>
        </w:rPr>
        <w:t xml:space="preserve"> and inclusion makes employees feel that their input is valued, leading to increased motivation and, ultimately, better efficiency and guest experiences.</w:t>
      </w:r>
      <w:r w:rsidR="00E4000D" w:rsidRPr="00E4000D">
        <w:rPr>
          <w:rFonts w:ascii="Arial" w:hAnsi="Arial" w:cs="Arial"/>
          <w:lang w:eastAsia="en-GB"/>
        </w:rPr>
        <w:t xml:space="preserve">                                                               </w:t>
      </w:r>
      <w:r w:rsidR="00EC16C9">
        <w:rPr>
          <w:rFonts w:ascii="Arial" w:hAnsi="Arial" w:cs="Arial"/>
          <w:lang w:eastAsia="en-GB"/>
        </w:rPr>
        <w:tab/>
      </w:r>
      <w:r w:rsidR="00E4000D" w:rsidRPr="00E4000D">
        <w:rPr>
          <w:rFonts w:ascii="Arial" w:hAnsi="Arial" w:cs="Arial"/>
          <w:lang w:eastAsia="en-GB"/>
        </w:rPr>
        <w:t xml:space="preserve">                  </w:t>
      </w:r>
      <w:r w:rsidRPr="00E4000D">
        <w:rPr>
          <w:rFonts w:ascii="Arial" w:hAnsi="Arial" w:cs="Arial"/>
          <w:lang w:eastAsia="en-GB"/>
        </w:rPr>
        <w:t>In the culinary areas of Ritz-Carlton hotels, chefs and servers work together to develop menus that are not only creative but also meet the needs and preferences of their guests. This integration between the creative food and beverage team and the front-line staff ensures that menu offerings are innovative and practical, aligning with guest expectations and preferences.</w:t>
      </w:r>
      <w:r w:rsidR="00E4000D" w:rsidRPr="00E4000D">
        <w:rPr>
          <w:rFonts w:ascii="Arial" w:hAnsi="Arial" w:cs="Arial"/>
          <w:lang w:eastAsia="en-GB"/>
        </w:rPr>
        <w:t xml:space="preserve">                                                              </w:t>
      </w:r>
      <w:r w:rsidR="00EC16C9">
        <w:rPr>
          <w:rFonts w:ascii="Arial" w:hAnsi="Arial" w:cs="Arial"/>
          <w:lang w:eastAsia="en-GB"/>
        </w:rPr>
        <w:tab/>
      </w:r>
      <w:r w:rsidR="00E4000D" w:rsidRPr="00E4000D">
        <w:rPr>
          <w:rFonts w:ascii="Arial" w:hAnsi="Arial" w:cs="Arial"/>
          <w:lang w:eastAsia="en-GB"/>
        </w:rPr>
        <w:t xml:space="preserve">                </w:t>
      </w:r>
      <w:r w:rsidRPr="00E4000D">
        <w:rPr>
          <w:rFonts w:ascii="Arial" w:hAnsi="Arial" w:cs="Arial"/>
          <w:lang w:eastAsia="en-GB"/>
        </w:rPr>
        <w:t>These practices exemplify Ritz-Carlton’s commitment to delivering superior service through empowered employees, which supports the brand’s position as a leader in the luxury hospitality industry. The company’s approach demonstrates how democratic leadership principles can be effectively applied in hospitality to drive employee satisfaction and guest experience.</w:t>
      </w:r>
    </w:p>
    <w:p w14:paraId="7C93D43C" w14:textId="118339B5" w:rsidR="004F2F4F" w:rsidRPr="00E4000D" w:rsidRDefault="004F2F4F" w:rsidP="00EC16C9">
      <w:pPr>
        <w:spacing w:line="360" w:lineRule="auto"/>
        <w:jc w:val="both"/>
        <w:rPr>
          <w:rFonts w:ascii="Arial" w:hAnsi="Arial" w:cs="Arial"/>
          <w:lang w:eastAsia="en-GB"/>
        </w:rPr>
      </w:pPr>
      <w:r w:rsidRPr="00E4000D">
        <w:rPr>
          <w:rFonts w:ascii="Arial" w:hAnsi="Arial" w:cs="Arial"/>
          <w:lang w:eastAsia="en-GB"/>
        </w:rPr>
        <w:t xml:space="preserve">As the hospitality industry </w:t>
      </w:r>
      <w:r w:rsidRPr="00E4000D">
        <w:rPr>
          <w:rFonts w:ascii="Arial" w:hAnsi="Arial" w:cs="Arial"/>
        </w:rPr>
        <w:t>evolves</w:t>
      </w:r>
      <w:r w:rsidRPr="00E4000D">
        <w:rPr>
          <w:rFonts w:ascii="Arial" w:hAnsi="Arial" w:cs="Arial"/>
          <w:lang w:eastAsia="en-GB"/>
        </w:rPr>
        <w:t xml:space="preserve">, leadership approaches </w:t>
      </w:r>
      <w:r w:rsidRPr="00E4000D">
        <w:rPr>
          <w:rFonts w:ascii="Arial" w:hAnsi="Arial" w:cs="Arial"/>
        </w:rPr>
        <w:t>must</w:t>
      </w:r>
      <w:r w:rsidRPr="00E4000D">
        <w:rPr>
          <w:rFonts w:ascii="Arial" w:hAnsi="Arial" w:cs="Arial"/>
          <w:lang w:eastAsia="en-GB"/>
        </w:rPr>
        <w:t xml:space="preserve"> adapt to meet new challenges and opportunities. Several key trends are likely to shape the future of hospitality leadership</w:t>
      </w:r>
      <w:r w:rsidR="00B20113" w:rsidRPr="00E4000D">
        <w:rPr>
          <w:rFonts w:ascii="Arial" w:hAnsi="Arial" w:cs="Arial"/>
          <w:lang w:eastAsia="en-GB"/>
        </w:rPr>
        <w:t>.</w:t>
      </w:r>
      <w:r w:rsidR="00E4000D" w:rsidRPr="00E4000D">
        <w:rPr>
          <w:rFonts w:ascii="Arial" w:hAnsi="Arial" w:cs="Arial"/>
          <w:lang w:eastAsia="en-GB"/>
        </w:rPr>
        <w:t xml:space="preserve"> </w:t>
      </w:r>
      <w:r w:rsidRPr="00E4000D">
        <w:rPr>
          <w:rFonts w:ascii="Arial" w:hAnsi="Arial" w:cs="Arial"/>
          <w:lang w:eastAsia="en-GB"/>
        </w:rPr>
        <w:t xml:space="preserve">Leaders will need to be adept at leveraging technology </w:t>
      </w:r>
      <w:r w:rsidRPr="00E4000D">
        <w:rPr>
          <w:rFonts w:ascii="Arial" w:hAnsi="Arial" w:cs="Arial"/>
        </w:rPr>
        <w:t xml:space="preserve">for </w:t>
      </w:r>
      <w:r w:rsidRPr="00E4000D">
        <w:rPr>
          <w:rFonts w:ascii="Arial" w:hAnsi="Arial" w:cs="Arial"/>
        </w:rPr>
        <w:lastRenderedPageBreak/>
        <w:t>operational efficiency and to enhance</w:t>
      </w:r>
      <w:r w:rsidRPr="00E4000D">
        <w:rPr>
          <w:rFonts w:ascii="Arial" w:hAnsi="Arial" w:cs="Arial"/>
          <w:lang w:eastAsia="en-GB"/>
        </w:rPr>
        <w:t xml:space="preserve"> leadership effectiveness. This might involve using data analytics to inform decision-making, employing virtual reality for training programs, or utili</w:t>
      </w:r>
      <w:r w:rsidRPr="00E4000D">
        <w:rPr>
          <w:rFonts w:ascii="Arial" w:hAnsi="Arial" w:cs="Arial"/>
        </w:rPr>
        <w:t>s</w:t>
      </w:r>
      <w:r w:rsidRPr="00E4000D">
        <w:rPr>
          <w:rFonts w:ascii="Arial" w:hAnsi="Arial" w:cs="Arial"/>
          <w:lang w:eastAsia="en-GB"/>
        </w:rPr>
        <w:t>ing artificial intelligence to personali</w:t>
      </w:r>
      <w:r w:rsidRPr="00E4000D">
        <w:rPr>
          <w:rFonts w:ascii="Arial" w:hAnsi="Arial" w:cs="Arial"/>
        </w:rPr>
        <w:t>s</w:t>
      </w:r>
      <w:r w:rsidRPr="00E4000D">
        <w:rPr>
          <w:rFonts w:ascii="Arial" w:hAnsi="Arial" w:cs="Arial"/>
          <w:lang w:eastAsia="en-GB"/>
        </w:rPr>
        <w:t>e guest experiences (</w:t>
      </w:r>
      <w:proofErr w:type="spellStart"/>
      <w:r w:rsidRPr="00E4000D">
        <w:rPr>
          <w:rFonts w:ascii="Arial" w:hAnsi="Arial" w:cs="Arial"/>
          <w:lang w:eastAsia="en-GB"/>
        </w:rPr>
        <w:t>Okumus</w:t>
      </w:r>
      <w:proofErr w:type="spellEnd"/>
      <w:r w:rsidRPr="00E4000D">
        <w:rPr>
          <w:rFonts w:ascii="Arial" w:hAnsi="Arial" w:cs="Arial"/>
          <w:lang w:eastAsia="en-GB"/>
        </w:rPr>
        <w:t xml:space="preserve"> et al., 2017).</w:t>
      </w:r>
      <w:r w:rsidR="00E4000D" w:rsidRPr="00E4000D">
        <w:rPr>
          <w:rFonts w:ascii="Arial" w:hAnsi="Arial" w:cs="Arial"/>
          <w:lang w:eastAsia="en-GB"/>
        </w:rPr>
        <w:t xml:space="preserve">                                                                                           </w:t>
      </w:r>
      <w:r w:rsidR="00EC16C9">
        <w:rPr>
          <w:rFonts w:ascii="Arial" w:hAnsi="Arial" w:cs="Arial"/>
          <w:lang w:eastAsia="en-GB"/>
        </w:rPr>
        <w:tab/>
      </w:r>
      <w:r w:rsidR="00E4000D" w:rsidRPr="00E4000D">
        <w:rPr>
          <w:rFonts w:ascii="Arial" w:hAnsi="Arial" w:cs="Arial"/>
          <w:lang w:eastAsia="en-GB"/>
        </w:rPr>
        <w:t xml:space="preserve">                     </w:t>
      </w:r>
      <w:r w:rsidRPr="00E4000D">
        <w:rPr>
          <w:rFonts w:ascii="Arial" w:hAnsi="Arial" w:cs="Arial"/>
          <w:lang w:eastAsia="en-GB"/>
        </w:rPr>
        <w:t xml:space="preserve">As consumers become more environmentally conscious, hospitality leaders </w:t>
      </w:r>
      <w:r w:rsidRPr="00E4000D">
        <w:rPr>
          <w:rFonts w:ascii="Arial" w:hAnsi="Arial" w:cs="Arial"/>
        </w:rPr>
        <w:t>must</w:t>
      </w:r>
      <w:r w:rsidRPr="00E4000D">
        <w:rPr>
          <w:rFonts w:ascii="Arial" w:hAnsi="Arial" w:cs="Arial"/>
          <w:lang w:eastAsia="en-GB"/>
        </w:rPr>
        <w:t xml:space="preserve"> champion </w:t>
      </w:r>
      <w:proofErr w:type="gramStart"/>
      <w:r w:rsidRPr="00E4000D">
        <w:rPr>
          <w:rFonts w:ascii="Arial" w:hAnsi="Arial" w:cs="Arial"/>
          <w:lang w:eastAsia="en-GB"/>
        </w:rPr>
        <w:t>sustainable</w:t>
      </w:r>
      <w:proofErr w:type="gramEnd"/>
      <w:r w:rsidRPr="00E4000D">
        <w:rPr>
          <w:rFonts w:ascii="Arial" w:hAnsi="Arial" w:cs="Arial"/>
          <w:lang w:eastAsia="en-GB"/>
        </w:rPr>
        <w:t xml:space="preserve"> practices and corporate social responsibility initiatives. This will require a leadership approach that balances profitability with ethical considerations and long-term sustainability (Brownell, 2010</w:t>
      </w:r>
      <w:proofErr w:type="gramStart"/>
      <w:r w:rsidRPr="00E4000D">
        <w:rPr>
          <w:rFonts w:ascii="Arial" w:hAnsi="Arial" w:cs="Arial"/>
          <w:lang w:eastAsia="en-GB"/>
        </w:rPr>
        <w:t>).With</w:t>
      </w:r>
      <w:proofErr w:type="gramEnd"/>
      <w:r w:rsidRPr="00E4000D">
        <w:rPr>
          <w:rFonts w:ascii="Arial" w:hAnsi="Arial" w:cs="Arial"/>
          <w:lang w:eastAsia="en-GB"/>
        </w:rPr>
        <w:t xml:space="preserve"> increasingly diverse workforces and guest populations, hospitality leaders </w:t>
      </w:r>
      <w:r w:rsidRPr="00E4000D">
        <w:rPr>
          <w:rFonts w:ascii="Arial" w:hAnsi="Arial" w:cs="Arial"/>
        </w:rPr>
        <w:t>must</w:t>
      </w:r>
      <w:r w:rsidRPr="00E4000D">
        <w:rPr>
          <w:rFonts w:ascii="Arial" w:hAnsi="Arial" w:cs="Arial"/>
          <w:lang w:eastAsia="en-GB"/>
        </w:rPr>
        <w:t xml:space="preserve"> cultivate inclusive environments that value and leverage diversity. This will require strong cultural competence and the ability to lead across cultural boundaries (Northouse, 2018).</w:t>
      </w:r>
      <w:r w:rsidR="00E4000D" w:rsidRPr="00E4000D">
        <w:rPr>
          <w:rFonts w:ascii="Arial" w:hAnsi="Arial" w:cs="Arial"/>
          <w:lang w:eastAsia="en-GB"/>
        </w:rPr>
        <w:t xml:space="preserve"> </w:t>
      </w:r>
      <w:r w:rsidRPr="00E4000D">
        <w:rPr>
          <w:rFonts w:ascii="Arial" w:hAnsi="Arial" w:cs="Arial"/>
          <w:lang w:eastAsia="en-GB"/>
        </w:rPr>
        <w:t xml:space="preserve">The pace of change in the hospitality industry </w:t>
      </w:r>
      <w:r w:rsidRPr="00E4000D">
        <w:rPr>
          <w:rFonts w:ascii="Arial" w:hAnsi="Arial" w:cs="Arial"/>
        </w:rPr>
        <w:t>will likely</w:t>
      </w:r>
      <w:r w:rsidRPr="00E4000D">
        <w:rPr>
          <w:rFonts w:ascii="Arial" w:hAnsi="Arial" w:cs="Arial"/>
          <w:lang w:eastAsia="en-GB"/>
        </w:rPr>
        <w:t xml:space="preserve"> accelerate. Leaders </w:t>
      </w:r>
      <w:r w:rsidRPr="00E4000D">
        <w:rPr>
          <w:rFonts w:ascii="Arial" w:hAnsi="Arial" w:cs="Arial"/>
        </w:rPr>
        <w:t>must</w:t>
      </w:r>
      <w:r w:rsidRPr="00E4000D">
        <w:rPr>
          <w:rFonts w:ascii="Arial" w:hAnsi="Arial" w:cs="Arial"/>
          <w:lang w:eastAsia="en-GB"/>
        </w:rPr>
        <w:t xml:space="preserve"> be agile </w:t>
      </w:r>
      <w:r w:rsidRPr="00E4000D">
        <w:rPr>
          <w:rFonts w:ascii="Arial" w:hAnsi="Arial" w:cs="Arial"/>
        </w:rPr>
        <w:t xml:space="preserve">and </w:t>
      </w:r>
      <w:r w:rsidRPr="00E4000D">
        <w:rPr>
          <w:rFonts w:ascii="Arial" w:hAnsi="Arial" w:cs="Arial"/>
          <w:lang w:eastAsia="en-GB"/>
        </w:rPr>
        <w:t xml:space="preserve">able to pivot strategies quickly in response to market shifts, global events, or emerging trends. This may necessitate a more flexible, adaptive leadership style that can balance stability with innovation (Tracey &amp; </w:t>
      </w:r>
      <w:proofErr w:type="spellStart"/>
      <w:r w:rsidRPr="00E4000D">
        <w:rPr>
          <w:rFonts w:ascii="Arial" w:hAnsi="Arial" w:cs="Arial"/>
          <w:lang w:eastAsia="en-GB"/>
        </w:rPr>
        <w:t>Hinkin</w:t>
      </w:r>
      <w:proofErr w:type="spellEnd"/>
      <w:r w:rsidRPr="00E4000D">
        <w:rPr>
          <w:rFonts w:ascii="Arial" w:hAnsi="Arial" w:cs="Arial"/>
          <w:lang w:eastAsia="en-GB"/>
        </w:rPr>
        <w:t>, 1994).</w:t>
      </w:r>
      <w:r w:rsidR="00E4000D" w:rsidRPr="00E4000D">
        <w:rPr>
          <w:rFonts w:ascii="Arial" w:hAnsi="Arial" w:cs="Arial"/>
          <w:lang w:eastAsia="en-GB"/>
        </w:rPr>
        <w:t xml:space="preserve">                      </w:t>
      </w:r>
      <w:r w:rsidR="00EC16C9">
        <w:rPr>
          <w:rFonts w:ascii="Arial" w:hAnsi="Arial" w:cs="Arial"/>
          <w:lang w:eastAsia="en-GB"/>
        </w:rPr>
        <w:tab/>
      </w:r>
      <w:r w:rsidR="00EC16C9">
        <w:rPr>
          <w:rFonts w:ascii="Arial" w:hAnsi="Arial" w:cs="Arial"/>
          <w:lang w:eastAsia="en-GB"/>
        </w:rPr>
        <w:tab/>
      </w:r>
      <w:r w:rsidR="00EC16C9">
        <w:rPr>
          <w:rFonts w:ascii="Arial" w:hAnsi="Arial" w:cs="Arial"/>
          <w:lang w:eastAsia="en-GB"/>
        </w:rPr>
        <w:tab/>
      </w:r>
      <w:r w:rsidR="00EC16C9">
        <w:rPr>
          <w:rFonts w:ascii="Arial" w:hAnsi="Arial" w:cs="Arial"/>
          <w:lang w:eastAsia="en-GB"/>
        </w:rPr>
        <w:tab/>
      </w:r>
      <w:r w:rsidR="00E4000D" w:rsidRPr="00E4000D">
        <w:rPr>
          <w:rFonts w:ascii="Arial" w:hAnsi="Arial" w:cs="Arial"/>
          <w:lang w:eastAsia="en-GB"/>
        </w:rPr>
        <w:t xml:space="preserve">              </w:t>
      </w:r>
      <w:r w:rsidRPr="00E4000D">
        <w:rPr>
          <w:rFonts w:ascii="Arial" w:hAnsi="Arial" w:cs="Arial"/>
          <w:lang w:eastAsia="en-GB"/>
        </w:rPr>
        <w:t xml:space="preserve">As the link between employee and guest satisfaction becomes increasingly </w:t>
      </w:r>
      <w:r w:rsidRPr="00E4000D">
        <w:rPr>
          <w:rFonts w:ascii="Arial" w:hAnsi="Arial" w:cs="Arial"/>
        </w:rPr>
        <w:t>apparent</w:t>
      </w:r>
      <w:r w:rsidRPr="00E4000D">
        <w:rPr>
          <w:rFonts w:ascii="Arial" w:hAnsi="Arial" w:cs="Arial"/>
          <w:lang w:eastAsia="en-GB"/>
        </w:rPr>
        <w:t xml:space="preserve">, hospitality leaders </w:t>
      </w:r>
      <w:r w:rsidRPr="00E4000D">
        <w:rPr>
          <w:rFonts w:ascii="Arial" w:hAnsi="Arial" w:cs="Arial"/>
        </w:rPr>
        <w:t>must</w:t>
      </w:r>
      <w:r w:rsidRPr="00E4000D">
        <w:rPr>
          <w:rFonts w:ascii="Arial" w:hAnsi="Arial" w:cs="Arial"/>
          <w:lang w:eastAsia="en-GB"/>
        </w:rPr>
        <w:t xml:space="preserve"> focus more on employee well-being and development. This might involve adopting more coaching and mentoring approaches to leadership (Goleman et al., 2002).</w:t>
      </w:r>
      <w:r w:rsidR="00E4000D" w:rsidRPr="00E4000D">
        <w:rPr>
          <w:rFonts w:ascii="Arial" w:hAnsi="Arial" w:cs="Arial"/>
          <w:lang w:eastAsia="en-GB"/>
        </w:rPr>
        <w:t xml:space="preserve">                                         </w:t>
      </w:r>
      <w:r w:rsidR="00EC16C9">
        <w:rPr>
          <w:rFonts w:ascii="Arial" w:hAnsi="Arial" w:cs="Arial"/>
          <w:lang w:eastAsia="en-GB"/>
        </w:rPr>
        <w:tab/>
      </w:r>
      <w:r w:rsidR="00EC16C9">
        <w:rPr>
          <w:rFonts w:ascii="Arial" w:hAnsi="Arial" w:cs="Arial"/>
          <w:lang w:eastAsia="en-GB"/>
        </w:rPr>
        <w:tab/>
      </w:r>
      <w:r w:rsidR="00E4000D" w:rsidRPr="00E4000D">
        <w:rPr>
          <w:rFonts w:ascii="Arial" w:hAnsi="Arial" w:cs="Arial"/>
          <w:lang w:eastAsia="en-GB"/>
        </w:rPr>
        <w:t xml:space="preserve">                                     </w:t>
      </w:r>
      <w:r w:rsidRPr="00E4000D">
        <w:rPr>
          <w:rFonts w:ascii="Arial" w:hAnsi="Arial" w:cs="Arial"/>
          <w:lang w:eastAsia="en-GB"/>
        </w:rPr>
        <w:t xml:space="preserve">Given the complex challenges facing the hospitality industry, </w:t>
      </w:r>
      <w:r w:rsidRPr="00E4000D">
        <w:rPr>
          <w:rFonts w:ascii="Arial" w:hAnsi="Arial" w:cs="Arial"/>
        </w:rPr>
        <w:t>future successful leaders</w:t>
      </w:r>
      <w:r w:rsidRPr="00E4000D">
        <w:rPr>
          <w:rFonts w:ascii="Arial" w:hAnsi="Arial" w:cs="Arial"/>
          <w:lang w:eastAsia="en-GB"/>
        </w:rPr>
        <w:t xml:space="preserve"> will likely need to master a range of leadership styles. They must be able to adapt their approach based on the specific situation, team composition, and organi</w:t>
      </w:r>
      <w:r w:rsidRPr="00E4000D">
        <w:rPr>
          <w:rFonts w:ascii="Arial" w:hAnsi="Arial" w:cs="Arial"/>
        </w:rPr>
        <w:t>s</w:t>
      </w:r>
      <w:r w:rsidRPr="00E4000D">
        <w:rPr>
          <w:rFonts w:ascii="Arial" w:hAnsi="Arial" w:cs="Arial"/>
          <w:lang w:eastAsia="en-GB"/>
        </w:rPr>
        <w:t>ational goals. This might involve blending democratic, coaching, and transformational leadership styles (Bass &amp; Riggio, 2006).</w:t>
      </w:r>
      <w:r w:rsidR="00E4000D" w:rsidRPr="00E4000D">
        <w:rPr>
          <w:rFonts w:ascii="Arial" w:hAnsi="Arial" w:cs="Arial"/>
          <w:lang w:eastAsia="en-GB"/>
        </w:rPr>
        <w:t xml:space="preserve"> </w:t>
      </w:r>
      <w:r w:rsidRPr="00E4000D">
        <w:rPr>
          <w:rFonts w:ascii="Arial" w:hAnsi="Arial" w:cs="Arial"/>
          <w:lang w:eastAsia="en-GB"/>
        </w:rPr>
        <w:t xml:space="preserve">The future of hospitality leadership is bright and full of possibilities. As the industry continues to evolve, leaders </w:t>
      </w:r>
      <w:r w:rsidRPr="00E4000D">
        <w:rPr>
          <w:rFonts w:ascii="Arial" w:hAnsi="Arial" w:cs="Arial"/>
        </w:rPr>
        <w:t>must</w:t>
      </w:r>
      <w:r w:rsidRPr="00E4000D">
        <w:rPr>
          <w:rFonts w:ascii="Arial" w:hAnsi="Arial" w:cs="Arial"/>
          <w:lang w:eastAsia="en-GB"/>
        </w:rPr>
        <w:t xml:space="preserve"> be adaptable, emotionally intelligent, technologically savvy, and committed to employee development and guest satisfaction. While democratic leadership emerges as a strong trend, particularly in its ability to foster innovation and employee engagement, the most successful leaders will be those who can adapt their style to the </w:t>
      </w:r>
      <w:r w:rsidRPr="00E4000D">
        <w:rPr>
          <w:rFonts w:ascii="Arial" w:hAnsi="Arial" w:cs="Arial"/>
        </w:rPr>
        <w:t>situation's needs</w:t>
      </w:r>
      <w:r w:rsidRPr="00E4000D">
        <w:rPr>
          <w:rFonts w:ascii="Arial" w:hAnsi="Arial" w:cs="Arial"/>
          <w:lang w:eastAsia="en-GB"/>
        </w:rPr>
        <w:t>, drawing from a diverse toolkit of leadership approaches.</w:t>
      </w:r>
      <w:r w:rsidR="00E4000D" w:rsidRPr="00E4000D">
        <w:rPr>
          <w:rFonts w:ascii="Arial" w:hAnsi="Arial" w:cs="Arial"/>
          <w:lang w:eastAsia="en-GB"/>
        </w:rPr>
        <w:t xml:space="preserve"> </w:t>
      </w:r>
      <w:r w:rsidRPr="00E4000D">
        <w:rPr>
          <w:rFonts w:ascii="Arial" w:hAnsi="Arial" w:cs="Arial"/>
          <w:lang w:eastAsia="en-GB"/>
        </w:rPr>
        <w:t>The challenges facing the hospitality industry – from rapidly changing consumer expectations to technological disruptions and global uncertainties – demand leaders who are not only skilled in traditional hospitality competencies but are also agile, innovative, and people-focused. By fostering environments that value employee input, prioriti</w:t>
      </w:r>
      <w:r w:rsidRPr="00E4000D">
        <w:rPr>
          <w:rFonts w:ascii="Arial" w:hAnsi="Arial" w:cs="Arial"/>
        </w:rPr>
        <w:t>s</w:t>
      </w:r>
      <w:r w:rsidRPr="00E4000D">
        <w:rPr>
          <w:rFonts w:ascii="Arial" w:hAnsi="Arial" w:cs="Arial"/>
          <w:lang w:eastAsia="en-GB"/>
        </w:rPr>
        <w:t xml:space="preserve">e continuous learning </w:t>
      </w:r>
      <w:r w:rsidRPr="00E4000D">
        <w:rPr>
          <w:rFonts w:ascii="Arial" w:hAnsi="Arial" w:cs="Arial"/>
          <w:lang w:eastAsia="en-GB"/>
        </w:rPr>
        <w:lastRenderedPageBreak/>
        <w:t>and development, and remain responsive to changing market dynamics, hospitality leaders can create organi</w:t>
      </w:r>
      <w:r w:rsidRPr="00E4000D">
        <w:rPr>
          <w:rFonts w:ascii="Arial" w:hAnsi="Arial" w:cs="Arial"/>
        </w:rPr>
        <w:t>s</w:t>
      </w:r>
      <w:r w:rsidRPr="00E4000D">
        <w:rPr>
          <w:rFonts w:ascii="Arial" w:hAnsi="Arial" w:cs="Arial"/>
          <w:lang w:eastAsia="en-GB"/>
        </w:rPr>
        <w:t xml:space="preserve">ations that </w:t>
      </w:r>
      <w:r w:rsidRPr="00E4000D">
        <w:rPr>
          <w:rFonts w:ascii="Arial" w:hAnsi="Arial" w:cs="Arial"/>
        </w:rPr>
        <w:t>survive and</w:t>
      </w:r>
      <w:r w:rsidRPr="00E4000D">
        <w:rPr>
          <w:rFonts w:ascii="Arial" w:hAnsi="Arial" w:cs="Arial"/>
          <w:lang w:eastAsia="en-GB"/>
        </w:rPr>
        <w:t xml:space="preserve"> thrive in the face of future challenges.</w:t>
      </w:r>
      <w:r w:rsidR="00E4000D" w:rsidRPr="00E4000D">
        <w:rPr>
          <w:rFonts w:ascii="Arial" w:hAnsi="Arial" w:cs="Arial"/>
          <w:lang w:eastAsia="en-GB"/>
        </w:rPr>
        <w:t xml:space="preserve"> </w:t>
      </w:r>
      <w:r w:rsidRPr="00E4000D">
        <w:rPr>
          <w:rFonts w:ascii="Arial" w:hAnsi="Arial" w:cs="Arial"/>
          <w:lang w:eastAsia="en-GB"/>
        </w:rPr>
        <w:t xml:space="preserve">As we move forward, it will be crucial for hospitality leaders to </w:t>
      </w:r>
      <w:r w:rsidRPr="00E4000D">
        <w:rPr>
          <w:rFonts w:ascii="Arial" w:hAnsi="Arial" w:cs="Arial"/>
        </w:rPr>
        <w:t>reflect on and refine their leadership approaches continually</w:t>
      </w:r>
      <w:r w:rsidRPr="00E4000D">
        <w:rPr>
          <w:rFonts w:ascii="Arial" w:hAnsi="Arial" w:cs="Arial"/>
          <w:lang w:eastAsia="en-GB"/>
        </w:rPr>
        <w:t>. This might involve seeking ongoing education and training, staying abreast of industry trends and best practices, and being open to feedback from team members at all levels of the organi</w:t>
      </w:r>
      <w:r w:rsidRPr="00E4000D">
        <w:rPr>
          <w:rFonts w:ascii="Arial" w:hAnsi="Arial" w:cs="Arial"/>
        </w:rPr>
        <w:t>s</w:t>
      </w:r>
      <w:r w:rsidRPr="00E4000D">
        <w:rPr>
          <w:rFonts w:ascii="Arial" w:hAnsi="Arial" w:cs="Arial"/>
          <w:lang w:eastAsia="en-GB"/>
        </w:rPr>
        <w:t>ation. The journey ahead is complex, but the opportunities for success and impact in the hospitality industry are boundless</w:t>
      </w:r>
      <w:r w:rsidRPr="00E4000D">
        <w:rPr>
          <w:rFonts w:ascii="Arial" w:hAnsi="Arial" w:cs="Arial"/>
        </w:rPr>
        <w:t xml:space="preserve"> for those willing to embrace new leadership paradigms</w:t>
      </w:r>
      <w:r w:rsidRPr="00E4000D">
        <w:rPr>
          <w:rFonts w:ascii="Arial" w:hAnsi="Arial" w:cs="Arial"/>
          <w:lang w:eastAsia="en-GB"/>
        </w:rPr>
        <w:t>.</w:t>
      </w:r>
    </w:p>
    <w:p w14:paraId="4E41EE71" w14:textId="37AE2AF7" w:rsidR="004F2F4F" w:rsidRPr="00E4000D" w:rsidRDefault="004F2F4F" w:rsidP="00EC16C9">
      <w:pPr>
        <w:spacing w:line="360" w:lineRule="auto"/>
        <w:jc w:val="both"/>
        <w:rPr>
          <w:rFonts w:ascii="Arial" w:hAnsi="Arial" w:cs="Arial"/>
          <w:lang w:eastAsia="en-GB"/>
        </w:rPr>
      </w:pPr>
      <w:r w:rsidRPr="00E4000D">
        <w:rPr>
          <w:rFonts w:ascii="Arial" w:hAnsi="Arial" w:cs="Arial"/>
          <w:lang w:eastAsia="en-GB"/>
        </w:rPr>
        <w:t>In conclusion, the future of hospitality leadership will be characteri</w:t>
      </w:r>
      <w:r w:rsidRPr="00E4000D">
        <w:rPr>
          <w:rFonts w:ascii="Arial" w:hAnsi="Arial" w:cs="Arial"/>
        </w:rPr>
        <w:t>s</w:t>
      </w:r>
      <w:r w:rsidRPr="00E4000D">
        <w:rPr>
          <w:rFonts w:ascii="Arial" w:hAnsi="Arial" w:cs="Arial"/>
          <w:lang w:eastAsia="en-GB"/>
        </w:rPr>
        <w:t>ed by a blend of time-tested principles and innovative approaches. Leaders who can navigate this balance, fostering environments of collaboration, innovation, and exceptional service, will be well-positioned to lead their organi</w:t>
      </w:r>
      <w:r w:rsidRPr="00E4000D">
        <w:rPr>
          <w:rFonts w:ascii="Arial" w:hAnsi="Arial" w:cs="Arial"/>
        </w:rPr>
        <w:t>s</w:t>
      </w:r>
      <w:r w:rsidRPr="00E4000D">
        <w:rPr>
          <w:rFonts w:ascii="Arial" w:hAnsi="Arial" w:cs="Arial"/>
          <w:lang w:eastAsia="en-GB"/>
        </w:rPr>
        <w:t>ations to success in the dynamic and exciting future of the hospitality industry.</w:t>
      </w:r>
    </w:p>
    <w:p w14:paraId="4969A08B" w14:textId="30906375" w:rsidR="001F6EF4" w:rsidRPr="00E4000D" w:rsidRDefault="00CF06F4" w:rsidP="00DB5FB9">
      <w:pPr>
        <w:spacing w:line="360" w:lineRule="auto"/>
        <w:jc w:val="both"/>
        <w:rPr>
          <w:rFonts w:ascii="Arial" w:hAnsi="Arial" w:cs="Arial"/>
        </w:rPr>
      </w:pPr>
      <w:r w:rsidRPr="00E4000D">
        <w:rPr>
          <w:rFonts w:ascii="Arial" w:hAnsi="Arial" w:cs="Arial"/>
        </w:rPr>
        <w:br w:type="page"/>
      </w:r>
      <w:r w:rsidR="001F6EF4" w:rsidRPr="00E4000D">
        <w:rPr>
          <w:rFonts w:ascii="Arial" w:hAnsi="Arial" w:cs="Arial"/>
        </w:rPr>
        <w:lastRenderedPageBreak/>
        <w:t>References:</w:t>
      </w:r>
    </w:p>
    <w:p w14:paraId="384CE378" w14:textId="77777777" w:rsidR="004F2F4F" w:rsidRPr="00E4000D" w:rsidRDefault="004F2F4F" w:rsidP="00E4000D">
      <w:pPr>
        <w:spacing w:line="360" w:lineRule="auto"/>
        <w:rPr>
          <w:rFonts w:ascii="Arial" w:hAnsi="Arial" w:cs="Arial"/>
        </w:rPr>
      </w:pPr>
    </w:p>
    <w:p w14:paraId="78BF43D0"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Adair, J. (2009). </w:t>
      </w:r>
      <w:r w:rsidRPr="00E4000D">
        <w:rPr>
          <w:rFonts w:ascii="Arial" w:hAnsi="Arial" w:cs="Arial"/>
          <w:i/>
          <w:iCs/>
        </w:rPr>
        <w:t>The Inspirational Leader</w:t>
      </w:r>
      <w:r w:rsidRPr="00E4000D">
        <w:rPr>
          <w:rFonts w:ascii="Arial" w:hAnsi="Arial" w:cs="Arial"/>
        </w:rPr>
        <w:t xml:space="preserve"> (2nd Ed). London: Kogan Page.</w:t>
      </w:r>
    </w:p>
    <w:p w14:paraId="5C997EDE"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Armstrong, M. (2012). </w:t>
      </w:r>
      <w:r w:rsidRPr="00E4000D">
        <w:rPr>
          <w:rFonts w:ascii="Arial" w:hAnsi="Arial" w:cs="Arial"/>
          <w:i/>
          <w:iCs/>
        </w:rPr>
        <w:t>Armstrong’s Handbook of Management and Leadership</w:t>
      </w:r>
      <w:r w:rsidRPr="00E4000D">
        <w:rPr>
          <w:rFonts w:ascii="Arial" w:hAnsi="Arial" w:cs="Arial"/>
        </w:rPr>
        <w:t xml:space="preserve"> (3rd Ed). London: Kogan Page.</w:t>
      </w:r>
    </w:p>
    <w:p w14:paraId="07A4F1AE"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Armstrong, M. (2021). </w:t>
      </w:r>
      <w:r w:rsidRPr="00E4000D">
        <w:rPr>
          <w:rFonts w:ascii="Arial" w:hAnsi="Arial" w:cs="Arial"/>
          <w:i/>
          <w:iCs/>
        </w:rPr>
        <w:t>Armstrong’s Handbook of Performance Management</w:t>
      </w:r>
      <w:r w:rsidRPr="00E4000D">
        <w:rPr>
          <w:rFonts w:ascii="Arial" w:hAnsi="Arial" w:cs="Arial"/>
        </w:rPr>
        <w:t xml:space="preserve"> (7th Ed). London: Kogan Page.</w:t>
      </w:r>
    </w:p>
    <w:p w14:paraId="5DD84A52"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Arnold, J. (2020). </w:t>
      </w:r>
      <w:r w:rsidRPr="00E4000D">
        <w:rPr>
          <w:rFonts w:ascii="Arial" w:hAnsi="Arial" w:cs="Arial"/>
          <w:i/>
          <w:iCs/>
        </w:rPr>
        <w:t>Work Psychology</w:t>
      </w:r>
      <w:r w:rsidRPr="00E4000D">
        <w:rPr>
          <w:rFonts w:ascii="Arial" w:hAnsi="Arial" w:cs="Arial"/>
        </w:rPr>
        <w:t xml:space="preserve"> (7th Ed). Harlow: Pearson Education Limited.</w:t>
      </w:r>
    </w:p>
    <w:p w14:paraId="4DA808C6" w14:textId="66D85129"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Aytekin E. and Temizkan R. (2022). </w:t>
      </w:r>
      <w:r w:rsidRPr="00E4000D">
        <w:rPr>
          <w:rFonts w:ascii="Arial" w:hAnsi="Arial" w:cs="Arial"/>
          <w:i/>
          <w:iCs/>
        </w:rPr>
        <w:t xml:space="preserve">The Effect </w:t>
      </w:r>
      <w:proofErr w:type="gramStart"/>
      <w:r w:rsidRPr="00E4000D">
        <w:rPr>
          <w:rFonts w:ascii="Arial" w:hAnsi="Arial" w:cs="Arial"/>
          <w:i/>
          <w:iCs/>
        </w:rPr>
        <w:t>Of</w:t>
      </w:r>
      <w:proofErr w:type="gramEnd"/>
      <w:r w:rsidRPr="00E4000D">
        <w:rPr>
          <w:rFonts w:ascii="Arial" w:hAnsi="Arial" w:cs="Arial"/>
          <w:i/>
          <w:iCs/>
        </w:rPr>
        <w:t xml:space="preserve"> Democratic Leadership On Organizational Dissent And Organizational Creativity: A Study On Hotel Businesses. Journal of Gastronomy, Hospitality and Travel.</w:t>
      </w:r>
      <w:r w:rsidRPr="00E4000D">
        <w:rPr>
          <w:rFonts w:ascii="Arial" w:hAnsi="Arial" w:cs="Arial"/>
        </w:rPr>
        <w:t xml:space="preserve"> 5(3), pp.1105-1122. [Online]. Available at: https://www.joghat.org/uploads/2022-vol-5-issue-3-full-text-189.pdf </w:t>
      </w:r>
      <w:r w:rsidR="00593295" w:rsidRPr="00E4000D">
        <w:rPr>
          <w:rFonts w:ascii="Arial" w:hAnsi="Arial" w:cs="Arial"/>
        </w:rPr>
        <w:t>(</w:t>
      </w:r>
      <w:r w:rsidRPr="00E4000D">
        <w:rPr>
          <w:rFonts w:ascii="Arial" w:hAnsi="Arial" w:cs="Arial"/>
        </w:rPr>
        <w:t>Accessed 18 January 2025</w:t>
      </w:r>
      <w:r w:rsidR="00593295" w:rsidRPr="00E4000D">
        <w:rPr>
          <w:rFonts w:ascii="Arial" w:hAnsi="Arial" w:cs="Arial"/>
        </w:rPr>
        <w:t>)</w:t>
      </w:r>
      <w:r w:rsidRPr="00E4000D">
        <w:rPr>
          <w:rFonts w:ascii="Arial" w:hAnsi="Arial" w:cs="Arial"/>
        </w:rPr>
        <w:t>.</w:t>
      </w:r>
    </w:p>
    <w:p w14:paraId="42657DBB" w14:textId="57817030"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Bendersky A. (2024). </w:t>
      </w:r>
      <w:r w:rsidRPr="00E4000D">
        <w:rPr>
          <w:rFonts w:ascii="Arial" w:hAnsi="Arial" w:cs="Arial"/>
          <w:i/>
          <w:iCs/>
        </w:rPr>
        <w:t xml:space="preserve">The 3 Types of Leadership Styles in Business – Which One Is Right for </w:t>
      </w:r>
      <w:proofErr w:type="gramStart"/>
      <w:r w:rsidRPr="00E4000D">
        <w:rPr>
          <w:rFonts w:ascii="Arial" w:hAnsi="Arial" w:cs="Arial"/>
          <w:i/>
          <w:iCs/>
        </w:rPr>
        <w:t>You?.</w:t>
      </w:r>
      <w:proofErr w:type="gramEnd"/>
      <w:r w:rsidRPr="00E4000D">
        <w:rPr>
          <w:rFonts w:ascii="Arial" w:hAnsi="Arial" w:cs="Arial"/>
        </w:rPr>
        <w:t xml:space="preserve"> [Online]. salesforce.com. Last Updated: 20 December 2024. Available at: https://www.salesforce.com/eu/blog/3-common-leadership-styles/ </w:t>
      </w:r>
      <w:r w:rsidR="00593295" w:rsidRPr="00E4000D">
        <w:rPr>
          <w:rFonts w:ascii="Arial" w:hAnsi="Arial" w:cs="Arial"/>
        </w:rPr>
        <w:t>(</w:t>
      </w:r>
      <w:r w:rsidRPr="00E4000D">
        <w:rPr>
          <w:rFonts w:ascii="Arial" w:hAnsi="Arial" w:cs="Arial"/>
        </w:rPr>
        <w:t>Accessed 15 January 2025</w:t>
      </w:r>
      <w:r w:rsidR="00593295" w:rsidRPr="00E4000D">
        <w:rPr>
          <w:rFonts w:ascii="Arial" w:hAnsi="Arial" w:cs="Arial"/>
        </w:rPr>
        <w:t>).</w:t>
      </w:r>
    </w:p>
    <w:p w14:paraId="4A9534B1"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Bloisi, W. et al. (2007). </w:t>
      </w:r>
      <w:r w:rsidRPr="00E4000D">
        <w:rPr>
          <w:rFonts w:ascii="Arial" w:hAnsi="Arial" w:cs="Arial"/>
          <w:i/>
          <w:iCs/>
        </w:rPr>
        <w:t>Management and Organisational Behaviour</w:t>
      </w:r>
      <w:r w:rsidRPr="00E4000D">
        <w:rPr>
          <w:rFonts w:ascii="Arial" w:hAnsi="Arial" w:cs="Arial"/>
        </w:rPr>
        <w:t xml:space="preserve"> (2nd Ed). Maidenhead: McGraw-Hill.</w:t>
      </w:r>
    </w:p>
    <w:p w14:paraId="59134842"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Boddy, D. (2017). </w:t>
      </w:r>
      <w:r w:rsidRPr="00E4000D">
        <w:rPr>
          <w:rFonts w:ascii="Arial" w:hAnsi="Arial" w:cs="Arial"/>
          <w:i/>
          <w:iCs/>
        </w:rPr>
        <w:t>Management: An Introduction</w:t>
      </w:r>
      <w:r w:rsidRPr="00E4000D">
        <w:rPr>
          <w:rFonts w:ascii="Arial" w:hAnsi="Arial" w:cs="Arial"/>
        </w:rPr>
        <w:t xml:space="preserve"> (7th Ed). Harlow: Pearson.</w:t>
      </w:r>
    </w:p>
    <w:p w14:paraId="53C803A3"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Buchanan, D., &amp; Huczynski, A. (2007). Organisational Behaviour: An Introductory Text (6th Ed). Harlow: Prentice Hall.</w:t>
      </w:r>
    </w:p>
    <w:p w14:paraId="3B406120" w14:textId="2A8F8D71"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Cherry K. (2022). </w:t>
      </w:r>
      <w:r w:rsidRPr="00E4000D">
        <w:rPr>
          <w:rFonts w:ascii="Arial" w:hAnsi="Arial" w:cs="Arial"/>
          <w:i/>
          <w:iCs/>
        </w:rPr>
        <w:t>How a Transactional Leadership Style Works.</w:t>
      </w:r>
      <w:r w:rsidRPr="00E4000D">
        <w:rPr>
          <w:rFonts w:ascii="Arial" w:hAnsi="Arial" w:cs="Arial"/>
        </w:rPr>
        <w:t xml:space="preserve"> [Online]. verywellmind.com. Last Updated: 20 October 2022. Available at: https://www.verywellmind.com/what-is-transactional-leadership-2795317#:~:text=Transactional%20leader </w:t>
      </w:r>
      <w:r w:rsidR="00593295" w:rsidRPr="00E4000D">
        <w:rPr>
          <w:rFonts w:ascii="Arial" w:hAnsi="Arial" w:cs="Arial"/>
        </w:rPr>
        <w:t>(</w:t>
      </w:r>
      <w:r w:rsidRPr="00E4000D">
        <w:rPr>
          <w:rFonts w:ascii="Arial" w:hAnsi="Arial" w:cs="Arial"/>
        </w:rPr>
        <w:t>Accessed 15 January 2025</w:t>
      </w:r>
      <w:r w:rsidR="00593295" w:rsidRPr="00E4000D">
        <w:rPr>
          <w:rFonts w:ascii="Arial" w:hAnsi="Arial" w:cs="Arial"/>
        </w:rPr>
        <w:t>).</w:t>
      </w:r>
    </w:p>
    <w:p w14:paraId="2FDAEB75" w14:textId="3017D0B9"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Cherry K. (2023). </w:t>
      </w:r>
      <w:r w:rsidRPr="00E4000D">
        <w:rPr>
          <w:rFonts w:ascii="Arial" w:hAnsi="Arial" w:cs="Arial"/>
          <w:i/>
          <w:iCs/>
        </w:rPr>
        <w:t xml:space="preserve">What Is the Great Man Theory of </w:t>
      </w:r>
      <w:proofErr w:type="gramStart"/>
      <w:r w:rsidRPr="00E4000D">
        <w:rPr>
          <w:rFonts w:ascii="Arial" w:hAnsi="Arial" w:cs="Arial"/>
          <w:i/>
          <w:iCs/>
        </w:rPr>
        <w:t>Leadership?.</w:t>
      </w:r>
      <w:proofErr w:type="gramEnd"/>
      <w:r w:rsidRPr="00E4000D">
        <w:rPr>
          <w:rFonts w:ascii="Arial" w:hAnsi="Arial" w:cs="Arial"/>
        </w:rPr>
        <w:t xml:space="preserve"> [Online]. www.verywellmind.com. Last Updated: 6 September 2023. Available at: https://www.verywellmind.com/the-great-man-theory-of-leadership-2795311 </w:t>
      </w:r>
      <w:r w:rsidR="00593295" w:rsidRPr="00E4000D">
        <w:rPr>
          <w:rFonts w:ascii="Arial" w:hAnsi="Arial" w:cs="Arial"/>
        </w:rPr>
        <w:t>(</w:t>
      </w:r>
      <w:r w:rsidRPr="00E4000D">
        <w:rPr>
          <w:rFonts w:ascii="Arial" w:hAnsi="Arial" w:cs="Arial"/>
        </w:rPr>
        <w:t>Accessed 15 January 2025</w:t>
      </w:r>
      <w:r w:rsidR="00593295" w:rsidRPr="00E4000D">
        <w:rPr>
          <w:rFonts w:ascii="Arial" w:hAnsi="Arial" w:cs="Arial"/>
        </w:rPr>
        <w:t>)</w:t>
      </w:r>
      <w:r w:rsidRPr="00E4000D">
        <w:rPr>
          <w:rFonts w:ascii="Arial" w:hAnsi="Arial" w:cs="Arial"/>
        </w:rPr>
        <w:t>.</w:t>
      </w:r>
    </w:p>
    <w:p w14:paraId="7C87B161" w14:textId="56495E3A"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Guest Delight International (GDI). (2024). </w:t>
      </w:r>
      <w:r w:rsidRPr="00E4000D">
        <w:rPr>
          <w:rFonts w:ascii="Arial" w:hAnsi="Arial" w:cs="Arial"/>
          <w:i/>
          <w:iCs/>
        </w:rPr>
        <w:t>Leadership Styles in the Hospitality Industry: Finding the Right Approach.</w:t>
      </w:r>
      <w:r w:rsidRPr="00E4000D">
        <w:rPr>
          <w:rFonts w:ascii="Arial" w:hAnsi="Arial" w:cs="Arial"/>
        </w:rPr>
        <w:t xml:space="preserve"> [Online]. linkedin.com. Last Updated: 25 </w:t>
      </w:r>
      <w:r w:rsidRPr="00E4000D">
        <w:rPr>
          <w:rFonts w:ascii="Arial" w:hAnsi="Arial" w:cs="Arial"/>
        </w:rPr>
        <w:lastRenderedPageBreak/>
        <w:t xml:space="preserve">January 2024. Available at: https://www.linkedin.com/pulse/leadership-styles-hospitality-industry-finding-vsp0f/ </w:t>
      </w:r>
      <w:r w:rsidR="00593295" w:rsidRPr="00E4000D">
        <w:rPr>
          <w:rFonts w:ascii="Arial" w:hAnsi="Arial" w:cs="Arial"/>
        </w:rPr>
        <w:t>(</w:t>
      </w:r>
      <w:r w:rsidRPr="00E4000D">
        <w:rPr>
          <w:rFonts w:ascii="Arial" w:hAnsi="Arial" w:cs="Arial"/>
        </w:rPr>
        <w:t>Accessed 22 January 2025</w:t>
      </w:r>
      <w:r w:rsidR="00593295" w:rsidRPr="00E4000D">
        <w:rPr>
          <w:rFonts w:ascii="Arial" w:hAnsi="Arial" w:cs="Arial"/>
        </w:rPr>
        <w:t>)</w:t>
      </w:r>
      <w:r w:rsidRPr="00E4000D">
        <w:rPr>
          <w:rFonts w:ascii="Arial" w:hAnsi="Arial" w:cs="Arial"/>
        </w:rPr>
        <w:t>.</w:t>
      </w:r>
    </w:p>
    <w:p w14:paraId="7CACDA2F"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Huczynski, A., &amp; Buchanan, D. (2019). </w:t>
      </w:r>
      <w:r w:rsidRPr="00E4000D">
        <w:rPr>
          <w:rFonts w:ascii="Arial" w:hAnsi="Arial" w:cs="Arial"/>
          <w:i/>
          <w:iCs/>
        </w:rPr>
        <w:t>Organisational Behaviour</w:t>
      </w:r>
      <w:r w:rsidRPr="00E4000D">
        <w:rPr>
          <w:rFonts w:ascii="Arial" w:hAnsi="Arial" w:cs="Arial"/>
        </w:rPr>
        <w:t xml:space="preserve"> (10th Ed). Harlow: Pearson.</w:t>
      </w:r>
    </w:p>
    <w:p w14:paraId="0E3B3856" w14:textId="30A6264F" w:rsidR="004F2F4F" w:rsidRPr="00E4000D" w:rsidRDefault="004F2F4F" w:rsidP="00E4000D">
      <w:pPr>
        <w:pStyle w:val="ListParagraph"/>
        <w:numPr>
          <w:ilvl w:val="0"/>
          <w:numId w:val="7"/>
        </w:numPr>
        <w:spacing w:line="360" w:lineRule="auto"/>
        <w:rPr>
          <w:rFonts w:ascii="Arial" w:hAnsi="Arial" w:cs="Arial"/>
        </w:rPr>
      </w:pPr>
      <w:proofErr w:type="gramStart"/>
      <w:r w:rsidRPr="00E4000D">
        <w:rPr>
          <w:rFonts w:ascii="Arial" w:hAnsi="Arial" w:cs="Arial"/>
        </w:rPr>
        <w:t>Indeed</w:t>
      </w:r>
      <w:proofErr w:type="gramEnd"/>
      <w:r w:rsidRPr="00E4000D">
        <w:rPr>
          <w:rFonts w:ascii="Arial" w:hAnsi="Arial" w:cs="Arial"/>
        </w:rPr>
        <w:t xml:space="preserve"> Editorial Team. (2023). </w:t>
      </w:r>
      <w:r w:rsidRPr="00E4000D">
        <w:rPr>
          <w:rFonts w:ascii="Arial" w:hAnsi="Arial" w:cs="Arial"/>
          <w:i/>
          <w:iCs/>
        </w:rPr>
        <w:t>What is behavioural leadership theory? Definition and types.</w:t>
      </w:r>
      <w:r w:rsidRPr="00E4000D">
        <w:rPr>
          <w:rFonts w:ascii="Arial" w:hAnsi="Arial" w:cs="Arial"/>
        </w:rPr>
        <w:t xml:space="preserve"> [Online]. indeed.com. Last Updated: 28 August 2023. Available at: https://uk.indeed.com/career-advice/career-development/behavioural-leadership </w:t>
      </w:r>
      <w:r w:rsidR="00593295" w:rsidRPr="00E4000D">
        <w:rPr>
          <w:rFonts w:ascii="Arial" w:hAnsi="Arial" w:cs="Arial"/>
        </w:rPr>
        <w:t>(</w:t>
      </w:r>
      <w:r w:rsidRPr="00E4000D">
        <w:rPr>
          <w:rFonts w:ascii="Arial" w:hAnsi="Arial" w:cs="Arial"/>
        </w:rPr>
        <w:t>Accessed 15 January 2025</w:t>
      </w:r>
      <w:r w:rsidR="00593295" w:rsidRPr="00E4000D">
        <w:rPr>
          <w:rFonts w:ascii="Arial" w:hAnsi="Arial" w:cs="Arial"/>
        </w:rPr>
        <w:t>)</w:t>
      </w:r>
      <w:r w:rsidRPr="00E4000D">
        <w:rPr>
          <w:rFonts w:ascii="Arial" w:hAnsi="Arial" w:cs="Arial"/>
        </w:rPr>
        <w:t>.</w:t>
      </w:r>
    </w:p>
    <w:p w14:paraId="10ECE714" w14:textId="0A28E608" w:rsidR="004F2F4F" w:rsidRPr="00E4000D" w:rsidRDefault="004F2F4F" w:rsidP="00E4000D">
      <w:pPr>
        <w:pStyle w:val="ListParagraph"/>
        <w:numPr>
          <w:ilvl w:val="0"/>
          <w:numId w:val="7"/>
        </w:numPr>
        <w:spacing w:line="360" w:lineRule="auto"/>
        <w:rPr>
          <w:rFonts w:ascii="Arial" w:hAnsi="Arial" w:cs="Arial"/>
        </w:rPr>
      </w:pPr>
      <w:proofErr w:type="gramStart"/>
      <w:r w:rsidRPr="00E4000D">
        <w:rPr>
          <w:rFonts w:ascii="Arial" w:hAnsi="Arial" w:cs="Arial"/>
        </w:rPr>
        <w:t>Indeed</w:t>
      </w:r>
      <w:proofErr w:type="gramEnd"/>
      <w:r w:rsidRPr="00E4000D">
        <w:rPr>
          <w:rFonts w:ascii="Arial" w:hAnsi="Arial" w:cs="Arial"/>
        </w:rPr>
        <w:t xml:space="preserve"> Editorial Team. (2023). </w:t>
      </w:r>
      <w:r w:rsidRPr="00E4000D">
        <w:rPr>
          <w:rFonts w:ascii="Arial" w:hAnsi="Arial" w:cs="Arial"/>
          <w:i/>
          <w:iCs/>
        </w:rPr>
        <w:t>What KPI stand for, and how do you use it in your career.</w:t>
      </w:r>
      <w:r w:rsidRPr="00E4000D">
        <w:rPr>
          <w:rFonts w:ascii="Arial" w:hAnsi="Arial" w:cs="Arial"/>
        </w:rPr>
        <w:t xml:space="preserve"> [Online]. indeed.com. Last Updated: 5 September 2023. Available at: https://uk.indeed.com/career-advice/career-development/kpi-stands-for </w:t>
      </w:r>
      <w:r w:rsidR="00593295" w:rsidRPr="00E4000D">
        <w:rPr>
          <w:rFonts w:ascii="Arial" w:hAnsi="Arial" w:cs="Arial"/>
        </w:rPr>
        <w:t>(</w:t>
      </w:r>
      <w:r w:rsidRPr="00E4000D">
        <w:rPr>
          <w:rFonts w:ascii="Arial" w:hAnsi="Arial" w:cs="Arial"/>
        </w:rPr>
        <w:t>Accessed 22 January 2025</w:t>
      </w:r>
      <w:r w:rsidR="00593295" w:rsidRPr="00E4000D">
        <w:rPr>
          <w:rFonts w:ascii="Arial" w:hAnsi="Arial" w:cs="Arial"/>
        </w:rPr>
        <w:t>)</w:t>
      </w:r>
      <w:r w:rsidRPr="00E4000D">
        <w:rPr>
          <w:rFonts w:ascii="Arial" w:hAnsi="Arial" w:cs="Arial"/>
        </w:rPr>
        <w:t>.</w:t>
      </w:r>
    </w:p>
    <w:p w14:paraId="6B69A7B4"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McGregor D. (2006). </w:t>
      </w:r>
      <w:r w:rsidRPr="00E4000D">
        <w:rPr>
          <w:rFonts w:ascii="Arial" w:hAnsi="Arial" w:cs="Arial"/>
          <w:i/>
          <w:iCs/>
        </w:rPr>
        <w:t>The Human Side of Enterprise, Annotated Edition (BUSINESS BOOKS)</w:t>
      </w:r>
      <w:r w:rsidRPr="00E4000D">
        <w:rPr>
          <w:rFonts w:ascii="Arial" w:hAnsi="Arial" w:cs="Arial"/>
        </w:rPr>
        <w:t>. New York: McGraw-Hill.</w:t>
      </w:r>
    </w:p>
    <w:p w14:paraId="4F53A27F"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Mullins, L. (2019). </w:t>
      </w:r>
      <w:r w:rsidRPr="00E4000D">
        <w:rPr>
          <w:rFonts w:ascii="Arial" w:hAnsi="Arial" w:cs="Arial"/>
          <w:i/>
          <w:iCs/>
        </w:rPr>
        <w:t>Organisational Behaviour in the Workplace</w:t>
      </w:r>
      <w:r w:rsidRPr="00E4000D">
        <w:rPr>
          <w:rFonts w:ascii="Arial" w:hAnsi="Arial" w:cs="Arial"/>
        </w:rPr>
        <w:t xml:space="preserve"> (12th Ed). Harlow: Pearson.</w:t>
      </w:r>
    </w:p>
    <w:p w14:paraId="568DB096"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Mullins, L. (2023). </w:t>
      </w:r>
      <w:r w:rsidRPr="00E4000D">
        <w:rPr>
          <w:rFonts w:ascii="Arial" w:hAnsi="Arial" w:cs="Arial"/>
          <w:i/>
          <w:iCs/>
        </w:rPr>
        <w:t>Management and Organisational Behaviour</w:t>
      </w:r>
      <w:r w:rsidRPr="00E4000D">
        <w:rPr>
          <w:rFonts w:ascii="Arial" w:hAnsi="Arial" w:cs="Arial"/>
        </w:rPr>
        <w:t xml:space="preserve"> (13th Ed). Harlow: Pearson.</w:t>
      </w:r>
    </w:p>
    <w:p w14:paraId="14BC4B27"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Mullins, L., &amp; Dosser, P. (2013). </w:t>
      </w:r>
      <w:r w:rsidRPr="00E4000D">
        <w:rPr>
          <w:rFonts w:ascii="Arial" w:hAnsi="Arial" w:cs="Arial"/>
          <w:i/>
          <w:iCs/>
        </w:rPr>
        <w:t xml:space="preserve">Hospitality Management and Organisational Behaviour </w:t>
      </w:r>
      <w:r w:rsidRPr="00E4000D">
        <w:rPr>
          <w:rFonts w:ascii="Arial" w:hAnsi="Arial" w:cs="Arial"/>
        </w:rPr>
        <w:t>(5th Ed). Harlow: Pearson.</w:t>
      </w:r>
    </w:p>
    <w:p w14:paraId="169BD6C9"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Robbins, S., &amp; Judge, T. (2017). </w:t>
      </w:r>
      <w:r w:rsidRPr="00E4000D">
        <w:rPr>
          <w:rFonts w:ascii="Arial" w:hAnsi="Arial" w:cs="Arial"/>
          <w:i/>
          <w:iCs/>
        </w:rPr>
        <w:t>Organizational Behaviour</w:t>
      </w:r>
      <w:r w:rsidRPr="00E4000D">
        <w:rPr>
          <w:rFonts w:ascii="Arial" w:hAnsi="Arial" w:cs="Arial"/>
        </w:rPr>
        <w:t xml:space="preserve"> (17th Ed). Harlow: Pearson Education Limited.</w:t>
      </w:r>
    </w:p>
    <w:p w14:paraId="738B98A9" w14:textId="77777777" w:rsidR="004F2F4F" w:rsidRPr="00E4000D" w:rsidRDefault="004F2F4F" w:rsidP="00E4000D">
      <w:pPr>
        <w:pStyle w:val="ListParagraph"/>
        <w:numPr>
          <w:ilvl w:val="0"/>
          <w:numId w:val="7"/>
        </w:numPr>
        <w:spacing w:line="360" w:lineRule="auto"/>
        <w:rPr>
          <w:rFonts w:ascii="Arial" w:hAnsi="Arial" w:cs="Arial"/>
        </w:rPr>
      </w:pPr>
      <w:r w:rsidRPr="00E4000D">
        <w:rPr>
          <w:rFonts w:ascii="Arial" w:hAnsi="Arial" w:cs="Arial"/>
        </w:rPr>
        <w:t xml:space="preserve">Rollinson, D. et al. (2008). </w:t>
      </w:r>
      <w:r w:rsidRPr="00E4000D">
        <w:rPr>
          <w:rFonts w:ascii="Arial" w:hAnsi="Arial" w:cs="Arial"/>
          <w:i/>
          <w:iCs/>
        </w:rPr>
        <w:t>Organisational Behaviour and Analysis</w:t>
      </w:r>
      <w:r w:rsidRPr="00E4000D">
        <w:rPr>
          <w:rFonts w:ascii="Arial" w:hAnsi="Arial" w:cs="Arial"/>
        </w:rPr>
        <w:t xml:space="preserve"> (4th Ed). Harlow: Addison-Wesley Longman.</w:t>
      </w:r>
    </w:p>
    <w:sectPr w:rsidR="004F2F4F" w:rsidRPr="00E400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24F12"/>
    <w:multiLevelType w:val="multilevel"/>
    <w:tmpl w:val="68948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931583"/>
    <w:multiLevelType w:val="multilevel"/>
    <w:tmpl w:val="F5660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087305"/>
    <w:multiLevelType w:val="hybridMultilevel"/>
    <w:tmpl w:val="324604A0"/>
    <w:lvl w:ilvl="0" w:tplc="295C3CE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3" w15:restartNumberingAfterBreak="0">
    <w:nsid w:val="290E30E5"/>
    <w:multiLevelType w:val="hybridMultilevel"/>
    <w:tmpl w:val="E696A4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E25EB9"/>
    <w:multiLevelType w:val="multilevel"/>
    <w:tmpl w:val="79121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7F1803"/>
    <w:multiLevelType w:val="multilevel"/>
    <w:tmpl w:val="CC7EB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496C63"/>
    <w:multiLevelType w:val="multilevel"/>
    <w:tmpl w:val="B7025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171C9F"/>
    <w:multiLevelType w:val="multilevel"/>
    <w:tmpl w:val="600C2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8176644">
    <w:abstractNumId w:val="1"/>
  </w:num>
  <w:num w:numId="2" w16cid:durableId="1293556328">
    <w:abstractNumId w:val="5"/>
  </w:num>
  <w:num w:numId="3" w16cid:durableId="71203202">
    <w:abstractNumId w:val="4"/>
  </w:num>
  <w:num w:numId="4" w16cid:durableId="1324358360">
    <w:abstractNumId w:val="6"/>
  </w:num>
  <w:num w:numId="5" w16cid:durableId="600914163">
    <w:abstractNumId w:val="0"/>
  </w:num>
  <w:num w:numId="6" w16cid:durableId="1853569991">
    <w:abstractNumId w:val="7"/>
  </w:num>
  <w:num w:numId="7" w16cid:durableId="542862210">
    <w:abstractNumId w:val="3"/>
  </w:num>
  <w:num w:numId="8" w16cid:durableId="3793320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BB4"/>
    <w:rsid w:val="00066B4E"/>
    <w:rsid w:val="00182465"/>
    <w:rsid w:val="001E3F4B"/>
    <w:rsid w:val="001F6EF4"/>
    <w:rsid w:val="00272095"/>
    <w:rsid w:val="002D1740"/>
    <w:rsid w:val="002F31DC"/>
    <w:rsid w:val="00323E9B"/>
    <w:rsid w:val="003367E6"/>
    <w:rsid w:val="00345D32"/>
    <w:rsid w:val="0037414C"/>
    <w:rsid w:val="00390B2E"/>
    <w:rsid w:val="00437CC8"/>
    <w:rsid w:val="00443B20"/>
    <w:rsid w:val="00486DEF"/>
    <w:rsid w:val="004A3BF8"/>
    <w:rsid w:val="004B4715"/>
    <w:rsid w:val="004F2F4F"/>
    <w:rsid w:val="004F4BB4"/>
    <w:rsid w:val="00593295"/>
    <w:rsid w:val="00606E64"/>
    <w:rsid w:val="00691578"/>
    <w:rsid w:val="006C2041"/>
    <w:rsid w:val="00880FAB"/>
    <w:rsid w:val="008E4CC2"/>
    <w:rsid w:val="00922277"/>
    <w:rsid w:val="00A67A7B"/>
    <w:rsid w:val="00A77B3B"/>
    <w:rsid w:val="00A93963"/>
    <w:rsid w:val="00B20113"/>
    <w:rsid w:val="00B23343"/>
    <w:rsid w:val="00CA40FD"/>
    <w:rsid w:val="00CD7498"/>
    <w:rsid w:val="00CF06F4"/>
    <w:rsid w:val="00CF110B"/>
    <w:rsid w:val="00D23485"/>
    <w:rsid w:val="00D46CBA"/>
    <w:rsid w:val="00DB5FB9"/>
    <w:rsid w:val="00E4000D"/>
    <w:rsid w:val="00EA1DC6"/>
    <w:rsid w:val="00EB28D9"/>
    <w:rsid w:val="00EC16C9"/>
    <w:rsid w:val="00F51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30FA6"/>
  <w15:chartTrackingRefBased/>
  <w15:docId w15:val="{7C5A09B9-3616-5441-8D4D-2CBDABB30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B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4B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F4B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B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B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B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B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B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B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B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4B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F4B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B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B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B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B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B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BB4"/>
    <w:rPr>
      <w:rFonts w:eastAsiaTheme="majorEastAsia" w:cstheme="majorBidi"/>
      <w:color w:val="272727" w:themeColor="text1" w:themeTint="D8"/>
    </w:rPr>
  </w:style>
  <w:style w:type="paragraph" w:styleId="Title">
    <w:name w:val="Title"/>
    <w:basedOn w:val="Normal"/>
    <w:next w:val="Normal"/>
    <w:link w:val="TitleChar"/>
    <w:uiPriority w:val="10"/>
    <w:qFormat/>
    <w:rsid w:val="004F4B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B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B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B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BB4"/>
    <w:pPr>
      <w:spacing w:before="160"/>
      <w:jc w:val="center"/>
    </w:pPr>
    <w:rPr>
      <w:i/>
      <w:iCs/>
      <w:color w:val="404040" w:themeColor="text1" w:themeTint="BF"/>
    </w:rPr>
  </w:style>
  <w:style w:type="character" w:customStyle="1" w:styleId="QuoteChar">
    <w:name w:val="Quote Char"/>
    <w:basedOn w:val="DefaultParagraphFont"/>
    <w:link w:val="Quote"/>
    <w:uiPriority w:val="29"/>
    <w:rsid w:val="004F4BB4"/>
    <w:rPr>
      <w:i/>
      <w:iCs/>
      <w:color w:val="404040" w:themeColor="text1" w:themeTint="BF"/>
    </w:rPr>
  </w:style>
  <w:style w:type="paragraph" w:styleId="ListParagraph">
    <w:name w:val="List Paragraph"/>
    <w:basedOn w:val="Normal"/>
    <w:uiPriority w:val="34"/>
    <w:qFormat/>
    <w:rsid w:val="004F4BB4"/>
    <w:pPr>
      <w:ind w:left="720"/>
      <w:contextualSpacing/>
    </w:pPr>
  </w:style>
  <w:style w:type="character" w:styleId="IntenseEmphasis">
    <w:name w:val="Intense Emphasis"/>
    <w:basedOn w:val="DefaultParagraphFont"/>
    <w:uiPriority w:val="21"/>
    <w:qFormat/>
    <w:rsid w:val="004F4BB4"/>
    <w:rPr>
      <w:i/>
      <w:iCs/>
      <w:color w:val="0F4761" w:themeColor="accent1" w:themeShade="BF"/>
    </w:rPr>
  </w:style>
  <w:style w:type="paragraph" w:styleId="IntenseQuote">
    <w:name w:val="Intense Quote"/>
    <w:basedOn w:val="Normal"/>
    <w:next w:val="Normal"/>
    <w:link w:val="IntenseQuoteChar"/>
    <w:uiPriority w:val="30"/>
    <w:qFormat/>
    <w:rsid w:val="004F4B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BB4"/>
    <w:rPr>
      <w:i/>
      <w:iCs/>
      <w:color w:val="0F4761" w:themeColor="accent1" w:themeShade="BF"/>
    </w:rPr>
  </w:style>
  <w:style w:type="character" w:styleId="IntenseReference">
    <w:name w:val="Intense Reference"/>
    <w:basedOn w:val="DefaultParagraphFont"/>
    <w:uiPriority w:val="32"/>
    <w:qFormat/>
    <w:rsid w:val="004F4BB4"/>
    <w:rPr>
      <w:b/>
      <w:bCs/>
      <w:smallCaps/>
      <w:color w:val="0F4761" w:themeColor="accent1" w:themeShade="BF"/>
      <w:spacing w:val="5"/>
    </w:rPr>
  </w:style>
  <w:style w:type="paragraph" w:styleId="NormalWeb">
    <w:name w:val="Normal (Web)"/>
    <w:basedOn w:val="Normal"/>
    <w:uiPriority w:val="99"/>
    <w:unhideWhenUsed/>
    <w:rsid w:val="004F4BB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3367E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367E6"/>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241504">
      <w:bodyDiv w:val="1"/>
      <w:marLeft w:val="0"/>
      <w:marRight w:val="0"/>
      <w:marTop w:val="0"/>
      <w:marBottom w:val="0"/>
      <w:divBdr>
        <w:top w:val="none" w:sz="0" w:space="0" w:color="auto"/>
        <w:left w:val="none" w:sz="0" w:space="0" w:color="auto"/>
        <w:bottom w:val="none" w:sz="0" w:space="0" w:color="auto"/>
        <w:right w:val="none" w:sz="0" w:space="0" w:color="auto"/>
      </w:divBdr>
    </w:div>
    <w:div w:id="566887052">
      <w:bodyDiv w:val="1"/>
      <w:marLeft w:val="0"/>
      <w:marRight w:val="0"/>
      <w:marTop w:val="0"/>
      <w:marBottom w:val="0"/>
      <w:divBdr>
        <w:top w:val="none" w:sz="0" w:space="0" w:color="auto"/>
        <w:left w:val="none" w:sz="0" w:space="0" w:color="auto"/>
        <w:bottom w:val="none" w:sz="0" w:space="0" w:color="auto"/>
        <w:right w:val="none" w:sz="0" w:space="0" w:color="auto"/>
      </w:divBdr>
    </w:div>
    <w:div w:id="1143934458">
      <w:bodyDiv w:val="1"/>
      <w:marLeft w:val="0"/>
      <w:marRight w:val="0"/>
      <w:marTop w:val="0"/>
      <w:marBottom w:val="0"/>
      <w:divBdr>
        <w:top w:val="none" w:sz="0" w:space="0" w:color="auto"/>
        <w:left w:val="none" w:sz="0" w:space="0" w:color="auto"/>
        <w:bottom w:val="none" w:sz="0" w:space="0" w:color="auto"/>
        <w:right w:val="none" w:sz="0" w:space="0" w:color="auto"/>
      </w:divBdr>
    </w:div>
    <w:div w:id="1318143785">
      <w:bodyDiv w:val="1"/>
      <w:marLeft w:val="0"/>
      <w:marRight w:val="0"/>
      <w:marTop w:val="0"/>
      <w:marBottom w:val="0"/>
      <w:divBdr>
        <w:top w:val="none" w:sz="0" w:space="0" w:color="auto"/>
        <w:left w:val="none" w:sz="0" w:space="0" w:color="auto"/>
        <w:bottom w:val="none" w:sz="0" w:space="0" w:color="auto"/>
        <w:right w:val="none" w:sz="0" w:space="0" w:color="auto"/>
      </w:divBdr>
    </w:div>
    <w:div w:id="1567691502">
      <w:bodyDiv w:val="1"/>
      <w:marLeft w:val="0"/>
      <w:marRight w:val="0"/>
      <w:marTop w:val="0"/>
      <w:marBottom w:val="0"/>
      <w:divBdr>
        <w:top w:val="none" w:sz="0" w:space="0" w:color="auto"/>
        <w:left w:val="none" w:sz="0" w:space="0" w:color="auto"/>
        <w:bottom w:val="none" w:sz="0" w:space="0" w:color="auto"/>
        <w:right w:val="none" w:sz="0" w:space="0" w:color="auto"/>
      </w:divBdr>
    </w:div>
    <w:div w:id="1989355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406</TotalTime>
  <Pages>11</Pages>
  <Words>3232</Words>
  <Characters>18425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Octavian Gavan</dc:creator>
  <cp:keywords/>
  <dc:description/>
  <cp:lastModifiedBy>Elena Stenic</cp:lastModifiedBy>
  <cp:revision>15</cp:revision>
  <dcterms:created xsi:type="dcterms:W3CDTF">2025-01-28T10:28:00Z</dcterms:created>
  <dcterms:modified xsi:type="dcterms:W3CDTF">2025-02-06T09:43:00Z</dcterms:modified>
</cp:coreProperties>
</file>