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ascii="Times New Roman" w:eastAsiaTheme="minorHAnsi" w:hAnsi="Times New Roman" w:cstheme="minorBidi"/>
          <w:color w:val="auto"/>
          <w:spacing w:val="0"/>
          <w:kern w:val="0"/>
          <w:sz w:val="24"/>
          <w:szCs w:val="22"/>
        </w:rPr>
        <w:id w:val="15306209"/>
        <w:docPartObj>
          <w:docPartGallery w:val="Cover Pages"/>
          <w:docPartUnique/>
        </w:docPartObj>
      </w:sdtPr>
      <w:sdtEndPr/>
      <w:sdtContent>
        <w:tbl>
          <w:tblPr>
            <w:tblW w:w="5000" w:type="pct"/>
            <w:jc w:val="center"/>
            <w:tblLook w:val="04A0" w:firstRow="1" w:lastRow="0" w:firstColumn="1" w:lastColumn="0" w:noHBand="0" w:noVBand="1"/>
          </w:tblPr>
          <w:tblGrid>
            <w:gridCol w:w="9242"/>
          </w:tblGrid>
          <w:tr w:rsidR="007A0243" w14:paraId="76890963" w14:textId="77777777">
            <w:trPr>
              <w:trHeight w:val="2880"/>
              <w:jc w:val="center"/>
            </w:trPr>
            <w:tc>
              <w:tcPr>
                <w:tcW w:w="5000" w:type="pct"/>
              </w:tcPr>
              <w:p w14:paraId="0B271CD0" w14:textId="77777777" w:rsidR="007A0243" w:rsidRDefault="00B334F7" w:rsidP="00B334F7">
                <w:pPr>
                  <w:pStyle w:val="Title"/>
                </w:pPr>
                <w:r>
                  <w:t>University of Wales trinity saint London</w:t>
                </w:r>
              </w:p>
            </w:tc>
          </w:tr>
          <w:tr w:rsidR="007A0243" w14:paraId="08FD8022" w14:textId="77777777">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023A1327" w14:textId="77777777" w:rsidR="007A0243" w:rsidRDefault="00812F1E">
                    <w:pPr>
                      <w:pStyle w:val="NoSpacing"/>
                      <w:jc w:val="center"/>
                      <w:rPr>
                        <w:rFonts w:asciiTheme="majorHAnsi" w:eastAsiaTheme="majorEastAsia" w:hAnsiTheme="majorHAnsi" w:cstheme="majorBidi"/>
                        <w:sz w:val="80"/>
                        <w:szCs w:val="80"/>
                      </w:rPr>
                    </w:pPr>
                    <w:r w:rsidRPr="00812F1E">
                      <w:rPr>
                        <w:rFonts w:asciiTheme="majorHAnsi" w:eastAsiaTheme="majorEastAsia" w:hAnsiTheme="majorHAnsi" w:cstheme="majorBidi"/>
                        <w:sz w:val="80"/>
                        <w:szCs w:val="80"/>
                      </w:rPr>
                      <w:t>Level 4-Semester1 ACADEMIC AND EMPLOYABILITY SKILLS</w:t>
                    </w:r>
                  </w:p>
                </w:tc>
              </w:sdtContent>
            </w:sdt>
          </w:tr>
        </w:tbl>
        <w:p w14:paraId="00295E57" w14:textId="77777777" w:rsidR="007A0243" w:rsidRDefault="007A0243"/>
        <w:p w14:paraId="4E14ECBD" w14:textId="77777777" w:rsidR="007A0243" w:rsidRDefault="007A0243"/>
        <w:p w14:paraId="13CAE1A3" w14:textId="77777777" w:rsidR="0065568C" w:rsidRDefault="0065568C">
          <w:r>
            <w:br w:type="page"/>
          </w:r>
        </w:p>
        <w:sdt>
          <w:sdtPr>
            <w:rPr>
              <w:rFonts w:ascii="Times New Roman" w:eastAsiaTheme="minorHAnsi" w:hAnsi="Times New Roman" w:cstheme="minorBidi"/>
              <w:b w:val="0"/>
              <w:bCs w:val="0"/>
              <w:color w:val="auto"/>
              <w:sz w:val="24"/>
              <w:szCs w:val="22"/>
              <w:lang w:val="en-GB"/>
            </w:rPr>
            <w:id w:val="15313880"/>
            <w:docPartObj>
              <w:docPartGallery w:val="Table of Contents"/>
              <w:docPartUnique/>
            </w:docPartObj>
          </w:sdtPr>
          <w:sdtEndPr/>
          <w:sdtContent>
            <w:p w14:paraId="693EF66A" w14:textId="77777777" w:rsidR="00AE5E17" w:rsidRDefault="00AE5E17">
              <w:pPr>
                <w:pStyle w:val="TOCHeading"/>
              </w:pPr>
              <w:r>
                <w:t>Table of Contents</w:t>
              </w:r>
            </w:p>
            <w:p w14:paraId="2F80364C" w14:textId="77777777" w:rsidR="00AE5E17" w:rsidRPr="00B334F7" w:rsidRDefault="003602B3">
              <w:pPr>
                <w:pStyle w:val="TOC1"/>
                <w:tabs>
                  <w:tab w:val="right" w:leader="dot" w:pos="9016"/>
                </w:tabs>
                <w:rPr>
                  <w:noProof/>
                  <w:sz w:val="32"/>
                  <w:szCs w:val="32"/>
                </w:rPr>
              </w:pPr>
              <w:r>
                <w:fldChar w:fldCharType="begin"/>
              </w:r>
              <w:r w:rsidR="00AE5E17">
                <w:instrText xml:space="preserve"> TOC \o "1-3" \h \z \u </w:instrText>
              </w:r>
              <w:r>
                <w:fldChar w:fldCharType="separate"/>
              </w:r>
              <w:hyperlink w:anchor="_Toc501384733" w:history="1">
                <w:r w:rsidR="00AE5E17" w:rsidRPr="00B334F7">
                  <w:rPr>
                    <w:rStyle w:val="Hyperlink"/>
                    <w:noProof/>
                    <w:sz w:val="32"/>
                    <w:szCs w:val="32"/>
                  </w:rPr>
                  <w:t>Introduction:</w:t>
                </w:r>
                <w:r w:rsidR="00AE5E17" w:rsidRPr="00B334F7">
                  <w:rPr>
                    <w:noProof/>
                    <w:webHidden/>
                    <w:sz w:val="32"/>
                    <w:szCs w:val="32"/>
                  </w:rPr>
                  <w:tab/>
                </w:r>
                <w:r w:rsidRPr="00B334F7">
                  <w:rPr>
                    <w:noProof/>
                    <w:webHidden/>
                    <w:sz w:val="32"/>
                    <w:szCs w:val="32"/>
                  </w:rPr>
                  <w:fldChar w:fldCharType="begin"/>
                </w:r>
                <w:r w:rsidR="00AE5E17" w:rsidRPr="00B334F7">
                  <w:rPr>
                    <w:noProof/>
                    <w:webHidden/>
                    <w:sz w:val="32"/>
                    <w:szCs w:val="32"/>
                  </w:rPr>
                  <w:instrText xml:space="preserve"> PAGEREF _Toc501384733 \h </w:instrText>
                </w:r>
                <w:r w:rsidRPr="00B334F7">
                  <w:rPr>
                    <w:noProof/>
                    <w:webHidden/>
                    <w:sz w:val="32"/>
                    <w:szCs w:val="32"/>
                  </w:rPr>
                </w:r>
                <w:r w:rsidRPr="00B334F7">
                  <w:rPr>
                    <w:noProof/>
                    <w:webHidden/>
                    <w:sz w:val="32"/>
                    <w:szCs w:val="32"/>
                  </w:rPr>
                  <w:fldChar w:fldCharType="separate"/>
                </w:r>
                <w:r w:rsidR="00AE5E17" w:rsidRPr="00B334F7">
                  <w:rPr>
                    <w:noProof/>
                    <w:webHidden/>
                    <w:sz w:val="32"/>
                    <w:szCs w:val="32"/>
                  </w:rPr>
                  <w:t>3</w:t>
                </w:r>
                <w:r w:rsidRPr="00B334F7">
                  <w:rPr>
                    <w:noProof/>
                    <w:webHidden/>
                    <w:sz w:val="32"/>
                    <w:szCs w:val="32"/>
                  </w:rPr>
                  <w:fldChar w:fldCharType="end"/>
                </w:r>
              </w:hyperlink>
            </w:p>
            <w:p w14:paraId="64AFC9C3" w14:textId="77777777" w:rsidR="00AE5E17" w:rsidRPr="00B334F7" w:rsidRDefault="00340D27">
              <w:pPr>
                <w:pStyle w:val="TOC1"/>
                <w:tabs>
                  <w:tab w:val="right" w:leader="dot" w:pos="9016"/>
                </w:tabs>
                <w:rPr>
                  <w:noProof/>
                  <w:sz w:val="32"/>
                  <w:szCs w:val="32"/>
                </w:rPr>
              </w:pPr>
              <w:hyperlink w:anchor="_Toc501384734" w:history="1">
                <w:r w:rsidR="00AE5E17" w:rsidRPr="00B334F7">
                  <w:rPr>
                    <w:rStyle w:val="Hyperlink"/>
                    <w:noProof/>
                    <w:sz w:val="32"/>
                    <w:szCs w:val="32"/>
                  </w:rPr>
                  <w:t>Body of the report:</w:t>
                </w:r>
                <w:r w:rsidR="00AE5E17" w:rsidRPr="00B334F7">
                  <w:rPr>
                    <w:noProof/>
                    <w:webHidden/>
                    <w:sz w:val="32"/>
                    <w:szCs w:val="32"/>
                  </w:rPr>
                  <w:tab/>
                </w:r>
                <w:r w:rsidR="003602B3" w:rsidRPr="00B334F7">
                  <w:rPr>
                    <w:noProof/>
                    <w:webHidden/>
                    <w:sz w:val="32"/>
                    <w:szCs w:val="32"/>
                  </w:rPr>
                  <w:fldChar w:fldCharType="begin"/>
                </w:r>
                <w:r w:rsidR="00AE5E17" w:rsidRPr="00B334F7">
                  <w:rPr>
                    <w:noProof/>
                    <w:webHidden/>
                    <w:sz w:val="32"/>
                    <w:szCs w:val="32"/>
                  </w:rPr>
                  <w:instrText xml:space="preserve"> PAGEREF _Toc501384734 \h </w:instrText>
                </w:r>
                <w:r w:rsidR="003602B3" w:rsidRPr="00B334F7">
                  <w:rPr>
                    <w:noProof/>
                    <w:webHidden/>
                    <w:sz w:val="32"/>
                    <w:szCs w:val="32"/>
                  </w:rPr>
                </w:r>
                <w:r w:rsidR="003602B3" w:rsidRPr="00B334F7">
                  <w:rPr>
                    <w:noProof/>
                    <w:webHidden/>
                    <w:sz w:val="32"/>
                    <w:szCs w:val="32"/>
                  </w:rPr>
                  <w:fldChar w:fldCharType="separate"/>
                </w:r>
                <w:r w:rsidR="00AE5E17" w:rsidRPr="00B334F7">
                  <w:rPr>
                    <w:noProof/>
                    <w:webHidden/>
                    <w:sz w:val="32"/>
                    <w:szCs w:val="32"/>
                  </w:rPr>
                  <w:t>3</w:t>
                </w:r>
                <w:r w:rsidR="003602B3" w:rsidRPr="00B334F7">
                  <w:rPr>
                    <w:noProof/>
                    <w:webHidden/>
                    <w:sz w:val="32"/>
                    <w:szCs w:val="32"/>
                  </w:rPr>
                  <w:fldChar w:fldCharType="end"/>
                </w:r>
              </w:hyperlink>
            </w:p>
            <w:p w14:paraId="46DC3AF8" w14:textId="77777777" w:rsidR="00AE5E17" w:rsidRPr="00B334F7" w:rsidRDefault="00340D27" w:rsidP="003A56D7">
              <w:pPr>
                <w:pStyle w:val="TOC2"/>
                <w:tabs>
                  <w:tab w:val="right" w:leader="dot" w:pos="9016"/>
                </w:tabs>
                <w:ind w:left="0"/>
                <w:rPr>
                  <w:noProof/>
                  <w:sz w:val="32"/>
                  <w:szCs w:val="32"/>
                </w:rPr>
              </w:pPr>
              <w:hyperlink w:anchor="_Toc501384735" w:history="1">
                <w:r w:rsidR="00AE5E17" w:rsidRPr="00B334F7">
                  <w:rPr>
                    <w:rStyle w:val="Hyperlink"/>
                    <w:noProof/>
                    <w:sz w:val="32"/>
                    <w:szCs w:val="32"/>
                  </w:rPr>
                  <w:t>Analysis of literature:</w:t>
                </w:r>
                <w:r w:rsidR="00AE5E17" w:rsidRPr="00B334F7">
                  <w:rPr>
                    <w:noProof/>
                    <w:webHidden/>
                    <w:sz w:val="32"/>
                    <w:szCs w:val="32"/>
                  </w:rPr>
                  <w:tab/>
                </w:r>
                <w:r w:rsidR="003602B3" w:rsidRPr="00B334F7">
                  <w:rPr>
                    <w:noProof/>
                    <w:webHidden/>
                    <w:sz w:val="32"/>
                    <w:szCs w:val="32"/>
                  </w:rPr>
                  <w:fldChar w:fldCharType="begin"/>
                </w:r>
                <w:r w:rsidR="00AE5E17" w:rsidRPr="00B334F7">
                  <w:rPr>
                    <w:noProof/>
                    <w:webHidden/>
                    <w:sz w:val="32"/>
                    <w:szCs w:val="32"/>
                  </w:rPr>
                  <w:instrText xml:space="preserve"> PAGEREF _Toc501384735 \h </w:instrText>
                </w:r>
                <w:r w:rsidR="003602B3" w:rsidRPr="00B334F7">
                  <w:rPr>
                    <w:noProof/>
                    <w:webHidden/>
                    <w:sz w:val="32"/>
                    <w:szCs w:val="32"/>
                  </w:rPr>
                </w:r>
                <w:r w:rsidR="003602B3" w:rsidRPr="00B334F7">
                  <w:rPr>
                    <w:noProof/>
                    <w:webHidden/>
                    <w:sz w:val="32"/>
                    <w:szCs w:val="32"/>
                  </w:rPr>
                  <w:fldChar w:fldCharType="separate"/>
                </w:r>
                <w:r w:rsidR="00AE5E17" w:rsidRPr="00B334F7">
                  <w:rPr>
                    <w:noProof/>
                    <w:webHidden/>
                    <w:sz w:val="32"/>
                    <w:szCs w:val="32"/>
                  </w:rPr>
                  <w:t>3</w:t>
                </w:r>
                <w:r w:rsidR="003602B3" w:rsidRPr="00B334F7">
                  <w:rPr>
                    <w:noProof/>
                    <w:webHidden/>
                    <w:sz w:val="32"/>
                    <w:szCs w:val="32"/>
                  </w:rPr>
                  <w:fldChar w:fldCharType="end"/>
                </w:r>
              </w:hyperlink>
            </w:p>
            <w:p w14:paraId="09CF22F9" w14:textId="77777777" w:rsidR="00AE5E17" w:rsidRPr="00B334F7" w:rsidRDefault="00340D27" w:rsidP="003A56D7">
              <w:pPr>
                <w:pStyle w:val="TOC2"/>
                <w:tabs>
                  <w:tab w:val="right" w:leader="dot" w:pos="9016"/>
                </w:tabs>
                <w:ind w:left="0"/>
                <w:rPr>
                  <w:noProof/>
                  <w:sz w:val="32"/>
                  <w:szCs w:val="32"/>
                </w:rPr>
              </w:pPr>
              <w:hyperlink w:anchor="_Toc501384736" w:history="1">
                <w:r w:rsidR="00AE5E17" w:rsidRPr="00B334F7">
                  <w:rPr>
                    <w:rStyle w:val="Hyperlink"/>
                    <w:noProof/>
                    <w:sz w:val="32"/>
                    <w:szCs w:val="32"/>
                  </w:rPr>
                  <w:t>Knowledge and understating of subject:</w:t>
                </w:r>
                <w:r w:rsidR="00AE5E17" w:rsidRPr="00B334F7">
                  <w:rPr>
                    <w:noProof/>
                    <w:webHidden/>
                    <w:sz w:val="32"/>
                    <w:szCs w:val="32"/>
                  </w:rPr>
                  <w:tab/>
                </w:r>
                <w:r w:rsidR="003602B3" w:rsidRPr="00B334F7">
                  <w:rPr>
                    <w:noProof/>
                    <w:webHidden/>
                    <w:sz w:val="32"/>
                    <w:szCs w:val="32"/>
                  </w:rPr>
                  <w:fldChar w:fldCharType="begin"/>
                </w:r>
                <w:r w:rsidR="00AE5E17" w:rsidRPr="00B334F7">
                  <w:rPr>
                    <w:noProof/>
                    <w:webHidden/>
                    <w:sz w:val="32"/>
                    <w:szCs w:val="32"/>
                  </w:rPr>
                  <w:instrText xml:space="preserve"> PAGEREF _Toc501384736 \h </w:instrText>
                </w:r>
                <w:r w:rsidR="003602B3" w:rsidRPr="00B334F7">
                  <w:rPr>
                    <w:noProof/>
                    <w:webHidden/>
                    <w:sz w:val="32"/>
                    <w:szCs w:val="32"/>
                  </w:rPr>
                </w:r>
                <w:r w:rsidR="003602B3" w:rsidRPr="00B334F7">
                  <w:rPr>
                    <w:noProof/>
                    <w:webHidden/>
                    <w:sz w:val="32"/>
                    <w:szCs w:val="32"/>
                  </w:rPr>
                  <w:fldChar w:fldCharType="separate"/>
                </w:r>
                <w:r w:rsidR="00AE5E17" w:rsidRPr="00B334F7">
                  <w:rPr>
                    <w:noProof/>
                    <w:webHidden/>
                    <w:sz w:val="32"/>
                    <w:szCs w:val="32"/>
                  </w:rPr>
                  <w:t>5</w:t>
                </w:r>
                <w:r w:rsidR="003602B3" w:rsidRPr="00B334F7">
                  <w:rPr>
                    <w:noProof/>
                    <w:webHidden/>
                    <w:sz w:val="32"/>
                    <w:szCs w:val="32"/>
                  </w:rPr>
                  <w:fldChar w:fldCharType="end"/>
                </w:r>
              </w:hyperlink>
            </w:p>
            <w:p w14:paraId="6A7D6CFE" w14:textId="77777777" w:rsidR="00AE5E17" w:rsidRPr="00B334F7" w:rsidRDefault="00340D27" w:rsidP="003A56D7">
              <w:pPr>
                <w:pStyle w:val="TOC2"/>
                <w:tabs>
                  <w:tab w:val="right" w:leader="dot" w:pos="9016"/>
                </w:tabs>
                <w:ind w:left="0"/>
                <w:rPr>
                  <w:noProof/>
                  <w:sz w:val="32"/>
                  <w:szCs w:val="32"/>
                </w:rPr>
              </w:pPr>
              <w:hyperlink w:anchor="_Toc501384737" w:history="1">
                <w:r w:rsidR="00AE5E17" w:rsidRPr="00B334F7">
                  <w:rPr>
                    <w:rStyle w:val="Hyperlink"/>
                    <w:noProof/>
                    <w:sz w:val="32"/>
                    <w:szCs w:val="32"/>
                  </w:rPr>
                  <w:t>Analysis:</w:t>
                </w:r>
                <w:r w:rsidR="00AE5E17" w:rsidRPr="00B334F7">
                  <w:rPr>
                    <w:noProof/>
                    <w:webHidden/>
                    <w:sz w:val="32"/>
                    <w:szCs w:val="32"/>
                  </w:rPr>
                  <w:tab/>
                </w:r>
                <w:r w:rsidR="003602B3" w:rsidRPr="00B334F7">
                  <w:rPr>
                    <w:noProof/>
                    <w:webHidden/>
                    <w:sz w:val="32"/>
                    <w:szCs w:val="32"/>
                  </w:rPr>
                  <w:fldChar w:fldCharType="begin"/>
                </w:r>
                <w:r w:rsidR="00AE5E17" w:rsidRPr="00B334F7">
                  <w:rPr>
                    <w:noProof/>
                    <w:webHidden/>
                    <w:sz w:val="32"/>
                    <w:szCs w:val="32"/>
                  </w:rPr>
                  <w:instrText xml:space="preserve"> PAGEREF _Toc501384737 \h </w:instrText>
                </w:r>
                <w:r w:rsidR="003602B3" w:rsidRPr="00B334F7">
                  <w:rPr>
                    <w:noProof/>
                    <w:webHidden/>
                    <w:sz w:val="32"/>
                    <w:szCs w:val="32"/>
                  </w:rPr>
                </w:r>
                <w:r w:rsidR="003602B3" w:rsidRPr="00B334F7">
                  <w:rPr>
                    <w:noProof/>
                    <w:webHidden/>
                    <w:sz w:val="32"/>
                    <w:szCs w:val="32"/>
                  </w:rPr>
                  <w:fldChar w:fldCharType="separate"/>
                </w:r>
                <w:r w:rsidR="00AE5E17" w:rsidRPr="00B334F7">
                  <w:rPr>
                    <w:noProof/>
                    <w:webHidden/>
                    <w:sz w:val="32"/>
                    <w:szCs w:val="32"/>
                  </w:rPr>
                  <w:t>6</w:t>
                </w:r>
                <w:r w:rsidR="003602B3" w:rsidRPr="00B334F7">
                  <w:rPr>
                    <w:noProof/>
                    <w:webHidden/>
                    <w:sz w:val="32"/>
                    <w:szCs w:val="32"/>
                  </w:rPr>
                  <w:fldChar w:fldCharType="end"/>
                </w:r>
              </w:hyperlink>
            </w:p>
            <w:p w14:paraId="68CB3180" w14:textId="77777777" w:rsidR="00AE5E17" w:rsidRPr="00B334F7" w:rsidRDefault="00340D27" w:rsidP="003A56D7">
              <w:pPr>
                <w:pStyle w:val="TOC2"/>
                <w:tabs>
                  <w:tab w:val="right" w:leader="dot" w:pos="9016"/>
                </w:tabs>
                <w:ind w:left="0"/>
                <w:rPr>
                  <w:noProof/>
                  <w:sz w:val="32"/>
                  <w:szCs w:val="32"/>
                </w:rPr>
              </w:pPr>
              <w:hyperlink w:anchor="_Toc501384738" w:history="1">
                <w:r w:rsidR="00AE5E17" w:rsidRPr="00B334F7">
                  <w:rPr>
                    <w:rStyle w:val="Hyperlink"/>
                    <w:noProof/>
                    <w:sz w:val="32"/>
                    <w:szCs w:val="32"/>
                  </w:rPr>
                  <w:t>Practical Application:</w:t>
                </w:r>
                <w:r w:rsidR="00AE5E17" w:rsidRPr="00B334F7">
                  <w:rPr>
                    <w:noProof/>
                    <w:webHidden/>
                    <w:sz w:val="32"/>
                    <w:szCs w:val="32"/>
                  </w:rPr>
                  <w:tab/>
                </w:r>
                <w:r w:rsidR="003602B3" w:rsidRPr="00B334F7">
                  <w:rPr>
                    <w:noProof/>
                    <w:webHidden/>
                    <w:sz w:val="32"/>
                    <w:szCs w:val="32"/>
                  </w:rPr>
                  <w:fldChar w:fldCharType="begin"/>
                </w:r>
                <w:r w:rsidR="00AE5E17" w:rsidRPr="00B334F7">
                  <w:rPr>
                    <w:noProof/>
                    <w:webHidden/>
                    <w:sz w:val="32"/>
                    <w:szCs w:val="32"/>
                  </w:rPr>
                  <w:instrText xml:space="preserve"> PAGEREF _Toc501384738 \h </w:instrText>
                </w:r>
                <w:r w:rsidR="003602B3" w:rsidRPr="00B334F7">
                  <w:rPr>
                    <w:noProof/>
                    <w:webHidden/>
                    <w:sz w:val="32"/>
                    <w:szCs w:val="32"/>
                  </w:rPr>
                </w:r>
                <w:r w:rsidR="003602B3" w:rsidRPr="00B334F7">
                  <w:rPr>
                    <w:noProof/>
                    <w:webHidden/>
                    <w:sz w:val="32"/>
                    <w:szCs w:val="32"/>
                  </w:rPr>
                  <w:fldChar w:fldCharType="separate"/>
                </w:r>
                <w:r w:rsidR="00AE5E17" w:rsidRPr="00B334F7">
                  <w:rPr>
                    <w:noProof/>
                    <w:webHidden/>
                    <w:sz w:val="32"/>
                    <w:szCs w:val="32"/>
                  </w:rPr>
                  <w:t>8</w:t>
                </w:r>
                <w:r w:rsidR="003602B3" w:rsidRPr="00B334F7">
                  <w:rPr>
                    <w:noProof/>
                    <w:webHidden/>
                    <w:sz w:val="32"/>
                    <w:szCs w:val="32"/>
                  </w:rPr>
                  <w:fldChar w:fldCharType="end"/>
                </w:r>
              </w:hyperlink>
            </w:p>
            <w:p w14:paraId="5636E48C" w14:textId="77777777" w:rsidR="00AE5E17" w:rsidRPr="00B334F7" w:rsidRDefault="00340D27">
              <w:pPr>
                <w:pStyle w:val="TOC1"/>
                <w:tabs>
                  <w:tab w:val="right" w:leader="dot" w:pos="9016"/>
                </w:tabs>
                <w:rPr>
                  <w:noProof/>
                  <w:sz w:val="32"/>
                  <w:szCs w:val="32"/>
                </w:rPr>
              </w:pPr>
              <w:hyperlink w:anchor="_Toc501384739" w:history="1">
                <w:r w:rsidR="00AE5E17" w:rsidRPr="00B334F7">
                  <w:rPr>
                    <w:rStyle w:val="Hyperlink"/>
                    <w:noProof/>
                    <w:sz w:val="32"/>
                    <w:szCs w:val="32"/>
                  </w:rPr>
                  <w:t>Conclusion:</w:t>
                </w:r>
                <w:r w:rsidR="00AE5E17" w:rsidRPr="00B334F7">
                  <w:rPr>
                    <w:noProof/>
                    <w:webHidden/>
                    <w:sz w:val="32"/>
                    <w:szCs w:val="32"/>
                  </w:rPr>
                  <w:tab/>
                </w:r>
                <w:r w:rsidR="003602B3" w:rsidRPr="00B334F7">
                  <w:rPr>
                    <w:noProof/>
                    <w:webHidden/>
                    <w:sz w:val="32"/>
                    <w:szCs w:val="32"/>
                  </w:rPr>
                  <w:fldChar w:fldCharType="begin"/>
                </w:r>
                <w:r w:rsidR="00AE5E17" w:rsidRPr="00B334F7">
                  <w:rPr>
                    <w:noProof/>
                    <w:webHidden/>
                    <w:sz w:val="32"/>
                    <w:szCs w:val="32"/>
                  </w:rPr>
                  <w:instrText xml:space="preserve"> PAGEREF _Toc501384739 \h </w:instrText>
                </w:r>
                <w:r w:rsidR="003602B3" w:rsidRPr="00B334F7">
                  <w:rPr>
                    <w:noProof/>
                    <w:webHidden/>
                    <w:sz w:val="32"/>
                    <w:szCs w:val="32"/>
                  </w:rPr>
                </w:r>
                <w:r w:rsidR="003602B3" w:rsidRPr="00B334F7">
                  <w:rPr>
                    <w:noProof/>
                    <w:webHidden/>
                    <w:sz w:val="32"/>
                    <w:szCs w:val="32"/>
                  </w:rPr>
                  <w:fldChar w:fldCharType="separate"/>
                </w:r>
                <w:r w:rsidR="00AE5E17" w:rsidRPr="00B334F7">
                  <w:rPr>
                    <w:noProof/>
                    <w:webHidden/>
                    <w:sz w:val="32"/>
                    <w:szCs w:val="32"/>
                  </w:rPr>
                  <w:t>10</w:t>
                </w:r>
                <w:r w:rsidR="003602B3" w:rsidRPr="00B334F7">
                  <w:rPr>
                    <w:noProof/>
                    <w:webHidden/>
                    <w:sz w:val="32"/>
                    <w:szCs w:val="32"/>
                  </w:rPr>
                  <w:fldChar w:fldCharType="end"/>
                </w:r>
              </w:hyperlink>
            </w:p>
            <w:p w14:paraId="12EAC207" w14:textId="77777777" w:rsidR="00AE5E17" w:rsidRDefault="00340D27">
              <w:pPr>
                <w:pStyle w:val="TOC1"/>
                <w:tabs>
                  <w:tab w:val="right" w:leader="dot" w:pos="9016"/>
                </w:tabs>
                <w:rPr>
                  <w:noProof/>
                </w:rPr>
              </w:pPr>
              <w:hyperlink w:anchor="_Toc501384740" w:history="1">
                <w:r w:rsidR="00AE5E17" w:rsidRPr="00B334F7">
                  <w:rPr>
                    <w:rStyle w:val="Hyperlink"/>
                    <w:noProof/>
                    <w:sz w:val="32"/>
                    <w:szCs w:val="32"/>
                  </w:rPr>
                  <w:t>References:</w:t>
                </w:r>
                <w:r w:rsidR="00AE5E17" w:rsidRPr="00B334F7">
                  <w:rPr>
                    <w:noProof/>
                    <w:webHidden/>
                    <w:sz w:val="32"/>
                    <w:szCs w:val="32"/>
                  </w:rPr>
                  <w:tab/>
                </w:r>
                <w:r w:rsidR="003602B3" w:rsidRPr="00B334F7">
                  <w:rPr>
                    <w:noProof/>
                    <w:webHidden/>
                    <w:sz w:val="32"/>
                    <w:szCs w:val="32"/>
                  </w:rPr>
                  <w:fldChar w:fldCharType="begin"/>
                </w:r>
                <w:r w:rsidR="00AE5E17" w:rsidRPr="00B334F7">
                  <w:rPr>
                    <w:noProof/>
                    <w:webHidden/>
                    <w:sz w:val="32"/>
                    <w:szCs w:val="32"/>
                  </w:rPr>
                  <w:instrText xml:space="preserve"> PAGEREF _Toc501384740 \h </w:instrText>
                </w:r>
                <w:r w:rsidR="003602B3" w:rsidRPr="00B334F7">
                  <w:rPr>
                    <w:noProof/>
                    <w:webHidden/>
                    <w:sz w:val="32"/>
                    <w:szCs w:val="32"/>
                  </w:rPr>
                </w:r>
                <w:r w:rsidR="003602B3" w:rsidRPr="00B334F7">
                  <w:rPr>
                    <w:noProof/>
                    <w:webHidden/>
                    <w:sz w:val="32"/>
                    <w:szCs w:val="32"/>
                  </w:rPr>
                  <w:fldChar w:fldCharType="separate"/>
                </w:r>
                <w:r w:rsidR="00AE5E17" w:rsidRPr="00B334F7">
                  <w:rPr>
                    <w:noProof/>
                    <w:webHidden/>
                    <w:sz w:val="32"/>
                    <w:szCs w:val="32"/>
                  </w:rPr>
                  <w:t>11</w:t>
                </w:r>
                <w:r w:rsidR="003602B3" w:rsidRPr="00B334F7">
                  <w:rPr>
                    <w:noProof/>
                    <w:webHidden/>
                    <w:sz w:val="32"/>
                    <w:szCs w:val="32"/>
                  </w:rPr>
                  <w:fldChar w:fldCharType="end"/>
                </w:r>
              </w:hyperlink>
            </w:p>
            <w:p w14:paraId="532240FC" w14:textId="77777777" w:rsidR="00AE5E17" w:rsidRDefault="003602B3">
              <w:r>
                <w:fldChar w:fldCharType="end"/>
              </w:r>
            </w:p>
          </w:sdtContent>
        </w:sdt>
        <w:p w14:paraId="6423F776" w14:textId="77777777" w:rsidR="0065568C" w:rsidRDefault="0065568C">
          <w:r>
            <w:br w:type="page"/>
          </w:r>
        </w:p>
        <w:p w14:paraId="52D943A1" w14:textId="77777777" w:rsidR="004A4604" w:rsidRDefault="004A4604" w:rsidP="00812F1E">
          <w:pPr>
            <w:pStyle w:val="Heading1"/>
          </w:pPr>
          <w:bookmarkStart w:id="1" w:name="_Toc501384733"/>
          <w:r>
            <w:lastRenderedPageBreak/>
            <w:t>Introduction:</w:t>
          </w:r>
          <w:bookmarkEnd w:id="1"/>
          <w:r w:rsidR="00DC18B4">
            <w:tab/>
          </w:r>
        </w:p>
        <w:p w14:paraId="7404688D" w14:textId="77777777" w:rsidR="00DC18B4" w:rsidRPr="00B334F7" w:rsidRDefault="00DC18B4" w:rsidP="003A56D7">
          <w:pPr>
            <w:spacing w:after="0" w:line="240" w:lineRule="auto"/>
            <w:rPr>
              <w:sz w:val="32"/>
              <w:szCs w:val="32"/>
            </w:rPr>
          </w:pPr>
          <w:r w:rsidRPr="00B334F7">
            <w:rPr>
              <w:sz w:val="32"/>
              <w:szCs w:val="32"/>
            </w:rPr>
            <w:t xml:space="preserve">Employability skills are very important and essential elem4nts for an individual who is seeking employment and for the employers who want to employ right personnel for the right jobs. </w:t>
          </w:r>
          <w:r w:rsidR="00890550" w:rsidRPr="00B334F7">
            <w:rPr>
              <w:sz w:val="32"/>
              <w:szCs w:val="32"/>
            </w:rPr>
            <w:t xml:space="preserve">The skills that are important for an individual to pursue professional life have to be identified and </w:t>
          </w:r>
          <w:proofErr w:type="spellStart"/>
          <w:r w:rsidR="00890550" w:rsidRPr="00B334F7">
            <w:rPr>
              <w:sz w:val="32"/>
              <w:szCs w:val="32"/>
            </w:rPr>
            <w:t>analyzed</w:t>
          </w:r>
          <w:proofErr w:type="spellEnd"/>
          <w:r w:rsidR="00890550" w:rsidRPr="00B334F7">
            <w:rPr>
              <w:sz w:val="32"/>
              <w:szCs w:val="32"/>
            </w:rPr>
            <w:t>. Every individual has to undergo s</w:t>
          </w:r>
          <w:r w:rsidR="001A1890" w:rsidRPr="00B334F7">
            <w:rPr>
              <w:sz w:val="32"/>
              <w:szCs w:val="32"/>
            </w:rPr>
            <w:t>elf-assessment so as to identify the areas of strengths and weaknesses and to understand the opportu</w:t>
          </w:r>
          <w:r w:rsidR="000E362D" w:rsidRPr="00B334F7">
            <w:rPr>
              <w:sz w:val="32"/>
              <w:szCs w:val="32"/>
            </w:rPr>
            <w:t>nities that he or she can ava</w:t>
          </w:r>
          <w:r w:rsidR="00660734" w:rsidRPr="00B334F7">
            <w:rPr>
              <w:sz w:val="32"/>
              <w:szCs w:val="32"/>
            </w:rPr>
            <w:t xml:space="preserve">il to develop the career. </w:t>
          </w:r>
          <w:r w:rsidR="00A14E57" w:rsidRPr="00B334F7">
            <w:rPr>
              <w:sz w:val="32"/>
              <w:szCs w:val="32"/>
            </w:rPr>
            <w:t xml:space="preserve">By employment skills the skills and qualifications that are expected by the employers for any position of job are meant. The employers search for some specific qualifications or skills that are needed for the particular job profiles. These are the employment skills. The report discusses about </w:t>
          </w:r>
          <w:r w:rsidR="00AE006A" w:rsidRPr="00B334F7">
            <w:rPr>
              <w:sz w:val="32"/>
              <w:szCs w:val="32"/>
            </w:rPr>
            <w:t>the analysis of relevant employability skills that are presen</w:t>
          </w:r>
          <w:r w:rsidR="00886AB8" w:rsidRPr="00B334F7">
            <w:rPr>
              <w:sz w:val="32"/>
              <w:szCs w:val="32"/>
            </w:rPr>
            <w:t>ce</w:t>
          </w:r>
          <w:r w:rsidR="00AE006A" w:rsidRPr="00B334F7">
            <w:rPr>
              <w:sz w:val="32"/>
              <w:szCs w:val="32"/>
            </w:rPr>
            <w:t xml:space="preserve"> in an individual and have to be developed in future </w:t>
          </w:r>
          <w:r w:rsidR="00886AB8" w:rsidRPr="00B334F7">
            <w:rPr>
              <w:sz w:val="32"/>
              <w:szCs w:val="32"/>
            </w:rPr>
            <w:t xml:space="preserve">to gain credibility while seeking employment scopes. The report has been prepared from </w:t>
          </w:r>
          <w:r w:rsidR="00B334F7" w:rsidRPr="00B334F7">
            <w:rPr>
              <w:sz w:val="32"/>
              <w:szCs w:val="32"/>
            </w:rPr>
            <w:t>the</w:t>
          </w:r>
          <w:r w:rsidR="00886AB8" w:rsidRPr="00B334F7">
            <w:rPr>
              <w:sz w:val="32"/>
              <w:szCs w:val="32"/>
            </w:rPr>
            <w:t xml:space="preserve"> perspective of the employers. </w:t>
          </w:r>
        </w:p>
        <w:p w14:paraId="682BED18" w14:textId="77777777" w:rsidR="00F42032" w:rsidRPr="00B334F7" w:rsidRDefault="00F42032" w:rsidP="00812F1E">
          <w:pPr>
            <w:pStyle w:val="Heading1"/>
            <w:rPr>
              <w:sz w:val="32"/>
            </w:rPr>
          </w:pPr>
          <w:bookmarkStart w:id="2" w:name="_Toc501384734"/>
          <w:r w:rsidRPr="00B334F7">
            <w:rPr>
              <w:sz w:val="32"/>
            </w:rPr>
            <w:t>Body of the report:</w:t>
          </w:r>
          <w:bookmarkEnd w:id="2"/>
        </w:p>
        <w:p w14:paraId="7833A5EE" w14:textId="77777777" w:rsidR="00B334F7" w:rsidRPr="00B334F7" w:rsidRDefault="00B334F7" w:rsidP="003A56D7">
          <w:pPr>
            <w:pStyle w:val="Heading2"/>
            <w:spacing w:before="0" w:line="240" w:lineRule="auto"/>
            <w:rPr>
              <w:rFonts w:ascii="Times New Roman" w:eastAsiaTheme="minorHAnsi" w:hAnsi="Times New Roman" w:cstheme="minorBidi"/>
              <w:b w:val="0"/>
              <w:bCs w:val="0"/>
              <w:color w:val="auto"/>
              <w:sz w:val="32"/>
              <w:szCs w:val="22"/>
            </w:rPr>
          </w:pPr>
          <w:r w:rsidRPr="00B334F7">
            <w:rPr>
              <w:rFonts w:ascii="Times New Roman" w:eastAsiaTheme="minorHAnsi" w:hAnsi="Times New Roman" w:cstheme="minorBidi"/>
              <w:b w:val="0"/>
              <w:bCs w:val="0"/>
              <w:color w:val="auto"/>
              <w:sz w:val="32"/>
              <w:szCs w:val="22"/>
            </w:rPr>
            <w:t>Way</w:t>
          </w:r>
          <w:r w:rsidR="00FC76D2" w:rsidRPr="00B334F7">
            <w:rPr>
              <w:rFonts w:ascii="Times New Roman" w:eastAsiaTheme="minorHAnsi" w:hAnsi="Times New Roman" w:cstheme="minorBidi"/>
              <w:b w:val="0"/>
              <w:bCs w:val="0"/>
              <w:color w:val="auto"/>
              <w:sz w:val="32"/>
              <w:szCs w:val="22"/>
            </w:rPr>
            <w:t xml:space="preserve">. It is the skill of the candidates that the employers are in search of. They want the </w:t>
          </w:r>
          <w:bookmarkStart w:id="3" w:name="_Toc501384735"/>
          <w:r w:rsidRPr="00B334F7">
            <w:rPr>
              <w:rFonts w:ascii="Times New Roman" w:eastAsiaTheme="minorHAnsi" w:hAnsi="Times New Roman" w:cstheme="minorBidi"/>
              <w:b w:val="0"/>
              <w:bCs w:val="0"/>
              <w:color w:val="auto"/>
              <w:sz w:val="32"/>
              <w:szCs w:val="22"/>
            </w:rPr>
            <w:t>Analysis of literature:</w:t>
          </w:r>
          <w:bookmarkEnd w:id="3"/>
        </w:p>
        <w:p w14:paraId="70719119" w14:textId="77777777" w:rsidR="00B334F7" w:rsidRPr="00B334F7" w:rsidRDefault="00B334F7" w:rsidP="003A56D7">
          <w:pPr>
            <w:spacing w:after="0" w:line="240" w:lineRule="auto"/>
            <w:rPr>
              <w:sz w:val="32"/>
            </w:rPr>
          </w:pPr>
          <w:r w:rsidRPr="00B334F7">
            <w:rPr>
              <w:sz w:val="32"/>
            </w:rPr>
            <w:t xml:space="preserve">The analysis of the resources has been done with the help of the relevant information obtained from review of literature. </w:t>
          </w:r>
        </w:p>
        <w:p w14:paraId="4FD84CD0" w14:textId="75854D51" w:rsidR="0064603A" w:rsidRPr="00B334F7" w:rsidRDefault="00B334F7" w:rsidP="003A56D7">
          <w:pPr>
            <w:spacing w:after="0" w:line="240" w:lineRule="auto"/>
            <w:rPr>
              <w:sz w:val="32"/>
            </w:rPr>
          </w:pPr>
          <w:r w:rsidRPr="00B334F7">
            <w:rPr>
              <w:sz w:val="32"/>
            </w:rPr>
            <w:t xml:space="preserve">According to </w:t>
          </w:r>
          <w:r w:rsidRPr="00B334F7">
            <w:rPr>
              <w:noProof/>
              <w:sz w:val="32"/>
              <w:lang w:val="en-US"/>
            </w:rPr>
            <w:t>Doyle</w:t>
          </w:r>
          <w:r w:rsidRPr="00B334F7">
            <w:rPr>
              <w:sz w:val="32"/>
            </w:rPr>
            <w:t xml:space="preserve"> (2017), every employer wants some specific skills or talents in the applicants while they search for the right personnel for right job positions. The employers search for the skills that are closely related to the required specifications for any job position. The employers believe the skills of the applicants can help the organizations to grow and prosper in the desired </w:t>
          </w:r>
          <w:r w:rsidR="00FC76D2" w:rsidRPr="00B334F7">
            <w:rPr>
              <w:sz w:val="32"/>
            </w:rPr>
            <w:t xml:space="preserve">appropriate talents and the qualifications that are important for any </w:t>
          </w:r>
          <w:r w:rsidR="00610897" w:rsidRPr="00B334F7">
            <w:rPr>
              <w:sz w:val="32"/>
            </w:rPr>
            <w:t>particular job positions. The majority of the organizations’ employers check and ma</w:t>
          </w:r>
          <w:r w:rsidR="004023C8">
            <w:rPr>
              <w:sz w:val="32"/>
            </w:rPr>
            <w:t>t</w:t>
          </w:r>
          <w:r w:rsidR="00610897" w:rsidRPr="00B334F7">
            <w:rPr>
              <w:sz w:val="32"/>
            </w:rPr>
            <w:t xml:space="preserve">ch the qualifications of the applications as per the requirements of the job profiles. </w:t>
          </w:r>
          <w:r w:rsidR="0081553B" w:rsidRPr="00B334F7">
            <w:rPr>
              <w:sz w:val="32"/>
            </w:rPr>
            <w:t xml:space="preserve">The applicants have to highlight the skills or qualification that they believe </w:t>
          </w:r>
          <w:r w:rsidR="00A7392E">
            <w:rPr>
              <w:sz w:val="32"/>
            </w:rPr>
            <w:t>t</w:t>
          </w:r>
          <w:r w:rsidR="0081553B" w:rsidRPr="00B334F7">
            <w:rPr>
              <w:sz w:val="32"/>
            </w:rPr>
            <w:t xml:space="preserve">o be matching to the requirements </w:t>
          </w:r>
          <w:sdt>
            <w:sdtPr>
              <w:rPr>
                <w:sz w:val="32"/>
              </w:rPr>
              <w:id w:val="15307781"/>
              <w:citation/>
            </w:sdtPr>
            <w:sdtEndPr/>
            <w:sdtContent>
              <w:r w:rsidR="003602B3" w:rsidRPr="00B334F7">
                <w:rPr>
                  <w:sz w:val="32"/>
                </w:rPr>
                <w:fldChar w:fldCharType="begin"/>
              </w:r>
              <w:r w:rsidR="0081553B" w:rsidRPr="00B334F7">
                <w:rPr>
                  <w:sz w:val="32"/>
                  <w:lang w:val="en-US"/>
                </w:rPr>
                <w:instrText xml:space="preserve"> CITATION Ali172 \l 1033 </w:instrText>
              </w:r>
              <w:r w:rsidR="003602B3" w:rsidRPr="00B334F7">
                <w:rPr>
                  <w:sz w:val="32"/>
                </w:rPr>
                <w:fldChar w:fldCharType="separate"/>
              </w:r>
              <w:r w:rsidR="0081553B" w:rsidRPr="00B334F7">
                <w:rPr>
                  <w:noProof/>
                  <w:sz w:val="32"/>
                  <w:lang w:val="en-US"/>
                </w:rPr>
                <w:t>(Doyle, 2017)</w:t>
              </w:r>
              <w:r w:rsidR="003602B3" w:rsidRPr="00B334F7">
                <w:rPr>
                  <w:sz w:val="32"/>
                </w:rPr>
                <w:fldChar w:fldCharType="end"/>
              </w:r>
            </w:sdtContent>
          </w:sdt>
          <w:r w:rsidR="001F5D55" w:rsidRPr="00B334F7">
            <w:rPr>
              <w:sz w:val="32"/>
            </w:rPr>
            <w:t xml:space="preserve">. </w:t>
          </w:r>
        </w:p>
        <w:p w14:paraId="3807B495" w14:textId="6D1CB21A" w:rsidR="001F5D55" w:rsidRPr="00B334F7" w:rsidRDefault="001F5D55" w:rsidP="003A56D7">
          <w:pPr>
            <w:spacing w:after="0" w:line="240" w:lineRule="auto"/>
            <w:rPr>
              <w:sz w:val="32"/>
            </w:rPr>
          </w:pPr>
          <w:r w:rsidRPr="00B334F7">
            <w:rPr>
              <w:sz w:val="32"/>
            </w:rPr>
            <w:lastRenderedPageBreak/>
            <w:t xml:space="preserve">There are top five skills which are considered to be common and important for any </w:t>
          </w:r>
          <w:r w:rsidR="00771ABF" w:rsidRPr="00B334F7">
            <w:rPr>
              <w:sz w:val="32"/>
            </w:rPr>
            <w:t>applicants</w:t>
          </w:r>
          <w:r w:rsidRPr="00B334F7">
            <w:rPr>
              <w:sz w:val="32"/>
            </w:rPr>
            <w:t xml:space="preserve"> </w:t>
          </w:r>
          <w:r w:rsidR="00771ABF" w:rsidRPr="00B334F7">
            <w:rPr>
              <w:sz w:val="32"/>
            </w:rPr>
            <w:t xml:space="preserve">applying </w:t>
          </w:r>
          <w:r w:rsidRPr="00B334F7">
            <w:rPr>
              <w:sz w:val="32"/>
            </w:rPr>
            <w:t>fo</w:t>
          </w:r>
          <w:r w:rsidR="00771ABF" w:rsidRPr="00B334F7">
            <w:rPr>
              <w:sz w:val="32"/>
            </w:rPr>
            <w:t>r</w:t>
          </w:r>
          <w:r w:rsidRPr="00B334F7">
            <w:rPr>
              <w:sz w:val="32"/>
            </w:rPr>
            <w:t xml:space="preserve"> job. </w:t>
          </w:r>
          <w:r w:rsidR="009375D3" w:rsidRPr="00B334F7">
            <w:rPr>
              <w:sz w:val="32"/>
            </w:rPr>
            <w:t>Th</w:t>
          </w:r>
          <w:r w:rsidRPr="00B334F7">
            <w:rPr>
              <w:sz w:val="32"/>
            </w:rPr>
            <w:t>e communication</w:t>
          </w:r>
          <w:r w:rsidR="009375D3" w:rsidRPr="00B334F7">
            <w:rPr>
              <w:sz w:val="32"/>
            </w:rPr>
            <w:t xml:space="preserve"> skill</w:t>
          </w:r>
          <w:r w:rsidRPr="00B334F7">
            <w:rPr>
              <w:sz w:val="32"/>
            </w:rPr>
            <w:t xml:space="preserve"> is one </w:t>
          </w:r>
          <w:r w:rsidR="00771ABF" w:rsidRPr="00B334F7">
            <w:rPr>
              <w:sz w:val="32"/>
            </w:rPr>
            <w:t>of the essential skills that an applicant must have. T</w:t>
          </w:r>
          <w:r w:rsidR="001410ED" w:rsidRPr="00B334F7">
            <w:rPr>
              <w:sz w:val="32"/>
            </w:rPr>
            <w:t xml:space="preserve">he communication skill is the ability of an individual to convey the information o others in clear terms. They </w:t>
          </w:r>
          <w:r w:rsidR="0064603A" w:rsidRPr="00B334F7">
            <w:rPr>
              <w:sz w:val="32"/>
            </w:rPr>
            <w:t xml:space="preserve">need </w:t>
          </w:r>
          <w:proofErr w:type="spellStart"/>
          <w:r w:rsidR="0064603A" w:rsidRPr="00B334F7">
            <w:rPr>
              <w:sz w:val="32"/>
            </w:rPr>
            <w:t>o</w:t>
          </w:r>
          <w:proofErr w:type="spellEnd"/>
          <w:r w:rsidR="0064603A" w:rsidRPr="00B334F7">
            <w:rPr>
              <w:sz w:val="32"/>
            </w:rPr>
            <w:t xml:space="preserve"> convey the messages through both verbal and non-verbal com</w:t>
          </w:r>
          <w:r w:rsidR="00D51D73" w:rsidRPr="00B334F7">
            <w:rPr>
              <w:sz w:val="32"/>
            </w:rPr>
            <w:t>munication. They have to be has</w:t>
          </w:r>
          <w:r w:rsidR="0064603A" w:rsidRPr="00B334F7">
            <w:rPr>
              <w:sz w:val="32"/>
            </w:rPr>
            <w:t xml:space="preserve"> proper body language and gestures. The clear communication helps in effective flow of </w:t>
          </w:r>
          <w:r w:rsidR="009375D3" w:rsidRPr="00B334F7">
            <w:rPr>
              <w:sz w:val="32"/>
            </w:rPr>
            <w:t>information</w:t>
          </w:r>
          <w:r w:rsidR="0064603A" w:rsidRPr="00B334F7">
            <w:rPr>
              <w:sz w:val="32"/>
            </w:rPr>
            <w:t xml:space="preserve">. </w:t>
          </w:r>
          <w:r w:rsidR="009375D3" w:rsidRPr="00B334F7">
            <w:rPr>
              <w:sz w:val="32"/>
            </w:rPr>
            <w:t xml:space="preserve"> The teamwork is another essential skill that he employer wants from the applicants. The employees have </w:t>
          </w:r>
          <w:proofErr w:type="spellStart"/>
          <w:r w:rsidR="009375D3" w:rsidRPr="00B334F7">
            <w:rPr>
              <w:sz w:val="32"/>
            </w:rPr>
            <w:t>o</w:t>
          </w:r>
          <w:proofErr w:type="spellEnd"/>
          <w:r w:rsidR="009375D3" w:rsidRPr="00B334F7">
            <w:rPr>
              <w:sz w:val="32"/>
            </w:rPr>
            <w:t xml:space="preserve"> possess the ability and willingness to work in teams. </w:t>
          </w:r>
          <w:r w:rsidR="00F35ADE" w:rsidRPr="00B334F7">
            <w:rPr>
              <w:sz w:val="32"/>
            </w:rPr>
            <w:t xml:space="preserve">The applicants must have critical thinking abilities with the help of which they can understand and </w:t>
          </w:r>
          <w:proofErr w:type="spellStart"/>
          <w:r w:rsidR="00F35ADE" w:rsidRPr="00B334F7">
            <w:rPr>
              <w:sz w:val="32"/>
            </w:rPr>
            <w:t>analyze</w:t>
          </w:r>
          <w:proofErr w:type="spellEnd"/>
          <w:r w:rsidR="00F35ADE" w:rsidRPr="00B334F7">
            <w:rPr>
              <w:sz w:val="32"/>
            </w:rPr>
            <w:t xml:space="preserve"> the information and interpret the important message and information. This skill is important when an employee is supposed to solve any cri</w:t>
          </w:r>
          <w:r w:rsidR="00A7392E">
            <w:rPr>
              <w:sz w:val="32"/>
            </w:rPr>
            <w:t>t</w:t>
          </w:r>
          <w:r w:rsidR="00F35ADE" w:rsidRPr="00B334F7">
            <w:rPr>
              <w:sz w:val="32"/>
            </w:rPr>
            <w:t xml:space="preserve">ical problem </w:t>
          </w:r>
          <w:r w:rsidR="00D21E75" w:rsidRPr="00B334F7">
            <w:rPr>
              <w:sz w:val="32"/>
            </w:rPr>
            <w:t>and where the logical reasoning of the employees is needed. The employers also search for the individuals who are honest and ethical. The code of ethics has to be abided by every member in the professional and personal life. The employers want the employees to posse</w:t>
          </w:r>
          <w:r w:rsidR="006E46F1" w:rsidRPr="00B334F7">
            <w:rPr>
              <w:sz w:val="32"/>
            </w:rPr>
            <w:t>ss</w:t>
          </w:r>
          <w:r w:rsidR="00D21E75" w:rsidRPr="00B334F7">
            <w:rPr>
              <w:sz w:val="32"/>
            </w:rPr>
            <w:t xml:space="preserve"> ethical beliefs so that they can be ethical in their work</w:t>
          </w:r>
          <w:r w:rsidR="006E46F1" w:rsidRPr="00B334F7">
            <w:rPr>
              <w:sz w:val="32"/>
            </w:rPr>
            <w:t xml:space="preserve"> </w:t>
          </w:r>
          <w:r w:rsidR="00D21E75" w:rsidRPr="00B334F7">
            <w:rPr>
              <w:sz w:val="32"/>
            </w:rPr>
            <w:t xml:space="preserve">life also and enrich the organizational culture with the same. </w:t>
          </w:r>
          <w:r w:rsidR="006E46F1" w:rsidRPr="00B334F7">
            <w:rPr>
              <w:sz w:val="32"/>
            </w:rPr>
            <w:t>Another important skill that the applicant must possess is the information technology skills and knowledge. In tod</w:t>
          </w:r>
          <w:r w:rsidR="0064284D">
            <w:rPr>
              <w:sz w:val="32"/>
            </w:rPr>
            <w:t xml:space="preserve">ay’s business </w:t>
          </w:r>
          <w:r w:rsidR="006E46F1" w:rsidRPr="00B334F7">
            <w:rPr>
              <w:sz w:val="32"/>
            </w:rPr>
            <w:t>world</w:t>
          </w:r>
          <w:r w:rsidR="00CE1205">
            <w:rPr>
              <w:sz w:val="32"/>
            </w:rPr>
            <w:t>.</w:t>
          </w:r>
          <w:r w:rsidR="006E46F1" w:rsidRPr="00B334F7">
            <w:rPr>
              <w:sz w:val="32"/>
            </w:rPr>
            <w:t xml:space="preserve"> the qualifications and knowledge of the employees is considered to be incomplete in absence of information </w:t>
          </w:r>
          <w:r w:rsidR="00BD1D64" w:rsidRPr="00B334F7">
            <w:rPr>
              <w:sz w:val="32"/>
            </w:rPr>
            <w:t>t</w:t>
          </w:r>
          <w:r w:rsidR="006E46F1" w:rsidRPr="00B334F7">
            <w:rPr>
              <w:sz w:val="32"/>
            </w:rPr>
            <w:t xml:space="preserve">echnology knowledge. </w:t>
          </w:r>
          <w:r w:rsidR="00DC3ADF" w:rsidRPr="00B334F7">
            <w:rPr>
              <w:sz w:val="32"/>
            </w:rPr>
            <w:t>Th</w:t>
          </w:r>
          <w:r w:rsidR="00A83188" w:rsidRPr="00B334F7">
            <w:rPr>
              <w:sz w:val="32"/>
            </w:rPr>
            <w:t xml:space="preserve">e employers also want the applicants to be adaptable and aligned with the objectives and goals of the organizations. There are many other employability skills </w:t>
          </w:r>
          <w:sdt>
            <w:sdtPr>
              <w:rPr>
                <w:sz w:val="32"/>
              </w:rPr>
              <w:id w:val="15309230"/>
              <w:citation/>
            </w:sdtPr>
            <w:sdtEndPr/>
            <w:sdtContent>
              <w:r w:rsidR="003602B3" w:rsidRPr="00B334F7">
                <w:rPr>
                  <w:sz w:val="32"/>
                </w:rPr>
                <w:fldChar w:fldCharType="begin"/>
              </w:r>
              <w:r w:rsidR="00A83188" w:rsidRPr="00B334F7">
                <w:rPr>
                  <w:sz w:val="32"/>
                  <w:lang w:val="en-US"/>
                </w:rPr>
                <w:instrText xml:space="preserve"> CITATION Ali173 \l 1033 </w:instrText>
              </w:r>
              <w:r w:rsidR="003602B3" w:rsidRPr="00B334F7">
                <w:rPr>
                  <w:sz w:val="32"/>
                </w:rPr>
                <w:fldChar w:fldCharType="separate"/>
              </w:r>
              <w:r w:rsidR="00A83188" w:rsidRPr="00B334F7">
                <w:rPr>
                  <w:noProof/>
                  <w:sz w:val="32"/>
                  <w:lang w:val="en-US"/>
                </w:rPr>
                <w:t>(Doyle, 2017)</w:t>
              </w:r>
              <w:r w:rsidR="003602B3" w:rsidRPr="00B334F7">
                <w:rPr>
                  <w:sz w:val="32"/>
                </w:rPr>
                <w:fldChar w:fldCharType="end"/>
              </w:r>
            </w:sdtContent>
          </w:sdt>
          <w:r w:rsidR="00A83188" w:rsidRPr="00B334F7">
            <w:rPr>
              <w:sz w:val="32"/>
            </w:rPr>
            <w:t xml:space="preserve">. </w:t>
          </w:r>
        </w:p>
        <w:p w14:paraId="1AA79CFC" w14:textId="77777777" w:rsidR="00A83188" w:rsidRPr="00B334F7" w:rsidRDefault="00EB38E0" w:rsidP="003A56D7">
          <w:pPr>
            <w:spacing w:after="0" w:line="240" w:lineRule="auto"/>
            <w:rPr>
              <w:sz w:val="32"/>
            </w:rPr>
          </w:pPr>
          <w:r w:rsidRPr="00B334F7">
            <w:rPr>
              <w:sz w:val="32"/>
            </w:rPr>
            <w:t xml:space="preserve">In the opinion of </w:t>
          </w:r>
          <w:r w:rsidR="000706F8" w:rsidRPr="00B334F7">
            <w:rPr>
              <w:noProof/>
              <w:sz w:val="32"/>
              <w:lang w:val="en-US"/>
            </w:rPr>
            <w:t>Husain et al</w:t>
          </w:r>
          <w:r w:rsidR="000706F8" w:rsidRPr="00B334F7">
            <w:rPr>
              <w:sz w:val="32"/>
            </w:rPr>
            <w:t xml:space="preserve"> </w:t>
          </w:r>
          <w:r w:rsidRPr="00B334F7">
            <w:rPr>
              <w:sz w:val="32"/>
            </w:rPr>
            <w:t>(</w:t>
          </w:r>
          <w:r w:rsidR="000706F8" w:rsidRPr="00B334F7">
            <w:rPr>
              <w:sz w:val="32"/>
            </w:rPr>
            <w:t>2010</w:t>
          </w:r>
          <w:r w:rsidRPr="00B334F7">
            <w:rPr>
              <w:sz w:val="32"/>
            </w:rPr>
            <w:t xml:space="preserve">), the development of human capital is the most important efforts that save cost and improve the performance of the entire industry. </w:t>
          </w:r>
          <w:r w:rsidR="00B65FA9" w:rsidRPr="00B334F7">
            <w:rPr>
              <w:sz w:val="32"/>
            </w:rPr>
            <w:t xml:space="preserve">The sustainability and productivity of the employees and the overall organizations is dependent on the employable skills and qualifications of the individual employees. </w:t>
          </w:r>
          <w:r w:rsidR="00B64458" w:rsidRPr="00B334F7">
            <w:rPr>
              <w:sz w:val="32"/>
            </w:rPr>
            <w:t>The employab</w:t>
          </w:r>
          <w:r w:rsidR="00BE088B" w:rsidRPr="00B334F7">
            <w:rPr>
              <w:sz w:val="32"/>
            </w:rPr>
            <w:t xml:space="preserve">ility skills include the basic skills, thinking skills, resources skills, </w:t>
          </w:r>
          <w:r w:rsidR="000706F8" w:rsidRPr="00B334F7">
            <w:rPr>
              <w:sz w:val="32"/>
            </w:rPr>
            <w:t xml:space="preserve">information skills, interpersonal skills, system and technology skills and personal qualities. These skills are important for the individual applicant. The authors have said that these skills are needed for the applicants in specific fields of employment so that they can </w:t>
          </w:r>
          <w:r w:rsidR="000706F8" w:rsidRPr="00B334F7">
            <w:rPr>
              <w:sz w:val="32"/>
            </w:rPr>
            <w:lastRenderedPageBreak/>
            <w:t xml:space="preserve">perform accordingly and they can contribute to the overall growth of the organizations and that of the industry as a whole. The skills will help the individuals to work as per the demands of the industry and as per the organizational needs </w:t>
          </w:r>
          <w:sdt>
            <w:sdtPr>
              <w:rPr>
                <w:sz w:val="32"/>
              </w:rPr>
              <w:id w:val="15309970"/>
              <w:citation/>
            </w:sdtPr>
            <w:sdtEndPr/>
            <w:sdtContent>
              <w:r w:rsidR="003602B3" w:rsidRPr="00B334F7">
                <w:rPr>
                  <w:sz w:val="32"/>
                </w:rPr>
                <w:fldChar w:fldCharType="begin"/>
              </w:r>
              <w:r w:rsidR="000706F8" w:rsidRPr="00B334F7">
                <w:rPr>
                  <w:sz w:val="32"/>
                  <w:lang w:val="en-US"/>
                </w:rPr>
                <w:instrText xml:space="preserve"> CITATION Moh10 \l 1033 </w:instrText>
              </w:r>
              <w:r w:rsidR="003602B3" w:rsidRPr="00B334F7">
                <w:rPr>
                  <w:sz w:val="32"/>
                </w:rPr>
                <w:fldChar w:fldCharType="separate"/>
              </w:r>
              <w:r w:rsidR="000706F8" w:rsidRPr="00B334F7">
                <w:rPr>
                  <w:noProof/>
                  <w:sz w:val="32"/>
                  <w:lang w:val="en-US"/>
                </w:rPr>
                <w:t>(Husain et al., 2010)</w:t>
              </w:r>
              <w:r w:rsidR="003602B3" w:rsidRPr="00B334F7">
                <w:rPr>
                  <w:sz w:val="32"/>
                </w:rPr>
                <w:fldChar w:fldCharType="end"/>
              </w:r>
            </w:sdtContent>
          </w:sdt>
          <w:r w:rsidR="000706F8" w:rsidRPr="00B334F7">
            <w:rPr>
              <w:sz w:val="32"/>
            </w:rPr>
            <w:t xml:space="preserve">. </w:t>
          </w:r>
        </w:p>
        <w:p w14:paraId="2B3E35C2" w14:textId="77777777" w:rsidR="00F42032" w:rsidRPr="00B334F7" w:rsidRDefault="00F42032" w:rsidP="003A56D7">
          <w:pPr>
            <w:pStyle w:val="Heading2"/>
            <w:spacing w:before="0" w:line="240" w:lineRule="auto"/>
            <w:rPr>
              <w:sz w:val="32"/>
            </w:rPr>
          </w:pPr>
          <w:bookmarkStart w:id="4" w:name="_Toc501384736"/>
          <w:r w:rsidRPr="00B334F7">
            <w:rPr>
              <w:sz w:val="32"/>
            </w:rPr>
            <w:t>Knowledge and understating of subject:</w:t>
          </w:r>
          <w:bookmarkEnd w:id="4"/>
        </w:p>
        <w:p w14:paraId="0CA10E86" w14:textId="77777777" w:rsidR="000706F8" w:rsidRPr="00B334F7" w:rsidRDefault="00663D4C" w:rsidP="003A56D7">
          <w:pPr>
            <w:spacing w:after="0" w:line="240" w:lineRule="auto"/>
            <w:rPr>
              <w:sz w:val="32"/>
            </w:rPr>
          </w:pPr>
          <w:r w:rsidRPr="00B334F7">
            <w:rPr>
              <w:sz w:val="32"/>
            </w:rPr>
            <w:t xml:space="preserve">The employability skills are very crucial for any industry and that is why the employers search for the appropriate qualifications and skills to fill up the important positions of the jobs. There are some of the major grounds where the individuals are required to be much competent. Firstly, every employer wants communication skills from the applicants. </w:t>
          </w:r>
          <w:r w:rsidR="00A10444" w:rsidRPr="00B334F7">
            <w:rPr>
              <w:sz w:val="32"/>
            </w:rPr>
            <w:t xml:space="preserve">The writing skills of the applicants are also equally important. The ability of the individuals to work in teams and with the team members </w:t>
          </w:r>
          <w:r w:rsidR="00323AE9" w:rsidRPr="00B334F7">
            <w:rPr>
              <w:sz w:val="32"/>
            </w:rPr>
            <w:t>is</w:t>
          </w:r>
          <w:r w:rsidR="00A10444" w:rsidRPr="00B334F7">
            <w:rPr>
              <w:sz w:val="32"/>
            </w:rPr>
            <w:t xml:space="preserve"> also important for the </w:t>
          </w:r>
          <w:r w:rsidR="00323AE9" w:rsidRPr="00B334F7">
            <w:rPr>
              <w:sz w:val="32"/>
            </w:rPr>
            <w:t xml:space="preserve">applicants. The knowledge and qualification of using the tools of the information technology is also another important employability skill to be possessed by the individuals. The </w:t>
          </w:r>
          <w:r w:rsidR="00592D55" w:rsidRPr="00B334F7">
            <w:rPr>
              <w:sz w:val="32"/>
            </w:rPr>
            <w:t xml:space="preserve">applicants must be able </w:t>
          </w:r>
          <w:r w:rsidR="006363B4">
            <w:rPr>
              <w:sz w:val="32"/>
            </w:rPr>
            <w:t>t</w:t>
          </w:r>
          <w:r w:rsidR="00592D55" w:rsidRPr="00B334F7">
            <w:rPr>
              <w:sz w:val="32"/>
            </w:rPr>
            <w:t xml:space="preserve">o work with others. In an </w:t>
          </w:r>
          <w:proofErr w:type="gramStart"/>
          <w:r w:rsidR="00592D55" w:rsidRPr="00B334F7">
            <w:rPr>
              <w:sz w:val="32"/>
            </w:rPr>
            <w:t>organization</w:t>
          </w:r>
          <w:proofErr w:type="gramEnd"/>
          <w:r w:rsidR="00592D55" w:rsidRPr="00B334F7">
            <w:rPr>
              <w:sz w:val="32"/>
            </w:rPr>
            <w:t xml:space="preserve"> the beam work is an essential element that is needed to be possessed by the applicants</w:t>
          </w:r>
          <w:r w:rsidR="0055279E" w:rsidRPr="00B334F7">
            <w:rPr>
              <w:sz w:val="32"/>
            </w:rPr>
            <w:t>. The individuals mus</w:t>
          </w:r>
          <w:r w:rsidR="00716F84" w:rsidRPr="00B334F7">
            <w:rPr>
              <w:sz w:val="32"/>
            </w:rPr>
            <w:t>t</w:t>
          </w:r>
          <w:r w:rsidR="0055279E" w:rsidRPr="00B334F7">
            <w:rPr>
              <w:sz w:val="32"/>
            </w:rPr>
            <w:t xml:space="preserve"> also have </w:t>
          </w:r>
          <w:r w:rsidR="00716F84" w:rsidRPr="00B334F7">
            <w:rPr>
              <w:sz w:val="32"/>
            </w:rPr>
            <w:t>the</w:t>
          </w:r>
          <w:r w:rsidR="0055279E" w:rsidRPr="00B334F7">
            <w:rPr>
              <w:sz w:val="32"/>
            </w:rPr>
            <w:t xml:space="preserve"> ability to learn from the workplace and from the job </w:t>
          </w:r>
          <w:r w:rsidR="00716F84" w:rsidRPr="00B334F7">
            <w:rPr>
              <w:sz w:val="32"/>
            </w:rPr>
            <w:t>and to improve their own skills. Problem solving skill is also another vital employability</w:t>
          </w:r>
          <w:r w:rsidR="0079475C" w:rsidRPr="00B334F7">
            <w:rPr>
              <w:sz w:val="32"/>
            </w:rPr>
            <w:t xml:space="preserve"> skill </w:t>
          </w:r>
          <w:r w:rsidR="00716F84" w:rsidRPr="00B334F7">
            <w:rPr>
              <w:sz w:val="32"/>
            </w:rPr>
            <w:t xml:space="preserve">that the employers seek for. </w:t>
          </w:r>
          <w:r w:rsidR="0079475C" w:rsidRPr="00B334F7">
            <w:rPr>
              <w:sz w:val="32"/>
            </w:rPr>
            <w:t xml:space="preserve">The employers demand employability skills and it is also true that the employees or the candidates must be aware of the specific requirements and to develop their skills accordingly. </w:t>
          </w:r>
          <w:r w:rsidR="00CE500C" w:rsidRPr="00B334F7">
            <w:rPr>
              <w:sz w:val="32"/>
            </w:rPr>
            <w:t xml:space="preserve">The level of responsibility of the learners to apply them in the suitable positions is also another skill that he employers search for. Problem solving skill is very important for the employees from the perspective of the employers </w:t>
          </w:r>
          <w:sdt>
            <w:sdtPr>
              <w:rPr>
                <w:sz w:val="32"/>
              </w:rPr>
              <w:id w:val="15312710"/>
              <w:citation/>
            </w:sdtPr>
            <w:sdtEndPr/>
            <w:sdtContent>
              <w:r w:rsidR="003602B3" w:rsidRPr="00B334F7">
                <w:rPr>
                  <w:sz w:val="32"/>
                </w:rPr>
                <w:fldChar w:fldCharType="begin"/>
              </w:r>
              <w:r w:rsidR="00CE500C" w:rsidRPr="00B334F7">
                <w:rPr>
                  <w:sz w:val="32"/>
                  <w:lang w:val="en-US"/>
                </w:rPr>
                <w:instrText xml:space="preserve"> CITATION Dav021 \l 1033 </w:instrText>
              </w:r>
              <w:r w:rsidR="003602B3" w:rsidRPr="00B334F7">
                <w:rPr>
                  <w:sz w:val="32"/>
                </w:rPr>
                <w:fldChar w:fldCharType="separate"/>
              </w:r>
              <w:r w:rsidR="00CE500C" w:rsidRPr="00B334F7">
                <w:rPr>
                  <w:noProof/>
                  <w:sz w:val="32"/>
                  <w:lang w:val="en-US"/>
                </w:rPr>
                <w:t>(Turner, 2002)</w:t>
              </w:r>
              <w:r w:rsidR="003602B3" w:rsidRPr="00B334F7">
                <w:rPr>
                  <w:sz w:val="32"/>
                </w:rPr>
                <w:fldChar w:fldCharType="end"/>
              </w:r>
            </w:sdtContent>
          </w:sdt>
          <w:r w:rsidR="00CE500C" w:rsidRPr="00B334F7">
            <w:rPr>
              <w:sz w:val="32"/>
            </w:rPr>
            <w:t xml:space="preserve">. </w:t>
          </w:r>
        </w:p>
        <w:p w14:paraId="19B6E341" w14:textId="77777777" w:rsidR="00AE5E17" w:rsidRPr="00B334F7" w:rsidRDefault="00AE5E17" w:rsidP="003A56D7">
          <w:pPr>
            <w:pStyle w:val="Heading2"/>
            <w:spacing w:before="0" w:line="240" w:lineRule="auto"/>
            <w:rPr>
              <w:sz w:val="32"/>
            </w:rPr>
          </w:pPr>
          <w:bookmarkStart w:id="5" w:name="_Toc501384737"/>
          <w:r w:rsidRPr="00B334F7">
            <w:rPr>
              <w:sz w:val="32"/>
            </w:rPr>
            <w:t>Analysis:</w:t>
          </w:r>
          <w:bookmarkEnd w:id="5"/>
        </w:p>
        <w:p w14:paraId="1838ED69" w14:textId="77777777" w:rsidR="00AE5E17" w:rsidRPr="00B334F7" w:rsidRDefault="00AE5E17" w:rsidP="003A56D7">
          <w:pPr>
            <w:spacing w:after="0" w:line="240" w:lineRule="auto"/>
            <w:rPr>
              <w:sz w:val="32"/>
            </w:rPr>
          </w:pPr>
          <w:r w:rsidRPr="00B334F7">
            <w:rPr>
              <w:sz w:val="32"/>
            </w:rPr>
            <w:t xml:space="preserve">The analysis of self-employability skills was one of the most significant methods of analysing the strengths and weaknesses of the skills those are possessed. The employee who is already working in an organization needs to determine his worth in the company from time to time. This is also equally important for the new candidates who are seeking jobs in some organizations after completing their graduation. The new job seekers need to have adequate knowledge about the job market in the country and must plan a probable career </w:t>
          </w:r>
          <w:r w:rsidRPr="00B334F7">
            <w:rPr>
              <w:sz w:val="32"/>
            </w:rPr>
            <w:lastRenderedPageBreak/>
            <w:t>from beforehand in their chosen domain of learning such that they can develop their skills accordingly. Looking at the current competitiveness in the job market due to the rising number of candidates looking for job every year, it is extremely important for the employee to continuously develop his skills further. This he can do by honing and sharpening his skills those are his strength points and at the same time working hard to analyse the major weaknesses in his employability skills those might act as a hindrance to his employability in future.</w:t>
          </w:r>
        </w:p>
        <w:p w14:paraId="5AF8A2D8" w14:textId="77777777" w:rsidR="00AE5E17" w:rsidRPr="00B334F7" w:rsidRDefault="00AE5E17" w:rsidP="003A56D7">
          <w:pPr>
            <w:spacing w:after="0" w:line="240" w:lineRule="auto"/>
            <w:rPr>
              <w:sz w:val="32"/>
            </w:rPr>
          </w:pPr>
          <w:r w:rsidRPr="00B334F7">
            <w:rPr>
              <w:sz w:val="32"/>
            </w:rPr>
            <w:t>In case of the graduates those are studying in different universities, the modern education systems have developed proper teaching and training modules for enhancing the hard and soft skills of students while they are studying in the different colleges and universities such that they can develop the employability skills from a young age. It helps them develop their skills early and at the time of job interviews, they find it easier to respond to the different questions asked by the employer companies. These skills can be oral, written, logical and analytical skills. In order to become employable, a person needs to have the key skills of effective communication, capacity to work easily with numbers that is numeric skills, prudent analytical skills, knowledge on the current national and international labour market, the knowledge of using information technology and other digital technologies at the workplace. Apart from these skills, some of the other skills those also increase the employment opportunities for an employee is ability to work in teams, ability to develop and manage personal career development plans and possessing effective problem-solving skills.</w:t>
          </w:r>
        </w:p>
        <w:p w14:paraId="0F8C202C" w14:textId="77777777" w:rsidR="00AE5E17" w:rsidRPr="00B334F7" w:rsidRDefault="00AE5E17" w:rsidP="003A56D7">
          <w:pPr>
            <w:spacing w:after="0" w:line="240" w:lineRule="auto"/>
            <w:rPr>
              <w:sz w:val="32"/>
            </w:rPr>
          </w:pPr>
          <w:r w:rsidRPr="00B334F7">
            <w:rPr>
              <w:sz w:val="32"/>
            </w:rPr>
            <w:t xml:space="preserve">In order to determine the key areas of strengths and weaknesses in employability, the employee has undertaken an online employability test which is very popular and effective forms of tests those can be undertaken by an employee or a fresh graduate to determine his employability attributes. The tests are conducted mainly on emotional intelligence, logical reasoning, analytical skills and numerical skills of the employee all of which are considered as factors to evaluate the overall employability of the candidate. On analysis of the personal employability skills of the employee the following disclosures were </w:t>
          </w:r>
          <w:r w:rsidRPr="00B334F7">
            <w:rPr>
              <w:sz w:val="32"/>
            </w:rPr>
            <w:lastRenderedPageBreak/>
            <w:t>made about his employability skills from the perspective of an employer:</w:t>
          </w:r>
        </w:p>
        <w:p w14:paraId="0DBAFA73" w14:textId="77777777" w:rsidR="00AE5E17" w:rsidRPr="00B334F7" w:rsidRDefault="00AE5E17" w:rsidP="003A56D7">
          <w:pPr>
            <w:spacing w:after="0" w:line="240" w:lineRule="auto"/>
            <w:rPr>
              <w:b/>
              <w:i/>
              <w:sz w:val="32"/>
            </w:rPr>
          </w:pPr>
          <w:r w:rsidRPr="00B334F7">
            <w:rPr>
              <w:b/>
              <w:i/>
              <w:sz w:val="32"/>
            </w:rPr>
            <w:t>Strengths:</w:t>
          </w:r>
        </w:p>
        <w:p w14:paraId="5926C5AC" w14:textId="77777777" w:rsidR="00AE5E17" w:rsidRPr="00B334F7" w:rsidRDefault="00AE5E17" w:rsidP="003A56D7">
          <w:pPr>
            <w:pStyle w:val="ListParagraph"/>
            <w:numPr>
              <w:ilvl w:val="0"/>
              <w:numId w:val="1"/>
            </w:numPr>
            <w:spacing w:after="0" w:line="240" w:lineRule="auto"/>
            <w:rPr>
              <w:sz w:val="32"/>
            </w:rPr>
          </w:pPr>
          <w:r w:rsidRPr="00B334F7">
            <w:rPr>
              <w:sz w:val="32"/>
            </w:rPr>
            <w:t xml:space="preserve">The employee has effective communication skills that have been revealed through the online test. This is a good attribute for the employee as the employers prefer candidates with good communication skills, especially in the service industry where the employee needs to interact effectively regularly with so many entities like colleagues, superiors, stakeholders, customers, suppliers, etc. </w:t>
          </w:r>
          <w:sdt>
            <w:sdtPr>
              <w:rPr>
                <w:sz w:val="32"/>
              </w:rPr>
              <w:id w:val="-78524771"/>
              <w:citation/>
            </w:sdtPr>
            <w:sdtEndPr/>
            <w:sdtContent>
              <w:r w:rsidR="003602B3" w:rsidRPr="00B334F7">
                <w:rPr>
                  <w:sz w:val="32"/>
                </w:rPr>
                <w:fldChar w:fldCharType="begin"/>
              </w:r>
              <w:r w:rsidRPr="00B334F7">
                <w:rPr>
                  <w:sz w:val="32"/>
                  <w:lang w:val="en-IN"/>
                </w:rPr>
                <w:instrText xml:space="preserve"> CITATION STE17 \l 16393 </w:instrText>
              </w:r>
              <w:r w:rsidR="003602B3" w:rsidRPr="00B334F7">
                <w:rPr>
                  <w:sz w:val="32"/>
                </w:rPr>
                <w:fldChar w:fldCharType="separate"/>
              </w:r>
              <w:r w:rsidRPr="00B334F7">
                <w:rPr>
                  <w:noProof/>
                  <w:sz w:val="32"/>
                  <w:lang w:val="en-IN"/>
                </w:rPr>
                <w:t>(STEMNET, 2017)</w:t>
              </w:r>
              <w:r w:rsidR="003602B3" w:rsidRPr="00B334F7">
                <w:rPr>
                  <w:sz w:val="32"/>
                </w:rPr>
                <w:fldChar w:fldCharType="end"/>
              </w:r>
            </w:sdtContent>
          </w:sdt>
          <w:r w:rsidRPr="00B334F7">
            <w:rPr>
              <w:sz w:val="32"/>
            </w:rPr>
            <w:t>.</w:t>
          </w:r>
        </w:p>
        <w:p w14:paraId="3F7A44A8" w14:textId="77777777" w:rsidR="00AE5E17" w:rsidRPr="00B334F7" w:rsidRDefault="00AE5E17" w:rsidP="003A56D7">
          <w:pPr>
            <w:pStyle w:val="ListParagraph"/>
            <w:numPr>
              <w:ilvl w:val="0"/>
              <w:numId w:val="1"/>
            </w:numPr>
            <w:spacing w:after="0" w:line="240" w:lineRule="auto"/>
            <w:rPr>
              <w:sz w:val="32"/>
            </w:rPr>
          </w:pPr>
          <w:r w:rsidRPr="00B334F7">
            <w:rPr>
              <w:sz w:val="32"/>
            </w:rPr>
            <w:t xml:space="preserve">The employee has also been found to have satisfactory skills of information technology as he is quite accustomed to working with computers and internet technology. He has sound knowledge of internet and working with applications such as Microsoft Word, Excel, </w:t>
          </w:r>
          <w:r w:rsidR="00B334F7" w:rsidRPr="00B334F7">
            <w:rPr>
              <w:sz w:val="32"/>
            </w:rPr>
            <w:t>PowerPoint</w:t>
          </w:r>
          <w:r w:rsidRPr="00B334F7">
            <w:rPr>
              <w:sz w:val="32"/>
            </w:rPr>
            <w:t>, etc.</w:t>
          </w:r>
        </w:p>
        <w:p w14:paraId="50A8AD75" w14:textId="77777777" w:rsidR="00AE5E17" w:rsidRPr="00B334F7" w:rsidRDefault="00AE5E17" w:rsidP="003A56D7">
          <w:pPr>
            <w:spacing w:after="0" w:line="240" w:lineRule="auto"/>
            <w:rPr>
              <w:b/>
              <w:i/>
              <w:sz w:val="32"/>
            </w:rPr>
          </w:pPr>
          <w:r w:rsidRPr="00B334F7">
            <w:rPr>
              <w:b/>
              <w:i/>
              <w:sz w:val="32"/>
            </w:rPr>
            <w:t>Weaknesses:</w:t>
          </w:r>
        </w:p>
        <w:p w14:paraId="721345D5" w14:textId="77777777" w:rsidR="00AE5E17" w:rsidRPr="00B334F7" w:rsidRDefault="00AE5E17" w:rsidP="003A56D7">
          <w:pPr>
            <w:pStyle w:val="ListParagraph"/>
            <w:numPr>
              <w:ilvl w:val="0"/>
              <w:numId w:val="2"/>
            </w:numPr>
            <w:spacing w:after="0" w:line="240" w:lineRule="auto"/>
            <w:rPr>
              <w:sz w:val="32"/>
            </w:rPr>
          </w:pPr>
          <w:r w:rsidRPr="00B334F7">
            <w:rPr>
              <w:sz w:val="32"/>
            </w:rPr>
            <w:t xml:space="preserve">The results from the self-analysis test depicted that the employee needs to improve his team-working skills and abilities. This is an important area for reconciliation by the employee because the modern work culture requires effective communication, coordination and interaction between employees in extremely competitive job environment and market dynamics. The projects need to be completed within sharp deadline and so almost every organization now requires employees to be effective in team-working </w:t>
          </w:r>
          <w:sdt>
            <w:sdtPr>
              <w:rPr>
                <w:sz w:val="32"/>
              </w:rPr>
              <w:id w:val="1611319635"/>
              <w:citation/>
            </w:sdtPr>
            <w:sdtEndPr/>
            <w:sdtContent>
              <w:r w:rsidR="003602B3" w:rsidRPr="00B334F7">
                <w:rPr>
                  <w:sz w:val="32"/>
                </w:rPr>
                <w:fldChar w:fldCharType="begin"/>
              </w:r>
              <w:r w:rsidRPr="00B334F7">
                <w:rPr>
                  <w:sz w:val="32"/>
                  <w:lang w:val="en-IN"/>
                </w:rPr>
                <w:instrText xml:space="preserve"> CITATION Lin10 \l 16393 </w:instrText>
              </w:r>
              <w:r w:rsidR="003602B3" w:rsidRPr="00B334F7">
                <w:rPr>
                  <w:sz w:val="32"/>
                </w:rPr>
                <w:fldChar w:fldCharType="separate"/>
              </w:r>
              <w:r w:rsidRPr="00B334F7">
                <w:rPr>
                  <w:noProof/>
                  <w:sz w:val="32"/>
                  <w:lang w:val="en-IN"/>
                </w:rPr>
                <w:t>(Riebe, Roepen, Santarelli, &amp; Marchioro, 2010)</w:t>
              </w:r>
              <w:r w:rsidR="003602B3" w:rsidRPr="00B334F7">
                <w:rPr>
                  <w:sz w:val="32"/>
                </w:rPr>
                <w:fldChar w:fldCharType="end"/>
              </w:r>
            </w:sdtContent>
          </w:sdt>
          <w:r w:rsidRPr="00B334F7">
            <w:rPr>
              <w:sz w:val="32"/>
            </w:rPr>
            <w:t>.</w:t>
          </w:r>
        </w:p>
        <w:p w14:paraId="686ADE88" w14:textId="77777777" w:rsidR="00AE5E17" w:rsidRPr="00B334F7" w:rsidRDefault="00AE5E17" w:rsidP="003A56D7">
          <w:pPr>
            <w:pStyle w:val="ListParagraph"/>
            <w:numPr>
              <w:ilvl w:val="0"/>
              <w:numId w:val="2"/>
            </w:numPr>
            <w:spacing w:after="0" w:line="240" w:lineRule="auto"/>
            <w:rPr>
              <w:sz w:val="32"/>
            </w:rPr>
          </w:pPr>
          <w:r w:rsidRPr="00B334F7">
            <w:rPr>
              <w:sz w:val="32"/>
            </w:rPr>
            <w:t xml:space="preserve">The other area where the employee needs to improve his skills is the problem-solving technique. This is an extremely important skill to address the modern issues involving various problems in highly dynamic organizational environment. This is even more required in the service industry where the customers need to be resolved of their queries within the shortest possible time </w:t>
          </w:r>
          <w:sdt>
            <w:sdtPr>
              <w:rPr>
                <w:sz w:val="32"/>
              </w:rPr>
              <w:id w:val="-748803451"/>
              <w:citation/>
            </w:sdtPr>
            <w:sdtEndPr/>
            <w:sdtContent>
              <w:r w:rsidR="003602B3" w:rsidRPr="00B334F7">
                <w:rPr>
                  <w:sz w:val="32"/>
                </w:rPr>
                <w:fldChar w:fldCharType="begin"/>
              </w:r>
              <w:r w:rsidRPr="00B334F7">
                <w:rPr>
                  <w:sz w:val="32"/>
                  <w:lang w:val="en-IN"/>
                </w:rPr>
                <w:instrText xml:space="preserve"> CITATION Sta174 \l 16393 </w:instrText>
              </w:r>
              <w:r w:rsidR="003602B3" w:rsidRPr="00B334F7">
                <w:rPr>
                  <w:sz w:val="32"/>
                </w:rPr>
                <w:fldChar w:fldCharType="separate"/>
              </w:r>
              <w:r w:rsidRPr="00B334F7">
                <w:rPr>
                  <w:noProof/>
                  <w:sz w:val="32"/>
                  <w:lang w:val="en-IN"/>
                </w:rPr>
                <w:t>(State Government of Victoria, 2017)</w:t>
              </w:r>
              <w:r w:rsidR="003602B3" w:rsidRPr="00B334F7">
                <w:rPr>
                  <w:sz w:val="32"/>
                </w:rPr>
                <w:fldChar w:fldCharType="end"/>
              </w:r>
            </w:sdtContent>
          </w:sdt>
          <w:r w:rsidRPr="00B334F7">
            <w:rPr>
              <w:sz w:val="32"/>
            </w:rPr>
            <w:t>.</w:t>
          </w:r>
        </w:p>
        <w:p w14:paraId="66E805CF" w14:textId="77777777" w:rsidR="00AE5E17" w:rsidRPr="00B334F7" w:rsidRDefault="00AE5E17" w:rsidP="003A56D7">
          <w:pPr>
            <w:pStyle w:val="Heading2"/>
            <w:spacing w:before="0" w:line="240" w:lineRule="auto"/>
            <w:rPr>
              <w:sz w:val="32"/>
            </w:rPr>
          </w:pPr>
          <w:bookmarkStart w:id="6" w:name="_Toc501384738"/>
          <w:r w:rsidRPr="00B334F7">
            <w:rPr>
              <w:sz w:val="32"/>
            </w:rPr>
            <w:t>Practical Application:</w:t>
          </w:r>
          <w:bookmarkEnd w:id="6"/>
        </w:p>
        <w:p w14:paraId="6E33C072" w14:textId="77777777" w:rsidR="00AE5E17" w:rsidRPr="00B334F7" w:rsidRDefault="00AE5E17" w:rsidP="003A56D7">
          <w:pPr>
            <w:spacing w:after="0" w:line="240" w:lineRule="auto"/>
            <w:rPr>
              <w:sz w:val="32"/>
            </w:rPr>
          </w:pPr>
          <w:r w:rsidRPr="00B334F7">
            <w:rPr>
              <w:sz w:val="32"/>
            </w:rPr>
            <w:t xml:space="preserve">The self-analysis of the employable strengths and weaknesses of the employee has depicted the areas which look to be the positive attributes of the employee. It has also revealed the employability </w:t>
          </w:r>
          <w:r w:rsidRPr="00B334F7">
            <w:rPr>
              <w:sz w:val="32"/>
            </w:rPr>
            <w:lastRenderedPageBreak/>
            <w:t>factors of the employee those need to be worked upon so that the current weaknesses can be rectified. Some of the suggested methods of improving the skills of employability such as team-working ability and problem-solving skills are as follows:</w:t>
          </w:r>
        </w:p>
        <w:p w14:paraId="526AC4FB" w14:textId="77777777" w:rsidR="00AE5E17" w:rsidRPr="00B334F7" w:rsidRDefault="00AE5E17" w:rsidP="003A56D7">
          <w:pPr>
            <w:spacing w:after="0" w:line="240" w:lineRule="auto"/>
            <w:rPr>
              <w:sz w:val="32"/>
            </w:rPr>
          </w:pPr>
          <w:r w:rsidRPr="00B334F7">
            <w:rPr>
              <w:b/>
              <w:sz w:val="32"/>
            </w:rPr>
            <w:t xml:space="preserve">Advancement in Education- </w:t>
          </w:r>
          <w:r w:rsidRPr="00B334F7">
            <w:rPr>
              <w:sz w:val="32"/>
            </w:rPr>
            <w:t>The employee must undertake further training and education on these employability skills. It offers a positive perspective to the employer as they know that the employee has the desire to learn and update his knowledge and qualifications. A degree or certification course always helps to stand out in between the crowd.</w:t>
          </w:r>
        </w:p>
        <w:p w14:paraId="6513BCDB" w14:textId="77777777" w:rsidR="00AE5E17" w:rsidRPr="00B334F7" w:rsidRDefault="00AE5E17" w:rsidP="003A56D7">
          <w:pPr>
            <w:spacing w:after="0" w:line="240" w:lineRule="auto"/>
            <w:rPr>
              <w:sz w:val="32"/>
            </w:rPr>
          </w:pPr>
          <w:r w:rsidRPr="00B334F7">
            <w:rPr>
              <w:b/>
              <w:sz w:val="32"/>
            </w:rPr>
            <w:t xml:space="preserve">Developing teamwork skills- </w:t>
          </w:r>
          <w:r w:rsidRPr="00B334F7">
            <w:rPr>
              <w:sz w:val="32"/>
            </w:rPr>
            <w:t>This aspect can be improved by the employee by participating in various volunteering activities, steering communities or actively participating in any company-organized workshop where he can interact and coordinate with his colleagues in a group with some shared objectives to achieve.</w:t>
          </w:r>
        </w:p>
        <w:p w14:paraId="4140F812" w14:textId="77777777" w:rsidR="00AE5E17" w:rsidRPr="00B334F7" w:rsidRDefault="00AE5E17" w:rsidP="003A56D7">
          <w:pPr>
            <w:spacing w:after="0" w:line="240" w:lineRule="auto"/>
            <w:rPr>
              <w:sz w:val="32"/>
            </w:rPr>
          </w:pPr>
          <w:r w:rsidRPr="00B334F7">
            <w:rPr>
              <w:b/>
              <w:sz w:val="32"/>
            </w:rPr>
            <w:t xml:space="preserve">Being Self-Motivated- </w:t>
          </w:r>
          <w:r w:rsidRPr="00B334F7">
            <w:rPr>
              <w:sz w:val="32"/>
            </w:rPr>
            <w:t xml:space="preserve">The employee must motivate himself always by thinking of his past good performances those have given him rewards and recognition. This is extremely important to feel confident </w:t>
          </w:r>
          <w:sdt>
            <w:sdtPr>
              <w:rPr>
                <w:sz w:val="32"/>
              </w:rPr>
              <w:id w:val="-719977503"/>
              <w:citation/>
            </w:sdtPr>
            <w:sdtEndPr/>
            <w:sdtContent>
              <w:r w:rsidR="003602B3" w:rsidRPr="00B334F7">
                <w:rPr>
                  <w:sz w:val="32"/>
                </w:rPr>
                <w:fldChar w:fldCharType="begin"/>
              </w:r>
              <w:r w:rsidRPr="00B334F7">
                <w:rPr>
                  <w:sz w:val="32"/>
                  <w:lang w:val="en-IN"/>
                </w:rPr>
                <w:instrText xml:space="preserve"> CITATION Lis17 \l 16393 </w:instrText>
              </w:r>
              <w:r w:rsidR="003602B3" w:rsidRPr="00B334F7">
                <w:rPr>
                  <w:sz w:val="32"/>
                </w:rPr>
                <w:fldChar w:fldCharType="separate"/>
              </w:r>
              <w:r w:rsidRPr="00B334F7">
                <w:rPr>
                  <w:noProof/>
                  <w:sz w:val="32"/>
                  <w:lang w:val="en-IN"/>
                </w:rPr>
                <w:t>(McQuerrey, 2017)</w:t>
              </w:r>
              <w:r w:rsidR="003602B3" w:rsidRPr="00B334F7">
                <w:rPr>
                  <w:sz w:val="32"/>
                </w:rPr>
                <w:fldChar w:fldCharType="end"/>
              </w:r>
            </w:sdtContent>
          </w:sdt>
          <w:r w:rsidRPr="00B334F7">
            <w:rPr>
              <w:sz w:val="32"/>
            </w:rPr>
            <w:t>.</w:t>
          </w:r>
        </w:p>
        <w:p w14:paraId="7479B48F" w14:textId="77777777" w:rsidR="00AE5E17" w:rsidRPr="00B334F7" w:rsidRDefault="00AE5E17" w:rsidP="003A56D7">
          <w:pPr>
            <w:spacing w:after="0" w:line="240" w:lineRule="auto"/>
            <w:rPr>
              <w:sz w:val="32"/>
            </w:rPr>
          </w:pPr>
          <w:r w:rsidRPr="00B334F7">
            <w:rPr>
              <w:b/>
              <w:sz w:val="32"/>
            </w:rPr>
            <w:t xml:space="preserve">Observations- </w:t>
          </w:r>
          <w:r w:rsidRPr="00B334F7">
            <w:rPr>
              <w:sz w:val="32"/>
            </w:rPr>
            <w:t>The employee should observe the seniors managing their teams and the ways in which they handle problems regularly at workplace. He should undertake the mentorship of a senior and take his help in this skill development.</w:t>
          </w:r>
        </w:p>
        <w:p w14:paraId="7C10D2F9" w14:textId="77777777" w:rsidR="00AE5E17" w:rsidRPr="00B334F7" w:rsidRDefault="00AE5E17" w:rsidP="003A56D7">
          <w:pPr>
            <w:spacing w:after="0" w:line="240" w:lineRule="auto"/>
            <w:rPr>
              <w:rFonts w:asciiTheme="majorHAnsi" w:eastAsiaTheme="majorEastAsia" w:hAnsiTheme="majorHAnsi" w:cstheme="majorBidi"/>
              <w:b/>
              <w:bCs/>
              <w:color w:val="365F91" w:themeColor="accent1" w:themeShade="BF"/>
              <w:sz w:val="32"/>
              <w:szCs w:val="28"/>
            </w:rPr>
          </w:pPr>
          <w:r w:rsidRPr="00B334F7">
            <w:rPr>
              <w:sz w:val="32"/>
            </w:rPr>
            <w:br w:type="page"/>
          </w:r>
        </w:p>
        <w:p w14:paraId="2C7A9292" w14:textId="77777777" w:rsidR="00AE5E17" w:rsidRPr="00B334F7" w:rsidRDefault="00AE5E17" w:rsidP="003A56D7">
          <w:pPr>
            <w:pStyle w:val="Heading1"/>
            <w:spacing w:before="0" w:line="240" w:lineRule="auto"/>
            <w:rPr>
              <w:sz w:val="32"/>
            </w:rPr>
          </w:pPr>
          <w:bookmarkStart w:id="7" w:name="_Toc501384739"/>
          <w:r w:rsidRPr="00B334F7">
            <w:rPr>
              <w:sz w:val="32"/>
            </w:rPr>
            <w:lastRenderedPageBreak/>
            <w:t>Conclusion:</w:t>
          </w:r>
          <w:bookmarkEnd w:id="7"/>
        </w:p>
        <w:p w14:paraId="7555A51B" w14:textId="77777777" w:rsidR="00AE5E17" w:rsidRPr="00B334F7" w:rsidRDefault="00AE5E17" w:rsidP="003A56D7">
          <w:pPr>
            <w:spacing w:after="0" w:line="240" w:lineRule="auto"/>
            <w:rPr>
              <w:sz w:val="32"/>
            </w:rPr>
          </w:pPr>
          <w:r w:rsidRPr="00B334F7">
            <w:rPr>
              <w:sz w:val="32"/>
            </w:rPr>
            <w:t xml:space="preserve">On a concluding note to this report it can be said that analysis of one’s employability is pivotal in order to ensure that the candidate can secure his or her place in a reputed organization and more importantly perform effectively for achieving growth and success. The employability is one of the most crucial factors that </w:t>
          </w:r>
          <w:r w:rsidR="003A56D7" w:rsidRPr="00B334F7">
            <w:rPr>
              <w:sz w:val="32"/>
            </w:rPr>
            <w:t>are</w:t>
          </w:r>
          <w:r w:rsidRPr="00B334F7">
            <w:rPr>
              <w:sz w:val="32"/>
            </w:rPr>
            <w:t xml:space="preserve"> ascertained by the employer so that the organization can hire the most suitable employee.  The more employable an employee is the better his chances of promotion and growth.</w:t>
          </w:r>
        </w:p>
        <w:p w14:paraId="71ABF43E" w14:textId="77777777" w:rsidR="00AE5E17" w:rsidRPr="00B334F7" w:rsidRDefault="00AE5E17" w:rsidP="003A56D7">
          <w:pPr>
            <w:spacing w:after="0" w:line="240" w:lineRule="auto"/>
            <w:rPr>
              <w:sz w:val="32"/>
            </w:rPr>
          </w:pPr>
          <w:r w:rsidRPr="00B334F7">
            <w:rPr>
              <w:sz w:val="32"/>
            </w:rPr>
            <w:br w:type="page"/>
          </w:r>
        </w:p>
        <w:p w14:paraId="6CC5DD0A" w14:textId="77777777" w:rsidR="00AE5E17" w:rsidRPr="00B334F7" w:rsidRDefault="00AE5E17" w:rsidP="00AE5E17">
          <w:pPr>
            <w:pStyle w:val="Heading1"/>
            <w:rPr>
              <w:sz w:val="32"/>
            </w:rPr>
          </w:pPr>
        </w:p>
        <w:p w14:paraId="7DBDC5D6" w14:textId="77777777" w:rsidR="00AE5E17" w:rsidRPr="00B334F7" w:rsidRDefault="00AE5E17" w:rsidP="00AE5E17">
          <w:pPr>
            <w:pStyle w:val="Heading1"/>
            <w:rPr>
              <w:sz w:val="32"/>
            </w:rPr>
          </w:pPr>
          <w:bookmarkStart w:id="8" w:name="_Toc501384740"/>
          <w:r w:rsidRPr="00B334F7">
            <w:rPr>
              <w:sz w:val="32"/>
            </w:rPr>
            <w:t>References:</w:t>
          </w:r>
          <w:bookmarkEnd w:id="8"/>
        </w:p>
        <w:p w14:paraId="745B90A9" w14:textId="77777777" w:rsidR="00AE5E17" w:rsidRPr="00B334F7" w:rsidRDefault="00AE5E17" w:rsidP="00AE5E17">
          <w:pPr>
            <w:rPr>
              <w:sz w:val="32"/>
            </w:rPr>
          </w:pPr>
        </w:p>
        <w:p w14:paraId="77C98F37" w14:textId="77777777" w:rsidR="00AE5E17" w:rsidRPr="00B334F7" w:rsidRDefault="003602B3" w:rsidP="00AE5E17">
          <w:pPr>
            <w:pStyle w:val="Bibliography"/>
            <w:rPr>
              <w:noProof/>
              <w:sz w:val="32"/>
            </w:rPr>
          </w:pPr>
          <w:r w:rsidRPr="00B334F7">
            <w:rPr>
              <w:sz w:val="32"/>
            </w:rPr>
            <w:fldChar w:fldCharType="begin"/>
          </w:r>
          <w:r w:rsidR="00AE5E17" w:rsidRPr="00B334F7">
            <w:rPr>
              <w:sz w:val="32"/>
              <w:lang w:val="en-US"/>
            </w:rPr>
            <w:instrText xml:space="preserve"> BIBLIOGRAPHY  \l 1033 </w:instrText>
          </w:r>
          <w:r w:rsidRPr="00B334F7">
            <w:rPr>
              <w:sz w:val="32"/>
            </w:rPr>
            <w:fldChar w:fldCharType="separate"/>
          </w:r>
          <w:r w:rsidR="00AE5E17" w:rsidRPr="00B334F7">
            <w:rPr>
              <w:noProof/>
              <w:sz w:val="32"/>
            </w:rPr>
            <w:t xml:space="preserve">Doyle, A. (2017) </w:t>
          </w:r>
          <w:r w:rsidR="00AE5E17" w:rsidRPr="00B334F7">
            <w:rPr>
              <w:i/>
              <w:iCs/>
              <w:noProof/>
              <w:sz w:val="32"/>
            </w:rPr>
            <w:t>Employment Skills Listed by Job</w:t>
          </w:r>
          <w:r w:rsidR="00AE5E17" w:rsidRPr="00B334F7">
            <w:rPr>
              <w:noProof/>
              <w:sz w:val="32"/>
            </w:rPr>
            <w:t xml:space="preserve">, 29 August, [Online], Available: </w:t>
          </w:r>
          <w:hyperlink r:id="rId8" w:history="1">
            <w:r w:rsidR="00AE5E17" w:rsidRPr="00B334F7">
              <w:rPr>
                <w:rStyle w:val="Hyperlink"/>
                <w:noProof/>
                <w:sz w:val="32"/>
              </w:rPr>
              <w:t>https://www.thebalance.com/employment-skills-listed-by-job-2062389</w:t>
            </w:r>
          </w:hyperlink>
          <w:r w:rsidR="00AE5E17" w:rsidRPr="00B334F7">
            <w:rPr>
              <w:noProof/>
              <w:sz w:val="32"/>
            </w:rPr>
            <w:t>.</w:t>
          </w:r>
        </w:p>
        <w:p w14:paraId="0A881982" w14:textId="77777777" w:rsidR="00AE5E17" w:rsidRPr="00B334F7" w:rsidRDefault="00AE5E17" w:rsidP="00AE5E17">
          <w:pPr>
            <w:pStyle w:val="Bibliography"/>
            <w:rPr>
              <w:noProof/>
              <w:sz w:val="32"/>
            </w:rPr>
          </w:pPr>
          <w:r w:rsidRPr="00B334F7">
            <w:rPr>
              <w:noProof/>
              <w:sz w:val="32"/>
            </w:rPr>
            <w:t xml:space="preserve">Doyle, A. (2017) </w:t>
          </w:r>
          <w:r w:rsidRPr="00B334F7">
            <w:rPr>
              <w:i/>
              <w:iCs/>
              <w:noProof/>
              <w:sz w:val="32"/>
            </w:rPr>
            <w:t>Top 5 Employability Skills</w:t>
          </w:r>
          <w:r w:rsidRPr="00B334F7">
            <w:rPr>
              <w:noProof/>
              <w:sz w:val="32"/>
            </w:rPr>
            <w:t xml:space="preserve">, 14 October, [Online], Available: </w:t>
          </w:r>
          <w:hyperlink r:id="rId9" w:history="1">
            <w:r w:rsidRPr="00B334F7">
              <w:rPr>
                <w:rStyle w:val="Hyperlink"/>
                <w:noProof/>
                <w:sz w:val="32"/>
              </w:rPr>
              <w:t>https://www.thebalance.com/employability-skills-list-and-examples-4143571</w:t>
            </w:r>
          </w:hyperlink>
          <w:r w:rsidRPr="00B334F7">
            <w:rPr>
              <w:noProof/>
              <w:sz w:val="32"/>
            </w:rPr>
            <w:t>.</w:t>
          </w:r>
        </w:p>
        <w:p w14:paraId="224752B1" w14:textId="77777777" w:rsidR="00AE5E17" w:rsidRPr="00B334F7" w:rsidRDefault="00AE5E17" w:rsidP="00AE5E17">
          <w:pPr>
            <w:pStyle w:val="Bibliography"/>
            <w:rPr>
              <w:noProof/>
              <w:sz w:val="32"/>
            </w:rPr>
          </w:pPr>
          <w:r w:rsidRPr="00B334F7">
            <w:rPr>
              <w:noProof/>
              <w:sz w:val="32"/>
            </w:rPr>
            <w:t xml:space="preserve">Husain, M.Y., Mokhtar, S.B., Ahmad, A.A. and Mustapha, R. (2010) 'Importance of Employability Skills from Employers’ Perspective', </w:t>
          </w:r>
          <w:r w:rsidRPr="00B334F7">
            <w:rPr>
              <w:i/>
              <w:iCs/>
              <w:noProof/>
              <w:sz w:val="32"/>
            </w:rPr>
            <w:t xml:space="preserve">Procedia Social and Behavioral Sciences 7(C) International Conference on Learner Diversity </w:t>
          </w:r>
          <w:r w:rsidRPr="00B334F7">
            <w:rPr>
              <w:noProof/>
              <w:sz w:val="32"/>
            </w:rPr>
            <w:t>, pp. 430–438.</w:t>
          </w:r>
        </w:p>
        <w:p w14:paraId="253C0833" w14:textId="77777777" w:rsidR="00AE5E17" w:rsidRPr="00B334F7" w:rsidRDefault="00AE5E17" w:rsidP="00AE5E17">
          <w:pPr>
            <w:pStyle w:val="Bibliography"/>
            <w:rPr>
              <w:noProof/>
              <w:sz w:val="32"/>
            </w:rPr>
          </w:pPr>
          <w:r w:rsidRPr="00B334F7">
            <w:rPr>
              <w:noProof/>
              <w:sz w:val="32"/>
            </w:rPr>
            <w:t xml:space="preserve">McQuerrey, L. (2017) </w:t>
          </w:r>
          <w:r w:rsidRPr="00B334F7">
            <w:rPr>
              <w:i/>
              <w:iCs/>
              <w:noProof/>
              <w:sz w:val="32"/>
            </w:rPr>
            <w:t>How to Improve Employability Skills</w:t>
          </w:r>
          <w:r w:rsidRPr="00B334F7">
            <w:rPr>
              <w:noProof/>
              <w:sz w:val="32"/>
            </w:rPr>
            <w:t xml:space="preserve">, [Online], Available: </w:t>
          </w:r>
          <w:hyperlink r:id="rId10" w:history="1">
            <w:r w:rsidRPr="00B334F7">
              <w:rPr>
                <w:rStyle w:val="Hyperlink"/>
                <w:noProof/>
                <w:sz w:val="32"/>
              </w:rPr>
              <w:t>http://work.chron.com/improve-employability-skills-9852.html</w:t>
            </w:r>
          </w:hyperlink>
          <w:r w:rsidRPr="00B334F7">
            <w:rPr>
              <w:noProof/>
              <w:sz w:val="32"/>
            </w:rPr>
            <w:t>.</w:t>
          </w:r>
        </w:p>
        <w:p w14:paraId="0B135357" w14:textId="77777777" w:rsidR="00AE5E17" w:rsidRPr="00B334F7" w:rsidRDefault="00AE5E17" w:rsidP="00AE5E17">
          <w:pPr>
            <w:pStyle w:val="Bibliography"/>
            <w:rPr>
              <w:noProof/>
              <w:sz w:val="32"/>
            </w:rPr>
          </w:pPr>
          <w:r w:rsidRPr="00B334F7">
            <w:rPr>
              <w:noProof/>
              <w:sz w:val="32"/>
            </w:rPr>
            <w:lastRenderedPageBreak/>
            <w:t xml:space="preserve">Riebe, L., Roepen, D., Santarelli, B. and Marchioro, G. (2010) </w:t>
          </w:r>
          <w:r w:rsidRPr="00B334F7">
            <w:rPr>
              <w:i/>
              <w:iCs/>
              <w:noProof/>
              <w:sz w:val="32"/>
            </w:rPr>
            <w:t>Education + Training</w:t>
          </w:r>
          <w:r w:rsidRPr="00B334F7">
            <w:rPr>
              <w:noProof/>
              <w:sz w:val="32"/>
            </w:rPr>
            <w:t xml:space="preserve">, [Online], Available: </w:t>
          </w:r>
          <w:hyperlink r:id="rId11" w:history="1">
            <w:r w:rsidRPr="00B334F7">
              <w:rPr>
                <w:rStyle w:val="Hyperlink"/>
                <w:noProof/>
                <w:sz w:val="32"/>
              </w:rPr>
              <w:t>http://www.emeraldinsight.com/doi/abs/10.1108/00400911011068478</w:t>
            </w:r>
          </w:hyperlink>
          <w:r w:rsidRPr="00B334F7">
            <w:rPr>
              <w:noProof/>
              <w:sz w:val="32"/>
            </w:rPr>
            <w:t>.</w:t>
          </w:r>
        </w:p>
        <w:p w14:paraId="7F70D6AA" w14:textId="77777777" w:rsidR="00AE5E17" w:rsidRPr="00B334F7" w:rsidRDefault="00AE5E17" w:rsidP="00AE5E17">
          <w:pPr>
            <w:pStyle w:val="Bibliography"/>
            <w:rPr>
              <w:noProof/>
              <w:sz w:val="32"/>
            </w:rPr>
          </w:pPr>
          <w:r w:rsidRPr="00B334F7">
            <w:rPr>
              <w:noProof/>
              <w:sz w:val="32"/>
            </w:rPr>
            <w:t xml:space="preserve">State Government of Victoria (2017) </w:t>
          </w:r>
          <w:r w:rsidRPr="00B334F7">
            <w:rPr>
              <w:i/>
              <w:iCs/>
              <w:noProof/>
              <w:sz w:val="32"/>
            </w:rPr>
            <w:t>EMPLOYABILITY SKILLS</w:t>
          </w:r>
          <w:r w:rsidRPr="00B334F7">
            <w:rPr>
              <w:noProof/>
              <w:sz w:val="32"/>
            </w:rPr>
            <w:t xml:space="preserve">, [Online], Available: </w:t>
          </w:r>
          <w:hyperlink r:id="rId12" w:history="1">
            <w:r w:rsidRPr="00B334F7">
              <w:rPr>
                <w:rStyle w:val="Hyperlink"/>
                <w:noProof/>
                <w:sz w:val="32"/>
              </w:rPr>
              <w:t>http://www.youthcentral.vic.gov.au/jobs-careers/planning-your-career/employability-skills</w:t>
            </w:r>
          </w:hyperlink>
          <w:r w:rsidRPr="00B334F7">
            <w:rPr>
              <w:noProof/>
              <w:sz w:val="32"/>
            </w:rPr>
            <w:t>.</w:t>
          </w:r>
        </w:p>
        <w:p w14:paraId="26E84274" w14:textId="77777777" w:rsidR="00AE5E17" w:rsidRPr="00B334F7" w:rsidRDefault="00AE5E17" w:rsidP="00AE5E17">
          <w:pPr>
            <w:pStyle w:val="Bibliography"/>
            <w:rPr>
              <w:noProof/>
              <w:sz w:val="32"/>
            </w:rPr>
          </w:pPr>
          <w:r w:rsidRPr="00B334F7">
            <w:rPr>
              <w:noProof/>
              <w:sz w:val="32"/>
            </w:rPr>
            <w:t xml:space="preserve">STEMNET (2017) </w:t>
          </w:r>
          <w:r w:rsidRPr="00B334F7">
            <w:rPr>
              <w:i/>
              <w:iCs/>
              <w:noProof/>
              <w:sz w:val="32"/>
            </w:rPr>
            <w:t>EMPLOYABILITY SKILLS</w:t>
          </w:r>
          <w:r w:rsidRPr="00B334F7">
            <w:rPr>
              <w:noProof/>
              <w:sz w:val="32"/>
            </w:rPr>
            <w:t xml:space="preserve">, [Online], Available: </w:t>
          </w:r>
          <w:hyperlink r:id="rId13" w:history="1">
            <w:r w:rsidRPr="00B334F7">
              <w:rPr>
                <w:rStyle w:val="Hyperlink"/>
                <w:noProof/>
                <w:sz w:val="32"/>
              </w:rPr>
              <w:t>https://www.exeter.ac.uk/ambassadors/HESTEM/resources/General/STEMNET%20Employability%20skills%20guide.pdf</w:t>
            </w:r>
          </w:hyperlink>
          <w:r w:rsidRPr="00B334F7">
            <w:rPr>
              <w:noProof/>
              <w:sz w:val="32"/>
            </w:rPr>
            <w:t>.</w:t>
          </w:r>
        </w:p>
        <w:p w14:paraId="374A1802" w14:textId="77777777" w:rsidR="00AE5E17" w:rsidRPr="00B334F7" w:rsidRDefault="00AE5E17" w:rsidP="00AE5E17">
          <w:pPr>
            <w:pStyle w:val="Bibliography"/>
            <w:rPr>
              <w:noProof/>
              <w:sz w:val="32"/>
            </w:rPr>
          </w:pPr>
          <w:r w:rsidRPr="00B334F7">
            <w:rPr>
              <w:noProof/>
              <w:sz w:val="32"/>
            </w:rPr>
            <w:t xml:space="preserve">Turner, D. (2002) 'Employability skills development in the United Kingdom', </w:t>
          </w:r>
          <w:r w:rsidRPr="00B334F7">
            <w:rPr>
              <w:i/>
              <w:iCs/>
              <w:noProof/>
              <w:sz w:val="32"/>
            </w:rPr>
            <w:t>Employability skills development in the United Kingdom</w:t>
          </w:r>
          <w:r w:rsidRPr="00B334F7">
            <w:rPr>
              <w:noProof/>
              <w:sz w:val="32"/>
            </w:rPr>
            <w:t>.</w:t>
          </w:r>
        </w:p>
        <w:p w14:paraId="3087E396" w14:textId="77777777" w:rsidR="00AE5E17" w:rsidRPr="00CB6439" w:rsidRDefault="003602B3" w:rsidP="00AE5E17">
          <w:r w:rsidRPr="00B334F7">
            <w:rPr>
              <w:sz w:val="32"/>
            </w:rPr>
            <w:fldChar w:fldCharType="end"/>
          </w:r>
        </w:p>
        <w:p w14:paraId="6832C9AE" w14:textId="77777777" w:rsidR="007A0243" w:rsidRPr="004A4604" w:rsidRDefault="00340D27" w:rsidP="004A4604"/>
      </w:sdtContent>
    </w:sdt>
    <w:p w14:paraId="7F701064" w14:textId="77777777" w:rsidR="00886AB8" w:rsidRDefault="003F3CEC" w:rsidP="003F3CEC">
      <w:pPr>
        <w:spacing w:after="0" w:line="240" w:lineRule="auto"/>
        <w:rPr>
          <w:sz w:val="32"/>
          <w:szCs w:val="32"/>
        </w:rPr>
      </w:pPr>
      <w:r>
        <w:rPr>
          <w:sz w:val="32"/>
          <w:szCs w:val="32"/>
        </w:rPr>
        <w:t>BMSK4001</w:t>
      </w:r>
    </w:p>
    <w:p w14:paraId="0931DA05" w14:textId="77777777" w:rsidR="003F3CEC" w:rsidRDefault="003F3CEC" w:rsidP="003F3CEC">
      <w:pPr>
        <w:spacing w:after="0" w:line="240" w:lineRule="auto"/>
        <w:rPr>
          <w:sz w:val="32"/>
          <w:szCs w:val="32"/>
        </w:rPr>
      </w:pPr>
      <w:r>
        <w:rPr>
          <w:sz w:val="32"/>
          <w:szCs w:val="32"/>
        </w:rPr>
        <w:t>Lecture: Peter Allan</w:t>
      </w:r>
    </w:p>
    <w:p w14:paraId="5885B7E0" w14:textId="77777777" w:rsidR="003F3CEC" w:rsidRDefault="003F3CEC" w:rsidP="003F3CEC">
      <w:pPr>
        <w:spacing w:after="0" w:line="240" w:lineRule="auto"/>
        <w:rPr>
          <w:sz w:val="32"/>
          <w:szCs w:val="32"/>
        </w:rPr>
      </w:pPr>
      <w:r>
        <w:rPr>
          <w:sz w:val="32"/>
          <w:szCs w:val="32"/>
        </w:rPr>
        <w:t>Name: Pearline Browne</w:t>
      </w:r>
    </w:p>
    <w:p w14:paraId="1CEBDFD9" w14:textId="77777777" w:rsidR="003F3CEC" w:rsidRDefault="003F3CEC" w:rsidP="003F3CEC">
      <w:pPr>
        <w:spacing w:after="0" w:line="240" w:lineRule="auto"/>
        <w:rPr>
          <w:sz w:val="32"/>
          <w:szCs w:val="32"/>
        </w:rPr>
      </w:pPr>
      <w:r>
        <w:rPr>
          <w:sz w:val="32"/>
          <w:szCs w:val="32"/>
        </w:rPr>
        <w:t>Student number: 1708633</w:t>
      </w:r>
    </w:p>
    <w:p w14:paraId="1FF748A6" w14:textId="77777777" w:rsidR="003F3CEC" w:rsidRPr="00B334F7" w:rsidRDefault="003F3CEC" w:rsidP="003F3CEC">
      <w:pPr>
        <w:spacing w:after="0" w:line="240" w:lineRule="auto"/>
        <w:rPr>
          <w:sz w:val="32"/>
          <w:szCs w:val="32"/>
        </w:rPr>
      </w:pPr>
      <w:r>
        <w:rPr>
          <w:sz w:val="32"/>
          <w:szCs w:val="32"/>
        </w:rPr>
        <w:t>Due date: January 08, 2018</w:t>
      </w:r>
    </w:p>
    <w:sectPr w:rsidR="003F3CEC" w:rsidRPr="00B334F7" w:rsidSect="007A0243">
      <w:headerReference w:type="default" r:id="rId14"/>
      <w:headerReference w:type="first" r:id="rId15"/>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DC6FA9" w14:textId="77777777" w:rsidR="00340D27" w:rsidRDefault="00340D27" w:rsidP="007A0243">
      <w:pPr>
        <w:spacing w:after="0" w:line="240" w:lineRule="auto"/>
      </w:pPr>
      <w:r>
        <w:separator/>
      </w:r>
    </w:p>
  </w:endnote>
  <w:endnote w:type="continuationSeparator" w:id="0">
    <w:p w14:paraId="69A6A02B" w14:textId="77777777" w:rsidR="00340D27" w:rsidRDefault="00340D27" w:rsidP="007A0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912A6D" w14:textId="77777777" w:rsidR="00340D27" w:rsidRDefault="00340D27" w:rsidP="007A0243">
      <w:pPr>
        <w:spacing w:after="0" w:line="240" w:lineRule="auto"/>
      </w:pPr>
      <w:r>
        <w:separator/>
      </w:r>
    </w:p>
  </w:footnote>
  <w:footnote w:type="continuationSeparator" w:id="0">
    <w:p w14:paraId="6B45D4FE" w14:textId="77777777" w:rsidR="00340D27" w:rsidRDefault="00340D27" w:rsidP="007A0243">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06297"/>
      <w:docPartObj>
        <w:docPartGallery w:val="Page Numbers (Top of Page)"/>
        <w:docPartUnique/>
      </w:docPartObj>
    </w:sdtPr>
    <w:sdtEndPr/>
    <w:sdtContent>
      <w:p w14:paraId="14C39836" w14:textId="77777777" w:rsidR="00716F84" w:rsidRDefault="002E4063">
        <w:pPr>
          <w:pStyle w:val="Header"/>
          <w:jc w:val="right"/>
        </w:pPr>
        <w:r>
          <w:fldChar w:fldCharType="begin"/>
        </w:r>
        <w:r>
          <w:instrText xml:space="preserve"> PAGE   \* MERGEFORMAT </w:instrText>
        </w:r>
        <w:r>
          <w:fldChar w:fldCharType="separate"/>
        </w:r>
        <w:r w:rsidR="006D2A10">
          <w:rPr>
            <w:noProof/>
          </w:rPr>
          <w:t>11</w:t>
        </w:r>
        <w:r>
          <w:rPr>
            <w:noProof/>
          </w:rPr>
          <w:fldChar w:fldCharType="end"/>
        </w:r>
      </w:p>
    </w:sdtContent>
  </w:sdt>
  <w:p w14:paraId="2EB30066" w14:textId="77777777" w:rsidR="00716F84" w:rsidRPr="00B334F7" w:rsidRDefault="00716F84">
    <w:pPr>
      <w:pStyle w:val="Header"/>
      <w:rPr>
        <w:sz w:val="32"/>
        <w:szCs w:val="32"/>
      </w:rPr>
    </w:pPr>
    <w:r w:rsidRPr="00B334F7">
      <w:rPr>
        <w:sz w:val="32"/>
        <w:szCs w:val="32"/>
      </w:rPr>
      <w:t>Certificate in skills for the workplace level 4- Semester</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ABCEA7" w14:textId="77777777" w:rsidR="00716F84" w:rsidRDefault="00716F84">
    <w:pPr>
      <w:pStyle w:val="Header"/>
    </w:pPr>
    <w:r>
      <w:t>Running Head: Certificate in skills for the workplace level 4- Semester</w:t>
    </w:r>
  </w:p>
  <w:p w14:paraId="5023C3C5" w14:textId="77777777" w:rsidR="00716F84" w:rsidRDefault="00716F8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091D97"/>
    <w:multiLevelType w:val="hybridMultilevel"/>
    <w:tmpl w:val="C9B25F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62A175C3"/>
    <w:multiLevelType w:val="hybridMultilevel"/>
    <w:tmpl w:val="3B101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0243"/>
    <w:rsid w:val="000706F8"/>
    <w:rsid w:val="000E362D"/>
    <w:rsid w:val="00130D77"/>
    <w:rsid w:val="001410ED"/>
    <w:rsid w:val="001A1890"/>
    <w:rsid w:val="001E7256"/>
    <w:rsid w:val="001F5D55"/>
    <w:rsid w:val="002E4063"/>
    <w:rsid w:val="00323AE9"/>
    <w:rsid w:val="00340D27"/>
    <w:rsid w:val="003602B3"/>
    <w:rsid w:val="003A56D7"/>
    <w:rsid w:val="003F3CEC"/>
    <w:rsid w:val="004023C8"/>
    <w:rsid w:val="00456379"/>
    <w:rsid w:val="004A4604"/>
    <w:rsid w:val="0055279E"/>
    <w:rsid w:val="00565011"/>
    <w:rsid w:val="00592D55"/>
    <w:rsid w:val="00610897"/>
    <w:rsid w:val="006363B4"/>
    <w:rsid w:val="0064284D"/>
    <w:rsid w:val="0064603A"/>
    <w:rsid w:val="0065568C"/>
    <w:rsid w:val="00660734"/>
    <w:rsid w:val="00663D4C"/>
    <w:rsid w:val="006A5570"/>
    <w:rsid w:val="006D2A10"/>
    <w:rsid w:val="006E46F1"/>
    <w:rsid w:val="00716F84"/>
    <w:rsid w:val="00771ABF"/>
    <w:rsid w:val="0079475C"/>
    <w:rsid w:val="007A0243"/>
    <w:rsid w:val="00812F1E"/>
    <w:rsid w:val="0081553B"/>
    <w:rsid w:val="00886AB8"/>
    <w:rsid w:val="00890550"/>
    <w:rsid w:val="008A1D55"/>
    <w:rsid w:val="009375D3"/>
    <w:rsid w:val="00A10444"/>
    <w:rsid w:val="00A14E57"/>
    <w:rsid w:val="00A7392E"/>
    <w:rsid w:val="00A83188"/>
    <w:rsid w:val="00AC198B"/>
    <w:rsid w:val="00AE006A"/>
    <w:rsid w:val="00AE5E17"/>
    <w:rsid w:val="00B14B36"/>
    <w:rsid w:val="00B334F7"/>
    <w:rsid w:val="00B64458"/>
    <w:rsid w:val="00B65FA9"/>
    <w:rsid w:val="00BD1D64"/>
    <w:rsid w:val="00BE088B"/>
    <w:rsid w:val="00CD04EB"/>
    <w:rsid w:val="00CE1205"/>
    <w:rsid w:val="00CE500C"/>
    <w:rsid w:val="00D17906"/>
    <w:rsid w:val="00D21E75"/>
    <w:rsid w:val="00D51D73"/>
    <w:rsid w:val="00DB284E"/>
    <w:rsid w:val="00DC18B4"/>
    <w:rsid w:val="00DC3ADF"/>
    <w:rsid w:val="00E16E89"/>
    <w:rsid w:val="00EB38E0"/>
    <w:rsid w:val="00F35ADE"/>
    <w:rsid w:val="00F42032"/>
    <w:rsid w:val="00F8091F"/>
    <w:rsid w:val="00FC7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F8525"/>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A4604"/>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4A460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4203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4203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02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243"/>
    <w:rPr>
      <w:rFonts w:eastAsiaTheme="minorEastAsia"/>
      <w:lang w:val="en-US"/>
    </w:rPr>
  </w:style>
  <w:style w:type="paragraph" w:styleId="BalloonText">
    <w:name w:val="Balloon Text"/>
    <w:basedOn w:val="Normal"/>
    <w:link w:val="BalloonTextChar"/>
    <w:uiPriority w:val="99"/>
    <w:semiHidden/>
    <w:unhideWhenUsed/>
    <w:rsid w:val="007A02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243"/>
    <w:rPr>
      <w:rFonts w:ascii="Tahoma" w:hAnsi="Tahoma" w:cs="Tahoma"/>
      <w:sz w:val="16"/>
      <w:szCs w:val="16"/>
    </w:rPr>
  </w:style>
  <w:style w:type="paragraph" w:styleId="Header">
    <w:name w:val="header"/>
    <w:basedOn w:val="Normal"/>
    <w:link w:val="HeaderChar"/>
    <w:uiPriority w:val="99"/>
    <w:unhideWhenUsed/>
    <w:rsid w:val="007A0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243"/>
  </w:style>
  <w:style w:type="paragraph" w:styleId="Footer">
    <w:name w:val="footer"/>
    <w:basedOn w:val="Normal"/>
    <w:link w:val="FooterChar"/>
    <w:uiPriority w:val="99"/>
    <w:semiHidden/>
    <w:unhideWhenUsed/>
    <w:rsid w:val="007A024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A0243"/>
  </w:style>
  <w:style w:type="character" w:customStyle="1" w:styleId="Heading1Char">
    <w:name w:val="Heading 1 Char"/>
    <w:basedOn w:val="DefaultParagraphFont"/>
    <w:link w:val="Heading1"/>
    <w:uiPriority w:val="9"/>
    <w:rsid w:val="004A460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4203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42032"/>
    <w:rPr>
      <w:rFonts w:asciiTheme="majorHAnsi" w:eastAsiaTheme="majorEastAsia" w:hAnsiTheme="majorHAnsi" w:cstheme="majorBidi"/>
      <w:b/>
      <w:bCs/>
      <w:color w:val="4F81BD" w:themeColor="accent1"/>
      <w:sz w:val="24"/>
    </w:rPr>
  </w:style>
  <w:style w:type="paragraph" w:styleId="ListParagraph">
    <w:name w:val="List Paragraph"/>
    <w:basedOn w:val="Normal"/>
    <w:uiPriority w:val="34"/>
    <w:qFormat/>
    <w:rsid w:val="00AE5E17"/>
    <w:pPr>
      <w:ind w:left="720"/>
      <w:contextualSpacing/>
    </w:pPr>
  </w:style>
  <w:style w:type="paragraph" w:styleId="Bibliography">
    <w:name w:val="Bibliography"/>
    <w:basedOn w:val="Normal"/>
    <w:next w:val="Normal"/>
    <w:uiPriority w:val="37"/>
    <w:unhideWhenUsed/>
    <w:rsid w:val="00AE5E17"/>
  </w:style>
  <w:style w:type="character" w:styleId="Hyperlink">
    <w:name w:val="Hyperlink"/>
    <w:basedOn w:val="DefaultParagraphFont"/>
    <w:uiPriority w:val="99"/>
    <w:unhideWhenUsed/>
    <w:rsid w:val="00AE5E17"/>
    <w:rPr>
      <w:color w:val="0000FF"/>
      <w:u w:val="single"/>
    </w:rPr>
  </w:style>
  <w:style w:type="paragraph" w:styleId="TOCHeading">
    <w:name w:val="TOC Heading"/>
    <w:basedOn w:val="Heading1"/>
    <w:next w:val="Normal"/>
    <w:uiPriority w:val="39"/>
    <w:semiHidden/>
    <w:unhideWhenUsed/>
    <w:qFormat/>
    <w:rsid w:val="00AE5E17"/>
    <w:pPr>
      <w:spacing w:line="276" w:lineRule="auto"/>
      <w:outlineLvl w:val="9"/>
    </w:pPr>
    <w:rPr>
      <w:lang w:val="en-US"/>
    </w:rPr>
  </w:style>
  <w:style w:type="paragraph" w:styleId="TOC1">
    <w:name w:val="toc 1"/>
    <w:basedOn w:val="Normal"/>
    <w:next w:val="Normal"/>
    <w:autoRedefine/>
    <w:uiPriority w:val="39"/>
    <w:unhideWhenUsed/>
    <w:rsid w:val="00AE5E17"/>
    <w:pPr>
      <w:spacing w:after="100"/>
    </w:pPr>
  </w:style>
  <w:style w:type="paragraph" w:styleId="TOC2">
    <w:name w:val="toc 2"/>
    <w:basedOn w:val="Normal"/>
    <w:next w:val="Normal"/>
    <w:autoRedefine/>
    <w:uiPriority w:val="39"/>
    <w:unhideWhenUsed/>
    <w:rsid w:val="00AE5E17"/>
    <w:pPr>
      <w:spacing w:after="100"/>
      <w:ind w:left="240"/>
    </w:pPr>
  </w:style>
  <w:style w:type="paragraph" w:styleId="Title">
    <w:name w:val="Title"/>
    <w:basedOn w:val="Normal"/>
    <w:next w:val="Normal"/>
    <w:link w:val="TitleChar"/>
    <w:uiPriority w:val="10"/>
    <w:qFormat/>
    <w:rsid w:val="00B334F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334F7"/>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emeraldinsight.com/doi/abs/10.1108/00400911011068478" TargetMode="External"/><Relationship Id="rId12" Type="http://schemas.openxmlformats.org/officeDocument/2006/relationships/hyperlink" Target="http://www.youthcentral.vic.gov.au/jobs-careers/planning-your-career/employability-skills" TargetMode="External"/><Relationship Id="rId13" Type="http://schemas.openxmlformats.org/officeDocument/2006/relationships/hyperlink" Target="https://www.exeter.ac.uk/ambassadors/HESTEM/resources/General/STEMNET%20Employability%20skills%20guide.pdf" TargetMode="External"/><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thebalance.com/employment-skills-listed-by-job-2062389" TargetMode="External"/><Relationship Id="rId9" Type="http://schemas.openxmlformats.org/officeDocument/2006/relationships/hyperlink" Target="https://www.thebalance.com/employability-skills-list-and-examples-4143571" TargetMode="External"/><Relationship Id="rId10" Type="http://schemas.openxmlformats.org/officeDocument/2006/relationships/hyperlink" Target="http://work.chron.com/improve-employability-skills-985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Ali172</b:Tag>
    <b:SourceType>InternetSite</b:SourceType>
    <b:Guid>{0854F5BC-04CA-4A4D-8F56-194D2FA2F1AE}</b:Guid>
    <b:Author>
      <b:Author>
        <b:NameList>
          <b:Person>
            <b:Last>Doyle</b:Last>
            <b:First>Alison</b:First>
          </b:Person>
        </b:NameList>
      </b:Author>
    </b:Author>
    <b:Title>Employment Skills Listed by Job</b:Title>
    <b:Year>2017</b:Year>
    <b:Month>August</b:Month>
    <b:Day>29</b:Day>
    <b:URL>https://www.thebalance.com/employment-skills-listed-by-job-2062389</b:URL>
    <b:RefOrder>1</b:RefOrder>
  </b:Source>
  <b:Source>
    <b:Tag>Ali173</b:Tag>
    <b:SourceType>InternetSite</b:SourceType>
    <b:Guid>{3C089D3A-5D11-42F0-BF98-9F6F9839E62A}</b:Guid>
    <b:Author>
      <b:Author>
        <b:NameList>
          <b:Person>
            <b:Last>Doyle</b:Last>
            <b:First>Alison</b:First>
          </b:Person>
        </b:NameList>
      </b:Author>
    </b:Author>
    <b:Title>Top 5 Employability Skills</b:Title>
    <b:Year>2017</b:Year>
    <b:Month>October</b:Month>
    <b:Day>14</b:Day>
    <b:URL>https://www.thebalance.com/employability-skills-list-and-examples-4143571</b:URL>
    <b:RefOrder>2</b:RefOrder>
  </b:Source>
  <b:Source>
    <b:Tag>Moh10</b:Tag>
    <b:SourceType>JournalArticle</b:SourceType>
    <b:Guid>{AFE60157-E408-4598-A367-644C800A1625}</b:Guid>
    <b:Author>
      <b:Author>
        <b:NameList>
          <b:Person>
            <b:Last>Husain</b:Last>
            <b:First>Mohd</b:First>
            <b:Middle>Yusof</b:Middle>
          </b:Person>
          <b:Person>
            <b:Last>Mokhtar</b:Last>
            <b:First>Seri</b:First>
            <b:Middle>Bunian</b:Middle>
          </b:Person>
          <b:Person>
            <b:Last>Ahmad</b:Last>
            <b:First>Abdul</b:First>
            <b:Middle>Aziz</b:Middle>
          </b:Person>
          <b:Person>
            <b:Last>Mustapha</b:Last>
            <b:First>Ramlee</b:First>
          </b:Person>
        </b:NameList>
      </b:Author>
    </b:Author>
    <b:Title>Importance of Employability Skills from Employers’ Perspective</b:Title>
    <b:Year>2010</b:Year>
    <b:JournalName>Procedia Social and Behavioral Sciences 7(C) International Conference on Learner Diversity </b:JournalName>
    <b:Pages>430–438</b:Pages>
    <b:RefOrder>3</b:RefOrder>
  </b:Source>
  <b:Source>
    <b:Tag>Dav021</b:Tag>
    <b:SourceType>JournalArticle</b:SourceType>
    <b:Guid>{34A977B0-B3FD-470F-949E-F19A0F8A127E}</b:Guid>
    <b:Author>
      <b:Author>
        <b:NameList>
          <b:Person>
            <b:Last>Turner</b:Last>
            <b:First>Dave</b:First>
          </b:Person>
        </b:NameList>
      </b:Author>
    </b:Author>
    <b:Title>Employability skills development in the United Kingdom</b:Title>
    <b:JournalName>Employability skills development in the United Kingdom</b:JournalName>
    <b:Year>2002</b:Year>
    <b:RefOrder>4</b:RefOrder>
  </b:Source>
  <b:Source>
    <b:Tag>STE17</b:Tag>
    <b:SourceType>InternetSite</b:SourceType>
    <b:Guid>{F7786C59-B816-432D-A91E-B700FA8A6D61}</b:Guid>
    <b:Author>
      <b:Author>
        <b:Corporate>STEMNET</b:Corporate>
      </b:Author>
    </b:Author>
    <b:Title>EMPLOYABILITY SKILLS</b:Title>
    <b:InternetSiteTitle>exeter</b:InternetSiteTitle>
    <b:Year>2017</b:Year>
    <b:URL>https://www.exeter.ac.uk/ambassadors/HESTEM/resources/General/STEMNET%20Employability%20skills%20guide.pdf</b:URL>
    <b:RefOrder>5</b:RefOrder>
  </b:Source>
  <b:Source>
    <b:Tag>Lin10</b:Tag>
    <b:SourceType>InternetSite</b:SourceType>
    <b:Guid>{6F2CDE9A-496D-402C-9248-8E25F51C863F}</b:Guid>
    <b:Author>
      <b:Author>
        <b:NameList>
          <b:Person>
            <b:Last>Riebe</b:Last>
            <b:First>Linda</b:First>
          </b:Person>
          <b:Person>
            <b:Last>Roepen</b:Last>
            <b:First>Dean</b:First>
          </b:Person>
          <b:Person>
            <b:Last>Santarelli</b:Last>
            <b:First>Bruno</b:First>
          </b:Person>
          <b:Person>
            <b:Last>Marchioro</b:Last>
            <b:First>Gary</b:First>
          </b:Person>
        </b:NameList>
      </b:Author>
    </b:Author>
    <b:Title>Education + Training</b:Title>
    <b:InternetSiteTitle>emeraldinsight</b:InternetSiteTitle>
    <b:Year>2010</b:Year>
    <b:URL>http://www.emeraldinsight.com/doi/abs/10.1108/00400911011068478</b:URL>
    <b:RefOrder>6</b:RefOrder>
  </b:Source>
  <b:Source>
    <b:Tag>Sta174</b:Tag>
    <b:SourceType>InternetSite</b:SourceType>
    <b:Guid>{A0E5B4B2-8B9E-4943-9FBC-9A68D2BF824D}</b:Guid>
    <b:Author>
      <b:Author>
        <b:Corporate>State Government of Victoria</b:Corporate>
      </b:Author>
    </b:Author>
    <b:Title>EMPLOYABILITY SKILLS</b:Title>
    <b:InternetSiteTitle>youthcentral</b:InternetSiteTitle>
    <b:Year>2017</b:Year>
    <b:URL>http://www.youthcentral.vic.gov.au/jobs-careers/planning-your-career/employability-skills</b:URL>
    <b:RefOrder>7</b:RefOrder>
  </b:Source>
  <b:Source>
    <b:Tag>Lis17</b:Tag>
    <b:SourceType>InternetSite</b:SourceType>
    <b:Guid>{A6782DB7-2478-456F-8059-CD7D9202793B}</b:Guid>
    <b:Author>
      <b:Author>
        <b:NameList>
          <b:Person>
            <b:Last>McQuerrey</b:Last>
            <b:First>Lisa</b:First>
          </b:Person>
        </b:NameList>
      </b:Author>
    </b:Author>
    <b:Title>How to Improve Employability Skills</b:Title>
    <b:InternetSiteTitle>chron</b:InternetSiteTitle>
    <b:Year>2017</b:Year>
    <b:URL>http://work.chron.com/improve-employability-skills-9852.html</b:URL>
    <b:RefOrder>8</b:RefOrder>
  </b:Source>
</b:Sources>
</file>

<file path=customXml/itemProps1.xml><?xml version="1.0" encoding="utf-8"?>
<ds:datastoreItem xmlns:ds="http://schemas.openxmlformats.org/officeDocument/2006/customXml" ds:itemID="{1435297A-E065-CA43-93D6-704E3A682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2405</Words>
  <Characters>13713</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Level 4-Semester1 ACADEMIC AND EMPLOYABILITY SKILLS</vt:lpstr>
    </vt:vector>
  </TitlesOfParts>
  <Company>Hewlett-Packard</Company>
  <LinksUpToDate>false</LinksUpToDate>
  <CharactersWithSpaces>16086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4-Semester1 ACADEMIC AND EMPLOYABILITY SKILLS</dc:title>
  <dc:creator>Debarshi2</dc:creator>
  <cp:lastModifiedBy>Pearline Browne (1708633)</cp:lastModifiedBy>
  <cp:revision>2</cp:revision>
  <dcterms:created xsi:type="dcterms:W3CDTF">2018-01-08T12:13:00Z</dcterms:created>
  <dcterms:modified xsi:type="dcterms:W3CDTF">2018-01-08T12:13:00Z</dcterms:modified>
</cp:coreProperties>
</file>