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72173" w:rsidRDefault="00172173" w:rsidP="00A6003C">
      <w:pPr>
        <w:suppressAutoHyphens/>
        <w:spacing w:line="360" w:lineRule="auto"/>
        <w:rPr>
          <w:rFonts w:ascii="Times New Roman" w:eastAsia="Calibri" w:hAnsi="Times New Roman" w:cs="Times New Roman"/>
          <w:b/>
          <w:bCs/>
          <w:color w:val="000000"/>
          <w:sz w:val="72"/>
          <w:szCs w:val="72"/>
          <w:lang w:eastAsia="ar-SA"/>
        </w:rPr>
      </w:pPr>
    </w:p>
    <w:p w:rsidR="00BC1AEE" w:rsidRDefault="00BC1AEE" w:rsidP="00A6003C">
      <w:pPr>
        <w:suppressAutoHyphens/>
        <w:spacing w:line="360" w:lineRule="auto"/>
        <w:rPr>
          <w:rFonts w:ascii="Times New Roman" w:eastAsia="Calibri" w:hAnsi="Times New Roman" w:cs="Times New Roman"/>
          <w:b/>
          <w:bCs/>
          <w:color w:val="000000"/>
          <w:sz w:val="72"/>
          <w:szCs w:val="72"/>
          <w:lang w:eastAsia="ar-SA"/>
        </w:rPr>
      </w:pPr>
    </w:p>
    <w:p w:rsidR="00BC1AEE" w:rsidRDefault="00BC1AEE" w:rsidP="00A6003C">
      <w:pPr>
        <w:suppressAutoHyphens/>
        <w:spacing w:line="360" w:lineRule="auto"/>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 xml:space="preserve">      Module </w:t>
      </w:r>
      <w:r w:rsidR="004213EC">
        <w:rPr>
          <w:rFonts w:ascii="Times New Roman" w:eastAsia="Calibri" w:hAnsi="Times New Roman" w:cs="Times New Roman"/>
          <w:b/>
          <w:bCs/>
          <w:color w:val="000000"/>
          <w:sz w:val="72"/>
          <w:szCs w:val="72"/>
          <w:lang w:eastAsia="ar-SA"/>
        </w:rPr>
        <w:t>code</w:t>
      </w:r>
      <w:r w:rsidR="00F35040">
        <w:rPr>
          <w:rFonts w:ascii="Times New Roman" w:eastAsia="Calibri" w:hAnsi="Times New Roman" w:cs="Times New Roman"/>
          <w:b/>
          <w:bCs/>
          <w:color w:val="000000"/>
          <w:sz w:val="72"/>
          <w:szCs w:val="72"/>
          <w:lang w:eastAsia="ar-SA"/>
        </w:rPr>
        <w:t>: LCBB</w:t>
      </w:r>
      <w:r w:rsidR="004D5D48">
        <w:rPr>
          <w:rFonts w:ascii="Times New Roman" w:eastAsia="Calibri" w:hAnsi="Times New Roman" w:cs="Times New Roman"/>
          <w:b/>
          <w:bCs/>
          <w:color w:val="000000"/>
          <w:sz w:val="72"/>
          <w:szCs w:val="72"/>
          <w:lang w:eastAsia="ar-SA"/>
        </w:rPr>
        <w:t>5005</w:t>
      </w:r>
    </w:p>
    <w:p w:rsidR="003D0E2B" w:rsidRDefault="004D5D48" w:rsidP="00A6003C">
      <w:pPr>
        <w:suppressAutoHyphens/>
        <w:spacing w:line="360" w:lineRule="auto"/>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 xml:space="preserve">Module Name : Project </w:t>
      </w:r>
      <w:r w:rsidR="00FE781A">
        <w:rPr>
          <w:rFonts w:ascii="Times New Roman" w:eastAsia="Calibri" w:hAnsi="Times New Roman" w:cs="Times New Roman"/>
          <w:b/>
          <w:bCs/>
          <w:color w:val="000000"/>
          <w:sz w:val="72"/>
          <w:szCs w:val="72"/>
          <w:lang w:eastAsia="ar-SA"/>
        </w:rPr>
        <w:t xml:space="preserve">             </w:t>
      </w:r>
      <w:r w:rsidR="003D0E2B">
        <w:rPr>
          <w:rFonts w:ascii="Times New Roman" w:eastAsia="Calibri" w:hAnsi="Times New Roman" w:cs="Times New Roman"/>
          <w:b/>
          <w:bCs/>
          <w:color w:val="000000"/>
          <w:sz w:val="72"/>
          <w:szCs w:val="72"/>
          <w:lang w:eastAsia="ar-SA"/>
        </w:rPr>
        <w:t xml:space="preserve">       </w:t>
      </w:r>
    </w:p>
    <w:p w:rsidR="003D0E2B" w:rsidRDefault="003D0E2B" w:rsidP="00A6003C">
      <w:pPr>
        <w:suppressAutoHyphens/>
        <w:spacing w:line="360" w:lineRule="auto"/>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 xml:space="preserve">            </w:t>
      </w:r>
      <w:r w:rsidR="004D5D48">
        <w:rPr>
          <w:rFonts w:ascii="Times New Roman" w:eastAsia="Calibri" w:hAnsi="Times New Roman" w:cs="Times New Roman"/>
          <w:b/>
          <w:bCs/>
          <w:color w:val="000000"/>
          <w:sz w:val="72"/>
          <w:szCs w:val="72"/>
          <w:lang w:eastAsia="ar-SA"/>
        </w:rPr>
        <w:t xml:space="preserve">Management </w:t>
      </w:r>
    </w:p>
    <w:p w:rsidR="006D43E6" w:rsidRDefault="006D43E6" w:rsidP="00A6003C">
      <w:pPr>
        <w:suppressAutoHyphens/>
        <w:spacing w:line="360" w:lineRule="auto"/>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 xml:space="preserve">      Group 1 Weekend </w:t>
      </w:r>
    </w:p>
    <w:p w:rsidR="008415BB" w:rsidRDefault="008415BB" w:rsidP="00A6003C">
      <w:pPr>
        <w:suppressAutoHyphens/>
        <w:spacing w:line="360" w:lineRule="auto"/>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 xml:space="preserve">      Ivelina </w:t>
      </w:r>
      <w:proofErr w:type="spellStart"/>
      <w:r>
        <w:rPr>
          <w:rFonts w:ascii="Times New Roman" w:eastAsia="Calibri" w:hAnsi="Times New Roman" w:cs="Times New Roman"/>
          <w:b/>
          <w:bCs/>
          <w:color w:val="000000"/>
          <w:sz w:val="72"/>
          <w:szCs w:val="72"/>
          <w:lang w:eastAsia="ar-SA"/>
        </w:rPr>
        <w:t>Gardzheva</w:t>
      </w:r>
      <w:proofErr w:type="spellEnd"/>
      <w:r>
        <w:rPr>
          <w:rFonts w:ascii="Times New Roman" w:eastAsia="Calibri" w:hAnsi="Times New Roman" w:cs="Times New Roman"/>
          <w:b/>
          <w:bCs/>
          <w:color w:val="000000"/>
          <w:sz w:val="72"/>
          <w:szCs w:val="72"/>
          <w:lang w:eastAsia="ar-SA"/>
        </w:rPr>
        <w:t xml:space="preserve"> </w:t>
      </w:r>
    </w:p>
    <w:p w:rsidR="008415BB" w:rsidRPr="00172173" w:rsidRDefault="008415BB" w:rsidP="00A6003C">
      <w:pPr>
        <w:suppressAutoHyphens/>
        <w:spacing w:line="360" w:lineRule="auto"/>
        <w:rPr>
          <w:rFonts w:ascii="Times New Roman" w:eastAsia="Calibri" w:hAnsi="Times New Roman" w:cs="Times New Roman"/>
          <w:b/>
          <w:bCs/>
          <w:color w:val="000000"/>
          <w:sz w:val="72"/>
          <w:szCs w:val="72"/>
          <w:lang w:eastAsia="ar-SA"/>
        </w:rPr>
      </w:pPr>
      <w:r>
        <w:rPr>
          <w:rFonts w:ascii="Times New Roman" w:eastAsia="Calibri" w:hAnsi="Times New Roman" w:cs="Times New Roman"/>
          <w:b/>
          <w:bCs/>
          <w:color w:val="000000"/>
          <w:sz w:val="72"/>
          <w:szCs w:val="72"/>
          <w:lang w:eastAsia="ar-SA"/>
        </w:rPr>
        <w:t xml:space="preserve">       Assessment 1 </w:t>
      </w:r>
    </w:p>
    <w:p w:rsidR="00172173" w:rsidRPr="00172173" w:rsidRDefault="00172173" w:rsidP="00172173">
      <w:pPr>
        <w:keepNext/>
        <w:suppressLineNumbers/>
        <w:suppressAutoHyphens/>
        <w:spacing w:before="240" w:after="120" w:line="360" w:lineRule="auto"/>
        <w:jc w:val="center"/>
        <w:rPr>
          <w:rFonts w:ascii="Arial" w:eastAsia="Droid Sans" w:hAnsi="Arial" w:cs="DejaVu Sans"/>
          <w:b/>
          <w:bCs/>
          <w:color w:val="000000"/>
          <w:sz w:val="32"/>
          <w:szCs w:val="32"/>
          <w:lang w:eastAsia="ar-SA"/>
        </w:rPr>
      </w:pPr>
    </w:p>
    <w:p w:rsidR="00172173" w:rsidRPr="00172173" w:rsidRDefault="00172173" w:rsidP="00172173">
      <w:pPr>
        <w:pageBreakBefore/>
        <w:suppressAutoHyphens/>
        <w:spacing w:line="360" w:lineRule="auto"/>
        <w:jc w:val="center"/>
        <w:rPr>
          <w:rFonts w:ascii="Times New Roman" w:eastAsia="Calibri" w:hAnsi="Times New Roman" w:cs="Times New Roman"/>
          <w:color w:val="000000"/>
          <w:sz w:val="24"/>
          <w:lang w:eastAsia="ar-SA"/>
        </w:rPr>
      </w:pPr>
      <w:r w:rsidRPr="00172173">
        <w:rPr>
          <w:rFonts w:ascii="Times New Roman" w:eastAsia="Calibri" w:hAnsi="Times New Roman" w:cs="Times New Roman"/>
          <w:b/>
          <w:bCs/>
          <w:color w:val="000000"/>
          <w:sz w:val="32"/>
          <w:szCs w:val="32"/>
          <w:lang w:eastAsia="ar-SA"/>
        </w:rPr>
        <w:lastRenderedPageBreak/>
        <w:t>TABLE OF CONTENTS</w:t>
      </w:r>
    </w:p>
    <w:p w:rsidR="00172173" w:rsidRPr="00172173" w:rsidRDefault="00172173" w:rsidP="00172173">
      <w:pPr>
        <w:tabs>
          <w:tab w:val="right" w:leader="dot" w:pos="9360"/>
        </w:tabs>
        <w:suppressAutoHyphens/>
        <w:spacing w:line="360" w:lineRule="auto"/>
        <w:jc w:val="both"/>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fldChar w:fldCharType="begin"/>
      </w:r>
      <w:r w:rsidRPr="00172173">
        <w:rPr>
          <w:rFonts w:ascii="Times New Roman" w:eastAsia="Calibri" w:hAnsi="Times New Roman" w:cs="Times New Roman"/>
          <w:sz w:val="24"/>
          <w:lang w:eastAsia="ar-SA"/>
        </w:rPr>
        <w:instrText xml:space="preserve"> TOC \f \o "1-9" \o "1-9" </w:instrText>
      </w:r>
      <w:r w:rsidRPr="00172173">
        <w:rPr>
          <w:rFonts w:ascii="Times New Roman" w:eastAsia="Calibri" w:hAnsi="Times New Roman" w:cs="Times New Roman"/>
          <w:sz w:val="24"/>
          <w:lang w:eastAsia="ar-SA"/>
        </w:rPr>
        <w:fldChar w:fldCharType="separate"/>
      </w:r>
      <w:r w:rsidRPr="00172173">
        <w:rPr>
          <w:rFonts w:ascii="Times New Roman" w:eastAsia="Calibri" w:hAnsi="Times New Roman" w:cs="Times New Roman"/>
          <w:sz w:val="24"/>
          <w:lang w:eastAsia="ar-SA"/>
        </w:rPr>
        <w:t xml:space="preserve">INTRODUCTION </w:t>
      </w:r>
      <w:r w:rsidRPr="00172173">
        <w:rPr>
          <w:rFonts w:ascii="Times New Roman" w:eastAsia="Calibri" w:hAnsi="Times New Roman" w:cs="Times New Roman"/>
          <w:sz w:val="24"/>
          <w:lang w:eastAsia="ar-SA"/>
        </w:rPr>
        <w:tab/>
      </w:r>
      <w:hyperlink w:anchor="__RefHeading__69388_1761438189" w:history="1">
        <w:r w:rsidRPr="00172173">
          <w:rPr>
            <w:rFonts w:ascii="Times New Roman" w:eastAsia="Calibri" w:hAnsi="Times New Roman" w:cs="Times New Roman"/>
            <w:sz w:val="24"/>
            <w:lang w:eastAsia="ar-SA"/>
          </w:rPr>
          <w:t>3</w:t>
        </w:r>
      </w:hyperlink>
    </w:p>
    <w:p w:rsidR="00172173" w:rsidRPr="00172173" w:rsidRDefault="00172173" w:rsidP="00172173">
      <w:pPr>
        <w:tabs>
          <w:tab w:val="right" w:leader="dot" w:pos="9360"/>
        </w:tabs>
        <w:suppressAutoHyphens/>
        <w:spacing w:line="360" w:lineRule="auto"/>
        <w:jc w:val="both"/>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MAIN BODY</w:t>
      </w:r>
      <w:r w:rsidRPr="00172173">
        <w:rPr>
          <w:rFonts w:ascii="Times New Roman" w:eastAsia="Calibri" w:hAnsi="Times New Roman" w:cs="Times New Roman"/>
          <w:sz w:val="24"/>
          <w:lang w:eastAsia="ar-SA"/>
        </w:rPr>
        <w:tab/>
      </w:r>
      <w:hyperlink w:anchor="__RefHeading__69390_1761438189" w:history="1">
        <w:r w:rsidRPr="00172173">
          <w:rPr>
            <w:rFonts w:ascii="Times New Roman" w:eastAsia="Calibri" w:hAnsi="Times New Roman" w:cs="Times New Roman"/>
            <w:sz w:val="24"/>
            <w:lang w:eastAsia="ar-SA"/>
          </w:rPr>
          <w:t>3</w:t>
        </w:r>
      </w:hyperlink>
    </w:p>
    <w:p w:rsidR="00172173" w:rsidRPr="00172173" w:rsidRDefault="00172173" w:rsidP="00172173">
      <w:pPr>
        <w:tabs>
          <w:tab w:val="right" w:leader="dot" w:pos="9360"/>
        </w:tabs>
        <w:suppressAutoHyphens/>
        <w:spacing w:line="360" w:lineRule="auto"/>
        <w:ind w:left="240"/>
        <w:jc w:val="both"/>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Investigation of project</w:t>
      </w:r>
      <w:r w:rsidRPr="00172173">
        <w:rPr>
          <w:rFonts w:ascii="Times New Roman" w:eastAsia="Calibri" w:hAnsi="Times New Roman" w:cs="Times New Roman"/>
          <w:sz w:val="24"/>
          <w:lang w:eastAsia="ar-SA"/>
        </w:rPr>
        <w:tab/>
      </w:r>
      <w:hyperlink w:anchor="__RefHeading__69392_1761438189" w:history="1">
        <w:r w:rsidRPr="00172173">
          <w:rPr>
            <w:rFonts w:ascii="Times New Roman" w:eastAsia="Calibri" w:hAnsi="Times New Roman" w:cs="Times New Roman"/>
            <w:sz w:val="24"/>
            <w:lang w:eastAsia="ar-SA"/>
          </w:rPr>
          <w:t>3</w:t>
        </w:r>
      </w:hyperlink>
    </w:p>
    <w:p w:rsidR="00172173" w:rsidRPr="00172173" w:rsidRDefault="00172173" w:rsidP="00172173">
      <w:pPr>
        <w:tabs>
          <w:tab w:val="right" w:leader="dot" w:pos="9360"/>
        </w:tabs>
        <w:suppressAutoHyphens/>
        <w:spacing w:line="360" w:lineRule="auto"/>
        <w:ind w:left="240"/>
        <w:jc w:val="both"/>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PROJECT MANAGEMENT PLAN</w:t>
      </w:r>
      <w:r w:rsidRPr="00172173">
        <w:rPr>
          <w:rFonts w:ascii="Times New Roman" w:eastAsia="Calibri" w:hAnsi="Times New Roman" w:cs="Times New Roman"/>
          <w:sz w:val="24"/>
          <w:lang w:eastAsia="ar-SA"/>
        </w:rPr>
        <w:tab/>
      </w:r>
      <w:hyperlink w:anchor="__RefHeading__69394_1761438189" w:history="1">
        <w:r w:rsidRPr="00172173">
          <w:rPr>
            <w:rFonts w:ascii="Times New Roman" w:eastAsia="Calibri" w:hAnsi="Times New Roman" w:cs="Times New Roman"/>
            <w:sz w:val="24"/>
            <w:lang w:eastAsia="ar-SA"/>
          </w:rPr>
          <w:t>3</w:t>
        </w:r>
      </w:hyperlink>
    </w:p>
    <w:p w:rsidR="00172173" w:rsidRPr="00172173" w:rsidRDefault="00172173" w:rsidP="00172173">
      <w:pPr>
        <w:tabs>
          <w:tab w:val="right" w:leader="dot" w:pos="9360"/>
        </w:tabs>
        <w:suppressAutoHyphens/>
        <w:spacing w:line="360" w:lineRule="auto"/>
        <w:ind w:left="240"/>
        <w:jc w:val="both"/>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Critical analysation of each element within the project management</w:t>
      </w:r>
      <w:r w:rsidRPr="00172173">
        <w:rPr>
          <w:rFonts w:ascii="Times New Roman" w:eastAsia="Calibri" w:hAnsi="Times New Roman" w:cs="Times New Roman"/>
          <w:sz w:val="24"/>
          <w:lang w:eastAsia="ar-SA"/>
        </w:rPr>
        <w:tab/>
      </w:r>
      <w:hyperlink w:anchor="__RefHeading__69396_1761438189" w:history="1">
        <w:r w:rsidRPr="00172173">
          <w:rPr>
            <w:rFonts w:ascii="Times New Roman" w:eastAsia="Calibri" w:hAnsi="Times New Roman" w:cs="Times New Roman"/>
            <w:sz w:val="24"/>
            <w:lang w:eastAsia="ar-SA"/>
          </w:rPr>
          <w:t>11</w:t>
        </w:r>
      </w:hyperlink>
    </w:p>
    <w:p w:rsidR="00172173" w:rsidRPr="00172173" w:rsidRDefault="00172173" w:rsidP="00172173">
      <w:pPr>
        <w:tabs>
          <w:tab w:val="right" w:leader="dot" w:pos="9360"/>
        </w:tabs>
        <w:suppressAutoHyphens/>
        <w:spacing w:line="360" w:lineRule="auto"/>
        <w:jc w:val="both"/>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CONCLUSION</w:t>
      </w:r>
      <w:r w:rsidRPr="00172173">
        <w:rPr>
          <w:rFonts w:ascii="Times New Roman" w:eastAsia="Calibri" w:hAnsi="Times New Roman" w:cs="Times New Roman"/>
          <w:sz w:val="24"/>
          <w:lang w:eastAsia="ar-SA"/>
        </w:rPr>
        <w:tab/>
      </w:r>
      <w:hyperlink w:anchor="__RefHeading__69398_1761438189" w:history="1">
        <w:r w:rsidRPr="00172173">
          <w:rPr>
            <w:rFonts w:ascii="Times New Roman" w:eastAsia="Calibri" w:hAnsi="Times New Roman" w:cs="Times New Roman"/>
            <w:sz w:val="24"/>
            <w:lang w:eastAsia="ar-SA"/>
          </w:rPr>
          <w:t>14</w:t>
        </w:r>
      </w:hyperlink>
    </w:p>
    <w:p w:rsidR="00172173" w:rsidRPr="00172173" w:rsidRDefault="00172173" w:rsidP="00172173">
      <w:pPr>
        <w:tabs>
          <w:tab w:val="right" w:leader="dot" w:pos="9360"/>
        </w:tabs>
        <w:suppressAutoHyphens/>
        <w:spacing w:line="360" w:lineRule="auto"/>
        <w:jc w:val="both"/>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REFERENCES</w:t>
      </w:r>
      <w:r w:rsidRPr="00172173">
        <w:rPr>
          <w:rFonts w:ascii="Times New Roman" w:eastAsia="Calibri" w:hAnsi="Times New Roman" w:cs="Times New Roman"/>
          <w:sz w:val="24"/>
          <w:lang w:eastAsia="ar-SA"/>
        </w:rPr>
        <w:tab/>
      </w:r>
      <w:hyperlink w:anchor="__RefHeading__69400_1761438189" w:history="1">
        <w:r w:rsidRPr="00172173">
          <w:rPr>
            <w:rFonts w:ascii="Times New Roman" w:eastAsia="Calibri" w:hAnsi="Times New Roman" w:cs="Times New Roman"/>
            <w:sz w:val="24"/>
            <w:lang w:eastAsia="ar-SA"/>
          </w:rPr>
          <w:t>15</w:t>
        </w:r>
      </w:hyperlink>
    </w:p>
    <w:p w:rsidR="00172173" w:rsidRPr="00172173" w:rsidRDefault="00172173" w:rsidP="00172173">
      <w:pPr>
        <w:tabs>
          <w:tab w:val="right" w:leader="dot" w:pos="9360"/>
        </w:tabs>
        <w:suppressAutoHyphens/>
        <w:spacing w:line="360" w:lineRule="auto"/>
        <w:jc w:val="center"/>
        <w:rPr>
          <w:rFonts w:ascii="Times New Roman" w:eastAsia="Calibri" w:hAnsi="Times New Roman" w:cs="Times New Roman"/>
          <w:b/>
          <w:bCs/>
          <w:color w:val="000000"/>
          <w:sz w:val="72"/>
          <w:szCs w:val="72"/>
          <w:u w:val="single"/>
          <w:lang w:eastAsia="ar-SA"/>
        </w:rPr>
      </w:pPr>
      <w:r w:rsidRPr="00172173">
        <w:rPr>
          <w:rFonts w:ascii="Times New Roman" w:eastAsia="Calibri" w:hAnsi="Times New Roman" w:cs="Times New Roman"/>
          <w:color w:val="000000"/>
          <w:sz w:val="24"/>
          <w:lang w:eastAsia="ar-SA"/>
        </w:rPr>
        <w:fldChar w:fldCharType="end"/>
      </w:r>
    </w:p>
    <w:p w:rsidR="00172173" w:rsidRPr="00172173" w:rsidRDefault="00172173" w:rsidP="00172173">
      <w:pPr>
        <w:suppressAutoHyphens/>
        <w:spacing w:line="360" w:lineRule="auto"/>
        <w:jc w:val="center"/>
        <w:rPr>
          <w:rFonts w:ascii="Times New Roman" w:eastAsia="Calibri" w:hAnsi="Times New Roman" w:cs="Times New Roman"/>
          <w:color w:val="000000"/>
          <w:sz w:val="24"/>
          <w:szCs w:val="24"/>
          <w:lang w:eastAsia="ar-SA"/>
        </w:rPr>
      </w:pPr>
    </w:p>
    <w:p w:rsidR="00172173" w:rsidRPr="00172173" w:rsidRDefault="00172173" w:rsidP="00172173">
      <w:pPr>
        <w:keepNext/>
        <w:keepLines/>
        <w:numPr>
          <w:ilvl w:val="0"/>
          <w:numId w:val="1"/>
        </w:numPr>
        <w:suppressAutoHyphens/>
        <w:spacing w:line="360" w:lineRule="auto"/>
        <w:jc w:val="both"/>
        <w:outlineLvl w:val="0"/>
        <w:rPr>
          <w:rFonts w:ascii="Times New Roman" w:eastAsia="Times New Roman" w:hAnsi="Times New Roman" w:cs="Times New Roman"/>
          <w:bCs/>
          <w:color w:val="000000"/>
          <w:sz w:val="24"/>
          <w:szCs w:val="24"/>
          <w:lang w:eastAsia="ar-SA"/>
        </w:rPr>
      </w:pPr>
    </w:p>
    <w:p w:rsidR="00172173" w:rsidRPr="00172173" w:rsidRDefault="00172173" w:rsidP="00172173">
      <w:pPr>
        <w:suppressAutoHyphens/>
        <w:spacing w:line="360" w:lineRule="auto"/>
        <w:jc w:val="center"/>
        <w:rPr>
          <w:rFonts w:ascii="Times New Roman" w:eastAsia="Calibri" w:hAnsi="Times New Roman" w:cs="Times New Roman"/>
          <w:b/>
          <w:bCs/>
          <w:color w:val="000000"/>
          <w:sz w:val="72"/>
          <w:szCs w:val="72"/>
          <w:u w:val="single"/>
          <w:lang w:eastAsia="ar-SA"/>
        </w:rPr>
      </w:pPr>
    </w:p>
    <w:p w:rsidR="00172173" w:rsidRPr="00172173" w:rsidRDefault="00172173" w:rsidP="00172173">
      <w:pPr>
        <w:suppressAutoHyphens/>
        <w:spacing w:line="360" w:lineRule="auto"/>
        <w:jc w:val="center"/>
        <w:rPr>
          <w:rFonts w:ascii="Times New Roman" w:eastAsia="Calibri" w:hAnsi="Times New Roman" w:cs="Times New Roman"/>
          <w:b/>
          <w:bCs/>
          <w:color w:val="000000"/>
          <w:sz w:val="72"/>
          <w:szCs w:val="72"/>
          <w:u w:val="single"/>
          <w:lang w:eastAsia="ar-SA"/>
        </w:rPr>
      </w:pPr>
    </w:p>
    <w:p w:rsidR="00172173" w:rsidRPr="00172173" w:rsidRDefault="00172173" w:rsidP="00172173">
      <w:pPr>
        <w:suppressAutoHyphens/>
        <w:spacing w:line="360" w:lineRule="auto"/>
        <w:jc w:val="center"/>
        <w:rPr>
          <w:rFonts w:ascii="Times New Roman" w:eastAsia="Calibri" w:hAnsi="Times New Roman" w:cs="Times New Roman"/>
          <w:b/>
          <w:bCs/>
          <w:color w:val="000000"/>
          <w:sz w:val="72"/>
          <w:szCs w:val="72"/>
          <w:u w:val="single"/>
          <w:lang w:eastAsia="ar-SA"/>
        </w:rPr>
      </w:pPr>
    </w:p>
    <w:p w:rsidR="00172173" w:rsidRPr="00172173" w:rsidRDefault="00172173" w:rsidP="00172173">
      <w:pPr>
        <w:suppressAutoHyphens/>
        <w:spacing w:line="360" w:lineRule="auto"/>
        <w:jc w:val="center"/>
        <w:rPr>
          <w:rFonts w:ascii="Times New Roman" w:eastAsia="Calibri" w:hAnsi="Times New Roman" w:cs="Times New Roman"/>
          <w:b/>
          <w:bCs/>
          <w:color w:val="000000"/>
          <w:sz w:val="72"/>
          <w:szCs w:val="72"/>
          <w:u w:val="single"/>
          <w:lang w:eastAsia="ar-SA"/>
        </w:rPr>
      </w:pPr>
    </w:p>
    <w:p w:rsidR="00172173" w:rsidRPr="00172173" w:rsidRDefault="00172173" w:rsidP="00172173">
      <w:pPr>
        <w:suppressAutoHyphens/>
        <w:spacing w:line="360" w:lineRule="auto"/>
        <w:jc w:val="both"/>
        <w:rPr>
          <w:rFonts w:ascii="Times New Roman" w:eastAsia="Calibri" w:hAnsi="Times New Roman" w:cs="Times New Roman"/>
          <w:color w:val="000000"/>
          <w:sz w:val="24"/>
          <w:szCs w:val="24"/>
          <w:lang w:eastAsia="ar-SA"/>
        </w:rPr>
      </w:pPr>
    </w:p>
    <w:p w:rsidR="00172173" w:rsidRPr="00172173" w:rsidRDefault="00172173" w:rsidP="00172173">
      <w:pPr>
        <w:keepNext/>
        <w:keepLines/>
        <w:numPr>
          <w:ilvl w:val="0"/>
          <w:numId w:val="1"/>
        </w:numPr>
        <w:suppressAutoHyphens/>
        <w:spacing w:line="360" w:lineRule="auto"/>
        <w:jc w:val="both"/>
        <w:outlineLvl w:val="0"/>
        <w:rPr>
          <w:rFonts w:ascii="Times New Roman" w:eastAsia="Times New Roman" w:hAnsi="Times New Roman" w:cs="Times New Roman"/>
          <w:b/>
          <w:bCs/>
          <w:color w:val="000000"/>
          <w:sz w:val="28"/>
          <w:szCs w:val="28"/>
          <w:lang w:eastAsia="ar-SA"/>
        </w:rPr>
      </w:pP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ab/>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p>
    <w:p w:rsidR="00172173" w:rsidRPr="00172173" w:rsidRDefault="00172173" w:rsidP="00172173">
      <w:pPr>
        <w:keepNext/>
        <w:keepLines/>
        <w:numPr>
          <w:ilvl w:val="0"/>
          <w:numId w:val="1"/>
        </w:numPr>
        <w:suppressAutoHyphens/>
        <w:spacing w:line="360" w:lineRule="auto"/>
        <w:jc w:val="both"/>
        <w:outlineLvl w:val="0"/>
        <w:rPr>
          <w:rFonts w:ascii="Times New Roman" w:eastAsia="Times New Roman" w:hAnsi="Times New Roman" w:cs="Times New Roman"/>
          <w:b/>
          <w:bCs/>
          <w:color w:val="000000"/>
          <w:sz w:val="28"/>
          <w:szCs w:val="28"/>
          <w:lang w:eastAsia="ar-SA"/>
        </w:rPr>
      </w:pPr>
      <w:bookmarkStart w:id="0" w:name="__RefHeading__69388_1761438189"/>
      <w:bookmarkStart w:id="1" w:name="__RefHeading__1267_176167365"/>
      <w:bookmarkEnd w:id="0"/>
      <w:bookmarkEnd w:id="1"/>
      <w:r w:rsidRPr="00172173">
        <w:rPr>
          <w:rFonts w:ascii="Times New Roman" w:eastAsia="Times New Roman" w:hAnsi="Times New Roman" w:cs="Times New Roman"/>
          <w:b/>
          <w:bCs/>
          <w:color w:val="000000"/>
          <w:sz w:val="28"/>
          <w:szCs w:val="28"/>
          <w:lang w:eastAsia="ar-SA"/>
        </w:rPr>
        <w:lastRenderedPageBreak/>
        <w:t xml:space="preserve">INTRODUCTION </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ab/>
        <w:t xml:space="preserve">Project management plan is the formal approved documents which defines how the project has been executed monitored and controlled. It is considered to be the summary or a detailed document which is able to include the baselines, subsidiary management plans and other planning documents. This project is about UWTSD gradually adapting back to the normality after lockdown for fulfilling the full time delivery as it return to normality after lockdown. This project will investigate the current project. In this project a project management plan will be provided for being able to plan out the activities that are required for the development of this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This project will also critically discuss the different elements within the project management plan. </w:t>
      </w:r>
    </w:p>
    <w:p w:rsidR="00172173" w:rsidRPr="00172173" w:rsidRDefault="00172173" w:rsidP="00172173">
      <w:pPr>
        <w:keepNext/>
        <w:keepLines/>
        <w:numPr>
          <w:ilvl w:val="0"/>
          <w:numId w:val="1"/>
        </w:numPr>
        <w:suppressAutoHyphens/>
        <w:spacing w:line="360" w:lineRule="auto"/>
        <w:jc w:val="both"/>
        <w:outlineLvl w:val="0"/>
        <w:rPr>
          <w:rFonts w:ascii="Times New Roman" w:eastAsia="Times New Roman" w:hAnsi="Times New Roman" w:cs="Times New Roman"/>
          <w:b/>
          <w:bCs/>
          <w:color w:val="000000"/>
          <w:sz w:val="28"/>
          <w:szCs w:val="28"/>
          <w:lang w:eastAsia="ar-SA"/>
        </w:rPr>
      </w:pPr>
      <w:bookmarkStart w:id="2" w:name="__RefHeading__69390_1761438189"/>
      <w:bookmarkStart w:id="3" w:name="__RefHeading__1269_176167365"/>
      <w:bookmarkEnd w:id="2"/>
      <w:bookmarkEnd w:id="3"/>
      <w:r w:rsidRPr="00172173">
        <w:rPr>
          <w:rFonts w:ascii="Times New Roman" w:eastAsia="Times New Roman" w:hAnsi="Times New Roman" w:cs="Times New Roman"/>
          <w:b/>
          <w:bCs/>
          <w:color w:val="000000"/>
          <w:sz w:val="28"/>
          <w:szCs w:val="28"/>
          <w:lang w:eastAsia="ar-SA"/>
        </w:rPr>
        <w:t>MAIN BODY</w:t>
      </w:r>
    </w:p>
    <w:p w:rsidR="00172173" w:rsidRPr="00172173" w:rsidRDefault="00172173" w:rsidP="00172173">
      <w:pPr>
        <w:keepNext/>
        <w:keepLines/>
        <w:numPr>
          <w:ilvl w:val="1"/>
          <w:numId w:val="1"/>
        </w:numPr>
        <w:suppressAutoHyphens/>
        <w:spacing w:line="360" w:lineRule="auto"/>
        <w:jc w:val="both"/>
        <w:outlineLvl w:val="1"/>
        <w:rPr>
          <w:rFonts w:ascii="Times New Roman" w:eastAsia="Times New Roman" w:hAnsi="Times New Roman" w:cs="Times New Roman"/>
          <w:bCs/>
          <w:color w:val="000000"/>
          <w:sz w:val="24"/>
          <w:szCs w:val="26"/>
          <w:u w:val="single"/>
          <w:lang w:eastAsia="ar-SA"/>
        </w:rPr>
      </w:pPr>
      <w:bookmarkStart w:id="4" w:name="__RefHeading__69392_1761438189"/>
      <w:bookmarkEnd w:id="4"/>
      <w:r w:rsidRPr="00172173">
        <w:rPr>
          <w:rFonts w:ascii="Times New Roman" w:eastAsia="Times New Roman" w:hAnsi="Times New Roman" w:cs="Times New Roman"/>
          <w:bCs/>
          <w:color w:val="000000"/>
          <w:sz w:val="24"/>
          <w:szCs w:val="26"/>
          <w:u w:val="single"/>
          <w:lang w:eastAsia="ar-SA"/>
        </w:rPr>
        <w:t>Investigation of project</w:t>
      </w:r>
    </w:p>
    <w:p w:rsidR="00172173" w:rsidRPr="00172173" w:rsidRDefault="00172173" w:rsidP="00172173">
      <w:pPr>
        <w:suppressAutoHyphens/>
        <w:spacing w:line="360" w:lineRule="auto"/>
        <w:jc w:val="both"/>
        <w:rPr>
          <w:rFonts w:ascii="Times New Roman" w:eastAsia="Calibri" w:hAnsi="Times New Roman" w:cs="Times New Roman"/>
          <w:sz w:val="24"/>
          <w:lang w:eastAsia="ar-SA"/>
        </w:rPr>
      </w:pPr>
      <w:r w:rsidRPr="00172173">
        <w:rPr>
          <w:rFonts w:ascii="Times New Roman" w:eastAsia="Calibri" w:hAnsi="Times New Roman" w:cs="Times New Roman"/>
          <w:color w:val="000000"/>
          <w:sz w:val="24"/>
          <w:lang w:eastAsia="ar-SA"/>
        </w:rPr>
        <w:tab/>
        <w:t>In this project the virtual delivery system project has been chosen for the University of Wales Trinity Saint David(UWTSD) London campus which during the pandemic switched from face to face delivery of lectures to online delivery. In this project the aim of this project is to aim to gradually return all its students and staff to full time delivery as it returns to normality after lockdown. For this project the important aspect will be considering the different elements which will affect this project. The current system of delivery for this college is Hybrid delivery which suggests partial students receiving lectures through f2f and some through online methods of lectures.</w:t>
      </w:r>
    </w:p>
    <w:p w:rsidR="00172173" w:rsidRPr="00172173" w:rsidRDefault="00172173" w:rsidP="00172173">
      <w:pPr>
        <w:keepNext/>
        <w:keepLines/>
        <w:numPr>
          <w:ilvl w:val="1"/>
          <w:numId w:val="1"/>
        </w:numPr>
        <w:suppressAutoHyphens/>
        <w:spacing w:line="360" w:lineRule="auto"/>
        <w:jc w:val="both"/>
        <w:outlineLvl w:val="1"/>
        <w:rPr>
          <w:rFonts w:ascii="Times New Roman" w:eastAsia="Times New Roman" w:hAnsi="Times New Roman" w:cs="Times New Roman"/>
          <w:b/>
          <w:bCs/>
          <w:color w:val="000000"/>
          <w:sz w:val="24"/>
          <w:szCs w:val="26"/>
          <w:u w:val="single"/>
          <w:lang w:eastAsia="ar-SA"/>
        </w:rPr>
      </w:pPr>
      <w:bookmarkStart w:id="5" w:name="__RefHeading__69394_1761438189"/>
      <w:bookmarkEnd w:id="5"/>
      <w:r w:rsidRPr="00172173">
        <w:rPr>
          <w:rFonts w:ascii="Times New Roman" w:eastAsia="Times New Roman" w:hAnsi="Times New Roman" w:cs="Times New Roman"/>
          <w:bCs/>
          <w:color w:val="000000"/>
          <w:sz w:val="24"/>
          <w:szCs w:val="26"/>
          <w:u w:val="single"/>
          <w:lang w:eastAsia="ar-SA"/>
        </w:rPr>
        <w:t>PROJECT MANAGEMENT PLAN</w:t>
      </w:r>
    </w:p>
    <w:p w:rsidR="00172173" w:rsidRPr="00172173" w:rsidRDefault="00172173" w:rsidP="00172173">
      <w:pPr>
        <w:suppressAutoHyphens/>
        <w:spacing w:line="360" w:lineRule="auto"/>
        <w:jc w:val="both"/>
        <w:rPr>
          <w:rFonts w:ascii="Times New Roman" w:eastAsia="Calibri" w:hAnsi="Times New Roman" w:cs="Times New Roman"/>
          <w:b/>
          <w:bCs/>
          <w:i/>
          <w:iCs/>
          <w:color w:val="000000"/>
          <w:sz w:val="24"/>
          <w:lang w:eastAsia="ar-SA"/>
        </w:rPr>
      </w:pPr>
      <w:r w:rsidRPr="00172173">
        <w:rPr>
          <w:rFonts w:ascii="Times New Roman" w:eastAsia="Calibri" w:hAnsi="Times New Roman" w:cs="Times New Roman"/>
          <w:b/>
          <w:bCs/>
          <w:color w:val="000000"/>
          <w:sz w:val="24"/>
          <w:lang w:eastAsia="ar-SA"/>
        </w:rPr>
        <w:t>PROJECT INITIATION DOCUMENT</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9364"/>
      </w:tblGrid>
      <w:tr w:rsidR="00172173" w:rsidRPr="00172173" w:rsidTr="002E1107">
        <w:tc>
          <w:tcPr>
            <w:tcW w:w="9364" w:type="dxa"/>
            <w:tcBorders>
              <w:top w:val="single" w:sz="1" w:space="0" w:color="000000"/>
              <w:left w:val="single" w:sz="1" w:space="0" w:color="000000"/>
              <w:bottom w:val="single" w:sz="1" w:space="0" w:color="000000"/>
              <w:right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b/>
                <w:bCs/>
                <w:i/>
                <w:iCs/>
                <w:color w:val="000000"/>
                <w:sz w:val="24"/>
                <w:lang w:eastAsia="ar-SA"/>
              </w:rPr>
            </w:pPr>
            <w:r w:rsidRPr="00172173">
              <w:rPr>
                <w:rFonts w:ascii="Times New Roman" w:eastAsia="Calibri" w:hAnsi="Times New Roman" w:cs="Times New Roman"/>
                <w:b/>
                <w:bCs/>
                <w:i/>
                <w:iCs/>
                <w:color w:val="000000"/>
                <w:sz w:val="24"/>
                <w:lang w:eastAsia="ar-SA"/>
              </w:rPr>
              <w:t>Goals :</w:t>
            </w:r>
            <w:r w:rsidRPr="00172173">
              <w:rPr>
                <w:rFonts w:ascii="Times New Roman" w:eastAsia="Calibri" w:hAnsi="Times New Roman" w:cs="Times New Roman"/>
                <w:color w:val="000000"/>
                <w:sz w:val="24"/>
                <w:lang w:eastAsia="ar-SA"/>
              </w:rPr>
              <w:t>The goal of this UWTSD is to carry on with Hybrid delivery system while successfully returning all its students and staff to full time delivery.</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b/>
                <w:bCs/>
                <w:i/>
                <w:iCs/>
                <w:color w:val="000000"/>
                <w:sz w:val="24"/>
                <w:lang w:eastAsia="ar-SA"/>
              </w:rPr>
              <w:t xml:space="preserve">Objectives: </w:t>
            </w:r>
            <w:r w:rsidRPr="00172173">
              <w:rPr>
                <w:rFonts w:ascii="Times New Roman" w:eastAsia="Calibri" w:hAnsi="Times New Roman" w:cs="Times New Roman"/>
                <w:color w:val="000000"/>
                <w:sz w:val="24"/>
                <w:lang w:eastAsia="ar-SA"/>
              </w:rPr>
              <w:t>The main objective behind this project is to successfully make a return of all the students and staff to full time face to face delivery system.</w:t>
            </w:r>
          </w:p>
          <w:p w:rsidR="00172173" w:rsidRPr="00172173" w:rsidRDefault="00172173" w:rsidP="00172173">
            <w:pPr>
              <w:numPr>
                <w:ilvl w:val="0"/>
                <w:numId w:val="2"/>
              </w:num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UWTSD intends to improve the health, safety and hygiene at the campus for increasing the number of students adapting to face-to-face delivery system.</w:t>
            </w:r>
          </w:p>
          <w:p w:rsidR="00172173" w:rsidRPr="00172173" w:rsidRDefault="00172173" w:rsidP="00172173">
            <w:pPr>
              <w:numPr>
                <w:ilvl w:val="0"/>
                <w:numId w:val="2"/>
              </w:num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Increasing the number of students and staff in the f2f delivery system by 75%.</w:t>
            </w:r>
          </w:p>
          <w:p w:rsidR="00172173" w:rsidRPr="00172173" w:rsidRDefault="00172173" w:rsidP="00172173">
            <w:pPr>
              <w:numPr>
                <w:ilvl w:val="0"/>
                <w:numId w:val="2"/>
              </w:num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Completing establishing all the different and new facilities to the campus for f2f delivery students within on academic year.</w:t>
            </w:r>
          </w:p>
        </w:tc>
      </w:tr>
    </w:tbl>
    <w:p w:rsidR="00172173" w:rsidRPr="00172173" w:rsidRDefault="00172173" w:rsidP="00172173">
      <w:pPr>
        <w:suppressAutoHyphens/>
        <w:spacing w:line="360" w:lineRule="auto"/>
        <w:jc w:val="both"/>
        <w:rPr>
          <w:rFonts w:ascii="Times New Roman" w:eastAsia="Calibri" w:hAnsi="Times New Roman" w:cs="Times New Roman"/>
          <w:b/>
          <w:bCs/>
          <w:i/>
          <w:iCs/>
          <w:color w:val="000000"/>
          <w:sz w:val="24"/>
          <w:lang w:eastAsia="ar-SA"/>
        </w:rPr>
      </w:pP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b/>
          <w:bCs/>
          <w:color w:val="000000"/>
          <w:sz w:val="24"/>
          <w:lang w:eastAsia="ar-SA"/>
        </w:rPr>
        <w:t>ASSUMPTIONS MADE ABOUT THE PROJECT</w:t>
      </w:r>
    </w:p>
    <w:p w:rsidR="00172173" w:rsidRPr="00172173" w:rsidRDefault="00172173" w:rsidP="00172173">
      <w:pPr>
        <w:numPr>
          <w:ilvl w:val="0"/>
          <w:numId w:val="3"/>
        </w:num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It has been assumed that all the prices are same by the college after the f2f and online delivery.</w:t>
      </w:r>
    </w:p>
    <w:p w:rsidR="00172173" w:rsidRPr="00172173" w:rsidRDefault="00172173" w:rsidP="00172173">
      <w:pPr>
        <w:numPr>
          <w:ilvl w:val="0"/>
          <w:numId w:val="3"/>
        </w:num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All the resources that are required for this college to deliver the hybrid lectures are available to all the teams.</w:t>
      </w:r>
    </w:p>
    <w:p w:rsidR="00172173" w:rsidRPr="00172173" w:rsidRDefault="00172173" w:rsidP="00172173">
      <w:pPr>
        <w:numPr>
          <w:ilvl w:val="0"/>
          <w:numId w:val="3"/>
        </w:num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color w:val="000000"/>
          <w:sz w:val="24"/>
          <w:lang w:eastAsia="ar-SA"/>
        </w:rPr>
        <w:t>The selected activities will be performed within the fixed time in the limited period.</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b/>
          <w:bCs/>
          <w:color w:val="000000"/>
          <w:sz w:val="24"/>
          <w:lang w:eastAsia="ar-SA"/>
        </w:rPr>
        <w:t>REPORTING FRAMEWORK</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ab/>
        <w:t>For the teams in this project the best communication plan for team working on the current project of adapting to new face-to-face delivery system after lockdown would be,</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color w:val="000000"/>
          <w:sz w:val="24"/>
          <w:lang w:eastAsia="ar-SA"/>
        </w:rPr>
        <w:t>Team Members—Head of different teams—Project Manager—Dean of UWTSD</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color w:val="000000"/>
          <w:sz w:val="24"/>
          <w:lang w:eastAsia="ar-SA"/>
        </w:rPr>
        <w:t>BUDGET DEVELOPMENT</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6002"/>
        <w:gridCol w:w="3362"/>
      </w:tblGrid>
      <w:tr w:rsidR="00172173" w:rsidRPr="00172173" w:rsidTr="002E1107">
        <w:trPr>
          <w:trHeight w:val="290"/>
        </w:trPr>
        <w:tc>
          <w:tcPr>
            <w:tcW w:w="6002" w:type="dxa"/>
            <w:tcBorders>
              <w:top w:val="single" w:sz="1" w:space="0" w:color="000000"/>
              <w:left w:val="single" w:sz="1" w:space="0" w:color="000000"/>
              <w:bottom w:val="single" w:sz="1" w:space="0" w:color="000000"/>
            </w:tcBorders>
            <w:shd w:val="clear" w:color="auto" w:fill="auto"/>
            <w:vAlign w:val="bottom"/>
          </w:tcPr>
          <w:p w:rsidR="00172173" w:rsidRPr="00172173" w:rsidRDefault="00172173" w:rsidP="00172173">
            <w:pPr>
              <w:suppressAutoHyphens/>
              <w:autoSpaceDE w:val="0"/>
              <w:spacing w:line="360" w:lineRule="auto"/>
              <w:rPr>
                <w:rFonts w:ascii="Times New Roman" w:eastAsia="Calibri" w:hAnsi="Times New Roman" w:cs="Times New Roman"/>
                <w:b/>
                <w:bCs/>
                <w:sz w:val="24"/>
                <w:lang w:eastAsia="ar-SA"/>
              </w:rPr>
            </w:pPr>
            <w:r w:rsidRPr="00172173">
              <w:rPr>
                <w:rFonts w:ascii="Times New Roman" w:eastAsia="Calibri" w:hAnsi="Times New Roman" w:cs="Times New Roman"/>
                <w:b/>
                <w:bCs/>
                <w:sz w:val="24"/>
                <w:lang w:eastAsia="ar-SA"/>
              </w:rPr>
              <w:t>Particulars</w:t>
            </w:r>
          </w:p>
        </w:tc>
        <w:tc>
          <w:tcPr>
            <w:tcW w:w="3362" w:type="dxa"/>
            <w:tcBorders>
              <w:top w:val="single" w:sz="1" w:space="0" w:color="000000"/>
              <w:left w:val="single" w:sz="1" w:space="0" w:color="000000"/>
              <w:bottom w:val="single" w:sz="1" w:space="0" w:color="000000"/>
              <w:right w:val="single" w:sz="1" w:space="0" w:color="000000"/>
            </w:tcBorders>
            <w:shd w:val="clear" w:color="auto" w:fill="auto"/>
            <w:vAlign w:val="bottom"/>
          </w:tcPr>
          <w:p w:rsidR="00172173" w:rsidRPr="00172173" w:rsidRDefault="00172173" w:rsidP="00172173">
            <w:pPr>
              <w:suppressAutoHyphens/>
              <w:autoSpaceDE w:val="0"/>
              <w:spacing w:line="360" w:lineRule="auto"/>
              <w:rPr>
                <w:rFonts w:ascii="Times New Roman" w:eastAsia="Calibri" w:hAnsi="Times New Roman" w:cs="Times New Roman"/>
                <w:sz w:val="24"/>
                <w:lang w:eastAsia="ar-SA"/>
              </w:rPr>
            </w:pPr>
            <w:r w:rsidRPr="00172173">
              <w:rPr>
                <w:rFonts w:ascii="Times New Roman" w:eastAsia="Calibri" w:hAnsi="Times New Roman" w:cs="Times New Roman"/>
                <w:b/>
                <w:bCs/>
                <w:sz w:val="24"/>
                <w:lang w:eastAsia="ar-SA"/>
              </w:rPr>
              <w:t>Amount£</w:t>
            </w:r>
          </w:p>
        </w:tc>
      </w:tr>
      <w:tr w:rsidR="00172173" w:rsidRPr="00172173" w:rsidTr="002E1107">
        <w:trPr>
          <w:trHeight w:val="290"/>
        </w:trPr>
        <w:tc>
          <w:tcPr>
            <w:tcW w:w="6002" w:type="dxa"/>
            <w:tcBorders>
              <w:left w:val="single" w:sz="1" w:space="0" w:color="000000"/>
              <w:bottom w:val="single" w:sz="1" w:space="0" w:color="000000"/>
            </w:tcBorders>
            <w:shd w:val="clear" w:color="auto" w:fill="auto"/>
            <w:vAlign w:val="bottom"/>
          </w:tcPr>
          <w:p w:rsidR="00172173" w:rsidRPr="00172173" w:rsidRDefault="00172173" w:rsidP="00172173">
            <w:pPr>
              <w:suppressAutoHyphens/>
              <w:autoSpaceDE w:val="0"/>
              <w:spacing w:line="360" w:lineRule="auto"/>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Teaching Staff</w:t>
            </w:r>
          </w:p>
        </w:tc>
        <w:tc>
          <w:tcPr>
            <w:tcW w:w="3362" w:type="dxa"/>
            <w:tcBorders>
              <w:left w:val="single" w:sz="1" w:space="0" w:color="000000"/>
              <w:bottom w:val="single" w:sz="1" w:space="0" w:color="000000"/>
              <w:right w:val="single" w:sz="1" w:space="0" w:color="000000"/>
            </w:tcBorders>
            <w:shd w:val="clear" w:color="auto" w:fill="auto"/>
            <w:vAlign w:val="bottom"/>
          </w:tcPr>
          <w:p w:rsidR="00172173" w:rsidRPr="00172173" w:rsidRDefault="00172173" w:rsidP="00172173">
            <w:pPr>
              <w:suppressAutoHyphens/>
              <w:autoSpaceDE w:val="0"/>
              <w:spacing w:line="360" w:lineRule="auto"/>
              <w:jc w:val="right"/>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40000</w:t>
            </w:r>
          </w:p>
        </w:tc>
      </w:tr>
      <w:tr w:rsidR="00172173" w:rsidRPr="00172173" w:rsidTr="002E1107">
        <w:trPr>
          <w:trHeight w:val="290"/>
        </w:trPr>
        <w:tc>
          <w:tcPr>
            <w:tcW w:w="6002" w:type="dxa"/>
            <w:tcBorders>
              <w:left w:val="single" w:sz="1" w:space="0" w:color="000000"/>
              <w:bottom w:val="single" w:sz="1" w:space="0" w:color="000000"/>
            </w:tcBorders>
            <w:shd w:val="clear" w:color="auto" w:fill="auto"/>
            <w:vAlign w:val="bottom"/>
          </w:tcPr>
          <w:p w:rsidR="00172173" w:rsidRPr="00172173" w:rsidRDefault="00172173" w:rsidP="00172173">
            <w:pPr>
              <w:suppressAutoHyphens/>
              <w:autoSpaceDE w:val="0"/>
              <w:spacing w:line="360" w:lineRule="auto"/>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Education support staff</w:t>
            </w:r>
          </w:p>
        </w:tc>
        <w:tc>
          <w:tcPr>
            <w:tcW w:w="3362" w:type="dxa"/>
            <w:tcBorders>
              <w:left w:val="single" w:sz="1" w:space="0" w:color="000000"/>
              <w:bottom w:val="single" w:sz="1" w:space="0" w:color="000000"/>
              <w:right w:val="single" w:sz="1" w:space="0" w:color="000000"/>
            </w:tcBorders>
            <w:shd w:val="clear" w:color="auto" w:fill="auto"/>
            <w:vAlign w:val="bottom"/>
          </w:tcPr>
          <w:p w:rsidR="00172173" w:rsidRPr="00172173" w:rsidRDefault="00172173" w:rsidP="00172173">
            <w:pPr>
              <w:suppressAutoHyphens/>
              <w:autoSpaceDE w:val="0"/>
              <w:spacing w:line="360" w:lineRule="auto"/>
              <w:jc w:val="right"/>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5000</w:t>
            </w:r>
          </w:p>
        </w:tc>
      </w:tr>
      <w:tr w:rsidR="00172173" w:rsidRPr="00172173" w:rsidTr="002E1107">
        <w:trPr>
          <w:trHeight w:val="290"/>
        </w:trPr>
        <w:tc>
          <w:tcPr>
            <w:tcW w:w="6002" w:type="dxa"/>
            <w:tcBorders>
              <w:left w:val="single" w:sz="1" w:space="0" w:color="000000"/>
              <w:bottom w:val="single" w:sz="1" w:space="0" w:color="000000"/>
            </w:tcBorders>
            <w:shd w:val="clear" w:color="auto" w:fill="auto"/>
            <w:vAlign w:val="bottom"/>
          </w:tcPr>
          <w:p w:rsidR="00172173" w:rsidRPr="00172173" w:rsidRDefault="00172173" w:rsidP="00172173">
            <w:pPr>
              <w:suppressAutoHyphens/>
              <w:autoSpaceDE w:val="0"/>
              <w:spacing w:line="360" w:lineRule="auto"/>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Technicians</w:t>
            </w:r>
          </w:p>
        </w:tc>
        <w:tc>
          <w:tcPr>
            <w:tcW w:w="3362" w:type="dxa"/>
            <w:tcBorders>
              <w:left w:val="single" w:sz="1" w:space="0" w:color="000000"/>
              <w:bottom w:val="single" w:sz="1" w:space="0" w:color="000000"/>
              <w:right w:val="single" w:sz="1" w:space="0" w:color="000000"/>
            </w:tcBorders>
            <w:shd w:val="clear" w:color="auto" w:fill="auto"/>
            <w:vAlign w:val="bottom"/>
          </w:tcPr>
          <w:p w:rsidR="00172173" w:rsidRPr="00172173" w:rsidRDefault="00172173" w:rsidP="00172173">
            <w:pPr>
              <w:suppressAutoHyphens/>
              <w:autoSpaceDE w:val="0"/>
              <w:spacing w:line="360" w:lineRule="auto"/>
              <w:jc w:val="right"/>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8000</w:t>
            </w:r>
          </w:p>
        </w:tc>
      </w:tr>
      <w:tr w:rsidR="00172173" w:rsidRPr="00172173" w:rsidTr="002E1107">
        <w:trPr>
          <w:trHeight w:val="290"/>
        </w:trPr>
        <w:tc>
          <w:tcPr>
            <w:tcW w:w="6002" w:type="dxa"/>
            <w:tcBorders>
              <w:left w:val="single" w:sz="1" w:space="0" w:color="000000"/>
              <w:bottom w:val="single" w:sz="1" w:space="0" w:color="000000"/>
            </w:tcBorders>
            <w:shd w:val="clear" w:color="auto" w:fill="auto"/>
            <w:vAlign w:val="bottom"/>
          </w:tcPr>
          <w:p w:rsidR="00172173" w:rsidRPr="00172173" w:rsidRDefault="00172173" w:rsidP="00172173">
            <w:pPr>
              <w:suppressAutoHyphens/>
              <w:autoSpaceDE w:val="0"/>
              <w:spacing w:line="360" w:lineRule="auto"/>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Cleaners</w:t>
            </w:r>
          </w:p>
        </w:tc>
        <w:tc>
          <w:tcPr>
            <w:tcW w:w="3362" w:type="dxa"/>
            <w:tcBorders>
              <w:left w:val="single" w:sz="1" w:space="0" w:color="000000"/>
              <w:bottom w:val="single" w:sz="1" w:space="0" w:color="000000"/>
              <w:right w:val="single" w:sz="1" w:space="0" w:color="000000"/>
            </w:tcBorders>
            <w:shd w:val="clear" w:color="auto" w:fill="auto"/>
            <w:vAlign w:val="bottom"/>
          </w:tcPr>
          <w:p w:rsidR="00172173" w:rsidRPr="00172173" w:rsidRDefault="00172173" w:rsidP="00172173">
            <w:pPr>
              <w:suppressAutoHyphens/>
              <w:autoSpaceDE w:val="0"/>
              <w:spacing w:line="360" w:lineRule="auto"/>
              <w:jc w:val="right"/>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10000</w:t>
            </w:r>
          </w:p>
        </w:tc>
      </w:tr>
      <w:tr w:rsidR="00172173" w:rsidRPr="00172173" w:rsidTr="002E1107">
        <w:trPr>
          <w:trHeight w:val="290"/>
        </w:trPr>
        <w:tc>
          <w:tcPr>
            <w:tcW w:w="6002" w:type="dxa"/>
            <w:tcBorders>
              <w:left w:val="single" w:sz="1" w:space="0" w:color="000000"/>
              <w:bottom w:val="single" w:sz="1" w:space="0" w:color="000000"/>
            </w:tcBorders>
            <w:shd w:val="clear" w:color="auto" w:fill="auto"/>
            <w:vAlign w:val="bottom"/>
          </w:tcPr>
          <w:p w:rsidR="00172173" w:rsidRPr="00172173" w:rsidRDefault="00172173" w:rsidP="00172173">
            <w:pPr>
              <w:suppressAutoHyphens/>
              <w:autoSpaceDE w:val="0"/>
              <w:spacing w:line="360" w:lineRule="auto"/>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Catering</w:t>
            </w:r>
          </w:p>
        </w:tc>
        <w:tc>
          <w:tcPr>
            <w:tcW w:w="3362" w:type="dxa"/>
            <w:tcBorders>
              <w:left w:val="single" w:sz="1" w:space="0" w:color="000000"/>
              <w:bottom w:val="single" w:sz="1" w:space="0" w:color="000000"/>
              <w:right w:val="single" w:sz="1" w:space="0" w:color="000000"/>
            </w:tcBorders>
            <w:shd w:val="clear" w:color="auto" w:fill="auto"/>
            <w:vAlign w:val="bottom"/>
          </w:tcPr>
          <w:p w:rsidR="00172173" w:rsidRPr="00172173" w:rsidRDefault="00172173" w:rsidP="00172173">
            <w:pPr>
              <w:suppressAutoHyphens/>
              <w:autoSpaceDE w:val="0"/>
              <w:spacing w:line="360" w:lineRule="auto"/>
              <w:jc w:val="right"/>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8000</w:t>
            </w:r>
          </w:p>
        </w:tc>
      </w:tr>
      <w:tr w:rsidR="00172173" w:rsidRPr="00172173" w:rsidTr="002E1107">
        <w:trPr>
          <w:trHeight w:val="290"/>
        </w:trPr>
        <w:tc>
          <w:tcPr>
            <w:tcW w:w="6002" w:type="dxa"/>
            <w:tcBorders>
              <w:left w:val="single" w:sz="1" w:space="0" w:color="000000"/>
              <w:bottom w:val="single" w:sz="1" w:space="0" w:color="000000"/>
            </w:tcBorders>
            <w:shd w:val="clear" w:color="auto" w:fill="auto"/>
            <w:vAlign w:val="bottom"/>
          </w:tcPr>
          <w:p w:rsidR="00172173" w:rsidRPr="00172173" w:rsidRDefault="00172173" w:rsidP="00172173">
            <w:pPr>
              <w:suppressAutoHyphens/>
              <w:autoSpaceDE w:val="0"/>
              <w:spacing w:line="360" w:lineRule="auto"/>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Class Room Supplies</w:t>
            </w:r>
          </w:p>
        </w:tc>
        <w:tc>
          <w:tcPr>
            <w:tcW w:w="3362" w:type="dxa"/>
            <w:tcBorders>
              <w:left w:val="single" w:sz="1" w:space="0" w:color="000000"/>
              <w:bottom w:val="single" w:sz="1" w:space="0" w:color="000000"/>
              <w:right w:val="single" w:sz="1" w:space="0" w:color="000000"/>
            </w:tcBorders>
            <w:shd w:val="clear" w:color="auto" w:fill="auto"/>
            <w:vAlign w:val="bottom"/>
          </w:tcPr>
          <w:p w:rsidR="00172173" w:rsidRPr="00172173" w:rsidRDefault="00172173" w:rsidP="00172173">
            <w:pPr>
              <w:suppressAutoHyphens/>
              <w:autoSpaceDE w:val="0"/>
              <w:spacing w:line="360" w:lineRule="auto"/>
              <w:jc w:val="right"/>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5000</w:t>
            </w:r>
          </w:p>
        </w:tc>
      </w:tr>
      <w:tr w:rsidR="00172173" w:rsidRPr="00172173" w:rsidTr="002E1107">
        <w:trPr>
          <w:trHeight w:val="290"/>
        </w:trPr>
        <w:tc>
          <w:tcPr>
            <w:tcW w:w="6002" w:type="dxa"/>
            <w:tcBorders>
              <w:left w:val="single" w:sz="1" w:space="0" w:color="000000"/>
              <w:bottom w:val="single" w:sz="1" w:space="0" w:color="000000"/>
            </w:tcBorders>
            <w:shd w:val="clear" w:color="auto" w:fill="auto"/>
            <w:vAlign w:val="bottom"/>
          </w:tcPr>
          <w:p w:rsidR="00172173" w:rsidRPr="00172173" w:rsidRDefault="00172173" w:rsidP="00172173">
            <w:pPr>
              <w:suppressAutoHyphens/>
              <w:autoSpaceDE w:val="0"/>
              <w:spacing w:line="360" w:lineRule="auto"/>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Other resources</w:t>
            </w:r>
          </w:p>
        </w:tc>
        <w:tc>
          <w:tcPr>
            <w:tcW w:w="3362" w:type="dxa"/>
            <w:tcBorders>
              <w:left w:val="single" w:sz="1" w:space="0" w:color="000000"/>
              <w:bottom w:val="single" w:sz="1" w:space="0" w:color="000000"/>
              <w:right w:val="single" w:sz="1" w:space="0" w:color="000000"/>
            </w:tcBorders>
            <w:shd w:val="clear" w:color="auto" w:fill="auto"/>
            <w:vAlign w:val="bottom"/>
          </w:tcPr>
          <w:p w:rsidR="00172173" w:rsidRPr="00172173" w:rsidRDefault="00172173" w:rsidP="00172173">
            <w:pPr>
              <w:suppressAutoHyphens/>
              <w:autoSpaceDE w:val="0"/>
              <w:spacing w:line="360" w:lineRule="auto"/>
              <w:jc w:val="right"/>
              <w:rPr>
                <w:rFonts w:ascii="Times New Roman" w:eastAsia="Calibri" w:hAnsi="Times New Roman" w:cs="Times New Roman"/>
                <w:sz w:val="24"/>
                <w:lang w:eastAsia="ar-SA"/>
              </w:rPr>
            </w:pPr>
            <w:r w:rsidRPr="00172173">
              <w:rPr>
                <w:rFonts w:ascii="Times New Roman" w:eastAsia="Calibri" w:hAnsi="Times New Roman" w:cs="Times New Roman"/>
                <w:sz w:val="24"/>
                <w:lang w:eastAsia="ar-SA"/>
              </w:rPr>
              <w:t>3000</w:t>
            </w:r>
          </w:p>
        </w:tc>
      </w:tr>
      <w:tr w:rsidR="00172173" w:rsidRPr="00172173" w:rsidTr="002E1107">
        <w:trPr>
          <w:trHeight w:val="290"/>
        </w:trPr>
        <w:tc>
          <w:tcPr>
            <w:tcW w:w="6002" w:type="dxa"/>
            <w:tcBorders>
              <w:left w:val="single" w:sz="1" w:space="0" w:color="000000"/>
              <w:bottom w:val="single" w:sz="1" w:space="0" w:color="000000"/>
            </w:tcBorders>
            <w:shd w:val="clear" w:color="auto" w:fill="auto"/>
            <w:vAlign w:val="bottom"/>
          </w:tcPr>
          <w:p w:rsidR="00172173" w:rsidRPr="00172173" w:rsidRDefault="00172173" w:rsidP="00172173">
            <w:pPr>
              <w:suppressAutoHyphens/>
              <w:autoSpaceDE w:val="0"/>
              <w:spacing w:line="360" w:lineRule="auto"/>
              <w:rPr>
                <w:rFonts w:ascii="Times New Roman" w:eastAsia="Calibri" w:hAnsi="Times New Roman" w:cs="Times New Roman"/>
                <w:b/>
                <w:bCs/>
                <w:sz w:val="24"/>
                <w:lang w:eastAsia="ar-SA"/>
              </w:rPr>
            </w:pPr>
            <w:r w:rsidRPr="00172173">
              <w:rPr>
                <w:rFonts w:ascii="Times New Roman" w:eastAsia="Calibri" w:hAnsi="Times New Roman" w:cs="Times New Roman"/>
                <w:b/>
                <w:bCs/>
                <w:sz w:val="24"/>
                <w:lang w:eastAsia="ar-SA"/>
              </w:rPr>
              <w:t>Total</w:t>
            </w:r>
          </w:p>
        </w:tc>
        <w:tc>
          <w:tcPr>
            <w:tcW w:w="3362" w:type="dxa"/>
            <w:tcBorders>
              <w:left w:val="single" w:sz="1" w:space="0" w:color="000000"/>
              <w:bottom w:val="single" w:sz="1" w:space="0" w:color="000000"/>
              <w:right w:val="single" w:sz="1" w:space="0" w:color="000000"/>
            </w:tcBorders>
            <w:shd w:val="clear" w:color="auto" w:fill="auto"/>
            <w:vAlign w:val="bottom"/>
          </w:tcPr>
          <w:p w:rsidR="00172173" w:rsidRPr="00172173" w:rsidRDefault="00172173" w:rsidP="00172173">
            <w:pPr>
              <w:suppressAutoHyphens/>
              <w:autoSpaceDE w:val="0"/>
              <w:spacing w:line="360" w:lineRule="auto"/>
              <w:jc w:val="right"/>
              <w:rPr>
                <w:rFonts w:ascii="Times New Roman" w:eastAsia="Calibri" w:hAnsi="Times New Roman" w:cs="Times New Roman"/>
                <w:sz w:val="24"/>
                <w:lang w:eastAsia="ar-SA"/>
              </w:rPr>
            </w:pPr>
            <w:r w:rsidRPr="00172173">
              <w:rPr>
                <w:rFonts w:ascii="Times New Roman" w:eastAsia="Calibri" w:hAnsi="Times New Roman" w:cs="Times New Roman"/>
                <w:b/>
                <w:bCs/>
                <w:sz w:val="24"/>
                <w:lang w:eastAsia="ar-SA"/>
              </w:rPr>
              <w:t>79000</w:t>
            </w:r>
          </w:p>
        </w:tc>
      </w:tr>
    </w:tbl>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p>
    <w:p w:rsidR="00172173" w:rsidRPr="00172173" w:rsidRDefault="00172173" w:rsidP="00172173">
      <w:pPr>
        <w:suppressAutoHyphens/>
        <w:spacing w:line="360" w:lineRule="auto"/>
        <w:jc w:val="both"/>
        <w:rPr>
          <w:rFonts w:ascii="Calibri" w:eastAsia="Times New Roman" w:hAnsi="Calibri" w:cs="Calibri"/>
          <w:color w:val="363636"/>
          <w:sz w:val="20"/>
          <w:szCs w:val="20"/>
          <w:shd w:val="clear" w:color="auto" w:fill="DFE3E8"/>
          <w:lang w:val="en-US" w:eastAsia="ar-SA"/>
        </w:rPr>
      </w:pPr>
      <w:r w:rsidRPr="00172173">
        <w:rPr>
          <w:rFonts w:ascii="Times New Roman" w:eastAsia="Calibri" w:hAnsi="Times New Roman" w:cs="Times New Roman"/>
          <w:b/>
          <w:bCs/>
          <w:color w:val="000000"/>
          <w:sz w:val="24"/>
          <w:lang w:eastAsia="ar-SA"/>
        </w:rPr>
        <w:t>GANTT CHART</w:t>
      </w:r>
    </w:p>
    <w:tbl>
      <w:tblPr>
        <w:tblW w:w="0" w:type="auto"/>
        <w:tblInd w:w="-5" w:type="dxa"/>
        <w:tblLayout w:type="fixed"/>
        <w:tblCellMar>
          <w:top w:w="15" w:type="dxa"/>
          <w:left w:w="15" w:type="dxa"/>
          <w:bottom w:w="15" w:type="dxa"/>
          <w:right w:w="15" w:type="dxa"/>
        </w:tblCellMar>
        <w:tblLook w:val="0000" w:firstRow="0" w:lastRow="0" w:firstColumn="0" w:lastColumn="0" w:noHBand="0" w:noVBand="0"/>
      </w:tblPr>
      <w:tblGrid>
        <w:gridCol w:w="974"/>
        <w:gridCol w:w="2565"/>
        <w:gridCol w:w="1200"/>
        <w:gridCol w:w="1410"/>
        <w:gridCol w:w="1410"/>
        <w:gridCol w:w="1525"/>
      </w:tblGrid>
      <w:tr w:rsidR="00172173" w:rsidRPr="00172173" w:rsidTr="002E1107">
        <w:tc>
          <w:tcPr>
            <w:tcW w:w="974" w:type="dxa"/>
            <w:tcBorders>
              <w:top w:val="single" w:sz="4" w:space="0" w:color="C0C0C0"/>
              <w:left w:val="single" w:sz="4" w:space="0" w:color="C0C0C0"/>
              <w:bottom w:val="single" w:sz="4" w:space="0" w:color="C0C0C0"/>
            </w:tcBorders>
            <w:shd w:val="clear" w:color="auto" w:fill="DFE3E8"/>
            <w:vAlign w:val="center"/>
          </w:tcPr>
          <w:p w:rsidR="00172173" w:rsidRPr="00172173" w:rsidRDefault="00172173" w:rsidP="00172173">
            <w:pPr>
              <w:rPr>
                <w:rFonts w:ascii="Calibri" w:eastAsia="Times New Roman" w:hAnsi="Calibri" w:cs="Calibri"/>
                <w:color w:val="363636"/>
                <w:sz w:val="20"/>
                <w:szCs w:val="20"/>
                <w:shd w:val="clear" w:color="auto" w:fill="DFE3E8"/>
                <w:lang w:val="en-US" w:eastAsia="ar-SA"/>
              </w:rPr>
            </w:pPr>
            <w:r w:rsidRPr="00172173">
              <w:rPr>
                <w:rFonts w:ascii="Calibri" w:eastAsia="Times New Roman" w:hAnsi="Calibri" w:cs="Calibri"/>
                <w:color w:val="363636"/>
                <w:sz w:val="20"/>
                <w:szCs w:val="20"/>
                <w:shd w:val="clear" w:color="auto" w:fill="DFE3E8"/>
                <w:lang w:val="en-US" w:eastAsia="ar-SA"/>
              </w:rPr>
              <w:t>Task Mode</w:t>
            </w:r>
          </w:p>
        </w:tc>
        <w:tc>
          <w:tcPr>
            <w:tcW w:w="2565" w:type="dxa"/>
            <w:tcBorders>
              <w:top w:val="single" w:sz="4" w:space="0" w:color="C0C0C0"/>
              <w:left w:val="single" w:sz="4" w:space="0" w:color="C0C0C0"/>
              <w:bottom w:val="single" w:sz="4" w:space="0" w:color="C0C0C0"/>
            </w:tcBorders>
            <w:shd w:val="clear" w:color="auto" w:fill="DFE3E8"/>
            <w:vAlign w:val="center"/>
          </w:tcPr>
          <w:p w:rsidR="00172173" w:rsidRPr="00172173" w:rsidRDefault="00172173" w:rsidP="00172173">
            <w:pPr>
              <w:rPr>
                <w:rFonts w:ascii="Calibri" w:eastAsia="Times New Roman" w:hAnsi="Calibri" w:cs="Calibri"/>
                <w:color w:val="363636"/>
                <w:sz w:val="20"/>
                <w:szCs w:val="20"/>
                <w:shd w:val="clear" w:color="auto" w:fill="DFE3E8"/>
                <w:lang w:val="en-US" w:eastAsia="ar-SA"/>
              </w:rPr>
            </w:pPr>
            <w:r w:rsidRPr="00172173">
              <w:rPr>
                <w:rFonts w:ascii="Calibri" w:eastAsia="Times New Roman" w:hAnsi="Calibri" w:cs="Calibri"/>
                <w:color w:val="363636"/>
                <w:sz w:val="20"/>
                <w:szCs w:val="20"/>
                <w:shd w:val="clear" w:color="auto" w:fill="DFE3E8"/>
                <w:lang w:val="en-US" w:eastAsia="ar-SA"/>
              </w:rPr>
              <w:t>Task Name</w:t>
            </w:r>
          </w:p>
        </w:tc>
        <w:tc>
          <w:tcPr>
            <w:tcW w:w="1200" w:type="dxa"/>
            <w:tcBorders>
              <w:top w:val="single" w:sz="4" w:space="0" w:color="C0C0C0"/>
              <w:left w:val="single" w:sz="4" w:space="0" w:color="C0C0C0"/>
              <w:bottom w:val="single" w:sz="4" w:space="0" w:color="C0C0C0"/>
            </w:tcBorders>
            <w:shd w:val="clear" w:color="auto" w:fill="DFE3E8"/>
            <w:vAlign w:val="center"/>
          </w:tcPr>
          <w:p w:rsidR="00172173" w:rsidRPr="00172173" w:rsidRDefault="00172173" w:rsidP="00172173">
            <w:pPr>
              <w:rPr>
                <w:rFonts w:ascii="Calibri" w:eastAsia="Times New Roman" w:hAnsi="Calibri" w:cs="Calibri"/>
                <w:color w:val="363636"/>
                <w:sz w:val="20"/>
                <w:szCs w:val="20"/>
                <w:shd w:val="clear" w:color="auto" w:fill="DFE3E8"/>
                <w:lang w:val="en-US" w:eastAsia="ar-SA"/>
              </w:rPr>
            </w:pPr>
            <w:r w:rsidRPr="00172173">
              <w:rPr>
                <w:rFonts w:ascii="Calibri" w:eastAsia="Times New Roman" w:hAnsi="Calibri" w:cs="Calibri"/>
                <w:color w:val="363636"/>
                <w:sz w:val="20"/>
                <w:szCs w:val="20"/>
                <w:shd w:val="clear" w:color="auto" w:fill="DFE3E8"/>
                <w:lang w:val="en-US" w:eastAsia="ar-SA"/>
              </w:rPr>
              <w:t>Duration</w:t>
            </w:r>
          </w:p>
        </w:tc>
        <w:tc>
          <w:tcPr>
            <w:tcW w:w="1410" w:type="dxa"/>
            <w:tcBorders>
              <w:top w:val="single" w:sz="4" w:space="0" w:color="C0C0C0"/>
              <w:left w:val="single" w:sz="4" w:space="0" w:color="C0C0C0"/>
              <w:bottom w:val="single" w:sz="4" w:space="0" w:color="C0C0C0"/>
            </w:tcBorders>
            <w:shd w:val="clear" w:color="auto" w:fill="DFE3E8"/>
            <w:vAlign w:val="center"/>
          </w:tcPr>
          <w:p w:rsidR="00172173" w:rsidRPr="00172173" w:rsidRDefault="00172173" w:rsidP="00172173">
            <w:pPr>
              <w:rPr>
                <w:rFonts w:ascii="Calibri" w:eastAsia="Times New Roman" w:hAnsi="Calibri" w:cs="Calibri"/>
                <w:color w:val="363636"/>
                <w:sz w:val="20"/>
                <w:szCs w:val="20"/>
                <w:shd w:val="clear" w:color="auto" w:fill="DFE3E8"/>
                <w:lang w:val="en-US" w:eastAsia="ar-SA"/>
              </w:rPr>
            </w:pPr>
            <w:r w:rsidRPr="00172173">
              <w:rPr>
                <w:rFonts w:ascii="Calibri" w:eastAsia="Times New Roman" w:hAnsi="Calibri" w:cs="Calibri"/>
                <w:color w:val="363636"/>
                <w:sz w:val="20"/>
                <w:szCs w:val="20"/>
                <w:shd w:val="clear" w:color="auto" w:fill="DFE3E8"/>
                <w:lang w:val="en-US" w:eastAsia="ar-SA"/>
              </w:rPr>
              <w:t>Start</w:t>
            </w:r>
          </w:p>
        </w:tc>
        <w:tc>
          <w:tcPr>
            <w:tcW w:w="1410" w:type="dxa"/>
            <w:tcBorders>
              <w:top w:val="single" w:sz="4" w:space="0" w:color="C0C0C0"/>
              <w:left w:val="single" w:sz="4" w:space="0" w:color="C0C0C0"/>
              <w:bottom w:val="single" w:sz="4" w:space="0" w:color="C0C0C0"/>
            </w:tcBorders>
            <w:shd w:val="clear" w:color="auto" w:fill="DFE3E8"/>
            <w:vAlign w:val="center"/>
          </w:tcPr>
          <w:p w:rsidR="00172173" w:rsidRPr="00172173" w:rsidRDefault="00172173" w:rsidP="00172173">
            <w:pPr>
              <w:rPr>
                <w:rFonts w:ascii="Calibri" w:eastAsia="Times New Roman" w:hAnsi="Calibri" w:cs="Calibri"/>
                <w:color w:val="363636"/>
                <w:sz w:val="20"/>
                <w:szCs w:val="20"/>
                <w:shd w:val="clear" w:color="auto" w:fill="DFE3E8"/>
                <w:lang w:val="en-US" w:eastAsia="ar-SA"/>
              </w:rPr>
            </w:pPr>
            <w:r w:rsidRPr="00172173">
              <w:rPr>
                <w:rFonts w:ascii="Calibri" w:eastAsia="Times New Roman" w:hAnsi="Calibri" w:cs="Calibri"/>
                <w:color w:val="363636"/>
                <w:sz w:val="20"/>
                <w:szCs w:val="20"/>
                <w:shd w:val="clear" w:color="auto" w:fill="DFE3E8"/>
                <w:lang w:val="en-US" w:eastAsia="ar-SA"/>
              </w:rPr>
              <w:t>Finish</w:t>
            </w:r>
          </w:p>
        </w:tc>
        <w:tc>
          <w:tcPr>
            <w:tcW w:w="1525" w:type="dxa"/>
            <w:tcBorders>
              <w:top w:val="single" w:sz="4" w:space="0" w:color="C0C0C0"/>
              <w:left w:val="single" w:sz="4" w:space="0" w:color="C0C0C0"/>
              <w:bottom w:val="single" w:sz="4" w:space="0" w:color="C0C0C0"/>
              <w:right w:val="single" w:sz="4" w:space="0" w:color="C0C0C0"/>
            </w:tcBorders>
            <w:shd w:val="clear" w:color="auto" w:fill="DFE3E8"/>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363636"/>
                <w:sz w:val="20"/>
                <w:szCs w:val="20"/>
                <w:shd w:val="clear" w:color="auto" w:fill="DFE3E8"/>
                <w:lang w:val="en-US" w:eastAsia="ar-SA"/>
              </w:rPr>
              <w:t>Predecessors</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Project Initiation</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14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Wed 5/4/22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lang w:val="en-US" w:eastAsia="ar-SA"/>
              </w:rPr>
            </w:pPr>
            <w:r w:rsidRPr="00172173">
              <w:rPr>
                <w:rFonts w:ascii="Calibri" w:eastAsia="Times New Roman" w:hAnsi="Calibri" w:cs="Calibri"/>
                <w:b/>
                <w:bCs/>
                <w:color w:val="000000"/>
                <w:lang w:val="en-US" w:eastAsia="ar-SA"/>
              </w:rPr>
              <w:t>Mon 5/23/22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snapToGrid w:val="0"/>
              <w:rPr>
                <w:rFonts w:ascii="Calibri" w:eastAsia="Times New Roman" w:hAnsi="Calibri" w:cs="Calibri"/>
                <w:lang w:val="en-US" w:eastAsia="ar-SA"/>
              </w:rPr>
            </w:pP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Aims &amp; objectives</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3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Wed 5/4/22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lang w:val="en-US" w:eastAsia="ar-SA"/>
              </w:rPr>
            </w:pPr>
            <w:r w:rsidRPr="00172173">
              <w:rPr>
                <w:rFonts w:ascii="Calibri" w:eastAsia="Times New Roman" w:hAnsi="Calibri" w:cs="Calibri"/>
                <w:color w:val="000000"/>
                <w:lang w:val="en-US" w:eastAsia="ar-SA"/>
              </w:rPr>
              <w:t>Fri 5/6/22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snapToGrid w:val="0"/>
              <w:rPr>
                <w:rFonts w:ascii="Calibri" w:eastAsia="Times New Roman" w:hAnsi="Calibri" w:cs="Calibri"/>
                <w:lang w:val="en-US" w:eastAsia="ar-SA"/>
              </w:rPr>
            </w:pP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Budget </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4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Mon 5/9/22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Thu 5/12/22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2</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lastRenderedPageBreak/>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Formatting team</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7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Fri 5/13/22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Mon 5/23/22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2,3</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Project Planning</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12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Tue 5/24/22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lang w:val="en-US" w:eastAsia="ar-SA"/>
              </w:rPr>
            </w:pPr>
            <w:r w:rsidRPr="00172173">
              <w:rPr>
                <w:rFonts w:ascii="Calibri" w:eastAsia="Times New Roman" w:hAnsi="Calibri" w:cs="Calibri"/>
                <w:b/>
                <w:bCs/>
                <w:color w:val="000000"/>
                <w:lang w:val="en-US" w:eastAsia="ar-SA"/>
              </w:rPr>
              <w:t>Wed 6/8/22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snapToGrid w:val="0"/>
              <w:rPr>
                <w:rFonts w:ascii="Calibri" w:eastAsia="Times New Roman" w:hAnsi="Calibri" w:cs="Calibri"/>
                <w:lang w:val="en-US" w:eastAsia="ar-SA"/>
              </w:rPr>
            </w:pP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Risk assessment</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3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Tue 5/24/22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Thu 5/26/22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4</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Cost and resource allocation</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Fri 5/27/22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Mon 5/30/22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6</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project scheduling</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5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Tue 5/31/22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Mon 6/6/22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6,7</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Risk management</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Tue 6/7/22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Wed 6/8/22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8</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Project Implementation</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9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Thu 6/9/22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lang w:val="en-US" w:eastAsia="ar-SA"/>
              </w:rPr>
            </w:pPr>
            <w:r w:rsidRPr="00172173">
              <w:rPr>
                <w:rFonts w:ascii="Calibri" w:eastAsia="Times New Roman" w:hAnsi="Calibri" w:cs="Calibri"/>
                <w:b/>
                <w:bCs/>
                <w:color w:val="000000"/>
                <w:lang w:val="en-US" w:eastAsia="ar-SA"/>
              </w:rPr>
              <w:t>Tue 6/21/22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snapToGrid w:val="0"/>
              <w:rPr>
                <w:rFonts w:ascii="Calibri" w:eastAsia="Times New Roman" w:hAnsi="Calibri" w:cs="Calibri"/>
                <w:lang w:val="en-US" w:eastAsia="ar-SA"/>
              </w:rPr>
            </w:pP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Duties &amp; responsibility</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Thu 6/9/22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Fri 6/10/22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9</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Communication plan</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3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Mon 6/13/22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Wed 6/15/22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11</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Task execution</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4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Thu 6/16/22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Tue 6/21/22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11,12</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Project Monitoring</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12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Wed 6/22/22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lang w:val="en-US" w:eastAsia="ar-SA"/>
              </w:rPr>
            </w:pPr>
            <w:r w:rsidRPr="00172173">
              <w:rPr>
                <w:rFonts w:ascii="Calibri" w:eastAsia="Times New Roman" w:hAnsi="Calibri" w:cs="Calibri"/>
                <w:b/>
                <w:bCs/>
                <w:color w:val="000000"/>
                <w:lang w:val="en-US" w:eastAsia="ar-SA"/>
              </w:rPr>
              <w:t>Thu 7/7/22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snapToGrid w:val="0"/>
              <w:rPr>
                <w:rFonts w:ascii="Calibri" w:eastAsia="Times New Roman" w:hAnsi="Calibri" w:cs="Calibri"/>
                <w:lang w:val="en-US" w:eastAsia="ar-SA"/>
              </w:rPr>
            </w:pP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Gathering feedback from students</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6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Wed 6/22/22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Wed 6/29/22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13</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Interview with students</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3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Thu 6/30/22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Mon 7/4/22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15</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Drawing conclusion</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1 day</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Tue 7/5/22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Tue 7/5/22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15,16</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Analysis of data</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Wed 7/6/22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Thu 7/7/22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16,17</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Project Closure</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3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b/>
                <w:bCs/>
                <w:color w:val="000000"/>
                <w:lang w:val="en-US" w:eastAsia="ar-SA"/>
              </w:rPr>
            </w:pPr>
            <w:r w:rsidRPr="00172173">
              <w:rPr>
                <w:rFonts w:ascii="Calibri" w:eastAsia="Times New Roman" w:hAnsi="Calibri" w:cs="Calibri"/>
                <w:b/>
                <w:bCs/>
                <w:color w:val="000000"/>
                <w:lang w:val="en-US" w:eastAsia="ar-SA"/>
              </w:rPr>
              <w:t>Fri 7/8/22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lang w:val="en-US" w:eastAsia="ar-SA"/>
              </w:rPr>
            </w:pPr>
            <w:r w:rsidRPr="00172173">
              <w:rPr>
                <w:rFonts w:ascii="Calibri" w:eastAsia="Times New Roman" w:hAnsi="Calibri" w:cs="Calibri"/>
                <w:b/>
                <w:bCs/>
                <w:color w:val="000000"/>
                <w:lang w:val="en-US" w:eastAsia="ar-SA"/>
              </w:rPr>
              <w:t>Tue 7/12/22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snapToGrid w:val="0"/>
              <w:rPr>
                <w:rFonts w:ascii="Calibri" w:eastAsia="Times New Roman" w:hAnsi="Calibri" w:cs="Calibri"/>
                <w:lang w:val="en-US" w:eastAsia="ar-SA"/>
              </w:rPr>
            </w:pP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Feedback</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Fri 7/8/22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Mon 7/11/22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18</w:t>
            </w:r>
          </w:p>
        </w:tc>
      </w:tr>
      <w:tr w:rsidR="00172173" w:rsidRPr="00172173" w:rsidTr="002E1107">
        <w:tc>
          <w:tcPr>
            <w:tcW w:w="974"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Auto Scheduled</w:t>
            </w:r>
          </w:p>
        </w:tc>
        <w:tc>
          <w:tcPr>
            <w:tcW w:w="2565"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 xml:space="preserve">   Document submission</w:t>
            </w:r>
          </w:p>
        </w:tc>
        <w:tc>
          <w:tcPr>
            <w:tcW w:w="120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1 day</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Tue 7/12/22</w:t>
            </w:r>
          </w:p>
        </w:tc>
        <w:tc>
          <w:tcPr>
            <w:tcW w:w="1410" w:type="dxa"/>
            <w:tcBorders>
              <w:top w:val="single" w:sz="4" w:space="0" w:color="C0C0C0"/>
              <w:left w:val="single" w:sz="4" w:space="0" w:color="C0C0C0"/>
              <w:bottom w:val="single" w:sz="4" w:space="0" w:color="C0C0C0"/>
            </w:tcBorders>
            <w:shd w:val="clear" w:color="auto" w:fill="FFFFFF"/>
            <w:vAlign w:val="center"/>
          </w:tcPr>
          <w:p w:rsidR="00172173" w:rsidRPr="00172173" w:rsidRDefault="00172173" w:rsidP="00172173">
            <w:pPr>
              <w:rPr>
                <w:rFonts w:ascii="Calibri" w:eastAsia="Times New Roman" w:hAnsi="Calibri" w:cs="Calibri"/>
                <w:color w:val="000000"/>
                <w:lang w:val="en-US" w:eastAsia="ar-SA"/>
              </w:rPr>
            </w:pPr>
            <w:r w:rsidRPr="00172173">
              <w:rPr>
                <w:rFonts w:ascii="Calibri" w:eastAsia="Times New Roman" w:hAnsi="Calibri" w:cs="Calibri"/>
                <w:color w:val="000000"/>
                <w:lang w:val="en-US" w:eastAsia="ar-SA"/>
              </w:rPr>
              <w:t>Tue 7/12/22</w:t>
            </w:r>
          </w:p>
        </w:tc>
        <w:tc>
          <w:tcPr>
            <w:tcW w:w="152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172173" w:rsidRPr="00172173" w:rsidRDefault="00172173" w:rsidP="00172173">
            <w:pPr>
              <w:rPr>
                <w:rFonts w:ascii="Times New Roman" w:eastAsia="Calibri" w:hAnsi="Times New Roman" w:cs="Times New Roman"/>
                <w:sz w:val="24"/>
                <w:lang w:eastAsia="ar-SA"/>
              </w:rPr>
            </w:pPr>
            <w:r w:rsidRPr="00172173">
              <w:rPr>
                <w:rFonts w:ascii="Calibri" w:eastAsia="Times New Roman" w:hAnsi="Calibri" w:cs="Calibri"/>
                <w:color w:val="000000"/>
                <w:lang w:val="en-US" w:eastAsia="ar-SA"/>
              </w:rPr>
              <w:t>20</w:t>
            </w:r>
          </w:p>
        </w:tc>
      </w:tr>
    </w:tbl>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p>
    <w:p w:rsidR="00172173" w:rsidRPr="00172173" w:rsidRDefault="00172173" w:rsidP="00172173">
      <w:pPr>
        <w:suppressAutoHyphens/>
        <w:spacing w:line="360" w:lineRule="auto"/>
        <w:jc w:val="both"/>
        <w:rPr>
          <w:rFonts w:ascii="Times New Roman" w:eastAsia="Calibri" w:hAnsi="Times New Roman" w:cs="Times New Roman"/>
          <w:color w:val="000000"/>
          <w:sz w:val="24"/>
          <w:lang w:val="en-US" w:eastAsia="ar-SA"/>
        </w:rPr>
      </w:pP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noProof/>
          <w:color w:val="000000"/>
          <w:sz w:val="24"/>
          <w:lang w:val="en-US" w:eastAsia="ar-SA"/>
        </w:rPr>
        <w:lastRenderedPageBreak/>
        <w:drawing>
          <wp:inline distT="0" distB="0" distL="0" distR="0" wp14:anchorId="4E8B8EFB" wp14:editId="5AF91DF5">
            <wp:extent cx="5943600" cy="2260600"/>
            <wp:effectExtent l="0" t="0" r="0" b="0"/>
            <wp:docPr id="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2260600"/>
                    </a:xfrm>
                    <a:prstGeom prst="rect">
                      <a:avLst/>
                    </a:prstGeom>
                    <a:solidFill>
                      <a:srgbClr val="FFFFFF"/>
                    </a:solidFill>
                    <a:ln>
                      <a:noFill/>
                    </a:ln>
                  </pic:spPr>
                </pic:pic>
              </a:graphicData>
            </a:graphic>
          </wp:inline>
        </w:drawing>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noProof/>
          <w:color w:val="000000"/>
          <w:sz w:val="24"/>
          <w:lang w:val="en-US" w:eastAsia="ar-SA"/>
        </w:rPr>
        <w:drawing>
          <wp:inline distT="0" distB="0" distL="0" distR="0" wp14:anchorId="21FF13A0" wp14:editId="51A0AFE0">
            <wp:extent cx="5943600" cy="4127500"/>
            <wp:effectExtent l="0" t="0" r="0" b="0"/>
            <wp:docPr id="5"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4127500"/>
                    </a:xfrm>
                    <a:prstGeom prst="rect">
                      <a:avLst/>
                    </a:prstGeom>
                    <a:solidFill>
                      <a:srgbClr val="FFFFFF"/>
                    </a:solidFill>
                    <a:ln>
                      <a:noFill/>
                    </a:ln>
                  </pic:spPr>
                </pic:pic>
              </a:graphicData>
            </a:graphic>
          </wp:inline>
        </w:drawing>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noProof/>
          <w:color w:val="000000"/>
          <w:sz w:val="24"/>
          <w:lang w:val="en-US" w:eastAsia="ar-SA"/>
        </w:rPr>
        <w:lastRenderedPageBreak/>
        <w:drawing>
          <wp:inline distT="0" distB="0" distL="0" distR="0" wp14:anchorId="1C87FA8C" wp14:editId="27A37BFE">
            <wp:extent cx="5943600" cy="2565400"/>
            <wp:effectExtent l="0" t="0" r="0" b="0"/>
            <wp:docPr id="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565400"/>
                    </a:xfrm>
                    <a:prstGeom prst="rect">
                      <a:avLst/>
                    </a:prstGeom>
                    <a:solidFill>
                      <a:srgbClr val="FFFFFF"/>
                    </a:solidFill>
                    <a:ln>
                      <a:noFill/>
                    </a:ln>
                  </pic:spPr>
                </pic:pic>
              </a:graphicData>
            </a:graphic>
          </wp:inline>
        </w:drawing>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p>
    <w:p w:rsidR="00172173" w:rsidRPr="00172173" w:rsidRDefault="00172173" w:rsidP="00172173">
      <w:pPr>
        <w:suppressAutoHyphens/>
        <w:spacing w:line="360" w:lineRule="auto"/>
        <w:jc w:val="both"/>
        <w:rPr>
          <w:rFonts w:ascii="Times New Roman" w:eastAsia="Calibri" w:hAnsi="Times New Roman" w:cs="Times New Roman"/>
          <w:b/>
          <w:bCs/>
          <w:i/>
          <w:iCs/>
          <w:color w:val="000000"/>
          <w:sz w:val="24"/>
          <w:lang w:eastAsia="ar-SA"/>
        </w:rPr>
      </w:pPr>
      <w:r w:rsidRPr="00172173">
        <w:rPr>
          <w:rFonts w:ascii="Times New Roman" w:eastAsia="Calibri" w:hAnsi="Times New Roman" w:cs="Times New Roman"/>
          <w:b/>
          <w:bCs/>
          <w:color w:val="000000"/>
          <w:sz w:val="24"/>
          <w:lang w:eastAsia="ar-SA"/>
        </w:rPr>
        <w:t>RISK ANALYSIS</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i/>
          <w:iCs/>
          <w:color w:val="000000"/>
          <w:sz w:val="24"/>
          <w:lang w:eastAsia="ar-SA"/>
        </w:rPr>
        <w:t>Risk likelihood and impact matrix</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337"/>
        <w:gridCol w:w="1337"/>
        <w:gridCol w:w="1337"/>
        <w:gridCol w:w="1337"/>
        <w:gridCol w:w="1337"/>
        <w:gridCol w:w="1337"/>
        <w:gridCol w:w="1342"/>
      </w:tblGrid>
      <w:tr w:rsidR="00172173" w:rsidRPr="00172173" w:rsidTr="002E1107">
        <w:tc>
          <w:tcPr>
            <w:tcW w:w="1337" w:type="dxa"/>
            <w:tcBorders>
              <w:top w:val="single" w:sz="1" w:space="0" w:color="000000"/>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b/>
                <w:bCs/>
                <w:sz w:val="24"/>
                <w:lang w:eastAsia="ar-SA"/>
              </w:rPr>
            </w:pPr>
            <w:r w:rsidRPr="00172173">
              <w:rPr>
                <w:rFonts w:ascii="Times New Roman" w:eastAsia="Times New Roman" w:hAnsi="Times New Roman" w:cs="Times New Roman"/>
                <w:b/>
                <w:bCs/>
                <w:sz w:val="24"/>
                <w:lang w:eastAsia="ar-SA"/>
              </w:rPr>
              <w:t xml:space="preserve">RISK </w:t>
            </w:r>
            <w:proofErr w:type="spellStart"/>
            <w:r w:rsidRPr="00172173">
              <w:rPr>
                <w:rFonts w:ascii="Times New Roman" w:eastAsia="Times New Roman" w:hAnsi="Times New Roman" w:cs="Times New Roman"/>
                <w:b/>
                <w:bCs/>
                <w:sz w:val="24"/>
                <w:lang w:eastAsia="ar-SA"/>
              </w:rPr>
              <w:t>ANALAYSIS</w:t>
            </w:r>
            <w:proofErr w:type="spellEnd"/>
          </w:p>
        </w:tc>
        <w:tc>
          <w:tcPr>
            <w:tcW w:w="1337" w:type="dxa"/>
            <w:tcBorders>
              <w:top w:val="single" w:sz="1" w:space="0" w:color="000000"/>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b/>
                <w:bCs/>
                <w:sz w:val="24"/>
                <w:lang w:eastAsia="ar-SA"/>
              </w:rPr>
              <w:t>Impact</w:t>
            </w:r>
          </w:p>
        </w:tc>
        <w:tc>
          <w:tcPr>
            <w:tcW w:w="1337" w:type="dxa"/>
            <w:tcBorders>
              <w:top w:val="single" w:sz="1" w:space="0" w:color="000000"/>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1</w:t>
            </w:r>
          </w:p>
        </w:tc>
        <w:tc>
          <w:tcPr>
            <w:tcW w:w="1337" w:type="dxa"/>
            <w:tcBorders>
              <w:top w:val="single" w:sz="1" w:space="0" w:color="000000"/>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2</w:t>
            </w:r>
          </w:p>
        </w:tc>
        <w:tc>
          <w:tcPr>
            <w:tcW w:w="1337" w:type="dxa"/>
            <w:tcBorders>
              <w:top w:val="single" w:sz="1" w:space="0" w:color="000000"/>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3</w:t>
            </w:r>
          </w:p>
        </w:tc>
        <w:tc>
          <w:tcPr>
            <w:tcW w:w="1337" w:type="dxa"/>
            <w:tcBorders>
              <w:top w:val="single" w:sz="1" w:space="0" w:color="000000"/>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4</w:t>
            </w:r>
          </w:p>
        </w:tc>
        <w:tc>
          <w:tcPr>
            <w:tcW w:w="1342" w:type="dxa"/>
            <w:tcBorders>
              <w:top w:val="single" w:sz="1" w:space="0" w:color="000000"/>
              <w:left w:val="single" w:sz="1" w:space="0" w:color="000000"/>
              <w:bottom w:val="single" w:sz="1" w:space="0" w:color="000000"/>
              <w:right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5</w:t>
            </w:r>
          </w:p>
        </w:tc>
      </w:tr>
      <w:tr w:rsidR="00172173" w:rsidRPr="00172173" w:rsidTr="002E1107">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b/>
                <w:bCs/>
                <w:sz w:val="24"/>
                <w:lang w:eastAsia="ar-SA"/>
              </w:rPr>
              <w:t>Probability</w:t>
            </w:r>
          </w:p>
        </w:tc>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napToGrid w:val="0"/>
              <w:spacing w:line="360" w:lineRule="auto"/>
              <w:jc w:val="both"/>
              <w:rPr>
                <w:rFonts w:ascii="Times New Roman" w:eastAsia="Times New Roman" w:hAnsi="Times New Roman" w:cs="Times New Roman"/>
                <w:sz w:val="24"/>
                <w:lang w:eastAsia="ar-SA"/>
              </w:rPr>
            </w:pPr>
          </w:p>
        </w:tc>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b/>
                <w:bCs/>
                <w:sz w:val="24"/>
                <w:lang w:eastAsia="ar-SA"/>
              </w:rPr>
            </w:pPr>
            <w:r w:rsidRPr="00172173">
              <w:rPr>
                <w:rFonts w:ascii="Times New Roman" w:eastAsia="Times New Roman" w:hAnsi="Times New Roman" w:cs="Times New Roman"/>
                <w:b/>
                <w:bCs/>
                <w:sz w:val="24"/>
                <w:lang w:eastAsia="ar-SA"/>
              </w:rPr>
              <w:t>Negligible</w:t>
            </w:r>
          </w:p>
        </w:tc>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b/>
                <w:bCs/>
                <w:sz w:val="24"/>
                <w:lang w:eastAsia="ar-SA"/>
              </w:rPr>
            </w:pPr>
            <w:r w:rsidRPr="00172173">
              <w:rPr>
                <w:rFonts w:ascii="Times New Roman" w:eastAsia="Times New Roman" w:hAnsi="Times New Roman" w:cs="Times New Roman"/>
                <w:b/>
                <w:bCs/>
                <w:sz w:val="24"/>
                <w:lang w:eastAsia="ar-SA"/>
              </w:rPr>
              <w:t>Minor</w:t>
            </w:r>
          </w:p>
        </w:tc>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b/>
                <w:bCs/>
                <w:sz w:val="24"/>
                <w:lang w:eastAsia="ar-SA"/>
              </w:rPr>
            </w:pPr>
            <w:r w:rsidRPr="00172173">
              <w:rPr>
                <w:rFonts w:ascii="Times New Roman" w:eastAsia="Times New Roman" w:hAnsi="Times New Roman" w:cs="Times New Roman"/>
                <w:b/>
                <w:bCs/>
                <w:sz w:val="24"/>
                <w:lang w:eastAsia="ar-SA"/>
              </w:rPr>
              <w:t>Moderate</w:t>
            </w:r>
          </w:p>
        </w:tc>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b/>
                <w:bCs/>
                <w:sz w:val="24"/>
                <w:lang w:eastAsia="ar-SA"/>
              </w:rPr>
            </w:pPr>
            <w:r w:rsidRPr="00172173">
              <w:rPr>
                <w:rFonts w:ascii="Times New Roman" w:eastAsia="Times New Roman" w:hAnsi="Times New Roman" w:cs="Times New Roman"/>
                <w:b/>
                <w:bCs/>
                <w:sz w:val="24"/>
                <w:lang w:eastAsia="ar-SA"/>
              </w:rPr>
              <w:t>Significant</w:t>
            </w:r>
          </w:p>
        </w:tc>
        <w:tc>
          <w:tcPr>
            <w:tcW w:w="1342" w:type="dxa"/>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b/>
                <w:bCs/>
                <w:sz w:val="24"/>
                <w:lang w:eastAsia="ar-SA"/>
              </w:rPr>
              <w:t>Severe</w:t>
            </w:r>
          </w:p>
        </w:tc>
      </w:tr>
      <w:tr w:rsidR="00172173" w:rsidRPr="00172173" w:rsidTr="002E1107">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b/>
                <w:bCs/>
                <w:sz w:val="24"/>
                <w:lang w:eastAsia="ar-SA"/>
              </w:rPr>
            </w:pPr>
            <w:r w:rsidRPr="00172173">
              <w:rPr>
                <w:rFonts w:ascii="Times New Roman" w:eastAsia="Times New Roman" w:hAnsi="Times New Roman" w:cs="Times New Roman"/>
                <w:sz w:val="24"/>
                <w:lang w:eastAsia="ar-SA"/>
              </w:rPr>
              <w:t>5</w:t>
            </w:r>
          </w:p>
        </w:tc>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b/>
                <w:bCs/>
                <w:sz w:val="24"/>
                <w:lang w:eastAsia="ar-SA"/>
              </w:rPr>
              <w:t>Very Likely</w:t>
            </w:r>
          </w:p>
        </w:tc>
        <w:tc>
          <w:tcPr>
            <w:tcW w:w="1337" w:type="dxa"/>
            <w:tcBorders>
              <w:left w:val="single" w:sz="1" w:space="0" w:color="000000"/>
              <w:bottom w:val="single" w:sz="1" w:space="0" w:color="000000"/>
            </w:tcBorders>
            <w:shd w:val="clear" w:color="auto" w:fill="99FF66"/>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Low Medium</w:t>
            </w:r>
          </w:p>
        </w:tc>
        <w:tc>
          <w:tcPr>
            <w:tcW w:w="1337" w:type="dxa"/>
            <w:tcBorders>
              <w:left w:val="single" w:sz="1" w:space="0" w:color="000000"/>
              <w:bottom w:val="single" w:sz="1" w:space="0" w:color="000000"/>
            </w:tcBorders>
            <w:shd w:val="clear" w:color="auto" w:fill="FFFF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Medium</w:t>
            </w:r>
          </w:p>
        </w:tc>
        <w:tc>
          <w:tcPr>
            <w:tcW w:w="1337" w:type="dxa"/>
            <w:tcBorders>
              <w:left w:val="single" w:sz="1" w:space="0" w:color="000000"/>
              <w:bottom w:val="single" w:sz="1" w:space="0" w:color="000000"/>
            </w:tcBorders>
            <w:shd w:val="clear" w:color="auto" w:fill="FF99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Medium High</w:t>
            </w:r>
          </w:p>
        </w:tc>
        <w:tc>
          <w:tcPr>
            <w:tcW w:w="1337" w:type="dxa"/>
            <w:tcBorders>
              <w:left w:val="single" w:sz="1" w:space="0" w:color="000000"/>
              <w:bottom w:val="single" w:sz="1" w:space="0" w:color="000000"/>
            </w:tcBorders>
            <w:shd w:val="clear" w:color="auto" w:fill="FF3333"/>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High</w:t>
            </w:r>
          </w:p>
        </w:tc>
        <w:tc>
          <w:tcPr>
            <w:tcW w:w="1342" w:type="dxa"/>
            <w:tcBorders>
              <w:left w:val="single" w:sz="1" w:space="0" w:color="000000"/>
              <w:bottom w:val="single" w:sz="1" w:space="0" w:color="000000"/>
              <w:right w:val="single" w:sz="1" w:space="0" w:color="000000"/>
            </w:tcBorders>
            <w:shd w:val="clear" w:color="auto" w:fill="FF3333"/>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High</w:t>
            </w:r>
          </w:p>
        </w:tc>
      </w:tr>
      <w:tr w:rsidR="00172173" w:rsidRPr="00172173" w:rsidTr="002E1107">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b/>
                <w:bCs/>
                <w:sz w:val="24"/>
                <w:lang w:eastAsia="ar-SA"/>
              </w:rPr>
            </w:pPr>
            <w:r w:rsidRPr="00172173">
              <w:rPr>
                <w:rFonts w:ascii="Times New Roman" w:eastAsia="Times New Roman" w:hAnsi="Times New Roman" w:cs="Times New Roman"/>
                <w:sz w:val="24"/>
                <w:lang w:eastAsia="ar-SA"/>
              </w:rPr>
              <w:t>4</w:t>
            </w:r>
          </w:p>
        </w:tc>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b/>
                <w:bCs/>
                <w:sz w:val="24"/>
                <w:lang w:eastAsia="ar-SA"/>
              </w:rPr>
              <w:t>Likely</w:t>
            </w:r>
          </w:p>
        </w:tc>
        <w:tc>
          <w:tcPr>
            <w:tcW w:w="1337" w:type="dxa"/>
            <w:tcBorders>
              <w:left w:val="single" w:sz="1" w:space="0" w:color="000000"/>
              <w:bottom w:val="single" w:sz="1" w:space="0" w:color="000000"/>
            </w:tcBorders>
            <w:shd w:val="clear" w:color="auto" w:fill="0099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Low</w:t>
            </w:r>
          </w:p>
        </w:tc>
        <w:tc>
          <w:tcPr>
            <w:tcW w:w="1337" w:type="dxa"/>
            <w:tcBorders>
              <w:left w:val="single" w:sz="1" w:space="0" w:color="000000"/>
              <w:bottom w:val="single" w:sz="1" w:space="0" w:color="000000"/>
            </w:tcBorders>
            <w:shd w:val="clear" w:color="auto" w:fill="99FF66"/>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Low Medium</w:t>
            </w:r>
          </w:p>
        </w:tc>
        <w:tc>
          <w:tcPr>
            <w:tcW w:w="1337" w:type="dxa"/>
            <w:tcBorders>
              <w:left w:val="single" w:sz="1" w:space="0" w:color="000000"/>
              <w:bottom w:val="single" w:sz="1" w:space="0" w:color="000000"/>
            </w:tcBorders>
            <w:shd w:val="clear" w:color="auto" w:fill="FFFF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Medium</w:t>
            </w:r>
          </w:p>
        </w:tc>
        <w:tc>
          <w:tcPr>
            <w:tcW w:w="1337" w:type="dxa"/>
            <w:tcBorders>
              <w:left w:val="single" w:sz="1" w:space="0" w:color="000000"/>
              <w:bottom w:val="single" w:sz="1" w:space="0" w:color="000000"/>
            </w:tcBorders>
            <w:shd w:val="clear" w:color="auto" w:fill="FF99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Medium High</w:t>
            </w:r>
          </w:p>
        </w:tc>
        <w:tc>
          <w:tcPr>
            <w:tcW w:w="1342" w:type="dxa"/>
            <w:tcBorders>
              <w:left w:val="single" w:sz="1" w:space="0" w:color="000000"/>
              <w:bottom w:val="single" w:sz="1" w:space="0" w:color="000000"/>
              <w:right w:val="single" w:sz="1" w:space="0" w:color="000000"/>
            </w:tcBorders>
            <w:shd w:val="clear" w:color="auto" w:fill="FF3333"/>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High</w:t>
            </w:r>
          </w:p>
        </w:tc>
      </w:tr>
      <w:tr w:rsidR="00172173" w:rsidRPr="00172173" w:rsidTr="002E1107">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b/>
                <w:bCs/>
                <w:sz w:val="24"/>
                <w:lang w:eastAsia="ar-SA"/>
              </w:rPr>
            </w:pPr>
            <w:r w:rsidRPr="00172173">
              <w:rPr>
                <w:rFonts w:ascii="Times New Roman" w:eastAsia="Times New Roman" w:hAnsi="Times New Roman" w:cs="Times New Roman"/>
                <w:sz w:val="24"/>
                <w:lang w:eastAsia="ar-SA"/>
              </w:rPr>
              <w:t>3</w:t>
            </w:r>
          </w:p>
        </w:tc>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b/>
                <w:bCs/>
                <w:sz w:val="24"/>
                <w:lang w:eastAsia="ar-SA"/>
              </w:rPr>
              <w:t>Possible</w:t>
            </w:r>
          </w:p>
        </w:tc>
        <w:tc>
          <w:tcPr>
            <w:tcW w:w="1337" w:type="dxa"/>
            <w:tcBorders>
              <w:left w:val="single" w:sz="1" w:space="0" w:color="000000"/>
              <w:bottom w:val="single" w:sz="1" w:space="0" w:color="000000"/>
            </w:tcBorders>
            <w:shd w:val="clear" w:color="auto" w:fill="0099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Low</w:t>
            </w:r>
          </w:p>
        </w:tc>
        <w:tc>
          <w:tcPr>
            <w:tcW w:w="1337" w:type="dxa"/>
            <w:tcBorders>
              <w:left w:val="single" w:sz="1" w:space="0" w:color="000000"/>
              <w:bottom w:val="single" w:sz="1" w:space="0" w:color="000000"/>
            </w:tcBorders>
            <w:shd w:val="clear" w:color="auto" w:fill="99FF66"/>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Low Medium</w:t>
            </w:r>
          </w:p>
        </w:tc>
        <w:tc>
          <w:tcPr>
            <w:tcW w:w="1337" w:type="dxa"/>
            <w:tcBorders>
              <w:left w:val="single" w:sz="1" w:space="0" w:color="000000"/>
              <w:bottom w:val="single" w:sz="1" w:space="0" w:color="000000"/>
            </w:tcBorders>
            <w:shd w:val="clear" w:color="auto" w:fill="FFFF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Medium</w:t>
            </w:r>
          </w:p>
        </w:tc>
        <w:tc>
          <w:tcPr>
            <w:tcW w:w="1337" w:type="dxa"/>
            <w:tcBorders>
              <w:left w:val="single" w:sz="1" w:space="0" w:color="000000"/>
              <w:bottom w:val="single" w:sz="1" w:space="0" w:color="000000"/>
            </w:tcBorders>
            <w:shd w:val="clear" w:color="auto" w:fill="FF99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Medium High</w:t>
            </w:r>
          </w:p>
        </w:tc>
        <w:tc>
          <w:tcPr>
            <w:tcW w:w="1342" w:type="dxa"/>
            <w:tcBorders>
              <w:left w:val="single" w:sz="1" w:space="0" w:color="000000"/>
              <w:bottom w:val="single" w:sz="1" w:space="0" w:color="000000"/>
              <w:right w:val="single" w:sz="1" w:space="0" w:color="000000"/>
            </w:tcBorders>
            <w:shd w:val="clear" w:color="auto" w:fill="FF99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Medium High</w:t>
            </w:r>
          </w:p>
        </w:tc>
      </w:tr>
      <w:tr w:rsidR="00172173" w:rsidRPr="00172173" w:rsidTr="002E1107">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b/>
                <w:bCs/>
                <w:sz w:val="24"/>
                <w:lang w:eastAsia="ar-SA"/>
              </w:rPr>
            </w:pPr>
            <w:r w:rsidRPr="00172173">
              <w:rPr>
                <w:rFonts w:ascii="Times New Roman" w:eastAsia="Times New Roman" w:hAnsi="Times New Roman" w:cs="Times New Roman"/>
                <w:sz w:val="24"/>
                <w:lang w:eastAsia="ar-SA"/>
              </w:rPr>
              <w:t>2</w:t>
            </w:r>
          </w:p>
        </w:tc>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b/>
                <w:bCs/>
                <w:sz w:val="24"/>
                <w:lang w:eastAsia="ar-SA"/>
              </w:rPr>
              <w:t>Unlikely</w:t>
            </w:r>
          </w:p>
        </w:tc>
        <w:tc>
          <w:tcPr>
            <w:tcW w:w="1337" w:type="dxa"/>
            <w:tcBorders>
              <w:left w:val="single" w:sz="1" w:space="0" w:color="000000"/>
              <w:bottom w:val="single" w:sz="1" w:space="0" w:color="000000"/>
            </w:tcBorders>
            <w:shd w:val="clear" w:color="auto" w:fill="0099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Low</w:t>
            </w:r>
          </w:p>
        </w:tc>
        <w:tc>
          <w:tcPr>
            <w:tcW w:w="1337" w:type="dxa"/>
            <w:tcBorders>
              <w:left w:val="single" w:sz="1" w:space="0" w:color="000000"/>
              <w:bottom w:val="single" w:sz="1" w:space="0" w:color="000000"/>
            </w:tcBorders>
            <w:shd w:val="clear" w:color="auto" w:fill="99FF66"/>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Low Medium</w:t>
            </w:r>
          </w:p>
        </w:tc>
        <w:tc>
          <w:tcPr>
            <w:tcW w:w="1337" w:type="dxa"/>
            <w:tcBorders>
              <w:left w:val="single" w:sz="1" w:space="0" w:color="000000"/>
              <w:bottom w:val="single" w:sz="1" w:space="0" w:color="000000"/>
            </w:tcBorders>
            <w:shd w:val="clear" w:color="auto" w:fill="99FF66"/>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Low Medium</w:t>
            </w:r>
          </w:p>
        </w:tc>
        <w:tc>
          <w:tcPr>
            <w:tcW w:w="1337" w:type="dxa"/>
            <w:tcBorders>
              <w:left w:val="single" w:sz="1" w:space="0" w:color="000000"/>
              <w:bottom w:val="single" w:sz="1" w:space="0" w:color="000000"/>
            </w:tcBorders>
            <w:shd w:val="clear" w:color="auto" w:fill="FFFF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Medium</w:t>
            </w:r>
          </w:p>
        </w:tc>
        <w:tc>
          <w:tcPr>
            <w:tcW w:w="1342" w:type="dxa"/>
            <w:tcBorders>
              <w:left w:val="single" w:sz="1" w:space="0" w:color="000000"/>
              <w:bottom w:val="single" w:sz="1" w:space="0" w:color="000000"/>
              <w:right w:val="single" w:sz="1" w:space="0" w:color="000000"/>
            </w:tcBorders>
            <w:shd w:val="clear" w:color="auto" w:fill="FF99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Medium High</w:t>
            </w:r>
          </w:p>
        </w:tc>
      </w:tr>
      <w:tr w:rsidR="00172173" w:rsidRPr="00172173" w:rsidTr="002E1107">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b/>
                <w:bCs/>
                <w:sz w:val="24"/>
                <w:lang w:eastAsia="ar-SA"/>
              </w:rPr>
            </w:pPr>
            <w:r w:rsidRPr="00172173">
              <w:rPr>
                <w:rFonts w:ascii="Times New Roman" w:eastAsia="Times New Roman" w:hAnsi="Times New Roman" w:cs="Times New Roman"/>
                <w:sz w:val="24"/>
                <w:lang w:eastAsia="ar-SA"/>
              </w:rPr>
              <w:t>1</w:t>
            </w:r>
          </w:p>
        </w:tc>
        <w:tc>
          <w:tcPr>
            <w:tcW w:w="1337"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b/>
                <w:bCs/>
                <w:sz w:val="24"/>
                <w:lang w:eastAsia="ar-SA"/>
              </w:rPr>
              <w:t>Very Unlikely</w:t>
            </w:r>
          </w:p>
        </w:tc>
        <w:tc>
          <w:tcPr>
            <w:tcW w:w="1337" w:type="dxa"/>
            <w:tcBorders>
              <w:left w:val="single" w:sz="1" w:space="0" w:color="000000"/>
              <w:bottom w:val="single" w:sz="1" w:space="0" w:color="000000"/>
            </w:tcBorders>
            <w:shd w:val="clear" w:color="auto" w:fill="0099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Low</w:t>
            </w:r>
          </w:p>
        </w:tc>
        <w:tc>
          <w:tcPr>
            <w:tcW w:w="1337" w:type="dxa"/>
            <w:tcBorders>
              <w:left w:val="single" w:sz="1" w:space="0" w:color="000000"/>
              <w:bottom w:val="single" w:sz="1" w:space="0" w:color="000000"/>
            </w:tcBorders>
            <w:shd w:val="clear" w:color="auto" w:fill="0099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Low</w:t>
            </w:r>
          </w:p>
        </w:tc>
        <w:tc>
          <w:tcPr>
            <w:tcW w:w="1337" w:type="dxa"/>
            <w:tcBorders>
              <w:left w:val="single" w:sz="1" w:space="0" w:color="000000"/>
              <w:bottom w:val="single" w:sz="1" w:space="0" w:color="000000"/>
            </w:tcBorders>
            <w:shd w:val="clear" w:color="auto" w:fill="99FF66"/>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Low Medium</w:t>
            </w:r>
          </w:p>
        </w:tc>
        <w:tc>
          <w:tcPr>
            <w:tcW w:w="1337" w:type="dxa"/>
            <w:tcBorders>
              <w:left w:val="single" w:sz="1" w:space="0" w:color="000000"/>
              <w:bottom w:val="single" w:sz="1" w:space="0" w:color="000000"/>
            </w:tcBorders>
            <w:shd w:val="clear" w:color="auto" w:fill="FFFF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Medium</w:t>
            </w:r>
          </w:p>
        </w:tc>
        <w:tc>
          <w:tcPr>
            <w:tcW w:w="1342" w:type="dxa"/>
            <w:tcBorders>
              <w:left w:val="single" w:sz="1" w:space="0" w:color="000000"/>
              <w:bottom w:val="single" w:sz="1" w:space="0" w:color="000000"/>
              <w:right w:val="single" w:sz="1" w:space="0" w:color="000000"/>
            </w:tcBorders>
            <w:shd w:val="clear" w:color="auto" w:fill="FFFF00"/>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Medium</w:t>
            </w:r>
          </w:p>
        </w:tc>
      </w:tr>
    </w:tbl>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i/>
          <w:iCs/>
          <w:color w:val="000000"/>
          <w:sz w:val="24"/>
          <w:lang w:eastAsia="ar-SA"/>
        </w:rPr>
        <w:t>Risk Register for Hybrid Delivery system at UWTSD</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936"/>
        <w:gridCol w:w="936"/>
        <w:gridCol w:w="936"/>
        <w:gridCol w:w="936"/>
        <w:gridCol w:w="936"/>
        <w:gridCol w:w="936"/>
        <w:gridCol w:w="936"/>
        <w:gridCol w:w="936"/>
        <w:gridCol w:w="936"/>
        <w:gridCol w:w="938"/>
      </w:tblGrid>
      <w:tr w:rsidR="00172173" w:rsidRPr="00172173" w:rsidTr="002E1107">
        <w:tc>
          <w:tcPr>
            <w:tcW w:w="9362" w:type="dxa"/>
            <w:gridSpan w:val="10"/>
            <w:tcBorders>
              <w:top w:val="single" w:sz="1" w:space="0" w:color="000000"/>
              <w:left w:val="single" w:sz="1" w:space="0" w:color="000000"/>
              <w:bottom w:val="single" w:sz="1" w:space="0" w:color="000000"/>
              <w:right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b/>
                <w:bCs/>
                <w:sz w:val="24"/>
                <w:lang w:eastAsia="ar-SA"/>
              </w:rPr>
              <w:lastRenderedPageBreak/>
              <w:t xml:space="preserve">Risk Management Register for Hybrid delivery system at UWTSD </w:t>
            </w:r>
          </w:p>
        </w:tc>
      </w:tr>
      <w:tr w:rsidR="00172173" w:rsidRPr="00172173" w:rsidTr="002E1107">
        <w:tc>
          <w:tcPr>
            <w:tcW w:w="3744" w:type="dxa"/>
            <w:gridSpan w:val="4"/>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Risk Identification</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Assessment</w:t>
            </w:r>
          </w:p>
        </w:tc>
        <w:tc>
          <w:tcPr>
            <w:tcW w:w="1872" w:type="dxa"/>
            <w:gridSpan w:val="2"/>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Response</w:t>
            </w:r>
          </w:p>
        </w:tc>
        <w:tc>
          <w:tcPr>
            <w:tcW w:w="2810" w:type="dxa"/>
            <w:gridSpan w:val="3"/>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Monitoring and control</w:t>
            </w:r>
          </w:p>
        </w:tc>
      </w:tr>
      <w:tr w:rsidR="00172173" w:rsidRPr="00172173" w:rsidTr="002E1107">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Serial Number</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Risk Event</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Cause</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Effect</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Probability</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Strategy</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Action</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Pre Action</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Post Action</w:t>
            </w:r>
          </w:p>
        </w:tc>
        <w:tc>
          <w:tcPr>
            <w:tcW w:w="938" w:type="dxa"/>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Impact score</w:t>
            </w:r>
          </w:p>
        </w:tc>
      </w:tr>
      <w:tr w:rsidR="00172173" w:rsidRPr="00172173" w:rsidTr="002E1107">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1</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Increase in Covid-19 cases</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 xml:space="preserve">This can have very negative impact on the health and of the students which are looking forward to start the normal way of face to face study. </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It will most likely result in the moving back to the online means of delivering lecture.</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3</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To maintain the health and hygiene at the campus along with social distancing.</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It will be important for this college to make the students aware about the changes that might occur.</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 xml:space="preserve">Keeping the students with safe distancing along with appropriate use of </w:t>
            </w:r>
            <w:proofErr w:type="spellStart"/>
            <w:r w:rsidRPr="00172173">
              <w:rPr>
                <w:rFonts w:ascii="Times New Roman" w:eastAsia="Times New Roman" w:hAnsi="Times New Roman" w:cs="Times New Roman"/>
                <w:sz w:val="24"/>
                <w:lang w:eastAsia="ar-SA"/>
              </w:rPr>
              <w:t>sanitization</w:t>
            </w:r>
            <w:proofErr w:type="spellEnd"/>
            <w:r w:rsidRPr="00172173">
              <w:rPr>
                <w:rFonts w:ascii="Times New Roman" w:eastAsia="Times New Roman" w:hAnsi="Times New Roman" w:cs="Times New Roman"/>
                <w:sz w:val="24"/>
                <w:lang w:eastAsia="ar-SA"/>
              </w:rPr>
              <w:t>.</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 xml:space="preserve">It will be important to keep up with the students about how to deal with this </w:t>
            </w:r>
            <w:proofErr w:type="spellStart"/>
            <w:r w:rsidRPr="00172173">
              <w:rPr>
                <w:rFonts w:ascii="Times New Roman" w:eastAsia="Times New Roman" w:hAnsi="Times New Roman" w:cs="Times New Roman"/>
                <w:sz w:val="24"/>
                <w:lang w:eastAsia="ar-SA"/>
              </w:rPr>
              <w:t>organization</w:t>
            </w:r>
            <w:proofErr w:type="spellEnd"/>
            <w:r w:rsidRPr="00172173">
              <w:rPr>
                <w:rFonts w:ascii="Times New Roman" w:eastAsia="Times New Roman" w:hAnsi="Times New Roman" w:cs="Times New Roman"/>
                <w:sz w:val="24"/>
                <w:lang w:eastAsia="ar-SA"/>
              </w:rPr>
              <w:t>.</w:t>
            </w:r>
          </w:p>
        </w:tc>
        <w:tc>
          <w:tcPr>
            <w:tcW w:w="938" w:type="dxa"/>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5</w:t>
            </w:r>
          </w:p>
        </w:tc>
      </w:tr>
      <w:tr w:rsidR="00172173" w:rsidRPr="00172173" w:rsidTr="002E1107">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2</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Running out of resource</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 xml:space="preserve">It can happen if the </w:t>
            </w:r>
            <w:r w:rsidRPr="00172173">
              <w:rPr>
                <w:rFonts w:ascii="Times New Roman" w:eastAsia="Times New Roman" w:hAnsi="Times New Roman" w:cs="Times New Roman"/>
                <w:sz w:val="24"/>
                <w:lang w:eastAsia="ar-SA"/>
              </w:rPr>
              <w:lastRenderedPageBreak/>
              <w:t xml:space="preserve">campus is not being able manage the way in which the expense would occur. </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lastRenderedPageBreak/>
              <w:t xml:space="preserve">It is the impact that can </w:t>
            </w:r>
            <w:r w:rsidRPr="00172173">
              <w:rPr>
                <w:rFonts w:ascii="Times New Roman" w:eastAsia="Times New Roman" w:hAnsi="Times New Roman" w:cs="Times New Roman"/>
                <w:sz w:val="24"/>
                <w:lang w:eastAsia="ar-SA"/>
              </w:rPr>
              <w:lastRenderedPageBreak/>
              <w:t xml:space="preserve">be create loss towards the ways in which to </w:t>
            </w:r>
            <w:proofErr w:type="spellStart"/>
            <w:r w:rsidRPr="00172173">
              <w:rPr>
                <w:rFonts w:ascii="Times New Roman" w:eastAsia="Times New Roman" w:hAnsi="Times New Roman" w:cs="Times New Roman"/>
                <w:sz w:val="24"/>
                <w:lang w:eastAsia="ar-SA"/>
              </w:rPr>
              <w:t>organization</w:t>
            </w:r>
            <w:proofErr w:type="spellEnd"/>
            <w:r w:rsidRPr="00172173">
              <w:rPr>
                <w:rFonts w:ascii="Times New Roman" w:eastAsia="Times New Roman" w:hAnsi="Times New Roman" w:cs="Times New Roman"/>
                <w:sz w:val="24"/>
                <w:lang w:eastAsia="ar-SA"/>
              </w:rPr>
              <w:t xml:space="preserve"> is teaching.</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lastRenderedPageBreak/>
              <w:t>1</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For this proper plannin</w:t>
            </w:r>
            <w:r w:rsidRPr="00172173">
              <w:rPr>
                <w:rFonts w:ascii="Times New Roman" w:eastAsia="Times New Roman" w:hAnsi="Times New Roman" w:cs="Times New Roman"/>
                <w:sz w:val="24"/>
                <w:lang w:eastAsia="ar-SA"/>
              </w:rPr>
              <w:lastRenderedPageBreak/>
              <w:t>g is going to be necessary</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lastRenderedPageBreak/>
              <w:t xml:space="preserve">Being able to adapt </w:t>
            </w:r>
            <w:r w:rsidRPr="00172173">
              <w:rPr>
                <w:rFonts w:ascii="Times New Roman" w:eastAsia="Times New Roman" w:hAnsi="Times New Roman" w:cs="Times New Roman"/>
                <w:sz w:val="24"/>
                <w:lang w:eastAsia="ar-SA"/>
              </w:rPr>
              <w:lastRenderedPageBreak/>
              <w:t>new strategies for being able to develop the growth is considered to be effective (</w:t>
            </w:r>
            <w:proofErr w:type="spellStart"/>
            <w:r w:rsidRPr="00172173">
              <w:rPr>
                <w:rFonts w:ascii="Times New Roman" w:eastAsia="Times New Roman" w:hAnsi="Times New Roman" w:cs="Times New Roman"/>
                <w:color w:val="000000"/>
                <w:sz w:val="24"/>
                <w:szCs w:val="24"/>
                <w:shd w:val="clear" w:color="auto" w:fill="FFFFFF"/>
                <w:lang w:eastAsia="ar-SA"/>
              </w:rPr>
              <w:t>Fathia</w:t>
            </w:r>
            <w:proofErr w:type="spellEnd"/>
            <w:r w:rsidRPr="00172173">
              <w:rPr>
                <w:rFonts w:ascii="Times New Roman" w:eastAsia="Times New Roman" w:hAnsi="Times New Roman" w:cs="Times New Roman"/>
                <w:color w:val="000000"/>
                <w:sz w:val="24"/>
                <w:szCs w:val="24"/>
                <w:shd w:val="clear" w:color="auto" w:fill="FFFFFF"/>
                <w:lang w:eastAsia="ar-SA"/>
              </w:rPr>
              <w:t xml:space="preserve">, </w:t>
            </w:r>
            <w:proofErr w:type="spellStart"/>
            <w:r w:rsidRPr="00172173">
              <w:rPr>
                <w:rFonts w:ascii="Times New Roman" w:eastAsia="Times New Roman" w:hAnsi="Times New Roman" w:cs="Times New Roman"/>
                <w:color w:val="000000"/>
                <w:sz w:val="24"/>
                <w:szCs w:val="24"/>
                <w:shd w:val="clear" w:color="auto" w:fill="FFFFFF"/>
                <w:lang w:eastAsia="ar-SA"/>
              </w:rPr>
              <w:t>Pratam</w:t>
            </w:r>
            <w:proofErr w:type="spellEnd"/>
            <w:r w:rsidRPr="00172173">
              <w:rPr>
                <w:rFonts w:ascii="Times New Roman" w:eastAsia="Times New Roman" w:hAnsi="Times New Roman" w:cs="Times New Roman"/>
                <w:color w:val="000000"/>
                <w:sz w:val="24"/>
                <w:szCs w:val="24"/>
                <w:shd w:val="clear" w:color="auto" w:fill="FFFFFF"/>
                <w:lang w:eastAsia="ar-SA"/>
              </w:rPr>
              <w:t xml:space="preserve"> and </w:t>
            </w:r>
            <w:proofErr w:type="spellStart"/>
            <w:r w:rsidRPr="00172173">
              <w:rPr>
                <w:rFonts w:ascii="Times New Roman" w:eastAsia="Times New Roman" w:hAnsi="Times New Roman" w:cs="Times New Roman"/>
                <w:color w:val="000000"/>
                <w:sz w:val="24"/>
                <w:szCs w:val="24"/>
                <w:shd w:val="clear" w:color="auto" w:fill="FFFFFF"/>
                <w:lang w:eastAsia="ar-SA"/>
              </w:rPr>
              <w:t>Hasibuan</w:t>
            </w:r>
            <w:proofErr w:type="spellEnd"/>
            <w:r w:rsidRPr="00172173">
              <w:rPr>
                <w:rFonts w:ascii="Times New Roman" w:eastAsia="Times New Roman" w:hAnsi="Times New Roman" w:cs="Times New Roman"/>
                <w:color w:val="000000"/>
                <w:sz w:val="24"/>
                <w:szCs w:val="24"/>
                <w:shd w:val="clear" w:color="auto" w:fill="FFFFFF"/>
                <w:lang w:eastAsia="ar-SA"/>
              </w:rPr>
              <w:t>, 2019)</w:t>
            </w:r>
            <w:r w:rsidRPr="00172173">
              <w:rPr>
                <w:rFonts w:ascii="Times New Roman" w:eastAsia="Times New Roman" w:hAnsi="Times New Roman" w:cs="Times New Roman"/>
                <w:sz w:val="24"/>
                <w:lang w:eastAsia="ar-SA"/>
              </w:rPr>
              <w:t xml:space="preserve">. </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lastRenderedPageBreak/>
              <w:t>For this prior plannin</w:t>
            </w:r>
            <w:r w:rsidRPr="00172173">
              <w:rPr>
                <w:rFonts w:ascii="Times New Roman" w:eastAsia="Times New Roman" w:hAnsi="Times New Roman" w:cs="Times New Roman"/>
                <w:sz w:val="24"/>
                <w:lang w:eastAsia="ar-SA"/>
              </w:rPr>
              <w:lastRenderedPageBreak/>
              <w:t>g is essential.</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lastRenderedPageBreak/>
              <w:t xml:space="preserve">Generating funding </w:t>
            </w:r>
            <w:r w:rsidRPr="00172173">
              <w:rPr>
                <w:rFonts w:ascii="Times New Roman" w:eastAsia="Times New Roman" w:hAnsi="Times New Roman" w:cs="Times New Roman"/>
                <w:sz w:val="24"/>
                <w:lang w:eastAsia="ar-SA"/>
              </w:rPr>
              <w:lastRenderedPageBreak/>
              <w:t>for resolving this issue.</w:t>
            </w:r>
          </w:p>
        </w:tc>
        <w:tc>
          <w:tcPr>
            <w:tcW w:w="938" w:type="dxa"/>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lastRenderedPageBreak/>
              <w:t>4</w:t>
            </w:r>
          </w:p>
        </w:tc>
      </w:tr>
      <w:tr w:rsidR="00172173" w:rsidRPr="00172173" w:rsidTr="002E1107">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3</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Students refusing to come to school</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 xml:space="preserve">This can be the result of the psychological impact that is created due to the long </w:t>
            </w:r>
            <w:r w:rsidRPr="00172173">
              <w:rPr>
                <w:rFonts w:ascii="Times New Roman" w:eastAsia="Times New Roman" w:hAnsi="Times New Roman" w:cs="Times New Roman"/>
                <w:sz w:val="24"/>
                <w:lang w:eastAsia="ar-SA"/>
              </w:rPr>
              <w:lastRenderedPageBreak/>
              <w:t xml:space="preserve">period of online lectures experienced by the students.  </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lastRenderedPageBreak/>
              <w:t xml:space="preserve">It will generally result in the ways in which the </w:t>
            </w:r>
            <w:proofErr w:type="spellStart"/>
            <w:r w:rsidRPr="00172173">
              <w:rPr>
                <w:rFonts w:ascii="Times New Roman" w:eastAsia="Times New Roman" w:hAnsi="Times New Roman" w:cs="Times New Roman"/>
                <w:sz w:val="24"/>
                <w:lang w:eastAsia="ar-SA"/>
              </w:rPr>
              <w:t>organization</w:t>
            </w:r>
            <w:proofErr w:type="spellEnd"/>
            <w:r w:rsidRPr="00172173">
              <w:rPr>
                <w:rFonts w:ascii="Times New Roman" w:eastAsia="Times New Roman" w:hAnsi="Times New Roman" w:cs="Times New Roman"/>
                <w:sz w:val="24"/>
                <w:lang w:eastAsia="ar-SA"/>
              </w:rPr>
              <w:t xml:space="preserve"> can create </w:t>
            </w:r>
            <w:r w:rsidRPr="00172173">
              <w:rPr>
                <w:rFonts w:ascii="Times New Roman" w:eastAsia="Times New Roman" w:hAnsi="Times New Roman" w:cs="Times New Roman"/>
                <w:sz w:val="24"/>
                <w:lang w:eastAsia="ar-SA"/>
              </w:rPr>
              <w:lastRenderedPageBreak/>
              <w:t xml:space="preserve">better management of the </w:t>
            </w:r>
            <w:proofErr w:type="spellStart"/>
            <w:r w:rsidRPr="00172173">
              <w:rPr>
                <w:rFonts w:ascii="Times New Roman" w:eastAsia="Times New Roman" w:hAnsi="Times New Roman" w:cs="Times New Roman"/>
                <w:sz w:val="24"/>
                <w:lang w:eastAsia="ar-SA"/>
              </w:rPr>
              <w:t>organization</w:t>
            </w:r>
            <w:proofErr w:type="spellEnd"/>
            <w:r w:rsidRPr="00172173">
              <w:rPr>
                <w:rFonts w:ascii="Times New Roman" w:eastAsia="Times New Roman" w:hAnsi="Times New Roman" w:cs="Times New Roman"/>
                <w:sz w:val="24"/>
                <w:lang w:eastAsia="ar-SA"/>
              </w:rPr>
              <w:t>.</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lastRenderedPageBreak/>
              <w:t>4</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 xml:space="preserve">To adapt to a certain ways in which the </w:t>
            </w:r>
            <w:proofErr w:type="spellStart"/>
            <w:r w:rsidRPr="00172173">
              <w:rPr>
                <w:rFonts w:ascii="Times New Roman" w:eastAsia="Times New Roman" w:hAnsi="Times New Roman" w:cs="Times New Roman"/>
                <w:sz w:val="24"/>
                <w:lang w:eastAsia="ar-SA"/>
              </w:rPr>
              <w:t>organization</w:t>
            </w:r>
            <w:proofErr w:type="spellEnd"/>
            <w:r w:rsidRPr="00172173">
              <w:rPr>
                <w:rFonts w:ascii="Times New Roman" w:eastAsia="Times New Roman" w:hAnsi="Times New Roman" w:cs="Times New Roman"/>
                <w:sz w:val="24"/>
                <w:lang w:eastAsia="ar-SA"/>
              </w:rPr>
              <w:t xml:space="preserve"> can bring growth </w:t>
            </w:r>
            <w:r w:rsidRPr="00172173">
              <w:rPr>
                <w:rFonts w:ascii="Times New Roman" w:eastAsia="Times New Roman" w:hAnsi="Times New Roman" w:cs="Times New Roman"/>
                <w:sz w:val="24"/>
                <w:lang w:eastAsia="ar-SA"/>
              </w:rPr>
              <w:lastRenderedPageBreak/>
              <w:t>to these strategies.</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lastRenderedPageBreak/>
              <w:t xml:space="preserve">To motivate the students with extracurricular activities. </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 xml:space="preserve">For this school need to bring all the different equipment’s necessary for </w:t>
            </w:r>
            <w:r w:rsidRPr="00172173">
              <w:rPr>
                <w:rFonts w:ascii="Times New Roman" w:eastAsia="Times New Roman" w:hAnsi="Times New Roman" w:cs="Times New Roman"/>
                <w:sz w:val="24"/>
                <w:lang w:eastAsia="ar-SA"/>
              </w:rPr>
              <w:lastRenderedPageBreak/>
              <w:t>this action.</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lastRenderedPageBreak/>
              <w:t>Being able to keep the students excited about the face to face lectures.</w:t>
            </w:r>
          </w:p>
        </w:tc>
        <w:tc>
          <w:tcPr>
            <w:tcW w:w="938" w:type="dxa"/>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2</w:t>
            </w:r>
          </w:p>
        </w:tc>
      </w:tr>
      <w:tr w:rsidR="00172173" w:rsidRPr="00172173" w:rsidTr="002E1107">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4</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Teachers demanding high salary</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This can be the reason of increase in the market competition for teachers.</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 xml:space="preserve">It will increase the budget o this </w:t>
            </w:r>
            <w:proofErr w:type="spellStart"/>
            <w:r w:rsidRPr="00172173">
              <w:rPr>
                <w:rFonts w:ascii="Times New Roman" w:eastAsia="Times New Roman" w:hAnsi="Times New Roman" w:cs="Times New Roman"/>
                <w:sz w:val="24"/>
                <w:lang w:eastAsia="ar-SA"/>
              </w:rPr>
              <w:t>organization</w:t>
            </w:r>
            <w:proofErr w:type="spellEnd"/>
            <w:r w:rsidRPr="00172173">
              <w:rPr>
                <w:rFonts w:ascii="Times New Roman" w:eastAsia="Times New Roman" w:hAnsi="Times New Roman" w:cs="Times New Roman"/>
                <w:sz w:val="24"/>
                <w:lang w:eastAsia="ar-SA"/>
              </w:rPr>
              <w:t xml:space="preserve"> and will be the affect the </w:t>
            </w:r>
            <w:proofErr w:type="spellStart"/>
            <w:r w:rsidRPr="00172173">
              <w:rPr>
                <w:rFonts w:ascii="Times New Roman" w:eastAsia="Times New Roman" w:hAnsi="Times New Roman" w:cs="Times New Roman"/>
                <w:sz w:val="24"/>
                <w:lang w:eastAsia="ar-SA"/>
              </w:rPr>
              <w:t>organization</w:t>
            </w:r>
            <w:proofErr w:type="spellEnd"/>
            <w:r w:rsidRPr="00172173">
              <w:rPr>
                <w:rFonts w:ascii="Times New Roman" w:eastAsia="Times New Roman" w:hAnsi="Times New Roman" w:cs="Times New Roman"/>
                <w:sz w:val="24"/>
                <w:lang w:eastAsia="ar-SA"/>
              </w:rPr>
              <w:t xml:space="preserve"> negatively.</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2</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To keep the teaching staff motivated with less pressure on them from the work.</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To be able to identify the market demand and increase their remuneration accordingly.</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 xml:space="preserve">Understanding the trends is important for this </w:t>
            </w:r>
            <w:proofErr w:type="spellStart"/>
            <w:r w:rsidRPr="00172173">
              <w:rPr>
                <w:rFonts w:ascii="Times New Roman" w:eastAsia="Times New Roman" w:hAnsi="Times New Roman" w:cs="Times New Roman"/>
                <w:sz w:val="24"/>
                <w:lang w:eastAsia="ar-SA"/>
              </w:rPr>
              <w:t>organization</w:t>
            </w:r>
            <w:proofErr w:type="spellEnd"/>
            <w:r w:rsidRPr="00172173">
              <w:rPr>
                <w:rFonts w:ascii="Times New Roman" w:eastAsia="Times New Roman" w:hAnsi="Times New Roman" w:cs="Times New Roman"/>
                <w:sz w:val="24"/>
                <w:lang w:eastAsia="ar-SA"/>
              </w:rPr>
              <w:t>.</w:t>
            </w:r>
          </w:p>
        </w:tc>
        <w:tc>
          <w:tcPr>
            <w:tcW w:w="936" w:type="dxa"/>
            <w:tcBorders>
              <w:left w:val="single" w:sz="1" w:space="0" w:color="000000"/>
              <w:bottom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It is very important for this campus to keep hold of the teachers in order to provide face to face lectures.</w:t>
            </w:r>
          </w:p>
        </w:tc>
        <w:tc>
          <w:tcPr>
            <w:tcW w:w="938" w:type="dxa"/>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LineNumbers/>
              <w:suppressAutoHyphens/>
              <w:spacing w:line="360" w:lineRule="auto"/>
              <w:jc w:val="both"/>
              <w:rPr>
                <w:rFonts w:ascii="Times New Roman" w:eastAsia="Times New Roman" w:hAnsi="Times New Roman" w:cs="Times New Roman"/>
                <w:sz w:val="24"/>
                <w:lang w:eastAsia="ar-SA"/>
              </w:rPr>
            </w:pPr>
            <w:r w:rsidRPr="00172173">
              <w:rPr>
                <w:rFonts w:ascii="Times New Roman" w:eastAsia="Times New Roman" w:hAnsi="Times New Roman" w:cs="Times New Roman"/>
                <w:sz w:val="24"/>
                <w:lang w:eastAsia="ar-SA"/>
              </w:rPr>
              <w:t>3</w:t>
            </w:r>
          </w:p>
        </w:tc>
      </w:tr>
    </w:tbl>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color w:val="000000"/>
          <w:sz w:val="24"/>
          <w:lang w:eastAsia="ar-SA"/>
        </w:rPr>
        <w:t>STAKEHOLDER ANALYSIS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817"/>
        <w:gridCol w:w="6549"/>
      </w:tblGrid>
      <w:tr w:rsidR="00172173" w:rsidRPr="00172173" w:rsidTr="002E1107">
        <w:tc>
          <w:tcPr>
            <w:tcW w:w="2817" w:type="dxa"/>
            <w:tcBorders>
              <w:top w:val="single" w:sz="1" w:space="0" w:color="000000"/>
              <w:left w:val="single" w:sz="1" w:space="0" w:color="000000"/>
              <w:bottom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color w:val="000000"/>
                <w:sz w:val="24"/>
                <w:lang w:eastAsia="ar-SA"/>
              </w:rPr>
              <w:t>Stakeholders</w:t>
            </w:r>
          </w:p>
        </w:tc>
        <w:tc>
          <w:tcPr>
            <w:tcW w:w="6549" w:type="dxa"/>
            <w:tcBorders>
              <w:top w:val="single" w:sz="1" w:space="0" w:color="000000"/>
              <w:left w:val="single" w:sz="1" w:space="0" w:color="000000"/>
              <w:bottom w:val="single" w:sz="1" w:space="0" w:color="000000"/>
              <w:right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b/>
                <w:bCs/>
                <w:color w:val="000000"/>
                <w:sz w:val="24"/>
                <w:lang w:eastAsia="ar-SA"/>
              </w:rPr>
              <w:t>Significance</w:t>
            </w:r>
          </w:p>
        </w:tc>
      </w:tr>
      <w:tr w:rsidR="00172173" w:rsidRPr="00172173" w:rsidTr="002E1107">
        <w:tc>
          <w:tcPr>
            <w:tcW w:w="2817" w:type="dxa"/>
            <w:tcBorders>
              <w:left w:val="single" w:sz="1" w:space="0" w:color="000000"/>
              <w:bottom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Parents</w:t>
            </w:r>
          </w:p>
        </w:tc>
        <w:tc>
          <w:tcPr>
            <w:tcW w:w="6549" w:type="dxa"/>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The role of the parents in this project is that they focus on child development and would prefer face-to-face delivering of lectures.</w:t>
            </w:r>
          </w:p>
        </w:tc>
      </w:tr>
      <w:tr w:rsidR="00172173" w:rsidRPr="00172173" w:rsidTr="002E1107">
        <w:tc>
          <w:tcPr>
            <w:tcW w:w="2817" w:type="dxa"/>
            <w:tcBorders>
              <w:left w:val="single" w:sz="1" w:space="0" w:color="000000"/>
              <w:bottom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lastRenderedPageBreak/>
              <w:t>Students</w:t>
            </w:r>
          </w:p>
        </w:tc>
        <w:tc>
          <w:tcPr>
            <w:tcW w:w="6549" w:type="dxa"/>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The focus of this project is going to be providing the students with better development and an excellent infrastructure to be able to develop their academic life.</w:t>
            </w:r>
          </w:p>
        </w:tc>
      </w:tr>
      <w:tr w:rsidR="00172173" w:rsidRPr="00172173" w:rsidTr="002E1107">
        <w:tc>
          <w:tcPr>
            <w:tcW w:w="2817" w:type="dxa"/>
            <w:tcBorders>
              <w:left w:val="single" w:sz="1" w:space="0" w:color="000000"/>
              <w:bottom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Sponsors</w:t>
            </w:r>
          </w:p>
        </w:tc>
        <w:tc>
          <w:tcPr>
            <w:tcW w:w="6549" w:type="dxa"/>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These are going to be the investors which will provide this educational institute with the funds that are necessary for undertaking the actions.</w:t>
            </w:r>
          </w:p>
        </w:tc>
      </w:tr>
      <w:tr w:rsidR="00172173" w:rsidRPr="00172173" w:rsidTr="002E1107">
        <w:tc>
          <w:tcPr>
            <w:tcW w:w="2817" w:type="dxa"/>
            <w:tcBorders>
              <w:left w:val="single" w:sz="1" w:space="0" w:color="000000"/>
              <w:bottom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Project Managers</w:t>
            </w:r>
          </w:p>
        </w:tc>
        <w:tc>
          <w:tcPr>
            <w:tcW w:w="6549" w:type="dxa"/>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As the leader of this project manager is responsible for reviewing all the activities.</w:t>
            </w:r>
          </w:p>
        </w:tc>
      </w:tr>
      <w:tr w:rsidR="00172173" w:rsidRPr="00172173" w:rsidTr="002E1107">
        <w:tc>
          <w:tcPr>
            <w:tcW w:w="2817" w:type="dxa"/>
            <w:tcBorders>
              <w:left w:val="single" w:sz="1" w:space="0" w:color="000000"/>
              <w:bottom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Team Members</w:t>
            </w:r>
          </w:p>
        </w:tc>
        <w:tc>
          <w:tcPr>
            <w:tcW w:w="6549" w:type="dxa"/>
            <w:tcBorders>
              <w:left w:val="single" w:sz="1" w:space="0" w:color="000000"/>
              <w:bottom w:val="single" w:sz="1" w:space="0" w:color="000000"/>
              <w:right w:val="single" w:sz="1" w:space="0" w:color="000000"/>
            </w:tcBorders>
            <w:shd w:val="clear" w:color="auto" w:fill="auto"/>
          </w:tcPr>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 xml:space="preserve">It is important for the team to understand the responsibilities and also their part of the team for the skills and </w:t>
            </w:r>
            <w:proofErr w:type="spellStart"/>
            <w:r w:rsidRPr="00172173">
              <w:rPr>
                <w:rFonts w:ascii="Times New Roman" w:eastAsia="Calibri" w:hAnsi="Times New Roman" w:cs="Times New Roman"/>
                <w:color w:val="000000"/>
                <w:sz w:val="24"/>
                <w:lang w:eastAsia="ar-SA"/>
              </w:rPr>
              <w:t>utilization</w:t>
            </w:r>
            <w:proofErr w:type="spellEnd"/>
            <w:r w:rsidRPr="00172173">
              <w:rPr>
                <w:rFonts w:ascii="Times New Roman" w:eastAsia="Calibri" w:hAnsi="Times New Roman" w:cs="Times New Roman"/>
                <w:color w:val="000000"/>
                <w:sz w:val="24"/>
                <w:lang w:eastAsia="ar-SA"/>
              </w:rPr>
              <w:t xml:space="preserve"> of the resources to provide the best results.</w:t>
            </w:r>
          </w:p>
        </w:tc>
      </w:tr>
    </w:tbl>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p>
    <w:p w:rsidR="00172173" w:rsidRPr="00172173" w:rsidRDefault="00172173" w:rsidP="00172173">
      <w:pPr>
        <w:suppressAutoHyphens/>
        <w:spacing w:line="360" w:lineRule="auto"/>
        <w:jc w:val="both"/>
        <w:rPr>
          <w:rFonts w:ascii="Times New Roman" w:eastAsia="Calibri" w:hAnsi="Times New Roman" w:cs="Times New Roman"/>
          <w:b/>
          <w:bCs/>
          <w:i/>
          <w:iCs/>
          <w:color w:val="000000"/>
          <w:sz w:val="24"/>
          <w:lang w:eastAsia="ar-SA"/>
        </w:rPr>
      </w:pPr>
      <w:r w:rsidRPr="00172173">
        <w:rPr>
          <w:rFonts w:ascii="Times New Roman" w:eastAsia="Calibri" w:hAnsi="Times New Roman" w:cs="Times New Roman"/>
          <w:b/>
          <w:bCs/>
          <w:color w:val="000000"/>
          <w:sz w:val="24"/>
          <w:lang w:eastAsia="ar-SA"/>
        </w:rPr>
        <w:t>PROJECT MANAGEMENT TECHNIQUE</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b/>
          <w:bCs/>
          <w:i/>
          <w:iCs/>
          <w:color w:val="000000"/>
          <w:sz w:val="24"/>
          <w:lang w:eastAsia="ar-SA"/>
        </w:rPr>
        <w:t>Waterfall Methodology</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ab/>
        <w:t xml:space="preserve">The waterfall methodology in the project management is the approach that </w:t>
      </w:r>
      <w:proofErr w:type="spellStart"/>
      <w:r w:rsidRPr="00172173">
        <w:rPr>
          <w:rFonts w:ascii="Times New Roman" w:eastAsia="Calibri" w:hAnsi="Times New Roman" w:cs="Times New Roman"/>
          <w:color w:val="000000"/>
          <w:sz w:val="24"/>
          <w:lang w:eastAsia="ar-SA"/>
        </w:rPr>
        <w:t>emphasizes</w:t>
      </w:r>
      <w:proofErr w:type="spellEnd"/>
      <w:r w:rsidRPr="00172173">
        <w:rPr>
          <w:rFonts w:ascii="Times New Roman" w:eastAsia="Calibri" w:hAnsi="Times New Roman" w:cs="Times New Roman"/>
          <w:color w:val="000000"/>
          <w:sz w:val="24"/>
          <w:lang w:eastAsia="ar-SA"/>
        </w:rPr>
        <w:t xml:space="preserve"> on the linear progression from beginning to the end of a project. It can be used by this project as it is a very linear one sided project with limited areas to considered. Hence, this method can be used for carefully planning, detailed documentation and consecutive execution of the operations (</w:t>
      </w:r>
      <w:r w:rsidRPr="00172173">
        <w:rPr>
          <w:rFonts w:ascii="Times New Roman" w:eastAsia="Calibri" w:hAnsi="Times New Roman" w:cs="Times New Roman"/>
          <w:color w:val="000000"/>
          <w:sz w:val="24"/>
          <w:szCs w:val="24"/>
          <w:shd w:val="clear" w:color="auto" w:fill="FFFFFF"/>
          <w:lang w:eastAsia="ar-SA"/>
        </w:rPr>
        <w:t>Chow and et.al., 2021)</w:t>
      </w:r>
      <w:r w:rsidRPr="00172173">
        <w:rPr>
          <w:rFonts w:ascii="Times New Roman" w:eastAsia="Calibri" w:hAnsi="Times New Roman" w:cs="Times New Roman"/>
          <w:color w:val="000000"/>
          <w:sz w:val="24"/>
          <w:lang w:eastAsia="ar-SA"/>
        </w:rPr>
        <w:t>. This methodology has been considered to be the factor which helps in introduction of clear structure to this research project. The determination of the end goal of the project can be achieved from this methodology as it help in the dividing the project into individual sprints. It helps with better transfer of information that for helping the information to flow in the project accordingly. Due to the rigidity of this methodology this project will be hard to be amended. It is considered to be the inclusion of the client and its end user for the project to be successful.</w:t>
      </w:r>
    </w:p>
    <w:p w:rsidR="00172173" w:rsidRPr="00172173" w:rsidRDefault="00172173" w:rsidP="00172173">
      <w:pPr>
        <w:keepNext/>
        <w:keepLines/>
        <w:numPr>
          <w:ilvl w:val="1"/>
          <w:numId w:val="1"/>
        </w:numPr>
        <w:suppressAutoHyphens/>
        <w:spacing w:line="360" w:lineRule="auto"/>
        <w:jc w:val="both"/>
        <w:outlineLvl w:val="1"/>
        <w:rPr>
          <w:rFonts w:ascii="Times New Roman" w:eastAsia="Times New Roman" w:hAnsi="Times New Roman" w:cs="Times New Roman"/>
          <w:b/>
          <w:bCs/>
          <w:color w:val="000000"/>
          <w:sz w:val="24"/>
          <w:szCs w:val="26"/>
          <w:u w:val="single"/>
          <w:lang w:eastAsia="ar-SA"/>
        </w:rPr>
      </w:pPr>
      <w:bookmarkStart w:id="6" w:name="__RefHeading__69396_1761438189"/>
      <w:bookmarkEnd w:id="6"/>
      <w:r w:rsidRPr="00172173">
        <w:rPr>
          <w:rFonts w:ascii="Times New Roman" w:eastAsia="Times New Roman" w:hAnsi="Times New Roman" w:cs="Times New Roman"/>
          <w:bCs/>
          <w:color w:val="000000"/>
          <w:sz w:val="24"/>
          <w:szCs w:val="26"/>
          <w:u w:val="single"/>
          <w:lang w:eastAsia="ar-SA"/>
        </w:rPr>
        <w:t>Critical analysation of each element within the project management</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color w:val="000000"/>
          <w:sz w:val="24"/>
          <w:lang w:eastAsia="ar-SA"/>
        </w:rPr>
        <w:t>Stakeholders :</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color w:val="000000"/>
          <w:sz w:val="24"/>
          <w:lang w:eastAsia="ar-SA"/>
        </w:rPr>
        <w:tab/>
      </w:r>
      <w:r w:rsidRPr="00172173">
        <w:rPr>
          <w:rFonts w:ascii="Times New Roman" w:eastAsia="Calibri" w:hAnsi="Times New Roman" w:cs="Times New Roman"/>
          <w:color w:val="000000"/>
          <w:sz w:val="24"/>
          <w:lang w:eastAsia="ar-SA"/>
        </w:rPr>
        <w:t>The stakeholders of this UWTSD includes the parents of the students which are  basically responsible for taking the decisions regarding the students. It is important for this project to make sure that it is able to satisfy the parents with the different health and hygiene problems after covid-</w:t>
      </w:r>
      <w:r w:rsidRPr="00172173">
        <w:rPr>
          <w:rFonts w:ascii="Times New Roman" w:eastAsia="Calibri" w:hAnsi="Times New Roman" w:cs="Times New Roman"/>
          <w:color w:val="000000"/>
          <w:sz w:val="24"/>
          <w:lang w:eastAsia="ar-SA"/>
        </w:rPr>
        <w:lastRenderedPageBreak/>
        <w:t>19. Students are also the stakeholders for this project which are the ones that are to be delivered with the Hybrid lecture system that will influence them more towards the face-to-face way of education. Sponsors are also responsible for the project to be able to gain the resources which are required for this project to be successful (</w:t>
      </w:r>
      <w:proofErr w:type="spellStart"/>
      <w:r w:rsidRPr="00172173">
        <w:rPr>
          <w:rFonts w:ascii="Times New Roman" w:eastAsia="Calibri" w:hAnsi="Times New Roman" w:cs="Times New Roman"/>
          <w:color w:val="000000"/>
          <w:sz w:val="24"/>
          <w:szCs w:val="24"/>
          <w:shd w:val="clear" w:color="auto" w:fill="FFFFFF"/>
          <w:lang w:eastAsia="ar-SA"/>
        </w:rPr>
        <w:t>Rustamova</w:t>
      </w:r>
      <w:proofErr w:type="spellEnd"/>
      <w:r w:rsidRPr="00172173">
        <w:rPr>
          <w:rFonts w:ascii="Times New Roman" w:eastAsia="Calibri" w:hAnsi="Times New Roman" w:cs="Times New Roman"/>
          <w:color w:val="000000"/>
          <w:sz w:val="24"/>
          <w:szCs w:val="24"/>
          <w:shd w:val="clear" w:color="auto" w:fill="FFFFFF"/>
          <w:lang w:eastAsia="ar-SA"/>
        </w:rPr>
        <w:t>, 2021)</w:t>
      </w:r>
      <w:r w:rsidRPr="00172173">
        <w:rPr>
          <w:rFonts w:ascii="Times New Roman" w:eastAsia="Calibri" w:hAnsi="Times New Roman" w:cs="Times New Roman"/>
          <w:color w:val="000000"/>
          <w:sz w:val="24"/>
          <w:lang w:eastAsia="ar-SA"/>
        </w:rPr>
        <w:t xml:space="preserve"> The project manager is the individual responsible for taking the key decisions in this project regarding the planning monitoring and other factors. The members of the team are also considered to be the ones which are said to be responsible for the factors that are able to manage planning which has been done in the project. </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color w:val="000000"/>
          <w:sz w:val="24"/>
          <w:lang w:eastAsia="ar-SA"/>
        </w:rPr>
        <w:t>Risks :</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color w:val="000000"/>
          <w:sz w:val="24"/>
          <w:lang w:eastAsia="ar-SA"/>
        </w:rPr>
        <w:tab/>
      </w:r>
      <w:r w:rsidRPr="00172173">
        <w:rPr>
          <w:rFonts w:ascii="Times New Roman" w:eastAsia="Calibri" w:hAnsi="Times New Roman" w:cs="Times New Roman"/>
          <w:color w:val="000000"/>
          <w:sz w:val="24"/>
          <w:lang w:eastAsia="ar-SA"/>
        </w:rPr>
        <w:t xml:space="preserve">In this project the biggest risk that has been </w:t>
      </w:r>
      <w:proofErr w:type="spellStart"/>
      <w:r w:rsidRPr="00172173">
        <w:rPr>
          <w:rFonts w:ascii="Times New Roman" w:eastAsia="Calibri" w:hAnsi="Times New Roman" w:cs="Times New Roman"/>
          <w:color w:val="000000"/>
          <w:sz w:val="24"/>
          <w:lang w:eastAsia="ar-SA"/>
        </w:rPr>
        <w:t>recognized</w:t>
      </w:r>
      <w:proofErr w:type="spellEnd"/>
      <w:r w:rsidRPr="00172173">
        <w:rPr>
          <w:rFonts w:ascii="Times New Roman" w:eastAsia="Calibri" w:hAnsi="Times New Roman" w:cs="Times New Roman"/>
          <w:color w:val="000000"/>
          <w:sz w:val="24"/>
          <w:lang w:eastAsia="ar-SA"/>
        </w:rPr>
        <w:t xml:space="preserve"> is the increase in the spread of Covid-19 in the campus. As this pandemic is not yet over it has been the reason why the online form of lectures where introduced in this project. This risk has been identified as the most impact full risk which might occur. This element has been carefully analysed in order to ensure that the campus will be able to manage this risk if it entails in this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w:t>
      </w:r>
      <w:proofErr w:type="spellStart"/>
      <w:r w:rsidRPr="00172173">
        <w:rPr>
          <w:rFonts w:ascii="Times New Roman" w:eastAsia="Calibri" w:hAnsi="Times New Roman" w:cs="Times New Roman"/>
          <w:color w:val="000000"/>
          <w:sz w:val="24"/>
          <w:szCs w:val="24"/>
          <w:shd w:val="clear" w:color="auto" w:fill="FFFFFF"/>
          <w:lang w:eastAsia="ar-SA"/>
        </w:rPr>
        <w:t>Herlan</w:t>
      </w:r>
      <w:proofErr w:type="spellEnd"/>
      <w:r w:rsidRPr="00172173">
        <w:rPr>
          <w:rFonts w:ascii="Times New Roman" w:eastAsia="Calibri" w:hAnsi="Times New Roman" w:cs="Times New Roman"/>
          <w:color w:val="000000"/>
          <w:sz w:val="24"/>
          <w:szCs w:val="24"/>
          <w:shd w:val="clear" w:color="auto" w:fill="FFFFFF"/>
          <w:lang w:eastAsia="ar-SA"/>
        </w:rPr>
        <w:t xml:space="preserve">, </w:t>
      </w:r>
      <w:proofErr w:type="spellStart"/>
      <w:r w:rsidRPr="00172173">
        <w:rPr>
          <w:rFonts w:ascii="Times New Roman" w:eastAsia="Calibri" w:hAnsi="Times New Roman" w:cs="Times New Roman"/>
          <w:color w:val="000000"/>
          <w:sz w:val="24"/>
          <w:szCs w:val="24"/>
          <w:shd w:val="clear" w:color="auto" w:fill="FFFFFF"/>
          <w:lang w:eastAsia="ar-SA"/>
        </w:rPr>
        <w:t>Pratami</w:t>
      </w:r>
      <w:proofErr w:type="spellEnd"/>
      <w:r w:rsidRPr="00172173">
        <w:rPr>
          <w:rFonts w:ascii="Times New Roman" w:eastAsia="Calibri" w:hAnsi="Times New Roman" w:cs="Times New Roman"/>
          <w:color w:val="000000"/>
          <w:sz w:val="24"/>
          <w:szCs w:val="24"/>
          <w:shd w:val="clear" w:color="auto" w:fill="FFFFFF"/>
          <w:lang w:eastAsia="ar-SA"/>
        </w:rPr>
        <w:t xml:space="preserve"> and </w:t>
      </w:r>
      <w:proofErr w:type="spellStart"/>
      <w:r w:rsidRPr="00172173">
        <w:rPr>
          <w:rFonts w:ascii="Times New Roman" w:eastAsia="Calibri" w:hAnsi="Times New Roman" w:cs="Times New Roman"/>
          <w:color w:val="000000"/>
          <w:sz w:val="24"/>
          <w:szCs w:val="24"/>
          <w:shd w:val="clear" w:color="auto" w:fill="FFFFFF"/>
          <w:lang w:eastAsia="ar-SA"/>
        </w:rPr>
        <w:t>Puspita</w:t>
      </w:r>
      <w:proofErr w:type="spellEnd"/>
      <w:r w:rsidRPr="00172173">
        <w:rPr>
          <w:rFonts w:ascii="Times New Roman" w:eastAsia="Calibri" w:hAnsi="Times New Roman" w:cs="Times New Roman"/>
          <w:color w:val="000000"/>
          <w:sz w:val="24"/>
          <w:szCs w:val="24"/>
          <w:shd w:val="clear" w:color="auto" w:fill="FFFFFF"/>
          <w:lang w:eastAsia="ar-SA"/>
        </w:rPr>
        <w:t>, 2021)</w:t>
      </w:r>
      <w:r w:rsidRPr="00172173">
        <w:rPr>
          <w:rFonts w:ascii="Times New Roman" w:eastAsia="Calibri" w:hAnsi="Times New Roman" w:cs="Times New Roman"/>
          <w:color w:val="000000"/>
          <w:sz w:val="24"/>
          <w:lang w:eastAsia="ar-SA"/>
        </w:rPr>
        <w:t xml:space="preserve">. The psychological aspect of the students towards the online studies is much easier for this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to undertake the change in that is going to be brought by this project. Convincing the stakeholders is going to be important for task for the project.</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b/>
          <w:bCs/>
          <w:color w:val="000000"/>
          <w:sz w:val="24"/>
          <w:lang w:eastAsia="ar-SA"/>
        </w:rPr>
        <w:t>Budget :</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color w:val="000000"/>
          <w:sz w:val="24"/>
          <w:lang w:eastAsia="ar-SA"/>
        </w:rPr>
        <w:tab/>
        <w:t xml:space="preserve">The budget which has been prepared for this project management is considered to be very effective as it contains all the different expenses which the project might face. It can be said that the budget of this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can be considered to be the factor which is able to develop new strategies which can bring growth to the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w:t>
      </w:r>
      <w:r w:rsidRPr="00172173">
        <w:rPr>
          <w:rFonts w:ascii="Times New Roman" w:eastAsia="Calibri" w:hAnsi="Times New Roman" w:cs="Times New Roman"/>
          <w:color w:val="000000"/>
          <w:sz w:val="24"/>
          <w:szCs w:val="24"/>
          <w:shd w:val="clear" w:color="auto" w:fill="FFFFFF"/>
          <w:lang w:eastAsia="ar-SA"/>
        </w:rPr>
        <w:t xml:space="preserve">Butler, </w:t>
      </w:r>
      <w:proofErr w:type="spellStart"/>
      <w:r w:rsidRPr="00172173">
        <w:rPr>
          <w:rFonts w:ascii="Times New Roman" w:eastAsia="Calibri" w:hAnsi="Times New Roman" w:cs="Times New Roman"/>
          <w:color w:val="000000"/>
          <w:sz w:val="24"/>
          <w:szCs w:val="24"/>
          <w:shd w:val="clear" w:color="auto" w:fill="FFFFFF"/>
          <w:lang w:eastAsia="ar-SA"/>
        </w:rPr>
        <w:t>Vijayasarathy</w:t>
      </w:r>
      <w:proofErr w:type="spellEnd"/>
      <w:r w:rsidRPr="00172173">
        <w:rPr>
          <w:rFonts w:ascii="Times New Roman" w:eastAsia="Calibri" w:hAnsi="Times New Roman" w:cs="Times New Roman"/>
          <w:color w:val="000000"/>
          <w:sz w:val="24"/>
          <w:szCs w:val="24"/>
          <w:shd w:val="clear" w:color="auto" w:fill="FFFFFF"/>
          <w:lang w:eastAsia="ar-SA"/>
        </w:rPr>
        <w:t xml:space="preserve"> and Roberts,  2020)</w:t>
      </w:r>
      <w:r w:rsidRPr="00172173">
        <w:rPr>
          <w:rFonts w:ascii="Times New Roman" w:eastAsia="Calibri" w:hAnsi="Times New Roman" w:cs="Times New Roman"/>
          <w:color w:val="000000"/>
          <w:sz w:val="24"/>
          <w:lang w:eastAsia="ar-SA"/>
        </w:rPr>
        <w:t>. This budget consists of all the different aspects of the expenses which are going to be important for this project to undertake. In this budget there are no funds allocated for the unplanned events which might take place in the timeline of this project. This can be considered to be one negative element to this project.</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color w:val="000000"/>
          <w:sz w:val="24"/>
          <w:lang w:eastAsia="ar-SA"/>
        </w:rPr>
        <w:t>Time :</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color w:val="000000"/>
          <w:sz w:val="24"/>
          <w:lang w:eastAsia="ar-SA"/>
        </w:rPr>
        <w:tab/>
      </w:r>
      <w:r w:rsidRPr="00172173">
        <w:rPr>
          <w:rFonts w:ascii="Times New Roman" w:eastAsia="Calibri" w:hAnsi="Times New Roman" w:cs="Times New Roman"/>
          <w:color w:val="000000"/>
          <w:sz w:val="24"/>
          <w:lang w:eastAsia="ar-SA"/>
        </w:rPr>
        <w:t>The prepared timeline is considered to very effective as it has shown how the project will be prepared on the basis of the different factors which are affecting the growth of this project. In this time line the time has been distributed accordingly considering all the factors that may impact the performance of the project. Following this time line has been considered to the best way in which the project will be able to complete its tasks on time.</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color w:val="000000"/>
          <w:sz w:val="24"/>
          <w:lang w:eastAsia="ar-SA"/>
        </w:rPr>
        <w:lastRenderedPageBreak/>
        <w:t>Quality :</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b/>
          <w:bCs/>
          <w:color w:val="000000"/>
          <w:sz w:val="24"/>
          <w:lang w:eastAsia="ar-SA"/>
        </w:rPr>
        <w:tab/>
      </w:r>
      <w:r w:rsidRPr="00172173">
        <w:rPr>
          <w:rFonts w:ascii="Times New Roman" w:eastAsia="Calibri" w:hAnsi="Times New Roman" w:cs="Times New Roman"/>
          <w:color w:val="000000"/>
          <w:sz w:val="24"/>
          <w:lang w:eastAsia="ar-SA"/>
        </w:rPr>
        <w:t>Quality is going to be a very important and essential aspect of this project which will affect the key growth of this business. It has been found that the growth of the project can be considered to be the factor which influences the strategies that can affect the project (</w:t>
      </w:r>
      <w:r w:rsidRPr="00172173">
        <w:rPr>
          <w:rFonts w:ascii="Times New Roman" w:eastAsia="Calibri" w:hAnsi="Times New Roman" w:cs="Times New Roman"/>
          <w:color w:val="000000"/>
          <w:sz w:val="24"/>
          <w:szCs w:val="24"/>
          <w:shd w:val="clear" w:color="auto" w:fill="FFFFFF"/>
          <w:lang w:eastAsia="ar-SA"/>
        </w:rPr>
        <w:t xml:space="preserve">Cooper and </w:t>
      </w:r>
      <w:proofErr w:type="spellStart"/>
      <w:r w:rsidRPr="00172173">
        <w:rPr>
          <w:rFonts w:ascii="Times New Roman" w:eastAsia="Calibri" w:hAnsi="Times New Roman" w:cs="Times New Roman"/>
          <w:color w:val="000000"/>
          <w:sz w:val="24"/>
          <w:szCs w:val="24"/>
          <w:shd w:val="clear" w:color="auto" w:fill="FFFFFF"/>
          <w:lang w:eastAsia="ar-SA"/>
        </w:rPr>
        <w:t>Sommer</w:t>
      </w:r>
      <w:proofErr w:type="spellEnd"/>
      <w:r w:rsidRPr="00172173">
        <w:rPr>
          <w:rFonts w:ascii="Times New Roman" w:eastAsia="Calibri" w:hAnsi="Times New Roman" w:cs="Times New Roman"/>
          <w:color w:val="000000"/>
          <w:sz w:val="24"/>
          <w:szCs w:val="24"/>
          <w:shd w:val="clear" w:color="auto" w:fill="FFFFFF"/>
          <w:lang w:eastAsia="ar-SA"/>
        </w:rPr>
        <w:t>, 2018)</w:t>
      </w:r>
      <w:r w:rsidRPr="00172173">
        <w:rPr>
          <w:rFonts w:ascii="Times New Roman" w:eastAsia="Calibri" w:hAnsi="Times New Roman" w:cs="Times New Roman"/>
          <w:color w:val="000000"/>
          <w:sz w:val="24"/>
          <w:lang w:eastAsia="ar-SA"/>
        </w:rPr>
        <w:t xml:space="preserve">. In this project the maintaining quality in the health and safety of the students and staff which will come to the campus for face-to-face lectures. Along with this keeping the quality of the lectures also effective will help the business gain the new strategies. Maintaining the quality also depends on the staff which are going to be responsible for undertaking this project. </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b/>
          <w:bCs/>
          <w:color w:val="000000"/>
          <w:sz w:val="24"/>
          <w:lang w:eastAsia="ar-SA"/>
        </w:rPr>
        <w:t>Communication :</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color w:val="000000"/>
          <w:sz w:val="24"/>
          <w:lang w:eastAsia="ar-SA"/>
        </w:rPr>
        <w:tab/>
        <w:t>In order to communicate effectively in this project more vertical approach to the project structure has been used. This means that the team members of the project will respond to the different head of the team which are responsible for the creation of these operations (</w:t>
      </w:r>
      <w:proofErr w:type="spellStart"/>
      <w:r w:rsidRPr="00172173">
        <w:rPr>
          <w:rFonts w:ascii="Times New Roman" w:eastAsia="Calibri" w:hAnsi="Times New Roman" w:cs="Times New Roman"/>
          <w:color w:val="000000"/>
          <w:sz w:val="24"/>
          <w:szCs w:val="24"/>
          <w:shd w:val="clear" w:color="auto" w:fill="FFFFFF"/>
          <w:lang w:eastAsia="ar-SA"/>
        </w:rPr>
        <w:t>Elhasi</w:t>
      </w:r>
      <w:proofErr w:type="spellEnd"/>
      <w:r w:rsidRPr="00172173">
        <w:rPr>
          <w:rFonts w:ascii="Times New Roman" w:eastAsia="Calibri" w:hAnsi="Times New Roman" w:cs="Times New Roman"/>
          <w:color w:val="000000"/>
          <w:sz w:val="24"/>
          <w:szCs w:val="24"/>
          <w:shd w:val="clear" w:color="auto" w:fill="FFFFFF"/>
          <w:lang w:eastAsia="ar-SA"/>
        </w:rPr>
        <w:t xml:space="preserve"> and </w:t>
      </w:r>
      <w:proofErr w:type="spellStart"/>
      <w:r w:rsidRPr="00172173">
        <w:rPr>
          <w:rFonts w:ascii="Times New Roman" w:eastAsia="Calibri" w:hAnsi="Times New Roman" w:cs="Times New Roman"/>
          <w:color w:val="000000"/>
          <w:sz w:val="24"/>
          <w:szCs w:val="24"/>
          <w:shd w:val="clear" w:color="auto" w:fill="FFFFFF"/>
          <w:lang w:eastAsia="ar-SA"/>
        </w:rPr>
        <w:t>Aljabour</w:t>
      </w:r>
      <w:proofErr w:type="spellEnd"/>
      <w:r w:rsidRPr="00172173">
        <w:rPr>
          <w:rFonts w:ascii="Times New Roman" w:eastAsia="Calibri" w:hAnsi="Times New Roman" w:cs="Times New Roman"/>
          <w:color w:val="000000"/>
          <w:sz w:val="24"/>
          <w:szCs w:val="24"/>
          <w:shd w:val="clear" w:color="auto" w:fill="FFFFFF"/>
          <w:lang w:eastAsia="ar-SA"/>
        </w:rPr>
        <w:t>, 2021)</w:t>
      </w:r>
      <w:r w:rsidRPr="00172173">
        <w:rPr>
          <w:rFonts w:ascii="Times New Roman" w:eastAsia="Calibri" w:hAnsi="Times New Roman" w:cs="Times New Roman"/>
          <w:color w:val="000000"/>
          <w:sz w:val="24"/>
          <w:lang w:eastAsia="ar-SA"/>
        </w:rPr>
        <w:t xml:space="preserve">. It has been found that this study affects the ways in which it impacts the ways in which the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impacts the business. This project has been able to show how effective communication can be very useful for the project that aims to bring the students back to  UWTSD campus. In order to maintain the communication with the students that are still under online lectures the aim of this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is to </w:t>
      </w:r>
      <w:proofErr w:type="spellStart"/>
      <w:r w:rsidRPr="00172173">
        <w:rPr>
          <w:rFonts w:ascii="Times New Roman" w:eastAsia="Calibri" w:hAnsi="Times New Roman" w:cs="Times New Roman"/>
          <w:color w:val="000000"/>
          <w:sz w:val="24"/>
          <w:lang w:eastAsia="ar-SA"/>
        </w:rPr>
        <w:t>utilize</w:t>
      </w:r>
      <w:proofErr w:type="spellEnd"/>
      <w:r w:rsidRPr="00172173">
        <w:rPr>
          <w:rFonts w:ascii="Times New Roman" w:eastAsia="Calibri" w:hAnsi="Times New Roman" w:cs="Times New Roman"/>
          <w:color w:val="000000"/>
          <w:sz w:val="24"/>
          <w:lang w:eastAsia="ar-SA"/>
        </w:rPr>
        <w:t xml:space="preserve"> the strategies that bring growth to this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b/>
          <w:bCs/>
          <w:color w:val="000000"/>
          <w:sz w:val="24"/>
          <w:lang w:eastAsia="ar-SA"/>
        </w:rPr>
        <w:t>Human resource management :</w:t>
      </w:r>
    </w:p>
    <w:p w:rsidR="00172173" w:rsidRPr="00172173" w:rsidRDefault="00172173" w:rsidP="00172173">
      <w:pPr>
        <w:suppressAutoHyphens/>
        <w:spacing w:line="360" w:lineRule="auto"/>
        <w:jc w:val="both"/>
        <w:rPr>
          <w:rFonts w:ascii="Times New Roman" w:eastAsia="Calibri" w:hAnsi="Times New Roman" w:cs="Times New Roman"/>
          <w:b/>
          <w:bCs/>
          <w:color w:val="000000"/>
          <w:sz w:val="24"/>
          <w:lang w:eastAsia="ar-SA"/>
        </w:rPr>
      </w:pPr>
      <w:r w:rsidRPr="00172173">
        <w:rPr>
          <w:rFonts w:ascii="Times New Roman" w:eastAsia="Calibri" w:hAnsi="Times New Roman" w:cs="Times New Roman"/>
          <w:color w:val="000000"/>
          <w:sz w:val="24"/>
          <w:lang w:eastAsia="ar-SA"/>
        </w:rPr>
        <w:tab/>
        <w:t xml:space="preserve">The human resources management is considered to be that department which is responsible for the management of individuals in this project. This is also the department which is responsible for the ways in which they are able to understand the ways in which the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is able to develop its strategies accordingly to develop new strategies (</w:t>
      </w:r>
      <w:proofErr w:type="spellStart"/>
      <w:r w:rsidRPr="00172173">
        <w:rPr>
          <w:rFonts w:ascii="Times New Roman" w:eastAsia="Calibri" w:hAnsi="Times New Roman" w:cs="Times New Roman"/>
          <w:color w:val="000000"/>
          <w:sz w:val="24"/>
          <w:szCs w:val="24"/>
          <w:shd w:val="clear" w:color="auto" w:fill="FFFFFF"/>
          <w:lang w:eastAsia="ar-SA"/>
        </w:rPr>
        <w:t>Keshk</w:t>
      </w:r>
      <w:proofErr w:type="spellEnd"/>
      <w:r w:rsidRPr="00172173">
        <w:rPr>
          <w:rFonts w:ascii="Times New Roman" w:eastAsia="Calibri" w:hAnsi="Times New Roman" w:cs="Times New Roman"/>
          <w:color w:val="000000"/>
          <w:sz w:val="24"/>
          <w:szCs w:val="24"/>
          <w:shd w:val="clear" w:color="auto" w:fill="FFFFFF"/>
          <w:lang w:eastAsia="ar-SA"/>
        </w:rPr>
        <w:t xml:space="preserve">, </w:t>
      </w:r>
      <w:proofErr w:type="spellStart"/>
      <w:r w:rsidRPr="00172173">
        <w:rPr>
          <w:rFonts w:ascii="Times New Roman" w:eastAsia="Calibri" w:hAnsi="Times New Roman" w:cs="Times New Roman"/>
          <w:color w:val="000000"/>
          <w:sz w:val="24"/>
          <w:szCs w:val="24"/>
          <w:shd w:val="clear" w:color="auto" w:fill="FFFFFF"/>
          <w:lang w:eastAsia="ar-SA"/>
        </w:rPr>
        <w:t>Maarouf</w:t>
      </w:r>
      <w:proofErr w:type="spellEnd"/>
      <w:r w:rsidRPr="00172173">
        <w:rPr>
          <w:rFonts w:ascii="Times New Roman" w:eastAsia="Calibri" w:hAnsi="Times New Roman" w:cs="Times New Roman"/>
          <w:color w:val="000000"/>
          <w:sz w:val="24"/>
          <w:szCs w:val="24"/>
          <w:shd w:val="clear" w:color="auto" w:fill="FFFFFF"/>
          <w:lang w:eastAsia="ar-SA"/>
        </w:rPr>
        <w:t xml:space="preserve"> and </w:t>
      </w:r>
      <w:proofErr w:type="spellStart"/>
      <w:r w:rsidRPr="00172173">
        <w:rPr>
          <w:rFonts w:ascii="Times New Roman" w:eastAsia="Calibri" w:hAnsi="Times New Roman" w:cs="Times New Roman"/>
          <w:color w:val="000000"/>
          <w:sz w:val="24"/>
          <w:szCs w:val="24"/>
          <w:shd w:val="clear" w:color="auto" w:fill="FFFFFF"/>
          <w:lang w:eastAsia="ar-SA"/>
        </w:rPr>
        <w:t>Annany</w:t>
      </w:r>
      <w:proofErr w:type="spellEnd"/>
      <w:r w:rsidRPr="00172173">
        <w:rPr>
          <w:rFonts w:ascii="Times New Roman" w:eastAsia="Calibri" w:hAnsi="Times New Roman" w:cs="Times New Roman"/>
          <w:color w:val="000000"/>
          <w:sz w:val="24"/>
          <w:szCs w:val="24"/>
          <w:shd w:val="clear" w:color="auto" w:fill="FFFFFF"/>
          <w:lang w:eastAsia="ar-SA"/>
        </w:rPr>
        <w:t>, 2018)</w:t>
      </w:r>
      <w:r w:rsidRPr="00172173">
        <w:rPr>
          <w:rFonts w:ascii="Times New Roman" w:eastAsia="Calibri" w:hAnsi="Times New Roman" w:cs="Times New Roman"/>
          <w:color w:val="000000"/>
          <w:sz w:val="24"/>
          <w:lang w:eastAsia="ar-SA"/>
        </w:rPr>
        <w:t xml:space="preserve">. This study also explains how this project is depended a lot on the human resources management to be able to provide the project with staff that can undertake the different actions effectively. It is going to be the department that is going to develop new strategies that can affect the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and its growth. </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b/>
          <w:bCs/>
          <w:color w:val="000000"/>
          <w:sz w:val="24"/>
          <w:lang w:eastAsia="ar-SA"/>
        </w:rPr>
        <w:t>Benefits realisation :</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ab/>
        <w:t xml:space="preserve">The benefits from this project for this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is going to be that it will be able to focus more on the development of the students. For a long time the students have been using the methods online lectures for being able to develop the </w:t>
      </w:r>
      <w:proofErr w:type="spellStart"/>
      <w:r w:rsidRPr="00172173">
        <w:rPr>
          <w:rFonts w:ascii="Times New Roman" w:eastAsia="Calibri" w:hAnsi="Times New Roman" w:cs="Times New Roman"/>
          <w:color w:val="000000"/>
          <w:sz w:val="24"/>
          <w:lang w:eastAsia="ar-SA"/>
        </w:rPr>
        <w:t>organizational</w:t>
      </w:r>
      <w:proofErr w:type="spellEnd"/>
      <w:r w:rsidRPr="00172173">
        <w:rPr>
          <w:rFonts w:ascii="Times New Roman" w:eastAsia="Calibri" w:hAnsi="Times New Roman" w:cs="Times New Roman"/>
          <w:color w:val="000000"/>
          <w:sz w:val="24"/>
          <w:lang w:eastAsia="ar-SA"/>
        </w:rPr>
        <w:t xml:space="preserve"> strategy. There will also be other benefits in the terms of profit for this </w:t>
      </w:r>
      <w:proofErr w:type="spellStart"/>
      <w:r w:rsidRPr="00172173">
        <w:rPr>
          <w:rFonts w:ascii="Times New Roman" w:eastAsia="Calibri" w:hAnsi="Times New Roman" w:cs="Times New Roman"/>
          <w:color w:val="000000"/>
          <w:sz w:val="24"/>
          <w:lang w:eastAsia="ar-SA"/>
        </w:rPr>
        <w:t>organization</w:t>
      </w:r>
      <w:proofErr w:type="spellEnd"/>
      <w:r w:rsidRPr="00172173">
        <w:rPr>
          <w:rFonts w:ascii="Times New Roman" w:eastAsia="Calibri" w:hAnsi="Times New Roman" w:cs="Times New Roman"/>
          <w:color w:val="000000"/>
          <w:sz w:val="24"/>
          <w:lang w:eastAsia="ar-SA"/>
        </w:rPr>
        <w:t xml:space="preserve"> as it will be able make. For this project the key </w:t>
      </w:r>
      <w:r w:rsidRPr="00172173">
        <w:rPr>
          <w:rFonts w:ascii="Times New Roman" w:eastAsia="Calibri" w:hAnsi="Times New Roman" w:cs="Times New Roman"/>
          <w:color w:val="000000"/>
          <w:sz w:val="24"/>
          <w:lang w:eastAsia="ar-SA"/>
        </w:rPr>
        <w:lastRenderedPageBreak/>
        <w:t>factor of success will be the determination of how the business can generate the growth that is required.</w:t>
      </w:r>
    </w:p>
    <w:p w:rsidR="00172173" w:rsidRPr="00172173" w:rsidRDefault="00172173" w:rsidP="00172173">
      <w:pPr>
        <w:keepNext/>
        <w:keepLines/>
        <w:numPr>
          <w:ilvl w:val="0"/>
          <w:numId w:val="1"/>
        </w:numPr>
        <w:suppressAutoHyphens/>
        <w:spacing w:line="360" w:lineRule="auto"/>
        <w:jc w:val="both"/>
        <w:outlineLvl w:val="0"/>
        <w:rPr>
          <w:rFonts w:ascii="Times New Roman" w:eastAsia="Times New Roman" w:hAnsi="Times New Roman" w:cs="Times New Roman"/>
          <w:b/>
          <w:bCs/>
          <w:color w:val="000000"/>
          <w:sz w:val="28"/>
          <w:szCs w:val="28"/>
          <w:lang w:eastAsia="ar-SA"/>
        </w:rPr>
      </w:pPr>
    </w:p>
    <w:p w:rsidR="00172173" w:rsidRPr="00172173" w:rsidRDefault="00172173" w:rsidP="00172173">
      <w:pPr>
        <w:keepNext/>
        <w:keepLines/>
        <w:numPr>
          <w:ilvl w:val="0"/>
          <w:numId w:val="1"/>
        </w:numPr>
        <w:suppressAutoHyphens/>
        <w:spacing w:line="360" w:lineRule="auto"/>
        <w:jc w:val="both"/>
        <w:outlineLvl w:val="0"/>
        <w:rPr>
          <w:rFonts w:ascii="Times New Roman" w:eastAsia="Times New Roman" w:hAnsi="Times New Roman" w:cs="Times New Roman"/>
          <w:b/>
          <w:bCs/>
          <w:color w:val="000000"/>
          <w:sz w:val="28"/>
          <w:szCs w:val="28"/>
          <w:lang w:eastAsia="ar-SA"/>
        </w:rPr>
      </w:pPr>
      <w:bookmarkStart w:id="7" w:name="__RefHeading__69398_1761438189"/>
      <w:bookmarkEnd w:id="7"/>
      <w:r w:rsidRPr="00172173">
        <w:rPr>
          <w:rFonts w:ascii="Times New Roman" w:eastAsia="Times New Roman" w:hAnsi="Times New Roman" w:cs="Times New Roman"/>
          <w:b/>
          <w:bCs/>
          <w:color w:val="000000"/>
          <w:sz w:val="28"/>
          <w:szCs w:val="28"/>
          <w:lang w:eastAsia="ar-SA"/>
        </w:rPr>
        <w:t>CONCLUSION</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r w:rsidRPr="00172173">
        <w:rPr>
          <w:rFonts w:ascii="Times New Roman" w:eastAsia="Calibri" w:hAnsi="Times New Roman" w:cs="Times New Roman"/>
          <w:color w:val="000000"/>
          <w:sz w:val="24"/>
          <w:lang w:eastAsia="ar-SA"/>
        </w:rPr>
        <w:tab/>
        <w:t>From this project it can be concluded that the growth of this project depends on the different elements within its project management plan. In this report the investigation of the project has been done. In this report a project management plan has been created with the help of Gantt chart and risk analysation. This report has discussed the key elements of the project management plan with their critical analysation.</w:t>
      </w:r>
    </w:p>
    <w:p w:rsidR="00172173" w:rsidRPr="00172173" w:rsidRDefault="00172173" w:rsidP="00172173">
      <w:pPr>
        <w:suppressAutoHyphens/>
        <w:spacing w:line="360" w:lineRule="auto"/>
        <w:jc w:val="both"/>
        <w:rPr>
          <w:rFonts w:ascii="Times New Roman" w:eastAsia="Calibri" w:hAnsi="Times New Roman" w:cs="Times New Roman"/>
          <w:color w:val="000000"/>
          <w:sz w:val="24"/>
          <w:lang w:eastAsia="ar-SA"/>
        </w:rPr>
      </w:pPr>
    </w:p>
    <w:p w:rsidR="00172173" w:rsidRPr="00172173" w:rsidRDefault="00172173" w:rsidP="00172173">
      <w:pPr>
        <w:keepNext/>
        <w:keepLines/>
        <w:pageBreakBefore/>
        <w:numPr>
          <w:ilvl w:val="0"/>
          <w:numId w:val="1"/>
        </w:numPr>
        <w:suppressAutoHyphens/>
        <w:spacing w:line="360" w:lineRule="auto"/>
        <w:jc w:val="both"/>
        <w:outlineLvl w:val="0"/>
        <w:rPr>
          <w:rFonts w:ascii="Times New Roman" w:eastAsia="Times New Roman" w:hAnsi="Times New Roman" w:cs="Times New Roman"/>
          <w:b/>
          <w:bCs/>
          <w:color w:val="000000"/>
          <w:sz w:val="28"/>
          <w:szCs w:val="28"/>
          <w:u w:val="single"/>
          <w:lang w:eastAsia="ar-SA"/>
        </w:rPr>
      </w:pPr>
      <w:bookmarkStart w:id="8" w:name="__RefHeading__69400_1761438189"/>
      <w:bookmarkStart w:id="9" w:name="__RefHeading__1279_176167365"/>
      <w:bookmarkEnd w:id="8"/>
      <w:bookmarkEnd w:id="9"/>
      <w:r w:rsidRPr="00172173">
        <w:rPr>
          <w:rFonts w:ascii="Times New Roman" w:eastAsia="Times New Roman" w:hAnsi="Times New Roman" w:cs="Times New Roman"/>
          <w:b/>
          <w:bCs/>
          <w:color w:val="000000"/>
          <w:sz w:val="28"/>
          <w:szCs w:val="28"/>
          <w:lang w:eastAsia="ar-SA"/>
        </w:rPr>
        <w:lastRenderedPageBreak/>
        <w:t>REFERENCES</w:t>
      </w:r>
    </w:p>
    <w:p w:rsidR="00172173" w:rsidRPr="00172173" w:rsidRDefault="00172173" w:rsidP="00172173">
      <w:pPr>
        <w:suppressAutoHyphens/>
        <w:spacing w:line="360" w:lineRule="auto"/>
        <w:jc w:val="both"/>
        <w:rPr>
          <w:rFonts w:ascii="Times New Roman" w:eastAsia="Calibri" w:hAnsi="Times New Roman" w:cs="Times New Roman"/>
          <w:sz w:val="24"/>
          <w:lang w:eastAsia="ar-SA"/>
        </w:rPr>
      </w:pPr>
      <w:r w:rsidRPr="00172173">
        <w:rPr>
          <w:rFonts w:ascii="Times New Roman" w:eastAsia="Calibri" w:hAnsi="Times New Roman" w:cs="Times New Roman"/>
          <w:color w:val="000000"/>
          <w:sz w:val="24"/>
          <w:u w:val="single"/>
          <w:lang w:eastAsia="ar-SA"/>
        </w:rPr>
        <w:t>Books and Journals</w:t>
      </w:r>
    </w:p>
    <w:p w:rsidR="00172173" w:rsidRPr="00172173" w:rsidRDefault="00172173" w:rsidP="00172173">
      <w:pPr>
        <w:suppressAutoHyphens/>
        <w:spacing w:line="100" w:lineRule="atLeast"/>
        <w:ind w:left="826" w:hanging="809"/>
        <w:jc w:val="both"/>
        <w:rPr>
          <w:rFonts w:ascii="Times New Roman" w:eastAsia="Calibri" w:hAnsi="Times New Roman" w:cs="Times New Roman"/>
          <w:color w:val="000000"/>
          <w:sz w:val="24"/>
          <w:lang w:eastAsia="ar-SA"/>
        </w:rPr>
      </w:pPr>
    </w:p>
    <w:p w:rsidR="00172173" w:rsidRPr="00172173" w:rsidRDefault="00172173" w:rsidP="00172173">
      <w:pPr>
        <w:suppressAutoHyphens/>
        <w:spacing w:line="100" w:lineRule="atLeast"/>
        <w:ind w:left="826" w:hanging="809"/>
        <w:jc w:val="both"/>
        <w:rPr>
          <w:rFonts w:ascii="Times New Roman" w:eastAsia="Calibri" w:hAnsi="Times New Roman" w:cs="Times New Roman"/>
          <w:color w:val="000000"/>
          <w:sz w:val="24"/>
          <w:szCs w:val="24"/>
          <w:shd w:val="clear" w:color="auto" w:fill="FFFFFF"/>
          <w:lang w:eastAsia="ar-SA"/>
        </w:rPr>
      </w:pPr>
      <w:r w:rsidRPr="00172173">
        <w:rPr>
          <w:rFonts w:ascii="Times New Roman" w:eastAsia="Calibri" w:hAnsi="Times New Roman" w:cs="Times New Roman"/>
          <w:color w:val="000000"/>
          <w:sz w:val="24"/>
          <w:szCs w:val="24"/>
          <w:shd w:val="clear" w:color="auto" w:fill="FFFFFF"/>
          <w:lang w:eastAsia="ar-SA"/>
        </w:rPr>
        <w:t xml:space="preserve">Butler, C.W., </w:t>
      </w:r>
      <w:proofErr w:type="spellStart"/>
      <w:r w:rsidRPr="00172173">
        <w:rPr>
          <w:rFonts w:ascii="Times New Roman" w:eastAsia="Calibri" w:hAnsi="Times New Roman" w:cs="Times New Roman"/>
          <w:color w:val="000000"/>
          <w:sz w:val="24"/>
          <w:szCs w:val="24"/>
          <w:shd w:val="clear" w:color="auto" w:fill="FFFFFF"/>
          <w:lang w:eastAsia="ar-SA"/>
        </w:rPr>
        <w:t>Vijayasarathy</w:t>
      </w:r>
      <w:proofErr w:type="spellEnd"/>
      <w:r w:rsidRPr="00172173">
        <w:rPr>
          <w:rFonts w:ascii="Times New Roman" w:eastAsia="Calibri" w:hAnsi="Times New Roman" w:cs="Times New Roman"/>
          <w:color w:val="000000"/>
          <w:sz w:val="24"/>
          <w:szCs w:val="24"/>
          <w:shd w:val="clear" w:color="auto" w:fill="FFFFFF"/>
          <w:lang w:eastAsia="ar-SA"/>
        </w:rPr>
        <w:t>, L.R. and Roberts, N., 2020. Managing software development projects for success: Aligning plan-and agility-based approaches to project complexity and project dynamism. </w:t>
      </w:r>
      <w:r w:rsidRPr="00172173">
        <w:rPr>
          <w:rFonts w:ascii="Times New Roman" w:eastAsia="Calibri" w:hAnsi="Times New Roman" w:cs="Times New Roman"/>
          <w:i/>
          <w:color w:val="000000"/>
          <w:sz w:val="24"/>
          <w:szCs w:val="24"/>
          <w:shd w:val="clear" w:color="auto" w:fill="FFFFFF"/>
          <w:lang w:eastAsia="ar-SA"/>
        </w:rPr>
        <w:t>Project Management Journal</w:t>
      </w:r>
      <w:r w:rsidRPr="00172173">
        <w:rPr>
          <w:rFonts w:ascii="Times New Roman" w:eastAsia="Calibri" w:hAnsi="Times New Roman" w:cs="Times New Roman"/>
          <w:color w:val="000000"/>
          <w:sz w:val="24"/>
          <w:szCs w:val="24"/>
          <w:shd w:val="clear" w:color="auto" w:fill="FFFFFF"/>
          <w:lang w:eastAsia="ar-SA"/>
        </w:rPr>
        <w:t>. 51(3). pp.262-277.</w:t>
      </w:r>
    </w:p>
    <w:p w:rsidR="00172173" w:rsidRPr="00172173" w:rsidRDefault="00172173" w:rsidP="00172173">
      <w:pPr>
        <w:suppressAutoHyphens/>
        <w:spacing w:line="100" w:lineRule="atLeast"/>
        <w:ind w:left="826" w:hanging="809"/>
        <w:jc w:val="both"/>
        <w:rPr>
          <w:rFonts w:ascii="Times New Roman" w:eastAsia="Calibri" w:hAnsi="Times New Roman" w:cs="Times New Roman"/>
          <w:color w:val="000000"/>
          <w:sz w:val="24"/>
          <w:szCs w:val="24"/>
          <w:shd w:val="clear" w:color="auto" w:fill="FFFFFF"/>
          <w:lang w:eastAsia="ar-SA"/>
        </w:rPr>
      </w:pPr>
      <w:r w:rsidRPr="00172173">
        <w:rPr>
          <w:rFonts w:ascii="Times New Roman" w:eastAsia="Calibri" w:hAnsi="Times New Roman" w:cs="Times New Roman"/>
          <w:color w:val="000000"/>
          <w:sz w:val="24"/>
          <w:szCs w:val="24"/>
          <w:shd w:val="clear" w:color="auto" w:fill="FFFFFF"/>
          <w:lang w:eastAsia="ar-SA"/>
        </w:rPr>
        <w:t>Chow, T.C., and et.al., 2021. Impact of sustainable project management on project plan and project success of the manufacturing firm: Structural model assessment. </w:t>
      </w:r>
      <w:proofErr w:type="spellStart"/>
      <w:r w:rsidRPr="00172173">
        <w:rPr>
          <w:rFonts w:ascii="Times New Roman" w:eastAsia="Calibri" w:hAnsi="Times New Roman" w:cs="Times New Roman"/>
          <w:i/>
          <w:color w:val="000000"/>
          <w:sz w:val="24"/>
          <w:szCs w:val="24"/>
          <w:shd w:val="clear" w:color="auto" w:fill="FFFFFF"/>
          <w:lang w:eastAsia="ar-SA"/>
        </w:rPr>
        <w:t>Plos</w:t>
      </w:r>
      <w:proofErr w:type="spellEnd"/>
      <w:r w:rsidRPr="00172173">
        <w:rPr>
          <w:rFonts w:ascii="Times New Roman" w:eastAsia="Calibri" w:hAnsi="Times New Roman" w:cs="Times New Roman"/>
          <w:i/>
          <w:color w:val="000000"/>
          <w:sz w:val="24"/>
          <w:szCs w:val="24"/>
          <w:shd w:val="clear" w:color="auto" w:fill="FFFFFF"/>
          <w:lang w:eastAsia="ar-SA"/>
        </w:rPr>
        <w:t xml:space="preserve"> one</w:t>
      </w:r>
      <w:r w:rsidRPr="00172173">
        <w:rPr>
          <w:rFonts w:ascii="Times New Roman" w:eastAsia="Calibri" w:hAnsi="Times New Roman" w:cs="Times New Roman"/>
          <w:color w:val="000000"/>
          <w:sz w:val="24"/>
          <w:szCs w:val="24"/>
          <w:shd w:val="clear" w:color="auto" w:fill="FFFFFF"/>
          <w:lang w:eastAsia="ar-SA"/>
        </w:rPr>
        <w:t>. 16(11). p.e0259819.</w:t>
      </w:r>
    </w:p>
    <w:p w:rsidR="00172173" w:rsidRPr="00172173" w:rsidRDefault="00172173" w:rsidP="00172173">
      <w:pPr>
        <w:suppressAutoHyphens/>
        <w:spacing w:line="100" w:lineRule="atLeast"/>
        <w:ind w:left="826" w:hanging="809"/>
        <w:jc w:val="both"/>
        <w:rPr>
          <w:rFonts w:ascii="Times New Roman" w:eastAsia="Calibri" w:hAnsi="Times New Roman" w:cs="Times New Roman"/>
          <w:color w:val="000000"/>
          <w:sz w:val="24"/>
          <w:szCs w:val="24"/>
          <w:shd w:val="clear" w:color="auto" w:fill="FFFFFF"/>
          <w:lang w:eastAsia="ar-SA"/>
        </w:rPr>
      </w:pPr>
      <w:r w:rsidRPr="00172173">
        <w:rPr>
          <w:rFonts w:ascii="Times New Roman" w:eastAsia="Calibri" w:hAnsi="Times New Roman" w:cs="Times New Roman"/>
          <w:color w:val="000000"/>
          <w:sz w:val="24"/>
          <w:szCs w:val="24"/>
          <w:shd w:val="clear" w:color="auto" w:fill="FFFFFF"/>
          <w:lang w:eastAsia="ar-SA"/>
        </w:rPr>
        <w:t xml:space="preserve">Cooper, R.G. and </w:t>
      </w:r>
      <w:proofErr w:type="spellStart"/>
      <w:r w:rsidRPr="00172173">
        <w:rPr>
          <w:rFonts w:ascii="Times New Roman" w:eastAsia="Calibri" w:hAnsi="Times New Roman" w:cs="Times New Roman"/>
          <w:color w:val="000000"/>
          <w:sz w:val="24"/>
          <w:szCs w:val="24"/>
          <w:shd w:val="clear" w:color="auto" w:fill="FFFFFF"/>
          <w:lang w:eastAsia="ar-SA"/>
        </w:rPr>
        <w:t>Sommer</w:t>
      </w:r>
      <w:proofErr w:type="spellEnd"/>
      <w:r w:rsidRPr="00172173">
        <w:rPr>
          <w:rFonts w:ascii="Times New Roman" w:eastAsia="Calibri" w:hAnsi="Times New Roman" w:cs="Times New Roman"/>
          <w:color w:val="000000"/>
          <w:sz w:val="24"/>
          <w:szCs w:val="24"/>
          <w:shd w:val="clear" w:color="auto" w:fill="FFFFFF"/>
          <w:lang w:eastAsia="ar-SA"/>
        </w:rPr>
        <w:t>, A.F., 2018. Agile–Stage-Gate for Manufacturers: Changing the Way New Products Are Developed Integrating Agile project management methods into a Stage-Gate system offers both opportunities and challenges. </w:t>
      </w:r>
      <w:r w:rsidRPr="00172173">
        <w:rPr>
          <w:rFonts w:ascii="Times New Roman" w:eastAsia="Calibri" w:hAnsi="Times New Roman" w:cs="Times New Roman"/>
          <w:i/>
          <w:color w:val="000000"/>
          <w:sz w:val="24"/>
          <w:szCs w:val="24"/>
          <w:shd w:val="clear" w:color="auto" w:fill="FFFFFF"/>
          <w:lang w:eastAsia="ar-SA"/>
        </w:rPr>
        <w:t>Research-Technology Management</w:t>
      </w:r>
      <w:r w:rsidRPr="00172173">
        <w:rPr>
          <w:rFonts w:ascii="Times New Roman" w:eastAsia="Calibri" w:hAnsi="Times New Roman" w:cs="Times New Roman"/>
          <w:color w:val="000000"/>
          <w:sz w:val="24"/>
          <w:szCs w:val="24"/>
          <w:shd w:val="clear" w:color="auto" w:fill="FFFFFF"/>
          <w:lang w:eastAsia="ar-SA"/>
        </w:rPr>
        <w:t>. 61(2). pp.17-26.</w:t>
      </w:r>
    </w:p>
    <w:p w:rsidR="00172173" w:rsidRPr="00172173" w:rsidRDefault="00172173" w:rsidP="00172173">
      <w:pPr>
        <w:suppressAutoHyphens/>
        <w:spacing w:line="100" w:lineRule="atLeast"/>
        <w:ind w:left="826" w:hanging="809"/>
        <w:jc w:val="both"/>
        <w:rPr>
          <w:rFonts w:ascii="Times New Roman" w:eastAsia="Calibri" w:hAnsi="Times New Roman" w:cs="Times New Roman"/>
          <w:color w:val="000000"/>
          <w:sz w:val="24"/>
          <w:szCs w:val="24"/>
          <w:shd w:val="clear" w:color="auto" w:fill="FFFFFF"/>
          <w:lang w:eastAsia="ar-SA"/>
        </w:rPr>
      </w:pPr>
      <w:proofErr w:type="spellStart"/>
      <w:r w:rsidRPr="00172173">
        <w:rPr>
          <w:rFonts w:ascii="Times New Roman" w:eastAsia="Calibri" w:hAnsi="Times New Roman" w:cs="Times New Roman"/>
          <w:color w:val="000000"/>
          <w:sz w:val="24"/>
          <w:szCs w:val="24"/>
          <w:shd w:val="clear" w:color="auto" w:fill="FFFFFF"/>
          <w:lang w:eastAsia="ar-SA"/>
        </w:rPr>
        <w:t>Elhasi</w:t>
      </w:r>
      <w:proofErr w:type="spellEnd"/>
      <w:r w:rsidRPr="00172173">
        <w:rPr>
          <w:rFonts w:ascii="Times New Roman" w:eastAsia="Calibri" w:hAnsi="Times New Roman" w:cs="Times New Roman"/>
          <w:color w:val="000000"/>
          <w:sz w:val="24"/>
          <w:szCs w:val="24"/>
          <w:shd w:val="clear" w:color="auto" w:fill="FFFFFF"/>
          <w:lang w:eastAsia="ar-SA"/>
        </w:rPr>
        <w:t xml:space="preserve">, A. and </w:t>
      </w:r>
      <w:proofErr w:type="spellStart"/>
      <w:r w:rsidRPr="00172173">
        <w:rPr>
          <w:rFonts w:ascii="Times New Roman" w:eastAsia="Calibri" w:hAnsi="Times New Roman" w:cs="Times New Roman"/>
          <w:color w:val="000000"/>
          <w:sz w:val="24"/>
          <w:szCs w:val="24"/>
          <w:shd w:val="clear" w:color="auto" w:fill="FFFFFF"/>
          <w:lang w:eastAsia="ar-SA"/>
        </w:rPr>
        <w:t>Aljabour</w:t>
      </w:r>
      <w:proofErr w:type="spellEnd"/>
      <w:r w:rsidRPr="00172173">
        <w:rPr>
          <w:rFonts w:ascii="Times New Roman" w:eastAsia="Calibri" w:hAnsi="Times New Roman" w:cs="Times New Roman"/>
          <w:color w:val="000000"/>
          <w:sz w:val="24"/>
          <w:szCs w:val="24"/>
          <w:shd w:val="clear" w:color="auto" w:fill="FFFFFF"/>
          <w:lang w:eastAsia="ar-SA"/>
        </w:rPr>
        <w:t>, B., 2021. Suggested Management Plan for Software Maintenance. </w:t>
      </w:r>
      <w:r w:rsidRPr="00172173">
        <w:rPr>
          <w:rFonts w:ascii="Times New Roman" w:eastAsia="Calibri" w:hAnsi="Times New Roman" w:cs="Times New Roman"/>
          <w:i/>
          <w:color w:val="000000"/>
          <w:sz w:val="24"/>
          <w:szCs w:val="24"/>
          <w:shd w:val="clear" w:color="auto" w:fill="FFFFFF"/>
          <w:lang w:eastAsia="ar-SA"/>
        </w:rPr>
        <w:t>Development</w:t>
      </w:r>
      <w:r w:rsidRPr="00172173">
        <w:rPr>
          <w:rFonts w:ascii="Times New Roman" w:eastAsia="Calibri" w:hAnsi="Times New Roman" w:cs="Times New Roman"/>
          <w:color w:val="000000"/>
          <w:sz w:val="24"/>
          <w:szCs w:val="24"/>
          <w:shd w:val="clear" w:color="auto" w:fill="FFFFFF"/>
          <w:lang w:eastAsia="ar-SA"/>
        </w:rPr>
        <w:t>. 3. p.4.</w:t>
      </w:r>
    </w:p>
    <w:p w:rsidR="00172173" w:rsidRPr="00172173" w:rsidRDefault="00172173" w:rsidP="00172173">
      <w:pPr>
        <w:suppressAutoHyphens/>
        <w:spacing w:line="100" w:lineRule="atLeast"/>
        <w:ind w:left="826" w:hanging="809"/>
        <w:jc w:val="both"/>
        <w:rPr>
          <w:rFonts w:ascii="Times New Roman" w:eastAsia="Calibri" w:hAnsi="Times New Roman" w:cs="Times New Roman"/>
          <w:color w:val="000000"/>
          <w:sz w:val="24"/>
          <w:szCs w:val="24"/>
          <w:shd w:val="clear" w:color="auto" w:fill="FFFFFF"/>
          <w:lang w:eastAsia="ar-SA"/>
        </w:rPr>
      </w:pPr>
      <w:proofErr w:type="spellStart"/>
      <w:r w:rsidRPr="00172173">
        <w:rPr>
          <w:rFonts w:ascii="Times New Roman" w:eastAsia="Calibri" w:hAnsi="Times New Roman" w:cs="Times New Roman"/>
          <w:color w:val="000000"/>
          <w:sz w:val="24"/>
          <w:szCs w:val="24"/>
          <w:shd w:val="clear" w:color="auto" w:fill="FFFFFF"/>
          <w:lang w:eastAsia="ar-SA"/>
        </w:rPr>
        <w:t>Fathia</w:t>
      </w:r>
      <w:proofErr w:type="spellEnd"/>
      <w:r w:rsidRPr="00172173">
        <w:rPr>
          <w:rFonts w:ascii="Times New Roman" w:eastAsia="Calibri" w:hAnsi="Times New Roman" w:cs="Times New Roman"/>
          <w:color w:val="000000"/>
          <w:sz w:val="24"/>
          <w:szCs w:val="24"/>
          <w:shd w:val="clear" w:color="auto" w:fill="FFFFFF"/>
          <w:lang w:eastAsia="ar-SA"/>
        </w:rPr>
        <w:t xml:space="preserve">, M., </w:t>
      </w:r>
      <w:proofErr w:type="spellStart"/>
      <w:r w:rsidRPr="00172173">
        <w:rPr>
          <w:rFonts w:ascii="Times New Roman" w:eastAsia="Calibri" w:hAnsi="Times New Roman" w:cs="Times New Roman"/>
          <w:color w:val="000000"/>
          <w:sz w:val="24"/>
          <w:szCs w:val="24"/>
          <w:shd w:val="clear" w:color="auto" w:fill="FFFFFF"/>
          <w:lang w:eastAsia="ar-SA"/>
        </w:rPr>
        <w:t>Pratam</w:t>
      </w:r>
      <w:proofErr w:type="spellEnd"/>
      <w:r w:rsidRPr="00172173">
        <w:rPr>
          <w:rFonts w:ascii="Times New Roman" w:eastAsia="Calibri" w:hAnsi="Times New Roman" w:cs="Times New Roman"/>
          <w:color w:val="000000"/>
          <w:sz w:val="24"/>
          <w:szCs w:val="24"/>
          <w:shd w:val="clear" w:color="auto" w:fill="FFFFFF"/>
          <w:lang w:eastAsia="ar-SA"/>
        </w:rPr>
        <w:t xml:space="preserve">, D. and </w:t>
      </w:r>
      <w:proofErr w:type="spellStart"/>
      <w:r w:rsidRPr="00172173">
        <w:rPr>
          <w:rFonts w:ascii="Times New Roman" w:eastAsia="Calibri" w:hAnsi="Times New Roman" w:cs="Times New Roman"/>
          <w:color w:val="000000"/>
          <w:sz w:val="24"/>
          <w:szCs w:val="24"/>
          <w:shd w:val="clear" w:color="auto" w:fill="FFFFFF"/>
          <w:lang w:eastAsia="ar-SA"/>
        </w:rPr>
        <w:t>Hasibuan</w:t>
      </w:r>
      <w:proofErr w:type="spellEnd"/>
      <w:r w:rsidRPr="00172173">
        <w:rPr>
          <w:rFonts w:ascii="Times New Roman" w:eastAsia="Calibri" w:hAnsi="Times New Roman" w:cs="Times New Roman"/>
          <w:color w:val="000000"/>
          <w:sz w:val="24"/>
          <w:szCs w:val="24"/>
          <w:shd w:val="clear" w:color="auto" w:fill="FFFFFF"/>
          <w:lang w:eastAsia="ar-SA"/>
        </w:rPr>
        <w:t>, M.A., 2019. Designing Mini Master Plan For Developing E-learning Content In Project Management Course (case Study: Project Procurement Knowledge). </w:t>
      </w:r>
      <w:r w:rsidRPr="00172173">
        <w:rPr>
          <w:rFonts w:ascii="Times New Roman" w:eastAsia="Calibri" w:hAnsi="Times New Roman" w:cs="Times New Roman"/>
          <w:i/>
          <w:color w:val="000000"/>
          <w:sz w:val="24"/>
          <w:szCs w:val="24"/>
          <w:shd w:val="clear" w:color="auto" w:fill="FFFFFF"/>
          <w:lang w:eastAsia="ar-SA"/>
        </w:rPr>
        <w:t>eProceedings of Engineering.</w:t>
      </w:r>
      <w:r w:rsidRPr="00172173">
        <w:rPr>
          <w:rFonts w:ascii="Times New Roman" w:eastAsia="Calibri" w:hAnsi="Times New Roman" w:cs="Times New Roman"/>
          <w:color w:val="000000"/>
          <w:sz w:val="24"/>
          <w:szCs w:val="24"/>
          <w:shd w:val="clear" w:color="auto" w:fill="FFFFFF"/>
          <w:lang w:eastAsia="ar-SA"/>
        </w:rPr>
        <w:t> </w:t>
      </w:r>
      <w:r w:rsidRPr="00172173">
        <w:rPr>
          <w:rFonts w:ascii="Times New Roman" w:eastAsia="Calibri" w:hAnsi="Times New Roman" w:cs="Times New Roman"/>
          <w:i/>
          <w:color w:val="000000"/>
          <w:sz w:val="24"/>
          <w:szCs w:val="24"/>
          <w:shd w:val="clear" w:color="auto" w:fill="FFFFFF"/>
          <w:lang w:eastAsia="ar-SA"/>
        </w:rPr>
        <w:t>6</w:t>
      </w:r>
      <w:r w:rsidRPr="00172173">
        <w:rPr>
          <w:rFonts w:ascii="Times New Roman" w:eastAsia="Calibri" w:hAnsi="Times New Roman" w:cs="Times New Roman"/>
          <w:color w:val="000000"/>
          <w:sz w:val="24"/>
          <w:szCs w:val="24"/>
          <w:shd w:val="clear" w:color="auto" w:fill="FFFFFF"/>
          <w:lang w:eastAsia="ar-SA"/>
        </w:rPr>
        <w:t>(1).</w:t>
      </w:r>
    </w:p>
    <w:p w:rsidR="00172173" w:rsidRPr="00172173" w:rsidRDefault="00172173" w:rsidP="00172173">
      <w:pPr>
        <w:suppressAutoHyphens/>
        <w:spacing w:line="100" w:lineRule="atLeast"/>
        <w:ind w:left="826" w:hanging="809"/>
        <w:jc w:val="both"/>
        <w:rPr>
          <w:rFonts w:ascii="Times New Roman" w:eastAsia="Calibri" w:hAnsi="Times New Roman" w:cs="Times New Roman"/>
          <w:color w:val="000000"/>
          <w:sz w:val="24"/>
          <w:szCs w:val="24"/>
          <w:shd w:val="clear" w:color="auto" w:fill="FFFFFF"/>
          <w:lang w:eastAsia="ar-SA"/>
        </w:rPr>
      </w:pPr>
      <w:proofErr w:type="spellStart"/>
      <w:r w:rsidRPr="00172173">
        <w:rPr>
          <w:rFonts w:ascii="Times New Roman" w:eastAsia="Calibri" w:hAnsi="Times New Roman" w:cs="Times New Roman"/>
          <w:color w:val="000000"/>
          <w:sz w:val="24"/>
          <w:szCs w:val="24"/>
          <w:shd w:val="clear" w:color="auto" w:fill="FFFFFF"/>
          <w:lang w:eastAsia="ar-SA"/>
        </w:rPr>
        <w:t>Herlan</w:t>
      </w:r>
      <w:proofErr w:type="spellEnd"/>
      <w:r w:rsidRPr="00172173">
        <w:rPr>
          <w:rFonts w:ascii="Times New Roman" w:eastAsia="Calibri" w:hAnsi="Times New Roman" w:cs="Times New Roman"/>
          <w:color w:val="000000"/>
          <w:sz w:val="24"/>
          <w:szCs w:val="24"/>
          <w:shd w:val="clear" w:color="auto" w:fill="FFFFFF"/>
          <w:lang w:eastAsia="ar-SA"/>
        </w:rPr>
        <w:t xml:space="preserve">, G.A., </w:t>
      </w:r>
      <w:proofErr w:type="spellStart"/>
      <w:r w:rsidRPr="00172173">
        <w:rPr>
          <w:rFonts w:ascii="Times New Roman" w:eastAsia="Calibri" w:hAnsi="Times New Roman" w:cs="Times New Roman"/>
          <w:color w:val="000000"/>
          <w:sz w:val="24"/>
          <w:szCs w:val="24"/>
          <w:shd w:val="clear" w:color="auto" w:fill="FFFFFF"/>
          <w:lang w:eastAsia="ar-SA"/>
        </w:rPr>
        <w:t>Pratami</w:t>
      </w:r>
      <w:proofErr w:type="spellEnd"/>
      <w:r w:rsidRPr="00172173">
        <w:rPr>
          <w:rFonts w:ascii="Times New Roman" w:eastAsia="Calibri" w:hAnsi="Times New Roman" w:cs="Times New Roman"/>
          <w:color w:val="000000"/>
          <w:sz w:val="24"/>
          <w:szCs w:val="24"/>
          <w:shd w:val="clear" w:color="auto" w:fill="FFFFFF"/>
          <w:lang w:eastAsia="ar-SA"/>
        </w:rPr>
        <w:t xml:space="preserve">, D. and </w:t>
      </w:r>
      <w:proofErr w:type="spellStart"/>
      <w:r w:rsidRPr="00172173">
        <w:rPr>
          <w:rFonts w:ascii="Times New Roman" w:eastAsia="Calibri" w:hAnsi="Times New Roman" w:cs="Times New Roman"/>
          <w:color w:val="000000"/>
          <w:sz w:val="24"/>
          <w:szCs w:val="24"/>
          <w:shd w:val="clear" w:color="auto" w:fill="FFFFFF"/>
          <w:lang w:eastAsia="ar-SA"/>
        </w:rPr>
        <w:t>Puspita</w:t>
      </w:r>
      <w:proofErr w:type="spellEnd"/>
      <w:r w:rsidRPr="00172173">
        <w:rPr>
          <w:rFonts w:ascii="Times New Roman" w:eastAsia="Calibri" w:hAnsi="Times New Roman" w:cs="Times New Roman"/>
          <w:color w:val="000000"/>
          <w:sz w:val="24"/>
          <w:szCs w:val="24"/>
          <w:shd w:val="clear" w:color="auto" w:fill="FFFFFF"/>
          <w:lang w:eastAsia="ar-SA"/>
        </w:rPr>
        <w:t xml:space="preserve">, I.A., 2021. </w:t>
      </w:r>
      <w:proofErr w:type="spellStart"/>
      <w:r w:rsidRPr="00172173">
        <w:rPr>
          <w:rFonts w:ascii="Times New Roman" w:eastAsia="Calibri" w:hAnsi="Times New Roman" w:cs="Times New Roman"/>
          <w:color w:val="000000"/>
          <w:sz w:val="24"/>
          <w:szCs w:val="24"/>
          <w:shd w:val="clear" w:color="auto" w:fill="FFFFFF"/>
          <w:lang w:eastAsia="ar-SA"/>
        </w:rPr>
        <w:t>Perancangan</w:t>
      </w:r>
      <w:proofErr w:type="spellEnd"/>
      <w:r w:rsidRPr="00172173">
        <w:rPr>
          <w:rFonts w:ascii="Times New Roman" w:eastAsia="Calibri" w:hAnsi="Times New Roman" w:cs="Times New Roman"/>
          <w:color w:val="000000"/>
          <w:sz w:val="24"/>
          <w:szCs w:val="24"/>
          <w:shd w:val="clear" w:color="auto" w:fill="FFFFFF"/>
          <w:lang w:eastAsia="ar-SA"/>
        </w:rPr>
        <w:t xml:space="preserve"> </w:t>
      </w:r>
      <w:proofErr w:type="spellStart"/>
      <w:r w:rsidRPr="00172173">
        <w:rPr>
          <w:rFonts w:ascii="Times New Roman" w:eastAsia="Calibri" w:hAnsi="Times New Roman" w:cs="Times New Roman"/>
          <w:color w:val="000000"/>
          <w:sz w:val="24"/>
          <w:szCs w:val="24"/>
          <w:shd w:val="clear" w:color="auto" w:fill="FFFFFF"/>
          <w:lang w:eastAsia="ar-SA"/>
        </w:rPr>
        <w:t>Ulang</w:t>
      </w:r>
      <w:proofErr w:type="spellEnd"/>
      <w:r w:rsidRPr="00172173">
        <w:rPr>
          <w:rFonts w:ascii="Times New Roman" w:eastAsia="Calibri" w:hAnsi="Times New Roman" w:cs="Times New Roman"/>
          <w:color w:val="000000"/>
          <w:sz w:val="24"/>
          <w:szCs w:val="24"/>
          <w:shd w:val="clear" w:color="auto" w:fill="FFFFFF"/>
          <w:lang w:eastAsia="ar-SA"/>
        </w:rPr>
        <w:t xml:space="preserve"> Project Management Plan </w:t>
      </w:r>
      <w:proofErr w:type="spellStart"/>
      <w:r w:rsidRPr="00172173">
        <w:rPr>
          <w:rFonts w:ascii="Times New Roman" w:eastAsia="Calibri" w:hAnsi="Times New Roman" w:cs="Times New Roman"/>
          <w:color w:val="000000"/>
          <w:sz w:val="24"/>
          <w:szCs w:val="24"/>
          <w:shd w:val="clear" w:color="auto" w:fill="FFFFFF"/>
          <w:lang w:eastAsia="ar-SA"/>
        </w:rPr>
        <w:t>Pada</w:t>
      </w:r>
      <w:proofErr w:type="spellEnd"/>
      <w:r w:rsidRPr="00172173">
        <w:rPr>
          <w:rFonts w:ascii="Times New Roman" w:eastAsia="Calibri" w:hAnsi="Times New Roman" w:cs="Times New Roman"/>
          <w:color w:val="000000"/>
          <w:sz w:val="24"/>
          <w:szCs w:val="24"/>
          <w:shd w:val="clear" w:color="auto" w:fill="FFFFFF"/>
          <w:lang w:eastAsia="ar-SA"/>
        </w:rPr>
        <w:t xml:space="preserve"> </w:t>
      </w:r>
      <w:proofErr w:type="spellStart"/>
      <w:r w:rsidRPr="00172173">
        <w:rPr>
          <w:rFonts w:ascii="Times New Roman" w:eastAsia="Calibri" w:hAnsi="Times New Roman" w:cs="Times New Roman"/>
          <w:color w:val="000000"/>
          <w:sz w:val="24"/>
          <w:szCs w:val="24"/>
          <w:shd w:val="clear" w:color="auto" w:fill="FFFFFF"/>
          <w:lang w:eastAsia="ar-SA"/>
        </w:rPr>
        <w:t>Proyek</w:t>
      </w:r>
      <w:proofErr w:type="spellEnd"/>
      <w:r w:rsidRPr="00172173">
        <w:rPr>
          <w:rFonts w:ascii="Times New Roman" w:eastAsia="Calibri" w:hAnsi="Times New Roman" w:cs="Times New Roman"/>
          <w:color w:val="000000"/>
          <w:sz w:val="24"/>
          <w:szCs w:val="24"/>
          <w:shd w:val="clear" w:color="auto" w:fill="FFFFFF"/>
          <w:lang w:eastAsia="ar-SA"/>
        </w:rPr>
        <w:t xml:space="preserve"> Ducting Fo Sr </w:t>
      </w:r>
      <w:proofErr w:type="spellStart"/>
      <w:r w:rsidRPr="00172173">
        <w:rPr>
          <w:rFonts w:ascii="Times New Roman" w:eastAsia="Calibri" w:hAnsi="Times New Roman" w:cs="Times New Roman"/>
          <w:color w:val="000000"/>
          <w:sz w:val="24"/>
          <w:szCs w:val="24"/>
          <w:shd w:val="clear" w:color="auto" w:fill="FFFFFF"/>
          <w:lang w:eastAsia="ar-SA"/>
        </w:rPr>
        <w:t>Ruko</w:t>
      </w:r>
      <w:proofErr w:type="spellEnd"/>
      <w:r w:rsidRPr="00172173">
        <w:rPr>
          <w:rFonts w:ascii="Times New Roman" w:eastAsia="Calibri" w:hAnsi="Times New Roman" w:cs="Times New Roman"/>
          <w:color w:val="000000"/>
          <w:sz w:val="24"/>
          <w:szCs w:val="24"/>
          <w:shd w:val="clear" w:color="auto" w:fill="FFFFFF"/>
          <w:lang w:eastAsia="ar-SA"/>
        </w:rPr>
        <w:t xml:space="preserve"> Magna </w:t>
      </w:r>
      <w:proofErr w:type="spellStart"/>
      <w:r w:rsidRPr="00172173">
        <w:rPr>
          <w:rFonts w:ascii="Times New Roman" w:eastAsia="Calibri" w:hAnsi="Times New Roman" w:cs="Times New Roman"/>
          <w:color w:val="000000"/>
          <w:sz w:val="24"/>
          <w:szCs w:val="24"/>
          <w:shd w:val="clear" w:color="auto" w:fill="FFFFFF"/>
          <w:lang w:eastAsia="ar-SA"/>
        </w:rPr>
        <w:t>Tahap</w:t>
      </w:r>
      <w:proofErr w:type="spellEnd"/>
      <w:r w:rsidRPr="00172173">
        <w:rPr>
          <w:rFonts w:ascii="Times New Roman" w:eastAsia="Calibri" w:hAnsi="Times New Roman" w:cs="Times New Roman"/>
          <w:color w:val="000000"/>
          <w:sz w:val="24"/>
          <w:szCs w:val="24"/>
          <w:shd w:val="clear" w:color="auto" w:fill="FFFFFF"/>
          <w:lang w:eastAsia="ar-SA"/>
        </w:rPr>
        <w:t xml:space="preserve"> 2 </w:t>
      </w:r>
      <w:proofErr w:type="spellStart"/>
      <w:r w:rsidRPr="00172173">
        <w:rPr>
          <w:rFonts w:ascii="Times New Roman" w:eastAsia="Calibri" w:hAnsi="Times New Roman" w:cs="Times New Roman"/>
          <w:color w:val="000000"/>
          <w:sz w:val="24"/>
          <w:szCs w:val="24"/>
          <w:shd w:val="clear" w:color="auto" w:fill="FFFFFF"/>
          <w:lang w:eastAsia="ar-SA"/>
        </w:rPr>
        <w:t>Summarecon</w:t>
      </w:r>
      <w:proofErr w:type="spellEnd"/>
      <w:r w:rsidRPr="00172173">
        <w:rPr>
          <w:rFonts w:ascii="Times New Roman" w:eastAsia="Calibri" w:hAnsi="Times New Roman" w:cs="Times New Roman"/>
          <w:color w:val="000000"/>
          <w:sz w:val="24"/>
          <w:szCs w:val="24"/>
          <w:shd w:val="clear" w:color="auto" w:fill="FFFFFF"/>
          <w:lang w:eastAsia="ar-SA"/>
        </w:rPr>
        <w:t xml:space="preserve"> </w:t>
      </w:r>
      <w:proofErr w:type="spellStart"/>
      <w:r w:rsidRPr="00172173">
        <w:rPr>
          <w:rFonts w:ascii="Times New Roman" w:eastAsia="Calibri" w:hAnsi="Times New Roman" w:cs="Times New Roman"/>
          <w:color w:val="000000"/>
          <w:sz w:val="24"/>
          <w:szCs w:val="24"/>
          <w:shd w:val="clear" w:color="auto" w:fill="FFFFFF"/>
          <w:lang w:eastAsia="ar-SA"/>
        </w:rPr>
        <w:t>Bandung</w:t>
      </w:r>
      <w:proofErr w:type="spellEnd"/>
      <w:r w:rsidRPr="00172173">
        <w:rPr>
          <w:rFonts w:ascii="Times New Roman" w:eastAsia="Calibri" w:hAnsi="Times New Roman" w:cs="Times New Roman"/>
          <w:color w:val="000000"/>
          <w:sz w:val="24"/>
          <w:szCs w:val="24"/>
          <w:shd w:val="clear" w:color="auto" w:fill="FFFFFF"/>
          <w:lang w:eastAsia="ar-SA"/>
        </w:rPr>
        <w:t>. </w:t>
      </w:r>
      <w:r w:rsidRPr="00172173">
        <w:rPr>
          <w:rFonts w:ascii="Times New Roman" w:eastAsia="Calibri" w:hAnsi="Times New Roman" w:cs="Times New Roman"/>
          <w:i/>
          <w:color w:val="000000"/>
          <w:sz w:val="24"/>
          <w:szCs w:val="24"/>
          <w:shd w:val="clear" w:color="auto" w:fill="FFFFFF"/>
          <w:lang w:eastAsia="ar-SA"/>
        </w:rPr>
        <w:t>eProceedings of Engineering.</w:t>
      </w:r>
      <w:r w:rsidRPr="00172173">
        <w:rPr>
          <w:rFonts w:ascii="Times New Roman" w:eastAsia="Calibri" w:hAnsi="Times New Roman" w:cs="Times New Roman"/>
          <w:color w:val="000000"/>
          <w:sz w:val="24"/>
          <w:szCs w:val="24"/>
          <w:shd w:val="clear" w:color="auto" w:fill="FFFFFF"/>
          <w:lang w:eastAsia="ar-SA"/>
        </w:rPr>
        <w:t> </w:t>
      </w:r>
      <w:r w:rsidRPr="00172173">
        <w:rPr>
          <w:rFonts w:ascii="Times New Roman" w:eastAsia="Calibri" w:hAnsi="Times New Roman" w:cs="Times New Roman"/>
          <w:i/>
          <w:color w:val="000000"/>
          <w:sz w:val="24"/>
          <w:szCs w:val="24"/>
          <w:shd w:val="clear" w:color="auto" w:fill="FFFFFF"/>
          <w:lang w:eastAsia="ar-SA"/>
        </w:rPr>
        <w:t>8</w:t>
      </w:r>
      <w:r w:rsidRPr="00172173">
        <w:rPr>
          <w:rFonts w:ascii="Times New Roman" w:eastAsia="Calibri" w:hAnsi="Times New Roman" w:cs="Times New Roman"/>
          <w:color w:val="000000"/>
          <w:sz w:val="24"/>
          <w:szCs w:val="24"/>
          <w:shd w:val="clear" w:color="auto" w:fill="FFFFFF"/>
          <w:lang w:eastAsia="ar-SA"/>
        </w:rPr>
        <w:t>(5).</w:t>
      </w:r>
    </w:p>
    <w:p w:rsidR="00172173" w:rsidRPr="00172173" w:rsidRDefault="00172173" w:rsidP="00172173">
      <w:pPr>
        <w:suppressAutoHyphens/>
        <w:spacing w:line="100" w:lineRule="atLeast"/>
        <w:ind w:left="826" w:hanging="809"/>
        <w:jc w:val="both"/>
        <w:rPr>
          <w:rFonts w:ascii="Times New Roman" w:eastAsia="Calibri" w:hAnsi="Times New Roman" w:cs="Times New Roman"/>
          <w:color w:val="000000"/>
          <w:sz w:val="24"/>
          <w:szCs w:val="24"/>
          <w:shd w:val="clear" w:color="auto" w:fill="FFFFFF"/>
          <w:lang w:eastAsia="ar-SA"/>
        </w:rPr>
      </w:pPr>
      <w:proofErr w:type="spellStart"/>
      <w:r w:rsidRPr="00172173">
        <w:rPr>
          <w:rFonts w:ascii="Times New Roman" w:eastAsia="Calibri" w:hAnsi="Times New Roman" w:cs="Times New Roman"/>
          <w:color w:val="000000"/>
          <w:sz w:val="24"/>
          <w:szCs w:val="24"/>
          <w:shd w:val="clear" w:color="auto" w:fill="FFFFFF"/>
          <w:lang w:eastAsia="ar-SA"/>
        </w:rPr>
        <w:t>Keshk</w:t>
      </w:r>
      <w:proofErr w:type="spellEnd"/>
      <w:r w:rsidRPr="00172173">
        <w:rPr>
          <w:rFonts w:ascii="Times New Roman" w:eastAsia="Calibri" w:hAnsi="Times New Roman" w:cs="Times New Roman"/>
          <w:color w:val="000000"/>
          <w:sz w:val="24"/>
          <w:szCs w:val="24"/>
          <w:shd w:val="clear" w:color="auto" w:fill="FFFFFF"/>
          <w:lang w:eastAsia="ar-SA"/>
        </w:rPr>
        <w:t xml:space="preserve">, A.M., </w:t>
      </w:r>
      <w:proofErr w:type="spellStart"/>
      <w:r w:rsidRPr="00172173">
        <w:rPr>
          <w:rFonts w:ascii="Times New Roman" w:eastAsia="Calibri" w:hAnsi="Times New Roman" w:cs="Times New Roman"/>
          <w:color w:val="000000"/>
          <w:sz w:val="24"/>
          <w:szCs w:val="24"/>
          <w:shd w:val="clear" w:color="auto" w:fill="FFFFFF"/>
          <w:lang w:eastAsia="ar-SA"/>
        </w:rPr>
        <w:t>Maarouf</w:t>
      </w:r>
      <w:proofErr w:type="spellEnd"/>
      <w:r w:rsidRPr="00172173">
        <w:rPr>
          <w:rFonts w:ascii="Times New Roman" w:eastAsia="Calibri" w:hAnsi="Times New Roman" w:cs="Times New Roman"/>
          <w:color w:val="000000"/>
          <w:sz w:val="24"/>
          <w:szCs w:val="24"/>
          <w:shd w:val="clear" w:color="auto" w:fill="FFFFFF"/>
          <w:lang w:eastAsia="ar-SA"/>
        </w:rPr>
        <w:t xml:space="preserve">, I. and </w:t>
      </w:r>
      <w:proofErr w:type="spellStart"/>
      <w:r w:rsidRPr="00172173">
        <w:rPr>
          <w:rFonts w:ascii="Times New Roman" w:eastAsia="Calibri" w:hAnsi="Times New Roman" w:cs="Times New Roman"/>
          <w:color w:val="000000"/>
          <w:sz w:val="24"/>
          <w:szCs w:val="24"/>
          <w:shd w:val="clear" w:color="auto" w:fill="FFFFFF"/>
          <w:lang w:eastAsia="ar-SA"/>
        </w:rPr>
        <w:t>Annany</w:t>
      </w:r>
      <w:proofErr w:type="spellEnd"/>
      <w:r w:rsidRPr="00172173">
        <w:rPr>
          <w:rFonts w:ascii="Times New Roman" w:eastAsia="Calibri" w:hAnsi="Times New Roman" w:cs="Times New Roman"/>
          <w:color w:val="000000"/>
          <w:sz w:val="24"/>
          <w:szCs w:val="24"/>
          <w:shd w:val="clear" w:color="auto" w:fill="FFFFFF"/>
          <w:lang w:eastAsia="ar-SA"/>
        </w:rPr>
        <w:t>, Y., 2018. Special studies in management of construction project risks, risk concept, plan building, risk quantitative and qualitative analysis, risk response strategies. </w:t>
      </w:r>
      <w:r w:rsidRPr="00172173">
        <w:rPr>
          <w:rFonts w:ascii="Times New Roman" w:eastAsia="Calibri" w:hAnsi="Times New Roman" w:cs="Times New Roman"/>
          <w:i/>
          <w:color w:val="000000"/>
          <w:sz w:val="24"/>
          <w:szCs w:val="24"/>
          <w:shd w:val="clear" w:color="auto" w:fill="FFFFFF"/>
          <w:lang w:eastAsia="ar-SA"/>
        </w:rPr>
        <w:t>Alexandria engineering journal</w:t>
      </w:r>
      <w:r w:rsidRPr="00172173">
        <w:rPr>
          <w:rFonts w:ascii="Times New Roman" w:eastAsia="Calibri" w:hAnsi="Times New Roman" w:cs="Times New Roman"/>
          <w:color w:val="000000"/>
          <w:sz w:val="24"/>
          <w:szCs w:val="24"/>
          <w:shd w:val="clear" w:color="auto" w:fill="FFFFFF"/>
          <w:lang w:eastAsia="ar-SA"/>
        </w:rPr>
        <w:t>. 57(4). pp.3179-3187.</w:t>
      </w:r>
    </w:p>
    <w:p w:rsidR="00172173" w:rsidRPr="00172173" w:rsidRDefault="00172173" w:rsidP="00172173">
      <w:pPr>
        <w:suppressAutoHyphens/>
        <w:spacing w:line="100" w:lineRule="atLeast"/>
        <w:ind w:left="826" w:hanging="809"/>
        <w:jc w:val="both"/>
        <w:rPr>
          <w:rFonts w:ascii="Times New Roman" w:eastAsia="Calibri" w:hAnsi="Times New Roman" w:cs="Times New Roman"/>
          <w:color w:val="000000"/>
          <w:sz w:val="24"/>
          <w:lang w:eastAsia="ar-SA"/>
        </w:rPr>
      </w:pPr>
      <w:proofErr w:type="spellStart"/>
      <w:r w:rsidRPr="00172173">
        <w:rPr>
          <w:rFonts w:ascii="Times New Roman" w:eastAsia="Calibri" w:hAnsi="Times New Roman" w:cs="Times New Roman"/>
          <w:color w:val="000000"/>
          <w:sz w:val="24"/>
          <w:szCs w:val="24"/>
          <w:shd w:val="clear" w:color="auto" w:fill="FFFFFF"/>
          <w:lang w:eastAsia="ar-SA"/>
        </w:rPr>
        <w:t>Rustamova</w:t>
      </w:r>
      <w:proofErr w:type="spellEnd"/>
      <w:r w:rsidRPr="00172173">
        <w:rPr>
          <w:rFonts w:ascii="Times New Roman" w:eastAsia="Calibri" w:hAnsi="Times New Roman" w:cs="Times New Roman"/>
          <w:color w:val="000000"/>
          <w:sz w:val="24"/>
          <w:szCs w:val="24"/>
          <w:shd w:val="clear" w:color="auto" w:fill="FFFFFF"/>
          <w:lang w:eastAsia="ar-SA"/>
        </w:rPr>
        <w:t>, S., 2021. Application of PMI PMBOK standard in the development of the Construction cost management projects plan. </w:t>
      </w:r>
      <w:r w:rsidRPr="00172173">
        <w:rPr>
          <w:rFonts w:ascii="Times New Roman" w:eastAsia="Calibri" w:hAnsi="Times New Roman" w:cs="Times New Roman"/>
          <w:i/>
          <w:color w:val="000000"/>
          <w:sz w:val="24"/>
          <w:szCs w:val="24"/>
          <w:shd w:val="clear" w:color="auto" w:fill="FFFFFF"/>
          <w:lang w:eastAsia="ar-SA"/>
        </w:rPr>
        <w:t>International journal of trends in business administration</w:t>
      </w:r>
      <w:r w:rsidRPr="00172173">
        <w:rPr>
          <w:rFonts w:ascii="Times New Roman" w:eastAsia="Calibri" w:hAnsi="Times New Roman" w:cs="Times New Roman"/>
          <w:color w:val="000000"/>
          <w:sz w:val="24"/>
          <w:szCs w:val="24"/>
          <w:shd w:val="clear" w:color="auto" w:fill="FFFFFF"/>
          <w:lang w:eastAsia="ar-SA"/>
        </w:rPr>
        <w:t>. 11(1).</w:t>
      </w:r>
    </w:p>
    <w:p w:rsidR="00172173" w:rsidRPr="00172173" w:rsidRDefault="00172173" w:rsidP="00172173">
      <w:pPr>
        <w:suppressAutoHyphens/>
        <w:spacing w:line="360" w:lineRule="auto"/>
        <w:jc w:val="both"/>
        <w:rPr>
          <w:rFonts w:ascii="Times New Roman" w:eastAsia="Calibri" w:hAnsi="Times New Roman" w:cs="Times New Roman"/>
          <w:sz w:val="24"/>
          <w:lang w:eastAsia="ar-SA"/>
        </w:rPr>
      </w:pPr>
    </w:p>
    <w:p w:rsidR="00172173" w:rsidRDefault="00172173"/>
    <w:sectPr w:rsidR="0017217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auto"/>
    <w:pitch w:val="variable"/>
  </w:font>
  <w:font w:name="DejaVu Sans">
    <w:altName w:val="MS Gothic"/>
    <w:panose1 w:val="020B0604020202020204"/>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1A5A" w:rsidRDefault="00C67A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1A5A" w:rsidRDefault="00C67A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1A5A" w:rsidRDefault="00C67A7E">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1A5A" w:rsidRDefault="00C67A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1A5A" w:rsidRDefault="00C67A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1A5A" w:rsidRDefault="00C67A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caps w:val="0"/>
        <w:smallCaps w:val="0"/>
        <w:lang w:val="en"/>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caps w:val="0"/>
        <w:smallCaps w:val="0"/>
        <w:lang w:val="en"/>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caps w:val="0"/>
        <w:smallCaps w:val="0"/>
        <w:lang w:val="en"/>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835727875">
    <w:abstractNumId w:val="0"/>
  </w:num>
  <w:num w:numId="2" w16cid:durableId="1817724923">
    <w:abstractNumId w:val="1"/>
  </w:num>
  <w:num w:numId="3" w16cid:durableId="529687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173"/>
    <w:rsid w:val="00172173"/>
    <w:rsid w:val="003D0E2B"/>
    <w:rsid w:val="004213EC"/>
    <w:rsid w:val="004D5D48"/>
    <w:rsid w:val="006D43E6"/>
    <w:rsid w:val="007877DF"/>
    <w:rsid w:val="008415BB"/>
    <w:rsid w:val="00A6003C"/>
    <w:rsid w:val="00BC1AEE"/>
    <w:rsid w:val="00D97E9E"/>
    <w:rsid w:val="00DC767E"/>
    <w:rsid w:val="00F35040"/>
    <w:rsid w:val="00FE7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D70FD"/>
  <w15:chartTrackingRefBased/>
  <w15:docId w15:val="{C94F8BD0-D93F-B24A-A8C4-5EB1AEA47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721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17217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721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172173"/>
    <w:rPr>
      <w:rFonts w:asciiTheme="majorHAnsi" w:eastAsiaTheme="majorEastAsia" w:hAnsiTheme="majorHAnsi" w:cstheme="majorBidi"/>
      <w:color w:val="2F5496" w:themeColor="accent1" w:themeShade="BF"/>
      <w:sz w:val="26"/>
      <w:szCs w:val="26"/>
    </w:rPr>
  </w:style>
  <w:style w:type="character" w:customStyle="1" w:styleId="IndexLink">
    <w:name w:val="Index Link"/>
    <w:rsid w:val="00172173"/>
  </w:style>
  <w:style w:type="paragraph" w:styleId="BodyText">
    <w:name w:val="Body Text"/>
    <w:basedOn w:val="Normal"/>
    <w:link w:val="BodyTextChar"/>
    <w:rsid w:val="00172173"/>
    <w:pPr>
      <w:suppressAutoHyphens/>
      <w:spacing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172173"/>
    <w:rPr>
      <w:rFonts w:ascii="Times New Roman" w:eastAsia="Calibri" w:hAnsi="Times New Roman" w:cs="Times New Roman"/>
      <w:color w:val="000000"/>
      <w:sz w:val="24"/>
      <w:lang w:eastAsia="ar-SA"/>
    </w:rPr>
  </w:style>
  <w:style w:type="paragraph" w:styleId="Header">
    <w:name w:val="header"/>
    <w:basedOn w:val="Normal"/>
    <w:link w:val="HeaderChar"/>
    <w:rsid w:val="00172173"/>
    <w:pPr>
      <w:tabs>
        <w:tab w:val="center" w:pos="4680"/>
        <w:tab w:val="right" w:pos="9360"/>
      </w:tabs>
      <w:suppressAutoHyphens/>
      <w:jc w:val="both"/>
    </w:pPr>
    <w:rPr>
      <w:rFonts w:ascii="Times New Roman" w:eastAsia="Calibri" w:hAnsi="Times New Roman" w:cs="Times New Roman"/>
      <w:sz w:val="24"/>
      <w:lang w:eastAsia="ar-SA"/>
    </w:rPr>
  </w:style>
  <w:style w:type="character" w:customStyle="1" w:styleId="HeaderChar">
    <w:name w:val="Header Char"/>
    <w:basedOn w:val="DefaultParagraphFont"/>
    <w:link w:val="Header"/>
    <w:rsid w:val="00172173"/>
    <w:rPr>
      <w:rFonts w:ascii="Times New Roman" w:eastAsia="Calibri" w:hAnsi="Times New Roman" w:cs="Times New Roman"/>
      <w:sz w:val="24"/>
      <w:lang w:eastAsia="ar-SA"/>
    </w:rPr>
  </w:style>
  <w:style w:type="paragraph" w:styleId="Footer">
    <w:name w:val="footer"/>
    <w:basedOn w:val="Normal"/>
    <w:link w:val="FooterChar"/>
    <w:rsid w:val="00172173"/>
    <w:pPr>
      <w:tabs>
        <w:tab w:val="center" w:pos="4680"/>
        <w:tab w:val="right" w:pos="9360"/>
      </w:tabs>
      <w:suppressAutoHyphens/>
      <w:jc w:val="both"/>
    </w:pPr>
    <w:rPr>
      <w:rFonts w:ascii="Times New Roman" w:eastAsia="Calibri" w:hAnsi="Times New Roman" w:cs="Times New Roman"/>
      <w:sz w:val="24"/>
      <w:lang w:eastAsia="ar-SA"/>
    </w:rPr>
  </w:style>
  <w:style w:type="character" w:customStyle="1" w:styleId="FooterChar">
    <w:name w:val="Footer Char"/>
    <w:basedOn w:val="DefaultParagraphFont"/>
    <w:link w:val="Footer"/>
    <w:rsid w:val="00172173"/>
    <w:rPr>
      <w:rFonts w:ascii="Times New Roman" w:eastAsia="Calibri" w:hAnsi="Times New Roman" w:cs="Times New Roman"/>
      <w:sz w:val="24"/>
      <w:lang w:eastAsia="ar-SA"/>
    </w:rPr>
  </w:style>
  <w:style w:type="paragraph" w:styleId="TOC1">
    <w:name w:val="toc 1"/>
    <w:basedOn w:val="Normal"/>
    <w:next w:val="Normal"/>
    <w:rsid w:val="00172173"/>
    <w:pPr>
      <w:suppressAutoHyphens/>
      <w:spacing w:line="360" w:lineRule="auto"/>
      <w:jc w:val="both"/>
    </w:pPr>
    <w:rPr>
      <w:rFonts w:ascii="Times New Roman" w:eastAsia="Calibri" w:hAnsi="Times New Roman" w:cs="Times New Roman"/>
      <w:sz w:val="24"/>
      <w:lang w:eastAsia="ar-SA"/>
    </w:rPr>
  </w:style>
  <w:style w:type="paragraph" w:customStyle="1" w:styleId="TableContents">
    <w:name w:val="Table Contents"/>
    <w:basedOn w:val="Normal"/>
    <w:rsid w:val="00172173"/>
    <w:pPr>
      <w:suppressLineNumbers/>
      <w:suppressAutoHyphens/>
      <w:spacing w:line="360" w:lineRule="auto"/>
      <w:jc w:val="both"/>
    </w:pPr>
    <w:rPr>
      <w:rFonts w:ascii="Times New Roman" w:eastAsia="Times New Roman" w:hAnsi="Times New Roman" w:cs="Times New Roman"/>
      <w:sz w:val="24"/>
      <w:lang w:eastAsia="ar-SA"/>
    </w:rPr>
  </w:style>
  <w:style w:type="paragraph" w:styleId="TOC2">
    <w:name w:val="toc 2"/>
    <w:basedOn w:val="Normal"/>
    <w:next w:val="Normal"/>
    <w:rsid w:val="00172173"/>
    <w:pPr>
      <w:suppressAutoHyphens/>
      <w:spacing w:line="360" w:lineRule="auto"/>
      <w:ind w:left="240"/>
      <w:jc w:val="both"/>
    </w:pPr>
    <w:rPr>
      <w:rFonts w:ascii="Times New Roman" w:eastAsia="Calibri" w:hAnsi="Times New Roman" w:cs="Times New Roman"/>
      <w:sz w:val="24"/>
      <w:lang w:eastAsia="ar-SA"/>
    </w:rPr>
  </w:style>
  <w:style w:type="paragraph" w:customStyle="1" w:styleId="ContentsHeading">
    <w:name w:val="Contents Heading"/>
    <w:basedOn w:val="Normal"/>
    <w:rsid w:val="00172173"/>
    <w:pPr>
      <w:keepNext/>
      <w:suppressLineNumbers/>
      <w:suppressAutoHyphens/>
      <w:spacing w:before="240" w:after="120" w:line="360" w:lineRule="auto"/>
      <w:jc w:val="both"/>
    </w:pPr>
    <w:rPr>
      <w:rFonts w:ascii="Arial" w:eastAsia="Droid Sans" w:hAnsi="Arial" w:cs="DejaVu Sans"/>
      <w:b/>
      <w:bCs/>
      <w:sz w:val="32"/>
      <w:szCs w:val="3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oter" Target="footer2.xm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2687</Words>
  <Characters>15320</Characters>
  <Application>Microsoft Office Word</Application>
  <DocSecurity>0</DocSecurity>
  <Lines>127</Lines>
  <Paragraphs>35</Paragraphs>
  <ScaleCrop>false</ScaleCrop>
  <Company/>
  <LinksUpToDate>false</LinksUpToDate>
  <CharactersWithSpaces>17972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2022-05-05T16:34:00Z</dcterms:created>
  <dcterms:modified xsi:type="dcterms:W3CDTF">2022-05-05T16:34:00Z</dcterms:modified>
</cp:coreProperties>
</file>