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5ADC9" w14:textId="77777777" w:rsidR="007A6673" w:rsidRDefault="007A6673" w:rsidP="007A6673">
      <w:pPr>
        <w:pStyle w:val="BodyText"/>
        <w:ind w:left="260"/>
        <w:rPr>
          <w:sz w:val="20"/>
        </w:rPr>
      </w:pPr>
      <w:r>
        <w:rPr>
          <w:noProof/>
          <w:sz w:val="20"/>
        </w:rPr>
        <w:drawing>
          <wp:anchor distT="0" distB="0" distL="114300" distR="114300" simplePos="0" relativeHeight="251660288" behindDoc="0" locked="0" layoutInCell="1" allowOverlap="1" wp14:anchorId="3D0C8C71" wp14:editId="509E40D0">
            <wp:simplePos x="0" y="0"/>
            <wp:positionH relativeFrom="column">
              <wp:posOffset>-311150</wp:posOffset>
            </wp:positionH>
            <wp:positionV relativeFrom="paragraph">
              <wp:posOffset>0</wp:posOffset>
            </wp:positionV>
            <wp:extent cx="1816670" cy="600075"/>
            <wp:effectExtent l="0" t="0" r="0" b="0"/>
            <wp:wrapSquare wrapText="bothSides"/>
            <wp:docPr id="5"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p w14:paraId="7958E842" w14:textId="77777777" w:rsidR="007A6673" w:rsidRDefault="007A6673" w:rsidP="007A6673">
      <w:pPr>
        <w:pStyle w:val="BodyText"/>
        <w:rPr>
          <w:sz w:val="20"/>
        </w:rPr>
      </w:pPr>
    </w:p>
    <w:p w14:paraId="62D33013" w14:textId="77777777" w:rsidR="007A6673" w:rsidRDefault="007A6673" w:rsidP="007A6673">
      <w:pPr>
        <w:pStyle w:val="BodyText"/>
        <w:rPr>
          <w:sz w:val="20"/>
        </w:rPr>
      </w:pPr>
    </w:p>
    <w:p w14:paraId="6460F1B3" w14:textId="77777777" w:rsidR="007A6673" w:rsidRDefault="007A6673" w:rsidP="007A6673">
      <w:pPr>
        <w:pStyle w:val="BodyText"/>
        <w:rPr>
          <w:sz w:val="20"/>
        </w:rPr>
      </w:pPr>
    </w:p>
    <w:p w14:paraId="10FDFF39" w14:textId="77777777" w:rsidR="007A6673" w:rsidRDefault="007A6673" w:rsidP="007A6673">
      <w:pPr>
        <w:pStyle w:val="BodyText"/>
        <w:rPr>
          <w:sz w:val="20"/>
        </w:rPr>
      </w:pPr>
    </w:p>
    <w:p w14:paraId="5AE82BBB" w14:textId="2F680944" w:rsidR="007A6673" w:rsidRDefault="007A6673" w:rsidP="007A6673">
      <w:pPr>
        <w:pStyle w:val="BodyText"/>
        <w:spacing w:before="5"/>
        <w:rPr>
          <w:sz w:val="13"/>
        </w:rPr>
      </w:pPr>
      <w:r>
        <w:rPr>
          <w:noProof/>
        </w:rPr>
        <mc:AlternateContent>
          <mc:Choice Requires="wps">
            <w:drawing>
              <wp:anchor distT="0" distB="0" distL="0" distR="0" simplePos="0" relativeHeight="251659264" behindDoc="1" locked="0" layoutInCell="1" allowOverlap="1" wp14:anchorId="4457DF67" wp14:editId="17BB4CC2">
                <wp:simplePos x="0" y="0"/>
                <wp:positionH relativeFrom="margin">
                  <wp:align>center</wp:align>
                </wp:positionH>
                <wp:positionV relativeFrom="paragraph">
                  <wp:posOffset>208915</wp:posOffset>
                </wp:positionV>
                <wp:extent cx="6303010" cy="451485"/>
                <wp:effectExtent l="0" t="0" r="21590" b="24765"/>
                <wp:wrapTopAndBottom/>
                <wp:docPr id="204279795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7A2257F1" w14:textId="77777777" w:rsidR="007A6673" w:rsidRDefault="007A6673" w:rsidP="007A6673">
                            <w:pPr>
                              <w:spacing w:before="121"/>
                              <w:ind w:left="1108"/>
                              <w:rPr>
                                <w:rFonts w:ascii="Arial"/>
                                <w:b/>
                                <w:sz w:val="40"/>
                              </w:rPr>
                            </w:pPr>
                            <w:r>
                              <w:rPr>
                                <w:rFonts w:ascii="Arial"/>
                                <w:b/>
                                <w:sz w:val="40"/>
                              </w:rPr>
                              <w:t>LEVEL</w:t>
                            </w:r>
                            <w:r>
                              <w:rPr>
                                <w:rFonts w:ascii="Arial"/>
                                <w:b/>
                                <w:spacing w:val="-2"/>
                                <w:sz w:val="40"/>
                              </w:rPr>
                              <w:t xml:space="preserve"> </w:t>
                            </w:r>
                            <w:r>
                              <w:rPr>
                                <w:rFonts w:ascii="Arial"/>
                                <w:b/>
                                <w:sz w:val="40"/>
                              </w:rPr>
                              <w:t>6 ASSESSMENT</w:t>
                            </w:r>
                            <w:r>
                              <w:rPr>
                                <w:rFonts w:ascii="Arial"/>
                                <w:b/>
                                <w:spacing w:val="-1"/>
                                <w:sz w:val="40"/>
                              </w:rPr>
                              <w:t xml:space="preserve"> </w:t>
                            </w:r>
                            <w:r>
                              <w:rPr>
                                <w:rFonts w:ascii="Arial"/>
                                <w:b/>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7DF67" id="_x0000_t202" coordsize="21600,21600" o:spt="202" path="m,l,21600r21600,l21600,xe">
                <v:stroke joinstyle="miter"/>
                <v:path gradientshapeok="t" o:connecttype="rect"/>
              </v:shapetype>
              <v:shape id="Text Box 1" o:spid="_x0000_s1026" type="#_x0000_t202" style="position:absolute;margin-left:0;margin-top:16.45pt;width:496.3pt;height:35.55pt;z-index:-25165721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" fillcolor="silver" strokeweight=".48pt">
                <v:textbox inset="0,0,0,0">
                  <w:txbxContent>
                    <w:p w14:paraId="7A2257F1" w14:textId="77777777" w:rsidR="007A6673" w:rsidRDefault="007A6673" w:rsidP="007A6673">
                      <w:pPr>
                        <w:spacing w:before="121"/>
                        <w:ind w:left="1108"/>
                        <w:rPr>
                          <w:rFonts w:ascii="Arial"/>
                          <w:b/>
                          <w:sz w:val="40"/>
                        </w:rPr>
                      </w:pPr>
                      <w:r>
                        <w:rPr>
                          <w:rFonts w:ascii="Arial"/>
                          <w:b/>
                          <w:sz w:val="40"/>
                        </w:rPr>
                        <w:t>LEVEL</w:t>
                      </w:r>
                      <w:r>
                        <w:rPr>
                          <w:rFonts w:ascii="Arial"/>
                          <w:b/>
                          <w:spacing w:val="-2"/>
                          <w:sz w:val="40"/>
                        </w:rPr>
                        <w:t xml:space="preserve"> </w:t>
                      </w:r>
                      <w:r>
                        <w:rPr>
                          <w:rFonts w:ascii="Arial"/>
                          <w:b/>
                          <w:sz w:val="40"/>
                        </w:rPr>
                        <w:t>6 ASSESSMENT</w:t>
                      </w:r>
                      <w:r>
                        <w:rPr>
                          <w:rFonts w:ascii="Arial"/>
                          <w:b/>
                          <w:spacing w:val="-1"/>
                          <w:sz w:val="40"/>
                        </w:rPr>
                        <w:t xml:space="preserve"> </w:t>
                      </w:r>
                      <w:r>
                        <w:rPr>
                          <w:rFonts w:ascii="Arial"/>
                          <w:b/>
                          <w:sz w:val="40"/>
                        </w:rPr>
                        <w:t>SPECIFICATION</w:t>
                      </w:r>
                    </w:p>
                  </w:txbxContent>
                </v:textbox>
                <w10:wrap type="topAndBottom" anchorx="margin"/>
              </v:shape>
            </w:pict>
          </mc:Fallback>
        </mc:AlternateContent>
      </w:r>
    </w:p>
    <w:p w14:paraId="17E2952E" w14:textId="77777777" w:rsidR="007A6673" w:rsidRDefault="007A6673" w:rsidP="007A6673">
      <w:pPr>
        <w:pStyle w:val="BodyText"/>
        <w:spacing w:before="4"/>
        <w:rPr>
          <w:sz w:val="29"/>
        </w:rPr>
      </w:pPr>
    </w:p>
    <w:tbl>
      <w:tblPr>
        <w:tblpPr w:leftFromText="180" w:rightFromText="180" w:vertAnchor="page" w:horzAnchor="margin" w:tblpXSpec="center" w:tblpY="4091"/>
        <w:tblW w:w="9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7A6673" w14:paraId="13D20330" w14:textId="77777777" w:rsidTr="007A6673">
        <w:trPr>
          <w:trHeight w:val="494"/>
        </w:trPr>
        <w:tc>
          <w:tcPr>
            <w:tcW w:w="2096" w:type="dxa"/>
            <w:shd w:val="clear" w:color="auto" w:fill="D9D9D9"/>
          </w:tcPr>
          <w:p w14:paraId="4A071D66" w14:textId="77777777" w:rsidR="007A6673" w:rsidRDefault="007A6673" w:rsidP="007A6673">
            <w:pPr>
              <w:pStyle w:val="TableParagraph"/>
              <w:spacing w:before="120"/>
              <w:ind w:left="107"/>
              <w:rPr>
                <w:rFonts w:ascii="Arial"/>
                <w:b/>
              </w:rPr>
            </w:pPr>
            <w:r>
              <w:rPr>
                <w:rFonts w:ascii="Arial"/>
                <w:b/>
              </w:rPr>
              <w:t>Student</w:t>
            </w:r>
            <w:r>
              <w:rPr>
                <w:rFonts w:ascii="Arial"/>
                <w:b/>
                <w:spacing w:val="-1"/>
              </w:rPr>
              <w:t xml:space="preserve"> </w:t>
            </w:r>
            <w:r>
              <w:rPr>
                <w:rFonts w:ascii="Arial"/>
                <w:b/>
              </w:rPr>
              <w:t>name:</w:t>
            </w:r>
          </w:p>
        </w:tc>
        <w:tc>
          <w:tcPr>
            <w:tcW w:w="3293" w:type="dxa"/>
          </w:tcPr>
          <w:p w14:paraId="0DFFBF27" w14:textId="6D1B4122" w:rsidR="007A6673" w:rsidRPr="008956C7" w:rsidRDefault="008956C7" w:rsidP="007A6673">
            <w:pPr>
              <w:pStyle w:val="TableParagraph"/>
              <w:rPr>
                <w:rFonts w:ascii="Arial" w:hAnsi="Arial" w:cs="Arial"/>
                <w:b/>
                <w:bCs/>
              </w:rPr>
            </w:pPr>
            <w:r w:rsidRPr="008956C7">
              <w:rPr>
                <w:rFonts w:ascii="Arial" w:hAnsi="Arial" w:cs="Arial"/>
                <w:b/>
                <w:bCs/>
              </w:rPr>
              <w:t>Eduard Popa</w:t>
            </w:r>
          </w:p>
        </w:tc>
        <w:tc>
          <w:tcPr>
            <w:tcW w:w="2268" w:type="dxa"/>
            <w:shd w:val="clear" w:color="auto" w:fill="D9D9D9"/>
          </w:tcPr>
          <w:p w14:paraId="275500A1" w14:textId="77777777" w:rsidR="007A6673" w:rsidRPr="008956C7" w:rsidRDefault="007A6673" w:rsidP="007A6673">
            <w:pPr>
              <w:pStyle w:val="TableParagraph"/>
              <w:spacing w:before="120"/>
              <w:ind w:left="107"/>
              <w:rPr>
                <w:rFonts w:ascii="Arial" w:hAnsi="Arial" w:cs="Arial"/>
                <w:b/>
                <w:bCs/>
              </w:rPr>
            </w:pPr>
            <w:r w:rsidRPr="008956C7">
              <w:rPr>
                <w:rFonts w:ascii="Arial" w:hAnsi="Arial" w:cs="Arial"/>
                <w:b/>
                <w:bCs/>
              </w:rPr>
              <w:t>Student</w:t>
            </w:r>
            <w:r w:rsidRPr="008956C7">
              <w:rPr>
                <w:rFonts w:ascii="Arial" w:hAnsi="Arial" w:cs="Arial"/>
                <w:b/>
                <w:bCs/>
                <w:spacing w:val="-3"/>
              </w:rPr>
              <w:t xml:space="preserve"> </w:t>
            </w:r>
            <w:r w:rsidRPr="008956C7">
              <w:rPr>
                <w:rFonts w:ascii="Arial" w:hAnsi="Arial" w:cs="Arial"/>
                <w:b/>
                <w:bCs/>
              </w:rPr>
              <w:t>ID</w:t>
            </w:r>
            <w:r w:rsidRPr="008956C7">
              <w:rPr>
                <w:rFonts w:ascii="Arial" w:hAnsi="Arial" w:cs="Arial"/>
                <w:b/>
                <w:bCs/>
                <w:spacing w:val="-1"/>
              </w:rPr>
              <w:t xml:space="preserve"> </w:t>
            </w:r>
            <w:r w:rsidRPr="008956C7">
              <w:rPr>
                <w:rFonts w:ascii="Arial" w:hAnsi="Arial" w:cs="Arial"/>
                <w:b/>
                <w:bCs/>
              </w:rPr>
              <w:t>number:</w:t>
            </w:r>
          </w:p>
        </w:tc>
        <w:tc>
          <w:tcPr>
            <w:tcW w:w="2268" w:type="dxa"/>
          </w:tcPr>
          <w:p w14:paraId="0305E294" w14:textId="11EF3DDD" w:rsidR="007A6673" w:rsidRPr="008956C7" w:rsidRDefault="008956C7" w:rsidP="007A6673">
            <w:pPr>
              <w:pStyle w:val="TableParagraph"/>
              <w:rPr>
                <w:rFonts w:ascii="Arial" w:hAnsi="Arial" w:cs="Arial"/>
                <w:b/>
                <w:bCs/>
              </w:rPr>
            </w:pPr>
            <w:r w:rsidRPr="008956C7">
              <w:rPr>
                <w:rFonts w:ascii="Arial" w:hAnsi="Arial" w:cs="Arial"/>
                <w:b/>
                <w:bCs/>
              </w:rPr>
              <w:t>2133017</w:t>
            </w:r>
          </w:p>
        </w:tc>
      </w:tr>
      <w:tr w:rsidR="007A6673" w14:paraId="22B541C1" w14:textId="77777777" w:rsidTr="007A6673">
        <w:trPr>
          <w:trHeight w:val="491"/>
        </w:trPr>
        <w:tc>
          <w:tcPr>
            <w:tcW w:w="2096" w:type="dxa"/>
            <w:shd w:val="clear" w:color="auto" w:fill="D9D9D9"/>
          </w:tcPr>
          <w:p w14:paraId="7AD0FD7C" w14:textId="77777777" w:rsidR="007A6673" w:rsidRDefault="007A6673" w:rsidP="007A6673">
            <w:pPr>
              <w:pStyle w:val="TableParagraph"/>
              <w:spacing w:before="120"/>
              <w:ind w:left="107"/>
              <w:rPr>
                <w:rFonts w:ascii="Arial"/>
                <w:b/>
              </w:rPr>
            </w:pPr>
            <w:proofErr w:type="spellStart"/>
            <w:r>
              <w:rPr>
                <w:rFonts w:ascii="Arial"/>
                <w:b/>
              </w:rPr>
              <w:t>Programme</w:t>
            </w:r>
            <w:proofErr w:type="spellEnd"/>
            <w:r>
              <w:rPr>
                <w:rFonts w:ascii="Arial"/>
                <w:b/>
              </w:rPr>
              <w:t>:</w:t>
            </w:r>
          </w:p>
        </w:tc>
        <w:tc>
          <w:tcPr>
            <w:tcW w:w="7829" w:type="dxa"/>
            <w:gridSpan w:val="3"/>
          </w:tcPr>
          <w:p w14:paraId="3E9985F8" w14:textId="77777777" w:rsidR="007A6673" w:rsidRDefault="007A6673" w:rsidP="007A6673">
            <w:pPr>
              <w:pStyle w:val="TableParagraph"/>
              <w:spacing w:before="120"/>
              <w:ind w:left="105"/>
              <w:rPr>
                <w:rFonts w:ascii="Arial"/>
                <w:b/>
              </w:rPr>
            </w:pPr>
            <w:r>
              <w:rPr>
                <w:rFonts w:ascii="Arial"/>
                <w:b/>
              </w:rPr>
              <w:t>BA</w:t>
            </w:r>
            <w:r>
              <w:rPr>
                <w:rFonts w:ascii="Arial"/>
                <w:b/>
                <w:spacing w:val="-2"/>
              </w:rPr>
              <w:t xml:space="preserve"> </w:t>
            </w:r>
            <w:r>
              <w:rPr>
                <w:rFonts w:ascii="Arial"/>
                <w:b/>
              </w:rPr>
              <w:t>International</w:t>
            </w:r>
            <w:r>
              <w:rPr>
                <w:rFonts w:ascii="Arial"/>
                <w:b/>
                <w:spacing w:val="-2"/>
              </w:rPr>
              <w:t xml:space="preserve"> </w:t>
            </w:r>
            <w:r>
              <w:rPr>
                <w:rFonts w:ascii="Arial"/>
                <w:b/>
              </w:rPr>
              <w:t>Hotel</w:t>
            </w:r>
            <w:r>
              <w:rPr>
                <w:rFonts w:ascii="Arial"/>
                <w:b/>
                <w:spacing w:val="-3"/>
              </w:rPr>
              <w:t xml:space="preserve"> </w:t>
            </w:r>
            <w:r>
              <w:rPr>
                <w:rFonts w:ascii="Arial"/>
                <w:b/>
              </w:rPr>
              <w:t>Management</w:t>
            </w:r>
          </w:p>
        </w:tc>
      </w:tr>
      <w:tr w:rsidR="007A6673" w14:paraId="16BF685D" w14:textId="77777777" w:rsidTr="007A6673">
        <w:trPr>
          <w:trHeight w:val="494"/>
        </w:trPr>
        <w:tc>
          <w:tcPr>
            <w:tcW w:w="2096" w:type="dxa"/>
            <w:shd w:val="clear" w:color="auto" w:fill="D9D9D9"/>
          </w:tcPr>
          <w:p w14:paraId="1EA8479B" w14:textId="77777777" w:rsidR="007A6673" w:rsidRDefault="007A6673" w:rsidP="007A6673">
            <w:pPr>
              <w:pStyle w:val="TableParagraph"/>
              <w:spacing w:before="122"/>
              <w:ind w:left="107"/>
              <w:rPr>
                <w:rFonts w:ascii="Arial"/>
                <w:b/>
              </w:rPr>
            </w:pPr>
            <w:r>
              <w:rPr>
                <w:rFonts w:ascii="Arial"/>
                <w:b/>
              </w:rPr>
              <w:t>Module:</w:t>
            </w:r>
          </w:p>
        </w:tc>
        <w:tc>
          <w:tcPr>
            <w:tcW w:w="7829" w:type="dxa"/>
            <w:gridSpan w:val="3"/>
          </w:tcPr>
          <w:p w14:paraId="38CFCB84" w14:textId="77777777" w:rsidR="007A6673" w:rsidRDefault="007A6673" w:rsidP="007A6673">
            <w:pPr>
              <w:pStyle w:val="TableParagraph"/>
              <w:spacing w:before="122"/>
              <w:ind w:left="105"/>
              <w:rPr>
                <w:rFonts w:ascii="Arial"/>
                <w:b/>
              </w:rPr>
            </w:pPr>
            <w:r>
              <w:rPr>
                <w:rFonts w:ascii="Arial"/>
                <w:b/>
              </w:rPr>
              <w:t>Managing</w:t>
            </w:r>
            <w:r>
              <w:rPr>
                <w:rFonts w:ascii="Arial"/>
                <w:b/>
                <w:spacing w:val="-5"/>
              </w:rPr>
              <w:t xml:space="preserve"> </w:t>
            </w:r>
            <w:r>
              <w:rPr>
                <w:rFonts w:ascii="Arial"/>
                <w:b/>
              </w:rPr>
              <w:t>Guest</w:t>
            </w:r>
            <w:r>
              <w:rPr>
                <w:rFonts w:ascii="Arial"/>
                <w:b/>
                <w:spacing w:val="-1"/>
              </w:rPr>
              <w:t xml:space="preserve"> </w:t>
            </w:r>
            <w:r>
              <w:rPr>
                <w:rFonts w:ascii="Arial"/>
                <w:b/>
              </w:rPr>
              <w:t>Service</w:t>
            </w:r>
            <w:r>
              <w:rPr>
                <w:rFonts w:ascii="Arial"/>
                <w:b/>
                <w:spacing w:val="-1"/>
              </w:rPr>
              <w:t xml:space="preserve"> </w:t>
            </w:r>
            <w:r>
              <w:rPr>
                <w:rFonts w:ascii="Arial"/>
                <w:b/>
              </w:rPr>
              <w:t>Operations</w:t>
            </w:r>
          </w:p>
        </w:tc>
      </w:tr>
      <w:tr w:rsidR="007A6673" w14:paraId="7FCF3BAB" w14:textId="77777777" w:rsidTr="007A6673">
        <w:trPr>
          <w:trHeight w:val="758"/>
        </w:trPr>
        <w:tc>
          <w:tcPr>
            <w:tcW w:w="2096" w:type="dxa"/>
            <w:shd w:val="clear" w:color="auto" w:fill="D9D9D9"/>
          </w:tcPr>
          <w:p w14:paraId="4813705B" w14:textId="77777777" w:rsidR="007A6673" w:rsidRDefault="007A6673" w:rsidP="007A6673">
            <w:pPr>
              <w:pStyle w:val="TableParagraph"/>
              <w:spacing w:before="120"/>
              <w:ind w:left="107"/>
              <w:rPr>
                <w:rFonts w:ascii="Arial"/>
                <w:b/>
              </w:rPr>
            </w:pPr>
            <w:r>
              <w:rPr>
                <w:rFonts w:ascii="Arial"/>
                <w:b/>
              </w:rPr>
              <w:t>Module</w:t>
            </w:r>
            <w:r>
              <w:rPr>
                <w:rFonts w:ascii="Arial"/>
                <w:b/>
                <w:spacing w:val="-2"/>
              </w:rPr>
              <w:t xml:space="preserve"> </w:t>
            </w:r>
            <w:r>
              <w:rPr>
                <w:rFonts w:ascii="Arial"/>
                <w:b/>
              </w:rPr>
              <w:t>code:</w:t>
            </w:r>
          </w:p>
        </w:tc>
        <w:tc>
          <w:tcPr>
            <w:tcW w:w="3293" w:type="dxa"/>
          </w:tcPr>
          <w:p w14:paraId="2CCA3238" w14:textId="77777777" w:rsidR="007A6673" w:rsidRDefault="007A6673" w:rsidP="007A6673">
            <w:pPr>
              <w:pStyle w:val="TableParagraph"/>
              <w:spacing w:before="120"/>
              <w:ind w:left="105"/>
              <w:rPr>
                <w:rFonts w:ascii="Arial"/>
                <w:b/>
              </w:rPr>
            </w:pPr>
            <w:r>
              <w:rPr>
                <w:rFonts w:ascii="Arial"/>
                <w:b/>
              </w:rPr>
              <w:t>BMIH6003</w:t>
            </w:r>
          </w:p>
        </w:tc>
        <w:tc>
          <w:tcPr>
            <w:tcW w:w="2268" w:type="dxa"/>
            <w:shd w:val="clear" w:color="auto" w:fill="D9D9D9"/>
          </w:tcPr>
          <w:p w14:paraId="63F55C0B" w14:textId="77777777" w:rsidR="007A6673" w:rsidRDefault="007A6673" w:rsidP="007A6673">
            <w:pPr>
              <w:pStyle w:val="TableParagraph"/>
              <w:tabs>
                <w:tab w:val="left" w:pos="1952"/>
              </w:tabs>
              <w:ind w:left="107"/>
              <w:rPr>
                <w:rFonts w:ascii="Arial"/>
                <w:b/>
              </w:rPr>
            </w:pPr>
            <w:r>
              <w:rPr>
                <w:rFonts w:ascii="Arial"/>
                <w:b/>
              </w:rPr>
              <w:t>Contribution</w:t>
            </w:r>
            <w:r>
              <w:rPr>
                <w:rFonts w:ascii="Arial"/>
                <w:b/>
              </w:rPr>
              <w:tab/>
              <w:t>to</w:t>
            </w:r>
          </w:p>
          <w:p w14:paraId="56D8F9B2" w14:textId="77777777" w:rsidR="007A6673" w:rsidRDefault="007A6673" w:rsidP="007A6673">
            <w:pPr>
              <w:pStyle w:val="TableParagraph"/>
              <w:tabs>
                <w:tab w:val="left" w:pos="1391"/>
              </w:tabs>
              <w:spacing w:line="252" w:lineRule="exact"/>
              <w:ind w:left="107" w:right="94"/>
              <w:rPr>
                <w:rFonts w:ascii="Arial"/>
                <w:b/>
              </w:rPr>
            </w:pPr>
            <w:r>
              <w:rPr>
                <w:rFonts w:ascii="Arial"/>
                <w:b/>
              </w:rPr>
              <w:t>Overall</w:t>
            </w:r>
            <w:r>
              <w:rPr>
                <w:rFonts w:ascii="Arial"/>
                <w:b/>
              </w:rPr>
              <w:tab/>
            </w:r>
            <w:r>
              <w:rPr>
                <w:rFonts w:ascii="Arial"/>
                <w:b/>
                <w:spacing w:val="-1"/>
              </w:rPr>
              <w:t>Module</w:t>
            </w:r>
            <w:r>
              <w:rPr>
                <w:rFonts w:ascii="Arial"/>
                <w:b/>
                <w:spacing w:val="-59"/>
              </w:rPr>
              <w:t xml:space="preserve"> </w:t>
            </w:r>
            <w:r>
              <w:rPr>
                <w:rFonts w:ascii="Arial"/>
                <w:b/>
              </w:rPr>
              <w:t>Assessment</w:t>
            </w:r>
            <w:r>
              <w:rPr>
                <w:rFonts w:ascii="Arial"/>
                <w:b/>
                <w:spacing w:val="-2"/>
              </w:rPr>
              <w:t xml:space="preserve"> </w:t>
            </w:r>
            <w:r>
              <w:rPr>
                <w:rFonts w:ascii="Arial"/>
                <w:b/>
              </w:rPr>
              <w:t>(%):</w:t>
            </w:r>
          </w:p>
        </w:tc>
        <w:tc>
          <w:tcPr>
            <w:tcW w:w="2268" w:type="dxa"/>
          </w:tcPr>
          <w:p w14:paraId="5CF00A7D" w14:textId="77777777" w:rsidR="007A6673" w:rsidRDefault="007A6673" w:rsidP="007A6673">
            <w:pPr>
              <w:pStyle w:val="TableParagraph"/>
              <w:spacing w:before="120"/>
              <w:ind w:left="108"/>
              <w:rPr>
                <w:rFonts w:ascii="Arial"/>
                <w:b/>
              </w:rPr>
            </w:pPr>
            <w:r>
              <w:rPr>
                <w:rFonts w:ascii="Arial"/>
                <w:b/>
              </w:rPr>
              <w:t>50%</w:t>
            </w:r>
          </w:p>
        </w:tc>
      </w:tr>
      <w:tr w:rsidR="007A6673" w14:paraId="5D22D6F0" w14:textId="77777777" w:rsidTr="007A6673">
        <w:trPr>
          <w:trHeight w:val="1000"/>
        </w:trPr>
        <w:tc>
          <w:tcPr>
            <w:tcW w:w="2096" w:type="dxa"/>
            <w:shd w:val="clear" w:color="auto" w:fill="D9D9D9"/>
          </w:tcPr>
          <w:p w14:paraId="4C30FC4B" w14:textId="77777777" w:rsidR="007A6673" w:rsidRDefault="007A6673" w:rsidP="007A6673">
            <w:pPr>
              <w:pStyle w:val="TableParagraph"/>
              <w:spacing w:before="122"/>
              <w:ind w:left="107"/>
              <w:rPr>
                <w:rFonts w:ascii="Arial"/>
                <w:b/>
              </w:rPr>
            </w:pPr>
            <w:r>
              <w:rPr>
                <w:rFonts w:ascii="Arial"/>
                <w:b/>
              </w:rPr>
              <w:t>Lecturer:</w:t>
            </w:r>
          </w:p>
        </w:tc>
        <w:tc>
          <w:tcPr>
            <w:tcW w:w="3293" w:type="dxa"/>
          </w:tcPr>
          <w:p w14:paraId="0E4B95C0" w14:textId="77777777" w:rsidR="007A6673" w:rsidRDefault="007A6673" w:rsidP="007A6673">
            <w:pPr>
              <w:pStyle w:val="TableParagraph"/>
              <w:spacing w:before="122"/>
              <w:ind w:left="105" w:right="97"/>
              <w:jc w:val="both"/>
              <w:rPr>
                <w:rFonts w:ascii="Arial"/>
                <w:b/>
              </w:rPr>
            </w:pPr>
            <w:r>
              <w:rPr>
                <w:rFonts w:ascii="Arial"/>
                <w:b/>
              </w:rPr>
              <w:t>Jessica</w:t>
            </w:r>
            <w:r>
              <w:rPr>
                <w:rFonts w:ascii="Arial"/>
                <w:b/>
                <w:spacing w:val="1"/>
              </w:rPr>
              <w:t xml:space="preserve"> </w:t>
            </w:r>
            <w:r>
              <w:rPr>
                <w:rFonts w:ascii="Arial"/>
                <w:b/>
              </w:rPr>
              <w:t>Newport,</w:t>
            </w:r>
            <w:r>
              <w:rPr>
                <w:rFonts w:ascii="Arial"/>
                <w:b/>
                <w:spacing w:val="1"/>
              </w:rPr>
              <w:t xml:space="preserve"> </w:t>
            </w:r>
            <w:r>
              <w:rPr>
                <w:rFonts w:ascii="Arial"/>
                <w:b/>
              </w:rPr>
              <w:t>Lisa</w:t>
            </w:r>
            <w:r>
              <w:rPr>
                <w:rFonts w:ascii="Arial"/>
                <w:b/>
                <w:spacing w:val="-59"/>
              </w:rPr>
              <w:t xml:space="preserve"> </w:t>
            </w:r>
            <w:r>
              <w:rPr>
                <w:rFonts w:ascii="Arial"/>
                <w:b/>
              </w:rPr>
              <w:t xml:space="preserve">Bassler, Giulia </w:t>
            </w:r>
            <w:proofErr w:type="spellStart"/>
            <w:r>
              <w:rPr>
                <w:rFonts w:ascii="Arial"/>
                <w:b/>
              </w:rPr>
              <w:t>Chifari</w:t>
            </w:r>
            <w:proofErr w:type="spellEnd"/>
            <w:r>
              <w:rPr>
                <w:rFonts w:ascii="Arial"/>
                <w:b/>
              </w:rPr>
              <w:t>, Ka Po</w:t>
            </w:r>
            <w:r>
              <w:rPr>
                <w:rFonts w:ascii="Arial"/>
                <w:b/>
                <w:spacing w:val="-59"/>
              </w:rPr>
              <w:t xml:space="preserve"> </w:t>
            </w:r>
            <w:r>
              <w:rPr>
                <w:rFonts w:ascii="Arial"/>
                <w:b/>
              </w:rPr>
              <w:t>Chong</w:t>
            </w:r>
          </w:p>
        </w:tc>
        <w:tc>
          <w:tcPr>
            <w:tcW w:w="2268" w:type="dxa"/>
            <w:shd w:val="clear" w:color="auto" w:fill="D9D9D9"/>
          </w:tcPr>
          <w:p w14:paraId="04BCABB0" w14:textId="77777777" w:rsidR="007A6673" w:rsidRDefault="007A6673" w:rsidP="007A6673">
            <w:pPr>
              <w:pStyle w:val="TableParagraph"/>
              <w:spacing w:before="122"/>
              <w:ind w:left="107"/>
              <w:rPr>
                <w:rFonts w:ascii="Arial"/>
                <w:b/>
              </w:rPr>
            </w:pPr>
            <w:r>
              <w:rPr>
                <w:rFonts w:ascii="Arial"/>
                <w:b/>
              </w:rPr>
              <w:t>Internal</w:t>
            </w:r>
            <w:r>
              <w:rPr>
                <w:rFonts w:ascii="Arial"/>
                <w:b/>
                <w:spacing w:val="-1"/>
              </w:rPr>
              <w:t xml:space="preserve"> </w:t>
            </w:r>
            <w:r>
              <w:rPr>
                <w:rFonts w:ascii="Arial"/>
                <w:b/>
              </w:rPr>
              <w:t>Verifier:</w:t>
            </w:r>
          </w:p>
        </w:tc>
        <w:tc>
          <w:tcPr>
            <w:tcW w:w="2268" w:type="dxa"/>
          </w:tcPr>
          <w:p w14:paraId="5513369C" w14:textId="77777777" w:rsidR="007A6673" w:rsidRDefault="007A6673" w:rsidP="007A6673">
            <w:pPr>
              <w:pStyle w:val="TableParagraph"/>
              <w:spacing w:before="122"/>
              <w:ind w:left="108"/>
              <w:rPr>
                <w:rFonts w:ascii="Arial"/>
                <w:b/>
              </w:rPr>
            </w:pPr>
            <w:r>
              <w:rPr>
                <w:rFonts w:ascii="Arial"/>
                <w:b/>
              </w:rPr>
              <w:t>Antoinette</w:t>
            </w:r>
            <w:r>
              <w:rPr>
                <w:rFonts w:ascii="Arial"/>
                <w:b/>
                <w:spacing w:val="-3"/>
              </w:rPr>
              <w:t xml:space="preserve"> </w:t>
            </w:r>
            <w:r>
              <w:rPr>
                <w:rFonts w:ascii="Arial"/>
                <w:b/>
              </w:rPr>
              <w:t>Milne</w:t>
            </w:r>
          </w:p>
        </w:tc>
      </w:tr>
      <w:tr w:rsidR="007A6673" w14:paraId="5B7FD9CB" w14:textId="77777777" w:rsidTr="007A6673">
        <w:trPr>
          <w:trHeight w:val="746"/>
        </w:trPr>
        <w:tc>
          <w:tcPr>
            <w:tcW w:w="2096" w:type="dxa"/>
            <w:shd w:val="clear" w:color="auto" w:fill="D9D9D9"/>
          </w:tcPr>
          <w:p w14:paraId="1C9C8DFB" w14:textId="77777777" w:rsidR="007A6673" w:rsidRDefault="007A6673" w:rsidP="007A6673">
            <w:pPr>
              <w:pStyle w:val="TableParagraph"/>
              <w:spacing w:before="120"/>
              <w:ind w:left="107"/>
              <w:rPr>
                <w:rFonts w:ascii="Arial"/>
                <w:b/>
              </w:rPr>
            </w:pPr>
            <w:r>
              <w:rPr>
                <w:rFonts w:ascii="Arial"/>
                <w:b/>
              </w:rPr>
              <w:t>Assignment</w:t>
            </w:r>
            <w:r>
              <w:rPr>
                <w:rFonts w:ascii="Arial"/>
                <w:b/>
                <w:spacing w:val="-5"/>
              </w:rPr>
              <w:t xml:space="preserve"> </w:t>
            </w:r>
            <w:r>
              <w:rPr>
                <w:rFonts w:ascii="Arial"/>
                <w:b/>
              </w:rPr>
              <w:t>Title:</w:t>
            </w:r>
          </w:p>
        </w:tc>
        <w:tc>
          <w:tcPr>
            <w:tcW w:w="3293" w:type="dxa"/>
          </w:tcPr>
          <w:p w14:paraId="3CFF9307" w14:textId="77777777" w:rsidR="007A6673" w:rsidRDefault="007A6673" w:rsidP="007A6673">
            <w:pPr>
              <w:pStyle w:val="TableParagraph"/>
              <w:spacing w:before="120"/>
              <w:ind w:left="105"/>
              <w:rPr>
                <w:rFonts w:ascii="Arial"/>
                <w:b/>
              </w:rPr>
            </w:pPr>
            <w:r>
              <w:rPr>
                <w:rFonts w:ascii="Arial"/>
                <w:b/>
              </w:rPr>
              <w:t>Student Learning</w:t>
            </w:r>
            <w:r>
              <w:rPr>
                <w:rFonts w:ascii="Arial"/>
                <w:b/>
                <w:spacing w:val="-4"/>
              </w:rPr>
              <w:t xml:space="preserve"> </w:t>
            </w:r>
            <w:r>
              <w:rPr>
                <w:rFonts w:ascii="Arial"/>
                <w:b/>
              </w:rPr>
              <w:t>Log</w:t>
            </w:r>
          </w:p>
        </w:tc>
        <w:tc>
          <w:tcPr>
            <w:tcW w:w="2268" w:type="dxa"/>
            <w:shd w:val="clear" w:color="auto" w:fill="D9D9D9"/>
          </w:tcPr>
          <w:p w14:paraId="33B839E7" w14:textId="77777777" w:rsidR="007A6673" w:rsidRDefault="007A6673" w:rsidP="007A6673">
            <w:pPr>
              <w:pStyle w:val="TableParagraph"/>
              <w:tabs>
                <w:tab w:val="left" w:pos="971"/>
                <w:tab w:val="left" w:pos="1866"/>
              </w:tabs>
              <w:spacing w:before="120"/>
              <w:ind w:left="107" w:right="94"/>
              <w:rPr>
                <w:rFonts w:ascii="Arial"/>
                <w:b/>
              </w:rPr>
            </w:pPr>
            <w:r>
              <w:rPr>
                <w:rFonts w:ascii="Arial"/>
                <w:b/>
              </w:rPr>
              <w:t>Word</w:t>
            </w:r>
            <w:r>
              <w:rPr>
                <w:rFonts w:ascii="Arial"/>
                <w:b/>
              </w:rPr>
              <w:tab/>
              <w:t>count</w:t>
            </w:r>
            <w:r>
              <w:rPr>
                <w:rFonts w:ascii="Arial"/>
                <w:b/>
              </w:rPr>
              <w:tab/>
            </w:r>
            <w:r>
              <w:rPr>
                <w:rFonts w:ascii="Arial"/>
                <w:b/>
                <w:spacing w:val="-1"/>
              </w:rPr>
              <w:t>(or</w:t>
            </w:r>
            <w:r>
              <w:rPr>
                <w:rFonts w:ascii="Arial"/>
                <w:b/>
                <w:spacing w:val="-59"/>
              </w:rPr>
              <w:t xml:space="preserve"> </w:t>
            </w:r>
            <w:r>
              <w:rPr>
                <w:rFonts w:ascii="Arial"/>
                <w:b/>
              </w:rPr>
              <w:t>equivalent):</w:t>
            </w:r>
          </w:p>
        </w:tc>
        <w:tc>
          <w:tcPr>
            <w:tcW w:w="2268" w:type="dxa"/>
          </w:tcPr>
          <w:p w14:paraId="3D921BE6" w14:textId="77777777" w:rsidR="007A6673" w:rsidRDefault="007A6673" w:rsidP="007A6673">
            <w:pPr>
              <w:pStyle w:val="TableParagraph"/>
              <w:tabs>
                <w:tab w:val="left" w:pos="919"/>
                <w:tab w:val="left" w:pos="1826"/>
              </w:tabs>
              <w:spacing w:before="120" w:line="252" w:lineRule="exact"/>
              <w:ind w:left="108"/>
              <w:rPr>
                <w:rFonts w:ascii="Arial"/>
                <w:b/>
              </w:rPr>
            </w:pPr>
            <w:r>
              <w:rPr>
                <w:rFonts w:ascii="Arial"/>
                <w:b/>
              </w:rPr>
              <w:t>1,250</w:t>
            </w:r>
            <w:r>
              <w:rPr>
                <w:rFonts w:ascii="Arial"/>
                <w:b/>
              </w:rPr>
              <w:tab/>
              <w:t>words</w:t>
            </w:r>
            <w:r>
              <w:rPr>
                <w:rFonts w:ascii="Arial"/>
                <w:b/>
              </w:rPr>
              <w:tab/>
              <w:t>(+/-</w:t>
            </w:r>
          </w:p>
          <w:p w14:paraId="29451D40" w14:textId="77777777" w:rsidR="007A6673" w:rsidRDefault="007A6673" w:rsidP="007A6673">
            <w:pPr>
              <w:pStyle w:val="TableParagraph"/>
              <w:spacing w:line="252" w:lineRule="exact"/>
              <w:ind w:left="108"/>
              <w:rPr>
                <w:rFonts w:ascii="Arial"/>
                <w:b/>
              </w:rPr>
            </w:pPr>
            <w:r>
              <w:rPr>
                <w:rFonts w:ascii="Arial"/>
                <w:b/>
              </w:rPr>
              <w:t>10%)</w:t>
            </w:r>
          </w:p>
        </w:tc>
      </w:tr>
      <w:tr w:rsidR="007A6673" w14:paraId="7CF6BB9E" w14:textId="77777777" w:rsidTr="007A6673">
        <w:trPr>
          <w:trHeight w:val="997"/>
        </w:trPr>
        <w:tc>
          <w:tcPr>
            <w:tcW w:w="2096" w:type="dxa"/>
            <w:shd w:val="clear" w:color="auto" w:fill="D9D9D9"/>
          </w:tcPr>
          <w:p w14:paraId="52D32DC4" w14:textId="77777777" w:rsidR="007A6673" w:rsidRDefault="007A6673" w:rsidP="007A6673">
            <w:pPr>
              <w:pStyle w:val="TableParagraph"/>
              <w:spacing w:before="120"/>
              <w:ind w:left="107" w:right="712"/>
              <w:rPr>
                <w:rFonts w:ascii="Arial"/>
                <w:b/>
              </w:rPr>
            </w:pPr>
            <w:r>
              <w:rPr>
                <w:rFonts w:ascii="Arial"/>
                <w:b/>
              </w:rPr>
              <w:t>Submission</w:t>
            </w:r>
            <w:r>
              <w:rPr>
                <w:rFonts w:ascii="Arial"/>
                <w:b/>
                <w:spacing w:val="-59"/>
              </w:rPr>
              <w:t xml:space="preserve"> </w:t>
            </w:r>
            <w:r>
              <w:rPr>
                <w:rFonts w:ascii="Arial"/>
                <w:b/>
              </w:rPr>
              <w:t>deadline:</w:t>
            </w:r>
          </w:p>
        </w:tc>
        <w:tc>
          <w:tcPr>
            <w:tcW w:w="3293" w:type="dxa"/>
          </w:tcPr>
          <w:p w14:paraId="0A8F9D0F" w14:textId="77777777" w:rsidR="007A6673" w:rsidRDefault="007A6673" w:rsidP="007A6673">
            <w:pPr>
              <w:pStyle w:val="TableParagraph"/>
              <w:spacing w:before="120"/>
              <w:ind w:left="105" w:right="311"/>
              <w:rPr>
                <w:rFonts w:ascii="Arial"/>
                <w:b/>
              </w:rPr>
            </w:pPr>
            <w:r>
              <w:rPr>
                <w:rFonts w:ascii="Arial"/>
                <w:b/>
              </w:rPr>
              <w:t>Friday, 15</w:t>
            </w:r>
            <w:r>
              <w:rPr>
                <w:rFonts w:ascii="Arial"/>
                <w:b/>
                <w:vertAlign w:val="superscript"/>
              </w:rPr>
              <w:t>th</w:t>
            </w:r>
            <w:r>
              <w:rPr>
                <w:rFonts w:ascii="Arial"/>
                <w:b/>
              </w:rPr>
              <w:t xml:space="preserve"> November 2024</w:t>
            </w:r>
            <w:r>
              <w:rPr>
                <w:rFonts w:ascii="Arial"/>
                <w:b/>
                <w:spacing w:val="-59"/>
              </w:rPr>
              <w:t xml:space="preserve"> </w:t>
            </w:r>
            <w:r>
              <w:rPr>
                <w:rFonts w:ascii="Arial"/>
                <w:b/>
              </w:rPr>
              <w:t>by</w:t>
            </w:r>
            <w:r>
              <w:rPr>
                <w:rFonts w:ascii="Arial"/>
                <w:b/>
                <w:spacing w:val="-1"/>
              </w:rPr>
              <w:t xml:space="preserve"> </w:t>
            </w:r>
            <w:r>
              <w:rPr>
                <w:rFonts w:ascii="Arial"/>
                <w:b/>
              </w:rPr>
              <w:t>23:59pm</w:t>
            </w:r>
          </w:p>
        </w:tc>
        <w:tc>
          <w:tcPr>
            <w:tcW w:w="2268" w:type="dxa"/>
            <w:shd w:val="clear" w:color="auto" w:fill="D9D9D9"/>
          </w:tcPr>
          <w:p w14:paraId="42890EA8" w14:textId="77777777" w:rsidR="007A6673" w:rsidRDefault="007A6673" w:rsidP="007A6673">
            <w:pPr>
              <w:pStyle w:val="TableParagraph"/>
              <w:spacing w:before="120"/>
              <w:ind w:left="107" w:right="94"/>
              <w:jc w:val="both"/>
              <w:rPr>
                <w:rFonts w:ascii="Arial"/>
                <w:b/>
              </w:rPr>
            </w:pPr>
            <w:r>
              <w:rPr>
                <w:rFonts w:ascii="Arial"/>
                <w:b/>
              </w:rPr>
              <w:t>Return</w:t>
            </w:r>
            <w:r>
              <w:rPr>
                <w:rFonts w:ascii="Arial"/>
                <w:b/>
                <w:spacing w:val="1"/>
              </w:rPr>
              <w:t xml:space="preserve"> </w:t>
            </w:r>
            <w:r>
              <w:rPr>
                <w:rFonts w:ascii="Arial"/>
                <w:b/>
              </w:rPr>
              <w:t>date</w:t>
            </w:r>
            <w:r>
              <w:rPr>
                <w:rFonts w:ascii="Arial"/>
                <w:b/>
                <w:spacing w:val="1"/>
              </w:rPr>
              <w:t xml:space="preserve"> </w:t>
            </w:r>
            <w:r>
              <w:rPr>
                <w:rFonts w:ascii="Arial"/>
                <w:b/>
              </w:rPr>
              <w:t>of</w:t>
            </w:r>
            <w:r>
              <w:rPr>
                <w:rFonts w:ascii="Arial"/>
                <w:b/>
                <w:spacing w:val="1"/>
              </w:rPr>
              <w:t xml:space="preserve"> </w:t>
            </w:r>
            <w:r>
              <w:rPr>
                <w:rFonts w:ascii="Arial"/>
                <w:b/>
              </w:rPr>
              <w:t>provisional</w:t>
            </w:r>
            <w:r>
              <w:rPr>
                <w:rFonts w:ascii="Arial"/>
                <w:b/>
                <w:spacing w:val="62"/>
              </w:rPr>
              <w:t xml:space="preserve"> </w:t>
            </w:r>
            <w:r>
              <w:rPr>
                <w:rFonts w:ascii="Arial"/>
                <w:b/>
              </w:rPr>
              <w:t>marks</w:t>
            </w:r>
            <w:r>
              <w:rPr>
                <w:rFonts w:ascii="Arial"/>
                <w:b/>
                <w:spacing w:val="-59"/>
              </w:rPr>
              <w:t xml:space="preserve"> </w:t>
            </w:r>
            <w:r>
              <w:rPr>
                <w:rFonts w:ascii="Arial"/>
                <w:b/>
              </w:rPr>
              <w:t>&amp;</w:t>
            </w:r>
            <w:r>
              <w:rPr>
                <w:rFonts w:ascii="Arial"/>
                <w:b/>
                <w:spacing w:val="-1"/>
              </w:rPr>
              <w:t xml:space="preserve"> </w:t>
            </w:r>
            <w:r>
              <w:rPr>
                <w:rFonts w:ascii="Arial"/>
                <w:b/>
              </w:rPr>
              <w:t>written</w:t>
            </w:r>
            <w:r>
              <w:rPr>
                <w:rFonts w:ascii="Arial"/>
                <w:b/>
                <w:spacing w:val="-2"/>
              </w:rPr>
              <w:t xml:space="preserve"> </w:t>
            </w:r>
            <w:r>
              <w:rPr>
                <w:rFonts w:ascii="Arial"/>
                <w:b/>
              </w:rPr>
              <w:t>feedback:</w:t>
            </w:r>
          </w:p>
        </w:tc>
        <w:tc>
          <w:tcPr>
            <w:tcW w:w="2268" w:type="dxa"/>
          </w:tcPr>
          <w:p w14:paraId="1F042471" w14:textId="77777777" w:rsidR="007A6673" w:rsidRDefault="007A6673" w:rsidP="007A6673">
            <w:pPr>
              <w:pStyle w:val="TableParagraph"/>
              <w:spacing w:before="120"/>
              <w:ind w:left="108" w:right="197"/>
              <w:rPr>
                <w:rFonts w:ascii="Arial"/>
                <w:b/>
              </w:rPr>
            </w:pPr>
            <w:r>
              <w:rPr>
                <w:rFonts w:ascii="Arial"/>
                <w:b/>
              </w:rPr>
              <w:t>Friday, 13</w:t>
            </w:r>
            <w:r>
              <w:rPr>
                <w:rFonts w:ascii="Arial"/>
                <w:b/>
                <w:vertAlign w:val="superscript"/>
              </w:rPr>
              <w:t>th</w:t>
            </w:r>
            <w:r>
              <w:rPr>
                <w:rFonts w:ascii="Arial"/>
                <w:b/>
                <w:spacing w:val="1"/>
              </w:rPr>
              <w:t xml:space="preserve"> </w:t>
            </w:r>
            <w:r>
              <w:rPr>
                <w:rFonts w:ascii="Arial"/>
                <w:b/>
              </w:rPr>
              <w:t>December 2024 by</w:t>
            </w:r>
            <w:r>
              <w:rPr>
                <w:rFonts w:ascii="Arial"/>
                <w:b/>
                <w:spacing w:val="-59"/>
              </w:rPr>
              <w:t xml:space="preserve"> </w:t>
            </w:r>
            <w:r>
              <w:rPr>
                <w:rFonts w:ascii="Arial"/>
                <w:b/>
              </w:rPr>
              <w:t>23:59pm</w:t>
            </w:r>
          </w:p>
        </w:tc>
      </w:tr>
    </w:tbl>
    <w:p w14:paraId="742D4381" w14:textId="77777777" w:rsidR="00DE4F45" w:rsidRDefault="00A27612" w:rsidP="00DE4F45">
      <w:pPr>
        <w:rPr>
          <w:rStyle w:val="Heading1Char"/>
        </w:rPr>
      </w:pPr>
      <w:r>
        <w:rPr>
          <w:rStyle w:val="Heading1Char"/>
        </w:rPr>
        <w:br w:type="page"/>
      </w:r>
    </w:p>
    <w:sdt>
      <w:sdtPr>
        <w:id w:val="-463276526"/>
        <w:docPartObj>
          <w:docPartGallery w:val="Table of Contents"/>
          <w:docPartUnique/>
        </w:docPartObj>
      </w:sdtPr>
      <w:sdtEndPr>
        <w:rPr>
          <w:b/>
          <w:bCs/>
          <w:noProof/>
        </w:rPr>
      </w:sdtEndPr>
      <w:sdtContent>
        <w:p w14:paraId="0783B416" w14:textId="77777777" w:rsidR="00483418" w:rsidRPr="007A6673" w:rsidRDefault="00483418" w:rsidP="007A6673">
          <w:pPr>
            <w:spacing w:before="0" w:after="0"/>
            <w:rPr>
              <w:b/>
              <w:sz w:val="28"/>
              <w:szCs w:val="24"/>
            </w:rPr>
          </w:pPr>
          <w:r w:rsidRPr="007A6673">
            <w:rPr>
              <w:b/>
              <w:sz w:val="28"/>
              <w:szCs w:val="24"/>
            </w:rPr>
            <w:t>Table of Contents</w:t>
          </w:r>
        </w:p>
        <w:p w14:paraId="7BEAABA8" w14:textId="762121A5" w:rsidR="00592949" w:rsidRDefault="00483418" w:rsidP="00592949">
          <w:pPr>
            <w:pStyle w:val="TOC1"/>
            <w:spacing w:after="0"/>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82602224" w:history="1">
            <w:r w:rsidR="00592949" w:rsidRPr="00802B92">
              <w:rPr>
                <w:rStyle w:val="Hyperlink"/>
                <w:noProof/>
              </w:rPr>
              <w:t>Brief Overview of the Housekeeping Operations of the Housekeeping Department of Best Western Abbots Barrets</w:t>
            </w:r>
            <w:r w:rsidR="00592949">
              <w:rPr>
                <w:noProof/>
                <w:webHidden/>
              </w:rPr>
              <w:tab/>
            </w:r>
            <w:r w:rsidR="00592949">
              <w:rPr>
                <w:noProof/>
                <w:webHidden/>
              </w:rPr>
              <w:fldChar w:fldCharType="begin"/>
            </w:r>
            <w:r w:rsidR="00592949">
              <w:rPr>
                <w:noProof/>
                <w:webHidden/>
              </w:rPr>
              <w:instrText xml:space="preserve"> PAGEREF _Toc182602224 \h </w:instrText>
            </w:r>
            <w:r w:rsidR="00592949">
              <w:rPr>
                <w:noProof/>
                <w:webHidden/>
              </w:rPr>
            </w:r>
            <w:r w:rsidR="00592949">
              <w:rPr>
                <w:noProof/>
                <w:webHidden/>
              </w:rPr>
              <w:fldChar w:fldCharType="separate"/>
            </w:r>
            <w:r w:rsidR="00592949">
              <w:rPr>
                <w:noProof/>
                <w:webHidden/>
              </w:rPr>
              <w:t>3</w:t>
            </w:r>
            <w:r w:rsidR="00592949">
              <w:rPr>
                <w:noProof/>
                <w:webHidden/>
              </w:rPr>
              <w:fldChar w:fldCharType="end"/>
            </w:r>
          </w:hyperlink>
        </w:p>
        <w:p w14:paraId="74C8396C" w14:textId="3A6989ED"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25" w:history="1">
            <w:r w:rsidRPr="00802B92">
              <w:rPr>
                <w:rStyle w:val="Hyperlink"/>
                <w:noProof/>
              </w:rPr>
              <w:t>Objectives for the Housekeeping department placement.</w:t>
            </w:r>
            <w:r>
              <w:rPr>
                <w:noProof/>
                <w:webHidden/>
              </w:rPr>
              <w:tab/>
            </w:r>
            <w:r>
              <w:rPr>
                <w:noProof/>
                <w:webHidden/>
              </w:rPr>
              <w:fldChar w:fldCharType="begin"/>
            </w:r>
            <w:r>
              <w:rPr>
                <w:noProof/>
                <w:webHidden/>
              </w:rPr>
              <w:instrText xml:space="preserve"> PAGEREF _Toc182602225 \h </w:instrText>
            </w:r>
            <w:r>
              <w:rPr>
                <w:noProof/>
                <w:webHidden/>
              </w:rPr>
            </w:r>
            <w:r>
              <w:rPr>
                <w:noProof/>
                <w:webHidden/>
              </w:rPr>
              <w:fldChar w:fldCharType="separate"/>
            </w:r>
            <w:r>
              <w:rPr>
                <w:noProof/>
                <w:webHidden/>
              </w:rPr>
              <w:t>3</w:t>
            </w:r>
            <w:r>
              <w:rPr>
                <w:noProof/>
                <w:webHidden/>
              </w:rPr>
              <w:fldChar w:fldCharType="end"/>
            </w:r>
          </w:hyperlink>
        </w:p>
        <w:p w14:paraId="404FEBEE" w14:textId="093A567E" w:rsidR="00592949" w:rsidRDefault="00592949" w:rsidP="00592949">
          <w:pPr>
            <w:pStyle w:val="TOC1"/>
            <w:spacing w:after="0"/>
            <w:rPr>
              <w:rFonts w:asciiTheme="minorHAnsi" w:eastAsiaTheme="minorEastAsia" w:hAnsiTheme="minorHAnsi"/>
              <w:noProof/>
              <w:kern w:val="2"/>
              <w:sz w:val="22"/>
              <w:lang w:val="en-US"/>
              <w14:ligatures w14:val="standardContextual"/>
            </w:rPr>
          </w:pPr>
          <w:hyperlink w:anchor="_Toc182602226" w:history="1">
            <w:r w:rsidRPr="00802B92">
              <w:rPr>
                <w:rStyle w:val="Hyperlink"/>
                <w:noProof/>
              </w:rPr>
              <w:t>Section 1: Reflection on Experiences and Personal Development</w:t>
            </w:r>
            <w:r>
              <w:rPr>
                <w:noProof/>
                <w:webHidden/>
              </w:rPr>
              <w:tab/>
            </w:r>
            <w:r>
              <w:rPr>
                <w:noProof/>
                <w:webHidden/>
              </w:rPr>
              <w:fldChar w:fldCharType="begin"/>
            </w:r>
            <w:r>
              <w:rPr>
                <w:noProof/>
                <w:webHidden/>
              </w:rPr>
              <w:instrText xml:space="preserve"> PAGEREF _Toc182602226 \h </w:instrText>
            </w:r>
            <w:r>
              <w:rPr>
                <w:noProof/>
                <w:webHidden/>
              </w:rPr>
            </w:r>
            <w:r>
              <w:rPr>
                <w:noProof/>
                <w:webHidden/>
              </w:rPr>
              <w:fldChar w:fldCharType="separate"/>
            </w:r>
            <w:r>
              <w:rPr>
                <w:noProof/>
                <w:webHidden/>
              </w:rPr>
              <w:t>4</w:t>
            </w:r>
            <w:r>
              <w:rPr>
                <w:noProof/>
                <w:webHidden/>
              </w:rPr>
              <w:fldChar w:fldCharType="end"/>
            </w:r>
          </w:hyperlink>
        </w:p>
        <w:p w14:paraId="551AE180" w14:textId="66116C73"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27" w:history="1">
            <w:r w:rsidRPr="00802B92">
              <w:rPr>
                <w:rStyle w:val="Hyperlink"/>
                <w:rFonts w:cs="Times New Roman"/>
                <w:bCs/>
                <w:noProof/>
                <w:lang w:eastAsia="en-GB"/>
              </w:rPr>
              <w:t>Description</w:t>
            </w:r>
            <w:r>
              <w:rPr>
                <w:noProof/>
                <w:webHidden/>
              </w:rPr>
              <w:tab/>
            </w:r>
            <w:r>
              <w:rPr>
                <w:noProof/>
                <w:webHidden/>
              </w:rPr>
              <w:fldChar w:fldCharType="begin"/>
            </w:r>
            <w:r>
              <w:rPr>
                <w:noProof/>
                <w:webHidden/>
              </w:rPr>
              <w:instrText xml:space="preserve"> PAGEREF _Toc182602227 \h </w:instrText>
            </w:r>
            <w:r>
              <w:rPr>
                <w:noProof/>
                <w:webHidden/>
              </w:rPr>
            </w:r>
            <w:r>
              <w:rPr>
                <w:noProof/>
                <w:webHidden/>
              </w:rPr>
              <w:fldChar w:fldCharType="separate"/>
            </w:r>
            <w:r>
              <w:rPr>
                <w:noProof/>
                <w:webHidden/>
              </w:rPr>
              <w:t>4</w:t>
            </w:r>
            <w:r>
              <w:rPr>
                <w:noProof/>
                <w:webHidden/>
              </w:rPr>
              <w:fldChar w:fldCharType="end"/>
            </w:r>
          </w:hyperlink>
        </w:p>
        <w:p w14:paraId="0349D5C1" w14:textId="7E13BE88"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28" w:history="1">
            <w:r w:rsidRPr="00802B92">
              <w:rPr>
                <w:rStyle w:val="Hyperlink"/>
                <w:rFonts w:cs="Times New Roman"/>
                <w:bCs/>
                <w:noProof/>
                <w:lang w:eastAsia="en-GB"/>
              </w:rPr>
              <w:t>Feelings</w:t>
            </w:r>
            <w:r>
              <w:rPr>
                <w:noProof/>
                <w:webHidden/>
              </w:rPr>
              <w:tab/>
            </w:r>
            <w:r>
              <w:rPr>
                <w:noProof/>
                <w:webHidden/>
              </w:rPr>
              <w:fldChar w:fldCharType="begin"/>
            </w:r>
            <w:r>
              <w:rPr>
                <w:noProof/>
                <w:webHidden/>
              </w:rPr>
              <w:instrText xml:space="preserve"> PAGEREF _Toc182602228 \h </w:instrText>
            </w:r>
            <w:r>
              <w:rPr>
                <w:noProof/>
                <w:webHidden/>
              </w:rPr>
            </w:r>
            <w:r>
              <w:rPr>
                <w:noProof/>
                <w:webHidden/>
              </w:rPr>
              <w:fldChar w:fldCharType="separate"/>
            </w:r>
            <w:r>
              <w:rPr>
                <w:noProof/>
                <w:webHidden/>
              </w:rPr>
              <w:t>4</w:t>
            </w:r>
            <w:r>
              <w:rPr>
                <w:noProof/>
                <w:webHidden/>
              </w:rPr>
              <w:fldChar w:fldCharType="end"/>
            </w:r>
          </w:hyperlink>
        </w:p>
        <w:p w14:paraId="4299EFF5" w14:textId="5390AE05"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29" w:history="1">
            <w:r w:rsidRPr="00802B92">
              <w:rPr>
                <w:rStyle w:val="Hyperlink"/>
                <w:rFonts w:cs="Times New Roman"/>
                <w:bCs/>
                <w:noProof/>
                <w:lang w:eastAsia="en-GB"/>
              </w:rPr>
              <w:t>Evaluation</w:t>
            </w:r>
            <w:r>
              <w:rPr>
                <w:noProof/>
                <w:webHidden/>
              </w:rPr>
              <w:tab/>
            </w:r>
            <w:r>
              <w:rPr>
                <w:noProof/>
                <w:webHidden/>
              </w:rPr>
              <w:fldChar w:fldCharType="begin"/>
            </w:r>
            <w:r>
              <w:rPr>
                <w:noProof/>
                <w:webHidden/>
              </w:rPr>
              <w:instrText xml:space="preserve"> PAGEREF _Toc182602229 \h </w:instrText>
            </w:r>
            <w:r>
              <w:rPr>
                <w:noProof/>
                <w:webHidden/>
              </w:rPr>
            </w:r>
            <w:r>
              <w:rPr>
                <w:noProof/>
                <w:webHidden/>
              </w:rPr>
              <w:fldChar w:fldCharType="separate"/>
            </w:r>
            <w:r>
              <w:rPr>
                <w:noProof/>
                <w:webHidden/>
              </w:rPr>
              <w:t>4</w:t>
            </w:r>
            <w:r>
              <w:rPr>
                <w:noProof/>
                <w:webHidden/>
              </w:rPr>
              <w:fldChar w:fldCharType="end"/>
            </w:r>
          </w:hyperlink>
        </w:p>
        <w:p w14:paraId="26974F3E" w14:textId="70201662"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30" w:history="1">
            <w:r w:rsidRPr="00802B92">
              <w:rPr>
                <w:rStyle w:val="Hyperlink"/>
                <w:rFonts w:cs="Times New Roman"/>
                <w:bCs/>
                <w:noProof/>
                <w:lang w:eastAsia="en-GB"/>
              </w:rPr>
              <w:t>Analysis</w:t>
            </w:r>
            <w:r>
              <w:rPr>
                <w:noProof/>
                <w:webHidden/>
              </w:rPr>
              <w:tab/>
            </w:r>
            <w:r>
              <w:rPr>
                <w:noProof/>
                <w:webHidden/>
              </w:rPr>
              <w:fldChar w:fldCharType="begin"/>
            </w:r>
            <w:r>
              <w:rPr>
                <w:noProof/>
                <w:webHidden/>
              </w:rPr>
              <w:instrText xml:space="preserve"> PAGEREF _Toc182602230 \h </w:instrText>
            </w:r>
            <w:r>
              <w:rPr>
                <w:noProof/>
                <w:webHidden/>
              </w:rPr>
            </w:r>
            <w:r>
              <w:rPr>
                <w:noProof/>
                <w:webHidden/>
              </w:rPr>
              <w:fldChar w:fldCharType="separate"/>
            </w:r>
            <w:r>
              <w:rPr>
                <w:noProof/>
                <w:webHidden/>
              </w:rPr>
              <w:t>4</w:t>
            </w:r>
            <w:r>
              <w:rPr>
                <w:noProof/>
                <w:webHidden/>
              </w:rPr>
              <w:fldChar w:fldCharType="end"/>
            </w:r>
          </w:hyperlink>
        </w:p>
        <w:p w14:paraId="15C7C1B6" w14:textId="531EB547" w:rsidR="00592949" w:rsidRDefault="00592949" w:rsidP="00592949">
          <w:pPr>
            <w:pStyle w:val="TOC1"/>
            <w:spacing w:after="0"/>
            <w:rPr>
              <w:rFonts w:asciiTheme="minorHAnsi" w:eastAsiaTheme="minorEastAsia" w:hAnsiTheme="minorHAnsi"/>
              <w:noProof/>
              <w:kern w:val="2"/>
              <w:sz w:val="22"/>
              <w:lang w:val="en-US"/>
              <w14:ligatures w14:val="standardContextual"/>
            </w:rPr>
          </w:pPr>
          <w:hyperlink w:anchor="_Toc182602231" w:history="1">
            <w:r w:rsidRPr="00802B92">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_Toc182602231 \h </w:instrText>
            </w:r>
            <w:r>
              <w:rPr>
                <w:noProof/>
                <w:webHidden/>
              </w:rPr>
            </w:r>
            <w:r>
              <w:rPr>
                <w:noProof/>
                <w:webHidden/>
              </w:rPr>
              <w:fldChar w:fldCharType="separate"/>
            </w:r>
            <w:r>
              <w:rPr>
                <w:noProof/>
                <w:webHidden/>
              </w:rPr>
              <w:t>5</w:t>
            </w:r>
            <w:r>
              <w:rPr>
                <w:noProof/>
                <w:webHidden/>
              </w:rPr>
              <w:fldChar w:fldCharType="end"/>
            </w:r>
          </w:hyperlink>
        </w:p>
        <w:p w14:paraId="2B5F21D5" w14:textId="76F7CAAC"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32" w:history="1">
            <w:r w:rsidRPr="00802B92">
              <w:rPr>
                <w:rStyle w:val="Hyperlink"/>
                <w:rFonts w:cs="Times New Roman"/>
                <w:bCs/>
                <w:noProof/>
                <w:lang w:eastAsia="en-GB"/>
              </w:rPr>
              <w:t>Description</w:t>
            </w:r>
            <w:r>
              <w:rPr>
                <w:noProof/>
                <w:webHidden/>
              </w:rPr>
              <w:tab/>
            </w:r>
            <w:r>
              <w:rPr>
                <w:noProof/>
                <w:webHidden/>
              </w:rPr>
              <w:fldChar w:fldCharType="begin"/>
            </w:r>
            <w:r>
              <w:rPr>
                <w:noProof/>
                <w:webHidden/>
              </w:rPr>
              <w:instrText xml:space="preserve"> PAGEREF _Toc182602232 \h </w:instrText>
            </w:r>
            <w:r>
              <w:rPr>
                <w:noProof/>
                <w:webHidden/>
              </w:rPr>
            </w:r>
            <w:r>
              <w:rPr>
                <w:noProof/>
                <w:webHidden/>
              </w:rPr>
              <w:fldChar w:fldCharType="separate"/>
            </w:r>
            <w:r>
              <w:rPr>
                <w:noProof/>
                <w:webHidden/>
              </w:rPr>
              <w:t>5</w:t>
            </w:r>
            <w:r>
              <w:rPr>
                <w:noProof/>
                <w:webHidden/>
              </w:rPr>
              <w:fldChar w:fldCharType="end"/>
            </w:r>
          </w:hyperlink>
        </w:p>
        <w:p w14:paraId="7BA1C37D" w14:textId="797094BE"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33" w:history="1">
            <w:r w:rsidRPr="00802B92">
              <w:rPr>
                <w:rStyle w:val="Hyperlink"/>
                <w:rFonts w:cs="Times New Roman"/>
                <w:bCs/>
                <w:noProof/>
                <w:lang w:eastAsia="en-GB"/>
              </w:rPr>
              <w:t>Evaluation</w:t>
            </w:r>
            <w:r>
              <w:rPr>
                <w:noProof/>
                <w:webHidden/>
              </w:rPr>
              <w:tab/>
            </w:r>
            <w:r>
              <w:rPr>
                <w:noProof/>
                <w:webHidden/>
              </w:rPr>
              <w:fldChar w:fldCharType="begin"/>
            </w:r>
            <w:r>
              <w:rPr>
                <w:noProof/>
                <w:webHidden/>
              </w:rPr>
              <w:instrText xml:space="preserve"> PAGEREF _Toc182602233 \h </w:instrText>
            </w:r>
            <w:r>
              <w:rPr>
                <w:noProof/>
                <w:webHidden/>
              </w:rPr>
            </w:r>
            <w:r>
              <w:rPr>
                <w:noProof/>
                <w:webHidden/>
              </w:rPr>
              <w:fldChar w:fldCharType="separate"/>
            </w:r>
            <w:r>
              <w:rPr>
                <w:noProof/>
                <w:webHidden/>
              </w:rPr>
              <w:t>5</w:t>
            </w:r>
            <w:r>
              <w:rPr>
                <w:noProof/>
                <w:webHidden/>
              </w:rPr>
              <w:fldChar w:fldCharType="end"/>
            </w:r>
          </w:hyperlink>
        </w:p>
        <w:p w14:paraId="07D58DD2" w14:textId="48BED163"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34" w:history="1">
            <w:r w:rsidRPr="00802B92">
              <w:rPr>
                <w:rStyle w:val="Hyperlink"/>
                <w:rFonts w:cs="Times New Roman"/>
                <w:bCs/>
                <w:noProof/>
                <w:lang w:eastAsia="en-GB"/>
              </w:rPr>
              <w:t>Analysis</w:t>
            </w:r>
            <w:r>
              <w:rPr>
                <w:noProof/>
                <w:webHidden/>
              </w:rPr>
              <w:tab/>
            </w:r>
            <w:r>
              <w:rPr>
                <w:noProof/>
                <w:webHidden/>
              </w:rPr>
              <w:fldChar w:fldCharType="begin"/>
            </w:r>
            <w:r>
              <w:rPr>
                <w:noProof/>
                <w:webHidden/>
              </w:rPr>
              <w:instrText xml:space="preserve"> PAGEREF _Toc182602234 \h </w:instrText>
            </w:r>
            <w:r>
              <w:rPr>
                <w:noProof/>
                <w:webHidden/>
              </w:rPr>
            </w:r>
            <w:r>
              <w:rPr>
                <w:noProof/>
                <w:webHidden/>
              </w:rPr>
              <w:fldChar w:fldCharType="separate"/>
            </w:r>
            <w:r>
              <w:rPr>
                <w:noProof/>
                <w:webHidden/>
              </w:rPr>
              <w:t>5</w:t>
            </w:r>
            <w:r>
              <w:rPr>
                <w:noProof/>
                <w:webHidden/>
              </w:rPr>
              <w:fldChar w:fldCharType="end"/>
            </w:r>
          </w:hyperlink>
        </w:p>
        <w:p w14:paraId="26AE6B10" w14:textId="40E11BDC" w:rsidR="00592949" w:rsidRDefault="00592949" w:rsidP="00592949">
          <w:pPr>
            <w:pStyle w:val="TOC1"/>
            <w:spacing w:after="0"/>
            <w:rPr>
              <w:rFonts w:asciiTheme="minorHAnsi" w:eastAsiaTheme="minorEastAsia" w:hAnsiTheme="minorHAnsi"/>
              <w:noProof/>
              <w:kern w:val="2"/>
              <w:sz w:val="22"/>
              <w:lang w:val="en-US"/>
              <w14:ligatures w14:val="standardContextual"/>
            </w:rPr>
          </w:pPr>
          <w:hyperlink w:anchor="_Toc182602235" w:history="1">
            <w:r w:rsidRPr="00802B92">
              <w:rPr>
                <w:rStyle w:val="Hyperlink"/>
                <w:noProof/>
              </w:rPr>
              <w:t>Section 3: Reflection on Organizational Issues</w:t>
            </w:r>
            <w:r>
              <w:rPr>
                <w:noProof/>
                <w:webHidden/>
              </w:rPr>
              <w:tab/>
            </w:r>
            <w:r>
              <w:rPr>
                <w:noProof/>
                <w:webHidden/>
              </w:rPr>
              <w:fldChar w:fldCharType="begin"/>
            </w:r>
            <w:r>
              <w:rPr>
                <w:noProof/>
                <w:webHidden/>
              </w:rPr>
              <w:instrText xml:space="preserve"> PAGEREF _Toc182602235 \h </w:instrText>
            </w:r>
            <w:r>
              <w:rPr>
                <w:noProof/>
                <w:webHidden/>
              </w:rPr>
            </w:r>
            <w:r>
              <w:rPr>
                <w:noProof/>
                <w:webHidden/>
              </w:rPr>
              <w:fldChar w:fldCharType="separate"/>
            </w:r>
            <w:r>
              <w:rPr>
                <w:noProof/>
                <w:webHidden/>
              </w:rPr>
              <w:t>6</w:t>
            </w:r>
            <w:r>
              <w:rPr>
                <w:noProof/>
                <w:webHidden/>
              </w:rPr>
              <w:fldChar w:fldCharType="end"/>
            </w:r>
          </w:hyperlink>
        </w:p>
        <w:p w14:paraId="0C4DFA04" w14:textId="5BCD9563"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36" w:history="1">
            <w:r w:rsidRPr="00802B92">
              <w:rPr>
                <w:rStyle w:val="Hyperlink"/>
                <w:rFonts w:cs="Times New Roman"/>
                <w:bCs/>
                <w:noProof/>
                <w:lang w:eastAsia="en-GB"/>
              </w:rPr>
              <w:t>Description</w:t>
            </w:r>
            <w:r>
              <w:rPr>
                <w:noProof/>
                <w:webHidden/>
              </w:rPr>
              <w:tab/>
            </w:r>
            <w:r>
              <w:rPr>
                <w:noProof/>
                <w:webHidden/>
              </w:rPr>
              <w:fldChar w:fldCharType="begin"/>
            </w:r>
            <w:r>
              <w:rPr>
                <w:noProof/>
                <w:webHidden/>
              </w:rPr>
              <w:instrText xml:space="preserve"> PAGEREF _Toc182602236 \h </w:instrText>
            </w:r>
            <w:r>
              <w:rPr>
                <w:noProof/>
                <w:webHidden/>
              </w:rPr>
            </w:r>
            <w:r>
              <w:rPr>
                <w:noProof/>
                <w:webHidden/>
              </w:rPr>
              <w:fldChar w:fldCharType="separate"/>
            </w:r>
            <w:r>
              <w:rPr>
                <w:noProof/>
                <w:webHidden/>
              </w:rPr>
              <w:t>6</w:t>
            </w:r>
            <w:r>
              <w:rPr>
                <w:noProof/>
                <w:webHidden/>
              </w:rPr>
              <w:fldChar w:fldCharType="end"/>
            </w:r>
          </w:hyperlink>
        </w:p>
        <w:p w14:paraId="267D1D95" w14:textId="7F9FB1B0"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37" w:history="1">
            <w:r w:rsidRPr="00802B92">
              <w:rPr>
                <w:rStyle w:val="Hyperlink"/>
                <w:rFonts w:cs="Times New Roman"/>
                <w:bCs/>
                <w:noProof/>
                <w:lang w:eastAsia="en-GB"/>
              </w:rPr>
              <w:t>Evaluation</w:t>
            </w:r>
            <w:r>
              <w:rPr>
                <w:noProof/>
                <w:webHidden/>
              </w:rPr>
              <w:tab/>
            </w:r>
            <w:r>
              <w:rPr>
                <w:noProof/>
                <w:webHidden/>
              </w:rPr>
              <w:fldChar w:fldCharType="begin"/>
            </w:r>
            <w:r>
              <w:rPr>
                <w:noProof/>
                <w:webHidden/>
              </w:rPr>
              <w:instrText xml:space="preserve"> PAGEREF _Toc182602237 \h </w:instrText>
            </w:r>
            <w:r>
              <w:rPr>
                <w:noProof/>
                <w:webHidden/>
              </w:rPr>
            </w:r>
            <w:r>
              <w:rPr>
                <w:noProof/>
                <w:webHidden/>
              </w:rPr>
              <w:fldChar w:fldCharType="separate"/>
            </w:r>
            <w:r>
              <w:rPr>
                <w:noProof/>
                <w:webHidden/>
              </w:rPr>
              <w:t>6</w:t>
            </w:r>
            <w:r>
              <w:rPr>
                <w:noProof/>
                <w:webHidden/>
              </w:rPr>
              <w:fldChar w:fldCharType="end"/>
            </w:r>
          </w:hyperlink>
        </w:p>
        <w:p w14:paraId="28E4A476" w14:textId="1158DDD6" w:rsidR="00592949" w:rsidRDefault="00592949" w:rsidP="00592949">
          <w:pPr>
            <w:pStyle w:val="TOC2"/>
            <w:rPr>
              <w:rFonts w:asciiTheme="minorHAnsi" w:eastAsiaTheme="minorEastAsia" w:hAnsiTheme="minorHAnsi"/>
              <w:noProof/>
              <w:kern w:val="2"/>
              <w:sz w:val="22"/>
              <w:lang w:val="en-US"/>
              <w14:ligatures w14:val="standardContextual"/>
            </w:rPr>
          </w:pPr>
          <w:hyperlink w:anchor="_Toc182602238" w:history="1">
            <w:r w:rsidRPr="00802B92">
              <w:rPr>
                <w:rStyle w:val="Hyperlink"/>
                <w:rFonts w:cs="Times New Roman"/>
                <w:bCs/>
                <w:noProof/>
                <w:lang w:eastAsia="en-GB"/>
              </w:rPr>
              <w:t>Analysis</w:t>
            </w:r>
            <w:r>
              <w:rPr>
                <w:noProof/>
                <w:webHidden/>
              </w:rPr>
              <w:tab/>
            </w:r>
            <w:r>
              <w:rPr>
                <w:noProof/>
                <w:webHidden/>
              </w:rPr>
              <w:fldChar w:fldCharType="begin"/>
            </w:r>
            <w:r>
              <w:rPr>
                <w:noProof/>
                <w:webHidden/>
              </w:rPr>
              <w:instrText xml:space="preserve"> PAGEREF _Toc182602238 \h </w:instrText>
            </w:r>
            <w:r>
              <w:rPr>
                <w:noProof/>
                <w:webHidden/>
              </w:rPr>
            </w:r>
            <w:r>
              <w:rPr>
                <w:noProof/>
                <w:webHidden/>
              </w:rPr>
              <w:fldChar w:fldCharType="separate"/>
            </w:r>
            <w:r>
              <w:rPr>
                <w:noProof/>
                <w:webHidden/>
              </w:rPr>
              <w:t>6</w:t>
            </w:r>
            <w:r>
              <w:rPr>
                <w:noProof/>
                <w:webHidden/>
              </w:rPr>
              <w:fldChar w:fldCharType="end"/>
            </w:r>
          </w:hyperlink>
        </w:p>
        <w:p w14:paraId="668619B5" w14:textId="79F81819" w:rsidR="00592949" w:rsidRDefault="00592949" w:rsidP="00592949">
          <w:pPr>
            <w:pStyle w:val="TOC1"/>
            <w:spacing w:after="0"/>
            <w:rPr>
              <w:rFonts w:asciiTheme="minorHAnsi" w:eastAsiaTheme="minorEastAsia" w:hAnsiTheme="minorHAnsi"/>
              <w:noProof/>
              <w:kern w:val="2"/>
              <w:sz w:val="22"/>
              <w:lang w:val="en-US"/>
              <w14:ligatures w14:val="standardContextual"/>
            </w:rPr>
          </w:pPr>
          <w:hyperlink w:anchor="_Toc182602239" w:history="1">
            <w:r w:rsidRPr="00802B92">
              <w:rPr>
                <w:rStyle w:val="Hyperlink"/>
                <w:noProof/>
              </w:rPr>
              <w:t>Section 4: Action Plan</w:t>
            </w:r>
            <w:r>
              <w:rPr>
                <w:noProof/>
                <w:webHidden/>
              </w:rPr>
              <w:tab/>
            </w:r>
            <w:r>
              <w:rPr>
                <w:noProof/>
                <w:webHidden/>
              </w:rPr>
              <w:fldChar w:fldCharType="begin"/>
            </w:r>
            <w:r>
              <w:rPr>
                <w:noProof/>
                <w:webHidden/>
              </w:rPr>
              <w:instrText xml:space="preserve"> PAGEREF _Toc182602239 \h </w:instrText>
            </w:r>
            <w:r>
              <w:rPr>
                <w:noProof/>
                <w:webHidden/>
              </w:rPr>
            </w:r>
            <w:r>
              <w:rPr>
                <w:noProof/>
                <w:webHidden/>
              </w:rPr>
              <w:fldChar w:fldCharType="separate"/>
            </w:r>
            <w:r>
              <w:rPr>
                <w:noProof/>
                <w:webHidden/>
              </w:rPr>
              <w:t>7</w:t>
            </w:r>
            <w:r>
              <w:rPr>
                <w:noProof/>
                <w:webHidden/>
              </w:rPr>
              <w:fldChar w:fldCharType="end"/>
            </w:r>
          </w:hyperlink>
        </w:p>
        <w:p w14:paraId="41952299" w14:textId="34079B64" w:rsidR="00592949" w:rsidRDefault="00592949" w:rsidP="00592949">
          <w:pPr>
            <w:pStyle w:val="TOC1"/>
            <w:spacing w:after="0"/>
            <w:rPr>
              <w:rFonts w:asciiTheme="minorHAnsi" w:eastAsiaTheme="minorEastAsia" w:hAnsiTheme="minorHAnsi"/>
              <w:noProof/>
              <w:kern w:val="2"/>
              <w:sz w:val="22"/>
              <w:lang w:val="en-US"/>
              <w14:ligatures w14:val="standardContextual"/>
            </w:rPr>
          </w:pPr>
          <w:hyperlink w:anchor="_Toc182602240" w:history="1">
            <w:r w:rsidRPr="00802B92">
              <w:rPr>
                <w:rStyle w:val="Hyperlink"/>
                <w:noProof/>
              </w:rPr>
              <w:t>Conclusion</w:t>
            </w:r>
            <w:r>
              <w:rPr>
                <w:noProof/>
                <w:webHidden/>
              </w:rPr>
              <w:tab/>
            </w:r>
            <w:r>
              <w:rPr>
                <w:noProof/>
                <w:webHidden/>
              </w:rPr>
              <w:fldChar w:fldCharType="begin"/>
            </w:r>
            <w:r>
              <w:rPr>
                <w:noProof/>
                <w:webHidden/>
              </w:rPr>
              <w:instrText xml:space="preserve"> PAGEREF _Toc182602240 \h </w:instrText>
            </w:r>
            <w:r>
              <w:rPr>
                <w:noProof/>
                <w:webHidden/>
              </w:rPr>
            </w:r>
            <w:r>
              <w:rPr>
                <w:noProof/>
                <w:webHidden/>
              </w:rPr>
              <w:fldChar w:fldCharType="separate"/>
            </w:r>
            <w:r>
              <w:rPr>
                <w:noProof/>
                <w:webHidden/>
              </w:rPr>
              <w:t>7</w:t>
            </w:r>
            <w:r>
              <w:rPr>
                <w:noProof/>
                <w:webHidden/>
              </w:rPr>
              <w:fldChar w:fldCharType="end"/>
            </w:r>
          </w:hyperlink>
        </w:p>
        <w:p w14:paraId="115D2C5D" w14:textId="6A28AB97" w:rsidR="00592949" w:rsidRDefault="00592949" w:rsidP="00592949">
          <w:pPr>
            <w:pStyle w:val="TOC1"/>
            <w:spacing w:after="0"/>
            <w:rPr>
              <w:rFonts w:asciiTheme="minorHAnsi" w:eastAsiaTheme="minorEastAsia" w:hAnsiTheme="minorHAnsi"/>
              <w:noProof/>
              <w:kern w:val="2"/>
              <w:sz w:val="22"/>
              <w:lang w:val="en-US"/>
              <w14:ligatures w14:val="standardContextual"/>
            </w:rPr>
          </w:pPr>
          <w:hyperlink w:anchor="_Toc182602241" w:history="1">
            <w:r w:rsidRPr="00802B92">
              <w:rPr>
                <w:rStyle w:val="Hyperlink"/>
                <w:noProof/>
              </w:rPr>
              <w:t>References</w:t>
            </w:r>
            <w:r>
              <w:rPr>
                <w:noProof/>
                <w:webHidden/>
              </w:rPr>
              <w:tab/>
            </w:r>
            <w:r>
              <w:rPr>
                <w:noProof/>
                <w:webHidden/>
              </w:rPr>
              <w:fldChar w:fldCharType="begin"/>
            </w:r>
            <w:r>
              <w:rPr>
                <w:noProof/>
                <w:webHidden/>
              </w:rPr>
              <w:instrText xml:space="preserve"> PAGEREF _Toc182602241 \h </w:instrText>
            </w:r>
            <w:r>
              <w:rPr>
                <w:noProof/>
                <w:webHidden/>
              </w:rPr>
            </w:r>
            <w:r>
              <w:rPr>
                <w:noProof/>
                <w:webHidden/>
              </w:rPr>
              <w:fldChar w:fldCharType="separate"/>
            </w:r>
            <w:r>
              <w:rPr>
                <w:noProof/>
                <w:webHidden/>
              </w:rPr>
              <w:t>8</w:t>
            </w:r>
            <w:r>
              <w:rPr>
                <w:noProof/>
                <w:webHidden/>
              </w:rPr>
              <w:fldChar w:fldCharType="end"/>
            </w:r>
          </w:hyperlink>
        </w:p>
        <w:p w14:paraId="0C69A6EA" w14:textId="3E7BAB06" w:rsidR="00483418" w:rsidRDefault="00483418" w:rsidP="00A27612">
          <w:pPr>
            <w:spacing w:before="0" w:after="0"/>
          </w:pPr>
          <w:r>
            <w:rPr>
              <w:b/>
              <w:bCs/>
              <w:noProof/>
            </w:rPr>
            <w:fldChar w:fldCharType="end"/>
          </w:r>
        </w:p>
      </w:sdtContent>
    </w:sdt>
    <w:p w14:paraId="60A06CB7" w14:textId="247DF925" w:rsidR="00660840" w:rsidRDefault="00660840" w:rsidP="00660840">
      <w:pPr>
        <w:pStyle w:val="TableofFigures"/>
        <w:tabs>
          <w:tab w:val="right" w:leader="dot" w:pos="9016"/>
        </w:tabs>
        <w:spacing w:before="0"/>
        <w:rPr>
          <w:rStyle w:val="Heading1Char"/>
        </w:rPr>
      </w:pPr>
      <w:r>
        <w:rPr>
          <w:rStyle w:val="Heading1Char"/>
        </w:rPr>
        <w:t xml:space="preserve">List of Table </w:t>
      </w:r>
    </w:p>
    <w:p w14:paraId="3DBDBD4A" w14:textId="612EEF55" w:rsidR="00660840" w:rsidRPr="00660840" w:rsidRDefault="00660840" w:rsidP="00660840">
      <w:pPr>
        <w:pStyle w:val="TableofFigures"/>
        <w:tabs>
          <w:tab w:val="right" w:leader="dot" w:pos="9016"/>
        </w:tabs>
        <w:spacing w:before="0"/>
        <w:rPr>
          <w:noProof/>
        </w:rPr>
      </w:pPr>
      <w:r w:rsidRPr="00660840">
        <w:rPr>
          <w:rStyle w:val="Heading1Char"/>
        </w:rPr>
        <w:fldChar w:fldCharType="begin"/>
      </w:r>
      <w:r w:rsidRPr="00660840">
        <w:rPr>
          <w:rStyle w:val="Heading1Char"/>
        </w:rPr>
        <w:instrText xml:space="preserve"> TOC \h \z \c "Table" </w:instrText>
      </w:r>
      <w:r w:rsidRPr="00660840">
        <w:rPr>
          <w:rStyle w:val="Heading1Char"/>
        </w:rPr>
        <w:fldChar w:fldCharType="separate"/>
      </w:r>
      <w:hyperlink w:anchor="_Toc182602263" w:history="1">
        <w:r w:rsidRPr="00660840">
          <w:rPr>
            <w:rStyle w:val="Hyperlink"/>
            <w:noProof/>
          </w:rPr>
          <w:t>Table 1: Action Undertaken</w:t>
        </w:r>
        <w:r w:rsidRPr="00660840">
          <w:rPr>
            <w:noProof/>
            <w:webHidden/>
          </w:rPr>
          <w:tab/>
        </w:r>
        <w:r w:rsidRPr="00660840">
          <w:rPr>
            <w:noProof/>
            <w:webHidden/>
          </w:rPr>
          <w:fldChar w:fldCharType="begin"/>
        </w:r>
        <w:r w:rsidRPr="00660840">
          <w:rPr>
            <w:noProof/>
            <w:webHidden/>
          </w:rPr>
          <w:instrText xml:space="preserve"> PAGEREF _Toc182602263 \h </w:instrText>
        </w:r>
        <w:r w:rsidRPr="00660840">
          <w:rPr>
            <w:noProof/>
            <w:webHidden/>
          </w:rPr>
        </w:r>
        <w:r w:rsidRPr="00660840">
          <w:rPr>
            <w:noProof/>
            <w:webHidden/>
          </w:rPr>
          <w:fldChar w:fldCharType="separate"/>
        </w:r>
        <w:r w:rsidRPr="00660840">
          <w:rPr>
            <w:noProof/>
            <w:webHidden/>
          </w:rPr>
          <w:t>7</w:t>
        </w:r>
        <w:r w:rsidRPr="00660840">
          <w:rPr>
            <w:noProof/>
            <w:webHidden/>
          </w:rPr>
          <w:fldChar w:fldCharType="end"/>
        </w:r>
      </w:hyperlink>
    </w:p>
    <w:p w14:paraId="4C351B2D" w14:textId="331394C7" w:rsidR="00D12E1C" w:rsidRPr="00660840" w:rsidRDefault="00660840">
      <w:pPr>
        <w:rPr>
          <w:rStyle w:val="Heading1Char"/>
        </w:rPr>
      </w:pPr>
      <w:r w:rsidRPr="00660840">
        <w:rPr>
          <w:rStyle w:val="Heading1Char"/>
        </w:rPr>
        <w:fldChar w:fldCharType="end"/>
      </w:r>
      <w:r w:rsidR="00D12E1C" w:rsidRPr="00660840">
        <w:rPr>
          <w:rStyle w:val="Heading1Char"/>
        </w:rPr>
        <w:br w:type="page"/>
      </w:r>
    </w:p>
    <w:p w14:paraId="2C6061B8" w14:textId="77777777" w:rsidR="003907DF" w:rsidRDefault="003907DF" w:rsidP="007A6673">
      <w:pPr>
        <w:pStyle w:val="Heading1"/>
      </w:pPr>
      <w:bookmarkStart w:id="0" w:name="_Toc182602224"/>
      <w:r>
        <w:lastRenderedPageBreak/>
        <w:t xml:space="preserve">Brief Overview of the Housekeeping Operations of the Housekeeping Department of </w:t>
      </w:r>
      <w:r w:rsidRPr="00672A9D">
        <w:t xml:space="preserve">Best Western Abbots </w:t>
      </w:r>
      <w:proofErr w:type="spellStart"/>
      <w:r w:rsidRPr="00672A9D">
        <w:t>Barrets</w:t>
      </w:r>
      <w:bookmarkEnd w:id="0"/>
      <w:proofErr w:type="spellEnd"/>
    </w:p>
    <w:p w14:paraId="0891978E" w14:textId="77777777" w:rsidR="000A4DA0" w:rsidRDefault="00DE3003" w:rsidP="007A6673">
      <w:pPr>
        <w:spacing w:before="0" w:after="0"/>
      </w:pPr>
      <w:r>
        <w:t>The past</w:t>
      </w:r>
      <w:r w:rsidR="00672A9D" w:rsidRPr="00672A9D">
        <w:t xml:space="preserve"> six weeks were spent in the housekeeping, maintenance and front of house departments for the Best Western Abbots </w:t>
      </w:r>
      <w:proofErr w:type="spellStart"/>
      <w:r w:rsidR="00672A9D" w:rsidRPr="00672A9D">
        <w:t>Barrets</w:t>
      </w:r>
      <w:proofErr w:type="spellEnd"/>
      <w:r w:rsidR="00672A9D" w:rsidRPr="00672A9D">
        <w:t>. The goal of this placement was to get practical experience and to learn what actually happens in the hotel operation world, as well as building key skills to be utilized in the hospitality world. This report will examine, looking at each stage of the Gibbs Reflective Cycle, my reflection thoughts and learning outcomes of my experience of placement. This model will function as a tool for evaluating where in both the problems encountered and the success achieved, as well as areas to accelerate personal growth in the future.</w:t>
      </w:r>
      <w:r>
        <w:t xml:space="preserve"> </w:t>
      </w:r>
    </w:p>
    <w:p w14:paraId="546FCF8B" w14:textId="77777777" w:rsidR="00E3536C" w:rsidRDefault="00E3536C" w:rsidP="007A6673">
      <w:pPr>
        <w:pStyle w:val="Heading2"/>
      </w:pPr>
      <w:bookmarkStart w:id="1" w:name="_Toc182602225"/>
      <w:r>
        <w:t>Objectives for the Housekeeping department placement.</w:t>
      </w:r>
      <w:bookmarkEnd w:id="1"/>
    </w:p>
    <w:p w14:paraId="6079E0BC" w14:textId="77777777" w:rsidR="00E3536C" w:rsidRDefault="00E3536C" w:rsidP="007A6673">
      <w:pPr>
        <w:pStyle w:val="ListParagraph"/>
        <w:numPr>
          <w:ilvl w:val="0"/>
          <w:numId w:val="6"/>
        </w:numPr>
        <w:spacing w:before="0" w:after="0"/>
        <w:ind w:left="540" w:hanging="270"/>
      </w:pPr>
      <w:r w:rsidRPr="000A4DA0">
        <w:rPr>
          <w:b/>
        </w:rPr>
        <w:t>Develop Practical Skills Across Hotel Departments:</w:t>
      </w:r>
      <w:r>
        <w:t xml:space="preserve"> It allows gaining hands on practices related to housekeeping, maintenance, and front office oper</w:t>
      </w:r>
      <w:r w:rsidR="000A4DA0">
        <w:t>ations.</w:t>
      </w:r>
    </w:p>
    <w:p w14:paraId="3EAF72F3" w14:textId="77777777" w:rsidR="00E3536C" w:rsidRDefault="00E3536C" w:rsidP="007A6673">
      <w:pPr>
        <w:pStyle w:val="ListParagraph"/>
        <w:numPr>
          <w:ilvl w:val="0"/>
          <w:numId w:val="6"/>
        </w:numPr>
        <w:spacing w:before="100" w:beforeAutospacing="1" w:after="100" w:afterAutospacing="1"/>
        <w:ind w:left="540" w:hanging="270"/>
      </w:pPr>
      <w:r w:rsidRPr="000A4DA0">
        <w:rPr>
          <w:b/>
        </w:rPr>
        <w:t>Enhance Time Management and Task Prioritization:</w:t>
      </w:r>
      <w:r>
        <w:t xml:space="preserve"> Under time constraints, learn to manage tasks well, especially in areas of very high demand such as housekeeping to increase efficiency and productivity.</w:t>
      </w:r>
    </w:p>
    <w:p w14:paraId="6BD9A845" w14:textId="77777777" w:rsidR="00E3536C" w:rsidRDefault="00E3536C" w:rsidP="007A6673">
      <w:pPr>
        <w:pStyle w:val="ListParagraph"/>
        <w:numPr>
          <w:ilvl w:val="0"/>
          <w:numId w:val="6"/>
        </w:numPr>
        <w:spacing w:before="100" w:beforeAutospacing="1" w:after="100" w:afterAutospacing="1"/>
        <w:ind w:left="540" w:hanging="270"/>
      </w:pPr>
      <w:r w:rsidRPr="000A4DA0">
        <w:rPr>
          <w:b/>
        </w:rPr>
        <w:t>Strengthen Communication and Conflict Resolution Skills:</w:t>
      </w:r>
      <w:r>
        <w:t xml:space="preserve"> Develop solid interpersonal communication skills for resolution of complaints and handling guest interactions with a high degree of expertise.</w:t>
      </w:r>
    </w:p>
    <w:p w14:paraId="181950A9" w14:textId="77777777" w:rsidR="00E3536C" w:rsidRDefault="00E3536C" w:rsidP="007A6673">
      <w:pPr>
        <w:pStyle w:val="ListParagraph"/>
        <w:numPr>
          <w:ilvl w:val="0"/>
          <w:numId w:val="6"/>
        </w:numPr>
        <w:spacing w:before="100" w:beforeAutospacing="1" w:after="100" w:afterAutospacing="1"/>
        <w:ind w:left="540" w:hanging="270"/>
      </w:pPr>
      <w:r w:rsidRPr="000A4DA0">
        <w:rPr>
          <w:b/>
        </w:rPr>
        <w:t>Acquire Basic Technical Knowledge:</w:t>
      </w:r>
      <w:r>
        <w:t xml:space="preserve"> Understand how to perform established technical tasks, like minor plumbing and equipment checks, quickly, and primarily.</w:t>
      </w:r>
    </w:p>
    <w:p w14:paraId="1E3824F6" w14:textId="77777777" w:rsidR="00E3536C" w:rsidRDefault="00E3536C" w:rsidP="007A6673">
      <w:pPr>
        <w:pStyle w:val="ListParagraph"/>
        <w:numPr>
          <w:ilvl w:val="0"/>
          <w:numId w:val="6"/>
        </w:numPr>
        <w:spacing w:before="100" w:beforeAutospacing="1" w:after="100" w:afterAutospacing="1"/>
        <w:ind w:left="540" w:hanging="270"/>
      </w:pPr>
      <w:r w:rsidRPr="000A4DA0">
        <w:rPr>
          <w:b/>
        </w:rPr>
        <w:t>Improve Adaptability and Problem-Solving:</w:t>
      </w:r>
      <w:r>
        <w:t xml:space="preserve"> Work toward developing the capacity to solve problems enthus</w:t>
      </w:r>
      <w:r w:rsidR="000A4DA0">
        <w:t>iastically and with flexibility.</w:t>
      </w:r>
    </w:p>
    <w:p w14:paraId="6AEEA25E" w14:textId="77777777" w:rsidR="00E3536C" w:rsidRDefault="00B46BED" w:rsidP="00E3536C">
      <w:pPr>
        <w:spacing w:before="100" w:beforeAutospacing="1" w:after="100" w:afterAutospacing="1" w:line="240" w:lineRule="auto"/>
        <w:jc w:val="left"/>
      </w:pPr>
      <w:r>
        <w:br w:type="page"/>
      </w:r>
    </w:p>
    <w:p w14:paraId="5FD7E868" w14:textId="77777777" w:rsidR="003439AC" w:rsidRDefault="003439AC" w:rsidP="007A6673">
      <w:pPr>
        <w:pStyle w:val="Heading1"/>
        <w:rPr>
          <w:sz w:val="27"/>
        </w:rPr>
      </w:pPr>
      <w:bookmarkStart w:id="2" w:name="_Toc182602226"/>
      <w:r>
        <w:lastRenderedPageBreak/>
        <w:t>Section 1: Reflection on Experiences and Personal Development</w:t>
      </w:r>
      <w:bookmarkEnd w:id="2"/>
    </w:p>
    <w:p w14:paraId="78FBCC26" w14:textId="77777777" w:rsidR="00E3536C" w:rsidRPr="00E3536C" w:rsidRDefault="00E3536C" w:rsidP="007A6673">
      <w:pPr>
        <w:pStyle w:val="Heading2"/>
        <w:rPr>
          <w:rStyle w:val="Strong"/>
          <w:rFonts w:cs="Times New Roman"/>
          <w:b/>
          <w:color w:val="auto"/>
          <w:lang w:eastAsia="en-GB"/>
        </w:rPr>
      </w:pPr>
      <w:bookmarkStart w:id="3" w:name="_Toc182602227"/>
      <w:r w:rsidRPr="00E3536C">
        <w:rPr>
          <w:rStyle w:val="Strong"/>
          <w:rFonts w:cs="Times New Roman"/>
          <w:b/>
          <w:color w:val="auto"/>
          <w:lang w:eastAsia="en-GB"/>
        </w:rPr>
        <w:t>Description</w:t>
      </w:r>
      <w:bookmarkEnd w:id="3"/>
    </w:p>
    <w:p w14:paraId="6ED3BCFF" w14:textId="77777777" w:rsidR="00E3536C" w:rsidRPr="00E3536C" w:rsidRDefault="00E3536C" w:rsidP="007A6673">
      <w:pPr>
        <w:spacing w:before="0" w:after="0"/>
        <w:rPr>
          <w:rStyle w:val="Strong"/>
          <w:rFonts w:cs="Times New Roman"/>
          <w:b w:val="0"/>
          <w:lang w:eastAsia="en-GB"/>
        </w:rPr>
      </w:pPr>
      <w:r w:rsidRPr="00E3536C">
        <w:rPr>
          <w:rStyle w:val="Strong"/>
          <w:rFonts w:cs="Times New Roman"/>
          <w:b w:val="0"/>
          <w:lang w:eastAsia="en-GB"/>
        </w:rPr>
        <w:t xml:space="preserve">At Best Western Abbots </w:t>
      </w:r>
      <w:proofErr w:type="spellStart"/>
      <w:r w:rsidRPr="00E3536C">
        <w:rPr>
          <w:rStyle w:val="Strong"/>
          <w:rFonts w:cs="Times New Roman"/>
          <w:b w:val="0"/>
          <w:lang w:eastAsia="en-GB"/>
        </w:rPr>
        <w:t>Barrets</w:t>
      </w:r>
      <w:proofErr w:type="spellEnd"/>
      <w:r w:rsidRPr="00E3536C">
        <w:rPr>
          <w:rStyle w:val="Strong"/>
          <w:rFonts w:cs="Times New Roman"/>
          <w:b w:val="0"/>
          <w:lang w:eastAsia="en-GB"/>
        </w:rPr>
        <w:t xml:space="preserve"> where I completed a </w:t>
      </w:r>
      <w:r w:rsidR="000A4DA0" w:rsidRPr="00E3536C">
        <w:rPr>
          <w:rStyle w:val="Strong"/>
          <w:rFonts w:cs="Times New Roman"/>
          <w:b w:val="0"/>
          <w:lang w:eastAsia="en-GB"/>
        </w:rPr>
        <w:t>six-week</w:t>
      </w:r>
      <w:r w:rsidRPr="00E3536C">
        <w:rPr>
          <w:rStyle w:val="Strong"/>
          <w:rFonts w:cs="Times New Roman"/>
          <w:b w:val="0"/>
          <w:lang w:eastAsia="en-GB"/>
        </w:rPr>
        <w:t xml:space="preserve"> placement, I rotated through housekeeping, maintenance, front office. In housekeeping, I room prepared and worked in a very clean in a strict manner under tight deadlines. I did maintenance and assisted minor repairs and equipment checks. I took care of guest check ins, handled inquiries, and managed complaints. The challenges of each department stressed new skills for me</w:t>
      </w:r>
      <w:r w:rsidR="004C6D3E">
        <w:rPr>
          <w:rStyle w:val="Strong"/>
          <w:rFonts w:cs="Times New Roman"/>
          <w:b w:val="0"/>
          <w:lang w:eastAsia="en-GB"/>
        </w:rPr>
        <w:t xml:space="preserve"> </w:t>
      </w:r>
      <w:r w:rsidR="004C6D3E" w:rsidRPr="004C6D3E">
        <w:rPr>
          <w:rStyle w:val="Strong"/>
          <w:rFonts w:cs="Times New Roman"/>
          <w:b w:val="0"/>
          <w:lang w:eastAsia="en-GB"/>
        </w:rPr>
        <w:t>(</w:t>
      </w:r>
      <w:proofErr w:type="spellStart"/>
      <w:r w:rsidR="004C6D3E" w:rsidRPr="004C6D3E">
        <w:rPr>
          <w:rStyle w:val="Strong"/>
          <w:rFonts w:cs="Times New Roman"/>
          <w:b w:val="0"/>
          <w:lang w:eastAsia="en-GB"/>
        </w:rPr>
        <w:t>Adeani</w:t>
      </w:r>
      <w:proofErr w:type="spellEnd"/>
      <w:r w:rsidR="004C6D3E" w:rsidRPr="004C6D3E">
        <w:rPr>
          <w:rStyle w:val="Strong"/>
          <w:rFonts w:cs="Times New Roman"/>
          <w:b w:val="0"/>
          <w:lang w:eastAsia="en-GB"/>
        </w:rPr>
        <w:t xml:space="preserve">, </w:t>
      </w:r>
      <w:proofErr w:type="spellStart"/>
      <w:r w:rsidR="004C6D3E" w:rsidRPr="004C6D3E">
        <w:rPr>
          <w:rStyle w:val="Strong"/>
          <w:rFonts w:cs="Times New Roman"/>
          <w:b w:val="0"/>
          <w:lang w:eastAsia="en-GB"/>
        </w:rPr>
        <w:t>Febriani</w:t>
      </w:r>
      <w:proofErr w:type="spellEnd"/>
      <w:r w:rsidR="004C6D3E" w:rsidRPr="004C6D3E">
        <w:rPr>
          <w:rStyle w:val="Strong"/>
          <w:rFonts w:cs="Times New Roman"/>
          <w:b w:val="0"/>
          <w:lang w:eastAsia="en-GB"/>
        </w:rPr>
        <w:t xml:space="preserve"> and </w:t>
      </w:r>
      <w:proofErr w:type="spellStart"/>
      <w:r w:rsidR="004C6D3E" w:rsidRPr="004C6D3E">
        <w:rPr>
          <w:rStyle w:val="Strong"/>
          <w:rFonts w:cs="Times New Roman"/>
          <w:b w:val="0"/>
          <w:lang w:eastAsia="en-GB"/>
        </w:rPr>
        <w:t>Syafryadin</w:t>
      </w:r>
      <w:proofErr w:type="spellEnd"/>
      <w:r w:rsidR="004C6D3E" w:rsidRPr="004C6D3E">
        <w:rPr>
          <w:rStyle w:val="Strong"/>
          <w:rFonts w:cs="Times New Roman"/>
          <w:b w:val="0"/>
          <w:lang w:eastAsia="en-GB"/>
        </w:rPr>
        <w:t>, 2020)</w:t>
      </w:r>
      <w:r w:rsidRPr="00E3536C">
        <w:rPr>
          <w:rStyle w:val="Strong"/>
          <w:rFonts w:cs="Times New Roman"/>
          <w:b w:val="0"/>
          <w:lang w:eastAsia="en-GB"/>
        </w:rPr>
        <w:t>.</w:t>
      </w:r>
    </w:p>
    <w:p w14:paraId="4C0671C1" w14:textId="77777777" w:rsidR="00E3536C" w:rsidRPr="00E3536C" w:rsidRDefault="00E3536C" w:rsidP="007A6673">
      <w:pPr>
        <w:pStyle w:val="Heading2"/>
        <w:rPr>
          <w:rStyle w:val="Strong"/>
          <w:rFonts w:cs="Times New Roman"/>
          <w:b/>
          <w:color w:val="auto"/>
          <w:lang w:eastAsia="en-GB"/>
        </w:rPr>
      </w:pPr>
      <w:bookmarkStart w:id="4" w:name="_Toc182602228"/>
      <w:r w:rsidRPr="00E3536C">
        <w:rPr>
          <w:rStyle w:val="Strong"/>
          <w:rFonts w:cs="Times New Roman"/>
          <w:b/>
          <w:color w:val="auto"/>
          <w:lang w:eastAsia="en-GB"/>
        </w:rPr>
        <w:t>Feelings</w:t>
      </w:r>
      <w:bookmarkEnd w:id="4"/>
    </w:p>
    <w:p w14:paraId="2E46E157" w14:textId="77777777" w:rsidR="00E3536C" w:rsidRPr="00E3536C" w:rsidRDefault="00E3536C" w:rsidP="007A6673">
      <w:pPr>
        <w:spacing w:before="0" w:after="0"/>
        <w:rPr>
          <w:rStyle w:val="Strong"/>
          <w:rFonts w:cs="Times New Roman"/>
          <w:b w:val="0"/>
          <w:lang w:eastAsia="en-GB"/>
        </w:rPr>
      </w:pPr>
      <w:r w:rsidRPr="00E3536C">
        <w:rPr>
          <w:rStyle w:val="Strong"/>
          <w:rFonts w:cs="Times New Roman"/>
          <w:b w:val="0"/>
          <w:lang w:eastAsia="en-GB"/>
        </w:rPr>
        <w:t>At first housekeeping was fast paced and I was overwhelmed being anxious about meeting the expectations so I was extremely worried. Over time as I learned from more experienced colleagues my confidence grew, and I felt I was getting more accomplished. The initial feelings of inadequacy during an initial maintenance rotation subsided with this once I started asking questions and observing others</w:t>
      </w:r>
      <w:r w:rsidR="004C6D3E">
        <w:rPr>
          <w:rStyle w:val="Strong"/>
          <w:rFonts w:cs="Times New Roman"/>
          <w:b w:val="0"/>
          <w:lang w:eastAsia="en-GB"/>
        </w:rPr>
        <w:t xml:space="preserve"> </w:t>
      </w:r>
      <w:r w:rsidR="004C6D3E" w:rsidRPr="004C6D3E">
        <w:rPr>
          <w:rStyle w:val="Strong"/>
          <w:rFonts w:cs="Times New Roman"/>
          <w:b w:val="0"/>
          <w:lang w:eastAsia="en-GB"/>
        </w:rPr>
        <w:t>(</w:t>
      </w:r>
      <w:proofErr w:type="spellStart"/>
      <w:r w:rsidR="004C6D3E" w:rsidRPr="004C6D3E">
        <w:rPr>
          <w:rStyle w:val="Strong"/>
          <w:rFonts w:cs="Times New Roman"/>
          <w:b w:val="0"/>
          <w:lang w:eastAsia="en-GB"/>
        </w:rPr>
        <w:t>Changwong</w:t>
      </w:r>
      <w:proofErr w:type="spellEnd"/>
      <w:r w:rsidR="004C6D3E" w:rsidRPr="004C6D3E">
        <w:rPr>
          <w:rStyle w:val="Strong"/>
          <w:rFonts w:cs="Times New Roman"/>
          <w:b w:val="0"/>
          <w:lang w:eastAsia="en-GB"/>
        </w:rPr>
        <w:t xml:space="preserve">, </w:t>
      </w:r>
      <w:proofErr w:type="spellStart"/>
      <w:r w:rsidR="004C6D3E" w:rsidRPr="004C6D3E">
        <w:rPr>
          <w:rStyle w:val="Strong"/>
          <w:rFonts w:cs="Times New Roman"/>
          <w:b w:val="0"/>
          <w:lang w:eastAsia="en-GB"/>
        </w:rPr>
        <w:t>Sukkamart</w:t>
      </w:r>
      <w:proofErr w:type="spellEnd"/>
      <w:r w:rsidR="004C6D3E" w:rsidRPr="004C6D3E">
        <w:rPr>
          <w:rStyle w:val="Strong"/>
          <w:rFonts w:cs="Times New Roman"/>
          <w:b w:val="0"/>
          <w:lang w:eastAsia="en-GB"/>
        </w:rPr>
        <w:t xml:space="preserve"> and Sisan, 2018)</w:t>
      </w:r>
      <w:r w:rsidRPr="00E3536C">
        <w:rPr>
          <w:rStyle w:val="Strong"/>
          <w:rFonts w:cs="Times New Roman"/>
          <w:b w:val="0"/>
          <w:lang w:eastAsia="en-GB"/>
        </w:rPr>
        <w:t xml:space="preserve">. The front office was stressful because </w:t>
      </w:r>
      <w:r w:rsidR="000A4DA0">
        <w:rPr>
          <w:rStyle w:val="Strong"/>
          <w:rFonts w:cs="Times New Roman"/>
          <w:b w:val="0"/>
          <w:lang w:eastAsia="en-GB"/>
        </w:rPr>
        <w:t>I was</w:t>
      </w:r>
      <w:r w:rsidRPr="00E3536C">
        <w:rPr>
          <w:rStyle w:val="Strong"/>
          <w:rFonts w:cs="Times New Roman"/>
          <w:b w:val="0"/>
          <w:lang w:eastAsia="en-GB"/>
        </w:rPr>
        <w:t xml:space="preserve"> handling guest complaints, but when </w:t>
      </w:r>
      <w:r w:rsidR="0005154C">
        <w:rPr>
          <w:rStyle w:val="Strong"/>
          <w:rFonts w:cs="Times New Roman"/>
          <w:b w:val="0"/>
          <w:lang w:eastAsia="en-GB"/>
        </w:rPr>
        <w:t>I’d</w:t>
      </w:r>
      <w:r w:rsidRPr="00E3536C">
        <w:rPr>
          <w:rStyle w:val="Strong"/>
          <w:rFonts w:cs="Times New Roman"/>
          <w:b w:val="0"/>
          <w:lang w:eastAsia="en-GB"/>
        </w:rPr>
        <w:t xml:space="preserve"> get something that </w:t>
      </w:r>
      <w:r w:rsidR="0005154C">
        <w:rPr>
          <w:rStyle w:val="Strong"/>
          <w:rFonts w:cs="Times New Roman"/>
          <w:b w:val="0"/>
          <w:lang w:eastAsia="en-GB"/>
        </w:rPr>
        <w:t>I’d solved successfully I</w:t>
      </w:r>
      <w:r w:rsidRPr="00E3536C">
        <w:rPr>
          <w:rStyle w:val="Strong"/>
          <w:rFonts w:cs="Times New Roman"/>
          <w:b w:val="0"/>
          <w:lang w:eastAsia="en-GB"/>
        </w:rPr>
        <w:t xml:space="preserve"> would get a sense of pride and satisfaction.</w:t>
      </w:r>
    </w:p>
    <w:p w14:paraId="703F937B" w14:textId="77777777" w:rsidR="00E3536C" w:rsidRPr="00E3536C" w:rsidRDefault="00E3536C" w:rsidP="007A6673">
      <w:pPr>
        <w:pStyle w:val="Heading2"/>
        <w:rPr>
          <w:rStyle w:val="Strong"/>
          <w:rFonts w:cs="Times New Roman"/>
          <w:b/>
          <w:color w:val="auto"/>
          <w:lang w:eastAsia="en-GB"/>
        </w:rPr>
      </w:pPr>
      <w:bookmarkStart w:id="5" w:name="_Toc182602229"/>
      <w:r w:rsidRPr="00E3536C">
        <w:rPr>
          <w:rStyle w:val="Strong"/>
          <w:rFonts w:cs="Times New Roman"/>
          <w:b/>
          <w:color w:val="auto"/>
          <w:lang w:eastAsia="en-GB"/>
        </w:rPr>
        <w:t>Evaluation</w:t>
      </w:r>
      <w:bookmarkEnd w:id="5"/>
    </w:p>
    <w:p w14:paraId="5209BD75" w14:textId="77777777" w:rsidR="00E3536C" w:rsidRPr="00E3536C" w:rsidRDefault="00E3536C" w:rsidP="007A6673">
      <w:pPr>
        <w:spacing w:before="0" w:after="0"/>
        <w:rPr>
          <w:rStyle w:val="Strong"/>
          <w:rFonts w:cs="Times New Roman"/>
          <w:b w:val="0"/>
          <w:lang w:eastAsia="en-GB"/>
        </w:rPr>
      </w:pPr>
      <w:r w:rsidRPr="00E3536C">
        <w:rPr>
          <w:rStyle w:val="Strong"/>
          <w:rFonts w:cs="Times New Roman"/>
          <w:b w:val="0"/>
          <w:lang w:eastAsia="en-GB"/>
        </w:rPr>
        <w:t xml:space="preserve">It was a mix of </w:t>
      </w:r>
      <w:r w:rsidR="0005154C" w:rsidRPr="00E3536C">
        <w:rPr>
          <w:rStyle w:val="Strong"/>
          <w:rFonts w:cs="Times New Roman"/>
          <w:b w:val="0"/>
          <w:lang w:eastAsia="en-GB"/>
        </w:rPr>
        <w:t>achievements</w:t>
      </w:r>
      <w:r w:rsidRPr="00E3536C">
        <w:rPr>
          <w:rStyle w:val="Strong"/>
          <w:rFonts w:cs="Times New Roman"/>
          <w:b w:val="0"/>
          <w:lang w:eastAsia="en-GB"/>
        </w:rPr>
        <w:t xml:space="preserve"> and difficulties. Despite physical strain, I tried to reduce my time in housekeeping (improving my efficiency) in order to get positive feedback, which increased my confidence. In the maintenance I really had frustrating moments because I didn't know much technical but I grew going from the team. My conflict resolution skills grow with time in front office, which are rewarded with moments like calming an angry guest and getting gratuity</w:t>
      </w:r>
      <w:r w:rsidR="004C6D3E">
        <w:rPr>
          <w:rStyle w:val="Strong"/>
          <w:rFonts w:cs="Times New Roman"/>
          <w:b w:val="0"/>
          <w:lang w:eastAsia="en-GB"/>
        </w:rPr>
        <w:t xml:space="preserve"> </w:t>
      </w:r>
      <w:r w:rsidR="004C6D3E" w:rsidRPr="004C6D3E">
        <w:rPr>
          <w:rStyle w:val="Strong"/>
          <w:rFonts w:cs="Times New Roman"/>
          <w:b w:val="0"/>
          <w:lang w:eastAsia="en-GB"/>
        </w:rPr>
        <w:t>(Griffin, Phillips and Gully, 2020)</w:t>
      </w:r>
      <w:r w:rsidRPr="00E3536C">
        <w:rPr>
          <w:rStyle w:val="Strong"/>
          <w:rFonts w:cs="Times New Roman"/>
          <w:b w:val="0"/>
          <w:lang w:eastAsia="en-GB"/>
        </w:rPr>
        <w:t>.</w:t>
      </w:r>
    </w:p>
    <w:p w14:paraId="5AB6215F" w14:textId="77777777" w:rsidR="00E3536C" w:rsidRPr="00E3536C" w:rsidRDefault="00E3536C" w:rsidP="007A6673">
      <w:pPr>
        <w:pStyle w:val="Heading2"/>
        <w:rPr>
          <w:rStyle w:val="Strong"/>
          <w:rFonts w:cs="Times New Roman"/>
          <w:b/>
          <w:color w:val="auto"/>
          <w:lang w:eastAsia="en-GB"/>
        </w:rPr>
      </w:pPr>
      <w:bookmarkStart w:id="6" w:name="_Toc182602230"/>
      <w:r w:rsidRPr="00E3536C">
        <w:rPr>
          <w:rStyle w:val="Strong"/>
          <w:rFonts w:cs="Times New Roman"/>
          <w:b/>
          <w:color w:val="auto"/>
          <w:lang w:eastAsia="en-GB"/>
        </w:rPr>
        <w:t>Analysis</w:t>
      </w:r>
      <w:bookmarkEnd w:id="6"/>
    </w:p>
    <w:p w14:paraId="182B1A9F" w14:textId="77777777" w:rsidR="00E3536C" w:rsidRPr="00E3536C" w:rsidRDefault="00E3536C" w:rsidP="007A6673">
      <w:pPr>
        <w:spacing w:before="0" w:after="0"/>
        <w:rPr>
          <w:rStyle w:val="Strong"/>
          <w:rFonts w:cs="Times New Roman"/>
          <w:b w:val="0"/>
          <w:lang w:eastAsia="en-GB"/>
        </w:rPr>
      </w:pPr>
      <w:r w:rsidRPr="00E3536C">
        <w:rPr>
          <w:rStyle w:val="Strong"/>
          <w:rFonts w:cs="Times New Roman"/>
          <w:b w:val="0"/>
          <w:lang w:eastAsia="en-GB"/>
        </w:rPr>
        <w:t>Initially, my housekeeping is challenged because I’m unfamiliar and underestimate the amount of work there is, but it’s taught me through observation. The maintenance rotation also showed me what technical knowledge I still needed and motivated me to look for guidance, just learning on my own wasn’t enough. Managing guest complaints allowed me to learn how to listen actively and communicate clearly and empathetically, building my confidence and composure in high pressure situations in the front office</w:t>
      </w:r>
      <w:r w:rsidR="004C6D3E">
        <w:rPr>
          <w:rStyle w:val="Strong"/>
          <w:rFonts w:cs="Times New Roman"/>
          <w:b w:val="0"/>
          <w:lang w:eastAsia="en-GB"/>
        </w:rPr>
        <w:t xml:space="preserve"> </w:t>
      </w:r>
      <w:r w:rsidR="004C6D3E" w:rsidRPr="004C6D3E">
        <w:rPr>
          <w:rStyle w:val="Strong"/>
          <w:rFonts w:cs="Times New Roman"/>
          <w:b w:val="0"/>
          <w:lang w:eastAsia="en-GB"/>
        </w:rPr>
        <w:t>(Organ, 2018)</w:t>
      </w:r>
      <w:r w:rsidRPr="00E3536C">
        <w:rPr>
          <w:rStyle w:val="Strong"/>
          <w:rFonts w:cs="Times New Roman"/>
          <w:b w:val="0"/>
          <w:lang w:eastAsia="en-GB"/>
        </w:rPr>
        <w:t>. Seeing this in my work experiences, it was a highlight of my professional development that adaptability and feedback are all crucial individuals.</w:t>
      </w:r>
    </w:p>
    <w:p w14:paraId="48A908D3" w14:textId="77777777" w:rsidR="00E3536C" w:rsidRPr="00E3536C" w:rsidRDefault="00B46BED" w:rsidP="00E3536C">
      <w:pPr>
        <w:rPr>
          <w:rStyle w:val="Strong"/>
          <w:rFonts w:cs="Times New Roman"/>
          <w:b w:val="0"/>
          <w:lang w:eastAsia="en-GB"/>
        </w:rPr>
      </w:pPr>
      <w:r>
        <w:rPr>
          <w:rStyle w:val="Strong"/>
          <w:rFonts w:cs="Times New Roman"/>
          <w:b w:val="0"/>
          <w:lang w:eastAsia="en-GB"/>
        </w:rPr>
        <w:br w:type="page"/>
      </w:r>
    </w:p>
    <w:p w14:paraId="17C44FEF" w14:textId="77777777" w:rsidR="00D353EC" w:rsidRDefault="00D353EC" w:rsidP="007A6673">
      <w:pPr>
        <w:pStyle w:val="Heading1"/>
      </w:pPr>
      <w:bookmarkStart w:id="7" w:name="_Toc182602231"/>
      <w:r>
        <w:lastRenderedPageBreak/>
        <w:t>Section 2: Critical Analysis of Work-Based Skills and Technical Knowledge</w:t>
      </w:r>
      <w:bookmarkEnd w:id="7"/>
    </w:p>
    <w:p w14:paraId="613B5006" w14:textId="77777777" w:rsidR="008A170A" w:rsidRPr="008A170A" w:rsidRDefault="008A170A" w:rsidP="007A6673">
      <w:pPr>
        <w:pStyle w:val="Heading2"/>
        <w:rPr>
          <w:rStyle w:val="Strong"/>
          <w:rFonts w:cs="Times New Roman"/>
          <w:b/>
          <w:color w:val="auto"/>
          <w:lang w:eastAsia="en-GB"/>
        </w:rPr>
      </w:pPr>
      <w:bookmarkStart w:id="8" w:name="_Toc182602232"/>
      <w:r w:rsidRPr="008A170A">
        <w:rPr>
          <w:rStyle w:val="Strong"/>
          <w:rFonts w:cs="Times New Roman"/>
          <w:b/>
          <w:color w:val="auto"/>
          <w:lang w:eastAsia="en-GB"/>
        </w:rPr>
        <w:t>Description</w:t>
      </w:r>
      <w:bookmarkEnd w:id="8"/>
    </w:p>
    <w:p w14:paraId="3B79EBF8" w14:textId="144753C6" w:rsidR="008A170A" w:rsidRPr="008A170A" w:rsidRDefault="008A170A" w:rsidP="007A6673">
      <w:pPr>
        <w:spacing w:before="0" w:after="0"/>
        <w:rPr>
          <w:rStyle w:val="Strong"/>
          <w:rFonts w:cs="Times New Roman"/>
          <w:b w:val="0"/>
          <w:lang w:eastAsia="en-GB"/>
        </w:rPr>
      </w:pPr>
      <w:r w:rsidRPr="008A170A">
        <w:rPr>
          <w:rStyle w:val="Strong"/>
          <w:rFonts w:cs="Times New Roman"/>
          <w:b w:val="0"/>
          <w:lang w:eastAsia="en-GB"/>
        </w:rPr>
        <w:t xml:space="preserve">I subsequently developed </w:t>
      </w:r>
      <w:r w:rsidR="007A6673" w:rsidRPr="008A170A">
        <w:rPr>
          <w:rStyle w:val="Strong"/>
          <w:rFonts w:cs="Times New Roman"/>
          <w:b w:val="0"/>
          <w:lang w:eastAsia="en-GB"/>
        </w:rPr>
        <w:t>work-based</w:t>
      </w:r>
      <w:r w:rsidRPr="008A170A">
        <w:rPr>
          <w:rStyle w:val="Strong"/>
          <w:rFonts w:cs="Times New Roman"/>
          <w:b w:val="0"/>
          <w:lang w:eastAsia="en-GB"/>
        </w:rPr>
        <w:t xml:space="preserve"> skills and technical knowledge across departments within the placement. In housekeeping I adjusted my time management and task prioritization to turn rooms on time. New, difficult maintenance found me learning basic repair skills – minor plumbing and equipment checks. Inside a front office, I grew my communication and conflict resolution skill while interacting with guest and resolving their concern</w:t>
      </w:r>
      <w:r w:rsidR="004C6D3E">
        <w:rPr>
          <w:rStyle w:val="Strong"/>
          <w:rFonts w:cs="Times New Roman"/>
          <w:b w:val="0"/>
          <w:lang w:eastAsia="en-GB"/>
        </w:rPr>
        <w:t xml:space="preserve"> </w:t>
      </w:r>
      <w:r w:rsidR="004C6D3E" w:rsidRPr="004C6D3E">
        <w:rPr>
          <w:rStyle w:val="Strong"/>
          <w:rFonts w:cs="Times New Roman"/>
          <w:b w:val="0"/>
          <w:lang w:eastAsia="en-GB"/>
        </w:rPr>
        <w:t>(Pieper et al., 2021)</w:t>
      </w:r>
      <w:r w:rsidRPr="008A170A">
        <w:rPr>
          <w:rStyle w:val="Strong"/>
          <w:rFonts w:cs="Times New Roman"/>
          <w:b w:val="0"/>
          <w:lang w:eastAsia="en-GB"/>
        </w:rPr>
        <w:t>.</w:t>
      </w:r>
    </w:p>
    <w:p w14:paraId="4F5E5140" w14:textId="77777777" w:rsidR="008A170A" w:rsidRPr="008A170A" w:rsidRDefault="008A170A" w:rsidP="007A6673">
      <w:pPr>
        <w:pStyle w:val="Heading2"/>
        <w:rPr>
          <w:rStyle w:val="Strong"/>
          <w:rFonts w:cs="Times New Roman"/>
          <w:b/>
          <w:color w:val="auto"/>
          <w:lang w:eastAsia="en-GB"/>
        </w:rPr>
      </w:pPr>
      <w:bookmarkStart w:id="9" w:name="_Toc182602233"/>
      <w:r w:rsidRPr="008A170A">
        <w:rPr>
          <w:rStyle w:val="Strong"/>
          <w:rFonts w:cs="Times New Roman"/>
          <w:b/>
          <w:color w:val="auto"/>
          <w:lang w:eastAsia="en-GB"/>
        </w:rPr>
        <w:t>Evaluation</w:t>
      </w:r>
      <w:bookmarkEnd w:id="9"/>
    </w:p>
    <w:p w14:paraId="705FDB04" w14:textId="77777777" w:rsidR="008A170A" w:rsidRPr="008A170A" w:rsidRDefault="008A170A" w:rsidP="007A6673">
      <w:pPr>
        <w:spacing w:before="0" w:after="0"/>
        <w:rPr>
          <w:rStyle w:val="Strong"/>
          <w:rFonts w:cs="Times New Roman"/>
          <w:b w:val="0"/>
          <w:lang w:eastAsia="en-GB"/>
        </w:rPr>
      </w:pPr>
      <w:r w:rsidRPr="008A170A">
        <w:rPr>
          <w:rStyle w:val="Strong"/>
          <w:rFonts w:cs="Times New Roman"/>
          <w:b w:val="0"/>
          <w:lang w:eastAsia="en-GB"/>
        </w:rPr>
        <w:t>Probably one of the biggest achievements was that I managed to improve my efficiency in housekeeping — I began to make decisions on how I allocate my time and what tasks to prioritize. But maintenance became tricky since I was lacking hands on experience with the job, thus I was not always prepared. Although I was initially unable to make quick decisions in complaints, training my front office skills and how to talk to guests during stressful situations has ultimately helped my communication skills</w:t>
      </w:r>
      <w:r w:rsidR="004C6D3E">
        <w:rPr>
          <w:rStyle w:val="Strong"/>
          <w:rFonts w:cs="Times New Roman"/>
          <w:b w:val="0"/>
          <w:lang w:eastAsia="en-GB"/>
        </w:rPr>
        <w:t xml:space="preserve"> </w:t>
      </w:r>
      <w:r w:rsidR="004C6D3E" w:rsidRPr="004C6D3E">
        <w:rPr>
          <w:rStyle w:val="Strong"/>
          <w:rFonts w:cs="Times New Roman"/>
          <w:b w:val="0"/>
          <w:lang w:eastAsia="en-GB"/>
        </w:rPr>
        <w:t>(Schoch, 2021)</w:t>
      </w:r>
      <w:r w:rsidRPr="008A170A">
        <w:rPr>
          <w:rStyle w:val="Strong"/>
          <w:rFonts w:cs="Times New Roman"/>
          <w:b w:val="0"/>
          <w:lang w:eastAsia="en-GB"/>
        </w:rPr>
        <w:t xml:space="preserve">. </w:t>
      </w:r>
    </w:p>
    <w:p w14:paraId="28620F55" w14:textId="77777777" w:rsidR="008A170A" w:rsidRPr="008A170A" w:rsidRDefault="008A170A" w:rsidP="007A6673">
      <w:pPr>
        <w:pStyle w:val="Heading2"/>
        <w:rPr>
          <w:rStyle w:val="Strong"/>
          <w:rFonts w:cs="Times New Roman"/>
          <w:b/>
          <w:color w:val="auto"/>
          <w:lang w:eastAsia="en-GB"/>
        </w:rPr>
      </w:pPr>
      <w:bookmarkStart w:id="10" w:name="_Toc182602234"/>
      <w:r w:rsidRPr="008A170A">
        <w:rPr>
          <w:rStyle w:val="Strong"/>
          <w:rFonts w:cs="Times New Roman"/>
          <w:b/>
          <w:color w:val="auto"/>
          <w:lang w:eastAsia="en-GB"/>
        </w:rPr>
        <w:t>Analysis</w:t>
      </w:r>
      <w:bookmarkEnd w:id="10"/>
    </w:p>
    <w:p w14:paraId="54F2F27D" w14:textId="77777777" w:rsidR="008A170A" w:rsidRPr="008A170A" w:rsidRDefault="008A170A" w:rsidP="007A6673">
      <w:pPr>
        <w:spacing w:before="0" w:after="0"/>
        <w:rPr>
          <w:rStyle w:val="Strong"/>
          <w:rFonts w:cs="Times New Roman"/>
          <w:b w:val="0"/>
          <w:lang w:eastAsia="en-GB"/>
        </w:rPr>
      </w:pPr>
      <w:r w:rsidRPr="008A170A">
        <w:rPr>
          <w:rStyle w:val="Strong"/>
          <w:rFonts w:cs="Times New Roman"/>
          <w:b w:val="0"/>
          <w:lang w:eastAsia="en-GB"/>
        </w:rPr>
        <w:t xml:space="preserve">My housekeeping experience showed me how to strike a balance of speed and thoroughness, which much accelerated with continued practice with an eye watching and </w:t>
      </w:r>
      <w:r w:rsidR="00026D82" w:rsidRPr="008A170A">
        <w:rPr>
          <w:rStyle w:val="Strong"/>
          <w:rFonts w:cs="Times New Roman"/>
          <w:b w:val="0"/>
          <w:lang w:eastAsia="en-GB"/>
        </w:rPr>
        <w:t>modelling</w:t>
      </w:r>
      <w:r w:rsidRPr="008A170A">
        <w:rPr>
          <w:rStyle w:val="Strong"/>
          <w:rFonts w:cs="Times New Roman"/>
          <w:b w:val="0"/>
          <w:lang w:eastAsia="en-GB"/>
        </w:rPr>
        <w:t xml:space="preserve"> experienced staff techniques. Challenges in maintenance taught me that a proactive learning and seeking help can reduce, not only the time, but also put obstacles into gains of knowledge. From the front office, I learned that you can’t win an argument with active listening and empathy, which I discovered by making guest complaints as smooth as silk</w:t>
      </w:r>
      <w:r w:rsidR="004C6D3E">
        <w:rPr>
          <w:rStyle w:val="Strong"/>
          <w:rFonts w:cs="Times New Roman"/>
          <w:b w:val="0"/>
          <w:lang w:eastAsia="en-GB"/>
        </w:rPr>
        <w:t xml:space="preserve"> </w:t>
      </w:r>
      <w:r w:rsidR="004C6D3E" w:rsidRPr="004C6D3E">
        <w:rPr>
          <w:rStyle w:val="Strong"/>
          <w:rFonts w:cs="Times New Roman"/>
          <w:b w:val="0"/>
          <w:lang w:eastAsia="en-GB"/>
        </w:rPr>
        <w:t>(</w:t>
      </w:r>
      <w:proofErr w:type="spellStart"/>
      <w:r w:rsidR="004C6D3E" w:rsidRPr="004C6D3E">
        <w:rPr>
          <w:rStyle w:val="Strong"/>
          <w:rFonts w:cs="Times New Roman"/>
          <w:b w:val="0"/>
          <w:lang w:eastAsia="en-GB"/>
        </w:rPr>
        <w:t>Sekarwinahyu</w:t>
      </w:r>
      <w:proofErr w:type="spellEnd"/>
      <w:r w:rsidR="004C6D3E" w:rsidRPr="004C6D3E">
        <w:rPr>
          <w:rStyle w:val="Strong"/>
          <w:rFonts w:cs="Times New Roman"/>
          <w:b w:val="0"/>
          <w:lang w:eastAsia="en-GB"/>
        </w:rPr>
        <w:t xml:space="preserve"> et al., 2019)</w:t>
      </w:r>
      <w:r w:rsidRPr="008A170A">
        <w:rPr>
          <w:rStyle w:val="Strong"/>
          <w:rFonts w:cs="Times New Roman"/>
          <w:b w:val="0"/>
          <w:lang w:eastAsia="en-GB"/>
        </w:rPr>
        <w:t>. In sum, these experiences reaffirmed the importance of technical skills, time management, and good communication for operational success.</w:t>
      </w:r>
    </w:p>
    <w:p w14:paraId="074D919C" w14:textId="77777777" w:rsidR="008A170A" w:rsidRPr="008A170A" w:rsidRDefault="00B46BED" w:rsidP="008A170A">
      <w:pPr>
        <w:rPr>
          <w:rStyle w:val="Strong"/>
          <w:rFonts w:cs="Times New Roman"/>
          <w:b w:val="0"/>
          <w:lang w:eastAsia="en-GB"/>
        </w:rPr>
      </w:pPr>
      <w:r>
        <w:rPr>
          <w:rStyle w:val="Strong"/>
          <w:rFonts w:cs="Times New Roman"/>
          <w:b w:val="0"/>
          <w:lang w:eastAsia="en-GB"/>
        </w:rPr>
        <w:br w:type="page"/>
      </w:r>
    </w:p>
    <w:p w14:paraId="45D7CC3D" w14:textId="77777777" w:rsidR="00D353EC" w:rsidRDefault="00D353EC" w:rsidP="007A6673">
      <w:pPr>
        <w:pStyle w:val="Heading1"/>
      </w:pPr>
      <w:bookmarkStart w:id="11" w:name="_Toc182602235"/>
      <w:r>
        <w:lastRenderedPageBreak/>
        <w:t>Section 3: Reflection on Organizational Issues</w:t>
      </w:r>
      <w:bookmarkEnd w:id="11"/>
    </w:p>
    <w:p w14:paraId="02C30D57" w14:textId="77777777" w:rsidR="008A170A" w:rsidRPr="008A170A" w:rsidRDefault="008A170A" w:rsidP="007A6673">
      <w:pPr>
        <w:pStyle w:val="Heading2"/>
        <w:rPr>
          <w:rStyle w:val="Strong"/>
          <w:rFonts w:cs="Times New Roman"/>
          <w:b/>
          <w:szCs w:val="24"/>
          <w:lang w:eastAsia="en-GB"/>
        </w:rPr>
      </w:pPr>
      <w:bookmarkStart w:id="12" w:name="_Toc182602236"/>
      <w:r w:rsidRPr="008A170A">
        <w:rPr>
          <w:rStyle w:val="Strong"/>
          <w:rFonts w:cs="Times New Roman"/>
          <w:b/>
          <w:szCs w:val="24"/>
          <w:lang w:eastAsia="en-GB"/>
        </w:rPr>
        <w:t>Description</w:t>
      </w:r>
      <w:bookmarkEnd w:id="12"/>
    </w:p>
    <w:p w14:paraId="0FE37988" w14:textId="77777777" w:rsidR="008A170A" w:rsidRPr="008A170A" w:rsidRDefault="008A170A" w:rsidP="007A6673">
      <w:pPr>
        <w:spacing w:before="0" w:after="0"/>
        <w:rPr>
          <w:rStyle w:val="Strong"/>
          <w:rFonts w:eastAsiaTheme="majorEastAsia" w:cs="Times New Roman"/>
          <w:b w:val="0"/>
          <w:szCs w:val="24"/>
          <w:lang w:eastAsia="en-GB"/>
        </w:rPr>
      </w:pPr>
      <w:r w:rsidRPr="008A170A">
        <w:rPr>
          <w:rStyle w:val="Strong"/>
          <w:rFonts w:eastAsiaTheme="majorEastAsia" w:cs="Times New Roman"/>
          <w:b w:val="0"/>
          <w:szCs w:val="24"/>
          <w:lang w:eastAsia="en-GB"/>
        </w:rPr>
        <w:t>It also gave insight into organizational issues such as cross departmental coordination and overload management. Things seemed to get stuck during high occupancy periods because the lines of communication between housekeeping, maintenance and the front office sometimes broke down and things slowed. In addition, staffing shortages in the housekeeping sector placed pressure on delivery of service and led to a bad morale in the employees</w:t>
      </w:r>
      <w:r w:rsidR="004C6D3E">
        <w:rPr>
          <w:rStyle w:val="Strong"/>
          <w:rFonts w:eastAsiaTheme="majorEastAsia" w:cs="Times New Roman"/>
          <w:b w:val="0"/>
          <w:szCs w:val="24"/>
          <w:lang w:eastAsia="en-GB"/>
        </w:rPr>
        <w:t xml:space="preserve"> </w:t>
      </w:r>
      <w:r w:rsidR="004C6D3E" w:rsidRPr="004C6D3E">
        <w:rPr>
          <w:rStyle w:val="Strong"/>
          <w:rFonts w:eastAsiaTheme="majorEastAsia" w:cs="Times New Roman"/>
          <w:b w:val="0"/>
          <w:szCs w:val="24"/>
          <w:lang w:eastAsia="en-GB"/>
        </w:rPr>
        <w:t>(Stehle and Peters-Burton, 2019)</w:t>
      </w:r>
      <w:r w:rsidRPr="008A170A">
        <w:rPr>
          <w:rStyle w:val="Strong"/>
          <w:rFonts w:eastAsiaTheme="majorEastAsia" w:cs="Times New Roman"/>
          <w:b w:val="0"/>
          <w:szCs w:val="24"/>
          <w:lang w:eastAsia="en-GB"/>
        </w:rPr>
        <w:t>.</w:t>
      </w:r>
    </w:p>
    <w:p w14:paraId="24BA0F5B" w14:textId="77777777" w:rsidR="008A170A" w:rsidRPr="008A170A" w:rsidRDefault="008A170A" w:rsidP="007A6673">
      <w:pPr>
        <w:pStyle w:val="Heading2"/>
        <w:rPr>
          <w:rStyle w:val="Strong"/>
          <w:rFonts w:cs="Times New Roman"/>
          <w:b/>
          <w:szCs w:val="24"/>
          <w:lang w:eastAsia="en-GB"/>
        </w:rPr>
      </w:pPr>
      <w:bookmarkStart w:id="13" w:name="_Toc182602237"/>
      <w:r w:rsidRPr="008A170A">
        <w:rPr>
          <w:rStyle w:val="Strong"/>
          <w:rFonts w:cs="Times New Roman"/>
          <w:b/>
          <w:szCs w:val="24"/>
          <w:lang w:eastAsia="en-GB"/>
        </w:rPr>
        <w:t>Evaluation</w:t>
      </w:r>
      <w:bookmarkEnd w:id="13"/>
    </w:p>
    <w:p w14:paraId="10EBE257" w14:textId="77777777" w:rsidR="008A170A" w:rsidRPr="008A170A" w:rsidRDefault="008A170A" w:rsidP="007A6673">
      <w:pPr>
        <w:spacing w:before="0" w:after="0"/>
        <w:rPr>
          <w:rStyle w:val="Strong"/>
          <w:rFonts w:eastAsiaTheme="majorEastAsia" w:cs="Times New Roman"/>
          <w:b w:val="0"/>
          <w:szCs w:val="24"/>
          <w:lang w:eastAsia="en-GB"/>
        </w:rPr>
      </w:pPr>
      <w:r w:rsidRPr="008A170A">
        <w:rPr>
          <w:rStyle w:val="Strong"/>
          <w:rFonts w:eastAsiaTheme="majorEastAsia" w:cs="Times New Roman"/>
          <w:b w:val="0"/>
          <w:szCs w:val="24"/>
          <w:lang w:eastAsia="en-GB"/>
        </w:rPr>
        <w:t>I learned about the experience navigating these challenges and from it found that despite the hotel having general communication protocols there were still gaps. It often caused service delays, and was negatively affecting guest satisfaction, when coordination was not clearly defined. However, on a positive side the leadership of the general manager and supportive culture provided a good environment for feedback and team work was also obvious</w:t>
      </w:r>
      <w:r w:rsidR="004C6D3E">
        <w:rPr>
          <w:rStyle w:val="Strong"/>
          <w:rFonts w:eastAsiaTheme="majorEastAsia" w:cs="Times New Roman"/>
          <w:b w:val="0"/>
          <w:szCs w:val="24"/>
          <w:lang w:eastAsia="en-GB"/>
        </w:rPr>
        <w:t xml:space="preserve"> </w:t>
      </w:r>
      <w:r w:rsidR="004C6D3E" w:rsidRPr="004C6D3E">
        <w:rPr>
          <w:rStyle w:val="Strong"/>
          <w:rFonts w:eastAsiaTheme="majorEastAsia" w:cs="Times New Roman"/>
          <w:b w:val="0"/>
          <w:szCs w:val="24"/>
          <w:lang w:eastAsia="en-GB"/>
        </w:rPr>
        <w:t>(Organ, 2018)</w:t>
      </w:r>
      <w:r w:rsidRPr="008A170A">
        <w:rPr>
          <w:rStyle w:val="Strong"/>
          <w:rFonts w:eastAsiaTheme="majorEastAsia" w:cs="Times New Roman"/>
          <w:b w:val="0"/>
          <w:szCs w:val="24"/>
          <w:lang w:eastAsia="en-GB"/>
        </w:rPr>
        <w:t>.</w:t>
      </w:r>
    </w:p>
    <w:p w14:paraId="4456D3A2" w14:textId="77777777" w:rsidR="008A170A" w:rsidRPr="008A170A" w:rsidRDefault="008A170A" w:rsidP="007A6673">
      <w:pPr>
        <w:pStyle w:val="Heading2"/>
        <w:rPr>
          <w:rStyle w:val="Strong"/>
          <w:rFonts w:cs="Times New Roman"/>
          <w:b/>
          <w:szCs w:val="24"/>
          <w:lang w:eastAsia="en-GB"/>
        </w:rPr>
      </w:pPr>
      <w:bookmarkStart w:id="14" w:name="_Toc182602238"/>
      <w:r w:rsidRPr="008A170A">
        <w:rPr>
          <w:rStyle w:val="Strong"/>
          <w:rFonts w:cs="Times New Roman"/>
          <w:b/>
          <w:szCs w:val="24"/>
          <w:lang w:eastAsia="en-GB"/>
        </w:rPr>
        <w:t>Analysis</w:t>
      </w:r>
      <w:bookmarkEnd w:id="14"/>
    </w:p>
    <w:p w14:paraId="5201D840" w14:textId="77777777" w:rsidR="003C49CA" w:rsidRDefault="008A170A" w:rsidP="003C49CA">
      <w:pPr>
        <w:rPr>
          <w:rStyle w:val="Strong"/>
          <w:rFonts w:eastAsiaTheme="majorEastAsia" w:cs="Times New Roman"/>
          <w:b w:val="0"/>
          <w:szCs w:val="24"/>
          <w:lang w:eastAsia="en-GB"/>
        </w:rPr>
      </w:pPr>
      <w:r w:rsidRPr="008A170A">
        <w:rPr>
          <w:rStyle w:val="Strong"/>
          <w:rFonts w:eastAsiaTheme="majorEastAsia" w:cs="Times New Roman"/>
          <w:b w:val="0"/>
          <w:szCs w:val="24"/>
          <w:lang w:eastAsia="en-GB"/>
        </w:rPr>
        <w:t>It also pointed the need of clear communication channels and allocation of resources. But there was often miscommunication between departments, and during busy periods the inefficiencies of how information was shared came to the for</w:t>
      </w:r>
      <w:r w:rsidR="001F2FB6">
        <w:rPr>
          <w:rStyle w:val="Strong"/>
          <w:rFonts w:eastAsiaTheme="majorEastAsia" w:cs="Times New Roman"/>
          <w:b w:val="0"/>
          <w:szCs w:val="24"/>
          <w:lang w:eastAsia="en-GB"/>
        </w:rPr>
        <w:t>c</w:t>
      </w:r>
      <w:r w:rsidRPr="008A170A">
        <w:rPr>
          <w:rStyle w:val="Strong"/>
          <w:rFonts w:eastAsiaTheme="majorEastAsia" w:cs="Times New Roman"/>
          <w:b w:val="0"/>
          <w:szCs w:val="24"/>
          <w:lang w:eastAsia="en-GB"/>
        </w:rPr>
        <w:t xml:space="preserve">e. Watching how leadership handled these issues made me learn that building a conducive </w:t>
      </w:r>
      <w:r w:rsidR="00D92E34">
        <w:rPr>
          <w:rStyle w:val="Strong"/>
          <w:rFonts w:eastAsiaTheme="majorEastAsia" w:cs="Times New Roman"/>
          <w:b w:val="0"/>
          <w:szCs w:val="24"/>
          <w:lang w:eastAsia="en-GB"/>
        </w:rPr>
        <w:t>attitude</w:t>
      </w:r>
      <w:r w:rsidRPr="008A170A">
        <w:rPr>
          <w:rStyle w:val="Strong"/>
          <w:rFonts w:eastAsiaTheme="majorEastAsia" w:cs="Times New Roman"/>
          <w:b w:val="0"/>
          <w:szCs w:val="24"/>
          <w:lang w:eastAsia="en-GB"/>
        </w:rPr>
        <w:t xml:space="preserve"> is likely to promote collaboration and </w:t>
      </w:r>
      <w:r w:rsidR="00F23E88">
        <w:rPr>
          <w:rStyle w:val="Strong"/>
          <w:rFonts w:eastAsiaTheme="majorEastAsia" w:cs="Times New Roman"/>
          <w:b w:val="0"/>
          <w:szCs w:val="24"/>
          <w:lang w:eastAsia="en-GB"/>
        </w:rPr>
        <w:t>readiness</w:t>
      </w:r>
      <w:r w:rsidRPr="008A170A">
        <w:rPr>
          <w:rStyle w:val="Strong"/>
          <w:rFonts w:eastAsiaTheme="majorEastAsia" w:cs="Times New Roman"/>
          <w:b w:val="0"/>
          <w:szCs w:val="24"/>
          <w:lang w:eastAsia="en-GB"/>
        </w:rPr>
        <w:t>. Within these lessons were the emphasis on the need for good coordination and clear protocols to maintain service quality as well as well-being of the employee</w:t>
      </w:r>
      <w:r w:rsidR="004C6D3E">
        <w:rPr>
          <w:rStyle w:val="Strong"/>
          <w:rFonts w:eastAsiaTheme="majorEastAsia" w:cs="Times New Roman"/>
          <w:b w:val="0"/>
          <w:szCs w:val="24"/>
          <w:lang w:eastAsia="en-GB"/>
        </w:rPr>
        <w:t xml:space="preserve"> </w:t>
      </w:r>
      <w:r w:rsidR="004C6D3E" w:rsidRPr="004C6D3E">
        <w:rPr>
          <w:rStyle w:val="Strong"/>
          <w:rFonts w:eastAsiaTheme="majorEastAsia" w:cs="Times New Roman"/>
          <w:b w:val="0"/>
          <w:szCs w:val="24"/>
          <w:lang w:eastAsia="en-GB"/>
        </w:rPr>
        <w:t>(Schoch, 2021)</w:t>
      </w:r>
      <w:r w:rsidRPr="008A170A">
        <w:rPr>
          <w:rStyle w:val="Strong"/>
          <w:rFonts w:eastAsiaTheme="majorEastAsia" w:cs="Times New Roman"/>
          <w:b w:val="0"/>
          <w:szCs w:val="24"/>
          <w:lang w:eastAsia="en-GB"/>
        </w:rPr>
        <w:t>.</w:t>
      </w:r>
    </w:p>
    <w:p w14:paraId="2BD1E665" w14:textId="77777777" w:rsidR="003C49CA" w:rsidRPr="003C49CA" w:rsidRDefault="00B46BED" w:rsidP="003C49CA">
      <w:pPr>
        <w:rPr>
          <w:rStyle w:val="Heading1Char"/>
          <w:b w:val="0"/>
          <w:bCs/>
          <w:color w:val="auto"/>
          <w:sz w:val="24"/>
        </w:rPr>
      </w:pPr>
      <w:r>
        <w:rPr>
          <w:rStyle w:val="Heading1Char"/>
          <w:b w:val="0"/>
          <w:bCs/>
          <w:color w:val="auto"/>
          <w:sz w:val="24"/>
        </w:rPr>
        <w:br w:type="page"/>
      </w:r>
    </w:p>
    <w:p w14:paraId="2E806DAF" w14:textId="77777777" w:rsidR="003C49CA" w:rsidRDefault="003C49CA" w:rsidP="007A6673">
      <w:pPr>
        <w:pStyle w:val="Heading1"/>
      </w:pPr>
      <w:bookmarkStart w:id="15" w:name="_Toc182602239"/>
      <w:r>
        <w:lastRenderedPageBreak/>
        <w:t>Section 4: Action Plan</w:t>
      </w:r>
      <w:bookmarkEnd w:id="15"/>
    </w:p>
    <w:p w14:paraId="0FFCA6DF" w14:textId="77777777" w:rsidR="00B46BED" w:rsidRDefault="00B46BED" w:rsidP="007A6673">
      <w:pPr>
        <w:spacing w:before="0" w:after="0"/>
      </w:pPr>
      <w:r>
        <w:t xml:space="preserve">From this reflection I’ve learnt important things regarding my professional growth and how I can improve in the hotel management which have spurred in me a greater commitment to living a life of constant learning and adaptability in the hotel management </w:t>
      </w:r>
      <w:r w:rsidRPr="004C6D3E">
        <w:t>(</w:t>
      </w:r>
      <w:proofErr w:type="spellStart"/>
      <w:r w:rsidRPr="004C6D3E">
        <w:t>Changwong</w:t>
      </w:r>
      <w:proofErr w:type="spellEnd"/>
      <w:r w:rsidRPr="004C6D3E">
        <w:t xml:space="preserve">, </w:t>
      </w:r>
      <w:proofErr w:type="spellStart"/>
      <w:r w:rsidRPr="004C6D3E">
        <w:t>Sukkamart</w:t>
      </w:r>
      <w:proofErr w:type="spellEnd"/>
      <w:r w:rsidRPr="004C6D3E">
        <w:t xml:space="preserve"> and Sisan, 2018)</w:t>
      </w:r>
      <w:r>
        <w:t>.</w:t>
      </w:r>
    </w:p>
    <w:p w14:paraId="6A9A79BF" w14:textId="77777777" w:rsidR="00B46BED" w:rsidRPr="00B46BED" w:rsidRDefault="00B46BED" w:rsidP="00B46BED">
      <w:pPr>
        <w:pStyle w:val="Caption"/>
        <w:jc w:val="center"/>
        <w:rPr>
          <w:b/>
          <w:i w:val="0"/>
          <w:color w:val="auto"/>
          <w:sz w:val="20"/>
          <w:szCs w:val="20"/>
          <w:lang w:eastAsia="en-GB"/>
        </w:rPr>
      </w:pPr>
      <w:bookmarkStart w:id="16" w:name="_Toc182602263"/>
      <w:r w:rsidRPr="00B46BED">
        <w:rPr>
          <w:b/>
          <w:i w:val="0"/>
          <w:color w:val="auto"/>
          <w:sz w:val="20"/>
          <w:szCs w:val="20"/>
        </w:rPr>
        <w:t xml:space="preserve">Table </w:t>
      </w:r>
      <w:r w:rsidRPr="00B46BED">
        <w:rPr>
          <w:b/>
          <w:i w:val="0"/>
          <w:color w:val="auto"/>
          <w:sz w:val="20"/>
          <w:szCs w:val="20"/>
        </w:rPr>
        <w:fldChar w:fldCharType="begin"/>
      </w:r>
      <w:r w:rsidRPr="00B46BED">
        <w:rPr>
          <w:b/>
          <w:i w:val="0"/>
          <w:color w:val="auto"/>
          <w:sz w:val="20"/>
          <w:szCs w:val="20"/>
        </w:rPr>
        <w:instrText xml:space="preserve"> SEQ Table \* ARABIC </w:instrText>
      </w:r>
      <w:r w:rsidRPr="00B46BED">
        <w:rPr>
          <w:b/>
          <w:i w:val="0"/>
          <w:color w:val="auto"/>
          <w:sz w:val="20"/>
          <w:szCs w:val="20"/>
        </w:rPr>
        <w:fldChar w:fldCharType="separate"/>
      </w:r>
      <w:r w:rsidRPr="00B46BED">
        <w:rPr>
          <w:b/>
          <w:i w:val="0"/>
          <w:noProof/>
          <w:color w:val="auto"/>
          <w:sz w:val="20"/>
          <w:szCs w:val="20"/>
        </w:rPr>
        <w:t>1</w:t>
      </w:r>
      <w:r w:rsidRPr="00B46BED">
        <w:rPr>
          <w:b/>
          <w:i w:val="0"/>
          <w:color w:val="auto"/>
          <w:sz w:val="20"/>
          <w:szCs w:val="20"/>
        </w:rPr>
        <w:fldChar w:fldCharType="end"/>
      </w:r>
      <w:r w:rsidRPr="00B46BED">
        <w:rPr>
          <w:b/>
          <w:i w:val="0"/>
          <w:color w:val="auto"/>
          <w:sz w:val="20"/>
          <w:szCs w:val="20"/>
        </w:rPr>
        <w:t>: Action Undertaken</w:t>
      </w:r>
      <w:bookmarkEnd w:id="16"/>
    </w:p>
    <w:tbl>
      <w:tblPr>
        <w:tblStyle w:val="ListTable2-Accent3"/>
        <w:tblW w:w="0" w:type="auto"/>
        <w:tblLook w:val="04A0" w:firstRow="1" w:lastRow="0" w:firstColumn="1" w:lastColumn="0" w:noHBand="0" w:noVBand="1"/>
      </w:tblPr>
      <w:tblGrid>
        <w:gridCol w:w="1099"/>
        <w:gridCol w:w="7927"/>
      </w:tblGrid>
      <w:tr w:rsidR="003C49CA" w:rsidRPr="003C49CA" w14:paraId="1EBD75EF" w14:textId="77777777" w:rsidTr="007A66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33D9231" w14:textId="77777777" w:rsidR="003C49CA" w:rsidRPr="00D853FD" w:rsidRDefault="003C49CA" w:rsidP="007A6673">
            <w:pPr>
              <w:spacing w:before="0" w:line="360" w:lineRule="auto"/>
              <w:jc w:val="center"/>
              <w:rPr>
                <w:b w:val="0"/>
                <w:sz w:val="28"/>
              </w:rPr>
            </w:pPr>
            <w:r w:rsidRPr="00D853FD">
              <w:rPr>
                <w:sz w:val="28"/>
              </w:rPr>
              <w:t>No of Task</w:t>
            </w:r>
          </w:p>
        </w:tc>
        <w:tc>
          <w:tcPr>
            <w:tcW w:w="0" w:type="auto"/>
          </w:tcPr>
          <w:p w14:paraId="2C1E3AAB" w14:textId="77777777" w:rsidR="003C49CA" w:rsidRPr="00D853FD" w:rsidRDefault="003C49CA" w:rsidP="007A6673">
            <w:pPr>
              <w:spacing w:before="0" w:line="360" w:lineRule="auto"/>
              <w:jc w:val="center"/>
              <w:cnfStyle w:val="100000000000" w:firstRow="1" w:lastRow="0" w:firstColumn="0" w:lastColumn="0" w:oddVBand="0" w:evenVBand="0" w:oddHBand="0" w:evenHBand="0" w:firstRowFirstColumn="0" w:firstRowLastColumn="0" w:lastRowFirstColumn="0" w:lastRowLastColumn="0"/>
              <w:rPr>
                <w:b w:val="0"/>
                <w:sz w:val="28"/>
              </w:rPr>
            </w:pPr>
            <w:r w:rsidRPr="00D853FD">
              <w:rPr>
                <w:sz w:val="28"/>
              </w:rPr>
              <w:t>Action Undertaken</w:t>
            </w:r>
          </w:p>
        </w:tc>
      </w:tr>
      <w:tr w:rsidR="003C49CA" w:rsidRPr="003C49CA" w14:paraId="1F570BCB" w14:textId="77777777" w:rsidTr="007A6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562140F" w14:textId="77777777" w:rsidR="003C49CA" w:rsidRPr="003C49CA" w:rsidRDefault="003C49CA" w:rsidP="007A6673">
            <w:pPr>
              <w:spacing w:before="0" w:line="360" w:lineRule="auto"/>
            </w:pPr>
            <w:r w:rsidRPr="003C49CA">
              <w:t>1</w:t>
            </w:r>
          </w:p>
        </w:tc>
        <w:tc>
          <w:tcPr>
            <w:tcW w:w="0" w:type="auto"/>
          </w:tcPr>
          <w:p w14:paraId="7EA8732A" w14:textId="77777777" w:rsidR="003C49CA" w:rsidRPr="003C49CA" w:rsidRDefault="003C49CA" w:rsidP="007A6673">
            <w:pPr>
              <w:spacing w:before="0" w:line="360" w:lineRule="auto"/>
              <w:cnfStyle w:val="000000100000" w:firstRow="0" w:lastRow="0" w:firstColumn="0" w:lastColumn="0" w:oddVBand="0" w:evenVBand="0" w:oddHBand="1" w:evenHBand="0" w:firstRowFirstColumn="0" w:firstRowLastColumn="0" w:lastRowFirstColumn="0" w:lastRowLastColumn="0"/>
            </w:pPr>
            <w:r w:rsidRPr="003C49CA">
              <w:t>I’d also go through training for the technical maintenance skills to become more confident and independent in the technical maintenance part.</w:t>
            </w:r>
          </w:p>
        </w:tc>
      </w:tr>
      <w:tr w:rsidR="003C49CA" w:rsidRPr="003C49CA" w14:paraId="6F93B9A3" w14:textId="77777777" w:rsidTr="007A6673">
        <w:tc>
          <w:tcPr>
            <w:cnfStyle w:val="001000000000" w:firstRow="0" w:lastRow="0" w:firstColumn="1" w:lastColumn="0" w:oddVBand="0" w:evenVBand="0" w:oddHBand="0" w:evenHBand="0" w:firstRowFirstColumn="0" w:firstRowLastColumn="0" w:lastRowFirstColumn="0" w:lastRowLastColumn="0"/>
            <w:tcW w:w="0" w:type="auto"/>
          </w:tcPr>
          <w:p w14:paraId="696C3632" w14:textId="77777777" w:rsidR="003C49CA" w:rsidRPr="003C49CA" w:rsidRDefault="003C49CA" w:rsidP="007A6673">
            <w:pPr>
              <w:spacing w:before="0" w:line="360" w:lineRule="auto"/>
            </w:pPr>
            <w:r w:rsidRPr="003C49CA">
              <w:t>2</w:t>
            </w:r>
          </w:p>
        </w:tc>
        <w:tc>
          <w:tcPr>
            <w:tcW w:w="0" w:type="auto"/>
          </w:tcPr>
          <w:p w14:paraId="776818FE" w14:textId="77777777" w:rsidR="003C49CA" w:rsidRPr="003C49CA" w:rsidRDefault="003C49CA" w:rsidP="007A6673">
            <w:pPr>
              <w:spacing w:before="0" w:line="360" w:lineRule="auto"/>
              <w:cnfStyle w:val="000000000000" w:firstRow="0" w:lastRow="0" w:firstColumn="0" w:lastColumn="0" w:oddVBand="0" w:evenVBand="0" w:oddHBand="0" w:evenHBand="0" w:firstRowFirstColumn="0" w:firstRowLastColumn="0" w:lastRowFirstColumn="0" w:lastRowLastColumn="0"/>
            </w:pPr>
            <w:r w:rsidRPr="003C49CA">
              <w:t>Take customer service workshops to increase the skills I have in conflict resolution, and to reinforce my communication skills.</w:t>
            </w:r>
          </w:p>
        </w:tc>
      </w:tr>
      <w:tr w:rsidR="003C49CA" w:rsidRPr="003C49CA" w14:paraId="4E80B799" w14:textId="77777777" w:rsidTr="007A6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1459BAD" w14:textId="77777777" w:rsidR="003C49CA" w:rsidRPr="003C49CA" w:rsidRDefault="003C49CA" w:rsidP="007A6673">
            <w:pPr>
              <w:spacing w:before="0" w:line="360" w:lineRule="auto"/>
            </w:pPr>
            <w:r w:rsidRPr="003C49CA">
              <w:t>3</w:t>
            </w:r>
          </w:p>
        </w:tc>
        <w:tc>
          <w:tcPr>
            <w:tcW w:w="0" w:type="auto"/>
          </w:tcPr>
          <w:p w14:paraId="36720042" w14:textId="77777777" w:rsidR="003C49CA" w:rsidRPr="003C49CA" w:rsidRDefault="003C49CA" w:rsidP="007A6673">
            <w:pPr>
              <w:spacing w:before="0" w:line="360" w:lineRule="auto"/>
              <w:cnfStyle w:val="000000100000" w:firstRow="0" w:lastRow="0" w:firstColumn="0" w:lastColumn="0" w:oddVBand="0" w:evenVBand="0" w:oddHBand="1" w:evenHBand="0" w:firstRowFirstColumn="0" w:firstRowLastColumn="0" w:lastRowFirstColumn="0" w:lastRowLastColumn="0"/>
            </w:pPr>
            <w:r w:rsidRPr="003C49CA">
              <w:t>It's important to seek out mentorship opportunities for leadership and training skills to be armed with to do our part in guiding and instructing our team members in the future.</w:t>
            </w:r>
          </w:p>
        </w:tc>
      </w:tr>
      <w:tr w:rsidR="003C49CA" w:rsidRPr="003C49CA" w14:paraId="208137DB" w14:textId="77777777" w:rsidTr="007A6673">
        <w:tc>
          <w:tcPr>
            <w:cnfStyle w:val="001000000000" w:firstRow="0" w:lastRow="0" w:firstColumn="1" w:lastColumn="0" w:oddVBand="0" w:evenVBand="0" w:oddHBand="0" w:evenHBand="0" w:firstRowFirstColumn="0" w:firstRowLastColumn="0" w:lastRowFirstColumn="0" w:lastRowLastColumn="0"/>
            <w:tcW w:w="0" w:type="auto"/>
          </w:tcPr>
          <w:p w14:paraId="3B103755" w14:textId="77777777" w:rsidR="003C49CA" w:rsidRPr="003C49CA" w:rsidRDefault="003C49CA" w:rsidP="007A6673">
            <w:pPr>
              <w:spacing w:before="0" w:line="360" w:lineRule="auto"/>
            </w:pPr>
            <w:r w:rsidRPr="003C49CA">
              <w:t>4</w:t>
            </w:r>
          </w:p>
        </w:tc>
        <w:tc>
          <w:tcPr>
            <w:tcW w:w="0" w:type="auto"/>
          </w:tcPr>
          <w:p w14:paraId="78278E0B" w14:textId="77777777" w:rsidR="003C49CA" w:rsidRPr="003C49CA" w:rsidRDefault="003C49CA" w:rsidP="007A6673">
            <w:pPr>
              <w:spacing w:before="0" w:line="360" w:lineRule="auto"/>
              <w:cnfStyle w:val="000000000000" w:firstRow="0" w:lastRow="0" w:firstColumn="0" w:lastColumn="0" w:oddVBand="0" w:evenVBand="0" w:oddHBand="0" w:evenHBand="0" w:firstRowFirstColumn="0" w:firstRowLastColumn="0" w:lastRowFirstColumn="0" w:lastRowLastColumn="0"/>
            </w:pPr>
            <w:r w:rsidRPr="003C49CA">
              <w:t xml:space="preserve">Use personal stress management techniques, such as time blocking and deep breathing exercises to keep from breaking down under peak </w:t>
            </w:r>
            <w:proofErr w:type="gramStart"/>
            <w:r w:rsidRPr="003C49CA">
              <w:t>periods’</w:t>
            </w:r>
            <w:proofErr w:type="gramEnd"/>
            <w:r w:rsidRPr="003C49CA">
              <w:t xml:space="preserve"> and electrical repair courses.</w:t>
            </w:r>
          </w:p>
        </w:tc>
      </w:tr>
      <w:tr w:rsidR="003C49CA" w:rsidRPr="003C49CA" w14:paraId="20C07EBB" w14:textId="77777777" w:rsidTr="007A6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84889C7" w14:textId="77777777" w:rsidR="003C49CA" w:rsidRPr="003C49CA" w:rsidRDefault="003C49CA" w:rsidP="007A6673">
            <w:pPr>
              <w:spacing w:before="0" w:line="360" w:lineRule="auto"/>
            </w:pPr>
            <w:r w:rsidRPr="003C49CA">
              <w:t>5</w:t>
            </w:r>
          </w:p>
        </w:tc>
        <w:tc>
          <w:tcPr>
            <w:tcW w:w="0" w:type="auto"/>
          </w:tcPr>
          <w:p w14:paraId="31DA5A21" w14:textId="77777777" w:rsidR="003C49CA" w:rsidRPr="003C49CA" w:rsidRDefault="003C49CA" w:rsidP="007A6673">
            <w:pPr>
              <w:spacing w:before="0" w:line="360" w:lineRule="auto"/>
              <w:cnfStyle w:val="000000100000" w:firstRow="0" w:lastRow="0" w:firstColumn="0" w:lastColumn="0" w:oddVBand="0" w:evenVBand="0" w:oddHBand="1" w:evenHBand="0" w:firstRowFirstColumn="0" w:firstRowLastColumn="0" w:lastRowFirstColumn="0" w:lastRowLastColumn="0"/>
            </w:pPr>
            <w:r w:rsidRPr="003C49CA">
              <w:t>Attend customer service workshops to enhance my conflict-resolution strategies and reinforce my communication skills for handling guest issues more smoothly.</w:t>
            </w:r>
          </w:p>
        </w:tc>
      </w:tr>
    </w:tbl>
    <w:p w14:paraId="13CA7E23" w14:textId="77777777" w:rsidR="003C49CA" w:rsidRPr="008A170A" w:rsidRDefault="003C49CA" w:rsidP="007A6673">
      <w:pPr>
        <w:spacing w:before="0" w:after="0"/>
        <w:rPr>
          <w:rStyle w:val="Heading1Char"/>
        </w:rPr>
      </w:pPr>
      <w:bookmarkStart w:id="17" w:name="_Toc182602240"/>
      <w:r w:rsidRPr="008A170A">
        <w:rPr>
          <w:rStyle w:val="Heading1Char"/>
        </w:rPr>
        <w:t>Conclusion</w:t>
      </w:r>
      <w:bookmarkEnd w:id="17"/>
    </w:p>
    <w:p w14:paraId="5A55D303" w14:textId="0D4501BE" w:rsidR="003C49CA" w:rsidRDefault="003C49CA" w:rsidP="007A6673">
      <w:pPr>
        <w:spacing w:before="0" w:after="0"/>
      </w:pPr>
      <w:r w:rsidRPr="00483418">
        <w:t xml:space="preserve">This placement experience has been a huge part in helping form my understanding of hotel operation and my strengths and weaknesses. What I did find though is that while I can certainly adapt to physically and mentally arduous environments, I lack stronger technical and </w:t>
      </w:r>
      <w:r w:rsidR="007A6673" w:rsidRPr="00483418">
        <w:t>problem-solving</w:t>
      </w:r>
      <w:r w:rsidRPr="00483418">
        <w:t xml:space="preserve"> skills, namely in those of maintenance. This experience also highlighted for me my ability to stay cool and do my best to communicate even in these difficult customer service experiences.</w:t>
      </w:r>
    </w:p>
    <w:p w14:paraId="298D132D" w14:textId="77777777" w:rsidR="0034324E" w:rsidRDefault="0034324E">
      <w:pPr>
        <w:rPr>
          <w:lang w:eastAsia="en-GB"/>
        </w:rPr>
      </w:pPr>
      <w:r>
        <w:rPr>
          <w:lang w:eastAsia="en-GB"/>
        </w:rPr>
        <w:br w:type="page"/>
      </w:r>
    </w:p>
    <w:p w14:paraId="24256D35" w14:textId="77777777" w:rsidR="003C49CA" w:rsidRDefault="0034324E" w:rsidP="007A6673">
      <w:pPr>
        <w:pStyle w:val="Heading1"/>
      </w:pPr>
      <w:bookmarkStart w:id="18" w:name="_Toc182602241"/>
      <w:r>
        <w:lastRenderedPageBreak/>
        <w:t>References</w:t>
      </w:r>
      <w:bookmarkEnd w:id="18"/>
    </w:p>
    <w:p w14:paraId="56DC3D05" w14:textId="77777777" w:rsidR="007A6673" w:rsidRPr="00B46BED" w:rsidRDefault="007A6673" w:rsidP="007A6673">
      <w:pPr>
        <w:spacing w:before="0" w:after="0"/>
        <w:rPr>
          <w:lang w:eastAsia="en-GB"/>
        </w:rPr>
      </w:pPr>
      <w:proofErr w:type="spellStart"/>
      <w:r w:rsidRPr="00B46BED">
        <w:rPr>
          <w:lang w:eastAsia="en-GB"/>
        </w:rPr>
        <w:t>Adeani</w:t>
      </w:r>
      <w:proofErr w:type="spellEnd"/>
      <w:r w:rsidRPr="00B46BED">
        <w:rPr>
          <w:lang w:eastAsia="en-GB"/>
        </w:rPr>
        <w:t xml:space="preserve">, I.S., </w:t>
      </w:r>
      <w:proofErr w:type="spellStart"/>
      <w:r w:rsidRPr="00B46BED">
        <w:rPr>
          <w:lang w:eastAsia="en-GB"/>
        </w:rPr>
        <w:t>Febriani</w:t>
      </w:r>
      <w:proofErr w:type="spellEnd"/>
      <w:r w:rsidRPr="00B46BED">
        <w:rPr>
          <w:lang w:eastAsia="en-GB"/>
        </w:rPr>
        <w:t xml:space="preserve">, R.B. and </w:t>
      </w:r>
      <w:proofErr w:type="spellStart"/>
      <w:r w:rsidRPr="00B46BED">
        <w:rPr>
          <w:lang w:eastAsia="en-GB"/>
        </w:rPr>
        <w:t>Syafryadin</w:t>
      </w:r>
      <w:proofErr w:type="spellEnd"/>
      <w:r w:rsidRPr="00B46BED">
        <w:rPr>
          <w:lang w:eastAsia="en-GB"/>
        </w:rPr>
        <w:t xml:space="preserve">, S. (2020) Using </w:t>
      </w:r>
      <w:proofErr w:type="spellStart"/>
      <w:r w:rsidRPr="00B46BED">
        <w:rPr>
          <w:lang w:eastAsia="en-GB"/>
        </w:rPr>
        <w:t>GIBBS'reflective</w:t>
      </w:r>
      <w:proofErr w:type="spellEnd"/>
      <w:r w:rsidRPr="00B46BED">
        <w:rPr>
          <w:lang w:eastAsia="en-GB"/>
        </w:rPr>
        <w:t xml:space="preserve"> cycle in making reflections of literary analysis</w:t>
      </w:r>
      <w:r w:rsidRPr="00B46BED">
        <w:rPr>
          <w:i/>
          <w:lang w:eastAsia="en-GB"/>
        </w:rPr>
        <w:t>. Indonesian EFL Journal</w:t>
      </w:r>
      <w:r w:rsidRPr="00B46BED">
        <w:rPr>
          <w:lang w:eastAsia="en-GB"/>
        </w:rPr>
        <w:t>, 6(2), pp.139-148.</w:t>
      </w:r>
    </w:p>
    <w:p w14:paraId="5A1DDEE7" w14:textId="77777777" w:rsidR="007A6673" w:rsidRPr="00B46BED" w:rsidRDefault="007A6673" w:rsidP="007A6673">
      <w:pPr>
        <w:spacing w:before="0" w:after="0"/>
        <w:rPr>
          <w:lang w:eastAsia="en-GB"/>
        </w:rPr>
      </w:pPr>
      <w:proofErr w:type="spellStart"/>
      <w:r w:rsidRPr="00B46BED">
        <w:rPr>
          <w:lang w:eastAsia="en-GB"/>
        </w:rPr>
        <w:t>Changwong</w:t>
      </w:r>
      <w:proofErr w:type="spellEnd"/>
      <w:r w:rsidRPr="00B46BED">
        <w:rPr>
          <w:lang w:eastAsia="en-GB"/>
        </w:rPr>
        <w:t xml:space="preserve">, K., </w:t>
      </w:r>
      <w:proofErr w:type="spellStart"/>
      <w:r w:rsidRPr="00B46BED">
        <w:rPr>
          <w:lang w:eastAsia="en-GB"/>
        </w:rPr>
        <w:t>Sukkamart</w:t>
      </w:r>
      <w:proofErr w:type="spellEnd"/>
      <w:r w:rsidRPr="00B46BED">
        <w:rPr>
          <w:lang w:eastAsia="en-GB"/>
        </w:rPr>
        <w:t xml:space="preserve">, A. and Sisan, B. (2018) Critical thinking skill development: Analysis of a new learning management model for Thai high schools. </w:t>
      </w:r>
      <w:r w:rsidRPr="00B46BED">
        <w:rPr>
          <w:i/>
          <w:lang w:eastAsia="en-GB"/>
        </w:rPr>
        <w:t>Journal of International studies</w:t>
      </w:r>
      <w:r w:rsidRPr="00B46BED">
        <w:rPr>
          <w:lang w:eastAsia="en-GB"/>
        </w:rPr>
        <w:t>, 11(2).</w:t>
      </w:r>
    </w:p>
    <w:p w14:paraId="46FD27F2" w14:textId="77777777" w:rsidR="007A6673" w:rsidRPr="00B46BED" w:rsidRDefault="007A6673" w:rsidP="007A6673">
      <w:pPr>
        <w:spacing w:before="0" w:after="0"/>
        <w:rPr>
          <w:lang w:eastAsia="en-GB"/>
        </w:rPr>
      </w:pPr>
      <w:r w:rsidRPr="00B46BED">
        <w:rPr>
          <w:lang w:eastAsia="en-GB"/>
        </w:rPr>
        <w:t xml:space="preserve">Griffin, R.W., Phillips, J.M. and Gully, S.M. (2020) Organizational </w:t>
      </w:r>
      <w:proofErr w:type="spellStart"/>
      <w:r w:rsidRPr="00B46BED">
        <w:rPr>
          <w:lang w:eastAsia="en-GB"/>
        </w:rPr>
        <w:t>behavior</w:t>
      </w:r>
      <w:proofErr w:type="spellEnd"/>
      <w:r w:rsidRPr="00B46BED">
        <w:rPr>
          <w:lang w:eastAsia="en-GB"/>
        </w:rPr>
        <w:t xml:space="preserve">: Managing people and organizations. </w:t>
      </w:r>
      <w:r w:rsidRPr="00B46BED">
        <w:rPr>
          <w:i/>
          <w:lang w:eastAsia="en-GB"/>
        </w:rPr>
        <w:t>CENGAGE learning.</w:t>
      </w:r>
    </w:p>
    <w:p w14:paraId="78F25B8F" w14:textId="77777777" w:rsidR="007A6673" w:rsidRPr="00B46BED" w:rsidRDefault="007A6673" w:rsidP="007A6673">
      <w:pPr>
        <w:spacing w:before="0" w:after="0"/>
        <w:rPr>
          <w:lang w:eastAsia="en-GB"/>
        </w:rPr>
      </w:pPr>
      <w:r w:rsidRPr="00B46BED">
        <w:rPr>
          <w:lang w:eastAsia="en-GB"/>
        </w:rPr>
        <w:t xml:space="preserve">Organ, D.W. (2018) Organizational citizenship </w:t>
      </w:r>
      <w:proofErr w:type="spellStart"/>
      <w:r w:rsidRPr="00B46BED">
        <w:rPr>
          <w:lang w:eastAsia="en-GB"/>
        </w:rPr>
        <w:t>behavior</w:t>
      </w:r>
      <w:proofErr w:type="spellEnd"/>
      <w:r w:rsidRPr="00B46BED">
        <w:rPr>
          <w:lang w:eastAsia="en-GB"/>
        </w:rPr>
        <w:t xml:space="preserve">: Recent trends and developments. </w:t>
      </w:r>
      <w:r w:rsidRPr="00B46BED">
        <w:rPr>
          <w:i/>
          <w:lang w:eastAsia="en-GB"/>
        </w:rPr>
        <w:t xml:space="preserve">Annual Review of Organizational Psychology and Organizational </w:t>
      </w:r>
      <w:proofErr w:type="spellStart"/>
      <w:r w:rsidRPr="00B46BED">
        <w:rPr>
          <w:i/>
          <w:lang w:eastAsia="en-GB"/>
        </w:rPr>
        <w:t>Behavior</w:t>
      </w:r>
      <w:proofErr w:type="spellEnd"/>
      <w:r w:rsidRPr="00B46BED">
        <w:rPr>
          <w:lang w:eastAsia="en-GB"/>
        </w:rPr>
        <w:t>, 5(1), pp.295-306.</w:t>
      </w:r>
    </w:p>
    <w:p w14:paraId="04AF6554" w14:textId="77777777" w:rsidR="007A6673" w:rsidRPr="00B46BED" w:rsidRDefault="007A6673" w:rsidP="007A6673">
      <w:pPr>
        <w:spacing w:before="0" w:after="0"/>
        <w:rPr>
          <w:lang w:eastAsia="en-GB"/>
        </w:rPr>
      </w:pPr>
      <w:r w:rsidRPr="00B46BED">
        <w:rPr>
          <w:lang w:eastAsia="en-GB"/>
        </w:rPr>
        <w:t xml:space="preserve">Pieper, M., Roelle, J., </w:t>
      </w:r>
      <w:proofErr w:type="spellStart"/>
      <w:r w:rsidRPr="00B46BED">
        <w:rPr>
          <w:lang w:eastAsia="en-GB"/>
        </w:rPr>
        <w:t>vom</w:t>
      </w:r>
      <w:proofErr w:type="spellEnd"/>
      <w:r w:rsidRPr="00B46BED">
        <w:rPr>
          <w:lang w:eastAsia="en-GB"/>
        </w:rPr>
        <w:t xml:space="preserve"> Hofe, R., Salle, A. and Berthold, K. (2021) Feedback in reflective journals fosters reflection skills of student teachers. </w:t>
      </w:r>
      <w:r w:rsidRPr="00B46BED">
        <w:rPr>
          <w:i/>
          <w:lang w:eastAsia="en-GB"/>
        </w:rPr>
        <w:t>Psychology Learning &amp; Teaching</w:t>
      </w:r>
      <w:r w:rsidRPr="00B46BED">
        <w:rPr>
          <w:lang w:eastAsia="en-GB"/>
        </w:rPr>
        <w:t>, 20(1), pp.107-127.</w:t>
      </w:r>
    </w:p>
    <w:p w14:paraId="57CEFC0A" w14:textId="77777777" w:rsidR="007A6673" w:rsidRPr="00B46BED" w:rsidRDefault="007A6673" w:rsidP="007A6673">
      <w:pPr>
        <w:spacing w:before="0" w:after="0"/>
        <w:rPr>
          <w:lang w:eastAsia="en-GB"/>
        </w:rPr>
      </w:pPr>
      <w:r w:rsidRPr="00B46BED">
        <w:rPr>
          <w:lang w:eastAsia="en-GB"/>
        </w:rPr>
        <w:t xml:space="preserve">Schoch, L. (2021) Reflections on the Parkinson's Project: </w:t>
      </w:r>
      <w:r w:rsidRPr="00B46BED">
        <w:rPr>
          <w:i/>
          <w:lang w:eastAsia="en-GB"/>
        </w:rPr>
        <w:t>learning experiences with the Gibbs' Reflective Cycle</w:t>
      </w:r>
      <w:r w:rsidRPr="00B46BED">
        <w:rPr>
          <w:lang w:eastAsia="en-GB"/>
        </w:rPr>
        <w:t>.</w:t>
      </w:r>
    </w:p>
    <w:p w14:paraId="3AA7F223" w14:textId="77777777" w:rsidR="007A6673" w:rsidRPr="00B46BED" w:rsidRDefault="007A6673" w:rsidP="007A6673">
      <w:pPr>
        <w:spacing w:before="0" w:after="0"/>
        <w:rPr>
          <w:lang w:eastAsia="en-GB"/>
        </w:rPr>
      </w:pPr>
      <w:proofErr w:type="spellStart"/>
      <w:r w:rsidRPr="00B46BED">
        <w:rPr>
          <w:lang w:eastAsia="en-GB"/>
        </w:rPr>
        <w:t>Sekarwinahyu</w:t>
      </w:r>
      <w:proofErr w:type="spellEnd"/>
      <w:r w:rsidRPr="00B46BED">
        <w:rPr>
          <w:lang w:eastAsia="en-GB"/>
        </w:rPr>
        <w:t xml:space="preserve">, M., </w:t>
      </w:r>
      <w:proofErr w:type="spellStart"/>
      <w:r w:rsidRPr="00B46BED">
        <w:rPr>
          <w:lang w:eastAsia="en-GB"/>
        </w:rPr>
        <w:t>Rustaman</w:t>
      </w:r>
      <w:proofErr w:type="spellEnd"/>
      <w:r w:rsidRPr="00B46BED">
        <w:rPr>
          <w:lang w:eastAsia="en-GB"/>
        </w:rPr>
        <w:t xml:space="preserve">, N.Y., Widodo, A. and </w:t>
      </w:r>
      <w:proofErr w:type="spellStart"/>
      <w:r w:rsidRPr="00B46BED">
        <w:rPr>
          <w:lang w:eastAsia="en-GB"/>
        </w:rPr>
        <w:t>Riandi</w:t>
      </w:r>
      <w:proofErr w:type="spellEnd"/>
      <w:r w:rsidRPr="00B46BED">
        <w:rPr>
          <w:lang w:eastAsia="en-GB"/>
        </w:rPr>
        <w:t xml:space="preserve">, R. (2019) Development of </w:t>
      </w:r>
      <w:proofErr w:type="gramStart"/>
      <w:r w:rsidRPr="00B46BED">
        <w:rPr>
          <w:lang w:eastAsia="en-GB"/>
        </w:rPr>
        <w:t>problem based</w:t>
      </w:r>
      <w:proofErr w:type="gramEnd"/>
      <w:r w:rsidRPr="00B46BED">
        <w:rPr>
          <w:lang w:eastAsia="en-GB"/>
        </w:rPr>
        <w:t xml:space="preserve"> learning for online tutorial program in plant development using Gibbs' reflective cycle and e-portfolio to enhance reflective thinking skills. </w:t>
      </w:r>
      <w:r w:rsidRPr="00B46BED">
        <w:rPr>
          <w:i/>
          <w:lang w:eastAsia="en-GB"/>
        </w:rPr>
        <w:t>In Journal of Physics: Conference Series</w:t>
      </w:r>
      <w:r w:rsidRPr="00B46BED">
        <w:rPr>
          <w:lang w:eastAsia="en-GB"/>
        </w:rPr>
        <w:t xml:space="preserve"> (Vol. 1157, No. 2, p. 022099). IOP Publishing.</w:t>
      </w:r>
    </w:p>
    <w:p w14:paraId="5800EEC6" w14:textId="77777777" w:rsidR="007A6673" w:rsidRPr="00B46BED" w:rsidRDefault="007A6673" w:rsidP="007A6673">
      <w:pPr>
        <w:spacing w:before="0" w:after="0"/>
        <w:rPr>
          <w:lang w:eastAsia="en-GB"/>
        </w:rPr>
      </w:pPr>
      <w:r w:rsidRPr="00B46BED">
        <w:rPr>
          <w:lang w:eastAsia="en-GB"/>
        </w:rPr>
        <w:t xml:space="preserve">Stehle, S.M. and Peters-Burton, E.E. (2019) Developing student 21st Century skills in selected exemplary inclusive STEM high schools. </w:t>
      </w:r>
      <w:r w:rsidRPr="00B46BED">
        <w:rPr>
          <w:i/>
          <w:lang w:eastAsia="en-GB"/>
        </w:rPr>
        <w:t>International Journal of STEM education</w:t>
      </w:r>
      <w:r w:rsidRPr="00B46BED">
        <w:rPr>
          <w:lang w:eastAsia="en-GB"/>
        </w:rPr>
        <w:t>, 6, pp.1-15.</w:t>
      </w:r>
    </w:p>
    <w:p w14:paraId="39C1A806" w14:textId="77777777" w:rsidR="0034324E" w:rsidRPr="0034324E" w:rsidRDefault="0034324E" w:rsidP="0034324E">
      <w:pPr>
        <w:rPr>
          <w:lang w:eastAsia="en-GB"/>
        </w:rPr>
      </w:pPr>
    </w:p>
    <w:sectPr w:rsidR="0034324E" w:rsidRPr="0034324E" w:rsidSect="007A6673">
      <w:foot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C1A97D" w14:textId="77777777" w:rsidR="00BF5A4C" w:rsidRDefault="00BF5A4C" w:rsidP="004C6D3E">
      <w:pPr>
        <w:spacing w:before="0" w:after="0" w:line="240" w:lineRule="auto"/>
      </w:pPr>
      <w:r>
        <w:separator/>
      </w:r>
    </w:p>
  </w:endnote>
  <w:endnote w:type="continuationSeparator" w:id="0">
    <w:p w14:paraId="6B1076FC" w14:textId="77777777" w:rsidR="00BF5A4C" w:rsidRDefault="00BF5A4C" w:rsidP="004C6D3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6424057"/>
      <w:docPartObj>
        <w:docPartGallery w:val="Page Numbers (Bottom of Page)"/>
        <w:docPartUnique/>
      </w:docPartObj>
    </w:sdtPr>
    <w:sdtEndPr>
      <w:rPr>
        <w:noProof/>
      </w:rPr>
    </w:sdtEndPr>
    <w:sdtContent>
      <w:p w14:paraId="1DD69F00" w14:textId="531A44DF" w:rsidR="007A6673" w:rsidRDefault="007A66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C295F8" w14:textId="77777777" w:rsidR="00473B52" w:rsidRDefault="00473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F61597" w14:textId="77777777" w:rsidR="00BF5A4C" w:rsidRDefault="00BF5A4C" w:rsidP="004C6D3E">
      <w:pPr>
        <w:spacing w:before="0" w:after="0" w:line="240" w:lineRule="auto"/>
      </w:pPr>
      <w:r>
        <w:separator/>
      </w:r>
    </w:p>
  </w:footnote>
  <w:footnote w:type="continuationSeparator" w:id="0">
    <w:p w14:paraId="5A48FF92" w14:textId="77777777" w:rsidR="00BF5A4C" w:rsidRDefault="00BF5A4C" w:rsidP="004C6D3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56117"/>
    <w:multiLevelType w:val="hybridMultilevel"/>
    <w:tmpl w:val="EFFEA136"/>
    <w:lvl w:ilvl="0" w:tplc="1D56E7FA">
      <w:numFmt w:val="bullet"/>
      <w:lvlText w:val="•"/>
      <w:lvlJc w:val="left"/>
      <w:pPr>
        <w:ind w:left="720" w:hanging="72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0EA4B31"/>
    <w:multiLevelType w:val="hybridMultilevel"/>
    <w:tmpl w:val="A80C8480"/>
    <w:lvl w:ilvl="0" w:tplc="1D56E7FA">
      <w:numFmt w:val="bullet"/>
      <w:lvlText w:val="•"/>
      <w:lvlJc w:val="left"/>
      <w:pPr>
        <w:ind w:left="720" w:hanging="72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BA5D57"/>
    <w:multiLevelType w:val="hybridMultilevel"/>
    <w:tmpl w:val="4FEEAE76"/>
    <w:lvl w:ilvl="0" w:tplc="1D56E7FA">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D6C77"/>
    <w:multiLevelType w:val="hybridMultilevel"/>
    <w:tmpl w:val="E934F1CA"/>
    <w:lvl w:ilvl="0" w:tplc="1D56E7FA">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D75AB0"/>
    <w:multiLevelType w:val="multilevel"/>
    <w:tmpl w:val="989C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35760A"/>
    <w:multiLevelType w:val="hybridMultilevel"/>
    <w:tmpl w:val="6950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C954E8"/>
    <w:multiLevelType w:val="hybridMultilevel"/>
    <w:tmpl w:val="27FC5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8C4955"/>
    <w:multiLevelType w:val="hybridMultilevel"/>
    <w:tmpl w:val="D2220A3C"/>
    <w:lvl w:ilvl="0" w:tplc="08090001">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08568498">
    <w:abstractNumId w:val="4"/>
  </w:num>
  <w:num w:numId="2" w16cid:durableId="1409842943">
    <w:abstractNumId w:val="6"/>
  </w:num>
  <w:num w:numId="3" w16cid:durableId="135682914">
    <w:abstractNumId w:val="7"/>
  </w:num>
  <w:num w:numId="4" w16cid:durableId="642202846">
    <w:abstractNumId w:val="5"/>
  </w:num>
  <w:num w:numId="5" w16cid:durableId="749696141">
    <w:abstractNumId w:val="3"/>
  </w:num>
  <w:num w:numId="6" w16cid:durableId="938755907">
    <w:abstractNumId w:val="0"/>
  </w:num>
  <w:num w:numId="7" w16cid:durableId="1390687388">
    <w:abstractNumId w:val="2"/>
  </w:num>
  <w:num w:numId="8" w16cid:durableId="378405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AAA"/>
    <w:rsid w:val="00026D82"/>
    <w:rsid w:val="0005154C"/>
    <w:rsid w:val="00093AAA"/>
    <w:rsid w:val="000A4DA0"/>
    <w:rsid w:val="000E08E4"/>
    <w:rsid w:val="001148FA"/>
    <w:rsid w:val="00155C12"/>
    <w:rsid w:val="001571BD"/>
    <w:rsid w:val="001B30A1"/>
    <w:rsid w:val="001F00FE"/>
    <w:rsid w:val="001F2FB6"/>
    <w:rsid w:val="00254AEE"/>
    <w:rsid w:val="003142AB"/>
    <w:rsid w:val="0034324E"/>
    <w:rsid w:val="003439AC"/>
    <w:rsid w:val="003907DF"/>
    <w:rsid w:val="003A0BA3"/>
    <w:rsid w:val="003C04C3"/>
    <w:rsid w:val="003C49CA"/>
    <w:rsid w:val="00402CE7"/>
    <w:rsid w:val="004350E0"/>
    <w:rsid w:val="00464D82"/>
    <w:rsid w:val="00466B78"/>
    <w:rsid w:val="00473B52"/>
    <w:rsid w:val="00483418"/>
    <w:rsid w:val="004847EE"/>
    <w:rsid w:val="004C6D3E"/>
    <w:rsid w:val="00592949"/>
    <w:rsid w:val="00660840"/>
    <w:rsid w:val="00672A9D"/>
    <w:rsid w:val="006973CC"/>
    <w:rsid w:val="00725EEB"/>
    <w:rsid w:val="007A6673"/>
    <w:rsid w:val="007E6571"/>
    <w:rsid w:val="008956C7"/>
    <w:rsid w:val="008A170A"/>
    <w:rsid w:val="008C2D55"/>
    <w:rsid w:val="009F773D"/>
    <w:rsid w:val="00A27612"/>
    <w:rsid w:val="00AA3521"/>
    <w:rsid w:val="00AC27C4"/>
    <w:rsid w:val="00B46BED"/>
    <w:rsid w:val="00BD69B3"/>
    <w:rsid w:val="00BF5A4C"/>
    <w:rsid w:val="00C36345"/>
    <w:rsid w:val="00C558B5"/>
    <w:rsid w:val="00D12E1C"/>
    <w:rsid w:val="00D33BDD"/>
    <w:rsid w:val="00D353EC"/>
    <w:rsid w:val="00D62837"/>
    <w:rsid w:val="00D853FD"/>
    <w:rsid w:val="00D92E34"/>
    <w:rsid w:val="00DD7A24"/>
    <w:rsid w:val="00DE3003"/>
    <w:rsid w:val="00DE4F45"/>
    <w:rsid w:val="00E12B67"/>
    <w:rsid w:val="00E30BC5"/>
    <w:rsid w:val="00E3536C"/>
    <w:rsid w:val="00E67B04"/>
    <w:rsid w:val="00EB17AC"/>
    <w:rsid w:val="00F23E88"/>
    <w:rsid w:val="00F6497E"/>
    <w:rsid w:val="00FC24A1"/>
    <w:rsid w:val="00FD0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C6EA0"/>
  <w15:chartTrackingRefBased/>
  <w15:docId w15:val="{5B008270-6654-4BFA-8D31-55BB6CB6D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before="12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73D"/>
    <w:rPr>
      <w:rFonts w:ascii="Times New Roman" w:hAnsi="Times New Roman"/>
      <w:sz w:val="24"/>
    </w:rPr>
  </w:style>
  <w:style w:type="paragraph" w:styleId="Heading1">
    <w:name w:val="heading 1"/>
    <w:basedOn w:val="Normal"/>
    <w:next w:val="Normal"/>
    <w:link w:val="Heading1Char"/>
    <w:autoRedefine/>
    <w:uiPriority w:val="9"/>
    <w:qFormat/>
    <w:rsid w:val="007A6673"/>
    <w:pPr>
      <w:keepNext/>
      <w:keepLines/>
      <w:spacing w:before="0" w:after="0"/>
      <w:outlineLvl w:val="0"/>
    </w:pPr>
    <w:rPr>
      <w:rFonts w:eastAsiaTheme="majorEastAsia" w:cs="Times New Roman"/>
      <w:b/>
      <w:color w:val="000000" w:themeColor="text1"/>
      <w:sz w:val="28"/>
      <w:szCs w:val="24"/>
      <w:lang w:eastAsia="en-GB"/>
    </w:rPr>
  </w:style>
  <w:style w:type="paragraph" w:styleId="Heading2">
    <w:name w:val="heading 2"/>
    <w:basedOn w:val="Normal"/>
    <w:next w:val="Normal"/>
    <w:link w:val="Heading2Char"/>
    <w:autoRedefine/>
    <w:uiPriority w:val="9"/>
    <w:unhideWhenUsed/>
    <w:qFormat/>
    <w:rsid w:val="007A6673"/>
    <w:pPr>
      <w:keepNext/>
      <w:keepLines/>
      <w:spacing w:before="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unhideWhenUsed/>
    <w:qFormat/>
    <w:rsid w:val="00C558B5"/>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6673"/>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7A6673"/>
    <w:rPr>
      <w:rFonts w:ascii="Times New Roman" w:eastAsiaTheme="majorEastAsia" w:hAnsi="Times New Roman" w:cs="Times New Roman"/>
      <w:b/>
      <w:color w:val="000000" w:themeColor="text1"/>
      <w:sz w:val="28"/>
      <w:szCs w:val="24"/>
      <w:lang w:eastAsia="en-GB"/>
    </w:rPr>
  </w:style>
  <w:style w:type="character" w:customStyle="1" w:styleId="Heading3Char">
    <w:name w:val="Heading 3 Char"/>
    <w:basedOn w:val="DefaultParagraphFont"/>
    <w:link w:val="Heading3"/>
    <w:uiPriority w:val="9"/>
    <w:rsid w:val="00C558B5"/>
    <w:rPr>
      <w:rFonts w:ascii="Times New Roman" w:eastAsiaTheme="majorEastAsia" w:hAnsi="Times New Roman" w:cstheme="majorBidi"/>
      <w:b/>
      <w:color w:val="000000" w:themeColor="text1"/>
      <w:sz w:val="24"/>
      <w:szCs w:val="24"/>
    </w:rPr>
  </w:style>
  <w:style w:type="paragraph" w:styleId="NormalWeb">
    <w:name w:val="Normal (Web)"/>
    <w:basedOn w:val="Normal"/>
    <w:uiPriority w:val="99"/>
    <w:unhideWhenUsed/>
    <w:rsid w:val="00093AAA"/>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093AAA"/>
    <w:rPr>
      <w:b/>
      <w:bCs/>
    </w:rPr>
  </w:style>
  <w:style w:type="paragraph" w:styleId="ListParagraph">
    <w:name w:val="List Paragraph"/>
    <w:basedOn w:val="Normal"/>
    <w:uiPriority w:val="34"/>
    <w:qFormat/>
    <w:rsid w:val="000A4DA0"/>
    <w:pPr>
      <w:ind w:left="720"/>
      <w:contextualSpacing/>
    </w:pPr>
  </w:style>
  <w:style w:type="table" w:styleId="TableGrid">
    <w:name w:val="Table Grid"/>
    <w:basedOn w:val="TableNormal"/>
    <w:uiPriority w:val="39"/>
    <w:rsid w:val="00E67B0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12E1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92949"/>
    <w:pPr>
      <w:tabs>
        <w:tab w:val="right" w:leader="dot" w:pos="9016"/>
      </w:tabs>
      <w:spacing w:before="0" w:after="100"/>
    </w:pPr>
  </w:style>
  <w:style w:type="paragraph" w:styleId="TOC2">
    <w:name w:val="toc 2"/>
    <w:basedOn w:val="Normal"/>
    <w:next w:val="Normal"/>
    <w:autoRedefine/>
    <w:uiPriority w:val="39"/>
    <w:unhideWhenUsed/>
    <w:rsid w:val="00592949"/>
    <w:pPr>
      <w:tabs>
        <w:tab w:val="right" w:leader="dot" w:pos="9016"/>
      </w:tabs>
      <w:spacing w:before="0" w:after="0"/>
      <w:ind w:left="240"/>
    </w:pPr>
  </w:style>
  <w:style w:type="character" w:styleId="Hyperlink">
    <w:name w:val="Hyperlink"/>
    <w:basedOn w:val="DefaultParagraphFont"/>
    <w:uiPriority w:val="99"/>
    <w:unhideWhenUsed/>
    <w:rsid w:val="00D12E1C"/>
    <w:rPr>
      <w:color w:val="0563C1" w:themeColor="hyperlink"/>
      <w:u w:val="single"/>
    </w:rPr>
  </w:style>
  <w:style w:type="paragraph" w:styleId="NoSpacing">
    <w:name w:val="No Spacing"/>
    <w:uiPriority w:val="1"/>
    <w:qFormat/>
    <w:rsid w:val="006973CC"/>
    <w:pPr>
      <w:spacing w:before="0" w:after="0" w:line="240" w:lineRule="auto"/>
    </w:pPr>
    <w:rPr>
      <w:rFonts w:ascii="Times New Roman" w:hAnsi="Times New Roman"/>
      <w:sz w:val="24"/>
    </w:rPr>
  </w:style>
  <w:style w:type="paragraph" w:styleId="Header">
    <w:name w:val="header"/>
    <w:basedOn w:val="Normal"/>
    <w:link w:val="HeaderChar"/>
    <w:uiPriority w:val="99"/>
    <w:unhideWhenUsed/>
    <w:rsid w:val="004C6D3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C6D3E"/>
    <w:rPr>
      <w:rFonts w:ascii="Times New Roman" w:hAnsi="Times New Roman"/>
      <w:sz w:val="24"/>
    </w:rPr>
  </w:style>
  <w:style w:type="paragraph" w:styleId="Footer">
    <w:name w:val="footer"/>
    <w:basedOn w:val="Normal"/>
    <w:link w:val="FooterChar"/>
    <w:uiPriority w:val="99"/>
    <w:unhideWhenUsed/>
    <w:rsid w:val="004C6D3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C6D3E"/>
    <w:rPr>
      <w:rFonts w:ascii="Times New Roman" w:hAnsi="Times New Roman"/>
      <w:sz w:val="24"/>
    </w:rPr>
  </w:style>
  <w:style w:type="paragraph" w:customStyle="1" w:styleId="whitespace-pre-wrap">
    <w:name w:val="whitespace-pre-wrap"/>
    <w:basedOn w:val="Normal"/>
    <w:rsid w:val="004C6D3E"/>
    <w:pPr>
      <w:spacing w:before="100" w:beforeAutospacing="1" w:after="100" w:afterAutospacing="1" w:line="240" w:lineRule="auto"/>
      <w:jc w:val="left"/>
    </w:pPr>
    <w:rPr>
      <w:rFonts w:eastAsia="Times New Roman" w:cs="Times New Roman"/>
      <w:szCs w:val="24"/>
      <w:lang w:eastAsia="en-GB"/>
    </w:rPr>
  </w:style>
  <w:style w:type="table" w:styleId="PlainTable3">
    <w:name w:val="Plain Table 3"/>
    <w:basedOn w:val="TableNormal"/>
    <w:uiPriority w:val="43"/>
    <w:rsid w:val="00B46BE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aption">
    <w:name w:val="caption"/>
    <w:basedOn w:val="Normal"/>
    <w:next w:val="Normal"/>
    <w:uiPriority w:val="35"/>
    <w:unhideWhenUsed/>
    <w:qFormat/>
    <w:rsid w:val="00B46BED"/>
    <w:pPr>
      <w:spacing w:before="0" w:after="200" w:line="240" w:lineRule="auto"/>
    </w:pPr>
    <w:rPr>
      <w:i/>
      <w:iCs/>
      <w:color w:val="44546A" w:themeColor="text2"/>
      <w:sz w:val="18"/>
      <w:szCs w:val="18"/>
    </w:rPr>
  </w:style>
  <w:style w:type="paragraph" w:styleId="BodyText">
    <w:name w:val="Body Text"/>
    <w:basedOn w:val="Normal"/>
    <w:link w:val="BodyTextChar"/>
    <w:uiPriority w:val="1"/>
    <w:qFormat/>
    <w:rsid w:val="007A6673"/>
    <w:pPr>
      <w:widowControl w:val="0"/>
      <w:autoSpaceDE w:val="0"/>
      <w:autoSpaceDN w:val="0"/>
      <w:spacing w:before="0" w:after="0" w:line="240" w:lineRule="auto"/>
      <w:jc w:val="left"/>
    </w:pPr>
    <w:rPr>
      <w:rFonts w:ascii="Arial MT" w:eastAsia="Arial MT" w:hAnsi="Arial MT" w:cs="Arial MT"/>
      <w:szCs w:val="24"/>
      <w:lang w:val="en-US"/>
    </w:rPr>
  </w:style>
  <w:style w:type="character" w:customStyle="1" w:styleId="BodyTextChar">
    <w:name w:val="Body Text Char"/>
    <w:basedOn w:val="DefaultParagraphFont"/>
    <w:link w:val="BodyText"/>
    <w:uiPriority w:val="1"/>
    <w:rsid w:val="007A6673"/>
    <w:rPr>
      <w:rFonts w:ascii="Arial MT" w:eastAsia="Arial MT" w:hAnsi="Arial MT" w:cs="Arial MT"/>
      <w:sz w:val="24"/>
      <w:szCs w:val="24"/>
      <w:lang w:val="en-US"/>
    </w:rPr>
  </w:style>
  <w:style w:type="paragraph" w:customStyle="1" w:styleId="TableParagraph">
    <w:name w:val="Table Paragraph"/>
    <w:basedOn w:val="Normal"/>
    <w:uiPriority w:val="1"/>
    <w:qFormat/>
    <w:rsid w:val="007A6673"/>
    <w:pPr>
      <w:widowControl w:val="0"/>
      <w:autoSpaceDE w:val="0"/>
      <w:autoSpaceDN w:val="0"/>
      <w:spacing w:before="0" w:after="0" w:line="240" w:lineRule="auto"/>
      <w:jc w:val="left"/>
    </w:pPr>
    <w:rPr>
      <w:rFonts w:ascii="Arial MT" w:eastAsia="Arial MT" w:hAnsi="Arial MT" w:cs="Arial MT"/>
      <w:sz w:val="22"/>
      <w:lang w:val="en-US"/>
    </w:rPr>
  </w:style>
  <w:style w:type="table" w:styleId="ListTable2-Accent3">
    <w:name w:val="List Table 2 Accent 3"/>
    <w:basedOn w:val="TableNormal"/>
    <w:uiPriority w:val="47"/>
    <w:rsid w:val="007A6673"/>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ableofFigures">
    <w:name w:val="table of figures"/>
    <w:basedOn w:val="Normal"/>
    <w:next w:val="Normal"/>
    <w:uiPriority w:val="99"/>
    <w:unhideWhenUsed/>
    <w:rsid w:val="0066084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79397">
      <w:bodyDiv w:val="1"/>
      <w:marLeft w:val="0"/>
      <w:marRight w:val="0"/>
      <w:marTop w:val="0"/>
      <w:marBottom w:val="0"/>
      <w:divBdr>
        <w:top w:val="none" w:sz="0" w:space="0" w:color="auto"/>
        <w:left w:val="none" w:sz="0" w:space="0" w:color="auto"/>
        <w:bottom w:val="none" w:sz="0" w:space="0" w:color="auto"/>
        <w:right w:val="none" w:sz="0" w:space="0" w:color="auto"/>
      </w:divBdr>
    </w:div>
    <w:div w:id="154225580">
      <w:bodyDiv w:val="1"/>
      <w:marLeft w:val="0"/>
      <w:marRight w:val="0"/>
      <w:marTop w:val="0"/>
      <w:marBottom w:val="0"/>
      <w:divBdr>
        <w:top w:val="none" w:sz="0" w:space="0" w:color="auto"/>
        <w:left w:val="none" w:sz="0" w:space="0" w:color="auto"/>
        <w:bottom w:val="none" w:sz="0" w:space="0" w:color="auto"/>
        <w:right w:val="none" w:sz="0" w:space="0" w:color="auto"/>
      </w:divBdr>
    </w:div>
    <w:div w:id="283191393">
      <w:bodyDiv w:val="1"/>
      <w:marLeft w:val="0"/>
      <w:marRight w:val="0"/>
      <w:marTop w:val="0"/>
      <w:marBottom w:val="0"/>
      <w:divBdr>
        <w:top w:val="none" w:sz="0" w:space="0" w:color="auto"/>
        <w:left w:val="none" w:sz="0" w:space="0" w:color="auto"/>
        <w:bottom w:val="none" w:sz="0" w:space="0" w:color="auto"/>
        <w:right w:val="none" w:sz="0" w:space="0" w:color="auto"/>
      </w:divBdr>
    </w:div>
    <w:div w:id="343942641">
      <w:bodyDiv w:val="1"/>
      <w:marLeft w:val="0"/>
      <w:marRight w:val="0"/>
      <w:marTop w:val="0"/>
      <w:marBottom w:val="0"/>
      <w:divBdr>
        <w:top w:val="none" w:sz="0" w:space="0" w:color="auto"/>
        <w:left w:val="none" w:sz="0" w:space="0" w:color="auto"/>
        <w:bottom w:val="none" w:sz="0" w:space="0" w:color="auto"/>
        <w:right w:val="none" w:sz="0" w:space="0" w:color="auto"/>
      </w:divBdr>
    </w:div>
    <w:div w:id="516776094">
      <w:bodyDiv w:val="1"/>
      <w:marLeft w:val="0"/>
      <w:marRight w:val="0"/>
      <w:marTop w:val="0"/>
      <w:marBottom w:val="0"/>
      <w:divBdr>
        <w:top w:val="none" w:sz="0" w:space="0" w:color="auto"/>
        <w:left w:val="none" w:sz="0" w:space="0" w:color="auto"/>
        <w:bottom w:val="none" w:sz="0" w:space="0" w:color="auto"/>
        <w:right w:val="none" w:sz="0" w:space="0" w:color="auto"/>
      </w:divBdr>
    </w:div>
    <w:div w:id="637419477">
      <w:bodyDiv w:val="1"/>
      <w:marLeft w:val="0"/>
      <w:marRight w:val="0"/>
      <w:marTop w:val="0"/>
      <w:marBottom w:val="0"/>
      <w:divBdr>
        <w:top w:val="none" w:sz="0" w:space="0" w:color="auto"/>
        <w:left w:val="none" w:sz="0" w:space="0" w:color="auto"/>
        <w:bottom w:val="none" w:sz="0" w:space="0" w:color="auto"/>
        <w:right w:val="none" w:sz="0" w:space="0" w:color="auto"/>
      </w:divBdr>
    </w:div>
    <w:div w:id="914630451">
      <w:bodyDiv w:val="1"/>
      <w:marLeft w:val="0"/>
      <w:marRight w:val="0"/>
      <w:marTop w:val="0"/>
      <w:marBottom w:val="0"/>
      <w:divBdr>
        <w:top w:val="none" w:sz="0" w:space="0" w:color="auto"/>
        <w:left w:val="none" w:sz="0" w:space="0" w:color="auto"/>
        <w:bottom w:val="none" w:sz="0" w:space="0" w:color="auto"/>
        <w:right w:val="none" w:sz="0" w:space="0" w:color="auto"/>
      </w:divBdr>
    </w:div>
    <w:div w:id="975791624">
      <w:bodyDiv w:val="1"/>
      <w:marLeft w:val="0"/>
      <w:marRight w:val="0"/>
      <w:marTop w:val="0"/>
      <w:marBottom w:val="0"/>
      <w:divBdr>
        <w:top w:val="none" w:sz="0" w:space="0" w:color="auto"/>
        <w:left w:val="none" w:sz="0" w:space="0" w:color="auto"/>
        <w:bottom w:val="none" w:sz="0" w:space="0" w:color="auto"/>
        <w:right w:val="none" w:sz="0" w:space="0" w:color="auto"/>
      </w:divBdr>
    </w:div>
    <w:div w:id="993022879">
      <w:bodyDiv w:val="1"/>
      <w:marLeft w:val="0"/>
      <w:marRight w:val="0"/>
      <w:marTop w:val="0"/>
      <w:marBottom w:val="0"/>
      <w:divBdr>
        <w:top w:val="none" w:sz="0" w:space="0" w:color="auto"/>
        <w:left w:val="none" w:sz="0" w:space="0" w:color="auto"/>
        <w:bottom w:val="none" w:sz="0" w:space="0" w:color="auto"/>
        <w:right w:val="none" w:sz="0" w:space="0" w:color="auto"/>
      </w:divBdr>
    </w:div>
    <w:div w:id="1160541782">
      <w:bodyDiv w:val="1"/>
      <w:marLeft w:val="0"/>
      <w:marRight w:val="0"/>
      <w:marTop w:val="0"/>
      <w:marBottom w:val="0"/>
      <w:divBdr>
        <w:top w:val="none" w:sz="0" w:space="0" w:color="auto"/>
        <w:left w:val="none" w:sz="0" w:space="0" w:color="auto"/>
        <w:bottom w:val="none" w:sz="0" w:space="0" w:color="auto"/>
        <w:right w:val="none" w:sz="0" w:space="0" w:color="auto"/>
      </w:divBdr>
    </w:div>
    <w:div w:id="1261766510">
      <w:bodyDiv w:val="1"/>
      <w:marLeft w:val="0"/>
      <w:marRight w:val="0"/>
      <w:marTop w:val="0"/>
      <w:marBottom w:val="0"/>
      <w:divBdr>
        <w:top w:val="none" w:sz="0" w:space="0" w:color="auto"/>
        <w:left w:val="none" w:sz="0" w:space="0" w:color="auto"/>
        <w:bottom w:val="none" w:sz="0" w:space="0" w:color="auto"/>
        <w:right w:val="none" w:sz="0" w:space="0" w:color="auto"/>
      </w:divBdr>
    </w:div>
    <w:div w:id="1315136151">
      <w:bodyDiv w:val="1"/>
      <w:marLeft w:val="0"/>
      <w:marRight w:val="0"/>
      <w:marTop w:val="0"/>
      <w:marBottom w:val="0"/>
      <w:divBdr>
        <w:top w:val="none" w:sz="0" w:space="0" w:color="auto"/>
        <w:left w:val="none" w:sz="0" w:space="0" w:color="auto"/>
        <w:bottom w:val="none" w:sz="0" w:space="0" w:color="auto"/>
        <w:right w:val="none" w:sz="0" w:space="0" w:color="auto"/>
      </w:divBdr>
    </w:div>
    <w:div w:id="1317414238">
      <w:bodyDiv w:val="1"/>
      <w:marLeft w:val="0"/>
      <w:marRight w:val="0"/>
      <w:marTop w:val="0"/>
      <w:marBottom w:val="0"/>
      <w:divBdr>
        <w:top w:val="none" w:sz="0" w:space="0" w:color="auto"/>
        <w:left w:val="none" w:sz="0" w:space="0" w:color="auto"/>
        <w:bottom w:val="none" w:sz="0" w:space="0" w:color="auto"/>
        <w:right w:val="none" w:sz="0" w:space="0" w:color="auto"/>
      </w:divBdr>
    </w:div>
    <w:div w:id="1375690193">
      <w:bodyDiv w:val="1"/>
      <w:marLeft w:val="0"/>
      <w:marRight w:val="0"/>
      <w:marTop w:val="0"/>
      <w:marBottom w:val="0"/>
      <w:divBdr>
        <w:top w:val="none" w:sz="0" w:space="0" w:color="auto"/>
        <w:left w:val="none" w:sz="0" w:space="0" w:color="auto"/>
        <w:bottom w:val="none" w:sz="0" w:space="0" w:color="auto"/>
        <w:right w:val="none" w:sz="0" w:space="0" w:color="auto"/>
      </w:divBdr>
    </w:div>
    <w:div w:id="1431270865">
      <w:bodyDiv w:val="1"/>
      <w:marLeft w:val="0"/>
      <w:marRight w:val="0"/>
      <w:marTop w:val="0"/>
      <w:marBottom w:val="0"/>
      <w:divBdr>
        <w:top w:val="none" w:sz="0" w:space="0" w:color="auto"/>
        <w:left w:val="none" w:sz="0" w:space="0" w:color="auto"/>
        <w:bottom w:val="none" w:sz="0" w:space="0" w:color="auto"/>
        <w:right w:val="none" w:sz="0" w:space="0" w:color="auto"/>
      </w:divBdr>
    </w:div>
    <w:div w:id="1459451378">
      <w:bodyDiv w:val="1"/>
      <w:marLeft w:val="0"/>
      <w:marRight w:val="0"/>
      <w:marTop w:val="0"/>
      <w:marBottom w:val="0"/>
      <w:divBdr>
        <w:top w:val="none" w:sz="0" w:space="0" w:color="auto"/>
        <w:left w:val="none" w:sz="0" w:space="0" w:color="auto"/>
        <w:bottom w:val="none" w:sz="0" w:space="0" w:color="auto"/>
        <w:right w:val="none" w:sz="0" w:space="0" w:color="auto"/>
      </w:divBdr>
    </w:div>
    <w:div w:id="1595747833">
      <w:bodyDiv w:val="1"/>
      <w:marLeft w:val="0"/>
      <w:marRight w:val="0"/>
      <w:marTop w:val="0"/>
      <w:marBottom w:val="0"/>
      <w:divBdr>
        <w:top w:val="none" w:sz="0" w:space="0" w:color="auto"/>
        <w:left w:val="none" w:sz="0" w:space="0" w:color="auto"/>
        <w:bottom w:val="none" w:sz="0" w:space="0" w:color="auto"/>
        <w:right w:val="none" w:sz="0" w:space="0" w:color="auto"/>
      </w:divBdr>
    </w:div>
    <w:div w:id="1728142263">
      <w:bodyDiv w:val="1"/>
      <w:marLeft w:val="0"/>
      <w:marRight w:val="0"/>
      <w:marTop w:val="0"/>
      <w:marBottom w:val="0"/>
      <w:divBdr>
        <w:top w:val="none" w:sz="0" w:space="0" w:color="auto"/>
        <w:left w:val="none" w:sz="0" w:space="0" w:color="auto"/>
        <w:bottom w:val="none" w:sz="0" w:space="0" w:color="auto"/>
        <w:right w:val="none" w:sz="0" w:space="0" w:color="auto"/>
      </w:divBdr>
    </w:div>
    <w:div w:id="1839954818">
      <w:bodyDiv w:val="1"/>
      <w:marLeft w:val="0"/>
      <w:marRight w:val="0"/>
      <w:marTop w:val="0"/>
      <w:marBottom w:val="0"/>
      <w:divBdr>
        <w:top w:val="none" w:sz="0" w:space="0" w:color="auto"/>
        <w:left w:val="none" w:sz="0" w:space="0" w:color="auto"/>
        <w:bottom w:val="none" w:sz="0" w:space="0" w:color="auto"/>
        <w:right w:val="none" w:sz="0" w:space="0" w:color="auto"/>
      </w:divBdr>
    </w:div>
    <w:div w:id="1841038139">
      <w:bodyDiv w:val="1"/>
      <w:marLeft w:val="0"/>
      <w:marRight w:val="0"/>
      <w:marTop w:val="0"/>
      <w:marBottom w:val="0"/>
      <w:divBdr>
        <w:top w:val="none" w:sz="0" w:space="0" w:color="auto"/>
        <w:left w:val="none" w:sz="0" w:space="0" w:color="auto"/>
        <w:bottom w:val="none" w:sz="0" w:space="0" w:color="auto"/>
        <w:right w:val="none" w:sz="0" w:space="0" w:color="auto"/>
      </w:divBdr>
    </w:div>
    <w:div w:id="2017069755">
      <w:bodyDiv w:val="1"/>
      <w:marLeft w:val="0"/>
      <w:marRight w:val="0"/>
      <w:marTop w:val="0"/>
      <w:marBottom w:val="0"/>
      <w:divBdr>
        <w:top w:val="none" w:sz="0" w:space="0" w:color="auto"/>
        <w:left w:val="none" w:sz="0" w:space="0" w:color="auto"/>
        <w:bottom w:val="none" w:sz="0" w:space="0" w:color="auto"/>
        <w:right w:val="none" w:sz="0" w:space="0" w:color="auto"/>
      </w:divBdr>
    </w:div>
    <w:div w:id="21381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79C4D-5336-408D-BC4C-335BD740F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1938</Words>
  <Characters>11049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Eduard Popa</cp:lastModifiedBy>
  <cp:revision>2</cp:revision>
  <dcterms:created xsi:type="dcterms:W3CDTF">2024-11-15T12:02:00Z</dcterms:created>
  <dcterms:modified xsi:type="dcterms:W3CDTF">2024-11-15T22:23:00Z</dcterms:modified>
</cp:coreProperties>
</file>