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E66379" w14:textId="77777777" w:rsidR="00C344C8" w:rsidRPr="00C06759" w:rsidRDefault="00C344C8">
      <w:pPr>
        <w:jc w:val="center"/>
        <w:rPr>
          <w:rFonts w:eastAsia="Times New Roman" w:cs="Times New Roman"/>
          <w:b/>
          <w:sz w:val="32"/>
          <w:szCs w:val="32"/>
          <w:lang w:val="en-GB"/>
        </w:rPr>
      </w:pPr>
    </w:p>
    <w:p w14:paraId="111C2A8E" w14:textId="24AD1BFB" w:rsidR="00C344C8" w:rsidRDefault="00A10F39" w:rsidP="00A10F39">
      <w:pPr>
        <w:jc w:val="center"/>
        <w:rPr>
          <w:rFonts w:ascii="Arial" w:eastAsia="Times New Roman" w:hAnsi="Arial"/>
          <w:b/>
          <w:sz w:val="32"/>
          <w:szCs w:val="32"/>
          <w:lang w:val="en-GB"/>
        </w:rPr>
      </w:pPr>
      <w:r w:rsidRPr="00AF2AC9">
        <w:rPr>
          <w:rFonts w:ascii="Arial" w:eastAsia="Times New Roman" w:hAnsi="Arial"/>
          <w:b/>
          <w:sz w:val="32"/>
          <w:szCs w:val="32"/>
          <w:lang w:val="en-GB"/>
        </w:rPr>
        <w:t>Bachelor of Arts Business Management</w:t>
      </w:r>
    </w:p>
    <w:p w14:paraId="20173398" w14:textId="77777777" w:rsidR="00AF2AC9" w:rsidRPr="00AF2AC9" w:rsidRDefault="00AF2AC9" w:rsidP="00A10F39">
      <w:pPr>
        <w:jc w:val="center"/>
        <w:rPr>
          <w:rFonts w:ascii="Arial" w:eastAsia="Times New Roman" w:hAnsi="Arial"/>
          <w:b/>
          <w:sz w:val="32"/>
          <w:szCs w:val="32"/>
          <w:lang w:val="en-GB"/>
        </w:rPr>
      </w:pPr>
    </w:p>
    <w:p w14:paraId="11DF5F74" w14:textId="7C14A5A7" w:rsidR="00C344C8" w:rsidRPr="00AF2AC9" w:rsidRDefault="00A10F39">
      <w:pPr>
        <w:jc w:val="center"/>
        <w:rPr>
          <w:rFonts w:ascii="Arial" w:eastAsia="Times New Roman" w:hAnsi="Arial"/>
          <w:b/>
          <w:sz w:val="32"/>
          <w:szCs w:val="32"/>
          <w:lang w:val="en-GB"/>
        </w:rPr>
      </w:pPr>
      <w:r w:rsidRPr="00AF2AC9">
        <w:rPr>
          <w:rFonts w:ascii="Arial" w:eastAsia="Times New Roman" w:hAnsi="Arial"/>
          <w:b/>
          <w:sz w:val="32"/>
          <w:szCs w:val="32"/>
          <w:lang w:val="en-GB"/>
        </w:rPr>
        <w:t>LCBB4</w:t>
      </w:r>
      <w:r w:rsidR="001C51EC" w:rsidRPr="00AF2AC9">
        <w:rPr>
          <w:rFonts w:ascii="Arial" w:eastAsia="Times New Roman" w:hAnsi="Arial"/>
          <w:b/>
          <w:sz w:val="32"/>
          <w:szCs w:val="32"/>
          <w:lang w:val="en-GB"/>
        </w:rPr>
        <w:t>003</w:t>
      </w:r>
    </w:p>
    <w:p w14:paraId="793C0A4A" w14:textId="1707AE5D" w:rsidR="001C51EC" w:rsidRPr="00AF2AC9" w:rsidRDefault="00C55ABA" w:rsidP="001C51EC">
      <w:pPr>
        <w:jc w:val="center"/>
        <w:rPr>
          <w:rFonts w:ascii="Arial" w:eastAsia="Times New Roman" w:hAnsi="Arial"/>
          <w:b/>
          <w:sz w:val="32"/>
          <w:szCs w:val="32"/>
          <w:lang w:val="en-GB"/>
        </w:rPr>
      </w:pPr>
      <w:r w:rsidRPr="00AF2AC9">
        <w:rPr>
          <w:rFonts w:ascii="Arial" w:eastAsia="Times New Roman" w:hAnsi="Arial"/>
          <w:b/>
          <w:sz w:val="32"/>
          <w:szCs w:val="32"/>
          <w:lang w:val="en-GB"/>
        </w:rPr>
        <w:t>Introducing the Modern Workplace</w:t>
      </w:r>
      <w:r w:rsidR="001C51EC" w:rsidRPr="00AF2AC9">
        <w:rPr>
          <w:rFonts w:ascii="Arial" w:eastAsia="Times New Roman" w:hAnsi="Arial"/>
          <w:b/>
          <w:sz w:val="32"/>
          <w:szCs w:val="32"/>
          <w:lang w:val="en-GB"/>
        </w:rPr>
        <w:t xml:space="preserve"> </w:t>
      </w:r>
    </w:p>
    <w:p w14:paraId="1CB8ED92" w14:textId="7D7EADF6" w:rsidR="00AF2AC9" w:rsidRPr="00AF2AC9" w:rsidRDefault="00AF2AC9" w:rsidP="001C51EC">
      <w:pPr>
        <w:jc w:val="center"/>
        <w:rPr>
          <w:rFonts w:ascii="Arial" w:eastAsia="Times New Roman" w:hAnsi="Arial"/>
          <w:b/>
          <w:sz w:val="32"/>
          <w:szCs w:val="32"/>
          <w:lang w:val="en-GB"/>
        </w:rPr>
      </w:pPr>
    </w:p>
    <w:p w14:paraId="7FE4B1D8" w14:textId="29BFA378" w:rsidR="00AF2AC9" w:rsidRPr="00AF2AC9" w:rsidRDefault="00AF2AC9" w:rsidP="001C51EC">
      <w:pPr>
        <w:jc w:val="center"/>
        <w:rPr>
          <w:rFonts w:ascii="Arial" w:eastAsia="Times New Roman" w:hAnsi="Arial"/>
          <w:b/>
          <w:sz w:val="32"/>
          <w:szCs w:val="32"/>
          <w:lang w:val="en-GB"/>
        </w:rPr>
      </w:pPr>
    </w:p>
    <w:p w14:paraId="37EEEF49" w14:textId="77777777" w:rsidR="00AF2AC9" w:rsidRPr="00AF2AC9" w:rsidRDefault="00AF2AC9" w:rsidP="001C51EC">
      <w:pPr>
        <w:jc w:val="center"/>
        <w:rPr>
          <w:rFonts w:ascii="Arial" w:eastAsia="Times New Roman" w:hAnsi="Arial"/>
          <w:b/>
          <w:sz w:val="32"/>
          <w:szCs w:val="32"/>
          <w:lang w:val="en-GB"/>
        </w:rPr>
      </w:pPr>
    </w:p>
    <w:p w14:paraId="08CBA079" w14:textId="49C2E0B0" w:rsidR="00AF2AC9" w:rsidRDefault="00AF2AC9" w:rsidP="001C51EC">
      <w:pPr>
        <w:jc w:val="center"/>
        <w:rPr>
          <w:rFonts w:ascii="Arial" w:eastAsia="Times New Roman" w:hAnsi="Arial"/>
          <w:b/>
          <w:sz w:val="32"/>
          <w:szCs w:val="32"/>
          <w:lang w:val="en-GB"/>
        </w:rPr>
      </w:pPr>
    </w:p>
    <w:p w14:paraId="5432A1DE" w14:textId="77777777" w:rsidR="000417FB" w:rsidRPr="00AF2AC9" w:rsidRDefault="000417FB" w:rsidP="001C51EC">
      <w:pPr>
        <w:jc w:val="center"/>
        <w:rPr>
          <w:rFonts w:ascii="Arial" w:eastAsia="Times New Roman" w:hAnsi="Arial"/>
          <w:b/>
          <w:sz w:val="32"/>
          <w:szCs w:val="32"/>
          <w:lang w:val="en-GB"/>
        </w:rPr>
      </w:pPr>
    </w:p>
    <w:p w14:paraId="387F1F8C" w14:textId="4B9DA126" w:rsidR="00C06759" w:rsidRPr="00AF2AC9" w:rsidRDefault="001C51EC" w:rsidP="001C51EC">
      <w:pPr>
        <w:jc w:val="center"/>
        <w:rPr>
          <w:rFonts w:ascii="Arial" w:eastAsia="Times New Roman" w:hAnsi="Arial"/>
          <w:b/>
          <w:sz w:val="32"/>
          <w:szCs w:val="32"/>
          <w:lang w:val="en-GB"/>
        </w:rPr>
      </w:pPr>
      <w:r w:rsidRPr="00AF2AC9">
        <w:rPr>
          <w:rFonts w:ascii="Arial" w:eastAsia="Times New Roman" w:hAnsi="Arial"/>
          <w:b/>
          <w:sz w:val="32"/>
          <w:szCs w:val="32"/>
          <w:lang w:val="en-GB"/>
        </w:rPr>
        <w:t>Individual Report</w:t>
      </w:r>
    </w:p>
    <w:p w14:paraId="5F56C0D6" w14:textId="0F63B0C5" w:rsidR="001C51EC" w:rsidRPr="00AF2AC9" w:rsidRDefault="001C51EC">
      <w:pPr>
        <w:rPr>
          <w:rFonts w:ascii="Arial" w:eastAsia="Times New Roman" w:hAnsi="Arial"/>
          <w:b/>
          <w:sz w:val="32"/>
          <w:szCs w:val="32"/>
          <w:lang w:val="en-GB"/>
        </w:rPr>
      </w:pPr>
    </w:p>
    <w:p w14:paraId="7E814104" w14:textId="3FA83349" w:rsidR="001C51EC" w:rsidRPr="00AF2AC9" w:rsidRDefault="001C51EC">
      <w:pPr>
        <w:rPr>
          <w:rFonts w:ascii="Arial" w:eastAsia="Times New Roman" w:hAnsi="Arial"/>
          <w:b/>
          <w:sz w:val="32"/>
          <w:szCs w:val="32"/>
          <w:lang w:val="en-GB"/>
        </w:rPr>
      </w:pPr>
    </w:p>
    <w:p w14:paraId="32C442AC" w14:textId="2E3EA171" w:rsidR="001C51EC" w:rsidRPr="00AF2AC9" w:rsidRDefault="001C51EC">
      <w:pPr>
        <w:rPr>
          <w:rFonts w:ascii="Arial" w:eastAsia="Times New Roman" w:hAnsi="Arial"/>
          <w:b/>
          <w:sz w:val="32"/>
          <w:szCs w:val="32"/>
          <w:lang w:val="en-GB"/>
        </w:rPr>
      </w:pPr>
    </w:p>
    <w:p w14:paraId="33C4478A" w14:textId="0BF94AA9" w:rsidR="001C51EC" w:rsidRPr="00AF2AC9" w:rsidRDefault="001C51EC">
      <w:pPr>
        <w:rPr>
          <w:rFonts w:ascii="Arial" w:eastAsia="Times New Roman" w:hAnsi="Arial"/>
          <w:b/>
          <w:sz w:val="32"/>
          <w:szCs w:val="32"/>
          <w:lang w:val="en-GB"/>
        </w:rPr>
      </w:pPr>
    </w:p>
    <w:p w14:paraId="210A95E7" w14:textId="6E22A424" w:rsidR="001C51EC" w:rsidRPr="00AF2AC9" w:rsidRDefault="001C51EC">
      <w:pPr>
        <w:rPr>
          <w:rFonts w:ascii="Arial" w:eastAsia="Times New Roman" w:hAnsi="Arial"/>
          <w:b/>
          <w:sz w:val="32"/>
          <w:szCs w:val="32"/>
          <w:lang w:val="en-GB"/>
        </w:rPr>
      </w:pPr>
    </w:p>
    <w:p w14:paraId="41FFE01B" w14:textId="10453C5C" w:rsidR="00AF2AC9" w:rsidRPr="00AF2AC9" w:rsidRDefault="00AF2AC9">
      <w:pPr>
        <w:rPr>
          <w:rFonts w:ascii="Arial" w:eastAsia="Times New Roman" w:hAnsi="Arial"/>
          <w:b/>
          <w:sz w:val="32"/>
          <w:szCs w:val="32"/>
          <w:lang w:val="en-GB"/>
        </w:rPr>
      </w:pPr>
    </w:p>
    <w:p w14:paraId="4B295303" w14:textId="0B627FC5" w:rsidR="00AF2AC9" w:rsidRPr="00AF2AC9" w:rsidRDefault="00AF2AC9">
      <w:pPr>
        <w:rPr>
          <w:rFonts w:ascii="Arial" w:eastAsia="Times New Roman" w:hAnsi="Arial"/>
          <w:b/>
          <w:sz w:val="32"/>
          <w:szCs w:val="32"/>
          <w:lang w:val="en-GB"/>
        </w:rPr>
      </w:pPr>
    </w:p>
    <w:p w14:paraId="5CCC6EB3" w14:textId="77777777" w:rsidR="00AF2AC9" w:rsidRPr="00AF2AC9" w:rsidRDefault="00AF2AC9">
      <w:pPr>
        <w:rPr>
          <w:rFonts w:ascii="Arial" w:eastAsia="Times New Roman" w:hAnsi="Arial"/>
          <w:b/>
          <w:sz w:val="32"/>
          <w:szCs w:val="32"/>
          <w:lang w:val="en-GB"/>
        </w:rPr>
      </w:pPr>
    </w:p>
    <w:p w14:paraId="70C17A68" w14:textId="4981ECC7" w:rsidR="001C51EC" w:rsidRPr="00AF2AC9" w:rsidRDefault="001C51EC">
      <w:pPr>
        <w:rPr>
          <w:rFonts w:ascii="Arial" w:eastAsia="Times New Roman" w:hAnsi="Arial"/>
          <w:b/>
          <w:sz w:val="32"/>
          <w:szCs w:val="32"/>
          <w:lang w:val="en-GB"/>
        </w:rPr>
      </w:pPr>
    </w:p>
    <w:p w14:paraId="18657805" w14:textId="07BA169C" w:rsidR="001C51EC" w:rsidRPr="00AF2AC9" w:rsidRDefault="001C51EC">
      <w:pPr>
        <w:rPr>
          <w:rFonts w:ascii="Arial" w:eastAsia="Times New Roman" w:hAnsi="Arial"/>
          <w:b/>
          <w:sz w:val="32"/>
          <w:szCs w:val="32"/>
          <w:lang w:val="en-GB"/>
        </w:rPr>
      </w:pPr>
    </w:p>
    <w:p w14:paraId="09021A65" w14:textId="1CA5DE96" w:rsidR="001C51EC" w:rsidRPr="000417FB" w:rsidRDefault="00AF2AC9">
      <w:pPr>
        <w:rPr>
          <w:rFonts w:ascii="Arial" w:eastAsia="Times New Roman" w:hAnsi="Arial"/>
          <w:b/>
          <w:sz w:val="28"/>
          <w:szCs w:val="28"/>
          <w:lang w:val="en-GB"/>
        </w:rPr>
      </w:pPr>
      <w:r w:rsidRPr="000417FB">
        <w:rPr>
          <w:rFonts w:ascii="Arial" w:eastAsia="Times New Roman" w:hAnsi="Arial"/>
          <w:b/>
          <w:sz w:val="28"/>
          <w:szCs w:val="28"/>
          <w:lang w:val="en-GB"/>
        </w:rPr>
        <w:t>Student name: Ana-Maria Popescu</w:t>
      </w:r>
    </w:p>
    <w:p w14:paraId="1A765AAF" w14:textId="4AAAD705" w:rsidR="001C51EC" w:rsidRPr="000417FB" w:rsidRDefault="00AF2AC9">
      <w:pPr>
        <w:rPr>
          <w:rFonts w:ascii="Arial" w:eastAsia="Times New Roman" w:hAnsi="Arial"/>
          <w:b/>
          <w:sz w:val="28"/>
          <w:szCs w:val="28"/>
          <w:lang w:val="en-GB"/>
        </w:rPr>
      </w:pPr>
      <w:r w:rsidRPr="000417FB">
        <w:rPr>
          <w:rFonts w:ascii="Arial" w:eastAsia="Times New Roman" w:hAnsi="Arial"/>
          <w:b/>
          <w:sz w:val="28"/>
          <w:szCs w:val="28"/>
          <w:lang w:val="en-GB"/>
        </w:rPr>
        <w:t>Student ID: 2128062</w:t>
      </w:r>
    </w:p>
    <w:p w14:paraId="112EF450" w14:textId="77896CDF" w:rsidR="001C51EC" w:rsidRPr="000417FB" w:rsidRDefault="00AF2AC9">
      <w:pPr>
        <w:rPr>
          <w:rFonts w:ascii="Arial" w:eastAsia="Times New Roman" w:hAnsi="Arial"/>
          <w:b/>
          <w:sz w:val="28"/>
          <w:szCs w:val="28"/>
          <w:lang w:val="en-GB"/>
        </w:rPr>
      </w:pPr>
      <w:r w:rsidRPr="000417FB">
        <w:rPr>
          <w:rFonts w:ascii="Arial" w:eastAsia="Times New Roman" w:hAnsi="Arial"/>
          <w:b/>
          <w:sz w:val="28"/>
          <w:szCs w:val="28"/>
          <w:lang w:val="en-GB"/>
        </w:rPr>
        <w:t>Lecturer: Dr Buddhi Pathak</w:t>
      </w:r>
    </w:p>
    <w:p w14:paraId="546E3EF2" w14:textId="77777777" w:rsidR="001C51EC" w:rsidRDefault="001C51EC">
      <w:pPr>
        <w:rPr>
          <w:rFonts w:eastAsia="Times New Roman" w:cs="Times New Roman"/>
          <w:b/>
          <w:sz w:val="32"/>
          <w:szCs w:val="32"/>
          <w:lang w:val="en-GB"/>
        </w:rPr>
      </w:pPr>
    </w:p>
    <w:sdt>
      <w:sdtPr>
        <w:rPr>
          <w:rFonts w:ascii="Times New Roman" w:eastAsia="Arial" w:hAnsi="Times New Roman" w:cs="Arial"/>
          <w:color w:val="auto"/>
          <w:sz w:val="24"/>
          <w:szCs w:val="22"/>
        </w:rPr>
        <w:id w:val="-1637715098"/>
        <w:docPartObj>
          <w:docPartGallery w:val="Table of Contents"/>
          <w:docPartUnique/>
        </w:docPartObj>
      </w:sdtPr>
      <w:sdtEndPr>
        <w:rPr>
          <w:b/>
          <w:bCs/>
          <w:noProof/>
        </w:rPr>
      </w:sdtEndPr>
      <w:sdtContent>
        <w:p w14:paraId="51A4E5C9" w14:textId="0F1A3680" w:rsidR="00C06759" w:rsidRPr="00F12718" w:rsidRDefault="00C06759" w:rsidP="00D112B6">
          <w:pPr>
            <w:pStyle w:val="TOCHeading"/>
            <w:spacing w:line="360" w:lineRule="auto"/>
            <w:jc w:val="center"/>
            <w:rPr>
              <w:rFonts w:ascii="Arial" w:hAnsi="Arial" w:cs="Arial"/>
              <w:b/>
              <w:color w:val="auto"/>
              <w:sz w:val="22"/>
              <w:szCs w:val="22"/>
            </w:rPr>
          </w:pPr>
          <w:r w:rsidRPr="00F12718">
            <w:rPr>
              <w:rFonts w:ascii="Arial" w:hAnsi="Arial" w:cs="Arial"/>
              <w:b/>
              <w:color w:val="auto"/>
              <w:sz w:val="22"/>
              <w:szCs w:val="22"/>
            </w:rPr>
            <w:t>Table of Contents</w:t>
          </w:r>
        </w:p>
        <w:p w14:paraId="76E73DA2" w14:textId="76733951" w:rsidR="00D112B6" w:rsidRPr="00F12718" w:rsidRDefault="00C06759">
          <w:pPr>
            <w:pStyle w:val="TOC1"/>
            <w:tabs>
              <w:tab w:val="right" w:leader="dot" w:pos="9019"/>
            </w:tabs>
            <w:rPr>
              <w:rFonts w:ascii="Arial" w:eastAsiaTheme="minorEastAsia" w:hAnsi="Arial"/>
              <w:noProof/>
              <w:sz w:val="22"/>
            </w:rPr>
          </w:pPr>
          <w:r w:rsidRPr="00F12718">
            <w:rPr>
              <w:rFonts w:ascii="Arial" w:hAnsi="Arial"/>
              <w:sz w:val="22"/>
            </w:rPr>
            <w:fldChar w:fldCharType="begin"/>
          </w:r>
          <w:r w:rsidRPr="00F12718">
            <w:rPr>
              <w:rFonts w:ascii="Arial" w:hAnsi="Arial"/>
              <w:sz w:val="22"/>
            </w:rPr>
            <w:instrText xml:space="preserve"> TOC \o "1-3" \h \z \u </w:instrText>
          </w:r>
          <w:r w:rsidRPr="00F12718">
            <w:rPr>
              <w:rFonts w:ascii="Arial" w:hAnsi="Arial"/>
              <w:sz w:val="22"/>
            </w:rPr>
            <w:fldChar w:fldCharType="separate"/>
          </w:r>
          <w:hyperlink w:anchor="_Toc115533084" w:history="1">
            <w:r w:rsidR="00D112B6" w:rsidRPr="00F12718">
              <w:rPr>
                <w:rStyle w:val="Hyperlink"/>
                <w:rFonts w:ascii="Arial" w:hAnsi="Arial"/>
                <w:noProof/>
                <w:sz w:val="22"/>
                <w:lang w:val="en-GB"/>
              </w:rPr>
              <w:t>Introduction</w:t>
            </w:r>
            <w:r w:rsidR="00D112B6" w:rsidRPr="00F12718">
              <w:rPr>
                <w:rFonts w:ascii="Arial" w:hAnsi="Arial"/>
                <w:noProof/>
                <w:webHidden/>
                <w:sz w:val="22"/>
              </w:rPr>
              <w:tab/>
            </w:r>
            <w:r w:rsidR="00D112B6" w:rsidRPr="00F12718">
              <w:rPr>
                <w:rFonts w:ascii="Arial" w:hAnsi="Arial"/>
                <w:noProof/>
                <w:webHidden/>
                <w:sz w:val="22"/>
              </w:rPr>
              <w:fldChar w:fldCharType="begin"/>
            </w:r>
            <w:r w:rsidR="00D112B6" w:rsidRPr="00F12718">
              <w:rPr>
                <w:rFonts w:ascii="Arial" w:hAnsi="Arial"/>
                <w:noProof/>
                <w:webHidden/>
                <w:sz w:val="22"/>
              </w:rPr>
              <w:instrText xml:space="preserve"> PAGEREF _Toc115533084 \h </w:instrText>
            </w:r>
            <w:r w:rsidR="00D112B6" w:rsidRPr="00F12718">
              <w:rPr>
                <w:rFonts w:ascii="Arial" w:hAnsi="Arial"/>
                <w:noProof/>
                <w:webHidden/>
                <w:sz w:val="22"/>
              </w:rPr>
            </w:r>
            <w:r w:rsidR="00D112B6" w:rsidRPr="00F12718">
              <w:rPr>
                <w:rFonts w:ascii="Arial" w:hAnsi="Arial"/>
                <w:noProof/>
                <w:webHidden/>
                <w:sz w:val="22"/>
              </w:rPr>
              <w:fldChar w:fldCharType="separate"/>
            </w:r>
            <w:r w:rsidR="00D112B6" w:rsidRPr="00F12718">
              <w:rPr>
                <w:rFonts w:ascii="Arial" w:hAnsi="Arial"/>
                <w:noProof/>
                <w:webHidden/>
                <w:sz w:val="22"/>
              </w:rPr>
              <w:t>3</w:t>
            </w:r>
            <w:r w:rsidR="00D112B6" w:rsidRPr="00F12718">
              <w:rPr>
                <w:rFonts w:ascii="Arial" w:hAnsi="Arial"/>
                <w:noProof/>
                <w:webHidden/>
                <w:sz w:val="22"/>
              </w:rPr>
              <w:fldChar w:fldCharType="end"/>
            </w:r>
          </w:hyperlink>
        </w:p>
        <w:p w14:paraId="203465B7" w14:textId="42E08D8E" w:rsidR="00D112B6" w:rsidRPr="00F12718" w:rsidRDefault="00000000">
          <w:pPr>
            <w:pStyle w:val="TOC1"/>
            <w:tabs>
              <w:tab w:val="right" w:leader="dot" w:pos="9019"/>
            </w:tabs>
            <w:rPr>
              <w:rFonts w:ascii="Arial" w:eastAsiaTheme="minorEastAsia" w:hAnsi="Arial"/>
              <w:noProof/>
              <w:sz w:val="22"/>
            </w:rPr>
          </w:pPr>
          <w:hyperlink w:anchor="_Toc115533085" w:history="1">
            <w:r w:rsidR="00D112B6" w:rsidRPr="00F12718">
              <w:rPr>
                <w:rStyle w:val="Hyperlink"/>
                <w:rFonts w:ascii="Arial" w:hAnsi="Arial"/>
                <w:noProof/>
                <w:sz w:val="22"/>
                <w:lang w:val="en-GB"/>
              </w:rPr>
              <w:t>Discussion</w:t>
            </w:r>
            <w:r w:rsidR="00D112B6" w:rsidRPr="00F12718">
              <w:rPr>
                <w:rFonts w:ascii="Arial" w:hAnsi="Arial"/>
                <w:noProof/>
                <w:webHidden/>
                <w:sz w:val="22"/>
              </w:rPr>
              <w:tab/>
            </w:r>
            <w:r w:rsidR="00D112B6" w:rsidRPr="00F12718">
              <w:rPr>
                <w:rFonts w:ascii="Arial" w:hAnsi="Arial"/>
                <w:noProof/>
                <w:webHidden/>
                <w:sz w:val="22"/>
              </w:rPr>
              <w:fldChar w:fldCharType="begin"/>
            </w:r>
            <w:r w:rsidR="00D112B6" w:rsidRPr="00F12718">
              <w:rPr>
                <w:rFonts w:ascii="Arial" w:hAnsi="Arial"/>
                <w:noProof/>
                <w:webHidden/>
                <w:sz w:val="22"/>
              </w:rPr>
              <w:instrText xml:space="preserve"> PAGEREF _Toc115533085 \h </w:instrText>
            </w:r>
            <w:r w:rsidR="00D112B6" w:rsidRPr="00F12718">
              <w:rPr>
                <w:rFonts w:ascii="Arial" w:hAnsi="Arial"/>
                <w:noProof/>
                <w:webHidden/>
                <w:sz w:val="22"/>
              </w:rPr>
            </w:r>
            <w:r w:rsidR="00D112B6" w:rsidRPr="00F12718">
              <w:rPr>
                <w:rFonts w:ascii="Arial" w:hAnsi="Arial"/>
                <w:noProof/>
                <w:webHidden/>
                <w:sz w:val="22"/>
              </w:rPr>
              <w:fldChar w:fldCharType="separate"/>
            </w:r>
            <w:r w:rsidR="00D112B6" w:rsidRPr="00F12718">
              <w:rPr>
                <w:rFonts w:ascii="Arial" w:hAnsi="Arial"/>
                <w:noProof/>
                <w:webHidden/>
                <w:sz w:val="22"/>
              </w:rPr>
              <w:t>3</w:t>
            </w:r>
            <w:r w:rsidR="00D112B6" w:rsidRPr="00F12718">
              <w:rPr>
                <w:rFonts w:ascii="Arial" w:hAnsi="Arial"/>
                <w:noProof/>
                <w:webHidden/>
                <w:sz w:val="22"/>
              </w:rPr>
              <w:fldChar w:fldCharType="end"/>
            </w:r>
          </w:hyperlink>
        </w:p>
        <w:p w14:paraId="152EECAF" w14:textId="169EABEC" w:rsidR="00D112B6" w:rsidRPr="00F12718" w:rsidRDefault="00000000">
          <w:pPr>
            <w:pStyle w:val="TOC1"/>
            <w:tabs>
              <w:tab w:val="right" w:leader="dot" w:pos="9019"/>
            </w:tabs>
            <w:rPr>
              <w:rFonts w:ascii="Arial" w:eastAsiaTheme="minorEastAsia" w:hAnsi="Arial"/>
              <w:noProof/>
              <w:sz w:val="22"/>
            </w:rPr>
          </w:pPr>
          <w:hyperlink w:anchor="_Toc115533086" w:history="1">
            <w:r w:rsidR="00D112B6" w:rsidRPr="00F12718">
              <w:rPr>
                <w:rStyle w:val="Hyperlink"/>
                <w:rFonts w:ascii="Arial" w:hAnsi="Arial"/>
                <w:noProof/>
                <w:sz w:val="22"/>
                <w:lang w:val="en-GB"/>
              </w:rPr>
              <w:t>Conclusion</w:t>
            </w:r>
            <w:r w:rsidR="00D112B6" w:rsidRPr="00F12718">
              <w:rPr>
                <w:rFonts w:ascii="Arial" w:hAnsi="Arial"/>
                <w:noProof/>
                <w:webHidden/>
                <w:sz w:val="22"/>
              </w:rPr>
              <w:tab/>
            </w:r>
            <w:r w:rsidR="00D112B6" w:rsidRPr="00F12718">
              <w:rPr>
                <w:rFonts w:ascii="Arial" w:hAnsi="Arial"/>
                <w:noProof/>
                <w:webHidden/>
                <w:sz w:val="22"/>
              </w:rPr>
              <w:fldChar w:fldCharType="begin"/>
            </w:r>
            <w:r w:rsidR="00D112B6" w:rsidRPr="00F12718">
              <w:rPr>
                <w:rFonts w:ascii="Arial" w:hAnsi="Arial"/>
                <w:noProof/>
                <w:webHidden/>
                <w:sz w:val="22"/>
              </w:rPr>
              <w:instrText xml:space="preserve"> PAGEREF _Toc115533086 \h </w:instrText>
            </w:r>
            <w:r w:rsidR="00D112B6" w:rsidRPr="00F12718">
              <w:rPr>
                <w:rFonts w:ascii="Arial" w:hAnsi="Arial"/>
                <w:noProof/>
                <w:webHidden/>
                <w:sz w:val="22"/>
              </w:rPr>
            </w:r>
            <w:r w:rsidR="00D112B6" w:rsidRPr="00F12718">
              <w:rPr>
                <w:rFonts w:ascii="Arial" w:hAnsi="Arial"/>
                <w:noProof/>
                <w:webHidden/>
                <w:sz w:val="22"/>
              </w:rPr>
              <w:fldChar w:fldCharType="separate"/>
            </w:r>
            <w:r w:rsidR="00D112B6" w:rsidRPr="00F12718">
              <w:rPr>
                <w:rFonts w:ascii="Arial" w:hAnsi="Arial"/>
                <w:noProof/>
                <w:webHidden/>
                <w:sz w:val="22"/>
              </w:rPr>
              <w:t>7</w:t>
            </w:r>
            <w:r w:rsidR="00D112B6" w:rsidRPr="00F12718">
              <w:rPr>
                <w:rFonts w:ascii="Arial" w:hAnsi="Arial"/>
                <w:noProof/>
                <w:webHidden/>
                <w:sz w:val="22"/>
              </w:rPr>
              <w:fldChar w:fldCharType="end"/>
            </w:r>
          </w:hyperlink>
        </w:p>
        <w:p w14:paraId="443AA8D3" w14:textId="31E770C1" w:rsidR="00D112B6" w:rsidRPr="00F12718" w:rsidRDefault="00000000">
          <w:pPr>
            <w:pStyle w:val="TOC1"/>
            <w:tabs>
              <w:tab w:val="right" w:leader="dot" w:pos="9019"/>
            </w:tabs>
            <w:rPr>
              <w:rFonts w:ascii="Arial" w:eastAsiaTheme="minorEastAsia" w:hAnsi="Arial"/>
              <w:noProof/>
              <w:sz w:val="22"/>
            </w:rPr>
          </w:pPr>
          <w:hyperlink w:anchor="_Toc115533087" w:history="1">
            <w:r w:rsidR="00D112B6" w:rsidRPr="00F12718">
              <w:rPr>
                <w:rStyle w:val="Hyperlink"/>
                <w:rFonts w:ascii="Arial" w:hAnsi="Arial"/>
                <w:noProof/>
                <w:sz w:val="22"/>
                <w:lang w:val="en-GB"/>
              </w:rPr>
              <w:t>Reference list</w:t>
            </w:r>
            <w:r w:rsidR="00D112B6" w:rsidRPr="00F12718">
              <w:rPr>
                <w:rFonts w:ascii="Arial" w:hAnsi="Arial"/>
                <w:noProof/>
                <w:webHidden/>
                <w:sz w:val="22"/>
              </w:rPr>
              <w:tab/>
            </w:r>
            <w:r w:rsidR="00D112B6" w:rsidRPr="00F12718">
              <w:rPr>
                <w:rFonts w:ascii="Arial" w:hAnsi="Arial"/>
                <w:noProof/>
                <w:webHidden/>
                <w:sz w:val="22"/>
              </w:rPr>
              <w:fldChar w:fldCharType="begin"/>
            </w:r>
            <w:r w:rsidR="00D112B6" w:rsidRPr="00F12718">
              <w:rPr>
                <w:rFonts w:ascii="Arial" w:hAnsi="Arial"/>
                <w:noProof/>
                <w:webHidden/>
                <w:sz w:val="22"/>
              </w:rPr>
              <w:instrText xml:space="preserve"> PAGEREF _Toc115533087 \h </w:instrText>
            </w:r>
            <w:r w:rsidR="00D112B6" w:rsidRPr="00F12718">
              <w:rPr>
                <w:rFonts w:ascii="Arial" w:hAnsi="Arial"/>
                <w:noProof/>
                <w:webHidden/>
                <w:sz w:val="22"/>
              </w:rPr>
            </w:r>
            <w:r w:rsidR="00D112B6" w:rsidRPr="00F12718">
              <w:rPr>
                <w:rFonts w:ascii="Arial" w:hAnsi="Arial"/>
                <w:noProof/>
                <w:webHidden/>
                <w:sz w:val="22"/>
              </w:rPr>
              <w:fldChar w:fldCharType="separate"/>
            </w:r>
            <w:r w:rsidR="00D112B6" w:rsidRPr="00F12718">
              <w:rPr>
                <w:rFonts w:ascii="Arial" w:hAnsi="Arial"/>
                <w:noProof/>
                <w:webHidden/>
                <w:sz w:val="22"/>
              </w:rPr>
              <w:t>8</w:t>
            </w:r>
            <w:r w:rsidR="00D112B6" w:rsidRPr="00F12718">
              <w:rPr>
                <w:rFonts w:ascii="Arial" w:hAnsi="Arial"/>
                <w:noProof/>
                <w:webHidden/>
                <w:sz w:val="22"/>
              </w:rPr>
              <w:fldChar w:fldCharType="end"/>
            </w:r>
          </w:hyperlink>
        </w:p>
        <w:p w14:paraId="3E10303A" w14:textId="4EB45329" w:rsidR="00C06759" w:rsidRDefault="00C06759">
          <w:r w:rsidRPr="00F12718">
            <w:rPr>
              <w:rFonts w:ascii="Arial" w:hAnsi="Arial"/>
              <w:b/>
              <w:bCs/>
              <w:noProof/>
              <w:sz w:val="22"/>
            </w:rPr>
            <w:fldChar w:fldCharType="end"/>
          </w:r>
        </w:p>
      </w:sdtContent>
    </w:sdt>
    <w:p w14:paraId="00000001" w14:textId="6D678C52" w:rsidR="00D176C6" w:rsidRPr="00C06759" w:rsidRDefault="00C55ABA" w:rsidP="00C06759">
      <w:pPr>
        <w:rPr>
          <w:rFonts w:eastAsia="Times New Roman" w:cs="Times New Roman"/>
          <w:b/>
          <w:sz w:val="32"/>
          <w:szCs w:val="32"/>
          <w:lang w:val="en-GB"/>
        </w:rPr>
      </w:pPr>
      <w:r w:rsidRPr="00C06759">
        <w:rPr>
          <w:lang w:val="en-GB"/>
        </w:rPr>
        <w:br w:type="page"/>
      </w:r>
    </w:p>
    <w:p w14:paraId="00000002" w14:textId="77777777" w:rsidR="00D176C6" w:rsidRPr="009E2888" w:rsidRDefault="00C55ABA">
      <w:pPr>
        <w:pStyle w:val="Heading1"/>
        <w:rPr>
          <w:rFonts w:ascii="Arial" w:hAnsi="Arial" w:cs="Arial"/>
          <w:b w:val="0"/>
          <w:sz w:val="22"/>
          <w:szCs w:val="22"/>
          <w:lang w:val="en-GB"/>
        </w:rPr>
      </w:pPr>
      <w:bookmarkStart w:id="0" w:name="_q2ec97z70wz5" w:colFirst="0" w:colLast="0"/>
      <w:bookmarkStart w:id="1" w:name="_Toc115533084"/>
      <w:bookmarkEnd w:id="0"/>
      <w:r w:rsidRPr="009E2888">
        <w:rPr>
          <w:rFonts w:ascii="Arial" w:hAnsi="Arial" w:cs="Arial"/>
          <w:sz w:val="22"/>
          <w:szCs w:val="22"/>
          <w:lang w:val="en-GB"/>
        </w:rPr>
        <w:lastRenderedPageBreak/>
        <w:t>Introduction</w:t>
      </w:r>
      <w:bookmarkEnd w:id="1"/>
    </w:p>
    <w:p w14:paraId="00000003" w14:textId="77777777" w:rsidR="00D176C6" w:rsidRPr="009E2888" w:rsidRDefault="00C55ABA">
      <w:pPr>
        <w:rPr>
          <w:rFonts w:ascii="Arial" w:eastAsia="Times New Roman" w:hAnsi="Arial"/>
          <w:sz w:val="22"/>
          <w:lang w:val="en-GB"/>
        </w:rPr>
      </w:pPr>
      <w:r w:rsidRPr="009E2888">
        <w:rPr>
          <w:rFonts w:ascii="Arial" w:eastAsia="Times New Roman" w:hAnsi="Arial"/>
          <w:sz w:val="22"/>
          <w:lang w:val="en-GB"/>
        </w:rPr>
        <w:t xml:space="preserve">The organisational structure is the norms or policies formed by a company to achieve its business objectives. Organisational culture is made up of the value behaviour and attitudes of organisational people while people are the employees or staff who help the business in meeting all its goals. The primary purpose of this assignment is to explore the relationship between organisational culture, structure and people. The study will explain the role of organisational culture, structure and managers in the context of encouraging employees at the workplace. The chosen organisation on which the assignment will focus is Amazon. Furthermore, the study will identify the opportunities and challenges experienced by the chosen company in terms of motivating employees. After looking into its problems, the module will provide some recommendations in order to improve the employee motivation of Amazon. </w:t>
      </w:r>
    </w:p>
    <w:p w14:paraId="00000004" w14:textId="5007281E" w:rsidR="00D176C6" w:rsidRPr="009E2888" w:rsidRDefault="00C55ABA">
      <w:pPr>
        <w:rPr>
          <w:rFonts w:ascii="Arial" w:eastAsia="Times New Roman" w:hAnsi="Arial"/>
          <w:sz w:val="22"/>
          <w:lang w:val="en-GB"/>
        </w:rPr>
      </w:pPr>
      <w:r w:rsidRPr="009E2888">
        <w:rPr>
          <w:rFonts w:ascii="Arial" w:eastAsia="Times New Roman" w:hAnsi="Arial"/>
          <w:sz w:val="22"/>
          <w:lang w:val="en-GB"/>
        </w:rPr>
        <w:t>Amazon is a big retailer in the UK that provides e-commerce solutions. The company is operating smoothly across the UK with more than 70,000 employees (UK About Amazon, 2022). The company always strives to be the world’s most customer-centric retailer, best employer and the world’s safest place to work. As per the estimation of 2021,</w:t>
      </w:r>
      <w:r w:rsidR="009A0D2A" w:rsidRPr="009E2888">
        <w:rPr>
          <w:rFonts w:ascii="Arial" w:eastAsia="Times New Roman" w:hAnsi="Arial"/>
          <w:sz w:val="22"/>
          <w:lang w:val="en-GB"/>
        </w:rPr>
        <w:t xml:space="preserve"> the sale of Amazon UK leapt to</w:t>
      </w:r>
      <w:r w:rsidRPr="009E2888">
        <w:rPr>
          <w:rFonts w:ascii="Arial" w:eastAsia="Times New Roman" w:hAnsi="Arial"/>
          <w:sz w:val="22"/>
          <w:lang w:val="en-GB"/>
        </w:rPr>
        <w:t xml:space="preserve"> £23.19 billion (UK About Amazon, 2022).         </w:t>
      </w:r>
    </w:p>
    <w:p w14:paraId="00000005" w14:textId="77777777" w:rsidR="00D176C6" w:rsidRPr="009E2888" w:rsidRDefault="00C55ABA">
      <w:pPr>
        <w:pStyle w:val="Heading1"/>
        <w:rPr>
          <w:rFonts w:ascii="Arial" w:hAnsi="Arial" w:cs="Arial"/>
          <w:b w:val="0"/>
          <w:sz w:val="22"/>
          <w:szCs w:val="22"/>
          <w:lang w:val="en-GB"/>
        </w:rPr>
      </w:pPr>
      <w:bookmarkStart w:id="2" w:name="_g1f9ke5dqdor" w:colFirst="0" w:colLast="0"/>
      <w:bookmarkStart w:id="3" w:name="_Toc115533085"/>
      <w:bookmarkEnd w:id="2"/>
      <w:r w:rsidRPr="009E2888">
        <w:rPr>
          <w:rFonts w:ascii="Arial" w:hAnsi="Arial" w:cs="Arial"/>
          <w:sz w:val="22"/>
          <w:szCs w:val="22"/>
          <w:lang w:val="en-GB"/>
        </w:rPr>
        <w:t>Discussion</w:t>
      </w:r>
      <w:bookmarkEnd w:id="3"/>
      <w:r w:rsidRPr="009E2888">
        <w:rPr>
          <w:rFonts w:ascii="Arial" w:hAnsi="Arial" w:cs="Arial"/>
          <w:sz w:val="22"/>
          <w:szCs w:val="22"/>
          <w:lang w:val="en-GB"/>
        </w:rPr>
        <w:t xml:space="preserve"> </w:t>
      </w:r>
    </w:p>
    <w:p w14:paraId="00000006" w14:textId="77777777" w:rsidR="00D176C6" w:rsidRPr="009E2888" w:rsidRDefault="00C55ABA">
      <w:pPr>
        <w:rPr>
          <w:rFonts w:ascii="Arial" w:eastAsia="Times New Roman" w:hAnsi="Arial"/>
          <w:sz w:val="22"/>
          <w:lang w:val="en-GB"/>
        </w:rPr>
      </w:pPr>
      <w:r w:rsidRPr="009E2888">
        <w:rPr>
          <w:rFonts w:ascii="Arial" w:eastAsia="Times New Roman" w:hAnsi="Arial"/>
          <w:sz w:val="22"/>
          <w:lang w:val="en-GB"/>
        </w:rPr>
        <w:t xml:space="preserve">An organisation's structure and cultural norms have a significant effect on employees' engagement, motivation, and performance. Literature supports that culture may contribute to the different levels of employee engagement that exist across organisations. In order to ensure that the organisational structure is contributing to all types of people being engaged in meaningful, productive work, there needs some analysis. For instance, employers must take into account various social aspects of their workplace environment including communication styles and leadership styles. </w:t>
      </w:r>
    </w:p>
    <w:p w14:paraId="00000007" w14:textId="77777777" w:rsidR="00D176C6" w:rsidRPr="009E2888" w:rsidRDefault="00C55ABA">
      <w:pPr>
        <w:rPr>
          <w:rFonts w:ascii="Arial" w:eastAsia="Times New Roman" w:hAnsi="Arial"/>
          <w:sz w:val="22"/>
          <w:lang w:val="en-GB"/>
        </w:rPr>
      </w:pPr>
      <w:r w:rsidRPr="009E2888">
        <w:rPr>
          <w:rFonts w:ascii="Arial" w:eastAsia="Times New Roman" w:hAnsi="Arial"/>
          <w:sz w:val="22"/>
          <w:lang w:val="en-GB"/>
        </w:rPr>
        <w:t>Organisational structures are a key aspect of businesses. Incorrect organisational structures can lead to lowered productivity, higher turnover, and poorly managed companies. With the explosion of the internet and social media, it can be seen the creation of many different organisational structures with their own pros and cons. These different structures are all trying to accomplish the same goal, which is to motivate employees to do their utmost for the company. However, although these forms of organisational structure differ in how they go about this, they can be summarised in one overarching way; by creating a sense of belongingness within the company.</w:t>
      </w:r>
    </w:p>
    <w:p w14:paraId="00000008" w14:textId="77777777" w:rsidR="00D176C6" w:rsidRPr="009E2888" w:rsidRDefault="00C55ABA">
      <w:pPr>
        <w:rPr>
          <w:rFonts w:ascii="Arial" w:eastAsia="Times New Roman" w:hAnsi="Arial"/>
          <w:sz w:val="22"/>
          <w:lang w:val="en-GB"/>
        </w:rPr>
      </w:pPr>
      <w:r w:rsidRPr="009E2888">
        <w:rPr>
          <w:rFonts w:ascii="Arial" w:eastAsia="Times New Roman" w:hAnsi="Arial"/>
          <w:sz w:val="22"/>
          <w:lang w:val="en-GB"/>
        </w:rPr>
        <w:t xml:space="preserve">Amazon’s structure and culture are influenced by four principles; “customer obsession rather than competitor focus, passion for invention, commitment to operational excellence, and long-term thinking” (About Amazon, 2022). Looking into its organisational management style it can be found that the company is following a hierarchical structure where the CEOs and senior managers are involved to look after employee motivation aspect (John Dudovskiy, 2022). In </w:t>
      </w:r>
      <w:r w:rsidRPr="009E2888">
        <w:rPr>
          <w:rFonts w:ascii="Arial" w:eastAsia="Times New Roman" w:hAnsi="Arial"/>
          <w:sz w:val="22"/>
          <w:lang w:val="en-GB"/>
        </w:rPr>
        <w:lastRenderedPageBreak/>
        <w:t>order to understand why and how the organisational structure of Amazon is more successful than others, it is important to understand what motivates employees. There are two main types of motivation: internal and external. External motivation occurs when an employee is motivated by an incentive or reward, which can be anything from money or praise to good conditions. This type of motivation is what people often think of when they think of work, but it is not the only way people are motivated. Internal motivation instead occurs from within the person; a sense of belongingness, a sense of responsibility and the belief that the organisation have made an impact on society.</w:t>
      </w:r>
    </w:p>
    <w:p w14:paraId="00000009" w14:textId="76837974" w:rsidR="00D176C6" w:rsidRPr="009E2888" w:rsidRDefault="00C55ABA">
      <w:pPr>
        <w:rPr>
          <w:rFonts w:ascii="Arial" w:eastAsia="Times New Roman" w:hAnsi="Arial"/>
          <w:sz w:val="22"/>
          <w:lang w:val="en-GB"/>
        </w:rPr>
      </w:pPr>
      <w:r w:rsidRPr="009E2888">
        <w:rPr>
          <w:rFonts w:ascii="Arial" w:eastAsia="Times New Roman" w:hAnsi="Arial"/>
          <w:sz w:val="22"/>
          <w:lang w:val="en-GB"/>
        </w:rPr>
        <w:t>Following a hierarchical organisational structure, Amazon’s leadership raise the performance bar with every hire and promotion. They not only hire but also recognise and retain exceptional talent. Additionally, leaders of the chosen company are focused on developing leaders and taking seriously their role in mentoring others (UK About Amazon, 2022). Therefor</w:t>
      </w:r>
      <w:r w:rsidR="009E2888" w:rsidRPr="009E2888">
        <w:rPr>
          <w:rFonts w:ascii="Arial" w:eastAsia="Times New Roman" w:hAnsi="Arial"/>
          <w:sz w:val="22"/>
          <w:lang w:val="en-GB"/>
        </w:rPr>
        <w:t>e</w:t>
      </w:r>
      <w:r w:rsidRPr="009E2888">
        <w:rPr>
          <w:rFonts w:ascii="Arial" w:eastAsia="Times New Roman" w:hAnsi="Arial"/>
          <w:sz w:val="22"/>
          <w:lang w:val="en-GB"/>
        </w:rPr>
        <w:t xml:space="preserve"> by providing career opportunities the company keep their employees motivated and engaged in the workplace. They work on behalf of the employees to invent mechanisms for career development.       </w:t>
      </w:r>
    </w:p>
    <w:p w14:paraId="0000000A" w14:textId="77777777" w:rsidR="00D176C6" w:rsidRPr="009E2888" w:rsidRDefault="00C55ABA">
      <w:pPr>
        <w:rPr>
          <w:rFonts w:ascii="Arial" w:eastAsia="Times New Roman" w:hAnsi="Arial"/>
          <w:sz w:val="22"/>
          <w:lang w:val="en-GB"/>
        </w:rPr>
      </w:pPr>
      <w:r w:rsidRPr="009E2888">
        <w:rPr>
          <w:rFonts w:ascii="Arial" w:eastAsia="Times New Roman" w:hAnsi="Arial"/>
          <w:sz w:val="22"/>
          <w:lang w:val="en-GB"/>
        </w:rPr>
        <w:t xml:space="preserve">Organisational culture is playing an important role in developing and maintaining the motivation level of people. According to van der Kolk </w:t>
      </w:r>
      <w:r w:rsidRPr="009E2888">
        <w:rPr>
          <w:rFonts w:ascii="Arial" w:eastAsia="Times New Roman" w:hAnsi="Arial"/>
          <w:i/>
          <w:sz w:val="22"/>
          <w:lang w:val="en-GB"/>
        </w:rPr>
        <w:t xml:space="preserve">et al., </w:t>
      </w:r>
      <w:r w:rsidRPr="009E2888">
        <w:rPr>
          <w:rFonts w:ascii="Arial" w:eastAsia="Times New Roman" w:hAnsi="Arial"/>
          <w:sz w:val="22"/>
          <w:lang w:val="en-GB"/>
        </w:rPr>
        <w:t xml:space="preserve">(2019), an employee is more effective and confident in his or her job when they find a match between the individual’s motivation and organisational culture. Amazon’s high-performing culture maximises the purpose, potential and plays realised by its people and on the other hand, minimises the emotional pressure, and internal and economic pressure. Amazon’s culture relies on diversity, equity and inclusion as the managers believe these are good for business (About Amazon, 2022). The organisational culture of Amazon motivates employees in learning and professional development. The managers of the concerned company keep an environment where people can be curious about new opportunities. </w:t>
      </w:r>
    </w:p>
    <w:p w14:paraId="0000000B" w14:textId="77777777" w:rsidR="00D176C6" w:rsidRPr="009E2888" w:rsidRDefault="00C55ABA">
      <w:pPr>
        <w:rPr>
          <w:rFonts w:ascii="Arial" w:eastAsia="Times New Roman" w:hAnsi="Arial"/>
          <w:sz w:val="22"/>
          <w:lang w:val="en-GB"/>
        </w:rPr>
      </w:pPr>
      <w:r w:rsidRPr="009E2888">
        <w:rPr>
          <w:rFonts w:ascii="Arial" w:eastAsia="Times New Roman" w:hAnsi="Arial"/>
          <w:sz w:val="22"/>
          <w:lang w:val="en-GB"/>
        </w:rPr>
        <w:t xml:space="preserve">As described by </w:t>
      </w:r>
      <w:proofErr w:type="spellStart"/>
      <w:r w:rsidRPr="009E2888">
        <w:rPr>
          <w:rFonts w:ascii="Arial" w:eastAsia="Times New Roman" w:hAnsi="Arial"/>
          <w:sz w:val="22"/>
          <w:lang w:val="en-GB"/>
        </w:rPr>
        <w:t>Ozkeser</w:t>
      </w:r>
      <w:proofErr w:type="spellEnd"/>
      <w:r w:rsidRPr="009E2888">
        <w:rPr>
          <w:rFonts w:ascii="Arial" w:eastAsia="Times New Roman" w:hAnsi="Arial"/>
          <w:sz w:val="22"/>
          <w:lang w:val="en-GB"/>
        </w:rPr>
        <w:t xml:space="preserve">, (2019), organisational managers are the motivator who understand every employee and their needs and expectations. The managers of the concerned retail firm are responsible for leveraging organisational people to inspire quality and productivity. Since managers are in leadership roles, they have relentlessly high standards. In fact, the managers are continuously raining a limit and driving their teams to serve high-quality products, processes and services. In this case, they ensure that defects are not negligible and should be fixed as soon as possible. Amazon has some specific strategic plans and communication to align the work goals of every employee with the company’s overall aims and objectives. In support of this, the concept provided by Gao and Jiang, (2019), can be highlighted; by encouraging autonomy and treating people with respect managers should ensure a healthy work-life balance. Amazon provides fair pay to its all people according to their positions and efficiencies. </w:t>
      </w:r>
      <w:proofErr w:type="spellStart"/>
      <w:r w:rsidRPr="009E2888">
        <w:rPr>
          <w:rFonts w:ascii="Arial" w:eastAsia="Times New Roman" w:hAnsi="Arial"/>
          <w:sz w:val="22"/>
          <w:lang w:val="en-GB"/>
        </w:rPr>
        <w:t>Virgiawan</w:t>
      </w:r>
      <w:proofErr w:type="spellEnd"/>
      <w:r w:rsidRPr="009E2888">
        <w:rPr>
          <w:rFonts w:ascii="Arial" w:eastAsia="Times New Roman" w:hAnsi="Arial"/>
          <w:i/>
          <w:sz w:val="22"/>
          <w:lang w:val="en-GB"/>
        </w:rPr>
        <w:t xml:space="preserve"> et al.,</w:t>
      </w:r>
      <w:r w:rsidRPr="009E2888">
        <w:rPr>
          <w:rFonts w:ascii="Arial" w:eastAsia="Times New Roman" w:hAnsi="Arial"/>
          <w:sz w:val="22"/>
          <w:lang w:val="en-GB"/>
        </w:rPr>
        <w:t xml:space="preserve"> (2021), states that across the globe managers do a lot of things </w:t>
      </w:r>
      <w:r w:rsidRPr="009E2888">
        <w:rPr>
          <w:rFonts w:ascii="Arial" w:eastAsia="Times New Roman" w:hAnsi="Arial"/>
          <w:sz w:val="22"/>
          <w:lang w:val="en-GB"/>
        </w:rPr>
        <w:lastRenderedPageBreak/>
        <w:t xml:space="preserve">to get employees to perform their tasks well. For example, they might provide them with opportunities, train them, or reward them. All these are examples of motivators that can enable employees to do more and create a better work experience for themselves. </w:t>
      </w:r>
    </w:p>
    <w:p w14:paraId="0000000C" w14:textId="77777777" w:rsidR="00D176C6" w:rsidRPr="009E2888" w:rsidRDefault="00C55ABA">
      <w:pPr>
        <w:rPr>
          <w:rFonts w:ascii="Arial" w:eastAsia="Times New Roman" w:hAnsi="Arial"/>
          <w:sz w:val="22"/>
          <w:lang w:val="en-GB"/>
        </w:rPr>
      </w:pPr>
      <w:r w:rsidRPr="009E2888">
        <w:rPr>
          <w:rFonts w:ascii="Arial" w:eastAsia="Times New Roman" w:hAnsi="Arial"/>
          <w:sz w:val="22"/>
          <w:lang w:val="en-GB"/>
        </w:rPr>
        <w:t>Now looking at the concerned company’s current workplace, this section is concerned with identifying the opportunities and challenges in motivating employees. In a recent interview on how Amazon company's managers motivate their employees, Amazon CEO Jeff Bezos said that he himself is “challenged every day to grow and get better” and so are the rest of Amazon's managers (</w:t>
      </w:r>
      <w:proofErr w:type="spellStart"/>
      <w:r w:rsidRPr="009E2888">
        <w:rPr>
          <w:rFonts w:ascii="Arial" w:eastAsia="Times New Roman" w:hAnsi="Arial"/>
          <w:sz w:val="22"/>
          <w:lang w:val="en-GB"/>
        </w:rPr>
        <w:t>Cnbc</w:t>
      </w:r>
      <w:proofErr w:type="spellEnd"/>
      <w:r w:rsidRPr="009E2888">
        <w:rPr>
          <w:rFonts w:ascii="Arial" w:eastAsia="Times New Roman" w:hAnsi="Arial"/>
          <w:sz w:val="22"/>
          <w:lang w:val="en-GB"/>
        </w:rPr>
        <w:t>, 2022). According to Bezos, one of the ways that Amazon’s managers motivate employees is by setting clear objectives for them to achieve. This includes both long-term objectives and short-term goals that are mapped out through quarterly cycles.</w:t>
      </w:r>
    </w:p>
    <w:p w14:paraId="0000000D" w14:textId="77777777" w:rsidR="00D176C6" w:rsidRPr="009E2888" w:rsidRDefault="00C55ABA">
      <w:pPr>
        <w:rPr>
          <w:rFonts w:ascii="Arial" w:eastAsia="Times New Roman" w:hAnsi="Arial"/>
          <w:sz w:val="22"/>
          <w:lang w:val="en-GB"/>
        </w:rPr>
      </w:pPr>
      <w:r w:rsidRPr="009E2888">
        <w:rPr>
          <w:rFonts w:ascii="Arial" w:eastAsia="Times New Roman" w:hAnsi="Arial"/>
          <w:sz w:val="22"/>
          <w:lang w:val="en-GB"/>
        </w:rPr>
        <w:t xml:space="preserve">Amazon warehouse employees get high rates of injuries because they are pushed to pack as many orders as quickly as possible. Amazon warehouses have been described by some workers who say they are not given enough time to take bathroom breaks, and they are expected to be perfect while fulfilling a certain number of items per hour (About Amazon, 2022). These factors lead to discouragement among employees. Although the company facilities with insurance and incentives, employees at its warehouse department are less likely to be motivated towards their work.    </w:t>
      </w:r>
    </w:p>
    <w:p w14:paraId="0000000E" w14:textId="77777777" w:rsidR="00D176C6" w:rsidRPr="009E2888" w:rsidRDefault="00C55ABA">
      <w:pPr>
        <w:rPr>
          <w:rFonts w:ascii="Arial" w:eastAsia="Times New Roman" w:hAnsi="Arial"/>
          <w:sz w:val="22"/>
          <w:lang w:val="en-GB"/>
        </w:rPr>
      </w:pPr>
      <w:r w:rsidRPr="009E2888">
        <w:rPr>
          <w:rFonts w:ascii="Arial" w:eastAsia="Times New Roman" w:hAnsi="Arial"/>
          <w:sz w:val="22"/>
          <w:lang w:val="en-GB"/>
        </w:rPr>
        <w:t xml:space="preserve">Other challenges identified at Amazon’s workplace are pressure to perform well and long hours in a fast-paced work environment. The managers of the concerned retail firm continuously create pressure on employees to perform well which ultimately creates dissatisfaction in employees’ minds. As they feel pressure, they lose interest in their job role and tend to leave the company. Additionally, spending more time in fast-paced work discourage employees in terms of providing their all potential. After the pandemic when the living cost increased in the UK due to inflation, the compensation provided by Amazon is not keeping up with the cost of living (Hassel and </w:t>
      </w:r>
      <w:proofErr w:type="spellStart"/>
      <w:r w:rsidRPr="009E2888">
        <w:rPr>
          <w:rFonts w:ascii="Arial" w:eastAsia="Times New Roman" w:hAnsi="Arial"/>
          <w:sz w:val="22"/>
          <w:lang w:val="en-GB"/>
        </w:rPr>
        <w:t>Sieker</w:t>
      </w:r>
      <w:proofErr w:type="spellEnd"/>
      <w:r w:rsidRPr="009E2888">
        <w:rPr>
          <w:rFonts w:ascii="Arial" w:eastAsia="Times New Roman" w:hAnsi="Arial"/>
          <w:sz w:val="22"/>
          <w:lang w:val="en-GB"/>
        </w:rPr>
        <w:t xml:space="preserve">, 2022). Employees have approached for a hike in their salary but the company is not yet taken any remarkable step toward this. A general lack of understanding within the company about what it is like to be an employee and not just a number on the spreadsheet is another drawback of Amazon in motivating people. </w:t>
      </w:r>
    </w:p>
    <w:p w14:paraId="0000000F" w14:textId="77777777" w:rsidR="00D176C6" w:rsidRPr="009E2888" w:rsidRDefault="00C55ABA">
      <w:pPr>
        <w:rPr>
          <w:rFonts w:ascii="Arial" w:eastAsia="Times New Roman" w:hAnsi="Arial"/>
          <w:sz w:val="22"/>
          <w:lang w:val="en-GB"/>
        </w:rPr>
      </w:pPr>
      <w:r w:rsidRPr="009E2888">
        <w:rPr>
          <w:rFonts w:ascii="Arial" w:eastAsia="Times New Roman" w:hAnsi="Arial"/>
          <w:sz w:val="22"/>
          <w:lang w:val="en-GB"/>
        </w:rPr>
        <w:t>The company is hearing more and more rumblings from Amazon employees that they are looking for new opportunities; maybe something with less intense pressure, better compensation, and a healthier work-life balance. Amazon provides employees with training and learning programmes to develop their skills but they also allow them to work besides the training session which is maybe stressful for a few employees. In order to reduce the pressure on employees, the managers are required to divide their work as per their competencies (</w:t>
      </w:r>
      <w:proofErr w:type="spellStart"/>
      <w:r w:rsidRPr="009E2888">
        <w:rPr>
          <w:rFonts w:ascii="Arial" w:eastAsia="Times New Roman" w:hAnsi="Arial"/>
          <w:sz w:val="22"/>
          <w:lang w:val="en-GB"/>
        </w:rPr>
        <w:t>Hicklenton</w:t>
      </w:r>
      <w:proofErr w:type="spellEnd"/>
      <w:r w:rsidRPr="009E2888">
        <w:rPr>
          <w:rFonts w:ascii="Arial" w:eastAsia="Times New Roman" w:hAnsi="Arial"/>
          <w:sz w:val="22"/>
          <w:lang w:val="en-GB"/>
        </w:rPr>
        <w:t xml:space="preserve"> </w:t>
      </w:r>
      <w:r w:rsidRPr="009E2888">
        <w:rPr>
          <w:rFonts w:ascii="Arial" w:eastAsia="Times New Roman" w:hAnsi="Arial"/>
          <w:i/>
          <w:sz w:val="22"/>
          <w:lang w:val="en-GB"/>
        </w:rPr>
        <w:t xml:space="preserve">et al., </w:t>
      </w:r>
      <w:r w:rsidRPr="009E2888">
        <w:rPr>
          <w:rFonts w:ascii="Arial" w:eastAsia="Times New Roman" w:hAnsi="Arial"/>
          <w:sz w:val="22"/>
          <w:lang w:val="en-GB"/>
        </w:rPr>
        <w:t xml:space="preserve">2019). In this case, they should first train employees and then after developing their full potential the onboarding procedure should be initiated.        </w:t>
      </w:r>
    </w:p>
    <w:p w14:paraId="00000010" w14:textId="77777777" w:rsidR="00D176C6" w:rsidRPr="009E2888" w:rsidRDefault="00C55ABA">
      <w:pPr>
        <w:rPr>
          <w:rFonts w:ascii="Arial" w:eastAsia="Times New Roman" w:hAnsi="Arial"/>
          <w:sz w:val="22"/>
          <w:lang w:val="en-GB"/>
        </w:rPr>
      </w:pPr>
      <w:r w:rsidRPr="009E2888">
        <w:rPr>
          <w:rFonts w:ascii="Arial" w:eastAsia="Times New Roman" w:hAnsi="Arial"/>
          <w:sz w:val="22"/>
          <w:lang w:val="en-GB"/>
        </w:rPr>
        <w:lastRenderedPageBreak/>
        <w:t xml:space="preserve">One of the potential recommendations to motivate employees in the workplace is to hire new employees with fresh skills and education. As opined by </w:t>
      </w:r>
      <w:proofErr w:type="spellStart"/>
      <w:r w:rsidRPr="009E2888">
        <w:rPr>
          <w:rFonts w:ascii="Arial" w:eastAsia="Times New Roman" w:hAnsi="Arial"/>
          <w:sz w:val="22"/>
          <w:lang w:val="en-GB"/>
        </w:rPr>
        <w:t>Manganelli</w:t>
      </w:r>
      <w:proofErr w:type="spellEnd"/>
      <w:r w:rsidRPr="009E2888">
        <w:rPr>
          <w:rFonts w:ascii="Arial" w:eastAsia="Times New Roman" w:hAnsi="Arial"/>
          <w:i/>
          <w:sz w:val="22"/>
          <w:lang w:val="en-GB"/>
        </w:rPr>
        <w:t xml:space="preserve"> et al.,</w:t>
      </w:r>
      <w:r w:rsidRPr="009E2888">
        <w:rPr>
          <w:rFonts w:ascii="Arial" w:eastAsia="Times New Roman" w:hAnsi="Arial"/>
          <w:sz w:val="22"/>
          <w:lang w:val="en-GB"/>
        </w:rPr>
        <w:t xml:space="preserve"> (2018), it is easier for a business owner to find the right person that can be a good employee than it is for them to find someone who has been out of work or unemployed for a long time. One group of people in particular, who need these recommendations, are those who were laid off from their jobs and are looking for new employment. After the pandemic, a large number of employers looking for qualified employees, those who have been laid off for any reason other than performance can be overlooked and passed over to someone with more experience. Also, employees are looking for new jobs. Amazon can conduct a mass hiring program to increase its workforce strengths. If a business owner is hiring, there are usually multiple candidates that are qualified to fill the position. This presents the employer with options when deciding who to hire. On the other hand, the company must know how to retain those employees for a long time. In this case, Amazon is recommended to provide facilities like incentives, rewards etc.   </w:t>
      </w:r>
    </w:p>
    <w:p w14:paraId="00000011" w14:textId="77777777" w:rsidR="00D176C6" w:rsidRPr="009E2888" w:rsidRDefault="00C55ABA">
      <w:pPr>
        <w:rPr>
          <w:rFonts w:ascii="Arial" w:eastAsia="Times New Roman" w:hAnsi="Arial"/>
          <w:sz w:val="22"/>
          <w:lang w:val="en-GB"/>
        </w:rPr>
      </w:pPr>
      <w:r w:rsidRPr="009E2888">
        <w:rPr>
          <w:rFonts w:ascii="Arial" w:eastAsia="Times New Roman" w:hAnsi="Arial"/>
          <w:sz w:val="22"/>
          <w:lang w:val="en-GB"/>
        </w:rPr>
        <w:t>There is one option available if there is a candidate looking for work but has been turned down by potential employers, and that is to find an internship program. Internships are short-term work experiences that allow those who are looking for employment to apply their skills while they learn new things (</w:t>
      </w:r>
      <w:proofErr w:type="spellStart"/>
      <w:r w:rsidRPr="009E2888">
        <w:rPr>
          <w:rFonts w:ascii="Arial" w:eastAsia="Times New Roman" w:hAnsi="Arial"/>
          <w:sz w:val="22"/>
          <w:lang w:val="en-GB"/>
        </w:rPr>
        <w:t>Kuvaas</w:t>
      </w:r>
      <w:proofErr w:type="spellEnd"/>
      <w:r w:rsidRPr="009E2888">
        <w:rPr>
          <w:rFonts w:ascii="Arial" w:eastAsia="Times New Roman" w:hAnsi="Arial"/>
          <w:i/>
          <w:sz w:val="22"/>
          <w:lang w:val="en-GB"/>
        </w:rPr>
        <w:t xml:space="preserve"> et al.,</w:t>
      </w:r>
      <w:r w:rsidRPr="009E2888">
        <w:rPr>
          <w:rFonts w:ascii="Arial" w:eastAsia="Times New Roman" w:hAnsi="Arial"/>
          <w:sz w:val="22"/>
          <w:lang w:val="en-GB"/>
        </w:rPr>
        <w:t xml:space="preserve"> 2018). Amazon is recommended to motivate its employees through internships as it is a great way to gain experience, learn new skills and build a portfolio that can be used as an application for future work. </w:t>
      </w:r>
    </w:p>
    <w:p w14:paraId="727F9E7A" w14:textId="77777777" w:rsidR="005B63A8" w:rsidRDefault="00C55ABA">
      <w:pPr>
        <w:rPr>
          <w:rFonts w:ascii="Arial" w:eastAsia="Times New Roman" w:hAnsi="Arial"/>
          <w:sz w:val="22"/>
          <w:lang w:val="en-GB"/>
        </w:rPr>
      </w:pPr>
      <w:r w:rsidRPr="009E2888">
        <w:rPr>
          <w:rFonts w:ascii="Arial" w:eastAsia="Times New Roman" w:hAnsi="Arial"/>
          <w:sz w:val="22"/>
          <w:lang w:val="en-GB"/>
        </w:rPr>
        <w:t xml:space="preserve">In order to reduce work pressure, Amazon can allow employees for an extra break especially while they are engaging with fast-paced work. By segmenting different tasks among different groups of employees according to their potential and abilities, the company can reduce stress. It will also help the company accomplish its work and meet its objectives quickly and accurately. Lastly, the company is recommended to increase the salary package in order to improve employee motivation. Thus, Amazon can keep growing with a large workforce across the UK and in more countries.       </w:t>
      </w:r>
    </w:p>
    <w:p w14:paraId="18DC29E1" w14:textId="77777777" w:rsidR="005B63A8" w:rsidRDefault="005B63A8">
      <w:pPr>
        <w:rPr>
          <w:rFonts w:ascii="Arial" w:eastAsia="Times New Roman" w:hAnsi="Arial"/>
          <w:sz w:val="22"/>
          <w:lang w:val="en-GB"/>
        </w:rPr>
      </w:pPr>
    </w:p>
    <w:p w14:paraId="06EC2906" w14:textId="77777777" w:rsidR="005B63A8" w:rsidRDefault="005B63A8">
      <w:pPr>
        <w:rPr>
          <w:rFonts w:ascii="Arial" w:eastAsia="Times New Roman" w:hAnsi="Arial"/>
          <w:sz w:val="22"/>
          <w:lang w:val="en-GB"/>
        </w:rPr>
      </w:pPr>
    </w:p>
    <w:p w14:paraId="55949828" w14:textId="77777777" w:rsidR="005B63A8" w:rsidRDefault="005B63A8">
      <w:pPr>
        <w:rPr>
          <w:rFonts w:ascii="Arial" w:eastAsia="Times New Roman" w:hAnsi="Arial"/>
          <w:sz w:val="22"/>
          <w:lang w:val="en-GB"/>
        </w:rPr>
      </w:pPr>
    </w:p>
    <w:p w14:paraId="0E2B588E" w14:textId="77777777" w:rsidR="005B63A8" w:rsidRDefault="005B63A8">
      <w:pPr>
        <w:rPr>
          <w:rFonts w:ascii="Arial" w:eastAsia="Times New Roman" w:hAnsi="Arial"/>
          <w:sz w:val="22"/>
          <w:lang w:val="en-GB"/>
        </w:rPr>
      </w:pPr>
    </w:p>
    <w:p w14:paraId="4819F076" w14:textId="77777777" w:rsidR="005B63A8" w:rsidRDefault="005B63A8">
      <w:pPr>
        <w:rPr>
          <w:rFonts w:ascii="Arial" w:eastAsia="Times New Roman" w:hAnsi="Arial"/>
          <w:sz w:val="22"/>
          <w:lang w:val="en-GB"/>
        </w:rPr>
      </w:pPr>
    </w:p>
    <w:p w14:paraId="4F86EEBA" w14:textId="77777777" w:rsidR="005B63A8" w:rsidRDefault="005B63A8">
      <w:pPr>
        <w:rPr>
          <w:rFonts w:ascii="Arial" w:eastAsia="Times New Roman" w:hAnsi="Arial"/>
          <w:sz w:val="22"/>
          <w:lang w:val="en-GB"/>
        </w:rPr>
      </w:pPr>
    </w:p>
    <w:p w14:paraId="274666D3" w14:textId="77777777" w:rsidR="005B63A8" w:rsidRDefault="005B63A8">
      <w:pPr>
        <w:rPr>
          <w:rFonts w:ascii="Arial" w:eastAsia="Times New Roman" w:hAnsi="Arial"/>
          <w:sz w:val="22"/>
          <w:lang w:val="en-GB"/>
        </w:rPr>
      </w:pPr>
    </w:p>
    <w:p w14:paraId="7A332967" w14:textId="77777777" w:rsidR="005B63A8" w:rsidRDefault="005B63A8">
      <w:pPr>
        <w:rPr>
          <w:rFonts w:ascii="Arial" w:eastAsia="Times New Roman" w:hAnsi="Arial"/>
          <w:sz w:val="22"/>
          <w:lang w:val="en-GB"/>
        </w:rPr>
      </w:pPr>
    </w:p>
    <w:p w14:paraId="00000012" w14:textId="52E36F56" w:rsidR="00D176C6" w:rsidRPr="009E2888" w:rsidRDefault="00C55ABA">
      <w:pPr>
        <w:rPr>
          <w:rFonts w:ascii="Arial" w:eastAsia="Times New Roman" w:hAnsi="Arial"/>
          <w:b/>
          <w:sz w:val="22"/>
          <w:lang w:val="en-GB"/>
        </w:rPr>
      </w:pPr>
      <w:r w:rsidRPr="009E2888">
        <w:rPr>
          <w:rFonts w:ascii="Arial" w:eastAsia="Times New Roman" w:hAnsi="Arial"/>
          <w:sz w:val="22"/>
          <w:lang w:val="en-GB"/>
        </w:rPr>
        <w:t xml:space="preserve">        </w:t>
      </w:r>
    </w:p>
    <w:p w14:paraId="00000013" w14:textId="77777777" w:rsidR="00D176C6" w:rsidRPr="009E2888" w:rsidRDefault="00C55ABA">
      <w:pPr>
        <w:pStyle w:val="Heading1"/>
        <w:rPr>
          <w:rFonts w:ascii="Arial" w:hAnsi="Arial" w:cs="Arial"/>
          <w:b w:val="0"/>
          <w:sz w:val="22"/>
          <w:szCs w:val="22"/>
          <w:lang w:val="en-GB"/>
        </w:rPr>
      </w:pPr>
      <w:bookmarkStart w:id="4" w:name="_suuuon2ije4j" w:colFirst="0" w:colLast="0"/>
      <w:bookmarkStart w:id="5" w:name="_Toc115533086"/>
      <w:bookmarkEnd w:id="4"/>
      <w:r w:rsidRPr="009E2888">
        <w:rPr>
          <w:rFonts w:ascii="Arial" w:hAnsi="Arial" w:cs="Arial"/>
          <w:sz w:val="22"/>
          <w:szCs w:val="22"/>
          <w:lang w:val="en-GB"/>
        </w:rPr>
        <w:lastRenderedPageBreak/>
        <w:t>Conclusion</w:t>
      </w:r>
      <w:bookmarkEnd w:id="5"/>
    </w:p>
    <w:p w14:paraId="00000014" w14:textId="77777777" w:rsidR="00D176C6" w:rsidRPr="009E2888" w:rsidRDefault="00C55ABA">
      <w:pPr>
        <w:rPr>
          <w:rFonts w:ascii="Arial" w:eastAsia="Times New Roman" w:hAnsi="Arial"/>
          <w:sz w:val="22"/>
          <w:lang w:val="en-GB"/>
        </w:rPr>
      </w:pPr>
      <w:r w:rsidRPr="009E2888">
        <w:rPr>
          <w:rFonts w:ascii="Arial" w:eastAsia="Times New Roman" w:hAnsi="Arial"/>
          <w:sz w:val="22"/>
          <w:lang w:val="en-GB"/>
        </w:rPr>
        <w:t xml:space="preserve">In conclusion, it can be stated that employees are the key stakeholder of business and it is crucial for employers to motivate their employees for maintaining the standard of work. The concerned module is about the factors that have a great influence on employee motivation. Employees are motivated by organisational culture and structure. Looking into Amazon’s hierarchical organisational structure it has been noticed that the company follows a diverse, equal and inclusive culture where employees are highly motivated. In contrast, the challenges like the long-time effort in fast-paced work and pressure for best performance are discouraging people at the workplace. Specifically, the warehouse people of amazon are dissatisfied with the work environment as often there occur accidents. However, the company look after the employee benefits factor and they provide all possible supports to keep them engaged and satisfied. The training and learning programme of amazon is very effective as it provides an opportunity for carer growth and professional development. </w:t>
      </w:r>
    </w:p>
    <w:p w14:paraId="00000015" w14:textId="77777777" w:rsidR="00D176C6" w:rsidRPr="009E2888" w:rsidRDefault="00C55ABA">
      <w:pPr>
        <w:rPr>
          <w:rFonts w:ascii="Arial" w:eastAsia="Times New Roman" w:hAnsi="Arial"/>
          <w:sz w:val="22"/>
          <w:lang w:val="en-GB"/>
        </w:rPr>
      </w:pPr>
      <w:r w:rsidRPr="009E2888">
        <w:rPr>
          <w:rFonts w:ascii="Arial" w:eastAsia="Times New Roman" w:hAnsi="Arial"/>
          <w:sz w:val="22"/>
          <w:lang w:val="en-GB"/>
        </w:rPr>
        <w:t xml:space="preserve">At the end of this paper, some recommendations have been given to help amazon in improving its employee motivation. The readers can gain in-depth knowledge about employee motivation and its associated factors by reading this module. The study has reflected critically on the organisational culture, structure and role of managers of big retailers like Amazon in keeping employee motivation. The paper has covered both its opportunities and challenges in this context and then suggested some remedies to mitigate those issues.   </w:t>
      </w:r>
      <w:r w:rsidRPr="009E2888">
        <w:rPr>
          <w:rFonts w:ascii="Arial" w:hAnsi="Arial"/>
          <w:sz w:val="22"/>
          <w:lang w:val="en-GB"/>
        </w:rPr>
        <w:br w:type="page"/>
      </w:r>
    </w:p>
    <w:p w14:paraId="00000016" w14:textId="77777777" w:rsidR="00D176C6" w:rsidRPr="009E2888" w:rsidRDefault="00C55ABA">
      <w:pPr>
        <w:pStyle w:val="Heading1"/>
        <w:rPr>
          <w:rFonts w:ascii="Arial" w:hAnsi="Arial" w:cs="Arial"/>
          <w:b w:val="0"/>
          <w:sz w:val="22"/>
          <w:szCs w:val="22"/>
          <w:lang w:val="en-GB"/>
        </w:rPr>
      </w:pPr>
      <w:bookmarkStart w:id="6" w:name="_xt30ebndfylg" w:colFirst="0" w:colLast="0"/>
      <w:bookmarkStart w:id="7" w:name="_Toc115533087"/>
      <w:bookmarkEnd w:id="6"/>
      <w:r w:rsidRPr="009E2888">
        <w:rPr>
          <w:rFonts w:ascii="Arial" w:hAnsi="Arial" w:cs="Arial"/>
          <w:sz w:val="22"/>
          <w:szCs w:val="22"/>
          <w:lang w:val="en-GB"/>
        </w:rPr>
        <w:lastRenderedPageBreak/>
        <w:t>Reference list</w:t>
      </w:r>
      <w:bookmarkEnd w:id="7"/>
      <w:r w:rsidRPr="009E2888">
        <w:rPr>
          <w:rFonts w:ascii="Arial" w:hAnsi="Arial" w:cs="Arial"/>
          <w:sz w:val="22"/>
          <w:szCs w:val="22"/>
          <w:lang w:val="en-GB"/>
        </w:rPr>
        <w:t xml:space="preserve">         </w:t>
      </w:r>
    </w:p>
    <w:p w14:paraId="0D4D62A8" w14:textId="77777777" w:rsidR="00531487" w:rsidRPr="009E2888" w:rsidRDefault="00531487">
      <w:pPr>
        <w:rPr>
          <w:rFonts w:ascii="Arial" w:eastAsia="Times New Roman" w:hAnsi="Arial"/>
          <w:sz w:val="22"/>
          <w:lang w:val="en-GB"/>
        </w:rPr>
      </w:pPr>
      <w:bookmarkStart w:id="8" w:name="_7jql9ph4yfla" w:colFirst="0" w:colLast="0"/>
      <w:bookmarkEnd w:id="8"/>
      <w:r w:rsidRPr="009E2888">
        <w:rPr>
          <w:rFonts w:ascii="Arial" w:eastAsia="Times New Roman" w:hAnsi="Arial"/>
          <w:sz w:val="22"/>
          <w:lang w:val="en-GB"/>
        </w:rPr>
        <w:t>About Amazon, 2022. Leadership Principles. [online] US About Amazon. Available at: &lt;https://www.aboutamazon.com/about-us/leadership-principles&gt; [Accessed 1 October 2022].</w:t>
      </w:r>
    </w:p>
    <w:p w14:paraId="6CCE8FB6" w14:textId="77777777" w:rsidR="00531487" w:rsidRPr="009E2888" w:rsidRDefault="00531487">
      <w:pPr>
        <w:rPr>
          <w:rFonts w:ascii="Arial" w:eastAsia="Times New Roman" w:hAnsi="Arial"/>
          <w:sz w:val="22"/>
          <w:lang w:val="en-GB"/>
        </w:rPr>
      </w:pPr>
      <w:bookmarkStart w:id="9" w:name="_jz8jieob96mi" w:colFirst="0" w:colLast="0"/>
      <w:bookmarkEnd w:id="9"/>
      <w:r w:rsidRPr="009E2888">
        <w:rPr>
          <w:rFonts w:ascii="Arial" w:eastAsia="Times New Roman" w:hAnsi="Arial"/>
          <w:sz w:val="22"/>
          <w:lang w:val="en-GB"/>
        </w:rPr>
        <w:t xml:space="preserve">About Amazon, 2022. </w:t>
      </w:r>
      <w:r w:rsidRPr="009E2888">
        <w:rPr>
          <w:rFonts w:ascii="Arial" w:eastAsia="Times New Roman" w:hAnsi="Arial"/>
          <w:i/>
          <w:sz w:val="22"/>
          <w:lang w:val="en-GB"/>
        </w:rPr>
        <w:t>Our Positions.</w:t>
      </w:r>
      <w:r w:rsidRPr="009E2888">
        <w:rPr>
          <w:rFonts w:ascii="Arial" w:eastAsia="Times New Roman" w:hAnsi="Arial"/>
          <w:sz w:val="22"/>
          <w:lang w:val="en-GB"/>
        </w:rPr>
        <w:t xml:space="preserve"> [online] US About Amazon. Available at: &lt;https://www.aboutamazon.com/about-us/our-positions&gt; [Accessed 1 October 2022].</w:t>
      </w:r>
    </w:p>
    <w:p w14:paraId="4B6C1A4C" w14:textId="77777777" w:rsidR="00531487" w:rsidRPr="009E2888" w:rsidRDefault="00531487" w:rsidP="00C06759">
      <w:pPr>
        <w:rPr>
          <w:rFonts w:ascii="Arial" w:hAnsi="Arial"/>
          <w:sz w:val="22"/>
          <w:lang w:val="en-GB"/>
        </w:rPr>
      </w:pPr>
      <w:r w:rsidRPr="009E2888">
        <w:rPr>
          <w:rFonts w:ascii="Arial" w:hAnsi="Arial"/>
          <w:sz w:val="22"/>
          <w:lang w:val="en-GB"/>
        </w:rPr>
        <w:t xml:space="preserve">About Amazon, 2022. </w:t>
      </w:r>
      <w:r w:rsidRPr="009E2888">
        <w:rPr>
          <w:rFonts w:ascii="Arial" w:hAnsi="Arial"/>
          <w:i/>
          <w:sz w:val="22"/>
          <w:lang w:val="en-GB"/>
        </w:rPr>
        <w:t>Who We Are</w:t>
      </w:r>
      <w:r w:rsidRPr="009E2888">
        <w:rPr>
          <w:rFonts w:ascii="Arial" w:hAnsi="Arial"/>
          <w:sz w:val="22"/>
          <w:lang w:val="en-GB"/>
        </w:rPr>
        <w:t xml:space="preserve"> | Amazon. [online] US About Amazon. Available at: &lt;https://www.aboutamazon.com/about-us&gt; [Accessed 1 October 2022].   </w:t>
      </w:r>
    </w:p>
    <w:p w14:paraId="0D39C615" w14:textId="77777777" w:rsidR="00531487" w:rsidRPr="009E2888" w:rsidRDefault="00531487">
      <w:pPr>
        <w:rPr>
          <w:rFonts w:ascii="Arial" w:eastAsia="Times New Roman" w:hAnsi="Arial"/>
          <w:sz w:val="22"/>
          <w:lang w:val="en-GB"/>
        </w:rPr>
      </w:pPr>
      <w:proofErr w:type="spellStart"/>
      <w:r w:rsidRPr="009E2888">
        <w:rPr>
          <w:rFonts w:ascii="Arial" w:eastAsia="Times New Roman" w:hAnsi="Arial"/>
          <w:sz w:val="22"/>
          <w:lang w:val="en-GB"/>
        </w:rPr>
        <w:t>Cnbc</w:t>
      </w:r>
      <w:proofErr w:type="spellEnd"/>
      <w:r w:rsidRPr="009E2888">
        <w:rPr>
          <w:rFonts w:ascii="Arial" w:eastAsia="Times New Roman" w:hAnsi="Arial"/>
          <w:sz w:val="22"/>
          <w:lang w:val="en-GB"/>
        </w:rPr>
        <w:t>, 2022.</w:t>
      </w:r>
      <w:r w:rsidRPr="009E2888">
        <w:rPr>
          <w:rFonts w:ascii="Arial" w:eastAsia="Times New Roman" w:hAnsi="Arial"/>
          <w:i/>
          <w:sz w:val="22"/>
          <w:lang w:val="en-GB"/>
        </w:rPr>
        <w:t xml:space="preserve"> Jeff Bezos hired this Amazon applicant ‘on the spot’.</w:t>
      </w:r>
      <w:r w:rsidRPr="009E2888">
        <w:rPr>
          <w:rFonts w:ascii="Arial" w:eastAsia="Times New Roman" w:hAnsi="Arial"/>
          <w:sz w:val="22"/>
          <w:lang w:val="en-GB"/>
        </w:rPr>
        <w:t xml:space="preserve"> [online] Cnbc.com. Available at: &lt;https://www.cnbc.com/2021/11/02/job-interview-questions-jeff-bezos-asked-a-former-amazon-employee-before-hiring-her-on-the-spot.html&gt; [Accessed 1 October 2022].</w:t>
      </w:r>
    </w:p>
    <w:p w14:paraId="7C70B964" w14:textId="77777777" w:rsidR="00531487" w:rsidRPr="009E2888" w:rsidRDefault="00531487">
      <w:pPr>
        <w:rPr>
          <w:rFonts w:ascii="Arial" w:eastAsia="Times New Roman" w:hAnsi="Arial"/>
          <w:sz w:val="22"/>
          <w:lang w:val="en-GB"/>
        </w:rPr>
      </w:pPr>
      <w:r w:rsidRPr="009E2888">
        <w:rPr>
          <w:rFonts w:ascii="Arial" w:eastAsia="Times New Roman" w:hAnsi="Arial"/>
          <w:sz w:val="22"/>
          <w:lang w:val="en-GB"/>
        </w:rPr>
        <w:t>Gao, A. and Jiang, J., 2019. Perceived empowering leadership, harmonious passion, and employee voice: the moderating role of job autonomy. Frontiers in psychology, 10, p.1484.</w:t>
      </w:r>
    </w:p>
    <w:p w14:paraId="0B852027" w14:textId="77777777" w:rsidR="00531487" w:rsidRPr="009E2888" w:rsidRDefault="00531487">
      <w:pPr>
        <w:rPr>
          <w:rFonts w:ascii="Arial" w:eastAsia="Times New Roman" w:hAnsi="Arial"/>
          <w:sz w:val="22"/>
          <w:lang w:val="en-GB"/>
        </w:rPr>
      </w:pPr>
      <w:r w:rsidRPr="009E2888">
        <w:rPr>
          <w:rFonts w:ascii="Arial" w:eastAsia="Times New Roman" w:hAnsi="Arial"/>
          <w:sz w:val="22"/>
          <w:lang w:val="en-GB"/>
        </w:rPr>
        <w:t xml:space="preserve">Hassel, A. and </w:t>
      </w:r>
      <w:proofErr w:type="spellStart"/>
      <w:r w:rsidRPr="009E2888">
        <w:rPr>
          <w:rFonts w:ascii="Arial" w:eastAsia="Times New Roman" w:hAnsi="Arial"/>
          <w:sz w:val="22"/>
          <w:lang w:val="en-GB"/>
        </w:rPr>
        <w:t>Sieker</w:t>
      </w:r>
      <w:proofErr w:type="spellEnd"/>
      <w:r w:rsidRPr="009E2888">
        <w:rPr>
          <w:rFonts w:ascii="Arial" w:eastAsia="Times New Roman" w:hAnsi="Arial"/>
          <w:sz w:val="22"/>
          <w:lang w:val="en-GB"/>
        </w:rPr>
        <w:t>, F., 2022. The platform effect: How Amazon changed work in logistics in Germany, the United States and the United Kingdom. European Journal of Industrial Relations, p.09596801221082456.</w:t>
      </w:r>
    </w:p>
    <w:p w14:paraId="0D2F1E29" w14:textId="77777777" w:rsidR="00531487" w:rsidRPr="009E2888" w:rsidRDefault="00531487">
      <w:pPr>
        <w:rPr>
          <w:rFonts w:ascii="Arial" w:eastAsia="Times New Roman" w:hAnsi="Arial"/>
          <w:sz w:val="22"/>
          <w:lang w:val="en-GB"/>
        </w:rPr>
      </w:pPr>
      <w:proofErr w:type="spellStart"/>
      <w:r w:rsidRPr="009E2888">
        <w:rPr>
          <w:rFonts w:ascii="Arial" w:eastAsia="Times New Roman" w:hAnsi="Arial"/>
          <w:sz w:val="22"/>
          <w:lang w:val="en-GB"/>
        </w:rPr>
        <w:t>Hicklenton</w:t>
      </w:r>
      <w:proofErr w:type="spellEnd"/>
      <w:r w:rsidRPr="009E2888">
        <w:rPr>
          <w:rFonts w:ascii="Arial" w:eastAsia="Times New Roman" w:hAnsi="Arial"/>
          <w:sz w:val="22"/>
          <w:lang w:val="en-GB"/>
        </w:rPr>
        <w:t xml:space="preserve">, C., Hine, D.W. and </w:t>
      </w:r>
      <w:proofErr w:type="spellStart"/>
      <w:r w:rsidRPr="009E2888">
        <w:rPr>
          <w:rFonts w:ascii="Arial" w:eastAsia="Times New Roman" w:hAnsi="Arial"/>
          <w:sz w:val="22"/>
          <w:lang w:val="en-GB"/>
        </w:rPr>
        <w:t>Loi</w:t>
      </w:r>
      <w:proofErr w:type="spellEnd"/>
      <w:r w:rsidRPr="009E2888">
        <w:rPr>
          <w:rFonts w:ascii="Arial" w:eastAsia="Times New Roman" w:hAnsi="Arial"/>
          <w:sz w:val="22"/>
          <w:lang w:val="en-GB"/>
        </w:rPr>
        <w:t xml:space="preserve">, N.M., 2019. Can work climate foster pro-environmental </w:t>
      </w:r>
      <w:proofErr w:type="spellStart"/>
      <w:r w:rsidRPr="009E2888">
        <w:rPr>
          <w:rFonts w:ascii="Arial" w:eastAsia="Times New Roman" w:hAnsi="Arial"/>
          <w:sz w:val="22"/>
          <w:lang w:val="en-GB"/>
        </w:rPr>
        <w:t>behavior</w:t>
      </w:r>
      <w:proofErr w:type="spellEnd"/>
      <w:r w:rsidRPr="009E2888">
        <w:rPr>
          <w:rFonts w:ascii="Arial" w:eastAsia="Times New Roman" w:hAnsi="Arial"/>
          <w:sz w:val="22"/>
          <w:lang w:val="en-GB"/>
        </w:rPr>
        <w:t xml:space="preserve"> inside and outside of the workplace?. </w:t>
      </w:r>
      <w:proofErr w:type="spellStart"/>
      <w:r w:rsidRPr="009E2888">
        <w:rPr>
          <w:rFonts w:ascii="Arial" w:eastAsia="Times New Roman" w:hAnsi="Arial"/>
          <w:sz w:val="22"/>
          <w:lang w:val="en-GB"/>
        </w:rPr>
        <w:t>PloS</w:t>
      </w:r>
      <w:proofErr w:type="spellEnd"/>
      <w:r w:rsidRPr="009E2888">
        <w:rPr>
          <w:rFonts w:ascii="Arial" w:eastAsia="Times New Roman" w:hAnsi="Arial"/>
          <w:sz w:val="22"/>
          <w:lang w:val="en-GB"/>
        </w:rPr>
        <w:t xml:space="preserve"> one, 14(10), p.e0223774.</w:t>
      </w:r>
    </w:p>
    <w:p w14:paraId="63A4C1E4" w14:textId="77777777" w:rsidR="00531487" w:rsidRPr="009E2888" w:rsidRDefault="00531487">
      <w:pPr>
        <w:rPr>
          <w:rFonts w:ascii="Arial" w:eastAsia="Times New Roman" w:hAnsi="Arial"/>
          <w:sz w:val="22"/>
          <w:lang w:val="en-GB"/>
        </w:rPr>
      </w:pPr>
      <w:r w:rsidRPr="009E2888">
        <w:rPr>
          <w:rFonts w:ascii="Arial" w:eastAsia="Times New Roman" w:hAnsi="Arial"/>
          <w:sz w:val="22"/>
          <w:lang w:val="en-GB"/>
        </w:rPr>
        <w:t>John Dudovskiy, 2022. Amazon Organizational Structure: a brief overview - Research-Methodology. [online] Research-Methodology. Available at: &lt;https://research-methodology.net/amazon-organizational-structure-2-2/&gt; [Accessed 1 October 2022].</w:t>
      </w:r>
    </w:p>
    <w:p w14:paraId="42AF2E1B" w14:textId="77777777" w:rsidR="00531487" w:rsidRPr="009E2888" w:rsidRDefault="00531487">
      <w:pPr>
        <w:rPr>
          <w:rFonts w:ascii="Arial" w:eastAsia="Times New Roman" w:hAnsi="Arial"/>
          <w:sz w:val="22"/>
          <w:lang w:val="en-GB"/>
        </w:rPr>
      </w:pPr>
      <w:proofErr w:type="spellStart"/>
      <w:r w:rsidRPr="009E2888">
        <w:rPr>
          <w:rFonts w:ascii="Arial" w:eastAsia="Times New Roman" w:hAnsi="Arial"/>
          <w:sz w:val="22"/>
          <w:lang w:val="en-GB"/>
        </w:rPr>
        <w:t>Kuvaas</w:t>
      </w:r>
      <w:proofErr w:type="spellEnd"/>
      <w:r w:rsidRPr="009E2888">
        <w:rPr>
          <w:rFonts w:ascii="Arial" w:eastAsia="Times New Roman" w:hAnsi="Arial"/>
          <w:sz w:val="22"/>
          <w:lang w:val="en-GB"/>
        </w:rPr>
        <w:t xml:space="preserve">, B., Buch, R. and </w:t>
      </w:r>
      <w:proofErr w:type="spellStart"/>
      <w:r w:rsidRPr="009E2888">
        <w:rPr>
          <w:rFonts w:ascii="Arial" w:eastAsia="Times New Roman" w:hAnsi="Arial"/>
          <w:sz w:val="22"/>
          <w:lang w:val="en-GB"/>
        </w:rPr>
        <w:t>Dysvik</w:t>
      </w:r>
      <w:proofErr w:type="spellEnd"/>
      <w:r w:rsidRPr="009E2888">
        <w:rPr>
          <w:rFonts w:ascii="Arial" w:eastAsia="Times New Roman" w:hAnsi="Arial"/>
          <w:sz w:val="22"/>
          <w:lang w:val="en-GB"/>
        </w:rPr>
        <w:t>, A., 2018, August. Individual variable pay for performance, incentive effects, and employee motivation. In annual meeting of the Academy of Management, Chicago, USA.</w:t>
      </w:r>
    </w:p>
    <w:p w14:paraId="55889953" w14:textId="77777777" w:rsidR="00531487" w:rsidRPr="009E2888" w:rsidRDefault="00531487">
      <w:pPr>
        <w:rPr>
          <w:rFonts w:ascii="Arial" w:eastAsia="Times New Roman" w:hAnsi="Arial"/>
          <w:sz w:val="22"/>
          <w:lang w:val="en-GB"/>
        </w:rPr>
      </w:pPr>
      <w:proofErr w:type="spellStart"/>
      <w:r w:rsidRPr="009E2888">
        <w:rPr>
          <w:rFonts w:ascii="Arial" w:eastAsia="Times New Roman" w:hAnsi="Arial"/>
          <w:sz w:val="22"/>
          <w:lang w:val="en-GB"/>
        </w:rPr>
        <w:t>Manganelli</w:t>
      </w:r>
      <w:proofErr w:type="spellEnd"/>
      <w:r w:rsidRPr="009E2888">
        <w:rPr>
          <w:rFonts w:ascii="Arial" w:eastAsia="Times New Roman" w:hAnsi="Arial"/>
          <w:sz w:val="22"/>
          <w:lang w:val="en-GB"/>
        </w:rPr>
        <w:t xml:space="preserve">, L., Thibault-Landry, A., Forest, J. and </w:t>
      </w:r>
      <w:proofErr w:type="spellStart"/>
      <w:r w:rsidRPr="009E2888">
        <w:rPr>
          <w:rFonts w:ascii="Arial" w:eastAsia="Times New Roman" w:hAnsi="Arial"/>
          <w:sz w:val="22"/>
          <w:lang w:val="en-GB"/>
        </w:rPr>
        <w:t>Carpentier</w:t>
      </w:r>
      <w:proofErr w:type="spellEnd"/>
      <w:r w:rsidRPr="009E2888">
        <w:rPr>
          <w:rFonts w:ascii="Arial" w:eastAsia="Times New Roman" w:hAnsi="Arial"/>
          <w:sz w:val="22"/>
          <w:lang w:val="en-GB"/>
        </w:rPr>
        <w:t>, J., 2018. Self-determination theory can help you generate performance and well-being in the workplace: A review of the literature. Advances in Developing Human Resources, 20(2), pp.227-240.</w:t>
      </w:r>
    </w:p>
    <w:p w14:paraId="746EE4FC" w14:textId="77777777" w:rsidR="00531487" w:rsidRPr="009E2888" w:rsidRDefault="00531487">
      <w:pPr>
        <w:rPr>
          <w:rFonts w:ascii="Arial" w:eastAsia="Times New Roman" w:hAnsi="Arial"/>
          <w:sz w:val="22"/>
          <w:lang w:val="en-GB"/>
        </w:rPr>
      </w:pPr>
      <w:proofErr w:type="spellStart"/>
      <w:r w:rsidRPr="009E2888">
        <w:rPr>
          <w:rFonts w:ascii="Arial" w:eastAsia="Times New Roman" w:hAnsi="Arial"/>
          <w:sz w:val="22"/>
          <w:lang w:val="en-GB"/>
        </w:rPr>
        <w:t>Ozkeser</w:t>
      </w:r>
      <w:proofErr w:type="spellEnd"/>
      <w:r w:rsidRPr="009E2888">
        <w:rPr>
          <w:rFonts w:ascii="Arial" w:eastAsia="Times New Roman" w:hAnsi="Arial"/>
          <w:sz w:val="22"/>
          <w:lang w:val="en-GB"/>
        </w:rPr>
        <w:t>, B., 2019. Impact of training on employee motivation in human resources management. Procedia Computer Science, 158, pp.802-810.</w:t>
      </w:r>
    </w:p>
    <w:p w14:paraId="5D537D99" w14:textId="77777777" w:rsidR="00531487" w:rsidRPr="009E2888" w:rsidRDefault="00531487" w:rsidP="00C06759">
      <w:pPr>
        <w:rPr>
          <w:rFonts w:ascii="Arial" w:hAnsi="Arial"/>
          <w:sz w:val="22"/>
          <w:lang w:val="en-GB"/>
        </w:rPr>
      </w:pPr>
      <w:r w:rsidRPr="009E2888">
        <w:rPr>
          <w:rFonts w:ascii="Arial" w:hAnsi="Arial"/>
          <w:sz w:val="22"/>
          <w:lang w:val="en-GB"/>
        </w:rPr>
        <w:t xml:space="preserve">UK About Amazon, 2022. </w:t>
      </w:r>
      <w:r w:rsidRPr="009E2888">
        <w:rPr>
          <w:rFonts w:ascii="Arial" w:hAnsi="Arial"/>
          <w:i/>
          <w:sz w:val="22"/>
          <w:lang w:val="en-GB"/>
        </w:rPr>
        <w:t xml:space="preserve">Amazon created 25,000 permanent jobs across the UK last year. </w:t>
      </w:r>
      <w:r w:rsidRPr="009E2888">
        <w:rPr>
          <w:rFonts w:ascii="Arial" w:hAnsi="Arial"/>
          <w:sz w:val="22"/>
          <w:lang w:val="en-GB"/>
        </w:rPr>
        <w:t>[online] UK About Amazon. Available at: &lt;https://www.aboutamazon.co.uk/news/job-creation-and-investment/amazon-created-25-000-permanent-jobs-across-the-uk-last-year#:~:text=The%20company%20now%20has%20more,operations%20teams%20in%20our%20fulfilment&gt; [Accessed 1 October 2022].</w:t>
      </w:r>
    </w:p>
    <w:p w14:paraId="67063FB4" w14:textId="77777777" w:rsidR="00531487" w:rsidRPr="009E2888" w:rsidRDefault="00531487" w:rsidP="00C06759">
      <w:pPr>
        <w:rPr>
          <w:rFonts w:ascii="Arial" w:eastAsia="Times New Roman" w:hAnsi="Arial"/>
          <w:sz w:val="22"/>
          <w:lang w:val="en-GB"/>
        </w:rPr>
      </w:pPr>
      <w:r w:rsidRPr="009E2888">
        <w:rPr>
          <w:rFonts w:ascii="Arial" w:eastAsia="Times New Roman" w:hAnsi="Arial"/>
          <w:sz w:val="22"/>
          <w:lang w:val="en-GB"/>
        </w:rPr>
        <w:t xml:space="preserve">UK About Amazon, 2022. </w:t>
      </w:r>
      <w:r w:rsidRPr="009E2888">
        <w:rPr>
          <w:rFonts w:ascii="Arial" w:eastAsia="Times New Roman" w:hAnsi="Arial"/>
          <w:i/>
          <w:sz w:val="22"/>
          <w:lang w:val="en-GB"/>
        </w:rPr>
        <w:t>Amazon’s Economic Impact in the UK for 2021</w:t>
      </w:r>
      <w:r w:rsidRPr="009E2888">
        <w:rPr>
          <w:rFonts w:ascii="Arial" w:eastAsia="Times New Roman" w:hAnsi="Arial"/>
          <w:sz w:val="22"/>
          <w:lang w:val="en-GB"/>
        </w:rPr>
        <w:t>. [online] UK About Amazon. Available at: &lt;https://www.aboutamazon.co.uk/news/job-creation-and-investment/amazons-economic-impact-in-the-uk-for-2021&gt; [Accessed 1 October 2022].</w:t>
      </w:r>
    </w:p>
    <w:p w14:paraId="75C6D685" w14:textId="77777777" w:rsidR="00531487" w:rsidRPr="009E2888" w:rsidRDefault="00531487">
      <w:pPr>
        <w:rPr>
          <w:rFonts w:ascii="Arial" w:eastAsia="Times New Roman" w:hAnsi="Arial"/>
          <w:sz w:val="22"/>
          <w:lang w:val="en-GB"/>
        </w:rPr>
      </w:pPr>
      <w:r w:rsidRPr="009E2888">
        <w:rPr>
          <w:rFonts w:ascii="Arial" w:eastAsia="Times New Roman" w:hAnsi="Arial"/>
          <w:sz w:val="22"/>
          <w:lang w:val="en-GB"/>
        </w:rPr>
        <w:lastRenderedPageBreak/>
        <w:t xml:space="preserve">van der Kolk, B., van Veen-Dirks, P.M. and </w:t>
      </w:r>
      <w:proofErr w:type="spellStart"/>
      <w:r w:rsidRPr="009E2888">
        <w:rPr>
          <w:rFonts w:ascii="Arial" w:eastAsia="Times New Roman" w:hAnsi="Arial"/>
          <w:sz w:val="22"/>
          <w:lang w:val="en-GB"/>
        </w:rPr>
        <w:t>ter</w:t>
      </w:r>
      <w:proofErr w:type="spellEnd"/>
      <w:r w:rsidRPr="009E2888">
        <w:rPr>
          <w:rFonts w:ascii="Arial" w:eastAsia="Times New Roman" w:hAnsi="Arial"/>
          <w:sz w:val="22"/>
          <w:lang w:val="en-GB"/>
        </w:rPr>
        <w:t xml:space="preserve"> </w:t>
      </w:r>
      <w:proofErr w:type="spellStart"/>
      <w:r w:rsidRPr="009E2888">
        <w:rPr>
          <w:rFonts w:ascii="Arial" w:eastAsia="Times New Roman" w:hAnsi="Arial"/>
          <w:sz w:val="22"/>
          <w:lang w:val="en-GB"/>
        </w:rPr>
        <w:t>Bogt</w:t>
      </w:r>
      <w:proofErr w:type="spellEnd"/>
      <w:r w:rsidRPr="009E2888">
        <w:rPr>
          <w:rFonts w:ascii="Arial" w:eastAsia="Times New Roman" w:hAnsi="Arial"/>
          <w:sz w:val="22"/>
          <w:lang w:val="en-GB"/>
        </w:rPr>
        <w:t>, H.J., 2019. The impact of management control on employee motivation and performance in the public sector. European Accounting Review, 28(5), pp.901-928.</w:t>
      </w:r>
    </w:p>
    <w:p w14:paraId="6820AF5D" w14:textId="77777777" w:rsidR="00531487" w:rsidRPr="009E2888" w:rsidRDefault="00531487">
      <w:pPr>
        <w:rPr>
          <w:rFonts w:ascii="Arial" w:eastAsia="Times New Roman" w:hAnsi="Arial"/>
          <w:sz w:val="22"/>
          <w:lang w:val="en-GB"/>
        </w:rPr>
      </w:pPr>
      <w:proofErr w:type="spellStart"/>
      <w:r w:rsidRPr="009E2888">
        <w:rPr>
          <w:rFonts w:ascii="Arial" w:eastAsia="Times New Roman" w:hAnsi="Arial"/>
          <w:sz w:val="22"/>
          <w:lang w:val="en-GB"/>
        </w:rPr>
        <w:t>Virgiawan</w:t>
      </w:r>
      <w:proofErr w:type="spellEnd"/>
      <w:r w:rsidRPr="009E2888">
        <w:rPr>
          <w:rFonts w:ascii="Arial" w:eastAsia="Times New Roman" w:hAnsi="Arial"/>
          <w:sz w:val="22"/>
          <w:lang w:val="en-GB"/>
        </w:rPr>
        <w:t xml:space="preserve">, A.R., </w:t>
      </w:r>
      <w:proofErr w:type="spellStart"/>
      <w:r w:rsidRPr="009E2888">
        <w:rPr>
          <w:rFonts w:ascii="Arial" w:eastAsia="Times New Roman" w:hAnsi="Arial"/>
          <w:sz w:val="22"/>
          <w:lang w:val="en-GB"/>
        </w:rPr>
        <w:t>Riyanto</w:t>
      </w:r>
      <w:proofErr w:type="spellEnd"/>
      <w:r w:rsidRPr="009E2888">
        <w:rPr>
          <w:rFonts w:ascii="Arial" w:eastAsia="Times New Roman" w:hAnsi="Arial"/>
          <w:sz w:val="22"/>
          <w:lang w:val="en-GB"/>
        </w:rPr>
        <w:t xml:space="preserve">, S. and </w:t>
      </w:r>
      <w:proofErr w:type="spellStart"/>
      <w:r w:rsidRPr="009E2888">
        <w:rPr>
          <w:rFonts w:ascii="Arial" w:eastAsia="Times New Roman" w:hAnsi="Arial"/>
          <w:sz w:val="22"/>
          <w:lang w:val="en-GB"/>
        </w:rPr>
        <w:t>Endri</w:t>
      </w:r>
      <w:proofErr w:type="spellEnd"/>
      <w:r w:rsidRPr="009E2888">
        <w:rPr>
          <w:rFonts w:ascii="Arial" w:eastAsia="Times New Roman" w:hAnsi="Arial"/>
          <w:sz w:val="22"/>
          <w:lang w:val="en-GB"/>
        </w:rPr>
        <w:t>, E., 2021. Organizational culture as a mediator motivation and transformational leadership on employee performance. Academic Journal of Interdisciplinary Studies, 10(3), pp.67-67.</w:t>
      </w:r>
    </w:p>
    <w:p w14:paraId="00000026" w14:textId="77777777" w:rsidR="00D176C6" w:rsidRPr="009E2888" w:rsidRDefault="00D176C6">
      <w:pPr>
        <w:rPr>
          <w:rFonts w:ascii="Arial" w:eastAsia="Times New Roman" w:hAnsi="Arial"/>
          <w:sz w:val="22"/>
          <w:lang w:val="en-GB"/>
        </w:rPr>
      </w:pPr>
    </w:p>
    <w:sectPr w:rsidR="00D176C6" w:rsidRPr="009E2888">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875068" w14:textId="77777777" w:rsidR="008866DB" w:rsidRDefault="008866DB" w:rsidP="00783A3A">
      <w:pPr>
        <w:spacing w:line="240" w:lineRule="auto"/>
      </w:pPr>
      <w:r>
        <w:separator/>
      </w:r>
    </w:p>
  </w:endnote>
  <w:endnote w:type="continuationSeparator" w:id="0">
    <w:p w14:paraId="10C047CE" w14:textId="77777777" w:rsidR="008866DB" w:rsidRDefault="008866DB" w:rsidP="00783A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060556"/>
      <w:docPartObj>
        <w:docPartGallery w:val="Page Numbers (Bottom of Page)"/>
        <w:docPartUnique/>
      </w:docPartObj>
    </w:sdtPr>
    <w:sdtEndPr>
      <w:rPr>
        <w:noProof/>
      </w:rPr>
    </w:sdtEndPr>
    <w:sdtContent>
      <w:p w14:paraId="3EBDF8B9" w14:textId="26E7E0ED" w:rsidR="00783A3A" w:rsidRDefault="00783A3A">
        <w:pPr>
          <w:pStyle w:val="Footer"/>
          <w:jc w:val="right"/>
        </w:pPr>
        <w:r>
          <w:fldChar w:fldCharType="begin"/>
        </w:r>
        <w:r>
          <w:instrText xml:space="preserve"> PAGE   \* MERGEFORMAT </w:instrText>
        </w:r>
        <w:r>
          <w:fldChar w:fldCharType="separate"/>
        </w:r>
        <w:r w:rsidR="006A3FCC">
          <w:rPr>
            <w:noProof/>
          </w:rPr>
          <w:t>8</w:t>
        </w:r>
        <w:r>
          <w:rPr>
            <w:noProof/>
          </w:rPr>
          <w:fldChar w:fldCharType="end"/>
        </w:r>
      </w:p>
    </w:sdtContent>
  </w:sdt>
  <w:p w14:paraId="32B43BE5" w14:textId="77777777" w:rsidR="00783A3A" w:rsidRDefault="00783A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EE9151" w14:textId="77777777" w:rsidR="008866DB" w:rsidRDefault="008866DB" w:rsidP="00783A3A">
      <w:pPr>
        <w:spacing w:line="240" w:lineRule="auto"/>
      </w:pPr>
      <w:r>
        <w:separator/>
      </w:r>
    </w:p>
  </w:footnote>
  <w:footnote w:type="continuationSeparator" w:id="0">
    <w:p w14:paraId="3D49AD8F" w14:textId="77777777" w:rsidR="008866DB" w:rsidRDefault="008866DB" w:rsidP="00783A3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76C6"/>
    <w:rsid w:val="000417FB"/>
    <w:rsid w:val="001C51EC"/>
    <w:rsid w:val="00231A2D"/>
    <w:rsid w:val="00531487"/>
    <w:rsid w:val="005A3491"/>
    <w:rsid w:val="005B63A8"/>
    <w:rsid w:val="006A3FCC"/>
    <w:rsid w:val="00783A3A"/>
    <w:rsid w:val="008866DB"/>
    <w:rsid w:val="009A0D2A"/>
    <w:rsid w:val="009E2888"/>
    <w:rsid w:val="00A10F39"/>
    <w:rsid w:val="00AF2AC9"/>
    <w:rsid w:val="00C06759"/>
    <w:rsid w:val="00C344C8"/>
    <w:rsid w:val="00C55ABA"/>
    <w:rsid w:val="00D112B6"/>
    <w:rsid w:val="00D176C6"/>
    <w:rsid w:val="00F127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12E43"/>
  <w15:docId w15:val="{AB48A113-8159-4495-AA12-912DC5ABF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06759"/>
    <w:pPr>
      <w:spacing w:line="360" w:lineRule="auto"/>
      <w:jc w:val="both"/>
    </w:pPr>
    <w:rPr>
      <w:rFonts w:ascii="Times New Roman" w:hAnsi="Times New Roman"/>
      <w:sz w:val="24"/>
    </w:rPr>
  </w:style>
  <w:style w:type="paragraph" w:styleId="Heading1">
    <w:name w:val="heading 1"/>
    <w:basedOn w:val="Normal"/>
    <w:next w:val="Normal"/>
    <w:rsid w:val="00C06759"/>
    <w:pPr>
      <w:keepNext/>
      <w:keepLines/>
      <w:outlineLvl w:val="0"/>
    </w:pPr>
    <w:rPr>
      <w:rFonts w:eastAsia="Times New Roman" w:cs="Times New Roman"/>
      <w:b/>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Cs w:val="24"/>
    </w:rPr>
  </w:style>
  <w:style w:type="paragraph" w:styleId="Heading5">
    <w:name w:val="heading 5"/>
    <w:basedOn w:val="Normal"/>
    <w:next w:val="Normal"/>
    <w:pPr>
      <w:keepNext/>
      <w:keepLines/>
      <w:spacing w:before="240" w:after="80"/>
      <w:outlineLvl w:val="4"/>
    </w:pPr>
    <w:rPr>
      <w:color w:val="666666"/>
      <w:sz w:val="22"/>
    </w:rPr>
  </w:style>
  <w:style w:type="paragraph" w:styleId="Heading6">
    <w:name w:val="heading 6"/>
    <w:basedOn w:val="Normal"/>
    <w:next w:val="Normal"/>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hAnsi="Arial"/>
      <w:color w:val="666666"/>
      <w:sz w:val="30"/>
      <w:szCs w:val="30"/>
    </w:rPr>
  </w:style>
  <w:style w:type="paragraph" w:styleId="TOCHeading">
    <w:name w:val="TOC Heading"/>
    <w:basedOn w:val="Heading1"/>
    <w:next w:val="Normal"/>
    <w:uiPriority w:val="39"/>
    <w:unhideWhenUsed/>
    <w:qFormat/>
    <w:rsid w:val="00C06759"/>
    <w:pPr>
      <w:spacing w:before="24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C06759"/>
    <w:pPr>
      <w:spacing w:after="100"/>
    </w:pPr>
  </w:style>
  <w:style w:type="character" w:styleId="Hyperlink">
    <w:name w:val="Hyperlink"/>
    <w:basedOn w:val="DefaultParagraphFont"/>
    <w:uiPriority w:val="99"/>
    <w:unhideWhenUsed/>
    <w:rsid w:val="00C06759"/>
    <w:rPr>
      <w:color w:val="0000FF" w:themeColor="hyperlink"/>
      <w:u w:val="single"/>
    </w:rPr>
  </w:style>
  <w:style w:type="paragraph" w:styleId="Header">
    <w:name w:val="header"/>
    <w:basedOn w:val="Normal"/>
    <w:link w:val="HeaderChar"/>
    <w:uiPriority w:val="99"/>
    <w:unhideWhenUsed/>
    <w:rsid w:val="00783A3A"/>
    <w:pPr>
      <w:tabs>
        <w:tab w:val="center" w:pos="4680"/>
        <w:tab w:val="right" w:pos="9360"/>
      </w:tabs>
      <w:spacing w:line="240" w:lineRule="auto"/>
    </w:pPr>
  </w:style>
  <w:style w:type="character" w:customStyle="1" w:styleId="HeaderChar">
    <w:name w:val="Header Char"/>
    <w:basedOn w:val="DefaultParagraphFont"/>
    <w:link w:val="Header"/>
    <w:uiPriority w:val="99"/>
    <w:rsid w:val="00783A3A"/>
    <w:rPr>
      <w:rFonts w:ascii="Times New Roman" w:hAnsi="Times New Roman"/>
      <w:sz w:val="24"/>
    </w:rPr>
  </w:style>
  <w:style w:type="paragraph" w:styleId="Footer">
    <w:name w:val="footer"/>
    <w:basedOn w:val="Normal"/>
    <w:link w:val="FooterChar"/>
    <w:uiPriority w:val="99"/>
    <w:unhideWhenUsed/>
    <w:rsid w:val="00783A3A"/>
    <w:pPr>
      <w:tabs>
        <w:tab w:val="center" w:pos="4680"/>
        <w:tab w:val="right" w:pos="9360"/>
      </w:tabs>
      <w:spacing w:line="240" w:lineRule="auto"/>
    </w:pPr>
  </w:style>
  <w:style w:type="character" w:customStyle="1" w:styleId="FooterChar">
    <w:name w:val="Footer Char"/>
    <w:basedOn w:val="DefaultParagraphFont"/>
    <w:link w:val="Footer"/>
    <w:uiPriority w:val="99"/>
    <w:rsid w:val="00783A3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4F8BAB-A4E2-433C-BE35-581DA54C6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9</Pages>
  <Words>2538</Words>
  <Characters>14468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ana popescu</cp:lastModifiedBy>
  <cp:revision>8</cp:revision>
  <dcterms:created xsi:type="dcterms:W3CDTF">2022-10-01T10:42:00Z</dcterms:created>
  <dcterms:modified xsi:type="dcterms:W3CDTF">2022-10-16T08:13:00Z</dcterms:modified>
</cp:coreProperties>
</file>