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A168D9" w14:textId="374CAEDC" w:rsidR="005A41E2" w:rsidRDefault="00BC1DB2">
      <w:r>
        <w:t>Assessment 2:</w:t>
      </w:r>
    </w:p>
    <w:p w14:paraId="13DD09DD" w14:textId="7D633459" w:rsidR="00BC1DB2" w:rsidRDefault="00BC1DB2">
      <w:r>
        <w:t>Genre Case Study Essay</w:t>
      </w:r>
    </w:p>
    <w:p w14:paraId="61DC25ED" w14:textId="55A7EF01" w:rsidR="00BC1DB2" w:rsidRDefault="00BC1DB2"/>
    <w:p w14:paraId="77FD2314" w14:textId="77777777" w:rsidR="00D508E9" w:rsidRDefault="00D508E9" w:rsidP="00D508E9">
      <w:r w:rsidRPr="00BC1DB2">
        <w:t>Discuss the ways in which – and the reasons why – Westerns from the 1960s onwards are seen to draw upon, and to critique, the traditional themes of the genre. You may refer to both the American and the Italian Western in your essay.</w:t>
      </w:r>
    </w:p>
    <w:p w14:paraId="41B8FCFA" w14:textId="77777777" w:rsidR="00781EFE" w:rsidRDefault="00781EFE" w:rsidP="00781EFE">
      <w:pPr>
        <w:spacing w:line="480" w:lineRule="auto"/>
      </w:pPr>
    </w:p>
    <w:p w14:paraId="6683267B" w14:textId="56F43120" w:rsidR="00921D23" w:rsidRDefault="00BC1DB2" w:rsidP="00067DCE">
      <w:pPr>
        <w:spacing w:line="480" w:lineRule="auto"/>
        <w:ind w:firstLine="720"/>
      </w:pPr>
      <w:r>
        <w:t xml:space="preserve">The films being discussed </w:t>
      </w:r>
      <w:r w:rsidR="00067DCE">
        <w:t>within this essay are the following:</w:t>
      </w:r>
      <w:r>
        <w:t xml:space="preserve"> </w:t>
      </w:r>
      <w:r w:rsidRPr="00BC1DB2">
        <w:rPr>
          <w:i/>
        </w:rPr>
        <w:t>For A Few Dollars More</w:t>
      </w:r>
      <w:r w:rsidRPr="00BC1DB2">
        <w:t xml:space="preserve"> (1965) directed by Sergio Leone </w:t>
      </w:r>
      <w:r w:rsidR="00781EFE">
        <w:t>and</w:t>
      </w:r>
      <w:r w:rsidRPr="00BC1DB2">
        <w:t xml:space="preserve"> </w:t>
      </w:r>
      <w:r w:rsidRPr="00BC1DB2">
        <w:rPr>
          <w:i/>
        </w:rPr>
        <w:t>Dead Man</w:t>
      </w:r>
      <w:r w:rsidRPr="00BC1DB2">
        <w:t xml:space="preserve"> (1995) directed by Jim Jarmusch</w:t>
      </w:r>
      <w:r>
        <w:t>. I</w:t>
      </w:r>
      <w:r w:rsidR="00067DCE">
        <w:t>t</w:t>
      </w:r>
      <w:r>
        <w:t xml:space="preserve"> will also </w:t>
      </w:r>
      <w:r w:rsidR="00067DCE">
        <w:t>look at the films</w:t>
      </w:r>
      <w:r w:rsidR="000B078C" w:rsidRPr="000B078C">
        <w:rPr>
          <w:rFonts w:ascii="ArialMT" w:hAnsi="ArialMT" w:cs="ArialMT"/>
          <w:i/>
          <w:color w:val="5B9BD5" w:themeColor="accent5"/>
        </w:rPr>
        <w:t xml:space="preserve"> </w:t>
      </w:r>
      <w:r w:rsidR="000B078C" w:rsidRPr="000B078C">
        <w:rPr>
          <w:i/>
        </w:rPr>
        <w:t>My Darling Clementine</w:t>
      </w:r>
      <w:r w:rsidR="000B078C" w:rsidRPr="000B078C">
        <w:t xml:space="preserve"> (1946) directed by John Ford</w:t>
      </w:r>
      <w:r w:rsidR="000B078C">
        <w:t>,</w:t>
      </w:r>
      <w:r w:rsidR="000B078C" w:rsidRPr="000B078C">
        <w:rPr>
          <w:rFonts w:ascii="ArialMT" w:hAnsi="ArialMT" w:cs="ArialMT"/>
          <w:i/>
          <w:color w:val="5B9BD5" w:themeColor="accent5"/>
        </w:rPr>
        <w:t xml:space="preserve"> </w:t>
      </w:r>
      <w:r w:rsidR="000B078C" w:rsidRPr="000B078C">
        <w:rPr>
          <w:i/>
        </w:rPr>
        <w:t>High Noon</w:t>
      </w:r>
      <w:r w:rsidR="000B078C" w:rsidRPr="000B078C">
        <w:t xml:space="preserve"> (1952) directed by Fred Zinnemann and </w:t>
      </w:r>
      <w:r w:rsidR="00536CB2" w:rsidRPr="0081226D">
        <w:rPr>
          <w:i/>
          <w:iCs/>
        </w:rPr>
        <w:t>The Bravados</w:t>
      </w:r>
      <w:r w:rsidR="00536CB2" w:rsidRPr="00536CB2">
        <w:t xml:space="preserve"> </w:t>
      </w:r>
      <w:r w:rsidR="000B078C" w:rsidRPr="000B078C">
        <w:t>(1958) directed by Henry King</w:t>
      </w:r>
      <w:r w:rsidR="000B078C">
        <w:t xml:space="preserve">. </w:t>
      </w:r>
    </w:p>
    <w:p w14:paraId="4129D066" w14:textId="0B1A7B00" w:rsidR="001D58F0" w:rsidRDefault="00067DCE" w:rsidP="00BC1DB2">
      <w:pPr>
        <w:spacing w:line="480" w:lineRule="auto"/>
      </w:pPr>
      <w:r>
        <w:t xml:space="preserve">The essay shall look </w:t>
      </w:r>
      <w:r w:rsidR="000B078C">
        <w:t xml:space="preserve">at how </w:t>
      </w:r>
      <w:r>
        <w:t>the Western genre of films from</w:t>
      </w:r>
      <w:r w:rsidR="000B078C">
        <w:t xml:space="preserve"> the late </w:t>
      </w:r>
      <w:r>
        <w:t>1940s</w:t>
      </w:r>
      <w:r w:rsidR="000B078C">
        <w:t xml:space="preserve"> and </w:t>
      </w:r>
      <w:r>
        <w:t>1950s, and how they can be considered as</w:t>
      </w:r>
      <w:r w:rsidR="000B078C">
        <w:t xml:space="preserve"> </w:t>
      </w:r>
      <w:r>
        <w:t>misrepresenting the west of America</w:t>
      </w:r>
      <w:r w:rsidR="000B078C">
        <w:t xml:space="preserve"> </w:t>
      </w:r>
      <w:r>
        <w:t>and neglecting historical accuracy – as seen through a</w:t>
      </w:r>
      <w:r w:rsidR="000B078C">
        <w:t xml:space="preserve"> </w:t>
      </w:r>
      <w:r>
        <w:t>colonial</w:t>
      </w:r>
      <w:r w:rsidR="000B078C">
        <w:t xml:space="preserve"> viewpoint. </w:t>
      </w:r>
      <w:r>
        <w:t xml:space="preserve">In </w:t>
      </w:r>
      <w:r w:rsidR="002D2847">
        <w:t>many cases</w:t>
      </w:r>
      <w:r w:rsidR="000B078C">
        <w:t xml:space="preserve"> films prior to</w:t>
      </w:r>
      <w:r w:rsidR="002D2847">
        <w:t xml:space="preserve"> and made during the same era </w:t>
      </w:r>
      <w:r>
        <w:t>(</w:t>
      </w:r>
      <w:r w:rsidR="002D2847">
        <w:t xml:space="preserve">as </w:t>
      </w:r>
      <w:r w:rsidR="000B078C">
        <w:t>mentioned</w:t>
      </w:r>
      <w:r>
        <w:t xml:space="preserve"> above),</w:t>
      </w:r>
      <w:r w:rsidR="000B078C">
        <w:t xml:space="preserve"> were also </w:t>
      </w:r>
      <w:r w:rsidR="002D2847">
        <w:t xml:space="preserve">made </w:t>
      </w:r>
      <w:r>
        <w:t>using a</w:t>
      </w:r>
      <w:r w:rsidR="002D2847">
        <w:t xml:space="preserve"> </w:t>
      </w:r>
      <w:r w:rsidR="000B078C">
        <w:t>col</w:t>
      </w:r>
      <w:r>
        <w:t>onial perspective and bias</w:t>
      </w:r>
      <w:r w:rsidR="002D2847">
        <w:t xml:space="preserve"> towards the white man (</w:t>
      </w:r>
      <w:r>
        <w:t xml:space="preserve">the </w:t>
      </w:r>
      <w:r w:rsidR="002D2847">
        <w:t xml:space="preserve">westerner) </w:t>
      </w:r>
      <w:r>
        <w:t xml:space="preserve">- </w:t>
      </w:r>
      <w:r w:rsidR="002D2847">
        <w:t xml:space="preserve">for example </w:t>
      </w:r>
      <w:r w:rsidR="002D2847" w:rsidRPr="002D2847">
        <w:rPr>
          <w:i/>
          <w:iCs/>
        </w:rPr>
        <w:t>The Searchers</w:t>
      </w:r>
      <w:r w:rsidR="002D2847">
        <w:rPr>
          <w:i/>
          <w:iCs/>
        </w:rPr>
        <w:t xml:space="preserve"> </w:t>
      </w:r>
      <w:r w:rsidR="002D2847">
        <w:t xml:space="preserve">(Ford, J. 1956). The truth about how the </w:t>
      </w:r>
      <w:r w:rsidR="004A58FE">
        <w:t>‘</w:t>
      </w:r>
      <w:r w:rsidR="002D2847">
        <w:t>west was won</w:t>
      </w:r>
      <w:r w:rsidR="004A58FE">
        <w:t>’</w:t>
      </w:r>
      <w:r w:rsidR="002D2847">
        <w:t xml:space="preserve"> or conquered was</w:t>
      </w:r>
      <w:r w:rsidR="004A58FE">
        <w:t xml:space="preserve"> </w:t>
      </w:r>
      <w:r w:rsidR="002D2847">
        <w:t>very rarely explored or acknowledged</w:t>
      </w:r>
      <w:r w:rsidR="004A58FE">
        <w:t xml:space="preserve"> within these films</w:t>
      </w:r>
      <w:r w:rsidR="002D2847">
        <w:t>.</w:t>
      </w:r>
    </w:p>
    <w:p w14:paraId="57036D74" w14:textId="086BCD05" w:rsidR="001D58F0" w:rsidRDefault="004A58FE" w:rsidP="00BC1DB2">
      <w:pPr>
        <w:spacing w:line="480" w:lineRule="auto"/>
      </w:pPr>
      <w:r>
        <w:t>Films such as</w:t>
      </w:r>
      <w:r w:rsidR="001D58F0">
        <w:t xml:space="preserve"> </w:t>
      </w:r>
      <w:r w:rsidR="001D58F0" w:rsidRPr="001D58F0">
        <w:rPr>
          <w:i/>
          <w:iCs/>
        </w:rPr>
        <w:t>High Noon</w:t>
      </w:r>
      <w:r w:rsidR="001D58F0">
        <w:rPr>
          <w:i/>
          <w:iCs/>
        </w:rPr>
        <w:t xml:space="preserve"> </w:t>
      </w:r>
      <w:r>
        <w:t>(Zinnemann, F. 1952) include all the tropes you would expect to find in a Western, yet can be considered to stand out from its contemporaries</w:t>
      </w:r>
      <w:r w:rsidR="001D58F0">
        <w:t>. For example</w:t>
      </w:r>
      <w:r w:rsidR="00722980">
        <w:t xml:space="preserve">, </w:t>
      </w:r>
      <w:r>
        <w:t xml:space="preserve">the standard elements are present, such as: </w:t>
      </w:r>
      <w:r w:rsidR="00722980">
        <w:t xml:space="preserve">the </w:t>
      </w:r>
      <w:r w:rsidR="00722980" w:rsidRPr="00722980">
        <w:t>Sheriff</w:t>
      </w:r>
      <w:r>
        <w:t>/</w:t>
      </w:r>
      <w:r w:rsidR="00722980">
        <w:t>l</w:t>
      </w:r>
      <w:r w:rsidR="00722980" w:rsidRPr="00722980">
        <w:t xml:space="preserve">one </w:t>
      </w:r>
      <w:r w:rsidR="00722980">
        <w:t>c</w:t>
      </w:r>
      <w:r w:rsidR="00722980" w:rsidRPr="00722980">
        <w:t>owboy</w:t>
      </w:r>
      <w:r w:rsidR="00722980">
        <w:t>,</w:t>
      </w:r>
      <w:r w:rsidR="00722980" w:rsidRPr="00722980">
        <w:t xml:space="preserve"> </w:t>
      </w:r>
      <w:r>
        <w:t xml:space="preserve">plots for </w:t>
      </w:r>
      <w:r w:rsidR="00722980">
        <w:t>r</w:t>
      </w:r>
      <w:r w:rsidR="00722980" w:rsidRPr="00722980">
        <w:t>evenge</w:t>
      </w:r>
      <w:r w:rsidR="00722980">
        <w:t xml:space="preserve">, </w:t>
      </w:r>
      <w:r w:rsidR="00A705C4">
        <w:t xml:space="preserve">outlaws, </w:t>
      </w:r>
      <w:r w:rsidR="00722980">
        <w:t>s</w:t>
      </w:r>
      <w:r w:rsidR="00722980" w:rsidRPr="00722980">
        <w:t>hootouts</w:t>
      </w:r>
      <w:r w:rsidR="00722980">
        <w:t xml:space="preserve"> and the</w:t>
      </w:r>
      <w:r w:rsidR="00722980" w:rsidRPr="00722980">
        <w:t xml:space="preserve"> </w:t>
      </w:r>
      <w:r>
        <w:t xml:space="preserve">obligatory </w:t>
      </w:r>
      <w:r w:rsidR="00722980" w:rsidRPr="00722980">
        <w:t>beautiful woman</w:t>
      </w:r>
      <w:r>
        <w:t>, in this</w:t>
      </w:r>
      <w:r w:rsidR="00722980">
        <w:t xml:space="preserve"> case </w:t>
      </w:r>
      <w:r>
        <w:t xml:space="preserve">played </w:t>
      </w:r>
      <w:r w:rsidR="00722980">
        <w:t>by Grace Kelly. However</w:t>
      </w:r>
      <w:r w:rsidR="00A705C4">
        <w:t>,</w:t>
      </w:r>
      <w:r w:rsidR="00722980">
        <w:t xml:space="preserve"> this film </w:t>
      </w:r>
      <w:r w:rsidR="00FC278F">
        <w:t>is</w:t>
      </w:r>
      <w:r w:rsidR="00722980">
        <w:t xml:space="preserve"> about standing up for yourself,</w:t>
      </w:r>
      <w:r w:rsidR="00A705C4">
        <w:t xml:space="preserve"> in this case the Sherriff played by Gary Cooper,</w:t>
      </w:r>
      <w:r w:rsidR="00722980">
        <w:t xml:space="preserve"> </w:t>
      </w:r>
      <w:r w:rsidR="00A705C4">
        <w:t xml:space="preserve">who </w:t>
      </w:r>
      <w:r w:rsidR="00FC278F">
        <w:t>fights for his</w:t>
      </w:r>
      <w:r w:rsidR="00722980">
        <w:t xml:space="preserve"> beliefs and not giving in</w:t>
      </w:r>
      <w:r w:rsidR="00FC278F">
        <w:t xml:space="preserve"> to threats</w:t>
      </w:r>
      <w:r w:rsidR="00722980">
        <w:t xml:space="preserve">. </w:t>
      </w:r>
      <w:r w:rsidR="00921D23">
        <w:t>A</w:t>
      </w:r>
      <w:r w:rsidR="00722980">
        <w:t>s Buscombe (2006) states, ‘</w:t>
      </w:r>
      <w:r w:rsidR="00430893">
        <w:t>...Carl Foreman was b</w:t>
      </w:r>
      <w:r>
        <w:t>l</w:t>
      </w:r>
      <w:r w:rsidR="00430893">
        <w:t>acklisted after writing the film, High Noon has often been interpreted as an attack on McCarthyism.’</w:t>
      </w:r>
    </w:p>
    <w:p w14:paraId="3237B117" w14:textId="74864031" w:rsidR="00430893" w:rsidRPr="00BA394C" w:rsidRDefault="00430893" w:rsidP="00BC1DB2">
      <w:pPr>
        <w:spacing w:line="480" w:lineRule="auto"/>
        <w:rPr>
          <w:rFonts w:ascii="Georgia" w:hAnsi="Georgia"/>
          <w:color w:val="231F20"/>
          <w:shd w:val="clear" w:color="auto" w:fill="FFFFFF"/>
        </w:rPr>
      </w:pPr>
      <w:r>
        <w:lastRenderedPageBreak/>
        <w:t>This film could also be seen as once again, Buscombe (2006) puts it, ‘...the necessity for strong individuals to fight the forces of evil, which might in 1952 have included international Communism’. But who was the real threat, once again it is all about the survival of the fittest</w:t>
      </w:r>
      <w:r w:rsidR="00536CB2">
        <w:t xml:space="preserve">, dominating you enemies </w:t>
      </w:r>
      <w:r w:rsidR="00910417">
        <w:t xml:space="preserve">- </w:t>
      </w:r>
      <w:r w:rsidR="00536CB2">
        <w:t>at any cost.</w:t>
      </w:r>
      <w:r w:rsidR="00910417">
        <w:t xml:space="preserve"> When viewed in a modern context, </w:t>
      </w:r>
      <w:r w:rsidR="00910417" w:rsidRPr="001D58F0">
        <w:rPr>
          <w:i/>
          <w:iCs/>
        </w:rPr>
        <w:t>High Noon</w:t>
      </w:r>
      <w:r w:rsidR="00910417">
        <w:rPr>
          <w:i/>
          <w:iCs/>
        </w:rPr>
        <w:t xml:space="preserve"> </w:t>
      </w:r>
      <w:r w:rsidR="00910417">
        <w:t>(Zinnemann, F. 1952), it is difficult to see why the writer Carl Foreman was blacklisted, as the character of Will Kane (played by Gary Cooper) ‘</w:t>
      </w:r>
      <w:r w:rsidR="00910417" w:rsidRPr="00910417">
        <w:t>could just as easily be construed as Senator Joe McCarthy, standing bravely alone against an outlaw gang of Commies’ (Frankel, 2017).</w:t>
      </w:r>
      <w:r w:rsidR="00910417" w:rsidRPr="00BA394C">
        <w:t xml:space="preserve"> The film was called “the most un-American thing I’ve seen in my whole life” by John Wayne; this conservative view aimed to target the film as promoting communist ideals in a time of </w:t>
      </w:r>
      <w:r w:rsidR="00BA394C" w:rsidRPr="00BA394C">
        <w:t>mistrust in America</w:t>
      </w:r>
      <w:r w:rsidR="00910417" w:rsidRPr="00BA394C">
        <w:t xml:space="preserve"> (</w:t>
      </w:r>
      <w:r w:rsidR="00910417" w:rsidRPr="00BA394C">
        <w:rPr>
          <w:i/>
        </w:rPr>
        <w:t>cited in</w:t>
      </w:r>
      <w:r w:rsidR="00910417" w:rsidRPr="00BA394C">
        <w:t xml:space="preserve"> Frankel, 2017).</w:t>
      </w:r>
    </w:p>
    <w:p w14:paraId="06920EEC" w14:textId="6059F84F" w:rsidR="009C1701" w:rsidRDefault="002D2847" w:rsidP="00BC1DB2">
      <w:pPr>
        <w:spacing w:line="480" w:lineRule="auto"/>
      </w:pPr>
      <w:r>
        <w:t>Unfortunately</w:t>
      </w:r>
      <w:r w:rsidR="00BA394C">
        <w:t>, at the</w:t>
      </w:r>
      <w:r>
        <w:t xml:space="preserve"> time</w:t>
      </w:r>
      <w:r w:rsidR="00722980">
        <w:t xml:space="preserve"> </w:t>
      </w:r>
      <w:r w:rsidR="00BA394C">
        <w:t xml:space="preserve">the film was made, Hollywood was, </w:t>
      </w:r>
      <w:r>
        <w:t xml:space="preserve">and to some extent to this day </w:t>
      </w:r>
      <w:r w:rsidR="004B78C9">
        <w:t xml:space="preserve">still </w:t>
      </w:r>
      <w:r>
        <w:t>a</w:t>
      </w:r>
      <w:r w:rsidR="00536CB2">
        <w:t xml:space="preserve"> right-</w:t>
      </w:r>
      <w:r w:rsidR="005F5EF4">
        <w:t>wing, white</w:t>
      </w:r>
      <w:r>
        <w:t xml:space="preserve"> </w:t>
      </w:r>
      <w:r w:rsidR="00BA394C">
        <w:t>male-</w:t>
      </w:r>
      <w:r w:rsidR="004B78C9">
        <w:t xml:space="preserve">dominated industry. </w:t>
      </w:r>
      <w:r w:rsidR="00407F23">
        <w:t>F</w:t>
      </w:r>
      <w:r w:rsidR="004B78C9">
        <w:t>or</w:t>
      </w:r>
      <w:r w:rsidR="00921D23">
        <w:t xml:space="preserve"> the</w:t>
      </w:r>
      <w:r w:rsidR="004B78C9">
        <w:t xml:space="preserve"> Native American </w:t>
      </w:r>
      <w:r w:rsidR="00BA394C">
        <w:t xml:space="preserve">(indigenous population) </w:t>
      </w:r>
      <w:r w:rsidR="004B78C9">
        <w:t>and women to be represented truthfu</w:t>
      </w:r>
      <w:r w:rsidR="00BA394C">
        <w:t>lly and historically correct in</w:t>
      </w:r>
      <w:r w:rsidR="004B78C9">
        <w:t xml:space="preserve"> their contribution to how the west was</w:t>
      </w:r>
      <w:r w:rsidR="00407F23">
        <w:t xml:space="preserve"> won, </w:t>
      </w:r>
      <w:r w:rsidR="00BA394C">
        <w:t xml:space="preserve">this </w:t>
      </w:r>
      <w:r w:rsidR="00407F23">
        <w:t>was never fully accepted or acknowledged by</w:t>
      </w:r>
      <w:r w:rsidR="00921D23">
        <w:t xml:space="preserve"> any of</w:t>
      </w:r>
      <w:r w:rsidR="00407F23">
        <w:t xml:space="preserve"> the film’s creators.  At the time</w:t>
      </w:r>
      <w:r w:rsidR="00BA394C">
        <w:t>,</w:t>
      </w:r>
      <w:r w:rsidR="00407F23">
        <w:t xml:space="preserve"> it </w:t>
      </w:r>
      <w:r w:rsidR="00BA394C">
        <w:t xml:space="preserve">simply </w:t>
      </w:r>
      <w:r w:rsidR="004B78C9">
        <w:t xml:space="preserve">did not happen. </w:t>
      </w:r>
      <w:r w:rsidR="00BA394C">
        <w:t>From viewing this genre of films, t</w:t>
      </w:r>
      <w:r w:rsidR="004B78C9">
        <w:t>he Native Americans were always represented as being drunks, rapists and troublemakers, while women were represented as bein</w:t>
      </w:r>
      <w:r w:rsidR="00BA394C">
        <w:t>g weak and needing protection from white</w:t>
      </w:r>
      <w:r w:rsidR="004B78C9">
        <w:t xml:space="preserve"> men. If they dared </w:t>
      </w:r>
      <w:r w:rsidR="00BA394C">
        <w:t xml:space="preserve">to </w:t>
      </w:r>
      <w:r w:rsidR="004B78C9">
        <w:t xml:space="preserve">stand up for themselves, </w:t>
      </w:r>
      <w:r w:rsidR="00407F23">
        <w:t xml:space="preserve">they </w:t>
      </w:r>
      <w:r w:rsidR="004B78C9">
        <w:t>would</w:t>
      </w:r>
      <w:r w:rsidR="00407F23">
        <w:t xml:space="preserve"> be</w:t>
      </w:r>
      <w:r w:rsidR="004B78C9">
        <w:t xml:space="preserve"> quickly put in</w:t>
      </w:r>
      <w:r w:rsidR="00407F23">
        <w:t xml:space="preserve"> their</w:t>
      </w:r>
      <w:r w:rsidR="004B78C9">
        <w:t xml:space="preserve"> place</w:t>
      </w:r>
      <w:r w:rsidR="00BA394C">
        <w:t>, often violently and sexually, either literally or implied.</w:t>
      </w:r>
    </w:p>
    <w:p w14:paraId="328A3B8A" w14:textId="4A42B935" w:rsidR="00623DEF" w:rsidRDefault="009C1701" w:rsidP="00BC1DB2">
      <w:pPr>
        <w:spacing w:line="480" w:lineRule="auto"/>
        <w:rPr>
          <w:iCs/>
        </w:rPr>
      </w:pPr>
      <w:r>
        <w:t xml:space="preserve">In </w:t>
      </w:r>
      <w:r w:rsidRPr="009C1701">
        <w:rPr>
          <w:i/>
          <w:iCs/>
        </w:rPr>
        <w:t>My</w:t>
      </w:r>
      <w:r w:rsidRPr="000B078C">
        <w:rPr>
          <w:i/>
        </w:rPr>
        <w:t xml:space="preserve"> Darling Clementine</w:t>
      </w:r>
      <w:r>
        <w:rPr>
          <w:i/>
        </w:rPr>
        <w:t xml:space="preserve"> </w:t>
      </w:r>
      <w:r w:rsidR="00BA394C">
        <w:rPr>
          <w:iCs/>
        </w:rPr>
        <w:t xml:space="preserve">(Ford, J. 1946), the film presents </w:t>
      </w:r>
      <w:r>
        <w:rPr>
          <w:iCs/>
        </w:rPr>
        <w:t>how the facts are</w:t>
      </w:r>
      <w:r w:rsidR="00623DEF">
        <w:rPr>
          <w:iCs/>
        </w:rPr>
        <w:t xml:space="preserve"> not truly represented </w:t>
      </w:r>
      <w:r w:rsidR="00BA394C">
        <w:rPr>
          <w:iCs/>
        </w:rPr>
        <w:t xml:space="preserve">regarding </w:t>
      </w:r>
      <w:r w:rsidR="00623DEF">
        <w:rPr>
          <w:iCs/>
        </w:rPr>
        <w:t>Wyatt Earp</w:t>
      </w:r>
      <w:r w:rsidR="00BA394C">
        <w:rPr>
          <w:iCs/>
        </w:rPr>
        <w:t>,</w:t>
      </w:r>
      <w:r w:rsidR="00623DEF">
        <w:rPr>
          <w:iCs/>
        </w:rPr>
        <w:t xml:space="preserve"> by </w:t>
      </w:r>
      <w:r w:rsidR="00BA394C">
        <w:rPr>
          <w:iCs/>
        </w:rPr>
        <w:t xml:space="preserve">the director John </w:t>
      </w:r>
      <w:r w:rsidR="00623DEF">
        <w:rPr>
          <w:iCs/>
        </w:rPr>
        <w:t xml:space="preserve">Ford. </w:t>
      </w:r>
    </w:p>
    <w:p w14:paraId="6357A8BD" w14:textId="7C1AEBA8" w:rsidR="00BC1DB2" w:rsidRDefault="00623DEF" w:rsidP="00004024">
      <w:pPr>
        <w:spacing w:line="480" w:lineRule="auto"/>
        <w:rPr>
          <w:iCs/>
        </w:rPr>
      </w:pPr>
      <w:r>
        <w:rPr>
          <w:iCs/>
        </w:rPr>
        <w:t>As Buscombe (2006) states, ‘the film is basically a hagiography of a man who in truth was a ruthless opportunist.’ Buscombe (2006) goes on to say that, ‘...the charm and delicacy of Ford’s vision outweigh any historical liberties.’</w:t>
      </w:r>
    </w:p>
    <w:p w14:paraId="55621BF5" w14:textId="518B2556" w:rsidR="003B2817" w:rsidRDefault="00660C4F" w:rsidP="00004024">
      <w:pPr>
        <w:spacing w:line="480" w:lineRule="auto"/>
        <w:rPr>
          <w:iCs/>
        </w:rPr>
      </w:pPr>
      <w:r>
        <w:rPr>
          <w:iCs/>
        </w:rPr>
        <w:lastRenderedPageBreak/>
        <w:t xml:space="preserve">Also in </w:t>
      </w:r>
      <w:r w:rsidRPr="00660C4F">
        <w:rPr>
          <w:i/>
        </w:rPr>
        <w:t>My Darling Clementine</w:t>
      </w:r>
      <w:r>
        <w:rPr>
          <w:i/>
        </w:rPr>
        <w:t xml:space="preserve"> </w:t>
      </w:r>
      <w:r>
        <w:rPr>
          <w:iCs/>
        </w:rPr>
        <w:t>(Ford, J. 1946) Doc Holiday</w:t>
      </w:r>
      <w:r w:rsidR="00004024">
        <w:rPr>
          <w:iCs/>
        </w:rPr>
        <w:t>,</w:t>
      </w:r>
      <w:r>
        <w:rPr>
          <w:iCs/>
        </w:rPr>
        <w:t xml:space="preserve"> played by Victor Mature</w:t>
      </w:r>
      <w:r w:rsidR="00004024">
        <w:rPr>
          <w:iCs/>
        </w:rPr>
        <w:t>,</w:t>
      </w:r>
      <w:r>
        <w:rPr>
          <w:iCs/>
        </w:rPr>
        <w:t xml:space="preserve"> as mentioned by Buscombe in his book </w:t>
      </w:r>
      <w:r w:rsidRPr="00660C4F">
        <w:rPr>
          <w:i/>
        </w:rPr>
        <w:t>100 Westerns</w:t>
      </w:r>
      <w:r w:rsidR="00004024">
        <w:rPr>
          <w:i/>
        </w:rPr>
        <w:t xml:space="preserve"> </w:t>
      </w:r>
      <w:r w:rsidR="00004024">
        <w:t>(2006)</w:t>
      </w:r>
      <w:r>
        <w:rPr>
          <w:iCs/>
        </w:rPr>
        <w:t>, did not die at the O.K. Corral. So again</w:t>
      </w:r>
      <w:r w:rsidR="00004024">
        <w:rPr>
          <w:iCs/>
        </w:rPr>
        <w:t>,</w:t>
      </w:r>
      <w:r>
        <w:rPr>
          <w:iCs/>
        </w:rPr>
        <w:t xml:space="preserve"> the reality and truth about Earp and what happen</w:t>
      </w:r>
      <w:r w:rsidR="00004024">
        <w:rPr>
          <w:iCs/>
        </w:rPr>
        <w:t>ed</w:t>
      </w:r>
      <w:r>
        <w:rPr>
          <w:iCs/>
        </w:rPr>
        <w:t xml:space="preserve"> at the O.K. Corral were not </w:t>
      </w:r>
      <w:r w:rsidR="00004024">
        <w:rPr>
          <w:iCs/>
        </w:rPr>
        <w:t xml:space="preserve">a </w:t>
      </w:r>
      <w:r>
        <w:rPr>
          <w:iCs/>
        </w:rPr>
        <w:t xml:space="preserve">true representation of the </w:t>
      </w:r>
      <w:r w:rsidR="00004024">
        <w:rPr>
          <w:iCs/>
        </w:rPr>
        <w:t xml:space="preserve">American </w:t>
      </w:r>
      <w:r>
        <w:rPr>
          <w:iCs/>
        </w:rPr>
        <w:t>west</w:t>
      </w:r>
      <w:r w:rsidR="00004024">
        <w:rPr>
          <w:iCs/>
        </w:rPr>
        <w:t xml:space="preserve"> at this time</w:t>
      </w:r>
      <w:r>
        <w:rPr>
          <w:iCs/>
        </w:rPr>
        <w:t>. Ford</w:t>
      </w:r>
      <w:r w:rsidR="00A32A2C">
        <w:rPr>
          <w:iCs/>
        </w:rPr>
        <w:t xml:space="preserve"> also saw </w:t>
      </w:r>
      <w:r>
        <w:rPr>
          <w:iCs/>
        </w:rPr>
        <w:t xml:space="preserve">Earp </w:t>
      </w:r>
      <w:r w:rsidR="00A32A2C">
        <w:rPr>
          <w:iCs/>
        </w:rPr>
        <w:t xml:space="preserve">as a </w:t>
      </w:r>
      <w:r>
        <w:rPr>
          <w:iCs/>
        </w:rPr>
        <w:t xml:space="preserve">saintly </w:t>
      </w:r>
      <w:r w:rsidR="00A32A2C">
        <w:rPr>
          <w:iCs/>
        </w:rPr>
        <w:t>figure, according</w:t>
      </w:r>
      <w:r w:rsidR="002145A3">
        <w:rPr>
          <w:iCs/>
        </w:rPr>
        <w:t xml:space="preserve"> to</w:t>
      </w:r>
      <w:r w:rsidR="00A32A2C">
        <w:rPr>
          <w:iCs/>
        </w:rPr>
        <w:t xml:space="preserve"> Buscombe (2006) he had also claimed to have known Earp. </w:t>
      </w:r>
      <w:r w:rsidR="00004024">
        <w:rPr>
          <w:iCs/>
        </w:rPr>
        <w:t>Ebert (2002) states</w:t>
      </w:r>
      <w:r w:rsidR="003B2817">
        <w:rPr>
          <w:iCs/>
        </w:rPr>
        <w:t xml:space="preserve"> that, ‘He </w:t>
      </w:r>
      <w:r w:rsidR="00004024">
        <w:rPr>
          <w:iCs/>
        </w:rPr>
        <w:t>[Ford]</w:t>
      </w:r>
      <w:r w:rsidR="003B2817">
        <w:rPr>
          <w:iCs/>
        </w:rPr>
        <w:t>..., met the real Wyatt Earp on the set of a movie, and heard the story of the OK Corral directly from him (even so, history tells a much different story than this film).’</w:t>
      </w:r>
    </w:p>
    <w:p w14:paraId="141E3E4A" w14:textId="77777777" w:rsidR="00004024" w:rsidRDefault="00004024" w:rsidP="00623DEF">
      <w:pPr>
        <w:spacing w:line="480" w:lineRule="auto"/>
        <w:rPr>
          <w:iCs/>
        </w:rPr>
      </w:pPr>
    </w:p>
    <w:p w14:paraId="2FCF73A9" w14:textId="1003E235" w:rsidR="00623DEF" w:rsidRDefault="00004024" w:rsidP="00623DEF">
      <w:pPr>
        <w:spacing w:line="480" w:lineRule="auto"/>
        <w:rPr>
          <w:iCs/>
        </w:rPr>
      </w:pPr>
      <w:r>
        <w:rPr>
          <w:iCs/>
        </w:rPr>
        <w:t>Once</w:t>
      </w:r>
      <w:r w:rsidR="00A32A2C">
        <w:rPr>
          <w:iCs/>
        </w:rPr>
        <w:t xml:space="preserve"> again</w:t>
      </w:r>
      <w:r>
        <w:rPr>
          <w:iCs/>
        </w:rPr>
        <w:t>, the film medium represents</w:t>
      </w:r>
      <w:r w:rsidR="00A32A2C">
        <w:rPr>
          <w:iCs/>
        </w:rPr>
        <w:t xml:space="preserve"> an idyllic viewpoint of the </w:t>
      </w:r>
      <w:r>
        <w:rPr>
          <w:iCs/>
        </w:rPr>
        <w:t>American west,</w:t>
      </w:r>
      <w:r w:rsidR="00A32A2C">
        <w:rPr>
          <w:iCs/>
        </w:rPr>
        <w:t xml:space="preserve"> </w:t>
      </w:r>
      <w:r>
        <w:rPr>
          <w:iCs/>
        </w:rPr>
        <w:t>presenting</w:t>
      </w:r>
      <w:r w:rsidR="00A32A2C">
        <w:rPr>
          <w:iCs/>
        </w:rPr>
        <w:t xml:space="preserve"> Earp to be someone or something he was not. </w:t>
      </w:r>
      <w:r w:rsidR="00875F56">
        <w:rPr>
          <w:iCs/>
        </w:rPr>
        <w:t>Earp was being portrayed as a hero, possibly in the eyes of some he may have been. However</w:t>
      </w:r>
      <w:r>
        <w:rPr>
          <w:iCs/>
        </w:rPr>
        <w:t>,</w:t>
      </w:r>
      <w:r w:rsidR="00875F56">
        <w:rPr>
          <w:iCs/>
        </w:rPr>
        <w:t xml:space="preserve"> this was not a true representation of the man</w:t>
      </w:r>
      <w:r>
        <w:rPr>
          <w:iCs/>
        </w:rPr>
        <w:t>,</w:t>
      </w:r>
      <w:r w:rsidR="00875F56">
        <w:rPr>
          <w:iCs/>
        </w:rPr>
        <w:t xml:space="preserve"> or of what </w:t>
      </w:r>
      <w:r>
        <w:rPr>
          <w:iCs/>
        </w:rPr>
        <w:t xml:space="preserve">actually </w:t>
      </w:r>
      <w:r w:rsidR="00875F56">
        <w:rPr>
          <w:iCs/>
        </w:rPr>
        <w:t>happen</w:t>
      </w:r>
      <w:r>
        <w:rPr>
          <w:iCs/>
        </w:rPr>
        <w:t>ed</w:t>
      </w:r>
      <w:r w:rsidR="00875F56">
        <w:rPr>
          <w:iCs/>
        </w:rPr>
        <w:t xml:space="preserve"> at Tombstone</w:t>
      </w:r>
      <w:r>
        <w:rPr>
          <w:iCs/>
        </w:rPr>
        <w:t xml:space="preserve"> in 1881</w:t>
      </w:r>
      <w:r w:rsidR="00875F56">
        <w:rPr>
          <w:iCs/>
        </w:rPr>
        <w:t>.</w:t>
      </w:r>
      <w:r w:rsidR="003214E4">
        <w:rPr>
          <w:iCs/>
        </w:rPr>
        <w:t xml:space="preserve"> </w:t>
      </w:r>
    </w:p>
    <w:p w14:paraId="5D1B7AA0" w14:textId="4FCECBED" w:rsidR="00536CB2" w:rsidRDefault="007A3D4E" w:rsidP="00623DEF">
      <w:pPr>
        <w:spacing w:line="480" w:lineRule="auto"/>
        <w:rPr>
          <w:iCs/>
        </w:rPr>
      </w:pPr>
      <w:r>
        <w:rPr>
          <w:iCs/>
        </w:rPr>
        <w:t>Furthermore</w:t>
      </w:r>
      <w:r w:rsidR="00004024">
        <w:rPr>
          <w:iCs/>
        </w:rPr>
        <w:t>,</w:t>
      </w:r>
      <w:r w:rsidR="005F5EF4">
        <w:rPr>
          <w:iCs/>
        </w:rPr>
        <w:t xml:space="preserve"> as </w:t>
      </w:r>
      <w:r w:rsidR="00004024">
        <w:rPr>
          <w:iCs/>
        </w:rPr>
        <w:t xml:space="preserve">aforementioned in the introduction, </w:t>
      </w:r>
      <w:r w:rsidR="005F5EF4">
        <w:rPr>
          <w:iCs/>
        </w:rPr>
        <w:t xml:space="preserve">the </w:t>
      </w:r>
      <w:r w:rsidR="00004024">
        <w:rPr>
          <w:iCs/>
        </w:rPr>
        <w:t xml:space="preserve">film </w:t>
      </w:r>
      <w:r w:rsidR="00536CB2" w:rsidRPr="00536CB2">
        <w:rPr>
          <w:i/>
        </w:rPr>
        <w:t>The Bravados</w:t>
      </w:r>
      <w:r w:rsidR="00536CB2">
        <w:rPr>
          <w:i/>
        </w:rPr>
        <w:t xml:space="preserve"> </w:t>
      </w:r>
      <w:r w:rsidR="00536CB2">
        <w:rPr>
          <w:iCs/>
        </w:rPr>
        <w:t>(King</w:t>
      </w:r>
      <w:r w:rsidR="005F5EF4">
        <w:rPr>
          <w:iCs/>
        </w:rPr>
        <w:t>, H. 19</w:t>
      </w:r>
      <w:r>
        <w:rPr>
          <w:iCs/>
        </w:rPr>
        <w:t>58) is a revenge W</w:t>
      </w:r>
      <w:r w:rsidR="005F5EF4">
        <w:rPr>
          <w:iCs/>
        </w:rPr>
        <w:t>estern,</w:t>
      </w:r>
      <w:r>
        <w:rPr>
          <w:iCs/>
        </w:rPr>
        <w:t xml:space="preserve"> and shares themes</w:t>
      </w:r>
      <w:r w:rsidR="009532D5">
        <w:rPr>
          <w:iCs/>
        </w:rPr>
        <w:t xml:space="preserve"> with </w:t>
      </w:r>
      <w:r w:rsidR="009532D5" w:rsidRPr="009532D5">
        <w:rPr>
          <w:i/>
          <w:iCs/>
        </w:rPr>
        <w:t xml:space="preserve">High Noon </w:t>
      </w:r>
      <w:r w:rsidR="009532D5" w:rsidRPr="009532D5">
        <w:rPr>
          <w:iCs/>
        </w:rPr>
        <w:t>(Zinnemann, F. 1952</w:t>
      </w:r>
      <w:r w:rsidR="00896AA8">
        <w:rPr>
          <w:iCs/>
        </w:rPr>
        <w:t xml:space="preserve">) </w:t>
      </w:r>
      <w:r>
        <w:rPr>
          <w:iCs/>
        </w:rPr>
        <w:t xml:space="preserve">- </w:t>
      </w:r>
      <w:r w:rsidR="009532D5">
        <w:rPr>
          <w:iCs/>
        </w:rPr>
        <w:t xml:space="preserve">it </w:t>
      </w:r>
      <w:r>
        <w:rPr>
          <w:iCs/>
        </w:rPr>
        <w:t xml:space="preserve">also </w:t>
      </w:r>
      <w:r w:rsidR="009532D5">
        <w:rPr>
          <w:iCs/>
        </w:rPr>
        <w:t xml:space="preserve">features </w:t>
      </w:r>
      <w:r>
        <w:rPr>
          <w:iCs/>
        </w:rPr>
        <w:t xml:space="preserve">the actor </w:t>
      </w:r>
      <w:r w:rsidR="009532D5">
        <w:rPr>
          <w:iCs/>
        </w:rPr>
        <w:t>Lee Van Cleef as</w:t>
      </w:r>
      <w:r w:rsidR="00AA17CB">
        <w:rPr>
          <w:iCs/>
        </w:rPr>
        <w:t xml:space="preserve"> one of the outlaws</w:t>
      </w:r>
      <w:r w:rsidR="009532D5">
        <w:rPr>
          <w:iCs/>
        </w:rPr>
        <w:t xml:space="preserve"> </w:t>
      </w:r>
      <w:r>
        <w:rPr>
          <w:iCs/>
        </w:rPr>
        <w:t>(</w:t>
      </w:r>
      <w:r w:rsidR="009532D5" w:rsidRPr="009532D5">
        <w:rPr>
          <w:iCs/>
        </w:rPr>
        <w:t>Alfonso Parral</w:t>
      </w:r>
      <w:r>
        <w:rPr>
          <w:iCs/>
        </w:rPr>
        <w:t>)</w:t>
      </w:r>
      <w:r w:rsidR="009532D5">
        <w:rPr>
          <w:iCs/>
        </w:rPr>
        <w:t>.</w:t>
      </w:r>
    </w:p>
    <w:p w14:paraId="208C2EB8" w14:textId="5F90E0B4" w:rsidR="00896AA8" w:rsidRPr="00896AA8" w:rsidRDefault="009532D5" w:rsidP="00623DEF">
      <w:pPr>
        <w:spacing w:line="480" w:lineRule="auto"/>
        <w:rPr>
          <w:iCs/>
        </w:rPr>
      </w:pPr>
      <w:r>
        <w:rPr>
          <w:iCs/>
        </w:rPr>
        <w:t>It has all the tropes you would expect to find</w:t>
      </w:r>
      <w:r w:rsidR="0031791E">
        <w:rPr>
          <w:iCs/>
        </w:rPr>
        <w:t xml:space="preserve"> in a W</w:t>
      </w:r>
      <w:r w:rsidR="00DC5F2F">
        <w:rPr>
          <w:iCs/>
        </w:rPr>
        <w:t>estern</w:t>
      </w:r>
      <w:r w:rsidR="0031791E">
        <w:rPr>
          <w:iCs/>
        </w:rPr>
        <w:t>, one of the main plots is focussed on the character of</w:t>
      </w:r>
      <w:r>
        <w:rPr>
          <w:iCs/>
        </w:rPr>
        <w:t xml:space="preserve"> </w:t>
      </w:r>
      <w:r w:rsidRPr="009532D5">
        <w:rPr>
          <w:iCs/>
        </w:rPr>
        <w:t>Jim Douglass</w:t>
      </w:r>
      <w:r>
        <w:rPr>
          <w:iCs/>
        </w:rPr>
        <w:t xml:space="preserve"> played by </w:t>
      </w:r>
      <w:r w:rsidRPr="009532D5">
        <w:rPr>
          <w:iCs/>
        </w:rPr>
        <w:t>Gregory Peck</w:t>
      </w:r>
      <w:r w:rsidR="0031791E">
        <w:rPr>
          <w:iCs/>
        </w:rPr>
        <w:t>.</w:t>
      </w:r>
      <w:r>
        <w:rPr>
          <w:iCs/>
        </w:rPr>
        <w:t xml:space="preserve"> </w:t>
      </w:r>
      <w:r w:rsidR="0031791E">
        <w:rPr>
          <w:iCs/>
        </w:rPr>
        <w:t xml:space="preserve">His </w:t>
      </w:r>
      <w:r w:rsidR="00DC5F2F">
        <w:rPr>
          <w:iCs/>
        </w:rPr>
        <w:t>wife</w:t>
      </w:r>
      <w:r w:rsidR="00AA17CB">
        <w:rPr>
          <w:iCs/>
        </w:rPr>
        <w:t xml:space="preserve"> is</w:t>
      </w:r>
      <w:r w:rsidR="00DC5F2F">
        <w:rPr>
          <w:iCs/>
        </w:rPr>
        <w:t xml:space="preserve"> murdered and just as the </w:t>
      </w:r>
      <w:r w:rsidR="0031791E">
        <w:rPr>
          <w:iCs/>
        </w:rPr>
        <w:t xml:space="preserve">perpetrators </w:t>
      </w:r>
      <w:r w:rsidR="00DC5F2F">
        <w:rPr>
          <w:iCs/>
        </w:rPr>
        <w:t xml:space="preserve">are </w:t>
      </w:r>
      <w:r w:rsidR="0031791E">
        <w:rPr>
          <w:iCs/>
        </w:rPr>
        <w:t>to be</w:t>
      </w:r>
      <w:r w:rsidR="00DC5F2F">
        <w:rPr>
          <w:iCs/>
        </w:rPr>
        <w:t xml:space="preserve"> hanged, they escape</w:t>
      </w:r>
      <w:r w:rsidR="0031791E">
        <w:rPr>
          <w:iCs/>
        </w:rPr>
        <w:t>,</w:t>
      </w:r>
      <w:r w:rsidR="00DC5F2F">
        <w:rPr>
          <w:iCs/>
        </w:rPr>
        <w:t xml:space="preserve"> kidnaping</w:t>
      </w:r>
      <w:r w:rsidR="00985D18">
        <w:rPr>
          <w:iCs/>
        </w:rPr>
        <w:t xml:space="preserve"> and then later raping</w:t>
      </w:r>
      <w:r w:rsidR="00DC5F2F">
        <w:rPr>
          <w:iCs/>
        </w:rPr>
        <w:t xml:space="preserve"> a young girl</w:t>
      </w:r>
      <w:r w:rsidR="0031791E">
        <w:rPr>
          <w:iCs/>
        </w:rPr>
        <w:t>,</w:t>
      </w:r>
      <w:r w:rsidR="00DC5F2F">
        <w:rPr>
          <w:iCs/>
        </w:rPr>
        <w:t xml:space="preserve"> Emma</w:t>
      </w:r>
      <w:r w:rsidR="0031791E">
        <w:rPr>
          <w:iCs/>
        </w:rPr>
        <w:t>,</w:t>
      </w:r>
      <w:r w:rsidR="00DC5F2F">
        <w:rPr>
          <w:iCs/>
        </w:rPr>
        <w:t xml:space="preserve"> played by </w:t>
      </w:r>
      <w:r w:rsidR="00DC5F2F" w:rsidRPr="00DC5F2F">
        <w:rPr>
          <w:iCs/>
        </w:rPr>
        <w:t>Kathleen Gallant</w:t>
      </w:r>
      <w:r w:rsidR="0031791E">
        <w:rPr>
          <w:iCs/>
        </w:rPr>
        <w:t xml:space="preserve">. </w:t>
      </w:r>
      <w:r w:rsidR="00DC5F2F">
        <w:rPr>
          <w:iCs/>
        </w:rPr>
        <w:t>Douglass goes after them</w:t>
      </w:r>
      <w:r w:rsidR="0031791E">
        <w:rPr>
          <w:iCs/>
        </w:rPr>
        <w:t>, in</w:t>
      </w:r>
      <w:r w:rsidR="00DC5F2F">
        <w:rPr>
          <w:iCs/>
        </w:rPr>
        <w:t xml:space="preserve"> search of yet again </w:t>
      </w:r>
      <w:r w:rsidR="0031791E">
        <w:rPr>
          <w:iCs/>
        </w:rPr>
        <w:t>‘</w:t>
      </w:r>
      <w:r w:rsidR="00DC5F2F">
        <w:rPr>
          <w:iCs/>
        </w:rPr>
        <w:t>revenge</w:t>
      </w:r>
      <w:r w:rsidR="0031791E">
        <w:rPr>
          <w:iCs/>
        </w:rPr>
        <w:t>’</w:t>
      </w:r>
      <w:r w:rsidR="00DC5F2F">
        <w:rPr>
          <w:iCs/>
        </w:rPr>
        <w:t>.</w:t>
      </w:r>
      <w:r w:rsidR="00985D18">
        <w:rPr>
          <w:iCs/>
        </w:rPr>
        <w:t xml:space="preserve"> </w:t>
      </w:r>
      <w:r w:rsidR="00896AA8" w:rsidRPr="00896AA8">
        <w:rPr>
          <w:i/>
        </w:rPr>
        <w:t>The Bravados</w:t>
      </w:r>
      <w:r w:rsidR="00896AA8">
        <w:rPr>
          <w:i/>
        </w:rPr>
        <w:t xml:space="preserve"> </w:t>
      </w:r>
      <w:r w:rsidR="00896AA8">
        <w:rPr>
          <w:iCs/>
        </w:rPr>
        <w:t xml:space="preserve">also has a very similar narrative to </w:t>
      </w:r>
      <w:r w:rsidR="00896AA8" w:rsidRPr="002D2847">
        <w:rPr>
          <w:i/>
          <w:iCs/>
        </w:rPr>
        <w:t>The Searchers</w:t>
      </w:r>
      <w:r w:rsidR="00896AA8">
        <w:rPr>
          <w:i/>
          <w:iCs/>
        </w:rPr>
        <w:t xml:space="preserve"> </w:t>
      </w:r>
      <w:r w:rsidR="00896AA8">
        <w:t>(Ford, J. 1956). The</w:t>
      </w:r>
      <w:r w:rsidR="004C5C55">
        <w:t xml:space="preserve"> </w:t>
      </w:r>
      <w:r w:rsidR="00896AA8">
        <w:t xml:space="preserve">revenge of the civilised white man over the </w:t>
      </w:r>
      <w:r w:rsidR="001121B9">
        <w:t>‘</w:t>
      </w:r>
      <w:r w:rsidR="00896AA8">
        <w:t>wild west</w:t>
      </w:r>
      <w:r w:rsidR="001121B9">
        <w:t>’ and all it stands for</w:t>
      </w:r>
      <w:r w:rsidR="00896AA8">
        <w:t>.</w:t>
      </w:r>
      <w:r w:rsidR="004C5C55">
        <w:t xml:space="preserve"> This could also be seen as the taming of the west and bring</w:t>
      </w:r>
      <w:r w:rsidR="005E0B1C">
        <w:t>ing</w:t>
      </w:r>
      <w:r w:rsidR="004C5C55">
        <w:t xml:space="preserve"> it under their ultimate control.</w:t>
      </w:r>
      <w:r w:rsidR="00896AA8">
        <w:t xml:space="preserve"> </w:t>
      </w:r>
    </w:p>
    <w:p w14:paraId="63FEC0FF" w14:textId="76D794AC" w:rsidR="001121B9" w:rsidRDefault="00896AA8" w:rsidP="001121B9">
      <w:pPr>
        <w:spacing w:line="480" w:lineRule="auto"/>
        <w:rPr>
          <w:iCs/>
        </w:rPr>
      </w:pPr>
      <w:r w:rsidRPr="00896AA8">
        <w:rPr>
          <w:i/>
        </w:rPr>
        <w:t>The Bravados</w:t>
      </w:r>
      <w:r w:rsidR="004C5C55">
        <w:rPr>
          <w:i/>
        </w:rPr>
        <w:t xml:space="preserve"> </w:t>
      </w:r>
      <w:r w:rsidR="004C5C55">
        <w:rPr>
          <w:iCs/>
        </w:rPr>
        <w:t>(King, H. 1958)</w:t>
      </w:r>
      <w:r w:rsidR="001121B9">
        <w:rPr>
          <w:iCs/>
        </w:rPr>
        <w:t>,</w:t>
      </w:r>
      <w:r>
        <w:rPr>
          <w:i/>
        </w:rPr>
        <w:t xml:space="preserve"> </w:t>
      </w:r>
      <w:r w:rsidR="00985D18">
        <w:rPr>
          <w:iCs/>
        </w:rPr>
        <w:t>as with most ea</w:t>
      </w:r>
      <w:r w:rsidR="001121B9">
        <w:rPr>
          <w:iCs/>
        </w:rPr>
        <w:t>rly W</w:t>
      </w:r>
      <w:r w:rsidR="00985D18">
        <w:rPr>
          <w:iCs/>
        </w:rPr>
        <w:t>esterns</w:t>
      </w:r>
      <w:r w:rsidR="001121B9">
        <w:rPr>
          <w:iCs/>
        </w:rPr>
        <w:t>,</w:t>
      </w:r>
      <w:r w:rsidR="00985D18">
        <w:rPr>
          <w:iCs/>
        </w:rPr>
        <w:t xml:space="preserve"> </w:t>
      </w:r>
      <w:r w:rsidR="001121B9">
        <w:rPr>
          <w:iCs/>
        </w:rPr>
        <w:t>is</w:t>
      </w:r>
      <w:r w:rsidR="005D270A">
        <w:rPr>
          <w:iCs/>
        </w:rPr>
        <w:t xml:space="preserve"> </w:t>
      </w:r>
      <w:r w:rsidR="00985D18">
        <w:rPr>
          <w:iCs/>
        </w:rPr>
        <w:t>about</w:t>
      </w:r>
      <w:r w:rsidR="00AA17CB">
        <w:rPr>
          <w:iCs/>
        </w:rPr>
        <w:t xml:space="preserve"> </w:t>
      </w:r>
      <w:r w:rsidR="00985D18">
        <w:rPr>
          <w:iCs/>
        </w:rPr>
        <w:t>g</w:t>
      </w:r>
      <w:r w:rsidR="001121B9">
        <w:rPr>
          <w:iCs/>
        </w:rPr>
        <w:t>ood versus</w:t>
      </w:r>
      <w:r w:rsidR="00AA17CB">
        <w:rPr>
          <w:iCs/>
        </w:rPr>
        <w:t xml:space="preserve"> evil, the weak women being rescued by the strong white male</w:t>
      </w:r>
      <w:r w:rsidR="00985D18">
        <w:rPr>
          <w:iCs/>
        </w:rPr>
        <w:t xml:space="preserve">, Native Americans being </w:t>
      </w:r>
      <w:r w:rsidR="00985D18">
        <w:rPr>
          <w:iCs/>
        </w:rPr>
        <w:lastRenderedPageBreak/>
        <w:t xml:space="preserve">misrepresented as drunks and misfits. As with all of the films </w:t>
      </w:r>
      <w:r w:rsidR="001121B9">
        <w:rPr>
          <w:iCs/>
        </w:rPr>
        <w:t xml:space="preserve">mentioned so far, the main theme concerns </w:t>
      </w:r>
      <w:r w:rsidR="00985D18">
        <w:rPr>
          <w:iCs/>
        </w:rPr>
        <w:t>the white male</w:t>
      </w:r>
      <w:r w:rsidR="001121B9">
        <w:rPr>
          <w:iCs/>
        </w:rPr>
        <w:t xml:space="preserve">’s </w:t>
      </w:r>
      <w:r w:rsidR="00985D18">
        <w:rPr>
          <w:iCs/>
        </w:rPr>
        <w:t xml:space="preserve">dominance over the </w:t>
      </w:r>
      <w:r w:rsidR="001121B9">
        <w:rPr>
          <w:iCs/>
        </w:rPr>
        <w:t xml:space="preserve">‘wild </w:t>
      </w:r>
      <w:r w:rsidR="00985D18">
        <w:rPr>
          <w:iCs/>
        </w:rPr>
        <w:t>west</w:t>
      </w:r>
      <w:r w:rsidR="001121B9">
        <w:rPr>
          <w:iCs/>
        </w:rPr>
        <w:t>’</w:t>
      </w:r>
      <w:r w:rsidR="00985D18">
        <w:rPr>
          <w:iCs/>
        </w:rPr>
        <w:t xml:space="preserve"> and </w:t>
      </w:r>
      <w:r w:rsidR="001121B9">
        <w:rPr>
          <w:iCs/>
        </w:rPr>
        <w:t xml:space="preserve">how people from </w:t>
      </w:r>
      <w:r w:rsidR="00985D18">
        <w:rPr>
          <w:iCs/>
        </w:rPr>
        <w:t>eastern America</w:t>
      </w:r>
      <w:r w:rsidR="00751C5C">
        <w:rPr>
          <w:iCs/>
        </w:rPr>
        <w:t>n</w:t>
      </w:r>
      <w:r w:rsidR="00985D18">
        <w:rPr>
          <w:iCs/>
        </w:rPr>
        <w:t xml:space="preserve"> </w:t>
      </w:r>
      <w:r w:rsidR="00BE3C8E">
        <w:rPr>
          <w:iCs/>
        </w:rPr>
        <w:t>desired</w:t>
      </w:r>
      <w:r w:rsidR="00751C5C">
        <w:rPr>
          <w:iCs/>
        </w:rPr>
        <w:t xml:space="preserve"> to</w:t>
      </w:r>
      <w:r w:rsidR="00985D18">
        <w:rPr>
          <w:iCs/>
        </w:rPr>
        <w:t xml:space="preserve"> colonise and conquer the west. These films are Hollywood’s one-sided account of how the west was won.</w:t>
      </w:r>
      <w:r w:rsidR="001121B9">
        <w:rPr>
          <w:iCs/>
        </w:rPr>
        <w:t xml:space="preserve"> Agresta, (2013) supports this and states that:</w:t>
      </w:r>
    </w:p>
    <w:p w14:paraId="0C24CB20" w14:textId="77777777" w:rsidR="001121B9" w:rsidRDefault="001121B9" w:rsidP="001121B9">
      <w:pPr>
        <w:spacing w:line="480" w:lineRule="auto"/>
        <w:rPr>
          <w:iCs/>
        </w:rPr>
      </w:pPr>
    </w:p>
    <w:p w14:paraId="63099327" w14:textId="5E35657D" w:rsidR="00BE3C8E" w:rsidRDefault="00BE3C8E" w:rsidP="001121B9">
      <w:pPr>
        <w:ind w:left="720"/>
        <w:rPr>
          <w:iCs/>
        </w:rPr>
      </w:pPr>
      <w:r>
        <w:rPr>
          <w:iCs/>
        </w:rPr>
        <w:t>‘</w:t>
      </w:r>
      <w:r w:rsidR="001121B9">
        <w:rPr>
          <w:iCs/>
        </w:rPr>
        <w:t>…</w:t>
      </w:r>
      <w:r w:rsidRPr="00BE3C8E">
        <w:rPr>
          <w:iCs/>
        </w:rPr>
        <w:t>even as decade by decade that history becomes more and more embarrassing to us. In theory, it's a beautiful thing, though in practice it means cowboy movies are easy to bungle, because by now they all take place on contested ground. Every Western must find its own way reconcile itself to the founding contradictions of America.</w:t>
      </w:r>
      <w:r w:rsidR="00660AEB">
        <w:rPr>
          <w:iCs/>
        </w:rPr>
        <w:t>’</w:t>
      </w:r>
    </w:p>
    <w:p w14:paraId="0DC67010" w14:textId="77777777" w:rsidR="001121B9" w:rsidRDefault="001121B9" w:rsidP="00623DEF">
      <w:pPr>
        <w:spacing w:line="480" w:lineRule="auto"/>
        <w:rPr>
          <w:iCs/>
        </w:rPr>
      </w:pPr>
    </w:p>
    <w:p w14:paraId="06371553" w14:textId="77777777" w:rsidR="001121B9" w:rsidRDefault="00660AEB" w:rsidP="001121B9">
      <w:pPr>
        <w:spacing w:line="480" w:lineRule="auto"/>
        <w:rPr>
          <w:iCs/>
        </w:rPr>
      </w:pPr>
      <w:r>
        <w:rPr>
          <w:iCs/>
        </w:rPr>
        <w:t>The cinema</w:t>
      </w:r>
      <w:r w:rsidR="004C5C55">
        <w:rPr>
          <w:iCs/>
        </w:rPr>
        <w:t xml:space="preserve"> audience began to question the</w:t>
      </w:r>
      <w:r w:rsidR="005D270A">
        <w:rPr>
          <w:iCs/>
        </w:rPr>
        <w:t xml:space="preserve"> historical</w:t>
      </w:r>
      <w:r w:rsidR="001121B9">
        <w:rPr>
          <w:iCs/>
        </w:rPr>
        <w:t xml:space="preserve"> accuracy of these earlier W</w:t>
      </w:r>
      <w:r w:rsidR="004C5C55">
        <w:rPr>
          <w:iCs/>
        </w:rPr>
        <w:t>esterns</w:t>
      </w:r>
      <w:r w:rsidR="005D270A">
        <w:rPr>
          <w:iCs/>
        </w:rPr>
        <w:t>,</w:t>
      </w:r>
      <w:r w:rsidR="001121B9">
        <w:rPr>
          <w:iCs/>
        </w:rPr>
        <w:t xml:space="preserve"> because, </w:t>
      </w:r>
      <w:r w:rsidR="00BE3C8E">
        <w:rPr>
          <w:iCs/>
        </w:rPr>
        <w:t>as stated above</w:t>
      </w:r>
      <w:r w:rsidR="001121B9">
        <w:rPr>
          <w:iCs/>
        </w:rPr>
        <w:t>,</w:t>
      </w:r>
      <w:r w:rsidR="00BE3C8E">
        <w:rPr>
          <w:iCs/>
        </w:rPr>
        <w:t xml:space="preserve"> </w:t>
      </w:r>
      <w:r w:rsidR="001121B9">
        <w:rPr>
          <w:iCs/>
        </w:rPr>
        <w:t>they believed the W</w:t>
      </w:r>
      <w:r>
        <w:rPr>
          <w:iCs/>
        </w:rPr>
        <w:t xml:space="preserve">estern film </w:t>
      </w:r>
      <w:r w:rsidR="001121B9">
        <w:rPr>
          <w:iCs/>
        </w:rPr>
        <w:t xml:space="preserve">genre </w:t>
      </w:r>
      <w:r>
        <w:rPr>
          <w:iCs/>
        </w:rPr>
        <w:t>went against all that</w:t>
      </w:r>
      <w:r w:rsidR="005E0B1C">
        <w:rPr>
          <w:iCs/>
        </w:rPr>
        <w:t xml:space="preserve"> </w:t>
      </w:r>
      <w:r w:rsidR="001121B9">
        <w:rPr>
          <w:iCs/>
        </w:rPr>
        <w:t>America</w:t>
      </w:r>
      <w:r>
        <w:rPr>
          <w:iCs/>
        </w:rPr>
        <w:t xml:space="preserve"> </w:t>
      </w:r>
      <w:r w:rsidR="001121B9">
        <w:rPr>
          <w:iCs/>
        </w:rPr>
        <w:t>supposedly stood for -</w:t>
      </w:r>
      <w:r>
        <w:rPr>
          <w:iCs/>
        </w:rPr>
        <w:t xml:space="preserve"> America was supposed to</w:t>
      </w:r>
      <w:r w:rsidR="005E0B1C">
        <w:rPr>
          <w:iCs/>
        </w:rPr>
        <w:t xml:space="preserve"> be the </w:t>
      </w:r>
      <w:r>
        <w:rPr>
          <w:iCs/>
        </w:rPr>
        <w:t>land of the free.</w:t>
      </w:r>
      <w:r w:rsidR="001121B9">
        <w:rPr>
          <w:iCs/>
        </w:rPr>
        <w:t xml:space="preserve">  Many of the W</w:t>
      </w:r>
      <w:r w:rsidR="001A72A1">
        <w:rPr>
          <w:iCs/>
        </w:rPr>
        <w:t xml:space="preserve">estern films </w:t>
      </w:r>
      <w:r w:rsidR="00FF65B5">
        <w:rPr>
          <w:iCs/>
        </w:rPr>
        <w:t xml:space="preserve">were </w:t>
      </w:r>
      <w:r w:rsidR="001A72A1">
        <w:rPr>
          <w:iCs/>
        </w:rPr>
        <w:t>a mythical representation of the</w:t>
      </w:r>
      <w:r>
        <w:rPr>
          <w:iCs/>
        </w:rPr>
        <w:t xml:space="preserve"> </w:t>
      </w:r>
      <w:r w:rsidR="001A72A1">
        <w:rPr>
          <w:iCs/>
        </w:rPr>
        <w:t xml:space="preserve">reality of the </w:t>
      </w:r>
      <w:r w:rsidR="001121B9">
        <w:rPr>
          <w:iCs/>
        </w:rPr>
        <w:t>Wild West</w:t>
      </w:r>
      <w:r w:rsidR="00CD2697">
        <w:rPr>
          <w:iCs/>
        </w:rPr>
        <w:t>.</w:t>
      </w:r>
      <w:r w:rsidR="001A72A1">
        <w:rPr>
          <w:iCs/>
        </w:rPr>
        <w:t xml:space="preserve"> </w:t>
      </w:r>
      <w:r w:rsidR="00CD2697">
        <w:rPr>
          <w:iCs/>
        </w:rPr>
        <w:t>I</w:t>
      </w:r>
      <w:r w:rsidR="001A72A1">
        <w:rPr>
          <w:iCs/>
        </w:rPr>
        <w:t>t was</w:t>
      </w:r>
      <w:r w:rsidR="00CD2697">
        <w:rPr>
          <w:iCs/>
        </w:rPr>
        <w:t xml:space="preserve"> a</w:t>
      </w:r>
      <w:r w:rsidR="001A72A1">
        <w:rPr>
          <w:iCs/>
        </w:rPr>
        <w:t xml:space="preserve"> myth that the </w:t>
      </w:r>
      <w:r w:rsidR="00FF65B5">
        <w:rPr>
          <w:iCs/>
        </w:rPr>
        <w:t>general</w:t>
      </w:r>
      <w:r w:rsidR="001A72A1">
        <w:rPr>
          <w:iCs/>
        </w:rPr>
        <w:t xml:space="preserve"> public was star</w:t>
      </w:r>
      <w:r w:rsidR="001121B9">
        <w:rPr>
          <w:iCs/>
        </w:rPr>
        <w:t>t</w:t>
      </w:r>
      <w:r w:rsidR="001A72A1">
        <w:rPr>
          <w:iCs/>
        </w:rPr>
        <w:t>ing question more and more</w:t>
      </w:r>
      <w:r w:rsidR="00CD2697">
        <w:rPr>
          <w:iCs/>
        </w:rPr>
        <w:t>. The truth about how the west was won</w:t>
      </w:r>
      <w:r w:rsidR="001121B9">
        <w:rPr>
          <w:iCs/>
        </w:rPr>
        <w:t>,</w:t>
      </w:r>
      <w:r w:rsidR="00CD2697">
        <w:rPr>
          <w:iCs/>
        </w:rPr>
        <w:t xml:space="preserve"> and the reality</w:t>
      </w:r>
      <w:r w:rsidR="001121B9">
        <w:rPr>
          <w:iCs/>
        </w:rPr>
        <w:t xml:space="preserve"> of this period of history, was becoming like the Western</w:t>
      </w:r>
      <w:r w:rsidR="00CD2697">
        <w:rPr>
          <w:iCs/>
        </w:rPr>
        <w:t xml:space="preserve"> films themselves </w:t>
      </w:r>
      <w:r w:rsidR="001121B9">
        <w:rPr>
          <w:iCs/>
        </w:rPr>
        <w:t xml:space="preserve">- </w:t>
      </w:r>
      <w:r w:rsidR="00CD2697">
        <w:rPr>
          <w:iCs/>
        </w:rPr>
        <w:t xml:space="preserve">unfashionable. </w:t>
      </w:r>
      <w:r w:rsidR="001A72A1">
        <w:rPr>
          <w:iCs/>
        </w:rPr>
        <w:t xml:space="preserve"> </w:t>
      </w:r>
      <w:r w:rsidR="001A72A1" w:rsidRPr="001A72A1">
        <w:rPr>
          <w:iCs/>
        </w:rPr>
        <w:t>Kubincanek</w:t>
      </w:r>
      <w:r w:rsidR="001121B9">
        <w:rPr>
          <w:iCs/>
        </w:rPr>
        <w:t xml:space="preserve"> (2018) states that:</w:t>
      </w:r>
    </w:p>
    <w:p w14:paraId="1A78F8CE" w14:textId="77777777" w:rsidR="001121B9" w:rsidRDefault="001121B9" w:rsidP="001121B9">
      <w:pPr>
        <w:spacing w:line="480" w:lineRule="auto"/>
        <w:rPr>
          <w:iCs/>
        </w:rPr>
      </w:pPr>
    </w:p>
    <w:p w14:paraId="70A9FC83" w14:textId="17502A32" w:rsidR="00660AEB" w:rsidRDefault="001A72A1" w:rsidP="001121B9">
      <w:pPr>
        <w:ind w:left="720"/>
        <w:rPr>
          <w:iCs/>
        </w:rPr>
      </w:pPr>
      <w:r>
        <w:rPr>
          <w:iCs/>
        </w:rPr>
        <w:t>‘</w:t>
      </w:r>
      <w:r w:rsidRPr="001A72A1">
        <w:rPr>
          <w:iCs/>
        </w:rPr>
        <w:t>Somehow the Western has become a genre dripping with nostalgia. This is partly because it became a relic of Old Hollywood for the most part, dying out in major cinema and moving to television. The storytelling helped create heroes out of killers, marking them as misunderstood men but not without a moral code. With very little variation, the stories continued to end with the heroic cowboy or sheriff bringing justice and “doing the right thing.” These stories are satisfying for many, but they are, like their characters, a myth</w:t>
      </w:r>
      <w:r>
        <w:rPr>
          <w:iCs/>
        </w:rPr>
        <w:t>.’</w:t>
      </w:r>
    </w:p>
    <w:p w14:paraId="0B7C4314" w14:textId="77777777" w:rsidR="001A72A1" w:rsidRDefault="001A72A1" w:rsidP="00623DEF">
      <w:pPr>
        <w:spacing w:line="480" w:lineRule="auto"/>
        <w:rPr>
          <w:iCs/>
        </w:rPr>
      </w:pPr>
    </w:p>
    <w:p w14:paraId="13598784" w14:textId="77777777" w:rsidR="00F56069" w:rsidRDefault="00F56069" w:rsidP="001121B9">
      <w:pPr>
        <w:spacing w:line="480" w:lineRule="auto"/>
        <w:rPr>
          <w:iCs/>
        </w:rPr>
      </w:pPr>
    </w:p>
    <w:p w14:paraId="7C09BB67" w14:textId="0B7B46D8" w:rsidR="001121B9" w:rsidRDefault="00816E9E" w:rsidP="001121B9">
      <w:pPr>
        <w:spacing w:line="480" w:lineRule="auto"/>
      </w:pPr>
      <w:bookmarkStart w:id="0" w:name="_GoBack"/>
      <w:bookmarkEnd w:id="0"/>
      <w:r>
        <w:rPr>
          <w:iCs/>
        </w:rPr>
        <w:lastRenderedPageBreak/>
        <w:t>To oppose this static view of the Western, t</w:t>
      </w:r>
      <w:r w:rsidR="00C31362">
        <w:rPr>
          <w:iCs/>
        </w:rPr>
        <w:t xml:space="preserve">he </w:t>
      </w:r>
      <w:r w:rsidR="001121B9">
        <w:rPr>
          <w:iCs/>
        </w:rPr>
        <w:t>‘</w:t>
      </w:r>
      <w:r w:rsidR="00C31362">
        <w:rPr>
          <w:iCs/>
        </w:rPr>
        <w:t>Dollars trilogy</w:t>
      </w:r>
      <w:r>
        <w:rPr>
          <w:iCs/>
        </w:rPr>
        <w:t>’,</w:t>
      </w:r>
      <w:r w:rsidR="00C31362">
        <w:rPr>
          <w:iCs/>
        </w:rPr>
        <w:t xml:space="preserve"> all of which were directed by </w:t>
      </w:r>
      <w:r w:rsidR="00C31362" w:rsidRPr="00BC1DB2">
        <w:t>Sergio Leone</w:t>
      </w:r>
      <w:r>
        <w:t>, turned what the viewer had</w:t>
      </w:r>
      <w:r w:rsidR="00C31362">
        <w:t xml:space="preserve"> perceived as</w:t>
      </w:r>
      <w:r w:rsidR="00167405">
        <w:t xml:space="preserve"> </w:t>
      </w:r>
      <w:r>
        <w:t>a</w:t>
      </w:r>
      <w:r w:rsidR="00167405">
        <w:t xml:space="preserve"> typical</w:t>
      </w:r>
      <w:r>
        <w:t xml:space="preserve"> W</w:t>
      </w:r>
      <w:r w:rsidR="00C31362">
        <w:t>estern to be, completely on its head. As</w:t>
      </w:r>
      <w:r w:rsidR="00FC7910">
        <w:t xml:space="preserve"> </w:t>
      </w:r>
      <w:r w:rsidR="005828B1">
        <w:t>Frayling (</w:t>
      </w:r>
      <w:r w:rsidR="001121B9">
        <w:t>1981) states:</w:t>
      </w:r>
      <w:r w:rsidR="00FC7910">
        <w:t xml:space="preserve"> </w:t>
      </w:r>
    </w:p>
    <w:p w14:paraId="7AC15239" w14:textId="77777777" w:rsidR="00816E9E" w:rsidRDefault="00816E9E" w:rsidP="00816E9E"/>
    <w:p w14:paraId="1FF7DD04" w14:textId="7F730630" w:rsidR="00660AEB" w:rsidRDefault="005828B1" w:rsidP="00816E9E">
      <w:pPr>
        <w:ind w:left="720"/>
      </w:pPr>
      <w:r>
        <w:t xml:space="preserve">‘Sergio Leone’s ‘Dollars’ trilogy comprises a two-level detachment from the Hollywood Western genre. Firstly, as a type of European critical cinema which, </w:t>
      </w:r>
      <w:r w:rsidR="00FC7910">
        <w:t xml:space="preserve">using an established cinematic </w:t>
      </w:r>
      <w:r>
        <w:t>tradition</w:t>
      </w:r>
      <w:r w:rsidR="00FC7910">
        <w:t xml:space="preserve">, </w:t>
      </w:r>
      <w:r>
        <w:t>and without shedding its popular character, and deconstruct and rearrange the images and themes which exemplify the reverence of puritan-liberal Hollywood Westerns, the established bases of the genre.’</w:t>
      </w:r>
    </w:p>
    <w:p w14:paraId="7E4F6CD0" w14:textId="77777777" w:rsidR="001121B9" w:rsidRDefault="001121B9" w:rsidP="005828B1">
      <w:pPr>
        <w:spacing w:line="480" w:lineRule="auto"/>
      </w:pPr>
    </w:p>
    <w:p w14:paraId="45E5971E" w14:textId="1884A177" w:rsidR="00872ACB" w:rsidRDefault="005828B1" w:rsidP="00872ACB">
      <w:pPr>
        <w:spacing w:line="480" w:lineRule="auto"/>
        <w:rPr>
          <w:iCs/>
        </w:rPr>
      </w:pPr>
      <w:r>
        <w:t>Leone moves completely away from</w:t>
      </w:r>
      <w:r w:rsidR="00207AC1">
        <w:t xml:space="preserve"> the</w:t>
      </w:r>
      <w:r>
        <w:t xml:space="preserve"> ideology of the </w:t>
      </w:r>
      <w:r w:rsidR="00872ACB">
        <w:t>W</w:t>
      </w:r>
      <w:r w:rsidR="00420F22">
        <w:t>esterns that Hollywood had be producing for decades before</w:t>
      </w:r>
      <w:r w:rsidR="00872ACB">
        <w:t>hand</w:t>
      </w:r>
      <w:r w:rsidR="00420F22">
        <w:t>.</w:t>
      </w:r>
      <w:r w:rsidR="00872ACB">
        <w:t xml:space="preserve"> </w:t>
      </w:r>
      <w:r w:rsidR="002F07AD" w:rsidRPr="001A72A1">
        <w:rPr>
          <w:iCs/>
        </w:rPr>
        <w:t>Kubincanek</w:t>
      </w:r>
      <w:r w:rsidR="00872ACB">
        <w:rPr>
          <w:iCs/>
        </w:rPr>
        <w:t xml:space="preserve"> (2018), in regard to the dated Hollywood ideal, states that:</w:t>
      </w:r>
      <w:r w:rsidR="002F07AD">
        <w:rPr>
          <w:iCs/>
        </w:rPr>
        <w:t xml:space="preserve"> </w:t>
      </w:r>
    </w:p>
    <w:p w14:paraId="18354466" w14:textId="77777777" w:rsidR="00872ACB" w:rsidRDefault="00872ACB" w:rsidP="00872ACB">
      <w:pPr>
        <w:spacing w:line="480" w:lineRule="auto"/>
        <w:rPr>
          <w:iCs/>
        </w:rPr>
      </w:pPr>
    </w:p>
    <w:p w14:paraId="08A1D26E" w14:textId="0C32E985" w:rsidR="002F07AD" w:rsidRDefault="002F07AD" w:rsidP="00872ACB">
      <w:pPr>
        <w:ind w:left="720"/>
      </w:pPr>
      <w:r>
        <w:t>‘</w:t>
      </w:r>
      <w:r w:rsidRPr="002F07AD">
        <w:t>They celebrate conservative values like they are the only right way to act when they are far from it. They paint minorities, especially Native Americans and Mexicans, to be the villains who challenge the ideology the cowboys hold dear. When they aren’t the enemy, they’re written in very constricting stereotypes that help continue the negative sentiment towards Mexicans or Native Americans</w:t>
      </w:r>
      <w:r>
        <w:t>.’</w:t>
      </w:r>
    </w:p>
    <w:p w14:paraId="4953D79A" w14:textId="77777777" w:rsidR="00872ACB" w:rsidRDefault="00420F22" w:rsidP="005828B1">
      <w:pPr>
        <w:spacing w:line="480" w:lineRule="auto"/>
      </w:pPr>
      <w:r>
        <w:t xml:space="preserve"> </w:t>
      </w:r>
    </w:p>
    <w:p w14:paraId="3112A152" w14:textId="77777777" w:rsidR="00DF7909" w:rsidRDefault="00872ACB" w:rsidP="00623DEF">
      <w:pPr>
        <w:spacing w:line="480" w:lineRule="auto"/>
      </w:pPr>
      <w:r>
        <w:t xml:space="preserve">Leone’s films </w:t>
      </w:r>
      <w:r w:rsidR="00420F22">
        <w:t xml:space="preserve">still </w:t>
      </w:r>
      <w:r>
        <w:t>feature the battle of</w:t>
      </w:r>
      <w:r w:rsidR="00420F22">
        <w:t xml:space="preserve"> good versus evil to a degree</w:t>
      </w:r>
      <w:r>
        <w:t>,</w:t>
      </w:r>
      <w:r w:rsidR="00420F22">
        <w:t xml:space="preserve"> </w:t>
      </w:r>
      <w:r>
        <w:t>and the viewer still experiences</w:t>
      </w:r>
      <w:r w:rsidR="00420F22">
        <w:t xml:space="preserve"> revenge. </w:t>
      </w:r>
      <w:r w:rsidR="00167405">
        <w:t>However</w:t>
      </w:r>
      <w:r>
        <w:t>,</w:t>
      </w:r>
      <w:r w:rsidR="00167405">
        <w:t xml:space="preserve"> </w:t>
      </w:r>
      <w:r w:rsidR="00420F22">
        <w:t xml:space="preserve">this time it is not just about all the </w:t>
      </w:r>
      <w:r>
        <w:t>elements</w:t>
      </w:r>
      <w:r w:rsidR="00420F22">
        <w:t xml:space="preserve"> </w:t>
      </w:r>
      <w:r w:rsidR="002D2839">
        <w:t xml:space="preserve">we expect to see </w:t>
      </w:r>
      <w:r>
        <w:t>within this genre. A</w:t>
      </w:r>
      <w:r w:rsidR="00420F22">
        <w:t>s suggested in the title of this trilogy of films</w:t>
      </w:r>
      <w:r>
        <w:t>, especially the first</w:t>
      </w:r>
      <w:r w:rsidR="00207AC1">
        <w:t xml:space="preserve"> two</w:t>
      </w:r>
      <w:r w:rsidR="00420F22">
        <w:t>,</w:t>
      </w:r>
      <w:r>
        <w:t xml:space="preserve"> their titles are:</w:t>
      </w:r>
      <w:r w:rsidR="00420F22">
        <w:t xml:space="preserve"> </w:t>
      </w:r>
      <w:r w:rsidRPr="00420F22">
        <w:rPr>
          <w:i/>
          <w:iCs/>
        </w:rPr>
        <w:t>A Fistful of Dollars</w:t>
      </w:r>
      <w:r>
        <w:rPr>
          <w:i/>
          <w:iCs/>
        </w:rPr>
        <w:t xml:space="preserve"> </w:t>
      </w:r>
      <w:r>
        <w:rPr>
          <w:iCs/>
        </w:rPr>
        <w:t xml:space="preserve">(1964); </w:t>
      </w:r>
      <w:r w:rsidRPr="00420F22">
        <w:rPr>
          <w:i/>
          <w:iCs/>
        </w:rPr>
        <w:t>For a Few Dollars More</w:t>
      </w:r>
      <w:r w:rsidRPr="00420F22">
        <w:t xml:space="preserve"> </w:t>
      </w:r>
      <w:r>
        <w:t xml:space="preserve">(1965) and finally </w:t>
      </w:r>
      <w:r w:rsidR="00420F22" w:rsidRPr="00420F22">
        <w:rPr>
          <w:i/>
          <w:iCs/>
        </w:rPr>
        <w:t>The Good, the Bad and the Ugly</w:t>
      </w:r>
      <w:r>
        <w:t xml:space="preserve"> (1966)</w:t>
      </w:r>
      <w:r w:rsidR="00420F22">
        <w:t xml:space="preserve"> </w:t>
      </w:r>
      <w:r>
        <w:t>- they</w:t>
      </w:r>
      <w:r w:rsidR="00420F22">
        <w:t xml:space="preserve"> </w:t>
      </w:r>
      <w:r>
        <w:t>are all concerned with</w:t>
      </w:r>
      <w:r w:rsidR="00420F22">
        <w:t xml:space="preserve"> the </w:t>
      </w:r>
      <w:r>
        <w:t>‘</w:t>
      </w:r>
      <w:r w:rsidR="00420F22">
        <w:t>dollar</w:t>
      </w:r>
      <w:r>
        <w:t>’ (money as a symbol of wealth and power)</w:t>
      </w:r>
      <w:r w:rsidR="00420F22">
        <w:t xml:space="preserve"> and the need to possess it.</w:t>
      </w:r>
      <w:r w:rsidR="00167405">
        <w:t xml:space="preserve"> Throughout the </w:t>
      </w:r>
      <w:r>
        <w:t>initial</w:t>
      </w:r>
      <w:r w:rsidR="003D48B2">
        <w:t xml:space="preserve"> </w:t>
      </w:r>
      <w:r w:rsidR="00167405">
        <w:t>films</w:t>
      </w:r>
      <w:r>
        <w:t>,</w:t>
      </w:r>
      <w:r w:rsidR="00167405">
        <w:t xml:space="preserve"> </w:t>
      </w:r>
      <w:r w:rsidR="008A25E4">
        <w:t>we see</w:t>
      </w:r>
      <w:r w:rsidR="00167405">
        <w:t xml:space="preserve"> </w:t>
      </w:r>
      <w:r>
        <w:t>‘</w:t>
      </w:r>
      <w:r w:rsidR="00167405">
        <w:t xml:space="preserve">the </w:t>
      </w:r>
      <w:r w:rsidR="00774784">
        <w:t>m</w:t>
      </w:r>
      <w:r w:rsidR="00167405">
        <w:t>an with no name</w:t>
      </w:r>
      <w:r>
        <w:t>’</w:t>
      </w:r>
      <w:r w:rsidR="00167405">
        <w:t xml:space="preserve"> (</w:t>
      </w:r>
      <w:r>
        <w:t xml:space="preserve">played by Clint </w:t>
      </w:r>
      <w:r w:rsidR="00167405">
        <w:t>Eastwood)</w:t>
      </w:r>
      <w:r>
        <w:t xml:space="preserve"> killing for money;</w:t>
      </w:r>
      <w:r w:rsidR="008A25E4">
        <w:t xml:space="preserve"> his circumstances never see</w:t>
      </w:r>
      <w:r w:rsidR="0025140C">
        <w:t>m</w:t>
      </w:r>
      <w:r w:rsidR="008A25E4">
        <w:t xml:space="preserve"> to change</w:t>
      </w:r>
      <w:r w:rsidR="0025140C">
        <w:t xml:space="preserve"> no matter how much </w:t>
      </w:r>
      <w:r>
        <w:t>money he ends up with</w:t>
      </w:r>
      <w:r w:rsidR="00DF7909">
        <w:t xml:space="preserve"> – his appearance does not change</w:t>
      </w:r>
      <w:r w:rsidR="008A25E4">
        <w:t>.</w:t>
      </w:r>
      <w:r w:rsidR="00774784">
        <w:t xml:space="preserve"> </w:t>
      </w:r>
      <w:r w:rsidR="00DF7909">
        <w:t xml:space="preserve">It is not explained where his ill-gotten gains go, as he remains lonesome, </w:t>
      </w:r>
      <w:r w:rsidR="00DF7909">
        <w:lastRenderedPageBreak/>
        <w:t xml:space="preserve">dishevelled and isolated from society – it is unclear why he desires the money – this could be simply for gratification. </w:t>
      </w:r>
      <w:r w:rsidR="00774784">
        <w:t>The trilogy of films might be seen as a celebration of the mighty dollar and the overwhelming</w:t>
      </w:r>
      <w:r w:rsidR="0025140C">
        <w:t xml:space="preserve"> need</w:t>
      </w:r>
      <w:r w:rsidR="00774784">
        <w:t xml:space="preserve"> </w:t>
      </w:r>
      <w:r w:rsidR="00DF7909">
        <w:t xml:space="preserve">for </w:t>
      </w:r>
      <w:r w:rsidR="00774784">
        <w:t xml:space="preserve">people </w:t>
      </w:r>
      <w:r w:rsidR="00DF7909">
        <w:t xml:space="preserve">to </w:t>
      </w:r>
      <w:r w:rsidR="00774784">
        <w:t>have it</w:t>
      </w:r>
      <w:r w:rsidR="00DF7909">
        <w:t>,</w:t>
      </w:r>
      <w:r w:rsidR="00774784">
        <w:t xml:space="preserve"> be any means</w:t>
      </w:r>
      <w:r w:rsidR="0025140C">
        <w:t>.</w:t>
      </w:r>
      <w:r w:rsidR="00DF7909">
        <w:t xml:space="preserve"> A view of Capitalist ideals where every person should be able to have what they desire. </w:t>
      </w:r>
      <w:r w:rsidR="0025140C">
        <w:t>As Frayling (1981) explains</w:t>
      </w:r>
      <w:r w:rsidR="00DF7909">
        <w:t>, the trilogy glamorises money</w:t>
      </w:r>
      <w:r w:rsidR="0025140C">
        <w:t>,’...celebrating the place that the ‘almighty dollar’ holds over the West.’</w:t>
      </w:r>
      <w:r w:rsidR="00DF7909">
        <w:t xml:space="preserve"> </w:t>
      </w:r>
    </w:p>
    <w:p w14:paraId="6E779C1B" w14:textId="77777777" w:rsidR="00DF7909" w:rsidRDefault="00DF7909" w:rsidP="00623DEF">
      <w:pPr>
        <w:spacing w:line="480" w:lineRule="auto"/>
      </w:pPr>
    </w:p>
    <w:p w14:paraId="73071E7E" w14:textId="15D3783F" w:rsidR="00444DCA" w:rsidRPr="00DF7909" w:rsidRDefault="00774784" w:rsidP="00623DEF">
      <w:pPr>
        <w:spacing w:line="480" w:lineRule="auto"/>
      </w:pPr>
      <w:r w:rsidRPr="00420F22">
        <w:rPr>
          <w:i/>
          <w:iCs/>
        </w:rPr>
        <w:t>For a Few Dollars More</w:t>
      </w:r>
      <w:r>
        <w:rPr>
          <w:i/>
          <w:iCs/>
        </w:rPr>
        <w:t xml:space="preserve"> </w:t>
      </w:r>
      <w:r>
        <w:t>(Leone, S</w:t>
      </w:r>
      <w:r w:rsidR="00DF7909">
        <w:t>.</w:t>
      </w:r>
      <w:r>
        <w:t xml:space="preserve"> 1965) </w:t>
      </w:r>
      <w:r w:rsidR="0025140C">
        <w:t xml:space="preserve">was very much a film of its time, </w:t>
      </w:r>
      <w:r w:rsidR="00CB7CEF">
        <w:t>notably</w:t>
      </w:r>
      <w:r w:rsidR="0025140C">
        <w:t xml:space="preserve"> </w:t>
      </w:r>
      <w:r w:rsidR="0024507C">
        <w:rPr>
          <w:iCs/>
        </w:rPr>
        <w:t>b</w:t>
      </w:r>
      <w:r w:rsidR="00DF7909">
        <w:rPr>
          <w:iCs/>
        </w:rPr>
        <w:t>ecause</w:t>
      </w:r>
      <w:r w:rsidR="0025140C">
        <w:rPr>
          <w:iCs/>
        </w:rPr>
        <w:t xml:space="preserve"> one of the main characters</w:t>
      </w:r>
      <w:r w:rsidR="00DF7909">
        <w:rPr>
          <w:iCs/>
        </w:rPr>
        <w:t>,</w:t>
      </w:r>
      <w:r w:rsidR="0025140C">
        <w:rPr>
          <w:iCs/>
        </w:rPr>
        <w:t xml:space="preserve"> </w:t>
      </w:r>
      <w:r w:rsidR="0025140C" w:rsidRPr="0025140C">
        <w:rPr>
          <w:iCs/>
        </w:rPr>
        <w:t>El Indio</w:t>
      </w:r>
      <w:r w:rsidR="00DF7909">
        <w:rPr>
          <w:iCs/>
        </w:rPr>
        <w:t>,</w:t>
      </w:r>
      <w:r w:rsidR="0025140C">
        <w:rPr>
          <w:iCs/>
        </w:rPr>
        <w:t xml:space="preserve"> played by </w:t>
      </w:r>
      <w:r w:rsidR="0025140C" w:rsidRPr="0025140C">
        <w:rPr>
          <w:iCs/>
        </w:rPr>
        <w:t>Gian Maria Volontè</w:t>
      </w:r>
      <w:r w:rsidR="0025140C">
        <w:rPr>
          <w:iCs/>
        </w:rPr>
        <w:t xml:space="preserve"> </w:t>
      </w:r>
      <w:r w:rsidR="00DF7909">
        <w:rPr>
          <w:iCs/>
        </w:rPr>
        <w:t xml:space="preserve">is seen </w:t>
      </w:r>
      <w:r w:rsidR="0025140C">
        <w:rPr>
          <w:iCs/>
        </w:rPr>
        <w:t>smoking</w:t>
      </w:r>
      <w:r w:rsidR="0024507C">
        <w:rPr>
          <w:iCs/>
        </w:rPr>
        <w:t xml:space="preserve"> </w:t>
      </w:r>
      <w:r w:rsidR="00260395">
        <w:rPr>
          <w:iCs/>
        </w:rPr>
        <w:t xml:space="preserve">marijuana </w:t>
      </w:r>
      <w:r w:rsidR="0024507C" w:rsidRPr="0024507C">
        <w:rPr>
          <w:iCs/>
        </w:rPr>
        <w:t>in the film</w:t>
      </w:r>
      <w:r w:rsidR="0024507C">
        <w:rPr>
          <w:iCs/>
        </w:rPr>
        <w:t xml:space="preserve">, which was the first time </w:t>
      </w:r>
      <w:r w:rsidR="00260395">
        <w:rPr>
          <w:iCs/>
        </w:rPr>
        <w:t>that a major character in a big budget film had been seen smoking it on screen.</w:t>
      </w:r>
      <w:r w:rsidR="00444DCA">
        <w:rPr>
          <w:iCs/>
        </w:rPr>
        <w:t xml:space="preserve"> </w:t>
      </w:r>
      <w:r w:rsidR="00260395">
        <w:rPr>
          <w:iCs/>
        </w:rPr>
        <w:t xml:space="preserve">At the time </w:t>
      </w:r>
      <w:r w:rsidR="0024507C">
        <w:rPr>
          <w:iCs/>
        </w:rPr>
        <w:t>th</w:t>
      </w:r>
      <w:r w:rsidR="00260395">
        <w:rPr>
          <w:iCs/>
        </w:rPr>
        <w:t>is</w:t>
      </w:r>
      <w:r w:rsidR="002D2839">
        <w:rPr>
          <w:iCs/>
        </w:rPr>
        <w:t xml:space="preserve"> was</w:t>
      </w:r>
      <w:r w:rsidR="00260395">
        <w:rPr>
          <w:iCs/>
        </w:rPr>
        <w:t xml:space="preserve"> a bold step by Leone</w:t>
      </w:r>
      <w:r w:rsidR="00DF7909">
        <w:rPr>
          <w:iCs/>
        </w:rPr>
        <w:t>,</w:t>
      </w:r>
      <w:r w:rsidR="00260395">
        <w:rPr>
          <w:iCs/>
        </w:rPr>
        <w:t xml:space="preserve"> but </w:t>
      </w:r>
      <w:r w:rsidR="002D2839">
        <w:rPr>
          <w:iCs/>
        </w:rPr>
        <w:t xml:space="preserve">also </w:t>
      </w:r>
      <w:r w:rsidR="00260395">
        <w:rPr>
          <w:iCs/>
        </w:rPr>
        <w:t xml:space="preserve">at the same time </w:t>
      </w:r>
      <w:r w:rsidR="00DF7909">
        <w:rPr>
          <w:iCs/>
        </w:rPr>
        <w:t>it appeared to stereotype</w:t>
      </w:r>
      <w:r w:rsidR="00260395">
        <w:rPr>
          <w:iCs/>
        </w:rPr>
        <w:t xml:space="preserve"> </w:t>
      </w:r>
      <w:r w:rsidR="00444DCA">
        <w:rPr>
          <w:iCs/>
        </w:rPr>
        <w:t>Mexicans.</w:t>
      </w:r>
      <w:r w:rsidR="0024507C">
        <w:rPr>
          <w:iCs/>
        </w:rPr>
        <w:t xml:space="preserve"> </w:t>
      </w:r>
      <w:r w:rsidR="00C11B4A">
        <w:rPr>
          <w:iCs/>
        </w:rPr>
        <w:t>In the original script</w:t>
      </w:r>
      <w:r w:rsidR="00DF7909">
        <w:rPr>
          <w:iCs/>
        </w:rPr>
        <w:t>,</w:t>
      </w:r>
      <w:r w:rsidR="00C11B4A">
        <w:rPr>
          <w:iCs/>
        </w:rPr>
        <w:t xml:space="preserve"> </w:t>
      </w:r>
      <w:r w:rsidR="00C11B4A" w:rsidRPr="0025140C">
        <w:rPr>
          <w:iCs/>
        </w:rPr>
        <w:t>Gian Maria Volontè</w:t>
      </w:r>
      <w:r w:rsidR="00C11B4A">
        <w:rPr>
          <w:iCs/>
        </w:rPr>
        <w:t xml:space="preserve"> character was called </w:t>
      </w:r>
      <w:r w:rsidR="00DF7909">
        <w:rPr>
          <w:iCs/>
        </w:rPr>
        <w:t>‘</w:t>
      </w:r>
      <w:r w:rsidR="00C11B4A">
        <w:rPr>
          <w:iCs/>
        </w:rPr>
        <w:t>Tombstone</w:t>
      </w:r>
      <w:r w:rsidR="00DF7909">
        <w:rPr>
          <w:iCs/>
        </w:rPr>
        <w:t>’, maybe a nod to the W</w:t>
      </w:r>
      <w:r w:rsidR="00C11B4A">
        <w:rPr>
          <w:iCs/>
        </w:rPr>
        <w:t>esterns Leone watch</w:t>
      </w:r>
      <w:r w:rsidR="00DF7909">
        <w:rPr>
          <w:iCs/>
        </w:rPr>
        <w:t>ed as a child</w:t>
      </w:r>
      <w:r w:rsidR="00C11B4A">
        <w:rPr>
          <w:iCs/>
        </w:rPr>
        <w:t>. But it may also be a reference to the violence that Tombstone and the gunfight at the O</w:t>
      </w:r>
      <w:r w:rsidR="00DF7909">
        <w:rPr>
          <w:iCs/>
        </w:rPr>
        <w:t>.</w:t>
      </w:r>
      <w:r w:rsidR="00C11B4A">
        <w:rPr>
          <w:iCs/>
        </w:rPr>
        <w:t>K</w:t>
      </w:r>
      <w:r w:rsidR="00DF7909">
        <w:rPr>
          <w:iCs/>
        </w:rPr>
        <w:t>. Corral conjures up in the mind of the viewer</w:t>
      </w:r>
      <w:r w:rsidR="00C11B4A">
        <w:rPr>
          <w:iCs/>
        </w:rPr>
        <w:t xml:space="preserve">. Because </w:t>
      </w:r>
      <w:proofErr w:type="spellStart"/>
      <w:r w:rsidR="00C11B4A" w:rsidRPr="0025140C">
        <w:rPr>
          <w:iCs/>
        </w:rPr>
        <w:t>Volontè</w:t>
      </w:r>
      <w:r w:rsidR="00DF7909">
        <w:rPr>
          <w:iCs/>
        </w:rPr>
        <w:t>’s</w:t>
      </w:r>
      <w:proofErr w:type="spellEnd"/>
      <w:r w:rsidR="00C11B4A">
        <w:rPr>
          <w:iCs/>
        </w:rPr>
        <w:t xml:space="preserve"> character is a very violent, he shoots women and children, sets up his own men and then kills them, nothing was beyond him. </w:t>
      </w:r>
    </w:p>
    <w:p w14:paraId="4E80CB7C" w14:textId="2C4E57E6" w:rsidR="00304A4A" w:rsidRDefault="0024507C" w:rsidP="00623DEF">
      <w:pPr>
        <w:spacing w:line="480" w:lineRule="auto"/>
        <w:rPr>
          <w:iCs/>
        </w:rPr>
      </w:pPr>
      <w:r>
        <w:rPr>
          <w:iCs/>
        </w:rPr>
        <w:t>The film also critiques the</w:t>
      </w:r>
      <w:r w:rsidR="0064713E">
        <w:rPr>
          <w:iCs/>
        </w:rPr>
        <w:t xml:space="preserve"> </w:t>
      </w:r>
      <w:r w:rsidR="00DF7909">
        <w:rPr>
          <w:iCs/>
        </w:rPr>
        <w:t>south-western</w:t>
      </w:r>
      <w:r>
        <w:rPr>
          <w:iCs/>
        </w:rPr>
        <w:t xml:space="preserve"> iconography of the church</w:t>
      </w:r>
      <w:r w:rsidR="00CB7CEF">
        <w:rPr>
          <w:iCs/>
        </w:rPr>
        <w:t>, especially the Roman Catholic C</w:t>
      </w:r>
      <w:r>
        <w:rPr>
          <w:iCs/>
        </w:rPr>
        <w:t xml:space="preserve">hurch, </w:t>
      </w:r>
      <w:r w:rsidR="0064713E">
        <w:rPr>
          <w:iCs/>
        </w:rPr>
        <w:t>Leone</w:t>
      </w:r>
      <w:r>
        <w:rPr>
          <w:iCs/>
        </w:rPr>
        <w:t xml:space="preserve"> pokes fun at it</w:t>
      </w:r>
      <w:r w:rsidR="0064713E">
        <w:rPr>
          <w:iCs/>
        </w:rPr>
        <w:t xml:space="preserve"> and to a degree mocks it.</w:t>
      </w:r>
      <w:r>
        <w:rPr>
          <w:iCs/>
        </w:rPr>
        <w:t xml:space="preserve"> </w:t>
      </w:r>
      <w:r w:rsidR="00444DCA">
        <w:rPr>
          <w:iCs/>
        </w:rPr>
        <w:t xml:space="preserve">Leone’s </w:t>
      </w:r>
      <w:r>
        <w:rPr>
          <w:iCs/>
        </w:rPr>
        <w:t>irreverent use of the sy</w:t>
      </w:r>
      <w:r w:rsidR="00CB7CEF">
        <w:rPr>
          <w:iCs/>
        </w:rPr>
        <w:t>mbols of the church in the film are presented, e</w:t>
      </w:r>
      <w:r w:rsidR="00444DCA">
        <w:rPr>
          <w:iCs/>
        </w:rPr>
        <w:t xml:space="preserve">specially where </w:t>
      </w:r>
      <w:r w:rsidR="00444DCA" w:rsidRPr="0025140C">
        <w:rPr>
          <w:iCs/>
        </w:rPr>
        <w:t>El Indio</w:t>
      </w:r>
      <w:r w:rsidR="00444DCA">
        <w:rPr>
          <w:iCs/>
        </w:rPr>
        <w:t xml:space="preserve"> is preaching from the pulpit to his gang </w:t>
      </w:r>
      <w:r w:rsidR="00CB7CEF">
        <w:rPr>
          <w:iCs/>
        </w:rPr>
        <w:t>in an</w:t>
      </w:r>
      <w:r w:rsidR="00444DCA">
        <w:rPr>
          <w:iCs/>
        </w:rPr>
        <w:t xml:space="preserve"> old abandoned church </w:t>
      </w:r>
      <w:r w:rsidR="00CB7CEF">
        <w:rPr>
          <w:iCs/>
        </w:rPr>
        <w:t>- planning</w:t>
      </w:r>
      <w:r w:rsidR="00444DCA">
        <w:rPr>
          <w:iCs/>
        </w:rPr>
        <w:t xml:space="preserve"> how they are going to rob </w:t>
      </w:r>
      <w:r w:rsidR="00CB7CEF">
        <w:rPr>
          <w:iCs/>
        </w:rPr>
        <w:t>a</w:t>
      </w:r>
      <w:r w:rsidR="00444DCA">
        <w:rPr>
          <w:iCs/>
        </w:rPr>
        <w:t xml:space="preserve"> bank in El Paso</w:t>
      </w:r>
      <w:r w:rsidR="00C329CA">
        <w:rPr>
          <w:iCs/>
        </w:rPr>
        <w:t xml:space="preserve"> (see image below)</w:t>
      </w:r>
      <w:r w:rsidR="00444DCA">
        <w:rPr>
          <w:iCs/>
        </w:rPr>
        <w:t>.</w:t>
      </w:r>
      <w:r w:rsidR="003D48B2">
        <w:rPr>
          <w:iCs/>
        </w:rPr>
        <w:t xml:space="preserve"> </w:t>
      </w:r>
    </w:p>
    <w:p w14:paraId="4E92E7A3" w14:textId="5A58DA5D" w:rsidR="00304A4A" w:rsidRDefault="00304A4A" w:rsidP="00C329CA">
      <w:pPr>
        <w:spacing w:line="480" w:lineRule="auto"/>
        <w:jc w:val="center"/>
        <w:rPr>
          <w:iCs/>
        </w:rPr>
      </w:pPr>
      <w:r>
        <w:rPr>
          <w:iCs/>
          <w:noProof/>
          <w:lang w:eastAsia="en-GB"/>
        </w:rPr>
        <w:lastRenderedPageBreak/>
        <w:drawing>
          <wp:inline distT="0" distB="0" distL="0" distR="0" wp14:anchorId="0FC18384" wp14:editId="6BD80C32">
            <wp:extent cx="5727700" cy="2434590"/>
            <wp:effectExtent l="0" t="0" r="0" b="3810"/>
            <wp:docPr id="2" name="Picture 2" descr="A group of people sitt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urch scene.jpg"/>
                    <pic:cNvPicPr/>
                  </pic:nvPicPr>
                  <pic:blipFill>
                    <a:blip r:embed="rId6">
                      <a:extLst>
                        <a:ext uri="{28A0092B-C50C-407E-A947-70E740481C1C}">
                          <a14:useLocalDpi xmlns:a14="http://schemas.microsoft.com/office/drawing/2010/main" val="0"/>
                        </a:ext>
                      </a:extLst>
                    </a:blip>
                    <a:stretch>
                      <a:fillRect/>
                    </a:stretch>
                  </pic:blipFill>
                  <pic:spPr>
                    <a:xfrm>
                      <a:off x="0" y="0"/>
                      <a:ext cx="5727700" cy="2434590"/>
                    </a:xfrm>
                    <a:prstGeom prst="rect">
                      <a:avLst/>
                    </a:prstGeom>
                  </pic:spPr>
                </pic:pic>
              </a:graphicData>
            </a:graphic>
          </wp:inline>
        </w:drawing>
      </w:r>
    </w:p>
    <w:p w14:paraId="26F035DD" w14:textId="0AED4AB6" w:rsidR="00304A4A" w:rsidRPr="00C329CA" w:rsidRDefault="00C329CA" w:rsidP="00C329CA">
      <w:pPr>
        <w:spacing w:line="480" w:lineRule="auto"/>
        <w:jc w:val="center"/>
        <w:rPr>
          <w:iCs/>
          <w:sz w:val="20"/>
          <w:szCs w:val="20"/>
        </w:rPr>
      </w:pPr>
      <w:r w:rsidRPr="00C329CA">
        <w:rPr>
          <w:sz w:val="20"/>
          <w:szCs w:val="20"/>
        </w:rPr>
        <w:t>Scene from</w:t>
      </w:r>
      <w:r w:rsidRPr="00C329CA">
        <w:rPr>
          <w:i/>
          <w:sz w:val="20"/>
          <w:szCs w:val="20"/>
        </w:rPr>
        <w:t xml:space="preserve"> </w:t>
      </w:r>
      <w:r w:rsidR="00304A4A" w:rsidRPr="00C329CA">
        <w:rPr>
          <w:i/>
          <w:sz w:val="20"/>
          <w:szCs w:val="20"/>
        </w:rPr>
        <w:t>For a Few Dollars More</w:t>
      </w:r>
      <w:r w:rsidR="00304A4A" w:rsidRPr="00C329CA">
        <w:rPr>
          <w:iCs/>
          <w:sz w:val="20"/>
          <w:szCs w:val="20"/>
        </w:rPr>
        <w:t xml:space="preserve"> (Leone, S</w:t>
      </w:r>
      <w:r w:rsidRPr="00C329CA">
        <w:rPr>
          <w:iCs/>
          <w:sz w:val="20"/>
          <w:szCs w:val="20"/>
        </w:rPr>
        <w:t>.</w:t>
      </w:r>
      <w:r w:rsidR="00304A4A" w:rsidRPr="00C329CA">
        <w:rPr>
          <w:iCs/>
          <w:sz w:val="20"/>
          <w:szCs w:val="20"/>
        </w:rPr>
        <w:t xml:space="preserve"> 1965)</w:t>
      </w:r>
    </w:p>
    <w:p w14:paraId="7FC1BE93" w14:textId="77777777" w:rsidR="00C329CA" w:rsidRDefault="00C329CA" w:rsidP="00623DEF">
      <w:pPr>
        <w:spacing w:line="480" w:lineRule="auto"/>
        <w:rPr>
          <w:iCs/>
        </w:rPr>
      </w:pPr>
    </w:p>
    <w:p w14:paraId="7F6336C0" w14:textId="4B0CA11A" w:rsidR="003D48B2" w:rsidRDefault="003D48B2" w:rsidP="00623DEF">
      <w:pPr>
        <w:spacing w:line="480" w:lineRule="auto"/>
        <w:rPr>
          <w:iCs/>
        </w:rPr>
      </w:pPr>
      <w:r>
        <w:rPr>
          <w:iCs/>
        </w:rPr>
        <w:t>Also</w:t>
      </w:r>
      <w:r w:rsidR="00C329CA">
        <w:rPr>
          <w:iCs/>
        </w:rPr>
        <w:t xml:space="preserve"> within the film we see a reference to the iconic religious mural </w:t>
      </w:r>
      <w:r w:rsidR="00C329CA" w:rsidRPr="00C329CA">
        <w:rPr>
          <w:i/>
          <w:iCs/>
        </w:rPr>
        <w:t>The Last S</w:t>
      </w:r>
      <w:r w:rsidRPr="00C329CA">
        <w:rPr>
          <w:i/>
          <w:iCs/>
        </w:rPr>
        <w:t>upper</w:t>
      </w:r>
      <w:r>
        <w:rPr>
          <w:iCs/>
        </w:rPr>
        <w:t xml:space="preserve"> </w:t>
      </w:r>
      <w:r w:rsidR="00C329CA">
        <w:rPr>
          <w:iCs/>
        </w:rPr>
        <w:t>(</w:t>
      </w:r>
      <w:r w:rsidR="00C329CA">
        <w:rPr>
          <w:rFonts w:ascii="Arial" w:hAnsi="Arial" w:cs="Arial"/>
          <w:color w:val="222222"/>
          <w:sz w:val="21"/>
          <w:szCs w:val="21"/>
          <w:shd w:val="clear" w:color="auto" w:fill="FFFFFF"/>
        </w:rPr>
        <w:t xml:space="preserve">1495–1498) </w:t>
      </w:r>
      <w:r>
        <w:rPr>
          <w:iCs/>
        </w:rPr>
        <w:t>by</w:t>
      </w:r>
      <w:r w:rsidRPr="003D48B2">
        <w:rPr>
          <w:iCs/>
        </w:rPr>
        <w:t xml:space="preserve"> Leonardo da Vinci</w:t>
      </w:r>
      <w:r w:rsidR="00C329CA">
        <w:rPr>
          <w:iCs/>
        </w:rPr>
        <w:t>,</w:t>
      </w:r>
      <w:r w:rsidRPr="003D48B2">
        <w:rPr>
          <w:iCs/>
        </w:rPr>
        <w:t xml:space="preserve"> </w:t>
      </w:r>
      <w:r>
        <w:rPr>
          <w:iCs/>
        </w:rPr>
        <w:t xml:space="preserve">in the scene before </w:t>
      </w:r>
      <w:r w:rsidR="00C329CA">
        <w:rPr>
          <w:iCs/>
        </w:rPr>
        <w:t>El Indio’s gang</w:t>
      </w:r>
      <w:r>
        <w:rPr>
          <w:iCs/>
        </w:rPr>
        <w:t xml:space="preserve"> </w:t>
      </w:r>
      <w:r w:rsidR="00C329CA">
        <w:rPr>
          <w:iCs/>
        </w:rPr>
        <w:t>leave</w:t>
      </w:r>
      <w:r>
        <w:rPr>
          <w:iCs/>
        </w:rPr>
        <w:t xml:space="preserve"> to rob the bank in El Paso.</w:t>
      </w:r>
    </w:p>
    <w:p w14:paraId="206ABD53" w14:textId="1A927D15" w:rsidR="00444DCA" w:rsidRDefault="00444DCA" w:rsidP="00623DEF">
      <w:pPr>
        <w:spacing w:line="480" w:lineRule="auto"/>
        <w:rPr>
          <w:iCs/>
        </w:rPr>
      </w:pPr>
      <w:r>
        <w:rPr>
          <w:iCs/>
        </w:rPr>
        <w:t>I</w:t>
      </w:r>
      <w:r w:rsidR="0024507C">
        <w:rPr>
          <w:iCs/>
        </w:rPr>
        <w:t xml:space="preserve">n </w:t>
      </w:r>
      <w:r w:rsidR="00C329CA">
        <w:rPr>
          <w:iCs/>
        </w:rPr>
        <w:t>earlier W</w:t>
      </w:r>
      <w:r w:rsidR="0024507C">
        <w:rPr>
          <w:iCs/>
        </w:rPr>
        <w:t>esterns</w:t>
      </w:r>
      <w:r w:rsidR="00C329CA">
        <w:rPr>
          <w:iCs/>
        </w:rPr>
        <w:t>,</w:t>
      </w:r>
      <w:r w:rsidR="0024507C">
        <w:rPr>
          <w:iCs/>
        </w:rPr>
        <w:t xml:space="preserve"> the church was held in high esteem, and never criticised or </w:t>
      </w:r>
      <w:r w:rsidR="00803270">
        <w:rPr>
          <w:iCs/>
        </w:rPr>
        <w:t>ridiculed</w:t>
      </w:r>
      <w:r w:rsidR="0024507C">
        <w:rPr>
          <w:iCs/>
        </w:rPr>
        <w:t>.</w:t>
      </w:r>
      <w:r w:rsidR="006A001C">
        <w:rPr>
          <w:iCs/>
        </w:rPr>
        <w:t xml:space="preserve"> </w:t>
      </w:r>
      <w:r w:rsidR="00803270">
        <w:rPr>
          <w:iCs/>
        </w:rPr>
        <w:t xml:space="preserve">The symbol of the Church can be seen to represent the white man’s power, </w:t>
      </w:r>
      <w:r w:rsidR="003903D7">
        <w:rPr>
          <w:iCs/>
        </w:rPr>
        <w:t xml:space="preserve">sanctuary, </w:t>
      </w:r>
      <w:r w:rsidR="00803270">
        <w:rPr>
          <w:iCs/>
        </w:rPr>
        <w:t xml:space="preserve">belief and ultimate presence – as opposed to other beliefs, notably the ideals that ‘primitive’ cultures </w:t>
      </w:r>
      <w:r w:rsidR="003903D7">
        <w:rPr>
          <w:iCs/>
        </w:rPr>
        <w:t xml:space="preserve">followed (in this case the Native American). </w:t>
      </w:r>
      <w:r w:rsidR="00803270">
        <w:rPr>
          <w:iCs/>
        </w:rPr>
        <w:t xml:space="preserve">In the case of the ‘Dollars trilogy’, </w:t>
      </w:r>
      <w:r w:rsidR="006A001C">
        <w:rPr>
          <w:iCs/>
        </w:rPr>
        <w:t xml:space="preserve">this </w:t>
      </w:r>
      <w:r w:rsidR="003903D7">
        <w:rPr>
          <w:iCs/>
        </w:rPr>
        <w:t>may have been</w:t>
      </w:r>
      <w:r w:rsidR="006A001C">
        <w:rPr>
          <w:iCs/>
        </w:rPr>
        <w:t xml:space="preserve"> allowed because the film was made outside </w:t>
      </w:r>
      <w:r w:rsidR="003903D7">
        <w:rPr>
          <w:iCs/>
        </w:rPr>
        <w:t xml:space="preserve">of </w:t>
      </w:r>
      <w:r w:rsidR="006A001C">
        <w:rPr>
          <w:iCs/>
        </w:rPr>
        <w:t>the Hollywood production system, and Leone knew he could get away with it.</w:t>
      </w:r>
    </w:p>
    <w:p w14:paraId="406BEC1E" w14:textId="7DB53745" w:rsidR="00304A4A" w:rsidRDefault="006A001C" w:rsidP="00623DEF">
      <w:pPr>
        <w:spacing w:line="480" w:lineRule="auto"/>
        <w:rPr>
          <w:iCs/>
        </w:rPr>
      </w:pPr>
      <w:r>
        <w:rPr>
          <w:iCs/>
        </w:rPr>
        <w:t xml:space="preserve">Even though </w:t>
      </w:r>
      <w:r w:rsidR="00EC4A46">
        <w:rPr>
          <w:iCs/>
        </w:rPr>
        <w:t>the film</w:t>
      </w:r>
      <w:r w:rsidR="002D2839">
        <w:rPr>
          <w:iCs/>
        </w:rPr>
        <w:t xml:space="preserve"> </w:t>
      </w:r>
      <w:r w:rsidR="00EC4A46" w:rsidRPr="00420F22">
        <w:rPr>
          <w:i/>
          <w:iCs/>
        </w:rPr>
        <w:t>For a Few Dollars More</w:t>
      </w:r>
      <w:r w:rsidR="00EC4A46">
        <w:rPr>
          <w:i/>
          <w:iCs/>
        </w:rPr>
        <w:t xml:space="preserve"> </w:t>
      </w:r>
      <w:r w:rsidR="00EC4A46">
        <w:t xml:space="preserve">(Leone, S. 1965) </w:t>
      </w:r>
      <w:r w:rsidR="00EC4A46">
        <w:rPr>
          <w:iCs/>
        </w:rPr>
        <w:t>presents</w:t>
      </w:r>
      <w:r>
        <w:rPr>
          <w:iCs/>
        </w:rPr>
        <w:t xml:space="preserve"> the tropes you woul</w:t>
      </w:r>
      <w:r w:rsidR="00EC4A46">
        <w:rPr>
          <w:iCs/>
        </w:rPr>
        <w:t>d normally expect to find in a W</w:t>
      </w:r>
      <w:r>
        <w:rPr>
          <w:iCs/>
        </w:rPr>
        <w:t>estern</w:t>
      </w:r>
      <w:r w:rsidR="00444DCA">
        <w:rPr>
          <w:iCs/>
        </w:rPr>
        <w:t>,</w:t>
      </w:r>
      <w:r>
        <w:rPr>
          <w:iCs/>
        </w:rPr>
        <w:t xml:space="preserve"> </w:t>
      </w:r>
      <w:r w:rsidR="00EC4A46">
        <w:rPr>
          <w:iCs/>
        </w:rPr>
        <w:t xml:space="preserve">and example of this is </w:t>
      </w:r>
      <w:r w:rsidR="00444DCA" w:rsidRPr="00EC4A46">
        <w:t>r</w:t>
      </w:r>
      <w:r w:rsidRPr="00EC4A46">
        <w:t>evenge</w:t>
      </w:r>
      <w:r w:rsidR="00EC4A46">
        <w:rPr>
          <w:iCs/>
        </w:rPr>
        <w:t>,</w:t>
      </w:r>
      <w:r>
        <w:rPr>
          <w:iCs/>
        </w:rPr>
        <w:t xml:space="preserve"> concerning </w:t>
      </w:r>
      <w:r w:rsidRPr="00437BFB">
        <w:t xml:space="preserve">Lee Van </w:t>
      </w:r>
      <w:proofErr w:type="spellStart"/>
      <w:r w:rsidRPr="00437BFB">
        <w:t>Cleef</w:t>
      </w:r>
      <w:r w:rsidR="00EC4A46">
        <w:t>’s</w:t>
      </w:r>
      <w:proofErr w:type="spellEnd"/>
      <w:r>
        <w:t xml:space="preserve"> character Col.</w:t>
      </w:r>
      <w:r w:rsidRPr="00437BFB">
        <w:t xml:space="preserve"> Douglas Mortimer</w:t>
      </w:r>
      <w:r w:rsidR="00EC4A46">
        <w:t>.</w:t>
      </w:r>
      <w:r>
        <w:t xml:space="preserve"> </w:t>
      </w:r>
      <w:r w:rsidR="00EC4A46">
        <w:t>He seeks</w:t>
      </w:r>
      <w:r w:rsidR="00EC4A46" w:rsidRPr="008944D0">
        <w:rPr>
          <w:i/>
        </w:rPr>
        <w:t xml:space="preserve"> revenge</w:t>
      </w:r>
      <w:r w:rsidR="00EC4A46">
        <w:t xml:space="preserve"> for</w:t>
      </w:r>
      <w:r w:rsidR="00C207A5">
        <w:t xml:space="preserve"> </w:t>
      </w:r>
      <w:r>
        <w:t xml:space="preserve">the death of his </w:t>
      </w:r>
      <w:r w:rsidR="00577FCB">
        <w:t>sister</w:t>
      </w:r>
      <w:r w:rsidR="00EC4A46">
        <w:t>,</w:t>
      </w:r>
      <w:r w:rsidR="00577FCB">
        <w:t xml:space="preserve"> </w:t>
      </w:r>
      <w:r w:rsidR="00C207A5">
        <w:t xml:space="preserve">even if it was by her own hand, he blames </w:t>
      </w:r>
      <w:r w:rsidR="00C207A5" w:rsidRPr="0025140C">
        <w:rPr>
          <w:iCs/>
        </w:rPr>
        <w:t>El Indio</w:t>
      </w:r>
      <w:r w:rsidR="00C207A5">
        <w:rPr>
          <w:iCs/>
        </w:rPr>
        <w:t>.</w:t>
      </w:r>
      <w:r w:rsidR="003D48B2">
        <w:rPr>
          <w:iCs/>
        </w:rPr>
        <w:t xml:space="preserve"> </w:t>
      </w:r>
      <w:r w:rsidR="00EC4A46">
        <w:rPr>
          <w:iCs/>
        </w:rPr>
        <w:t xml:space="preserve">The character of </w:t>
      </w:r>
      <w:r w:rsidR="00A27914">
        <w:t>Col.</w:t>
      </w:r>
      <w:r w:rsidR="00A27914" w:rsidRPr="00437BFB">
        <w:t xml:space="preserve"> Douglas Mortimer</w:t>
      </w:r>
      <w:r w:rsidR="00A27914">
        <w:t xml:space="preserve"> </w:t>
      </w:r>
      <w:r w:rsidR="00EC4A46">
        <w:rPr>
          <w:iCs/>
        </w:rPr>
        <w:t xml:space="preserve">appears to </w:t>
      </w:r>
      <w:r w:rsidR="00F02981">
        <w:rPr>
          <w:iCs/>
        </w:rPr>
        <w:t>present a more glamorised version of the gunslinger, he is almost ‘Bond-</w:t>
      </w:r>
      <w:proofErr w:type="spellStart"/>
      <w:r w:rsidR="00F02981">
        <w:rPr>
          <w:iCs/>
        </w:rPr>
        <w:t>esque</w:t>
      </w:r>
      <w:proofErr w:type="spellEnd"/>
      <w:r w:rsidR="00F02981">
        <w:rPr>
          <w:iCs/>
        </w:rPr>
        <w:t>’</w:t>
      </w:r>
      <w:r w:rsidR="003D48B2">
        <w:rPr>
          <w:iCs/>
        </w:rPr>
        <w:t xml:space="preserve"> with his </w:t>
      </w:r>
      <w:r w:rsidR="003D48B2">
        <w:rPr>
          <w:iCs/>
        </w:rPr>
        <w:lastRenderedPageBreak/>
        <w:t>weaponry and gadgets</w:t>
      </w:r>
      <w:r w:rsidR="00F02981">
        <w:rPr>
          <w:iCs/>
        </w:rPr>
        <w:t xml:space="preserve"> on display</w:t>
      </w:r>
      <w:r w:rsidR="00FB7FC5">
        <w:rPr>
          <w:iCs/>
        </w:rPr>
        <w:t xml:space="preserve"> (see image below)</w:t>
      </w:r>
      <w:r w:rsidR="003D48B2">
        <w:rPr>
          <w:iCs/>
        </w:rPr>
        <w:t>.</w:t>
      </w:r>
      <w:r w:rsidR="00FB7FC5">
        <w:rPr>
          <w:iCs/>
        </w:rPr>
        <w:t xml:space="preserve"> Potentially taking influence from the popular Bond movies that superseded the film.</w:t>
      </w:r>
      <w:r w:rsidR="0064713E">
        <w:rPr>
          <w:iCs/>
        </w:rPr>
        <w:t xml:space="preserve"> </w:t>
      </w:r>
    </w:p>
    <w:p w14:paraId="08781868" w14:textId="77777777" w:rsidR="00304A4A" w:rsidRDefault="00304A4A" w:rsidP="00623DEF">
      <w:pPr>
        <w:spacing w:line="480" w:lineRule="auto"/>
        <w:rPr>
          <w:iCs/>
        </w:rPr>
      </w:pPr>
    </w:p>
    <w:p w14:paraId="5D3389CC" w14:textId="20C4D126" w:rsidR="00304A4A" w:rsidRDefault="00304A4A" w:rsidP="008944D0">
      <w:pPr>
        <w:spacing w:line="480" w:lineRule="auto"/>
        <w:ind w:left="720"/>
        <w:jc w:val="center"/>
        <w:rPr>
          <w:iCs/>
        </w:rPr>
      </w:pPr>
      <w:r>
        <w:rPr>
          <w:iCs/>
          <w:noProof/>
          <w:lang w:eastAsia="en-GB"/>
        </w:rPr>
        <w:drawing>
          <wp:inline distT="0" distB="0" distL="0" distR="0" wp14:anchorId="1AA99A4C" wp14:editId="7F245A16">
            <wp:extent cx="5116955" cy="2127250"/>
            <wp:effectExtent l="0" t="0" r="7620" b="6350"/>
            <wp:docPr id="1" name="Picture 1" descr="A picture containing person, clothing, indoor, 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1-14 at 12.20.49.png"/>
                    <pic:cNvPicPr/>
                  </pic:nvPicPr>
                  <pic:blipFill>
                    <a:blip r:embed="rId7" cstate="print">
                      <a:extLst>
                        <a:ext uri="{BEBA8EAE-BF5A-486C-A8C5-ECC9F3942E4B}">
                          <a14:imgProps xmlns:a14="http://schemas.microsoft.com/office/drawing/2010/main">
                            <a14:imgLayer r:embed="rId8">
                              <a14:imgEffect>
                                <a14:brightnessContrast bright="40000" contrast="20000"/>
                              </a14:imgEffect>
                            </a14:imgLayer>
                          </a14:imgProps>
                        </a:ext>
                        <a:ext uri="{28A0092B-C50C-407E-A947-70E740481C1C}">
                          <a14:useLocalDpi xmlns:a14="http://schemas.microsoft.com/office/drawing/2010/main" val="0"/>
                        </a:ext>
                      </a:extLst>
                    </a:blip>
                    <a:stretch>
                      <a:fillRect/>
                    </a:stretch>
                  </pic:blipFill>
                  <pic:spPr>
                    <a:xfrm>
                      <a:off x="0" y="0"/>
                      <a:ext cx="5185387" cy="2155699"/>
                    </a:xfrm>
                    <a:prstGeom prst="rect">
                      <a:avLst/>
                    </a:prstGeom>
                  </pic:spPr>
                </pic:pic>
              </a:graphicData>
            </a:graphic>
          </wp:inline>
        </w:drawing>
      </w:r>
    </w:p>
    <w:p w14:paraId="3998604B" w14:textId="0866CFDA" w:rsidR="00304A4A" w:rsidRPr="008944D0" w:rsidRDefault="008944D0" w:rsidP="008944D0">
      <w:pPr>
        <w:spacing w:line="480" w:lineRule="auto"/>
        <w:jc w:val="center"/>
        <w:rPr>
          <w:iCs/>
          <w:sz w:val="20"/>
          <w:szCs w:val="20"/>
        </w:rPr>
      </w:pPr>
      <w:r w:rsidRPr="008944D0">
        <w:rPr>
          <w:sz w:val="20"/>
          <w:szCs w:val="20"/>
        </w:rPr>
        <w:t>Detail from</w:t>
      </w:r>
      <w:r w:rsidRPr="008944D0">
        <w:rPr>
          <w:i/>
          <w:sz w:val="20"/>
          <w:szCs w:val="20"/>
        </w:rPr>
        <w:t xml:space="preserve"> </w:t>
      </w:r>
      <w:r w:rsidR="00304A4A" w:rsidRPr="008944D0">
        <w:rPr>
          <w:i/>
          <w:sz w:val="20"/>
          <w:szCs w:val="20"/>
        </w:rPr>
        <w:t>For a Few Dollars More</w:t>
      </w:r>
      <w:r w:rsidR="00304A4A" w:rsidRPr="008944D0">
        <w:rPr>
          <w:iCs/>
          <w:sz w:val="20"/>
          <w:szCs w:val="20"/>
        </w:rPr>
        <w:t xml:space="preserve"> (Leone, S</w:t>
      </w:r>
      <w:r>
        <w:rPr>
          <w:iCs/>
          <w:sz w:val="20"/>
          <w:szCs w:val="20"/>
        </w:rPr>
        <w:t>.</w:t>
      </w:r>
      <w:r w:rsidR="00304A4A" w:rsidRPr="008944D0">
        <w:rPr>
          <w:iCs/>
          <w:sz w:val="20"/>
          <w:szCs w:val="20"/>
        </w:rPr>
        <w:t xml:space="preserve"> 1965)</w:t>
      </w:r>
    </w:p>
    <w:p w14:paraId="5DB3D498" w14:textId="77777777" w:rsidR="00304A4A" w:rsidRDefault="00304A4A" w:rsidP="00623DEF">
      <w:pPr>
        <w:spacing w:line="480" w:lineRule="auto"/>
        <w:rPr>
          <w:iCs/>
        </w:rPr>
      </w:pPr>
    </w:p>
    <w:p w14:paraId="2B10BA47" w14:textId="4DD41BA1" w:rsidR="003D48B2" w:rsidRDefault="00FB7FC5" w:rsidP="00623DEF">
      <w:pPr>
        <w:spacing w:line="480" w:lineRule="auto"/>
        <w:rPr>
          <w:iCs/>
        </w:rPr>
      </w:pPr>
      <w:r>
        <w:rPr>
          <w:iCs/>
        </w:rPr>
        <w:t xml:space="preserve">Lee </w:t>
      </w:r>
      <w:r w:rsidR="00F02981">
        <w:rPr>
          <w:iCs/>
        </w:rPr>
        <w:t xml:space="preserve">Van </w:t>
      </w:r>
      <w:r w:rsidR="00C11B4A">
        <w:rPr>
          <w:iCs/>
        </w:rPr>
        <w:t>Cleef was not Leone’s first choice</w:t>
      </w:r>
      <w:r w:rsidR="0064713E">
        <w:rPr>
          <w:iCs/>
        </w:rPr>
        <w:t>,</w:t>
      </w:r>
      <w:r w:rsidR="00C11B4A">
        <w:rPr>
          <w:iCs/>
        </w:rPr>
        <w:t xml:space="preserve"> </w:t>
      </w:r>
      <w:r w:rsidR="0064713E">
        <w:rPr>
          <w:iCs/>
        </w:rPr>
        <w:t>he wanted Henry Fonda and then Charles Bronson, and he almost signed Lee Marvin for the part.</w:t>
      </w:r>
      <w:r w:rsidR="00444DCA">
        <w:rPr>
          <w:iCs/>
        </w:rPr>
        <w:t xml:space="preserve"> </w:t>
      </w:r>
      <w:r w:rsidR="002145A3">
        <w:rPr>
          <w:iCs/>
        </w:rPr>
        <w:t xml:space="preserve">This was </w:t>
      </w:r>
      <w:r w:rsidR="002145A3" w:rsidRPr="00437BFB">
        <w:t xml:space="preserve">Van </w:t>
      </w:r>
      <w:proofErr w:type="spellStart"/>
      <w:r w:rsidR="002145A3" w:rsidRPr="00437BFB">
        <w:t>Cleef</w:t>
      </w:r>
      <w:r w:rsidR="008944D0">
        <w:t>’s</w:t>
      </w:r>
      <w:proofErr w:type="spellEnd"/>
      <w:r w:rsidR="002145A3">
        <w:t xml:space="preserve"> first major role in a feature film, up until now he had only played bit parts. For example in </w:t>
      </w:r>
      <w:r w:rsidR="002145A3" w:rsidRPr="009532D5">
        <w:rPr>
          <w:i/>
          <w:iCs/>
        </w:rPr>
        <w:t xml:space="preserve">High Noon </w:t>
      </w:r>
      <w:r w:rsidR="002145A3" w:rsidRPr="009532D5">
        <w:rPr>
          <w:iCs/>
        </w:rPr>
        <w:t>(Zinnemann, F. 1952</w:t>
      </w:r>
      <w:r w:rsidR="002145A3">
        <w:rPr>
          <w:iCs/>
        </w:rPr>
        <w:t xml:space="preserve">) as </w:t>
      </w:r>
      <w:r w:rsidR="002145A3" w:rsidRPr="002145A3">
        <w:rPr>
          <w:iCs/>
        </w:rPr>
        <w:t>Jack Colby</w:t>
      </w:r>
      <w:r w:rsidR="002145A3">
        <w:rPr>
          <w:iCs/>
        </w:rPr>
        <w:t xml:space="preserve"> and </w:t>
      </w:r>
      <w:r w:rsidR="002145A3" w:rsidRPr="009532D5">
        <w:rPr>
          <w:iCs/>
        </w:rPr>
        <w:t>Alfonso Parral</w:t>
      </w:r>
      <w:r w:rsidR="002145A3">
        <w:rPr>
          <w:iCs/>
        </w:rPr>
        <w:t xml:space="preserve"> in </w:t>
      </w:r>
      <w:r w:rsidR="002145A3" w:rsidRPr="00536CB2">
        <w:rPr>
          <w:i/>
        </w:rPr>
        <w:t>The Bravados</w:t>
      </w:r>
      <w:r w:rsidR="002145A3">
        <w:rPr>
          <w:i/>
        </w:rPr>
        <w:t xml:space="preserve"> </w:t>
      </w:r>
      <w:r w:rsidR="002145A3">
        <w:rPr>
          <w:iCs/>
        </w:rPr>
        <w:t>(King, H. 1958).</w:t>
      </w:r>
    </w:p>
    <w:p w14:paraId="0D0B7ABE" w14:textId="77777777" w:rsidR="00A42869" w:rsidRDefault="00A42869" w:rsidP="00623DEF">
      <w:pPr>
        <w:spacing w:line="480" w:lineRule="auto"/>
        <w:rPr>
          <w:iCs/>
        </w:rPr>
      </w:pPr>
    </w:p>
    <w:p w14:paraId="092D2760" w14:textId="3966EB05" w:rsidR="00282CDA" w:rsidRDefault="008944D0" w:rsidP="00623DEF">
      <w:pPr>
        <w:spacing w:line="480" w:lineRule="auto"/>
      </w:pPr>
      <w:r w:rsidRPr="008944D0">
        <w:rPr>
          <w:iCs/>
        </w:rPr>
        <w:t>The trope</w:t>
      </w:r>
      <w:r w:rsidR="00A42869">
        <w:rPr>
          <w:iCs/>
        </w:rPr>
        <w:t>s</w:t>
      </w:r>
      <w:r w:rsidRPr="008944D0">
        <w:rPr>
          <w:iCs/>
        </w:rPr>
        <w:t xml:space="preserve"> of</w:t>
      </w:r>
      <w:r>
        <w:rPr>
          <w:i/>
          <w:iCs/>
        </w:rPr>
        <w:t xml:space="preserve"> </w:t>
      </w:r>
      <w:r w:rsidR="00A42869">
        <w:rPr>
          <w:i/>
          <w:iCs/>
        </w:rPr>
        <w:t>t</w:t>
      </w:r>
      <w:r w:rsidR="00C207A5" w:rsidRPr="00A27914">
        <w:rPr>
          <w:i/>
          <w:iCs/>
        </w:rPr>
        <w:t>he lone cowboy</w:t>
      </w:r>
      <w:r w:rsidR="00C207A5">
        <w:t xml:space="preserve"> </w:t>
      </w:r>
      <w:r w:rsidR="00A42869">
        <w:t xml:space="preserve">and </w:t>
      </w:r>
      <w:r w:rsidR="00A42869" w:rsidRPr="00A42869">
        <w:rPr>
          <w:i/>
        </w:rPr>
        <w:t>shootouts</w:t>
      </w:r>
      <w:r w:rsidR="00A42869">
        <w:t xml:space="preserve"> are</w:t>
      </w:r>
      <w:r>
        <w:t xml:space="preserve"> seen </w:t>
      </w:r>
      <w:r w:rsidR="00A42869">
        <w:t xml:space="preserve">firstly </w:t>
      </w:r>
      <w:r>
        <w:t xml:space="preserve">in </w:t>
      </w:r>
      <w:r w:rsidR="00C207A5">
        <w:t>Clint Eastwood’s character ‘</w:t>
      </w:r>
      <w:r>
        <w:t xml:space="preserve">the </w:t>
      </w:r>
      <w:r w:rsidR="00C207A5">
        <w:t xml:space="preserve">man with no name’ or </w:t>
      </w:r>
      <w:r w:rsidR="00A42869">
        <w:t>‘</w:t>
      </w:r>
      <w:r w:rsidR="00C207A5">
        <w:t>Monco</w:t>
      </w:r>
      <w:r w:rsidR="00A42869">
        <w:t>’</w:t>
      </w:r>
      <w:r w:rsidR="00C207A5">
        <w:t xml:space="preserve"> in the American cut, and </w:t>
      </w:r>
      <w:r w:rsidR="00A42869" w:rsidRPr="00A42869">
        <w:t>the</w:t>
      </w:r>
      <w:r w:rsidR="00C207A5">
        <w:t xml:space="preserve"> </w:t>
      </w:r>
      <w:r w:rsidR="00A42869">
        <w:t xml:space="preserve">multiple shootouts - </w:t>
      </w:r>
      <w:r w:rsidR="00C207A5">
        <w:t>which there are plenty</w:t>
      </w:r>
      <w:r w:rsidR="00A42869">
        <w:t xml:space="preserve"> of</w:t>
      </w:r>
      <w:r w:rsidR="00C207A5">
        <w:t xml:space="preserve">. This is still very much a European film and a Europeans take on a </w:t>
      </w:r>
      <w:r w:rsidR="00A42869">
        <w:t>the American W</w:t>
      </w:r>
      <w:r w:rsidR="00C207A5">
        <w:t>estern</w:t>
      </w:r>
      <w:r w:rsidR="00A42869">
        <w:t xml:space="preserve"> genre, because </w:t>
      </w:r>
      <w:r w:rsidR="00260395">
        <w:t>Leone uses tropes from the Italian music hall</w:t>
      </w:r>
      <w:r w:rsidR="002D2839">
        <w:t>, where they would</w:t>
      </w:r>
      <w:r w:rsidR="00260395">
        <w:t xml:space="preserve"> like to mock the petty official, the little man</w:t>
      </w:r>
      <w:r w:rsidR="00A42869">
        <w:t>,</w:t>
      </w:r>
      <w:r w:rsidR="00260395">
        <w:t xml:space="preserve"> </w:t>
      </w:r>
      <w:r w:rsidR="00444DCA">
        <w:t>and Leone</w:t>
      </w:r>
      <w:r w:rsidR="00260395">
        <w:t xml:space="preserve"> does it </w:t>
      </w:r>
      <w:r w:rsidR="00A42869">
        <w:t>many times</w:t>
      </w:r>
      <w:r w:rsidR="00260395">
        <w:t xml:space="preserve"> in his films.</w:t>
      </w:r>
      <w:r w:rsidR="00A42869">
        <w:t xml:space="preserve"> </w:t>
      </w:r>
      <w:r w:rsidR="00260395">
        <w:t>For example</w:t>
      </w:r>
      <w:r w:rsidR="00A42869">
        <w:t>,</w:t>
      </w:r>
      <w:r w:rsidR="00260395">
        <w:t xml:space="preserve"> the hotel manager and his wife</w:t>
      </w:r>
      <w:r w:rsidR="00A42869">
        <w:t xml:space="preserve"> within </w:t>
      </w:r>
      <w:r w:rsidR="00A42869" w:rsidRPr="00420F22">
        <w:rPr>
          <w:i/>
          <w:iCs/>
        </w:rPr>
        <w:t>For a Few Dollars More</w:t>
      </w:r>
      <w:r w:rsidR="00A42869">
        <w:rPr>
          <w:i/>
          <w:iCs/>
        </w:rPr>
        <w:t xml:space="preserve"> </w:t>
      </w:r>
      <w:r w:rsidR="00A42869">
        <w:t>(Leone, S. 1965)</w:t>
      </w:r>
      <w:r w:rsidR="00260395">
        <w:t>.</w:t>
      </w:r>
      <w:r w:rsidR="00304A4A">
        <w:t xml:space="preserve"> In one sense </w:t>
      </w:r>
      <w:r w:rsidR="00A42869">
        <w:t>Leone</w:t>
      </w:r>
      <w:r w:rsidR="00304A4A">
        <w:t xml:space="preserve"> is alm</w:t>
      </w:r>
      <w:r w:rsidR="00A42869">
        <w:t>ost making fun of the old time W</w:t>
      </w:r>
      <w:r w:rsidR="00304A4A">
        <w:t>estern</w:t>
      </w:r>
      <w:r w:rsidR="00A42869">
        <w:t>,</w:t>
      </w:r>
      <w:r w:rsidR="00304A4A">
        <w:t xml:space="preserve"> but on the other </w:t>
      </w:r>
      <w:r w:rsidR="00A56EAC">
        <w:t xml:space="preserve">hand, </w:t>
      </w:r>
      <w:r w:rsidR="00A42869">
        <w:t>it could be also seen as</w:t>
      </w:r>
      <w:r w:rsidR="00304A4A">
        <w:t xml:space="preserve"> </w:t>
      </w:r>
      <w:r w:rsidR="00A42869">
        <w:t>a ‘</w:t>
      </w:r>
      <w:r w:rsidR="00304A4A">
        <w:t>love letter</w:t>
      </w:r>
      <w:r w:rsidR="00A42869">
        <w:t>’</w:t>
      </w:r>
      <w:r w:rsidR="00304A4A">
        <w:t xml:space="preserve"> to the </w:t>
      </w:r>
      <w:r w:rsidR="00A42869">
        <w:t>traditional Western - the W</w:t>
      </w:r>
      <w:r w:rsidR="00304A4A">
        <w:t xml:space="preserve">esterns that </w:t>
      </w:r>
      <w:r w:rsidR="00304A4A">
        <w:lastRenderedPageBreak/>
        <w:t>Leone had grown up with and fanta</w:t>
      </w:r>
      <w:r w:rsidR="00A42869">
        <w:t xml:space="preserve">sied over </w:t>
      </w:r>
      <w:r w:rsidR="00304A4A">
        <w:t>as a boy</w:t>
      </w:r>
      <w:r w:rsidR="004A328E">
        <w:t>.</w:t>
      </w:r>
      <w:r w:rsidR="00304A4A">
        <w:t xml:space="preserve"> </w:t>
      </w:r>
      <w:r w:rsidR="004A328E">
        <w:t>This film</w:t>
      </w:r>
      <w:r w:rsidR="00DB514C">
        <w:t xml:space="preserve"> does</w:t>
      </w:r>
      <w:r w:rsidR="004A328E">
        <w:t xml:space="preserve"> critique</w:t>
      </w:r>
      <w:r w:rsidR="00A42869">
        <w:t>,</w:t>
      </w:r>
      <w:r w:rsidR="004A328E">
        <w:t xml:space="preserve"> but</w:t>
      </w:r>
      <w:r w:rsidR="00A42869">
        <w:t xml:space="preserve"> also pays homage to the early W</w:t>
      </w:r>
      <w:r w:rsidR="004A328E">
        <w:t xml:space="preserve">esterns of Hollywood. </w:t>
      </w:r>
    </w:p>
    <w:p w14:paraId="2C25C60D" w14:textId="2DA66E26" w:rsidR="00AE4D46" w:rsidRDefault="00A56EAC" w:rsidP="00623DEF">
      <w:pPr>
        <w:spacing w:line="480" w:lineRule="auto"/>
      </w:pPr>
      <w:r>
        <w:t xml:space="preserve">The Italians and Leone had </w:t>
      </w:r>
      <w:r w:rsidR="00A42869">
        <w:t>reinvented and improved upon the W</w:t>
      </w:r>
      <w:r>
        <w:t>estern</w:t>
      </w:r>
      <w:r w:rsidR="00A42869">
        <w:t xml:space="preserve"> format</w:t>
      </w:r>
      <w:r>
        <w:t>. They had also turned up the violence</w:t>
      </w:r>
      <w:r w:rsidR="00A42869">
        <w:t>;</w:t>
      </w:r>
      <w:r>
        <w:t xml:space="preserve"> </w:t>
      </w:r>
      <w:r w:rsidR="00A42869">
        <w:t>viewers</w:t>
      </w:r>
      <w:r w:rsidR="00173948">
        <w:t xml:space="preserve"> were </w:t>
      </w:r>
      <w:r w:rsidR="00A42869">
        <w:t xml:space="preserve">now </w:t>
      </w:r>
      <w:r>
        <w:t>seeing the effects of a gunshot whe</w:t>
      </w:r>
      <w:r w:rsidR="00A42869">
        <w:t>re</w:t>
      </w:r>
      <w:r>
        <w:t xml:space="preserve"> before</w:t>
      </w:r>
      <w:r w:rsidR="00A42869">
        <w:t>hand</w:t>
      </w:r>
      <w:r>
        <w:t xml:space="preserve"> it was all clean cut</w:t>
      </w:r>
      <w:r w:rsidR="00173948">
        <w:t xml:space="preserve"> and</w:t>
      </w:r>
      <w:r>
        <w:t xml:space="preserve"> not a drop of blood in sight</w:t>
      </w:r>
      <w:r w:rsidR="00A42869">
        <w:t>, as in the earlier W</w:t>
      </w:r>
      <w:r>
        <w:t xml:space="preserve">esterns. </w:t>
      </w:r>
    </w:p>
    <w:p w14:paraId="764EC26A" w14:textId="77777777" w:rsidR="00A42869" w:rsidRDefault="00AE4D46" w:rsidP="00623DEF">
      <w:pPr>
        <w:spacing w:line="480" w:lineRule="auto"/>
        <w:rPr>
          <w:iCs/>
        </w:rPr>
      </w:pPr>
      <w:r>
        <w:t>Thompson (2019) explains, ‘</w:t>
      </w:r>
      <w:r w:rsidRPr="00AE4D46">
        <w:t>Enter Italian directors, who quickly began to re-interpret the genre for a new decade and more cynical era.</w:t>
      </w:r>
      <w:r>
        <w:t>’</w:t>
      </w:r>
      <w:r w:rsidR="00A42869">
        <w:t xml:space="preserve"> Early Hollywood W</w:t>
      </w:r>
      <w:r>
        <w:t>esterns</w:t>
      </w:r>
      <w:r w:rsidR="00A56EAC">
        <w:t xml:space="preserve"> would cut away from the victim, so you were never exposed to the reality of the </w:t>
      </w:r>
      <w:r w:rsidR="00173948">
        <w:t>situation. This</w:t>
      </w:r>
      <w:r w:rsidR="00A56EAC">
        <w:t xml:space="preserve"> was how it </w:t>
      </w:r>
      <w:r w:rsidR="00173948">
        <w:t>was;</w:t>
      </w:r>
      <w:r w:rsidR="00A56EAC">
        <w:t xml:space="preserve"> it was not called the </w:t>
      </w:r>
      <w:r w:rsidR="00A42869">
        <w:t>Wild West for nothing. E</w:t>
      </w:r>
      <w:r w:rsidR="00A56EAC">
        <w:t xml:space="preserve">ven though </w:t>
      </w:r>
      <w:r w:rsidR="00A42869">
        <w:t xml:space="preserve">there is still a sense of realism, </w:t>
      </w:r>
      <w:r w:rsidR="00A56EAC">
        <w:t xml:space="preserve">at points </w:t>
      </w:r>
      <w:r w:rsidR="00A56EAC" w:rsidRPr="00A56EAC">
        <w:rPr>
          <w:i/>
          <w:iCs/>
        </w:rPr>
        <w:t>For a Few Dollars More</w:t>
      </w:r>
      <w:r w:rsidR="00A56EAC">
        <w:rPr>
          <w:iCs/>
        </w:rPr>
        <w:t xml:space="preserve"> is almost like watching </w:t>
      </w:r>
      <w:r w:rsidR="00A42869">
        <w:rPr>
          <w:iCs/>
        </w:rPr>
        <w:t>a comic book account, Frayling (1981) comments:</w:t>
      </w:r>
      <w:r w:rsidR="00A56EAC">
        <w:rPr>
          <w:iCs/>
        </w:rPr>
        <w:t xml:space="preserve"> ‘Much of the violence has a cartoon </w:t>
      </w:r>
      <w:r w:rsidR="00A27914">
        <w:rPr>
          <w:iCs/>
        </w:rPr>
        <w:t xml:space="preserve">quality about it.’ </w:t>
      </w:r>
    </w:p>
    <w:p w14:paraId="287A18A3" w14:textId="4CC04827" w:rsidR="005D270A" w:rsidRPr="00A42869" w:rsidRDefault="00282CDA" w:rsidP="00623DEF">
      <w:pPr>
        <w:spacing w:line="480" w:lineRule="auto"/>
      </w:pPr>
      <w:r>
        <w:rPr>
          <w:iCs/>
        </w:rPr>
        <w:t xml:space="preserve">During the 1960’s the </w:t>
      </w:r>
      <w:r w:rsidR="007876B8">
        <w:rPr>
          <w:iCs/>
        </w:rPr>
        <w:t>Italians had cornered the market</w:t>
      </w:r>
      <w:r>
        <w:rPr>
          <w:iCs/>
        </w:rPr>
        <w:t xml:space="preserve"> and were producing the best </w:t>
      </w:r>
      <w:r w:rsidR="00A42869">
        <w:rPr>
          <w:iCs/>
        </w:rPr>
        <w:t>W</w:t>
      </w:r>
      <w:r w:rsidR="00173948">
        <w:rPr>
          <w:iCs/>
        </w:rPr>
        <w:t>esterns</w:t>
      </w:r>
      <w:r w:rsidR="00A42869">
        <w:rPr>
          <w:iCs/>
        </w:rPr>
        <w:t xml:space="preserve"> </w:t>
      </w:r>
      <w:proofErr w:type="spellStart"/>
      <w:r w:rsidR="00A42869" w:rsidRPr="00A42869">
        <w:rPr>
          <w:i/>
          <w:iCs/>
        </w:rPr>
        <w:t>en</w:t>
      </w:r>
      <w:proofErr w:type="spellEnd"/>
      <w:r w:rsidR="00A42869" w:rsidRPr="00A42869">
        <w:rPr>
          <w:i/>
          <w:iCs/>
        </w:rPr>
        <w:t xml:space="preserve"> masse</w:t>
      </w:r>
      <w:r w:rsidR="00173948">
        <w:rPr>
          <w:iCs/>
        </w:rPr>
        <w:t>.</w:t>
      </w:r>
      <w:r w:rsidR="00173948" w:rsidRPr="00AE4D46">
        <w:rPr>
          <w:i/>
        </w:rPr>
        <w:t xml:space="preserve"> For</w:t>
      </w:r>
      <w:r w:rsidR="00AE4D46" w:rsidRPr="00AE4D46">
        <w:rPr>
          <w:i/>
        </w:rPr>
        <w:t xml:space="preserve"> a Few Dollars More</w:t>
      </w:r>
      <w:r w:rsidR="00A42869" w:rsidRPr="00A42869">
        <w:t>,</w:t>
      </w:r>
      <w:r>
        <w:rPr>
          <w:iCs/>
        </w:rPr>
        <w:t xml:space="preserve"> according to Thompson (2019) ‘</w:t>
      </w:r>
      <w:r w:rsidRPr="00282CDA">
        <w:rPr>
          <w:iCs/>
        </w:rPr>
        <w:t>Frequently overshadowed by A Fistful of Dollars and The Good, The Bad, And The Ugly, the middle entry in Leone’s loose trilogy is still a masterpiece of the genre, and for some, the best in the series</w:t>
      </w:r>
      <w:r>
        <w:rPr>
          <w:iCs/>
        </w:rPr>
        <w:t>’.</w:t>
      </w:r>
    </w:p>
    <w:p w14:paraId="136D4BE4" w14:textId="77777777" w:rsidR="00583F13" w:rsidRPr="00660C4F" w:rsidRDefault="00583F13" w:rsidP="00623DEF">
      <w:pPr>
        <w:spacing w:line="480" w:lineRule="auto"/>
        <w:rPr>
          <w:iCs/>
        </w:rPr>
      </w:pPr>
    </w:p>
    <w:p w14:paraId="797B59AE" w14:textId="468F7A41" w:rsidR="000B078C" w:rsidRDefault="002740CA" w:rsidP="00BC1DB2">
      <w:pPr>
        <w:spacing w:line="480" w:lineRule="auto"/>
      </w:pPr>
      <w:r>
        <w:t xml:space="preserve">The final film </w:t>
      </w:r>
      <w:r w:rsidR="005D573C">
        <w:t>to be discussed</w:t>
      </w:r>
      <w:r>
        <w:t xml:space="preserve"> is </w:t>
      </w:r>
      <w:r w:rsidRPr="00BC1DB2">
        <w:rPr>
          <w:i/>
        </w:rPr>
        <w:t>Dead Man</w:t>
      </w:r>
      <w:r w:rsidRPr="00BC1DB2">
        <w:t xml:space="preserve"> (Jarmusch</w:t>
      </w:r>
      <w:r>
        <w:t>, J</w:t>
      </w:r>
      <w:r w:rsidR="005D573C">
        <w:t xml:space="preserve">. </w:t>
      </w:r>
      <w:r w:rsidR="005D573C" w:rsidRPr="00BC1DB2">
        <w:t>1995</w:t>
      </w:r>
      <w:r w:rsidRPr="00BC1DB2">
        <w:t>)</w:t>
      </w:r>
      <w:r w:rsidR="00A01DAD">
        <w:t>, although considered within the W</w:t>
      </w:r>
      <w:r>
        <w:t>estern</w:t>
      </w:r>
      <w:r w:rsidR="00491622">
        <w:t xml:space="preserve"> </w:t>
      </w:r>
      <w:r w:rsidR="00A01DAD">
        <w:t xml:space="preserve">genre, </w:t>
      </w:r>
      <w:r w:rsidR="00491622">
        <w:t>it</w:t>
      </w:r>
      <w:r>
        <w:t xml:space="preserve"> has been put in what </w:t>
      </w:r>
      <w:r w:rsidR="00A01DAD">
        <w:t>is considered</w:t>
      </w:r>
      <w:r>
        <w:t xml:space="preserve"> a sub-genre of </w:t>
      </w:r>
      <w:r w:rsidR="00A01DAD">
        <w:t>‘</w:t>
      </w:r>
      <w:r w:rsidRPr="002740CA">
        <w:t>acid western</w:t>
      </w:r>
      <w:r w:rsidR="00A01DAD">
        <w:t>’</w:t>
      </w:r>
      <w:r>
        <w:t>.</w:t>
      </w:r>
    </w:p>
    <w:p w14:paraId="1DE8BA9C" w14:textId="77777777" w:rsidR="00A01DAD" w:rsidRDefault="00491622" w:rsidP="00BC1DB2">
      <w:pPr>
        <w:spacing w:line="480" w:lineRule="auto"/>
      </w:pPr>
      <w:r>
        <w:t>Rosenbaum</w:t>
      </w:r>
      <w:r w:rsidRPr="00491622">
        <w:t xml:space="preserve"> </w:t>
      </w:r>
      <w:r w:rsidR="00A01DAD">
        <w:t>(2000) explains:</w:t>
      </w:r>
    </w:p>
    <w:p w14:paraId="0C670031" w14:textId="77777777" w:rsidR="00A01DAD" w:rsidRDefault="00A01DAD" w:rsidP="00BC1DB2">
      <w:pPr>
        <w:spacing w:line="480" w:lineRule="auto"/>
      </w:pPr>
    </w:p>
    <w:p w14:paraId="355333C5" w14:textId="07BA2D42" w:rsidR="00491622" w:rsidRDefault="00491622" w:rsidP="00A01DAD">
      <w:pPr>
        <w:ind w:left="720"/>
      </w:pPr>
      <w:r>
        <w:t>‘</w:t>
      </w:r>
      <w:r w:rsidRPr="00491622">
        <w:t xml:space="preserve">What I partly mean by ‘acid Westerns’ are revisionist Westerns in which American history is reinterpreted to make room for peyote visions and related hallucinogenic experiences, LSD trips in particular. […] Both ‘acid Westerns’ and ‘pot Westerns’ depend on revaluations of white and non-white experience that view certain countercultural habits and styles in relation to models derived from Westerns, but </w:t>
      </w:r>
      <w:r w:rsidRPr="00491622">
        <w:lastRenderedPageBreak/>
        <w:t>where they differ most, perhaps, is in their generational biases, which lead them respectively to overturn or ironically revise the relevant generic norms</w:t>
      </w:r>
      <w:r>
        <w:t>.’</w:t>
      </w:r>
    </w:p>
    <w:p w14:paraId="3FEDC3AC" w14:textId="77777777" w:rsidR="00A01DAD" w:rsidRDefault="00A01DAD" w:rsidP="00BC1DB2">
      <w:pPr>
        <w:spacing w:line="480" w:lineRule="auto"/>
        <w:rPr>
          <w:i/>
        </w:rPr>
      </w:pPr>
    </w:p>
    <w:p w14:paraId="200317E4" w14:textId="484E4AF9" w:rsidR="0086521C" w:rsidRPr="003B461B" w:rsidRDefault="00491622" w:rsidP="00BC1DB2">
      <w:pPr>
        <w:spacing w:line="480" w:lineRule="auto"/>
        <w:rPr>
          <w:i/>
          <w:iCs/>
        </w:rPr>
      </w:pPr>
      <w:r w:rsidRPr="00BC1DB2">
        <w:rPr>
          <w:i/>
        </w:rPr>
        <w:t>Dead Man</w:t>
      </w:r>
      <w:r>
        <w:rPr>
          <w:i/>
        </w:rPr>
        <w:t xml:space="preserve"> </w:t>
      </w:r>
      <w:r w:rsidR="00A01DAD" w:rsidRPr="00BC1DB2">
        <w:t>(Jarmusch</w:t>
      </w:r>
      <w:r w:rsidR="00A01DAD">
        <w:t xml:space="preserve">, J. </w:t>
      </w:r>
      <w:r w:rsidR="00A01DAD" w:rsidRPr="00BC1DB2">
        <w:t>1995)</w:t>
      </w:r>
      <w:r w:rsidR="00A01DAD">
        <w:t xml:space="preserve"> </w:t>
      </w:r>
      <w:r w:rsidR="00A01DAD">
        <w:rPr>
          <w:iCs/>
        </w:rPr>
        <w:t>is unlike the traditional W</w:t>
      </w:r>
      <w:r w:rsidRPr="00491622">
        <w:rPr>
          <w:iCs/>
        </w:rPr>
        <w:t>estern</w:t>
      </w:r>
      <w:r w:rsidR="00A01DAD">
        <w:rPr>
          <w:iCs/>
        </w:rPr>
        <w:t xml:space="preserve"> format which many audiences will have</w:t>
      </w:r>
      <w:r>
        <w:rPr>
          <w:iCs/>
        </w:rPr>
        <w:t xml:space="preserve"> experienced </w:t>
      </w:r>
      <w:r w:rsidR="00577FCB">
        <w:rPr>
          <w:iCs/>
        </w:rPr>
        <w:t xml:space="preserve">before; it tells </w:t>
      </w:r>
      <w:r w:rsidR="00A01DAD">
        <w:rPr>
          <w:iCs/>
        </w:rPr>
        <w:t>a ‘</w:t>
      </w:r>
      <w:r w:rsidR="00577FCB">
        <w:rPr>
          <w:iCs/>
        </w:rPr>
        <w:t>no frills</w:t>
      </w:r>
      <w:r w:rsidR="00A01DAD">
        <w:rPr>
          <w:iCs/>
        </w:rPr>
        <w:t>’ account of a time in the American past</w:t>
      </w:r>
      <w:r w:rsidR="00577FCB">
        <w:rPr>
          <w:iCs/>
        </w:rPr>
        <w:t xml:space="preserve">. </w:t>
      </w:r>
      <w:r w:rsidR="00A01DAD">
        <w:rPr>
          <w:iCs/>
        </w:rPr>
        <w:t>The viewer is experienced to</w:t>
      </w:r>
      <w:r w:rsidR="00577FCB">
        <w:rPr>
          <w:iCs/>
        </w:rPr>
        <w:t xml:space="preserve"> some kind of </w:t>
      </w:r>
      <w:r w:rsidR="00A01DAD">
        <w:rPr>
          <w:iCs/>
        </w:rPr>
        <w:t>‘</w:t>
      </w:r>
      <w:r w:rsidR="00577FCB">
        <w:rPr>
          <w:iCs/>
        </w:rPr>
        <w:t>out of body experience</w:t>
      </w:r>
      <w:r w:rsidR="00A01DAD">
        <w:rPr>
          <w:iCs/>
        </w:rPr>
        <w:t>’</w:t>
      </w:r>
      <w:r w:rsidR="00577FCB">
        <w:rPr>
          <w:iCs/>
        </w:rPr>
        <w:t xml:space="preserve">, </w:t>
      </w:r>
      <w:r w:rsidR="00A01DAD">
        <w:rPr>
          <w:iCs/>
        </w:rPr>
        <w:t>while questioning: what’s going to happen next?</w:t>
      </w:r>
      <w:r w:rsidR="00577FCB">
        <w:rPr>
          <w:iCs/>
        </w:rPr>
        <w:t xml:space="preserve"> </w:t>
      </w:r>
      <w:r w:rsidR="0081226D">
        <w:rPr>
          <w:iCs/>
        </w:rPr>
        <w:t>A</w:t>
      </w:r>
      <w:r w:rsidR="00577FCB">
        <w:rPr>
          <w:iCs/>
        </w:rPr>
        <w:t>gain</w:t>
      </w:r>
      <w:r w:rsidR="00A01DAD">
        <w:rPr>
          <w:iCs/>
        </w:rPr>
        <w:t>, the film</w:t>
      </w:r>
      <w:r w:rsidR="00577FCB">
        <w:rPr>
          <w:iCs/>
        </w:rPr>
        <w:t xml:space="preserve"> </w:t>
      </w:r>
      <w:r w:rsidR="0081226D">
        <w:rPr>
          <w:iCs/>
        </w:rPr>
        <w:t xml:space="preserve">still has </w:t>
      </w:r>
      <w:r w:rsidR="00AB7D79">
        <w:rPr>
          <w:iCs/>
        </w:rPr>
        <w:t>a very familiar narrative that W</w:t>
      </w:r>
      <w:r w:rsidR="0081226D">
        <w:rPr>
          <w:iCs/>
        </w:rPr>
        <w:t>esterns</w:t>
      </w:r>
      <w:r w:rsidR="00AB7D79">
        <w:rPr>
          <w:iCs/>
        </w:rPr>
        <w:t>,</w:t>
      </w:r>
      <w:r w:rsidR="0081226D">
        <w:rPr>
          <w:iCs/>
        </w:rPr>
        <w:t xml:space="preserve"> like for example </w:t>
      </w:r>
      <w:r w:rsidR="0081226D" w:rsidRPr="000B078C">
        <w:rPr>
          <w:i/>
        </w:rPr>
        <w:t>My Darling Clementine</w:t>
      </w:r>
      <w:r w:rsidR="0081226D" w:rsidRPr="000B078C">
        <w:t xml:space="preserve"> (</w:t>
      </w:r>
      <w:r w:rsidR="0081226D">
        <w:t>Ford, J</w:t>
      </w:r>
      <w:r w:rsidR="00AB7D79">
        <w:t>. 1946</w:t>
      </w:r>
      <w:r w:rsidR="0081226D" w:rsidRPr="000B078C">
        <w:t xml:space="preserve">) </w:t>
      </w:r>
      <w:r w:rsidR="0081226D">
        <w:t xml:space="preserve">and </w:t>
      </w:r>
      <w:r w:rsidR="0081226D" w:rsidRPr="0081226D">
        <w:rPr>
          <w:i/>
          <w:iCs/>
        </w:rPr>
        <w:t>The Bravados</w:t>
      </w:r>
      <w:r w:rsidR="0081226D" w:rsidRPr="00536CB2">
        <w:t xml:space="preserve"> </w:t>
      </w:r>
      <w:r w:rsidR="0081226D" w:rsidRPr="000B078C">
        <w:t>(</w:t>
      </w:r>
      <w:r w:rsidR="00AB7D79">
        <w:t xml:space="preserve">King, H. </w:t>
      </w:r>
      <w:r w:rsidR="0081226D" w:rsidRPr="000B078C">
        <w:t>1958)</w:t>
      </w:r>
      <w:r w:rsidR="00AB7D79">
        <w:t>,</w:t>
      </w:r>
      <w:r w:rsidR="0081226D" w:rsidRPr="000B078C">
        <w:t xml:space="preserve"> </w:t>
      </w:r>
      <w:r w:rsidR="0081226D">
        <w:t xml:space="preserve">of </w:t>
      </w:r>
      <w:r w:rsidR="0081226D" w:rsidRPr="00AB7D79">
        <w:rPr>
          <w:i/>
        </w:rPr>
        <w:t>revenge</w:t>
      </w:r>
      <w:r w:rsidR="0081226D">
        <w:t xml:space="preserve"> </w:t>
      </w:r>
      <w:r w:rsidR="00AB7D79">
        <w:t xml:space="preserve">- even </w:t>
      </w:r>
      <w:r w:rsidR="0081226D">
        <w:t xml:space="preserve">if it is </w:t>
      </w:r>
      <w:r w:rsidR="0086521C">
        <w:t>misplaced.</w:t>
      </w:r>
      <w:r w:rsidR="00577FCB">
        <w:rPr>
          <w:iCs/>
        </w:rPr>
        <w:t xml:space="preserve"> </w:t>
      </w:r>
      <w:r w:rsidR="00982744">
        <w:rPr>
          <w:iCs/>
        </w:rPr>
        <w:t>The film focusses on</w:t>
      </w:r>
      <w:r w:rsidR="00577FCB">
        <w:rPr>
          <w:iCs/>
        </w:rPr>
        <w:t xml:space="preserve"> </w:t>
      </w:r>
      <w:r w:rsidR="00982744">
        <w:rPr>
          <w:iCs/>
        </w:rPr>
        <w:t>the</w:t>
      </w:r>
      <w:r w:rsidR="00577FCB">
        <w:rPr>
          <w:iCs/>
        </w:rPr>
        <w:t xml:space="preserve"> person that is being chased </w:t>
      </w:r>
      <w:r w:rsidR="00982744">
        <w:rPr>
          <w:iCs/>
        </w:rPr>
        <w:t xml:space="preserve">(William Blake as played by Johnny Depp) </w:t>
      </w:r>
      <w:r w:rsidR="00577FCB">
        <w:rPr>
          <w:iCs/>
        </w:rPr>
        <w:t>for the murder of Rober</w:t>
      </w:r>
      <w:r w:rsidR="0059081F">
        <w:rPr>
          <w:iCs/>
        </w:rPr>
        <w:t>t</w:t>
      </w:r>
      <w:r w:rsidR="00577FCB">
        <w:rPr>
          <w:iCs/>
        </w:rPr>
        <w:t xml:space="preserve"> </w:t>
      </w:r>
      <w:proofErr w:type="spellStart"/>
      <w:r w:rsidR="00577FCB">
        <w:rPr>
          <w:iCs/>
        </w:rPr>
        <w:t>Mi</w:t>
      </w:r>
      <w:r w:rsidR="0059081F">
        <w:rPr>
          <w:iCs/>
        </w:rPr>
        <w:t>tchum</w:t>
      </w:r>
      <w:r w:rsidR="00AB7D79">
        <w:rPr>
          <w:iCs/>
        </w:rPr>
        <w:t>’s</w:t>
      </w:r>
      <w:proofErr w:type="spellEnd"/>
      <w:r w:rsidR="0059081F">
        <w:rPr>
          <w:iCs/>
        </w:rPr>
        <w:t xml:space="preserve"> character</w:t>
      </w:r>
      <w:r w:rsidR="00982744">
        <w:rPr>
          <w:iCs/>
        </w:rPr>
        <w:t xml:space="preserve"> (</w:t>
      </w:r>
      <w:r w:rsidR="00AB7D79">
        <w:rPr>
          <w:iCs/>
        </w:rPr>
        <w:t>Mr Dickinson</w:t>
      </w:r>
      <w:r w:rsidR="00982744">
        <w:rPr>
          <w:iCs/>
        </w:rPr>
        <w:t>) son (</w:t>
      </w:r>
      <w:r w:rsidR="0063491D">
        <w:rPr>
          <w:iCs/>
        </w:rPr>
        <w:t>Charlie Dickenson as played by Gabriel Byrne</w:t>
      </w:r>
      <w:r w:rsidR="00982744">
        <w:rPr>
          <w:iCs/>
        </w:rPr>
        <w:t>)</w:t>
      </w:r>
      <w:r w:rsidR="0063491D">
        <w:rPr>
          <w:iCs/>
        </w:rPr>
        <w:t>.</w:t>
      </w:r>
      <w:r w:rsidR="00AB7D79">
        <w:rPr>
          <w:iCs/>
        </w:rPr>
        <w:t xml:space="preserve"> </w:t>
      </w:r>
      <w:r w:rsidR="0063491D">
        <w:rPr>
          <w:iCs/>
        </w:rPr>
        <w:t>The character of William Blake can be considered as the anti-hero, who canno</w:t>
      </w:r>
      <w:r w:rsidR="0059081F">
        <w:rPr>
          <w:iCs/>
        </w:rPr>
        <w:t>t</w:t>
      </w:r>
      <w:r w:rsidR="0063491D">
        <w:rPr>
          <w:iCs/>
        </w:rPr>
        <w:t xml:space="preserve"> understand what ha</w:t>
      </w:r>
      <w:r w:rsidR="0059081F">
        <w:rPr>
          <w:iCs/>
        </w:rPr>
        <w:t>s happen</w:t>
      </w:r>
      <w:r w:rsidR="0063491D">
        <w:rPr>
          <w:iCs/>
        </w:rPr>
        <w:t>ed</w:t>
      </w:r>
      <w:r w:rsidR="0059081F">
        <w:rPr>
          <w:iCs/>
        </w:rPr>
        <w:t xml:space="preserve"> to him. The film also references the </w:t>
      </w:r>
      <w:r w:rsidR="0063491D">
        <w:rPr>
          <w:iCs/>
        </w:rPr>
        <w:t>white man’s destruction of the American W</w:t>
      </w:r>
      <w:r w:rsidR="0059081F">
        <w:rPr>
          <w:iCs/>
        </w:rPr>
        <w:t>est.</w:t>
      </w:r>
      <w:r w:rsidR="005A41E2">
        <w:rPr>
          <w:iCs/>
        </w:rPr>
        <w:t xml:space="preserve"> </w:t>
      </w:r>
      <w:r w:rsidR="005A41E2">
        <w:t xml:space="preserve">As </w:t>
      </w:r>
      <w:r w:rsidR="0063491D">
        <w:t>William Blake journeys further and further W</w:t>
      </w:r>
      <w:r w:rsidR="005A41E2">
        <w:t>est</w:t>
      </w:r>
      <w:r w:rsidR="0022330C">
        <w:t xml:space="preserve"> to his new appointment as an accountant </w:t>
      </w:r>
      <w:r w:rsidR="0063491D">
        <w:t xml:space="preserve">in </w:t>
      </w:r>
      <w:r w:rsidR="0022330C">
        <w:t>Machin</w:t>
      </w:r>
      <w:r w:rsidR="0063491D">
        <w:t>,</w:t>
      </w:r>
      <w:r w:rsidR="005A41E2">
        <w:t xml:space="preserve"> </w:t>
      </w:r>
      <w:r w:rsidR="0063491D">
        <w:t>the viewer</w:t>
      </w:r>
      <w:r w:rsidR="005A41E2">
        <w:t xml:space="preserve"> see</w:t>
      </w:r>
      <w:r w:rsidR="0063491D">
        <w:t>s</w:t>
      </w:r>
      <w:r w:rsidR="005A41E2">
        <w:t xml:space="preserve"> the change in </w:t>
      </w:r>
      <w:r w:rsidR="0063491D">
        <w:t>the passengers around him</w:t>
      </w:r>
      <w:r w:rsidR="0022330C">
        <w:t xml:space="preserve">, the environment and </w:t>
      </w:r>
      <w:r w:rsidR="005A41E2">
        <w:t>a change in the atmosphere of the</w:t>
      </w:r>
      <w:r w:rsidR="00967B53">
        <w:t xml:space="preserve"> carriage</w:t>
      </w:r>
      <w:r w:rsidR="0022330C">
        <w:t xml:space="preserve"> he sits in</w:t>
      </w:r>
      <w:r w:rsidR="00967B53">
        <w:t xml:space="preserve">. </w:t>
      </w:r>
      <w:r w:rsidR="0022330C">
        <w:rPr>
          <w:iCs/>
        </w:rPr>
        <w:t>The viewer experiences</w:t>
      </w:r>
      <w:r w:rsidR="0059081F">
        <w:rPr>
          <w:iCs/>
        </w:rPr>
        <w:t xml:space="preserve"> fur dressed hunters mercilessly shooting the buffalo</w:t>
      </w:r>
      <w:r w:rsidR="003B461B">
        <w:rPr>
          <w:iCs/>
        </w:rPr>
        <w:t>,</w:t>
      </w:r>
      <w:r w:rsidR="0059081F">
        <w:rPr>
          <w:iCs/>
        </w:rPr>
        <w:t xml:space="preserve"> </w:t>
      </w:r>
      <w:r w:rsidR="0022330C">
        <w:rPr>
          <w:iCs/>
        </w:rPr>
        <w:t xml:space="preserve">which </w:t>
      </w:r>
      <w:r w:rsidR="003B461B">
        <w:rPr>
          <w:iCs/>
        </w:rPr>
        <w:t>graze</w:t>
      </w:r>
      <w:r w:rsidR="0059081F">
        <w:rPr>
          <w:iCs/>
        </w:rPr>
        <w:t xml:space="preserve"> </w:t>
      </w:r>
      <w:r w:rsidR="0022330C">
        <w:rPr>
          <w:iCs/>
        </w:rPr>
        <w:t>alongside</w:t>
      </w:r>
      <w:r w:rsidR="0059081F">
        <w:rPr>
          <w:iCs/>
        </w:rPr>
        <w:t xml:space="preserve"> the railway track.  </w:t>
      </w:r>
      <w:r w:rsidR="003B461B">
        <w:rPr>
          <w:iCs/>
        </w:rPr>
        <w:t xml:space="preserve">The title of J. Weston </w:t>
      </w:r>
      <w:proofErr w:type="spellStart"/>
      <w:r w:rsidR="00095D06" w:rsidRPr="008900A9">
        <w:t>Phippen</w:t>
      </w:r>
      <w:r w:rsidR="003B461B">
        <w:t>’s</w:t>
      </w:r>
      <w:proofErr w:type="spellEnd"/>
      <w:r w:rsidR="00095D06">
        <w:t xml:space="preserve"> (2016) </w:t>
      </w:r>
      <w:r w:rsidR="0022330C">
        <w:t xml:space="preserve">article </w:t>
      </w:r>
      <w:r w:rsidR="00095D06" w:rsidRPr="008900A9">
        <w:rPr>
          <w:i/>
          <w:iCs/>
        </w:rPr>
        <w:t>'Kill Every Buffalo You Can! Every Buffalo Dead Is an Indian Gone'</w:t>
      </w:r>
      <w:r w:rsidR="003B461B">
        <w:rPr>
          <w:i/>
          <w:iCs/>
        </w:rPr>
        <w:t xml:space="preserve">, </w:t>
      </w:r>
      <w:r w:rsidR="003B461B" w:rsidRPr="003B461B">
        <w:rPr>
          <w:iCs/>
        </w:rPr>
        <w:t>highlights this</w:t>
      </w:r>
      <w:r w:rsidR="003B461B">
        <w:rPr>
          <w:i/>
          <w:iCs/>
        </w:rPr>
        <w:t xml:space="preserve"> </w:t>
      </w:r>
      <w:r w:rsidR="003B461B" w:rsidRPr="003B461B">
        <w:rPr>
          <w:iCs/>
        </w:rPr>
        <w:t>savage practice.</w:t>
      </w:r>
      <w:r w:rsidR="003B461B">
        <w:rPr>
          <w:i/>
          <w:iCs/>
        </w:rPr>
        <w:t xml:space="preserve"> </w:t>
      </w:r>
      <w:r w:rsidR="0086521C">
        <w:t>Buscombe (2006) explains, ‘ As he journeys further away from civilisation, the pas</w:t>
      </w:r>
      <w:r w:rsidR="003B461B">
        <w:t>senger</w:t>
      </w:r>
      <w:r w:rsidR="0086521C">
        <w:t>s boarding the train become more and more wild, finally letting off a fusillade of bullets at some passing buffalo</w:t>
      </w:r>
      <w:r w:rsidR="00F7041E">
        <w:t>.’</w:t>
      </w:r>
    </w:p>
    <w:p w14:paraId="7F114F17" w14:textId="77777777" w:rsidR="00CE4031" w:rsidRDefault="00CE4031" w:rsidP="00BC1DB2">
      <w:pPr>
        <w:spacing w:line="480" w:lineRule="auto"/>
      </w:pPr>
    </w:p>
    <w:p w14:paraId="5D453874" w14:textId="77777777" w:rsidR="00CE4031" w:rsidRDefault="00CE4031" w:rsidP="00BC1DB2">
      <w:pPr>
        <w:spacing w:line="480" w:lineRule="auto"/>
      </w:pPr>
    </w:p>
    <w:p w14:paraId="1A39EB08" w14:textId="56142110" w:rsidR="00BA0E0C" w:rsidRDefault="005A41E2" w:rsidP="00BC1DB2">
      <w:pPr>
        <w:spacing w:line="480" w:lineRule="auto"/>
      </w:pPr>
      <w:r>
        <w:lastRenderedPageBreak/>
        <w:t xml:space="preserve">The countryside changes as well as </w:t>
      </w:r>
      <w:r w:rsidR="003B461B">
        <w:t>the viewer</w:t>
      </w:r>
      <w:r>
        <w:t xml:space="preserve"> travel</w:t>
      </w:r>
      <w:r w:rsidR="003B461B">
        <w:t>s further West with Blake;</w:t>
      </w:r>
      <w:r>
        <w:t xml:space="preserve"> it seems to become more desolate and maybe more desperate to survive the onslaught of the white </w:t>
      </w:r>
      <w:r w:rsidR="003B461B">
        <w:t>man. The white man</w:t>
      </w:r>
      <w:r>
        <w:t xml:space="preserve"> </w:t>
      </w:r>
      <w:r w:rsidR="003B461B">
        <w:t>continues to not only abuse</w:t>
      </w:r>
      <w:r>
        <w:t xml:space="preserve"> the wilderness</w:t>
      </w:r>
      <w:r w:rsidR="003B461B">
        <w:t xml:space="preserve"> and its resources,</w:t>
      </w:r>
      <w:r>
        <w:t xml:space="preserve"> but the Native </w:t>
      </w:r>
      <w:r w:rsidR="003B461B">
        <w:t xml:space="preserve">American </w:t>
      </w:r>
      <w:r>
        <w:t>as well.</w:t>
      </w:r>
      <w:r w:rsidR="00BA0E0C">
        <w:t xml:space="preserve"> It is the </w:t>
      </w:r>
      <w:r w:rsidR="003B461B">
        <w:t>Wild West</w:t>
      </w:r>
      <w:r w:rsidR="00BA0E0C">
        <w:t xml:space="preserve"> in its</w:t>
      </w:r>
      <w:r>
        <w:t xml:space="preserve"> </w:t>
      </w:r>
      <w:r w:rsidR="00BA0E0C">
        <w:t>truest</w:t>
      </w:r>
      <w:r w:rsidR="003B461B">
        <w:t xml:space="preserve">, </w:t>
      </w:r>
      <w:r w:rsidR="00BF6C2D">
        <w:t xml:space="preserve">untamed </w:t>
      </w:r>
      <w:r w:rsidR="003B461B">
        <w:t>form</w:t>
      </w:r>
      <w:r w:rsidR="00BA0E0C">
        <w:t xml:space="preserve">. </w:t>
      </w:r>
    </w:p>
    <w:p w14:paraId="7D70C508" w14:textId="77777777" w:rsidR="00DA0CA9" w:rsidRDefault="00BA0E0C" w:rsidP="00BC1DB2">
      <w:pPr>
        <w:spacing w:line="480" w:lineRule="auto"/>
      </w:pPr>
      <w:r>
        <w:t>However</w:t>
      </w:r>
      <w:r w:rsidR="00BF6C2D">
        <w:t>,</w:t>
      </w:r>
      <w:r>
        <w:t xml:space="preserve"> it doe</w:t>
      </w:r>
      <w:r w:rsidR="00BF6C2D">
        <w:t>s not come as a shock because the viewer is</w:t>
      </w:r>
      <w:r>
        <w:t xml:space="preserve"> being prepared for the worst by </w:t>
      </w:r>
      <w:r w:rsidRPr="00BC1DB2">
        <w:t>Jim Jarmusch</w:t>
      </w:r>
      <w:r w:rsidR="00BF6C2D">
        <w:t>,</w:t>
      </w:r>
      <w:r>
        <w:t xml:space="preserve"> through </w:t>
      </w:r>
      <w:r w:rsidR="00BF6C2D">
        <w:t>Blake’s</w:t>
      </w:r>
      <w:r>
        <w:t xml:space="preserve"> journey as the people, landscape and maybe his state of mind change.</w:t>
      </w:r>
      <w:r w:rsidR="00BF6C2D">
        <w:t xml:space="preserve"> </w:t>
      </w:r>
    </w:p>
    <w:p w14:paraId="0EADE875" w14:textId="405384E1" w:rsidR="008A734C" w:rsidRDefault="00DA0CA9" w:rsidP="00BC1DB2">
      <w:pPr>
        <w:spacing w:line="480" w:lineRule="auto"/>
      </w:pPr>
      <w:r>
        <w:t>Blake is on a journey of discovery, which turns into a journey of</w:t>
      </w:r>
      <w:r w:rsidR="00BF6C2D">
        <w:t xml:space="preserve"> self-</w:t>
      </w:r>
      <w:r>
        <w:t xml:space="preserve">understanding and spirituality. Blake’s original mission was to make a better life for himself, as seen as a theme in many earlier Westerns. However, his fate is changed by unexpected incident and </w:t>
      </w:r>
      <w:r w:rsidR="00FB2896">
        <w:t>‘</w:t>
      </w:r>
      <w:r w:rsidR="00FB2896" w:rsidRPr="00FB2896">
        <w:t xml:space="preserve">Blake embarks on his surrealistic journey into nothingness, as he becomes a marked man running from nearly everyone and everything’ (IMDB, 2020). His </w:t>
      </w:r>
      <w:r>
        <w:t xml:space="preserve">subsequent relationship with </w:t>
      </w:r>
      <w:r w:rsidR="00D71802">
        <w:t>‘Nobody’ played by Gary Farmer – an indigenous man</w:t>
      </w:r>
      <w:r w:rsidR="00FB2896">
        <w:t>, is paramount to the story, as</w:t>
      </w:r>
      <w:r w:rsidR="00D71802">
        <w:t xml:space="preserve"> </w:t>
      </w:r>
      <w:r w:rsidR="00FB2896">
        <w:t xml:space="preserve">Nobody guides Blake through his overwhelming rejection of his fate </w:t>
      </w:r>
      <w:r w:rsidR="00FB2896" w:rsidRPr="00FB2896">
        <w:t>and this is ‘... juxtaposed with the realities of a truly inescapable destiny’</w:t>
      </w:r>
      <w:r w:rsidR="00FB2896">
        <w:t xml:space="preserve"> (IMDB, 2020) - on his journey of self-discovery and ultimate ascension. </w:t>
      </w:r>
    </w:p>
    <w:p w14:paraId="6812E8C0" w14:textId="66B4A584" w:rsidR="0089274A" w:rsidRDefault="0089274A" w:rsidP="0089274A">
      <w:pPr>
        <w:rPr>
          <w:color w:val="4472C4" w:themeColor="accent1"/>
        </w:rPr>
      </w:pPr>
    </w:p>
    <w:p w14:paraId="011A2CF9" w14:textId="57B900A1" w:rsidR="0093764D" w:rsidRDefault="008B678D" w:rsidP="0093764D">
      <w:pPr>
        <w:spacing w:line="480" w:lineRule="auto"/>
      </w:pPr>
      <w:r>
        <w:t>T</w:t>
      </w:r>
      <w:r w:rsidR="008F261A">
        <w:t xml:space="preserve">here are some that </w:t>
      </w:r>
      <w:r w:rsidR="0093764D">
        <w:t>argue</w:t>
      </w:r>
      <w:r w:rsidRPr="008B678D">
        <w:t xml:space="preserve"> </w:t>
      </w:r>
      <w:r>
        <w:t>the Spaghetti Westerns</w:t>
      </w:r>
      <w:r w:rsidR="0093764D">
        <w:t xml:space="preserve"> </w:t>
      </w:r>
      <w:r w:rsidR="008F261A">
        <w:t xml:space="preserve">were a political comment targeted </w:t>
      </w:r>
      <w:r w:rsidR="0093764D">
        <w:t xml:space="preserve">at America, as stated by Welles (2013) </w:t>
      </w:r>
      <w:r w:rsidR="006E427F">
        <w:t>‘The</w:t>
      </w:r>
      <w:r w:rsidR="0093764D" w:rsidRPr="00531978">
        <w:t xml:space="preserve"> Spaghetti Western often criticised America and its foreign policy using that very country's own iconography, turning the United </w:t>
      </w:r>
      <w:proofErr w:type="spellStart"/>
      <w:r w:rsidR="0093764D" w:rsidRPr="00531978">
        <w:t>State's</w:t>
      </w:r>
      <w:proofErr w:type="spellEnd"/>
      <w:r w:rsidR="0093764D" w:rsidRPr="00531978">
        <w:t xml:space="preserve"> own highly cherished symbolism against itself.</w:t>
      </w:r>
      <w:r w:rsidR="0093764D">
        <w:t>’</w:t>
      </w:r>
    </w:p>
    <w:p w14:paraId="794FD888" w14:textId="021DE886" w:rsidR="0093764D" w:rsidRPr="0093764D" w:rsidRDefault="0093764D" w:rsidP="0093764D">
      <w:pPr>
        <w:spacing w:line="480" w:lineRule="auto"/>
      </w:pPr>
      <w:r>
        <w:t xml:space="preserve">Was this Leone’s intent while making </w:t>
      </w:r>
      <w:r w:rsidRPr="0093764D">
        <w:rPr>
          <w:i/>
          <w:iCs/>
        </w:rPr>
        <w:t>For a Few Dollars More</w:t>
      </w:r>
      <w:r>
        <w:t xml:space="preserve"> and</w:t>
      </w:r>
      <w:r w:rsidR="00272315">
        <w:t xml:space="preserve"> the</w:t>
      </w:r>
      <w:r>
        <w:t xml:space="preserve"> </w:t>
      </w:r>
      <w:r w:rsidR="008B678D">
        <w:t>others or were they a love letter to genre that he had grown up with</w:t>
      </w:r>
      <w:r w:rsidR="006E427F">
        <w:t>.</w:t>
      </w:r>
    </w:p>
    <w:p w14:paraId="47F4DB03" w14:textId="437211D7" w:rsidR="00D508E9" w:rsidRDefault="008B678D" w:rsidP="008B678D">
      <w:pPr>
        <w:spacing w:line="480" w:lineRule="auto"/>
        <w:rPr>
          <w:color w:val="4472C4" w:themeColor="accent1"/>
        </w:rPr>
      </w:pPr>
      <w:r>
        <w:lastRenderedPageBreak/>
        <w:t>T</w:t>
      </w:r>
      <w:r w:rsidR="0089274A" w:rsidRPr="00C73ABF">
        <w:t xml:space="preserve">he acid Western </w:t>
      </w:r>
      <w:r w:rsidR="0089274A" w:rsidRPr="00CE4031">
        <w:rPr>
          <w:i/>
          <w:iCs/>
        </w:rPr>
        <w:t>Dead Man</w:t>
      </w:r>
      <w:r w:rsidR="0089274A" w:rsidRPr="00C73ABF">
        <w:t xml:space="preserve"> address the history of the American West and give it a more realistic context – as opposed to the colonial bias of the earlier Westerns</w:t>
      </w:r>
      <w:r>
        <w:t>.</w:t>
      </w:r>
      <w:r w:rsidR="0089274A" w:rsidRPr="00C73ABF">
        <w:t xml:space="preserve"> I</w:t>
      </w:r>
      <w:r>
        <w:t>t does</w:t>
      </w:r>
      <w:r w:rsidR="0089274A" w:rsidRPr="00C73ABF">
        <w:t xml:space="preserve"> </w:t>
      </w:r>
      <w:r w:rsidR="006E427F" w:rsidRPr="00C73ABF">
        <w:t>offer</w:t>
      </w:r>
      <w:r w:rsidR="0089274A" w:rsidRPr="00C73ABF">
        <w:t xml:space="preserve"> a more truthful impression and respect for Native American and their land</w:t>
      </w:r>
      <w:r w:rsidR="0089274A">
        <w:rPr>
          <w:color w:val="4472C4" w:themeColor="accent1"/>
        </w:rPr>
        <w:t xml:space="preserve">.   </w:t>
      </w:r>
    </w:p>
    <w:p w14:paraId="2E8ECD3D" w14:textId="28496D66" w:rsidR="00D508E9" w:rsidRPr="00CE4031" w:rsidRDefault="00D508E9" w:rsidP="00D508E9">
      <w:pPr>
        <w:rPr>
          <w:b/>
          <w:bCs/>
        </w:rPr>
      </w:pPr>
      <w:r w:rsidRPr="00CE4031">
        <w:rPr>
          <w:b/>
          <w:bCs/>
        </w:rPr>
        <w:t>Word Count 329</w:t>
      </w:r>
      <w:r w:rsidR="00272315">
        <w:rPr>
          <w:b/>
          <w:bCs/>
        </w:rPr>
        <w:t>4</w:t>
      </w:r>
    </w:p>
    <w:p w14:paraId="2F186F2D" w14:textId="576DD708" w:rsidR="00CE4031" w:rsidRDefault="00CE4031" w:rsidP="00D508E9"/>
    <w:p w14:paraId="6039332D" w14:textId="77777777" w:rsidR="00CE4031" w:rsidRPr="00CE4031" w:rsidRDefault="00CE4031" w:rsidP="00CE4031">
      <w:pPr>
        <w:rPr>
          <w:u w:val="single"/>
        </w:rPr>
      </w:pPr>
      <w:r w:rsidRPr="00CE4031">
        <w:rPr>
          <w:u w:val="single"/>
        </w:rPr>
        <w:t>Reference List</w:t>
      </w:r>
    </w:p>
    <w:p w14:paraId="0D6D2509" w14:textId="77777777" w:rsidR="00CE4031" w:rsidRDefault="00CE4031" w:rsidP="00CE4031"/>
    <w:p w14:paraId="2F327C06" w14:textId="77777777" w:rsidR="00CE4031" w:rsidRDefault="00CE4031" w:rsidP="00CE4031">
      <w:r w:rsidRPr="006004E1">
        <w:t>Agresta</w:t>
      </w:r>
      <w:r>
        <w:t>, M. (2013).</w:t>
      </w:r>
      <w:r w:rsidRPr="006004E1">
        <w:rPr>
          <w:i/>
          <w:iCs/>
        </w:rPr>
        <w:t xml:space="preserve"> How the Western Was Lost (and Why It Matters)</w:t>
      </w:r>
      <w:r w:rsidRPr="00755584">
        <w:rPr>
          <w:sz w:val="28"/>
          <w:szCs w:val="28"/>
        </w:rPr>
        <w:t xml:space="preserve"> </w:t>
      </w:r>
      <w:r w:rsidRPr="00755584">
        <w:t>Available</w:t>
      </w:r>
      <w:r>
        <w:t xml:space="preserve"> at: </w:t>
      </w:r>
    </w:p>
    <w:p w14:paraId="3ECCBD09" w14:textId="77777777" w:rsidR="00CE4031" w:rsidRPr="006004E1" w:rsidRDefault="009043E2" w:rsidP="00CE4031">
      <w:hyperlink r:id="rId9" w:history="1">
        <w:r w:rsidR="00CE4031" w:rsidRPr="00755584">
          <w:rPr>
            <w:rStyle w:val="Hyperlink"/>
          </w:rPr>
          <w:t>https://www.theatlantic.com/entertainment/archive/2013/07/how-the-western-was-lost-and-why-it-matters/278057/</w:t>
        </w:r>
      </w:hyperlink>
      <w:r w:rsidR="00CE4031">
        <w:t xml:space="preserve">  </w:t>
      </w:r>
      <w:r w:rsidR="00CE4031" w:rsidRPr="00755584">
        <w:t>(Accessed 3 December 2019</w:t>
      </w:r>
      <w:r w:rsidR="00CE4031">
        <w:t>)</w:t>
      </w:r>
    </w:p>
    <w:p w14:paraId="4F7CC75A" w14:textId="77777777" w:rsidR="00CE4031" w:rsidRDefault="00CE4031" w:rsidP="00CE4031"/>
    <w:p w14:paraId="00F8B3AC" w14:textId="77777777" w:rsidR="00CE4031" w:rsidRPr="00045949" w:rsidRDefault="00CE4031" w:rsidP="00CE4031">
      <w:r w:rsidRPr="00045949">
        <w:t xml:space="preserve">Buscombe, E. (2006) </w:t>
      </w:r>
      <w:r w:rsidRPr="00045949">
        <w:rPr>
          <w:i/>
          <w:iCs/>
        </w:rPr>
        <w:t>100 Westerns: BFI Screen Guides</w:t>
      </w:r>
      <w:r w:rsidRPr="00045949">
        <w:t>. London: BFI</w:t>
      </w:r>
    </w:p>
    <w:p w14:paraId="60117725" w14:textId="77777777" w:rsidR="00CE4031" w:rsidRDefault="00CE4031" w:rsidP="00CE4031"/>
    <w:p w14:paraId="19149FFC" w14:textId="77777777" w:rsidR="00CE4031" w:rsidRDefault="00CE4031" w:rsidP="00CE4031">
      <w:r w:rsidRPr="00E70E05">
        <w:t>Ebert, R. (2002</w:t>
      </w:r>
      <w:r w:rsidRPr="00E70E05">
        <w:rPr>
          <w:i/>
          <w:iCs/>
        </w:rPr>
        <w:t>) The Great Movies</w:t>
      </w:r>
      <w:r w:rsidRPr="00E70E05">
        <w:t>. New York: Broadway Books.</w:t>
      </w:r>
    </w:p>
    <w:p w14:paraId="474A47CF" w14:textId="77777777" w:rsidR="00CE4031" w:rsidRDefault="00CE4031" w:rsidP="00CE4031"/>
    <w:p w14:paraId="07B1B20F" w14:textId="77777777" w:rsidR="00CE4031" w:rsidRDefault="00CE4031" w:rsidP="00CE4031">
      <w:r>
        <w:t xml:space="preserve">Frayling, C. (1981) </w:t>
      </w:r>
      <w:r w:rsidRPr="00945B7A">
        <w:rPr>
          <w:i/>
          <w:iCs/>
        </w:rPr>
        <w:t>Spaghetti Westerns, Cowboys and Europeans from Karl May to Sergio Leone:</w:t>
      </w:r>
      <w:r>
        <w:rPr>
          <w:i/>
          <w:iCs/>
        </w:rPr>
        <w:t xml:space="preserve"> </w:t>
      </w:r>
      <w:r>
        <w:t>New York: I.</w:t>
      </w:r>
      <w:proofErr w:type="gramStart"/>
      <w:r>
        <w:t>B.Tauris</w:t>
      </w:r>
      <w:proofErr w:type="gramEnd"/>
      <w:r>
        <w:t>.</w:t>
      </w:r>
    </w:p>
    <w:p w14:paraId="4708A577" w14:textId="77777777" w:rsidR="00CE4031" w:rsidRDefault="00CE4031" w:rsidP="00CE4031"/>
    <w:p w14:paraId="31C0B307" w14:textId="77777777" w:rsidR="00CE4031" w:rsidRPr="00DB4989" w:rsidRDefault="00CE4031" w:rsidP="00CE4031">
      <w:r w:rsidRPr="00DB4989">
        <w:t>IMDB (2020) Dead Man (1995)</w:t>
      </w:r>
      <w:r>
        <w:t xml:space="preserve"> </w:t>
      </w:r>
      <w:r w:rsidRPr="00DB4989">
        <w:t xml:space="preserve">Plot </w:t>
      </w:r>
      <w:proofErr w:type="spellStart"/>
      <w:r w:rsidRPr="00DB4989">
        <w:rPr>
          <w:i/>
          <w:iCs/>
        </w:rPr>
        <w:t>rik</w:t>
      </w:r>
      <w:proofErr w:type="spellEnd"/>
      <w:r w:rsidRPr="00DB4989">
        <w:rPr>
          <w:i/>
          <w:iCs/>
        </w:rPr>
        <w:t xml:space="preserve"> &lt;spine@junglist.com&gt;</w:t>
      </w:r>
      <w:r w:rsidRPr="00DB4989">
        <w:t xml:space="preserve"> Available at:</w:t>
      </w:r>
    </w:p>
    <w:p w14:paraId="48A0E37E" w14:textId="77777777" w:rsidR="00CE4031" w:rsidRPr="00DB4989" w:rsidRDefault="009043E2" w:rsidP="00CE4031">
      <w:pPr>
        <w:rPr>
          <w:rStyle w:val="Hyperlink"/>
        </w:rPr>
      </w:pPr>
      <w:hyperlink r:id="rId10" w:history="1">
        <w:r w:rsidR="00CE4031" w:rsidRPr="00DB4989">
          <w:rPr>
            <w:rStyle w:val="Hyperlink"/>
          </w:rPr>
          <w:t>https://www.imdb.com/title/tt0112817/plotsummary</w:t>
        </w:r>
      </w:hyperlink>
    </w:p>
    <w:p w14:paraId="5F442B58" w14:textId="77777777" w:rsidR="00CE4031" w:rsidRPr="00094CB5" w:rsidRDefault="00CE4031" w:rsidP="00CE4031">
      <w:pPr>
        <w:rPr>
          <w:highlight w:val="cyan"/>
        </w:rPr>
      </w:pPr>
      <w:r w:rsidRPr="00755584">
        <w:t xml:space="preserve">(Accessed </w:t>
      </w:r>
      <w:r>
        <w:t>15 January 2020</w:t>
      </w:r>
      <w:r w:rsidRPr="00755584">
        <w:t>)</w:t>
      </w:r>
    </w:p>
    <w:p w14:paraId="553FAF40" w14:textId="77777777" w:rsidR="00CE4031" w:rsidRDefault="00CE4031" w:rsidP="00CE4031"/>
    <w:p w14:paraId="073313C1" w14:textId="77777777" w:rsidR="00CE4031" w:rsidRDefault="00CE4031" w:rsidP="00CE4031">
      <w:r w:rsidRPr="003922DA">
        <w:t xml:space="preserve">Kubincanek, E. (2018) </w:t>
      </w:r>
      <w:r w:rsidRPr="003922DA">
        <w:rPr>
          <w:i/>
          <w:iCs/>
        </w:rPr>
        <w:t xml:space="preserve">Where Westerns Fit in Modern Society. They are more than just a relic, but an opportunity for reinvention. </w:t>
      </w:r>
      <w:r w:rsidRPr="003922DA">
        <w:t xml:space="preserve">Available at: </w:t>
      </w:r>
      <w:hyperlink r:id="rId11" w:history="1">
        <w:r w:rsidRPr="003922DA">
          <w:rPr>
            <w:rStyle w:val="Hyperlink"/>
          </w:rPr>
          <w:t>https://filmschoolrejects.com/westerns-fit-modern-society/</w:t>
        </w:r>
      </w:hyperlink>
      <w:r w:rsidRPr="003922DA">
        <w:t xml:space="preserve">  (Accessed 3 December 2019)</w:t>
      </w:r>
    </w:p>
    <w:p w14:paraId="4D897CFF" w14:textId="77777777" w:rsidR="00CE4031" w:rsidRDefault="00CE4031" w:rsidP="00CE4031"/>
    <w:p w14:paraId="2E8D3115" w14:textId="51C226DD" w:rsidR="00CE4031" w:rsidRPr="008900A9" w:rsidRDefault="00CE4031" w:rsidP="00CE4031">
      <w:r w:rsidRPr="008900A9">
        <w:t>Phippen</w:t>
      </w:r>
      <w:r>
        <w:t>, J</w:t>
      </w:r>
      <w:r w:rsidR="00465A26">
        <w:t>.</w:t>
      </w:r>
      <w:r>
        <w:t>W. (2016)</w:t>
      </w:r>
      <w:r w:rsidRPr="008900A9">
        <w:rPr>
          <w:i/>
          <w:iCs/>
        </w:rPr>
        <w:t xml:space="preserve"> 'Kill Every Buffalo You Can! Every Buffalo Dead Is an Indian Gone'</w:t>
      </w:r>
      <w:r>
        <w:rPr>
          <w:i/>
          <w:iCs/>
        </w:rPr>
        <w:t xml:space="preserve"> </w:t>
      </w:r>
      <w:r w:rsidRPr="008900A9">
        <w:rPr>
          <w:i/>
          <w:iCs/>
        </w:rPr>
        <w:t>The American bison is the new U.S. national mammal, but its slaughter was once seen as a way to starve Native Americans into submission.</w:t>
      </w:r>
      <w:r>
        <w:rPr>
          <w:i/>
          <w:iCs/>
        </w:rPr>
        <w:t xml:space="preserve"> </w:t>
      </w:r>
      <w:r>
        <w:t xml:space="preserve">Available at: </w:t>
      </w:r>
      <w:hyperlink r:id="rId12" w:history="1">
        <w:r w:rsidRPr="008900A9">
          <w:rPr>
            <w:rStyle w:val="Hyperlink"/>
          </w:rPr>
          <w:t>https://www.theatlantic.com/national/archive/2016/05/the-buffalo-killers/482349/</w:t>
        </w:r>
      </w:hyperlink>
    </w:p>
    <w:p w14:paraId="79A0C26D" w14:textId="77777777" w:rsidR="00CE4031" w:rsidRPr="00A4108C" w:rsidRDefault="00CE4031" w:rsidP="00CE4031">
      <w:r>
        <w:t>(Accessed 3 December 2019)</w:t>
      </w:r>
    </w:p>
    <w:p w14:paraId="274FBA99" w14:textId="77777777" w:rsidR="00CE4031" w:rsidRDefault="00CE4031" w:rsidP="00CE4031"/>
    <w:p w14:paraId="38B641BF" w14:textId="77777777" w:rsidR="00CE4031" w:rsidRDefault="00CE4031" w:rsidP="00CE4031">
      <w:r>
        <w:t xml:space="preserve">Rosenbaum, J. (2000) </w:t>
      </w:r>
      <w:r w:rsidRPr="00E1110A">
        <w:rPr>
          <w:i/>
          <w:iCs/>
        </w:rPr>
        <w:t>Dead Man</w:t>
      </w:r>
      <w:r>
        <w:t>. London: BFI.</w:t>
      </w:r>
    </w:p>
    <w:p w14:paraId="4304FEC6" w14:textId="77777777" w:rsidR="00CE4031" w:rsidRDefault="00CE4031" w:rsidP="00CE4031"/>
    <w:p w14:paraId="31AEC939" w14:textId="77777777" w:rsidR="00CE4031" w:rsidRDefault="00CE4031" w:rsidP="00CE4031">
      <w:r>
        <w:t xml:space="preserve">Thompson, R. (2019) </w:t>
      </w:r>
      <w:r w:rsidRPr="00A731E5">
        <w:rPr>
          <w:i/>
          <w:iCs/>
        </w:rPr>
        <w:t>10 Greatest Spaghetti Westerns, Ranked</w:t>
      </w:r>
      <w:r>
        <w:rPr>
          <w:i/>
          <w:iCs/>
        </w:rPr>
        <w:t xml:space="preserve">. </w:t>
      </w:r>
      <w:r w:rsidRPr="00A731E5">
        <w:rPr>
          <w:i/>
          <w:iCs/>
        </w:rPr>
        <w:t xml:space="preserve">From </w:t>
      </w:r>
      <w:proofErr w:type="gramStart"/>
      <w:r w:rsidRPr="00A731E5">
        <w:rPr>
          <w:i/>
          <w:iCs/>
        </w:rPr>
        <w:t>The</w:t>
      </w:r>
      <w:proofErr w:type="gramEnd"/>
      <w:r w:rsidRPr="00A731E5">
        <w:rPr>
          <w:i/>
          <w:iCs/>
        </w:rPr>
        <w:t xml:space="preserve"> Good, The Bad And The Ugly to Once Upon A Time In The West, here are some of the greatest Spaghetti Westerns ever made.</w:t>
      </w:r>
      <w:r>
        <w:rPr>
          <w:i/>
          <w:iCs/>
        </w:rPr>
        <w:t xml:space="preserve"> </w:t>
      </w:r>
      <w:r>
        <w:t xml:space="preserve">Available at: </w:t>
      </w:r>
      <w:hyperlink r:id="rId13" w:history="1">
        <w:r w:rsidRPr="00A731E5">
          <w:rPr>
            <w:rStyle w:val="Hyperlink"/>
          </w:rPr>
          <w:t>https://screenrant.com/best-greatest-spaghetti-westerns-ever-ranked/</w:t>
        </w:r>
      </w:hyperlink>
      <w:r>
        <w:t xml:space="preserve">  (Accessed 3 December 2019)</w:t>
      </w:r>
    </w:p>
    <w:p w14:paraId="196A5AA3" w14:textId="77777777" w:rsidR="00CE4031" w:rsidRDefault="00CE4031" w:rsidP="00CE4031"/>
    <w:p w14:paraId="2023EB45" w14:textId="77777777" w:rsidR="00CE4031" w:rsidRPr="00503B04" w:rsidRDefault="00CE4031" w:rsidP="00CE4031">
      <w:pPr>
        <w:rPr>
          <w:i/>
          <w:iCs/>
        </w:rPr>
      </w:pPr>
      <w:r w:rsidRPr="006C271F">
        <w:t>Welles</w:t>
      </w:r>
      <w:r>
        <w:t xml:space="preserve">, J. (2013) </w:t>
      </w:r>
      <w:r w:rsidRPr="00503B04">
        <w:rPr>
          <w:i/>
          <w:iCs/>
        </w:rPr>
        <w:t>An Essay on the Politics of the Spaghetti Westerns of Sergio Leone.</w:t>
      </w:r>
    </w:p>
    <w:p w14:paraId="1D05778E" w14:textId="77777777" w:rsidR="00CE4031" w:rsidRPr="00503B04" w:rsidRDefault="00CE4031" w:rsidP="00CE4031">
      <w:pPr>
        <w:rPr>
          <w:highlight w:val="cyan"/>
        </w:rPr>
      </w:pPr>
      <w:r w:rsidRPr="00503B04">
        <w:rPr>
          <w:i/>
          <w:iCs/>
        </w:rPr>
        <w:t xml:space="preserve">From </w:t>
      </w:r>
      <w:proofErr w:type="gramStart"/>
      <w:r w:rsidRPr="00503B04">
        <w:rPr>
          <w:i/>
          <w:iCs/>
        </w:rPr>
        <w:t>The</w:t>
      </w:r>
      <w:proofErr w:type="gramEnd"/>
      <w:r w:rsidRPr="00503B04">
        <w:rPr>
          <w:i/>
          <w:iCs/>
        </w:rPr>
        <w:t xml:space="preserve"> Spaghetti Western Database.</w:t>
      </w:r>
      <w:r>
        <w:t xml:space="preserve"> Available at: </w:t>
      </w:r>
      <w:hyperlink r:id="rId14" w:history="1">
        <w:r w:rsidRPr="00503B04">
          <w:rPr>
            <w:rStyle w:val="Hyperlink"/>
          </w:rPr>
          <w:t>https://www.spaghetti-western.net/index.php/An_Essay_on_the_Politics_of_the_Spaghetti_Westerns_of_Sergio_Leone</w:t>
        </w:r>
      </w:hyperlink>
      <w:r>
        <w:t xml:space="preserve"> </w:t>
      </w:r>
      <w:r w:rsidRPr="00755584">
        <w:t xml:space="preserve">(Accessed </w:t>
      </w:r>
      <w:r>
        <w:t>15 January 2020</w:t>
      </w:r>
      <w:r w:rsidRPr="00755584">
        <w:t>)</w:t>
      </w:r>
    </w:p>
    <w:p w14:paraId="2BDF24E6" w14:textId="77777777" w:rsidR="00CE4031" w:rsidRDefault="00CE4031" w:rsidP="00D508E9"/>
    <w:p w14:paraId="4393AB95" w14:textId="77777777" w:rsidR="00CE4031" w:rsidRPr="00CE4031" w:rsidRDefault="00CE4031" w:rsidP="00CE4031">
      <w:pPr>
        <w:rPr>
          <w:u w:val="single"/>
        </w:rPr>
      </w:pPr>
      <w:r w:rsidRPr="00CE4031">
        <w:rPr>
          <w:u w:val="single"/>
        </w:rPr>
        <w:lastRenderedPageBreak/>
        <w:t>Bibliography</w:t>
      </w:r>
    </w:p>
    <w:p w14:paraId="132A4D1F" w14:textId="77777777" w:rsidR="00CE4031" w:rsidRDefault="00CE4031" w:rsidP="00CE4031"/>
    <w:p w14:paraId="58DD5781" w14:textId="77777777" w:rsidR="00CE4031" w:rsidRDefault="00CE4031" w:rsidP="00CE4031">
      <w:r>
        <w:t xml:space="preserve"> </w:t>
      </w:r>
      <w:r w:rsidRPr="006004E1">
        <w:t>Agresta</w:t>
      </w:r>
      <w:r>
        <w:t>, M. (2013).</w:t>
      </w:r>
      <w:r w:rsidRPr="006004E1">
        <w:rPr>
          <w:i/>
          <w:iCs/>
        </w:rPr>
        <w:t xml:space="preserve"> How the Western Was Lost (and Why It Matters)</w:t>
      </w:r>
      <w:r w:rsidRPr="00755584">
        <w:rPr>
          <w:sz w:val="28"/>
          <w:szCs w:val="28"/>
        </w:rPr>
        <w:t xml:space="preserve"> </w:t>
      </w:r>
      <w:r w:rsidRPr="00755584">
        <w:t>Available</w:t>
      </w:r>
      <w:r>
        <w:t xml:space="preserve"> at: </w:t>
      </w:r>
    </w:p>
    <w:p w14:paraId="3E72E760" w14:textId="77777777" w:rsidR="00CE4031" w:rsidRPr="006004E1" w:rsidRDefault="009043E2" w:rsidP="00CE4031">
      <w:hyperlink r:id="rId15" w:history="1">
        <w:r w:rsidR="00CE4031" w:rsidRPr="00755584">
          <w:rPr>
            <w:rStyle w:val="Hyperlink"/>
          </w:rPr>
          <w:t>https://www.theatlantic.com/entertainment/archive/2013/07/how-the-western-was-lost-and-why-it-matters/278057/</w:t>
        </w:r>
      </w:hyperlink>
      <w:r w:rsidR="00CE4031">
        <w:t xml:space="preserve">  </w:t>
      </w:r>
      <w:r w:rsidR="00CE4031" w:rsidRPr="00755584">
        <w:t>(Accessed 3 December 2019)</w:t>
      </w:r>
    </w:p>
    <w:p w14:paraId="59231CD9" w14:textId="77777777" w:rsidR="00CE4031" w:rsidRDefault="00CE4031" w:rsidP="00CE4031"/>
    <w:p w14:paraId="33169BE8" w14:textId="77777777" w:rsidR="00CE4031" w:rsidRPr="00E631B1" w:rsidRDefault="00CE4031" w:rsidP="00CE4031">
      <w:pPr>
        <w:rPr>
          <w:i/>
          <w:iCs/>
        </w:rPr>
      </w:pPr>
      <w:r>
        <w:t xml:space="preserve">Ahmadi, A and Ross, A. (2012): </w:t>
      </w:r>
      <w:r w:rsidRPr="00E631B1">
        <w:rPr>
          <w:i/>
          <w:iCs/>
        </w:rPr>
        <w:t xml:space="preserve">Jim Jarmusch's Dead Man, </w:t>
      </w:r>
      <w:proofErr w:type="spellStart"/>
      <w:r w:rsidRPr="00E631B1">
        <w:rPr>
          <w:i/>
          <w:iCs/>
        </w:rPr>
        <w:t>Angelaki</w:t>
      </w:r>
      <w:proofErr w:type="spellEnd"/>
      <w:r w:rsidRPr="00E631B1">
        <w:rPr>
          <w:i/>
          <w:iCs/>
        </w:rPr>
        <w:t>: Journal</w:t>
      </w:r>
    </w:p>
    <w:p w14:paraId="0567DC6A" w14:textId="77777777" w:rsidR="00CE4031" w:rsidRDefault="00CE4031" w:rsidP="00CE4031">
      <w:r w:rsidRPr="00E631B1">
        <w:rPr>
          <w:i/>
          <w:iCs/>
        </w:rPr>
        <w:t>of the Theoretical Humanities, 17:4, 179-192</w:t>
      </w:r>
      <w:r>
        <w:rPr>
          <w:i/>
          <w:iCs/>
        </w:rPr>
        <w:t xml:space="preserve">, </w:t>
      </w:r>
      <w:r>
        <w:t xml:space="preserve">Available at: </w:t>
      </w:r>
      <w:hyperlink r:id="rId16" w:history="1">
        <w:r w:rsidRPr="005B3C16">
          <w:rPr>
            <w:rStyle w:val="Hyperlink"/>
          </w:rPr>
          <w:t>http://dx.doi.org/10.1080/0969725X.2012.747336</w:t>
        </w:r>
      </w:hyperlink>
      <w:r>
        <w:t xml:space="preserve"> (Accessed 02 December 2019)</w:t>
      </w:r>
    </w:p>
    <w:p w14:paraId="7C7F8CC5" w14:textId="77777777" w:rsidR="00CE4031" w:rsidRDefault="00CE4031" w:rsidP="00CE4031"/>
    <w:p w14:paraId="44485F99" w14:textId="77777777" w:rsidR="00CE4031" w:rsidRDefault="00CE4031" w:rsidP="00CE4031">
      <w:r w:rsidRPr="00BB00B5">
        <w:t xml:space="preserve">Bertellini, G. (2004). </w:t>
      </w:r>
      <w:r w:rsidRPr="00BB00B5">
        <w:rPr>
          <w:i/>
          <w:iCs/>
        </w:rPr>
        <w:t>The cinema of Italy</w:t>
      </w:r>
      <w:r w:rsidRPr="00BB00B5">
        <w:t>. London: Wallflower.</w:t>
      </w:r>
    </w:p>
    <w:p w14:paraId="27883824" w14:textId="77777777" w:rsidR="00CE4031" w:rsidRDefault="00CE4031" w:rsidP="00CE4031"/>
    <w:p w14:paraId="2FDE8277" w14:textId="77777777" w:rsidR="00CE4031" w:rsidRDefault="00CE4031" w:rsidP="00CE4031">
      <w:pPr>
        <w:rPr>
          <w:i/>
          <w:iCs/>
        </w:rPr>
      </w:pPr>
      <w:r>
        <w:t>Brooks, X. (2019</w:t>
      </w:r>
      <w:r w:rsidRPr="00A4108C">
        <w:rPr>
          <w:i/>
          <w:iCs/>
        </w:rPr>
        <w:t>) Jim Jarmusch: ‘I’m for the survival of beauty. I’m for the mystery of life’</w:t>
      </w:r>
      <w:r>
        <w:rPr>
          <w:i/>
          <w:iCs/>
        </w:rPr>
        <w:t>.</w:t>
      </w:r>
    </w:p>
    <w:p w14:paraId="063FCA5A" w14:textId="77777777" w:rsidR="00CE4031" w:rsidRPr="00A4108C" w:rsidRDefault="00CE4031" w:rsidP="00CE4031">
      <w:r>
        <w:t xml:space="preserve">Available at: </w:t>
      </w:r>
      <w:hyperlink r:id="rId17" w:history="1">
        <w:r w:rsidRPr="00A4108C">
          <w:rPr>
            <w:rStyle w:val="Hyperlink"/>
          </w:rPr>
          <w:t>https://www.theguardian.com/film/2019/jul/07/jim-jarmusch-interview-the-dead-dont-die-im-for-the-survival-of-beauty</w:t>
        </w:r>
      </w:hyperlink>
      <w:r>
        <w:t xml:space="preserve"> (Accessed 3 December 2019)</w:t>
      </w:r>
    </w:p>
    <w:p w14:paraId="58429E3C" w14:textId="77777777" w:rsidR="00CE4031" w:rsidRDefault="00CE4031" w:rsidP="00CE4031"/>
    <w:p w14:paraId="0EBD3ED7" w14:textId="77777777" w:rsidR="00CE4031" w:rsidRDefault="00CE4031" w:rsidP="00CE4031">
      <w:r>
        <w:t xml:space="preserve">Buscombe, E. (2006) </w:t>
      </w:r>
      <w:r w:rsidRPr="001A7C12">
        <w:rPr>
          <w:i/>
          <w:iCs/>
        </w:rPr>
        <w:t>100 Westerns: BFI Screen Guides</w:t>
      </w:r>
      <w:r>
        <w:t>. London: BFI.</w:t>
      </w:r>
    </w:p>
    <w:p w14:paraId="0D2065D2" w14:textId="77777777" w:rsidR="00CE4031" w:rsidRDefault="00CE4031" w:rsidP="00CE4031"/>
    <w:p w14:paraId="2EEEE71B" w14:textId="77777777" w:rsidR="00CE4031" w:rsidRPr="00801312" w:rsidRDefault="00CE4031" w:rsidP="00CE4031">
      <w:r w:rsidRPr="00801312">
        <w:t>Crowther</w:t>
      </w:r>
      <w:r>
        <w:t xml:space="preserve">, B. (1967) </w:t>
      </w:r>
      <w:r w:rsidRPr="00801312">
        <w:rPr>
          <w:i/>
          <w:iCs/>
        </w:rPr>
        <w:t xml:space="preserve">Screen: 'For Few Dollars More' </w:t>
      </w:r>
      <w:proofErr w:type="spellStart"/>
      <w:proofErr w:type="gramStart"/>
      <w:r w:rsidRPr="00801312">
        <w:rPr>
          <w:i/>
          <w:iCs/>
        </w:rPr>
        <w:t>Opens:Trans</w:t>
      </w:r>
      <w:proofErr w:type="gramEnd"/>
      <w:r w:rsidRPr="00801312">
        <w:rPr>
          <w:i/>
          <w:iCs/>
        </w:rPr>
        <w:t>-Lux</w:t>
      </w:r>
      <w:proofErr w:type="spellEnd"/>
      <w:r w:rsidRPr="00801312">
        <w:rPr>
          <w:i/>
          <w:iCs/>
        </w:rPr>
        <w:t xml:space="preserve"> West Shows New Eastwood Film 2 Rivals in Murder Are Presented as Heroes</w:t>
      </w:r>
      <w:r>
        <w:rPr>
          <w:i/>
          <w:iCs/>
        </w:rPr>
        <w:t xml:space="preserve">. </w:t>
      </w:r>
      <w:r>
        <w:t xml:space="preserve">Available at: </w:t>
      </w:r>
      <w:hyperlink r:id="rId18" w:history="1">
        <w:r w:rsidRPr="00801312">
          <w:rPr>
            <w:rStyle w:val="Hyperlink"/>
          </w:rPr>
          <w:t>https://www.nytimes.com/1967/07/04/archives/screen-for-few-dollars-more-openstranslux-west-shows-new-eastwood.html</w:t>
        </w:r>
      </w:hyperlink>
      <w:r>
        <w:t xml:space="preserve"> (Accessed 3 December 2019)</w:t>
      </w:r>
    </w:p>
    <w:p w14:paraId="1E24CB08" w14:textId="77777777" w:rsidR="00CE4031" w:rsidRDefault="00CE4031" w:rsidP="00CE4031"/>
    <w:p w14:paraId="048DABAE" w14:textId="77777777" w:rsidR="00CE4031" w:rsidRPr="00CB240E" w:rsidRDefault="00CE4031" w:rsidP="00CE4031">
      <w:r w:rsidRPr="00CB240E">
        <w:t>Ebert</w:t>
      </w:r>
      <w:r>
        <w:t xml:space="preserve">, R. (1996) </w:t>
      </w:r>
      <w:r w:rsidRPr="00CB240E">
        <w:rPr>
          <w:i/>
          <w:iCs/>
        </w:rPr>
        <w:t>DEAD MAN</w:t>
      </w:r>
      <w:r>
        <w:rPr>
          <w:i/>
          <w:iCs/>
        </w:rPr>
        <w:t xml:space="preserve">.  </w:t>
      </w:r>
      <w:r>
        <w:t xml:space="preserve">Available at: </w:t>
      </w:r>
      <w:hyperlink r:id="rId19" w:history="1">
        <w:r w:rsidRPr="00CB240E">
          <w:rPr>
            <w:rStyle w:val="Hyperlink"/>
          </w:rPr>
          <w:t>https://www.rogerebert.com/reviews/dead-man-1996</w:t>
        </w:r>
      </w:hyperlink>
      <w:r>
        <w:t xml:space="preserve"> (Accessed 3 December 2019)</w:t>
      </w:r>
    </w:p>
    <w:p w14:paraId="49FFE769" w14:textId="77777777" w:rsidR="00CE4031" w:rsidRDefault="00CE4031" w:rsidP="00CE4031"/>
    <w:p w14:paraId="795D7FA2" w14:textId="77777777" w:rsidR="00CE4031" w:rsidRDefault="00CE4031" w:rsidP="00CE4031">
      <w:r>
        <w:t xml:space="preserve">Ebert, R. (1967) </w:t>
      </w:r>
      <w:r w:rsidRPr="00CB240E">
        <w:rPr>
          <w:i/>
          <w:iCs/>
        </w:rPr>
        <w:t>FOR A FEW DOLLARS MORE</w:t>
      </w:r>
      <w:r>
        <w:rPr>
          <w:i/>
          <w:iCs/>
        </w:rPr>
        <w:t xml:space="preserve">. </w:t>
      </w:r>
      <w:r>
        <w:t xml:space="preserve">Available at: </w:t>
      </w:r>
      <w:hyperlink r:id="rId20" w:history="1">
        <w:r w:rsidRPr="00CB240E">
          <w:rPr>
            <w:rStyle w:val="Hyperlink"/>
          </w:rPr>
          <w:t>https://www.rogerebert.com/reviews/for-a-few-dollars-more-1967</w:t>
        </w:r>
      </w:hyperlink>
      <w:r>
        <w:t xml:space="preserve"> </w:t>
      </w:r>
    </w:p>
    <w:p w14:paraId="12F6578D" w14:textId="77777777" w:rsidR="00CE4031" w:rsidRDefault="00CE4031" w:rsidP="00CE4031">
      <w:r>
        <w:t>(Accessed 3 December 2019)</w:t>
      </w:r>
    </w:p>
    <w:p w14:paraId="0F896CB4" w14:textId="77777777" w:rsidR="00CE4031" w:rsidRDefault="00CE4031" w:rsidP="00CE4031"/>
    <w:p w14:paraId="1AC0DBCB" w14:textId="18DECB47" w:rsidR="00CE4031" w:rsidRDefault="00CE4031" w:rsidP="00CE4031">
      <w:r>
        <w:t>Ebert, R. (2002</w:t>
      </w:r>
      <w:r w:rsidRPr="00B46AC5">
        <w:rPr>
          <w:i/>
          <w:iCs/>
        </w:rPr>
        <w:t>) The Great Movies</w:t>
      </w:r>
      <w:r>
        <w:t>. New York: Broadway Books.</w:t>
      </w:r>
    </w:p>
    <w:p w14:paraId="73BCB9FC" w14:textId="56E34AFA" w:rsidR="00CE4031" w:rsidRPr="004B1AB5" w:rsidRDefault="00CE4031" w:rsidP="00E74DD6">
      <w:pPr>
        <w:pStyle w:val="Heading1"/>
        <w:shd w:val="clear" w:color="auto" w:fill="FFFFFF"/>
        <w:rPr>
          <w:rFonts w:asciiTheme="minorHAnsi" w:eastAsiaTheme="minorHAnsi" w:hAnsiTheme="minorHAnsi" w:cstheme="minorBidi"/>
          <w:color w:val="auto"/>
          <w:sz w:val="24"/>
          <w:szCs w:val="24"/>
        </w:rPr>
      </w:pPr>
      <w:r w:rsidRPr="004B1AB5">
        <w:rPr>
          <w:rFonts w:asciiTheme="minorHAnsi" w:eastAsiaTheme="minorHAnsi" w:hAnsiTheme="minorHAnsi" w:cstheme="minorBidi"/>
          <w:color w:val="auto"/>
          <w:sz w:val="24"/>
          <w:szCs w:val="24"/>
        </w:rPr>
        <w:t>Frankel, G. (2017</w:t>
      </w:r>
      <w:r w:rsidRPr="00CE4031">
        <w:rPr>
          <w:rFonts w:asciiTheme="minorHAnsi" w:eastAsiaTheme="minorHAnsi" w:hAnsiTheme="minorHAnsi" w:cstheme="minorBidi"/>
          <w:i/>
          <w:iCs/>
          <w:color w:val="auto"/>
          <w:sz w:val="24"/>
          <w:szCs w:val="24"/>
        </w:rPr>
        <w:t>) High Noon’s Secret Backstory</w:t>
      </w:r>
      <w:r>
        <w:rPr>
          <w:rFonts w:asciiTheme="minorHAnsi" w:eastAsiaTheme="minorHAnsi" w:hAnsiTheme="minorHAnsi" w:cstheme="minorBidi"/>
          <w:color w:val="auto"/>
          <w:sz w:val="24"/>
          <w:szCs w:val="24"/>
        </w:rPr>
        <w:t xml:space="preserve">. Available at: </w:t>
      </w:r>
      <w:hyperlink r:id="rId21" w:history="1">
        <w:r w:rsidRPr="004B1AB5">
          <w:rPr>
            <w:rFonts w:asciiTheme="minorHAnsi" w:eastAsiaTheme="minorHAnsi" w:hAnsiTheme="minorHAnsi" w:cstheme="minorBidi"/>
            <w:color w:val="4472C4" w:themeColor="accent1"/>
            <w:sz w:val="24"/>
            <w:szCs w:val="24"/>
            <w:u w:val="single"/>
          </w:rPr>
          <w:t>https://www.vanityfair.com/hollywood/2017/02/high-noons-secret-backstory</w:t>
        </w:r>
      </w:hyperlink>
      <w:r w:rsidRPr="004B1AB5">
        <w:rPr>
          <w:rFonts w:asciiTheme="minorHAnsi" w:eastAsiaTheme="minorHAnsi" w:hAnsiTheme="minorHAnsi" w:cstheme="minorBidi"/>
          <w:color w:val="auto"/>
          <w:sz w:val="24"/>
          <w:szCs w:val="24"/>
        </w:rPr>
        <w:t xml:space="preserve"> </w:t>
      </w:r>
      <w:r w:rsidR="00E74DD6">
        <w:rPr>
          <w:rFonts w:asciiTheme="minorHAnsi" w:eastAsiaTheme="minorHAnsi" w:hAnsiTheme="minorHAnsi" w:cstheme="minorBidi"/>
          <w:color w:val="auto"/>
          <w:sz w:val="24"/>
          <w:szCs w:val="24"/>
        </w:rPr>
        <w:t xml:space="preserve">       </w:t>
      </w:r>
      <w:r w:rsidRPr="004B1AB5">
        <w:rPr>
          <w:rFonts w:asciiTheme="minorHAnsi" w:eastAsiaTheme="minorHAnsi" w:hAnsiTheme="minorHAnsi" w:cstheme="minorBidi"/>
          <w:color w:val="auto"/>
          <w:sz w:val="24"/>
          <w:szCs w:val="24"/>
        </w:rPr>
        <w:t>(Accessed 15 January 2020).</w:t>
      </w:r>
    </w:p>
    <w:p w14:paraId="2A37DE14" w14:textId="77777777" w:rsidR="00CE4031" w:rsidRDefault="00CE4031" w:rsidP="00CE4031"/>
    <w:p w14:paraId="3C4F5D8A" w14:textId="0B347094" w:rsidR="00CE4031" w:rsidRPr="00945B7A" w:rsidRDefault="00CE4031" w:rsidP="00CE4031">
      <w:r>
        <w:t xml:space="preserve">Frayling, C. (1981) </w:t>
      </w:r>
      <w:r w:rsidRPr="00945B7A">
        <w:rPr>
          <w:i/>
          <w:iCs/>
        </w:rPr>
        <w:t>Spaghetti Westerns, Cowboys and Europeans from Karl May to Sergio Leone:</w:t>
      </w:r>
      <w:r>
        <w:rPr>
          <w:i/>
          <w:iCs/>
        </w:rPr>
        <w:t xml:space="preserve"> </w:t>
      </w:r>
      <w:r>
        <w:t>New York: I.</w:t>
      </w:r>
      <w:proofErr w:type="gramStart"/>
      <w:r w:rsidR="006628FB">
        <w:t>B.Tauris</w:t>
      </w:r>
      <w:proofErr w:type="gramEnd"/>
      <w:r>
        <w:t>.</w:t>
      </w:r>
    </w:p>
    <w:p w14:paraId="4BC43A6B" w14:textId="77777777" w:rsidR="00CE4031" w:rsidRPr="00CB240E" w:rsidRDefault="00CE4031" w:rsidP="00CE4031"/>
    <w:p w14:paraId="4201F90E" w14:textId="77777777" w:rsidR="00CE4031" w:rsidRDefault="00CE4031" w:rsidP="00CE4031">
      <w:r>
        <w:t xml:space="preserve">Hall, M K. (2001) </w:t>
      </w:r>
      <w:r>
        <w:rPr>
          <w:i/>
          <w:iCs/>
        </w:rPr>
        <w:t>Now You Are A Killer of White Men: Jim Jarmusch’s Dead Man and Traditions of Revisionism in the Western,</w:t>
      </w:r>
      <w:r w:rsidRPr="0025377D">
        <w:t xml:space="preserve"> Journal of Film and Video</w:t>
      </w:r>
      <w:r>
        <w:t>,</w:t>
      </w:r>
      <w:r w:rsidRPr="0025377D">
        <w:t xml:space="preserve"> Winter 2001</w:t>
      </w:r>
      <w:r>
        <w:t>, Vol.</w:t>
      </w:r>
      <w:r w:rsidRPr="0025377D">
        <w:t xml:space="preserve"> 52,</w:t>
      </w:r>
      <w:r>
        <w:t xml:space="preserve"> </w:t>
      </w:r>
    </w:p>
    <w:p w14:paraId="60BC7449" w14:textId="77777777" w:rsidR="00CE4031" w:rsidRPr="0025377D" w:rsidRDefault="00CE4031" w:rsidP="00CE4031">
      <w:r>
        <w:t>Number</w:t>
      </w:r>
      <w:r w:rsidRPr="0025377D">
        <w:t xml:space="preserve"> 4</w:t>
      </w:r>
      <w:r>
        <w:t>, pp.3-14.</w:t>
      </w:r>
      <w:r w:rsidRPr="0025377D">
        <w:t xml:space="preserve"> </w:t>
      </w:r>
    </w:p>
    <w:p w14:paraId="38C60B6E" w14:textId="77777777" w:rsidR="00CE4031" w:rsidRDefault="00CE4031" w:rsidP="00CE4031"/>
    <w:p w14:paraId="20B15EEB" w14:textId="77777777" w:rsidR="00CE4031" w:rsidRDefault="00CE4031" w:rsidP="00CE4031">
      <w:r w:rsidRPr="00BB00B5">
        <w:t xml:space="preserve">Hughes, H. (2009). </w:t>
      </w:r>
      <w:r w:rsidRPr="00BB00B5">
        <w:rPr>
          <w:i/>
          <w:iCs/>
        </w:rPr>
        <w:t>Aim for the heart</w:t>
      </w:r>
      <w:r w:rsidRPr="00BB00B5">
        <w:t xml:space="preserve">: </w:t>
      </w:r>
      <w:r w:rsidRPr="00BB00B5">
        <w:rPr>
          <w:i/>
          <w:iCs/>
        </w:rPr>
        <w:t>The films of Clint Eastwood.</w:t>
      </w:r>
      <w:r w:rsidRPr="00BB00B5">
        <w:t xml:space="preserve"> London: I.B. Tauris.</w:t>
      </w:r>
    </w:p>
    <w:p w14:paraId="4F931CAF" w14:textId="77777777" w:rsidR="00CE4031" w:rsidRDefault="00CE4031" w:rsidP="00CE4031"/>
    <w:p w14:paraId="59C05212" w14:textId="77777777" w:rsidR="00CE4031" w:rsidRDefault="00CE4031" w:rsidP="00CE4031">
      <w:pPr>
        <w:rPr>
          <w:highlight w:val="cyan"/>
        </w:rPr>
      </w:pPr>
    </w:p>
    <w:p w14:paraId="628CF81F" w14:textId="77777777" w:rsidR="00F15546" w:rsidRDefault="00F15546" w:rsidP="00CE4031"/>
    <w:p w14:paraId="421956FA" w14:textId="36291EBD" w:rsidR="00CE4031" w:rsidRPr="00DB4989" w:rsidRDefault="00CE4031" w:rsidP="00CE4031">
      <w:r w:rsidRPr="00DB4989">
        <w:lastRenderedPageBreak/>
        <w:t xml:space="preserve">IMDB (2020) </w:t>
      </w:r>
      <w:r w:rsidRPr="00CE4031">
        <w:rPr>
          <w:i/>
          <w:iCs/>
        </w:rPr>
        <w:t>Dead Man (1995) Plot</w:t>
      </w:r>
      <w:r w:rsidRPr="00DB4989">
        <w:t xml:space="preserve"> </w:t>
      </w:r>
      <w:proofErr w:type="spellStart"/>
      <w:r w:rsidRPr="00DB4989">
        <w:rPr>
          <w:i/>
          <w:iCs/>
        </w:rPr>
        <w:t>rik</w:t>
      </w:r>
      <w:proofErr w:type="spellEnd"/>
      <w:r w:rsidRPr="00DB4989">
        <w:rPr>
          <w:i/>
          <w:iCs/>
        </w:rPr>
        <w:t xml:space="preserve"> &lt;spine@junglist.com&gt;</w:t>
      </w:r>
      <w:r w:rsidRPr="00DB4989">
        <w:t xml:space="preserve"> Available at:</w:t>
      </w:r>
    </w:p>
    <w:p w14:paraId="612A97E0" w14:textId="77777777" w:rsidR="00CE4031" w:rsidRPr="00DB4989" w:rsidRDefault="009043E2" w:rsidP="00CE4031">
      <w:pPr>
        <w:rPr>
          <w:rStyle w:val="Hyperlink"/>
        </w:rPr>
      </w:pPr>
      <w:hyperlink r:id="rId22" w:history="1">
        <w:r w:rsidR="00CE4031" w:rsidRPr="00DB4989">
          <w:rPr>
            <w:rStyle w:val="Hyperlink"/>
          </w:rPr>
          <w:t>https://www.imdb.com/title/tt0112817/plotsummary</w:t>
        </w:r>
      </w:hyperlink>
    </w:p>
    <w:p w14:paraId="3A114B29" w14:textId="77777777" w:rsidR="00CE4031" w:rsidRPr="00DB4989" w:rsidRDefault="00CE4031" w:rsidP="00CE4031">
      <w:pPr>
        <w:rPr>
          <w:highlight w:val="cyan"/>
        </w:rPr>
      </w:pPr>
      <w:r w:rsidRPr="00755584">
        <w:t xml:space="preserve">(Accessed </w:t>
      </w:r>
      <w:r>
        <w:t>15 January 2020</w:t>
      </w:r>
      <w:r w:rsidRPr="00755584">
        <w:t>)</w:t>
      </w:r>
    </w:p>
    <w:p w14:paraId="447D351E" w14:textId="77777777" w:rsidR="00CE4031" w:rsidRDefault="00CE4031" w:rsidP="00CE4031"/>
    <w:p w14:paraId="126B95D8" w14:textId="77777777" w:rsidR="00CE4031" w:rsidRPr="006004E1" w:rsidRDefault="00CE4031" w:rsidP="00CE4031">
      <w:r w:rsidRPr="00E378BF">
        <w:t>Kubincanek</w:t>
      </w:r>
      <w:r>
        <w:t xml:space="preserve">, E. (2018) </w:t>
      </w:r>
      <w:r w:rsidRPr="00E378BF">
        <w:rPr>
          <w:i/>
          <w:iCs/>
        </w:rPr>
        <w:t>Where Westerns Fit in Modern Society.</w:t>
      </w:r>
      <w:r>
        <w:rPr>
          <w:i/>
          <w:iCs/>
        </w:rPr>
        <w:t xml:space="preserve"> </w:t>
      </w:r>
      <w:r w:rsidRPr="00E378BF">
        <w:rPr>
          <w:i/>
          <w:iCs/>
        </w:rPr>
        <w:t>They are more than just a relic, but an opportunity for reinvention.</w:t>
      </w:r>
      <w:r>
        <w:rPr>
          <w:i/>
          <w:iCs/>
        </w:rPr>
        <w:t xml:space="preserve"> </w:t>
      </w:r>
      <w:r>
        <w:t xml:space="preserve">Available at: </w:t>
      </w:r>
      <w:hyperlink r:id="rId23" w:history="1">
        <w:r w:rsidRPr="00E378BF">
          <w:rPr>
            <w:rStyle w:val="Hyperlink"/>
          </w:rPr>
          <w:t>https://filmschoolrejects.com/westerns-fit-modern-society/</w:t>
        </w:r>
      </w:hyperlink>
      <w:r>
        <w:t xml:space="preserve">  </w:t>
      </w:r>
      <w:r w:rsidRPr="00755584">
        <w:t>(Accessed 3 December 2019)</w:t>
      </w:r>
    </w:p>
    <w:p w14:paraId="3B8648F4" w14:textId="77777777" w:rsidR="00CE4031" w:rsidRPr="00E378BF" w:rsidRDefault="00CE4031" w:rsidP="00CE4031"/>
    <w:p w14:paraId="29A999C0" w14:textId="77777777" w:rsidR="00CE4031" w:rsidRDefault="00CE4031" w:rsidP="00CE4031">
      <w:r w:rsidRPr="00A4108C">
        <w:t>Macaulay</w:t>
      </w:r>
      <w:r>
        <w:t>, S. (2019)</w:t>
      </w:r>
      <w:r w:rsidRPr="00A4108C">
        <w:t xml:space="preserve"> </w:t>
      </w:r>
      <w:r w:rsidRPr="00A4108C">
        <w:rPr>
          <w:i/>
          <w:iCs/>
        </w:rPr>
        <w:t>End of the Road: Jim Jarmusch on His Johnny Depp-Starring Western Death Trip, Dead Man</w:t>
      </w:r>
      <w:r>
        <w:t xml:space="preserve">. Available at: </w:t>
      </w:r>
      <w:hyperlink r:id="rId24" w:anchor=".XebJopP7RBx" w:history="1">
        <w:r>
          <w:rPr>
            <w:rStyle w:val="Hyperlink"/>
          </w:rPr>
          <w:t>https://filmmakermagazine.com/107829-end-of-the-road-jim-jarmusch-on-his-johnny-depp-starring-western-death-trip-dead-man/#.XebJopP7RBx</w:t>
        </w:r>
      </w:hyperlink>
      <w:r>
        <w:t xml:space="preserve"> (Accessed 3 December 2019)</w:t>
      </w:r>
    </w:p>
    <w:p w14:paraId="6A7C1DCF" w14:textId="77777777" w:rsidR="00CE4031" w:rsidRDefault="00CE4031" w:rsidP="00CE4031"/>
    <w:p w14:paraId="36907DD8" w14:textId="77777777" w:rsidR="00CE4031" w:rsidRPr="00CB240E" w:rsidRDefault="00CE4031" w:rsidP="00CE4031">
      <w:r w:rsidRPr="00CB240E">
        <w:t>McCarthy</w:t>
      </w:r>
      <w:r>
        <w:t xml:space="preserve">, T. (1995) </w:t>
      </w:r>
      <w:r w:rsidRPr="00CB240E">
        <w:rPr>
          <w:i/>
          <w:iCs/>
        </w:rPr>
        <w:t>Dead Man</w:t>
      </w:r>
      <w:r>
        <w:rPr>
          <w:i/>
          <w:iCs/>
        </w:rPr>
        <w:t xml:space="preserve">. </w:t>
      </w:r>
      <w:r>
        <w:t xml:space="preserve">Available at: </w:t>
      </w:r>
      <w:hyperlink r:id="rId25" w:history="1">
        <w:r w:rsidRPr="00CB240E">
          <w:rPr>
            <w:rStyle w:val="Hyperlink"/>
          </w:rPr>
          <w:t>https://variety.com/1995/film/reviews/dead-man-1200441549/</w:t>
        </w:r>
      </w:hyperlink>
      <w:r>
        <w:t xml:space="preserve"> (Accessed 3 December 2019)</w:t>
      </w:r>
    </w:p>
    <w:p w14:paraId="7585FCE8" w14:textId="77777777" w:rsidR="00CE4031" w:rsidRDefault="00CE4031" w:rsidP="00CE4031"/>
    <w:p w14:paraId="30443ECD" w14:textId="77777777" w:rsidR="00CE4031" w:rsidRPr="006A551E" w:rsidRDefault="00CE4031" w:rsidP="00CE4031">
      <w:pPr>
        <w:rPr>
          <w:i/>
          <w:iCs/>
        </w:rPr>
      </w:pPr>
      <w:r w:rsidRPr="006A551E">
        <w:t>Nieland</w:t>
      </w:r>
      <w:r>
        <w:t xml:space="preserve">, J. (2001) </w:t>
      </w:r>
      <w:r w:rsidRPr="006A551E">
        <w:rPr>
          <w:i/>
          <w:iCs/>
        </w:rPr>
        <w:t>Graphic Violence: Native Americans and the Western Archive</w:t>
      </w:r>
    </w:p>
    <w:p w14:paraId="452A1551" w14:textId="77777777" w:rsidR="00CE4031" w:rsidRPr="006A551E" w:rsidRDefault="00CE4031" w:rsidP="00CE4031">
      <w:r w:rsidRPr="006A551E">
        <w:rPr>
          <w:i/>
          <w:iCs/>
        </w:rPr>
        <w:t>in Dead Man</w:t>
      </w:r>
      <w:r>
        <w:rPr>
          <w:i/>
          <w:iCs/>
        </w:rPr>
        <w:t xml:space="preserve">, </w:t>
      </w:r>
      <w:r w:rsidRPr="006A551E">
        <w:t>CR: The New Centennial Review, Volume 1, Number 2, Fall 2001, pp. 171-200</w:t>
      </w:r>
    </w:p>
    <w:p w14:paraId="7A808BE7" w14:textId="77777777" w:rsidR="00CE4031" w:rsidRPr="006A551E" w:rsidRDefault="00CE4031" w:rsidP="00CE4031">
      <w:r w:rsidRPr="006A551E">
        <w:t>(Article)</w:t>
      </w:r>
      <w:r>
        <w:t xml:space="preserve"> DOI </w:t>
      </w:r>
      <w:hyperlink r:id="rId26" w:history="1">
        <w:r w:rsidRPr="005B3C16">
          <w:rPr>
            <w:rStyle w:val="Hyperlink"/>
          </w:rPr>
          <w:t>https://doi.org/10.1353/ncr.2003.0058</w:t>
        </w:r>
      </w:hyperlink>
      <w:r>
        <w:t xml:space="preserve"> </w:t>
      </w:r>
    </w:p>
    <w:p w14:paraId="30842810" w14:textId="77777777" w:rsidR="00CE4031" w:rsidRPr="006A551E" w:rsidRDefault="00CE4031" w:rsidP="00CE4031">
      <w:pPr>
        <w:rPr>
          <w:i/>
          <w:iCs/>
        </w:rPr>
      </w:pPr>
    </w:p>
    <w:p w14:paraId="5901AD20" w14:textId="15434BDD" w:rsidR="00CE4031" w:rsidRDefault="00CE4031" w:rsidP="00CE4031">
      <w:r w:rsidRPr="00A4108C">
        <w:t>Partridge</w:t>
      </w:r>
      <w:r>
        <w:t>, J</w:t>
      </w:r>
      <w:r w:rsidR="00465A26">
        <w:t xml:space="preserve">. </w:t>
      </w:r>
      <w:r>
        <w:t xml:space="preserve">(2018) </w:t>
      </w:r>
      <w:r w:rsidRPr="00A4108C">
        <w:rPr>
          <w:i/>
          <w:iCs/>
        </w:rPr>
        <w:t>Criterion Review: DEAD MAN (1995)</w:t>
      </w:r>
      <w:r>
        <w:rPr>
          <w:i/>
          <w:iCs/>
        </w:rPr>
        <w:t>.</w:t>
      </w:r>
      <w:r>
        <w:t xml:space="preserve"> Available at: </w:t>
      </w:r>
      <w:hyperlink r:id="rId27" w:history="1">
        <w:r w:rsidRPr="00A4108C">
          <w:rPr>
            <w:rStyle w:val="Hyperlink"/>
          </w:rPr>
          <w:t>https://cinapse.co/criterion-review-dead-man-1995-ef328301a3db</w:t>
        </w:r>
      </w:hyperlink>
      <w:r>
        <w:t xml:space="preserve"> </w:t>
      </w:r>
    </w:p>
    <w:p w14:paraId="305B911F" w14:textId="77777777" w:rsidR="00CE4031" w:rsidRPr="00A4108C" w:rsidRDefault="00CE4031" w:rsidP="00CE4031">
      <w:r>
        <w:t>(Accessed 3 December 2019)</w:t>
      </w:r>
    </w:p>
    <w:p w14:paraId="43DB2CB3" w14:textId="77777777" w:rsidR="00CE4031" w:rsidRDefault="00CE4031" w:rsidP="00CE4031"/>
    <w:p w14:paraId="4A4EB215" w14:textId="77777777" w:rsidR="00CE4031" w:rsidRPr="008900A9" w:rsidRDefault="00CE4031" w:rsidP="00CE4031">
      <w:r w:rsidRPr="008900A9">
        <w:t>Phippen</w:t>
      </w:r>
      <w:r>
        <w:t>, J.W. (2016)</w:t>
      </w:r>
      <w:r w:rsidRPr="008900A9">
        <w:rPr>
          <w:i/>
          <w:iCs/>
        </w:rPr>
        <w:t xml:space="preserve"> 'Kill Every Buffalo You Can! Every Buffalo Dead Is an Indian Gone'</w:t>
      </w:r>
      <w:r>
        <w:rPr>
          <w:i/>
          <w:iCs/>
        </w:rPr>
        <w:t xml:space="preserve"> </w:t>
      </w:r>
      <w:r w:rsidRPr="008900A9">
        <w:rPr>
          <w:i/>
          <w:iCs/>
        </w:rPr>
        <w:t>The American bison is the new U.S. national mammal, but its slaughter was once seen as a way to starve Native Americans into submission.</w:t>
      </w:r>
      <w:r>
        <w:rPr>
          <w:i/>
          <w:iCs/>
        </w:rPr>
        <w:t xml:space="preserve"> </w:t>
      </w:r>
      <w:r>
        <w:t xml:space="preserve">Available at: </w:t>
      </w:r>
      <w:hyperlink r:id="rId28" w:history="1">
        <w:r w:rsidRPr="008900A9">
          <w:rPr>
            <w:rStyle w:val="Hyperlink"/>
          </w:rPr>
          <w:t>https://www.theatlantic.com/national/archive/2016/05/the-buffalo-killers/482349/</w:t>
        </w:r>
      </w:hyperlink>
    </w:p>
    <w:p w14:paraId="4812AE6A" w14:textId="77777777" w:rsidR="00CE4031" w:rsidRPr="00A4108C" w:rsidRDefault="00CE4031" w:rsidP="00CE4031">
      <w:r>
        <w:t>(Accessed 3 December 2019)</w:t>
      </w:r>
    </w:p>
    <w:p w14:paraId="0FB9E9BC" w14:textId="77777777" w:rsidR="00CE4031" w:rsidRDefault="00CE4031" w:rsidP="00CE4031"/>
    <w:p w14:paraId="6A4880E0" w14:textId="77777777" w:rsidR="00CE4031" w:rsidRDefault="00CE4031" w:rsidP="00CE4031">
      <w:r>
        <w:t xml:space="preserve">Pelzer, P. (2001) </w:t>
      </w:r>
      <w:r w:rsidRPr="006A551E">
        <w:rPr>
          <w:i/>
          <w:iCs/>
        </w:rPr>
        <w:t>Dead Man-an encounter with the unknown past</w:t>
      </w:r>
      <w:r>
        <w:t>, Journal of Organizational Change Management, Vol.15 No.1, 2002, pp.48-62. DOI 10.1108/09534810210417375</w:t>
      </w:r>
    </w:p>
    <w:p w14:paraId="7A84F853" w14:textId="77777777" w:rsidR="00CE4031" w:rsidRDefault="00CE4031" w:rsidP="00CE4031"/>
    <w:p w14:paraId="5A377805" w14:textId="77777777" w:rsidR="00CE4031" w:rsidRDefault="00CE4031" w:rsidP="00CE4031">
      <w:r>
        <w:t xml:space="preserve">Rosenbaum, J. (2000) </w:t>
      </w:r>
      <w:r w:rsidRPr="00E1110A">
        <w:rPr>
          <w:i/>
          <w:iCs/>
        </w:rPr>
        <w:t>Dead Man</w:t>
      </w:r>
      <w:r>
        <w:t>. London: BFI.</w:t>
      </w:r>
    </w:p>
    <w:p w14:paraId="1D043900" w14:textId="77777777" w:rsidR="00CE4031" w:rsidRDefault="00CE4031" w:rsidP="00CE4031"/>
    <w:p w14:paraId="460B7F07" w14:textId="77777777" w:rsidR="00CE4031" w:rsidRDefault="00CE4031" w:rsidP="00CE4031">
      <w:r w:rsidRPr="00A4108C">
        <w:t>Taubin</w:t>
      </w:r>
      <w:r>
        <w:t xml:space="preserve">, A. (2018) </w:t>
      </w:r>
      <w:r w:rsidRPr="00A4108C">
        <w:rPr>
          <w:i/>
          <w:iCs/>
        </w:rPr>
        <w:t>Dead Man: Blake in America</w:t>
      </w:r>
      <w:r>
        <w:rPr>
          <w:i/>
          <w:iCs/>
        </w:rPr>
        <w:t xml:space="preserve">. </w:t>
      </w:r>
      <w:r>
        <w:t xml:space="preserve">Available at: </w:t>
      </w:r>
      <w:hyperlink r:id="rId29" w:history="1">
        <w:r w:rsidRPr="00A4108C">
          <w:rPr>
            <w:rStyle w:val="Hyperlink"/>
          </w:rPr>
          <w:t>https://www.criterion.com/current/posts/5619-dead-man-blake-in-america</w:t>
        </w:r>
      </w:hyperlink>
      <w:r>
        <w:t xml:space="preserve"> </w:t>
      </w:r>
    </w:p>
    <w:p w14:paraId="42151B11" w14:textId="77777777" w:rsidR="00CE4031" w:rsidRDefault="00CE4031" w:rsidP="00CE4031">
      <w:r>
        <w:t>(Accessed 3 December 2019)</w:t>
      </w:r>
    </w:p>
    <w:p w14:paraId="3EBC27C1" w14:textId="77777777" w:rsidR="00CE4031" w:rsidRDefault="00CE4031" w:rsidP="00CE4031"/>
    <w:p w14:paraId="534DE304" w14:textId="77777777" w:rsidR="00CE4031" w:rsidRDefault="00CE4031" w:rsidP="00CE4031">
      <w:r>
        <w:t xml:space="preserve"> Thompson, R. (2019) </w:t>
      </w:r>
      <w:r w:rsidRPr="00A731E5">
        <w:rPr>
          <w:i/>
          <w:iCs/>
        </w:rPr>
        <w:t>10 Greatest Spaghetti Westerns, Ranked</w:t>
      </w:r>
      <w:r>
        <w:rPr>
          <w:i/>
          <w:iCs/>
        </w:rPr>
        <w:t xml:space="preserve">. </w:t>
      </w:r>
      <w:r w:rsidRPr="00A731E5">
        <w:rPr>
          <w:i/>
          <w:iCs/>
        </w:rPr>
        <w:t xml:space="preserve">From </w:t>
      </w:r>
      <w:proofErr w:type="gramStart"/>
      <w:r w:rsidRPr="00A731E5">
        <w:rPr>
          <w:i/>
          <w:iCs/>
        </w:rPr>
        <w:t>The</w:t>
      </w:r>
      <w:proofErr w:type="gramEnd"/>
      <w:r w:rsidRPr="00A731E5">
        <w:rPr>
          <w:i/>
          <w:iCs/>
        </w:rPr>
        <w:t xml:space="preserve"> Good, The Bad And The Ugly to Once Upon A Time In The West, here are some of the greatest Spaghetti Westerns ever made.</w:t>
      </w:r>
      <w:r>
        <w:rPr>
          <w:i/>
          <w:iCs/>
        </w:rPr>
        <w:t xml:space="preserve"> </w:t>
      </w:r>
      <w:r>
        <w:t xml:space="preserve">Available at: </w:t>
      </w:r>
      <w:hyperlink r:id="rId30" w:history="1">
        <w:r w:rsidRPr="00A731E5">
          <w:rPr>
            <w:rStyle w:val="Hyperlink"/>
          </w:rPr>
          <w:t>https://screenrant.com/best-greatest-spaghetti-westerns-ever-ranked/</w:t>
        </w:r>
      </w:hyperlink>
      <w:r>
        <w:t xml:space="preserve">  (Accessed 3 December 2019)</w:t>
      </w:r>
    </w:p>
    <w:p w14:paraId="7E9B4AB9" w14:textId="77777777" w:rsidR="00CE4031" w:rsidRDefault="00CE4031" w:rsidP="00CE4031"/>
    <w:p w14:paraId="268E9724" w14:textId="77777777" w:rsidR="00CE4031" w:rsidRDefault="00CE4031" w:rsidP="00CE4031">
      <w:pPr>
        <w:rPr>
          <w:i/>
          <w:iCs/>
        </w:rPr>
      </w:pPr>
      <w:r w:rsidRPr="00B60DB8">
        <w:t>Weiler</w:t>
      </w:r>
      <w:r>
        <w:t xml:space="preserve">, AH. (1958) </w:t>
      </w:r>
      <w:r w:rsidRPr="00B60DB8">
        <w:rPr>
          <w:i/>
          <w:iCs/>
        </w:rPr>
        <w:t>The Bravados' at Paramount; Gregory Peck Stars in Adult Western</w:t>
      </w:r>
      <w:r>
        <w:rPr>
          <w:i/>
          <w:iCs/>
        </w:rPr>
        <w:t>.</w:t>
      </w:r>
    </w:p>
    <w:p w14:paraId="5738434A" w14:textId="4AC46AB6" w:rsidR="00CE4031" w:rsidRDefault="00CE4031" w:rsidP="00CE4031">
      <w:r>
        <w:t xml:space="preserve">Available at: </w:t>
      </w:r>
      <w:hyperlink r:id="rId31" w:history="1">
        <w:r w:rsidRPr="00B60DB8">
          <w:rPr>
            <w:rStyle w:val="Hyperlink"/>
          </w:rPr>
          <w:t>https://www.nytimes.com/1958/06/26/archives/the-bravados-at-paramount-gregory-peck-stars-in-adult-western.html</w:t>
        </w:r>
      </w:hyperlink>
      <w:r>
        <w:t xml:space="preserve">  (Accessed 8 January 2020)</w:t>
      </w:r>
    </w:p>
    <w:p w14:paraId="247A44E0" w14:textId="77777777" w:rsidR="00CE4031" w:rsidRPr="00503B04" w:rsidRDefault="00CE4031" w:rsidP="00CE4031">
      <w:pPr>
        <w:rPr>
          <w:i/>
          <w:iCs/>
        </w:rPr>
      </w:pPr>
      <w:r w:rsidRPr="006C271F">
        <w:lastRenderedPageBreak/>
        <w:t>Welles</w:t>
      </w:r>
      <w:r>
        <w:t xml:space="preserve">, J. (2013) </w:t>
      </w:r>
      <w:r w:rsidRPr="00503B04">
        <w:rPr>
          <w:i/>
          <w:iCs/>
        </w:rPr>
        <w:t>An Essay on the Politics of the Spaghetti Westerns of Sergio Leone.</w:t>
      </w:r>
    </w:p>
    <w:p w14:paraId="01B11ACC" w14:textId="77777777" w:rsidR="00CE4031" w:rsidRPr="00503B04" w:rsidRDefault="00CE4031" w:rsidP="00CE4031">
      <w:pPr>
        <w:rPr>
          <w:highlight w:val="cyan"/>
        </w:rPr>
      </w:pPr>
      <w:r w:rsidRPr="00503B04">
        <w:rPr>
          <w:i/>
          <w:iCs/>
        </w:rPr>
        <w:t xml:space="preserve">From </w:t>
      </w:r>
      <w:proofErr w:type="gramStart"/>
      <w:r w:rsidRPr="00503B04">
        <w:rPr>
          <w:i/>
          <w:iCs/>
        </w:rPr>
        <w:t>The</w:t>
      </w:r>
      <w:proofErr w:type="gramEnd"/>
      <w:r w:rsidRPr="00503B04">
        <w:rPr>
          <w:i/>
          <w:iCs/>
        </w:rPr>
        <w:t xml:space="preserve"> Spaghetti Western Database.</w:t>
      </w:r>
      <w:r>
        <w:t xml:space="preserve"> Available at: </w:t>
      </w:r>
      <w:hyperlink r:id="rId32" w:history="1">
        <w:r w:rsidRPr="00503B04">
          <w:rPr>
            <w:rStyle w:val="Hyperlink"/>
          </w:rPr>
          <w:t>https://www.spaghetti-western.net/index.php/An_Essay_on_the_Politics_of_the_Spaghetti_Westerns_of_Sergio_Leone</w:t>
        </w:r>
      </w:hyperlink>
      <w:r>
        <w:t xml:space="preserve"> </w:t>
      </w:r>
      <w:r w:rsidRPr="00755584">
        <w:t xml:space="preserve">(Accessed </w:t>
      </w:r>
      <w:r>
        <w:t>15 January 2020</w:t>
      </w:r>
      <w:r w:rsidRPr="00755584">
        <w:t>)</w:t>
      </w:r>
    </w:p>
    <w:p w14:paraId="025DBA49" w14:textId="77777777" w:rsidR="00CE4031" w:rsidRDefault="00CE4031" w:rsidP="00CE4031"/>
    <w:p w14:paraId="60C04282" w14:textId="77777777" w:rsidR="00CE4031" w:rsidRPr="00A4108C" w:rsidRDefault="00CE4031" w:rsidP="00CE4031">
      <w:r>
        <w:t xml:space="preserve">(2017) </w:t>
      </w:r>
      <w:r w:rsidRPr="00801312">
        <w:rPr>
          <w:i/>
          <w:iCs/>
        </w:rPr>
        <w:t>For a Few Dollars More Review</w:t>
      </w:r>
      <w:r>
        <w:rPr>
          <w:i/>
          <w:iCs/>
        </w:rPr>
        <w:t xml:space="preserve">. </w:t>
      </w:r>
      <w:r>
        <w:t xml:space="preserve">Available at: </w:t>
      </w:r>
      <w:hyperlink r:id="rId33" w:history="1">
        <w:r w:rsidRPr="00801312">
          <w:rPr>
            <w:rStyle w:val="Hyperlink"/>
          </w:rPr>
          <w:t>https://www.spaghetti-western.net/index.php/For_a_Few_Dollars_More_Review</w:t>
        </w:r>
      </w:hyperlink>
      <w:r>
        <w:t xml:space="preserve"> (Accessed 3 December 2019)</w:t>
      </w:r>
    </w:p>
    <w:p w14:paraId="17AA92A8" w14:textId="05C8F2D5" w:rsidR="00D508E9" w:rsidRDefault="00D508E9" w:rsidP="00D508E9"/>
    <w:p w14:paraId="0918778D" w14:textId="77777777" w:rsidR="00D508E9" w:rsidRDefault="00D508E9" w:rsidP="00D508E9"/>
    <w:p w14:paraId="209E360F" w14:textId="77777777" w:rsidR="00D508E9" w:rsidRDefault="00D508E9" w:rsidP="00D508E9"/>
    <w:p w14:paraId="5DB74DB7" w14:textId="77777777" w:rsidR="00D508E9" w:rsidRDefault="00D508E9" w:rsidP="00D508E9"/>
    <w:p w14:paraId="3B3EB017" w14:textId="708C9EDC" w:rsidR="0089274A" w:rsidRPr="0089274A" w:rsidRDefault="0089274A" w:rsidP="00D508E9">
      <w:r>
        <w:t xml:space="preserve"> </w:t>
      </w:r>
    </w:p>
    <w:p w14:paraId="648329E2" w14:textId="61D4751E" w:rsidR="00FB2896" w:rsidRPr="00BF6C2D" w:rsidRDefault="00FB2896" w:rsidP="00BC1DB2">
      <w:pPr>
        <w:spacing w:line="480" w:lineRule="auto"/>
      </w:pPr>
    </w:p>
    <w:p w14:paraId="16A54845" w14:textId="77777777" w:rsidR="00491622" w:rsidRDefault="00491622" w:rsidP="00BC1DB2">
      <w:pPr>
        <w:spacing w:line="480" w:lineRule="auto"/>
      </w:pPr>
    </w:p>
    <w:p w14:paraId="78523B96" w14:textId="77777777" w:rsidR="00491622" w:rsidRDefault="00491622" w:rsidP="00BC1DB2">
      <w:pPr>
        <w:spacing w:line="480" w:lineRule="auto"/>
      </w:pPr>
    </w:p>
    <w:p w14:paraId="41399AD9" w14:textId="59F63B04" w:rsidR="00BC1DB2" w:rsidRDefault="00BC1DB2" w:rsidP="00BC1DB2">
      <w:pPr>
        <w:spacing w:line="480" w:lineRule="auto"/>
      </w:pPr>
    </w:p>
    <w:p w14:paraId="5642ED88" w14:textId="77777777" w:rsidR="00BC1DB2" w:rsidRPr="00BC1DB2" w:rsidRDefault="00BC1DB2" w:rsidP="00BC1DB2">
      <w:pPr>
        <w:spacing w:line="480" w:lineRule="auto"/>
      </w:pPr>
    </w:p>
    <w:p w14:paraId="2688E782" w14:textId="77777777" w:rsidR="00BC1DB2" w:rsidRDefault="00BC1DB2" w:rsidP="00BC1DB2">
      <w:pPr>
        <w:spacing w:line="480" w:lineRule="auto"/>
      </w:pPr>
    </w:p>
    <w:sectPr w:rsidR="00BC1DB2" w:rsidSect="00806437">
      <w:headerReference w:type="default" r:id="rId34"/>
      <w:footerReference w:type="even" r:id="rId35"/>
      <w:footerReference w:type="default" r:id="rId3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D9C026" w14:textId="77777777" w:rsidR="009043E2" w:rsidRDefault="009043E2" w:rsidP="00BC1DB2">
      <w:r>
        <w:separator/>
      </w:r>
    </w:p>
  </w:endnote>
  <w:endnote w:type="continuationSeparator" w:id="0">
    <w:p w14:paraId="30F7FE4A" w14:textId="77777777" w:rsidR="009043E2" w:rsidRDefault="009043E2" w:rsidP="00BC1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31187040"/>
      <w:docPartObj>
        <w:docPartGallery w:val="Page Numbers (Bottom of Page)"/>
        <w:docPartUnique/>
      </w:docPartObj>
    </w:sdtPr>
    <w:sdtEndPr>
      <w:rPr>
        <w:rStyle w:val="PageNumber"/>
      </w:rPr>
    </w:sdtEndPr>
    <w:sdtContent>
      <w:p w14:paraId="5361A758" w14:textId="7CA8BB71" w:rsidR="00AB7D79" w:rsidRDefault="00AB7D79" w:rsidP="005A41E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9D520D" w14:textId="77777777" w:rsidR="00AB7D79" w:rsidRDefault="00AB7D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74542173"/>
      <w:docPartObj>
        <w:docPartGallery w:val="Page Numbers (Bottom of Page)"/>
        <w:docPartUnique/>
      </w:docPartObj>
    </w:sdtPr>
    <w:sdtEndPr>
      <w:rPr>
        <w:rStyle w:val="PageNumber"/>
      </w:rPr>
    </w:sdtEndPr>
    <w:sdtContent>
      <w:p w14:paraId="4265B009" w14:textId="368EC69B" w:rsidR="00AB7D79" w:rsidRDefault="00AB7D79" w:rsidP="005A41E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89274A">
          <w:rPr>
            <w:rStyle w:val="PageNumber"/>
            <w:noProof/>
          </w:rPr>
          <w:t>4</w:t>
        </w:r>
        <w:r>
          <w:rPr>
            <w:rStyle w:val="PageNumber"/>
          </w:rPr>
          <w:fldChar w:fldCharType="end"/>
        </w:r>
      </w:p>
    </w:sdtContent>
  </w:sdt>
  <w:p w14:paraId="45AABEC7" w14:textId="77777777" w:rsidR="00AB7D79" w:rsidRDefault="00AB7D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DF1BBF" w14:textId="77777777" w:rsidR="009043E2" w:rsidRDefault="009043E2" w:rsidP="00BC1DB2">
      <w:r>
        <w:separator/>
      </w:r>
    </w:p>
  </w:footnote>
  <w:footnote w:type="continuationSeparator" w:id="0">
    <w:p w14:paraId="6981E4D9" w14:textId="77777777" w:rsidR="009043E2" w:rsidRDefault="009043E2" w:rsidP="00BC1D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CF28C" w14:textId="72A5F5D2" w:rsidR="00AB7D79" w:rsidRDefault="00AB7D79">
    <w:pPr>
      <w:pStyle w:val="Header"/>
    </w:pPr>
    <w:r>
      <w:t>Kelvin Guy</w:t>
    </w:r>
    <w:r>
      <w:ptab w:relativeTo="margin" w:alignment="center" w:leader="none"/>
    </w:r>
    <w:r>
      <w:t>Student Number 1704517</w:t>
    </w:r>
    <w:r>
      <w:ptab w:relativeTo="margin" w:alignment="right" w:leader="none"/>
    </w:r>
    <w:r>
      <w:t>CAMF6005</w:t>
    </w:r>
  </w:p>
  <w:p w14:paraId="63D47958" w14:textId="77777777" w:rsidR="00AB7D79" w:rsidRDefault="00AB7D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DB2"/>
    <w:rsid w:val="000007E0"/>
    <w:rsid w:val="00004024"/>
    <w:rsid w:val="00053229"/>
    <w:rsid w:val="00067DCE"/>
    <w:rsid w:val="00095D06"/>
    <w:rsid w:val="000B078C"/>
    <w:rsid w:val="000F579D"/>
    <w:rsid w:val="001121B9"/>
    <w:rsid w:val="00167405"/>
    <w:rsid w:val="00173948"/>
    <w:rsid w:val="001A1A59"/>
    <w:rsid w:val="001A230E"/>
    <w:rsid w:val="001A72A1"/>
    <w:rsid w:val="001D58F0"/>
    <w:rsid w:val="00205A15"/>
    <w:rsid w:val="00207AC1"/>
    <w:rsid w:val="002145A3"/>
    <w:rsid w:val="0022330C"/>
    <w:rsid w:val="0024507C"/>
    <w:rsid w:val="0025140C"/>
    <w:rsid w:val="00260395"/>
    <w:rsid w:val="00272315"/>
    <w:rsid w:val="002740CA"/>
    <w:rsid w:val="00282CDA"/>
    <w:rsid w:val="002D2839"/>
    <w:rsid w:val="002D2847"/>
    <w:rsid w:val="002F07AD"/>
    <w:rsid w:val="00304A4A"/>
    <w:rsid w:val="00313769"/>
    <w:rsid w:val="0031791E"/>
    <w:rsid w:val="003214E4"/>
    <w:rsid w:val="00374AAE"/>
    <w:rsid w:val="003903D7"/>
    <w:rsid w:val="003B2817"/>
    <w:rsid w:val="003B461B"/>
    <w:rsid w:val="003D48B2"/>
    <w:rsid w:val="00407F23"/>
    <w:rsid w:val="00420F22"/>
    <w:rsid w:val="00430893"/>
    <w:rsid w:val="00437BFB"/>
    <w:rsid w:val="00444DCA"/>
    <w:rsid w:val="00465A26"/>
    <w:rsid w:val="00491622"/>
    <w:rsid w:val="00495575"/>
    <w:rsid w:val="004A328E"/>
    <w:rsid w:val="004A58FE"/>
    <w:rsid w:val="004B63BE"/>
    <w:rsid w:val="004B78C9"/>
    <w:rsid w:val="004C5C55"/>
    <w:rsid w:val="00531978"/>
    <w:rsid w:val="00536CB2"/>
    <w:rsid w:val="00577FCB"/>
    <w:rsid w:val="005828B1"/>
    <w:rsid w:val="00583F13"/>
    <w:rsid w:val="0059081F"/>
    <w:rsid w:val="005A41E2"/>
    <w:rsid w:val="005D270A"/>
    <w:rsid w:val="005D573C"/>
    <w:rsid w:val="005E0B1C"/>
    <w:rsid w:val="005E69D4"/>
    <w:rsid w:val="005F5EF4"/>
    <w:rsid w:val="00623DEF"/>
    <w:rsid w:val="0063491D"/>
    <w:rsid w:val="0064713E"/>
    <w:rsid w:val="00660AEB"/>
    <w:rsid w:val="00660C4F"/>
    <w:rsid w:val="006628FB"/>
    <w:rsid w:val="006A001C"/>
    <w:rsid w:val="006B3618"/>
    <w:rsid w:val="006C69A0"/>
    <w:rsid w:val="006E427F"/>
    <w:rsid w:val="00722980"/>
    <w:rsid w:val="0072339A"/>
    <w:rsid w:val="00751C5C"/>
    <w:rsid w:val="0076182C"/>
    <w:rsid w:val="00774784"/>
    <w:rsid w:val="00781EFE"/>
    <w:rsid w:val="007876B8"/>
    <w:rsid w:val="007A3D4E"/>
    <w:rsid w:val="00803270"/>
    <w:rsid w:val="00806437"/>
    <w:rsid w:val="0081226D"/>
    <w:rsid w:val="00816E9E"/>
    <w:rsid w:val="008274C0"/>
    <w:rsid w:val="0086521C"/>
    <w:rsid w:val="00872ACB"/>
    <w:rsid w:val="00875F56"/>
    <w:rsid w:val="0089274A"/>
    <w:rsid w:val="008944D0"/>
    <w:rsid w:val="00896AA8"/>
    <w:rsid w:val="008A25E4"/>
    <w:rsid w:val="008A734C"/>
    <w:rsid w:val="008B0950"/>
    <w:rsid w:val="008B678D"/>
    <w:rsid w:val="008F261A"/>
    <w:rsid w:val="008F452B"/>
    <w:rsid w:val="009043E2"/>
    <w:rsid w:val="00910417"/>
    <w:rsid w:val="00921D23"/>
    <w:rsid w:val="0093764D"/>
    <w:rsid w:val="0094597C"/>
    <w:rsid w:val="009532D5"/>
    <w:rsid w:val="00967B53"/>
    <w:rsid w:val="00982744"/>
    <w:rsid w:val="00985D18"/>
    <w:rsid w:val="009C1701"/>
    <w:rsid w:val="00A01DAD"/>
    <w:rsid w:val="00A27914"/>
    <w:rsid w:val="00A32A2C"/>
    <w:rsid w:val="00A42869"/>
    <w:rsid w:val="00A56EAC"/>
    <w:rsid w:val="00A705C4"/>
    <w:rsid w:val="00AA17CB"/>
    <w:rsid w:val="00AB7D79"/>
    <w:rsid w:val="00AE3249"/>
    <w:rsid w:val="00AE4D46"/>
    <w:rsid w:val="00BA0E0C"/>
    <w:rsid w:val="00BA394C"/>
    <w:rsid w:val="00BC1DB2"/>
    <w:rsid w:val="00BE3C8E"/>
    <w:rsid w:val="00BF6C2D"/>
    <w:rsid w:val="00C11B4A"/>
    <w:rsid w:val="00C207A5"/>
    <w:rsid w:val="00C31362"/>
    <w:rsid w:val="00C329CA"/>
    <w:rsid w:val="00C73ABF"/>
    <w:rsid w:val="00C80642"/>
    <w:rsid w:val="00CB7CEF"/>
    <w:rsid w:val="00CD2697"/>
    <w:rsid w:val="00CE4031"/>
    <w:rsid w:val="00D508E9"/>
    <w:rsid w:val="00D71802"/>
    <w:rsid w:val="00DA0CA9"/>
    <w:rsid w:val="00DB514C"/>
    <w:rsid w:val="00DC5F2F"/>
    <w:rsid w:val="00DF7909"/>
    <w:rsid w:val="00E55ABD"/>
    <w:rsid w:val="00E74DD6"/>
    <w:rsid w:val="00EA4946"/>
    <w:rsid w:val="00EC4A46"/>
    <w:rsid w:val="00EC517B"/>
    <w:rsid w:val="00F02981"/>
    <w:rsid w:val="00F03AD7"/>
    <w:rsid w:val="00F15546"/>
    <w:rsid w:val="00F56069"/>
    <w:rsid w:val="00F7041E"/>
    <w:rsid w:val="00FA18A4"/>
    <w:rsid w:val="00FB2896"/>
    <w:rsid w:val="00FB7FC5"/>
    <w:rsid w:val="00FC278F"/>
    <w:rsid w:val="00FC7910"/>
    <w:rsid w:val="00FF6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2DC66"/>
  <w15:chartTrackingRefBased/>
  <w15:docId w15:val="{75E75E64-CF57-5944-87B1-93AD08E84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403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1DB2"/>
    <w:pPr>
      <w:tabs>
        <w:tab w:val="center" w:pos="4680"/>
        <w:tab w:val="right" w:pos="9360"/>
      </w:tabs>
    </w:pPr>
  </w:style>
  <w:style w:type="character" w:customStyle="1" w:styleId="HeaderChar">
    <w:name w:val="Header Char"/>
    <w:basedOn w:val="DefaultParagraphFont"/>
    <w:link w:val="Header"/>
    <w:uiPriority w:val="99"/>
    <w:rsid w:val="00BC1DB2"/>
  </w:style>
  <w:style w:type="paragraph" w:styleId="Footer">
    <w:name w:val="footer"/>
    <w:basedOn w:val="Normal"/>
    <w:link w:val="FooterChar"/>
    <w:uiPriority w:val="99"/>
    <w:unhideWhenUsed/>
    <w:rsid w:val="00BC1DB2"/>
    <w:pPr>
      <w:tabs>
        <w:tab w:val="center" w:pos="4680"/>
        <w:tab w:val="right" w:pos="9360"/>
      </w:tabs>
    </w:pPr>
  </w:style>
  <w:style w:type="character" w:customStyle="1" w:styleId="FooterChar">
    <w:name w:val="Footer Char"/>
    <w:basedOn w:val="DefaultParagraphFont"/>
    <w:link w:val="Footer"/>
    <w:uiPriority w:val="99"/>
    <w:rsid w:val="00BC1DB2"/>
  </w:style>
  <w:style w:type="character" w:styleId="PageNumber">
    <w:name w:val="page number"/>
    <w:basedOn w:val="DefaultParagraphFont"/>
    <w:uiPriority w:val="99"/>
    <w:semiHidden/>
    <w:unhideWhenUsed/>
    <w:rsid w:val="00BC1DB2"/>
  </w:style>
  <w:style w:type="paragraph" w:styleId="BalloonText">
    <w:name w:val="Balloon Text"/>
    <w:basedOn w:val="Normal"/>
    <w:link w:val="BalloonTextChar"/>
    <w:uiPriority w:val="99"/>
    <w:semiHidden/>
    <w:unhideWhenUsed/>
    <w:rsid w:val="00BC1DB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C1DB2"/>
    <w:rPr>
      <w:rFonts w:ascii="Times New Roman" w:hAnsi="Times New Roman" w:cs="Times New Roman"/>
      <w:sz w:val="18"/>
      <w:szCs w:val="18"/>
    </w:rPr>
  </w:style>
  <w:style w:type="character" w:styleId="Emphasis">
    <w:name w:val="Emphasis"/>
    <w:basedOn w:val="DefaultParagraphFont"/>
    <w:uiPriority w:val="20"/>
    <w:qFormat/>
    <w:rsid w:val="00910417"/>
    <w:rPr>
      <w:i/>
      <w:iCs/>
    </w:rPr>
  </w:style>
  <w:style w:type="character" w:styleId="Hyperlink">
    <w:name w:val="Hyperlink"/>
    <w:basedOn w:val="DefaultParagraphFont"/>
    <w:uiPriority w:val="99"/>
    <w:unhideWhenUsed/>
    <w:rsid w:val="00CE4031"/>
    <w:rPr>
      <w:color w:val="0563C1" w:themeColor="hyperlink"/>
      <w:u w:val="single"/>
    </w:rPr>
  </w:style>
  <w:style w:type="character" w:customStyle="1" w:styleId="Heading1Char">
    <w:name w:val="Heading 1 Char"/>
    <w:basedOn w:val="DefaultParagraphFont"/>
    <w:link w:val="Heading1"/>
    <w:uiPriority w:val="9"/>
    <w:rsid w:val="00CE4031"/>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395115">
      <w:bodyDiv w:val="1"/>
      <w:marLeft w:val="0"/>
      <w:marRight w:val="0"/>
      <w:marTop w:val="0"/>
      <w:marBottom w:val="0"/>
      <w:divBdr>
        <w:top w:val="none" w:sz="0" w:space="0" w:color="auto"/>
        <w:left w:val="none" w:sz="0" w:space="0" w:color="auto"/>
        <w:bottom w:val="none" w:sz="0" w:space="0" w:color="auto"/>
        <w:right w:val="none" w:sz="0" w:space="0" w:color="auto"/>
      </w:divBdr>
    </w:div>
    <w:div w:id="181750125">
      <w:bodyDiv w:val="1"/>
      <w:marLeft w:val="0"/>
      <w:marRight w:val="0"/>
      <w:marTop w:val="0"/>
      <w:marBottom w:val="0"/>
      <w:divBdr>
        <w:top w:val="none" w:sz="0" w:space="0" w:color="auto"/>
        <w:left w:val="none" w:sz="0" w:space="0" w:color="auto"/>
        <w:bottom w:val="none" w:sz="0" w:space="0" w:color="auto"/>
        <w:right w:val="none" w:sz="0" w:space="0" w:color="auto"/>
      </w:divBdr>
    </w:div>
    <w:div w:id="231938778">
      <w:bodyDiv w:val="1"/>
      <w:marLeft w:val="0"/>
      <w:marRight w:val="0"/>
      <w:marTop w:val="0"/>
      <w:marBottom w:val="0"/>
      <w:divBdr>
        <w:top w:val="none" w:sz="0" w:space="0" w:color="auto"/>
        <w:left w:val="none" w:sz="0" w:space="0" w:color="auto"/>
        <w:bottom w:val="none" w:sz="0" w:space="0" w:color="auto"/>
        <w:right w:val="none" w:sz="0" w:space="0" w:color="auto"/>
      </w:divBdr>
    </w:div>
    <w:div w:id="240649486">
      <w:bodyDiv w:val="1"/>
      <w:marLeft w:val="0"/>
      <w:marRight w:val="0"/>
      <w:marTop w:val="0"/>
      <w:marBottom w:val="0"/>
      <w:divBdr>
        <w:top w:val="none" w:sz="0" w:space="0" w:color="auto"/>
        <w:left w:val="none" w:sz="0" w:space="0" w:color="auto"/>
        <w:bottom w:val="none" w:sz="0" w:space="0" w:color="auto"/>
        <w:right w:val="none" w:sz="0" w:space="0" w:color="auto"/>
      </w:divBdr>
    </w:div>
    <w:div w:id="551506923">
      <w:bodyDiv w:val="1"/>
      <w:marLeft w:val="0"/>
      <w:marRight w:val="0"/>
      <w:marTop w:val="0"/>
      <w:marBottom w:val="0"/>
      <w:divBdr>
        <w:top w:val="none" w:sz="0" w:space="0" w:color="auto"/>
        <w:left w:val="none" w:sz="0" w:space="0" w:color="auto"/>
        <w:bottom w:val="none" w:sz="0" w:space="0" w:color="auto"/>
        <w:right w:val="none" w:sz="0" w:space="0" w:color="auto"/>
      </w:divBdr>
    </w:div>
    <w:div w:id="608582575">
      <w:bodyDiv w:val="1"/>
      <w:marLeft w:val="0"/>
      <w:marRight w:val="0"/>
      <w:marTop w:val="0"/>
      <w:marBottom w:val="0"/>
      <w:divBdr>
        <w:top w:val="none" w:sz="0" w:space="0" w:color="auto"/>
        <w:left w:val="none" w:sz="0" w:space="0" w:color="auto"/>
        <w:bottom w:val="none" w:sz="0" w:space="0" w:color="auto"/>
        <w:right w:val="none" w:sz="0" w:space="0" w:color="auto"/>
      </w:divBdr>
    </w:div>
    <w:div w:id="614363100">
      <w:bodyDiv w:val="1"/>
      <w:marLeft w:val="0"/>
      <w:marRight w:val="0"/>
      <w:marTop w:val="0"/>
      <w:marBottom w:val="0"/>
      <w:divBdr>
        <w:top w:val="none" w:sz="0" w:space="0" w:color="auto"/>
        <w:left w:val="none" w:sz="0" w:space="0" w:color="auto"/>
        <w:bottom w:val="none" w:sz="0" w:space="0" w:color="auto"/>
        <w:right w:val="none" w:sz="0" w:space="0" w:color="auto"/>
      </w:divBdr>
    </w:div>
    <w:div w:id="662052847">
      <w:bodyDiv w:val="1"/>
      <w:marLeft w:val="0"/>
      <w:marRight w:val="0"/>
      <w:marTop w:val="0"/>
      <w:marBottom w:val="0"/>
      <w:divBdr>
        <w:top w:val="none" w:sz="0" w:space="0" w:color="auto"/>
        <w:left w:val="none" w:sz="0" w:space="0" w:color="auto"/>
        <w:bottom w:val="none" w:sz="0" w:space="0" w:color="auto"/>
        <w:right w:val="none" w:sz="0" w:space="0" w:color="auto"/>
      </w:divBdr>
    </w:div>
    <w:div w:id="784925737">
      <w:bodyDiv w:val="1"/>
      <w:marLeft w:val="0"/>
      <w:marRight w:val="0"/>
      <w:marTop w:val="0"/>
      <w:marBottom w:val="0"/>
      <w:divBdr>
        <w:top w:val="none" w:sz="0" w:space="0" w:color="auto"/>
        <w:left w:val="none" w:sz="0" w:space="0" w:color="auto"/>
        <w:bottom w:val="none" w:sz="0" w:space="0" w:color="auto"/>
        <w:right w:val="none" w:sz="0" w:space="0" w:color="auto"/>
      </w:divBdr>
    </w:div>
    <w:div w:id="794248757">
      <w:bodyDiv w:val="1"/>
      <w:marLeft w:val="0"/>
      <w:marRight w:val="0"/>
      <w:marTop w:val="0"/>
      <w:marBottom w:val="0"/>
      <w:divBdr>
        <w:top w:val="none" w:sz="0" w:space="0" w:color="auto"/>
        <w:left w:val="none" w:sz="0" w:space="0" w:color="auto"/>
        <w:bottom w:val="none" w:sz="0" w:space="0" w:color="auto"/>
        <w:right w:val="none" w:sz="0" w:space="0" w:color="auto"/>
      </w:divBdr>
    </w:div>
    <w:div w:id="1033384594">
      <w:bodyDiv w:val="1"/>
      <w:marLeft w:val="0"/>
      <w:marRight w:val="0"/>
      <w:marTop w:val="0"/>
      <w:marBottom w:val="0"/>
      <w:divBdr>
        <w:top w:val="none" w:sz="0" w:space="0" w:color="auto"/>
        <w:left w:val="none" w:sz="0" w:space="0" w:color="auto"/>
        <w:bottom w:val="none" w:sz="0" w:space="0" w:color="auto"/>
        <w:right w:val="none" w:sz="0" w:space="0" w:color="auto"/>
      </w:divBdr>
    </w:div>
    <w:div w:id="1325006940">
      <w:bodyDiv w:val="1"/>
      <w:marLeft w:val="0"/>
      <w:marRight w:val="0"/>
      <w:marTop w:val="0"/>
      <w:marBottom w:val="0"/>
      <w:divBdr>
        <w:top w:val="none" w:sz="0" w:space="0" w:color="auto"/>
        <w:left w:val="none" w:sz="0" w:space="0" w:color="auto"/>
        <w:bottom w:val="none" w:sz="0" w:space="0" w:color="auto"/>
        <w:right w:val="none" w:sz="0" w:space="0" w:color="auto"/>
      </w:divBdr>
    </w:div>
    <w:div w:id="1597133137">
      <w:bodyDiv w:val="1"/>
      <w:marLeft w:val="0"/>
      <w:marRight w:val="0"/>
      <w:marTop w:val="0"/>
      <w:marBottom w:val="0"/>
      <w:divBdr>
        <w:top w:val="none" w:sz="0" w:space="0" w:color="auto"/>
        <w:left w:val="none" w:sz="0" w:space="0" w:color="auto"/>
        <w:bottom w:val="none" w:sz="0" w:space="0" w:color="auto"/>
        <w:right w:val="none" w:sz="0" w:space="0" w:color="auto"/>
      </w:divBdr>
    </w:div>
    <w:div w:id="1631785739">
      <w:bodyDiv w:val="1"/>
      <w:marLeft w:val="0"/>
      <w:marRight w:val="0"/>
      <w:marTop w:val="0"/>
      <w:marBottom w:val="0"/>
      <w:divBdr>
        <w:top w:val="none" w:sz="0" w:space="0" w:color="auto"/>
        <w:left w:val="none" w:sz="0" w:space="0" w:color="auto"/>
        <w:bottom w:val="none" w:sz="0" w:space="0" w:color="auto"/>
        <w:right w:val="none" w:sz="0" w:space="0" w:color="auto"/>
      </w:divBdr>
    </w:div>
    <w:div w:id="1723018649">
      <w:bodyDiv w:val="1"/>
      <w:marLeft w:val="0"/>
      <w:marRight w:val="0"/>
      <w:marTop w:val="0"/>
      <w:marBottom w:val="0"/>
      <w:divBdr>
        <w:top w:val="none" w:sz="0" w:space="0" w:color="auto"/>
        <w:left w:val="none" w:sz="0" w:space="0" w:color="auto"/>
        <w:bottom w:val="none" w:sz="0" w:space="0" w:color="auto"/>
        <w:right w:val="none" w:sz="0" w:space="0" w:color="auto"/>
      </w:divBdr>
    </w:div>
    <w:div w:id="1924685391">
      <w:bodyDiv w:val="1"/>
      <w:marLeft w:val="0"/>
      <w:marRight w:val="0"/>
      <w:marTop w:val="0"/>
      <w:marBottom w:val="0"/>
      <w:divBdr>
        <w:top w:val="none" w:sz="0" w:space="0" w:color="auto"/>
        <w:left w:val="none" w:sz="0" w:space="0" w:color="auto"/>
        <w:bottom w:val="none" w:sz="0" w:space="0" w:color="auto"/>
        <w:right w:val="none" w:sz="0" w:space="0" w:color="auto"/>
      </w:divBdr>
    </w:div>
    <w:div w:id="1975480744">
      <w:bodyDiv w:val="1"/>
      <w:marLeft w:val="0"/>
      <w:marRight w:val="0"/>
      <w:marTop w:val="0"/>
      <w:marBottom w:val="0"/>
      <w:divBdr>
        <w:top w:val="none" w:sz="0" w:space="0" w:color="auto"/>
        <w:left w:val="none" w:sz="0" w:space="0" w:color="auto"/>
        <w:bottom w:val="none" w:sz="0" w:space="0" w:color="auto"/>
        <w:right w:val="none" w:sz="0" w:space="0" w:color="auto"/>
      </w:divBdr>
    </w:div>
    <w:div w:id="2036225668">
      <w:bodyDiv w:val="1"/>
      <w:marLeft w:val="0"/>
      <w:marRight w:val="0"/>
      <w:marTop w:val="0"/>
      <w:marBottom w:val="0"/>
      <w:divBdr>
        <w:top w:val="none" w:sz="0" w:space="0" w:color="auto"/>
        <w:left w:val="none" w:sz="0" w:space="0" w:color="auto"/>
        <w:bottom w:val="none" w:sz="0" w:space="0" w:color="auto"/>
        <w:right w:val="none" w:sz="0" w:space="0" w:color="auto"/>
      </w:divBdr>
    </w:div>
    <w:div w:id="2117868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creenrant.com/best-greatest-spaghetti-westerns-ever-ranked/" TargetMode="External"/><Relationship Id="rId18" Type="http://schemas.openxmlformats.org/officeDocument/2006/relationships/hyperlink" Target="https://www.nytimes.com/1967/07/04/archives/screen-for-few-dollars-more-openstranslux-west-shows-new-eastwood.html" TargetMode="External"/><Relationship Id="rId26" Type="http://schemas.openxmlformats.org/officeDocument/2006/relationships/hyperlink" Target="https://doi.org/10.1353/ncr.2003.0058" TargetMode="External"/><Relationship Id="rId21" Type="http://schemas.openxmlformats.org/officeDocument/2006/relationships/hyperlink" Target="https://www.vanityfair.com/hollywood/2017/02/high-noons-secret-backstory" TargetMode="External"/><Relationship Id="rId34" Type="http://schemas.openxmlformats.org/officeDocument/2006/relationships/header" Target="header1.xml"/><Relationship Id="rId7" Type="http://schemas.openxmlformats.org/officeDocument/2006/relationships/image" Target="media/image2.png"/><Relationship Id="rId12" Type="http://schemas.openxmlformats.org/officeDocument/2006/relationships/hyperlink" Target="https://www.theatlantic.com/national/archive/2016/05/the-buffalo-killers/482349/" TargetMode="External"/><Relationship Id="rId17" Type="http://schemas.openxmlformats.org/officeDocument/2006/relationships/hyperlink" Target="https://www.theguardian.com/film/2019/jul/07/jim-jarmusch-interview-the-dead-dont-die-im-for-the-survival-of-beauty" TargetMode="External"/><Relationship Id="rId25" Type="http://schemas.openxmlformats.org/officeDocument/2006/relationships/hyperlink" Target="https://variety.com/1995/film/reviews/dead-man-1200441549/" TargetMode="External"/><Relationship Id="rId33" Type="http://schemas.openxmlformats.org/officeDocument/2006/relationships/hyperlink" Target="https://www.spaghetti-western.net/index.php/For_a_Few_Dollars_More_Review"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dx.doi.org/10.1080/0969725X.2012.747336" TargetMode="External"/><Relationship Id="rId20" Type="http://schemas.openxmlformats.org/officeDocument/2006/relationships/hyperlink" Target="https://www.rogerebert.com/reviews/for-a-few-dollars-more-1967" TargetMode="External"/><Relationship Id="rId29" Type="http://schemas.openxmlformats.org/officeDocument/2006/relationships/hyperlink" Target="https://www.criterion.com/current/posts/5619-dead-man-blake-in-america" TargetMode="Externa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filmschoolrejects.com/westerns-fit-modern-society/" TargetMode="External"/><Relationship Id="rId24" Type="http://schemas.openxmlformats.org/officeDocument/2006/relationships/hyperlink" Target="https://filmmakermagazine.com/107829-end-of-the-road-jim-jarmusch-on-his-johnny-depp-starring-western-death-trip-dead-man/" TargetMode="External"/><Relationship Id="rId32" Type="http://schemas.openxmlformats.org/officeDocument/2006/relationships/hyperlink" Target="https://www.spaghetti-western.net/index.php/An_Essay_on_the_Politics_of_the_Spaghetti_Westerns_of_Sergio_Leone" TargetMode="Externa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theatlantic.com/entertainment/archive/2013/07/how-the-western-was-lost-and-why-it-matters/278057/" TargetMode="External"/><Relationship Id="rId23" Type="http://schemas.openxmlformats.org/officeDocument/2006/relationships/hyperlink" Target="https://filmschoolrejects.com/westerns-fit-modern-society/" TargetMode="External"/><Relationship Id="rId28" Type="http://schemas.openxmlformats.org/officeDocument/2006/relationships/hyperlink" Target="https://www.theatlantic.com/national/archive/2016/05/the-buffalo-killers/482349/" TargetMode="External"/><Relationship Id="rId36" Type="http://schemas.openxmlformats.org/officeDocument/2006/relationships/footer" Target="footer2.xml"/><Relationship Id="rId10" Type="http://schemas.openxmlformats.org/officeDocument/2006/relationships/hyperlink" Target="https://www.imdb.com/title/tt0112817/plotsummary" TargetMode="External"/><Relationship Id="rId19" Type="http://schemas.openxmlformats.org/officeDocument/2006/relationships/hyperlink" Target="https://www.rogerebert.com/reviews/dead-man-1996" TargetMode="External"/><Relationship Id="rId31" Type="http://schemas.openxmlformats.org/officeDocument/2006/relationships/hyperlink" Target="https://www.nytimes.com/1958/06/26/archives/the-bravados-at-paramount-gregory-peck-stars-in-adult-western.html" TargetMode="External"/><Relationship Id="rId4" Type="http://schemas.openxmlformats.org/officeDocument/2006/relationships/footnotes" Target="footnotes.xml"/><Relationship Id="rId9" Type="http://schemas.openxmlformats.org/officeDocument/2006/relationships/hyperlink" Target="https://www.theatlantic.com/entertainment/archive/2013/07/how-the-western-was-lost-and-why-it-matters/278057/" TargetMode="External"/><Relationship Id="rId14" Type="http://schemas.openxmlformats.org/officeDocument/2006/relationships/hyperlink" Target="https://www.spaghetti-western.net/index.php/An_Essay_on_the_Politics_of_the_Spaghetti_Westerns_of_Sergio_Leone" TargetMode="External"/><Relationship Id="rId22" Type="http://schemas.openxmlformats.org/officeDocument/2006/relationships/hyperlink" Target="https://www.imdb.com/title/tt0112817/plotsummary" TargetMode="External"/><Relationship Id="rId27" Type="http://schemas.openxmlformats.org/officeDocument/2006/relationships/hyperlink" Target="https://cinapse.co/criterion-review-dead-man-1995-ef328301a3db" TargetMode="External"/><Relationship Id="rId30" Type="http://schemas.openxmlformats.org/officeDocument/2006/relationships/hyperlink" Target="https://screenrant.com/best-greatest-spaghetti-westerns-ever-ranked/" TargetMode="External"/><Relationship Id="rId35" Type="http://schemas.openxmlformats.org/officeDocument/2006/relationships/footer" Target="footer1.xml"/><Relationship Id="rId8" Type="http://schemas.microsoft.com/office/2007/relationships/hdphoto" Target="media/hdphoto1.wdp"/><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4279</Words>
  <Characters>24395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guy</dc:creator>
  <cp:keywords/>
  <dc:description/>
  <cp:lastModifiedBy>kelvin guy</cp:lastModifiedBy>
  <cp:revision>2</cp:revision>
  <dcterms:created xsi:type="dcterms:W3CDTF">2020-01-15T17:06:00Z</dcterms:created>
  <dcterms:modified xsi:type="dcterms:W3CDTF">2020-01-15T17:06:00Z</dcterms:modified>
</cp:coreProperties>
</file>