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BB0046" w14:textId="39DEEFA9" w:rsidR="009F0C06" w:rsidRDefault="009F0C06" w:rsidP="009F0C06">
      <w:pPr>
        <w:spacing w:line="240" w:lineRule="auto"/>
        <w:contextualSpacing/>
        <w:jc w:val="center"/>
      </w:pPr>
      <w:r>
        <w:t>School Research Ethics Committee</w:t>
      </w:r>
    </w:p>
    <w:p w14:paraId="34A4EFFB" w14:textId="2C8935C0" w:rsidR="00554199" w:rsidRDefault="009F0C06" w:rsidP="00554199">
      <w:pPr>
        <w:spacing w:line="240" w:lineRule="auto"/>
        <w:contextualSpacing/>
        <w:jc w:val="center"/>
      </w:pPr>
      <w:r>
        <w:t>Review</w:t>
      </w:r>
      <w:r w:rsidR="00A0536A">
        <w:t>er</w:t>
      </w:r>
      <w:r w:rsidR="009D02E8">
        <w:t xml:space="preserve">s’ </w:t>
      </w:r>
      <w:r>
        <w:t>Form</w:t>
      </w:r>
    </w:p>
    <w:p w14:paraId="764A6BEE" w14:textId="2BE2551A" w:rsidR="009D02E8" w:rsidRDefault="009D02E8" w:rsidP="00554199">
      <w:pPr>
        <w:spacing w:line="240" w:lineRule="auto"/>
        <w:contextualSpacing/>
        <w:jc w:val="center"/>
      </w:pPr>
      <w:r>
        <w:t>Ethic Panel: 18.10.23</w:t>
      </w:r>
    </w:p>
    <w:p w14:paraId="5DB11AB3" w14:textId="679F9F8F" w:rsidR="00A0536A" w:rsidRDefault="00A0536A" w:rsidP="00554199">
      <w:pPr>
        <w:spacing w:line="240" w:lineRule="auto"/>
        <w:contextualSpacing/>
        <w:jc w:val="center"/>
      </w:pPr>
    </w:p>
    <w:p w14:paraId="60FCD0F2" w14:textId="77777777" w:rsidR="002B0761" w:rsidRDefault="002B0761" w:rsidP="009F0C06">
      <w:pPr>
        <w:spacing w:line="240" w:lineRule="auto"/>
        <w:contextualSpacing/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276"/>
        <w:gridCol w:w="3118"/>
        <w:gridCol w:w="2693"/>
        <w:gridCol w:w="4314"/>
      </w:tblGrid>
      <w:tr w:rsidR="00527D7D" w14:paraId="482406A9" w14:textId="1DB1ABF7" w:rsidTr="00005F9E">
        <w:tc>
          <w:tcPr>
            <w:tcW w:w="2547" w:type="dxa"/>
            <w:shd w:val="clear" w:color="auto" w:fill="D0CECE" w:themeFill="background2" w:themeFillShade="E6"/>
          </w:tcPr>
          <w:p w14:paraId="1D3D96C3" w14:textId="77777777" w:rsidR="00527D7D" w:rsidRDefault="00527D7D" w:rsidP="009F0C06"/>
        </w:tc>
        <w:tc>
          <w:tcPr>
            <w:tcW w:w="1276" w:type="dxa"/>
            <w:shd w:val="clear" w:color="auto" w:fill="D0CECE" w:themeFill="background2" w:themeFillShade="E6"/>
          </w:tcPr>
          <w:p w14:paraId="5ECD6D9C" w14:textId="22C99CA6" w:rsidR="00527D7D" w:rsidRDefault="00527D7D" w:rsidP="009F0C06">
            <w:r>
              <w:t>Outcome History</w:t>
            </w:r>
          </w:p>
        </w:tc>
        <w:tc>
          <w:tcPr>
            <w:tcW w:w="3118" w:type="dxa"/>
            <w:shd w:val="clear" w:color="auto" w:fill="D0CECE" w:themeFill="background2" w:themeFillShade="E6"/>
          </w:tcPr>
          <w:p w14:paraId="09F2F169" w14:textId="285ACD1F" w:rsidR="00527D7D" w:rsidRDefault="00527D7D" w:rsidP="009F0C06">
            <w:r>
              <w:t>Previous Comments</w:t>
            </w:r>
          </w:p>
        </w:tc>
        <w:tc>
          <w:tcPr>
            <w:tcW w:w="2693" w:type="dxa"/>
            <w:shd w:val="clear" w:color="auto" w:fill="D0CECE" w:themeFill="background2" w:themeFillShade="E6"/>
          </w:tcPr>
          <w:p w14:paraId="118326D1" w14:textId="77777777" w:rsidR="00527D7D" w:rsidRPr="00005F9E" w:rsidRDefault="00DA00F0" w:rsidP="009F0C06">
            <w:pPr>
              <w:rPr>
                <w:b/>
                <w:bCs/>
              </w:rPr>
            </w:pPr>
            <w:r w:rsidRPr="00005F9E">
              <w:rPr>
                <w:b/>
                <w:bCs/>
              </w:rPr>
              <w:t>Suggested Outcome</w:t>
            </w:r>
          </w:p>
          <w:p w14:paraId="2602D010" w14:textId="4D98D59B" w:rsidR="00DA00F0" w:rsidRDefault="00DA00F0" w:rsidP="009F0C06">
            <w:r>
              <w:t>Approved</w:t>
            </w:r>
            <w:r w:rsidR="00CC142A">
              <w:t>;</w:t>
            </w:r>
            <w:r>
              <w:t xml:space="preserve"> CA</w:t>
            </w:r>
            <w:r w:rsidR="00CC142A">
              <w:t xml:space="preserve"> (supervisor sign of); CA (chair’s action); Resubmit; Not </w:t>
            </w:r>
            <w:r w:rsidR="000D05DF">
              <w:t>Approved</w:t>
            </w:r>
            <w:r w:rsidR="00CC142A">
              <w:t xml:space="preserve"> </w:t>
            </w:r>
          </w:p>
        </w:tc>
        <w:tc>
          <w:tcPr>
            <w:tcW w:w="4314" w:type="dxa"/>
            <w:shd w:val="clear" w:color="auto" w:fill="D0CECE" w:themeFill="background2" w:themeFillShade="E6"/>
          </w:tcPr>
          <w:p w14:paraId="441EEEEF" w14:textId="742D9487" w:rsidR="00527D7D" w:rsidRDefault="00527D7D" w:rsidP="009F0C06">
            <w:r>
              <w:t>Comments</w:t>
            </w:r>
          </w:p>
        </w:tc>
      </w:tr>
      <w:tr w:rsidR="00527D7D" w14:paraId="43EA40F4" w14:textId="0C2F35A0" w:rsidTr="00005F9E">
        <w:tc>
          <w:tcPr>
            <w:tcW w:w="2547" w:type="dxa"/>
          </w:tcPr>
          <w:p w14:paraId="2920601B" w14:textId="6B26C0BE" w:rsidR="00527D7D" w:rsidRDefault="00527D7D" w:rsidP="0087288C">
            <w:pPr>
              <w:pStyle w:val="ListParagraph"/>
              <w:numPr>
                <w:ilvl w:val="0"/>
                <w:numId w:val="1"/>
              </w:numPr>
            </w:pPr>
            <w:r w:rsidRPr="00B943D0">
              <w:t>Barjola Parcerisas</w:t>
            </w:r>
            <w:r>
              <w:t>, Anna</w:t>
            </w:r>
          </w:p>
        </w:tc>
        <w:tc>
          <w:tcPr>
            <w:tcW w:w="1276" w:type="dxa"/>
          </w:tcPr>
          <w:p w14:paraId="5A13B610" w14:textId="3E8D808E" w:rsidR="00527D7D" w:rsidRDefault="00527D7D" w:rsidP="009F0C06">
            <w:r>
              <w:t>First</w:t>
            </w:r>
          </w:p>
        </w:tc>
        <w:tc>
          <w:tcPr>
            <w:tcW w:w="3118" w:type="dxa"/>
          </w:tcPr>
          <w:p w14:paraId="413C5DE0" w14:textId="25A0CCF6" w:rsidR="00527D7D" w:rsidRDefault="00527D7D" w:rsidP="009F0C06"/>
        </w:tc>
        <w:tc>
          <w:tcPr>
            <w:tcW w:w="2693" w:type="dxa"/>
          </w:tcPr>
          <w:p w14:paraId="222AA12A" w14:textId="77777777" w:rsidR="00527D7D" w:rsidRDefault="00527D7D" w:rsidP="009F0C06"/>
        </w:tc>
        <w:tc>
          <w:tcPr>
            <w:tcW w:w="4314" w:type="dxa"/>
          </w:tcPr>
          <w:p w14:paraId="0A29029C" w14:textId="77777777" w:rsidR="00527D7D" w:rsidRDefault="00527D7D" w:rsidP="009F0C06"/>
        </w:tc>
      </w:tr>
      <w:tr w:rsidR="000D05DF" w14:paraId="2829F46A" w14:textId="77777777" w:rsidTr="00005F9E">
        <w:tc>
          <w:tcPr>
            <w:tcW w:w="2547" w:type="dxa"/>
          </w:tcPr>
          <w:p w14:paraId="79B8C751" w14:textId="2898577B" w:rsidR="000D05DF" w:rsidRPr="00B943D0" w:rsidRDefault="00862936" w:rsidP="0087288C">
            <w:pPr>
              <w:pStyle w:val="ListParagraph"/>
              <w:numPr>
                <w:ilvl w:val="0"/>
                <w:numId w:val="1"/>
              </w:numPr>
            </w:pPr>
            <w:r>
              <w:t>Bloomfield, Ellie</w:t>
            </w:r>
          </w:p>
        </w:tc>
        <w:tc>
          <w:tcPr>
            <w:tcW w:w="1276" w:type="dxa"/>
          </w:tcPr>
          <w:p w14:paraId="40C370E0" w14:textId="6F06B835" w:rsidR="000D05DF" w:rsidRDefault="00862936" w:rsidP="009F0C06">
            <w:r>
              <w:t>First</w:t>
            </w:r>
          </w:p>
        </w:tc>
        <w:tc>
          <w:tcPr>
            <w:tcW w:w="3118" w:type="dxa"/>
          </w:tcPr>
          <w:p w14:paraId="29AB1B63" w14:textId="3BE67FC3" w:rsidR="000D05DF" w:rsidRDefault="00A75CA3" w:rsidP="009F0C06">
            <w:r>
              <w:t>Section B – box 1</w:t>
            </w:r>
          </w:p>
          <w:p w14:paraId="2E50B4F1" w14:textId="58A29070" w:rsidR="00A75CA3" w:rsidRDefault="00A75CA3" w:rsidP="009F0C06">
            <w:r>
              <w:t>Missing tick</w:t>
            </w:r>
          </w:p>
          <w:p w14:paraId="673752F6" w14:textId="77777777" w:rsidR="00A75CA3" w:rsidRDefault="00A75CA3" w:rsidP="009F0C06"/>
          <w:p w14:paraId="724F65FC" w14:textId="2F05BE8C" w:rsidR="00A75CA3" w:rsidRDefault="00CC0263" w:rsidP="009F0C06">
            <w:r>
              <w:t xml:space="preserve">Section C </w:t>
            </w:r>
            <w:r w:rsidR="00A028A6">
              <w:t>–</w:t>
            </w:r>
            <w:r>
              <w:t xml:space="preserve"> </w:t>
            </w:r>
            <w:r w:rsidR="00A028A6">
              <w:t>box 3:</w:t>
            </w:r>
          </w:p>
          <w:p w14:paraId="62E92248" w14:textId="208D00AC" w:rsidR="00A028A6" w:rsidRDefault="00A028A6" w:rsidP="009F0C06">
            <w:r>
              <w:t xml:space="preserve">Needs </w:t>
            </w:r>
            <w:r w:rsidR="00D70927">
              <w:t>BPS research ethics guidelines documented.</w:t>
            </w:r>
          </w:p>
          <w:p w14:paraId="58BF228B" w14:textId="77777777" w:rsidR="00D70927" w:rsidRDefault="00D70927" w:rsidP="009F0C06"/>
          <w:p w14:paraId="1F49F1EC" w14:textId="4A0A8764" w:rsidR="00D70927" w:rsidRDefault="00093646" w:rsidP="009F0C06">
            <w:r>
              <w:t>End date</w:t>
            </w:r>
            <w:r w:rsidR="002222F4">
              <w:t xml:space="preserve"> doesn’t need submission deadline as there is still a presentation to do in May.</w:t>
            </w:r>
          </w:p>
          <w:p w14:paraId="39C89EED" w14:textId="77777777" w:rsidR="002222F4" w:rsidRDefault="002222F4" w:rsidP="009F0C06"/>
          <w:p w14:paraId="084D0DC2" w14:textId="273C2407" w:rsidR="002222F4" w:rsidRDefault="001E00F2" w:rsidP="009F0C06">
            <w:r>
              <w:t>Title of study</w:t>
            </w:r>
            <w:r w:rsidR="00AD1B6B">
              <w:t xml:space="preserve"> – unclear with word “of”</w:t>
            </w:r>
          </w:p>
          <w:p w14:paraId="0ADFAF6A" w14:textId="77777777" w:rsidR="00AD1B6B" w:rsidRDefault="00AD1B6B" w:rsidP="009F0C06"/>
          <w:p w14:paraId="712D013A" w14:textId="37263629" w:rsidR="00AD1B6B" w:rsidRDefault="00DB7BCD" w:rsidP="009F0C06">
            <w:r>
              <w:t>Section E – Box 4:</w:t>
            </w:r>
          </w:p>
          <w:p w14:paraId="0EFDD158" w14:textId="7034B013" w:rsidR="00DB7BCD" w:rsidRDefault="00DB7BCD" w:rsidP="009F0C06">
            <w:r>
              <w:t>Should be specific as to what is being captured rather than stating e.g.</w:t>
            </w:r>
          </w:p>
          <w:p w14:paraId="16D2FF87" w14:textId="77777777" w:rsidR="00DB7BCD" w:rsidRDefault="00DB7BCD" w:rsidP="009F0C06"/>
          <w:p w14:paraId="4DAE7D99" w14:textId="529D7643" w:rsidR="00DB7BCD" w:rsidRDefault="009439E2" w:rsidP="009F0C06">
            <w:r>
              <w:t>Section E – box 10:</w:t>
            </w:r>
          </w:p>
          <w:p w14:paraId="035A8997" w14:textId="6D76D2DA" w:rsidR="009439E2" w:rsidRDefault="00190173" w:rsidP="009F0C06">
            <w:r>
              <w:t>M</w:t>
            </w:r>
            <w:r w:rsidR="009439E2">
              <w:t>issing</w:t>
            </w:r>
            <w:r>
              <w:t xml:space="preserve"> ticks</w:t>
            </w:r>
          </w:p>
          <w:p w14:paraId="43E5784E" w14:textId="77777777" w:rsidR="00C766F5" w:rsidRDefault="00C766F5" w:rsidP="009F0C06"/>
          <w:p w14:paraId="59455E1F" w14:textId="3AA15196" w:rsidR="00C766F5" w:rsidRDefault="0030618F" w:rsidP="009F0C06">
            <w:r>
              <w:lastRenderedPageBreak/>
              <w:t>Section G – Participants:</w:t>
            </w:r>
          </w:p>
          <w:p w14:paraId="4244D4EF" w14:textId="3C54E414" w:rsidR="0030618F" w:rsidRDefault="003E138F" w:rsidP="009F0C06">
            <w:r>
              <w:t xml:space="preserve">Significantly more than 50 Ps </w:t>
            </w:r>
            <w:r w:rsidR="00EB4704">
              <w:t>would be needed for a 2x5 between ANOVA.</w:t>
            </w:r>
          </w:p>
          <w:p w14:paraId="71BBAE33" w14:textId="77777777" w:rsidR="00EB4704" w:rsidRDefault="00EB4704" w:rsidP="009F0C06"/>
          <w:p w14:paraId="3078C22E" w14:textId="2C5B333C" w:rsidR="00EB4704" w:rsidRDefault="00EB4704" w:rsidP="009F0C06">
            <w:r>
              <w:t>Section H – box 1:</w:t>
            </w:r>
          </w:p>
          <w:p w14:paraId="614112ED" w14:textId="494BC6C1" w:rsidR="00EB4704" w:rsidRDefault="00EB4704" w:rsidP="009F0C06">
            <w:r>
              <w:t>Missing ticks</w:t>
            </w:r>
          </w:p>
          <w:p w14:paraId="24544DC2" w14:textId="77777777" w:rsidR="00501AD6" w:rsidRDefault="00501AD6" w:rsidP="009F0C06"/>
          <w:p w14:paraId="4179F48C" w14:textId="77777777" w:rsidR="00501AD6" w:rsidRDefault="00501AD6" w:rsidP="00501AD6">
            <w:r>
              <w:t>Mitigating risks section – would have expected to see more link to specific BPS guidelines.</w:t>
            </w:r>
          </w:p>
          <w:p w14:paraId="6340A154" w14:textId="5958DBD1" w:rsidR="00501AD6" w:rsidRDefault="00364B36" w:rsidP="009F0C06">
            <w:r>
              <w:t xml:space="preserve">And unclear what keeping information in a locked file pertains in the risk to the </w:t>
            </w:r>
            <w:r w:rsidR="00350028">
              <w:t>university section.</w:t>
            </w:r>
          </w:p>
          <w:p w14:paraId="30410966" w14:textId="3CB7A337" w:rsidR="00350028" w:rsidRDefault="00350028" w:rsidP="009F0C06">
            <w:r>
              <w:t xml:space="preserve">Ned to specifically refer to data being </w:t>
            </w:r>
            <w:r w:rsidR="00412FA5">
              <w:t>kept</w:t>
            </w:r>
            <w:r>
              <w:t xml:space="preserve"> in your university </w:t>
            </w:r>
            <w:r w:rsidR="00412FA5">
              <w:t xml:space="preserve">password protected </w:t>
            </w:r>
            <w:r>
              <w:t>Qualtrics</w:t>
            </w:r>
            <w:r w:rsidR="00412FA5">
              <w:t xml:space="preserve"> account.</w:t>
            </w:r>
            <w:r>
              <w:t xml:space="preserve"> </w:t>
            </w:r>
          </w:p>
          <w:p w14:paraId="43AE99D6" w14:textId="77777777" w:rsidR="000519C5" w:rsidRDefault="000519C5" w:rsidP="009F0C06"/>
          <w:p w14:paraId="561154EE" w14:textId="6149D578" w:rsidR="000519C5" w:rsidRDefault="000519C5" w:rsidP="009F0C06">
            <w:r>
              <w:t>Section I: box 1:</w:t>
            </w:r>
          </w:p>
          <w:p w14:paraId="5BF99189" w14:textId="2ADF76AE" w:rsidR="000519C5" w:rsidRDefault="000519C5" w:rsidP="009F0C06">
            <w:r>
              <w:t xml:space="preserve">Need to make it clear that the debrief form </w:t>
            </w:r>
            <w:r w:rsidR="00CF747E">
              <w:t>can be downloaded.</w:t>
            </w:r>
          </w:p>
          <w:p w14:paraId="4E8909FE" w14:textId="77777777" w:rsidR="005E7BB2" w:rsidRDefault="005E7BB2" w:rsidP="009F0C06"/>
          <w:p w14:paraId="177ADDDB" w14:textId="4C776FE5" w:rsidR="005E7BB2" w:rsidRDefault="005E7BB2" w:rsidP="009F0C06">
            <w:r>
              <w:t>Section I: box 3-</w:t>
            </w:r>
          </w:p>
          <w:p w14:paraId="035FE9AD" w14:textId="63C5557D" w:rsidR="005E7BB2" w:rsidRDefault="005E7BB2" w:rsidP="009F0C06">
            <w:r>
              <w:t xml:space="preserve">Unlcear </w:t>
            </w:r>
            <w:r w:rsidR="00647B08">
              <w:t xml:space="preserve">what “if I collect information that has no relevance to the study this will be deleted” means? You should not be collecting anything that hasn’t been approved and </w:t>
            </w:r>
            <w:r w:rsidR="00647B08">
              <w:lastRenderedPageBreak/>
              <w:t xml:space="preserve">signed off. Therefore, suggest removing this. </w:t>
            </w:r>
          </w:p>
          <w:p w14:paraId="28799348" w14:textId="77777777" w:rsidR="00116193" w:rsidRDefault="00116193" w:rsidP="009F0C06"/>
          <w:p w14:paraId="29B798AA" w14:textId="50AB96C9" w:rsidR="00116193" w:rsidRDefault="00116193" w:rsidP="009F0C06">
            <w:r>
              <w:t xml:space="preserve">Also, you must not share any data (even demographics). Therefore, remove this sentence. </w:t>
            </w:r>
          </w:p>
          <w:p w14:paraId="1BC7DDFE" w14:textId="77777777" w:rsidR="00B52D9C" w:rsidRDefault="00B52D9C" w:rsidP="009F0C06"/>
          <w:p w14:paraId="4603DA89" w14:textId="78B0C49C" w:rsidR="00B52D9C" w:rsidRDefault="00B52D9C" w:rsidP="009F0C06">
            <w:r>
              <w:t>Section J – box 4:</w:t>
            </w:r>
          </w:p>
          <w:p w14:paraId="59BF0E2D" w14:textId="1F556AE6" w:rsidR="00B52D9C" w:rsidRDefault="005D3CF5" w:rsidP="009F0C06">
            <w:r>
              <w:t>Unclear why it says they MAY be asked to complete an anxiety scale?</w:t>
            </w:r>
            <w:r w:rsidR="00316F65">
              <w:t xml:space="preserve"> Thought all Ps were completing the State anxiety scale?</w:t>
            </w:r>
          </w:p>
          <w:p w14:paraId="3BD0A9FA" w14:textId="77777777" w:rsidR="00316F65" w:rsidRDefault="00316F65" w:rsidP="009F0C06"/>
          <w:p w14:paraId="0E9389D2" w14:textId="314A7A68" w:rsidR="00316F65" w:rsidRDefault="00316F65" w:rsidP="009F0C06">
            <w:r>
              <w:t>Section J – box 12:</w:t>
            </w:r>
          </w:p>
          <w:p w14:paraId="63873689" w14:textId="091AA468" w:rsidR="00316F65" w:rsidRDefault="001C5A9F" w:rsidP="009F0C06">
            <w:r>
              <w:t>Awkward wording</w:t>
            </w:r>
          </w:p>
          <w:p w14:paraId="5548D21A" w14:textId="77777777" w:rsidR="001C5A9F" w:rsidRDefault="001C5A9F" w:rsidP="009F0C06"/>
          <w:p w14:paraId="5702818E" w14:textId="6DDD0C41" w:rsidR="001C5A9F" w:rsidRDefault="001C5A9F" w:rsidP="009F0C06">
            <w:r>
              <w:t>Section J – box 21</w:t>
            </w:r>
            <w:r w:rsidR="00484568">
              <w:t>:</w:t>
            </w:r>
          </w:p>
          <w:p w14:paraId="3B4BD439" w14:textId="3C56E9F2" w:rsidR="00484568" w:rsidRDefault="00484568" w:rsidP="009F0C06">
            <w:r>
              <w:t>Unlcear what data going from SPSS to a locket file means</w:t>
            </w:r>
            <w:r w:rsidR="0035344C">
              <w:t>?</w:t>
            </w:r>
          </w:p>
          <w:p w14:paraId="24A2F98B" w14:textId="0AB1C819" w:rsidR="0035344C" w:rsidRDefault="0035344C" w:rsidP="009F0C06">
            <w:r>
              <w:t xml:space="preserve">Also, data should only be deleted once the work have been approved by the exam board and not before. </w:t>
            </w:r>
          </w:p>
          <w:p w14:paraId="400EE892" w14:textId="77777777" w:rsidR="0035344C" w:rsidRDefault="0035344C" w:rsidP="009F0C06"/>
          <w:p w14:paraId="00566697" w14:textId="315DF4A9" w:rsidR="0035344C" w:rsidRDefault="0035344C" w:rsidP="009F0C06">
            <w:r>
              <w:t>Section J – box 24:</w:t>
            </w:r>
          </w:p>
          <w:p w14:paraId="4E9BFBB1" w14:textId="3359D6ED" w:rsidR="0035344C" w:rsidRDefault="0035344C" w:rsidP="009F0C06">
            <w:r>
              <w:t>Same comment as above re: deleting of data.</w:t>
            </w:r>
          </w:p>
          <w:p w14:paraId="79200BF5" w14:textId="77777777" w:rsidR="0035344C" w:rsidRDefault="0035344C" w:rsidP="009F0C06"/>
          <w:p w14:paraId="55311A04" w14:textId="7A626A4D" w:rsidR="0035344C" w:rsidRDefault="00F313CD" w:rsidP="009F0C06">
            <w:r>
              <w:t>Relevant c</w:t>
            </w:r>
            <w:r w:rsidR="0035344C">
              <w:t>hecklist boxes have not been ticked.</w:t>
            </w:r>
          </w:p>
          <w:p w14:paraId="4373D2AE" w14:textId="77777777" w:rsidR="00DA3254" w:rsidRDefault="00DA3254" w:rsidP="009F0C06"/>
          <w:p w14:paraId="62D3FC7E" w14:textId="4536E310" w:rsidR="00DA3254" w:rsidRDefault="00DA3254" w:rsidP="009F0C06">
            <w:r>
              <w:lastRenderedPageBreak/>
              <w:t>Appendices:</w:t>
            </w:r>
          </w:p>
          <w:p w14:paraId="6BCA8C95" w14:textId="7D372987" w:rsidR="00DA3254" w:rsidRDefault="00DA3254" w:rsidP="009F0C06">
            <w:r>
              <w:t xml:space="preserve">Was not able to view these – </w:t>
            </w:r>
            <w:r w:rsidR="0038364C">
              <w:t>links not accessible from Turnitin. Panel would need to see these</w:t>
            </w:r>
            <w:r w:rsidR="006503CA">
              <w:t xml:space="preserve">, especially if this study were to be advertised externally. </w:t>
            </w:r>
            <w:r>
              <w:t xml:space="preserve"> </w:t>
            </w:r>
          </w:p>
          <w:p w14:paraId="24CE245B" w14:textId="1A51802D" w:rsidR="00A75CA3" w:rsidRDefault="00A75CA3" w:rsidP="009F0C06"/>
        </w:tc>
        <w:tc>
          <w:tcPr>
            <w:tcW w:w="2693" w:type="dxa"/>
          </w:tcPr>
          <w:p w14:paraId="53E5EA6C" w14:textId="3FE14B5E" w:rsidR="00B409EE" w:rsidRDefault="00B409EE" w:rsidP="009F0C06">
            <w:r>
              <w:lastRenderedPageBreak/>
              <w:t>Chairs Action</w:t>
            </w:r>
            <w:r w:rsidR="00A52E60">
              <w:t xml:space="preserve"> (possibly re-submission)</w:t>
            </w:r>
            <w:r>
              <w:t>:</w:t>
            </w:r>
          </w:p>
          <w:p w14:paraId="78B6F85F" w14:textId="77777777" w:rsidR="00B409EE" w:rsidRDefault="00B409EE" w:rsidP="009F0C06"/>
          <w:p w14:paraId="33F8CE04" w14:textId="365F150A" w:rsidR="00C67519" w:rsidRDefault="00C67519" w:rsidP="009F0C06">
            <w:r>
              <w:t xml:space="preserve">Do not have an ethical concern with the study itself but this was a messy and poorly written </w:t>
            </w:r>
            <w:r w:rsidR="00984C3B">
              <w:t>form and</w:t>
            </w:r>
            <w:r w:rsidR="00116193">
              <w:t xml:space="preserve"> suggest</w:t>
            </w:r>
            <w:r w:rsidR="00984C3B">
              <w:t>s</w:t>
            </w:r>
            <w:r w:rsidR="00116193">
              <w:t xml:space="preserve"> the student does not truly understand the ethical aspects involved</w:t>
            </w:r>
            <w:r>
              <w:t>.</w:t>
            </w:r>
          </w:p>
          <w:p w14:paraId="1E7C93EC" w14:textId="77777777" w:rsidR="0035344C" w:rsidRDefault="0035344C" w:rsidP="009F0C06"/>
          <w:p w14:paraId="13558EE1" w14:textId="239E1C71" w:rsidR="0035344C" w:rsidRDefault="0035344C" w:rsidP="009F0C06">
            <w:r>
              <w:t xml:space="preserve">Do not feel confident of this study going out to the public </w:t>
            </w:r>
            <w:r w:rsidR="00984C3B">
              <w:t xml:space="preserve">unless the student is given significant support </w:t>
            </w:r>
            <w:r w:rsidR="001903E4">
              <w:t xml:space="preserve">to ensure materials are appropriately written and </w:t>
            </w:r>
            <w:r w:rsidR="00B409EE">
              <w:t>data storage is clearly understood.</w:t>
            </w:r>
            <w:r w:rsidR="00984C3B">
              <w:t xml:space="preserve"> </w:t>
            </w:r>
          </w:p>
        </w:tc>
        <w:tc>
          <w:tcPr>
            <w:tcW w:w="4314" w:type="dxa"/>
          </w:tcPr>
          <w:p w14:paraId="5456FCB8" w14:textId="77777777" w:rsidR="000D05DF" w:rsidRDefault="000D05DF" w:rsidP="009F0C06"/>
        </w:tc>
      </w:tr>
      <w:tr w:rsidR="00862936" w14:paraId="6113BC9B" w14:textId="77777777" w:rsidTr="00005F9E">
        <w:tc>
          <w:tcPr>
            <w:tcW w:w="2547" w:type="dxa"/>
          </w:tcPr>
          <w:p w14:paraId="05A7E5B9" w14:textId="24815C2D" w:rsidR="00862936" w:rsidRDefault="00862936" w:rsidP="0087288C">
            <w:pPr>
              <w:pStyle w:val="ListParagraph"/>
              <w:numPr>
                <w:ilvl w:val="0"/>
                <w:numId w:val="1"/>
              </w:numPr>
            </w:pPr>
            <w:r>
              <w:lastRenderedPageBreak/>
              <w:t>Johns, Ceri</w:t>
            </w:r>
          </w:p>
        </w:tc>
        <w:tc>
          <w:tcPr>
            <w:tcW w:w="1276" w:type="dxa"/>
          </w:tcPr>
          <w:p w14:paraId="15249BAA" w14:textId="57A655EC" w:rsidR="00862936" w:rsidRDefault="00862936" w:rsidP="009F0C06">
            <w:r>
              <w:t>First</w:t>
            </w:r>
          </w:p>
        </w:tc>
        <w:tc>
          <w:tcPr>
            <w:tcW w:w="3118" w:type="dxa"/>
          </w:tcPr>
          <w:p w14:paraId="387477BD" w14:textId="77777777" w:rsidR="00862936" w:rsidRDefault="00862936" w:rsidP="009F0C06"/>
        </w:tc>
        <w:tc>
          <w:tcPr>
            <w:tcW w:w="2693" w:type="dxa"/>
          </w:tcPr>
          <w:p w14:paraId="6722633A" w14:textId="77777777" w:rsidR="00862936" w:rsidRDefault="00862936" w:rsidP="009F0C06"/>
        </w:tc>
        <w:tc>
          <w:tcPr>
            <w:tcW w:w="4314" w:type="dxa"/>
          </w:tcPr>
          <w:p w14:paraId="2D45928B" w14:textId="77777777" w:rsidR="00862936" w:rsidRDefault="00862936" w:rsidP="009F0C06"/>
        </w:tc>
      </w:tr>
      <w:tr w:rsidR="00862936" w14:paraId="3F170753" w14:textId="77777777" w:rsidTr="00005F9E">
        <w:tc>
          <w:tcPr>
            <w:tcW w:w="2547" w:type="dxa"/>
          </w:tcPr>
          <w:p w14:paraId="5EA2F6B1" w14:textId="307F918F" w:rsidR="00862936" w:rsidRDefault="002B0761" w:rsidP="0087288C">
            <w:pPr>
              <w:pStyle w:val="ListParagraph"/>
              <w:numPr>
                <w:ilvl w:val="0"/>
                <w:numId w:val="1"/>
              </w:numPr>
            </w:pPr>
            <w:r>
              <w:t>Varallo, Claudia</w:t>
            </w:r>
          </w:p>
        </w:tc>
        <w:tc>
          <w:tcPr>
            <w:tcW w:w="1276" w:type="dxa"/>
          </w:tcPr>
          <w:p w14:paraId="2CDED5BE" w14:textId="035B03D0" w:rsidR="00862936" w:rsidRDefault="002B0761" w:rsidP="009F0C06">
            <w:r>
              <w:t>First</w:t>
            </w:r>
          </w:p>
        </w:tc>
        <w:tc>
          <w:tcPr>
            <w:tcW w:w="3118" w:type="dxa"/>
          </w:tcPr>
          <w:p w14:paraId="5994BA01" w14:textId="2B7D4A5B" w:rsidR="00862936" w:rsidRDefault="00CE64F4" w:rsidP="009F0C06">
            <w:r>
              <w:t xml:space="preserve">Start </w:t>
            </w:r>
            <w:r w:rsidR="00096B2C">
              <w:t>date</w:t>
            </w:r>
            <w:r w:rsidR="00A76245">
              <w:t xml:space="preserve"> needs to be </w:t>
            </w:r>
            <w:r w:rsidR="00E47FB1">
              <w:t>less specific as no guarantee it will start on the 19</w:t>
            </w:r>
            <w:r w:rsidR="00E47FB1" w:rsidRPr="00E47FB1">
              <w:rPr>
                <w:vertAlign w:val="superscript"/>
              </w:rPr>
              <w:t>th</w:t>
            </w:r>
            <w:r w:rsidR="00E47FB1">
              <w:t xml:space="preserve"> Oct.</w:t>
            </w:r>
          </w:p>
          <w:p w14:paraId="382429AF" w14:textId="77777777" w:rsidR="00E47FB1" w:rsidRDefault="00E47FB1" w:rsidP="009F0C06"/>
          <w:p w14:paraId="202935E8" w14:textId="0C4DBBA2" w:rsidR="00E47FB1" w:rsidRDefault="00E47FB1" w:rsidP="009F0C06">
            <w:r>
              <w:t>Method:</w:t>
            </w:r>
          </w:p>
          <w:p w14:paraId="4420565F" w14:textId="77777777" w:rsidR="00096B2C" w:rsidRDefault="00017073" w:rsidP="009F0C06">
            <w:r>
              <w:t>Repetition in method</w:t>
            </w:r>
            <w:r w:rsidR="004519D4">
              <w:t xml:space="preserve"> – also not an ethics issue but why </w:t>
            </w:r>
            <w:r w:rsidR="00637539">
              <w:t>was a word search chosen a</w:t>
            </w:r>
            <w:r w:rsidR="00E47FB1">
              <w:t>s</w:t>
            </w:r>
            <w:r w:rsidR="00637539">
              <w:t xml:space="preserve"> the memory test?</w:t>
            </w:r>
          </w:p>
          <w:p w14:paraId="7D6C690A" w14:textId="77777777" w:rsidR="00E47FB1" w:rsidRDefault="00E47FB1" w:rsidP="009F0C06">
            <w:r>
              <w:t>In the breakdown of the procedure the completing of the consent form should be done first.</w:t>
            </w:r>
          </w:p>
          <w:p w14:paraId="6D901E49" w14:textId="77777777" w:rsidR="003D732B" w:rsidRDefault="003D732B" w:rsidP="009F0C06"/>
          <w:p w14:paraId="375965BE" w14:textId="77777777" w:rsidR="003D732B" w:rsidRDefault="003D732B" w:rsidP="009F0C06">
            <w:r>
              <w:t>P No</w:t>
            </w:r>
            <w:r w:rsidR="00B8514C">
              <w:t xml:space="preserve">: would suggest at least 60 if there are 2 between-subject IVs (4 </w:t>
            </w:r>
            <w:r w:rsidR="00851D17">
              <w:t>groupings with 15 per grouping)</w:t>
            </w:r>
            <w:r w:rsidR="00504279">
              <w:t>.</w:t>
            </w:r>
          </w:p>
          <w:p w14:paraId="682FC8B5" w14:textId="77777777" w:rsidR="00504279" w:rsidRDefault="00504279" w:rsidP="009F0C06"/>
          <w:p w14:paraId="3292DEFC" w14:textId="77777777" w:rsidR="00504279" w:rsidRDefault="00504279" w:rsidP="009F0C06">
            <w:r>
              <w:t>Section H</w:t>
            </w:r>
            <w:r w:rsidR="001A652F">
              <w:t xml:space="preserve"> box 1 – need to tick no</w:t>
            </w:r>
            <w:r w:rsidR="001A01BA">
              <w:t>.</w:t>
            </w:r>
          </w:p>
          <w:p w14:paraId="412BEADE" w14:textId="77777777" w:rsidR="001A01BA" w:rsidRDefault="001A01BA" w:rsidP="009F0C06"/>
          <w:p w14:paraId="345EBD43" w14:textId="77777777" w:rsidR="001A01BA" w:rsidRDefault="00EB4F2B" w:rsidP="009F0C06">
            <w:r>
              <w:lastRenderedPageBreak/>
              <w:t>Mitigating risks section – would have expected to see more link to specific BPS guidelines.</w:t>
            </w:r>
          </w:p>
          <w:p w14:paraId="67707A30" w14:textId="77777777" w:rsidR="00CE2E88" w:rsidRDefault="00CE2E88" w:rsidP="009F0C06"/>
          <w:p w14:paraId="1C863572" w14:textId="77777777" w:rsidR="00CE2E88" w:rsidRDefault="00CE2E88" w:rsidP="009F0C06">
            <w:r>
              <w:t>Section I – feedback:</w:t>
            </w:r>
          </w:p>
          <w:p w14:paraId="462209E9" w14:textId="77777777" w:rsidR="00CE2E88" w:rsidRDefault="00CE2E88" w:rsidP="009F0C06">
            <w:r>
              <w:t xml:space="preserve">Isn’t it the case that if </w:t>
            </w:r>
            <w:r w:rsidR="00145ACE">
              <w:t>Ps</w:t>
            </w:r>
            <w:r>
              <w:t xml:space="preserve"> want to </w:t>
            </w:r>
            <w:r w:rsidR="00145ACE">
              <w:t>withdraw,</w:t>
            </w:r>
            <w:r>
              <w:t xml:space="preserve"> they have to do so before leaving the lab</w:t>
            </w:r>
            <w:r w:rsidR="00145ACE">
              <w:t>? Otherwise, this means the researcher has a way of identifying their data even after they have left</w:t>
            </w:r>
            <w:r w:rsidR="006C46A9">
              <w:t>, which would go against the data being anonymous</w:t>
            </w:r>
            <w:r w:rsidR="00C02B07">
              <w:t>.</w:t>
            </w:r>
          </w:p>
          <w:p w14:paraId="4CC738E7" w14:textId="77777777" w:rsidR="00CF747E" w:rsidRDefault="00CF747E" w:rsidP="009F0C06"/>
          <w:p w14:paraId="675F21A3" w14:textId="77777777" w:rsidR="005E7E10" w:rsidRDefault="00C02B07" w:rsidP="009F0C06">
            <w:r>
              <w:t xml:space="preserve">Section I </w:t>
            </w:r>
            <w:r w:rsidR="005E7E10">
              <w:t>–</w:t>
            </w:r>
            <w:r>
              <w:t xml:space="preserve"> consent</w:t>
            </w:r>
            <w:r w:rsidR="005E7E10">
              <w:t>:</w:t>
            </w:r>
          </w:p>
          <w:p w14:paraId="7CE7CBC2" w14:textId="77777777" w:rsidR="005E7E10" w:rsidRDefault="005E7E10" w:rsidP="009F0C06">
            <w:r>
              <w:t xml:space="preserve">Amend wording – they see study advert on EMS, then read info sheet </w:t>
            </w:r>
            <w:r w:rsidR="00E34419">
              <w:t xml:space="preserve">when at the labs, then if happy to take part complete the consent form. </w:t>
            </w:r>
          </w:p>
          <w:p w14:paraId="3F6F5BED" w14:textId="77777777" w:rsidR="00CF747E" w:rsidRDefault="00CF747E" w:rsidP="009F0C06"/>
          <w:p w14:paraId="6426602C" w14:textId="77777777" w:rsidR="00E34419" w:rsidRDefault="00E34419" w:rsidP="009F0C06">
            <w:r>
              <w:t>Section J – Box 2:</w:t>
            </w:r>
          </w:p>
          <w:p w14:paraId="24AF5B87" w14:textId="77777777" w:rsidR="00E34419" w:rsidRDefault="00CA322B" w:rsidP="009F0C06">
            <w:r>
              <w:t xml:space="preserve">A bit confusing – no need to mention email addresses, just need to explain that names on consent forms will be kept separate to </w:t>
            </w:r>
            <w:r w:rsidR="00ED6C4F">
              <w:t xml:space="preserve">data. Also, demographic info will be collected, but again this will be kept separate to names and will be aggregated in any outputs. </w:t>
            </w:r>
          </w:p>
          <w:p w14:paraId="04AFCD51" w14:textId="77777777" w:rsidR="002E6EB9" w:rsidRDefault="002E6EB9" w:rsidP="009F0C06"/>
          <w:p w14:paraId="7645BF42" w14:textId="77777777" w:rsidR="002E6EB9" w:rsidRDefault="002E6EB9" w:rsidP="009F0C06">
            <w:r>
              <w:lastRenderedPageBreak/>
              <w:t>Section J – box 9 &amp; 10</w:t>
            </w:r>
            <w:r w:rsidR="001F2A4A">
              <w:t>:</w:t>
            </w:r>
          </w:p>
          <w:p w14:paraId="6E4E1A1F" w14:textId="77777777" w:rsidR="001F2A4A" w:rsidRDefault="001F2A4A" w:rsidP="009F0C06">
            <w:r>
              <w:t xml:space="preserve">Data should be stored to password protected university OneDrive account </w:t>
            </w:r>
            <w:r w:rsidR="00632A09">
              <w:t xml:space="preserve">(cloud) </w:t>
            </w:r>
            <w:r>
              <w:t>not laptops/memory sticks</w:t>
            </w:r>
            <w:r w:rsidR="00632A09">
              <w:t>.</w:t>
            </w:r>
          </w:p>
          <w:p w14:paraId="34AD5A0D" w14:textId="77777777" w:rsidR="00632A09" w:rsidRDefault="00632A09" w:rsidP="009F0C06"/>
          <w:p w14:paraId="0850F88E" w14:textId="77777777" w:rsidR="00632A09" w:rsidRDefault="00632A09" w:rsidP="009F0C06">
            <w:r>
              <w:t>Section J – box 12:</w:t>
            </w:r>
          </w:p>
          <w:p w14:paraId="19C54C2A" w14:textId="77777777" w:rsidR="00632A09" w:rsidRDefault="00632A09" w:rsidP="009F0C06">
            <w:r>
              <w:t xml:space="preserve">Locked filing cabinet in the labs? </w:t>
            </w:r>
          </w:p>
          <w:p w14:paraId="0D77FC83" w14:textId="77777777" w:rsidR="0006433A" w:rsidRDefault="0006433A" w:rsidP="009F0C06"/>
          <w:p w14:paraId="150039E2" w14:textId="288EE871" w:rsidR="00401070" w:rsidRDefault="005A5F5F" w:rsidP="009F0C06">
            <w:r>
              <w:t xml:space="preserve">What password-protected </w:t>
            </w:r>
            <w:r w:rsidR="005B2194">
              <w:t xml:space="preserve">computer? In the labs and then transferred to </w:t>
            </w:r>
            <w:proofErr w:type="spellStart"/>
            <w:r w:rsidR="005B2194">
              <w:t>uni</w:t>
            </w:r>
            <w:proofErr w:type="spellEnd"/>
            <w:r w:rsidR="005B2194">
              <w:t xml:space="preserve"> OneDrive?</w:t>
            </w:r>
          </w:p>
          <w:p w14:paraId="70DDA1A0" w14:textId="77777777" w:rsidR="0006433A" w:rsidRDefault="0006433A" w:rsidP="009F0C06"/>
          <w:p w14:paraId="51C10079" w14:textId="401F1451" w:rsidR="0006433A" w:rsidRDefault="0006433A" w:rsidP="009F0C06">
            <w:r>
              <w:t>Also, remove reference to sharing data – should not be doing this.</w:t>
            </w:r>
          </w:p>
          <w:p w14:paraId="44768DD5" w14:textId="77777777" w:rsidR="00D93CF1" w:rsidRDefault="00D93CF1" w:rsidP="009F0C06"/>
          <w:p w14:paraId="1A0978EA" w14:textId="1206C96A" w:rsidR="00D93CF1" w:rsidRDefault="00D93CF1" w:rsidP="009F0C06">
            <w:r>
              <w:t>Section J – box 21:</w:t>
            </w:r>
          </w:p>
          <w:p w14:paraId="51FE77A4" w14:textId="4BEB8FAF" w:rsidR="00D93CF1" w:rsidRDefault="00D93CF1" w:rsidP="009F0C06">
            <w:r>
              <w:t>First sentence is not clear – consent and response sheets are not electronic data</w:t>
            </w:r>
          </w:p>
          <w:p w14:paraId="4EC831AE" w14:textId="77777777" w:rsidR="00BF5E2C" w:rsidRDefault="00BF5E2C" w:rsidP="009F0C06"/>
          <w:p w14:paraId="223BAD7B" w14:textId="77777777" w:rsidR="008902E7" w:rsidRDefault="00BF5E2C" w:rsidP="009F0C06">
            <w:r>
              <w:t xml:space="preserve">Also, why is data only </w:t>
            </w:r>
            <w:r w:rsidR="008902E7">
              <w:t>pseudonymised?</w:t>
            </w:r>
          </w:p>
          <w:p w14:paraId="1C070BC3" w14:textId="77777777" w:rsidR="008902E7" w:rsidRDefault="008902E7" w:rsidP="009F0C06"/>
          <w:p w14:paraId="591642DE" w14:textId="77777777" w:rsidR="00051458" w:rsidRDefault="008902E7" w:rsidP="009F0C06">
            <w:r>
              <w:t xml:space="preserve">Would also like more specifics of the electronic data transfer noted in this section – where is it actually going? Your password </w:t>
            </w:r>
            <w:r w:rsidR="00CF13A5">
              <w:t>protected university OneDrive account?</w:t>
            </w:r>
          </w:p>
          <w:p w14:paraId="74822E51" w14:textId="77777777" w:rsidR="00051458" w:rsidRDefault="00051458" w:rsidP="009F0C06"/>
          <w:p w14:paraId="13B88339" w14:textId="48384054" w:rsidR="0006433A" w:rsidRDefault="009D48D1" w:rsidP="009F0C06">
            <w:r>
              <w:t>Section J – Box 24</w:t>
            </w:r>
            <w:r w:rsidR="007F6CF5">
              <w:t>:</w:t>
            </w:r>
          </w:p>
          <w:p w14:paraId="572544E3" w14:textId="248C3410" w:rsidR="001B2340" w:rsidRDefault="001B2340" w:rsidP="009F0C06">
            <w:r>
              <w:lastRenderedPageBreak/>
              <w:t>Contradictory info presented.</w:t>
            </w:r>
          </w:p>
          <w:p w14:paraId="3722D08E" w14:textId="4BD0ADA7" w:rsidR="007F6CF5" w:rsidRDefault="007F6CF5" w:rsidP="009F0C06">
            <w:r>
              <w:t>Remove reference to indefinitely archiving physical and electronic data – it should all be deleted after the exam board.</w:t>
            </w:r>
          </w:p>
          <w:p w14:paraId="270EAA79" w14:textId="77777777" w:rsidR="00CE2ECB" w:rsidRDefault="00CE2ECB" w:rsidP="009F0C06"/>
          <w:p w14:paraId="5D394BE4" w14:textId="5EA2F538" w:rsidR="00CE2ECB" w:rsidRDefault="00CE2ECB" w:rsidP="009F0C06">
            <w:r>
              <w:t>Appendices:</w:t>
            </w:r>
          </w:p>
          <w:p w14:paraId="043118F4" w14:textId="63D5D78C" w:rsidR="00CE2ECB" w:rsidRDefault="002165F0" w:rsidP="009F0C06">
            <w:r>
              <w:t xml:space="preserve">Supervisor needs to check these as there are some errors/missing info. </w:t>
            </w:r>
          </w:p>
          <w:p w14:paraId="7BBAB402" w14:textId="39E04347" w:rsidR="0006433A" w:rsidRDefault="0006433A" w:rsidP="009F0C06"/>
        </w:tc>
        <w:tc>
          <w:tcPr>
            <w:tcW w:w="2693" w:type="dxa"/>
          </w:tcPr>
          <w:p w14:paraId="2523E9D3" w14:textId="77777777" w:rsidR="00862936" w:rsidRDefault="008B2339" w:rsidP="009F0C06">
            <w:r>
              <w:lastRenderedPageBreak/>
              <w:t>Supervisor sign-off.</w:t>
            </w:r>
          </w:p>
          <w:p w14:paraId="3032AE43" w14:textId="77777777" w:rsidR="00667445" w:rsidRDefault="00667445" w:rsidP="009F0C06"/>
          <w:p w14:paraId="4498B6B3" w14:textId="19FACD7A" w:rsidR="008B2339" w:rsidRDefault="003C2083" w:rsidP="009F0C06">
            <w:r>
              <w:t xml:space="preserve">Do not have an ethical concern with the study itself but </w:t>
            </w:r>
            <w:r w:rsidR="009D7EC1">
              <w:t>a few issues with the form</w:t>
            </w:r>
            <w:r w:rsidR="00667445">
              <w:t>,</w:t>
            </w:r>
            <w:r w:rsidR="009D7EC1">
              <w:t xml:space="preserve"> which suggests the student doesn’t fully und</w:t>
            </w:r>
            <w:r>
              <w:t>erstand</w:t>
            </w:r>
            <w:r w:rsidR="009D7EC1">
              <w:t xml:space="preserve"> some technicalities</w:t>
            </w:r>
            <w:r w:rsidR="00667445">
              <w:t>.</w:t>
            </w:r>
            <w:r w:rsidR="009D7EC1">
              <w:t xml:space="preserve"> </w:t>
            </w:r>
            <w:r>
              <w:t xml:space="preserve"> </w:t>
            </w:r>
          </w:p>
        </w:tc>
        <w:tc>
          <w:tcPr>
            <w:tcW w:w="4314" w:type="dxa"/>
          </w:tcPr>
          <w:p w14:paraId="31A5C22D" w14:textId="77777777" w:rsidR="00862936" w:rsidRDefault="00862936" w:rsidP="009F0C06"/>
        </w:tc>
      </w:tr>
      <w:tr w:rsidR="002B0761" w14:paraId="0B0D844B" w14:textId="77777777" w:rsidTr="00005F9E">
        <w:tc>
          <w:tcPr>
            <w:tcW w:w="2547" w:type="dxa"/>
          </w:tcPr>
          <w:p w14:paraId="02C6454D" w14:textId="068BB7E1" w:rsidR="002B0761" w:rsidRDefault="00005F9E" w:rsidP="0087288C">
            <w:pPr>
              <w:pStyle w:val="ListParagraph"/>
              <w:numPr>
                <w:ilvl w:val="0"/>
                <w:numId w:val="1"/>
              </w:numPr>
            </w:pPr>
            <w:r>
              <w:lastRenderedPageBreak/>
              <w:t>Williams, Emma</w:t>
            </w:r>
          </w:p>
        </w:tc>
        <w:tc>
          <w:tcPr>
            <w:tcW w:w="1276" w:type="dxa"/>
          </w:tcPr>
          <w:p w14:paraId="0B5D502D" w14:textId="75935F1A" w:rsidR="002B0761" w:rsidRDefault="00005F9E" w:rsidP="009F0C06">
            <w:r>
              <w:t>First</w:t>
            </w:r>
          </w:p>
        </w:tc>
        <w:tc>
          <w:tcPr>
            <w:tcW w:w="3118" w:type="dxa"/>
          </w:tcPr>
          <w:p w14:paraId="5209E618" w14:textId="77777777" w:rsidR="002B0761" w:rsidRDefault="009A1951" w:rsidP="009F0C06">
            <w:r>
              <w:t>Confidentiality/Anonymity box – could explain that although Ps age and gender is collected (personal info about them) no names are collected. Therefore, should not be possible to link to them.</w:t>
            </w:r>
          </w:p>
          <w:p w14:paraId="41694768" w14:textId="77777777" w:rsidR="00CF747E" w:rsidRDefault="00CF747E" w:rsidP="009F0C06"/>
          <w:p w14:paraId="2C7EC40F" w14:textId="73446BB7" w:rsidR="00CF747E" w:rsidRDefault="00CF747E" w:rsidP="00CF747E">
            <w:r>
              <w:t>Section I: box 1 feedback:</w:t>
            </w:r>
          </w:p>
          <w:p w14:paraId="16343191" w14:textId="77777777" w:rsidR="00CF747E" w:rsidRDefault="00CF747E" w:rsidP="00CF747E">
            <w:r>
              <w:t>Need to make it clear that the debrief form can be downloaded.</w:t>
            </w:r>
          </w:p>
          <w:p w14:paraId="275C2EB7" w14:textId="77777777" w:rsidR="00CF747E" w:rsidRDefault="00CF747E" w:rsidP="00CF747E"/>
          <w:p w14:paraId="40660926" w14:textId="7033F427" w:rsidR="00CF747E" w:rsidRDefault="00CF747E" w:rsidP="00CF747E">
            <w:r>
              <w:t>Section I – box 2 consent:</w:t>
            </w:r>
          </w:p>
          <w:p w14:paraId="17A8C3A3" w14:textId="58721886" w:rsidR="00CF747E" w:rsidRDefault="00CF747E" w:rsidP="009F0C06">
            <w:r>
              <w:t>Need to make it clear that the info sheet with your details and supervisor’s details can be downloaded.</w:t>
            </w:r>
          </w:p>
          <w:p w14:paraId="371EF725" w14:textId="77777777" w:rsidR="009A1951" w:rsidRDefault="009A1951" w:rsidP="009F0C06"/>
          <w:p w14:paraId="340CBADB" w14:textId="77777777" w:rsidR="009A1951" w:rsidRDefault="009A1951" w:rsidP="009F0C06">
            <w:r>
              <w:t xml:space="preserve">Section J – Box 1: </w:t>
            </w:r>
          </w:p>
          <w:p w14:paraId="7D6C6C66" w14:textId="77E7CC41" w:rsidR="009A1951" w:rsidRDefault="009A1951" w:rsidP="009F0C06">
            <w:r>
              <w:lastRenderedPageBreak/>
              <w:t>Again, age and gender being collected but explain that it will be aggregated for any outputs and not linked to names.</w:t>
            </w:r>
          </w:p>
          <w:p w14:paraId="40F06812" w14:textId="77777777" w:rsidR="009A1951" w:rsidRDefault="009A1951" w:rsidP="009F0C06"/>
          <w:p w14:paraId="4CFA5BD0" w14:textId="77777777" w:rsidR="009A1951" w:rsidRDefault="009A1951" w:rsidP="009F0C06">
            <w:r>
              <w:t>Section J – Data Protection:</w:t>
            </w:r>
          </w:p>
          <w:p w14:paraId="0F9751A5" w14:textId="16A4AD57" w:rsidR="009A1951" w:rsidRDefault="009A1951" w:rsidP="009F0C06">
            <w:r>
              <w:t>Should transfer of electronic data be ticked yes</w:t>
            </w:r>
            <w:r w:rsidR="00633D78">
              <w:t>,</w:t>
            </w:r>
            <w:r>
              <w:t xml:space="preserve"> because data is being electronically tra</w:t>
            </w:r>
            <w:r w:rsidR="00633D78">
              <w:t>nsferred</w:t>
            </w:r>
            <w:r>
              <w:t xml:space="preserve"> out of Qualtrics into SPSS?</w:t>
            </w:r>
          </w:p>
          <w:p w14:paraId="15D9807B" w14:textId="469A952F" w:rsidR="009A1951" w:rsidRDefault="009A1951" w:rsidP="009F0C06"/>
        </w:tc>
        <w:tc>
          <w:tcPr>
            <w:tcW w:w="2693" w:type="dxa"/>
          </w:tcPr>
          <w:p w14:paraId="5422A6A5" w14:textId="23A43432" w:rsidR="002B0761" w:rsidRDefault="00AC48E3" w:rsidP="009F0C06">
            <w:r>
              <w:lastRenderedPageBreak/>
              <w:t xml:space="preserve">Happy to approve after discussion with panel re: the points </w:t>
            </w:r>
            <w:r w:rsidR="00AE7668">
              <w:t xml:space="preserve">in the </w:t>
            </w:r>
            <w:r w:rsidR="001B49BD">
              <w:t>adjoining</w:t>
            </w:r>
            <w:r w:rsidR="00AE7668">
              <w:t xml:space="preserve"> column. If panel feels these need to be </w:t>
            </w:r>
            <w:r w:rsidR="001B49BD">
              <w:t>sorted,</w:t>
            </w:r>
            <w:r w:rsidR="00AE7668">
              <w:t xml:space="preserve"> then would be approve with supervisor sign-off.</w:t>
            </w:r>
          </w:p>
        </w:tc>
        <w:tc>
          <w:tcPr>
            <w:tcW w:w="4314" w:type="dxa"/>
          </w:tcPr>
          <w:p w14:paraId="505FECD5" w14:textId="77777777" w:rsidR="002B0761" w:rsidRDefault="002B0761" w:rsidP="009F0C06"/>
        </w:tc>
      </w:tr>
    </w:tbl>
    <w:p w14:paraId="0D45BD47" w14:textId="77777777" w:rsidR="009F0C06" w:rsidRDefault="009F0C06" w:rsidP="009F0C06"/>
    <w:p w14:paraId="71DBD403" w14:textId="77777777" w:rsidR="006E56E5" w:rsidRDefault="006E56E5" w:rsidP="009F0C06"/>
    <w:p w14:paraId="4BA0249D" w14:textId="77777777" w:rsidR="006E56E5" w:rsidRDefault="006E56E5" w:rsidP="009F0C06"/>
    <w:sectPr w:rsidR="006E56E5" w:rsidSect="009F0C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F17B35"/>
    <w:multiLevelType w:val="hybridMultilevel"/>
    <w:tmpl w:val="053405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75442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C06"/>
    <w:rsid w:val="00005F9E"/>
    <w:rsid w:val="00017073"/>
    <w:rsid w:val="00051458"/>
    <w:rsid w:val="000519C5"/>
    <w:rsid w:val="0006433A"/>
    <w:rsid w:val="00093646"/>
    <w:rsid w:val="00096B2C"/>
    <w:rsid w:val="000D05DF"/>
    <w:rsid w:val="00116193"/>
    <w:rsid w:val="00145ACE"/>
    <w:rsid w:val="00190173"/>
    <w:rsid w:val="001903E4"/>
    <w:rsid w:val="001A01BA"/>
    <w:rsid w:val="001A652F"/>
    <w:rsid w:val="001B2340"/>
    <w:rsid w:val="001B49BD"/>
    <w:rsid w:val="001C5A9F"/>
    <w:rsid w:val="001E00F2"/>
    <w:rsid w:val="001F2A4A"/>
    <w:rsid w:val="002165F0"/>
    <w:rsid w:val="002222F4"/>
    <w:rsid w:val="002B0761"/>
    <w:rsid w:val="002E6EB9"/>
    <w:rsid w:val="0030618F"/>
    <w:rsid w:val="00316F65"/>
    <w:rsid w:val="00324C66"/>
    <w:rsid w:val="00350028"/>
    <w:rsid w:val="0035344C"/>
    <w:rsid w:val="00364B36"/>
    <w:rsid w:val="00380EC5"/>
    <w:rsid w:val="0038364C"/>
    <w:rsid w:val="003C2083"/>
    <w:rsid w:val="003D732B"/>
    <w:rsid w:val="003E138F"/>
    <w:rsid w:val="00401070"/>
    <w:rsid w:val="00412FA5"/>
    <w:rsid w:val="00420A3F"/>
    <w:rsid w:val="004519D4"/>
    <w:rsid w:val="00484568"/>
    <w:rsid w:val="00501AD6"/>
    <w:rsid w:val="00504279"/>
    <w:rsid w:val="00527D7D"/>
    <w:rsid w:val="00554199"/>
    <w:rsid w:val="005A5F5F"/>
    <w:rsid w:val="005B2194"/>
    <w:rsid w:val="005D3CF5"/>
    <w:rsid w:val="005E7BB2"/>
    <w:rsid w:val="005E7E10"/>
    <w:rsid w:val="00632A09"/>
    <w:rsid w:val="00633D78"/>
    <w:rsid w:val="00637539"/>
    <w:rsid w:val="00647B08"/>
    <w:rsid w:val="006503CA"/>
    <w:rsid w:val="00667445"/>
    <w:rsid w:val="006C46A9"/>
    <w:rsid w:val="006E56E5"/>
    <w:rsid w:val="007F6CF5"/>
    <w:rsid w:val="00851D17"/>
    <w:rsid w:val="00862936"/>
    <w:rsid w:val="0087288C"/>
    <w:rsid w:val="008902E7"/>
    <w:rsid w:val="008B2339"/>
    <w:rsid w:val="009439E2"/>
    <w:rsid w:val="00975E77"/>
    <w:rsid w:val="00984C3B"/>
    <w:rsid w:val="009A1951"/>
    <w:rsid w:val="009D02E8"/>
    <w:rsid w:val="009D48D1"/>
    <w:rsid w:val="009D7EC1"/>
    <w:rsid w:val="009F0C06"/>
    <w:rsid w:val="00A028A6"/>
    <w:rsid w:val="00A0536A"/>
    <w:rsid w:val="00A52E60"/>
    <w:rsid w:val="00A75CA3"/>
    <w:rsid w:val="00A76245"/>
    <w:rsid w:val="00AB21A6"/>
    <w:rsid w:val="00AC48E3"/>
    <w:rsid w:val="00AD1B6B"/>
    <w:rsid w:val="00AE7668"/>
    <w:rsid w:val="00B409EE"/>
    <w:rsid w:val="00B52D9C"/>
    <w:rsid w:val="00B8514C"/>
    <w:rsid w:val="00B943D0"/>
    <w:rsid w:val="00BF5E2C"/>
    <w:rsid w:val="00C02B07"/>
    <w:rsid w:val="00C42CA1"/>
    <w:rsid w:val="00C67519"/>
    <w:rsid w:val="00C766F5"/>
    <w:rsid w:val="00CA322B"/>
    <w:rsid w:val="00CC0263"/>
    <w:rsid w:val="00CC142A"/>
    <w:rsid w:val="00CE2E88"/>
    <w:rsid w:val="00CE2ECB"/>
    <w:rsid w:val="00CE64F4"/>
    <w:rsid w:val="00CF13A5"/>
    <w:rsid w:val="00CF747E"/>
    <w:rsid w:val="00D70927"/>
    <w:rsid w:val="00D93CF1"/>
    <w:rsid w:val="00DA00F0"/>
    <w:rsid w:val="00DA3254"/>
    <w:rsid w:val="00DB7BCD"/>
    <w:rsid w:val="00E34419"/>
    <w:rsid w:val="00E47FB1"/>
    <w:rsid w:val="00EB4704"/>
    <w:rsid w:val="00EB4F2B"/>
    <w:rsid w:val="00ED4648"/>
    <w:rsid w:val="00ED6C4F"/>
    <w:rsid w:val="00F31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A3107"/>
  <w15:chartTrackingRefBased/>
  <w15:docId w15:val="{E90CC12F-0E9D-48A8-AF23-7FB2CA2C4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0C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28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8</Pages>
  <Words>867</Words>
  <Characters>4946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Lymarie Rodriguez</dc:creator>
  <cp:keywords/>
  <dc:description/>
  <cp:lastModifiedBy>Kate Williams</cp:lastModifiedBy>
  <cp:revision>92</cp:revision>
  <dcterms:created xsi:type="dcterms:W3CDTF">2023-10-12T09:01:00Z</dcterms:created>
  <dcterms:modified xsi:type="dcterms:W3CDTF">2023-10-12T10:45:00Z</dcterms:modified>
</cp:coreProperties>
</file>