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51522EA" w14:textId="42BF3B19" w:rsidR="00ED291D" w:rsidRDefault="00C30CD2" w:rsidP="00C30CD2">
      <w:pPr>
        <w:ind w:left="0"/>
        <w:rPr>
          <w:rFonts w:ascii="Times New Roman" w:hAnsi="Times New Roman" w:cs="Times New Roman"/>
          <w:sz w:val="32"/>
          <w:szCs w:val="32"/>
        </w:rPr>
      </w:pPr>
      <w:r w:rsidRPr="00C30CD2">
        <w:rPr>
          <w:rFonts w:ascii="Times New Roman" w:hAnsi="Times New Roman" w:cs="Times New Roman"/>
          <w:sz w:val="32"/>
          <w:szCs w:val="32"/>
        </w:rPr>
        <w:t>SJIE5003 Social Inclusion in Practice</w:t>
      </w:r>
    </w:p>
    <w:p w14:paraId="3D4B0333" w14:textId="01C6A28F" w:rsidR="00C30CD2" w:rsidRDefault="00C30CD2" w:rsidP="00C30CD2">
      <w:pPr>
        <w:ind w:left="0"/>
        <w:rPr>
          <w:rFonts w:ascii="Times New Roman" w:hAnsi="Times New Roman" w:cs="Times New Roman"/>
          <w:sz w:val="32"/>
          <w:szCs w:val="32"/>
        </w:rPr>
      </w:pPr>
    </w:p>
    <w:p w14:paraId="3C56F20F" w14:textId="3EA6A699" w:rsidR="00C30CD2" w:rsidRDefault="00C30CD2" w:rsidP="00C30CD2">
      <w:pPr>
        <w:ind w:left="0"/>
        <w:rPr>
          <w:rFonts w:ascii="Times New Roman" w:hAnsi="Times New Roman" w:cs="Times New Roman"/>
          <w:sz w:val="24"/>
          <w:szCs w:val="24"/>
        </w:rPr>
      </w:pPr>
      <w:r w:rsidRPr="00C30CD2">
        <w:rPr>
          <w:rFonts w:ascii="Times New Roman" w:hAnsi="Times New Roman" w:cs="Times New Roman"/>
          <w:sz w:val="24"/>
          <w:szCs w:val="24"/>
        </w:rPr>
        <w:t xml:space="preserve">In this </w:t>
      </w:r>
      <w:r>
        <w:rPr>
          <w:rFonts w:ascii="Times New Roman" w:hAnsi="Times New Roman" w:cs="Times New Roman"/>
          <w:sz w:val="24"/>
          <w:szCs w:val="24"/>
        </w:rPr>
        <w:t>essay I will critically discuss the factors which could put groups of children and or individuals at risk of being excluded in an educational setting. I will analyse weather a policy translates good or bad practice.</w:t>
      </w:r>
    </w:p>
    <w:p w14:paraId="0ADA148D" w14:textId="77777777" w:rsidR="003B343F" w:rsidRDefault="00C30CD2" w:rsidP="00C30CD2">
      <w:pPr>
        <w:ind w:left="0"/>
        <w:rPr>
          <w:rFonts w:ascii="Times New Roman" w:hAnsi="Times New Roman" w:cs="Times New Roman"/>
          <w:sz w:val="24"/>
          <w:szCs w:val="24"/>
        </w:rPr>
      </w:pPr>
      <w:r>
        <w:rPr>
          <w:rFonts w:ascii="Times New Roman" w:hAnsi="Times New Roman" w:cs="Times New Roman"/>
          <w:sz w:val="24"/>
          <w:szCs w:val="24"/>
        </w:rPr>
        <w:t>I will be looking at policies in ones setting. The setting in which I work in will be referred to as setting A, other settings will be referred to as setting B in Swansea, or A setting in another country.</w:t>
      </w:r>
    </w:p>
    <w:p w14:paraId="2CBA9551" w14:textId="6B530CA2" w:rsidR="00C30CD2" w:rsidRDefault="00C30CD2" w:rsidP="00C30CD2">
      <w:pPr>
        <w:ind w:left="0"/>
        <w:rPr>
          <w:rFonts w:ascii="Times New Roman" w:hAnsi="Times New Roman" w:cs="Times New Roman"/>
          <w:sz w:val="24"/>
          <w:szCs w:val="24"/>
        </w:rPr>
      </w:pPr>
      <w:r>
        <w:rPr>
          <w:rFonts w:ascii="Times New Roman" w:hAnsi="Times New Roman" w:cs="Times New Roman"/>
          <w:sz w:val="24"/>
          <w:szCs w:val="24"/>
        </w:rPr>
        <w:t xml:space="preserve">Looking at policies from numerous settings and from numerous professional points of views, I </w:t>
      </w:r>
      <w:r w:rsidR="003B343F">
        <w:rPr>
          <w:rFonts w:ascii="Times New Roman" w:hAnsi="Times New Roman" w:cs="Times New Roman"/>
          <w:sz w:val="24"/>
          <w:szCs w:val="24"/>
        </w:rPr>
        <w:t>will</w:t>
      </w:r>
      <w:r>
        <w:rPr>
          <w:rFonts w:ascii="Times New Roman" w:hAnsi="Times New Roman" w:cs="Times New Roman"/>
          <w:sz w:val="24"/>
          <w:szCs w:val="24"/>
        </w:rPr>
        <w:t xml:space="preserve"> compare different ideas on what works and what do not work</w:t>
      </w:r>
      <w:r w:rsidR="003B343F">
        <w:rPr>
          <w:rFonts w:ascii="Times New Roman" w:hAnsi="Times New Roman" w:cs="Times New Roman"/>
          <w:sz w:val="24"/>
          <w:szCs w:val="24"/>
        </w:rPr>
        <w:t>.</w:t>
      </w:r>
    </w:p>
    <w:p w14:paraId="6F9D1DAC" w14:textId="68E32F45" w:rsidR="000E5E56" w:rsidRDefault="003B343F" w:rsidP="00C30CD2">
      <w:pPr>
        <w:ind w:left="0"/>
        <w:rPr>
          <w:rFonts w:ascii="Times New Roman" w:hAnsi="Times New Roman" w:cs="Times New Roman"/>
          <w:sz w:val="24"/>
          <w:szCs w:val="24"/>
        </w:rPr>
      </w:pPr>
      <w:r>
        <w:rPr>
          <w:rFonts w:ascii="Times New Roman" w:hAnsi="Times New Roman" w:cs="Times New Roman"/>
          <w:sz w:val="24"/>
          <w:szCs w:val="24"/>
        </w:rPr>
        <w:t xml:space="preserve">Looking at setting A’s policy they are </w:t>
      </w:r>
      <w:r w:rsidR="0050073E">
        <w:rPr>
          <w:rFonts w:ascii="Times New Roman" w:hAnsi="Times New Roman" w:cs="Times New Roman"/>
          <w:sz w:val="24"/>
          <w:szCs w:val="24"/>
        </w:rPr>
        <w:t>trying not to exclude any one</w:t>
      </w:r>
      <w:r w:rsidR="000E5E56">
        <w:rPr>
          <w:rFonts w:ascii="Times New Roman" w:hAnsi="Times New Roman" w:cs="Times New Roman"/>
          <w:sz w:val="24"/>
          <w:szCs w:val="24"/>
        </w:rPr>
        <w:t xml:space="preserve"> pupil</w:t>
      </w:r>
      <w:r w:rsidR="0050073E">
        <w:rPr>
          <w:rFonts w:ascii="Times New Roman" w:hAnsi="Times New Roman" w:cs="Times New Roman"/>
          <w:sz w:val="24"/>
          <w:szCs w:val="24"/>
        </w:rPr>
        <w:t xml:space="preserve"> or group of children when it comes to the pupil development grant. All settings use an online system for parents or carers to either pay for school dinners or it is also used for the free school meals,</w:t>
      </w:r>
      <w:r w:rsidR="000E5E56">
        <w:rPr>
          <w:rFonts w:ascii="Times New Roman" w:hAnsi="Times New Roman" w:cs="Times New Roman"/>
          <w:sz w:val="24"/>
          <w:szCs w:val="24"/>
        </w:rPr>
        <w:t xml:space="preserve"> The system still shows what pupils receive free school meals and what pupils pay for their meals,</w:t>
      </w:r>
      <w:r w:rsidR="0050073E">
        <w:rPr>
          <w:rFonts w:ascii="Times New Roman" w:hAnsi="Times New Roman" w:cs="Times New Roman"/>
          <w:sz w:val="24"/>
          <w:szCs w:val="24"/>
        </w:rPr>
        <w:t xml:space="preserve"> where as in a school in another country all pupils receive free school meals whether they come from a well off family or a poorer family so everyone is treated equally</w:t>
      </w:r>
      <w:r w:rsidR="000E5E56">
        <w:rPr>
          <w:rFonts w:ascii="Times New Roman" w:hAnsi="Times New Roman" w:cs="Times New Roman"/>
          <w:sz w:val="24"/>
          <w:szCs w:val="24"/>
        </w:rPr>
        <w:t xml:space="preserve"> to a hot meal. </w:t>
      </w:r>
      <w:r w:rsidR="00FC6A06">
        <w:rPr>
          <w:rFonts w:ascii="Times New Roman" w:hAnsi="Times New Roman" w:cs="Times New Roman"/>
          <w:sz w:val="24"/>
          <w:szCs w:val="24"/>
        </w:rPr>
        <w:t>The new system is better that around 10 years ago as pupils o free school meals would receive dinner tickets at the start of each week this was embarrassing for the pupils as other pupils who would be paying for their food would take the mick out of them</w:t>
      </w:r>
      <w:r w:rsidR="00061B85">
        <w:rPr>
          <w:rFonts w:ascii="Times New Roman" w:hAnsi="Times New Roman" w:cs="Times New Roman"/>
          <w:sz w:val="24"/>
          <w:szCs w:val="24"/>
        </w:rPr>
        <w:t xml:space="preserve"> for being poor and</w:t>
      </w:r>
      <w:r w:rsidR="00FC6A06">
        <w:rPr>
          <w:rFonts w:ascii="Times New Roman" w:hAnsi="Times New Roman" w:cs="Times New Roman"/>
          <w:sz w:val="24"/>
          <w:szCs w:val="24"/>
        </w:rPr>
        <w:t xml:space="preserve"> or even bully</w:t>
      </w:r>
      <w:r w:rsidR="00061B85">
        <w:rPr>
          <w:rFonts w:ascii="Times New Roman" w:hAnsi="Times New Roman" w:cs="Times New Roman"/>
          <w:sz w:val="24"/>
          <w:szCs w:val="24"/>
        </w:rPr>
        <w:t>ing</w:t>
      </w:r>
      <w:r w:rsidR="00FC6A06">
        <w:rPr>
          <w:rFonts w:ascii="Times New Roman" w:hAnsi="Times New Roman" w:cs="Times New Roman"/>
          <w:sz w:val="24"/>
          <w:szCs w:val="24"/>
        </w:rPr>
        <w:t xml:space="preserve"> them by trying to take </w:t>
      </w:r>
      <w:r w:rsidR="00061B85">
        <w:rPr>
          <w:rFonts w:ascii="Times New Roman" w:hAnsi="Times New Roman" w:cs="Times New Roman"/>
          <w:sz w:val="24"/>
          <w:szCs w:val="24"/>
        </w:rPr>
        <w:t>the dinner tickets off them</w:t>
      </w:r>
      <w:r w:rsidR="00FC6A06">
        <w:rPr>
          <w:rFonts w:ascii="Times New Roman" w:hAnsi="Times New Roman" w:cs="Times New Roman"/>
          <w:sz w:val="24"/>
          <w:szCs w:val="24"/>
        </w:rPr>
        <w:t xml:space="preserve"> and rip them so the pupil would then go hungry.</w:t>
      </w:r>
      <w:r w:rsidR="00061B85">
        <w:rPr>
          <w:rFonts w:ascii="Times New Roman" w:hAnsi="Times New Roman" w:cs="Times New Roman"/>
          <w:sz w:val="24"/>
          <w:szCs w:val="24"/>
        </w:rPr>
        <w:t xml:space="preserve"> This would then have a big impact on the pupils development and learning as the pupil would not be able to concentrate on their education as they would be hungry for some pupils the meal they would have in school would be the only hot meal or even decent meal they would have as it would depend if they came from a poor background where their parents were out working numerous jobs to try and feed the child/children and that then may still may not be enough as the bills would have to be paid first and then there would be nothing left for food.</w:t>
      </w:r>
    </w:p>
    <w:p w14:paraId="6E994D0C" w14:textId="5615F904" w:rsidR="00061B85" w:rsidRDefault="009D68A9" w:rsidP="00C30CD2">
      <w:pPr>
        <w:ind w:left="0"/>
        <w:rPr>
          <w:rFonts w:ascii="Times New Roman" w:hAnsi="Times New Roman" w:cs="Times New Roman"/>
          <w:sz w:val="24"/>
          <w:szCs w:val="24"/>
        </w:rPr>
      </w:pPr>
      <w:r>
        <w:rPr>
          <w:rFonts w:ascii="Times New Roman" w:hAnsi="Times New Roman" w:cs="Times New Roman"/>
          <w:sz w:val="24"/>
          <w:szCs w:val="24"/>
        </w:rPr>
        <w:t xml:space="preserve">According to the Welsh Government PDG Access Grant is provided to parents on low income to buy uniform and stationary (Welsh Government PDG Access Grant), but some parents are too embarrassed to apply for the grant or to ask for help which would benefit them and their child/children. </w:t>
      </w:r>
      <w:r w:rsidR="00811757">
        <w:rPr>
          <w:rFonts w:ascii="Times New Roman" w:hAnsi="Times New Roman" w:cs="Times New Roman"/>
          <w:sz w:val="24"/>
          <w:szCs w:val="24"/>
        </w:rPr>
        <w:t xml:space="preserve">The risks of development associated with poverty is living in an unsafe neighbourhood where the child/children are around drugs and crime which can cause the child/children to then go down the same route or just have a very low </w:t>
      </w:r>
      <w:r w:rsidR="00F66490">
        <w:rPr>
          <w:rFonts w:ascii="Times New Roman" w:hAnsi="Times New Roman" w:cs="Times New Roman"/>
          <w:sz w:val="24"/>
          <w:szCs w:val="24"/>
        </w:rPr>
        <w:t>education due to lack of sleep and therefore don’t go to school or if they do they are very tired.</w:t>
      </w:r>
      <w:r w:rsidR="00811757">
        <w:rPr>
          <w:rFonts w:ascii="Times New Roman" w:hAnsi="Times New Roman" w:cs="Times New Roman"/>
          <w:sz w:val="24"/>
          <w:szCs w:val="24"/>
        </w:rPr>
        <w:t xml:space="preserve"> </w:t>
      </w:r>
      <w:r w:rsidR="00F66490">
        <w:rPr>
          <w:rFonts w:ascii="Times New Roman" w:hAnsi="Times New Roman" w:cs="Times New Roman"/>
          <w:sz w:val="24"/>
          <w:szCs w:val="24"/>
        </w:rPr>
        <w:t>L</w:t>
      </w:r>
      <w:r w:rsidR="00811757">
        <w:rPr>
          <w:rFonts w:ascii="Times New Roman" w:hAnsi="Times New Roman" w:cs="Times New Roman"/>
          <w:sz w:val="24"/>
          <w:szCs w:val="24"/>
        </w:rPr>
        <w:t>ow parent education</w:t>
      </w:r>
      <w:r w:rsidR="00F66490">
        <w:rPr>
          <w:rFonts w:ascii="Times New Roman" w:hAnsi="Times New Roman" w:cs="Times New Roman"/>
          <w:sz w:val="24"/>
          <w:szCs w:val="24"/>
        </w:rPr>
        <w:t xml:space="preserve"> could be caused do to being a young or single parent who is then possibly working more than one job to keep the child/children fed,</w:t>
      </w:r>
      <w:r w:rsidR="00811757">
        <w:rPr>
          <w:rFonts w:ascii="Times New Roman" w:hAnsi="Times New Roman" w:cs="Times New Roman"/>
          <w:sz w:val="24"/>
          <w:szCs w:val="24"/>
        </w:rPr>
        <w:t xml:space="preserve"> inadequate healthcare</w:t>
      </w:r>
      <w:r w:rsidR="00F66490">
        <w:rPr>
          <w:rFonts w:ascii="Times New Roman" w:hAnsi="Times New Roman" w:cs="Times New Roman"/>
          <w:sz w:val="24"/>
          <w:szCs w:val="24"/>
        </w:rPr>
        <w:t xml:space="preserve"> is due to the parents</w:t>
      </w:r>
      <w:r w:rsidR="00FC0419">
        <w:rPr>
          <w:rFonts w:ascii="Times New Roman" w:hAnsi="Times New Roman" w:cs="Times New Roman"/>
          <w:sz w:val="24"/>
          <w:szCs w:val="24"/>
        </w:rPr>
        <w:t xml:space="preserve"> and the child/children not being registered in a dentist or doctors surgery so they don’t have there usual </w:t>
      </w:r>
      <w:r w:rsidR="00814032">
        <w:rPr>
          <w:rFonts w:ascii="Times New Roman" w:hAnsi="Times New Roman" w:cs="Times New Roman"/>
          <w:sz w:val="24"/>
          <w:szCs w:val="24"/>
        </w:rPr>
        <w:t>checks and could then be in pain so they are then unable to concentrate in school and then be called names</w:t>
      </w:r>
      <w:r w:rsidR="00123FBA">
        <w:rPr>
          <w:rFonts w:ascii="Times New Roman" w:hAnsi="Times New Roman" w:cs="Times New Roman"/>
          <w:sz w:val="24"/>
          <w:szCs w:val="24"/>
        </w:rPr>
        <w:t xml:space="preserve"> by their peers who would then exclude them from there </w:t>
      </w:r>
      <w:r w:rsidR="00FB04F8">
        <w:rPr>
          <w:rFonts w:ascii="Times New Roman" w:hAnsi="Times New Roman" w:cs="Times New Roman"/>
          <w:sz w:val="24"/>
          <w:szCs w:val="24"/>
        </w:rPr>
        <w:t>groups.</w:t>
      </w:r>
    </w:p>
    <w:p w14:paraId="08637A6D" w14:textId="77777777" w:rsidR="00FD2AEE" w:rsidRDefault="00FB04F8" w:rsidP="00C30CD2">
      <w:pPr>
        <w:ind w:left="0"/>
        <w:rPr>
          <w:rFonts w:ascii="Times New Roman" w:hAnsi="Times New Roman" w:cs="Times New Roman"/>
          <w:sz w:val="24"/>
          <w:szCs w:val="24"/>
        </w:rPr>
      </w:pPr>
      <w:r>
        <w:rPr>
          <w:rFonts w:ascii="Times New Roman" w:hAnsi="Times New Roman" w:cs="Times New Roman"/>
          <w:sz w:val="24"/>
          <w:szCs w:val="24"/>
        </w:rPr>
        <w:t xml:space="preserve">The Welsh Government guidance for using the pupil deprivation grant suggests that schools “can allocate resources to children to help with important skills in life, the ability to read, write and communicate, alongside being able to complete basic maths”. “Long term </w:t>
      </w:r>
      <w:r>
        <w:rPr>
          <w:rFonts w:ascii="Times New Roman" w:hAnsi="Times New Roman" w:cs="Times New Roman"/>
          <w:sz w:val="24"/>
          <w:szCs w:val="24"/>
        </w:rPr>
        <w:lastRenderedPageBreak/>
        <w:t xml:space="preserve">effective use of the pupil deprivation grant </w:t>
      </w:r>
      <w:r w:rsidR="009D5A57">
        <w:rPr>
          <w:rFonts w:ascii="Times New Roman" w:hAnsi="Times New Roman" w:cs="Times New Roman"/>
          <w:sz w:val="24"/>
          <w:szCs w:val="24"/>
        </w:rPr>
        <w:t>(PDG) can actually help the pupil succeed against overwhelming odds. Research has shown that effective primary schools can enable disadvantaged children succeed, helping them to catch up, re-establish</w:t>
      </w:r>
      <w:r w:rsidR="00971CEA">
        <w:rPr>
          <w:rFonts w:ascii="Times New Roman" w:hAnsi="Times New Roman" w:cs="Times New Roman"/>
          <w:sz w:val="24"/>
          <w:szCs w:val="24"/>
        </w:rPr>
        <w:t>ing and reinforcing a positive perception of school and learning and improved self- efficacy”, Interventions in the lives of a child or children are vital , and it is these interventions that pupil deprivation grants can pay for”.</w:t>
      </w:r>
    </w:p>
    <w:p w14:paraId="064CC67B" w14:textId="6D3E025E" w:rsidR="004B3FDD" w:rsidRDefault="00FD2AEE" w:rsidP="00C30CD2">
      <w:pPr>
        <w:ind w:left="0"/>
        <w:rPr>
          <w:rFonts w:ascii="Times New Roman" w:hAnsi="Times New Roman" w:cs="Times New Roman"/>
          <w:sz w:val="24"/>
          <w:szCs w:val="24"/>
        </w:rPr>
      </w:pPr>
      <w:r>
        <w:rPr>
          <w:rFonts w:ascii="Times New Roman" w:hAnsi="Times New Roman" w:cs="Times New Roman"/>
          <w:sz w:val="24"/>
          <w:szCs w:val="24"/>
        </w:rPr>
        <w:t>Looking at the National Government article they say that” research helps to identifying the characteristics of children eligible for the pupil deprivation grant as well as areas in which the funding could be used to the best advantage”. “When compared to their peers, on average, disadvantaged pupils: receive little or no home support for their learning, they tend to have weaker language and communication skills, are more likely to have significant difficulties in basic literacy and numeracy skills</w:t>
      </w:r>
      <w:r w:rsidR="004B3FDD">
        <w:rPr>
          <w:rFonts w:ascii="Times New Roman" w:hAnsi="Times New Roman" w:cs="Times New Roman"/>
          <w:sz w:val="24"/>
          <w:szCs w:val="24"/>
        </w:rPr>
        <w:t>, experience frequent behavioural difficulties and are less likely to believe that they have any control over events that affect them. The fact is that more than one in four of these children believes that ‘people like them don’t succeed in life</w:t>
      </w:r>
      <w:r w:rsidR="00C51BCA">
        <w:rPr>
          <w:rFonts w:ascii="Times New Roman" w:hAnsi="Times New Roman" w:cs="Times New Roman"/>
          <w:sz w:val="24"/>
          <w:szCs w:val="24"/>
        </w:rPr>
        <w:t>’.</w:t>
      </w:r>
    </w:p>
    <w:p w14:paraId="23FEF76E" w14:textId="7150E239" w:rsidR="00FB04F8" w:rsidRDefault="00C51BCA" w:rsidP="00C30CD2">
      <w:pPr>
        <w:ind w:left="0"/>
        <w:rPr>
          <w:rFonts w:ascii="Times New Roman" w:hAnsi="Times New Roman" w:cs="Times New Roman"/>
          <w:sz w:val="24"/>
          <w:szCs w:val="24"/>
        </w:rPr>
      </w:pPr>
      <w:r>
        <w:rPr>
          <w:rFonts w:ascii="Times New Roman" w:hAnsi="Times New Roman" w:cs="Times New Roman"/>
          <w:sz w:val="24"/>
          <w:szCs w:val="24"/>
        </w:rPr>
        <w:t>“</w:t>
      </w:r>
      <w:r w:rsidR="004B3FDD">
        <w:rPr>
          <w:rFonts w:ascii="Times New Roman" w:hAnsi="Times New Roman" w:cs="Times New Roman"/>
          <w:sz w:val="24"/>
          <w:szCs w:val="24"/>
        </w:rPr>
        <w:t>In addition to the general features of supportive schools, they have; nurture groups for pupils, some of which include parents and or carers, family learning opportunities, on site multi – agency support, strong links with the local community and opp</w:t>
      </w:r>
      <w:r>
        <w:rPr>
          <w:rFonts w:ascii="Times New Roman" w:hAnsi="Times New Roman" w:cs="Times New Roman"/>
          <w:sz w:val="24"/>
          <w:szCs w:val="24"/>
        </w:rPr>
        <w:t xml:space="preserve">ortunities for community participation”. </w:t>
      </w:r>
      <w:r w:rsidR="00FD2AEE">
        <w:rPr>
          <w:rFonts w:ascii="Times New Roman" w:hAnsi="Times New Roman" w:cs="Times New Roman"/>
          <w:sz w:val="24"/>
          <w:szCs w:val="24"/>
        </w:rPr>
        <w:t xml:space="preserve"> </w:t>
      </w:r>
      <w:r w:rsidR="00971CEA">
        <w:rPr>
          <w:rFonts w:ascii="Times New Roman" w:hAnsi="Times New Roman" w:cs="Times New Roman"/>
          <w:sz w:val="24"/>
          <w:szCs w:val="24"/>
        </w:rPr>
        <w:t xml:space="preserve"> </w:t>
      </w:r>
    </w:p>
    <w:p w14:paraId="6CB78E05" w14:textId="7B05FE54" w:rsidR="00971CEA" w:rsidRDefault="00971CEA" w:rsidP="00C30CD2">
      <w:pPr>
        <w:ind w:left="0"/>
        <w:rPr>
          <w:rFonts w:ascii="Times New Roman" w:hAnsi="Times New Roman" w:cs="Times New Roman"/>
          <w:sz w:val="24"/>
          <w:szCs w:val="24"/>
        </w:rPr>
      </w:pPr>
      <w:r>
        <w:rPr>
          <w:rFonts w:ascii="Times New Roman" w:hAnsi="Times New Roman" w:cs="Times New Roman"/>
          <w:sz w:val="24"/>
          <w:szCs w:val="24"/>
        </w:rPr>
        <w:t xml:space="preserve">Looking at setting A’s pupil development plan they are always looking at new ideas to help pupils who </w:t>
      </w:r>
      <w:r w:rsidR="00CB7836">
        <w:rPr>
          <w:rFonts w:ascii="Times New Roman" w:hAnsi="Times New Roman" w:cs="Times New Roman"/>
          <w:sz w:val="24"/>
          <w:szCs w:val="24"/>
        </w:rPr>
        <w:t xml:space="preserve">come from a deprived family or area, examples of this are plenty of communication with parents or carers weather its in a letter, an email, over the phone or face to face in school. Setting A </w:t>
      </w:r>
      <w:proofErr w:type="gramStart"/>
      <w:r w:rsidR="00CB7836">
        <w:rPr>
          <w:rFonts w:ascii="Times New Roman" w:hAnsi="Times New Roman" w:cs="Times New Roman"/>
          <w:sz w:val="24"/>
          <w:szCs w:val="24"/>
        </w:rPr>
        <w:t>would</w:t>
      </w:r>
      <w:proofErr w:type="gramEnd"/>
      <w:r w:rsidR="00CB7836">
        <w:rPr>
          <w:rFonts w:ascii="Times New Roman" w:hAnsi="Times New Roman" w:cs="Times New Roman"/>
          <w:sz w:val="24"/>
          <w:szCs w:val="24"/>
        </w:rPr>
        <w:t xml:space="preserve"> ask the parents if they have any concerns about their child/children in which they think that the school maybe able to help or support them with, weather </w:t>
      </w:r>
      <w:r w:rsidR="006018F0">
        <w:rPr>
          <w:rFonts w:ascii="Times New Roman" w:hAnsi="Times New Roman" w:cs="Times New Roman"/>
          <w:sz w:val="24"/>
          <w:szCs w:val="24"/>
        </w:rPr>
        <w:t>its</w:t>
      </w:r>
      <w:r w:rsidR="00CB7836">
        <w:rPr>
          <w:rFonts w:ascii="Times New Roman" w:hAnsi="Times New Roman" w:cs="Times New Roman"/>
          <w:sz w:val="24"/>
          <w:szCs w:val="24"/>
        </w:rPr>
        <w:t xml:space="preserve"> behaviour or </w:t>
      </w:r>
      <w:r w:rsidR="006018F0">
        <w:rPr>
          <w:rFonts w:ascii="Times New Roman" w:hAnsi="Times New Roman" w:cs="Times New Roman"/>
          <w:sz w:val="24"/>
          <w:szCs w:val="24"/>
        </w:rPr>
        <w:t>self-help</w:t>
      </w:r>
      <w:r w:rsidR="00CB7836">
        <w:rPr>
          <w:rFonts w:ascii="Times New Roman" w:hAnsi="Times New Roman" w:cs="Times New Roman"/>
          <w:sz w:val="24"/>
          <w:szCs w:val="24"/>
        </w:rPr>
        <w:t xml:space="preserve"> skills </w:t>
      </w:r>
      <w:proofErr w:type="spellStart"/>
      <w:r w:rsidR="00CB7836">
        <w:rPr>
          <w:rFonts w:ascii="Times New Roman" w:hAnsi="Times New Roman" w:cs="Times New Roman"/>
          <w:sz w:val="24"/>
          <w:szCs w:val="24"/>
        </w:rPr>
        <w:t>eg</w:t>
      </w:r>
      <w:proofErr w:type="spellEnd"/>
      <w:r w:rsidR="00CB7836">
        <w:rPr>
          <w:rFonts w:ascii="Times New Roman" w:hAnsi="Times New Roman" w:cs="Times New Roman"/>
          <w:sz w:val="24"/>
          <w:szCs w:val="24"/>
        </w:rPr>
        <w:t xml:space="preserve"> toileting, or basic hygiene. </w:t>
      </w:r>
    </w:p>
    <w:p w14:paraId="2CA319B0" w14:textId="405A1025" w:rsidR="00CB7836" w:rsidRDefault="00CB7836" w:rsidP="00C30CD2">
      <w:pPr>
        <w:ind w:left="0"/>
        <w:rPr>
          <w:rFonts w:ascii="Times New Roman" w:hAnsi="Times New Roman" w:cs="Times New Roman"/>
          <w:sz w:val="24"/>
          <w:szCs w:val="24"/>
        </w:rPr>
      </w:pPr>
      <w:r>
        <w:rPr>
          <w:rFonts w:ascii="Times New Roman" w:hAnsi="Times New Roman" w:cs="Times New Roman"/>
          <w:sz w:val="24"/>
          <w:szCs w:val="24"/>
        </w:rPr>
        <w:t>Looking at</w:t>
      </w:r>
      <w:r w:rsidR="006018F0">
        <w:rPr>
          <w:rFonts w:ascii="Times New Roman" w:hAnsi="Times New Roman" w:cs="Times New Roman"/>
          <w:sz w:val="24"/>
          <w:szCs w:val="24"/>
        </w:rPr>
        <w:t xml:space="preserve"> the National assembly targeted funding to improve educational outcomes the government has “established approach to target additional funding and support at groups of pupils whom it believes require extra interventions to realise their potential”. “In the case of deprived pupils, as measured by free school meals eligibility, or disadvantaged pupils such as looked after children or adopted children, the pupil deprivation grant is the main financial lever the welsh </w:t>
      </w:r>
      <w:r w:rsidR="006920DE">
        <w:rPr>
          <w:rFonts w:ascii="Times New Roman" w:hAnsi="Times New Roman" w:cs="Times New Roman"/>
          <w:sz w:val="24"/>
          <w:szCs w:val="24"/>
        </w:rPr>
        <w:t>government uses”. Evidence shows that there was general support amongst each group of teachers, headteachers and governors convened by the assembly’s outreach team to inform the committee’s evidence gathering strongly agreed with the principle of targeted funding and that it works in delivering improved outcomes”. Estyn reported “overall, schools across wales now have a stronger focus on reducing the impact of poverty than at the beginning of the inspection cycle 2010-2017”.</w:t>
      </w:r>
    </w:p>
    <w:p w14:paraId="5C44FE9B" w14:textId="010D6E69" w:rsidR="00191825" w:rsidRDefault="006920DE" w:rsidP="00C30CD2">
      <w:pPr>
        <w:ind w:left="0"/>
        <w:rPr>
          <w:rFonts w:ascii="Times New Roman" w:hAnsi="Times New Roman" w:cs="Times New Roman"/>
          <w:sz w:val="24"/>
          <w:szCs w:val="24"/>
        </w:rPr>
      </w:pPr>
      <w:r>
        <w:rPr>
          <w:rFonts w:ascii="Times New Roman" w:hAnsi="Times New Roman" w:cs="Times New Roman"/>
          <w:sz w:val="24"/>
          <w:szCs w:val="24"/>
        </w:rPr>
        <w:t xml:space="preserve">Setting A has </w:t>
      </w:r>
      <w:r w:rsidR="00191825">
        <w:rPr>
          <w:rFonts w:ascii="Times New Roman" w:hAnsi="Times New Roman" w:cs="Times New Roman"/>
          <w:sz w:val="24"/>
          <w:szCs w:val="24"/>
        </w:rPr>
        <w:t>several</w:t>
      </w:r>
      <w:r>
        <w:rPr>
          <w:rFonts w:ascii="Times New Roman" w:hAnsi="Times New Roman" w:cs="Times New Roman"/>
          <w:sz w:val="24"/>
          <w:szCs w:val="24"/>
        </w:rPr>
        <w:t xml:space="preserve"> staff members who make up an outreach team and go out to other schools to help with pupils who they are having issues with behaviour and are not sure what </w:t>
      </w:r>
      <w:r w:rsidR="00191825">
        <w:rPr>
          <w:rFonts w:ascii="Times New Roman" w:hAnsi="Times New Roman" w:cs="Times New Roman"/>
          <w:sz w:val="24"/>
          <w:szCs w:val="24"/>
        </w:rPr>
        <w:t xml:space="preserve">interventions to use. The staff also go out to the pupil’s homes as well to give the parents ideas on what they could do to help with their child’s behaviour. After talking to the other schools and the parents they have all said they have seen an improvement in school and at home with the </w:t>
      </w:r>
      <w:r w:rsidR="00316BBD">
        <w:rPr>
          <w:rFonts w:ascii="Times New Roman" w:hAnsi="Times New Roman" w:cs="Times New Roman"/>
          <w:sz w:val="24"/>
          <w:szCs w:val="24"/>
        </w:rPr>
        <w:t>pupil’s</w:t>
      </w:r>
      <w:r w:rsidR="00191825">
        <w:rPr>
          <w:rFonts w:ascii="Times New Roman" w:hAnsi="Times New Roman" w:cs="Times New Roman"/>
          <w:sz w:val="24"/>
          <w:szCs w:val="24"/>
        </w:rPr>
        <w:t xml:space="preserve"> behaviour.</w:t>
      </w:r>
    </w:p>
    <w:p w14:paraId="2EBA14E0" w14:textId="7D4C1ECE" w:rsidR="006E3CBD" w:rsidRDefault="00316BBD" w:rsidP="00C30CD2">
      <w:pPr>
        <w:ind w:left="0"/>
        <w:rPr>
          <w:rFonts w:ascii="Times New Roman" w:hAnsi="Times New Roman" w:cs="Times New Roman"/>
          <w:sz w:val="24"/>
          <w:szCs w:val="24"/>
        </w:rPr>
      </w:pPr>
      <w:r>
        <w:rPr>
          <w:rFonts w:ascii="Times New Roman" w:hAnsi="Times New Roman" w:cs="Times New Roman"/>
          <w:sz w:val="24"/>
          <w:szCs w:val="24"/>
        </w:rPr>
        <w:t xml:space="preserve">Estyn’s report of tackling deprivation and raising standards pupil deprivation report 2014 talks about where they are now by saying “children and young people who are trapped in poverty are vulnerable in many ways. They are more at risk of doing poorly in school. They are more likely to be absent, to behave badly, to e excluded and to be taught somewhere other tan school. Their parents may not be able to help them with their schoolwork because parents themselves have a negative perception and experience of education”. If schools do not tackle this early enough and with determination, disengagement from learning can become cyclical: underachievement can lead to poor attendance, behavioural difficulties or exclusion, which in turn results in poor attainment and further disengagement”. </w:t>
      </w:r>
    </w:p>
    <w:p w14:paraId="163BDD9C" w14:textId="77777777" w:rsidR="00214471" w:rsidRDefault="006E3CBD" w:rsidP="00C30CD2">
      <w:pPr>
        <w:ind w:left="0"/>
        <w:rPr>
          <w:rFonts w:ascii="Times New Roman" w:hAnsi="Times New Roman" w:cs="Times New Roman"/>
          <w:sz w:val="24"/>
          <w:szCs w:val="24"/>
        </w:rPr>
      </w:pPr>
      <w:r>
        <w:rPr>
          <w:rFonts w:ascii="Times New Roman" w:hAnsi="Times New Roman" w:cs="Times New Roman"/>
          <w:sz w:val="24"/>
          <w:szCs w:val="24"/>
        </w:rPr>
        <w:t>“In there last three reports Estyn has shown that learners who are entitled to free school meals perform significantly less well than those not eligible for free school meals against a range of performance indicators”.</w:t>
      </w:r>
      <w:r w:rsidR="00F004C0">
        <w:rPr>
          <w:rFonts w:ascii="Times New Roman" w:hAnsi="Times New Roman" w:cs="Times New Roman"/>
          <w:sz w:val="24"/>
          <w:szCs w:val="24"/>
        </w:rPr>
        <w:t xml:space="preserve"> Other settings in the area use nurture groups to engage the families of vulnerable new learners – they create a welcoming environment where the child/children can learn with their families. Activities they would do in the nurture groups are cookery, reading, writing and maths. The cookery sessions help to encourage the pupils to help out with cooking at home, reading sessions helps encourage both the parents and the pupils to be able to read over their homework before handing it in to school, The maths sessions helps the parents to be able to </w:t>
      </w:r>
      <w:r w:rsidR="00214471">
        <w:rPr>
          <w:rFonts w:ascii="Times New Roman" w:hAnsi="Times New Roman" w:cs="Times New Roman"/>
          <w:sz w:val="24"/>
          <w:szCs w:val="24"/>
        </w:rPr>
        <w:t>understand the ways in which schools teach their maths sessions so the parents can help the pupil with their homework.</w:t>
      </w:r>
    </w:p>
    <w:p w14:paraId="089F4DF2" w14:textId="77777777" w:rsidR="0017170A" w:rsidRDefault="00214471" w:rsidP="00C30CD2">
      <w:pPr>
        <w:ind w:left="0"/>
        <w:rPr>
          <w:rFonts w:ascii="Times New Roman" w:hAnsi="Times New Roman" w:cs="Times New Roman"/>
          <w:sz w:val="24"/>
          <w:szCs w:val="24"/>
        </w:rPr>
      </w:pPr>
      <w:r>
        <w:rPr>
          <w:rFonts w:ascii="Times New Roman" w:hAnsi="Times New Roman" w:cs="Times New Roman"/>
          <w:sz w:val="24"/>
          <w:szCs w:val="24"/>
        </w:rPr>
        <w:t xml:space="preserve">Special schools find some of the parents/ Carers from disadvantaged backgrounds very disengaging as they say they have enough to deal with at home with their children as they have Special educational needs weather it’s a physical need or behavioural need, for example Autism or Muscular Dystrophy. Then there are a lot of parents who are not from a disadvantaged background very interested in having help from the school and some of the parents even meet up to have chats to help each </w:t>
      </w:r>
      <w:r w:rsidR="0017170A">
        <w:rPr>
          <w:rFonts w:ascii="Times New Roman" w:hAnsi="Times New Roman" w:cs="Times New Roman"/>
          <w:sz w:val="24"/>
          <w:szCs w:val="24"/>
        </w:rPr>
        <w:t>out with any issues they might have and then if they can’t help they will ask the school for help which then sometimes encourage the other parents to ask for help when needed.</w:t>
      </w:r>
    </w:p>
    <w:p w14:paraId="13F3A611" w14:textId="77777777" w:rsidR="00A32D10" w:rsidRDefault="0017170A" w:rsidP="00C30CD2">
      <w:pPr>
        <w:ind w:left="0"/>
        <w:rPr>
          <w:rFonts w:ascii="Times New Roman" w:hAnsi="Times New Roman" w:cs="Times New Roman"/>
          <w:sz w:val="24"/>
          <w:szCs w:val="24"/>
        </w:rPr>
      </w:pPr>
      <w:r>
        <w:rPr>
          <w:rFonts w:ascii="Times New Roman" w:hAnsi="Times New Roman" w:cs="Times New Roman"/>
          <w:sz w:val="24"/>
          <w:szCs w:val="24"/>
        </w:rPr>
        <w:t xml:space="preserve">A school in another country that gives every pupil a hot free school meal shows that weather you come from a poor background or a well off background every pupil should be treated the same and be entitled to a good healthy hot meal everyday </w:t>
      </w:r>
      <w:r w:rsidR="00F12D87">
        <w:rPr>
          <w:rFonts w:ascii="Times New Roman" w:hAnsi="Times New Roman" w:cs="Times New Roman"/>
          <w:sz w:val="24"/>
          <w:szCs w:val="24"/>
        </w:rPr>
        <w:t>. I think this shows good positive inclusion and should be the same in every school in every country.</w:t>
      </w:r>
    </w:p>
    <w:p w14:paraId="5E891E44" w14:textId="334CA73F" w:rsidR="009E0BDB" w:rsidRDefault="00A32D10" w:rsidP="00C30CD2">
      <w:pPr>
        <w:ind w:left="0"/>
        <w:rPr>
          <w:rFonts w:ascii="Times New Roman" w:hAnsi="Times New Roman" w:cs="Times New Roman"/>
          <w:sz w:val="24"/>
          <w:szCs w:val="24"/>
        </w:rPr>
      </w:pPr>
      <w:r>
        <w:rPr>
          <w:rFonts w:ascii="Times New Roman" w:hAnsi="Times New Roman" w:cs="Times New Roman"/>
          <w:sz w:val="24"/>
          <w:szCs w:val="24"/>
        </w:rPr>
        <w:t>To Conclude I will summarise on my findings and suggest what else schools can do to help more pupils from a poor background</w:t>
      </w:r>
      <w:r w:rsidR="00336EB9">
        <w:rPr>
          <w:rFonts w:ascii="Times New Roman" w:hAnsi="Times New Roman" w:cs="Times New Roman"/>
          <w:sz w:val="24"/>
          <w:szCs w:val="24"/>
        </w:rPr>
        <w:t xml:space="preserve"> weather it is in this country or in another country. Looking at a Swedish article </w:t>
      </w:r>
      <w:r w:rsidR="00235E8D">
        <w:rPr>
          <w:rFonts w:ascii="Times New Roman" w:hAnsi="Times New Roman" w:cs="Times New Roman"/>
          <w:sz w:val="24"/>
          <w:szCs w:val="24"/>
        </w:rPr>
        <w:t>“The national Agency of Education (</w:t>
      </w:r>
      <w:proofErr w:type="spellStart"/>
      <w:r w:rsidR="00235E8D">
        <w:rPr>
          <w:rFonts w:ascii="Times New Roman" w:hAnsi="Times New Roman" w:cs="Times New Roman"/>
          <w:sz w:val="24"/>
          <w:szCs w:val="24"/>
        </w:rPr>
        <w:t>Skolverket</w:t>
      </w:r>
      <w:proofErr w:type="spellEnd"/>
      <w:r w:rsidR="00235E8D">
        <w:rPr>
          <w:rFonts w:ascii="Times New Roman" w:hAnsi="Times New Roman" w:cs="Times New Roman"/>
          <w:sz w:val="24"/>
          <w:szCs w:val="24"/>
        </w:rPr>
        <w:t>) had an idea that a child should be able to have any future they want regardless of their postcode or family background”. “As far back as 1842, Sweden made compulsory schooling a key part of the social welfare system in an effort to reduce the impact of socioeconomic background on future success, and the proportion of the GDP spent on education has been consistently high”. “But today, results vary between different schools and areas”. “They have schools with a high concentration of children with disadvantaged backgrounds; schools with high proportion of students who are newly-arrived, whose parents have a lower level of education”.</w:t>
      </w:r>
      <w:r w:rsidR="009E0BDB">
        <w:rPr>
          <w:rFonts w:ascii="Times New Roman" w:hAnsi="Times New Roman" w:cs="Times New Roman"/>
          <w:sz w:val="24"/>
          <w:szCs w:val="24"/>
        </w:rPr>
        <w:t xml:space="preserve"> Other Countries watched these changes with interest, The UK introduced Sweden-inspired charter schools, whose schools not far outperform Sweden’s. In the early 2000’s Swedish students achieved high marks in the international education rankings with Swedish ten-year olds the best of all participating countries in the 2001 literacy study”.</w:t>
      </w:r>
    </w:p>
    <w:p w14:paraId="5DDFB4DA" w14:textId="21E81C71" w:rsidR="0030373F" w:rsidRDefault="009E0BDB" w:rsidP="00C30CD2">
      <w:pPr>
        <w:ind w:left="0"/>
        <w:rPr>
          <w:rFonts w:ascii="Times New Roman" w:hAnsi="Times New Roman" w:cs="Times New Roman"/>
          <w:sz w:val="24"/>
          <w:szCs w:val="24"/>
        </w:rPr>
      </w:pPr>
      <w:r>
        <w:rPr>
          <w:rFonts w:ascii="Times New Roman" w:hAnsi="Times New Roman" w:cs="Times New Roman"/>
          <w:sz w:val="24"/>
          <w:szCs w:val="24"/>
        </w:rPr>
        <w:t xml:space="preserve">Whilst looking at what schools in this country do to help children and families in </w:t>
      </w:r>
      <w:r w:rsidR="0030373F">
        <w:rPr>
          <w:rFonts w:ascii="Times New Roman" w:hAnsi="Times New Roman" w:cs="Times New Roman"/>
          <w:sz w:val="24"/>
          <w:szCs w:val="24"/>
        </w:rPr>
        <w:t>poverty,</w:t>
      </w:r>
      <w:r>
        <w:rPr>
          <w:rFonts w:ascii="Times New Roman" w:hAnsi="Times New Roman" w:cs="Times New Roman"/>
          <w:sz w:val="24"/>
          <w:szCs w:val="24"/>
        </w:rPr>
        <w:t xml:space="preserve"> they could start by </w:t>
      </w:r>
      <w:r w:rsidR="00D76862">
        <w:rPr>
          <w:rFonts w:ascii="Times New Roman" w:hAnsi="Times New Roman" w:cs="Times New Roman"/>
          <w:sz w:val="24"/>
          <w:szCs w:val="24"/>
        </w:rPr>
        <w:t xml:space="preserve">lowering the price of school uniform that has to have a logo on it. A survey of teachers in 2016 found that 57% of teachers had seen pupils who were unable to afford uniform. </w:t>
      </w:r>
      <w:r w:rsidR="0030373F">
        <w:rPr>
          <w:rFonts w:ascii="Times New Roman" w:hAnsi="Times New Roman" w:cs="Times New Roman"/>
          <w:sz w:val="24"/>
          <w:szCs w:val="24"/>
        </w:rPr>
        <w:t>Whereas</w:t>
      </w:r>
      <w:r w:rsidR="00D76862">
        <w:rPr>
          <w:rFonts w:ascii="Times New Roman" w:hAnsi="Times New Roman" w:cs="Times New Roman"/>
          <w:sz w:val="24"/>
          <w:szCs w:val="24"/>
        </w:rPr>
        <w:t xml:space="preserve"> many schools make e</w:t>
      </w:r>
      <w:r w:rsidR="0030373F">
        <w:rPr>
          <w:rFonts w:ascii="Times New Roman" w:hAnsi="Times New Roman" w:cs="Times New Roman"/>
          <w:sz w:val="24"/>
          <w:szCs w:val="24"/>
        </w:rPr>
        <w:t>very effort to help children whose families cannot afford to buy or replace a school uniform.</w:t>
      </w:r>
    </w:p>
    <w:p w14:paraId="6097D5CB" w14:textId="2594DEFF" w:rsidR="0030373F" w:rsidRDefault="0030373F" w:rsidP="00C30CD2">
      <w:pPr>
        <w:ind w:left="0"/>
        <w:rPr>
          <w:rFonts w:ascii="Times New Roman" w:hAnsi="Times New Roman" w:cs="Times New Roman"/>
          <w:sz w:val="24"/>
          <w:szCs w:val="24"/>
        </w:rPr>
      </w:pPr>
      <w:r>
        <w:rPr>
          <w:rFonts w:ascii="Times New Roman" w:hAnsi="Times New Roman" w:cs="Times New Roman"/>
          <w:sz w:val="24"/>
          <w:szCs w:val="24"/>
        </w:rPr>
        <w:t xml:space="preserve">Looking at what setting A does to help the pupils and families with school uniform they allow the pupils the wear the school colours without the logo on </w:t>
      </w:r>
      <w:r w:rsidR="00CE2379">
        <w:rPr>
          <w:rFonts w:ascii="Times New Roman" w:hAnsi="Times New Roman" w:cs="Times New Roman"/>
          <w:sz w:val="24"/>
          <w:szCs w:val="24"/>
        </w:rPr>
        <w:t xml:space="preserve">if they wish or they can get the uniform with the logo on and pay bit by bit so it is not a big amount to pay in one go for the uniform or they can go to another supplier who may be able to put the logo on the item cheaper than buying through the school. The school also has spare uniform for the pupils that have gone too small for other pupils so if the parents wish to purchase that they can as this would and has helped many of parents who are struggling money. A lot of parents are very grateful for what the school has and carries on </w:t>
      </w:r>
      <w:r w:rsidR="00FD2AEE">
        <w:rPr>
          <w:rFonts w:ascii="Times New Roman" w:hAnsi="Times New Roman" w:cs="Times New Roman"/>
          <w:sz w:val="24"/>
          <w:szCs w:val="24"/>
        </w:rPr>
        <w:t>doing</w:t>
      </w:r>
      <w:r w:rsidR="00CE2379">
        <w:rPr>
          <w:rFonts w:ascii="Times New Roman" w:hAnsi="Times New Roman" w:cs="Times New Roman"/>
          <w:sz w:val="24"/>
          <w:szCs w:val="24"/>
        </w:rPr>
        <w:t xml:space="preserve"> to help them with any issues they have with buying uniform and behaviour with their child/children</w:t>
      </w:r>
      <w:r w:rsidR="00475590">
        <w:rPr>
          <w:rFonts w:ascii="Times New Roman" w:hAnsi="Times New Roman" w:cs="Times New Roman"/>
          <w:sz w:val="24"/>
          <w:szCs w:val="24"/>
        </w:rPr>
        <w:t>.</w:t>
      </w:r>
      <w:r w:rsidR="00C51BCA">
        <w:rPr>
          <w:rFonts w:ascii="Times New Roman" w:hAnsi="Times New Roman" w:cs="Times New Roman"/>
          <w:sz w:val="24"/>
          <w:szCs w:val="24"/>
        </w:rPr>
        <w:t xml:space="preserve"> </w:t>
      </w:r>
    </w:p>
    <w:p w14:paraId="5ABBA600" w14:textId="77777777" w:rsidR="009E6F61" w:rsidRDefault="00C51BCA" w:rsidP="00C30CD2">
      <w:pPr>
        <w:ind w:left="0"/>
        <w:rPr>
          <w:rFonts w:ascii="Times New Roman" w:hAnsi="Times New Roman" w:cs="Times New Roman"/>
          <w:sz w:val="24"/>
          <w:szCs w:val="24"/>
        </w:rPr>
      </w:pPr>
      <w:r>
        <w:rPr>
          <w:rFonts w:ascii="Times New Roman" w:hAnsi="Times New Roman" w:cs="Times New Roman"/>
          <w:sz w:val="24"/>
          <w:szCs w:val="24"/>
        </w:rPr>
        <w:t xml:space="preserve">Setting A </w:t>
      </w:r>
      <w:r w:rsidR="00A9594B">
        <w:rPr>
          <w:rFonts w:ascii="Times New Roman" w:hAnsi="Times New Roman" w:cs="Times New Roman"/>
          <w:sz w:val="24"/>
          <w:szCs w:val="24"/>
        </w:rPr>
        <w:t>has high praise from parents and the wider community for all the help and support and opportunities that the staff give the pupils and parents that they have never or would never have thought they would experience. An example of this is A parent went to setting A and asked would you help me please “I would really like to go to a shop as a family but my child is too disruptive could you help me please”? Setting A then started using their weekly educational visits by going to a supermarket to buy their weekly cookery ingredients, They started off by just getting to the door</w:t>
      </w:r>
      <w:r w:rsidR="009E6F61">
        <w:rPr>
          <w:rFonts w:ascii="Times New Roman" w:hAnsi="Times New Roman" w:cs="Times New Roman"/>
          <w:sz w:val="24"/>
          <w:szCs w:val="24"/>
        </w:rPr>
        <w:t xml:space="preserve"> and built up the amount of time was spent in the shop to the point they class could do a full class shop and sit and have a snack in the café. Photographic evidence was taken and shown to the parents for them to see the progress that their child/children had made. The pictures were then turned into a social story book and sent home for the parents to talk through with the child/children so the family could then go to do the family shop together without any outbursts.</w:t>
      </w:r>
    </w:p>
    <w:p w14:paraId="78F6C901" w14:textId="77777777" w:rsidR="009E6F61" w:rsidRDefault="009E6F61" w:rsidP="00C30CD2">
      <w:pPr>
        <w:ind w:left="0"/>
        <w:rPr>
          <w:rFonts w:ascii="Times New Roman" w:hAnsi="Times New Roman" w:cs="Times New Roman"/>
          <w:sz w:val="24"/>
          <w:szCs w:val="24"/>
        </w:rPr>
      </w:pPr>
    </w:p>
    <w:p w14:paraId="06F25D33" w14:textId="77777777" w:rsidR="009E6F61" w:rsidRDefault="009E6F61" w:rsidP="00C30CD2">
      <w:pPr>
        <w:ind w:left="0"/>
        <w:rPr>
          <w:rFonts w:ascii="Times New Roman" w:hAnsi="Times New Roman" w:cs="Times New Roman"/>
          <w:sz w:val="24"/>
          <w:szCs w:val="24"/>
        </w:rPr>
      </w:pPr>
    </w:p>
    <w:p w14:paraId="3E7D3DA1" w14:textId="77777777" w:rsidR="009E6F61" w:rsidRDefault="009E6F61" w:rsidP="00C30CD2">
      <w:pPr>
        <w:ind w:left="0"/>
        <w:rPr>
          <w:rFonts w:ascii="Times New Roman" w:hAnsi="Times New Roman" w:cs="Times New Roman"/>
          <w:sz w:val="24"/>
          <w:szCs w:val="24"/>
        </w:rPr>
      </w:pPr>
    </w:p>
    <w:p w14:paraId="7B645D51" w14:textId="77777777" w:rsidR="009E6F61" w:rsidRDefault="009E6F61" w:rsidP="00C30CD2">
      <w:pPr>
        <w:ind w:left="0"/>
        <w:rPr>
          <w:rFonts w:ascii="Times New Roman" w:hAnsi="Times New Roman" w:cs="Times New Roman"/>
          <w:sz w:val="24"/>
          <w:szCs w:val="24"/>
        </w:rPr>
      </w:pPr>
    </w:p>
    <w:p w14:paraId="0C088D00" w14:textId="77777777" w:rsidR="009E6F61" w:rsidRDefault="009E6F61" w:rsidP="00C30CD2">
      <w:pPr>
        <w:ind w:left="0"/>
        <w:rPr>
          <w:rFonts w:ascii="Times New Roman" w:hAnsi="Times New Roman" w:cs="Times New Roman"/>
          <w:sz w:val="24"/>
          <w:szCs w:val="24"/>
        </w:rPr>
      </w:pPr>
    </w:p>
    <w:p w14:paraId="473D7492" w14:textId="77777777" w:rsidR="009E6F61" w:rsidRDefault="009E6F61" w:rsidP="00C30CD2">
      <w:pPr>
        <w:ind w:left="0"/>
        <w:rPr>
          <w:rFonts w:ascii="Times New Roman" w:hAnsi="Times New Roman" w:cs="Times New Roman"/>
          <w:sz w:val="24"/>
          <w:szCs w:val="24"/>
        </w:rPr>
      </w:pPr>
    </w:p>
    <w:p w14:paraId="772F9C36" w14:textId="77777777" w:rsidR="009E6F61" w:rsidRDefault="009E6F61" w:rsidP="00C30CD2">
      <w:pPr>
        <w:ind w:left="0"/>
        <w:rPr>
          <w:rFonts w:ascii="Times New Roman" w:hAnsi="Times New Roman" w:cs="Times New Roman"/>
          <w:sz w:val="24"/>
          <w:szCs w:val="24"/>
        </w:rPr>
      </w:pPr>
    </w:p>
    <w:p w14:paraId="2FA25A12" w14:textId="77777777" w:rsidR="009E6F61" w:rsidRDefault="009E6F61" w:rsidP="00C30CD2">
      <w:pPr>
        <w:ind w:left="0"/>
        <w:rPr>
          <w:rFonts w:ascii="Times New Roman" w:hAnsi="Times New Roman" w:cs="Times New Roman"/>
          <w:sz w:val="24"/>
          <w:szCs w:val="24"/>
        </w:rPr>
      </w:pPr>
    </w:p>
    <w:p w14:paraId="27F25B39" w14:textId="77777777" w:rsidR="009E6F61" w:rsidRDefault="009E6F61" w:rsidP="00C30CD2">
      <w:pPr>
        <w:ind w:left="0"/>
        <w:rPr>
          <w:rFonts w:ascii="Times New Roman" w:hAnsi="Times New Roman" w:cs="Times New Roman"/>
          <w:sz w:val="24"/>
          <w:szCs w:val="24"/>
        </w:rPr>
      </w:pPr>
    </w:p>
    <w:p w14:paraId="49F91B6B" w14:textId="77777777" w:rsidR="009E6F61" w:rsidRDefault="009E6F61" w:rsidP="00C30CD2">
      <w:pPr>
        <w:ind w:left="0"/>
        <w:rPr>
          <w:rFonts w:ascii="Times New Roman" w:hAnsi="Times New Roman" w:cs="Times New Roman"/>
          <w:sz w:val="24"/>
          <w:szCs w:val="24"/>
        </w:rPr>
      </w:pPr>
    </w:p>
    <w:p w14:paraId="62C56D1F" w14:textId="77777777" w:rsidR="009E6F61" w:rsidRDefault="009E6F61" w:rsidP="00C30CD2">
      <w:pPr>
        <w:ind w:left="0"/>
        <w:rPr>
          <w:rFonts w:ascii="Times New Roman" w:hAnsi="Times New Roman" w:cs="Times New Roman"/>
          <w:sz w:val="24"/>
          <w:szCs w:val="24"/>
        </w:rPr>
      </w:pPr>
    </w:p>
    <w:p w14:paraId="2CAA1922" w14:textId="77777777" w:rsidR="009E6F61" w:rsidRDefault="009E6F61" w:rsidP="00C30CD2">
      <w:pPr>
        <w:ind w:left="0"/>
        <w:rPr>
          <w:rFonts w:ascii="Times New Roman" w:hAnsi="Times New Roman" w:cs="Times New Roman"/>
          <w:sz w:val="24"/>
          <w:szCs w:val="24"/>
        </w:rPr>
      </w:pPr>
    </w:p>
    <w:p w14:paraId="65F54694" w14:textId="77777777" w:rsidR="009E6F61" w:rsidRDefault="009E6F61" w:rsidP="00C30CD2">
      <w:pPr>
        <w:ind w:left="0"/>
        <w:rPr>
          <w:rFonts w:ascii="Times New Roman" w:hAnsi="Times New Roman" w:cs="Times New Roman"/>
          <w:sz w:val="24"/>
          <w:szCs w:val="24"/>
        </w:rPr>
      </w:pPr>
    </w:p>
    <w:p w14:paraId="06D51D0C" w14:textId="77777777" w:rsidR="009E6F61" w:rsidRDefault="009E6F61" w:rsidP="00C30CD2">
      <w:pPr>
        <w:ind w:left="0"/>
        <w:rPr>
          <w:rFonts w:ascii="Times New Roman" w:hAnsi="Times New Roman" w:cs="Times New Roman"/>
          <w:sz w:val="24"/>
          <w:szCs w:val="24"/>
        </w:rPr>
      </w:pPr>
    </w:p>
    <w:p w14:paraId="476D927C" w14:textId="77777777" w:rsidR="009E6F61" w:rsidRDefault="009E6F61" w:rsidP="00C30CD2">
      <w:pPr>
        <w:ind w:left="0"/>
        <w:rPr>
          <w:rFonts w:ascii="Times New Roman" w:hAnsi="Times New Roman" w:cs="Times New Roman"/>
          <w:sz w:val="24"/>
          <w:szCs w:val="24"/>
        </w:rPr>
      </w:pPr>
      <w:r w:rsidRPr="009E6F61">
        <w:rPr>
          <w:rFonts w:ascii="Times New Roman" w:hAnsi="Times New Roman" w:cs="Times New Roman"/>
          <w:sz w:val="40"/>
          <w:szCs w:val="40"/>
        </w:rPr>
        <w:t xml:space="preserve">Reference List  </w:t>
      </w:r>
    </w:p>
    <w:p w14:paraId="53B2873B" w14:textId="77777777" w:rsidR="009E6F61" w:rsidRDefault="009E6F61" w:rsidP="00C30CD2">
      <w:pPr>
        <w:ind w:left="0"/>
        <w:rPr>
          <w:rFonts w:ascii="Times New Roman" w:hAnsi="Times New Roman" w:cs="Times New Roman"/>
          <w:sz w:val="24"/>
          <w:szCs w:val="24"/>
        </w:rPr>
      </w:pPr>
      <w:r>
        <w:rPr>
          <w:rFonts w:ascii="Times New Roman" w:hAnsi="Times New Roman" w:cs="Times New Roman"/>
          <w:sz w:val="24"/>
          <w:szCs w:val="24"/>
        </w:rPr>
        <w:t>. Setting A policy</w:t>
      </w:r>
    </w:p>
    <w:p w14:paraId="236A3A8D" w14:textId="77777777" w:rsidR="009E6F61" w:rsidRDefault="009E6F61" w:rsidP="00C30CD2">
      <w:pPr>
        <w:ind w:left="0"/>
        <w:rPr>
          <w:rFonts w:ascii="Times New Roman" w:hAnsi="Times New Roman" w:cs="Times New Roman"/>
          <w:sz w:val="24"/>
          <w:szCs w:val="24"/>
        </w:rPr>
      </w:pPr>
      <w:proofErr w:type="gramStart"/>
      <w:r>
        <w:rPr>
          <w:rFonts w:ascii="Times New Roman" w:hAnsi="Times New Roman" w:cs="Times New Roman"/>
          <w:sz w:val="24"/>
          <w:szCs w:val="24"/>
        </w:rPr>
        <w:t>.Welsh</w:t>
      </w:r>
      <w:proofErr w:type="gramEnd"/>
      <w:r>
        <w:rPr>
          <w:rFonts w:ascii="Times New Roman" w:hAnsi="Times New Roman" w:cs="Times New Roman"/>
          <w:sz w:val="24"/>
          <w:szCs w:val="24"/>
        </w:rPr>
        <w:t xml:space="preserve"> Government guidance for using the pupil deprivation grant What really works</w:t>
      </w:r>
    </w:p>
    <w:p w14:paraId="320F6D6D" w14:textId="3118BA72" w:rsidR="009E6F61" w:rsidRDefault="009E6F61" w:rsidP="00C30CD2">
      <w:pPr>
        <w:ind w:left="0"/>
        <w:rPr>
          <w:rFonts w:ascii="Times New Roman" w:hAnsi="Times New Roman" w:cs="Times New Roman"/>
          <w:sz w:val="24"/>
          <w:szCs w:val="24"/>
        </w:rPr>
      </w:pPr>
      <w:hyperlink r:id="rId4" w:history="1">
        <w:r w:rsidRPr="00E54C5B">
          <w:rPr>
            <w:rStyle w:val="Hyperlink"/>
            <w:rFonts w:ascii="Times New Roman" w:hAnsi="Times New Roman" w:cs="Times New Roman"/>
            <w:sz w:val="24"/>
            <w:szCs w:val="24"/>
          </w:rPr>
          <w:t>www.cymru.gov.uk</w:t>
        </w:r>
      </w:hyperlink>
    </w:p>
    <w:p w14:paraId="4EC6624B" w14:textId="77777777" w:rsidR="009E6F61" w:rsidRDefault="009E6F61" w:rsidP="00C30CD2">
      <w:pPr>
        <w:ind w:left="0"/>
        <w:rPr>
          <w:rFonts w:ascii="Times New Roman" w:hAnsi="Times New Roman" w:cs="Times New Roman"/>
          <w:sz w:val="24"/>
          <w:szCs w:val="24"/>
        </w:rPr>
      </w:pPr>
      <w:r>
        <w:rPr>
          <w:rFonts w:ascii="Times New Roman" w:hAnsi="Times New Roman" w:cs="Times New Roman"/>
          <w:sz w:val="24"/>
          <w:szCs w:val="24"/>
        </w:rPr>
        <w:t xml:space="preserve">. Estyn tackling deprivation and raising standards pupil deprivation </w:t>
      </w:r>
      <w:proofErr w:type="gramStart"/>
      <w:r>
        <w:rPr>
          <w:rFonts w:ascii="Times New Roman" w:hAnsi="Times New Roman" w:cs="Times New Roman"/>
          <w:sz w:val="24"/>
          <w:szCs w:val="24"/>
        </w:rPr>
        <w:t>may</w:t>
      </w:r>
      <w:proofErr w:type="gramEnd"/>
      <w:r>
        <w:rPr>
          <w:rFonts w:ascii="Times New Roman" w:hAnsi="Times New Roman" w:cs="Times New Roman"/>
          <w:sz w:val="24"/>
          <w:szCs w:val="24"/>
        </w:rPr>
        <w:t xml:space="preserve"> 2014</w:t>
      </w:r>
    </w:p>
    <w:p w14:paraId="5B3B9309" w14:textId="42BCB47E" w:rsidR="00C51BCA" w:rsidRDefault="009E6F61" w:rsidP="00C30CD2">
      <w:pPr>
        <w:ind w:left="0"/>
        <w:rPr>
          <w:rFonts w:ascii="Times New Roman" w:hAnsi="Times New Roman" w:cs="Times New Roman"/>
          <w:sz w:val="24"/>
          <w:szCs w:val="24"/>
        </w:rPr>
      </w:pPr>
      <w:r>
        <w:rPr>
          <w:rFonts w:ascii="Times New Roman" w:hAnsi="Times New Roman" w:cs="Times New Roman"/>
          <w:sz w:val="24"/>
          <w:szCs w:val="24"/>
        </w:rPr>
        <w:t xml:space="preserve">. The price of pupil poverty Taking a whole school approach to improving the well- being of children from low income and disadvantaged </w:t>
      </w:r>
      <w:proofErr w:type="gramStart"/>
      <w:r w:rsidR="00EE7777">
        <w:rPr>
          <w:rFonts w:ascii="Times New Roman" w:hAnsi="Times New Roman" w:cs="Times New Roman"/>
          <w:sz w:val="24"/>
          <w:szCs w:val="24"/>
        </w:rPr>
        <w:t>families</w:t>
      </w:r>
      <w:proofErr w:type="gramEnd"/>
      <w:r w:rsidR="00EE7777" w:rsidRPr="009E6F61">
        <w:rPr>
          <w:rFonts w:ascii="Times New Roman" w:hAnsi="Times New Roman" w:cs="Times New Roman"/>
          <w:sz w:val="24"/>
          <w:szCs w:val="24"/>
        </w:rPr>
        <w:t xml:space="preserve"> section</w:t>
      </w:r>
      <w:r w:rsidR="00EE7777">
        <w:rPr>
          <w:rFonts w:ascii="Times New Roman" w:hAnsi="Times New Roman" w:cs="Times New Roman"/>
          <w:sz w:val="24"/>
          <w:szCs w:val="24"/>
        </w:rPr>
        <w:t xml:space="preserve"> 2 &amp; 3</w:t>
      </w:r>
    </w:p>
    <w:p w14:paraId="5CCF6492" w14:textId="5C6516B2" w:rsidR="00EE7777" w:rsidRDefault="00EE7777" w:rsidP="00C30CD2">
      <w:pPr>
        <w:ind w:left="0"/>
        <w:rPr>
          <w:rFonts w:ascii="Times New Roman" w:hAnsi="Times New Roman" w:cs="Times New Roman"/>
          <w:sz w:val="24"/>
          <w:szCs w:val="24"/>
        </w:rPr>
      </w:pPr>
      <w:r>
        <w:rPr>
          <w:rFonts w:ascii="Times New Roman" w:hAnsi="Times New Roman" w:cs="Times New Roman"/>
          <w:sz w:val="24"/>
          <w:szCs w:val="24"/>
        </w:rPr>
        <w:t>. Rusnak E 2009 understanding the role of poverty in early years language development</w:t>
      </w:r>
    </w:p>
    <w:p w14:paraId="2D248B19" w14:textId="32047BC9" w:rsidR="00EE7777" w:rsidRPr="009E6F61" w:rsidRDefault="00EE7777" w:rsidP="00C30CD2">
      <w:pPr>
        <w:ind w:left="0"/>
        <w:rPr>
          <w:rFonts w:ascii="Times New Roman" w:hAnsi="Times New Roman" w:cs="Times New Roman"/>
          <w:sz w:val="24"/>
          <w:szCs w:val="24"/>
        </w:rPr>
      </w:pPr>
      <w:r>
        <w:rPr>
          <w:rFonts w:ascii="Times New Roman" w:hAnsi="Times New Roman" w:cs="Times New Roman"/>
          <w:sz w:val="24"/>
          <w:szCs w:val="24"/>
        </w:rPr>
        <w:t xml:space="preserve">. The Local </w:t>
      </w:r>
      <w:proofErr w:type="spellStart"/>
      <w:r>
        <w:rPr>
          <w:rFonts w:ascii="Times New Roman" w:hAnsi="Times New Roman" w:cs="Times New Roman"/>
          <w:sz w:val="24"/>
          <w:szCs w:val="24"/>
        </w:rPr>
        <w:t>Swedens</w:t>
      </w:r>
      <w:proofErr w:type="spellEnd"/>
      <w:r>
        <w:rPr>
          <w:rFonts w:ascii="Times New Roman" w:hAnsi="Times New Roman" w:cs="Times New Roman"/>
          <w:sz w:val="24"/>
          <w:szCs w:val="24"/>
        </w:rPr>
        <w:t xml:space="preserve"> news in English What’s behind the rising inequality in </w:t>
      </w:r>
      <w:proofErr w:type="spellStart"/>
      <w:r>
        <w:rPr>
          <w:rFonts w:ascii="Times New Roman" w:hAnsi="Times New Roman" w:cs="Times New Roman"/>
          <w:sz w:val="24"/>
          <w:szCs w:val="24"/>
        </w:rPr>
        <w:t>sweden’s</w:t>
      </w:r>
      <w:proofErr w:type="spellEnd"/>
      <w:r>
        <w:rPr>
          <w:rFonts w:ascii="Times New Roman" w:hAnsi="Times New Roman" w:cs="Times New Roman"/>
          <w:sz w:val="24"/>
          <w:szCs w:val="24"/>
        </w:rPr>
        <w:t xml:space="preserve"> schools, and can it be fixed? 22 August 2018.</w:t>
      </w:r>
    </w:p>
    <w:p w14:paraId="6C46BBBF" w14:textId="451555CB" w:rsidR="006E3CBD" w:rsidRDefault="009E0BDB" w:rsidP="00C30CD2">
      <w:pPr>
        <w:ind w:left="0"/>
        <w:rPr>
          <w:rFonts w:ascii="Times New Roman" w:hAnsi="Times New Roman" w:cs="Times New Roman"/>
          <w:sz w:val="24"/>
          <w:szCs w:val="24"/>
        </w:rPr>
      </w:pPr>
      <w:r>
        <w:rPr>
          <w:rFonts w:ascii="Times New Roman" w:hAnsi="Times New Roman" w:cs="Times New Roman"/>
          <w:sz w:val="24"/>
          <w:szCs w:val="24"/>
        </w:rPr>
        <w:t xml:space="preserve"> </w:t>
      </w:r>
      <w:r w:rsidR="00235E8D">
        <w:rPr>
          <w:rFonts w:ascii="Times New Roman" w:hAnsi="Times New Roman" w:cs="Times New Roman"/>
          <w:sz w:val="24"/>
          <w:szCs w:val="24"/>
        </w:rPr>
        <w:t xml:space="preserve"> </w:t>
      </w:r>
      <w:r w:rsidR="00A32D10">
        <w:rPr>
          <w:rFonts w:ascii="Times New Roman" w:hAnsi="Times New Roman" w:cs="Times New Roman"/>
          <w:sz w:val="24"/>
          <w:szCs w:val="24"/>
        </w:rPr>
        <w:t xml:space="preserve"> </w:t>
      </w:r>
      <w:r w:rsidR="0017170A">
        <w:rPr>
          <w:rFonts w:ascii="Times New Roman" w:hAnsi="Times New Roman" w:cs="Times New Roman"/>
          <w:sz w:val="24"/>
          <w:szCs w:val="24"/>
        </w:rPr>
        <w:t xml:space="preserve"> </w:t>
      </w:r>
      <w:r w:rsidR="00F004C0">
        <w:rPr>
          <w:rFonts w:ascii="Times New Roman" w:hAnsi="Times New Roman" w:cs="Times New Roman"/>
          <w:sz w:val="24"/>
          <w:szCs w:val="24"/>
        </w:rPr>
        <w:t xml:space="preserve">   </w:t>
      </w:r>
      <w:r w:rsidR="006E3CBD">
        <w:rPr>
          <w:rFonts w:ascii="Times New Roman" w:hAnsi="Times New Roman" w:cs="Times New Roman"/>
          <w:sz w:val="24"/>
          <w:szCs w:val="24"/>
        </w:rPr>
        <w:t xml:space="preserve"> </w:t>
      </w:r>
    </w:p>
    <w:p w14:paraId="05F38BFA" w14:textId="3A65539A" w:rsidR="006920DE" w:rsidRDefault="00191825" w:rsidP="00C30CD2">
      <w:pPr>
        <w:ind w:left="0"/>
        <w:rPr>
          <w:rFonts w:ascii="Times New Roman" w:hAnsi="Times New Roman" w:cs="Times New Roman"/>
          <w:sz w:val="24"/>
          <w:szCs w:val="24"/>
        </w:rPr>
      </w:pPr>
      <w:r>
        <w:rPr>
          <w:rFonts w:ascii="Times New Roman" w:hAnsi="Times New Roman" w:cs="Times New Roman"/>
          <w:sz w:val="24"/>
          <w:szCs w:val="24"/>
        </w:rPr>
        <w:t xml:space="preserve"> </w:t>
      </w:r>
      <w:r w:rsidR="006920DE">
        <w:rPr>
          <w:rFonts w:ascii="Times New Roman" w:hAnsi="Times New Roman" w:cs="Times New Roman"/>
          <w:sz w:val="24"/>
          <w:szCs w:val="24"/>
        </w:rPr>
        <w:t xml:space="preserve">  </w:t>
      </w:r>
    </w:p>
    <w:p w14:paraId="6499EEAC" w14:textId="77777777" w:rsidR="00061B85" w:rsidRDefault="00061B85" w:rsidP="00C30CD2">
      <w:pPr>
        <w:ind w:left="0"/>
        <w:rPr>
          <w:rFonts w:ascii="Times New Roman" w:hAnsi="Times New Roman" w:cs="Times New Roman"/>
          <w:sz w:val="24"/>
          <w:szCs w:val="24"/>
        </w:rPr>
      </w:pPr>
    </w:p>
    <w:p w14:paraId="6C189185" w14:textId="0AB57D85" w:rsidR="003B343F" w:rsidRDefault="000E5E56" w:rsidP="00C30CD2">
      <w:pPr>
        <w:ind w:left="0"/>
        <w:rPr>
          <w:rFonts w:ascii="Times New Roman" w:hAnsi="Times New Roman" w:cs="Times New Roman"/>
          <w:sz w:val="24"/>
          <w:szCs w:val="24"/>
        </w:rPr>
      </w:pPr>
      <w:r>
        <w:rPr>
          <w:rFonts w:ascii="Times New Roman" w:hAnsi="Times New Roman" w:cs="Times New Roman"/>
          <w:sz w:val="24"/>
          <w:szCs w:val="24"/>
        </w:rPr>
        <w:t xml:space="preserve"> </w:t>
      </w:r>
    </w:p>
    <w:p w14:paraId="41AEEC34" w14:textId="77777777" w:rsidR="003B343F" w:rsidRDefault="003B343F" w:rsidP="00C30CD2">
      <w:pPr>
        <w:ind w:left="0"/>
        <w:rPr>
          <w:rFonts w:ascii="Times New Roman" w:hAnsi="Times New Roman" w:cs="Times New Roman"/>
          <w:sz w:val="24"/>
          <w:szCs w:val="24"/>
        </w:rPr>
      </w:pPr>
    </w:p>
    <w:p w14:paraId="73FB26FB" w14:textId="77777777" w:rsidR="00C30CD2" w:rsidRPr="00C30CD2" w:rsidRDefault="00C30CD2" w:rsidP="00C30CD2">
      <w:pPr>
        <w:ind w:left="0"/>
        <w:rPr>
          <w:rFonts w:ascii="Times New Roman" w:hAnsi="Times New Roman" w:cs="Times New Roman"/>
          <w:sz w:val="24"/>
          <w:szCs w:val="24"/>
        </w:rPr>
      </w:pPr>
    </w:p>
    <w:sectPr w:rsidR="00C30CD2" w:rsidRPr="00C30CD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0CD2"/>
    <w:rsid w:val="00061B85"/>
    <w:rsid w:val="000E5E56"/>
    <w:rsid w:val="00123FBA"/>
    <w:rsid w:val="0017170A"/>
    <w:rsid w:val="00191825"/>
    <w:rsid w:val="00214471"/>
    <w:rsid w:val="00235E8D"/>
    <w:rsid w:val="0030373F"/>
    <w:rsid w:val="00316BBD"/>
    <w:rsid w:val="00336EB9"/>
    <w:rsid w:val="003B343F"/>
    <w:rsid w:val="00475590"/>
    <w:rsid w:val="004B3FDD"/>
    <w:rsid w:val="0050073E"/>
    <w:rsid w:val="006018F0"/>
    <w:rsid w:val="006920DE"/>
    <w:rsid w:val="006E3CBD"/>
    <w:rsid w:val="00811757"/>
    <w:rsid w:val="00814032"/>
    <w:rsid w:val="00971CEA"/>
    <w:rsid w:val="009D5A57"/>
    <w:rsid w:val="009D68A9"/>
    <w:rsid w:val="009E0BDB"/>
    <w:rsid w:val="009E6F61"/>
    <w:rsid w:val="00A32D10"/>
    <w:rsid w:val="00A9594B"/>
    <w:rsid w:val="00C30CD2"/>
    <w:rsid w:val="00C51BCA"/>
    <w:rsid w:val="00CB7836"/>
    <w:rsid w:val="00CE2379"/>
    <w:rsid w:val="00D76862"/>
    <w:rsid w:val="00ED291D"/>
    <w:rsid w:val="00EE7777"/>
    <w:rsid w:val="00F004C0"/>
    <w:rsid w:val="00F12D87"/>
    <w:rsid w:val="00F66490"/>
    <w:rsid w:val="00FB04F8"/>
    <w:rsid w:val="00FC0419"/>
    <w:rsid w:val="00FC6A06"/>
    <w:rsid w:val="00FD2A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4B3E4B"/>
  <w15:chartTrackingRefBased/>
  <w15:docId w15:val="{7B879F75-ADB4-4BC0-A760-D32CB9783D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before="120" w:after="120" w:line="259" w:lineRule="auto"/>
        <w:ind w:left="284" w:right="284"/>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E6F61"/>
    <w:rPr>
      <w:color w:val="0563C1" w:themeColor="hyperlink"/>
      <w:u w:val="single"/>
    </w:rPr>
  </w:style>
  <w:style w:type="character" w:styleId="UnresolvedMention">
    <w:name w:val="Unresolved Mention"/>
    <w:basedOn w:val="DefaultParagraphFont"/>
    <w:uiPriority w:val="99"/>
    <w:semiHidden/>
    <w:unhideWhenUsed/>
    <w:rsid w:val="009E6F6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www.cymru.gov.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5</Pages>
  <Words>2060</Words>
  <Characters>11746</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Louise Riley (1804703)</dc:creator>
  <cp:keywords/>
  <dc:description/>
  <cp:lastModifiedBy>Claire Louise Riley (1804703)</cp:lastModifiedBy>
  <cp:revision>2</cp:revision>
  <dcterms:created xsi:type="dcterms:W3CDTF">2020-12-30T10:59:00Z</dcterms:created>
  <dcterms:modified xsi:type="dcterms:W3CDTF">2020-12-30T10:59:00Z</dcterms:modified>
</cp:coreProperties>
</file>