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89D" w:rsidRDefault="003C289D">
      <w:pPr>
        <w:rPr>
          <w:sz w:val="40"/>
          <w:szCs w:val="40"/>
        </w:rPr>
      </w:pPr>
    </w:p>
    <w:p w:rsidR="003C289D" w:rsidRDefault="003C289D">
      <w:pPr>
        <w:rPr>
          <w:sz w:val="40"/>
          <w:szCs w:val="40"/>
        </w:rPr>
      </w:pPr>
    </w:p>
    <w:p w:rsidR="003C289D" w:rsidRDefault="003C289D">
      <w:pPr>
        <w:rPr>
          <w:sz w:val="40"/>
          <w:szCs w:val="40"/>
        </w:rPr>
      </w:pPr>
      <w:r w:rsidRPr="003C289D">
        <w:rPr>
          <w:noProof/>
          <w:sz w:val="40"/>
          <w:szCs w:val="40"/>
        </w:rPr>
        <w:drawing>
          <wp:inline distT="0" distB="0" distL="0" distR="0">
            <wp:extent cx="3009900" cy="200025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srcRect/>
                    <a:stretch>
                      <a:fillRect/>
                    </a:stretch>
                  </pic:blipFill>
                  <pic:spPr bwMode="auto">
                    <a:xfrm>
                      <a:off x="0" y="0"/>
                      <a:ext cx="3009900" cy="2000250"/>
                    </a:xfrm>
                    <a:prstGeom prst="rect">
                      <a:avLst/>
                    </a:prstGeom>
                    <a:noFill/>
                    <a:ln w="9525">
                      <a:noFill/>
                      <a:miter lim="800000"/>
                      <a:headEnd/>
                      <a:tailEnd/>
                    </a:ln>
                  </pic:spPr>
                </pic:pic>
              </a:graphicData>
            </a:graphic>
          </wp:inline>
        </w:drawing>
      </w:r>
    </w:p>
    <w:p w:rsidR="003C289D" w:rsidRDefault="003C289D">
      <w:pPr>
        <w:rPr>
          <w:sz w:val="40"/>
          <w:szCs w:val="40"/>
        </w:rPr>
      </w:pPr>
    </w:p>
    <w:p w:rsidR="003C289D" w:rsidRDefault="003C289D">
      <w:pPr>
        <w:rPr>
          <w:sz w:val="40"/>
          <w:szCs w:val="40"/>
        </w:rPr>
      </w:pPr>
    </w:p>
    <w:p w:rsidR="003C289D" w:rsidRDefault="003C289D">
      <w:pPr>
        <w:rPr>
          <w:sz w:val="40"/>
          <w:szCs w:val="40"/>
        </w:rPr>
      </w:pPr>
    </w:p>
    <w:p w:rsidR="0048000F" w:rsidRDefault="00AB01F0">
      <w:pPr>
        <w:rPr>
          <w:sz w:val="40"/>
          <w:szCs w:val="40"/>
          <w:vertAlign w:val="superscript"/>
        </w:rPr>
      </w:pPr>
      <w:r>
        <w:rPr>
          <w:sz w:val="40"/>
          <w:szCs w:val="40"/>
        </w:rPr>
        <w:t>HUMAN RESOURCE MANAGEMENT ASSIGNMENT 2</w:t>
      </w:r>
      <w:r w:rsidRPr="00AB01F0">
        <w:rPr>
          <w:sz w:val="40"/>
          <w:szCs w:val="40"/>
          <w:vertAlign w:val="superscript"/>
        </w:rPr>
        <w:t>ND</w:t>
      </w:r>
    </w:p>
    <w:p w:rsidR="003C289D" w:rsidRDefault="003C289D" w:rsidP="003C289D">
      <w:pPr>
        <w:tabs>
          <w:tab w:val="left" w:pos="3396"/>
        </w:tabs>
        <w:rPr>
          <w:sz w:val="28"/>
          <w:szCs w:val="28"/>
        </w:rPr>
      </w:pPr>
      <w:r>
        <w:rPr>
          <w:sz w:val="40"/>
          <w:szCs w:val="40"/>
        </w:rPr>
        <w:tab/>
      </w:r>
      <w:r w:rsidRPr="003C289D">
        <w:rPr>
          <w:sz w:val="28"/>
          <w:szCs w:val="28"/>
        </w:rPr>
        <w:t>STUDENT NAME</w:t>
      </w:r>
      <w:r w:rsidR="007232A1">
        <w:rPr>
          <w:sz w:val="28"/>
          <w:szCs w:val="28"/>
        </w:rPr>
        <w:t>: NEHA DEVI</w:t>
      </w:r>
    </w:p>
    <w:p w:rsidR="003C289D" w:rsidRPr="003C289D" w:rsidRDefault="003C289D" w:rsidP="003C289D">
      <w:pPr>
        <w:tabs>
          <w:tab w:val="left" w:pos="3396"/>
        </w:tabs>
        <w:rPr>
          <w:sz w:val="28"/>
          <w:szCs w:val="28"/>
        </w:rPr>
      </w:pPr>
      <w:r>
        <w:rPr>
          <w:sz w:val="28"/>
          <w:szCs w:val="28"/>
        </w:rPr>
        <w:tab/>
        <w:t>STUDENT ID: 1920677</w:t>
      </w:r>
    </w:p>
    <w:p w:rsidR="00D410E6" w:rsidRDefault="003C289D" w:rsidP="003C289D">
      <w:pPr>
        <w:tabs>
          <w:tab w:val="left" w:pos="3396"/>
        </w:tabs>
        <w:rPr>
          <w:sz w:val="28"/>
          <w:szCs w:val="28"/>
        </w:rPr>
      </w:pPr>
      <w:r>
        <w:rPr>
          <w:sz w:val="40"/>
          <w:szCs w:val="40"/>
        </w:rPr>
        <w:tab/>
      </w:r>
      <w:r>
        <w:rPr>
          <w:sz w:val="28"/>
          <w:szCs w:val="28"/>
        </w:rPr>
        <w:t>SUBMITTED TO:</w:t>
      </w:r>
    </w:p>
    <w:p w:rsidR="003C289D" w:rsidRPr="003C289D" w:rsidRDefault="003C289D" w:rsidP="003C289D">
      <w:pPr>
        <w:tabs>
          <w:tab w:val="left" w:pos="3396"/>
        </w:tabs>
        <w:rPr>
          <w:sz w:val="28"/>
          <w:szCs w:val="28"/>
        </w:rPr>
      </w:pPr>
      <w:r>
        <w:rPr>
          <w:sz w:val="28"/>
          <w:szCs w:val="28"/>
        </w:rPr>
        <w:tab/>
        <w:t>COURSE CODE: LCMB7000</w:t>
      </w:r>
    </w:p>
    <w:p w:rsidR="007232A1" w:rsidRDefault="00D410E6">
      <w:pPr>
        <w:rPr>
          <w:sz w:val="40"/>
          <w:szCs w:val="40"/>
        </w:rPr>
      </w:pPr>
      <w:r>
        <w:rPr>
          <w:sz w:val="40"/>
          <w:szCs w:val="40"/>
        </w:rPr>
        <w:br w:type="page"/>
      </w:r>
    </w:p>
    <w:tbl>
      <w:tblPr>
        <w:tblStyle w:val="TableGrid"/>
        <w:tblpPr w:leftFromText="180" w:rightFromText="180" w:vertAnchor="page" w:horzAnchor="margin" w:tblpY="1387"/>
        <w:tblW w:w="10419" w:type="dxa"/>
        <w:tblLook w:val="04A0"/>
      </w:tblPr>
      <w:tblGrid>
        <w:gridCol w:w="1114"/>
        <w:gridCol w:w="8174"/>
        <w:gridCol w:w="1131"/>
      </w:tblGrid>
      <w:tr w:rsidR="000538A9" w:rsidTr="000538A9">
        <w:trPr>
          <w:trHeight w:val="963"/>
        </w:trPr>
        <w:tc>
          <w:tcPr>
            <w:tcW w:w="1114" w:type="dxa"/>
          </w:tcPr>
          <w:p w:rsidR="000538A9" w:rsidRDefault="000538A9" w:rsidP="000538A9">
            <w:pPr>
              <w:rPr>
                <w:sz w:val="40"/>
                <w:szCs w:val="40"/>
              </w:rPr>
            </w:pPr>
            <w:r>
              <w:rPr>
                <w:sz w:val="40"/>
                <w:szCs w:val="40"/>
              </w:rPr>
              <w:lastRenderedPageBreak/>
              <w:t>Serial no.</w:t>
            </w:r>
          </w:p>
        </w:tc>
        <w:tc>
          <w:tcPr>
            <w:tcW w:w="8174" w:type="dxa"/>
          </w:tcPr>
          <w:p w:rsidR="000538A9" w:rsidRDefault="000538A9" w:rsidP="000538A9">
            <w:pPr>
              <w:rPr>
                <w:sz w:val="40"/>
                <w:szCs w:val="40"/>
              </w:rPr>
            </w:pPr>
            <w:r>
              <w:rPr>
                <w:sz w:val="40"/>
                <w:szCs w:val="40"/>
              </w:rPr>
              <w:t xml:space="preserve">                           Topic name</w:t>
            </w:r>
          </w:p>
        </w:tc>
        <w:tc>
          <w:tcPr>
            <w:tcW w:w="1131" w:type="dxa"/>
          </w:tcPr>
          <w:p w:rsidR="000538A9" w:rsidRDefault="000538A9" w:rsidP="000538A9">
            <w:pPr>
              <w:rPr>
                <w:sz w:val="40"/>
                <w:szCs w:val="40"/>
              </w:rPr>
            </w:pPr>
            <w:r>
              <w:rPr>
                <w:sz w:val="40"/>
                <w:szCs w:val="40"/>
              </w:rPr>
              <w:t>Page no.</w:t>
            </w:r>
          </w:p>
        </w:tc>
      </w:tr>
      <w:tr w:rsidR="000538A9" w:rsidTr="000538A9">
        <w:trPr>
          <w:trHeight w:val="936"/>
        </w:trPr>
        <w:tc>
          <w:tcPr>
            <w:tcW w:w="1114" w:type="dxa"/>
          </w:tcPr>
          <w:p w:rsidR="000538A9" w:rsidRPr="007232A1" w:rsidRDefault="000538A9" w:rsidP="000538A9">
            <w:pPr>
              <w:rPr>
                <w:sz w:val="16"/>
                <w:szCs w:val="16"/>
              </w:rPr>
            </w:pPr>
            <w:r>
              <w:rPr>
                <w:sz w:val="28"/>
                <w:szCs w:val="28"/>
              </w:rPr>
              <w:t>1</w:t>
            </w:r>
          </w:p>
        </w:tc>
        <w:tc>
          <w:tcPr>
            <w:tcW w:w="8174" w:type="dxa"/>
          </w:tcPr>
          <w:p w:rsidR="000538A9" w:rsidRPr="00DF2CD9" w:rsidRDefault="000538A9" w:rsidP="000538A9">
            <w:pPr>
              <w:rPr>
                <w:sz w:val="28"/>
                <w:szCs w:val="28"/>
              </w:rPr>
            </w:pPr>
            <w:r>
              <w:rPr>
                <w:sz w:val="28"/>
                <w:szCs w:val="28"/>
              </w:rPr>
              <w:t>Introduction, reward practices</w:t>
            </w:r>
          </w:p>
        </w:tc>
        <w:tc>
          <w:tcPr>
            <w:tcW w:w="1131" w:type="dxa"/>
          </w:tcPr>
          <w:p w:rsidR="000538A9" w:rsidRPr="00DF2CD9" w:rsidRDefault="000538A9" w:rsidP="000538A9">
            <w:pPr>
              <w:rPr>
                <w:sz w:val="28"/>
                <w:szCs w:val="28"/>
              </w:rPr>
            </w:pPr>
            <w:r>
              <w:rPr>
                <w:sz w:val="28"/>
                <w:szCs w:val="28"/>
              </w:rPr>
              <w:t>3</w:t>
            </w:r>
          </w:p>
        </w:tc>
      </w:tr>
      <w:tr w:rsidR="000538A9" w:rsidTr="000538A9">
        <w:trPr>
          <w:trHeight w:val="936"/>
        </w:trPr>
        <w:tc>
          <w:tcPr>
            <w:tcW w:w="1114" w:type="dxa"/>
          </w:tcPr>
          <w:p w:rsidR="000538A9" w:rsidRPr="007232A1" w:rsidRDefault="000538A9" w:rsidP="000538A9">
            <w:pPr>
              <w:rPr>
                <w:sz w:val="28"/>
                <w:szCs w:val="28"/>
              </w:rPr>
            </w:pPr>
            <w:r>
              <w:rPr>
                <w:sz w:val="28"/>
                <w:szCs w:val="28"/>
              </w:rPr>
              <w:t>2</w:t>
            </w:r>
          </w:p>
        </w:tc>
        <w:tc>
          <w:tcPr>
            <w:tcW w:w="8174" w:type="dxa"/>
          </w:tcPr>
          <w:p w:rsidR="000538A9" w:rsidRPr="000538A9" w:rsidRDefault="000538A9" w:rsidP="000538A9">
            <w:pPr>
              <w:rPr>
                <w:sz w:val="28"/>
                <w:szCs w:val="28"/>
              </w:rPr>
            </w:pPr>
            <w:r>
              <w:rPr>
                <w:sz w:val="28"/>
                <w:szCs w:val="28"/>
              </w:rPr>
              <w:t>Types of reward practices</w:t>
            </w:r>
          </w:p>
        </w:tc>
        <w:tc>
          <w:tcPr>
            <w:tcW w:w="1131" w:type="dxa"/>
          </w:tcPr>
          <w:p w:rsidR="000538A9" w:rsidRPr="00DF2CD9" w:rsidRDefault="000538A9" w:rsidP="000538A9">
            <w:pPr>
              <w:rPr>
                <w:sz w:val="28"/>
                <w:szCs w:val="28"/>
              </w:rPr>
            </w:pPr>
            <w:r>
              <w:rPr>
                <w:sz w:val="28"/>
                <w:szCs w:val="28"/>
              </w:rPr>
              <w:t>4</w:t>
            </w:r>
          </w:p>
        </w:tc>
      </w:tr>
      <w:tr w:rsidR="000538A9" w:rsidTr="000538A9">
        <w:trPr>
          <w:trHeight w:val="963"/>
        </w:trPr>
        <w:tc>
          <w:tcPr>
            <w:tcW w:w="1114" w:type="dxa"/>
          </w:tcPr>
          <w:p w:rsidR="000538A9" w:rsidRPr="007232A1" w:rsidRDefault="000538A9" w:rsidP="000538A9">
            <w:pPr>
              <w:rPr>
                <w:sz w:val="28"/>
                <w:szCs w:val="28"/>
              </w:rPr>
            </w:pPr>
            <w:r>
              <w:rPr>
                <w:sz w:val="28"/>
                <w:szCs w:val="28"/>
              </w:rPr>
              <w:t>3</w:t>
            </w:r>
          </w:p>
        </w:tc>
        <w:tc>
          <w:tcPr>
            <w:tcW w:w="8174" w:type="dxa"/>
          </w:tcPr>
          <w:p w:rsidR="000538A9" w:rsidRPr="000538A9" w:rsidRDefault="000538A9" w:rsidP="000538A9">
            <w:pPr>
              <w:rPr>
                <w:sz w:val="28"/>
                <w:szCs w:val="28"/>
              </w:rPr>
            </w:pPr>
            <w:r>
              <w:rPr>
                <w:sz w:val="28"/>
                <w:szCs w:val="28"/>
              </w:rPr>
              <w:t>Importance of reward practices</w:t>
            </w:r>
          </w:p>
        </w:tc>
        <w:tc>
          <w:tcPr>
            <w:tcW w:w="1131" w:type="dxa"/>
          </w:tcPr>
          <w:p w:rsidR="000538A9" w:rsidRPr="000538A9" w:rsidRDefault="000538A9" w:rsidP="000538A9">
            <w:pPr>
              <w:rPr>
                <w:sz w:val="28"/>
                <w:szCs w:val="28"/>
              </w:rPr>
            </w:pPr>
            <w:r>
              <w:rPr>
                <w:sz w:val="28"/>
                <w:szCs w:val="28"/>
              </w:rPr>
              <w:t>6</w:t>
            </w:r>
          </w:p>
        </w:tc>
      </w:tr>
      <w:tr w:rsidR="000538A9" w:rsidTr="000538A9">
        <w:trPr>
          <w:trHeight w:val="963"/>
        </w:trPr>
        <w:tc>
          <w:tcPr>
            <w:tcW w:w="1114" w:type="dxa"/>
          </w:tcPr>
          <w:p w:rsidR="000538A9" w:rsidRPr="007232A1" w:rsidRDefault="000538A9" w:rsidP="000538A9">
            <w:pPr>
              <w:rPr>
                <w:sz w:val="28"/>
                <w:szCs w:val="28"/>
              </w:rPr>
            </w:pPr>
            <w:r>
              <w:rPr>
                <w:sz w:val="28"/>
                <w:szCs w:val="28"/>
              </w:rPr>
              <w:t>4</w:t>
            </w:r>
          </w:p>
        </w:tc>
        <w:tc>
          <w:tcPr>
            <w:tcW w:w="8174" w:type="dxa"/>
          </w:tcPr>
          <w:p w:rsidR="000538A9" w:rsidRPr="000538A9" w:rsidRDefault="000538A9" w:rsidP="000538A9">
            <w:pPr>
              <w:rPr>
                <w:sz w:val="28"/>
                <w:szCs w:val="28"/>
              </w:rPr>
            </w:pPr>
            <w:r>
              <w:rPr>
                <w:sz w:val="28"/>
                <w:szCs w:val="28"/>
              </w:rPr>
              <w:t>Case study, how general manager add value to business</w:t>
            </w:r>
          </w:p>
        </w:tc>
        <w:tc>
          <w:tcPr>
            <w:tcW w:w="1131" w:type="dxa"/>
          </w:tcPr>
          <w:p w:rsidR="000538A9" w:rsidRPr="000538A9" w:rsidRDefault="000538A9" w:rsidP="000538A9">
            <w:pPr>
              <w:rPr>
                <w:sz w:val="28"/>
                <w:szCs w:val="28"/>
              </w:rPr>
            </w:pPr>
            <w:r>
              <w:rPr>
                <w:sz w:val="28"/>
                <w:szCs w:val="28"/>
              </w:rPr>
              <w:t>8</w:t>
            </w:r>
          </w:p>
        </w:tc>
      </w:tr>
      <w:tr w:rsidR="000538A9" w:rsidTr="000538A9">
        <w:trPr>
          <w:trHeight w:val="963"/>
        </w:trPr>
        <w:tc>
          <w:tcPr>
            <w:tcW w:w="1114" w:type="dxa"/>
          </w:tcPr>
          <w:p w:rsidR="000538A9" w:rsidRPr="007232A1" w:rsidRDefault="000538A9" w:rsidP="000538A9">
            <w:pPr>
              <w:rPr>
                <w:sz w:val="28"/>
                <w:szCs w:val="28"/>
              </w:rPr>
            </w:pPr>
            <w:r>
              <w:rPr>
                <w:sz w:val="28"/>
                <w:szCs w:val="28"/>
              </w:rPr>
              <w:t>5</w:t>
            </w:r>
          </w:p>
        </w:tc>
        <w:tc>
          <w:tcPr>
            <w:tcW w:w="8174" w:type="dxa"/>
          </w:tcPr>
          <w:p w:rsidR="000538A9" w:rsidRPr="000538A9" w:rsidRDefault="000538A9" w:rsidP="000538A9">
            <w:pPr>
              <w:rPr>
                <w:sz w:val="28"/>
                <w:szCs w:val="28"/>
              </w:rPr>
            </w:pPr>
            <w:r>
              <w:rPr>
                <w:sz w:val="28"/>
                <w:szCs w:val="28"/>
              </w:rPr>
              <w:t>Conclusion</w:t>
            </w:r>
          </w:p>
        </w:tc>
        <w:tc>
          <w:tcPr>
            <w:tcW w:w="1131" w:type="dxa"/>
          </w:tcPr>
          <w:p w:rsidR="000538A9" w:rsidRPr="000538A9" w:rsidRDefault="000538A9" w:rsidP="000538A9">
            <w:pPr>
              <w:rPr>
                <w:sz w:val="28"/>
                <w:szCs w:val="28"/>
              </w:rPr>
            </w:pPr>
            <w:r>
              <w:rPr>
                <w:sz w:val="28"/>
                <w:szCs w:val="28"/>
              </w:rPr>
              <w:t>9</w:t>
            </w:r>
          </w:p>
        </w:tc>
      </w:tr>
      <w:tr w:rsidR="000538A9" w:rsidTr="000538A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087"/>
        </w:trPr>
        <w:tc>
          <w:tcPr>
            <w:tcW w:w="1114" w:type="dxa"/>
          </w:tcPr>
          <w:p w:rsidR="000538A9" w:rsidRPr="000538A9" w:rsidRDefault="000538A9" w:rsidP="000538A9">
            <w:pPr>
              <w:ind w:left="108"/>
              <w:rPr>
                <w:sz w:val="28"/>
                <w:szCs w:val="28"/>
              </w:rPr>
            </w:pPr>
            <w:r>
              <w:rPr>
                <w:sz w:val="40"/>
                <w:szCs w:val="40"/>
              </w:rPr>
              <w:br w:type="page"/>
            </w:r>
            <w:r>
              <w:rPr>
                <w:sz w:val="28"/>
                <w:szCs w:val="28"/>
              </w:rPr>
              <w:t>6</w:t>
            </w:r>
          </w:p>
        </w:tc>
        <w:tc>
          <w:tcPr>
            <w:tcW w:w="8174" w:type="dxa"/>
          </w:tcPr>
          <w:p w:rsidR="000538A9" w:rsidRPr="000538A9" w:rsidRDefault="000538A9" w:rsidP="000538A9">
            <w:pPr>
              <w:rPr>
                <w:sz w:val="28"/>
                <w:szCs w:val="28"/>
              </w:rPr>
            </w:pPr>
            <w:r>
              <w:rPr>
                <w:sz w:val="28"/>
                <w:szCs w:val="28"/>
              </w:rPr>
              <w:t>References</w:t>
            </w:r>
          </w:p>
        </w:tc>
        <w:tc>
          <w:tcPr>
            <w:tcW w:w="1131" w:type="dxa"/>
          </w:tcPr>
          <w:p w:rsidR="000538A9" w:rsidRPr="00CF1D78" w:rsidRDefault="00CF1D78" w:rsidP="000538A9">
            <w:pPr>
              <w:rPr>
                <w:sz w:val="28"/>
                <w:szCs w:val="28"/>
              </w:rPr>
            </w:pPr>
            <w:r>
              <w:rPr>
                <w:sz w:val="28"/>
                <w:szCs w:val="28"/>
              </w:rPr>
              <w:t>10</w:t>
            </w:r>
          </w:p>
        </w:tc>
      </w:tr>
    </w:tbl>
    <w:p w:rsidR="007232A1" w:rsidRDefault="007232A1">
      <w:pPr>
        <w:rPr>
          <w:sz w:val="40"/>
          <w:szCs w:val="40"/>
        </w:rPr>
      </w:pPr>
      <w:r>
        <w:rPr>
          <w:sz w:val="40"/>
          <w:szCs w:val="40"/>
        </w:rPr>
        <w:t xml:space="preserve">   </w:t>
      </w:r>
    </w:p>
    <w:p w:rsidR="000538A9" w:rsidRDefault="000538A9">
      <w:pPr>
        <w:rPr>
          <w:sz w:val="40"/>
          <w:szCs w:val="40"/>
        </w:rPr>
      </w:pPr>
    </w:p>
    <w:p w:rsidR="000538A9" w:rsidRDefault="000538A9">
      <w:pPr>
        <w:rPr>
          <w:sz w:val="40"/>
          <w:szCs w:val="40"/>
        </w:rPr>
      </w:pPr>
    </w:p>
    <w:p w:rsidR="000538A9" w:rsidRDefault="000538A9">
      <w:pPr>
        <w:rPr>
          <w:sz w:val="40"/>
          <w:szCs w:val="40"/>
        </w:rPr>
      </w:pPr>
    </w:p>
    <w:p w:rsidR="000538A9" w:rsidRDefault="000538A9">
      <w:pPr>
        <w:rPr>
          <w:sz w:val="40"/>
          <w:szCs w:val="40"/>
        </w:rPr>
      </w:pPr>
    </w:p>
    <w:p w:rsidR="000538A9" w:rsidRDefault="000538A9">
      <w:pPr>
        <w:rPr>
          <w:sz w:val="40"/>
          <w:szCs w:val="40"/>
        </w:rPr>
      </w:pPr>
    </w:p>
    <w:p w:rsidR="000538A9" w:rsidRDefault="000538A9">
      <w:pPr>
        <w:rPr>
          <w:sz w:val="40"/>
          <w:szCs w:val="40"/>
        </w:rPr>
      </w:pPr>
    </w:p>
    <w:p w:rsidR="00E63F98" w:rsidRPr="00BF0AA8" w:rsidRDefault="00D410E6">
      <w:pPr>
        <w:rPr>
          <w:sz w:val="24"/>
          <w:szCs w:val="24"/>
        </w:rPr>
      </w:pPr>
      <w:r w:rsidRPr="009A6C37">
        <w:rPr>
          <w:sz w:val="40"/>
          <w:szCs w:val="40"/>
        </w:rPr>
        <w:lastRenderedPageBreak/>
        <w:t>I</w:t>
      </w:r>
      <w:r w:rsidR="00E63F98" w:rsidRPr="009A6C37">
        <w:rPr>
          <w:sz w:val="40"/>
          <w:szCs w:val="40"/>
        </w:rPr>
        <w:t>ntroduction</w:t>
      </w:r>
      <w:r w:rsidRPr="009A6C37">
        <w:rPr>
          <w:sz w:val="40"/>
          <w:szCs w:val="40"/>
        </w:rPr>
        <w:t>:</w:t>
      </w:r>
      <w:r w:rsidR="00BF0AA8">
        <w:rPr>
          <w:sz w:val="40"/>
          <w:szCs w:val="40"/>
        </w:rPr>
        <w:t xml:space="preserve"> </w:t>
      </w:r>
      <w:r w:rsidR="00BF0AA8" w:rsidRPr="00BF0AA8">
        <w:rPr>
          <w:sz w:val="24"/>
          <w:szCs w:val="24"/>
        </w:rPr>
        <w:t>Such a compensation practices used by an affiliation accept a huge occupation in moving specialists to perform.</w:t>
      </w:r>
      <w:r w:rsidRPr="00D410E6">
        <w:rPr>
          <w:sz w:val="24"/>
          <w:szCs w:val="24"/>
        </w:rPr>
        <w:t xml:space="preserve">This eventually impacts the exhibition of the association. It additionally makes sense that inappropriate prize practices may bring about more terrible than normal hierarchical execution. Most concur reward rehearses sensibly fill in as inspirations that shape the conduct of representatives. </w:t>
      </w:r>
      <w:r w:rsidR="00BF0AA8" w:rsidRPr="00BF0AA8">
        <w:rPr>
          <w:sz w:val="24"/>
          <w:szCs w:val="24"/>
        </w:rPr>
        <w:t>Considering numerous long stretches of assessment on operant embellishment and direct change, it is ordinarily acknowledged that if rewards are used sufficiently they can motivate individuals to perform at more critical levels, and the use of fitting prizes finish in firm execution at the progressive level.</w:t>
      </w:r>
      <w:r w:rsidR="00BF0AA8">
        <w:rPr>
          <w:sz w:val="24"/>
          <w:szCs w:val="24"/>
        </w:rPr>
        <w:t xml:space="preserve"> </w:t>
      </w:r>
      <w:r w:rsidRPr="00D410E6">
        <w:rPr>
          <w:sz w:val="24"/>
          <w:szCs w:val="24"/>
        </w:rPr>
        <w:t>Since associations utilize a wide range of sorts of remunerations, almost certainly, some prize practices are more viable than others in impacting execution.</w:t>
      </w:r>
    </w:p>
    <w:p w:rsidR="00E63F98" w:rsidRDefault="00E63F98" w:rsidP="00E63F98">
      <w:pPr>
        <w:rPr>
          <w:sz w:val="24"/>
          <w:szCs w:val="24"/>
        </w:rPr>
      </w:pPr>
      <w:r w:rsidRPr="009A6C37">
        <w:rPr>
          <w:sz w:val="40"/>
          <w:szCs w:val="40"/>
        </w:rPr>
        <w:t>Reward practices:</w:t>
      </w:r>
      <w:r>
        <w:rPr>
          <w:sz w:val="40"/>
          <w:szCs w:val="40"/>
        </w:rPr>
        <w:t xml:space="preserve"> </w:t>
      </w:r>
      <w:r w:rsidR="008B073F" w:rsidRPr="008B073F">
        <w:rPr>
          <w:sz w:val="24"/>
          <w:szCs w:val="24"/>
        </w:rPr>
        <w:t>While it used to be that agents could look for their administrator for wage constructs each year with essentially no association with the association's thriving, it isn't the case today.</w:t>
      </w:r>
      <w:r w:rsidR="008B073F">
        <w:rPr>
          <w:sz w:val="24"/>
          <w:szCs w:val="24"/>
        </w:rPr>
        <w:t xml:space="preserve"> </w:t>
      </w:r>
      <w:r w:rsidRPr="00E63F98">
        <w:rPr>
          <w:sz w:val="24"/>
          <w:szCs w:val="24"/>
        </w:rPr>
        <w:t xml:space="preserve">An ever increasing number of organizations are endeavoring to recognize creative pay techniques that are straightforwardly connected to persuading representatives to improve the association's presentation. Earlier examination proposes it is basic to incorporate awards with an association's arrangement of execution definition and estimation. </w:t>
      </w:r>
    </w:p>
    <w:p w:rsidR="008B073F" w:rsidRDefault="00E63F98" w:rsidP="00E63F98">
      <w:pPr>
        <w:rPr>
          <w:sz w:val="24"/>
          <w:szCs w:val="24"/>
        </w:rPr>
      </w:pPr>
      <w:r w:rsidRPr="00E63F98">
        <w:rPr>
          <w:sz w:val="24"/>
          <w:szCs w:val="24"/>
        </w:rPr>
        <w:t>Compensations in associations today remember a horde of contributions for expansion to pay. Customary worker impetuses dependent on position and life span have been supplanted or increased by different kinds of individual and gathering or group based prizes like benefit sharing, gain</w:t>
      </w:r>
      <w:r w:rsidR="00664D9E">
        <w:rPr>
          <w:sz w:val="24"/>
          <w:szCs w:val="24"/>
        </w:rPr>
        <w:t xml:space="preserve"> </w:t>
      </w:r>
      <w:r w:rsidRPr="00E63F98">
        <w:rPr>
          <w:sz w:val="24"/>
          <w:szCs w:val="24"/>
        </w:rPr>
        <w:t>sharing, and investment opportunity plans</w:t>
      </w:r>
      <w:r w:rsidR="008B073F">
        <w:rPr>
          <w:sz w:val="24"/>
          <w:szCs w:val="24"/>
        </w:rPr>
        <w:t xml:space="preserve">. </w:t>
      </w:r>
      <w:r w:rsidR="008B073F" w:rsidRPr="008B073F">
        <w:rPr>
          <w:sz w:val="24"/>
          <w:szCs w:val="24"/>
        </w:rPr>
        <w:t>Prizes are by and by typically reliant on a huge gathering of quantitative and emotional affirmation measures including shopper dedication and bit of the general business.</w:t>
      </w:r>
    </w:p>
    <w:p w:rsidR="00E63F98" w:rsidRDefault="008B073F" w:rsidP="00E63F98">
      <w:pPr>
        <w:rPr>
          <w:sz w:val="24"/>
          <w:szCs w:val="24"/>
        </w:rPr>
      </w:pPr>
      <w:r w:rsidRPr="008B073F">
        <w:rPr>
          <w:sz w:val="24"/>
          <w:szCs w:val="24"/>
        </w:rPr>
        <w:t>While most makers agree a carefully created prize system can help improve execution and that methodicallly applied prizes are huge, there is inconsistency on what kind of compensations best effect firm execution. In an examination of staff CPA execution, supervising associates were found to contrast on which inspirations move execution . Some recognized cash awards as sparkles while others refered to versatile work schedules, early afternoon yoga classes, and even office orderlies as key contributing clarifications behind essential concern advantages of the accounting firms analyzed.</w:t>
      </w:r>
    </w:p>
    <w:p w:rsidR="00E63F98" w:rsidRPr="00E63F98" w:rsidRDefault="00E63F98" w:rsidP="00E63F98">
      <w:pPr>
        <w:rPr>
          <w:sz w:val="24"/>
          <w:szCs w:val="24"/>
        </w:rPr>
      </w:pPr>
      <w:r w:rsidRPr="00E63F98">
        <w:rPr>
          <w:sz w:val="24"/>
          <w:szCs w:val="24"/>
        </w:rPr>
        <w:t>In his famous book, "1001 Ways to Reward Empl</w:t>
      </w:r>
      <w:r w:rsidR="008B073F">
        <w:rPr>
          <w:sz w:val="24"/>
          <w:szCs w:val="24"/>
        </w:rPr>
        <w:t>oyees," Bob Nelson presumed,</w:t>
      </w:r>
      <w:r w:rsidRPr="00E63F98">
        <w:rPr>
          <w:sz w:val="24"/>
          <w:szCs w:val="24"/>
        </w:rPr>
        <w:t xml:space="preserve"> prizes should positively affect execution and he found the most wanted type of remuneration by workers was verbal gratefulness or recognition by their nearby chief. Nelson likewise discovered prizes should zero in execution on serving the client and having an outside core interest. His inventive </w:t>
      </w:r>
      <w:r w:rsidRPr="00E63F98">
        <w:rPr>
          <w:sz w:val="24"/>
          <w:szCs w:val="24"/>
        </w:rPr>
        <w:lastRenderedPageBreak/>
        <w:t xml:space="preserve">prize recommendations included giving stock or investment opportunities, endorsements of thankfulness, or even close to home cards to say thanks. </w:t>
      </w:r>
    </w:p>
    <w:p w:rsidR="00E63F98" w:rsidRDefault="00E63F98" w:rsidP="00E63F98">
      <w:pPr>
        <w:rPr>
          <w:sz w:val="24"/>
          <w:szCs w:val="24"/>
        </w:rPr>
      </w:pPr>
      <w:r w:rsidRPr="00E63F98">
        <w:rPr>
          <w:sz w:val="24"/>
          <w:szCs w:val="24"/>
        </w:rPr>
        <w:t xml:space="preserve">Indeed, even with the development of group based prizes, singular prizes are as yet significant and individuals should see that their activities have any kind of effect to the firm. Barely any organizations deliberately plan their prize frameworks for top business execution , yet specialists concur deliberately planned acknowledgment and prize plans can adjust worker and friends execution. </w:t>
      </w:r>
    </w:p>
    <w:p w:rsidR="00E63F98" w:rsidRPr="00E63F98" w:rsidRDefault="00E63F98" w:rsidP="00E63F98">
      <w:pPr>
        <w:rPr>
          <w:sz w:val="24"/>
          <w:szCs w:val="24"/>
        </w:rPr>
      </w:pPr>
      <w:r w:rsidRPr="00E63F98">
        <w:rPr>
          <w:sz w:val="24"/>
          <w:szCs w:val="24"/>
        </w:rPr>
        <w:t>In an investi</w:t>
      </w:r>
      <w:r w:rsidR="008B073F">
        <w:rPr>
          <w:sz w:val="24"/>
          <w:szCs w:val="24"/>
        </w:rPr>
        <w:t>gation of remuneration strategies</w:t>
      </w:r>
      <w:r w:rsidRPr="00E63F98">
        <w:rPr>
          <w:sz w:val="24"/>
          <w:szCs w:val="24"/>
        </w:rPr>
        <w:t xml:space="preserve"> of Fortune 1000 firms , the most broadly utilized prizes for execution were non-financial acknowledgment grants, trailed by worker stock possession plans (ESOPs) and benefit sharing. However administrators couldn't separate between the various sorts of remunerations and their effect on execution. No prize practice was accounted for to be "fruitless" or "ineffective" by in excess of eleven percent of the reviewed firms and most firms revealed their representative compensations to be "effective" or "exceptionally effective." </w:t>
      </w:r>
    </w:p>
    <w:p w:rsidR="004E3E30" w:rsidRDefault="008B073F" w:rsidP="00E63F98">
      <w:pPr>
        <w:rPr>
          <w:sz w:val="24"/>
          <w:szCs w:val="24"/>
        </w:rPr>
      </w:pPr>
      <w:r>
        <w:rPr>
          <w:sz w:val="24"/>
          <w:szCs w:val="24"/>
        </w:rPr>
        <w:t>To be concluded</w:t>
      </w:r>
      <w:r w:rsidR="00E63F98" w:rsidRPr="00E63F98">
        <w:rPr>
          <w:sz w:val="24"/>
          <w:szCs w:val="24"/>
        </w:rPr>
        <w:t xml:space="preserve">, there is by all </w:t>
      </w:r>
      <w:r>
        <w:rPr>
          <w:sz w:val="24"/>
          <w:szCs w:val="24"/>
        </w:rPr>
        <w:t>accounts arrangement that rewards are important helpers for people</w:t>
      </w:r>
      <w:r w:rsidR="00E63F98" w:rsidRPr="00E63F98">
        <w:rPr>
          <w:sz w:val="24"/>
          <w:szCs w:val="24"/>
        </w:rPr>
        <w:t xml:space="preserve"> and for hierarchical execution. However, there doesn't exist a concession to which explicit kinds of remuneration rehearses (assuming any) are more compelling. Meager experimental proof exists to support or discredit the cases of adequacy of the heap of remuneration rehearses. Most cases depend on just narrative proof. Administrators are as of now left to themselves to create their own prize systems. Obviously more examination is justified on this significant inquiry.</w:t>
      </w:r>
    </w:p>
    <w:p w:rsidR="004E3E30" w:rsidRDefault="004E3E30" w:rsidP="004E3E30">
      <w:pPr>
        <w:rPr>
          <w:sz w:val="40"/>
          <w:szCs w:val="40"/>
        </w:rPr>
      </w:pPr>
      <w:r>
        <w:rPr>
          <w:sz w:val="40"/>
          <w:szCs w:val="40"/>
        </w:rPr>
        <w:t>Types of reward practices</w:t>
      </w:r>
    </w:p>
    <w:p w:rsidR="008B073F" w:rsidRPr="008B073F" w:rsidRDefault="004E3E30" w:rsidP="004E3E30">
      <w:pPr>
        <w:rPr>
          <w:sz w:val="40"/>
          <w:szCs w:val="40"/>
        </w:rPr>
      </w:pPr>
      <w:r>
        <w:rPr>
          <w:sz w:val="40"/>
          <w:szCs w:val="40"/>
        </w:rPr>
        <w:t>I</w:t>
      </w:r>
      <w:r w:rsidR="008B073F">
        <w:rPr>
          <w:sz w:val="40"/>
          <w:szCs w:val="40"/>
        </w:rPr>
        <w:t>ntrinsic versus Extrinsic prize</w:t>
      </w:r>
      <w:r>
        <w:rPr>
          <w:sz w:val="40"/>
          <w:szCs w:val="40"/>
        </w:rPr>
        <w:t xml:space="preserve">s: </w:t>
      </w:r>
      <w:r w:rsidR="008B073F" w:rsidRPr="008B073F">
        <w:rPr>
          <w:sz w:val="24"/>
          <w:szCs w:val="24"/>
        </w:rPr>
        <w:t xml:space="preserve">The achievements one grounds from the position itself are its normal prizes. These achievements are self begun rewards, for instance, having pride in one's work, having an impression of accomplishment, or being significant for a gathering. The strategies of key planning, position improvement, more restricted work weeks, and occupation turn, can reach out to characteristic remunerations by giving intriguing and testing occupations and allowing the delegate more critical chance. Of course unessential prizes fuse money, headways, and accidental points of interest. Their steady subject is that incidental prizes are external to the work and come from an outside source, essentially, the board. In this manner, if a specialist experiences vibes of achievement or mindfulness from a work, we would name such honors as innate. If the delegate gets a pay increase or an audit in the association magazine, we would check those prizes as outward. While we have zeroed in with respect to </w:t>
      </w:r>
      <w:r w:rsidR="008B073F" w:rsidRPr="008B073F">
        <w:rPr>
          <w:sz w:val="24"/>
          <w:szCs w:val="24"/>
        </w:rPr>
        <w:lastRenderedPageBreak/>
        <w:t>outward honors in motivation, we should point out that trademark and unessential prizes may be immovably associated.</w:t>
      </w:r>
    </w:p>
    <w:p w:rsidR="00B24196" w:rsidRDefault="004E3E30" w:rsidP="004E3E30">
      <w:pPr>
        <w:rPr>
          <w:sz w:val="24"/>
          <w:szCs w:val="24"/>
        </w:rPr>
      </w:pPr>
      <w:r>
        <w:rPr>
          <w:sz w:val="40"/>
          <w:szCs w:val="40"/>
        </w:rPr>
        <w:t xml:space="preserve">Financial versus Non financial rewards: </w:t>
      </w:r>
      <w:r w:rsidR="00B24196" w:rsidRPr="00B24196">
        <w:rPr>
          <w:sz w:val="24"/>
          <w:szCs w:val="24"/>
        </w:rPr>
        <w:t>Prizes may conceivably improve the laborers financial success. In case they do they can do this direct through wages, rewards, advantage sharing, etc, or in an indirect path through solid preferences, for instance, annuity plans, paid outings, paid cleared out leaves and purchase limits. Non financial prizes are possibly at the evacuation of the affiliation. They don't extend the delegate's money related circumstance, as opposed to improving the laborers life off the work, non financial prizes underline making life hands on additionally appealing. The recognizable maxim "selective's food is another man's harmful substance" applies to the entire subject of compensations, anyway expressly to the district of non financial prizes. What one laborer sees as something I've commonly required, another finds superfluous. As needs be care ought to be taken in giving the advantage non financial remuneration for each person, yet where assurance has been done persistently, the points of interest to the affiliation should be significant. A couple of workers are very status insightful. A charming office, a covered floor, a gigantic pioneer work region, or a private bathroom may be just the work environment furnishing that enlivens a laborer rose above top vital occupation title, their own business cards, their own secretary, or an overall discovered parking space with their name clearly painted under the "Saved" sign.</w:t>
      </w:r>
    </w:p>
    <w:p w:rsidR="00CF373A" w:rsidRDefault="00CF373A" w:rsidP="00CF373A">
      <w:pPr>
        <w:rPr>
          <w:sz w:val="40"/>
          <w:szCs w:val="40"/>
        </w:rPr>
      </w:pPr>
      <w:r>
        <w:rPr>
          <w:sz w:val="40"/>
          <w:szCs w:val="40"/>
        </w:rPr>
        <w:t>Performance based versus membership based rewards:</w:t>
      </w:r>
    </w:p>
    <w:p w:rsidR="00CF373A" w:rsidRPr="00CF373A" w:rsidRDefault="00B24196" w:rsidP="00CF373A">
      <w:pPr>
        <w:rPr>
          <w:sz w:val="24"/>
          <w:szCs w:val="24"/>
        </w:rPr>
      </w:pPr>
      <w:r w:rsidRPr="00B24196">
        <w:rPr>
          <w:sz w:val="24"/>
          <w:szCs w:val="24"/>
        </w:rPr>
        <w:t xml:space="preserve">The prizes that the affiliation allocates can should be established on either execution models or interest measures. While the directors in numerous affiliations will vigorously battle that their prize system pays off for execution, you should see that this is continually not the circumstance. Scarcely any affiliations truly repays delegates reliant on execution. Regardless, obviously, the predominant explanation behind compensation allocations in affiliation is support. Execution based prizes are exemplified by the use of commission, piecework pay plans, spurring power systems, pack rewards, or various kinds of authenticity pay plans. On the other hand, support based prizes join normal expense for fundamental things extends, advantage sharing, focal points, and remuneration constructs inferable from work monetary circumstances, status or time in position, affirmations, (for instance, an advanced education or a graduated class acknowledgment), or future potential (the new M.B.A. from a famous school). The limit between the two isn't for the most part plainly obvious. For instance association paid enlistment in a country club or use of association had vehicles by heads may be given for interest or execution. If they are available to express all middle and upper level heads, by then they are cooperation base. In any case, in case they are made open explicitly to explicit heads subject to their introduction rather than their advantage, which clearly recommends they can </w:t>
      </w:r>
      <w:r w:rsidRPr="00B24196">
        <w:rPr>
          <w:sz w:val="24"/>
          <w:szCs w:val="24"/>
        </w:rPr>
        <w:lastRenderedPageBreak/>
        <w:t>moreover be eliminated, we should see them as execution based prizes for the people who may think of them as engaging. For rational purposes, we need to break enlistment based honors into two social events. One social occasion is contained favorable circumstances and organizations that go to all laborers paying little notice to their introduction level. All specialists at certain clinical center, for instance, get ten days, incapacitated leave, $ 200000 worth of catastrophe insurance, paid hospitalization consideration, and a huge gathering of various favorable circumstances and organizations whether they work commendably or a barely good one. Since points of interest and organizations are unequivocally perceived to be distributed dependent on enlistment, we will call them express investment based prizes. The wide scope of different interest based prizes will be thrown into the second assembling which we will call derived. You may inquire as to why the need to isolate two social events? We have secluded the support based pay into two social events to clarify what is much of the time puzzling eventually. Most affiliations treat focal points and organizations as the solitary cooperation based prizes. Any excess prizes are by and large treated as execution based. This or course, is both mixed up and misleading stamping. All things being equal, execution is only a minor determinant of compensations. This is substantial paying little mind to academic speculations holding that high motivation depends upon execution base prizes. All things considered, a lot of void talk is given to the value an extraordinary occupation execution, yet the affiliations rewards don't eagerly look like agent execution.</w:t>
      </w:r>
    </w:p>
    <w:p w:rsidR="00DC4BED" w:rsidRDefault="00DC4BED" w:rsidP="00CF373A">
      <w:pPr>
        <w:rPr>
          <w:sz w:val="40"/>
          <w:szCs w:val="40"/>
        </w:rPr>
      </w:pPr>
      <w:r>
        <w:rPr>
          <w:sz w:val="40"/>
          <w:szCs w:val="40"/>
        </w:rPr>
        <w:t>Importance of reward practices</w:t>
      </w:r>
    </w:p>
    <w:p w:rsidR="00B84B4D" w:rsidRPr="00B84B4D" w:rsidRDefault="00B84B4D" w:rsidP="00B84B4D">
      <w:pPr>
        <w:rPr>
          <w:sz w:val="24"/>
          <w:szCs w:val="24"/>
        </w:rPr>
      </w:pPr>
      <w:r>
        <w:rPr>
          <w:sz w:val="40"/>
          <w:szCs w:val="40"/>
        </w:rPr>
        <w:t xml:space="preserve">Mutually beneficial: </w:t>
      </w:r>
      <w:r w:rsidRPr="00B84B4D">
        <w:rPr>
          <w:sz w:val="24"/>
          <w:szCs w:val="24"/>
        </w:rPr>
        <w:t xml:space="preserve">A prize structure is invaluable not solely to the specialist yet also to the affiliation. The delegate will feel more enlivened to work harder.by having a prize structure set up the laborer will feel more committed to their work and their benefit will increase. An extension in benefit will by then preferred position the affiliation. Thus a prize system is regularly useful to the laborer and the affiliation. </w:t>
      </w:r>
    </w:p>
    <w:p w:rsidR="00B84B4D" w:rsidRPr="00B84B4D" w:rsidRDefault="00B84B4D" w:rsidP="00B84B4D">
      <w:pPr>
        <w:rPr>
          <w:sz w:val="24"/>
          <w:szCs w:val="24"/>
        </w:rPr>
      </w:pPr>
      <w:r>
        <w:rPr>
          <w:sz w:val="40"/>
          <w:szCs w:val="40"/>
        </w:rPr>
        <w:t xml:space="preserve">Motivation: </w:t>
      </w:r>
      <w:r w:rsidRPr="00B84B4D">
        <w:rPr>
          <w:sz w:val="24"/>
          <w:szCs w:val="24"/>
        </w:rPr>
        <w:t xml:space="preserve">A prize system will prod agents by showing up at targets and legitimate destinations as a trade-off for compensations. A prize structure is amazing at moving laborers yet they will moreover be moved to validate themselves to the affiliation. </w:t>
      </w:r>
    </w:p>
    <w:p w:rsidR="00B84B4D" w:rsidRPr="00B84B4D" w:rsidRDefault="00B84B4D" w:rsidP="00B84B4D">
      <w:pPr>
        <w:rPr>
          <w:sz w:val="24"/>
          <w:szCs w:val="24"/>
        </w:rPr>
      </w:pPr>
      <w:r>
        <w:rPr>
          <w:sz w:val="40"/>
          <w:szCs w:val="40"/>
        </w:rPr>
        <w:t xml:space="preserve">Absenteeism: </w:t>
      </w:r>
      <w:r w:rsidRPr="00B84B4D">
        <w:rPr>
          <w:sz w:val="24"/>
          <w:szCs w:val="24"/>
        </w:rPr>
        <w:t xml:space="preserve">A prize system will reduce non-appearance in the affiliation. Delegates like being made up for a task finished the correct way and if there is a prize structure set up, laborers will be more opposed to ring in crippled and not showing up for the work. Also by having a prize system set up the agents will be all the more clear about the destinations and </w:t>
      </w:r>
      <w:r w:rsidRPr="00B84B4D">
        <w:rPr>
          <w:sz w:val="24"/>
          <w:szCs w:val="24"/>
        </w:rPr>
        <w:lastRenderedPageBreak/>
        <w:t xml:space="preserve">goals of the relationship as they will be compensated when show up at explicit targets. So by having a prize structure as a helper they will be more opposed to be missing from work. </w:t>
      </w:r>
    </w:p>
    <w:p w:rsidR="00B84B4D" w:rsidRPr="00B84B4D" w:rsidRDefault="00B84B4D" w:rsidP="00B84B4D">
      <w:pPr>
        <w:rPr>
          <w:sz w:val="24"/>
          <w:szCs w:val="24"/>
        </w:rPr>
      </w:pPr>
      <w:r>
        <w:rPr>
          <w:sz w:val="40"/>
          <w:szCs w:val="40"/>
        </w:rPr>
        <w:t xml:space="preserve">Loyalty: </w:t>
      </w:r>
      <w:r w:rsidRPr="00B84B4D">
        <w:rPr>
          <w:sz w:val="24"/>
          <w:szCs w:val="24"/>
        </w:rPr>
        <w:t xml:space="preserve">A prize system will grow the delegate's dedication to the affiliation. By a prize system being set up the laborer feels regarded by the affiliation and understands that their appraisal matters. If a specialist is content with the prize system, they will undoubtedly recognize work put and stay devoted to the affiliation. </w:t>
      </w:r>
    </w:p>
    <w:p w:rsidR="00B84B4D" w:rsidRDefault="00B84B4D" w:rsidP="00B84B4D">
      <w:pPr>
        <w:rPr>
          <w:sz w:val="24"/>
          <w:szCs w:val="24"/>
        </w:rPr>
      </w:pPr>
      <w:r>
        <w:rPr>
          <w:sz w:val="40"/>
          <w:szCs w:val="40"/>
        </w:rPr>
        <w:t xml:space="preserve">Morale: </w:t>
      </w:r>
      <w:r w:rsidRPr="00B84B4D">
        <w:rPr>
          <w:sz w:val="24"/>
          <w:szCs w:val="24"/>
        </w:rPr>
        <w:t xml:space="preserve">Having a prize system set up giving agents inspiring powers and affirmation will uphold their purpose. By asking delegates to meet destinations and targets it gives them clear focus and reason which will their soul. By the laborers resolve being assisted this will with growing the certainty of the entire affiliation. This is all down to a prize structure in the affiliation. </w:t>
      </w:r>
    </w:p>
    <w:p w:rsidR="00B84B4D" w:rsidRPr="00B84B4D" w:rsidRDefault="00B84B4D" w:rsidP="00B84B4D">
      <w:pPr>
        <w:rPr>
          <w:sz w:val="24"/>
          <w:szCs w:val="24"/>
        </w:rPr>
      </w:pPr>
      <w:r>
        <w:rPr>
          <w:sz w:val="40"/>
          <w:szCs w:val="40"/>
        </w:rPr>
        <w:t xml:space="preserve">Teamwork: </w:t>
      </w:r>
      <w:r w:rsidRPr="00B84B4D">
        <w:rPr>
          <w:sz w:val="24"/>
          <w:szCs w:val="24"/>
        </w:rPr>
        <w:t>The prize system will construct the collaboration soul in the affiliation. The prize system will raise coordinated effort to the delegates. The delegates will coordinate as an element of a gathering to achieve their targets as a compromise for compensations. Participation inside the affiliation will help increase viability and make a more upbeat workplace. This is another inspiration driving why reward systems are huge in business affiliations.</w:t>
      </w:r>
    </w:p>
    <w:p w:rsidR="00B84B4D" w:rsidRPr="00B24E30" w:rsidRDefault="009A6C37" w:rsidP="00B24E30">
      <w:pPr>
        <w:rPr>
          <w:sz w:val="24"/>
          <w:szCs w:val="24"/>
        </w:rPr>
      </w:pPr>
      <w:r>
        <w:rPr>
          <w:sz w:val="40"/>
          <w:szCs w:val="40"/>
        </w:rPr>
        <w:t xml:space="preserve">Case study: </w:t>
      </w:r>
      <w:r w:rsidR="00B84B4D" w:rsidRPr="00B84B4D">
        <w:rPr>
          <w:sz w:val="24"/>
          <w:szCs w:val="24"/>
        </w:rPr>
        <w:t xml:space="preserve">Tom Warner asserted a lines, warming and cooling business in Montgomery County, Maryland. During the 1990s, he went up against a critical issue. His standard customers were business property the heads associations and they expected to decrease costs. To do this; these business property the chiefs associations decided to end their concurrence with Tom Warner and enlist their own "handymen". Tom Warner might not want to lay off any of his 250-man workforce. He decided to replicate his workforce into districts. He distributed each expert their own area and encouraged them to work their space like they were keeping up their own business. He put each "an area boss" through getting ready in arrangements systems, arranging, organizing, cost evaluating and how to manage customer grumblings. Warner acknowledged that if he had truth be told wonderful, genial, and objective arranged specialists, they could successfully work like humble network "handymen", notwithstanding the way that they would be basic for a colossal affiliation. Tom Warner's program wind up being incredibly productive. The zone bosses developed a strong sensation of pride and ownership in their spaces. Each laborer had the choice to design their own work, handle their own stuff, develop their own assessments and advancing endeavors. These were the prizes that each laborer needed. Tom Warner's programed extended the delegates' wages. A conventional specialist </w:t>
      </w:r>
      <w:r w:rsidR="00B84B4D" w:rsidRPr="00B84B4D">
        <w:rPr>
          <w:sz w:val="24"/>
          <w:szCs w:val="24"/>
        </w:rPr>
        <w:lastRenderedPageBreak/>
        <w:t>working for Warner before he introduced the program was getting $60,000.In the essential year of the program that agent was gaining $100,000.In the second year he was securing $125,000. From a prize point of view, Warner's delegates are incredibly merry and Tom Warner's business created by in excess of 200 percent in two years.</w:t>
      </w:r>
    </w:p>
    <w:p w:rsidR="00C90687" w:rsidRDefault="00C90687" w:rsidP="00CF373A">
      <w:pPr>
        <w:rPr>
          <w:sz w:val="40"/>
          <w:szCs w:val="40"/>
        </w:rPr>
      </w:pPr>
      <w:r>
        <w:rPr>
          <w:sz w:val="40"/>
          <w:szCs w:val="40"/>
        </w:rPr>
        <w:t>How general manager add value to business</w:t>
      </w:r>
    </w:p>
    <w:p w:rsidR="00C90687" w:rsidRDefault="00C90687" w:rsidP="00CF373A">
      <w:pPr>
        <w:rPr>
          <w:sz w:val="24"/>
          <w:szCs w:val="24"/>
        </w:rPr>
      </w:pPr>
      <w:r w:rsidRPr="00C90687">
        <w:rPr>
          <w:b/>
          <w:sz w:val="24"/>
          <w:szCs w:val="24"/>
        </w:rPr>
        <w:t>Directing day by day business tasks:</w:t>
      </w:r>
      <w:r w:rsidRPr="00C90687">
        <w:rPr>
          <w:sz w:val="24"/>
          <w:szCs w:val="24"/>
        </w:rPr>
        <w:t xml:space="preserve"> General manager complete daily business tasks to increase business growth regularly.</w:t>
      </w:r>
    </w:p>
    <w:p w:rsidR="00C90687" w:rsidRPr="00AD1CA4" w:rsidRDefault="00C90687" w:rsidP="00C90687">
      <w:pPr>
        <w:rPr>
          <w:sz w:val="24"/>
          <w:szCs w:val="24"/>
        </w:rPr>
      </w:pPr>
      <w:r w:rsidRPr="00C90687">
        <w:rPr>
          <w:b/>
          <w:sz w:val="24"/>
          <w:szCs w:val="24"/>
        </w:rPr>
        <w:t>Creating and executing development systems</w:t>
      </w:r>
      <w:r w:rsidR="00AD1CA4">
        <w:rPr>
          <w:b/>
          <w:sz w:val="24"/>
          <w:szCs w:val="24"/>
        </w:rPr>
        <w:t>:</w:t>
      </w:r>
      <w:r w:rsidR="00AD1CA4">
        <w:rPr>
          <w:sz w:val="24"/>
          <w:szCs w:val="24"/>
        </w:rPr>
        <w:t xml:space="preserve"> Growth strategies are implemented by the general manager for the success of business organization.</w:t>
      </w:r>
    </w:p>
    <w:p w:rsidR="00C90687" w:rsidRPr="00C90687" w:rsidRDefault="00C90687" w:rsidP="00C90687">
      <w:pPr>
        <w:rPr>
          <w:sz w:val="24"/>
          <w:szCs w:val="24"/>
        </w:rPr>
      </w:pPr>
    </w:p>
    <w:p w:rsidR="00C90687" w:rsidRPr="00AD1CA4" w:rsidRDefault="00C90687" w:rsidP="00C90687">
      <w:pPr>
        <w:rPr>
          <w:sz w:val="24"/>
          <w:szCs w:val="24"/>
        </w:rPr>
      </w:pPr>
      <w:r w:rsidRPr="00C90687">
        <w:rPr>
          <w:b/>
          <w:sz w:val="24"/>
          <w:szCs w:val="24"/>
        </w:rPr>
        <w:t>Preparing</w:t>
      </w:r>
      <w:r w:rsidR="00AD1CA4">
        <w:rPr>
          <w:b/>
          <w:sz w:val="24"/>
          <w:szCs w:val="24"/>
        </w:rPr>
        <w:t xml:space="preserve"> low-level directors and staff: </w:t>
      </w:r>
      <w:r w:rsidR="00AD1CA4">
        <w:rPr>
          <w:sz w:val="24"/>
          <w:szCs w:val="24"/>
        </w:rPr>
        <w:t>General manager train line managers and staff to handle the big organization.</w:t>
      </w:r>
    </w:p>
    <w:p w:rsidR="00C90687" w:rsidRPr="00C90687" w:rsidRDefault="00C90687" w:rsidP="00C90687">
      <w:pPr>
        <w:rPr>
          <w:sz w:val="24"/>
          <w:szCs w:val="24"/>
        </w:rPr>
      </w:pPr>
    </w:p>
    <w:p w:rsidR="00C90687" w:rsidRPr="00AD1CA4" w:rsidRDefault="00C90687" w:rsidP="00C90687">
      <w:pPr>
        <w:rPr>
          <w:sz w:val="24"/>
          <w:szCs w:val="24"/>
        </w:rPr>
      </w:pPr>
      <w:r w:rsidRPr="00C90687">
        <w:rPr>
          <w:b/>
          <w:sz w:val="24"/>
          <w:szCs w:val="24"/>
        </w:rPr>
        <w:t>Making and overseeing financial plans</w:t>
      </w:r>
      <w:r w:rsidR="00AD1CA4">
        <w:rPr>
          <w:b/>
          <w:sz w:val="24"/>
          <w:szCs w:val="24"/>
        </w:rPr>
        <w:t>:</w:t>
      </w:r>
      <w:r w:rsidR="00AD1CA4">
        <w:rPr>
          <w:sz w:val="24"/>
          <w:szCs w:val="24"/>
        </w:rPr>
        <w:t xml:space="preserve"> Financial plans are made by general manager to raise funding for business growth.</w:t>
      </w:r>
    </w:p>
    <w:p w:rsidR="00C90687" w:rsidRPr="00C90687" w:rsidRDefault="00C90687" w:rsidP="00C90687">
      <w:pPr>
        <w:rPr>
          <w:sz w:val="24"/>
          <w:szCs w:val="24"/>
        </w:rPr>
      </w:pPr>
    </w:p>
    <w:p w:rsidR="00C90687" w:rsidRPr="00AD1CA4" w:rsidRDefault="00AD1CA4" w:rsidP="00C90687">
      <w:pPr>
        <w:rPr>
          <w:sz w:val="24"/>
          <w:szCs w:val="24"/>
        </w:rPr>
      </w:pPr>
      <w:r>
        <w:rPr>
          <w:b/>
          <w:sz w:val="24"/>
          <w:szCs w:val="24"/>
        </w:rPr>
        <w:t xml:space="preserve">Improving income: </w:t>
      </w:r>
      <w:r>
        <w:rPr>
          <w:sz w:val="24"/>
          <w:szCs w:val="24"/>
        </w:rPr>
        <w:t>General manager increase income by handling financial resources in the business organization.</w:t>
      </w:r>
    </w:p>
    <w:p w:rsidR="00C90687" w:rsidRPr="00C90687" w:rsidRDefault="00C90687" w:rsidP="00C90687">
      <w:pPr>
        <w:rPr>
          <w:sz w:val="24"/>
          <w:szCs w:val="24"/>
        </w:rPr>
      </w:pPr>
    </w:p>
    <w:p w:rsidR="00C90687" w:rsidRPr="00A82ADE" w:rsidRDefault="00AD1CA4" w:rsidP="00C90687">
      <w:pPr>
        <w:rPr>
          <w:sz w:val="24"/>
          <w:szCs w:val="24"/>
        </w:rPr>
      </w:pPr>
      <w:r>
        <w:rPr>
          <w:b/>
          <w:sz w:val="24"/>
          <w:szCs w:val="24"/>
        </w:rPr>
        <w:t xml:space="preserve">Recruiting representatives: </w:t>
      </w:r>
      <w:r>
        <w:rPr>
          <w:sz w:val="24"/>
          <w:szCs w:val="24"/>
        </w:rPr>
        <w:t xml:space="preserve">When </w:t>
      </w:r>
      <w:r w:rsidR="00A82ADE">
        <w:rPr>
          <w:sz w:val="24"/>
          <w:szCs w:val="24"/>
        </w:rPr>
        <w:t>the organization reaches at top stage then the general manager hire more staff to fulfill the requirements of customers.</w:t>
      </w:r>
    </w:p>
    <w:p w:rsidR="00C90687" w:rsidRPr="00C90687" w:rsidRDefault="00C90687" w:rsidP="00C90687">
      <w:pPr>
        <w:rPr>
          <w:sz w:val="24"/>
          <w:szCs w:val="24"/>
        </w:rPr>
      </w:pPr>
    </w:p>
    <w:p w:rsidR="00C90687" w:rsidRPr="00A82ADE" w:rsidRDefault="00C90687" w:rsidP="00C90687">
      <w:pPr>
        <w:rPr>
          <w:sz w:val="24"/>
          <w:szCs w:val="24"/>
        </w:rPr>
      </w:pPr>
      <w:r w:rsidRPr="00C90687">
        <w:rPr>
          <w:b/>
          <w:sz w:val="24"/>
          <w:szCs w:val="24"/>
        </w:rPr>
        <w:t>Examining bookk</w:t>
      </w:r>
      <w:r w:rsidR="00A82ADE">
        <w:rPr>
          <w:b/>
          <w:sz w:val="24"/>
          <w:szCs w:val="24"/>
        </w:rPr>
        <w:t xml:space="preserve">eeping and monetary information: </w:t>
      </w:r>
      <w:r w:rsidR="00A82ADE">
        <w:rPr>
          <w:sz w:val="24"/>
          <w:szCs w:val="24"/>
        </w:rPr>
        <w:t>General also prepare reports and give presentation to the investor to invest in the organization.</w:t>
      </w:r>
    </w:p>
    <w:p w:rsidR="00B84B4D" w:rsidRPr="00C90687" w:rsidRDefault="00A82ADE" w:rsidP="00CF373A">
      <w:pPr>
        <w:rPr>
          <w:sz w:val="24"/>
          <w:szCs w:val="24"/>
        </w:rPr>
      </w:pPr>
      <w:r>
        <w:rPr>
          <w:sz w:val="40"/>
          <w:szCs w:val="40"/>
        </w:rPr>
        <w:t xml:space="preserve">Conclusion: </w:t>
      </w:r>
      <w:r w:rsidR="00B84B4D" w:rsidRPr="00B84B4D">
        <w:rPr>
          <w:sz w:val="24"/>
          <w:szCs w:val="24"/>
        </w:rPr>
        <w:t>A respectable prize structure intends to spike agents to work all the more eagerly, and change their targets to those of the affiliation they work for. The most recent thing towards execution related prize systems is planned to provoke more noticeable prizes and motivation for the people who contribute the most.</w:t>
      </w:r>
    </w:p>
    <w:p w:rsidR="00D410E6" w:rsidRPr="00B24E30" w:rsidRDefault="00D410E6">
      <w:pPr>
        <w:rPr>
          <w:sz w:val="24"/>
          <w:szCs w:val="24"/>
        </w:rPr>
      </w:pPr>
    </w:p>
    <w:p w:rsidR="00AB01F0" w:rsidRPr="00B24E30" w:rsidRDefault="00AB01F0">
      <w:pPr>
        <w:rPr>
          <w:sz w:val="24"/>
          <w:szCs w:val="24"/>
        </w:rPr>
      </w:pPr>
    </w:p>
    <w:sectPr w:rsidR="00AB01F0" w:rsidRPr="00B24E30" w:rsidSect="0048000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07C" w:rsidRDefault="0089507C" w:rsidP="003C289D">
      <w:pPr>
        <w:spacing w:after="0" w:line="240" w:lineRule="auto"/>
      </w:pPr>
      <w:r>
        <w:separator/>
      </w:r>
    </w:p>
  </w:endnote>
  <w:endnote w:type="continuationSeparator" w:id="0">
    <w:p w:rsidR="0089507C" w:rsidRDefault="0089507C" w:rsidP="003C2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420985"/>
      <w:docPartObj>
        <w:docPartGallery w:val="Page Numbers (Bottom of Page)"/>
        <w:docPartUnique/>
      </w:docPartObj>
    </w:sdtPr>
    <w:sdtContent>
      <w:p w:rsidR="000D6CBA" w:rsidRDefault="00DC4641">
        <w:pPr>
          <w:pStyle w:val="Footer"/>
          <w:jc w:val="right"/>
        </w:pPr>
        <w:fldSimple w:instr=" PAGE   \* MERGEFORMAT ">
          <w:r w:rsidR="00B84B4D">
            <w:rPr>
              <w:noProof/>
            </w:rPr>
            <w:t>8</w:t>
          </w:r>
        </w:fldSimple>
      </w:p>
    </w:sdtContent>
  </w:sdt>
  <w:p w:rsidR="000D6CBA" w:rsidRDefault="000D6C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07C" w:rsidRDefault="0089507C" w:rsidP="003C289D">
      <w:pPr>
        <w:spacing w:after="0" w:line="240" w:lineRule="auto"/>
      </w:pPr>
      <w:r>
        <w:separator/>
      </w:r>
    </w:p>
  </w:footnote>
  <w:footnote w:type="continuationSeparator" w:id="0">
    <w:p w:rsidR="0089507C" w:rsidRDefault="0089507C" w:rsidP="003C28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6CBA" w:rsidRPr="003C289D" w:rsidRDefault="000D6CBA">
    <w:pPr>
      <w:pStyle w:val="Header"/>
      <w:rPr>
        <w:sz w:val="48"/>
        <w:szCs w:val="48"/>
      </w:rPr>
    </w:pPr>
    <w:r>
      <w:rPr>
        <w:sz w:val="48"/>
        <w:szCs w:val="48"/>
      </w:rPr>
      <w:t>LCMB7000 HUMAN RESOURCE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70EE0"/>
    <w:multiLevelType w:val="hybridMultilevel"/>
    <w:tmpl w:val="AB847FF6"/>
    <w:lvl w:ilvl="0" w:tplc="7BCCC1EA">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EB2130"/>
    <w:multiLevelType w:val="hybridMultilevel"/>
    <w:tmpl w:val="96E2F1F8"/>
    <w:lvl w:ilvl="0" w:tplc="BD22523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6E60B6"/>
    <w:multiLevelType w:val="hybridMultilevel"/>
    <w:tmpl w:val="132CC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AB01F0"/>
    <w:rsid w:val="00037BC0"/>
    <w:rsid w:val="000538A9"/>
    <w:rsid w:val="00085EEB"/>
    <w:rsid w:val="00094FB1"/>
    <w:rsid w:val="000D6CBA"/>
    <w:rsid w:val="001222C0"/>
    <w:rsid w:val="00210B07"/>
    <w:rsid w:val="00255C14"/>
    <w:rsid w:val="003C289D"/>
    <w:rsid w:val="003D0DFD"/>
    <w:rsid w:val="0048000F"/>
    <w:rsid w:val="004E3E30"/>
    <w:rsid w:val="005F00F7"/>
    <w:rsid w:val="00664D9E"/>
    <w:rsid w:val="00692004"/>
    <w:rsid w:val="007232A1"/>
    <w:rsid w:val="00760A3A"/>
    <w:rsid w:val="0089507C"/>
    <w:rsid w:val="008B073F"/>
    <w:rsid w:val="008D7305"/>
    <w:rsid w:val="009A6C37"/>
    <w:rsid w:val="00A82ADE"/>
    <w:rsid w:val="00A9396E"/>
    <w:rsid w:val="00AB01F0"/>
    <w:rsid w:val="00AD1CA4"/>
    <w:rsid w:val="00B24196"/>
    <w:rsid w:val="00B24E30"/>
    <w:rsid w:val="00B84B4D"/>
    <w:rsid w:val="00BE4B13"/>
    <w:rsid w:val="00BF0AA8"/>
    <w:rsid w:val="00C16B56"/>
    <w:rsid w:val="00C36887"/>
    <w:rsid w:val="00C64F26"/>
    <w:rsid w:val="00C90687"/>
    <w:rsid w:val="00CB4DBB"/>
    <w:rsid w:val="00CF1D78"/>
    <w:rsid w:val="00CF373A"/>
    <w:rsid w:val="00D410E6"/>
    <w:rsid w:val="00DC4641"/>
    <w:rsid w:val="00DC4BED"/>
    <w:rsid w:val="00DF2CD9"/>
    <w:rsid w:val="00E63F98"/>
    <w:rsid w:val="00ED221A"/>
    <w:rsid w:val="00F65F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0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E30"/>
    <w:pPr>
      <w:ind w:left="720"/>
      <w:contextualSpacing/>
    </w:pPr>
  </w:style>
  <w:style w:type="paragraph" w:styleId="BalloonText">
    <w:name w:val="Balloon Text"/>
    <w:basedOn w:val="Normal"/>
    <w:link w:val="BalloonTextChar"/>
    <w:uiPriority w:val="99"/>
    <w:semiHidden/>
    <w:unhideWhenUsed/>
    <w:rsid w:val="003C28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89D"/>
    <w:rPr>
      <w:rFonts w:ascii="Tahoma" w:hAnsi="Tahoma" w:cs="Tahoma"/>
      <w:sz w:val="16"/>
      <w:szCs w:val="16"/>
    </w:rPr>
  </w:style>
  <w:style w:type="paragraph" w:styleId="Header">
    <w:name w:val="header"/>
    <w:basedOn w:val="Normal"/>
    <w:link w:val="HeaderChar"/>
    <w:uiPriority w:val="99"/>
    <w:semiHidden/>
    <w:unhideWhenUsed/>
    <w:rsid w:val="003C28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289D"/>
  </w:style>
  <w:style w:type="paragraph" w:styleId="Footer">
    <w:name w:val="footer"/>
    <w:basedOn w:val="Normal"/>
    <w:link w:val="FooterChar"/>
    <w:uiPriority w:val="99"/>
    <w:unhideWhenUsed/>
    <w:rsid w:val="003C28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89D"/>
  </w:style>
  <w:style w:type="table" w:styleId="TableGrid">
    <w:name w:val="Table Grid"/>
    <w:basedOn w:val="TableNormal"/>
    <w:uiPriority w:val="59"/>
    <w:rsid w:val="007232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BB60C-7044-4C0D-8A12-EF09C7856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2447</Words>
  <Characters>13950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2021-01-10T05:18:00Z</dcterms:created>
  <dcterms:modified xsi:type="dcterms:W3CDTF">2021-01-10T05:18:00Z</dcterms:modified>
</cp:coreProperties>
</file>