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p14">
  <w:body>
    <w:p w:rsidR="00ED562D" w:rsidP="00ED562D" w:rsidRDefault="00ED562D" w14:paraId="67ED5C2F" w14:textId="77777777">
      <w:pPr>
        <w:jc w:val="center"/>
        <w:rPr>
          <w:sz w:val="52"/>
          <w:szCs w:val="52"/>
        </w:rPr>
      </w:pPr>
      <w:r>
        <w:rPr>
          <w:noProof/>
          <w:sz w:val="52"/>
          <w:szCs w:val="52"/>
        </w:rPr>
        <w:drawing>
          <wp:inline distT="0" distB="0" distL="0" distR="0" wp14:anchorId="2F0EFA76" wp14:editId="6CAB492C">
            <wp:extent cx="2895600" cy="960374"/>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rsidR="00ED562D" w:rsidP="00ED562D" w:rsidRDefault="00ED562D" w14:paraId="17F66D17" w14:textId="77777777">
      <w:pPr>
        <w:rPr>
          <w:sz w:val="52"/>
          <w:szCs w:val="52"/>
        </w:rPr>
      </w:pPr>
    </w:p>
    <w:p w:rsidRPr="008819FB" w:rsidR="00ED562D" w:rsidP="00ED562D" w:rsidRDefault="00ED562D" w14:paraId="63C3C20D" w14:textId="77777777">
      <w:pPr>
        <w:jc w:val="center"/>
        <w:rPr>
          <w:rFonts w:cs="Times New Roman"/>
          <w:sz w:val="44"/>
          <w:szCs w:val="44"/>
        </w:rPr>
      </w:pPr>
      <w:r w:rsidRPr="008819FB">
        <w:rPr>
          <w:rFonts w:cs="Times New Roman"/>
          <w:sz w:val="44"/>
          <w:szCs w:val="44"/>
        </w:rPr>
        <w:t>Managing Enterprise in the 21st Century</w:t>
      </w:r>
    </w:p>
    <w:p w:rsidRPr="008819FB" w:rsidR="00ED562D" w:rsidP="008819FB" w:rsidRDefault="008819FB" w14:paraId="0976D67C" w14:textId="30996221">
      <w:pPr>
        <w:jc w:val="center"/>
        <w:rPr>
          <w:sz w:val="200"/>
          <w:szCs w:val="200"/>
        </w:rPr>
      </w:pPr>
      <w:r w:rsidRPr="008819FB">
        <w:rPr>
          <w:sz w:val="52"/>
          <w:szCs w:val="48"/>
        </w:rPr>
        <w:t>Glamping Spa Retreat</w:t>
      </w:r>
      <w:r w:rsidRPr="008819FB">
        <w:rPr>
          <w:sz w:val="52"/>
          <w:szCs w:val="52"/>
        </w:rPr>
        <w:t xml:space="preserve"> B</w:t>
      </w:r>
      <w:r w:rsidRPr="008819FB" w:rsidR="00ED562D">
        <w:rPr>
          <w:sz w:val="52"/>
          <w:szCs w:val="52"/>
        </w:rPr>
        <w:t>usiness</w:t>
      </w:r>
      <w:r w:rsidR="00ED562D">
        <w:rPr>
          <w:sz w:val="52"/>
          <w:szCs w:val="52"/>
        </w:rPr>
        <w:t xml:space="preserve"> Plan</w:t>
      </w:r>
    </w:p>
    <w:p w:rsidR="00ED562D" w:rsidP="326B47F0" w:rsidRDefault="00ED562D" w14:paraId="60FBAD30" w14:textId="0217DD9F">
      <w:pPr>
        <w:pStyle w:val="Normal"/>
        <w:rPr>
          <w:rFonts w:ascii="Arial" w:hAnsi="Arial" w:eastAsia="Arial" w:cs="Arial"/>
          <w:noProof w:val="0"/>
          <w:sz w:val="24"/>
          <w:szCs w:val="24"/>
          <w:lang w:val="en-GB"/>
        </w:rPr>
      </w:pPr>
      <w:r w:rsidR="4961B992">
        <w:rPr/>
        <w:t xml:space="preserve">               </w:t>
      </w:r>
      <w:r w:rsidRPr="63DD569F" w:rsidR="20344C26">
        <w:rPr>
          <w:sz w:val="36"/>
          <w:szCs w:val="36"/>
        </w:rPr>
        <w:t xml:space="preserve">ANDREI COMOV   </w:t>
      </w:r>
      <w:r w:rsidRPr="63DD569F" w:rsidR="51BBDC32">
        <w:rPr>
          <w:sz w:val="36"/>
          <w:szCs w:val="36"/>
        </w:rPr>
        <w:t xml:space="preserve">                </w:t>
      </w:r>
      <w:hyperlink r:id="R6b48fcc485284297">
        <w:r w:rsidRPr="63DD569F" w:rsidR="51BBDC32">
          <w:rPr>
            <w:rStyle w:val="Hyperlink"/>
            <w:rFonts w:ascii="Times New Roman" w:hAnsi="Times New Roman" w:eastAsia="Times New Roman" w:cs="Times New Roman"/>
            <w:noProof w:val="0"/>
            <w:sz w:val="36"/>
            <w:szCs w:val="36"/>
            <w:lang w:val="en-US"/>
          </w:rPr>
          <w:t>https://wa.me/447919040011</w:t>
        </w:r>
      </w:hyperlink>
      <w:r w:rsidRPr="63DD569F" w:rsidR="51BBDC32">
        <w:rPr>
          <w:rFonts w:ascii="Times New Roman" w:hAnsi="Times New Roman" w:eastAsia="Times New Roman" w:cs="Times New Roman"/>
          <w:noProof w:val="0"/>
          <w:sz w:val="36"/>
          <w:szCs w:val="36"/>
          <w:lang w:val="en-US"/>
        </w:rPr>
        <w:t xml:space="preserve">   </w:t>
      </w:r>
      <w:r w:rsidRPr="63DD569F" w:rsidR="7910AAEE">
        <w:rPr>
          <w:rFonts w:ascii="Times New Roman" w:hAnsi="Times New Roman" w:eastAsia="Times New Roman" w:cs="Times New Roman"/>
          <w:noProof w:val="0"/>
          <w:sz w:val="36"/>
          <w:szCs w:val="36"/>
          <w:lang w:val="en-US"/>
        </w:rPr>
        <w:t xml:space="preserve">                                              </w:t>
      </w:r>
      <w:r w:rsidRPr="63DD569F" w:rsidR="51BBDC32">
        <w:rPr>
          <w:rFonts w:ascii="Times New Roman" w:hAnsi="Times New Roman" w:eastAsia="Times New Roman" w:cs="Times New Roman"/>
          <w:noProof w:val="0"/>
          <w:sz w:val="36"/>
          <w:szCs w:val="36"/>
          <w:lang w:val="en-US"/>
        </w:rPr>
        <w:t xml:space="preserve"> </w:t>
      </w:r>
      <w:r w:rsidRPr="63DD569F" w:rsidR="51BBDC32">
        <w:rPr>
          <w:rFonts w:ascii="Times New Roman" w:hAnsi="Times New Roman" w:eastAsia="Times New Roman" w:cs="Times New Roman"/>
          <w:b w:val="1"/>
          <w:bCs w:val="1"/>
          <w:noProof w:val="0"/>
          <w:sz w:val="36"/>
          <w:szCs w:val="36"/>
          <w:lang w:val="en-US"/>
        </w:rPr>
        <w:t>HOT BATHU LTD</w:t>
      </w:r>
      <w:r w:rsidRPr="63DD569F" w:rsidR="56ACAD53">
        <w:rPr>
          <w:rFonts w:ascii="Times New Roman" w:hAnsi="Times New Roman" w:eastAsia="Times New Roman" w:cs="Times New Roman"/>
          <w:b w:val="1"/>
          <w:bCs w:val="1"/>
          <w:noProof w:val="0"/>
          <w:sz w:val="36"/>
          <w:szCs w:val="36"/>
          <w:lang w:val="en-US"/>
        </w:rPr>
        <w:t xml:space="preserve"> -</w:t>
      </w:r>
      <w:r w:rsidRPr="63DD569F" w:rsidR="56ACAD53">
        <w:rPr>
          <w:rFonts w:ascii="Times New Roman" w:hAnsi="Times New Roman" w:eastAsia="Times New Roman" w:cs="Times New Roman"/>
          <w:b w:val="1"/>
          <w:bCs w:val="1"/>
          <w:noProof w:val="0"/>
          <w:sz w:val="28"/>
          <w:szCs w:val="28"/>
          <w:lang w:val="en-US"/>
        </w:rPr>
        <w:t>17098803</w:t>
      </w:r>
      <w:r w:rsidRPr="63DD569F" w:rsidR="51BBDC32">
        <w:rPr>
          <w:rFonts w:ascii="Times New Roman" w:hAnsi="Times New Roman" w:eastAsia="Times New Roman" w:cs="Times New Roman"/>
          <w:noProof w:val="0"/>
          <w:sz w:val="36"/>
          <w:szCs w:val="36"/>
          <w:lang w:val="en-US"/>
        </w:rPr>
        <w:t xml:space="preserve">  </w:t>
      </w:r>
      <w:r w:rsidRPr="63DD569F" w:rsidR="7F97A388">
        <w:rPr>
          <w:rFonts w:ascii="Times New Roman" w:hAnsi="Times New Roman" w:eastAsia="Times New Roman" w:cs="Times New Roman"/>
          <w:noProof w:val="0"/>
          <w:sz w:val="36"/>
          <w:szCs w:val="36"/>
          <w:lang w:val="en-US"/>
        </w:rPr>
        <w:t xml:space="preserve">  </w:t>
      </w:r>
      <w:r w:rsidRPr="63DD569F" w:rsidR="51BBDC32">
        <w:rPr>
          <w:rFonts w:ascii="Times New Roman" w:hAnsi="Times New Roman" w:eastAsia="Times New Roman" w:cs="Times New Roman"/>
          <w:noProof w:val="0"/>
          <w:sz w:val="36"/>
          <w:szCs w:val="36"/>
          <w:lang w:val="en-US"/>
        </w:rPr>
        <w:t xml:space="preserve">  </w:t>
      </w:r>
      <w:r w:rsidRPr="63DD569F" w:rsidR="317989C5">
        <w:rPr>
          <w:rFonts w:ascii="Times New Roman" w:hAnsi="Times New Roman" w:eastAsia="Times New Roman" w:cs="Times New Roman"/>
          <w:noProof w:val="0"/>
          <w:sz w:val="36"/>
          <w:szCs w:val="36"/>
          <w:lang w:val="en-US"/>
        </w:rPr>
        <w:t xml:space="preserve">                                  </w:t>
      </w:r>
      <w:r w:rsidRPr="63DD569F" w:rsidR="51BBDC32">
        <w:rPr>
          <w:rFonts w:ascii="Times New Roman" w:hAnsi="Times New Roman" w:eastAsia="Times New Roman" w:cs="Times New Roman"/>
          <w:noProof w:val="0"/>
          <w:sz w:val="36"/>
          <w:szCs w:val="36"/>
          <w:lang w:val="en-US"/>
        </w:rPr>
        <w:t xml:space="preserve"> </w:t>
      </w:r>
      <w:r w:rsidRPr="63DD569F" w:rsidR="76E64D5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Submission Date:30.03.2026                                 </w:t>
      </w:r>
      <w:r w:rsidRPr="63DD569F" w:rsidR="51BBDC32">
        <w:rPr>
          <w:rFonts w:ascii="Times New Roman" w:hAnsi="Times New Roman" w:eastAsia="Times New Roman" w:cs="Times New Roman"/>
          <w:noProof w:val="0"/>
          <w:sz w:val="36"/>
          <w:szCs w:val="36"/>
          <w:lang w:val="en-US"/>
        </w:rPr>
        <w:t xml:space="preserve">  </w:t>
      </w:r>
      <w:r w:rsidRPr="63DD569F" w:rsidR="618E5ADE">
        <w:rPr>
          <w:rFonts w:ascii="Times New Roman" w:hAnsi="Times New Roman" w:eastAsia="Times New Roman" w:cs="Times New Roman"/>
          <w:noProof w:val="0"/>
          <w:sz w:val="36"/>
          <w:szCs w:val="36"/>
          <w:lang w:val="en-US"/>
        </w:rPr>
        <w:t xml:space="preserve">                                </w:t>
      </w:r>
      <w:r w:rsidRPr="63DD569F" w:rsidR="51BBDC32">
        <w:rPr>
          <w:rFonts w:ascii="Times New Roman" w:hAnsi="Times New Roman" w:eastAsia="Times New Roman" w:cs="Times New Roman"/>
          <w:noProof w:val="0"/>
          <w:sz w:val="36"/>
          <w:szCs w:val="36"/>
          <w:lang w:val="en-US"/>
        </w:rPr>
        <w:t xml:space="preserve"> </w:t>
      </w:r>
      <w:r w:rsidRPr="63DD569F" w:rsidR="3F47D8C7">
        <w:rPr>
          <w:rFonts w:ascii="Arial" w:hAnsi="Arial" w:eastAsia="Arial" w:cs="Arial"/>
          <w:b w:val="1"/>
          <w:bCs w:val="1"/>
          <w:i w:val="0"/>
          <w:iCs w:val="0"/>
          <w:caps w:val="0"/>
          <w:smallCaps w:val="0"/>
          <w:noProof w:val="0"/>
          <w:color w:val="000000" w:themeColor="text1" w:themeTint="FF" w:themeShade="FF"/>
          <w:sz w:val="24"/>
          <w:szCs w:val="24"/>
          <w:lang w:val="en-GB"/>
        </w:rPr>
        <w:t>Lecturer:</w:t>
      </w:r>
      <w:r w:rsidRPr="63DD569F" w:rsidR="09106C5F">
        <w:rPr>
          <w:rFonts w:ascii="Source Sans Pro" w:hAnsi="Source Sans Pro" w:eastAsia="Source Sans Pro" w:cs="Source Sans Pro"/>
          <w:b w:val="0"/>
          <w:bCs w:val="0"/>
          <w:i w:val="0"/>
          <w:iCs w:val="0"/>
          <w:caps w:val="0"/>
          <w:smallCaps w:val="0"/>
          <w:noProof w:val="0"/>
          <w:color w:val="242130"/>
          <w:sz w:val="21"/>
          <w:szCs w:val="21"/>
          <w:lang w:val="en-GB"/>
        </w:rPr>
        <w:t xml:space="preserve"> Charles Obinwa</w:t>
      </w:r>
    </w:p>
    <w:p w:rsidR="00ED562D" w:rsidP="775842B7" w:rsidRDefault="00ED562D" w14:paraId="7C6C5A32" w14:textId="60FBA75C">
      <w:pPr>
        <w:pStyle w:val="Normal"/>
        <w:rPr>
          <w:rFonts w:ascii="Times New Roman" w:hAnsi="Times New Roman" w:eastAsia="Times New Roman" w:cs="Times New Roman"/>
          <w:noProof w:val="0"/>
          <w:sz w:val="36"/>
          <w:szCs w:val="36"/>
          <w:lang w:val="en-US"/>
        </w:rPr>
      </w:pPr>
      <w:r w:rsidRPr="326B47F0" w:rsidR="51BBDC32">
        <w:rPr>
          <w:rFonts w:ascii="Times New Roman" w:hAnsi="Times New Roman" w:eastAsia="Times New Roman" w:cs="Times New Roman"/>
          <w:noProof w:val="0"/>
          <w:sz w:val="36"/>
          <w:szCs w:val="36"/>
          <w:lang w:val="en-US"/>
        </w:rPr>
        <w:t xml:space="preserve">                                                       </w:t>
      </w:r>
    </w:p>
    <w:p w:rsidR="00ED562D" w:rsidRDefault="00ED562D" w14:paraId="14049B93" w14:textId="137CCC4E">
      <w:pPr>
        <w:spacing w:line="259" w:lineRule="auto"/>
        <w:rPr>
          <w:rFonts w:eastAsiaTheme="majorEastAsia" w:cstheme="majorBidi"/>
          <w:b/>
          <w:szCs w:val="32"/>
        </w:rPr>
      </w:pPr>
      <w:r>
        <w:br w:type="page"/>
      </w:r>
    </w:p>
    <w:sdt>
      <w:sdtPr>
        <w:id w:val="-1485928573"/>
        <w:docPartObj>
          <w:docPartGallery w:val="Table of Contents"/>
          <w:docPartUnique/>
        </w:docPartObj>
      </w:sdtPr>
      <w:sdtEndPr>
        <w:rPr>
          <w:rFonts w:ascii="Times New Roman" w:hAnsi="Times New Roman" w:eastAsia="Calibri" w:cs="" w:eastAsiaTheme="minorAscii" w:cstheme="minorBidi"/>
          <w:b w:val="1"/>
          <w:bCs w:val="1"/>
          <w:noProof/>
          <w:color w:val="auto"/>
          <w:sz w:val="24"/>
          <w:szCs w:val="24"/>
        </w:rPr>
      </w:sdtEndPr>
      <w:sdtContent>
        <w:p w:rsidRPr="00ED562D" w:rsidR="00ED562D" w:rsidP="00ED562D" w:rsidRDefault="00ED562D" w14:paraId="0F9863CE" w14:textId="75081FC4">
          <w:pPr>
            <w:pStyle w:val="TOCHeading"/>
            <w:jc w:val="center"/>
            <w:rPr>
              <w:rFonts w:ascii="Times New Roman" w:hAnsi="Times New Roman" w:cs="Times New Roman"/>
              <w:b/>
              <w:bCs/>
              <w:color w:val="auto"/>
              <w:sz w:val="28"/>
              <w:szCs w:val="28"/>
            </w:rPr>
          </w:pPr>
          <w:r w:rsidRPr="00ED562D">
            <w:rPr>
              <w:rFonts w:ascii="Times New Roman" w:hAnsi="Times New Roman" w:cs="Times New Roman"/>
              <w:b/>
              <w:bCs/>
              <w:color w:val="auto"/>
              <w:sz w:val="28"/>
              <w:szCs w:val="28"/>
            </w:rPr>
            <w:t>Table of Contents</w:t>
          </w:r>
        </w:p>
        <w:p w:rsidR="00ED562D" w:rsidRDefault="00ED562D" w14:paraId="41AF82AE" w14:textId="230F3727">
          <w:pPr>
            <w:pStyle w:val="TOC1"/>
            <w:tabs>
              <w:tab w:val="right" w:leader="dot" w:pos="9350"/>
            </w:tabs>
            <w:rPr>
              <w:noProof/>
            </w:rPr>
          </w:pPr>
          <w:r>
            <w:fldChar w:fldCharType="begin"/>
          </w:r>
          <w:r>
            <w:instrText xml:space="preserve"> TOC \o "1-3" \h \z \u </w:instrText>
          </w:r>
          <w:r>
            <w:fldChar w:fldCharType="separate"/>
          </w:r>
          <w:hyperlink w:history="1" w:anchor="_Toc225575217">
            <w:r w:rsidRPr="00353393">
              <w:rPr>
                <w:rStyle w:val="Hyperlink"/>
                <w:noProof/>
              </w:rPr>
              <w:t>Group Information</w:t>
            </w:r>
            <w:r>
              <w:rPr>
                <w:noProof/>
                <w:webHidden/>
              </w:rPr>
              <w:tab/>
            </w:r>
            <w:r>
              <w:rPr>
                <w:noProof/>
                <w:webHidden/>
              </w:rPr>
              <w:fldChar w:fldCharType="begin"/>
            </w:r>
            <w:r>
              <w:rPr>
                <w:noProof/>
                <w:webHidden/>
              </w:rPr>
              <w:instrText xml:space="preserve"> PAGEREF _Toc225575217 \h </w:instrText>
            </w:r>
            <w:r>
              <w:rPr>
                <w:noProof/>
                <w:webHidden/>
              </w:rPr>
            </w:r>
            <w:r>
              <w:rPr>
                <w:noProof/>
                <w:webHidden/>
              </w:rPr>
              <w:fldChar w:fldCharType="separate"/>
            </w:r>
            <w:r>
              <w:rPr>
                <w:noProof/>
                <w:webHidden/>
              </w:rPr>
              <w:t>1</w:t>
            </w:r>
            <w:r>
              <w:rPr>
                <w:noProof/>
                <w:webHidden/>
              </w:rPr>
              <w:fldChar w:fldCharType="end"/>
            </w:r>
          </w:hyperlink>
        </w:p>
        <w:p w:rsidR="00ED562D" w:rsidRDefault="00ED562D" w14:paraId="053528DA" w14:textId="06DA2E02">
          <w:pPr>
            <w:pStyle w:val="TOC1"/>
            <w:tabs>
              <w:tab w:val="right" w:leader="dot" w:pos="9350"/>
            </w:tabs>
            <w:rPr>
              <w:noProof/>
            </w:rPr>
          </w:pPr>
          <w:hyperlink w:history="1" w:anchor="_Toc225575218">
            <w:r w:rsidRPr="00353393">
              <w:rPr>
                <w:rStyle w:val="Hyperlink"/>
                <w:noProof/>
              </w:rPr>
              <w:t>Executive Summary</w:t>
            </w:r>
            <w:r>
              <w:rPr>
                <w:noProof/>
                <w:webHidden/>
              </w:rPr>
              <w:tab/>
            </w:r>
            <w:r>
              <w:rPr>
                <w:noProof/>
                <w:webHidden/>
              </w:rPr>
              <w:fldChar w:fldCharType="begin"/>
            </w:r>
            <w:r>
              <w:rPr>
                <w:noProof/>
                <w:webHidden/>
              </w:rPr>
              <w:instrText xml:space="preserve"> PAGEREF _Toc225575218 \h </w:instrText>
            </w:r>
            <w:r>
              <w:rPr>
                <w:noProof/>
                <w:webHidden/>
              </w:rPr>
            </w:r>
            <w:r>
              <w:rPr>
                <w:noProof/>
                <w:webHidden/>
              </w:rPr>
              <w:fldChar w:fldCharType="separate"/>
            </w:r>
            <w:r>
              <w:rPr>
                <w:noProof/>
                <w:webHidden/>
              </w:rPr>
              <w:t>1</w:t>
            </w:r>
            <w:r>
              <w:rPr>
                <w:noProof/>
                <w:webHidden/>
              </w:rPr>
              <w:fldChar w:fldCharType="end"/>
            </w:r>
          </w:hyperlink>
        </w:p>
        <w:p w:rsidR="00ED562D" w:rsidRDefault="00ED562D" w14:paraId="636CEC4A" w14:textId="4CB25C53">
          <w:pPr>
            <w:pStyle w:val="TOC1"/>
            <w:tabs>
              <w:tab w:val="right" w:leader="dot" w:pos="9350"/>
            </w:tabs>
            <w:rPr>
              <w:noProof/>
            </w:rPr>
          </w:pPr>
          <w:hyperlink w:history="1" w:anchor="_Toc225575219">
            <w:r w:rsidRPr="00353393">
              <w:rPr>
                <w:rStyle w:val="Hyperlink"/>
                <w:noProof/>
              </w:rPr>
              <w:t>Business Concept</w:t>
            </w:r>
            <w:r>
              <w:rPr>
                <w:noProof/>
                <w:webHidden/>
              </w:rPr>
              <w:tab/>
            </w:r>
            <w:r>
              <w:rPr>
                <w:noProof/>
                <w:webHidden/>
              </w:rPr>
              <w:fldChar w:fldCharType="begin"/>
            </w:r>
            <w:r>
              <w:rPr>
                <w:noProof/>
                <w:webHidden/>
              </w:rPr>
              <w:instrText xml:space="preserve"> PAGEREF _Toc225575219 \h </w:instrText>
            </w:r>
            <w:r>
              <w:rPr>
                <w:noProof/>
                <w:webHidden/>
              </w:rPr>
            </w:r>
            <w:r>
              <w:rPr>
                <w:noProof/>
                <w:webHidden/>
              </w:rPr>
              <w:fldChar w:fldCharType="separate"/>
            </w:r>
            <w:r>
              <w:rPr>
                <w:noProof/>
                <w:webHidden/>
              </w:rPr>
              <w:t>2</w:t>
            </w:r>
            <w:r>
              <w:rPr>
                <w:noProof/>
                <w:webHidden/>
              </w:rPr>
              <w:fldChar w:fldCharType="end"/>
            </w:r>
          </w:hyperlink>
        </w:p>
        <w:p w:rsidR="00ED562D" w:rsidRDefault="00ED562D" w14:paraId="64B1BC74" w14:textId="24A9A718">
          <w:pPr>
            <w:pStyle w:val="TOC2"/>
            <w:tabs>
              <w:tab w:val="right" w:leader="dot" w:pos="9350"/>
            </w:tabs>
            <w:rPr>
              <w:noProof/>
            </w:rPr>
          </w:pPr>
          <w:hyperlink w:history="1" w:anchor="_Toc225575220">
            <w:r w:rsidRPr="00353393">
              <w:rPr>
                <w:rStyle w:val="Hyperlink"/>
                <w:noProof/>
              </w:rPr>
              <w:t>Business Description</w:t>
            </w:r>
            <w:r>
              <w:rPr>
                <w:noProof/>
                <w:webHidden/>
              </w:rPr>
              <w:tab/>
            </w:r>
            <w:r>
              <w:rPr>
                <w:noProof/>
                <w:webHidden/>
              </w:rPr>
              <w:fldChar w:fldCharType="begin"/>
            </w:r>
            <w:r>
              <w:rPr>
                <w:noProof/>
                <w:webHidden/>
              </w:rPr>
              <w:instrText xml:space="preserve"> PAGEREF _Toc225575220 \h </w:instrText>
            </w:r>
            <w:r>
              <w:rPr>
                <w:noProof/>
                <w:webHidden/>
              </w:rPr>
            </w:r>
            <w:r>
              <w:rPr>
                <w:noProof/>
                <w:webHidden/>
              </w:rPr>
              <w:fldChar w:fldCharType="separate"/>
            </w:r>
            <w:r>
              <w:rPr>
                <w:noProof/>
                <w:webHidden/>
              </w:rPr>
              <w:t>2</w:t>
            </w:r>
            <w:r>
              <w:rPr>
                <w:noProof/>
                <w:webHidden/>
              </w:rPr>
              <w:fldChar w:fldCharType="end"/>
            </w:r>
          </w:hyperlink>
        </w:p>
        <w:p w:rsidR="00ED562D" w:rsidRDefault="00ED562D" w14:paraId="1197ABB9" w14:textId="0B515540">
          <w:pPr>
            <w:pStyle w:val="TOC2"/>
            <w:tabs>
              <w:tab w:val="right" w:leader="dot" w:pos="9350"/>
            </w:tabs>
            <w:rPr>
              <w:noProof/>
            </w:rPr>
          </w:pPr>
          <w:hyperlink w:history="1" w:anchor="_Toc225575221">
            <w:r w:rsidRPr="00353393">
              <w:rPr>
                <w:rStyle w:val="Hyperlink"/>
                <w:noProof/>
              </w:rPr>
              <w:t>Product Description</w:t>
            </w:r>
            <w:r>
              <w:rPr>
                <w:noProof/>
                <w:webHidden/>
              </w:rPr>
              <w:tab/>
            </w:r>
            <w:r>
              <w:rPr>
                <w:noProof/>
                <w:webHidden/>
              </w:rPr>
              <w:fldChar w:fldCharType="begin"/>
            </w:r>
            <w:r>
              <w:rPr>
                <w:noProof/>
                <w:webHidden/>
              </w:rPr>
              <w:instrText xml:space="preserve"> PAGEREF _Toc225575221 \h </w:instrText>
            </w:r>
            <w:r>
              <w:rPr>
                <w:noProof/>
                <w:webHidden/>
              </w:rPr>
            </w:r>
            <w:r>
              <w:rPr>
                <w:noProof/>
                <w:webHidden/>
              </w:rPr>
              <w:fldChar w:fldCharType="separate"/>
            </w:r>
            <w:r>
              <w:rPr>
                <w:noProof/>
                <w:webHidden/>
              </w:rPr>
              <w:t>2</w:t>
            </w:r>
            <w:r>
              <w:rPr>
                <w:noProof/>
                <w:webHidden/>
              </w:rPr>
              <w:fldChar w:fldCharType="end"/>
            </w:r>
          </w:hyperlink>
        </w:p>
        <w:p w:rsidR="00ED562D" w:rsidRDefault="00ED562D" w14:paraId="02A39C2C" w14:textId="79F80964">
          <w:pPr>
            <w:pStyle w:val="TOC1"/>
            <w:tabs>
              <w:tab w:val="right" w:leader="dot" w:pos="9350"/>
            </w:tabs>
            <w:rPr>
              <w:noProof/>
            </w:rPr>
          </w:pPr>
          <w:hyperlink w:history="1" w:anchor="_Toc225575222">
            <w:r w:rsidRPr="00353393">
              <w:rPr>
                <w:rStyle w:val="Hyperlink"/>
                <w:noProof/>
              </w:rPr>
              <w:t>Business Objectives (SMART Objectives)</w:t>
            </w:r>
            <w:r>
              <w:rPr>
                <w:noProof/>
                <w:webHidden/>
              </w:rPr>
              <w:tab/>
            </w:r>
            <w:r>
              <w:rPr>
                <w:noProof/>
                <w:webHidden/>
              </w:rPr>
              <w:fldChar w:fldCharType="begin"/>
            </w:r>
            <w:r>
              <w:rPr>
                <w:noProof/>
                <w:webHidden/>
              </w:rPr>
              <w:instrText xml:space="preserve"> PAGEREF _Toc225575222 \h </w:instrText>
            </w:r>
            <w:r>
              <w:rPr>
                <w:noProof/>
                <w:webHidden/>
              </w:rPr>
            </w:r>
            <w:r>
              <w:rPr>
                <w:noProof/>
                <w:webHidden/>
              </w:rPr>
              <w:fldChar w:fldCharType="separate"/>
            </w:r>
            <w:r>
              <w:rPr>
                <w:noProof/>
                <w:webHidden/>
              </w:rPr>
              <w:t>2</w:t>
            </w:r>
            <w:r>
              <w:rPr>
                <w:noProof/>
                <w:webHidden/>
              </w:rPr>
              <w:fldChar w:fldCharType="end"/>
            </w:r>
          </w:hyperlink>
        </w:p>
        <w:p w:rsidR="00ED562D" w:rsidRDefault="00ED562D" w14:paraId="59AAEDCB" w14:textId="4F79321D">
          <w:pPr>
            <w:pStyle w:val="TOC2"/>
            <w:tabs>
              <w:tab w:val="right" w:leader="dot" w:pos="9350"/>
            </w:tabs>
            <w:rPr>
              <w:noProof/>
            </w:rPr>
          </w:pPr>
          <w:hyperlink w:history="1" w:anchor="_Toc225575223">
            <w:r w:rsidRPr="00353393">
              <w:rPr>
                <w:rStyle w:val="Hyperlink"/>
                <w:noProof/>
              </w:rPr>
              <w:t>Short-Term Objectives (less than a year)</w:t>
            </w:r>
            <w:r>
              <w:rPr>
                <w:noProof/>
                <w:webHidden/>
              </w:rPr>
              <w:tab/>
            </w:r>
            <w:r>
              <w:rPr>
                <w:noProof/>
                <w:webHidden/>
              </w:rPr>
              <w:fldChar w:fldCharType="begin"/>
            </w:r>
            <w:r>
              <w:rPr>
                <w:noProof/>
                <w:webHidden/>
              </w:rPr>
              <w:instrText xml:space="preserve"> PAGEREF _Toc225575223 \h </w:instrText>
            </w:r>
            <w:r>
              <w:rPr>
                <w:noProof/>
                <w:webHidden/>
              </w:rPr>
            </w:r>
            <w:r>
              <w:rPr>
                <w:noProof/>
                <w:webHidden/>
              </w:rPr>
              <w:fldChar w:fldCharType="separate"/>
            </w:r>
            <w:r>
              <w:rPr>
                <w:noProof/>
                <w:webHidden/>
              </w:rPr>
              <w:t>2</w:t>
            </w:r>
            <w:r>
              <w:rPr>
                <w:noProof/>
                <w:webHidden/>
              </w:rPr>
              <w:fldChar w:fldCharType="end"/>
            </w:r>
          </w:hyperlink>
        </w:p>
        <w:p w:rsidR="00ED562D" w:rsidRDefault="00ED562D" w14:paraId="0D716C3A" w14:textId="24D0E48F">
          <w:pPr>
            <w:pStyle w:val="TOC2"/>
            <w:tabs>
              <w:tab w:val="right" w:leader="dot" w:pos="9350"/>
            </w:tabs>
            <w:rPr>
              <w:noProof/>
            </w:rPr>
          </w:pPr>
          <w:hyperlink w:history="1" w:anchor="_Toc225575224">
            <w:r w:rsidRPr="00353393">
              <w:rPr>
                <w:rStyle w:val="Hyperlink"/>
                <w:noProof/>
              </w:rPr>
              <w:t>Long-Term Objectives (more than a year)</w:t>
            </w:r>
            <w:r>
              <w:rPr>
                <w:noProof/>
                <w:webHidden/>
              </w:rPr>
              <w:tab/>
            </w:r>
            <w:r>
              <w:rPr>
                <w:noProof/>
                <w:webHidden/>
              </w:rPr>
              <w:fldChar w:fldCharType="begin"/>
            </w:r>
            <w:r>
              <w:rPr>
                <w:noProof/>
                <w:webHidden/>
              </w:rPr>
              <w:instrText xml:space="preserve"> PAGEREF _Toc225575224 \h </w:instrText>
            </w:r>
            <w:r>
              <w:rPr>
                <w:noProof/>
                <w:webHidden/>
              </w:rPr>
            </w:r>
            <w:r>
              <w:rPr>
                <w:noProof/>
                <w:webHidden/>
              </w:rPr>
              <w:fldChar w:fldCharType="separate"/>
            </w:r>
            <w:r>
              <w:rPr>
                <w:noProof/>
                <w:webHidden/>
              </w:rPr>
              <w:t>3</w:t>
            </w:r>
            <w:r>
              <w:rPr>
                <w:noProof/>
                <w:webHidden/>
              </w:rPr>
              <w:fldChar w:fldCharType="end"/>
            </w:r>
          </w:hyperlink>
        </w:p>
        <w:p w:rsidR="00ED562D" w:rsidRDefault="00ED562D" w14:paraId="5351B1A1" w14:textId="1EED2775">
          <w:pPr>
            <w:pStyle w:val="TOC1"/>
            <w:tabs>
              <w:tab w:val="right" w:leader="dot" w:pos="9350"/>
            </w:tabs>
            <w:rPr>
              <w:noProof/>
            </w:rPr>
          </w:pPr>
          <w:hyperlink w:history="1" w:anchor="_Toc225575225">
            <w:r w:rsidRPr="00353393">
              <w:rPr>
                <w:rStyle w:val="Hyperlink"/>
                <w:noProof/>
              </w:rPr>
              <w:t>Market Analysis and Marketing Plan</w:t>
            </w:r>
            <w:r>
              <w:rPr>
                <w:noProof/>
                <w:webHidden/>
              </w:rPr>
              <w:tab/>
            </w:r>
            <w:r>
              <w:rPr>
                <w:noProof/>
                <w:webHidden/>
              </w:rPr>
              <w:fldChar w:fldCharType="begin"/>
            </w:r>
            <w:r>
              <w:rPr>
                <w:noProof/>
                <w:webHidden/>
              </w:rPr>
              <w:instrText xml:space="preserve"> PAGEREF _Toc225575225 \h </w:instrText>
            </w:r>
            <w:r>
              <w:rPr>
                <w:noProof/>
                <w:webHidden/>
              </w:rPr>
            </w:r>
            <w:r>
              <w:rPr>
                <w:noProof/>
                <w:webHidden/>
              </w:rPr>
              <w:fldChar w:fldCharType="separate"/>
            </w:r>
            <w:r>
              <w:rPr>
                <w:noProof/>
                <w:webHidden/>
              </w:rPr>
              <w:t>3</w:t>
            </w:r>
            <w:r>
              <w:rPr>
                <w:noProof/>
                <w:webHidden/>
              </w:rPr>
              <w:fldChar w:fldCharType="end"/>
            </w:r>
          </w:hyperlink>
        </w:p>
        <w:p w:rsidR="00ED562D" w:rsidRDefault="00ED562D" w14:paraId="00184F0D" w14:textId="73853786">
          <w:pPr>
            <w:pStyle w:val="TOC2"/>
            <w:tabs>
              <w:tab w:val="right" w:leader="dot" w:pos="9350"/>
            </w:tabs>
            <w:rPr>
              <w:noProof/>
            </w:rPr>
          </w:pPr>
          <w:hyperlink w:history="1" w:anchor="_Toc225575226">
            <w:r w:rsidRPr="00353393">
              <w:rPr>
                <w:rStyle w:val="Hyperlink"/>
                <w:noProof/>
              </w:rPr>
              <w:t>Market Analysis (Competitors, Customers, Target Groups)</w:t>
            </w:r>
            <w:r>
              <w:rPr>
                <w:noProof/>
                <w:webHidden/>
              </w:rPr>
              <w:tab/>
            </w:r>
            <w:r>
              <w:rPr>
                <w:noProof/>
                <w:webHidden/>
              </w:rPr>
              <w:fldChar w:fldCharType="begin"/>
            </w:r>
            <w:r>
              <w:rPr>
                <w:noProof/>
                <w:webHidden/>
              </w:rPr>
              <w:instrText xml:space="preserve"> PAGEREF _Toc225575226 \h </w:instrText>
            </w:r>
            <w:r>
              <w:rPr>
                <w:noProof/>
                <w:webHidden/>
              </w:rPr>
            </w:r>
            <w:r>
              <w:rPr>
                <w:noProof/>
                <w:webHidden/>
              </w:rPr>
              <w:fldChar w:fldCharType="separate"/>
            </w:r>
            <w:r>
              <w:rPr>
                <w:noProof/>
                <w:webHidden/>
              </w:rPr>
              <w:t>3</w:t>
            </w:r>
            <w:r>
              <w:rPr>
                <w:noProof/>
                <w:webHidden/>
              </w:rPr>
              <w:fldChar w:fldCharType="end"/>
            </w:r>
          </w:hyperlink>
        </w:p>
        <w:p w:rsidR="00ED562D" w:rsidRDefault="00ED562D" w14:paraId="3F9D45DE" w14:textId="66DB014D">
          <w:pPr>
            <w:pStyle w:val="TOC2"/>
            <w:tabs>
              <w:tab w:val="right" w:leader="dot" w:pos="9350"/>
            </w:tabs>
            <w:rPr>
              <w:noProof/>
            </w:rPr>
          </w:pPr>
          <w:hyperlink w:history="1" w:anchor="_Toc225575227">
            <w:r w:rsidRPr="00353393">
              <w:rPr>
                <w:rStyle w:val="Hyperlink"/>
                <w:noProof/>
              </w:rPr>
              <w:t>PESTEL Analysis</w:t>
            </w:r>
            <w:r>
              <w:rPr>
                <w:noProof/>
                <w:webHidden/>
              </w:rPr>
              <w:tab/>
            </w:r>
            <w:r>
              <w:rPr>
                <w:noProof/>
                <w:webHidden/>
              </w:rPr>
              <w:fldChar w:fldCharType="begin"/>
            </w:r>
            <w:r>
              <w:rPr>
                <w:noProof/>
                <w:webHidden/>
              </w:rPr>
              <w:instrText xml:space="preserve"> PAGEREF _Toc225575227 \h </w:instrText>
            </w:r>
            <w:r>
              <w:rPr>
                <w:noProof/>
                <w:webHidden/>
              </w:rPr>
            </w:r>
            <w:r>
              <w:rPr>
                <w:noProof/>
                <w:webHidden/>
              </w:rPr>
              <w:fldChar w:fldCharType="separate"/>
            </w:r>
            <w:r>
              <w:rPr>
                <w:noProof/>
                <w:webHidden/>
              </w:rPr>
              <w:t>3</w:t>
            </w:r>
            <w:r>
              <w:rPr>
                <w:noProof/>
                <w:webHidden/>
              </w:rPr>
              <w:fldChar w:fldCharType="end"/>
            </w:r>
          </w:hyperlink>
        </w:p>
        <w:p w:rsidR="00ED562D" w:rsidRDefault="00ED562D" w14:paraId="0F8E2C92" w14:textId="26D65191">
          <w:pPr>
            <w:pStyle w:val="TOC2"/>
            <w:tabs>
              <w:tab w:val="right" w:leader="dot" w:pos="9350"/>
            </w:tabs>
            <w:rPr>
              <w:noProof/>
            </w:rPr>
          </w:pPr>
          <w:hyperlink w:history="1" w:anchor="_Toc225575228">
            <w:r w:rsidRPr="00353393">
              <w:rPr>
                <w:rStyle w:val="Hyperlink"/>
                <w:noProof/>
              </w:rPr>
              <w:t>SWOT Analysis</w:t>
            </w:r>
            <w:r>
              <w:rPr>
                <w:noProof/>
                <w:webHidden/>
              </w:rPr>
              <w:tab/>
            </w:r>
            <w:r>
              <w:rPr>
                <w:noProof/>
                <w:webHidden/>
              </w:rPr>
              <w:fldChar w:fldCharType="begin"/>
            </w:r>
            <w:r>
              <w:rPr>
                <w:noProof/>
                <w:webHidden/>
              </w:rPr>
              <w:instrText xml:space="preserve"> PAGEREF _Toc225575228 \h </w:instrText>
            </w:r>
            <w:r>
              <w:rPr>
                <w:noProof/>
                <w:webHidden/>
              </w:rPr>
            </w:r>
            <w:r>
              <w:rPr>
                <w:noProof/>
                <w:webHidden/>
              </w:rPr>
              <w:fldChar w:fldCharType="separate"/>
            </w:r>
            <w:r>
              <w:rPr>
                <w:noProof/>
                <w:webHidden/>
              </w:rPr>
              <w:t>5</w:t>
            </w:r>
            <w:r>
              <w:rPr>
                <w:noProof/>
                <w:webHidden/>
              </w:rPr>
              <w:fldChar w:fldCharType="end"/>
            </w:r>
          </w:hyperlink>
        </w:p>
        <w:p w:rsidR="00ED562D" w:rsidRDefault="00ED562D" w14:paraId="5C5092C3" w14:textId="483F5050">
          <w:pPr>
            <w:pStyle w:val="TOC2"/>
            <w:tabs>
              <w:tab w:val="right" w:leader="dot" w:pos="9350"/>
            </w:tabs>
            <w:rPr>
              <w:noProof/>
            </w:rPr>
          </w:pPr>
          <w:hyperlink w:history="1" w:anchor="_Toc225575229">
            <w:r w:rsidRPr="00353393">
              <w:rPr>
                <w:rStyle w:val="Hyperlink"/>
                <w:noProof/>
              </w:rPr>
              <w:t>Marketing Mix (4Ps)</w:t>
            </w:r>
            <w:r>
              <w:rPr>
                <w:noProof/>
                <w:webHidden/>
              </w:rPr>
              <w:tab/>
            </w:r>
            <w:r>
              <w:rPr>
                <w:noProof/>
                <w:webHidden/>
              </w:rPr>
              <w:fldChar w:fldCharType="begin"/>
            </w:r>
            <w:r>
              <w:rPr>
                <w:noProof/>
                <w:webHidden/>
              </w:rPr>
              <w:instrText xml:space="preserve"> PAGEREF _Toc225575229 \h </w:instrText>
            </w:r>
            <w:r>
              <w:rPr>
                <w:noProof/>
                <w:webHidden/>
              </w:rPr>
            </w:r>
            <w:r>
              <w:rPr>
                <w:noProof/>
                <w:webHidden/>
              </w:rPr>
              <w:fldChar w:fldCharType="separate"/>
            </w:r>
            <w:r>
              <w:rPr>
                <w:noProof/>
                <w:webHidden/>
              </w:rPr>
              <w:t>5</w:t>
            </w:r>
            <w:r>
              <w:rPr>
                <w:noProof/>
                <w:webHidden/>
              </w:rPr>
              <w:fldChar w:fldCharType="end"/>
            </w:r>
          </w:hyperlink>
        </w:p>
        <w:p w:rsidR="00ED562D" w:rsidRDefault="00ED562D" w14:paraId="1A1B25BF" w14:textId="3458EB7D">
          <w:pPr>
            <w:pStyle w:val="TOC1"/>
            <w:tabs>
              <w:tab w:val="right" w:leader="dot" w:pos="9350"/>
            </w:tabs>
            <w:rPr>
              <w:noProof/>
            </w:rPr>
          </w:pPr>
          <w:hyperlink w:history="1" w:anchor="_Toc225575230">
            <w:r w:rsidRPr="00353393">
              <w:rPr>
                <w:rStyle w:val="Hyperlink"/>
                <w:noProof/>
              </w:rPr>
              <w:t>Management Team</w:t>
            </w:r>
            <w:r>
              <w:rPr>
                <w:noProof/>
                <w:webHidden/>
              </w:rPr>
              <w:tab/>
            </w:r>
            <w:r>
              <w:rPr>
                <w:noProof/>
                <w:webHidden/>
              </w:rPr>
              <w:fldChar w:fldCharType="begin"/>
            </w:r>
            <w:r>
              <w:rPr>
                <w:noProof/>
                <w:webHidden/>
              </w:rPr>
              <w:instrText xml:space="preserve"> PAGEREF _Toc225575230 \h </w:instrText>
            </w:r>
            <w:r>
              <w:rPr>
                <w:noProof/>
                <w:webHidden/>
              </w:rPr>
            </w:r>
            <w:r>
              <w:rPr>
                <w:noProof/>
                <w:webHidden/>
              </w:rPr>
              <w:fldChar w:fldCharType="separate"/>
            </w:r>
            <w:r>
              <w:rPr>
                <w:noProof/>
                <w:webHidden/>
              </w:rPr>
              <w:t>6</w:t>
            </w:r>
            <w:r>
              <w:rPr>
                <w:noProof/>
                <w:webHidden/>
              </w:rPr>
              <w:fldChar w:fldCharType="end"/>
            </w:r>
          </w:hyperlink>
        </w:p>
        <w:p w:rsidR="00ED562D" w:rsidRDefault="00ED562D" w14:paraId="1E83E13D" w14:textId="06A655CE">
          <w:pPr>
            <w:pStyle w:val="TOC2"/>
            <w:tabs>
              <w:tab w:val="right" w:leader="dot" w:pos="9350"/>
            </w:tabs>
            <w:rPr>
              <w:noProof/>
            </w:rPr>
          </w:pPr>
          <w:hyperlink w:history="1" w:anchor="_Toc225575231">
            <w:r w:rsidRPr="00353393">
              <w:rPr>
                <w:rStyle w:val="Hyperlink"/>
                <w:noProof/>
              </w:rPr>
              <w:t>Management Team and Their Background</w:t>
            </w:r>
            <w:r>
              <w:rPr>
                <w:noProof/>
                <w:webHidden/>
              </w:rPr>
              <w:tab/>
            </w:r>
            <w:r>
              <w:rPr>
                <w:noProof/>
                <w:webHidden/>
              </w:rPr>
              <w:fldChar w:fldCharType="begin"/>
            </w:r>
            <w:r>
              <w:rPr>
                <w:noProof/>
                <w:webHidden/>
              </w:rPr>
              <w:instrText xml:space="preserve"> PAGEREF _Toc225575231 \h </w:instrText>
            </w:r>
            <w:r>
              <w:rPr>
                <w:noProof/>
                <w:webHidden/>
              </w:rPr>
            </w:r>
            <w:r>
              <w:rPr>
                <w:noProof/>
                <w:webHidden/>
              </w:rPr>
              <w:fldChar w:fldCharType="separate"/>
            </w:r>
            <w:r>
              <w:rPr>
                <w:noProof/>
                <w:webHidden/>
              </w:rPr>
              <w:t>6</w:t>
            </w:r>
            <w:r>
              <w:rPr>
                <w:noProof/>
                <w:webHidden/>
              </w:rPr>
              <w:fldChar w:fldCharType="end"/>
            </w:r>
          </w:hyperlink>
        </w:p>
        <w:p w:rsidR="00ED562D" w:rsidRDefault="00ED562D" w14:paraId="44649443" w14:textId="597E666F">
          <w:pPr>
            <w:pStyle w:val="TOC2"/>
            <w:tabs>
              <w:tab w:val="right" w:leader="dot" w:pos="9350"/>
            </w:tabs>
            <w:rPr>
              <w:noProof/>
            </w:rPr>
          </w:pPr>
          <w:hyperlink w:history="1" w:anchor="_Toc225575232">
            <w:r w:rsidRPr="00353393">
              <w:rPr>
                <w:rStyle w:val="Hyperlink"/>
                <w:noProof/>
              </w:rPr>
              <w:t>Organisational Chart</w:t>
            </w:r>
            <w:r>
              <w:rPr>
                <w:noProof/>
                <w:webHidden/>
              </w:rPr>
              <w:tab/>
            </w:r>
            <w:r>
              <w:rPr>
                <w:noProof/>
                <w:webHidden/>
              </w:rPr>
              <w:fldChar w:fldCharType="begin"/>
            </w:r>
            <w:r>
              <w:rPr>
                <w:noProof/>
                <w:webHidden/>
              </w:rPr>
              <w:instrText xml:space="preserve"> PAGEREF _Toc225575232 \h </w:instrText>
            </w:r>
            <w:r>
              <w:rPr>
                <w:noProof/>
                <w:webHidden/>
              </w:rPr>
            </w:r>
            <w:r>
              <w:rPr>
                <w:noProof/>
                <w:webHidden/>
              </w:rPr>
              <w:fldChar w:fldCharType="separate"/>
            </w:r>
            <w:r>
              <w:rPr>
                <w:noProof/>
                <w:webHidden/>
              </w:rPr>
              <w:t>6</w:t>
            </w:r>
            <w:r>
              <w:rPr>
                <w:noProof/>
                <w:webHidden/>
              </w:rPr>
              <w:fldChar w:fldCharType="end"/>
            </w:r>
          </w:hyperlink>
        </w:p>
        <w:p w:rsidR="00ED562D" w:rsidRDefault="00ED562D" w14:paraId="6198A388" w14:textId="34A9A7BF">
          <w:pPr>
            <w:pStyle w:val="TOC2"/>
            <w:tabs>
              <w:tab w:val="right" w:leader="dot" w:pos="9350"/>
            </w:tabs>
            <w:rPr>
              <w:noProof/>
            </w:rPr>
          </w:pPr>
          <w:hyperlink w:history="1" w:anchor="_Toc225575233">
            <w:r w:rsidRPr="00353393">
              <w:rPr>
                <w:rStyle w:val="Hyperlink"/>
                <w:noProof/>
              </w:rPr>
              <w:t>Key Milestones</w:t>
            </w:r>
            <w:r>
              <w:rPr>
                <w:noProof/>
                <w:webHidden/>
              </w:rPr>
              <w:tab/>
            </w:r>
            <w:r>
              <w:rPr>
                <w:noProof/>
                <w:webHidden/>
              </w:rPr>
              <w:fldChar w:fldCharType="begin"/>
            </w:r>
            <w:r>
              <w:rPr>
                <w:noProof/>
                <w:webHidden/>
              </w:rPr>
              <w:instrText xml:space="preserve"> PAGEREF _Toc225575233 \h </w:instrText>
            </w:r>
            <w:r>
              <w:rPr>
                <w:noProof/>
                <w:webHidden/>
              </w:rPr>
            </w:r>
            <w:r>
              <w:rPr>
                <w:noProof/>
                <w:webHidden/>
              </w:rPr>
              <w:fldChar w:fldCharType="separate"/>
            </w:r>
            <w:r>
              <w:rPr>
                <w:noProof/>
                <w:webHidden/>
              </w:rPr>
              <w:t>6</w:t>
            </w:r>
            <w:r>
              <w:rPr>
                <w:noProof/>
                <w:webHidden/>
              </w:rPr>
              <w:fldChar w:fldCharType="end"/>
            </w:r>
          </w:hyperlink>
        </w:p>
        <w:p w:rsidR="00ED562D" w:rsidRDefault="00ED562D" w14:paraId="37C68667" w14:textId="04D31818">
          <w:pPr>
            <w:pStyle w:val="TOC1"/>
            <w:tabs>
              <w:tab w:val="right" w:leader="dot" w:pos="9350"/>
            </w:tabs>
            <w:rPr>
              <w:noProof/>
            </w:rPr>
          </w:pPr>
          <w:hyperlink w:history="1" w:anchor="_Toc225575234">
            <w:r w:rsidRPr="00353393">
              <w:rPr>
                <w:rStyle w:val="Hyperlink"/>
                <w:noProof/>
              </w:rPr>
              <w:t>Financial Plan (One Year)</w:t>
            </w:r>
            <w:r>
              <w:rPr>
                <w:noProof/>
                <w:webHidden/>
              </w:rPr>
              <w:tab/>
            </w:r>
            <w:r>
              <w:rPr>
                <w:noProof/>
                <w:webHidden/>
              </w:rPr>
              <w:fldChar w:fldCharType="begin"/>
            </w:r>
            <w:r>
              <w:rPr>
                <w:noProof/>
                <w:webHidden/>
              </w:rPr>
              <w:instrText xml:space="preserve"> PAGEREF _Toc225575234 \h </w:instrText>
            </w:r>
            <w:r>
              <w:rPr>
                <w:noProof/>
                <w:webHidden/>
              </w:rPr>
            </w:r>
            <w:r>
              <w:rPr>
                <w:noProof/>
                <w:webHidden/>
              </w:rPr>
              <w:fldChar w:fldCharType="separate"/>
            </w:r>
            <w:r>
              <w:rPr>
                <w:noProof/>
                <w:webHidden/>
              </w:rPr>
              <w:t>6</w:t>
            </w:r>
            <w:r>
              <w:rPr>
                <w:noProof/>
                <w:webHidden/>
              </w:rPr>
              <w:fldChar w:fldCharType="end"/>
            </w:r>
          </w:hyperlink>
        </w:p>
        <w:p w:rsidR="00ED562D" w:rsidRDefault="00ED562D" w14:paraId="561EE9C5" w14:textId="43553B7A">
          <w:pPr>
            <w:pStyle w:val="TOC2"/>
            <w:tabs>
              <w:tab w:val="right" w:leader="dot" w:pos="9350"/>
            </w:tabs>
            <w:rPr>
              <w:noProof/>
            </w:rPr>
          </w:pPr>
          <w:hyperlink w:history="1" w:anchor="_Toc225575235">
            <w:r w:rsidRPr="00353393">
              <w:rPr>
                <w:rStyle w:val="Hyperlink"/>
                <w:noProof/>
              </w:rPr>
              <w:t>Sources of Finance</w:t>
            </w:r>
            <w:r>
              <w:rPr>
                <w:noProof/>
                <w:webHidden/>
              </w:rPr>
              <w:tab/>
            </w:r>
            <w:r>
              <w:rPr>
                <w:noProof/>
                <w:webHidden/>
              </w:rPr>
              <w:fldChar w:fldCharType="begin"/>
            </w:r>
            <w:r>
              <w:rPr>
                <w:noProof/>
                <w:webHidden/>
              </w:rPr>
              <w:instrText xml:space="preserve"> PAGEREF _Toc225575235 \h </w:instrText>
            </w:r>
            <w:r>
              <w:rPr>
                <w:noProof/>
                <w:webHidden/>
              </w:rPr>
            </w:r>
            <w:r>
              <w:rPr>
                <w:noProof/>
                <w:webHidden/>
              </w:rPr>
              <w:fldChar w:fldCharType="separate"/>
            </w:r>
            <w:r>
              <w:rPr>
                <w:noProof/>
                <w:webHidden/>
              </w:rPr>
              <w:t>6</w:t>
            </w:r>
            <w:r>
              <w:rPr>
                <w:noProof/>
                <w:webHidden/>
              </w:rPr>
              <w:fldChar w:fldCharType="end"/>
            </w:r>
          </w:hyperlink>
        </w:p>
        <w:p w:rsidR="00ED562D" w:rsidRDefault="00ED562D" w14:paraId="7AFB07EC" w14:textId="46A1B9DC">
          <w:pPr>
            <w:pStyle w:val="TOC2"/>
            <w:tabs>
              <w:tab w:val="right" w:leader="dot" w:pos="9350"/>
            </w:tabs>
            <w:rPr>
              <w:noProof/>
            </w:rPr>
          </w:pPr>
          <w:hyperlink w:history="1" w:anchor="_Toc225575236">
            <w:r w:rsidRPr="00353393">
              <w:rPr>
                <w:rStyle w:val="Hyperlink"/>
                <w:noProof/>
              </w:rPr>
              <w:t>Cash Flow Forecast</w:t>
            </w:r>
            <w:r>
              <w:rPr>
                <w:noProof/>
                <w:webHidden/>
              </w:rPr>
              <w:tab/>
            </w:r>
            <w:r>
              <w:rPr>
                <w:noProof/>
                <w:webHidden/>
              </w:rPr>
              <w:fldChar w:fldCharType="begin"/>
            </w:r>
            <w:r>
              <w:rPr>
                <w:noProof/>
                <w:webHidden/>
              </w:rPr>
              <w:instrText xml:space="preserve"> PAGEREF _Toc225575236 \h </w:instrText>
            </w:r>
            <w:r>
              <w:rPr>
                <w:noProof/>
                <w:webHidden/>
              </w:rPr>
            </w:r>
            <w:r>
              <w:rPr>
                <w:noProof/>
                <w:webHidden/>
              </w:rPr>
              <w:fldChar w:fldCharType="separate"/>
            </w:r>
            <w:r>
              <w:rPr>
                <w:noProof/>
                <w:webHidden/>
              </w:rPr>
              <w:t>7</w:t>
            </w:r>
            <w:r>
              <w:rPr>
                <w:noProof/>
                <w:webHidden/>
              </w:rPr>
              <w:fldChar w:fldCharType="end"/>
            </w:r>
          </w:hyperlink>
        </w:p>
        <w:p w:rsidR="00ED562D" w:rsidRDefault="00ED562D" w14:paraId="0B6BF561" w14:textId="13A98A74">
          <w:pPr>
            <w:pStyle w:val="TOC2"/>
            <w:tabs>
              <w:tab w:val="right" w:leader="dot" w:pos="9350"/>
            </w:tabs>
            <w:rPr>
              <w:noProof/>
            </w:rPr>
          </w:pPr>
          <w:hyperlink w:history="1" w:anchor="_Toc225575237">
            <w:r w:rsidRPr="00353393">
              <w:rPr>
                <w:rStyle w:val="Hyperlink"/>
                <w:noProof/>
              </w:rPr>
              <w:t>Sales Forecast</w:t>
            </w:r>
            <w:r>
              <w:rPr>
                <w:noProof/>
                <w:webHidden/>
              </w:rPr>
              <w:tab/>
            </w:r>
            <w:r>
              <w:rPr>
                <w:noProof/>
                <w:webHidden/>
              </w:rPr>
              <w:fldChar w:fldCharType="begin"/>
            </w:r>
            <w:r>
              <w:rPr>
                <w:noProof/>
                <w:webHidden/>
              </w:rPr>
              <w:instrText xml:space="preserve"> PAGEREF _Toc225575237 \h </w:instrText>
            </w:r>
            <w:r>
              <w:rPr>
                <w:noProof/>
                <w:webHidden/>
              </w:rPr>
            </w:r>
            <w:r>
              <w:rPr>
                <w:noProof/>
                <w:webHidden/>
              </w:rPr>
              <w:fldChar w:fldCharType="separate"/>
            </w:r>
            <w:r>
              <w:rPr>
                <w:noProof/>
                <w:webHidden/>
              </w:rPr>
              <w:t>7</w:t>
            </w:r>
            <w:r>
              <w:rPr>
                <w:noProof/>
                <w:webHidden/>
              </w:rPr>
              <w:fldChar w:fldCharType="end"/>
            </w:r>
          </w:hyperlink>
        </w:p>
        <w:p w:rsidR="00ED562D" w:rsidRDefault="00ED562D" w14:paraId="47B13B77" w14:textId="6C3DB6E4">
          <w:pPr>
            <w:pStyle w:val="TOC2"/>
            <w:tabs>
              <w:tab w:val="right" w:leader="dot" w:pos="9350"/>
            </w:tabs>
            <w:rPr>
              <w:noProof/>
            </w:rPr>
          </w:pPr>
          <w:hyperlink w:history="1" w:anchor="_Toc225575238">
            <w:r w:rsidRPr="00353393">
              <w:rPr>
                <w:rStyle w:val="Hyperlink"/>
                <w:noProof/>
              </w:rPr>
              <w:t>Cost of Production Forecast</w:t>
            </w:r>
            <w:r>
              <w:rPr>
                <w:noProof/>
                <w:webHidden/>
              </w:rPr>
              <w:tab/>
            </w:r>
            <w:r>
              <w:rPr>
                <w:noProof/>
                <w:webHidden/>
              </w:rPr>
              <w:fldChar w:fldCharType="begin"/>
            </w:r>
            <w:r>
              <w:rPr>
                <w:noProof/>
                <w:webHidden/>
              </w:rPr>
              <w:instrText xml:space="preserve"> PAGEREF _Toc225575238 \h </w:instrText>
            </w:r>
            <w:r>
              <w:rPr>
                <w:noProof/>
                <w:webHidden/>
              </w:rPr>
            </w:r>
            <w:r>
              <w:rPr>
                <w:noProof/>
                <w:webHidden/>
              </w:rPr>
              <w:fldChar w:fldCharType="separate"/>
            </w:r>
            <w:r>
              <w:rPr>
                <w:noProof/>
                <w:webHidden/>
              </w:rPr>
              <w:t>7</w:t>
            </w:r>
            <w:r>
              <w:rPr>
                <w:noProof/>
                <w:webHidden/>
              </w:rPr>
              <w:fldChar w:fldCharType="end"/>
            </w:r>
          </w:hyperlink>
        </w:p>
        <w:p w:rsidR="00ED562D" w:rsidRDefault="00ED562D" w14:paraId="75432B07" w14:textId="73E1BA7D">
          <w:pPr>
            <w:pStyle w:val="TOC2"/>
            <w:tabs>
              <w:tab w:val="right" w:leader="dot" w:pos="9350"/>
            </w:tabs>
            <w:rPr>
              <w:noProof/>
            </w:rPr>
          </w:pPr>
          <w:hyperlink w:history="1" w:anchor="_Toc225575239">
            <w:r w:rsidRPr="00353393">
              <w:rPr>
                <w:rStyle w:val="Hyperlink"/>
                <w:noProof/>
              </w:rPr>
              <w:t>Break Even Analysis</w:t>
            </w:r>
            <w:r>
              <w:rPr>
                <w:noProof/>
                <w:webHidden/>
              </w:rPr>
              <w:tab/>
            </w:r>
            <w:r>
              <w:rPr>
                <w:noProof/>
                <w:webHidden/>
              </w:rPr>
              <w:fldChar w:fldCharType="begin"/>
            </w:r>
            <w:r>
              <w:rPr>
                <w:noProof/>
                <w:webHidden/>
              </w:rPr>
              <w:instrText xml:space="preserve"> PAGEREF _Toc225575239 \h </w:instrText>
            </w:r>
            <w:r>
              <w:rPr>
                <w:noProof/>
                <w:webHidden/>
              </w:rPr>
            </w:r>
            <w:r>
              <w:rPr>
                <w:noProof/>
                <w:webHidden/>
              </w:rPr>
              <w:fldChar w:fldCharType="separate"/>
            </w:r>
            <w:r>
              <w:rPr>
                <w:noProof/>
                <w:webHidden/>
              </w:rPr>
              <w:t>7</w:t>
            </w:r>
            <w:r>
              <w:rPr>
                <w:noProof/>
                <w:webHidden/>
              </w:rPr>
              <w:fldChar w:fldCharType="end"/>
            </w:r>
          </w:hyperlink>
        </w:p>
        <w:p w:rsidR="00ED562D" w:rsidRDefault="00ED562D" w14:paraId="2CD6B3D7" w14:textId="168A47FB">
          <w:pPr>
            <w:pStyle w:val="TOC1"/>
            <w:tabs>
              <w:tab w:val="right" w:leader="dot" w:pos="9350"/>
            </w:tabs>
            <w:rPr>
              <w:noProof/>
            </w:rPr>
          </w:pPr>
          <w:hyperlink w:history="1" w:anchor="_Toc225575240">
            <w:r w:rsidRPr="00353393">
              <w:rPr>
                <w:rStyle w:val="Hyperlink"/>
                <w:noProof/>
              </w:rPr>
              <w:t>Operations and Management Plan</w:t>
            </w:r>
            <w:r>
              <w:rPr>
                <w:noProof/>
                <w:webHidden/>
              </w:rPr>
              <w:tab/>
            </w:r>
            <w:r>
              <w:rPr>
                <w:noProof/>
                <w:webHidden/>
              </w:rPr>
              <w:fldChar w:fldCharType="begin"/>
            </w:r>
            <w:r>
              <w:rPr>
                <w:noProof/>
                <w:webHidden/>
              </w:rPr>
              <w:instrText xml:space="preserve"> PAGEREF _Toc225575240 \h </w:instrText>
            </w:r>
            <w:r>
              <w:rPr>
                <w:noProof/>
                <w:webHidden/>
              </w:rPr>
            </w:r>
            <w:r>
              <w:rPr>
                <w:noProof/>
                <w:webHidden/>
              </w:rPr>
              <w:fldChar w:fldCharType="separate"/>
            </w:r>
            <w:r>
              <w:rPr>
                <w:noProof/>
                <w:webHidden/>
              </w:rPr>
              <w:t>7</w:t>
            </w:r>
            <w:r>
              <w:rPr>
                <w:noProof/>
                <w:webHidden/>
              </w:rPr>
              <w:fldChar w:fldCharType="end"/>
            </w:r>
          </w:hyperlink>
        </w:p>
        <w:p w:rsidR="00ED562D" w:rsidRDefault="00ED562D" w14:paraId="43BE022B" w14:textId="53DD37AD">
          <w:pPr>
            <w:pStyle w:val="TOC2"/>
            <w:tabs>
              <w:tab w:val="right" w:leader="dot" w:pos="9350"/>
            </w:tabs>
            <w:rPr>
              <w:noProof/>
            </w:rPr>
          </w:pPr>
          <w:hyperlink w:history="1" w:anchor="_Toc225575241">
            <w:r w:rsidRPr="00353393">
              <w:rPr>
                <w:rStyle w:val="Hyperlink"/>
                <w:noProof/>
              </w:rPr>
              <w:t>Production of Good and Service</w:t>
            </w:r>
            <w:r>
              <w:rPr>
                <w:noProof/>
                <w:webHidden/>
              </w:rPr>
              <w:tab/>
            </w:r>
            <w:r>
              <w:rPr>
                <w:noProof/>
                <w:webHidden/>
              </w:rPr>
              <w:fldChar w:fldCharType="begin"/>
            </w:r>
            <w:r>
              <w:rPr>
                <w:noProof/>
                <w:webHidden/>
              </w:rPr>
              <w:instrText xml:space="preserve"> PAGEREF _Toc225575241 \h </w:instrText>
            </w:r>
            <w:r>
              <w:rPr>
                <w:noProof/>
                <w:webHidden/>
              </w:rPr>
            </w:r>
            <w:r>
              <w:rPr>
                <w:noProof/>
                <w:webHidden/>
              </w:rPr>
              <w:fldChar w:fldCharType="separate"/>
            </w:r>
            <w:r>
              <w:rPr>
                <w:noProof/>
                <w:webHidden/>
              </w:rPr>
              <w:t>7</w:t>
            </w:r>
            <w:r>
              <w:rPr>
                <w:noProof/>
                <w:webHidden/>
              </w:rPr>
              <w:fldChar w:fldCharType="end"/>
            </w:r>
          </w:hyperlink>
        </w:p>
        <w:p w:rsidR="00ED562D" w:rsidRDefault="00ED562D" w14:paraId="6B65F4E6" w14:textId="50941643">
          <w:pPr>
            <w:pStyle w:val="TOC2"/>
            <w:tabs>
              <w:tab w:val="right" w:leader="dot" w:pos="9350"/>
            </w:tabs>
            <w:rPr>
              <w:noProof/>
            </w:rPr>
          </w:pPr>
          <w:hyperlink w:history="1" w:anchor="_Toc225575242">
            <w:r w:rsidRPr="00353393">
              <w:rPr>
                <w:rStyle w:val="Hyperlink"/>
                <w:noProof/>
              </w:rPr>
              <w:t>Technology Plan</w:t>
            </w:r>
            <w:r>
              <w:rPr>
                <w:noProof/>
                <w:webHidden/>
              </w:rPr>
              <w:tab/>
            </w:r>
            <w:r>
              <w:rPr>
                <w:noProof/>
                <w:webHidden/>
              </w:rPr>
              <w:fldChar w:fldCharType="begin"/>
            </w:r>
            <w:r>
              <w:rPr>
                <w:noProof/>
                <w:webHidden/>
              </w:rPr>
              <w:instrText xml:space="preserve"> PAGEREF _Toc225575242 \h </w:instrText>
            </w:r>
            <w:r>
              <w:rPr>
                <w:noProof/>
                <w:webHidden/>
              </w:rPr>
            </w:r>
            <w:r>
              <w:rPr>
                <w:noProof/>
                <w:webHidden/>
              </w:rPr>
              <w:fldChar w:fldCharType="separate"/>
            </w:r>
            <w:r>
              <w:rPr>
                <w:noProof/>
                <w:webHidden/>
              </w:rPr>
              <w:t>8</w:t>
            </w:r>
            <w:r>
              <w:rPr>
                <w:noProof/>
                <w:webHidden/>
              </w:rPr>
              <w:fldChar w:fldCharType="end"/>
            </w:r>
          </w:hyperlink>
        </w:p>
        <w:p w:rsidR="00ED562D" w:rsidRDefault="00ED562D" w14:paraId="41710E1F" w14:textId="3A339056">
          <w:pPr>
            <w:pStyle w:val="TOC2"/>
            <w:tabs>
              <w:tab w:val="right" w:leader="dot" w:pos="9350"/>
            </w:tabs>
            <w:rPr>
              <w:noProof/>
            </w:rPr>
          </w:pPr>
          <w:hyperlink w:history="1" w:anchor="_Toc225575243">
            <w:r w:rsidRPr="00353393">
              <w:rPr>
                <w:rStyle w:val="Hyperlink"/>
                <w:noProof/>
              </w:rPr>
              <w:t>Human Resource Plan</w:t>
            </w:r>
            <w:r>
              <w:rPr>
                <w:noProof/>
                <w:webHidden/>
              </w:rPr>
              <w:tab/>
            </w:r>
            <w:r>
              <w:rPr>
                <w:noProof/>
                <w:webHidden/>
              </w:rPr>
              <w:fldChar w:fldCharType="begin"/>
            </w:r>
            <w:r>
              <w:rPr>
                <w:noProof/>
                <w:webHidden/>
              </w:rPr>
              <w:instrText xml:space="preserve"> PAGEREF _Toc225575243 \h </w:instrText>
            </w:r>
            <w:r>
              <w:rPr>
                <w:noProof/>
                <w:webHidden/>
              </w:rPr>
            </w:r>
            <w:r>
              <w:rPr>
                <w:noProof/>
                <w:webHidden/>
              </w:rPr>
              <w:fldChar w:fldCharType="separate"/>
            </w:r>
            <w:r>
              <w:rPr>
                <w:noProof/>
                <w:webHidden/>
              </w:rPr>
              <w:t>8</w:t>
            </w:r>
            <w:r>
              <w:rPr>
                <w:noProof/>
                <w:webHidden/>
              </w:rPr>
              <w:fldChar w:fldCharType="end"/>
            </w:r>
          </w:hyperlink>
        </w:p>
        <w:p w:rsidR="00ED562D" w:rsidRDefault="00ED562D" w14:paraId="29378AC3" w14:textId="74CB8CD3">
          <w:pPr>
            <w:pStyle w:val="TOC2"/>
            <w:tabs>
              <w:tab w:val="right" w:leader="dot" w:pos="9350"/>
            </w:tabs>
            <w:rPr>
              <w:noProof/>
            </w:rPr>
          </w:pPr>
          <w:hyperlink w:history="1" w:anchor="_Toc225575244">
            <w:r w:rsidRPr="00353393">
              <w:rPr>
                <w:rStyle w:val="Hyperlink"/>
                <w:noProof/>
              </w:rPr>
              <w:t>Expansion Plan</w:t>
            </w:r>
            <w:r>
              <w:rPr>
                <w:noProof/>
                <w:webHidden/>
              </w:rPr>
              <w:tab/>
            </w:r>
            <w:r>
              <w:rPr>
                <w:noProof/>
                <w:webHidden/>
              </w:rPr>
              <w:fldChar w:fldCharType="begin"/>
            </w:r>
            <w:r>
              <w:rPr>
                <w:noProof/>
                <w:webHidden/>
              </w:rPr>
              <w:instrText xml:space="preserve"> PAGEREF _Toc225575244 \h </w:instrText>
            </w:r>
            <w:r>
              <w:rPr>
                <w:noProof/>
                <w:webHidden/>
              </w:rPr>
            </w:r>
            <w:r>
              <w:rPr>
                <w:noProof/>
                <w:webHidden/>
              </w:rPr>
              <w:fldChar w:fldCharType="separate"/>
            </w:r>
            <w:r>
              <w:rPr>
                <w:noProof/>
                <w:webHidden/>
              </w:rPr>
              <w:t>8</w:t>
            </w:r>
            <w:r>
              <w:rPr>
                <w:noProof/>
                <w:webHidden/>
              </w:rPr>
              <w:fldChar w:fldCharType="end"/>
            </w:r>
          </w:hyperlink>
        </w:p>
        <w:p w:rsidR="00ED562D" w:rsidRDefault="00ED562D" w14:paraId="52D329F7" w14:textId="199C1FE5">
          <w:pPr>
            <w:pStyle w:val="TOC1"/>
            <w:tabs>
              <w:tab w:val="right" w:leader="dot" w:pos="9350"/>
            </w:tabs>
            <w:rPr>
              <w:noProof/>
            </w:rPr>
          </w:pPr>
          <w:hyperlink w:history="1" w:anchor="_Toc225575245">
            <w:r w:rsidRPr="00353393">
              <w:rPr>
                <w:rStyle w:val="Hyperlink"/>
                <w:rFonts w:eastAsia="Times New Roman"/>
                <w:noProof/>
              </w:rPr>
              <w:t>References</w:t>
            </w:r>
            <w:r>
              <w:rPr>
                <w:noProof/>
                <w:webHidden/>
              </w:rPr>
              <w:tab/>
            </w:r>
            <w:r>
              <w:rPr>
                <w:noProof/>
                <w:webHidden/>
              </w:rPr>
              <w:fldChar w:fldCharType="begin"/>
            </w:r>
            <w:r>
              <w:rPr>
                <w:noProof/>
                <w:webHidden/>
              </w:rPr>
              <w:instrText xml:space="preserve"> PAGEREF _Toc225575245 \h </w:instrText>
            </w:r>
            <w:r>
              <w:rPr>
                <w:noProof/>
                <w:webHidden/>
              </w:rPr>
            </w:r>
            <w:r>
              <w:rPr>
                <w:noProof/>
                <w:webHidden/>
              </w:rPr>
              <w:fldChar w:fldCharType="separate"/>
            </w:r>
            <w:r>
              <w:rPr>
                <w:noProof/>
                <w:webHidden/>
              </w:rPr>
              <w:t>9</w:t>
            </w:r>
            <w:r>
              <w:rPr>
                <w:noProof/>
                <w:webHidden/>
              </w:rPr>
              <w:fldChar w:fldCharType="end"/>
            </w:r>
          </w:hyperlink>
        </w:p>
        <w:p w:rsidR="00ED562D" w:rsidRDefault="00ED562D" w14:paraId="64398171" w14:textId="158045F2">
          <w:r>
            <w:rPr>
              <w:b/>
              <w:bCs/>
              <w:noProof/>
            </w:rPr>
            <w:fldChar w:fldCharType="end"/>
          </w:r>
        </w:p>
      </w:sdtContent>
    </w:sdt>
    <w:p w:rsidR="00ED562D" w:rsidP="00760E89" w:rsidRDefault="00ED562D" w14:paraId="35B6946C" w14:textId="77777777">
      <w:pPr>
        <w:pStyle w:val="Heading1"/>
        <w:sectPr w:rsidR="00ED562D">
          <w:headerReference w:type="default" r:id="rId9"/>
          <w:pgSz w:w="12240" w:h="15840" w:orient="portrait"/>
          <w:pgMar w:top="1440" w:right="1440" w:bottom="1440" w:left="1440" w:header="720" w:footer="720" w:gutter="0"/>
          <w:cols w:space="720"/>
          <w:docGrid w:linePitch="360"/>
        </w:sectPr>
      </w:pPr>
    </w:p>
    <w:p w:rsidRPr="00760E89" w:rsidR="00B1178D" w:rsidP="0090070E" w:rsidRDefault="00B1178D" w14:paraId="31553224" w14:textId="022301B1">
      <w:pPr>
        <w:pStyle w:val="Heading1"/>
        <w:jc w:val="both"/>
      </w:pPr>
      <w:bookmarkStart w:name="_Toc225575217" w:id="0"/>
      <w:r w:rsidRPr="00760E89">
        <w:lastRenderedPageBreak/>
        <w:t>Group Information</w:t>
      </w:r>
      <w:bookmarkEnd w:id="0"/>
    </w:p>
    <w:p w:rsidR="00B1178D" w:rsidP="0090070E" w:rsidRDefault="00184FC1" w14:paraId="16CA05EC" w14:textId="72287320">
      <w:pPr>
        <w:pStyle w:val="NormalWeb"/>
        <w:spacing w:line="360" w:lineRule="auto"/>
        <w:jc w:val="both"/>
      </w:pPr>
      <w:r w:rsidRPr="00184FC1">
        <w:t>The proposed business plan is aimed at suggesting a glamping getaway in the United Kingdom based on the concept of wellness. The project will be oriented to appeal to the investor partners and cooperate with the local government authorities with the possibility to develop the site at a rural location. The idea is a combination of the eco-tourism and the spa-based wellness, which is aligned with the tendencies of the tourism and sustainability in the UK.</w:t>
      </w:r>
    </w:p>
    <w:p w:rsidRPr="00760E89" w:rsidR="00B1178D" w:rsidP="0090070E" w:rsidRDefault="00B1178D" w14:paraId="5F51FEFB" w14:textId="77777777">
      <w:pPr>
        <w:pStyle w:val="Heading1"/>
        <w:jc w:val="both"/>
      </w:pPr>
      <w:bookmarkStart w:name="_Toc225575218" w:id="1"/>
      <w:r w:rsidRPr="00760E89">
        <w:t>Executive Summary</w:t>
      </w:r>
      <w:bookmarkEnd w:id="1"/>
    </w:p>
    <w:p w:rsidR="00B1178D" w:rsidP="0090070E" w:rsidRDefault="00184FC1" w14:paraId="4E626512" w14:textId="66BD99CB">
      <w:pPr>
        <w:pStyle w:val="NormalWeb"/>
        <w:spacing w:line="360" w:lineRule="auto"/>
        <w:jc w:val="both"/>
      </w:pPr>
      <w:r w:rsidRPr="00184FC1">
        <w:t xml:space="preserve">The intended business is the proposed eco-friendly glamping accommodation and eco-thermal retreat in the United </w:t>
      </w:r>
      <w:r w:rsidRPr="00184FC1" w:rsidR="003A446B">
        <w:t>Kingdom;</w:t>
      </w:r>
      <w:r w:rsidRPr="00184FC1">
        <w:t xml:space="preserve"> the business is supposed to offer </w:t>
      </w:r>
      <w:proofErr w:type="spellStart"/>
      <w:r w:rsidRPr="00184FC1">
        <w:t>specialised</w:t>
      </w:r>
      <w:proofErr w:type="spellEnd"/>
      <w:r w:rsidRPr="00184FC1">
        <w:t xml:space="preserve"> spa services in addition to the eco-friendly glamping accommodation. The retreat will be set as an exclusive adventure that will give a client an opportunity to take a break in the nature and know the advantages of therapeutic approaches to treatment that focus on relaxation and wellbeing. The main service that its business offers is the </w:t>
      </w:r>
      <w:proofErr w:type="spellStart"/>
      <w:r w:rsidRPr="00184FC1">
        <w:t>phyto</w:t>
      </w:r>
      <w:proofErr w:type="spellEnd"/>
      <w:r w:rsidRPr="00184FC1">
        <w:t xml:space="preserve">-thermal sauna treatment that are a sequence of treatments within the sauna that has a temperature of 60 to 80 degrees and </w:t>
      </w:r>
      <w:proofErr w:type="spellStart"/>
      <w:r w:rsidRPr="00184FC1">
        <w:t>utilises</w:t>
      </w:r>
      <w:proofErr w:type="spellEnd"/>
      <w:r w:rsidRPr="00184FC1">
        <w:t xml:space="preserve"> herbs in the shape of brooms composed of oak, birch, eucalyptus and Canadian oak. These include treatment with </w:t>
      </w:r>
      <w:proofErr w:type="spellStart"/>
      <w:r w:rsidRPr="00184FC1">
        <w:t>phyto</w:t>
      </w:r>
      <w:proofErr w:type="spellEnd"/>
      <w:r w:rsidRPr="00184FC1">
        <w:t xml:space="preserve">-aromatherapy on herbal infusion as well as manual massage using </w:t>
      </w:r>
      <w:proofErr w:type="spellStart"/>
      <w:r w:rsidRPr="00184FC1">
        <w:t>specialised</w:t>
      </w:r>
      <w:proofErr w:type="spellEnd"/>
      <w:r w:rsidRPr="00184FC1">
        <w:t xml:space="preserve"> oils. The services also have the option of being bundled together so as to give them a holistic wellness experience, which will translate into physical and mental health. The company will incorporate the business in UK as a privately owned limited company in a manner that the investment, and legal protection can be carried out easily in a systematic manner. The first upgrading will be a sauna, a heating place, and several glamping houses to stay. The last objective is to build attraction by investing in products and services and build a relationship with the local government and become an established wellness tourism destination. </w:t>
      </w:r>
      <w:proofErr w:type="spellStart"/>
      <w:r w:rsidRPr="00184FC1">
        <w:t>EcoTherma</w:t>
      </w:r>
      <w:proofErr w:type="spellEnd"/>
      <w:r w:rsidRPr="00184FC1">
        <w:t xml:space="preserve"> Glamping &amp; Spa Retreat can also position itself as a niche market due to the growing demand of wellness tourism and an experience in nature, and the presence of a large number of customers in the UK market. </w:t>
      </w:r>
    </w:p>
    <w:p w:rsidRPr="00760E89" w:rsidR="00B1178D" w:rsidP="0090070E" w:rsidRDefault="00B1178D" w14:paraId="2FCC3AD5" w14:textId="77777777">
      <w:pPr>
        <w:pStyle w:val="Heading1"/>
        <w:jc w:val="both"/>
      </w:pPr>
      <w:bookmarkStart w:name="_Toc225575219" w:id="2"/>
      <w:r w:rsidRPr="00760E89">
        <w:t>Business Concept</w:t>
      </w:r>
      <w:bookmarkEnd w:id="2"/>
    </w:p>
    <w:p w:rsidRPr="00760E89" w:rsidR="00B1178D" w:rsidP="0090070E" w:rsidRDefault="00B1178D" w14:paraId="48F9C84F" w14:textId="77777777">
      <w:pPr>
        <w:pStyle w:val="Heading2"/>
        <w:jc w:val="both"/>
      </w:pPr>
      <w:bookmarkStart w:name="_Toc225575220" w:id="3"/>
      <w:r w:rsidRPr="00760E89">
        <w:t>Business Description</w:t>
      </w:r>
      <w:bookmarkEnd w:id="3"/>
    </w:p>
    <w:p w:rsidR="000B5BEA" w:rsidP="0090070E" w:rsidRDefault="000B5BEA" w14:paraId="76D5B9F3" w14:textId="58A67724">
      <w:pPr>
        <w:jc w:val="both"/>
        <w:rPr>
          <w:rStyle w:val="Strong"/>
          <w:b w:val="0"/>
          <w:bCs w:val="0"/>
        </w:rPr>
      </w:pPr>
      <w:r w:rsidRPr="000B5BEA">
        <w:lastRenderedPageBreak/>
        <w:t xml:space="preserve">The company is a hybrid </w:t>
      </w:r>
      <w:proofErr w:type="spellStart"/>
      <w:r w:rsidRPr="000B5BEA">
        <w:t>ecoTherma</w:t>
      </w:r>
      <w:proofErr w:type="spellEnd"/>
      <w:r w:rsidRPr="000B5BEA">
        <w:t xml:space="preserve"> Glamping and Spa Retreat that is a hospitality and wellness business existing in a rural community in the UK. It concentrates on branding green accommodation and the wellness services which are located at the spa. The glamping idea will ensure the guests experience the outdoors without having to forsake comfort and the spa will be incorporated to make the best value proposition with the basis of the therapeutic treatments. The retreat will be constructed in a clean countryside setting in which there is serene and </w:t>
      </w:r>
      <w:proofErr w:type="spellStart"/>
      <w:r w:rsidRPr="000B5BEA">
        <w:t>favourable</w:t>
      </w:r>
      <w:proofErr w:type="spellEnd"/>
      <w:r w:rsidRPr="000B5BEA">
        <w:t xml:space="preserve"> environment. The business shall be based on sustainable business model, and include green construction and responsible tourism</w:t>
      </w:r>
      <w:r w:rsidR="0078562F">
        <w:t xml:space="preserve"> (</w:t>
      </w:r>
      <w:r w:rsidRPr="0078562F" w:rsidR="0078562F">
        <w:rPr>
          <w:rFonts w:cs="Times New Roman"/>
          <w:szCs w:val="24"/>
          <w:shd w:val="clear" w:color="auto" w:fill="FFFFFF"/>
        </w:rPr>
        <w:t>Barrow, 2021</w:t>
      </w:r>
      <w:r w:rsidR="0078562F">
        <w:rPr>
          <w:rFonts w:cs="Times New Roman"/>
          <w:szCs w:val="24"/>
          <w:shd w:val="clear" w:color="auto" w:fill="FFFFFF"/>
        </w:rPr>
        <w:t>)</w:t>
      </w:r>
      <w:r w:rsidRPr="000B5BEA">
        <w:t>. The accommodation and wellness services offered by the business will result in a one-stop package which will distinguish the business among the traditional hotels and plain glamping sites.</w:t>
      </w:r>
    </w:p>
    <w:p w:rsidRPr="00760E89" w:rsidR="00B1178D" w:rsidP="0090070E" w:rsidRDefault="00B1178D" w14:paraId="55DD20FC" w14:textId="79CADEE4">
      <w:pPr>
        <w:pStyle w:val="Heading2"/>
        <w:jc w:val="both"/>
      </w:pPr>
      <w:bookmarkStart w:name="_Toc225575221" w:id="4"/>
      <w:r w:rsidRPr="00760E89">
        <w:t>Product Description</w:t>
      </w:r>
      <w:bookmarkEnd w:id="4"/>
    </w:p>
    <w:p w:rsidR="000B5BEA" w:rsidP="0090070E" w:rsidRDefault="000B5BEA" w14:paraId="25AE5486" w14:textId="7D678C2B">
      <w:pPr>
        <w:jc w:val="both"/>
      </w:pPr>
      <w:r w:rsidRPr="000B5BEA">
        <w:t xml:space="preserve">Accommodation services and wellness treatments are the main products of the company. The visitors would be equipped with personal glamping houses that would be comfortable and they would not be missing the nature. The basic facilities will be heating, bedding, and picturesque outdoor environment that will be incorporated in these units. The </w:t>
      </w:r>
      <w:proofErr w:type="spellStart"/>
      <w:r w:rsidRPr="000B5BEA">
        <w:t>phyto</w:t>
      </w:r>
      <w:proofErr w:type="spellEnd"/>
      <w:r w:rsidRPr="000B5BEA">
        <w:t xml:space="preserve">-thermal sauna service, which presupposes the use of herbal brooms in a closed sauna room to promote blood circulation and cleansing, is the most significant service providing. It is done with the </w:t>
      </w:r>
      <w:proofErr w:type="spellStart"/>
      <w:r w:rsidRPr="000B5BEA">
        <w:t>phyto</w:t>
      </w:r>
      <w:proofErr w:type="spellEnd"/>
      <w:r w:rsidRPr="000B5BEA">
        <w:t xml:space="preserve">-aromatherapy in which therapeutic aromas of the herbal infusions are emitted, which aids in the relaxation and health of the breathing. </w:t>
      </w:r>
      <w:r>
        <w:t>T</w:t>
      </w:r>
      <w:r w:rsidRPr="000B5BEA">
        <w:t xml:space="preserve">he guests will be provided with an opportunity to select the manual type of massage with the help of </w:t>
      </w:r>
      <w:proofErr w:type="spellStart"/>
      <w:r w:rsidRPr="000B5BEA">
        <w:t>specialised</w:t>
      </w:r>
      <w:proofErr w:type="spellEnd"/>
      <w:r w:rsidRPr="000B5BEA">
        <w:t xml:space="preserve"> oils that will assist in the elimination of the muscle tension and the stimulation of the overall health.</w:t>
      </w:r>
      <w:r>
        <w:t xml:space="preserve"> A</w:t>
      </w:r>
      <w:r w:rsidRPr="000B5BEA">
        <w:t xml:space="preserve"> relaxation area will be provided where the guest can rest in a comfortable environment after the experience. It is holistic service experience that guarantees total wellness service. </w:t>
      </w:r>
    </w:p>
    <w:p w:rsidRPr="00760E89" w:rsidR="00B1178D" w:rsidP="0090070E" w:rsidRDefault="00B1178D" w14:paraId="6971B869" w14:textId="77777777">
      <w:pPr>
        <w:pStyle w:val="Heading1"/>
        <w:jc w:val="both"/>
      </w:pPr>
      <w:bookmarkStart w:name="_Toc225575222" w:id="5"/>
      <w:r w:rsidRPr="00760E89">
        <w:t>Business Objectives (SMART Objectives)</w:t>
      </w:r>
      <w:bookmarkEnd w:id="5"/>
    </w:p>
    <w:p w:rsidRPr="00760E89" w:rsidR="00B1178D" w:rsidP="0090070E" w:rsidRDefault="00B1178D" w14:paraId="4ABC8895" w14:textId="77777777">
      <w:pPr>
        <w:pStyle w:val="Heading2"/>
        <w:jc w:val="both"/>
      </w:pPr>
      <w:bookmarkStart w:name="_Toc225575223" w:id="6"/>
      <w:r w:rsidRPr="00760E89">
        <w:t>Short-Term Objectives (less than a year)</w:t>
      </w:r>
      <w:bookmarkEnd w:id="6"/>
    </w:p>
    <w:p w:rsidR="00B1178D" w:rsidP="0090070E" w:rsidRDefault="001561FF" w14:paraId="07A2CAEC" w14:textId="4297CD22">
      <w:pPr>
        <w:pStyle w:val="NormalWeb"/>
        <w:spacing w:line="360" w:lineRule="auto"/>
        <w:jc w:val="both"/>
      </w:pPr>
      <w:r w:rsidRPr="001561FF">
        <w:t xml:space="preserve">During the start-up stage, the business will be seeking funds both in investors and to find an appropriate location in the UK regarding rural development. It shall </w:t>
      </w:r>
      <w:proofErr w:type="spellStart"/>
      <w:r w:rsidRPr="001561FF">
        <w:t>endeavour</w:t>
      </w:r>
      <w:proofErr w:type="spellEnd"/>
      <w:r w:rsidRPr="001561FF">
        <w:t xml:space="preserve"> to pursue the relevant approvals and permits, come up with architectural designs and create alliances with qualified spa therapists and hospitality specialists. Digital marketing and tourism sites will also </w:t>
      </w:r>
      <w:r w:rsidRPr="001561FF">
        <w:lastRenderedPageBreak/>
        <w:t>ensure that the business develops a brand awareness to be prepared before the launch</w:t>
      </w:r>
      <w:r w:rsidR="0078562F">
        <w:t xml:space="preserve"> (</w:t>
      </w:r>
      <w:r w:rsidRPr="0078562F" w:rsidR="0078562F">
        <w:rPr>
          <w:shd w:val="clear" w:color="auto" w:fill="FFFFFF"/>
        </w:rPr>
        <w:t>Ferreira, 2016</w:t>
      </w:r>
      <w:r w:rsidRPr="001561FF">
        <w:t>.</w:t>
      </w:r>
    </w:p>
    <w:p w:rsidRPr="00760E89" w:rsidR="00B1178D" w:rsidP="0090070E" w:rsidRDefault="00B1178D" w14:paraId="0B4F7982" w14:textId="77777777">
      <w:pPr>
        <w:pStyle w:val="Heading2"/>
        <w:jc w:val="both"/>
      </w:pPr>
      <w:bookmarkStart w:name="_Toc225575224" w:id="7"/>
      <w:r w:rsidRPr="00760E89">
        <w:t>Long-Term Objectives (more than a year)</w:t>
      </w:r>
      <w:bookmarkEnd w:id="7"/>
    </w:p>
    <w:p w:rsidR="00B1178D" w:rsidP="0090070E" w:rsidRDefault="001561FF" w14:paraId="11A99F17" w14:textId="3D010967">
      <w:pPr>
        <w:pStyle w:val="NormalWeb"/>
        <w:spacing w:line="360" w:lineRule="auto"/>
        <w:jc w:val="both"/>
      </w:pPr>
      <w:r w:rsidRPr="001561FF">
        <w:t>The business will be in a position to launch its business successfully in the long term and attain a stable occupancy rate of about 65</w:t>
      </w:r>
      <w:r w:rsidR="0078562F">
        <w:t>%</w:t>
      </w:r>
      <w:r w:rsidRPr="001561FF">
        <w:t xml:space="preserve">. It has intentions to increase its wellness services and launch wellness packages which would appeal to the local and international tourists. The company is also oriented to make it a well </w:t>
      </w:r>
      <w:proofErr w:type="spellStart"/>
      <w:r w:rsidRPr="001561FF">
        <w:t>recognised</w:t>
      </w:r>
      <w:proofErr w:type="spellEnd"/>
      <w:r w:rsidRPr="001561FF">
        <w:t xml:space="preserve"> wellness tourism destination in the United Kingdom as well as alliances with travel agencies and online bookings.</w:t>
      </w:r>
    </w:p>
    <w:p w:rsidRPr="00760E89" w:rsidR="00B1178D" w:rsidP="0090070E" w:rsidRDefault="00B1178D" w14:paraId="3348FCB1" w14:textId="77777777">
      <w:pPr>
        <w:pStyle w:val="Heading1"/>
        <w:jc w:val="both"/>
      </w:pPr>
      <w:bookmarkStart w:name="_Toc225575225" w:id="8"/>
      <w:r w:rsidRPr="00760E89">
        <w:t>Market Analysis and Marketing Plan</w:t>
      </w:r>
      <w:bookmarkEnd w:id="8"/>
    </w:p>
    <w:p w:rsidRPr="00760E89" w:rsidR="00B1178D" w:rsidP="0090070E" w:rsidRDefault="00B1178D" w14:paraId="1212D9C9" w14:textId="77777777">
      <w:pPr>
        <w:pStyle w:val="Heading2"/>
        <w:jc w:val="both"/>
      </w:pPr>
      <w:bookmarkStart w:name="_Toc225575226" w:id="9"/>
      <w:r w:rsidRPr="00760E89">
        <w:t>Market Analysis (Competitors, Customers, Target Groups)</w:t>
      </w:r>
      <w:bookmarkEnd w:id="9"/>
    </w:p>
    <w:p w:rsidR="00B1178D" w:rsidP="0090070E" w:rsidRDefault="001561FF" w14:paraId="22AB36A1" w14:textId="777A20A3">
      <w:pPr>
        <w:pStyle w:val="NormalWeb"/>
        <w:spacing w:line="360" w:lineRule="auto"/>
        <w:jc w:val="both"/>
      </w:pPr>
      <w:r w:rsidRPr="001561FF">
        <w:t xml:space="preserve">The market on UK wellness tourism has been experiencing an unprecedented growth owing to the fact that people have been thinking of mental health, balance and relaxation of lifestyles. The target markets of </w:t>
      </w:r>
      <w:proofErr w:type="spellStart"/>
      <w:r w:rsidRPr="001561FF">
        <w:t>EcoTherma</w:t>
      </w:r>
      <w:proofErr w:type="spellEnd"/>
      <w:r w:rsidRPr="001561FF">
        <w:t xml:space="preserve"> Glamping and Spa Ret will be urban professionals who need to unwind after a busy working week and people who need to </w:t>
      </w:r>
      <w:proofErr w:type="spellStart"/>
      <w:r w:rsidRPr="001561FF">
        <w:t>revitalise</w:t>
      </w:r>
      <w:proofErr w:type="spellEnd"/>
      <w:r w:rsidRPr="001561FF">
        <w:t xml:space="preserve"> on the weekend and wellness tourists who would like to visit the UK rural areas and international tourists who would like to explore the rural areas of UK</w:t>
      </w:r>
      <w:r w:rsidR="0078562F">
        <w:t xml:space="preserve"> (</w:t>
      </w:r>
      <w:r w:rsidRPr="0078562F" w:rsidR="0078562F">
        <w:rPr>
          <w:shd w:val="clear" w:color="auto" w:fill="FFFFFF"/>
        </w:rPr>
        <w:t>McKenzie, 2017</w:t>
      </w:r>
      <w:r w:rsidR="0078562F">
        <w:rPr>
          <w:shd w:val="clear" w:color="auto" w:fill="FFFFFF"/>
        </w:rPr>
        <w:t>)</w:t>
      </w:r>
      <w:r w:rsidRPr="001561FF">
        <w:t xml:space="preserve">. Stiff competition will be the conventional spa hotels, wellness resorts, rural guesthouses and the existing glamping service providers. The </w:t>
      </w:r>
      <w:proofErr w:type="spellStart"/>
      <w:r w:rsidRPr="001561FF">
        <w:t>phyto</w:t>
      </w:r>
      <w:proofErr w:type="spellEnd"/>
      <w:r w:rsidRPr="001561FF">
        <w:t>-thermal sauna therapy and glamping accommodation are rather odd combinations in the market, which is why the business will be able to stand out in the market.</w:t>
      </w:r>
    </w:p>
    <w:p w:rsidRPr="00760E89" w:rsidR="00B1178D" w:rsidP="0090070E" w:rsidRDefault="00B1178D" w14:paraId="1D5B76B0" w14:textId="77777777">
      <w:pPr>
        <w:pStyle w:val="Heading2"/>
        <w:jc w:val="both"/>
      </w:pPr>
      <w:bookmarkStart w:name="_Toc225575227" w:id="10"/>
      <w:r w:rsidRPr="00760E89">
        <w:t>PESTEL Analysis</w:t>
      </w:r>
      <w:bookmarkEnd w:id="10"/>
    </w:p>
    <w:p w:rsidRPr="00760E89" w:rsidR="00B1178D" w:rsidP="0090070E" w:rsidRDefault="00B1178D" w14:paraId="08FA46ED" w14:textId="77777777">
      <w:pPr>
        <w:jc w:val="both"/>
        <w:rPr>
          <w:i/>
          <w:iCs/>
        </w:rPr>
      </w:pPr>
      <w:r w:rsidRPr="00760E89">
        <w:rPr>
          <w:i/>
          <w:iCs/>
        </w:rPr>
        <w:t>Political Factors</w:t>
      </w:r>
    </w:p>
    <w:p w:rsidR="00B1178D" w:rsidP="0090070E" w:rsidRDefault="005D740F" w14:paraId="047FBA8F" w14:textId="099B8B89">
      <w:pPr>
        <w:pStyle w:val="NormalWeb"/>
        <w:spacing w:line="360" w:lineRule="auto"/>
        <w:jc w:val="both"/>
      </w:pPr>
      <w:r w:rsidRPr="005D740F">
        <w:t>In United Kingdom, the government policies are becoming more and more conducive to the rural tourism and sustainable development. The local councils can offer planning support or incentive to the eco-tourism projects and have an opportunity of collaboration.</w:t>
      </w:r>
    </w:p>
    <w:p w:rsidRPr="00760E89" w:rsidR="00B1178D" w:rsidP="0090070E" w:rsidRDefault="00B1178D" w14:paraId="3324A5DD" w14:textId="77777777">
      <w:pPr>
        <w:jc w:val="both"/>
        <w:rPr>
          <w:i/>
          <w:iCs/>
        </w:rPr>
      </w:pPr>
      <w:r w:rsidRPr="00760E89">
        <w:rPr>
          <w:i/>
          <w:iCs/>
        </w:rPr>
        <w:t>Economic Factors</w:t>
      </w:r>
    </w:p>
    <w:p w:rsidR="00B1178D" w:rsidP="0090070E" w:rsidRDefault="005D740F" w14:paraId="1FFBE5AE" w14:textId="2F232F91">
      <w:pPr>
        <w:pStyle w:val="NormalWeb"/>
        <w:spacing w:line="360" w:lineRule="auto"/>
        <w:jc w:val="both"/>
      </w:pPr>
      <w:r w:rsidRPr="005D740F">
        <w:lastRenderedPageBreak/>
        <w:t>Wellness tourism in the UK is a developing industry as a result of the rising consumer expenditure in the wellness and recreational services. However, economic uncertainty, inflation and change in the disposable income may influence the demand in travel</w:t>
      </w:r>
      <w:r w:rsidR="0078562F">
        <w:t xml:space="preserve"> (</w:t>
      </w:r>
      <w:r w:rsidRPr="0078562F" w:rsidR="0078562F">
        <w:rPr>
          <w:shd w:val="clear" w:color="auto" w:fill="FFFFFF"/>
        </w:rPr>
        <w:t>Burns, 2022</w:t>
      </w:r>
      <w:r w:rsidR="0078562F">
        <w:rPr>
          <w:shd w:val="clear" w:color="auto" w:fill="FFFFFF"/>
        </w:rPr>
        <w:t>)</w:t>
      </w:r>
      <w:r w:rsidRPr="005D740F">
        <w:t>.</w:t>
      </w:r>
    </w:p>
    <w:p w:rsidRPr="00760E89" w:rsidR="00B1178D" w:rsidP="0090070E" w:rsidRDefault="00B1178D" w14:paraId="1DA70840" w14:textId="77777777">
      <w:pPr>
        <w:jc w:val="both"/>
        <w:rPr>
          <w:i/>
          <w:iCs/>
        </w:rPr>
      </w:pPr>
      <w:r w:rsidRPr="00760E89">
        <w:rPr>
          <w:i/>
          <w:iCs/>
        </w:rPr>
        <w:t>Social Factors</w:t>
      </w:r>
    </w:p>
    <w:p w:rsidR="00B1178D" w:rsidP="0090070E" w:rsidRDefault="005D740F" w14:paraId="2BF43008" w14:textId="1561F2F3">
      <w:pPr>
        <w:pStyle w:val="NormalWeb"/>
        <w:spacing w:line="360" w:lineRule="auto"/>
        <w:jc w:val="both"/>
      </w:pPr>
      <w:r w:rsidRPr="005D740F">
        <w:t xml:space="preserve">The UK society is increasingly becoming informed on the topic of mental health and stress management or even general wellbeing. The consumer is also demanding experiences that are relaxing, de-stressing and nature experiences. </w:t>
      </w:r>
    </w:p>
    <w:p w:rsidRPr="00760E89" w:rsidR="00B1178D" w:rsidP="0090070E" w:rsidRDefault="00B1178D" w14:paraId="51E35FE6" w14:textId="77777777">
      <w:pPr>
        <w:jc w:val="both"/>
        <w:rPr>
          <w:i/>
          <w:iCs/>
        </w:rPr>
      </w:pPr>
      <w:r w:rsidRPr="00760E89">
        <w:rPr>
          <w:i/>
          <w:iCs/>
        </w:rPr>
        <w:t>Technological Factors</w:t>
      </w:r>
    </w:p>
    <w:p w:rsidR="00B1178D" w:rsidP="0090070E" w:rsidRDefault="005D740F" w14:paraId="1AE2CEDA" w14:textId="040D6202">
      <w:pPr>
        <w:pStyle w:val="NormalWeb"/>
        <w:spacing w:line="360" w:lineRule="auto"/>
        <w:jc w:val="both"/>
      </w:pPr>
      <w:r w:rsidRPr="005D740F">
        <w:t xml:space="preserve">The technology transformation enables the successful execution of business with the help of the online reservation system, online payments and customer relationship management software. The online travel agencies and social media mediums are also the key channels of marketing and gaining customers. </w:t>
      </w:r>
    </w:p>
    <w:p w:rsidRPr="00760E89" w:rsidR="00B1178D" w:rsidP="0090070E" w:rsidRDefault="00B1178D" w14:paraId="0A2641F0" w14:textId="77777777">
      <w:pPr>
        <w:jc w:val="both"/>
        <w:rPr>
          <w:i/>
          <w:iCs/>
        </w:rPr>
      </w:pPr>
      <w:r w:rsidRPr="00760E89">
        <w:rPr>
          <w:i/>
          <w:iCs/>
        </w:rPr>
        <w:t>Environmental Factors</w:t>
      </w:r>
    </w:p>
    <w:p w:rsidR="00B1178D" w:rsidP="0090070E" w:rsidRDefault="005D740F" w14:paraId="78BC4543" w14:textId="2D90BBA4">
      <w:pPr>
        <w:pStyle w:val="NormalWeb"/>
        <w:spacing w:line="360" w:lineRule="auto"/>
        <w:jc w:val="both"/>
      </w:pPr>
      <w:r w:rsidRPr="005D740F">
        <w:t xml:space="preserve">Contemporary tourists are concerned with sustainability. The effective energy </w:t>
      </w:r>
      <w:proofErr w:type="spellStart"/>
      <w:r w:rsidRPr="005D740F">
        <w:t>utilisation</w:t>
      </w:r>
      <w:proofErr w:type="spellEnd"/>
      <w:r w:rsidRPr="005D740F">
        <w:t>, green building, and responsible tourism will contribute to making the business popular.</w:t>
      </w:r>
    </w:p>
    <w:p w:rsidRPr="00760E89" w:rsidR="00B1178D" w:rsidP="0090070E" w:rsidRDefault="00B1178D" w14:paraId="69BA1A91" w14:textId="77777777">
      <w:pPr>
        <w:jc w:val="both"/>
        <w:rPr>
          <w:i/>
          <w:iCs/>
        </w:rPr>
      </w:pPr>
      <w:r w:rsidRPr="00760E89">
        <w:rPr>
          <w:i/>
          <w:iCs/>
        </w:rPr>
        <w:t>Legal Factors</w:t>
      </w:r>
    </w:p>
    <w:p w:rsidR="00B1178D" w:rsidP="0090070E" w:rsidRDefault="005D740F" w14:paraId="636171EB" w14:textId="3099D8F1">
      <w:pPr>
        <w:pStyle w:val="NormalWeb"/>
        <w:spacing w:line="360" w:lineRule="auto"/>
        <w:jc w:val="both"/>
      </w:pPr>
      <w:r w:rsidRPr="005D740F">
        <w:t xml:space="preserve">The business will also be required to adhere to the UK laws which pertain to the UK business within the hospitality industry, health and safety, spa treatment and </w:t>
      </w:r>
      <w:proofErr w:type="spellStart"/>
      <w:r w:rsidRPr="005D740F">
        <w:t>labour</w:t>
      </w:r>
      <w:proofErr w:type="spellEnd"/>
      <w:r w:rsidRPr="005D740F">
        <w:t xml:space="preserve"> laws. It incorporates its compliance with hygienic standards, </w:t>
      </w:r>
      <w:proofErr w:type="spellStart"/>
      <w:r w:rsidRPr="005D740F">
        <w:t>licencing</w:t>
      </w:r>
      <w:proofErr w:type="spellEnd"/>
      <w:r w:rsidRPr="005D740F">
        <w:t xml:space="preserve"> standards as well as insurance standards as obligatory to be in legal and safe operation</w:t>
      </w:r>
      <w:r w:rsidR="0078562F">
        <w:t xml:space="preserve"> (</w:t>
      </w:r>
      <w:r w:rsidRPr="0078562F" w:rsidR="0078562F">
        <w:rPr>
          <w:shd w:val="clear" w:color="auto" w:fill="FFFFFF"/>
        </w:rPr>
        <w:t xml:space="preserve">Wright, Siegel and </w:t>
      </w:r>
      <w:proofErr w:type="spellStart"/>
      <w:r w:rsidRPr="0078562F" w:rsidR="0078562F">
        <w:rPr>
          <w:shd w:val="clear" w:color="auto" w:fill="FFFFFF"/>
        </w:rPr>
        <w:t>Mustar</w:t>
      </w:r>
      <w:proofErr w:type="spellEnd"/>
      <w:r w:rsidRPr="0078562F" w:rsidR="0078562F">
        <w:rPr>
          <w:shd w:val="clear" w:color="auto" w:fill="FFFFFF"/>
        </w:rPr>
        <w:t>, 2017</w:t>
      </w:r>
      <w:r w:rsidR="0078562F">
        <w:rPr>
          <w:shd w:val="clear" w:color="auto" w:fill="FFFFFF"/>
        </w:rPr>
        <w:t>)</w:t>
      </w:r>
      <w:r w:rsidRPr="005D740F">
        <w:t>.</w:t>
      </w:r>
    </w:p>
    <w:p w:rsidR="00B1178D" w:rsidP="00760E89" w:rsidRDefault="00B1178D" w14:paraId="2C5C2A33" w14:textId="532F4414">
      <w:pPr>
        <w:pStyle w:val="Heading2"/>
      </w:pPr>
      <w:bookmarkStart w:name="_Toc225575228" w:id="11"/>
      <w:r w:rsidRPr="00760E89">
        <w:t>SWOT Analysis</w:t>
      </w:r>
      <w:bookmarkEnd w:id="11"/>
    </w:p>
    <w:p w:rsidRPr="00760E89" w:rsidR="005271E9" w:rsidP="005271E9" w:rsidRDefault="005271E9" w14:paraId="57539280" w14:textId="678E0E33">
      <w:r>
        <w:rPr>
          <w:noProof/>
        </w:rPr>
        <w:lastRenderedPageBreak/>
        <w:drawing>
          <wp:inline distT="0" distB="0" distL="0" distR="0" wp14:anchorId="4FC3A3BA" wp14:editId="610A2BF9">
            <wp:extent cx="5486400" cy="3200400"/>
            <wp:effectExtent l="57150" t="19050" r="7620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Pr="00760E89" w:rsidR="00B1178D" w:rsidP="00760E89" w:rsidRDefault="00B1178D" w14:paraId="29C82319" w14:textId="77777777">
      <w:pPr>
        <w:pStyle w:val="Heading2"/>
      </w:pPr>
      <w:bookmarkStart w:name="_Toc225575229" w:id="12"/>
      <w:r w:rsidRPr="00760E89">
        <w:t>Marketing Mix (4Ps)</w:t>
      </w:r>
      <w:bookmarkEnd w:id="12"/>
    </w:p>
    <w:p w:rsidRPr="005271E9" w:rsidR="005271E9" w:rsidP="005271E9" w:rsidRDefault="005271E9" w14:paraId="61177C47" w14:textId="07E9BE7D">
      <w:r>
        <w:rPr>
          <w:noProof/>
        </w:rPr>
        <w:drawing>
          <wp:inline distT="0" distB="0" distL="0" distR="0" wp14:anchorId="2D3D7CD4" wp14:editId="57F1D4A1">
            <wp:extent cx="6042991" cy="3363401"/>
            <wp:effectExtent l="0" t="38100" r="0" b="8509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Pr="00760E89" w:rsidR="00B1178D" w:rsidP="0090070E" w:rsidRDefault="00B1178D" w14:paraId="0063F463" w14:textId="77777777">
      <w:pPr>
        <w:pStyle w:val="Heading1"/>
        <w:jc w:val="both"/>
      </w:pPr>
      <w:bookmarkStart w:name="_Toc225575230" w:id="13"/>
      <w:r w:rsidRPr="00760E89">
        <w:lastRenderedPageBreak/>
        <w:t>Management Team</w:t>
      </w:r>
      <w:bookmarkEnd w:id="13"/>
    </w:p>
    <w:p w:rsidRPr="00760E89" w:rsidR="00B1178D" w:rsidP="0090070E" w:rsidRDefault="00B1178D" w14:paraId="15A32547" w14:textId="77777777">
      <w:pPr>
        <w:pStyle w:val="Heading2"/>
        <w:jc w:val="both"/>
      </w:pPr>
      <w:bookmarkStart w:name="_Toc225575231" w:id="14"/>
      <w:r w:rsidRPr="00760E89">
        <w:t>Management Team and Their Background</w:t>
      </w:r>
      <w:bookmarkEnd w:id="14"/>
    </w:p>
    <w:p w:rsidR="00B1178D" w:rsidP="0090070E" w:rsidRDefault="00032356" w14:paraId="73D39FE1" w14:textId="0FA826CF">
      <w:pPr>
        <w:pStyle w:val="NormalWeb"/>
        <w:spacing w:line="360" w:lineRule="auto"/>
        <w:jc w:val="both"/>
      </w:pPr>
      <w:r w:rsidRPr="00032356">
        <w:t>The leader of the business will be the founder who will carry out strategic planning, investor relations and business development. The day-to-day operations will be carried out by the operations manager supported by a team of trained spa therapists, a guest service and maintenance staffs</w:t>
      </w:r>
      <w:r w:rsidR="00ED562D">
        <w:t xml:space="preserve"> (</w:t>
      </w:r>
      <w:r w:rsidRPr="0078562F" w:rsidR="00ED562D">
        <w:rPr>
          <w:shd w:val="clear" w:color="auto" w:fill="FFFFFF"/>
        </w:rPr>
        <w:t>Philip</w:t>
      </w:r>
      <w:r w:rsidR="00ED562D">
        <w:rPr>
          <w:shd w:val="clear" w:color="auto" w:fill="FFFFFF"/>
        </w:rPr>
        <w:t xml:space="preserve"> et al., 2017)</w:t>
      </w:r>
      <w:r w:rsidRPr="00032356">
        <w:t>. The therapists will be competent individuals who will be informed on the sauna therapies and massage therapy and provide quality services.</w:t>
      </w:r>
    </w:p>
    <w:p w:rsidRPr="00760E89" w:rsidR="00B1178D" w:rsidP="00760E89" w:rsidRDefault="00B1178D" w14:paraId="18A96FEE" w14:textId="77777777">
      <w:pPr>
        <w:pStyle w:val="Heading2"/>
      </w:pPr>
      <w:bookmarkStart w:name="_Toc225575232" w:id="15"/>
      <w:proofErr w:type="spellStart"/>
      <w:r w:rsidRPr="00760E89">
        <w:t>Organisational</w:t>
      </w:r>
      <w:proofErr w:type="spellEnd"/>
      <w:r w:rsidRPr="00760E89">
        <w:t xml:space="preserve"> Chart</w:t>
      </w:r>
      <w:bookmarkEnd w:id="15"/>
    </w:p>
    <w:p w:rsidR="00760E89" w:rsidP="00760E89" w:rsidRDefault="00760E89" w14:paraId="332BBD3D" w14:textId="316D735D">
      <w:pPr>
        <w:pStyle w:val="NormalWeb"/>
        <w:spacing w:line="360" w:lineRule="auto"/>
      </w:pPr>
      <w:r>
        <w:rPr>
          <w:noProof/>
        </w:rPr>
        <w:drawing>
          <wp:inline distT="0" distB="0" distL="0" distR="0" wp14:anchorId="4EEF7400" wp14:editId="12A1A4B2">
            <wp:extent cx="5160397" cy="2941983"/>
            <wp:effectExtent l="0" t="19050" r="40640" b="298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Pr="00760E89" w:rsidR="00B1178D" w:rsidP="00760E89" w:rsidRDefault="00B1178D" w14:paraId="7559DC7F" w14:textId="77777777">
      <w:pPr>
        <w:pStyle w:val="Heading2"/>
      </w:pPr>
      <w:bookmarkStart w:name="_Toc225575233" w:id="16"/>
      <w:r w:rsidRPr="00760E89">
        <w:t>Key Milestones</w:t>
      </w:r>
      <w:bookmarkEnd w:id="16"/>
    </w:p>
    <w:p w:rsidR="00B1178D" w:rsidP="0090070E" w:rsidRDefault="00032356" w14:paraId="56A436D1" w14:textId="41456436">
      <w:pPr>
        <w:pStyle w:val="NormalWeb"/>
        <w:spacing w:line="360" w:lineRule="auto"/>
        <w:jc w:val="both"/>
      </w:pPr>
      <w:r w:rsidRPr="00032356">
        <w:t>The project milestones will be the identification of funds, land acquisition, construction completion, identification of staff members, marketing campaigns, and finally opening of the retreat. These landmarks will be engaged in the process of development formation, as well as making sure that improvements will take place in time.</w:t>
      </w:r>
    </w:p>
    <w:p w:rsidRPr="00760E89" w:rsidR="00B1178D" w:rsidP="0090070E" w:rsidRDefault="00B1178D" w14:paraId="74D7CCD5" w14:textId="77777777">
      <w:pPr>
        <w:pStyle w:val="Heading1"/>
        <w:jc w:val="both"/>
      </w:pPr>
      <w:bookmarkStart w:name="_Toc225575234" w:id="17"/>
      <w:r w:rsidRPr="00760E89">
        <w:t>Financial Plan (One Year)</w:t>
      </w:r>
      <w:bookmarkEnd w:id="17"/>
    </w:p>
    <w:p w:rsidRPr="00760E89" w:rsidR="00B1178D" w:rsidP="0090070E" w:rsidRDefault="00B1178D" w14:paraId="15DA1093" w14:textId="77777777">
      <w:pPr>
        <w:pStyle w:val="Heading2"/>
        <w:jc w:val="both"/>
      </w:pPr>
      <w:bookmarkStart w:name="_Toc225575235" w:id="18"/>
      <w:r w:rsidRPr="00760E89">
        <w:t>Sources of Finance</w:t>
      </w:r>
      <w:bookmarkEnd w:id="18"/>
    </w:p>
    <w:p w:rsidR="00B1178D" w:rsidP="0090070E" w:rsidRDefault="00C56752" w14:paraId="37CD049D" w14:textId="1B4F49DC">
      <w:pPr>
        <w:pStyle w:val="NormalWeb"/>
        <w:spacing w:line="360" w:lineRule="auto"/>
        <w:jc w:val="both"/>
      </w:pPr>
      <w:r w:rsidRPr="00C56752">
        <w:lastRenderedPageBreak/>
        <w:t>The company will finance its business by implementing the use of private investors, strategic alliances, and possible UK tourism grants. The bank loans can be used to acquire more funds where necessary.</w:t>
      </w:r>
    </w:p>
    <w:p w:rsidRPr="00760E89" w:rsidR="00B1178D" w:rsidP="0090070E" w:rsidRDefault="00B1178D" w14:paraId="4F36CBBB" w14:textId="77777777">
      <w:pPr>
        <w:pStyle w:val="Heading2"/>
        <w:jc w:val="both"/>
      </w:pPr>
      <w:bookmarkStart w:name="_Toc225575236" w:id="19"/>
      <w:r w:rsidRPr="00760E89">
        <w:t>Cash Flow Forecast</w:t>
      </w:r>
      <w:bookmarkEnd w:id="19"/>
    </w:p>
    <w:p w:rsidR="00B1178D" w:rsidP="0090070E" w:rsidRDefault="00C56752" w14:paraId="289C9A17" w14:textId="24C56CD2">
      <w:pPr>
        <w:pStyle w:val="NormalWeb"/>
        <w:spacing w:line="360" w:lineRule="auto"/>
        <w:jc w:val="both"/>
      </w:pPr>
      <w:r w:rsidRPr="00C56752">
        <w:t>The inbound cash will consist of primarily accommodation reservation and spa services and the outbound cash will consist of operational costs which will include salaries, utilities and maintenance. The demand will be taken into consideration under the seasonal changes and the high season of travel will record higher revenues</w:t>
      </w:r>
      <w:r w:rsidR="00ED562D">
        <w:t xml:space="preserve"> (</w:t>
      </w:r>
      <w:r w:rsidRPr="0078562F" w:rsidR="00ED562D">
        <w:rPr>
          <w:shd w:val="clear" w:color="auto" w:fill="FFFFFF"/>
        </w:rPr>
        <w:t>Badi</w:t>
      </w:r>
      <w:r w:rsidR="00ED562D">
        <w:rPr>
          <w:shd w:val="clear" w:color="auto" w:fill="FFFFFF"/>
        </w:rPr>
        <w:t xml:space="preserve"> et al., 2021)</w:t>
      </w:r>
      <w:r w:rsidRPr="00C56752">
        <w:t>.</w:t>
      </w:r>
    </w:p>
    <w:p w:rsidRPr="00760E89" w:rsidR="00B1178D" w:rsidP="0090070E" w:rsidRDefault="00B1178D" w14:paraId="1AD02B3D" w14:textId="77777777">
      <w:pPr>
        <w:pStyle w:val="Heading2"/>
        <w:jc w:val="both"/>
      </w:pPr>
      <w:bookmarkStart w:name="_Toc225575237" w:id="20"/>
      <w:r w:rsidRPr="00760E89">
        <w:t>Sales Forecast</w:t>
      </w:r>
      <w:bookmarkEnd w:id="20"/>
    </w:p>
    <w:p w:rsidR="00B1178D" w:rsidP="0090070E" w:rsidRDefault="00C56752" w14:paraId="06F7A5CC" w14:textId="1C6D8B6A">
      <w:pPr>
        <w:pStyle w:val="NormalWeb"/>
        <w:spacing w:line="360" w:lineRule="auto"/>
        <w:jc w:val="both"/>
      </w:pPr>
      <w:r w:rsidRPr="00C56752">
        <w:t>The brand consciousness will experience a sluggish increase in its sales. The occupancy levels would be average at first but it will be on a steady increase as the business becomes familiar in the wellness tourism industry.</w:t>
      </w:r>
    </w:p>
    <w:p w:rsidRPr="00760E89" w:rsidR="00B1178D" w:rsidP="0090070E" w:rsidRDefault="00B1178D" w14:paraId="65A03F46" w14:textId="77777777">
      <w:pPr>
        <w:pStyle w:val="Heading2"/>
        <w:jc w:val="both"/>
      </w:pPr>
      <w:bookmarkStart w:name="_Toc225575238" w:id="21"/>
      <w:r w:rsidRPr="00760E89">
        <w:t>Cost of Production Forecast</w:t>
      </w:r>
      <w:bookmarkEnd w:id="21"/>
    </w:p>
    <w:p w:rsidR="00B1178D" w:rsidP="0090070E" w:rsidRDefault="00C56752" w14:paraId="08BE21F8" w14:textId="34F66200">
      <w:pPr>
        <w:pStyle w:val="NormalWeb"/>
        <w:spacing w:line="360" w:lineRule="auto"/>
        <w:jc w:val="both"/>
      </w:pPr>
      <w:r w:rsidRPr="00C56752">
        <w:t>Construction, salaries paid to the employees, advertising, utility and the spa equipment will be the most important costs. The following costs are needed in order to ensure that the quality of the services, as well as the effectiveness of the operations.</w:t>
      </w:r>
    </w:p>
    <w:p w:rsidRPr="00760E89" w:rsidR="00B1178D" w:rsidP="0090070E" w:rsidRDefault="00B1178D" w14:paraId="0129D40E" w14:textId="77777777">
      <w:pPr>
        <w:pStyle w:val="Heading2"/>
        <w:jc w:val="both"/>
      </w:pPr>
      <w:bookmarkStart w:name="_Toc225575239" w:id="22"/>
      <w:r w:rsidRPr="00760E89">
        <w:t>Break Even Analysis</w:t>
      </w:r>
      <w:bookmarkEnd w:id="22"/>
    </w:p>
    <w:p w:rsidR="00B1178D" w:rsidP="0090070E" w:rsidRDefault="00C56752" w14:paraId="190EF706" w14:textId="28B8A77C">
      <w:pPr>
        <w:pStyle w:val="NormalWeb"/>
        <w:spacing w:line="360" w:lineRule="auto"/>
        <w:jc w:val="both"/>
      </w:pPr>
      <w:r w:rsidRPr="00C56752">
        <w:t>The business will break even in a period of between two to three years with regard to the occupancy levels and demand of the services. The financial sustainability will play a critical role in ensuring that the homogeneous bookings and costs management will be achieved</w:t>
      </w:r>
      <w:r w:rsidR="00ED562D">
        <w:t xml:space="preserve"> (</w:t>
      </w:r>
      <w:r w:rsidRPr="0078562F" w:rsidR="00ED562D">
        <w:rPr>
          <w:shd w:val="clear" w:color="auto" w:fill="FFFFFF"/>
        </w:rPr>
        <w:t>Gruber</w:t>
      </w:r>
      <w:r w:rsidR="00ED562D">
        <w:rPr>
          <w:shd w:val="clear" w:color="auto" w:fill="FFFFFF"/>
        </w:rPr>
        <w:t xml:space="preserve"> et al., 2015)</w:t>
      </w:r>
      <w:r w:rsidRPr="00C56752">
        <w:t>.</w:t>
      </w:r>
    </w:p>
    <w:p w:rsidRPr="00760E89" w:rsidR="00B1178D" w:rsidP="0090070E" w:rsidRDefault="00B1178D" w14:paraId="6E275A46" w14:textId="77777777">
      <w:pPr>
        <w:pStyle w:val="Heading1"/>
        <w:jc w:val="both"/>
      </w:pPr>
      <w:bookmarkStart w:name="_Toc225575240" w:id="23"/>
      <w:r w:rsidRPr="00760E89">
        <w:t>Operations and Management Plan</w:t>
      </w:r>
      <w:bookmarkEnd w:id="23"/>
    </w:p>
    <w:p w:rsidRPr="00760E89" w:rsidR="00B1178D" w:rsidP="0090070E" w:rsidRDefault="00B1178D" w14:paraId="76BF1900" w14:textId="77777777">
      <w:pPr>
        <w:pStyle w:val="Heading2"/>
        <w:jc w:val="both"/>
      </w:pPr>
      <w:bookmarkStart w:name="_Toc225575241" w:id="24"/>
      <w:r w:rsidRPr="00760E89">
        <w:t>Production of Good and Service</w:t>
      </w:r>
      <w:bookmarkEnd w:id="24"/>
    </w:p>
    <w:p w:rsidR="00B1178D" w:rsidP="0090070E" w:rsidRDefault="00C50DAD" w14:paraId="54EB8209" w14:textId="3F08F554">
      <w:pPr>
        <w:pStyle w:val="NormalWeb"/>
        <w:spacing w:line="360" w:lineRule="auto"/>
        <w:jc w:val="both"/>
      </w:pPr>
      <w:r w:rsidRPr="00C50DAD">
        <w:t xml:space="preserve">These services will be provided within a well </w:t>
      </w:r>
      <w:proofErr w:type="spellStart"/>
      <w:r w:rsidRPr="00C50DAD">
        <w:t>organised</w:t>
      </w:r>
      <w:proofErr w:type="spellEnd"/>
      <w:r w:rsidRPr="00C50DAD">
        <w:t xml:space="preserve"> system where the guests will be reserving into the accommodation and treatments. The spa therapists will be in a position to offer treatments based on the appointment times hence effective service delivery.</w:t>
      </w:r>
    </w:p>
    <w:p w:rsidRPr="00760E89" w:rsidR="00B1178D" w:rsidP="0090070E" w:rsidRDefault="00B1178D" w14:paraId="69E8664A" w14:textId="77777777">
      <w:pPr>
        <w:pStyle w:val="Heading2"/>
        <w:jc w:val="both"/>
      </w:pPr>
      <w:bookmarkStart w:name="_Toc225575242" w:id="25"/>
      <w:r w:rsidRPr="00760E89">
        <w:lastRenderedPageBreak/>
        <w:t>Technology Plan</w:t>
      </w:r>
      <w:bookmarkEnd w:id="25"/>
    </w:p>
    <w:p w:rsidR="00B1178D" w:rsidP="0090070E" w:rsidRDefault="00C50DAD" w14:paraId="56BC3FCF" w14:textId="1815B308">
      <w:pPr>
        <w:pStyle w:val="NormalWeb"/>
        <w:spacing w:line="360" w:lineRule="auto"/>
        <w:jc w:val="both"/>
      </w:pPr>
      <w:r w:rsidRPr="00C50DAD">
        <w:t>The operations will be supported by the use of technology to facilitate the support of the online booking systems, customer management software and the online payment systems. These systems will be better and customer experience.</w:t>
      </w:r>
    </w:p>
    <w:p w:rsidRPr="00760E89" w:rsidR="00B1178D" w:rsidP="0090070E" w:rsidRDefault="00B1178D" w14:paraId="0EE8BAB3" w14:textId="77777777">
      <w:pPr>
        <w:pStyle w:val="Heading2"/>
        <w:jc w:val="both"/>
      </w:pPr>
      <w:bookmarkStart w:name="_Toc225575243" w:id="26"/>
      <w:r w:rsidRPr="00760E89">
        <w:t>Human Resource Plan</w:t>
      </w:r>
      <w:bookmarkEnd w:id="26"/>
    </w:p>
    <w:p w:rsidR="00B1178D" w:rsidP="0090070E" w:rsidRDefault="00C50DAD" w14:paraId="2257BF71" w14:textId="10CB0605">
      <w:pPr>
        <w:pStyle w:val="NormalWeb"/>
        <w:spacing w:line="360" w:lineRule="auto"/>
        <w:jc w:val="both"/>
      </w:pPr>
      <w:r w:rsidRPr="00C50DAD">
        <w:t>The company will hire professional spa therapists, hotel workers and maintenance workers. It will also be trained in a way that it guarantees uniformity in service delivery, besides the health and safety standards</w:t>
      </w:r>
      <w:r w:rsidR="00ED562D">
        <w:t xml:space="preserve"> (</w:t>
      </w:r>
      <w:r w:rsidRPr="0078562F" w:rsidR="00ED562D">
        <w:rPr>
          <w:shd w:val="clear" w:color="auto" w:fill="FFFFFF"/>
        </w:rPr>
        <w:t xml:space="preserve">Hussain, </w:t>
      </w:r>
      <w:proofErr w:type="spellStart"/>
      <w:r w:rsidRPr="0078562F" w:rsidR="00ED562D">
        <w:rPr>
          <w:shd w:val="clear" w:color="auto" w:fill="FFFFFF"/>
        </w:rPr>
        <w:t>Salia</w:t>
      </w:r>
      <w:proofErr w:type="spellEnd"/>
      <w:r w:rsidRPr="0078562F" w:rsidR="00ED562D">
        <w:rPr>
          <w:shd w:val="clear" w:color="auto" w:fill="FFFFFF"/>
        </w:rPr>
        <w:t xml:space="preserve"> and Karim, 2018</w:t>
      </w:r>
      <w:r w:rsidR="00ED562D">
        <w:rPr>
          <w:shd w:val="clear" w:color="auto" w:fill="FFFFFF"/>
        </w:rPr>
        <w:t>)</w:t>
      </w:r>
      <w:r w:rsidRPr="00C50DAD">
        <w:t>.</w:t>
      </w:r>
    </w:p>
    <w:p w:rsidRPr="00760E89" w:rsidR="00B1178D" w:rsidP="0090070E" w:rsidRDefault="00B1178D" w14:paraId="1B5821ED" w14:textId="77777777">
      <w:pPr>
        <w:pStyle w:val="Heading2"/>
        <w:jc w:val="both"/>
      </w:pPr>
      <w:bookmarkStart w:name="_Toc225575244" w:id="27"/>
      <w:r w:rsidRPr="00760E89">
        <w:t>Expansion Plan</w:t>
      </w:r>
      <w:bookmarkEnd w:id="27"/>
    </w:p>
    <w:p w:rsidR="004F459D" w:rsidP="0090070E" w:rsidRDefault="00C50DAD" w14:paraId="14845453" w14:textId="64E335E7">
      <w:pPr>
        <w:jc w:val="both"/>
        <w:rPr>
          <w:rFonts w:eastAsia="Times New Roman" w:cs="Times New Roman"/>
          <w:szCs w:val="24"/>
        </w:rPr>
      </w:pPr>
      <w:r w:rsidRPr="00C50DAD">
        <w:rPr>
          <w:rFonts w:eastAsia="Times New Roman" w:cs="Times New Roman"/>
          <w:szCs w:val="24"/>
        </w:rPr>
        <w:t>The business will continue to grow through accommodation units and the offering of more wellness services in the future. It can also venture on other opportunities of replicating the model to other rural areas in UK.</w:t>
      </w:r>
    </w:p>
    <w:p w:rsidR="00760E89" w:rsidP="0090070E" w:rsidRDefault="00760E89" w14:paraId="4B0A5814" w14:textId="77777777">
      <w:pPr>
        <w:spacing w:line="259" w:lineRule="auto"/>
        <w:jc w:val="both"/>
        <w:rPr>
          <w:rFonts w:eastAsia="Times New Roman" w:cs="Times New Roman"/>
          <w:szCs w:val="24"/>
        </w:rPr>
      </w:pPr>
      <w:r>
        <w:rPr>
          <w:rFonts w:eastAsia="Times New Roman" w:cs="Times New Roman"/>
          <w:szCs w:val="24"/>
        </w:rPr>
        <w:br w:type="page"/>
      </w:r>
    </w:p>
    <w:p w:rsidR="0078562F" w:rsidP="0090070E" w:rsidRDefault="00760E89" w14:paraId="46B66960" w14:textId="77777777">
      <w:pPr>
        <w:pStyle w:val="Heading1"/>
        <w:spacing w:after="240"/>
        <w:jc w:val="both"/>
      </w:pPr>
      <w:bookmarkStart w:name="_Toc225575245" w:id="28"/>
      <w:r>
        <w:rPr>
          <w:rFonts w:eastAsia="Times New Roman"/>
        </w:rPr>
        <w:lastRenderedPageBreak/>
        <w:t>References</w:t>
      </w:r>
      <w:bookmarkEnd w:id="28"/>
    </w:p>
    <w:p w:rsidRPr="0078562F" w:rsidR="0078562F" w:rsidP="0090070E" w:rsidRDefault="0078562F" w14:paraId="71CA6342" w14:textId="77777777">
      <w:pPr>
        <w:ind w:left="720" w:hanging="720"/>
        <w:jc w:val="both"/>
        <w:rPr>
          <w:rFonts w:cs="Times New Roman"/>
          <w:szCs w:val="24"/>
          <w:shd w:val="clear" w:color="auto" w:fill="FFFFFF"/>
        </w:rPr>
      </w:pPr>
      <w:bookmarkStart w:name="_Hlk225573835" w:id="29"/>
      <w:r w:rsidRPr="0078562F">
        <w:rPr>
          <w:rFonts w:cs="Times New Roman"/>
          <w:szCs w:val="24"/>
          <w:shd w:val="clear" w:color="auto" w:fill="FFFFFF"/>
        </w:rPr>
        <w:t xml:space="preserve">Badi, S., Ochieng, E., </w:t>
      </w:r>
      <w:proofErr w:type="spellStart"/>
      <w:r w:rsidRPr="0078562F">
        <w:rPr>
          <w:rFonts w:cs="Times New Roman"/>
          <w:szCs w:val="24"/>
          <w:shd w:val="clear" w:color="auto" w:fill="FFFFFF"/>
        </w:rPr>
        <w:t>Nasaj</w:t>
      </w:r>
      <w:proofErr w:type="spellEnd"/>
      <w:r w:rsidRPr="0078562F">
        <w:rPr>
          <w:rFonts w:cs="Times New Roman"/>
          <w:szCs w:val="24"/>
          <w:shd w:val="clear" w:color="auto" w:fill="FFFFFF"/>
        </w:rPr>
        <w:t xml:space="preserve">, M. and </w:t>
      </w:r>
      <w:proofErr w:type="spellStart"/>
      <w:r w:rsidRPr="0078562F">
        <w:rPr>
          <w:rFonts w:cs="Times New Roman"/>
          <w:szCs w:val="24"/>
          <w:shd w:val="clear" w:color="auto" w:fill="FFFFFF"/>
        </w:rPr>
        <w:t>Papadaki</w:t>
      </w:r>
      <w:proofErr w:type="spellEnd"/>
      <w:r w:rsidRPr="0078562F">
        <w:rPr>
          <w:rFonts w:cs="Times New Roman"/>
          <w:szCs w:val="24"/>
          <w:shd w:val="clear" w:color="auto" w:fill="FFFFFF"/>
        </w:rPr>
        <w:t xml:space="preserve">, M., 2021. Technological, </w:t>
      </w:r>
      <w:proofErr w:type="spellStart"/>
      <w:r w:rsidRPr="0078562F">
        <w:rPr>
          <w:rFonts w:cs="Times New Roman"/>
          <w:szCs w:val="24"/>
          <w:shd w:val="clear" w:color="auto" w:fill="FFFFFF"/>
        </w:rPr>
        <w:t>organisational</w:t>
      </w:r>
      <w:proofErr w:type="spellEnd"/>
      <w:r w:rsidRPr="0078562F">
        <w:rPr>
          <w:rFonts w:cs="Times New Roman"/>
          <w:szCs w:val="24"/>
          <w:shd w:val="clear" w:color="auto" w:fill="FFFFFF"/>
        </w:rPr>
        <w:t xml:space="preserve"> and environmental determinants of smart contracts adoption: UK construction sector viewpoint. </w:t>
      </w:r>
      <w:r w:rsidRPr="0078562F">
        <w:rPr>
          <w:rFonts w:cs="Times New Roman"/>
          <w:i/>
          <w:iCs/>
          <w:szCs w:val="24"/>
          <w:shd w:val="clear" w:color="auto" w:fill="FFFFFF"/>
        </w:rPr>
        <w:t>Construction Management and Economics</w:t>
      </w:r>
      <w:r w:rsidRPr="0078562F">
        <w:rPr>
          <w:rFonts w:cs="Times New Roman"/>
          <w:szCs w:val="24"/>
          <w:shd w:val="clear" w:color="auto" w:fill="FFFFFF"/>
        </w:rPr>
        <w:t>, </w:t>
      </w:r>
      <w:r w:rsidRPr="0078562F">
        <w:rPr>
          <w:rFonts w:cs="Times New Roman"/>
          <w:i/>
          <w:iCs/>
          <w:szCs w:val="24"/>
          <w:shd w:val="clear" w:color="auto" w:fill="FFFFFF"/>
        </w:rPr>
        <w:t>39</w:t>
      </w:r>
      <w:r w:rsidRPr="0078562F">
        <w:rPr>
          <w:rFonts w:cs="Times New Roman"/>
          <w:szCs w:val="24"/>
          <w:shd w:val="clear" w:color="auto" w:fill="FFFFFF"/>
        </w:rPr>
        <w:t>(1), pp.36-54.</w:t>
      </w:r>
    </w:p>
    <w:p w:rsidRPr="0078562F" w:rsidR="0078562F" w:rsidP="0090070E" w:rsidRDefault="0078562F" w14:paraId="7C4ED781" w14:textId="77777777">
      <w:pPr>
        <w:ind w:left="720" w:hanging="720"/>
        <w:jc w:val="both"/>
        <w:rPr>
          <w:rFonts w:cs="Times New Roman"/>
          <w:szCs w:val="24"/>
          <w:shd w:val="clear" w:color="auto" w:fill="FFFFFF"/>
        </w:rPr>
      </w:pPr>
      <w:r w:rsidRPr="0078562F">
        <w:rPr>
          <w:rFonts w:cs="Times New Roman"/>
          <w:szCs w:val="24"/>
          <w:shd w:val="clear" w:color="auto" w:fill="FFFFFF"/>
        </w:rPr>
        <w:t>Barrow, C., 2021. </w:t>
      </w:r>
      <w:r w:rsidRPr="0078562F">
        <w:rPr>
          <w:rFonts w:cs="Times New Roman"/>
          <w:i/>
          <w:iCs/>
          <w:szCs w:val="24"/>
          <w:shd w:val="clear" w:color="auto" w:fill="FFFFFF"/>
        </w:rPr>
        <w:t>Starting a Business For Dummies-UK</w:t>
      </w:r>
      <w:r w:rsidRPr="0078562F">
        <w:rPr>
          <w:rFonts w:cs="Times New Roman"/>
          <w:szCs w:val="24"/>
          <w:shd w:val="clear" w:color="auto" w:fill="FFFFFF"/>
        </w:rPr>
        <w:t>. John Wiley &amp; Sons.</w:t>
      </w:r>
    </w:p>
    <w:p w:rsidRPr="0078562F" w:rsidR="0078562F" w:rsidP="0090070E" w:rsidRDefault="0078562F" w14:paraId="77AE6BDE" w14:textId="77777777">
      <w:pPr>
        <w:ind w:left="720" w:hanging="720"/>
        <w:jc w:val="both"/>
        <w:rPr>
          <w:rFonts w:cs="Times New Roman"/>
          <w:szCs w:val="24"/>
          <w:shd w:val="clear" w:color="auto" w:fill="FFFFFF"/>
        </w:rPr>
      </w:pPr>
      <w:r w:rsidRPr="0078562F">
        <w:rPr>
          <w:rFonts w:cs="Times New Roman"/>
          <w:szCs w:val="24"/>
          <w:shd w:val="clear" w:color="auto" w:fill="FFFFFF"/>
        </w:rPr>
        <w:t>Burns, P., 2022. </w:t>
      </w:r>
      <w:r w:rsidRPr="0078562F">
        <w:rPr>
          <w:rFonts w:cs="Times New Roman"/>
          <w:i/>
          <w:iCs/>
          <w:szCs w:val="24"/>
          <w:shd w:val="clear" w:color="auto" w:fill="FFFFFF"/>
        </w:rPr>
        <w:t>Entrepreneurship and small business</w:t>
      </w:r>
      <w:r w:rsidRPr="0078562F">
        <w:rPr>
          <w:rFonts w:cs="Times New Roman"/>
          <w:szCs w:val="24"/>
          <w:shd w:val="clear" w:color="auto" w:fill="FFFFFF"/>
        </w:rPr>
        <w:t>. Bloomsbury Publishing.</w:t>
      </w:r>
    </w:p>
    <w:p w:rsidRPr="0078562F" w:rsidR="0078562F" w:rsidP="0090070E" w:rsidRDefault="0078562F" w14:paraId="796D1529" w14:textId="77777777">
      <w:pPr>
        <w:ind w:left="720" w:hanging="720"/>
        <w:jc w:val="both"/>
        <w:rPr>
          <w:rFonts w:cs="Times New Roman"/>
          <w:szCs w:val="24"/>
          <w:shd w:val="clear" w:color="auto" w:fill="FFFFFF"/>
        </w:rPr>
      </w:pPr>
      <w:r w:rsidRPr="0078562F">
        <w:rPr>
          <w:rFonts w:cs="Times New Roman"/>
          <w:szCs w:val="24"/>
          <w:shd w:val="clear" w:color="auto" w:fill="FFFFFF"/>
        </w:rPr>
        <w:t>Ferreira, A.I.C.G., 2016. </w:t>
      </w:r>
      <w:r w:rsidRPr="0078562F">
        <w:rPr>
          <w:rFonts w:cs="Times New Roman"/>
          <w:i/>
          <w:iCs/>
          <w:szCs w:val="24"/>
          <w:shd w:val="clear" w:color="auto" w:fill="FFFFFF"/>
        </w:rPr>
        <w:t>The Factory Events: Business Plan for the Creation of a Company in the United Kingdom</w:t>
      </w:r>
      <w:r w:rsidRPr="0078562F">
        <w:rPr>
          <w:rFonts w:cs="Times New Roman"/>
          <w:szCs w:val="24"/>
          <w:shd w:val="clear" w:color="auto" w:fill="FFFFFF"/>
        </w:rPr>
        <w:t xml:space="preserve"> (Master's thesis, ISCTE-Instituto Universitario de </w:t>
      </w:r>
      <w:proofErr w:type="spellStart"/>
      <w:r w:rsidRPr="0078562F">
        <w:rPr>
          <w:rFonts w:cs="Times New Roman"/>
          <w:szCs w:val="24"/>
          <w:shd w:val="clear" w:color="auto" w:fill="FFFFFF"/>
        </w:rPr>
        <w:t>Lisboa</w:t>
      </w:r>
      <w:proofErr w:type="spellEnd"/>
      <w:r w:rsidRPr="0078562F">
        <w:rPr>
          <w:rFonts w:cs="Times New Roman"/>
          <w:szCs w:val="24"/>
          <w:shd w:val="clear" w:color="auto" w:fill="FFFFFF"/>
        </w:rPr>
        <w:t xml:space="preserve"> (Portugal)).</w:t>
      </w:r>
    </w:p>
    <w:p w:rsidRPr="0078562F" w:rsidR="0078562F" w:rsidP="0090070E" w:rsidRDefault="0078562F" w14:paraId="68D1CD4A" w14:textId="77777777">
      <w:pPr>
        <w:ind w:left="720" w:hanging="720"/>
        <w:jc w:val="both"/>
        <w:rPr>
          <w:rFonts w:cs="Times New Roman"/>
          <w:szCs w:val="24"/>
          <w:shd w:val="clear" w:color="auto" w:fill="FFFFFF"/>
        </w:rPr>
      </w:pPr>
      <w:r w:rsidRPr="0078562F">
        <w:rPr>
          <w:rFonts w:cs="Times New Roman"/>
          <w:szCs w:val="24"/>
          <w:shd w:val="clear" w:color="auto" w:fill="FFFFFF"/>
        </w:rPr>
        <w:t>Gruber, M., De Leon, N., George, G. and Thompson, P., 2015. Managing by design. </w:t>
      </w:r>
      <w:r w:rsidRPr="0078562F">
        <w:rPr>
          <w:rFonts w:cs="Times New Roman"/>
          <w:i/>
          <w:iCs/>
          <w:szCs w:val="24"/>
          <w:shd w:val="clear" w:color="auto" w:fill="FFFFFF"/>
        </w:rPr>
        <w:t>Academy of management journal</w:t>
      </w:r>
      <w:r w:rsidRPr="0078562F">
        <w:rPr>
          <w:rFonts w:cs="Times New Roman"/>
          <w:szCs w:val="24"/>
          <w:shd w:val="clear" w:color="auto" w:fill="FFFFFF"/>
        </w:rPr>
        <w:t>, </w:t>
      </w:r>
      <w:r w:rsidRPr="0078562F">
        <w:rPr>
          <w:rFonts w:cs="Times New Roman"/>
          <w:i/>
          <w:iCs/>
          <w:szCs w:val="24"/>
          <w:shd w:val="clear" w:color="auto" w:fill="FFFFFF"/>
        </w:rPr>
        <w:t>58</w:t>
      </w:r>
      <w:r w:rsidRPr="0078562F">
        <w:rPr>
          <w:rFonts w:cs="Times New Roman"/>
          <w:szCs w:val="24"/>
          <w:shd w:val="clear" w:color="auto" w:fill="FFFFFF"/>
        </w:rPr>
        <w:t>(1), pp.1-7.</w:t>
      </w:r>
    </w:p>
    <w:p w:rsidRPr="0078562F" w:rsidR="0078562F" w:rsidP="0090070E" w:rsidRDefault="0078562F" w14:paraId="53BD726A" w14:textId="77777777">
      <w:pPr>
        <w:ind w:left="720" w:hanging="720"/>
        <w:jc w:val="both"/>
        <w:rPr>
          <w:rFonts w:cs="Times New Roman"/>
          <w:szCs w:val="24"/>
          <w:shd w:val="clear" w:color="auto" w:fill="FFFFFF"/>
        </w:rPr>
      </w:pPr>
      <w:r w:rsidRPr="0078562F">
        <w:rPr>
          <w:rFonts w:cs="Times New Roman"/>
          <w:szCs w:val="24"/>
          <w:shd w:val="clear" w:color="auto" w:fill="FFFFFF"/>
        </w:rPr>
        <w:t xml:space="preserve">Hussain, J., </w:t>
      </w:r>
      <w:proofErr w:type="spellStart"/>
      <w:r w:rsidRPr="0078562F">
        <w:rPr>
          <w:rFonts w:cs="Times New Roman"/>
          <w:szCs w:val="24"/>
          <w:shd w:val="clear" w:color="auto" w:fill="FFFFFF"/>
        </w:rPr>
        <w:t>Salia</w:t>
      </w:r>
      <w:proofErr w:type="spellEnd"/>
      <w:r w:rsidRPr="0078562F">
        <w:rPr>
          <w:rFonts w:cs="Times New Roman"/>
          <w:szCs w:val="24"/>
          <w:shd w:val="clear" w:color="auto" w:fill="FFFFFF"/>
        </w:rPr>
        <w:t>, S. and Karim, A., 2018. Is knowledge that powerful? Financial literacy and access to finance: An analysis of enterprises in the UK. </w:t>
      </w:r>
      <w:r w:rsidRPr="0078562F">
        <w:rPr>
          <w:rFonts w:cs="Times New Roman"/>
          <w:i/>
          <w:iCs/>
          <w:szCs w:val="24"/>
          <w:shd w:val="clear" w:color="auto" w:fill="FFFFFF"/>
        </w:rPr>
        <w:t>Journal of Small Business and Enterprise Development</w:t>
      </w:r>
      <w:r w:rsidRPr="0078562F">
        <w:rPr>
          <w:rFonts w:cs="Times New Roman"/>
          <w:szCs w:val="24"/>
          <w:shd w:val="clear" w:color="auto" w:fill="FFFFFF"/>
        </w:rPr>
        <w:t>, </w:t>
      </w:r>
      <w:r w:rsidRPr="0078562F">
        <w:rPr>
          <w:rFonts w:cs="Times New Roman"/>
          <w:i/>
          <w:iCs/>
          <w:szCs w:val="24"/>
          <w:shd w:val="clear" w:color="auto" w:fill="FFFFFF"/>
        </w:rPr>
        <w:t>25</w:t>
      </w:r>
      <w:r w:rsidRPr="0078562F">
        <w:rPr>
          <w:rFonts w:cs="Times New Roman"/>
          <w:szCs w:val="24"/>
          <w:shd w:val="clear" w:color="auto" w:fill="FFFFFF"/>
        </w:rPr>
        <w:t>(6), pp.985-1003.</w:t>
      </w:r>
    </w:p>
    <w:p w:rsidRPr="0078562F" w:rsidR="0078562F" w:rsidP="0090070E" w:rsidRDefault="0078562F" w14:paraId="25DB20E1" w14:textId="77777777">
      <w:pPr>
        <w:ind w:left="720" w:hanging="720"/>
        <w:jc w:val="both"/>
        <w:rPr>
          <w:rFonts w:cs="Times New Roman"/>
          <w:szCs w:val="24"/>
          <w:shd w:val="clear" w:color="auto" w:fill="FFFFFF"/>
        </w:rPr>
      </w:pPr>
      <w:r w:rsidRPr="0078562F">
        <w:rPr>
          <w:rFonts w:cs="Times New Roman"/>
          <w:szCs w:val="24"/>
          <w:shd w:val="clear" w:color="auto" w:fill="FFFFFF"/>
        </w:rPr>
        <w:t>McKenzie, D., 2017. Identifying and spurring high-growth entrepreneurship: Experimental evidence from a business plan competition. </w:t>
      </w:r>
      <w:r w:rsidRPr="0078562F">
        <w:rPr>
          <w:rFonts w:cs="Times New Roman"/>
          <w:i/>
          <w:iCs/>
          <w:szCs w:val="24"/>
          <w:shd w:val="clear" w:color="auto" w:fill="FFFFFF"/>
        </w:rPr>
        <w:t>American Economic Review</w:t>
      </w:r>
      <w:r w:rsidRPr="0078562F">
        <w:rPr>
          <w:rFonts w:cs="Times New Roman"/>
          <w:szCs w:val="24"/>
          <w:shd w:val="clear" w:color="auto" w:fill="FFFFFF"/>
        </w:rPr>
        <w:t>, </w:t>
      </w:r>
      <w:r w:rsidRPr="0078562F">
        <w:rPr>
          <w:rFonts w:cs="Times New Roman"/>
          <w:i/>
          <w:iCs/>
          <w:szCs w:val="24"/>
          <w:shd w:val="clear" w:color="auto" w:fill="FFFFFF"/>
        </w:rPr>
        <w:t>107</w:t>
      </w:r>
      <w:r w:rsidRPr="0078562F">
        <w:rPr>
          <w:rFonts w:cs="Times New Roman"/>
          <w:szCs w:val="24"/>
          <w:shd w:val="clear" w:color="auto" w:fill="FFFFFF"/>
        </w:rPr>
        <w:t>(8), pp.2278-2307.</w:t>
      </w:r>
    </w:p>
    <w:p w:rsidRPr="0078562F" w:rsidR="0078562F" w:rsidP="0090070E" w:rsidRDefault="0078562F" w14:paraId="62891F71" w14:textId="77777777">
      <w:pPr>
        <w:ind w:left="720" w:hanging="720"/>
        <w:jc w:val="both"/>
        <w:rPr>
          <w:rFonts w:cs="Times New Roman"/>
          <w:szCs w:val="24"/>
          <w:shd w:val="clear" w:color="auto" w:fill="FFFFFF"/>
        </w:rPr>
      </w:pPr>
      <w:r w:rsidRPr="0078562F">
        <w:rPr>
          <w:rFonts w:cs="Times New Roman"/>
          <w:szCs w:val="24"/>
          <w:shd w:val="clear" w:color="auto" w:fill="FFFFFF"/>
        </w:rPr>
        <w:t xml:space="preserve">Philip, L., </w:t>
      </w:r>
      <w:proofErr w:type="spellStart"/>
      <w:r w:rsidRPr="0078562F">
        <w:rPr>
          <w:rFonts w:cs="Times New Roman"/>
          <w:szCs w:val="24"/>
          <w:shd w:val="clear" w:color="auto" w:fill="FFFFFF"/>
        </w:rPr>
        <w:t>Cottrill</w:t>
      </w:r>
      <w:proofErr w:type="spellEnd"/>
      <w:r w:rsidRPr="0078562F">
        <w:rPr>
          <w:rFonts w:cs="Times New Roman"/>
          <w:szCs w:val="24"/>
          <w:shd w:val="clear" w:color="auto" w:fill="FFFFFF"/>
        </w:rPr>
        <w:t xml:space="preserve">, C., Farrington, J., Williams, F. and Ashmore, F., 2017. The digital divide: Patterns, policy and scenarios for connecting the ‘final </w:t>
      </w:r>
      <w:proofErr w:type="spellStart"/>
      <w:r w:rsidRPr="0078562F">
        <w:rPr>
          <w:rFonts w:cs="Times New Roman"/>
          <w:szCs w:val="24"/>
          <w:shd w:val="clear" w:color="auto" w:fill="FFFFFF"/>
        </w:rPr>
        <w:t>few’in</w:t>
      </w:r>
      <w:proofErr w:type="spellEnd"/>
      <w:r w:rsidRPr="0078562F">
        <w:rPr>
          <w:rFonts w:cs="Times New Roman"/>
          <w:szCs w:val="24"/>
          <w:shd w:val="clear" w:color="auto" w:fill="FFFFFF"/>
        </w:rPr>
        <w:t xml:space="preserve"> rural communities across Great Britain. </w:t>
      </w:r>
      <w:r w:rsidRPr="0078562F">
        <w:rPr>
          <w:rFonts w:cs="Times New Roman"/>
          <w:i/>
          <w:iCs/>
          <w:szCs w:val="24"/>
          <w:shd w:val="clear" w:color="auto" w:fill="FFFFFF"/>
        </w:rPr>
        <w:t>Journal of rural studies</w:t>
      </w:r>
      <w:r w:rsidRPr="0078562F">
        <w:rPr>
          <w:rFonts w:cs="Times New Roman"/>
          <w:szCs w:val="24"/>
          <w:shd w:val="clear" w:color="auto" w:fill="FFFFFF"/>
        </w:rPr>
        <w:t>, </w:t>
      </w:r>
      <w:r w:rsidRPr="0078562F">
        <w:rPr>
          <w:rFonts w:cs="Times New Roman"/>
          <w:i/>
          <w:iCs/>
          <w:szCs w:val="24"/>
          <w:shd w:val="clear" w:color="auto" w:fill="FFFFFF"/>
        </w:rPr>
        <w:t>54</w:t>
      </w:r>
      <w:r w:rsidRPr="0078562F">
        <w:rPr>
          <w:rFonts w:cs="Times New Roman"/>
          <w:szCs w:val="24"/>
          <w:shd w:val="clear" w:color="auto" w:fill="FFFFFF"/>
        </w:rPr>
        <w:t>, pp.386-398.</w:t>
      </w:r>
    </w:p>
    <w:p w:rsidRPr="0078562F" w:rsidR="0078562F" w:rsidP="0090070E" w:rsidRDefault="0078562F" w14:paraId="41882BBC" w14:textId="77777777">
      <w:pPr>
        <w:ind w:left="720" w:hanging="720"/>
        <w:jc w:val="both"/>
        <w:rPr>
          <w:rFonts w:cs="Times New Roman"/>
          <w:szCs w:val="24"/>
          <w:shd w:val="clear" w:color="auto" w:fill="FFFFFF"/>
        </w:rPr>
      </w:pPr>
      <w:r w:rsidRPr="0078562F">
        <w:rPr>
          <w:rFonts w:cs="Times New Roman"/>
          <w:szCs w:val="24"/>
          <w:shd w:val="clear" w:color="auto" w:fill="FFFFFF"/>
        </w:rPr>
        <w:t>Taylor Buck, N. and While, A., 2017. Competitive urbanism and the limits to smart city innovation: The UK Future Cities initiative. </w:t>
      </w:r>
      <w:r w:rsidRPr="0078562F">
        <w:rPr>
          <w:rFonts w:cs="Times New Roman"/>
          <w:i/>
          <w:iCs/>
          <w:szCs w:val="24"/>
          <w:shd w:val="clear" w:color="auto" w:fill="FFFFFF"/>
        </w:rPr>
        <w:t>Urban studies</w:t>
      </w:r>
      <w:r w:rsidRPr="0078562F">
        <w:rPr>
          <w:rFonts w:cs="Times New Roman"/>
          <w:szCs w:val="24"/>
          <w:shd w:val="clear" w:color="auto" w:fill="FFFFFF"/>
        </w:rPr>
        <w:t>, </w:t>
      </w:r>
      <w:r w:rsidRPr="0078562F">
        <w:rPr>
          <w:rFonts w:cs="Times New Roman"/>
          <w:i/>
          <w:iCs/>
          <w:szCs w:val="24"/>
          <w:shd w:val="clear" w:color="auto" w:fill="FFFFFF"/>
        </w:rPr>
        <w:t>54</w:t>
      </w:r>
      <w:r w:rsidRPr="0078562F">
        <w:rPr>
          <w:rFonts w:cs="Times New Roman"/>
          <w:szCs w:val="24"/>
          <w:shd w:val="clear" w:color="auto" w:fill="FFFFFF"/>
        </w:rPr>
        <w:t>(2), pp.501-519.</w:t>
      </w:r>
    </w:p>
    <w:p w:rsidRPr="0078562F" w:rsidR="0078562F" w:rsidP="0090070E" w:rsidRDefault="0078562F" w14:paraId="2002A48A" w14:textId="77777777">
      <w:pPr>
        <w:ind w:left="720" w:hanging="720"/>
        <w:jc w:val="both"/>
        <w:rPr>
          <w:rFonts w:cs="Times New Roman"/>
          <w:sz w:val="32"/>
          <w:szCs w:val="28"/>
        </w:rPr>
      </w:pPr>
      <w:proofErr w:type="spellStart"/>
      <w:r w:rsidRPr="0078562F">
        <w:rPr>
          <w:rFonts w:cs="Times New Roman"/>
          <w:szCs w:val="24"/>
          <w:shd w:val="clear" w:color="auto" w:fill="FFFFFF"/>
        </w:rPr>
        <w:t>Trippl</w:t>
      </w:r>
      <w:proofErr w:type="spellEnd"/>
      <w:r w:rsidRPr="0078562F">
        <w:rPr>
          <w:rFonts w:cs="Times New Roman"/>
          <w:szCs w:val="24"/>
          <w:shd w:val="clear" w:color="auto" w:fill="FFFFFF"/>
        </w:rPr>
        <w:t xml:space="preserve">, M., </w:t>
      </w:r>
      <w:proofErr w:type="spellStart"/>
      <w:r w:rsidRPr="0078562F">
        <w:rPr>
          <w:rFonts w:cs="Times New Roman"/>
          <w:szCs w:val="24"/>
          <w:shd w:val="clear" w:color="auto" w:fill="FFFFFF"/>
        </w:rPr>
        <w:t>Sinozic</w:t>
      </w:r>
      <w:proofErr w:type="spellEnd"/>
      <w:r w:rsidRPr="0078562F">
        <w:rPr>
          <w:rFonts w:cs="Times New Roman"/>
          <w:szCs w:val="24"/>
          <w:shd w:val="clear" w:color="auto" w:fill="FFFFFF"/>
        </w:rPr>
        <w:t>, T. and Lawton Smith, H., 2015. The role of universities in regional development: Conceptual models and policy institutions in the UK, Sweden and Austria. </w:t>
      </w:r>
      <w:r w:rsidRPr="0078562F">
        <w:rPr>
          <w:rFonts w:cs="Times New Roman"/>
          <w:i/>
          <w:iCs/>
          <w:szCs w:val="24"/>
          <w:shd w:val="clear" w:color="auto" w:fill="FFFFFF"/>
        </w:rPr>
        <w:t>European Planning Studies</w:t>
      </w:r>
      <w:r w:rsidRPr="0078562F">
        <w:rPr>
          <w:rFonts w:cs="Times New Roman"/>
          <w:szCs w:val="24"/>
          <w:shd w:val="clear" w:color="auto" w:fill="FFFFFF"/>
        </w:rPr>
        <w:t>, </w:t>
      </w:r>
      <w:r w:rsidRPr="0078562F">
        <w:rPr>
          <w:rFonts w:cs="Times New Roman"/>
          <w:i/>
          <w:iCs/>
          <w:szCs w:val="24"/>
          <w:shd w:val="clear" w:color="auto" w:fill="FFFFFF"/>
        </w:rPr>
        <w:t>23</w:t>
      </w:r>
      <w:r w:rsidRPr="0078562F">
        <w:rPr>
          <w:rFonts w:cs="Times New Roman"/>
          <w:szCs w:val="24"/>
          <w:shd w:val="clear" w:color="auto" w:fill="FFFFFF"/>
        </w:rPr>
        <w:t>(9), pp.1722-1740.</w:t>
      </w:r>
    </w:p>
    <w:p w:rsidRPr="0090070E" w:rsidR="00760E89" w:rsidP="0090070E" w:rsidRDefault="0078562F" w14:paraId="094F34AD" w14:textId="032DEA92">
      <w:pPr>
        <w:ind w:left="720" w:hanging="720"/>
        <w:jc w:val="both"/>
        <w:rPr>
          <w:rFonts w:cs="Times New Roman"/>
          <w:szCs w:val="24"/>
          <w:shd w:val="clear" w:color="auto" w:fill="FFFFFF"/>
        </w:rPr>
      </w:pPr>
      <w:r w:rsidRPr="0078562F">
        <w:rPr>
          <w:rFonts w:cs="Times New Roman"/>
          <w:szCs w:val="24"/>
          <w:shd w:val="clear" w:color="auto" w:fill="FFFFFF"/>
        </w:rPr>
        <w:t xml:space="preserve">Wright, M., Siegel, D.S. and </w:t>
      </w:r>
      <w:proofErr w:type="spellStart"/>
      <w:r w:rsidRPr="0078562F">
        <w:rPr>
          <w:rFonts w:cs="Times New Roman"/>
          <w:szCs w:val="24"/>
          <w:shd w:val="clear" w:color="auto" w:fill="FFFFFF"/>
        </w:rPr>
        <w:t>Mustar</w:t>
      </w:r>
      <w:proofErr w:type="spellEnd"/>
      <w:r w:rsidRPr="0078562F">
        <w:rPr>
          <w:rFonts w:cs="Times New Roman"/>
          <w:szCs w:val="24"/>
          <w:shd w:val="clear" w:color="auto" w:fill="FFFFFF"/>
        </w:rPr>
        <w:t>, P., 2017. An emerging ecosystem for student start-ups. </w:t>
      </w:r>
      <w:r w:rsidRPr="0078562F">
        <w:rPr>
          <w:rFonts w:cs="Times New Roman"/>
          <w:i/>
          <w:iCs/>
          <w:szCs w:val="24"/>
          <w:shd w:val="clear" w:color="auto" w:fill="FFFFFF"/>
        </w:rPr>
        <w:t>The Journal of Technology Transfer</w:t>
      </w:r>
      <w:r w:rsidRPr="0078562F">
        <w:rPr>
          <w:rFonts w:cs="Times New Roman"/>
          <w:szCs w:val="24"/>
          <w:shd w:val="clear" w:color="auto" w:fill="FFFFFF"/>
        </w:rPr>
        <w:t>, </w:t>
      </w:r>
      <w:r w:rsidRPr="0078562F">
        <w:rPr>
          <w:rFonts w:cs="Times New Roman"/>
          <w:i/>
          <w:iCs/>
          <w:szCs w:val="24"/>
          <w:shd w:val="clear" w:color="auto" w:fill="FFFFFF"/>
        </w:rPr>
        <w:t>42</w:t>
      </w:r>
      <w:r w:rsidRPr="0078562F">
        <w:rPr>
          <w:rFonts w:cs="Times New Roman"/>
          <w:szCs w:val="24"/>
          <w:shd w:val="clear" w:color="auto" w:fill="FFFFFF"/>
        </w:rPr>
        <w:t>(4), pp.909-922.</w:t>
      </w:r>
      <w:bookmarkEnd w:id="29"/>
    </w:p>
    <w:sectPr w:rsidRPr="0090070E" w:rsidR="00760E89" w:rsidSect="00ED562D">
      <w:footerReference w:type="default" r:id="rId25"/>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36E0B" w:rsidP="00ED562D" w:rsidRDefault="00B36E0B" w14:paraId="0BB08287" w14:textId="77777777">
      <w:pPr>
        <w:spacing w:after="0" w:line="240" w:lineRule="auto"/>
      </w:pPr>
      <w:r>
        <w:separator/>
      </w:r>
    </w:p>
  </w:endnote>
  <w:endnote w:type="continuationSeparator" w:id="0">
    <w:p w:rsidR="00B36E0B" w:rsidP="00ED562D" w:rsidRDefault="00B36E0B" w14:paraId="5700B0B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564829"/>
      <w:docPartObj>
        <w:docPartGallery w:val="Page Numbers (Bottom of Page)"/>
        <w:docPartUnique/>
      </w:docPartObj>
    </w:sdtPr>
    <w:sdtEndPr>
      <w:rPr>
        <w:color w:val="7F7F7F" w:themeColor="background1" w:themeShade="7F"/>
        <w:spacing w:val="60"/>
      </w:rPr>
    </w:sdtEndPr>
    <w:sdtContent>
      <w:p w:rsidR="00ED562D" w:rsidRDefault="00ED562D" w14:paraId="63F41C17" w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ED562D" w:rsidRDefault="00ED562D" w14:paraId="26E6989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36E0B" w:rsidP="00ED562D" w:rsidRDefault="00B36E0B" w14:paraId="5ABD8BC4" w14:textId="77777777">
      <w:pPr>
        <w:spacing w:after="0" w:line="240" w:lineRule="auto"/>
      </w:pPr>
      <w:r>
        <w:separator/>
      </w:r>
    </w:p>
  </w:footnote>
  <w:footnote w:type="continuationSeparator" w:id="0">
    <w:p w:rsidR="00B36E0B" w:rsidP="00ED562D" w:rsidRDefault="00B36E0B" w14:paraId="228E413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91D52" w:rsidRDefault="00D91D52" w14:paraId="7B2337D9" w14:textId="61D034AB">
    <w:pPr>
      <w:pStyle w:val="Header"/>
    </w:pPr>
    <w:r>
      <w:t>Glamping Spa Retreat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A56BD"/>
    <w:multiLevelType w:val="hybridMultilevel"/>
    <w:tmpl w:val="ADDC5B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61722F6"/>
    <w:multiLevelType w:val="hybridMultilevel"/>
    <w:tmpl w:val="E910A6A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92423C9"/>
    <w:multiLevelType w:val="hybridMultilevel"/>
    <w:tmpl w:val="22FEEA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E9F6231"/>
    <w:multiLevelType w:val="hybridMultilevel"/>
    <w:tmpl w:val="765E502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EAB4F8E"/>
    <w:multiLevelType w:val="hybridMultilevel"/>
    <w:tmpl w:val="886051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D960775"/>
    <w:multiLevelType w:val="hybridMultilevel"/>
    <w:tmpl w:val="63621B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37370472"/>
    <w:multiLevelType w:val="hybridMultilevel"/>
    <w:tmpl w:val="8F9E12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5F7B4F88"/>
    <w:multiLevelType w:val="hybridMultilevel"/>
    <w:tmpl w:val="B36EF7B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7"/>
  </w:num>
  <w:num w:numId="2">
    <w:abstractNumId w:val="1"/>
  </w:num>
  <w:num w:numId="3">
    <w:abstractNumId w:val="6"/>
  </w:num>
  <w:num w:numId="4">
    <w:abstractNumId w:val="0"/>
  </w:num>
  <w:num w:numId="5">
    <w:abstractNumId w:val="2"/>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007"/>
    <w:rsid w:val="00007D4A"/>
    <w:rsid w:val="00032356"/>
    <w:rsid w:val="000B5BEA"/>
    <w:rsid w:val="000E49E8"/>
    <w:rsid w:val="0012514F"/>
    <w:rsid w:val="001561FF"/>
    <w:rsid w:val="00184FC1"/>
    <w:rsid w:val="00295474"/>
    <w:rsid w:val="002C5007"/>
    <w:rsid w:val="003A446B"/>
    <w:rsid w:val="003F51A5"/>
    <w:rsid w:val="004C28AB"/>
    <w:rsid w:val="004F459D"/>
    <w:rsid w:val="00525A80"/>
    <w:rsid w:val="005271E9"/>
    <w:rsid w:val="005D740F"/>
    <w:rsid w:val="00760E89"/>
    <w:rsid w:val="0078562F"/>
    <w:rsid w:val="008819FB"/>
    <w:rsid w:val="0090070E"/>
    <w:rsid w:val="00A317E0"/>
    <w:rsid w:val="00B1178D"/>
    <w:rsid w:val="00B36E0B"/>
    <w:rsid w:val="00C04B7B"/>
    <w:rsid w:val="00C50DAD"/>
    <w:rsid w:val="00C56752"/>
    <w:rsid w:val="00C84485"/>
    <w:rsid w:val="00D91D52"/>
    <w:rsid w:val="00ED562D"/>
    <w:rsid w:val="00F77016"/>
    <w:rsid w:val="043B201C"/>
    <w:rsid w:val="09106C5F"/>
    <w:rsid w:val="09F7D4D4"/>
    <w:rsid w:val="0B80502C"/>
    <w:rsid w:val="0D714CF2"/>
    <w:rsid w:val="0F4F10D7"/>
    <w:rsid w:val="17C7A071"/>
    <w:rsid w:val="1DC6C625"/>
    <w:rsid w:val="20344C26"/>
    <w:rsid w:val="29E3E068"/>
    <w:rsid w:val="30722DB2"/>
    <w:rsid w:val="317989C5"/>
    <w:rsid w:val="326B47F0"/>
    <w:rsid w:val="3F47D8C7"/>
    <w:rsid w:val="426C4703"/>
    <w:rsid w:val="43F6B61E"/>
    <w:rsid w:val="4961B992"/>
    <w:rsid w:val="51BBDC32"/>
    <w:rsid w:val="56ACAD53"/>
    <w:rsid w:val="5E55D0BD"/>
    <w:rsid w:val="618E5ADE"/>
    <w:rsid w:val="63DD569F"/>
    <w:rsid w:val="675E8D9D"/>
    <w:rsid w:val="67FAEADD"/>
    <w:rsid w:val="68F06C73"/>
    <w:rsid w:val="6EE0523B"/>
    <w:rsid w:val="746D24AE"/>
    <w:rsid w:val="76E64D5C"/>
    <w:rsid w:val="775842B7"/>
    <w:rsid w:val="7910AAEE"/>
    <w:rsid w:val="795235BE"/>
    <w:rsid w:val="7F97A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C7BFF"/>
  <w15:chartTrackingRefBased/>
  <w15:docId w15:val="{4977D79F-9566-4F54-A13E-198ABBE09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17E0"/>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007D4A"/>
    <w:pPr>
      <w:keepNext/>
      <w:keepLines/>
      <w:spacing w:before="240" w:after="0"/>
      <w:outlineLvl w:val="0"/>
    </w:pPr>
    <w:rPr>
      <w:rFonts w:eastAsiaTheme="majorEastAsia" w:cstheme="majorBidi"/>
      <w:b/>
      <w:szCs w:val="32"/>
    </w:rPr>
  </w:style>
  <w:style w:type="paragraph" w:styleId="Heading2">
    <w:name w:val="heading 2"/>
    <w:basedOn w:val="Normal"/>
    <w:link w:val="Heading2Char"/>
    <w:uiPriority w:val="9"/>
    <w:qFormat/>
    <w:rsid w:val="00007D4A"/>
    <w:pPr>
      <w:spacing w:before="100" w:beforeAutospacing="1" w:after="100" w:afterAutospacing="1" w:line="240" w:lineRule="auto"/>
      <w:outlineLvl w:val="1"/>
    </w:pPr>
    <w:rPr>
      <w:rFonts w:eastAsia="Times New Roman" w:cs="Times New Roman"/>
      <w:b/>
      <w:bCs/>
      <w:i/>
      <w:szCs w:val="36"/>
    </w:rPr>
  </w:style>
  <w:style w:type="paragraph" w:styleId="Heading3">
    <w:name w:val="heading 3"/>
    <w:basedOn w:val="Normal"/>
    <w:link w:val="Heading3Char"/>
    <w:uiPriority w:val="9"/>
    <w:qFormat/>
    <w:rsid w:val="00C84485"/>
    <w:pPr>
      <w:spacing w:before="100" w:beforeAutospacing="1" w:after="100" w:afterAutospacing="1" w:line="240" w:lineRule="auto"/>
      <w:outlineLvl w:val="2"/>
    </w:pPr>
    <w:rPr>
      <w:rFonts w:eastAsia="Times New Roman" w:cs="Times New Roman"/>
      <w:b/>
      <w:bCs/>
      <w:sz w:val="27"/>
      <w:szCs w:val="27"/>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07D4A"/>
    <w:rPr>
      <w:rFonts w:ascii="Times New Roman" w:hAnsi="Times New Roman" w:eastAsiaTheme="majorEastAsia" w:cstheme="majorBidi"/>
      <w:b/>
      <w:sz w:val="24"/>
      <w:szCs w:val="32"/>
    </w:rPr>
  </w:style>
  <w:style w:type="character" w:styleId="Heading2Char" w:customStyle="1">
    <w:name w:val="Heading 2 Char"/>
    <w:basedOn w:val="DefaultParagraphFont"/>
    <w:link w:val="Heading2"/>
    <w:uiPriority w:val="9"/>
    <w:rsid w:val="00007D4A"/>
    <w:rPr>
      <w:rFonts w:ascii="Times New Roman" w:hAnsi="Times New Roman" w:eastAsia="Times New Roman" w:cs="Times New Roman"/>
      <w:b/>
      <w:bCs/>
      <w:i/>
      <w:sz w:val="24"/>
      <w:szCs w:val="36"/>
    </w:rPr>
  </w:style>
  <w:style w:type="character" w:styleId="Heading3Char" w:customStyle="1">
    <w:name w:val="Heading 3 Char"/>
    <w:basedOn w:val="DefaultParagraphFont"/>
    <w:link w:val="Heading3"/>
    <w:uiPriority w:val="9"/>
    <w:rsid w:val="00C84485"/>
    <w:rPr>
      <w:rFonts w:ascii="Times New Roman" w:hAnsi="Times New Roman" w:eastAsia="Times New Roman" w:cs="Times New Roman"/>
      <w:b/>
      <w:bCs/>
      <w:sz w:val="27"/>
      <w:szCs w:val="27"/>
    </w:rPr>
  </w:style>
  <w:style w:type="paragraph" w:styleId="NormalWeb">
    <w:name w:val="Normal (Web)"/>
    <w:basedOn w:val="Normal"/>
    <w:uiPriority w:val="99"/>
    <w:unhideWhenUsed/>
    <w:rsid w:val="00C84485"/>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C84485"/>
    <w:rPr>
      <w:b/>
      <w:bCs/>
    </w:rPr>
  </w:style>
  <w:style w:type="paragraph" w:styleId="ListParagraph">
    <w:name w:val="List Paragraph"/>
    <w:basedOn w:val="Normal"/>
    <w:uiPriority w:val="34"/>
    <w:qFormat/>
    <w:rsid w:val="00C84485"/>
    <w:pPr>
      <w:ind w:left="720"/>
      <w:contextualSpacing/>
    </w:pPr>
  </w:style>
  <w:style w:type="table" w:styleId="TableGrid">
    <w:name w:val="Table Grid"/>
    <w:basedOn w:val="TableNormal"/>
    <w:uiPriority w:val="39"/>
    <w:rsid w:val="00760E8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D562D"/>
    <w:pPr>
      <w:tabs>
        <w:tab w:val="center" w:pos="4680"/>
        <w:tab w:val="right" w:pos="9360"/>
      </w:tabs>
      <w:spacing w:after="0" w:line="240" w:lineRule="auto"/>
    </w:pPr>
  </w:style>
  <w:style w:type="character" w:styleId="HeaderChar" w:customStyle="1">
    <w:name w:val="Header Char"/>
    <w:basedOn w:val="DefaultParagraphFont"/>
    <w:link w:val="Header"/>
    <w:uiPriority w:val="99"/>
    <w:rsid w:val="00ED562D"/>
    <w:rPr>
      <w:rFonts w:ascii="Times New Roman" w:hAnsi="Times New Roman"/>
      <w:sz w:val="24"/>
    </w:rPr>
  </w:style>
  <w:style w:type="paragraph" w:styleId="Footer">
    <w:name w:val="footer"/>
    <w:basedOn w:val="Normal"/>
    <w:link w:val="FooterChar"/>
    <w:uiPriority w:val="99"/>
    <w:unhideWhenUsed/>
    <w:rsid w:val="00ED562D"/>
    <w:pPr>
      <w:tabs>
        <w:tab w:val="center" w:pos="4680"/>
        <w:tab w:val="right" w:pos="9360"/>
      </w:tabs>
      <w:spacing w:after="0" w:line="240" w:lineRule="auto"/>
    </w:pPr>
  </w:style>
  <w:style w:type="character" w:styleId="FooterChar" w:customStyle="1">
    <w:name w:val="Footer Char"/>
    <w:basedOn w:val="DefaultParagraphFont"/>
    <w:link w:val="Footer"/>
    <w:uiPriority w:val="99"/>
    <w:rsid w:val="00ED562D"/>
    <w:rPr>
      <w:rFonts w:ascii="Times New Roman" w:hAnsi="Times New Roman"/>
      <w:sz w:val="24"/>
    </w:rPr>
  </w:style>
  <w:style w:type="paragraph" w:styleId="TOCHeading">
    <w:name w:val="TOC Heading"/>
    <w:basedOn w:val="Heading1"/>
    <w:next w:val="Normal"/>
    <w:uiPriority w:val="39"/>
    <w:unhideWhenUsed/>
    <w:qFormat/>
    <w:rsid w:val="00ED562D"/>
    <w:pPr>
      <w:spacing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D562D"/>
    <w:pPr>
      <w:spacing w:after="100"/>
    </w:pPr>
  </w:style>
  <w:style w:type="paragraph" w:styleId="TOC2">
    <w:name w:val="toc 2"/>
    <w:basedOn w:val="Normal"/>
    <w:next w:val="Normal"/>
    <w:autoRedefine/>
    <w:uiPriority w:val="39"/>
    <w:unhideWhenUsed/>
    <w:rsid w:val="00ED562D"/>
    <w:pPr>
      <w:spacing w:after="100"/>
      <w:ind w:left="240"/>
    </w:pPr>
  </w:style>
  <w:style w:type="character" w:styleId="Hyperlink">
    <w:name w:val="Hyperlink"/>
    <w:basedOn w:val="DefaultParagraphFont"/>
    <w:uiPriority w:val="99"/>
    <w:unhideWhenUsed/>
    <w:rsid w:val="00ED56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276821">
      <w:bodyDiv w:val="1"/>
      <w:marLeft w:val="0"/>
      <w:marRight w:val="0"/>
      <w:marTop w:val="0"/>
      <w:marBottom w:val="0"/>
      <w:divBdr>
        <w:top w:val="none" w:sz="0" w:space="0" w:color="auto"/>
        <w:left w:val="none" w:sz="0" w:space="0" w:color="auto"/>
        <w:bottom w:val="none" w:sz="0" w:space="0" w:color="auto"/>
        <w:right w:val="none" w:sz="0" w:space="0" w:color="auto"/>
      </w:divBdr>
    </w:div>
    <w:div w:id="1210338046">
      <w:bodyDiv w:val="1"/>
      <w:marLeft w:val="0"/>
      <w:marRight w:val="0"/>
      <w:marTop w:val="0"/>
      <w:marBottom w:val="0"/>
      <w:divBdr>
        <w:top w:val="none" w:sz="0" w:space="0" w:color="auto"/>
        <w:left w:val="none" w:sz="0" w:space="0" w:color="auto"/>
        <w:bottom w:val="none" w:sz="0" w:space="0" w:color="auto"/>
        <w:right w:val="none" w:sz="0" w:space="0" w:color="auto"/>
      </w:divBdr>
    </w:div>
    <w:div w:id="1254119910">
      <w:bodyDiv w:val="1"/>
      <w:marLeft w:val="0"/>
      <w:marRight w:val="0"/>
      <w:marTop w:val="0"/>
      <w:marBottom w:val="0"/>
      <w:divBdr>
        <w:top w:val="none" w:sz="0" w:space="0" w:color="auto"/>
        <w:left w:val="none" w:sz="0" w:space="0" w:color="auto"/>
        <w:bottom w:val="none" w:sz="0" w:space="0" w:color="auto"/>
        <w:right w:val="none" w:sz="0" w:space="0" w:color="auto"/>
      </w:divBdr>
    </w:div>
    <w:div w:id="1318148044">
      <w:bodyDiv w:val="1"/>
      <w:marLeft w:val="0"/>
      <w:marRight w:val="0"/>
      <w:marTop w:val="0"/>
      <w:marBottom w:val="0"/>
      <w:divBdr>
        <w:top w:val="none" w:sz="0" w:space="0" w:color="auto"/>
        <w:left w:val="none" w:sz="0" w:space="0" w:color="auto"/>
        <w:bottom w:val="none" w:sz="0" w:space="0" w:color="auto"/>
        <w:right w:val="none" w:sz="0" w:space="0" w:color="auto"/>
      </w:divBdr>
    </w:div>
    <w:div w:id="1557624020">
      <w:bodyDiv w:val="1"/>
      <w:marLeft w:val="0"/>
      <w:marRight w:val="0"/>
      <w:marTop w:val="0"/>
      <w:marBottom w:val="0"/>
      <w:divBdr>
        <w:top w:val="none" w:sz="0" w:space="0" w:color="auto"/>
        <w:left w:val="none" w:sz="0" w:space="0" w:color="auto"/>
        <w:bottom w:val="none" w:sz="0" w:space="0" w:color="auto"/>
        <w:right w:val="none" w:sz="0" w:space="0" w:color="auto"/>
      </w:divBdr>
    </w:div>
    <w:div w:id="1648777429">
      <w:bodyDiv w:val="1"/>
      <w:marLeft w:val="0"/>
      <w:marRight w:val="0"/>
      <w:marTop w:val="0"/>
      <w:marBottom w:val="0"/>
      <w:divBdr>
        <w:top w:val="none" w:sz="0" w:space="0" w:color="auto"/>
        <w:left w:val="none" w:sz="0" w:space="0" w:color="auto"/>
        <w:bottom w:val="none" w:sz="0" w:space="0" w:color="auto"/>
        <w:right w:val="none" w:sz="0" w:space="0" w:color="auto"/>
      </w:divBdr>
    </w:div>
    <w:div w:id="174911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diagramColors" Target="diagrams/colors1.xml" Id="rId13" /><Relationship Type="http://schemas.openxmlformats.org/officeDocument/2006/relationships/diagramColors" Target="diagrams/colors2.xml" Id="rId1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diagramLayout" Target="diagrams/layout3.xml" Id="rId21" /><Relationship Type="http://schemas.openxmlformats.org/officeDocument/2006/relationships/endnotes" Target="endnotes.xml" Id="rId7" /><Relationship Type="http://schemas.openxmlformats.org/officeDocument/2006/relationships/diagramQuickStyle" Target="diagrams/quickStyle1.xml" Id="rId12" /><Relationship Type="http://schemas.openxmlformats.org/officeDocument/2006/relationships/diagramQuickStyle" Target="diagrams/quickStyle2.xml" Id="rId17" /><Relationship Type="http://schemas.openxmlformats.org/officeDocument/2006/relationships/footer" Target="footer1.xml" Id="rId25" /><Relationship Type="http://schemas.openxmlformats.org/officeDocument/2006/relationships/numbering" Target="numbering.xml" Id="rId2" /><Relationship Type="http://schemas.openxmlformats.org/officeDocument/2006/relationships/diagramLayout" Target="diagrams/layout2.xml" Id="rId16" /><Relationship Type="http://schemas.openxmlformats.org/officeDocument/2006/relationships/diagramData" Target="diagrams/data3.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Layout" Target="diagrams/layout1.xml" Id="rId11" /><Relationship Type="http://schemas.microsoft.com/office/2007/relationships/diagramDrawing" Target="diagrams/drawing3.xml" Id="rId24" /><Relationship Type="http://schemas.openxmlformats.org/officeDocument/2006/relationships/webSettings" Target="webSettings.xml" Id="rId5" /><Relationship Type="http://schemas.openxmlformats.org/officeDocument/2006/relationships/diagramData" Target="diagrams/data2.xml" Id="rId15" /><Relationship Type="http://schemas.openxmlformats.org/officeDocument/2006/relationships/diagramColors" Target="diagrams/colors3.xml" Id="rId23" /><Relationship Type="http://schemas.openxmlformats.org/officeDocument/2006/relationships/diagramData" Target="diagrams/data1.xml" Id="rId10" /><Relationship Type="http://schemas.microsoft.com/office/2007/relationships/diagramDrawing" Target="diagrams/drawing2.xml" Id="rId19" /><Relationship Type="http://schemas.openxmlformats.org/officeDocument/2006/relationships/settings" Target="settings.xml" Id="rId4" /><Relationship Type="http://schemas.openxmlformats.org/officeDocument/2006/relationships/header" Target="header1.xml" Id="rId9" /><Relationship Type="http://schemas.microsoft.com/office/2007/relationships/diagramDrawing" Target="diagrams/drawing1.xml" Id="rId14" /><Relationship Type="http://schemas.openxmlformats.org/officeDocument/2006/relationships/diagramQuickStyle" Target="diagrams/quickStyle3.xml" Id="rId22" /><Relationship Type="http://schemas.openxmlformats.org/officeDocument/2006/relationships/theme" Target="theme/theme1.xml" Id="rId27" /><Relationship Type="http://schemas.openxmlformats.org/officeDocument/2006/relationships/hyperlink" Target="https://wa.me/447919040011" TargetMode="External" Id="R6b48fcc485284297" /></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82A6BA-D9E3-490D-8E19-5D8DFDCEC76B}" type="doc">
      <dgm:prSet loTypeId="urn:microsoft.com/office/officeart/2005/8/layout/bProcess4" loCatId="process" qsTypeId="urn:microsoft.com/office/officeart/2005/8/quickstyle/simple5" qsCatId="simple" csTypeId="urn:microsoft.com/office/officeart/2005/8/colors/accent0_1" csCatId="mainScheme" phldr="1"/>
      <dgm:spPr/>
      <dgm:t>
        <a:bodyPr/>
        <a:lstStyle/>
        <a:p>
          <a:endParaRPr lang="en-US"/>
        </a:p>
      </dgm:t>
    </dgm:pt>
    <dgm:pt modelId="{EE39ECD1-3D20-48DC-BF37-A328EF8DED70}">
      <dgm:prSet phldrT="[Text]" custT="1"/>
      <dgm:spPr/>
      <dgm:t>
        <a:bodyPr/>
        <a:lstStyle/>
        <a:p>
          <a:r>
            <a:rPr lang="en-US" sz="1200" i="1">
              <a:latin typeface="Times New Roman" panose="02020603050405020304" pitchFamily="18" charset="0"/>
              <a:cs typeface="Times New Roman" panose="02020603050405020304" pitchFamily="18" charset="0"/>
            </a:rPr>
            <a:t>Strengths</a:t>
          </a:r>
          <a:endParaRPr lang="en-US" sz="1200">
            <a:latin typeface="Times New Roman" panose="02020603050405020304" pitchFamily="18" charset="0"/>
            <a:cs typeface="Times New Roman" panose="02020603050405020304" pitchFamily="18" charset="0"/>
          </a:endParaRPr>
        </a:p>
      </dgm:t>
    </dgm:pt>
    <dgm:pt modelId="{3EB609B2-D527-493A-8C95-A7AD4BF95CE4}" type="parTrans" cxnId="{EAD2FFD3-C924-4810-8F70-DF6464951D34}">
      <dgm:prSet/>
      <dgm:spPr/>
      <dgm:t>
        <a:bodyPr/>
        <a:lstStyle/>
        <a:p>
          <a:endParaRPr lang="en-US"/>
        </a:p>
      </dgm:t>
    </dgm:pt>
    <dgm:pt modelId="{16B08E8A-7D6B-4BFB-A43A-AC48B934F50A}" type="sibTrans" cxnId="{EAD2FFD3-C924-4810-8F70-DF6464951D34}">
      <dgm:prSet/>
      <dgm:spPr/>
      <dgm:t>
        <a:bodyPr/>
        <a:lstStyle/>
        <a:p>
          <a:endParaRPr lang="en-US"/>
        </a:p>
      </dgm:t>
    </dgm:pt>
    <dgm:pt modelId="{DCF2F9A7-EFD8-4019-AA32-9C97D24393F6}">
      <dgm:prSet phldrT="[Text]" custT="1"/>
      <dgm:spPr/>
      <dgm:t>
        <a:bodyPr/>
        <a:lstStyle/>
        <a:p>
          <a:r>
            <a:rPr lang="en-US" sz="1200" i="1">
              <a:latin typeface="Times New Roman" panose="02020603050405020304" pitchFamily="18" charset="0"/>
              <a:cs typeface="Times New Roman" panose="02020603050405020304" pitchFamily="18" charset="0"/>
            </a:rPr>
            <a:t>Weaknesses</a:t>
          </a:r>
          <a:endParaRPr lang="en-US" sz="1200">
            <a:latin typeface="Times New Roman" panose="02020603050405020304" pitchFamily="18" charset="0"/>
            <a:cs typeface="Times New Roman" panose="02020603050405020304" pitchFamily="18" charset="0"/>
          </a:endParaRPr>
        </a:p>
      </dgm:t>
    </dgm:pt>
    <dgm:pt modelId="{1FB8468B-79CB-4250-A3FF-D277DFE46C3A}" type="parTrans" cxnId="{45377CB9-0E7E-4573-80BC-89EAF6255AD9}">
      <dgm:prSet/>
      <dgm:spPr/>
      <dgm:t>
        <a:bodyPr/>
        <a:lstStyle/>
        <a:p>
          <a:endParaRPr lang="en-US"/>
        </a:p>
      </dgm:t>
    </dgm:pt>
    <dgm:pt modelId="{2CB8D437-625D-4303-BE1B-B9DF1B022728}" type="sibTrans" cxnId="{45377CB9-0E7E-4573-80BC-89EAF6255AD9}">
      <dgm:prSet/>
      <dgm:spPr/>
      <dgm:t>
        <a:bodyPr/>
        <a:lstStyle/>
        <a:p>
          <a:endParaRPr lang="en-US"/>
        </a:p>
      </dgm:t>
    </dgm:pt>
    <dgm:pt modelId="{A325CB2A-9263-4BCD-AF55-838158C922C8}">
      <dgm:prSet phldrT="[Text]" custT="1"/>
      <dgm:spPr/>
      <dgm:t>
        <a:bodyPr/>
        <a:lstStyle/>
        <a:p>
          <a:r>
            <a:rPr lang="en-US" sz="1200" i="1">
              <a:latin typeface="Times New Roman" panose="02020603050405020304" pitchFamily="18" charset="0"/>
              <a:cs typeface="Times New Roman" panose="02020603050405020304" pitchFamily="18" charset="0"/>
            </a:rPr>
            <a:t>Opportunities</a:t>
          </a:r>
          <a:endParaRPr lang="en-US" sz="1200">
            <a:latin typeface="Times New Roman" panose="02020603050405020304" pitchFamily="18" charset="0"/>
            <a:cs typeface="Times New Roman" panose="02020603050405020304" pitchFamily="18" charset="0"/>
          </a:endParaRPr>
        </a:p>
      </dgm:t>
    </dgm:pt>
    <dgm:pt modelId="{5DBDA76C-00AD-4009-BF79-0F85D7F60CA1}" type="parTrans" cxnId="{A1F07C0F-9C35-4B22-83E1-AE6AF2E8986A}">
      <dgm:prSet/>
      <dgm:spPr/>
      <dgm:t>
        <a:bodyPr/>
        <a:lstStyle/>
        <a:p>
          <a:endParaRPr lang="en-US"/>
        </a:p>
      </dgm:t>
    </dgm:pt>
    <dgm:pt modelId="{5E80CB36-E279-4B61-B4CB-2502F1C24ADC}" type="sibTrans" cxnId="{A1F07C0F-9C35-4B22-83E1-AE6AF2E8986A}">
      <dgm:prSet/>
      <dgm:spPr/>
      <dgm:t>
        <a:bodyPr/>
        <a:lstStyle/>
        <a:p>
          <a:endParaRPr lang="en-US"/>
        </a:p>
      </dgm:t>
    </dgm:pt>
    <dgm:pt modelId="{7B2096B3-35CB-493F-9C45-EEEC49BAA94A}">
      <dgm:prSet phldrT="[Text]" custT="1"/>
      <dgm:spPr/>
      <dgm:t>
        <a:bodyPr/>
        <a:lstStyle/>
        <a:p>
          <a:r>
            <a:rPr lang="en-US" sz="1200" i="1">
              <a:latin typeface="Times New Roman" panose="02020603050405020304" pitchFamily="18" charset="0"/>
              <a:cs typeface="Times New Roman" panose="02020603050405020304" pitchFamily="18" charset="0"/>
            </a:rPr>
            <a:t>Threats</a:t>
          </a:r>
          <a:endParaRPr lang="en-US" sz="1200">
            <a:latin typeface="Times New Roman" panose="02020603050405020304" pitchFamily="18" charset="0"/>
            <a:cs typeface="Times New Roman" panose="02020603050405020304" pitchFamily="18" charset="0"/>
          </a:endParaRPr>
        </a:p>
      </dgm:t>
    </dgm:pt>
    <dgm:pt modelId="{B86C2101-A0D2-47BB-93E0-3EBC1076AC9C}" type="parTrans" cxnId="{51BC00E1-DE36-494B-B392-F1C652C195B1}">
      <dgm:prSet/>
      <dgm:spPr/>
      <dgm:t>
        <a:bodyPr/>
        <a:lstStyle/>
        <a:p>
          <a:endParaRPr lang="en-US"/>
        </a:p>
      </dgm:t>
    </dgm:pt>
    <dgm:pt modelId="{317F9804-6AEB-4AAB-B91A-D3453B487CC8}" type="sibTrans" cxnId="{51BC00E1-DE36-494B-B392-F1C652C195B1}">
      <dgm:prSet/>
      <dgm:spPr/>
      <dgm:t>
        <a:bodyPr/>
        <a:lstStyle/>
        <a:p>
          <a:endParaRPr lang="en-US"/>
        </a:p>
      </dgm:t>
    </dgm:pt>
    <dgm:pt modelId="{B590EC23-5F78-4D60-AF92-451DFDFF487A}">
      <dgm:prSet custT="1"/>
      <dgm:spPr/>
      <dgm:t>
        <a:bodyPr/>
        <a:lstStyle/>
        <a:p>
          <a:pPr>
            <a:buFont typeface="Symbol" panose="05050102010706020507" pitchFamily="18" charset="2"/>
            <a:buChar char=""/>
          </a:pPr>
          <a:r>
            <a:rPr lang="en-US" sz="1100">
              <a:latin typeface="Times New Roman" panose="02020603050405020304" pitchFamily="18" charset="0"/>
              <a:cs typeface="Times New Roman" panose="02020603050405020304" pitchFamily="18" charset="0"/>
            </a:rPr>
            <a:t>Unique wellness tourism concept</a:t>
          </a:r>
        </a:p>
      </dgm:t>
    </dgm:pt>
    <dgm:pt modelId="{9CD90B8A-AB28-4819-8020-719C432CAB8D}" type="parTrans" cxnId="{8260C670-8690-4E35-A796-825B29BDC821}">
      <dgm:prSet/>
      <dgm:spPr/>
      <dgm:t>
        <a:bodyPr/>
        <a:lstStyle/>
        <a:p>
          <a:endParaRPr lang="en-US"/>
        </a:p>
      </dgm:t>
    </dgm:pt>
    <dgm:pt modelId="{1162B42C-3A99-4267-A8F9-B3E9EC004CC0}" type="sibTrans" cxnId="{8260C670-8690-4E35-A796-825B29BDC821}">
      <dgm:prSet/>
      <dgm:spPr/>
      <dgm:t>
        <a:bodyPr/>
        <a:lstStyle/>
        <a:p>
          <a:endParaRPr lang="en-US"/>
        </a:p>
      </dgm:t>
    </dgm:pt>
    <dgm:pt modelId="{43C96580-0ACE-48F5-B93E-2AFF5DF066E4}">
      <dgm:prSet custT="1"/>
      <dgm:spPr/>
      <dgm:t>
        <a:bodyPr/>
        <a:lstStyle/>
        <a:p>
          <a:pPr>
            <a:buFont typeface="Symbol" panose="05050102010706020507" pitchFamily="18" charset="2"/>
            <a:buChar char=""/>
          </a:pPr>
          <a:r>
            <a:rPr lang="en-US" sz="1100">
              <a:latin typeface="Times New Roman" panose="02020603050405020304" pitchFamily="18" charset="0"/>
              <a:cs typeface="Times New Roman" panose="02020603050405020304" pitchFamily="18" charset="0"/>
            </a:rPr>
            <a:t>Combination of glamping and spa services</a:t>
          </a:r>
        </a:p>
      </dgm:t>
    </dgm:pt>
    <dgm:pt modelId="{8A0C8EAB-A067-410A-AD28-C246A3309832}" type="parTrans" cxnId="{E4251B8B-1E73-4B5F-AF12-D0EBCE0D4E97}">
      <dgm:prSet/>
      <dgm:spPr/>
      <dgm:t>
        <a:bodyPr/>
        <a:lstStyle/>
        <a:p>
          <a:endParaRPr lang="en-US"/>
        </a:p>
      </dgm:t>
    </dgm:pt>
    <dgm:pt modelId="{DEFC8F3A-5501-4920-A829-7A29415EA829}" type="sibTrans" cxnId="{E4251B8B-1E73-4B5F-AF12-D0EBCE0D4E97}">
      <dgm:prSet/>
      <dgm:spPr/>
      <dgm:t>
        <a:bodyPr/>
        <a:lstStyle/>
        <a:p>
          <a:endParaRPr lang="en-US"/>
        </a:p>
      </dgm:t>
    </dgm:pt>
    <dgm:pt modelId="{D7D928ED-8D83-48BB-BC98-538A51279F62}">
      <dgm:prSet custT="1"/>
      <dgm:spPr/>
      <dgm:t>
        <a:bodyPr/>
        <a:lstStyle/>
        <a:p>
          <a:r>
            <a:rPr lang="en-US" sz="1100">
              <a:latin typeface="Times New Roman" panose="02020603050405020304" pitchFamily="18" charset="0"/>
              <a:cs typeface="Times New Roman" panose="02020603050405020304" pitchFamily="18" charset="0"/>
            </a:rPr>
            <a:t>Natural countryside location</a:t>
          </a:r>
        </a:p>
      </dgm:t>
    </dgm:pt>
    <dgm:pt modelId="{C2141705-63ED-4706-A499-80D894EE7E94}" type="parTrans" cxnId="{BD17C0B7-8601-4B81-A392-A2387A10814D}">
      <dgm:prSet/>
      <dgm:spPr/>
      <dgm:t>
        <a:bodyPr/>
        <a:lstStyle/>
        <a:p>
          <a:endParaRPr lang="en-US"/>
        </a:p>
      </dgm:t>
    </dgm:pt>
    <dgm:pt modelId="{E546423A-E0B5-4006-B9AA-32119DE15BF7}" type="sibTrans" cxnId="{BD17C0B7-8601-4B81-A392-A2387A10814D}">
      <dgm:prSet/>
      <dgm:spPr/>
      <dgm:t>
        <a:bodyPr/>
        <a:lstStyle/>
        <a:p>
          <a:endParaRPr lang="en-US"/>
        </a:p>
      </dgm:t>
    </dgm:pt>
    <dgm:pt modelId="{0A38258B-08B3-4F45-8B78-40ACB5857DF2}">
      <dgm:prSet custT="1"/>
      <dgm:spPr/>
      <dgm:t>
        <a:bodyPr/>
        <a:lstStyle/>
        <a:p>
          <a:pPr>
            <a:buFont typeface="Symbol" panose="05050102010706020507" pitchFamily="18" charset="2"/>
            <a:buChar char=""/>
          </a:pPr>
          <a:r>
            <a:rPr lang="en-US" sz="1100">
              <a:latin typeface="Times New Roman" panose="02020603050405020304" pitchFamily="18" charset="0"/>
              <a:cs typeface="Times New Roman" panose="02020603050405020304" pitchFamily="18" charset="0"/>
            </a:rPr>
            <a:t>High initial investment</a:t>
          </a:r>
        </a:p>
      </dgm:t>
    </dgm:pt>
    <dgm:pt modelId="{3D308A3C-525E-43D8-8773-9708C03E82B0}" type="parTrans" cxnId="{E73F688C-ACC3-481F-9AC8-6718060338F6}">
      <dgm:prSet/>
      <dgm:spPr/>
      <dgm:t>
        <a:bodyPr/>
        <a:lstStyle/>
        <a:p>
          <a:endParaRPr lang="en-US"/>
        </a:p>
      </dgm:t>
    </dgm:pt>
    <dgm:pt modelId="{57B8BD80-A0CC-488A-8152-E55593CE1E30}" type="sibTrans" cxnId="{E73F688C-ACC3-481F-9AC8-6718060338F6}">
      <dgm:prSet/>
      <dgm:spPr/>
      <dgm:t>
        <a:bodyPr/>
        <a:lstStyle/>
        <a:p>
          <a:endParaRPr lang="en-US"/>
        </a:p>
      </dgm:t>
    </dgm:pt>
    <dgm:pt modelId="{62BA8C71-07DE-4DC4-B1B9-3D627B11D037}">
      <dgm:prSet custT="1"/>
      <dgm:spPr/>
      <dgm:t>
        <a:bodyPr/>
        <a:lstStyle/>
        <a:p>
          <a:pPr>
            <a:buFont typeface="Symbol" panose="05050102010706020507" pitchFamily="18" charset="2"/>
            <a:buChar char=""/>
          </a:pPr>
          <a:r>
            <a:rPr lang="en-US" sz="1100">
              <a:latin typeface="Times New Roman" panose="02020603050405020304" pitchFamily="18" charset="0"/>
              <a:cs typeface="Times New Roman" panose="02020603050405020304" pitchFamily="18" charset="0"/>
            </a:rPr>
            <a:t>Limited capacity in early stages</a:t>
          </a:r>
        </a:p>
      </dgm:t>
    </dgm:pt>
    <dgm:pt modelId="{81E55F6C-508C-4C73-B20C-84562F1CE99C}" type="parTrans" cxnId="{D76813C7-2897-4C64-9FA0-87C8E18E45BC}">
      <dgm:prSet/>
      <dgm:spPr/>
      <dgm:t>
        <a:bodyPr/>
        <a:lstStyle/>
        <a:p>
          <a:endParaRPr lang="en-US"/>
        </a:p>
      </dgm:t>
    </dgm:pt>
    <dgm:pt modelId="{7596EF3D-D1CA-4D15-BE9E-DEE1DC30CD78}" type="sibTrans" cxnId="{D76813C7-2897-4C64-9FA0-87C8E18E45BC}">
      <dgm:prSet/>
      <dgm:spPr/>
      <dgm:t>
        <a:bodyPr/>
        <a:lstStyle/>
        <a:p>
          <a:endParaRPr lang="en-US"/>
        </a:p>
      </dgm:t>
    </dgm:pt>
    <dgm:pt modelId="{E5DABA92-5783-42F9-92A8-83DF136CC87A}">
      <dgm:prSet custT="1"/>
      <dgm:spPr/>
      <dgm:t>
        <a:bodyPr/>
        <a:lstStyle/>
        <a:p>
          <a:r>
            <a:rPr lang="en-US" sz="1100">
              <a:latin typeface="Times New Roman" panose="02020603050405020304" pitchFamily="18" charset="0"/>
              <a:cs typeface="Times New Roman" panose="02020603050405020304" pitchFamily="18" charset="0"/>
            </a:rPr>
            <a:t>Seasonal demand fluctuations</a:t>
          </a:r>
        </a:p>
      </dgm:t>
    </dgm:pt>
    <dgm:pt modelId="{0A5A516E-A1BE-4655-8D64-FE0E4ADF918A}" type="parTrans" cxnId="{9DD1D5CE-81A5-4A46-A758-E1A17CD16849}">
      <dgm:prSet/>
      <dgm:spPr/>
      <dgm:t>
        <a:bodyPr/>
        <a:lstStyle/>
        <a:p>
          <a:endParaRPr lang="en-US"/>
        </a:p>
      </dgm:t>
    </dgm:pt>
    <dgm:pt modelId="{CFDCC23F-A2C2-4661-A4C3-E71C2B931BC4}" type="sibTrans" cxnId="{9DD1D5CE-81A5-4A46-A758-E1A17CD16849}">
      <dgm:prSet/>
      <dgm:spPr/>
      <dgm:t>
        <a:bodyPr/>
        <a:lstStyle/>
        <a:p>
          <a:endParaRPr lang="en-US"/>
        </a:p>
      </dgm:t>
    </dgm:pt>
    <dgm:pt modelId="{AA9C4ED1-683C-44D0-B70A-C4AD93F6DB92}">
      <dgm:prSet custT="1"/>
      <dgm:spPr/>
      <dgm:t>
        <a:bodyPr/>
        <a:lstStyle/>
        <a:p>
          <a:pPr>
            <a:buFont typeface="Symbol" panose="05050102010706020507" pitchFamily="18" charset="2"/>
            <a:buChar char=""/>
          </a:pPr>
          <a:r>
            <a:rPr lang="en-US" sz="1050">
              <a:latin typeface="Times New Roman" panose="02020603050405020304" pitchFamily="18" charset="0"/>
              <a:cs typeface="Times New Roman" panose="02020603050405020304" pitchFamily="18" charset="0"/>
            </a:rPr>
            <a:t>Growing demand for wellness tourism</a:t>
          </a:r>
        </a:p>
      </dgm:t>
    </dgm:pt>
    <dgm:pt modelId="{829750A5-AA95-4BF9-BBC0-5C095BD80EA4}" type="parTrans" cxnId="{6AD9C3ED-3D83-4CDD-A09F-8B306D6BC011}">
      <dgm:prSet/>
      <dgm:spPr/>
      <dgm:t>
        <a:bodyPr/>
        <a:lstStyle/>
        <a:p>
          <a:endParaRPr lang="en-US"/>
        </a:p>
      </dgm:t>
    </dgm:pt>
    <dgm:pt modelId="{FF70752C-5CDD-4D25-A547-5F89000A56E2}" type="sibTrans" cxnId="{6AD9C3ED-3D83-4CDD-A09F-8B306D6BC011}">
      <dgm:prSet/>
      <dgm:spPr/>
      <dgm:t>
        <a:bodyPr/>
        <a:lstStyle/>
        <a:p>
          <a:endParaRPr lang="en-US"/>
        </a:p>
      </dgm:t>
    </dgm:pt>
    <dgm:pt modelId="{7DF61ABB-7CD5-4A99-A588-4C992FD0DC5A}">
      <dgm:prSet custT="1"/>
      <dgm:spPr/>
      <dgm:t>
        <a:bodyPr/>
        <a:lstStyle/>
        <a:p>
          <a:pPr>
            <a:buFont typeface="Symbol" panose="05050102010706020507" pitchFamily="18" charset="2"/>
            <a:buChar char=""/>
          </a:pPr>
          <a:r>
            <a:rPr lang="en-US" sz="1050">
              <a:latin typeface="Times New Roman" panose="02020603050405020304" pitchFamily="18" charset="0"/>
              <a:cs typeface="Times New Roman" panose="02020603050405020304" pitchFamily="18" charset="0"/>
            </a:rPr>
            <a:t>Expansion of spa services and retreat packages</a:t>
          </a:r>
        </a:p>
      </dgm:t>
    </dgm:pt>
    <dgm:pt modelId="{19A31058-BD75-405E-BF06-D2D6F00E8349}" type="parTrans" cxnId="{78D01189-6160-4F66-B10C-FB515C4C00E6}">
      <dgm:prSet/>
      <dgm:spPr/>
      <dgm:t>
        <a:bodyPr/>
        <a:lstStyle/>
        <a:p>
          <a:endParaRPr lang="en-US"/>
        </a:p>
      </dgm:t>
    </dgm:pt>
    <dgm:pt modelId="{E7E6DF9F-1322-4466-8DD3-9072461984D9}" type="sibTrans" cxnId="{78D01189-6160-4F66-B10C-FB515C4C00E6}">
      <dgm:prSet/>
      <dgm:spPr/>
      <dgm:t>
        <a:bodyPr/>
        <a:lstStyle/>
        <a:p>
          <a:endParaRPr lang="en-US"/>
        </a:p>
      </dgm:t>
    </dgm:pt>
    <dgm:pt modelId="{86FC6F7F-E5D1-40A9-A204-67C3876FF59F}">
      <dgm:prSet custT="1"/>
      <dgm:spPr/>
      <dgm:t>
        <a:bodyPr/>
        <a:lstStyle/>
        <a:p>
          <a:r>
            <a:rPr lang="en-US" sz="1050">
              <a:latin typeface="Times New Roman" panose="02020603050405020304" pitchFamily="18" charset="0"/>
              <a:cs typeface="Times New Roman" panose="02020603050405020304" pitchFamily="18" charset="0"/>
            </a:rPr>
            <a:t>Partnerships with tourism organisations (Taylor Buck and While, 2017).</a:t>
          </a:r>
        </a:p>
      </dgm:t>
    </dgm:pt>
    <dgm:pt modelId="{69FFADCE-F321-4213-AEA9-4B33F531098D}" type="parTrans" cxnId="{042BBA4F-D62C-4ADD-9312-9E78F4B41921}">
      <dgm:prSet/>
      <dgm:spPr/>
      <dgm:t>
        <a:bodyPr/>
        <a:lstStyle/>
        <a:p>
          <a:endParaRPr lang="en-US"/>
        </a:p>
      </dgm:t>
    </dgm:pt>
    <dgm:pt modelId="{48044A06-0680-44B4-8C29-3822C5E838B5}" type="sibTrans" cxnId="{042BBA4F-D62C-4ADD-9312-9E78F4B41921}">
      <dgm:prSet/>
      <dgm:spPr/>
      <dgm:t>
        <a:bodyPr/>
        <a:lstStyle/>
        <a:p>
          <a:endParaRPr lang="en-US"/>
        </a:p>
      </dgm:t>
    </dgm:pt>
    <dgm:pt modelId="{2AE22EB2-998F-4044-BDB9-E52FE1849B65}">
      <dgm:prSet custT="1"/>
      <dgm:spPr/>
      <dgm:t>
        <a:bodyPr/>
        <a:lstStyle/>
        <a:p>
          <a:pPr>
            <a:buFont typeface="Symbol" panose="05050102010706020507" pitchFamily="18" charset="2"/>
            <a:buChar char=""/>
          </a:pPr>
          <a:r>
            <a:rPr lang="en-US" sz="1100">
              <a:latin typeface="Times New Roman" panose="02020603050405020304" pitchFamily="18" charset="0"/>
              <a:cs typeface="Times New Roman" panose="02020603050405020304" pitchFamily="18" charset="0"/>
            </a:rPr>
            <a:t>Competition from established spa resorts</a:t>
          </a:r>
        </a:p>
      </dgm:t>
    </dgm:pt>
    <dgm:pt modelId="{BC2DA56B-14FD-4DE1-970A-9A4D445878ED}" type="parTrans" cxnId="{8EB85D4C-69A5-43DF-A5D3-A70ADE6044DE}">
      <dgm:prSet/>
      <dgm:spPr/>
      <dgm:t>
        <a:bodyPr/>
        <a:lstStyle/>
        <a:p>
          <a:endParaRPr lang="en-US"/>
        </a:p>
      </dgm:t>
    </dgm:pt>
    <dgm:pt modelId="{9BFA7A64-4C40-4AE1-B804-461F6B160A70}" type="sibTrans" cxnId="{8EB85D4C-69A5-43DF-A5D3-A70ADE6044DE}">
      <dgm:prSet/>
      <dgm:spPr/>
      <dgm:t>
        <a:bodyPr/>
        <a:lstStyle/>
        <a:p>
          <a:endParaRPr lang="en-US"/>
        </a:p>
      </dgm:t>
    </dgm:pt>
    <dgm:pt modelId="{45C147D0-6414-4CE8-9009-C6E1B5D6163D}">
      <dgm:prSet custT="1"/>
      <dgm:spPr/>
      <dgm:t>
        <a:bodyPr/>
        <a:lstStyle/>
        <a:p>
          <a:pPr>
            <a:buFont typeface="Symbol" panose="05050102010706020507" pitchFamily="18" charset="2"/>
            <a:buChar char=""/>
          </a:pPr>
          <a:r>
            <a:rPr lang="en-US" sz="1100">
              <a:latin typeface="Times New Roman" panose="02020603050405020304" pitchFamily="18" charset="0"/>
              <a:cs typeface="Times New Roman" panose="02020603050405020304" pitchFamily="18" charset="0"/>
            </a:rPr>
            <a:t>Economic downturn affecting travel demand</a:t>
          </a:r>
        </a:p>
      </dgm:t>
    </dgm:pt>
    <dgm:pt modelId="{CEB62CF1-1A38-49F1-8644-2AA4001990D5}" type="parTrans" cxnId="{07665896-1826-4FA7-90C6-87B3EE8A3ED3}">
      <dgm:prSet/>
      <dgm:spPr/>
      <dgm:t>
        <a:bodyPr/>
        <a:lstStyle/>
        <a:p>
          <a:endParaRPr lang="en-US"/>
        </a:p>
      </dgm:t>
    </dgm:pt>
    <dgm:pt modelId="{A1B23676-125B-4828-9244-9DA19EC91813}" type="sibTrans" cxnId="{07665896-1826-4FA7-90C6-87B3EE8A3ED3}">
      <dgm:prSet/>
      <dgm:spPr/>
      <dgm:t>
        <a:bodyPr/>
        <a:lstStyle/>
        <a:p>
          <a:endParaRPr lang="en-US"/>
        </a:p>
      </dgm:t>
    </dgm:pt>
    <dgm:pt modelId="{5629163F-87A8-4435-9B5B-EB53AC24A4CD}">
      <dgm:prSet custT="1"/>
      <dgm:spPr/>
      <dgm:t>
        <a:bodyPr/>
        <a:lstStyle/>
        <a:p>
          <a:r>
            <a:rPr lang="en-US" sz="1100">
              <a:latin typeface="Times New Roman" panose="02020603050405020304" pitchFamily="18" charset="0"/>
              <a:cs typeface="Times New Roman" panose="02020603050405020304" pitchFamily="18" charset="0"/>
            </a:rPr>
            <a:t>Regulatory requirements</a:t>
          </a:r>
        </a:p>
      </dgm:t>
    </dgm:pt>
    <dgm:pt modelId="{66A7F9D1-37F3-4FA9-ABE2-362347502A2F}" type="parTrans" cxnId="{E4C7BC6F-49BF-4236-926E-AB7D4EFDC9F1}">
      <dgm:prSet/>
      <dgm:spPr/>
      <dgm:t>
        <a:bodyPr/>
        <a:lstStyle/>
        <a:p>
          <a:endParaRPr lang="en-US"/>
        </a:p>
      </dgm:t>
    </dgm:pt>
    <dgm:pt modelId="{4E1ACB40-2F79-418A-954C-63C013549D11}" type="sibTrans" cxnId="{E4C7BC6F-49BF-4236-926E-AB7D4EFDC9F1}">
      <dgm:prSet/>
      <dgm:spPr/>
      <dgm:t>
        <a:bodyPr/>
        <a:lstStyle/>
        <a:p>
          <a:endParaRPr lang="en-US"/>
        </a:p>
      </dgm:t>
    </dgm:pt>
    <dgm:pt modelId="{C0E0151B-4601-4C58-A72C-4CA454F530DF}" type="pres">
      <dgm:prSet presAssocID="{4282A6BA-D9E3-490D-8E19-5D8DFDCEC76B}" presName="Name0" presStyleCnt="0">
        <dgm:presLayoutVars>
          <dgm:dir/>
          <dgm:resizeHandles/>
        </dgm:presLayoutVars>
      </dgm:prSet>
      <dgm:spPr/>
    </dgm:pt>
    <dgm:pt modelId="{609A0B08-55FD-4534-96F8-128094196719}" type="pres">
      <dgm:prSet presAssocID="{EE39ECD1-3D20-48DC-BF37-A328EF8DED70}" presName="compNode" presStyleCnt="0"/>
      <dgm:spPr/>
    </dgm:pt>
    <dgm:pt modelId="{577498AB-60FA-4033-9EDD-E4014DFDF257}" type="pres">
      <dgm:prSet presAssocID="{EE39ECD1-3D20-48DC-BF37-A328EF8DED70}" presName="dummyConnPt" presStyleCnt="0"/>
      <dgm:spPr/>
    </dgm:pt>
    <dgm:pt modelId="{624CEA30-4493-493B-93DC-9F192032E116}" type="pres">
      <dgm:prSet presAssocID="{EE39ECD1-3D20-48DC-BF37-A328EF8DED70}" presName="node" presStyleLbl="node1" presStyleIdx="0" presStyleCnt="4">
        <dgm:presLayoutVars>
          <dgm:bulletEnabled val="1"/>
        </dgm:presLayoutVars>
      </dgm:prSet>
      <dgm:spPr/>
    </dgm:pt>
    <dgm:pt modelId="{E586A61D-E7FA-4B80-B574-98FAC27FEE05}" type="pres">
      <dgm:prSet presAssocID="{16B08E8A-7D6B-4BFB-A43A-AC48B934F50A}" presName="sibTrans" presStyleLbl="bgSibTrans2D1" presStyleIdx="0" presStyleCnt="3"/>
      <dgm:spPr/>
    </dgm:pt>
    <dgm:pt modelId="{9813B9D9-F10D-4F65-B1CE-CD1309E34F7C}" type="pres">
      <dgm:prSet presAssocID="{DCF2F9A7-EFD8-4019-AA32-9C97D24393F6}" presName="compNode" presStyleCnt="0"/>
      <dgm:spPr/>
    </dgm:pt>
    <dgm:pt modelId="{D713BCB4-CE8D-4F62-A264-BA9A4F1A8CF8}" type="pres">
      <dgm:prSet presAssocID="{DCF2F9A7-EFD8-4019-AA32-9C97D24393F6}" presName="dummyConnPt" presStyleCnt="0"/>
      <dgm:spPr/>
    </dgm:pt>
    <dgm:pt modelId="{7DCB491E-E5A0-4D8E-8A10-6A13BE0ECEC3}" type="pres">
      <dgm:prSet presAssocID="{DCF2F9A7-EFD8-4019-AA32-9C97D24393F6}" presName="node" presStyleLbl="node1" presStyleIdx="1" presStyleCnt="4">
        <dgm:presLayoutVars>
          <dgm:bulletEnabled val="1"/>
        </dgm:presLayoutVars>
      </dgm:prSet>
      <dgm:spPr/>
    </dgm:pt>
    <dgm:pt modelId="{0A7BB580-30C3-4360-999D-CABC7A1F09FB}" type="pres">
      <dgm:prSet presAssocID="{2CB8D437-625D-4303-BE1B-B9DF1B022728}" presName="sibTrans" presStyleLbl="bgSibTrans2D1" presStyleIdx="1" presStyleCnt="3"/>
      <dgm:spPr/>
    </dgm:pt>
    <dgm:pt modelId="{03D2E9FC-0E1D-45E5-88A4-4C544D783FC5}" type="pres">
      <dgm:prSet presAssocID="{A325CB2A-9263-4BCD-AF55-838158C922C8}" presName="compNode" presStyleCnt="0"/>
      <dgm:spPr/>
    </dgm:pt>
    <dgm:pt modelId="{C74AE014-D304-4979-AC73-5296C95DF926}" type="pres">
      <dgm:prSet presAssocID="{A325CB2A-9263-4BCD-AF55-838158C922C8}" presName="dummyConnPt" presStyleCnt="0"/>
      <dgm:spPr/>
    </dgm:pt>
    <dgm:pt modelId="{F39E9305-5095-447A-9E08-5B634C9E7ED9}" type="pres">
      <dgm:prSet presAssocID="{A325CB2A-9263-4BCD-AF55-838158C922C8}" presName="node" presStyleLbl="node1" presStyleIdx="2" presStyleCnt="4">
        <dgm:presLayoutVars>
          <dgm:bulletEnabled val="1"/>
        </dgm:presLayoutVars>
      </dgm:prSet>
      <dgm:spPr/>
    </dgm:pt>
    <dgm:pt modelId="{08010279-14AE-4A82-9E89-2C2E444B5F21}" type="pres">
      <dgm:prSet presAssocID="{5E80CB36-E279-4B61-B4CB-2502F1C24ADC}" presName="sibTrans" presStyleLbl="bgSibTrans2D1" presStyleIdx="2" presStyleCnt="3"/>
      <dgm:spPr/>
    </dgm:pt>
    <dgm:pt modelId="{FA6855E7-9E54-4CEE-8069-FC96B7956BE3}" type="pres">
      <dgm:prSet presAssocID="{7B2096B3-35CB-493F-9C45-EEEC49BAA94A}" presName="compNode" presStyleCnt="0"/>
      <dgm:spPr/>
    </dgm:pt>
    <dgm:pt modelId="{BCC4B4FD-F00C-41E6-8665-0876DC1A33AC}" type="pres">
      <dgm:prSet presAssocID="{7B2096B3-35CB-493F-9C45-EEEC49BAA94A}" presName="dummyConnPt" presStyleCnt="0"/>
      <dgm:spPr/>
    </dgm:pt>
    <dgm:pt modelId="{0A420D39-3952-42BF-9E1C-16CB5721FBA7}" type="pres">
      <dgm:prSet presAssocID="{7B2096B3-35CB-493F-9C45-EEEC49BAA94A}" presName="node" presStyleLbl="node1" presStyleIdx="3" presStyleCnt="4">
        <dgm:presLayoutVars>
          <dgm:bulletEnabled val="1"/>
        </dgm:presLayoutVars>
      </dgm:prSet>
      <dgm:spPr/>
    </dgm:pt>
  </dgm:ptLst>
  <dgm:cxnLst>
    <dgm:cxn modelId="{CB6AD606-6748-437C-8786-08809D319BD5}" type="presOf" srcId="{0A38258B-08B3-4F45-8B78-40ACB5857DF2}" destId="{7DCB491E-E5A0-4D8E-8A10-6A13BE0ECEC3}" srcOrd="0" destOrd="1" presId="urn:microsoft.com/office/officeart/2005/8/layout/bProcess4"/>
    <dgm:cxn modelId="{FAE5C50D-EFD1-4558-942A-B4C141641BC6}" type="presOf" srcId="{2CB8D437-625D-4303-BE1B-B9DF1B022728}" destId="{0A7BB580-30C3-4360-999D-CABC7A1F09FB}" srcOrd="0" destOrd="0" presId="urn:microsoft.com/office/officeart/2005/8/layout/bProcess4"/>
    <dgm:cxn modelId="{B5990A0F-78D8-4C03-BFC7-E974592F06D5}" type="presOf" srcId="{A325CB2A-9263-4BCD-AF55-838158C922C8}" destId="{F39E9305-5095-447A-9E08-5B634C9E7ED9}" srcOrd="0" destOrd="0" presId="urn:microsoft.com/office/officeart/2005/8/layout/bProcess4"/>
    <dgm:cxn modelId="{A1F07C0F-9C35-4B22-83E1-AE6AF2E8986A}" srcId="{4282A6BA-D9E3-490D-8E19-5D8DFDCEC76B}" destId="{A325CB2A-9263-4BCD-AF55-838158C922C8}" srcOrd="2" destOrd="0" parTransId="{5DBDA76C-00AD-4009-BF79-0F85D7F60CA1}" sibTransId="{5E80CB36-E279-4B61-B4CB-2502F1C24ADC}"/>
    <dgm:cxn modelId="{256F4518-53C7-425D-BEC7-5C7A42DFDEE2}" type="presOf" srcId="{E5DABA92-5783-42F9-92A8-83DF136CC87A}" destId="{7DCB491E-E5A0-4D8E-8A10-6A13BE0ECEC3}" srcOrd="0" destOrd="3" presId="urn:microsoft.com/office/officeart/2005/8/layout/bProcess4"/>
    <dgm:cxn modelId="{D5CB7925-8144-4ACF-BDC4-8C7A121C2299}" type="presOf" srcId="{5629163F-87A8-4435-9B5B-EB53AC24A4CD}" destId="{0A420D39-3952-42BF-9E1C-16CB5721FBA7}" srcOrd="0" destOrd="3" presId="urn:microsoft.com/office/officeart/2005/8/layout/bProcess4"/>
    <dgm:cxn modelId="{D9EB3E29-5C75-48E9-8A3A-2E6B96614E74}" type="presOf" srcId="{7DF61ABB-7CD5-4A99-A588-4C992FD0DC5A}" destId="{F39E9305-5095-447A-9E08-5B634C9E7ED9}" srcOrd="0" destOrd="2" presId="urn:microsoft.com/office/officeart/2005/8/layout/bProcess4"/>
    <dgm:cxn modelId="{9306172D-D783-43DA-A8EF-D0F9DE70E3F8}" type="presOf" srcId="{5E80CB36-E279-4B61-B4CB-2502F1C24ADC}" destId="{08010279-14AE-4A82-9E89-2C2E444B5F21}" srcOrd="0" destOrd="0" presId="urn:microsoft.com/office/officeart/2005/8/layout/bProcess4"/>
    <dgm:cxn modelId="{CAD0572F-193E-4951-AC7C-5FAC41BAF84F}" type="presOf" srcId="{43C96580-0ACE-48F5-B93E-2AFF5DF066E4}" destId="{624CEA30-4493-493B-93DC-9F192032E116}" srcOrd="0" destOrd="2" presId="urn:microsoft.com/office/officeart/2005/8/layout/bProcess4"/>
    <dgm:cxn modelId="{A292DE3E-D15C-480B-8ACB-59BD4B9237C4}" type="presOf" srcId="{45C147D0-6414-4CE8-9009-C6E1B5D6163D}" destId="{0A420D39-3952-42BF-9E1C-16CB5721FBA7}" srcOrd="0" destOrd="2" presId="urn:microsoft.com/office/officeart/2005/8/layout/bProcess4"/>
    <dgm:cxn modelId="{BC05EB46-17BE-48D3-ACDB-3B2B7CEB2837}" type="presOf" srcId="{EE39ECD1-3D20-48DC-BF37-A328EF8DED70}" destId="{624CEA30-4493-493B-93DC-9F192032E116}" srcOrd="0" destOrd="0" presId="urn:microsoft.com/office/officeart/2005/8/layout/bProcess4"/>
    <dgm:cxn modelId="{8EB85D4C-69A5-43DF-A5D3-A70ADE6044DE}" srcId="{7B2096B3-35CB-493F-9C45-EEEC49BAA94A}" destId="{2AE22EB2-998F-4044-BDB9-E52FE1849B65}" srcOrd="0" destOrd="0" parTransId="{BC2DA56B-14FD-4DE1-970A-9A4D445878ED}" sibTransId="{9BFA7A64-4C40-4AE1-B804-461F6B160A70}"/>
    <dgm:cxn modelId="{AD15414D-D3E9-4F4A-8E50-F942562D55D9}" type="presOf" srcId="{B590EC23-5F78-4D60-AF92-451DFDFF487A}" destId="{624CEA30-4493-493B-93DC-9F192032E116}" srcOrd="0" destOrd="1" presId="urn:microsoft.com/office/officeart/2005/8/layout/bProcess4"/>
    <dgm:cxn modelId="{DFED046F-E12F-453C-A2C4-74668FF57F04}" type="presOf" srcId="{7B2096B3-35CB-493F-9C45-EEEC49BAA94A}" destId="{0A420D39-3952-42BF-9E1C-16CB5721FBA7}" srcOrd="0" destOrd="0" presId="urn:microsoft.com/office/officeart/2005/8/layout/bProcess4"/>
    <dgm:cxn modelId="{042BBA4F-D62C-4ADD-9312-9E78F4B41921}" srcId="{A325CB2A-9263-4BCD-AF55-838158C922C8}" destId="{86FC6F7F-E5D1-40A9-A204-67C3876FF59F}" srcOrd="2" destOrd="0" parTransId="{69FFADCE-F321-4213-AEA9-4B33F531098D}" sibTransId="{48044A06-0680-44B4-8C29-3822C5E838B5}"/>
    <dgm:cxn modelId="{E4C7BC6F-49BF-4236-926E-AB7D4EFDC9F1}" srcId="{7B2096B3-35CB-493F-9C45-EEEC49BAA94A}" destId="{5629163F-87A8-4435-9B5B-EB53AC24A4CD}" srcOrd="2" destOrd="0" parTransId="{66A7F9D1-37F3-4FA9-ABE2-362347502A2F}" sibTransId="{4E1ACB40-2F79-418A-954C-63C013549D11}"/>
    <dgm:cxn modelId="{8260C670-8690-4E35-A796-825B29BDC821}" srcId="{EE39ECD1-3D20-48DC-BF37-A328EF8DED70}" destId="{B590EC23-5F78-4D60-AF92-451DFDFF487A}" srcOrd="0" destOrd="0" parTransId="{9CD90B8A-AB28-4819-8020-719C432CAB8D}" sibTransId="{1162B42C-3A99-4267-A8F9-B3E9EC004CC0}"/>
    <dgm:cxn modelId="{DE50E752-8475-4AA0-8106-45F11F5F9871}" type="presOf" srcId="{DCF2F9A7-EFD8-4019-AA32-9C97D24393F6}" destId="{7DCB491E-E5A0-4D8E-8A10-6A13BE0ECEC3}" srcOrd="0" destOrd="0" presId="urn:microsoft.com/office/officeart/2005/8/layout/bProcess4"/>
    <dgm:cxn modelId="{78D01189-6160-4F66-B10C-FB515C4C00E6}" srcId="{A325CB2A-9263-4BCD-AF55-838158C922C8}" destId="{7DF61ABB-7CD5-4A99-A588-4C992FD0DC5A}" srcOrd="1" destOrd="0" parTransId="{19A31058-BD75-405E-BF06-D2D6F00E8349}" sibTransId="{E7E6DF9F-1322-4466-8DD3-9072461984D9}"/>
    <dgm:cxn modelId="{E4251B8B-1E73-4B5F-AF12-D0EBCE0D4E97}" srcId="{EE39ECD1-3D20-48DC-BF37-A328EF8DED70}" destId="{43C96580-0ACE-48F5-B93E-2AFF5DF066E4}" srcOrd="1" destOrd="0" parTransId="{8A0C8EAB-A067-410A-AD28-C246A3309832}" sibTransId="{DEFC8F3A-5501-4920-A829-7A29415EA829}"/>
    <dgm:cxn modelId="{E73F688C-ACC3-481F-9AC8-6718060338F6}" srcId="{DCF2F9A7-EFD8-4019-AA32-9C97D24393F6}" destId="{0A38258B-08B3-4F45-8B78-40ACB5857DF2}" srcOrd="0" destOrd="0" parTransId="{3D308A3C-525E-43D8-8773-9708C03E82B0}" sibTransId="{57B8BD80-A0CC-488A-8152-E55593CE1E30}"/>
    <dgm:cxn modelId="{5977D991-0A79-4788-B4E2-2C6C1CB5ACE5}" type="presOf" srcId="{86FC6F7F-E5D1-40A9-A204-67C3876FF59F}" destId="{F39E9305-5095-447A-9E08-5B634C9E7ED9}" srcOrd="0" destOrd="3" presId="urn:microsoft.com/office/officeart/2005/8/layout/bProcess4"/>
    <dgm:cxn modelId="{07665896-1826-4FA7-90C6-87B3EE8A3ED3}" srcId="{7B2096B3-35CB-493F-9C45-EEEC49BAA94A}" destId="{45C147D0-6414-4CE8-9009-C6E1B5D6163D}" srcOrd="1" destOrd="0" parTransId="{CEB62CF1-1A38-49F1-8644-2AA4001990D5}" sibTransId="{A1B23676-125B-4828-9244-9DA19EC91813}"/>
    <dgm:cxn modelId="{46C3ECA1-4A79-4C9A-A29E-C7234B7CDB42}" type="presOf" srcId="{2AE22EB2-998F-4044-BDB9-E52FE1849B65}" destId="{0A420D39-3952-42BF-9E1C-16CB5721FBA7}" srcOrd="0" destOrd="1" presId="urn:microsoft.com/office/officeart/2005/8/layout/bProcess4"/>
    <dgm:cxn modelId="{CD5B8CB0-2092-4EFE-AA7C-240FF4E5B75A}" type="presOf" srcId="{4282A6BA-D9E3-490D-8E19-5D8DFDCEC76B}" destId="{C0E0151B-4601-4C58-A72C-4CA454F530DF}" srcOrd="0" destOrd="0" presId="urn:microsoft.com/office/officeart/2005/8/layout/bProcess4"/>
    <dgm:cxn modelId="{68E709B6-DBA7-4F06-A20D-07ED613E532F}" type="presOf" srcId="{D7D928ED-8D83-48BB-BC98-538A51279F62}" destId="{624CEA30-4493-493B-93DC-9F192032E116}" srcOrd="0" destOrd="3" presId="urn:microsoft.com/office/officeart/2005/8/layout/bProcess4"/>
    <dgm:cxn modelId="{BD17C0B7-8601-4B81-A392-A2387A10814D}" srcId="{EE39ECD1-3D20-48DC-BF37-A328EF8DED70}" destId="{D7D928ED-8D83-48BB-BC98-538A51279F62}" srcOrd="2" destOrd="0" parTransId="{C2141705-63ED-4706-A499-80D894EE7E94}" sibTransId="{E546423A-E0B5-4006-B9AA-32119DE15BF7}"/>
    <dgm:cxn modelId="{45377CB9-0E7E-4573-80BC-89EAF6255AD9}" srcId="{4282A6BA-D9E3-490D-8E19-5D8DFDCEC76B}" destId="{DCF2F9A7-EFD8-4019-AA32-9C97D24393F6}" srcOrd="1" destOrd="0" parTransId="{1FB8468B-79CB-4250-A3FF-D277DFE46C3A}" sibTransId="{2CB8D437-625D-4303-BE1B-B9DF1B022728}"/>
    <dgm:cxn modelId="{E2B067C4-EEDA-4688-A3C4-08DA580E1341}" type="presOf" srcId="{16B08E8A-7D6B-4BFB-A43A-AC48B934F50A}" destId="{E586A61D-E7FA-4B80-B574-98FAC27FEE05}" srcOrd="0" destOrd="0" presId="urn:microsoft.com/office/officeart/2005/8/layout/bProcess4"/>
    <dgm:cxn modelId="{D76813C7-2897-4C64-9FA0-87C8E18E45BC}" srcId="{DCF2F9A7-EFD8-4019-AA32-9C97D24393F6}" destId="{62BA8C71-07DE-4DC4-B1B9-3D627B11D037}" srcOrd="1" destOrd="0" parTransId="{81E55F6C-508C-4C73-B20C-84562F1CE99C}" sibTransId="{7596EF3D-D1CA-4D15-BE9E-DEE1DC30CD78}"/>
    <dgm:cxn modelId="{E26363C8-CEBE-4B2D-B185-35CE800BC80B}" type="presOf" srcId="{AA9C4ED1-683C-44D0-B70A-C4AD93F6DB92}" destId="{F39E9305-5095-447A-9E08-5B634C9E7ED9}" srcOrd="0" destOrd="1" presId="urn:microsoft.com/office/officeart/2005/8/layout/bProcess4"/>
    <dgm:cxn modelId="{9DD1D5CE-81A5-4A46-A758-E1A17CD16849}" srcId="{DCF2F9A7-EFD8-4019-AA32-9C97D24393F6}" destId="{E5DABA92-5783-42F9-92A8-83DF136CC87A}" srcOrd="2" destOrd="0" parTransId="{0A5A516E-A1BE-4655-8D64-FE0E4ADF918A}" sibTransId="{CFDCC23F-A2C2-4661-A4C3-E71C2B931BC4}"/>
    <dgm:cxn modelId="{EAD2FFD3-C924-4810-8F70-DF6464951D34}" srcId="{4282A6BA-D9E3-490D-8E19-5D8DFDCEC76B}" destId="{EE39ECD1-3D20-48DC-BF37-A328EF8DED70}" srcOrd="0" destOrd="0" parTransId="{3EB609B2-D527-493A-8C95-A7AD4BF95CE4}" sibTransId="{16B08E8A-7D6B-4BFB-A43A-AC48B934F50A}"/>
    <dgm:cxn modelId="{51BC00E1-DE36-494B-B392-F1C652C195B1}" srcId="{4282A6BA-D9E3-490D-8E19-5D8DFDCEC76B}" destId="{7B2096B3-35CB-493F-9C45-EEEC49BAA94A}" srcOrd="3" destOrd="0" parTransId="{B86C2101-A0D2-47BB-93E0-3EBC1076AC9C}" sibTransId="{317F9804-6AEB-4AAB-B91A-D3453B487CC8}"/>
    <dgm:cxn modelId="{6AD9C3ED-3D83-4CDD-A09F-8B306D6BC011}" srcId="{A325CB2A-9263-4BCD-AF55-838158C922C8}" destId="{AA9C4ED1-683C-44D0-B70A-C4AD93F6DB92}" srcOrd="0" destOrd="0" parTransId="{829750A5-AA95-4BF9-BBC0-5C095BD80EA4}" sibTransId="{FF70752C-5CDD-4D25-A547-5F89000A56E2}"/>
    <dgm:cxn modelId="{5C701AF1-FFB4-4185-8CA6-57D23B70D6D7}" type="presOf" srcId="{62BA8C71-07DE-4DC4-B1B9-3D627B11D037}" destId="{7DCB491E-E5A0-4D8E-8A10-6A13BE0ECEC3}" srcOrd="0" destOrd="2" presId="urn:microsoft.com/office/officeart/2005/8/layout/bProcess4"/>
    <dgm:cxn modelId="{11205033-DF0B-4547-8BE9-5CC598374242}" type="presParOf" srcId="{C0E0151B-4601-4C58-A72C-4CA454F530DF}" destId="{609A0B08-55FD-4534-96F8-128094196719}" srcOrd="0" destOrd="0" presId="urn:microsoft.com/office/officeart/2005/8/layout/bProcess4"/>
    <dgm:cxn modelId="{AA8E453D-1A6F-4296-9F7C-AA2EC484DEC8}" type="presParOf" srcId="{609A0B08-55FD-4534-96F8-128094196719}" destId="{577498AB-60FA-4033-9EDD-E4014DFDF257}" srcOrd="0" destOrd="0" presId="urn:microsoft.com/office/officeart/2005/8/layout/bProcess4"/>
    <dgm:cxn modelId="{DD25ABCA-54C8-4BD9-B31D-96E203B05CAE}" type="presParOf" srcId="{609A0B08-55FD-4534-96F8-128094196719}" destId="{624CEA30-4493-493B-93DC-9F192032E116}" srcOrd="1" destOrd="0" presId="urn:microsoft.com/office/officeart/2005/8/layout/bProcess4"/>
    <dgm:cxn modelId="{C96564D2-E8C4-4C05-96E5-0FB6E2CE02B1}" type="presParOf" srcId="{C0E0151B-4601-4C58-A72C-4CA454F530DF}" destId="{E586A61D-E7FA-4B80-B574-98FAC27FEE05}" srcOrd="1" destOrd="0" presId="urn:microsoft.com/office/officeart/2005/8/layout/bProcess4"/>
    <dgm:cxn modelId="{C756E681-4048-4E2A-868A-D8A634CA6F9C}" type="presParOf" srcId="{C0E0151B-4601-4C58-A72C-4CA454F530DF}" destId="{9813B9D9-F10D-4F65-B1CE-CD1309E34F7C}" srcOrd="2" destOrd="0" presId="urn:microsoft.com/office/officeart/2005/8/layout/bProcess4"/>
    <dgm:cxn modelId="{65678F78-9437-4C97-93E7-2A4B400A47F5}" type="presParOf" srcId="{9813B9D9-F10D-4F65-B1CE-CD1309E34F7C}" destId="{D713BCB4-CE8D-4F62-A264-BA9A4F1A8CF8}" srcOrd="0" destOrd="0" presId="urn:microsoft.com/office/officeart/2005/8/layout/bProcess4"/>
    <dgm:cxn modelId="{554DE120-DB92-4CCF-9F61-9783EF287DFA}" type="presParOf" srcId="{9813B9D9-F10D-4F65-B1CE-CD1309E34F7C}" destId="{7DCB491E-E5A0-4D8E-8A10-6A13BE0ECEC3}" srcOrd="1" destOrd="0" presId="urn:microsoft.com/office/officeart/2005/8/layout/bProcess4"/>
    <dgm:cxn modelId="{BB16C57F-2393-4CBF-826A-20FCF04126AB}" type="presParOf" srcId="{C0E0151B-4601-4C58-A72C-4CA454F530DF}" destId="{0A7BB580-30C3-4360-999D-CABC7A1F09FB}" srcOrd="3" destOrd="0" presId="urn:microsoft.com/office/officeart/2005/8/layout/bProcess4"/>
    <dgm:cxn modelId="{F32F6CF4-A62B-4B83-BF50-D3E320B07548}" type="presParOf" srcId="{C0E0151B-4601-4C58-A72C-4CA454F530DF}" destId="{03D2E9FC-0E1D-45E5-88A4-4C544D783FC5}" srcOrd="4" destOrd="0" presId="urn:microsoft.com/office/officeart/2005/8/layout/bProcess4"/>
    <dgm:cxn modelId="{5FBBCC6C-6F56-475E-BAEC-99D54EE0CCE8}" type="presParOf" srcId="{03D2E9FC-0E1D-45E5-88A4-4C544D783FC5}" destId="{C74AE014-D304-4979-AC73-5296C95DF926}" srcOrd="0" destOrd="0" presId="urn:microsoft.com/office/officeart/2005/8/layout/bProcess4"/>
    <dgm:cxn modelId="{56281A48-511E-48C0-A780-5716B9DB8BC5}" type="presParOf" srcId="{03D2E9FC-0E1D-45E5-88A4-4C544D783FC5}" destId="{F39E9305-5095-447A-9E08-5B634C9E7ED9}" srcOrd="1" destOrd="0" presId="urn:microsoft.com/office/officeart/2005/8/layout/bProcess4"/>
    <dgm:cxn modelId="{A3DFAE6C-9D0B-4339-BDAA-DE170D14765A}" type="presParOf" srcId="{C0E0151B-4601-4C58-A72C-4CA454F530DF}" destId="{08010279-14AE-4A82-9E89-2C2E444B5F21}" srcOrd="5" destOrd="0" presId="urn:microsoft.com/office/officeart/2005/8/layout/bProcess4"/>
    <dgm:cxn modelId="{F9ADB1D3-128C-4F29-96E3-23E05121BDBD}" type="presParOf" srcId="{C0E0151B-4601-4C58-A72C-4CA454F530DF}" destId="{FA6855E7-9E54-4CEE-8069-FC96B7956BE3}" srcOrd="6" destOrd="0" presId="urn:microsoft.com/office/officeart/2005/8/layout/bProcess4"/>
    <dgm:cxn modelId="{E4A38D83-1FA7-44AC-98CD-36961712FBF0}" type="presParOf" srcId="{FA6855E7-9E54-4CEE-8069-FC96B7956BE3}" destId="{BCC4B4FD-F00C-41E6-8665-0876DC1A33AC}" srcOrd="0" destOrd="0" presId="urn:microsoft.com/office/officeart/2005/8/layout/bProcess4"/>
    <dgm:cxn modelId="{50BEC777-E85D-45AB-AB5E-9ABE49FB739F}" type="presParOf" srcId="{FA6855E7-9E54-4CEE-8069-FC96B7956BE3}" destId="{0A420D39-3952-42BF-9E1C-16CB5721FBA7}" srcOrd="1" destOrd="0" presId="urn:microsoft.com/office/officeart/2005/8/layout/b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564594A-14D0-430E-9ECA-DC4A7CDC2A37}" type="doc">
      <dgm:prSet loTypeId="urn:microsoft.com/office/officeart/2005/8/layout/bProcess3" loCatId="process" qsTypeId="urn:microsoft.com/office/officeart/2005/8/quickstyle/simple5" qsCatId="simple" csTypeId="urn:microsoft.com/office/officeart/2005/8/colors/accent0_1" csCatId="mainScheme" phldr="1"/>
      <dgm:spPr/>
      <dgm:t>
        <a:bodyPr/>
        <a:lstStyle/>
        <a:p>
          <a:endParaRPr lang="en-US"/>
        </a:p>
      </dgm:t>
    </dgm:pt>
    <dgm:pt modelId="{0FD59799-62DD-41F9-B354-F6BFB2C1B18E}">
      <dgm:prSet phldrT="[Text]" custT="1"/>
      <dgm:spPr/>
      <dgm:t>
        <a:bodyPr/>
        <a:lstStyle/>
        <a:p>
          <a:r>
            <a:rPr lang="en-US" sz="1200" i="1">
              <a:latin typeface="Times New Roman" panose="02020603050405020304" pitchFamily="18" charset="0"/>
              <a:cs typeface="Times New Roman" panose="02020603050405020304" pitchFamily="18" charset="0"/>
            </a:rPr>
            <a:t>Product</a:t>
          </a:r>
          <a:endParaRPr lang="en-US" sz="1200">
            <a:latin typeface="Times New Roman" panose="02020603050405020304" pitchFamily="18" charset="0"/>
            <a:cs typeface="Times New Roman" panose="02020603050405020304" pitchFamily="18" charset="0"/>
          </a:endParaRPr>
        </a:p>
      </dgm:t>
    </dgm:pt>
    <dgm:pt modelId="{3E3609FF-42CA-4CB9-A4D6-E84C42850122}" type="parTrans" cxnId="{B78B8ED4-B03E-4974-AD48-1477F49A9EB4}">
      <dgm:prSet/>
      <dgm:spPr/>
      <dgm:t>
        <a:bodyPr/>
        <a:lstStyle/>
        <a:p>
          <a:endParaRPr lang="en-US"/>
        </a:p>
      </dgm:t>
    </dgm:pt>
    <dgm:pt modelId="{8BD4BAFB-540A-48D3-909E-FABD8BEF2DE8}" type="sibTrans" cxnId="{B78B8ED4-B03E-4974-AD48-1477F49A9EB4}">
      <dgm:prSet custT="1"/>
      <dgm:spPr/>
      <dgm:t>
        <a:bodyPr/>
        <a:lstStyle/>
        <a:p>
          <a:endParaRPr lang="en-US" sz="700"/>
        </a:p>
      </dgm:t>
    </dgm:pt>
    <dgm:pt modelId="{43817D77-F759-4A1B-8626-8AD7958D23E4}">
      <dgm:prSet custT="1"/>
      <dgm:spPr/>
      <dgm:t>
        <a:bodyPr/>
        <a:lstStyle/>
        <a:p>
          <a:r>
            <a:rPr lang="en-US" sz="1050">
              <a:latin typeface="Times New Roman" panose="02020603050405020304" pitchFamily="18" charset="0"/>
              <a:cs typeface="Times New Roman" panose="02020603050405020304" pitchFamily="18" charset="0"/>
            </a:rPr>
            <a:t>Luxury Glamping and sauna treatment and spa.</a:t>
          </a:r>
        </a:p>
      </dgm:t>
    </dgm:pt>
    <dgm:pt modelId="{A5D52C30-93AB-4FCD-B7C6-629CF973199D}" type="parTrans" cxnId="{206F82EF-CFCF-4820-9605-D5A91E68509B}">
      <dgm:prSet/>
      <dgm:spPr/>
      <dgm:t>
        <a:bodyPr/>
        <a:lstStyle/>
        <a:p>
          <a:endParaRPr lang="en-US"/>
        </a:p>
      </dgm:t>
    </dgm:pt>
    <dgm:pt modelId="{FAFA2B7D-C382-414F-8C21-DBA94E2CE2C0}" type="sibTrans" cxnId="{206F82EF-CFCF-4820-9605-D5A91E68509B}">
      <dgm:prSet/>
      <dgm:spPr/>
      <dgm:t>
        <a:bodyPr/>
        <a:lstStyle/>
        <a:p>
          <a:endParaRPr lang="en-US"/>
        </a:p>
      </dgm:t>
    </dgm:pt>
    <dgm:pt modelId="{254E5410-3F4A-477A-B46C-CB144D84FB1A}">
      <dgm:prSet custT="1"/>
      <dgm:spPr/>
      <dgm:t>
        <a:bodyPr/>
        <a:lstStyle/>
        <a:p>
          <a:r>
            <a:rPr lang="en-US" sz="1200" i="1">
              <a:latin typeface="Times New Roman" panose="02020603050405020304" pitchFamily="18" charset="0"/>
              <a:cs typeface="Times New Roman" panose="02020603050405020304" pitchFamily="18" charset="0"/>
            </a:rPr>
            <a:t>Price</a:t>
          </a:r>
          <a:endParaRPr lang="en-US" sz="1200">
            <a:latin typeface="Times New Roman" panose="02020603050405020304" pitchFamily="18" charset="0"/>
            <a:cs typeface="Times New Roman" panose="02020603050405020304" pitchFamily="18" charset="0"/>
          </a:endParaRPr>
        </a:p>
      </dgm:t>
    </dgm:pt>
    <dgm:pt modelId="{F400E31F-6490-4294-A551-89EDA19BA8F6}" type="parTrans" cxnId="{AD2A2643-ACF5-4543-A7BF-4889FD22216C}">
      <dgm:prSet/>
      <dgm:spPr/>
      <dgm:t>
        <a:bodyPr/>
        <a:lstStyle/>
        <a:p>
          <a:endParaRPr lang="en-US"/>
        </a:p>
      </dgm:t>
    </dgm:pt>
    <dgm:pt modelId="{79B3EDF4-AAEC-4E50-8F6C-943023D170F0}" type="sibTrans" cxnId="{AD2A2643-ACF5-4543-A7BF-4889FD22216C}">
      <dgm:prSet custT="1"/>
      <dgm:spPr/>
      <dgm:t>
        <a:bodyPr/>
        <a:lstStyle/>
        <a:p>
          <a:endParaRPr lang="en-US" sz="700"/>
        </a:p>
      </dgm:t>
    </dgm:pt>
    <dgm:pt modelId="{53054756-0427-489C-AA87-E719708CBF22}">
      <dgm:prSet custT="1"/>
      <dgm:spPr/>
      <dgm:t>
        <a:bodyPr/>
        <a:lstStyle/>
        <a:p>
          <a:r>
            <a:rPr lang="en-US" sz="1050">
              <a:latin typeface="Times New Roman" panose="02020603050405020304" pitchFamily="18" charset="0"/>
              <a:cs typeface="Times New Roman" panose="02020603050405020304" pitchFamily="18" charset="0"/>
            </a:rPr>
            <a:t>High-rate packages that integrate excellent quality wellness experience without equal out of competition to the UK spa retreats. </a:t>
          </a:r>
        </a:p>
      </dgm:t>
    </dgm:pt>
    <dgm:pt modelId="{6D3C464A-225D-4E2A-AA81-6F55655C9BA9}" type="parTrans" cxnId="{866F2560-081C-484E-A747-38F20F72ADE2}">
      <dgm:prSet/>
      <dgm:spPr/>
      <dgm:t>
        <a:bodyPr/>
        <a:lstStyle/>
        <a:p>
          <a:endParaRPr lang="en-US"/>
        </a:p>
      </dgm:t>
    </dgm:pt>
    <dgm:pt modelId="{E60D16B1-3991-4DF1-A791-58900D519F50}" type="sibTrans" cxnId="{866F2560-081C-484E-A747-38F20F72ADE2}">
      <dgm:prSet/>
      <dgm:spPr/>
      <dgm:t>
        <a:bodyPr/>
        <a:lstStyle/>
        <a:p>
          <a:endParaRPr lang="en-US"/>
        </a:p>
      </dgm:t>
    </dgm:pt>
    <dgm:pt modelId="{F557169A-3BA9-464A-8D01-1A938D9641D7}">
      <dgm:prSet custT="1"/>
      <dgm:spPr/>
      <dgm:t>
        <a:bodyPr/>
        <a:lstStyle/>
        <a:p>
          <a:r>
            <a:rPr lang="en-US" sz="1200" b="0" i="1">
              <a:latin typeface="Times New Roman" panose="02020603050405020304" pitchFamily="18" charset="0"/>
              <a:cs typeface="Times New Roman" panose="02020603050405020304" pitchFamily="18" charset="0"/>
            </a:rPr>
            <a:t>Place</a:t>
          </a:r>
          <a:endParaRPr lang="en-US" sz="1200">
            <a:latin typeface="Times New Roman" panose="02020603050405020304" pitchFamily="18" charset="0"/>
            <a:cs typeface="Times New Roman" panose="02020603050405020304" pitchFamily="18" charset="0"/>
          </a:endParaRPr>
        </a:p>
      </dgm:t>
    </dgm:pt>
    <dgm:pt modelId="{158E0DDB-73FE-4B7A-978A-D855103F8DB4}" type="parTrans" cxnId="{DA4DE54D-7480-4E20-B246-EF0A58B62A3B}">
      <dgm:prSet/>
      <dgm:spPr/>
      <dgm:t>
        <a:bodyPr/>
        <a:lstStyle/>
        <a:p>
          <a:endParaRPr lang="en-US"/>
        </a:p>
      </dgm:t>
    </dgm:pt>
    <dgm:pt modelId="{3B06A572-3A82-4962-AC6D-9AFA3FCCEB83}" type="sibTrans" cxnId="{DA4DE54D-7480-4E20-B246-EF0A58B62A3B}">
      <dgm:prSet custT="1"/>
      <dgm:spPr/>
      <dgm:t>
        <a:bodyPr/>
        <a:lstStyle/>
        <a:p>
          <a:endParaRPr lang="en-US" sz="700"/>
        </a:p>
      </dgm:t>
    </dgm:pt>
    <dgm:pt modelId="{381B3F13-4022-49C7-9F79-EC14ADFF95C0}">
      <dgm:prSet custT="1"/>
      <dgm:spPr/>
      <dgm:t>
        <a:bodyPr/>
        <a:lstStyle/>
        <a:p>
          <a:r>
            <a:rPr lang="en-US" sz="1050">
              <a:latin typeface="Times New Roman" panose="02020603050405020304" pitchFamily="18" charset="0"/>
              <a:cs typeface="Times New Roman" panose="02020603050405020304" pitchFamily="18" charset="0"/>
            </a:rPr>
            <a:t>England-UK property that is available to large cities.</a:t>
          </a:r>
        </a:p>
      </dgm:t>
    </dgm:pt>
    <dgm:pt modelId="{DFFEAA57-F3BE-45D3-B922-5EB17C7177F9}" type="parTrans" cxnId="{4AB68D38-5BE1-4784-A16E-5A0F2F80BD46}">
      <dgm:prSet/>
      <dgm:spPr/>
      <dgm:t>
        <a:bodyPr/>
        <a:lstStyle/>
        <a:p>
          <a:endParaRPr lang="en-US"/>
        </a:p>
      </dgm:t>
    </dgm:pt>
    <dgm:pt modelId="{92945D5D-534D-4A6C-9B8D-15ED141AC231}" type="sibTrans" cxnId="{4AB68D38-5BE1-4784-A16E-5A0F2F80BD46}">
      <dgm:prSet/>
      <dgm:spPr/>
      <dgm:t>
        <a:bodyPr/>
        <a:lstStyle/>
        <a:p>
          <a:endParaRPr lang="en-US"/>
        </a:p>
      </dgm:t>
    </dgm:pt>
    <dgm:pt modelId="{58E0C2A3-789A-4007-BF2F-72D071120E88}">
      <dgm:prSet custT="1"/>
      <dgm:spPr/>
      <dgm:t>
        <a:bodyPr/>
        <a:lstStyle/>
        <a:p>
          <a:r>
            <a:rPr lang="en-US" sz="1200" b="0" i="1">
              <a:latin typeface="Times New Roman" panose="02020603050405020304" pitchFamily="18" charset="0"/>
              <a:cs typeface="Times New Roman" panose="02020603050405020304" pitchFamily="18" charset="0"/>
            </a:rPr>
            <a:t>Promotion</a:t>
          </a:r>
          <a:endParaRPr lang="en-US" sz="1200">
            <a:latin typeface="Times New Roman" panose="02020603050405020304" pitchFamily="18" charset="0"/>
            <a:cs typeface="Times New Roman" panose="02020603050405020304" pitchFamily="18" charset="0"/>
          </a:endParaRPr>
        </a:p>
      </dgm:t>
    </dgm:pt>
    <dgm:pt modelId="{A25C1361-D251-49FE-B242-7A557B022B6B}" type="parTrans" cxnId="{F60E39ED-86CA-4AEA-8CCC-A7704CDB81F4}">
      <dgm:prSet/>
      <dgm:spPr/>
      <dgm:t>
        <a:bodyPr/>
        <a:lstStyle/>
        <a:p>
          <a:endParaRPr lang="en-US"/>
        </a:p>
      </dgm:t>
    </dgm:pt>
    <dgm:pt modelId="{60AA294D-443A-4BE5-BCAB-943E8FE52CC1}" type="sibTrans" cxnId="{F60E39ED-86CA-4AEA-8CCC-A7704CDB81F4}">
      <dgm:prSet/>
      <dgm:spPr/>
      <dgm:t>
        <a:bodyPr/>
        <a:lstStyle/>
        <a:p>
          <a:endParaRPr lang="en-US"/>
        </a:p>
      </dgm:t>
    </dgm:pt>
    <dgm:pt modelId="{58D9BE76-2C57-4EA0-A328-8B34B54B9100}">
      <dgm:prSet custT="1"/>
      <dgm:spPr/>
      <dgm:t>
        <a:bodyPr/>
        <a:lstStyle/>
        <a:p>
          <a:pPr>
            <a:buFont typeface="Symbol" panose="05050102010706020507" pitchFamily="18" charset="2"/>
            <a:buChar char=""/>
          </a:pPr>
          <a:r>
            <a:rPr lang="en-US" sz="1050">
              <a:latin typeface="Times New Roman" panose="02020603050405020304" pitchFamily="18" charset="0"/>
              <a:cs typeface="Times New Roman" panose="02020603050405020304" pitchFamily="18" charset="0"/>
            </a:rPr>
            <a:t>Social media marketing</a:t>
          </a:r>
        </a:p>
      </dgm:t>
    </dgm:pt>
    <dgm:pt modelId="{C26E2EEA-F9B4-4C6D-820E-02F5FC3DDF83}" type="parTrans" cxnId="{09421D82-F68B-4432-9BF8-846C95F7855F}">
      <dgm:prSet/>
      <dgm:spPr/>
      <dgm:t>
        <a:bodyPr/>
        <a:lstStyle/>
        <a:p>
          <a:endParaRPr lang="en-US"/>
        </a:p>
      </dgm:t>
    </dgm:pt>
    <dgm:pt modelId="{5FDB6893-F042-4107-AD39-09C1B36085B6}" type="sibTrans" cxnId="{09421D82-F68B-4432-9BF8-846C95F7855F}">
      <dgm:prSet/>
      <dgm:spPr/>
      <dgm:t>
        <a:bodyPr/>
        <a:lstStyle/>
        <a:p>
          <a:endParaRPr lang="en-US"/>
        </a:p>
      </dgm:t>
    </dgm:pt>
    <dgm:pt modelId="{75BE8F80-91F3-442B-8792-729AE6142141}">
      <dgm:prSet custT="1"/>
      <dgm:spPr/>
      <dgm:t>
        <a:bodyPr/>
        <a:lstStyle/>
        <a:p>
          <a:pPr>
            <a:buFont typeface="Symbol" panose="05050102010706020507" pitchFamily="18" charset="2"/>
            <a:buChar char=""/>
          </a:pPr>
          <a:r>
            <a:rPr lang="en-US" sz="1050">
              <a:latin typeface="Times New Roman" panose="02020603050405020304" pitchFamily="18" charset="0"/>
              <a:cs typeface="Times New Roman" panose="02020603050405020304" pitchFamily="18" charset="0"/>
            </a:rPr>
            <a:t>Tourism websites</a:t>
          </a:r>
        </a:p>
      </dgm:t>
    </dgm:pt>
    <dgm:pt modelId="{F4AC2F87-2AF7-472B-A0EF-55440DD7AC71}" type="parTrans" cxnId="{C4FCB863-D897-415D-B3EA-1D401A08E4B2}">
      <dgm:prSet/>
      <dgm:spPr/>
      <dgm:t>
        <a:bodyPr/>
        <a:lstStyle/>
        <a:p>
          <a:endParaRPr lang="en-US"/>
        </a:p>
      </dgm:t>
    </dgm:pt>
    <dgm:pt modelId="{18B39C45-9F43-4B9F-B26B-B99B89C04105}" type="sibTrans" cxnId="{C4FCB863-D897-415D-B3EA-1D401A08E4B2}">
      <dgm:prSet/>
      <dgm:spPr/>
      <dgm:t>
        <a:bodyPr/>
        <a:lstStyle/>
        <a:p>
          <a:endParaRPr lang="en-US"/>
        </a:p>
      </dgm:t>
    </dgm:pt>
    <dgm:pt modelId="{B711F4A3-3FEA-4D3E-BC7A-287AC74C4AEA}">
      <dgm:prSet custT="1"/>
      <dgm:spPr/>
      <dgm:t>
        <a:bodyPr/>
        <a:lstStyle/>
        <a:p>
          <a:pPr>
            <a:buFont typeface="Symbol" panose="05050102010706020507" pitchFamily="18" charset="2"/>
            <a:buChar char=""/>
          </a:pPr>
          <a:r>
            <a:rPr lang="en-US" sz="1050">
              <a:latin typeface="Times New Roman" panose="02020603050405020304" pitchFamily="18" charset="0"/>
              <a:cs typeface="Times New Roman" panose="02020603050405020304" pitchFamily="18" charset="0"/>
            </a:rPr>
            <a:t>Travel agency partnerships</a:t>
          </a:r>
        </a:p>
      </dgm:t>
    </dgm:pt>
    <dgm:pt modelId="{FB9D2E5F-B3A1-4A3D-B39A-427E00FA3D9E}" type="parTrans" cxnId="{80C4AAE9-D5C8-4945-A81A-6CFB1D8BFAFB}">
      <dgm:prSet/>
      <dgm:spPr/>
      <dgm:t>
        <a:bodyPr/>
        <a:lstStyle/>
        <a:p>
          <a:endParaRPr lang="en-US"/>
        </a:p>
      </dgm:t>
    </dgm:pt>
    <dgm:pt modelId="{6EF772D1-8EF7-46CA-BE3D-88AAFE240C6B}" type="sibTrans" cxnId="{80C4AAE9-D5C8-4945-A81A-6CFB1D8BFAFB}">
      <dgm:prSet/>
      <dgm:spPr/>
      <dgm:t>
        <a:bodyPr/>
        <a:lstStyle/>
        <a:p>
          <a:endParaRPr lang="en-US"/>
        </a:p>
      </dgm:t>
    </dgm:pt>
    <dgm:pt modelId="{48E2DC1C-C25A-45A3-9444-CF0A9C8F4900}">
      <dgm:prSet custT="1"/>
      <dgm:spPr/>
      <dgm:t>
        <a:bodyPr/>
        <a:lstStyle/>
        <a:p>
          <a:pPr>
            <a:buFont typeface="Symbol" panose="05050102010706020507" pitchFamily="18" charset="2"/>
            <a:buChar char=""/>
          </a:pPr>
          <a:r>
            <a:rPr lang="en-US" sz="1050">
              <a:latin typeface="Times New Roman" panose="02020603050405020304" pitchFamily="18" charset="0"/>
              <a:cs typeface="Times New Roman" panose="02020603050405020304" pitchFamily="18" charset="0"/>
            </a:rPr>
            <a:t>Influencer marketing</a:t>
          </a:r>
        </a:p>
      </dgm:t>
    </dgm:pt>
    <dgm:pt modelId="{425E7CAD-F53F-436A-AC1B-67F2110D383B}" type="parTrans" cxnId="{F6981BA8-9025-47ED-8C9E-77AF66DC3A1E}">
      <dgm:prSet/>
      <dgm:spPr/>
      <dgm:t>
        <a:bodyPr/>
        <a:lstStyle/>
        <a:p>
          <a:endParaRPr lang="en-US"/>
        </a:p>
      </dgm:t>
    </dgm:pt>
    <dgm:pt modelId="{EFBD44A5-BE86-4CCC-9D67-C9FAB065716F}" type="sibTrans" cxnId="{F6981BA8-9025-47ED-8C9E-77AF66DC3A1E}">
      <dgm:prSet/>
      <dgm:spPr/>
      <dgm:t>
        <a:bodyPr/>
        <a:lstStyle/>
        <a:p>
          <a:endParaRPr lang="en-US"/>
        </a:p>
      </dgm:t>
    </dgm:pt>
    <dgm:pt modelId="{21193AED-901B-459E-BDA0-9522D811299A}">
      <dgm:prSet custT="1"/>
      <dgm:spPr/>
      <dgm:t>
        <a:bodyPr/>
        <a:lstStyle/>
        <a:p>
          <a:r>
            <a:rPr lang="en-US" sz="1050">
              <a:latin typeface="Times New Roman" panose="02020603050405020304" pitchFamily="18" charset="0"/>
              <a:cs typeface="Times New Roman" panose="02020603050405020304" pitchFamily="18" charset="0"/>
            </a:rPr>
            <a:t>Online booking platforms</a:t>
          </a:r>
        </a:p>
      </dgm:t>
    </dgm:pt>
    <dgm:pt modelId="{119258CC-D91C-4F2B-B08E-F8F9E0BF971C}" type="parTrans" cxnId="{25D4E081-4FC4-4DD9-9BD7-63FE960BA891}">
      <dgm:prSet/>
      <dgm:spPr/>
      <dgm:t>
        <a:bodyPr/>
        <a:lstStyle/>
        <a:p>
          <a:endParaRPr lang="en-US"/>
        </a:p>
      </dgm:t>
    </dgm:pt>
    <dgm:pt modelId="{76D3A113-C757-4506-81BB-6DCE933109E5}" type="sibTrans" cxnId="{25D4E081-4FC4-4DD9-9BD7-63FE960BA891}">
      <dgm:prSet/>
      <dgm:spPr/>
      <dgm:t>
        <a:bodyPr/>
        <a:lstStyle/>
        <a:p>
          <a:endParaRPr lang="en-US"/>
        </a:p>
      </dgm:t>
    </dgm:pt>
    <dgm:pt modelId="{6C9F5343-D26A-4B13-8999-B0B9D8759BF8}" type="pres">
      <dgm:prSet presAssocID="{6564594A-14D0-430E-9ECA-DC4A7CDC2A37}" presName="Name0" presStyleCnt="0">
        <dgm:presLayoutVars>
          <dgm:dir/>
          <dgm:resizeHandles val="exact"/>
        </dgm:presLayoutVars>
      </dgm:prSet>
      <dgm:spPr/>
    </dgm:pt>
    <dgm:pt modelId="{A33868ED-3C30-458C-A2C2-C5FA69C806CA}" type="pres">
      <dgm:prSet presAssocID="{0FD59799-62DD-41F9-B354-F6BFB2C1B18E}" presName="node" presStyleLbl="node1" presStyleIdx="0" presStyleCnt="4">
        <dgm:presLayoutVars>
          <dgm:bulletEnabled val="1"/>
        </dgm:presLayoutVars>
      </dgm:prSet>
      <dgm:spPr/>
    </dgm:pt>
    <dgm:pt modelId="{E04B67A0-F5D2-48D7-815F-72930106DAEA}" type="pres">
      <dgm:prSet presAssocID="{8BD4BAFB-540A-48D3-909E-FABD8BEF2DE8}" presName="sibTrans" presStyleLbl="sibTrans1D1" presStyleIdx="0" presStyleCnt="3"/>
      <dgm:spPr/>
    </dgm:pt>
    <dgm:pt modelId="{09B2C9BD-57B5-4A87-B54F-F7765A66DD1B}" type="pres">
      <dgm:prSet presAssocID="{8BD4BAFB-540A-48D3-909E-FABD8BEF2DE8}" presName="connectorText" presStyleLbl="sibTrans1D1" presStyleIdx="0" presStyleCnt="3"/>
      <dgm:spPr/>
    </dgm:pt>
    <dgm:pt modelId="{DA83FB86-5516-4CFD-996D-F9D4F8D33702}" type="pres">
      <dgm:prSet presAssocID="{254E5410-3F4A-477A-B46C-CB144D84FB1A}" presName="node" presStyleLbl="node1" presStyleIdx="1" presStyleCnt="4">
        <dgm:presLayoutVars>
          <dgm:bulletEnabled val="1"/>
        </dgm:presLayoutVars>
      </dgm:prSet>
      <dgm:spPr/>
    </dgm:pt>
    <dgm:pt modelId="{9E7847EE-B28C-481C-9191-CD3C56315565}" type="pres">
      <dgm:prSet presAssocID="{79B3EDF4-AAEC-4E50-8F6C-943023D170F0}" presName="sibTrans" presStyleLbl="sibTrans1D1" presStyleIdx="1" presStyleCnt="3"/>
      <dgm:spPr/>
    </dgm:pt>
    <dgm:pt modelId="{A4E831A9-9C14-450C-9F7C-97C39803A211}" type="pres">
      <dgm:prSet presAssocID="{79B3EDF4-AAEC-4E50-8F6C-943023D170F0}" presName="connectorText" presStyleLbl="sibTrans1D1" presStyleIdx="1" presStyleCnt="3"/>
      <dgm:spPr/>
    </dgm:pt>
    <dgm:pt modelId="{DEAD2BC6-AA4A-46A8-A154-709D5BE7FCD4}" type="pres">
      <dgm:prSet presAssocID="{F557169A-3BA9-464A-8D01-1A938D9641D7}" presName="node" presStyleLbl="node1" presStyleIdx="2" presStyleCnt="4">
        <dgm:presLayoutVars>
          <dgm:bulletEnabled val="1"/>
        </dgm:presLayoutVars>
      </dgm:prSet>
      <dgm:spPr/>
    </dgm:pt>
    <dgm:pt modelId="{F8C19CA4-5909-46E3-9351-B5DEF8B901DD}" type="pres">
      <dgm:prSet presAssocID="{3B06A572-3A82-4962-AC6D-9AFA3FCCEB83}" presName="sibTrans" presStyleLbl="sibTrans1D1" presStyleIdx="2" presStyleCnt="3"/>
      <dgm:spPr/>
    </dgm:pt>
    <dgm:pt modelId="{EAC024CA-21B5-4F19-BE90-ADD4146E628C}" type="pres">
      <dgm:prSet presAssocID="{3B06A572-3A82-4962-AC6D-9AFA3FCCEB83}" presName="connectorText" presStyleLbl="sibTrans1D1" presStyleIdx="2" presStyleCnt="3"/>
      <dgm:spPr/>
    </dgm:pt>
    <dgm:pt modelId="{CA089D26-B07D-4953-A6F5-BEA5AAF97C1B}" type="pres">
      <dgm:prSet presAssocID="{58E0C2A3-789A-4007-BF2F-72D071120E88}" presName="node" presStyleLbl="node1" presStyleIdx="3" presStyleCnt="4">
        <dgm:presLayoutVars>
          <dgm:bulletEnabled val="1"/>
        </dgm:presLayoutVars>
      </dgm:prSet>
      <dgm:spPr/>
    </dgm:pt>
  </dgm:ptLst>
  <dgm:cxnLst>
    <dgm:cxn modelId="{B0029F09-D716-48E0-A5B5-F8CEF6B3764D}" type="presOf" srcId="{75BE8F80-91F3-442B-8792-729AE6142141}" destId="{CA089D26-B07D-4953-A6F5-BEA5AAF97C1B}" srcOrd="0" destOrd="2" presId="urn:microsoft.com/office/officeart/2005/8/layout/bProcess3"/>
    <dgm:cxn modelId="{9401F109-F24E-47D5-AA87-E37CA617491A}" type="presOf" srcId="{21193AED-901B-459E-BDA0-9522D811299A}" destId="{CA089D26-B07D-4953-A6F5-BEA5AAF97C1B}" srcOrd="0" destOrd="5" presId="urn:microsoft.com/office/officeart/2005/8/layout/bProcess3"/>
    <dgm:cxn modelId="{3FD01F1F-C6B9-4834-9BB5-5A58C4A2296E}" type="presOf" srcId="{53054756-0427-489C-AA87-E719708CBF22}" destId="{DA83FB86-5516-4CFD-996D-F9D4F8D33702}" srcOrd="0" destOrd="1" presId="urn:microsoft.com/office/officeart/2005/8/layout/bProcess3"/>
    <dgm:cxn modelId="{C0FF4623-8F3C-4FB2-8CCC-05E43B17BE5E}" type="presOf" srcId="{8BD4BAFB-540A-48D3-909E-FABD8BEF2DE8}" destId="{E04B67A0-F5D2-48D7-815F-72930106DAEA}" srcOrd="0" destOrd="0" presId="urn:microsoft.com/office/officeart/2005/8/layout/bProcess3"/>
    <dgm:cxn modelId="{D2AD372D-8863-4B4E-8298-1D9C0CCBD238}" type="presOf" srcId="{6564594A-14D0-430E-9ECA-DC4A7CDC2A37}" destId="{6C9F5343-D26A-4B13-8999-B0B9D8759BF8}" srcOrd="0" destOrd="0" presId="urn:microsoft.com/office/officeart/2005/8/layout/bProcess3"/>
    <dgm:cxn modelId="{4AB68D38-5BE1-4784-A16E-5A0F2F80BD46}" srcId="{F557169A-3BA9-464A-8D01-1A938D9641D7}" destId="{381B3F13-4022-49C7-9F79-EC14ADFF95C0}" srcOrd="0" destOrd="0" parTransId="{DFFEAA57-F3BE-45D3-B922-5EB17C7177F9}" sibTransId="{92945D5D-534D-4A6C-9B8D-15ED141AC231}"/>
    <dgm:cxn modelId="{866F2560-081C-484E-A747-38F20F72ADE2}" srcId="{254E5410-3F4A-477A-B46C-CB144D84FB1A}" destId="{53054756-0427-489C-AA87-E719708CBF22}" srcOrd="0" destOrd="0" parTransId="{6D3C464A-225D-4E2A-AA81-6F55655C9BA9}" sibTransId="{E60D16B1-3991-4DF1-A791-58900D519F50}"/>
    <dgm:cxn modelId="{AD2A2643-ACF5-4543-A7BF-4889FD22216C}" srcId="{6564594A-14D0-430E-9ECA-DC4A7CDC2A37}" destId="{254E5410-3F4A-477A-B46C-CB144D84FB1A}" srcOrd="1" destOrd="0" parTransId="{F400E31F-6490-4294-A551-89EDA19BA8F6}" sibTransId="{79B3EDF4-AAEC-4E50-8F6C-943023D170F0}"/>
    <dgm:cxn modelId="{C4FCB863-D897-415D-B3EA-1D401A08E4B2}" srcId="{58E0C2A3-789A-4007-BF2F-72D071120E88}" destId="{75BE8F80-91F3-442B-8792-729AE6142141}" srcOrd="1" destOrd="0" parTransId="{F4AC2F87-2AF7-472B-A0EF-55440DD7AC71}" sibTransId="{18B39C45-9F43-4B9F-B26B-B99B89C04105}"/>
    <dgm:cxn modelId="{9705FC63-421C-457F-8226-838ACD0C037B}" type="presOf" srcId="{48E2DC1C-C25A-45A3-9444-CF0A9C8F4900}" destId="{CA089D26-B07D-4953-A6F5-BEA5AAF97C1B}" srcOrd="0" destOrd="4" presId="urn:microsoft.com/office/officeart/2005/8/layout/bProcess3"/>
    <dgm:cxn modelId="{5B135067-A562-440A-981D-FFB1427DCA92}" type="presOf" srcId="{79B3EDF4-AAEC-4E50-8F6C-943023D170F0}" destId="{9E7847EE-B28C-481C-9191-CD3C56315565}" srcOrd="0" destOrd="0" presId="urn:microsoft.com/office/officeart/2005/8/layout/bProcess3"/>
    <dgm:cxn modelId="{DA4DE54D-7480-4E20-B246-EF0A58B62A3B}" srcId="{6564594A-14D0-430E-9ECA-DC4A7CDC2A37}" destId="{F557169A-3BA9-464A-8D01-1A938D9641D7}" srcOrd="2" destOrd="0" parTransId="{158E0DDB-73FE-4B7A-978A-D855103F8DB4}" sibTransId="{3B06A572-3A82-4962-AC6D-9AFA3FCCEB83}"/>
    <dgm:cxn modelId="{6E14916F-B557-4A1E-97DD-B2F226B2ED85}" type="presOf" srcId="{3B06A572-3A82-4962-AC6D-9AFA3FCCEB83}" destId="{EAC024CA-21B5-4F19-BE90-ADD4146E628C}" srcOrd="1" destOrd="0" presId="urn:microsoft.com/office/officeart/2005/8/layout/bProcess3"/>
    <dgm:cxn modelId="{306D4F70-0E6C-4316-B68E-3FF7DB425592}" type="presOf" srcId="{381B3F13-4022-49C7-9F79-EC14ADFF95C0}" destId="{DEAD2BC6-AA4A-46A8-A154-709D5BE7FCD4}" srcOrd="0" destOrd="1" presId="urn:microsoft.com/office/officeart/2005/8/layout/bProcess3"/>
    <dgm:cxn modelId="{8DDCB854-9B23-4CE4-AAEA-BD5665290F2E}" type="presOf" srcId="{F557169A-3BA9-464A-8D01-1A938D9641D7}" destId="{DEAD2BC6-AA4A-46A8-A154-709D5BE7FCD4}" srcOrd="0" destOrd="0" presId="urn:microsoft.com/office/officeart/2005/8/layout/bProcess3"/>
    <dgm:cxn modelId="{E7103459-EE71-48DB-A7E5-0DE680C13069}" type="presOf" srcId="{8BD4BAFB-540A-48D3-909E-FABD8BEF2DE8}" destId="{09B2C9BD-57B5-4A87-B54F-F7765A66DD1B}" srcOrd="1" destOrd="0" presId="urn:microsoft.com/office/officeart/2005/8/layout/bProcess3"/>
    <dgm:cxn modelId="{B1E7CD5A-FD4B-4119-B964-5AA8F3980F8D}" type="presOf" srcId="{43817D77-F759-4A1B-8626-8AD7958D23E4}" destId="{A33868ED-3C30-458C-A2C2-C5FA69C806CA}" srcOrd="0" destOrd="1" presId="urn:microsoft.com/office/officeart/2005/8/layout/bProcess3"/>
    <dgm:cxn modelId="{25D4E081-4FC4-4DD9-9BD7-63FE960BA891}" srcId="{58E0C2A3-789A-4007-BF2F-72D071120E88}" destId="{21193AED-901B-459E-BDA0-9522D811299A}" srcOrd="4" destOrd="0" parTransId="{119258CC-D91C-4F2B-B08E-F8F9E0BF971C}" sibTransId="{76D3A113-C757-4506-81BB-6DCE933109E5}"/>
    <dgm:cxn modelId="{09421D82-F68B-4432-9BF8-846C95F7855F}" srcId="{58E0C2A3-789A-4007-BF2F-72D071120E88}" destId="{58D9BE76-2C57-4EA0-A328-8B34B54B9100}" srcOrd="0" destOrd="0" parTransId="{C26E2EEA-F9B4-4C6D-820E-02F5FC3DDF83}" sibTransId="{5FDB6893-F042-4107-AD39-09C1B36085B6}"/>
    <dgm:cxn modelId="{ABF7A085-FD3C-456D-B8C0-231D9A922F7E}" type="presOf" srcId="{0FD59799-62DD-41F9-B354-F6BFB2C1B18E}" destId="{A33868ED-3C30-458C-A2C2-C5FA69C806CA}" srcOrd="0" destOrd="0" presId="urn:microsoft.com/office/officeart/2005/8/layout/bProcess3"/>
    <dgm:cxn modelId="{9E99269B-8C5D-44BE-B509-90C64C446ED6}" type="presOf" srcId="{B711F4A3-3FEA-4D3E-BC7A-287AC74C4AEA}" destId="{CA089D26-B07D-4953-A6F5-BEA5AAF97C1B}" srcOrd="0" destOrd="3" presId="urn:microsoft.com/office/officeart/2005/8/layout/bProcess3"/>
    <dgm:cxn modelId="{F6981BA8-9025-47ED-8C9E-77AF66DC3A1E}" srcId="{58E0C2A3-789A-4007-BF2F-72D071120E88}" destId="{48E2DC1C-C25A-45A3-9444-CF0A9C8F4900}" srcOrd="3" destOrd="0" parTransId="{425E7CAD-F53F-436A-AC1B-67F2110D383B}" sibTransId="{EFBD44A5-BE86-4CCC-9D67-C9FAB065716F}"/>
    <dgm:cxn modelId="{3400C3B7-2873-42C8-AC51-04335C054B5B}" type="presOf" srcId="{254E5410-3F4A-477A-B46C-CB144D84FB1A}" destId="{DA83FB86-5516-4CFD-996D-F9D4F8D33702}" srcOrd="0" destOrd="0" presId="urn:microsoft.com/office/officeart/2005/8/layout/bProcess3"/>
    <dgm:cxn modelId="{BFD4C3BC-E422-4806-9A26-B38F111F07FC}" type="presOf" srcId="{58D9BE76-2C57-4EA0-A328-8B34B54B9100}" destId="{CA089D26-B07D-4953-A6F5-BEA5AAF97C1B}" srcOrd="0" destOrd="1" presId="urn:microsoft.com/office/officeart/2005/8/layout/bProcess3"/>
    <dgm:cxn modelId="{A3878EC7-56B9-4563-AFFD-878E42CD3F88}" type="presOf" srcId="{58E0C2A3-789A-4007-BF2F-72D071120E88}" destId="{CA089D26-B07D-4953-A6F5-BEA5AAF97C1B}" srcOrd="0" destOrd="0" presId="urn:microsoft.com/office/officeart/2005/8/layout/bProcess3"/>
    <dgm:cxn modelId="{C30E58D2-3CB8-4262-860E-7301EB9A8C89}" type="presOf" srcId="{3B06A572-3A82-4962-AC6D-9AFA3FCCEB83}" destId="{F8C19CA4-5909-46E3-9351-B5DEF8B901DD}" srcOrd="0" destOrd="0" presId="urn:microsoft.com/office/officeart/2005/8/layout/bProcess3"/>
    <dgm:cxn modelId="{B78B8ED4-B03E-4974-AD48-1477F49A9EB4}" srcId="{6564594A-14D0-430E-9ECA-DC4A7CDC2A37}" destId="{0FD59799-62DD-41F9-B354-F6BFB2C1B18E}" srcOrd="0" destOrd="0" parTransId="{3E3609FF-42CA-4CB9-A4D6-E84C42850122}" sibTransId="{8BD4BAFB-540A-48D3-909E-FABD8BEF2DE8}"/>
    <dgm:cxn modelId="{80C4AAE9-D5C8-4945-A81A-6CFB1D8BFAFB}" srcId="{58E0C2A3-789A-4007-BF2F-72D071120E88}" destId="{B711F4A3-3FEA-4D3E-BC7A-287AC74C4AEA}" srcOrd="2" destOrd="0" parTransId="{FB9D2E5F-B3A1-4A3D-B39A-427E00FA3D9E}" sibTransId="{6EF772D1-8EF7-46CA-BE3D-88AAFE240C6B}"/>
    <dgm:cxn modelId="{82F0F4EA-AB79-4DFC-8AC9-D3266A13391D}" type="presOf" srcId="{79B3EDF4-AAEC-4E50-8F6C-943023D170F0}" destId="{A4E831A9-9C14-450C-9F7C-97C39803A211}" srcOrd="1" destOrd="0" presId="urn:microsoft.com/office/officeart/2005/8/layout/bProcess3"/>
    <dgm:cxn modelId="{F60E39ED-86CA-4AEA-8CCC-A7704CDB81F4}" srcId="{6564594A-14D0-430E-9ECA-DC4A7CDC2A37}" destId="{58E0C2A3-789A-4007-BF2F-72D071120E88}" srcOrd="3" destOrd="0" parTransId="{A25C1361-D251-49FE-B242-7A557B022B6B}" sibTransId="{60AA294D-443A-4BE5-BCAB-943E8FE52CC1}"/>
    <dgm:cxn modelId="{206F82EF-CFCF-4820-9605-D5A91E68509B}" srcId="{0FD59799-62DD-41F9-B354-F6BFB2C1B18E}" destId="{43817D77-F759-4A1B-8626-8AD7958D23E4}" srcOrd="0" destOrd="0" parTransId="{A5D52C30-93AB-4FCD-B7C6-629CF973199D}" sibTransId="{FAFA2B7D-C382-414F-8C21-DBA94E2CE2C0}"/>
    <dgm:cxn modelId="{EA407193-ADCA-414F-A676-91C23FD83B9D}" type="presParOf" srcId="{6C9F5343-D26A-4B13-8999-B0B9D8759BF8}" destId="{A33868ED-3C30-458C-A2C2-C5FA69C806CA}" srcOrd="0" destOrd="0" presId="urn:microsoft.com/office/officeart/2005/8/layout/bProcess3"/>
    <dgm:cxn modelId="{01BF88FA-D045-4EFA-923E-97429D309977}" type="presParOf" srcId="{6C9F5343-D26A-4B13-8999-B0B9D8759BF8}" destId="{E04B67A0-F5D2-48D7-815F-72930106DAEA}" srcOrd="1" destOrd="0" presId="urn:microsoft.com/office/officeart/2005/8/layout/bProcess3"/>
    <dgm:cxn modelId="{E3989163-A64E-4345-8487-64509413D397}" type="presParOf" srcId="{E04B67A0-F5D2-48D7-815F-72930106DAEA}" destId="{09B2C9BD-57B5-4A87-B54F-F7765A66DD1B}" srcOrd="0" destOrd="0" presId="urn:microsoft.com/office/officeart/2005/8/layout/bProcess3"/>
    <dgm:cxn modelId="{1D33C41B-969C-41E7-8178-794AF2497994}" type="presParOf" srcId="{6C9F5343-D26A-4B13-8999-B0B9D8759BF8}" destId="{DA83FB86-5516-4CFD-996D-F9D4F8D33702}" srcOrd="2" destOrd="0" presId="urn:microsoft.com/office/officeart/2005/8/layout/bProcess3"/>
    <dgm:cxn modelId="{564DF438-C94B-491B-96D6-09064FFA4759}" type="presParOf" srcId="{6C9F5343-D26A-4B13-8999-B0B9D8759BF8}" destId="{9E7847EE-B28C-481C-9191-CD3C56315565}" srcOrd="3" destOrd="0" presId="urn:microsoft.com/office/officeart/2005/8/layout/bProcess3"/>
    <dgm:cxn modelId="{7D016DC7-118E-4DB5-90AF-98E875B2FB35}" type="presParOf" srcId="{9E7847EE-B28C-481C-9191-CD3C56315565}" destId="{A4E831A9-9C14-450C-9F7C-97C39803A211}" srcOrd="0" destOrd="0" presId="urn:microsoft.com/office/officeart/2005/8/layout/bProcess3"/>
    <dgm:cxn modelId="{48F95171-950F-40A1-9A9C-3040803DD924}" type="presParOf" srcId="{6C9F5343-D26A-4B13-8999-B0B9D8759BF8}" destId="{DEAD2BC6-AA4A-46A8-A154-709D5BE7FCD4}" srcOrd="4" destOrd="0" presId="urn:microsoft.com/office/officeart/2005/8/layout/bProcess3"/>
    <dgm:cxn modelId="{45BC0B58-C444-4E27-BF31-5F6DD59261A4}" type="presParOf" srcId="{6C9F5343-D26A-4B13-8999-B0B9D8759BF8}" destId="{F8C19CA4-5909-46E3-9351-B5DEF8B901DD}" srcOrd="5" destOrd="0" presId="urn:microsoft.com/office/officeart/2005/8/layout/bProcess3"/>
    <dgm:cxn modelId="{93870F5A-0172-4A80-B416-8CB121FB784B}" type="presParOf" srcId="{F8C19CA4-5909-46E3-9351-B5DEF8B901DD}" destId="{EAC024CA-21B5-4F19-BE90-ADD4146E628C}" srcOrd="0" destOrd="0" presId="urn:microsoft.com/office/officeart/2005/8/layout/bProcess3"/>
    <dgm:cxn modelId="{E8CC8075-D1E5-4A05-A1AF-F71202154DC5}" type="presParOf" srcId="{6C9F5343-D26A-4B13-8999-B0B9D8759BF8}" destId="{CA089D26-B07D-4953-A6F5-BEA5AAF97C1B}" srcOrd="6" destOrd="0" presId="urn:microsoft.com/office/officeart/2005/8/layout/b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B066206-8E5E-409D-95E1-EEF3F431B9B3}" type="doc">
      <dgm:prSet loTypeId="urn:microsoft.com/office/officeart/2008/layout/HalfCircleOrganizationChart" loCatId="hierarchy" qsTypeId="urn:microsoft.com/office/officeart/2005/8/quickstyle/simple1" qsCatId="simple" csTypeId="urn:microsoft.com/office/officeart/2005/8/colors/colorful1" csCatId="colorful" phldr="1"/>
      <dgm:spPr/>
      <dgm:t>
        <a:bodyPr/>
        <a:lstStyle/>
        <a:p>
          <a:endParaRPr lang="en-US"/>
        </a:p>
      </dgm:t>
    </dgm:pt>
    <dgm:pt modelId="{EE9C4076-B12F-4C34-94C7-84AB89EE8B24}">
      <dgm:prSet phldrT="[Text]"/>
      <dgm:spPr/>
      <dgm:t>
        <a:bodyPr/>
        <a:lstStyle/>
        <a:p>
          <a:pPr algn="ctr"/>
          <a:r>
            <a:rPr lang="en-US"/>
            <a:t>Founder/Managing Director</a:t>
          </a:r>
        </a:p>
      </dgm:t>
    </dgm:pt>
    <dgm:pt modelId="{C0049020-C5E8-4B8A-93B0-9DA7F0543520}" type="parTrans" cxnId="{541BA850-FA4E-4836-A478-24963A1217AF}">
      <dgm:prSet/>
      <dgm:spPr/>
      <dgm:t>
        <a:bodyPr/>
        <a:lstStyle/>
        <a:p>
          <a:pPr algn="ctr"/>
          <a:endParaRPr lang="en-US"/>
        </a:p>
      </dgm:t>
    </dgm:pt>
    <dgm:pt modelId="{6AA9DDA5-52C0-4967-A490-FB89D141C8CD}" type="sibTrans" cxnId="{541BA850-FA4E-4836-A478-24963A1217AF}">
      <dgm:prSet/>
      <dgm:spPr/>
      <dgm:t>
        <a:bodyPr/>
        <a:lstStyle/>
        <a:p>
          <a:pPr algn="ctr"/>
          <a:endParaRPr lang="en-US"/>
        </a:p>
      </dgm:t>
    </dgm:pt>
    <dgm:pt modelId="{CBB269DB-5713-49F5-9487-11AE65B70877}" type="asst">
      <dgm:prSet phldrT="[Text]"/>
      <dgm:spPr/>
      <dgm:t>
        <a:bodyPr/>
        <a:lstStyle/>
        <a:p>
          <a:pPr algn="ctr"/>
          <a:r>
            <a:rPr lang="en-US"/>
            <a:t>Operations Manager</a:t>
          </a:r>
        </a:p>
      </dgm:t>
    </dgm:pt>
    <dgm:pt modelId="{8CED329D-93BB-4A2B-B438-0A67AB120343}" type="parTrans" cxnId="{E55CAA3D-C080-4BD0-82FC-70C9DF4C8653}">
      <dgm:prSet/>
      <dgm:spPr/>
      <dgm:t>
        <a:bodyPr/>
        <a:lstStyle/>
        <a:p>
          <a:pPr algn="ctr"/>
          <a:endParaRPr lang="en-US"/>
        </a:p>
      </dgm:t>
    </dgm:pt>
    <dgm:pt modelId="{56C8E2C1-73CF-424B-83EE-F351F407E5B6}" type="sibTrans" cxnId="{E55CAA3D-C080-4BD0-82FC-70C9DF4C8653}">
      <dgm:prSet/>
      <dgm:spPr/>
      <dgm:t>
        <a:bodyPr/>
        <a:lstStyle/>
        <a:p>
          <a:pPr algn="ctr"/>
          <a:endParaRPr lang="en-US"/>
        </a:p>
      </dgm:t>
    </dgm:pt>
    <dgm:pt modelId="{68086D18-79E3-446A-BB8E-AD751BB952D2}">
      <dgm:prSet phldrT="[Text]"/>
      <dgm:spPr/>
      <dgm:t>
        <a:bodyPr/>
        <a:lstStyle/>
        <a:p>
          <a:pPr algn="ctr"/>
          <a:r>
            <a:rPr lang="en-US"/>
            <a:t>Spa Therapists</a:t>
          </a:r>
        </a:p>
      </dgm:t>
    </dgm:pt>
    <dgm:pt modelId="{A519051A-0220-46A8-B0E2-1AC850B0E0EB}" type="parTrans" cxnId="{E99C1F3E-FA89-44AE-A976-DA3894022F94}">
      <dgm:prSet/>
      <dgm:spPr/>
      <dgm:t>
        <a:bodyPr/>
        <a:lstStyle/>
        <a:p>
          <a:pPr algn="ctr"/>
          <a:endParaRPr lang="en-US"/>
        </a:p>
      </dgm:t>
    </dgm:pt>
    <dgm:pt modelId="{39066492-1916-4DA0-BD3E-5FC7C2BBC464}" type="sibTrans" cxnId="{E99C1F3E-FA89-44AE-A976-DA3894022F94}">
      <dgm:prSet/>
      <dgm:spPr/>
      <dgm:t>
        <a:bodyPr/>
        <a:lstStyle/>
        <a:p>
          <a:pPr algn="ctr"/>
          <a:endParaRPr lang="en-US"/>
        </a:p>
      </dgm:t>
    </dgm:pt>
    <dgm:pt modelId="{6966D0C8-15B6-4DD0-BA4C-8FEDECE8C4B8}">
      <dgm:prSet phldrT="[Text]"/>
      <dgm:spPr/>
      <dgm:t>
        <a:bodyPr/>
        <a:lstStyle/>
        <a:p>
          <a:pPr algn="ctr"/>
          <a:r>
            <a:rPr lang="en-US"/>
            <a:t>Guest Service Staff</a:t>
          </a:r>
        </a:p>
      </dgm:t>
    </dgm:pt>
    <dgm:pt modelId="{214FC532-9BB3-4AE3-9DFC-63F52522668A}" type="parTrans" cxnId="{B05638A3-3A66-4F3A-BA19-22F3AE31E1D4}">
      <dgm:prSet/>
      <dgm:spPr/>
      <dgm:t>
        <a:bodyPr/>
        <a:lstStyle/>
        <a:p>
          <a:pPr algn="ctr"/>
          <a:endParaRPr lang="en-US"/>
        </a:p>
      </dgm:t>
    </dgm:pt>
    <dgm:pt modelId="{C142CC72-62AE-487B-BD8B-254C8FFDC363}" type="sibTrans" cxnId="{B05638A3-3A66-4F3A-BA19-22F3AE31E1D4}">
      <dgm:prSet/>
      <dgm:spPr/>
      <dgm:t>
        <a:bodyPr/>
        <a:lstStyle/>
        <a:p>
          <a:pPr algn="ctr"/>
          <a:endParaRPr lang="en-US"/>
        </a:p>
      </dgm:t>
    </dgm:pt>
    <dgm:pt modelId="{8A6A46E5-87BE-4E07-A20F-B9D8C93AD6DC}">
      <dgm:prSet phldrT="[Text]"/>
      <dgm:spPr/>
      <dgm:t>
        <a:bodyPr/>
        <a:lstStyle/>
        <a:p>
          <a:pPr algn="ctr"/>
          <a:r>
            <a:rPr lang="en-US"/>
            <a:t>Maintenance Staff</a:t>
          </a:r>
        </a:p>
      </dgm:t>
    </dgm:pt>
    <dgm:pt modelId="{2709BA3F-3F53-4011-9D6D-BE3ED61D9F33}" type="parTrans" cxnId="{854BC664-1738-48B6-BAEE-11A90BD52F20}">
      <dgm:prSet/>
      <dgm:spPr/>
      <dgm:t>
        <a:bodyPr/>
        <a:lstStyle/>
        <a:p>
          <a:pPr algn="ctr"/>
          <a:endParaRPr lang="en-US"/>
        </a:p>
      </dgm:t>
    </dgm:pt>
    <dgm:pt modelId="{FF815CFC-DF13-4DF8-8586-1BFA369C78A9}" type="sibTrans" cxnId="{854BC664-1738-48B6-BAEE-11A90BD52F20}">
      <dgm:prSet/>
      <dgm:spPr/>
      <dgm:t>
        <a:bodyPr/>
        <a:lstStyle/>
        <a:p>
          <a:pPr algn="ctr"/>
          <a:endParaRPr lang="en-US"/>
        </a:p>
      </dgm:t>
    </dgm:pt>
    <dgm:pt modelId="{943264AF-71C8-4867-8AC0-D7081A4F624B}" type="pres">
      <dgm:prSet presAssocID="{4B066206-8E5E-409D-95E1-EEF3F431B9B3}" presName="Name0" presStyleCnt="0">
        <dgm:presLayoutVars>
          <dgm:orgChart val="1"/>
          <dgm:chPref val="1"/>
          <dgm:dir/>
          <dgm:animOne val="branch"/>
          <dgm:animLvl val="lvl"/>
          <dgm:resizeHandles/>
        </dgm:presLayoutVars>
      </dgm:prSet>
      <dgm:spPr/>
    </dgm:pt>
    <dgm:pt modelId="{F43F974E-67AA-4D47-B719-0A502F9925AA}" type="pres">
      <dgm:prSet presAssocID="{EE9C4076-B12F-4C34-94C7-84AB89EE8B24}" presName="hierRoot1" presStyleCnt="0">
        <dgm:presLayoutVars>
          <dgm:hierBranch val="init"/>
        </dgm:presLayoutVars>
      </dgm:prSet>
      <dgm:spPr/>
    </dgm:pt>
    <dgm:pt modelId="{143B8854-A8C8-4924-88F7-A0E1E8E80D41}" type="pres">
      <dgm:prSet presAssocID="{EE9C4076-B12F-4C34-94C7-84AB89EE8B24}" presName="rootComposite1" presStyleCnt="0"/>
      <dgm:spPr/>
    </dgm:pt>
    <dgm:pt modelId="{0AE6108E-373C-45C2-B4EE-1C69EEA8F27F}" type="pres">
      <dgm:prSet presAssocID="{EE9C4076-B12F-4C34-94C7-84AB89EE8B24}" presName="rootText1" presStyleLbl="alignAcc1" presStyleIdx="0" presStyleCnt="0">
        <dgm:presLayoutVars>
          <dgm:chPref val="3"/>
        </dgm:presLayoutVars>
      </dgm:prSet>
      <dgm:spPr/>
    </dgm:pt>
    <dgm:pt modelId="{1586DFF8-B0A7-4E62-8E2E-9EF819DFE446}" type="pres">
      <dgm:prSet presAssocID="{EE9C4076-B12F-4C34-94C7-84AB89EE8B24}" presName="topArc1" presStyleLbl="parChTrans1D1" presStyleIdx="0" presStyleCnt="10"/>
      <dgm:spPr/>
    </dgm:pt>
    <dgm:pt modelId="{B830B80D-39D6-49F0-A5F6-A5D9BC45A7D3}" type="pres">
      <dgm:prSet presAssocID="{EE9C4076-B12F-4C34-94C7-84AB89EE8B24}" presName="bottomArc1" presStyleLbl="parChTrans1D1" presStyleIdx="1" presStyleCnt="10"/>
      <dgm:spPr/>
    </dgm:pt>
    <dgm:pt modelId="{F76732D3-D876-4EE2-BB1E-74701A55100F}" type="pres">
      <dgm:prSet presAssocID="{EE9C4076-B12F-4C34-94C7-84AB89EE8B24}" presName="topConnNode1" presStyleLbl="node1" presStyleIdx="0" presStyleCnt="0"/>
      <dgm:spPr/>
    </dgm:pt>
    <dgm:pt modelId="{B89D3B8B-C6FE-4306-B448-54C2A95CAC31}" type="pres">
      <dgm:prSet presAssocID="{EE9C4076-B12F-4C34-94C7-84AB89EE8B24}" presName="hierChild2" presStyleCnt="0"/>
      <dgm:spPr/>
    </dgm:pt>
    <dgm:pt modelId="{10B72E4A-AC31-465F-AD81-843CFD979FAD}" type="pres">
      <dgm:prSet presAssocID="{A519051A-0220-46A8-B0E2-1AC850B0E0EB}" presName="Name28" presStyleLbl="parChTrans1D2" presStyleIdx="0" presStyleCnt="4"/>
      <dgm:spPr/>
    </dgm:pt>
    <dgm:pt modelId="{A825C196-2F59-4A55-B909-5CEE8AAEBEAE}" type="pres">
      <dgm:prSet presAssocID="{68086D18-79E3-446A-BB8E-AD751BB952D2}" presName="hierRoot2" presStyleCnt="0">
        <dgm:presLayoutVars>
          <dgm:hierBranch val="init"/>
        </dgm:presLayoutVars>
      </dgm:prSet>
      <dgm:spPr/>
    </dgm:pt>
    <dgm:pt modelId="{A2C56A1B-8FC8-4013-BBF0-92944CF6F434}" type="pres">
      <dgm:prSet presAssocID="{68086D18-79E3-446A-BB8E-AD751BB952D2}" presName="rootComposite2" presStyleCnt="0"/>
      <dgm:spPr/>
    </dgm:pt>
    <dgm:pt modelId="{95DF5DCC-BF12-420E-ACE9-A67D5C65D16B}" type="pres">
      <dgm:prSet presAssocID="{68086D18-79E3-446A-BB8E-AD751BB952D2}" presName="rootText2" presStyleLbl="alignAcc1" presStyleIdx="0" presStyleCnt="0">
        <dgm:presLayoutVars>
          <dgm:chPref val="3"/>
        </dgm:presLayoutVars>
      </dgm:prSet>
      <dgm:spPr/>
    </dgm:pt>
    <dgm:pt modelId="{209C2C79-367B-48D1-9ECB-9D106EFAC5F3}" type="pres">
      <dgm:prSet presAssocID="{68086D18-79E3-446A-BB8E-AD751BB952D2}" presName="topArc2" presStyleLbl="parChTrans1D1" presStyleIdx="2" presStyleCnt="10"/>
      <dgm:spPr/>
    </dgm:pt>
    <dgm:pt modelId="{1BEF2D0C-3AB7-494F-98F2-0B3AAE4CF643}" type="pres">
      <dgm:prSet presAssocID="{68086D18-79E3-446A-BB8E-AD751BB952D2}" presName="bottomArc2" presStyleLbl="parChTrans1D1" presStyleIdx="3" presStyleCnt="10"/>
      <dgm:spPr/>
    </dgm:pt>
    <dgm:pt modelId="{4E62DAB3-975F-42C6-9E68-8FF7A00B4C24}" type="pres">
      <dgm:prSet presAssocID="{68086D18-79E3-446A-BB8E-AD751BB952D2}" presName="topConnNode2" presStyleLbl="node2" presStyleIdx="0" presStyleCnt="0"/>
      <dgm:spPr/>
    </dgm:pt>
    <dgm:pt modelId="{1748E5D8-36EB-4DF8-A7DC-17C3827CC93C}" type="pres">
      <dgm:prSet presAssocID="{68086D18-79E3-446A-BB8E-AD751BB952D2}" presName="hierChild4" presStyleCnt="0"/>
      <dgm:spPr/>
    </dgm:pt>
    <dgm:pt modelId="{1380A209-37B3-4C47-BEB6-793A07A79474}" type="pres">
      <dgm:prSet presAssocID="{68086D18-79E3-446A-BB8E-AD751BB952D2}" presName="hierChild5" presStyleCnt="0"/>
      <dgm:spPr/>
    </dgm:pt>
    <dgm:pt modelId="{15FD5F2B-152D-4C79-9588-F380AA71CDAB}" type="pres">
      <dgm:prSet presAssocID="{214FC532-9BB3-4AE3-9DFC-63F52522668A}" presName="Name28" presStyleLbl="parChTrans1D2" presStyleIdx="1" presStyleCnt="4"/>
      <dgm:spPr/>
    </dgm:pt>
    <dgm:pt modelId="{8AECDA11-7909-4F37-A97A-F2741859F1BB}" type="pres">
      <dgm:prSet presAssocID="{6966D0C8-15B6-4DD0-BA4C-8FEDECE8C4B8}" presName="hierRoot2" presStyleCnt="0">
        <dgm:presLayoutVars>
          <dgm:hierBranch val="init"/>
        </dgm:presLayoutVars>
      </dgm:prSet>
      <dgm:spPr/>
    </dgm:pt>
    <dgm:pt modelId="{551640E4-117C-4686-8798-9A8E2AF3A301}" type="pres">
      <dgm:prSet presAssocID="{6966D0C8-15B6-4DD0-BA4C-8FEDECE8C4B8}" presName="rootComposite2" presStyleCnt="0"/>
      <dgm:spPr/>
    </dgm:pt>
    <dgm:pt modelId="{E807626D-69B9-48AC-B61B-A60BCF6C1427}" type="pres">
      <dgm:prSet presAssocID="{6966D0C8-15B6-4DD0-BA4C-8FEDECE8C4B8}" presName="rootText2" presStyleLbl="alignAcc1" presStyleIdx="0" presStyleCnt="0">
        <dgm:presLayoutVars>
          <dgm:chPref val="3"/>
        </dgm:presLayoutVars>
      </dgm:prSet>
      <dgm:spPr/>
    </dgm:pt>
    <dgm:pt modelId="{0CF6F884-B5A8-49A5-B8FF-86A9B0F136FD}" type="pres">
      <dgm:prSet presAssocID="{6966D0C8-15B6-4DD0-BA4C-8FEDECE8C4B8}" presName="topArc2" presStyleLbl="parChTrans1D1" presStyleIdx="4" presStyleCnt="10"/>
      <dgm:spPr/>
    </dgm:pt>
    <dgm:pt modelId="{DFC69BFC-2BFA-4B0A-AD30-49A5EDD16CE1}" type="pres">
      <dgm:prSet presAssocID="{6966D0C8-15B6-4DD0-BA4C-8FEDECE8C4B8}" presName="bottomArc2" presStyleLbl="parChTrans1D1" presStyleIdx="5" presStyleCnt="10"/>
      <dgm:spPr/>
    </dgm:pt>
    <dgm:pt modelId="{098893DC-2C3C-4C9E-97D3-3825EA532B46}" type="pres">
      <dgm:prSet presAssocID="{6966D0C8-15B6-4DD0-BA4C-8FEDECE8C4B8}" presName="topConnNode2" presStyleLbl="node2" presStyleIdx="0" presStyleCnt="0"/>
      <dgm:spPr/>
    </dgm:pt>
    <dgm:pt modelId="{3EA5040A-CD66-49A2-9B68-A38A4AD9C90E}" type="pres">
      <dgm:prSet presAssocID="{6966D0C8-15B6-4DD0-BA4C-8FEDECE8C4B8}" presName="hierChild4" presStyleCnt="0"/>
      <dgm:spPr/>
    </dgm:pt>
    <dgm:pt modelId="{1A9E5425-883F-4F6D-A91E-4CF8EBA810E0}" type="pres">
      <dgm:prSet presAssocID="{6966D0C8-15B6-4DD0-BA4C-8FEDECE8C4B8}" presName="hierChild5" presStyleCnt="0"/>
      <dgm:spPr/>
    </dgm:pt>
    <dgm:pt modelId="{1626C7F9-7439-4D71-A565-A5FB7BEC098E}" type="pres">
      <dgm:prSet presAssocID="{2709BA3F-3F53-4011-9D6D-BE3ED61D9F33}" presName="Name28" presStyleLbl="parChTrans1D2" presStyleIdx="2" presStyleCnt="4"/>
      <dgm:spPr/>
    </dgm:pt>
    <dgm:pt modelId="{C88C65BF-28EE-4CCE-8B7F-DAD7F5F7D0F9}" type="pres">
      <dgm:prSet presAssocID="{8A6A46E5-87BE-4E07-A20F-B9D8C93AD6DC}" presName="hierRoot2" presStyleCnt="0">
        <dgm:presLayoutVars>
          <dgm:hierBranch val="init"/>
        </dgm:presLayoutVars>
      </dgm:prSet>
      <dgm:spPr/>
    </dgm:pt>
    <dgm:pt modelId="{EA82F367-81CA-48B8-B034-2D0D9CF36EAB}" type="pres">
      <dgm:prSet presAssocID="{8A6A46E5-87BE-4E07-A20F-B9D8C93AD6DC}" presName="rootComposite2" presStyleCnt="0"/>
      <dgm:spPr/>
    </dgm:pt>
    <dgm:pt modelId="{948C5043-FBE8-49EA-8B9F-FEA6C1871D58}" type="pres">
      <dgm:prSet presAssocID="{8A6A46E5-87BE-4E07-A20F-B9D8C93AD6DC}" presName="rootText2" presStyleLbl="alignAcc1" presStyleIdx="0" presStyleCnt="0">
        <dgm:presLayoutVars>
          <dgm:chPref val="3"/>
        </dgm:presLayoutVars>
      </dgm:prSet>
      <dgm:spPr/>
    </dgm:pt>
    <dgm:pt modelId="{25551CAC-0A8D-4D9B-86FC-1A800386C942}" type="pres">
      <dgm:prSet presAssocID="{8A6A46E5-87BE-4E07-A20F-B9D8C93AD6DC}" presName="topArc2" presStyleLbl="parChTrans1D1" presStyleIdx="6" presStyleCnt="10"/>
      <dgm:spPr/>
    </dgm:pt>
    <dgm:pt modelId="{768490AE-D6BD-4E24-8FE2-95FF376A9C35}" type="pres">
      <dgm:prSet presAssocID="{8A6A46E5-87BE-4E07-A20F-B9D8C93AD6DC}" presName="bottomArc2" presStyleLbl="parChTrans1D1" presStyleIdx="7" presStyleCnt="10"/>
      <dgm:spPr/>
    </dgm:pt>
    <dgm:pt modelId="{1859FC82-CDCA-4CFA-BB4E-E936C6B009A7}" type="pres">
      <dgm:prSet presAssocID="{8A6A46E5-87BE-4E07-A20F-B9D8C93AD6DC}" presName="topConnNode2" presStyleLbl="node2" presStyleIdx="0" presStyleCnt="0"/>
      <dgm:spPr/>
    </dgm:pt>
    <dgm:pt modelId="{C2936C2B-6171-4042-B539-ED74FB7C5B8E}" type="pres">
      <dgm:prSet presAssocID="{8A6A46E5-87BE-4E07-A20F-B9D8C93AD6DC}" presName="hierChild4" presStyleCnt="0"/>
      <dgm:spPr/>
    </dgm:pt>
    <dgm:pt modelId="{0C38B5E0-6A1D-4D4B-BBF7-4F6DFFF0C84A}" type="pres">
      <dgm:prSet presAssocID="{8A6A46E5-87BE-4E07-A20F-B9D8C93AD6DC}" presName="hierChild5" presStyleCnt="0"/>
      <dgm:spPr/>
    </dgm:pt>
    <dgm:pt modelId="{7DA9E2E0-4ABC-496C-9CC9-B15FFA2D530C}" type="pres">
      <dgm:prSet presAssocID="{EE9C4076-B12F-4C34-94C7-84AB89EE8B24}" presName="hierChild3" presStyleCnt="0"/>
      <dgm:spPr/>
    </dgm:pt>
    <dgm:pt modelId="{D14AF9D1-8B79-40CD-8C1D-046FDB5517DF}" type="pres">
      <dgm:prSet presAssocID="{8CED329D-93BB-4A2B-B438-0A67AB120343}" presName="Name101" presStyleLbl="parChTrans1D2" presStyleIdx="3" presStyleCnt="4"/>
      <dgm:spPr/>
    </dgm:pt>
    <dgm:pt modelId="{FC97AC1A-BD65-4087-A938-4B411FA0276C}" type="pres">
      <dgm:prSet presAssocID="{CBB269DB-5713-49F5-9487-11AE65B70877}" presName="hierRoot3" presStyleCnt="0">
        <dgm:presLayoutVars>
          <dgm:hierBranch val="init"/>
        </dgm:presLayoutVars>
      </dgm:prSet>
      <dgm:spPr/>
    </dgm:pt>
    <dgm:pt modelId="{3B302DB5-9C25-4BDA-8F82-FCEB029CDE2A}" type="pres">
      <dgm:prSet presAssocID="{CBB269DB-5713-49F5-9487-11AE65B70877}" presName="rootComposite3" presStyleCnt="0"/>
      <dgm:spPr/>
    </dgm:pt>
    <dgm:pt modelId="{006ACC1E-7140-478D-BF70-BE44A71FE249}" type="pres">
      <dgm:prSet presAssocID="{CBB269DB-5713-49F5-9487-11AE65B70877}" presName="rootText3" presStyleLbl="alignAcc1" presStyleIdx="0" presStyleCnt="0">
        <dgm:presLayoutVars>
          <dgm:chPref val="3"/>
        </dgm:presLayoutVars>
      </dgm:prSet>
      <dgm:spPr/>
    </dgm:pt>
    <dgm:pt modelId="{4EA63435-C626-4F88-9ACD-830E76F0464A}" type="pres">
      <dgm:prSet presAssocID="{CBB269DB-5713-49F5-9487-11AE65B70877}" presName="topArc3" presStyleLbl="parChTrans1D1" presStyleIdx="8" presStyleCnt="10"/>
      <dgm:spPr/>
    </dgm:pt>
    <dgm:pt modelId="{6751AAEF-67E0-440D-A9A0-60D132D9F686}" type="pres">
      <dgm:prSet presAssocID="{CBB269DB-5713-49F5-9487-11AE65B70877}" presName="bottomArc3" presStyleLbl="parChTrans1D1" presStyleIdx="9" presStyleCnt="10"/>
      <dgm:spPr/>
    </dgm:pt>
    <dgm:pt modelId="{716A8AD1-D733-4E3D-B709-AF306D076B23}" type="pres">
      <dgm:prSet presAssocID="{CBB269DB-5713-49F5-9487-11AE65B70877}" presName="topConnNode3" presStyleLbl="asst1" presStyleIdx="0" presStyleCnt="0"/>
      <dgm:spPr/>
    </dgm:pt>
    <dgm:pt modelId="{81549D88-7C03-4329-9967-CF008FA30D9B}" type="pres">
      <dgm:prSet presAssocID="{CBB269DB-5713-49F5-9487-11AE65B70877}" presName="hierChild6" presStyleCnt="0"/>
      <dgm:spPr/>
    </dgm:pt>
    <dgm:pt modelId="{9903B912-FBAE-48BB-9CED-353496D39EC7}" type="pres">
      <dgm:prSet presAssocID="{CBB269DB-5713-49F5-9487-11AE65B70877}" presName="hierChild7" presStyleCnt="0"/>
      <dgm:spPr/>
    </dgm:pt>
  </dgm:ptLst>
  <dgm:cxnLst>
    <dgm:cxn modelId="{28195200-88F0-46D7-9A4C-BC9E257D7B48}" type="presOf" srcId="{2709BA3F-3F53-4011-9D6D-BE3ED61D9F33}" destId="{1626C7F9-7439-4D71-A565-A5FB7BEC098E}" srcOrd="0" destOrd="0" presId="urn:microsoft.com/office/officeart/2008/layout/HalfCircleOrganizationChart"/>
    <dgm:cxn modelId="{CC610D1E-326C-4F76-8D00-6719082E8BFC}" type="presOf" srcId="{EE9C4076-B12F-4C34-94C7-84AB89EE8B24}" destId="{F76732D3-D876-4EE2-BB1E-74701A55100F}" srcOrd="1" destOrd="0" presId="urn:microsoft.com/office/officeart/2008/layout/HalfCircleOrganizationChart"/>
    <dgm:cxn modelId="{E55CAA3D-C080-4BD0-82FC-70C9DF4C8653}" srcId="{EE9C4076-B12F-4C34-94C7-84AB89EE8B24}" destId="{CBB269DB-5713-49F5-9487-11AE65B70877}" srcOrd="0" destOrd="0" parTransId="{8CED329D-93BB-4A2B-B438-0A67AB120343}" sibTransId="{56C8E2C1-73CF-424B-83EE-F351F407E5B6}"/>
    <dgm:cxn modelId="{E99C1F3E-FA89-44AE-A976-DA3894022F94}" srcId="{EE9C4076-B12F-4C34-94C7-84AB89EE8B24}" destId="{68086D18-79E3-446A-BB8E-AD751BB952D2}" srcOrd="1" destOrd="0" parTransId="{A519051A-0220-46A8-B0E2-1AC850B0E0EB}" sibTransId="{39066492-1916-4DA0-BD3E-5FC7C2BBC464}"/>
    <dgm:cxn modelId="{C1882F62-E9A7-4859-9327-6ED6C3893B77}" type="presOf" srcId="{CBB269DB-5713-49F5-9487-11AE65B70877}" destId="{006ACC1E-7140-478D-BF70-BE44A71FE249}" srcOrd="0" destOrd="0" presId="urn:microsoft.com/office/officeart/2008/layout/HalfCircleOrganizationChart"/>
    <dgm:cxn modelId="{854BC664-1738-48B6-BAEE-11A90BD52F20}" srcId="{EE9C4076-B12F-4C34-94C7-84AB89EE8B24}" destId="{8A6A46E5-87BE-4E07-A20F-B9D8C93AD6DC}" srcOrd="3" destOrd="0" parTransId="{2709BA3F-3F53-4011-9D6D-BE3ED61D9F33}" sibTransId="{FF815CFC-DF13-4DF8-8586-1BFA369C78A9}"/>
    <dgm:cxn modelId="{541BA850-FA4E-4836-A478-24963A1217AF}" srcId="{4B066206-8E5E-409D-95E1-EEF3F431B9B3}" destId="{EE9C4076-B12F-4C34-94C7-84AB89EE8B24}" srcOrd="0" destOrd="0" parTransId="{C0049020-C5E8-4B8A-93B0-9DA7F0543520}" sibTransId="{6AA9DDA5-52C0-4967-A490-FB89D141C8CD}"/>
    <dgm:cxn modelId="{0E5F9D73-0B31-455B-B0ED-26D3E34660C1}" type="presOf" srcId="{6966D0C8-15B6-4DD0-BA4C-8FEDECE8C4B8}" destId="{E807626D-69B9-48AC-B61B-A60BCF6C1427}" srcOrd="0" destOrd="0" presId="urn:microsoft.com/office/officeart/2008/layout/HalfCircleOrganizationChart"/>
    <dgm:cxn modelId="{206DDE73-EA1F-4154-9670-CF498E6E1B95}" type="presOf" srcId="{214FC532-9BB3-4AE3-9DFC-63F52522668A}" destId="{15FD5F2B-152D-4C79-9588-F380AA71CDAB}" srcOrd="0" destOrd="0" presId="urn:microsoft.com/office/officeart/2008/layout/HalfCircleOrganizationChart"/>
    <dgm:cxn modelId="{4F81207A-2547-47D3-AC2A-32B8A66CC485}" type="presOf" srcId="{68086D18-79E3-446A-BB8E-AD751BB952D2}" destId="{95DF5DCC-BF12-420E-ACE9-A67D5C65D16B}" srcOrd="0" destOrd="0" presId="urn:microsoft.com/office/officeart/2008/layout/HalfCircleOrganizationChart"/>
    <dgm:cxn modelId="{D5FFB385-14E9-4D26-B8EB-C443560625F0}" type="presOf" srcId="{6966D0C8-15B6-4DD0-BA4C-8FEDECE8C4B8}" destId="{098893DC-2C3C-4C9E-97D3-3825EA532B46}" srcOrd="1" destOrd="0" presId="urn:microsoft.com/office/officeart/2008/layout/HalfCircleOrganizationChart"/>
    <dgm:cxn modelId="{BD576999-C9AF-4A8E-A558-A90FE3683C6A}" type="presOf" srcId="{8A6A46E5-87BE-4E07-A20F-B9D8C93AD6DC}" destId="{948C5043-FBE8-49EA-8B9F-FEA6C1871D58}" srcOrd="0" destOrd="0" presId="urn:microsoft.com/office/officeart/2008/layout/HalfCircleOrganizationChart"/>
    <dgm:cxn modelId="{AF53AC9D-EF8B-4044-A005-03644958EF96}" type="presOf" srcId="{68086D18-79E3-446A-BB8E-AD751BB952D2}" destId="{4E62DAB3-975F-42C6-9E68-8FF7A00B4C24}" srcOrd="1" destOrd="0" presId="urn:microsoft.com/office/officeart/2008/layout/HalfCircleOrganizationChart"/>
    <dgm:cxn modelId="{B05638A3-3A66-4F3A-BA19-22F3AE31E1D4}" srcId="{EE9C4076-B12F-4C34-94C7-84AB89EE8B24}" destId="{6966D0C8-15B6-4DD0-BA4C-8FEDECE8C4B8}" srcOrd="2" destOrd="0" parTransId="{214FC532-9BB3-4AE3-9DFC-63F52522668A}" sibTransId="{C142CC72-62AE-487B-BD8B-254C8FFDC363}"/>
    <dgm:cxn modelId="{B7286BC3-7646-4BA1-A43D-CF9356DC9A65}" type="presOf" srcId="{4B066206-8E5E-409D-95E1-EEF3F431B9B3}" destId="{943264AF-71C8-4867-8AC0-D7081A4F624B}" srcOrd="0" destOrd="0" presId="urn:microsoft.com/office/officeart/2008/layout/HalfCircleOrganizationChart"/>
    <dgm:cxn modelId="{1CD816C4-B16E-43CC-B5A7-0AB82683987F}" type="presOf" srcId="{8A6A46E5-87BE-4E07-A20F-B9D8C93AD6DC}" destId="{1859FC82-CDCA-4CFA-BB4E-E936C6B009A7}" srcOrd="1" destOrd="0" presId="urn:microsoft.com/office/officeart/2008/layout/HalfCircleOrganizationChart"/>
    <dgm:cxn modelId="{800928D1-FA8E-428F-BFDE-619F666ADBA8}" type="presOf" srcId="{EE9C4076-B12F-4C34-94C7-84AB89EE8B24}" destId="{0AE6108E-373C-45C2-B4EE-1C69EEA8F27F}" srcOrd="0" destOrd="0" presId="urn:microsoft.com/office/officeart/2008/layout/HalfCircleOrganizationChart"/>
    <dgm:cxn modelId="{C88437ED-FBD3-4FB2-B7E3-AE72C2C0F4E1}" type="presOf" srcId="{A519051A-0220-46A8-B0E2-1AC850B0E0EB}" destId="{10B72E4A-AC31-465F-AD81-843CFD979FAD}" srcOrd="0" destOrd="0" presId="urn:microsoft.com/office/officeart/2008/layout/HalfCircleOrganizationChart"/>
    <dgm:cxn modelId="{410206EF-6C45-4DDC-9E89-BA3C1A527B3E}" type="presOf" srcId="{CBB269DB-5713-49F5-9487-11AE65B70877}" destId="{716A8AD1-D733-4E3D-B709-AF306D076B23}" srcOrd="1" destOrd="0" presId="urn:microsoft.com/office/officeart/2008/layout/HalfCircleOrganizationChart"/>
    <dgm:cxn modelId="{EAD97EFB-5902-4E22-8644-63D2B82AE031}" type="presOf" srcId="{8CED329D-93BB-4A2B-B438-0A67AB120343}" destId="{D14AF9D1-8B79-40CD-8C1D-046FDB5517DF}" srcOrd="0" destOrd="0" presId="urn:microsoft.com/office/officeart/2008/layout/HalfCircleOrganizationChart"/>
    <dgm:cxn modelId="{F87E89C1-1DC2-4E7D-873C-D437296FB752}" type="presParOf" srcId="{943264AF-71C8-4867-8AC0-D7081A4F624B}" destId="{F43F974E-67AA-4D47-B719-0A502F9925AA}" srcOrd="0" destOrd="0" presId="urn:microsoft.com/office/officeart/2008/layout/HalfCircleOrganizationChart"/>
    <dgm:cxn modelId="{95DF30AC-D2CD-4118-ADDE-5D1A7ADEDE65}" type="presParOf" srcId="{F43F974E-67AA-4D47-B719-0A502F9925AA}" destId="{143B8854-A8C8-4924-88F7-A0E1E8E80D41}" srcOrd="0" destOrd="0" presId="urn:microsoft.com/office/officeart/2008/layout/HalfCircleOrganizationChart"/>
    <dgm:cxn modelId="{FCB7E5C8-8E0F-4582-9DD1-783FB189D2BD}" type="presParOf" srcId="{143B8854-A8C8-4924-88F7-A0E1E8E80D41}" destId="{0AE6108E-373C-45C2-B4EE-1C69EEA8F27F}" srcOrd="0" destOrd="0" presId="urn:microsoft.com/office/officeart/2008/layout/HalfCircleOrganizationChart"/>
    <dgm:cxn modelId="{60E89737-9E95-461C-BB11-F89419BB47DD}" type="presParOf" srcId="{143B8854-A8C8-4924-88F7-A0E1E8E80D41}" destId="{1586DFF8-B0A7-4E62-8E2E-9EF819DFE446}" srcOrd="1" destOrd="0" presId="urn:microsoft.com/office/officeart/2008/layout/HalfCircleOrganizationChart"/>
    <dgm:cxn modelId="{7AAF8DB2-C568-4FE3-8F17-73C844FC1017}" type="presParOf" srcId="{143B8854-A8C8-4924-88F7-A0E1E8E80D41}" destId="{B830B80D-39D6-49F0-A5F6-A5D9BC45A7D3}" srcOrd="2" destOrd="0" presId="urn:microsoft.com/office/officeart/2008/layout/HalfCircleOrganizationChart"/>
    <dgm:cxn modelId="{A664880C-81C3-44B7-B345-622A1D2BC321}" type="presParOf" srcId="{143B8854-A8C8-4924-88F7-A0E1E8E80D41}" destId="{F76732D3-D876-4EE2-BB1E-74701A55100F}" srcOrd="3" destOrd="0" presId="urn:microsoft.com/office/officeart/2008/layout/HalfCircleOrganizationChart"/>
    <dgm:cxn modelId="{2AD05827-947A-4241-ABDA-04877D10256F}" type="presParOf" srcId="{F43F974E-67AA-4D47-B719-0A502F9925AA}" destId="{B89D3B8B-C6FE-4306-B448-54C2A95CAC31}" srcOrd="1" destOrd="0" presId="urn:microsoft.com/office/officeart/2008/layout/HalfCircleOrganizationChart"/>
    <dgm:cxn modelId="{9DB7FF6F-AED9-4591-8F4A-75C6CF58ED36}" type="presParOf" srcId="{B89D3B8B-C6FE-4306-B448-54C2A95CAC31}" destId="{10B72E4A-AC31-465F-AD81-843CFD979FAD}" srcOrd="0" destOrd="0" presId="urn:microsoft.com/office/officeart/2008/layout/HalfCircleOrganizationChart"/>
    <dgm:cxn modelId="{708E547A-1828-47A6-950E-F3B4565D7803}" type="presParOf" srcId="{B89D3B8B-C6FE-4306-B448-54C2A95CAC31}" destId="{A825C196-2F59-4A55-B909-5CEE8AAEBEAE}" srcOrd="1" destOrd="0" presId="urn:microsoft.com/office/officeart/2008/layout/HalfCircleOrganizationChart"/>
    <dgm:cxn modelId="{CE851221-0A86-4CA8-8AE1-6D17E8948430}" type="presParOf" srcId="{A825C196-2F59-4A55-B909-5CEE8AAEBEAE}" destId="{A2C56A1B-8FC8-4013-BBF0-92944CF6F434}" srcOrd="0" destOrd="0" presId="urn:microsoft.com/office/officeart/2008/layout/HalfCircleOrganizationChart"/>
    <dgm:cxn modelId="{F42667AB-FC6A-4A09-9E19-25715504F43F}" type="presParOf" srcId="{A2C56A1B-8FC8-4013-BBF0-92944CF6F434}" destId="{95DF5DCC-BF12-420E-ACE9-A67D5C65D16B}" srcOrd="0" destOrd="0" presId="urn:microsoft.com/office/officeart/2008/layout/HalfCircleOrganizationChart"/>
    <dgm:cxn modelId="{454E881E-81BF-4C1E-AFEE-3253E4B8C65D}" type="presParOf" srcId="{A2C56A1B-8FC8-4013-BBF0-92944CF6F434}" destId="{209C2C79-367B-48D1-9ECB-9D106EFAC5F3}" srcOrd="1" destOrd="0" presId="urn:microsoft.com/office/officeart/2008/layout/HalfCircleOrganizationChart"/>
    <dgm:cxn modelId="{897E1D38-F9AE-4642-B1C9-ABD36196B094}" type="presParOf" srcId="{A2C56A1B-8FC8-4013-BBF0-92944CF6F434}" destId="{1BEF2D0C-3AB7-494F-98F2-0B3AAE4CF643}" srcOrd="2" destOrd="0" presId="urn:microsoft.com/office/officeart/2008/layout/HalfCircleOrganizationChart"/>
    <dgm:cxn modelId="{3765E6CC-4FB0-4EEC-B063-CD4FE47AED9F}" type="presParOf" srcId="{A2C56A1B-8FC8-4013-BBF0-92944CF6F434}" destId="{4E62DAB3-975F-42C6-9E68-8FF7A00B4C24}" srcOrd="3" destOrd="0" presId="urn:microsoft.com/office/officeart/2008/layout/HalfCircleOrganizationChart"/>
    <dgm:cxn modelId="{A888A73E-94A8-49CD-BF49-01BCAA306AFE}" type="presParOf" srcId="{A825C196-2F59-4A55-B909-5CEE8AAEBEAE}" destId="{1748E5D8-36EB-4DF8-A7DC-17C3827CC93C}" srcOrd="1" destOrd="0" presId="urn:microsoft.com/office/officeart/2008/layout/HalfCircleOrganizationChart"/>
    <dgm:cxn modelId="{1566DBB9-9269-4324-81EE-89B491F56E9E}" type="presParOf" srcId="{A825C196-2F59-4A55-B909-5CEE8AAEBEAE}" destId="{1380A209-37B3-4C47-BEB6-793A07A79474}" srcOrd="2" destOrd="0" presId="urn:microsoft.com/office/officeart/2008/layout/HalfCircleOrganizationChart"/>
    <dgm:cxn modelId="{DFC0F734-DA2E-43CB-8F7D-28164101297A}" type="presParOf" srcId="{B89D3B8B-C6FE-4306-B448-54C2A95CAC31}" destId="{15FD5F2B-152D-4C79-9588-F380AA71CDAB}" srcOrd="2" destOrd="0" presId="urn:microsoft.com/office/officeart/2008/layout/HalfCircleOrganizationChart"/>
    <dgm:cxn modelId="{2CCE20D5-029A-4FD6-B2FC-63A0E6B3B8C2}" type="presParOf" srcId="{B89D3B8B-C6FE-4306-B448-54C2A95CAC31}" destId="{8AECDA11-7909-4F37-A97A-F2741859F1BB}" srcOrd="3" destOrd="0" presId="urn:microsoft.com/office/officeart/2008/layout/HalfCircleOrganizationChart"/>
    <dgm:cxn modelId="{A645B2DF-C314-471B-A4DD-8A9E35AC79F1}" type="presParOf" srcId="{8AECDA11-7909-4F37-A97A-F2741859F1BB}" destId="{551640E4-117C-4686-8798-9A8E2AF3A301}" srcOrd="0" destOrd="0" presId="urn:microsoft.com/office/officeart/2008/layout/HalfCircleOrganizationChart"/>
    <dgm:cxn modelId="{A92821C6-6D76-431C-8B8E-1C7B528F6CFF}" type="presParOf" srcId="{551640E4-117C-4686-8798-9A8E2AF3A301}" destId="{E807626D-69B9-48AC-B61B-A60BCF6C1427}" srcOrd="0" destOrd="0" presId="urn:microsoft.com/office/officeart/2008/layout/HalfCircleOrganizationChart"/>
    <dgm:cxn modelId="{5CE9CA82-EB41-4E46-BC4E-C4BBC92D3145}" type="presParOf" srcId="{551640E4-117C-4686-8798-9A8E2AF3A301}" destId="{0CF6F884-B5A8-49A5-B8FF-86A9B0F136FD}" srcOrd="1" destOrd="0" presId="urn:microsoft.com/office/officeart/2008/layout/HalfCircleOrganizationChart"/>
    <dgm:cxn modelId="{1283BFE6-0485-4904-A274-D7737BAE3C14}" type="presParOf" srcId="{551640E4-117C-4686-8798-9A8E2AF3A301}" destId="{DFC69BFC-2BFA-4B0A-AD30-49A5EDD16CE1}" srcOrd="2" destOrd="0" presId="urn:microsoft.com/office/officeart/2008/layout/HalfCircleOrganizationChart"/>
    <dgm:cxn modelId="{0B2B23AD-FE35-493D-ABFA-C77658EB470C}" type="presParOf" srcId="{551640E4-117C-4686-8798-9A8E2AF3A301}" destId="{098893DC-2C3C-4C9E-97D3-3825EA532B46}" srcOrd="3" destOrd="0" presId="urn:microsoft.com/office/officeart/2008/layout/HalfCircleOrganizationChart"/>
    <dgm:cxn modelId="{DB3D5260-E1EF-4E95-8008-BA00A4441EFC}" type="presParOf" srcId="{8AECDA11-7909-4F37-A97A-F2741859F1BB}" destId="{3EA5040A-CD66-49A2-9B68-A38A4AD9C90E}" srcOrd="1" destOrd="0" presId="urn:microsoft.com/office/officeart/2008/layout/HalfCircleOrganizationChart"/>
    <dgm:cxn modelId="{330EB089-9D6A-432C-AD66-91277F9C6DA8}" type="presParOf" srcId="{8AECDA11-7909-4F37-A97A-F2741859F1BB}" destId="{1A9E5425-883F-4F6D-A91E-4CF8EBA810E0}" srcOrd="2" destOrd="0" presId="urn:microsoft.com/office/officeart/2008/layout/HalfCircleOrganizationChart"/>
    <dgm:cxn modelId="{5F733C0A-9E54-466E-9DEE-CCD1C1DEEDFA}" type="presParOf" srcId="{B89D3B8B-C6FE-4306-B448-54C2A95CAC31}" destId="{1626C7F9-7439-4D71-A565-A5FB7BEC098E}" srcOrd="4" destOrd="0" presId="urn:microsoft.com/office/officeart/2008/layout/HalfCircleOrganizationChart"/>
    <dgm:cxn modelId="{EA26E376-D57C-46F6-BA63-83DD8895CC1B}" type="presParOf" srcId="{B89D3B8B-C6FE-4306-B448-54C2A95CAC31}" destId="{C88C65BF-28EE-4CCE-8B7F-DAD7F5F7D0F9}" srcOrd="5" destOrd="0" presId="urn:microsoft.com/office/officeart/2008/layout/HalfCircleOrganizationChart"/>
    <dgm:cxn modelId="{EB41C0C3-A3D5-44F2-9B18-5235A5DE26CD}" type="presParOf" srcId="{C88C65BF-28EE-4CCE-8B7F-DAD7F5F7D0F9}" destId="{EA82F367-81CA-48B8-B034-2D0D9CF36EAB}" srcOrd="0" destOrd="0" presId="urn:microsoft.com/office/officeart/2008/layout/HalfCircleOrganizationChart"/>
    <dgm:cxn modelId="{6389F6DE-AA1D-4F42-AE20-09962EEA9219}" type="presParOf" srcId="{EA82F367-81CA-48B8-B034-2D0D9CF36EAB}" destId="{948C5043-FBE8-49EA-8B9F-FEA6C1871D58}" srcOrd="0" destOrd="0" presId="urn:microsoft.com/office/officeart/2008/layout/HalfCircleOrganizationChart"/>
    <dgm:cxn modelId="{363B0E99-D74D-47D4-9180-3B7804BF67D2}" type="presParOf" srcId="{EA82F367-81CA-48B8-B034-2D0D9CF36EAB}" destId="{25551CAC-0A8D-4D9B-86FC-1A800386C942}" srcOrd="1" destOrd="0" presId="urn:microsoft.com/office/officeart/2008/layout/HalfCircleOrganizationChart"/>
    <dgm:cxn modelId="{71591415-C66B-430C-8675-084AB88479AA}" type="presParOf" srcId="{EA82F367-81CA-48B8-B034-2D0D9CF36EAB}" destId="{768490AE-D6BD-4E24-8FE2-95FF376A9C35}" srcOrd="2" destOrd="0" presId="urn:microsoft.com/office/officeart/2008/layout/HalfCircleOrganizationChart"/>
    <dgm:cxn modelId="{1F4B36F7-2897-46DA-8304-C8A0BBD5F460}" type="presParOf" srcId="{EA82F367-81CA-48B8-B034-2D0D9CF36EAB}" destId="{1859FC82-CDCA-4CFA-BB4E-E936C6B009A7}" srcOrd="3" destOrd="0" presId="urn:microsoft.com/office/officeart/2008/layout/HalfCircleOrganizationChart"/>
    <dgm:cxn modelId="{02FCE750-8D7A-40D3-9C6B-6E02FE83352F}" type="presParOf" srcId="{C88C65BF-28EE-4CCE-8B7F-DAD7F5F7D0F9}" destId="{C2936C2B-6171-4042-B539-ED74FB7C5B8E}" srcOrd="1" destOrd="0" presId="urn:microsoft.com/office/officeart/2008/layout/HalfCircleOrganizationChart"/>
    <dgm:cxn modelId="{DB986D47-87DF-44B1-B8EA-B8F286919229}" type="presParOf" srcId="{C88C65BF-28EE-4CCE-8B7F-DAD7F5F7D0F9}" destId="{0C38B5E0-6A1D-4D4B-BBF7-4F6DFFF0C84A}" srcOrd="2" destOrd="0" presId="urn:microsoft.com/office/officeart/2008/layout/HalfCircleOrganizationChart"/>
    <dgm:cxn modelId="{6E53880C-C3EF-4A1E-B1DF-AEC7CD261587}" type="presParOf" srcId="{F43F974E-67AA-4D47-B719-0A502F9925AA}" destId="{7DA9E2E0-4ABC-496C-9CC9-B15FFA2D530C}" srcOrd="2" destOrd="0" presId="urn:microsoft.com/office/officeart/2008/layout/HalfCircleOrganizationChart"/>
    <dgm:cxn modelId="{26EB7627-6B3D-4CD7-BC33-99E04F86B646}" type="presParOf" srcId="{7DA9E2E0-4ABC-496C-9CC9-B15FFA2D530C}" destId="{D14AF9D1-8B79-40CD-8C1D-046FDB5517DF}" srcOrd="0" destOrd="0" presId="urn:microsoft.com/office/officeart/2008/layout/HalfCircleOrganizationChart"/>
    <dgm:cxn modelId="{913538C5-72B3-4683-807C-DCCAFB87410D}" type="presParOf" srcId="{7DA9E2E0-4ABC-496C-9CC9-B15FFA2D530C}" destId="{FC97AC1A-BD65-4087-A938-4B411FA0276C}" srcOrd="1" destOrd="0" presId="urn:microsoft.com/office/officeart/2008/layout/HalfCircleOrganizationChart"/>
    <dgm:cxn modelId="{FBF35D38-659F-4666-BD29-916FDE991921}" type="presParOf" srcId="{FC97AC1A-BD65-4087-A938-4B411FA0276C}" destId="{3B302DB5-9C25-4BDA-8F82-FCEB029CDE2A}" srcOrd="0" destOrd="0" presId="urn:microsoft.com/office/officeart/2008/layout/HalfCircleOrganizationChart"/>
    <dgm:cxn modelId="{EDD7D31E-6CDA-46FF-AD50-6AF366461C26}" type="presParOf" srcId="{3B302DB5-9C25-4BDA-8F82-FCEB029CDE2A}" destId="{006ACC1E-7140-478D-BF70-BE44A71FE249}" srcOrd="0" destOrd="0" presId="urn:microsoft.com/office/officeart/2008/layout/HalfCircleOrganizationChart"/>
    <dgm:cxn modelId="{EABCB5E1-D0A8-4DD3-84ED-DCC739E8D980}" type="presParOf" srcId="{3B302DB5-9C25-4BDA-8F82-FCEB029CDE2A}" destId="{4EA63435-C626-4F88-9ACD-830E76F0464A}" srcOrd="1" destOrd="0" presId="urn:microsoft.com/office/officeart/2008/layout/HalfCircleOrganizationChart"/>
    <dgm:cxn modelId="{831F16E9-3D98-4333-8677-B9DBE5AE7095}" type="presParOf" srcId="{3B302DB5-9C25-4BDA-8F82-FCEB029CDE2A}" destId="{6751AAEF-67E0-440D-A9A0-60D132D9F686}" srcOrd="2" destOrd="0" presId="urn:microsoft.com/office/officeart/2008/layout/HalfCircleOrganizationChart"/>
    <dgm:cxn modelId="{5454AF94-718A-4A2C-B7B0-A8ECB80A074E}" type="presParOf" srcId="{3B302DB5-9C25-4BDA-8F82-FCEB029CDE2A}" destId="{716A8AD1-D733-4E3D-B709-AF306D076B23}" srcOrd="3" destOrd="0" presId="urn:microsoft.com/office/officeart/2008/layout/HalfCircleOrganizationChart"/>
    <dgm:cxn modelId="{D47077D3-A342-4C3B-83FA-B2A369AF4CCE}" type="presParOf" srcId="{FC97AC1A-BD65-4087-A938-4B411FA0276C}" destId="{81549D88-7C03-4329-9967-CF008FA30D9B}" srcOrd="1" destOrd="0" presId="urn:microsoft.com/office/officeart/2008/layout/HalfCircleOrganizationChart"/>
    <dgm:cxn modelId="{0138331B-65AE-43BF-84B2-9CD01233281F}" type="presParOf" srcId="{FC97AC1A-BD65-4087-A938-4B411FA0276C}" destId="{9903B912-FBAE-48BB-9CED-353496D39EC7}" srcOrd="2" destOrd="0" presId="urn:microsoft.com/office/officeart/2008/layout/HalfCircleOrganizationChar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86A61D-E7FA-4B80-B574-98FAC27FEE05}">
      <dsp:nvSpPr>
        <dsp:cNvPr id="0" name=""/>
        <dsp:cNvSpPr/>
      </dsp:nvSpPr>
      <dsp:spPr>
        <a:xfrm rot="5400000">
          <a:off x="-393153" y="1137500"/>
          <a:ext cx="1748626" cy="211687"/>
        </a:xfrm>
        <a:prstGeom prst="rect">
          <a:avLst/>
        </a:prstGeom>
        <a:gradFill rotWithShape="0">
          <a:gsLst>
            <a:gs pos="0">
              <a:schemeClr val="dk1">
                <a:tint val="60000"/>
                <a:hueOff val="0"/>
                <a:satOff val="0"/>
                <a:lumOff val="0"/>
                <a:alphaOff val="0"/>
                <a:satMod val="103000"/>
                <a:lumMod val="102000"/>
                <a:tint val="94000"/>
              </a:schemeClr>
            </a:gs>
            <a:gs pos="50000">
              <a:schemeClr val="dk1">
                <a:tint val="60000"/>
                <a:hueOff val="0"/>
                <a:satOff val="0"/>
                <a:lumOff val="0"/>
                <a:alphaOff val="0"/>
                <a:satMod val="110000"/>
                <a:lumMod val="100000"/>
                <a:shade val="100000"/>
              </a:schemeClr>
            </a:gs>
            <a:gs pos="100000">
              <a:schemeClr val="dk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624CEA30-4493-493B-93DC-9F192032E116}">
      <dsp:nvSpPr>
        <dsp:cNvPr id="0" name=""/>
        <dsp:cNvSpPr/>
      </dsp:nvSpPr>
      <dsp:spPr>
        <a:xfrm>
          <a:off x="3027" y="12546"/>
          <a:ext cx="2352079" cy="1411247"/>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i="1" kern="1200">
              <a:latin typeface="Times New Roman" panose="02020603050405020304" pitchFamily="18" charset="0"/>
              <a:cs typeface="Times New Roman" panose="02020603050405020304" pitchFamily="18" charset="0"/>
            </a:rPr>
            <a:t>Strengths</a:t>
          </a:r>
          <a:endParaRPr lang="en-US" sz="12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Unique wellness tourism concept</a:t>
          </a:r>
        </a:p>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Combination of glamping and spa services</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Natural countryside location</a:t>
          </a:r>
        </a:p>
      </dsp:txBody>
      <dsp:txXfrm>
        <a:off x="44361" y="53880"/>
        <a:ext cx="2269411" cy="1328579"/>
      </dsp:txXfrm>
    </dsp:sp>
    <dsp:sp modelId="{0A7BB580-30C3-4360-999D-CABC7A1F09FB}">
      <dsp:nvSpPr>
        <dsp:cNvPr id="0" name=""/>
        <dsp:cNvSpPr/>
      </dsp:nvSpPr>
      <dsp:spPr>
        <a:xfrm>
          <a:off x="488876" y="2019530"/>
          <a:ext cx="3112832" cy="211687"/>
        </a:xfrm>
        <a:prstGeom prst="rect">
          <a:avLst/>
        </a:prstGeom>
        <a:gradFill rotWithShape="0">
          <a:gsLst>
            <a:gs pos="0">
              <a:schemeClr val="dk1">
                <a:tint val="60000"/>
                <a:hueOff val="0"/>
                <a:satOff val="0"/>
                <a:lumOff val="0"/>
                <a:alphaOff val="0"/>
                <a:satMod val="103000"/>
                <a:lumMod val="102000"/>
                <a:tint val="94000"/>
              </a:schemeClr>
            </a:gs>
            <a:gs pos="50000">
              <a:schemeClr val="dk1">
                <a:tint val="60000"/>
                <a:hueOff val="0"/>
                <a:satOff val="0"/>
                <a:lumOff val="0"/>
                <a:alphaOff val="0"/>
                <a:satMod val="110000"/>
                <a:lumMod val="100000"/>
                <a:shade val="100000"/>
              </a:schemeClr>
            </a:gs>
            <a:gs pos="100000">
              <a:schemeClr val="dk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7DCB491E-E5A0-4D8E-8A10-6A13BE0ECEC3}">
      <dsp:nvSpPr>
        <dsp:cNvPr id="0" name=""/>
        <dsp:cNvSpPr/>
      </dsp:nvSpPr>
      <dsp:spPr>
        <a:xfrm>
          <a:off x="3027" y="1776605"/>
          <a:ext cx="2352079" cy="1411247"/>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i="1" kern="1200">
              <a:latin typeface="Times New Roman" panose="02020603050405020304" pitchFamily="18" charset="0"/>
              <a:cs typeface="Times New Roman" panose="02020603050405020304" pitchFamily="18" charset="0"/>
            </a:rPr>
            <a:t>Weaknesses</a:t>
          </a:r>
          <a:endParaRPr lang="en-US" sz="12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High initial investment</a:t>
          </a:r>
        </a:p>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Limited capacity in early stages</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Seasonal demand fluctuations</a:t>
          </a:r>
        </a:p>
      </dsp:txBody>
      <dsp:txXfrm>
        <a:off x="44361" y="1817939"/>
        <a:ext cx="2269411" cy="1328579"/>
      </dsp:txXfrm>
    </dsp:sp>
    <dsp:sp modelId="{08010279-14AE-4A82-9E89-2C2E444B5F21}">
      <dsp:nvSpPr>
        <dsp:cNvPr id="0" name=""/>
        <dsp:cNvSpPr/>
      </dsp:nvSpPr>
      <dsp:spPr>
        <a:xfrm rot="16200000">
          <a:off x="2735112" y="1137500"/>
          <a:ext cx="1748626" cy="211687"/>
        </a:xfrm>
        <a:prstGeom prst="rect">
          <a:avLst/>
        </a:prstGeom>
        <a:gradFill rotWithShape="0">
          <a:gsLst>
            <a:gs pos="0">
              <a:schemeClr val="dk1">
                <a:tint val="60000"/>
                <a:hueOff val="0"/>
                <a:satOff val="0"/>
                <a:lumOff val="0"/>
                <a:alphaOff val="0"/>
                <a:satMod val="103000"/>
                <a:lumMod val="102000"/>
                <a:tint val="94000"/>
              </a:schemeClr>
            </a:gs>
            <a:gs pos="50000">
              <a:schemeClr val="dk1">
                <a:tint val="60000"/>
                <a:hueOff val="0"/>
                <a:satOff val="0"/>
                <a:lumOff val="0"/>
                <a:alphaOff val="0"/>
                <a:satMod val="110000"/>
                <a:lumMod val="100000"/>
                <a:shade val="100000"/>
              </a:schemeClr>
            </a:gs>
            <a:gs pos="100000">
              <a:schemeClr val="dk1">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39E9305-5095-447A-9E08-5B634C9E7ED9}">
      <dsp:nvSpPr>
        <dsp:cNvPr id="0" name=""/>
        <dsp:cNvSpPr/>
      </dsp:nvSpPr>
      <dsp:spPr>
        <a:xfrm>
          <a:off x="3131293" y="1776605"/>
          <a:ext cx="2352079" cy="1411247"/>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i="1" kern="1200">
              <a:latin typeface="Times New Roman" panose="02020603050405020304" pitchFamily="18" charset="0"/>
              <a:cs typeface="Times New Roman" panose="02020603050405020304" pitchFamily="18" charset="0"/>
            </a:rPr>
            <a:t>Opportunities</a:t>
          </a:r>
          <a:endParaRPr lang="en-US" sz="1200" kern="1200">
            <a:latin typeface="Times New Roman" panose="02020603050405020304" pitchFamily="18" charset="0"/>
            <a:cs typeface="Times New Roman" panose="02020603050405020304" pitchFamily="18" charset="0"/>
          </a:endParaRPr>
        </a:p>
        <a:p>
          <a:pPr marL="57150" lvl="1" indent="-57150" algn="l" defTabSz="466725">
            <a:lnSpc>
              <a:spcPct val="90000"/>
            </a:lnSpc>
            <a:spcBef>
              <a:spcPct val="0"/>
            </a:spcBef>
            <a:spcAft>
              <a:spcPct val="15000"/>
            </a:spcAft>
            <a:buFont typeface="Symbol" panose="05050102010706020507" pitchFamily="18" charset="2"/>
            <a:buChar char=""/>
          </a:pPr>
          <a:r>
            <a:rPr lang="en-US" sz="1050" kern="1200">
              <a:latin typeface="Times New Roman" panose="02020603050405020304" pitchFamily="18" charset="0"/>
              <a:cs typeface="Times New Roman" panose="02020603050405020304" pitchFamily="18" charset="0"/>
            </a:rPr>
            <a:t>Growing demand for wellness tourism</a:t>
          </a:r>
        </a:p>
        <a:p>
          <a:pPr marL="57150" lvl="1" indent="-57150" algn="l" defTabSz="466725">
            <a:lnSpc>
              <a:spcPct val="90000"/>
            </a:lnSpc>
            <a:spcBef>
              <a:spcPct val="0"/>
            </a:spcBef>
            <a:spcAft>
              <a:spcPct val="15000"/>
            </a:spcAft>
            <a:buFont typeface="Symbol" panose="05050102010706020507" pitchFamily="18" charset="2"/>
            <a:buChar char=""/>
          </a:pPr>
          <a:r>
            <a:rPr lang="en-US" sz="1050" kern="1200">
              <a:latin typeface="Times New Roman" panose="02020603050405020304" pitchFamily="18" charset="0"/>
              <a:cs typeface="Times New Roman" panose="02020603050405020304" pitchFamily="18" charset="0"/>
            </a:rPr>
            <a:t>Expansion of spa services and retreat packages</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Partnerships with tourism organisations (Taylor Buck and While, 2017).</a:t>
          </a:r>
        </a:p>
      </dsp:txBody>
      <dsp:txXfrm>
        <a:off x="3172627" y="1817939"/>
        <a:ext cx="2269411" cy="1328579"/>
      </dsp:txXfrm>
    </dsp:sp>
    <dsp:sp modelId="{0A420D39-3952-42BF-9E1C-16CB5721FBA7}">
      <dsp:nvSpPr>
        <dsp:cNvPr id="0" name=""/>
        <dsp:cNvSpPr/>
      </dsp:nvSpPr>
      <dsp:spPr>
        <a:xfrm>
          <a:off x="3131293" y="12546"/>
          <a:ext cx="2352079" cy="1411247"/>
        </a:xfrm>
        <a:prstGeom prst="roundRect">
          <a:avLst>
            <a:gd name="adj" fmla="val 10000"/>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i="1" kern="1200">
              <a:latin typeface="Times New Roman" panose="02020603050405020304" pitchFamily="18" charset="0"/>
              <a:cs typeface="Times New Roman" panose="02020603050405020304" pitchFamily="18" charset="0"/>
            </a:rPr>
            <a:t>Threats</a:t>
          </a:r>
          <a:endParaRPr lang="en-US" sz="120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Competition from established spa resorts</a:t>
          </a:r>
        </a:p>
        <a:p>
          <a:pPr marL="57150" lvl="1" indent="-57150" algn="l" defTabSz="488950">
            <a:lnSpc>
              <a:spcPct val="90000"/>
            </a:lnSpc>
            <a:spcBef>
              <a:spcPct val="0"/>
            </a:spcBef>
            <a:spcAft>
              <a:spcPct val="15000"/>
            </a:spcAft>
            <a:buFont typeface="Symbol" panose="05050102010706020507" pitchFamily="18" charset="2"/>
            <a:buChar char=""/>
          </a:pPr>
          <a:r>
            <a:rPr lang="en-US" sz="1100" kern="1200">
              <a:latin typeface="Times New Roman" panose="02020603050405020304" pitchFamily="18" charset="0"/>
              <a:cs typeface="Times New Roman" panose="02020603050405020304" pitchFamily="18" charset="0"/>
            </a:rPr>
            <a:t>Economic downturn affecting travel demand</a:t>
          </a:r>
        </a:p>
        <a:p>
          <a:pPr marL="57150" lvl="1" indent="-57150" algn="l" defTabSz="488950">
            <a:lnSpc>
              <a:spcPct val="90000"/>
            </a:lnSpc>
            <a:spcBef>
              <a:spcPct val="0"/>
            </a:spcBef>
            <a:spcAft>
              <a:spcPct val="15000"/>
            </a:spcAft>
            <a:buChar char="•"/>
          </a:pPr>
          <a:r>
            <a:rPr lang="en-US" sz="1100" kern="1200">
              <a:latin typeface="Times New Roman" panose="02020603050405020304" pitchFamily="18" charset="0"/>
              <a:cs typeface="Times New Roman" panose="02020603050405020304" pitchFamily="18" charset="0"/>
            </a:rPr>
            <a:t>Regulatory requirements</a:t>
          </a:r>
        </a:p>
      </dsp:txBody>
      <dsp:txXfrm>
        <a:off x="3172627" y="53880"/>
        <a:ext cx="2269411" cy="132857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4B67A0-F5D2-48D7-815F-72930106DAEA}">
      <dsp:nvSpPr>
        <dsp:cNvPr id="0" name=""/>
        <dsp:cNvSpPr/>
      </dsp:nvSpPr>
      <dsp:spPr>
        <a:xfrm>
          <a:off x="2749250" y="660028"/>
          <a:ext cx="510289" cy="91440"/>
        </a:xfrm>
        <a:custGeom>
          <a:avLst/>
          <a:gdLst/>
          <a:ahLst/>
          <a:cxnLst/>
          <a:rect l="0" t="0" r="0" b="0"/>
          <a:pathLst>
            <a:path>
              <a:moveTo>
                <a:pt x="0" y="45720"/>
              </a:moveTo>
              <a:lnTo>
                <a:pt x="510289" y="45720"/>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990873" y="703044"/>
        <a:ext cx="27044" cy="5408"/>
      </dsp:txXfrm>
    </dsp:sp>
    <dsp:sp modelId="{A33868ED-3C30-458C-A2C2-C5FA69C806CA}">
      <dsp:nvSpPr>
        <dsp:cNvPr id="0" name=""/>
        <dsp:cNvSpPr/>
      </dsp:nvSpPr>
      <dsp:spPr>
        <a:xfrm>
          <a:off x="399359" y="241"/>
          <a:ext cx="2351691" cy="1411014"/>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t" anchorCtr="0">
          <a:noAutofit/>
        </a:bodyPr>
        <a:lstStyle/>
        <a:p>
          <a:pPr marL="0" lvl="0" indent="0" algn="l" defTabSz="533400">
            <a:lnSpc>
              <a:spcPct val="90000"/>
            </a:lnSpc>
            <a:spcBef>
              <a:spcPct val="0"/>
            </a:spcBef>
            <a:spcAft>
              <a:spcPct val="35000"/>
            </a:spcAft>
            <a:buNone/>
          </a:pPr>
          <a:r>
            <a:rPr lang="en-US" sz="1200" i="1" kern="1200">
              <a:latin typeface="Times New Roman" panose="02020603050405020304" pitchFamily="18" charset="0"/>
              <a:cs typeface="Times New Roman" panose="02020603050405020304" pitchFamily="18" charset="0"/>
            </a:rPr>
            <a:t>Product</a:t>
          </a:r>
          <a:endParaRPr lang="en-US" sz="1200" kern="1200">
            <a:latin typeface="Times New Roman" panose="02020603050405020304" pitchFamily="18" charset="0"/>
            <a:cs typeface="Times New Roman" panose="02020603050405020304" pitchFamily="18" charset="0"/>
          </a:endParaRP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Luxury Glamping and sauna treatment and spa.</a:t>
          </a:r>
        </a:p>
      </dsp:txBody>
      <dsp:txXfrm>
        <a:off x="399359" y="241"/>
        <a:ext cx="2351691" cy="1411014"/>
      </dsp:txXfrm>
    </dsp:sp>
    <dsp:sp modelId="{9E7847EE-B28C-481C-9191-CD3C56315565}">
      <dsp:nvSpPr>
        <dsp:cNvPr id="0" name=""/>
        <dsp:cNvSpPr/>
      </dsp:nvSpPr>
      <dsp:spPr>
        <a:xfrm>
          <a:off x="1575205" y="1409455"/>
          <a:ext cx="2892580" cy="510289"/>
        </a:xfrm>
        <a:custGeom>
          <a:avLst/>
          <a:gdLst/>
          <a:ahLst/>
          <a:cxnLst/>
          <a:rect l="0" t="0" r="0" b="0"/>
          <a:pathLst>
            <a:path>
              <a:moveTo>
                <a:pt x="2892580" y="0"/>
              </a:moveTo>
              <a:lnTo>
                <a:pt x="2892580" y="272244"/>
              </a:lnTo>
              <a:lnTo>
                <a:pt x="0" y="272244"/>
              </a:lnTo>
              <a:lnTo>
                <a:pt x="0" y="510289"/>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947927" y="1661896"/>
        <a:ext cx="147135" cy="5408"/>
      </dsp:txXfrm>
    </dsp:sp>
    <dsp:sp modelId="{DA83FB86-5516-4CFD-996D-F9D4F8D33702}">
      <dsp:nvSpPr>
        <dsp:cNvPr id="0" name=""/>
        <dsp:cNvSpPr/>
      </dsp:nvSpPr>
      <dsp:spPr>
        <a:xfrm>
          <a:off x="3291940" y="241"/>
          <a:ext cx="2351691" cy="1411014"/>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t" anchorCtr="0">
          <a:noAutofit/>
        </a:bodyPr>
        <a:lstStyle/>
        <a:p>
          <a:pPr marL="0" lvl="0" indent="0" algn="l" defTabSz="533400">
            <a:lnSpc>
              <a:spcPct val="90000"/>
            </a:lnSpc>
            <a:spcBef>
              <a:spcPct val="0"/>
            </a:spcBef>
            <a:spcAft>
              <a:spcPct val="35000"/>
            </a:spcAft>
            <a:buNone/>
          </a:pPr>
          <a:r>
            <a:rPr lang="en-US" sz="1200" i="1" kern="1200">
              <a:latin typeface="Times New Roman" panose="02020603050405020304" pitchFamily="18" charset="0"/>
              <a:cs typeface="Times New Roman" panose="02020603050405020304" pitchFamily="18" charset="0"/>
            </a:rPr>
            <a:t>Price</a:t>
          </a:r>
          <a:endParaRPr lang="en-US" sz="1200" kern="1200">
            <a:latin typeface="Times New Roman" panose="02020603050405020304" pitchFamily="18" charset="0"/>
            <a:cs typeface="Times New Roman" panose="02020603050405020304" pitchFamily="18" charset="0"/>
          </a:endParaRP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High-rate packages that integrate excellent quality wellness experience without equal out of competition to the UK spa retreats. </a:t>
          </a:r>
        </a:p>
      </dsp:txBody>
      <dsp:txXfrm>
        <a:off x="3291940" y="241"/>
        <a:ext cx="2351691" cy="1411014"/>
      </dsp:txXfrm>
    </dsp:sp>
    <dsp:sp modelId="{F8C19CA4-5909-46E3-9351-B5DEF8B901DD}">
      <dsp:nvSpPr>
        <dsp:cNvPr id="0" name=""/>
        <dsp:cNvSpPr/>
      </dsp:nvSpPr>
      <dsp:spPr>
        <a:xfrm>
          <a:off x="2749250" y="2611932"/>
          <a:ext cx="510289" cy="91440"/>
        </a:xfrm>
        <a:custGeom>
          <a:avLst/>
          <a:gdLst/>
          <a:ahLst/>
          <a:cxnLst/>
          <a:rect l="0" t="0" r="0" b="0"/>
          <a:pathLst>
            <a:path>
              <a:moveTo>
                <a:pt x="0" y="45720"/>
              </a:moveTo>
              <a:lnTo>
                <a:pt x="510289" y="45720"/>
              </a:lnTo>
            </a:path>
          </a:pathLst>
        </a:custGeom>
        <a:noFill/>
        <a:ln w="6350" cap="flat" cmpd="sng" algn="ctr">
          <a:solidFill>
            <a:schemeClr val="dk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990873" y="2654947"/>
        <a:ext cx="27044" cy="5408"/>
      </dsp:txXfrm>
    </dsp:sp>
    <dsp:sp modelId="{DEAD2BC6-AA4A-46A8-A154-709D5BE7FCD4}">
      <dsp:nvSpPr>
        <dsp:cNvPr id="0" name=""/>
        <dsp:cNvSpPr/>
      </dsp:nvSpPr>
      <dsp:spPr>
        <a:xfrm>
          <a:off x="399359" y="1952145"/>
          <a:ext cx="2351691" cy="1411014"/>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t" anchorCtr="0">
          <a:noAutofit/>
        </a:bodyPr>
        <a:lstStyle/>
        <a:p>
          <a:pPr marL="0" lvl="0" indent="0" algn="l" defTabSz="533400">
            <a:lnSpc>
              <a:spcPct val="90000"/>
            </a:lnSpc>
            <a:spcBef>
              <a:spcPct val="0"/>
            </a:spcBef>
            <a:spcAft>
              <a:spcPct val="35000"/>
            </a:spcAft>
            <a:buNone/>
          </a:pPr>
          <a:r>
            <a:rPr lang="en-US" sz="1200" b="0" i="1" kern="1200">
              <a:latin typeface="Times New Roman" panose="02020603050405020304" pitchFamily="18" charset="0"/>
              <a:cs typeface="Times New Roman" panose="02020603050405020304" pitchFamily="18" charset="0"/>
            </a:rPr>
            <a:t>Place</a:t>
          </a:r>
          <a:endParaRPr lang="en-US" sz="1200" kern="1200">
            <a:latin typeface="Times New Roman" panose="02020603050405020304" pitchFamily="18" charset="0"/>
            <a:cs typeface="Times New Roman" panose="02020603050405020304" pitchFamily="18" charset="0"/>
          </a:endParaRP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England-UK property that is available to large cities.</a:t>
          </a:r>
        </a:p>
      </dsp:txBody>
      <dsp:txXfrm>
        <a:off x="399359" y="1952145"/>
        <a:ext cx="2351691" cy="1411014"/>
      </dsp:txXfrm>
    </dsp:sp>
    <dsp:sp modelId="{CA089D26-B07D-4953-A6F5-BEA5AAF97C1B}">
      <dsp:nvSpPr>
        <dsp:cNvPr id="0" name=""/>
        <dsp:cNvSpPr/>
      </dsp:nvSpPr>
      <dsp:spPr>
        <a:xfrm>
          <a:off x="3291940" y="1952145"/>
          <a:ext cx="2351691" cy="1411014"/>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5344" tIns="85344" rIns="85344" bIns="85344" numCol="1" spcCol="1270" anchor="t" anchorCtr="0">
          <a:noAutofit/>
        </a:bodyPr>
        <a:lstStyle/>
        <a:p>
          <a:pPr marL="0" lvl="0" indent="0" algn="l" defTabSz="533400">
            <a:lnSpc>
              <a:spcPct val="90000"/>
            </a:lnSpc>
            <a:spcBef>
              <a:spcPct val="0"/>
            </a:spcBef>
            <a:spcAft>
              <a:spcPct val="35000"/>
            </a:spcAft>
            <a:buNone/>
          </a:pPr>
          <a:r>
            <a:rPr lang="en-US" sz="1200" b="0" i="1" kern="1200">
              <a:latin typeface="Times New Roman" panose="02020603050405020304" pitchFamily="18" charset="0"/>
              <a:cs typeface="Times New Roman" panose="02020603050405020304" pitchFamily="18" charset="0"/>
            </a:rPr>
            <a:t>Promotion</a:t>
          </a:r>
          <a:endParaRPr lang="en-US" sz="1200" kern="1200">
            <a:latin typeface="Times New Roman" panose="02020603050405020304" pitchFamily="18" charset="0"/>
            <a:cs typeface="Times New Roman" panose="02020603050405020304" pitchFamily="18" charset="0"/>
          </a:endParaRPr>
        </a:p>
        <a:p>
          <a:pPr marL="57150" lvl="1" indent="-57150" algn="l" defTabSz="466725">
            <a:lnSpc>
              <a:spcPct val="90000"/>
            </a:lnSpc>
            <a:spcBef>
              <a:spcPct val="0"/>
            </a:spcBef>
            <a:spcAft>
              <a:spcPct val="15000"/>
            </a:spcAft>
            <a:buFont typeface="Symbol" panose="05050102010706020507" pitchFamily="18" charset="2"/>
            <a:buChar char=""/>
          </a:pPr>
          <a:r>
            <a:rPr lang="en-US" sz="1050" kern="1200">
              <a:latin typeface="Times New Roman" panose="02020603050405020304" pitchFamily="18" charset="0"/>
              <a:cs typeface="Times New Roman" panose="02020603050405020304" pitchFamily="18" charset="0"/>
            </a:rPr>
            <a:t>Social media marketing</a:t>
          </a:r>
        </a:p>
        <a:p>
          <a:pPr marL="57150" lvl="1" indent="-57150" algn="l" defTabSz="466725">
            <a:lnSpc>
              <a:spcPct val="90000"/>
            </a:lnSpc>
            <a:spcBef>
              <a:spcPct val="0"/>
            </a:spcBef>
            <a:spcAft>
              <a:spcPct val="15000"/>
            </a:spcAft>
            <a:buFont typeface="Symbol" panose="05050102010706020507" pitchFamily="18" charset="2"/>
            <a:buChar char=""/>
          </a:pPr>
          <a:r>
            <a:rPr lang="en-US" sz="1050" kern="1200">
              <a:latin typeface="Times New Roman" panose="02020603050405020304" pitchFamily="18" charset="0"/>
              <a:cs typeface="Times New Roman" panose="02020603050405020304" pitchFamily="18" charset="0"/>
            </a:rPr>
            <a:t>Tourism websites</a:t>
          </a:r>
        </a:p>
        <a:p>
          <a:pPr marL="57150" lvl="1" indent="-57150" algn="l" defTabSz="466725">
            <a:lnSpc>
              <a:spcPct val="90000"/>
            </a:lnSpc>
            <a:spcBef>
              <a:spcPct val="0"/>
            </a:spcBef>
            <a:spcAft>
              <a:spcPct val="15000"/>
            </a:spcAft>
            <a:buFont typeface="Symbol" panose="05050102010706020507" pitchFamily="18" charset="2"/>
            <a:buChar char=""/>
          </a:pPr>
          <a:r>
            <a:rPr lang="en-US" sz="1050" kern="1200">
              <a:latin typeface="Times New Roman" panose="02020603050405020304" pitchFamily="18" charset="0"/>
              <a:cs typeface="Times New Roman" panose="02020603050405020304" pitchFamily="18" charset="0"/>
            </a:rPr>
            <a:t>Travel agency partnerships</a:t>
          </a:r>
        </a:p>
        <a:p>
          <a:pPr marL="57150" lvl="1" indent="-57150" algn="l" defTabSz="466725">
            <a:lnSpc>
              <a:spcPct val="90000"/>
            </a:lnSpc>
            <a:spcBef>
              <a:spcPct val="0"/>
            </a:spcBef>
            <a:spcAft>
              <a:spcPct val="15000"/>
            </a:spcAft>
            <a:buFont typeface="Symbol" panose="05050102010706020507" pitchFamily="18" charset="2"/>
            <a:buChar char=""/>
          </a:pPr>
          <a:r>
            <a:rPr lang="en-US" sz="1050" kern="1200">
              <a:latin typeface="Times New Roman" panose="02020603050405020304" pitchFamily="18" charset="0"/>
              <a:cs typeface="Times New Roman" panose="02020603050405020304" pitchFamily="18" charset="0"/>
            </a:rPr>
            <a:t>Influencer marketing</a:t>
          </a:r>
        </a:p>
        <a:p>
          <a:pPr marL="57150" lvl="1" indent="-57150" algn="l" defTabSz="466725">
            <a:lnSpc>
              <a:spcPct val="90000"/>
            </a:lnSpc>
            <a:spcBef>
              <a:spcPct val="0"/>
            </a:spcBef>
            <a:spcAft>
              <a:spcPct val="15000"/>
            </a:spcAft>
            <a:buChar char="•"/>
          </a:pPr>
          <a:r>
            <a:rPr lang="en-US" sz="1050" kern="1200">
              <a:latin typeface="Times New Roman" panose="02020603050405020304" pitchFamily="18" charset="0"/>
              <a:cs typeface="Times New Roman" panose="02020603050405020304" pitchFamily="18" charset="0"/>
            </a:rPr>
            <a:t>Online booking platforms</a:t>
          </a:r>
        </a:p>
      </dsp:txBody>
      <dsp:txXfrm>
        <a:off x="3291940" y="1952145"/>
        <a:ext cx="2351691" cy="141101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4AF9D1-8B79-40CD-8C1D-046FDB5517DF}">
      <dsp:nvSpPr>
        <dsp:cNvPr id="0" name=""/>
        <dsp:cNvSpPr/>
      </dsp:nvSpPr>
      <dsp:spPr>
        <a:xfrm>
          <a:off x="1954094" y="776996"/>
          <a:ext cx="626104" cy="452605"/>
        </a:xfrm>
        <a:custGeom>
          <a:avLst/>
          <a:gdLst/>
          <a:ahLst/>
          <a:cxnLst/>
          <a:rect l="0" t="0" r="0" b="0"/>
          <a:pathLst>
            <a:path>
              <a:moveTo>
                <a:pt x="626104" y="0"/>
              </a:moveTo>
              <a:lnTo>
                <a:pt x="626104" y="452605"/>
              </a:lnTo>
              <a:lnTo>
                <a:pt x="0" y="45260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26C7F9-7439-4D71-A565-A5FB7BEC098E}">
      <dsp:nvSpPr>
        <dsp:cNvPr id="0" name=""/>
        <dsp:cNvSpPr/>
      </dsp:nvSpPr>
      <dsp:spPr>
        <a:xfrm>
          <a:off x="2580198" y="776996"/>
          <a:ext cx="1825509" cy="1387990"/>
        </a:xfrm>
        <a:custGeom>
          <a:avLst/>
          <a:gdLst/>
          <a:ahLst/>
          <a:cxnLst/>
          <a:rect l="0" t="0" r="0" b="0"/>
          <a:pathLst>
            <a:path>
              <a:moveTo>
                <a:pt x="0" y="0"/>
              </a:moveTo>
              <a:lnTo>
                <a:pt x="0" y="1229578"/>
              </a:lnTo>
              <a:lnTo>
                <a:pt x="1825509" y="1229578"/>
              </a:lnTo>
              <a:lnTo>
                <a:pt x="1825509" y="138799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FD5F2B-152D-4C79-9588-F380AA71CDAB}">
      <dsp:nvSpPr>
        <dsp:cNvPr id="0" name=""/>
        <dsp:cNvSpPr/>
      </dsp:nvSpPr>
      <dsp:spPr>
        <a:xfrm>
          <a:off x="2534478" y="776996"/>
          <a:ext cx="91440" cy="1387990"/>
        </a:xfrm>
        <a:custGeom>
          <a:avLst/>
          <a:gdLst/>
          <a:ahLst/>
          <a:cxnLst/>
          <a:rect l="0" t="0" r="0" b="0"/>
          <a:pathLst>
            <a:path>
              <a:moveTo>
                <a:pt x="45720" y="0"/>
              </a:moveTo>
              <a:lnTo>
                <a:pt x="45720" y="138799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B72E4A-AC31-465F-AD81-843CFD979FAD}">
      <dsp:nvSpPr>
        <dsp:cNvPr id="0" name=""/>
        <dsp:cNvSpPr/>
      </dsp:nvSpPr>
      <dsp:spPr>
        <a:xfrm>
          <a:off x="754689" y="776996"/>
          <a:ext cx="1825509" cy="1387990"/>
        </a:xfrm>
        <a:custGeom>
          <a:avLst/>
          <a:gdLst/>
          <a:ahLst/>
          <a:cxnLst/>
          <a:rect l="0" t="0" r="0" b="0"/>
          <a:pathLst>
            <a:path>
              <a:moveTo>
                <a:pt x="1825509" y="0"/>
              </a:moveTo>
              <a:lnTo>
                <a:pt x="1825509" y="1229578"/>
              </a:lnTo>
              <a:lnTo>
                <a:pt x="0" y="1229578"/>
              </a:lnTo>
              <a:lnTo>
                <a:pt x="0" y="138799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86DFF8-B0A7-4E62-8E2E-9EF819DFE446}">
      <dsp:nvSpPr>
        <dsp:cNvPr id="0" name=""/>
        <dsp:cNvSpPr/>
      </dsp:nvSpPr>
      <dsp:spPr>
        <a:xfrm>
          <a:off x="2203027" y="22653"/>
          <a:ext cx="754342" cy="754342"/>
        </a:xfrm>
        <a:prstGeom prst="arc">
          <a:avLst>
            <a:gd name="adj1" fmla="val 13200000"/>
            <a:gd name="adj2" fmla="val 1920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30B80D-39D6-49F0-A5F6-A5D9BC45A7D3}">
      <dsp:nvSpPr>
        <dsp:cNvPr id="0" name=""/>
        <dsp:cNvSpPr/>
      </dsp:nvSpPr>
      <dsp:spPr>
        <a:xfrm>
          <a:off x="2203027" y="22653"/>
          <a:ext cx="754342" cy="754342"/>
        </a:xfrm>
        <a:prstGeom prst="arc">
          <a:avLst>
            <a:gd name="adj1" fmla="val 2400000"/>
            <a:gd name="adj2" fmla="val 840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E6108E-373C-45C2-B4EE-1C69EEA8F27F}">
      <dsp:nvSpPr>
        <dsp:cNvPr id="0" name=""/>
        <dsp:cNvSpPr/>
      </dsp:nvSpPr>
      <dsp:spPr>
        <a:xfrm>
          <a:off x="1825855" y="158435"/>
          <a:ext cx="1508685" cy="4827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Founder/Managing Director</a:t>
          </a:r>
        </a:p>
      </dsp:txBody>
      <dsp:txXfrm>
        <a:off x="1825855" y="158435"/>
        <a:ext cx="1508685" cy="482779"/>
      </dsp:txXfrm>
    </dsp:sp>
    <dsp:sp modelId="{209C2C79-367B-48D1-9ECB-9D106EFAC5F3}">
      <dsp:nvSpPr>
        <dsp:cNvPr id="0" name=""/>
        <dsp:cNvSpPr/>
      </dsp:nvSpPr>
      <dsp:spPr>
        <a:xfrm>
          <a:off x="377517" y="2164986"/>
          <a:ext cx="754342" cy="754342"/>
        </a:xfrm>
        <a:prstGeom prst="arc">
          <a:avLst>
            <a:gd name="adj1" fmla="val 13200000"/>
            <a:gd name="adj2" fmla="val 1920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EF2D0C-3AB7-494F-98F2-0B3AAE4CF643}">
      <dsp:nvSpPr>
        <dsp:cNvPr id="0" name=""/>
        <dsp:cNvSpPr/>
      </dsp:nvSpPr>
      <dsp:spPr>
        <a:xfrm>
          <a:off x="377517" y="2164986"/>
          <a:ext cx="754342" cy="754342"/>
        </a:xfrm>
        <a:prstGeom prst="arc">
          <a:avLst>
            <a:gd name="adj1" fmla="val 2400000"/>
            <a:gd name="adj2" fmla="val 840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DF5DCC-BF12-420E-ACE9-A67D5C65D16B}">
      <dsp:nvSpPr>
        <dsp:cNvPr id="0" name=""/>
        <dsp:cNvSpPr/>
      </dsp:nvSpPr>
      <dsp:spPr>
        <a:xfrm>
          <a:off x="346" y="2300768"/>
          <a:ext cx="1508685" cy="4827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Spa Therapists</a:t>
          </a:r>
        </a:p>
      </dsp:txBody>
      <dsp:txXfrm>
        <a:off x="346" y="2300768"/>
        <a:ext cx="1508685" cy="482779"/>
      </dsp:txXfrm>
    </dsp:sp>
    <dsp:sp modelId="{0CF6F884-B5A8-49A5-B8FF-86A9B0F136FD}">
      <dsp:nvSpPr>
        <dsp:cNvPr id="0" name=""/>
        <dsp:cNvSpPr/>
      </dsp:nvSpPr>
      <dsp:spPr>
        <a:xfrm>
          <a:off x="2203027" y="2164986"/>
          <a:ext cx="754342" cy="754342"/>
        </a:xfrm>
        <a:prstGeom prst="arc">
          <a:avLst>
            <a:gd name="adj1" fmla="val 13200000"/>
            <a:gd name="adj2" fmla="val 1920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C69BFC-2BFA-4B0A-AD30-49A5EDD16CE1}">
      <dsp:nvSpPr>
        <dsp:cNvPr id="0" name=""/>
        <dsp:cNvSpPr/>
      </dsp:nvSpPr>
      <dsp:spPr>
        <a:xfrm>
          <a:off x="2203027" y="2164986"/>
          <a:ext cx="754342" cy="754342"/>
        </a:xfrm>
        <a:prstGeom prst="arc">
          <a:avLst>
            <a:gd name="adj1" fmla="val 2400000"/>
            <a:gd name="adj2" fmla="val 840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07626D-69B9-48AC-B61B-A60BCF6C1427}">
      <dsp:nvSpPr>
        <dsp:cNvPr id="0" name=""/>
        <dsp:cNvSpPr/>
      </dsp:nvSpPr>
      <dsp:spPr>
        <a:xfrm>
          <a:off x="1825855" y="2300768"/>
          <a:ext cx="1508685" cy="4827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Guest Service Staff</a:t>
          </a:r>
        </a:p>
      </dsp:txBody>
      <dsp:txXfrm>
        <a:off x="1825855" y="2300768"/>
        <a:ext cx="1508685" cy="482779"/>
      </dsp:txXfrm>
    </dsp:sp>
    <dsp:sp modelId="{25551CAC-0A8D-4D9B-86FC-1A800386C942}">
      <dsp:nvSpPr>
        <dsp:cNvPr id="0" name=""/>
        <dsp:cNvSpPr/>
      </dsp:nvSpPr>
      <dsp:spPr>
        <a:xfrm>
          <a:off x="4028536" y="2164986"/>
          <a:ext cx="754342" cy="754342"/>
        </a:xfrm>
        <a:prstGeom prst="arc">
          <a:avLst>
            <a:gd name="adj1" fmla="val 13200000"/>
            <a:gd name="adj2" fmla="val 1920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8490AE-D6BD-4E24-8FE2-95FF376A9C35}">
      <dsp:nvSpPr>
        <dsp:cNvPr id="0" name=""/>
        <dsp:cNvSpPr/>
      </dsp:nvSpPr>
      <dsp:spPr>
        <a:xfrm>
          <a:off x="4028536" y="2164986"/>
          <a:ext cx="754342" cy="754342"/>
        </a:xfrm>
        <a:prstGeom prst="arc">
          <a:avLst>
            <a:gd name="adj1" fmla="val 2400000"/>
            <a:gd name="adj2" fmla="val 840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8C5043-FBE8-49EA-8B9F-FEA6C1871D58}">
      <dsp:nvSpPr>
        <dsp:cNvPr id="0" name=""/>
        <dsp:cNvSpPr/>
      </dsp:nvSpPr>
      <dsp:spPr>
        <a:xfrm>
          <a:off x="3651365" y="2300768"/>
          <a:ext cx="1508685" cy="4827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Maintenance Staff</a:t>
          </a:r>
        </a:p>
      </dsp:txBody>
      <dsp:txXfrm>
        <a:off x="3651365" y="2300768"/>
        <a:ext cx="1508685" cy="482779"/>
      </dsp:txXfrm>
    </dsp:sp>
    <dsp:sp modelId="{4EA63435-C626-4F88-9ACD-830E76F0464A}">
      <dsp:nvSpPr>
        <dsp:cNvPr id="0" name=""/>
        <dsp:cNvSpPr/>
      </dsp:nvSpPr>
      <dsp:spPr>
        <a:xfrm>
          <a:off x="1290272" y="1093820"/>
          <a:ext cx="754342" cy="754342"/>
        </a:xfrm>
        <a:prstGeom prst="arc">
          <a:avLst>
            <a:gd name="adj1" fmla="val 13200000"/>
            <a:gd name="adj2" fmla="val 1920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51AAEF-67E0-440D-A9A0-60D132D9F686}">
      <dsp:nvSpPr>
        <dsp:cNvPr id="0" name=""/>
        <dsp:cNvSpPr/>
      </dsp:nvSpPr>
      <dsp:spPr>
        <a:xfrm>
          <a:off x="1290272" y="1093820"/>
          <a:ext cx="754342" cy="754342"/>
        </a:xfrm>
        <a:prstGeom prst="arc">
          <a:avLst>
            <a:gd name="adj1" fmla="val 2400000"/>
            <a:gd name="adj2" fmla="val 8400000"/>
          </a:avLst>
        </a:pr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6ACC1E-7140-478D-BF70-BE44A71FE249}">
      <dsp:nvSpPr>
        <dsp:cNvPr id="0" name=""/>
        <dsp:cNvSpPr/>
      </dsp:nvSpPr>
      <dsp:spPr>
        <a:xfrm>
          <a:off x="913101" y="1229601"/>
          <a:ext cx="1508685" cy="482779"/>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Operations Manager</a:t>
          </a:r>
        </a:p>
      </dsp:txBody>
      <dsp:txXfrm>
        <a:off x="913101" y="1229601"/>
        <a:ext cx="1508685" cy="482779"/>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1732F-1FA8-4FD9-97F5-BF655325A62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Andrei Comov (2441937)</lastModifiedBy>
  <revision>17</revision>
  <dcterms:created xsi:type="dcterms:W3CDTF">2026-03-23T20:00:00.0000000Z</dcterms:created>
  <dcterms:modified xsi:type="dcterms:W3CDTF">2026-03-30T07:05:04.1963614Z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1e17ff5c-d8b8-4b8a-9142-4352c4acf901</vt:lpwstr>
  </property>
</Properties>
</file>