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tbl>
      <w:tblPr>
        <w:tblStyle w:val="a"/>
        <w:tblpPr w:leftFromText="180" w:rightFromText="180" w:vertAnchor="text" w:horzAnchor="margin" w:tblpXSpec="center" w:tblpY="2640"/>
        <w:tblW w:w="105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805"/>
        <w:gridCol w:w="6701"/>
      </w:tblGrid>
      <w:tr w:rsidR="00334BAC" w14:paraId="1C374EAF" w14:textId="77777777" w:rsidTr="00334BAC">
        <w:trPr>
          <w:trHeight w:val="821"/>
        </w:trPr>
        <w:tc>
          <w:tcPr>
            <w:tcW w:w="3805" w:type="dxa"/>
            <w:shd w:val="clear" w:color="auto" w:fill="D9D9D9"/>
          </w:tcPr>
          <w:p w14:paraId="617ACCD8" w14:textId="77777777" w:rsidR="00334BAC" w:rsidRDefault="00334BAC" w:rsidP="00334BAC">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701" w:type="dxa"/>
          </w:tcPr>
          <w:p w14:paraId="3F11780D" w14:textId="77777777" w:rsidR="00334BAC" w:rsidRPr="00352648" w:rsidRDefault="00334BAC" w:rsidP="00334BAC">
            <w:pPr>
              <w:spacing w:before="120" w:after="120" w:line="360" w:lineRule="auto"/>
              <w:rPr>
                <w:rFonts w:ascii="Arial" w:eastAsia="Tahoma" w:hAnsi="Arial" w:cs="Arial"/>
                <w:sz w:val="32"/>
                <w:szCs w:val="32"/>
              </w:rPr>
            </w:pPr>
            <w:r>
              <w:rPr>
                <w:rFonts w:ascii="Arial" w:eastAsia="Tahoma" w:hAnsi="Arial" w:cs="Arial"/>
                <w:sz w:val="32"/>
                <w:szCs w:val="32"/>
              </w:rPr>
              <w:t>Darcey Richards</w:t>
            </w:r>
          </w:p>
        </w:tc>
      </w:tr>
      <w:tr w:rsidR="00334BAC" w14:paraId="09773735" w14:textId="77777777" w:rsidTr="00334BAC">
        <w:trPr>
          <w:trHeight w:val="805"/>
        </w:trPr>
        <w:tc>
          <w:tcPr>
            <w:tcW w:w="3805" w:type="dxa"/>
            <w:shd w:val="clear" w:color="auto" w:fill="D9D9D9"/>
          </w:tcPr>
          <w:p w14:paraId="10D25FC0" w14:textId="77777777" w:rsidR="00334BAC" w:rsidRDefault="00334BAC" w:rsidP="00334BAC">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701" w:type="dxa"/>
          </w:tcPr>
          <w:p w14:paraId="71B009DC" w14:textId="77777777" w:rsidR="00334BAC" w:rsidRPr="00352648" w:rsidRDefault="00334BAC" w:rsidP="00334BAC">
            <w:pPr>
              <w:spacing w:before="120" w:after="120" w:line="360" w:lineRule="auto"/>
              <w:rPr>
                <w:rFonts w:ascii="Arial" w:eastAsia="Tahoma" w:hAnsi="Arial" w:cs="Arial"/>
                <w:sz w:val="32"/>
                <w:szCs w:val="32"/>
              </w:rPr>
            </w:pPr>
            <w:r>
              <w:rPr>
                <w:rFonts w:ascii="Arial" w:eastAsia="Tahoma" w:hAnsi="Arial" w:cs="Arial"/>
                <w:sz w:val="32"/>
                <w:szCs w:val="32"/>
              </w:rPr>
              <w:t>2323405</w:t>
            </w:r>
          </w:p>
        </w:tc>
      </w:tr>
      <w:tr w:rsidR="00334BAC" w14:paraId="0A15AD36" w14:textId="77777777" w:rsidTr="00334BAC">
        <w:trPr>
          <w:trHeight w:val="821"/>
        </w:trPr>
        <w:tc>
          <w:tcPr>
            <w:tcW w:w="3805" w:type="dxa"/>
            <w:shd w:val="clear" w:color="auto" w:fill="D9D9D9"/>
          </w:tcPr>
          <w:p w14:paraId="3D8DB084" w14:textId="77777777" w:rsidR="00334BAC" w:rsidRDefault="00334BAC" w:rsidP="00334BAC">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701" w:type="dxa"/>
          </w:tcPr>
          <w:p w14:paraId="7FB97DA2" w14:textId="77777777" w:rsidR="00334BAC" w:rsidRPr="00BD4101" w:rsidRDefault="00334BAC" w:rsidP="00334BAC">
            <w:pPr>
              <w:spacing w:before="120" w:after="120" w:line="360" w:lineRule="auto"/>
              <w:rPr>
                <w:rFonts w:ascii="Tahoma" w:eastAsia="Tahoma" w:hAnsi="Tahoma" w:cs="Tahoma"/>
                <w:b/>
                <w:bCs/>
                <w:color w:val="FF0000"/>
                <w:sz w:val="32"/>
                <w:szCs w:val="32"/>
              </w:rPr>
            </w:pPr>
            <w:r w:rsidRPr="00BD4101">
              <w:rPr>
                <w:rFonts w:ascii="Tahoma" w:eastAsia="Tahoma" w:hAnsi="Tahoma" w:cs="Tahoma"/>
                <w:b/>
                <w:bCs/>
                <w:color w:val="000000" w:themeColor="text1"/>
                <w:sz w:val="32"/>
                <w:szCs w:val="32"/>
              </w:rPr>
              <w:t>BMSK401</w:t>
            </w:r>
            <w:r>
              <w:rPr>
                <w:rFonts w:ascii="Tahoma" w:eastAsia="Tahoma" w:hAnsi="Tahoma" w:cs="Tahoma"/>
                <w:b/>
                <w:bCs/>
                <w:color w:val="000000" w:themeColor="text1"/>
                <w:sz w:val="32"/>
                <w:szCs w:val="32"/>
              </w:rPr>
              <w:t>6</w:t>
            </w:r>
          </w:p>
        </w:tc>
      </w:tr>
      <w:tr w:rsidR="00334BAC" w14:paraId="2EA11E0F" w14:textId="77777777" w:rsidTr="00334BAC">
        <w:trPr>
          <w:trHeight w:val="616"/>
        </w:trPr>
        <w:tc>
          <w:tcPr>
            <w:tcW w:w="3805" w:type="dxa"/>
            <w:shd w:val="clear" w:color="auto" w:fill="D9D9D9"/>
          </w:tcPr>
          <w:p w14:paraId="7CA29FBE" w14:textId="77777777" w:rsidR="00334BAC" w:rsidRDefault="00334BAC" w:rsidP="00334BAC">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701" w:type="dxa"/>
          </w:tcPr>
          <w:p w14:paraId="05D745E5" w14:textId="77777777" w:rsidR="00334BAC" w:rsidRPr="00095C9F" w:rsidRDefault="00334BAC" w:rsidP="00334BAC">
            <w:pPr>
              <w:pStyle w:val="Title"/>
              <w:rPr>
                <w:color w:val="FF0000"/>
                <w:sz w:val="24"/>
                <w:szCs w:val="24"/>
              </w:rPr>
            </w:pPr>
            <w:r>
              <w:rPr>
                <w:color w:val="000000" w:themeColor="text1"/>
                <w:sz w:val="44"/>
                <w:szCs w:val="44"/>
              </w:rPr>
              <w:t>Developing Professional Practice</w:t>
            </w:r>
          </w:p>
        </w:tc>
      </w:tr>
    </w:tbl>
    <w:p w14:paraId="1BE83693" w14:textId="77777777" w:rsidR="00334BAC" w:rsidRDefault="00F867C0" w:rsidP="00334BAC">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p w14:paraId="700B284E" w14:textId="64834B2F" w:rsidR="00583709" w:rsidRPr="00334BAC" w:rsidRDefault="008312FD" w:rsidP="00334BAC">
      <w:pPr>
        <w:spacing w:after="165" w:line="360" w:lineRule="auto"/>
        <w:jc w:val="center"/>
        <w:rPr>
          <w:rFonts w:ascii="Tahoma" w:eastAsia="Tahoma" w:hAnsi="Tahoma" w:cs="Tahoma"/>
          <w:color w:val="000000"/>
          <w:sz w:val="40"/>
          <w:szCs w:val="40"/>
        </w:rPr>
      </w:pPr>
      <w:r>
        <w:rPr>
          <w:rFonts w:ascii="Tahoma" w:eastAsia="Tahoma" w:hAnsi="Tahoma" w:cs="Tahoma"/>
          <w:b/>
          <w:color w:val="000000"/>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C6EAD3E" w14:textId="4944AC76" w:rsidR="00475D68" w:rsidRDefault="008312FD" w:rsidP="00475D68">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sdt>
      <w:sdtPr>
        <w:id w:val="615636372"/>
        <w:docPartObj>
          <w:docPartGallery w:val="Table of Contents"/>
          <w:docPartUnique/>
        </w:docPartObj>
      </w:sdtPr>
      <w:sdtEndPr>
        <w:rPr>
          <w:rFonts w:ascii="Times New Roman" w:eastAsia="Times New Roman" w:hAnsi="Times New Roman" w:cs="Times New Roman"/>
          <w:b/>
          <w:bCs/>
          <w:noProof/>
          <w:color w:val="auto"/>
          <w:sz w:val="24"/>
          <w:szCs w:val="24"/>
          <w:lang w:val="en-GB" w:eastAsia="en-GB"/>
        </w:rPr>
      </w:sdtEndPr>
      <w:sdtContent>
        <w:p w14:paraId="741C864B" w14:textId="6A427393" w:rsidR="00B75A31" w:rsidRDefault="00B75A31">
          <w:pPr>
            <w:pStyle w:val="TOCHeading"/>
          </w:pPr>
          <w:r>
            <w:t>Table of Contents</w:t>
          </w:r>
        </w:p>
        <w:p w14:paraId="3CEA87A1" w14:textId="3923E233" w:rsidR="00DD4AE9" w:rsidRDefault="00B75A31">
          <w:pPr>
            <w:pStyle w:val="TOC1"/>
            <w:tabs>
              <w:tab w:val="right" w:leader="dot" w:pos="9350"/>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79742742" w:history="1">
            <w:r w:rsidR="00DD4AE9" w:rsidRPr="00624AC5">
              <w:rPr>
                <w:rStyle w:val="Hyperlink"/>
                <w:rFonts w:eastAsia="Tahoma"/>
                <w:noProof/>
              </w:rPr>
              <w:t>1: Introduction</w:t>
            </w:r>
            <w:r w:rsidR="00DD4AE9">
              <w:rPr>
                <w:noProof/>
                <w:webHidden/>
              </w:rPr>
              <w:tab/>
            </w:r>
            <w:r w:rsidR="00DD4AE9">
              <w:rPr>
                <w:noProof/>
                <w:webHidden/>
              </w:rPr>
              <w:fldChar w:fldCharType="begin"/>
            </w:r>
            <w:r w:rsidR="00DD4AE9">
              <w:rPr>
                <w:noProof/>
                <w:webHidden/>
              </w:rPr>
              <w:instrText xml:space="preserve"> PAGEREF _Toc179742742 \h </w:instrText>
            </w:r>
            <w:r w:rsidR="00DD4AE9">
              <w:rPr>
                <w:noProof/>
                <w:webHidden/>
              </w:rPr>
            </w:r>
            <w:r w:rsidR="00DD4AE9">
              <w:rPr>
                <w:noProof/>
                <w:webHidden/>
              </w:rPr>
              <w:fldChar w:fldCharType="separate"/>
            </w:r>
            <w:r w:rsidR="00DD4AE9">
              <w:rPr>
                <w:noProof/>
                <w:webHidden/>
              </w:rPr>
              <w:t>3</w:t>
            </w:r>
            <w:r w:rsidR="00DD4AE9">
              <w:rPr>
                <w:noProof/>
                <w:webHidden/>
              </w:rPr>
              <w:fldChar w:fldCharType="end"/>
            </w:r>
          </w:hyperlink>
        </w:p>
        <w:p w14:paraId="0C61FD2A" w14:textId="2BA4C5A3" w:rsidR="00DD4AE9" w:rsidRDefault="00DD4AE9">
          <w:pPr>
            <w:pStyle w:val="TOC1"/>
            <w:tabs>
              <w:tab w:val="right" w:leader="dot" w:pos="9350"/>
            </w:tabs>
            <w:rPr>
              <w:rFonts w:eastAsiaTheme="minorEastAsia" w:cstheme="minorBidi"/>
              <w:b w:val="0"/>
              <w:bCs w:val="0"/>
              <w:i w:val="0"/>
              <w:iCs w:val="0"/>
              <w:noProof/>
              <w:kern w:val="2"/>
              <w14:ligatures w14:val="standardContextual"/>
            </w:rPr>
          </w:pPr>
          <w:hyperlink w:anchor="_Toc179742743" w:history="1">
            <w:r w:rsidRPr="00624AC5">
              <w:rPr>
                <w:rStyle w:val="Hyperlink"/>
                <w:rFonts w:eastAsia="Tahoma"/>
                <w:noProof/>
              </w:rPr>
              <w:t>1:1 Case study summary</w:t>
            </w:r>
            <w:r>
              <w:rPr>
                <w:noProof/>
                <w:webHidden/>
              </w:rPr>
              <w:tab/>
            </w:r>
            <w:r>
              <w:rPr>
                <w:noProof/>
                <w:webHidden/>
              </w:rPr>
              <w:fldChar w:fldCharType="begin"/>
            </w:r>
            <w:r>
              <w:rPr>
                <w:noProof/>
                <w:webHidden/>
              </w:rPr>
              <w:instrText xml:space="preserve"> PAGEREF _Toc179742743 \h </w:instrText>
            </w:r>
            <w:r>
              <w:rPr>
                <w:noProof/>
                <w:webHidden/>
              </w:rPr>
            </w:r>
            <w:r>
              <w:rPr>
                <w:noProof/>
                <w:webHidden/>
              </w:rPr>
              <w:fldChar w:fldCharType="separate"/>
            </w:r>
            <w:r>
              <w:rPr>
                <w:noProof/>
                <w:webHidden/>
              </w:rPr>
              <w:t>4</w:t>
            </w:r>
            <w:r>
              <w:rPr>
                <w:noProof/>
                <w:webHidden/>
              </w:rPr>
              <w:fldChar w:fldCharType="end"/>
            </w:r>
          </w:hyperlink>
        </w:p>
        <w:p w14:paraId="2639E749" w14:textId="3B691F8B" w:rsidR="00DD4AE9" w:rsidRDefault="00DD4AE9">
          <w:pPr>
            <w:pStyle w:val="TOC1"/>
            <w:tabs>
              <w:tab w:val="right" w:leader="dot" w:pos="9350"/>
            </w:tabs>
            <w:rPr>
              <w:rFonts w:eastAsiaTheme="minorEastAsia" w:cstheme="minorBidi"/>
              <w:b w:val="0"/>
              <w:bCs w:val="0"/>
              <w:i w:val="0"/>
              <w:iCs w:val="0"/>
              <w:noProof/>
              <w:kern w:val="2"/>
              <w14:ligatures w14:val="standardContextual"/>
            </w:rPr>
          </w:pPr>
          <w:hyperlink w:anchor="_Toc179742744" w:history="1">
            <w:r w:rsidRPr="00624AC5">
              <w:rPr>
                <w:rStyle w:val="Hyperlink"/>
                <w:rFonts w:eastAsia="Tahoma"/>
                <w:noProof/>
              </w:rPr>
              <w:t>2: Case Study analysis</w:t>
            </w:r>
            <w:r>
              <w:rPr>
                <w:noProof/>
                <w:webHidden/>
              </w:rPr>
              <w:tab/>
            </w:r>
            <w:r>
              <w:rPr>
                <w:noProof/>
                <w:webHidden/>
              </w:rPr>
              <w:fldChar w:fldCharType="begin"/>
            </w:r>
            <w:r>
              <w:rPr>
                <w:noProof/>
                <w:webHidden/>
              </w:rPr>
              <w:instrText xml:space="preserve"> PAGEREF _Toc179742744 \h </w:instrText>
            </w:r>
            <w:r>
              <w:rPr>
                <w:noProof/>
                <w:webHidden/>
              </w:rPr>
            </w:r>
            <w:r>
              <w:rPr>
                <w:noProof/>
                <w:webHidden/>
              </w:rPr>
              <w:fldChar w:fldCharType="separate"/>
            </w:r>
            <w:r>
              <w:rPr>
                <w:noProof/>
                <w:webHidden/>
              </w:rPr>
              <w:t>4</w:t>
            </w:r>
            <w:r>
              <w:rPr>
                <w:noProof/>
                <w:webHidden/>
              </w:rPr>
              <w:fldChar w:fldCharType="end"/>
            </w:r>
          </w:hyperlink>
        </w:p>
        <w:p w14:paraId="166AA9BF" w14:textId="19AFC2C9" w:rsidR="00DD4AE9" w:rsidRDefault="00DD4AE9">
          <w:pPr>
            <w:pStyle w:val="TOC2"/>
            <w:tabs>
              <w:tab w:val="right" w:leader="dot" w:pos="9350"/>
            </w:tabs>
            <w:rPr>
              <w:rFonts w:eastAsiaTheme="minorEastAsia" w:cstheme="minorBidi"/>
              <w:b w:val="0"/>
              <w:bCs w:val="0"/>
              <w:noProof/>
              <w:kern w:val="2"/>
              <w:sz w:val="24"/>
              <w:szCs w:val="24"/>
              <w14:ligatures w14:val="standardContextual"/>
            </w:rPr>
          </w:pPr>
          <w:hyperlink w:anchor="_Toc179742745" w:history="1">
            <w:r w:rsidRPr="00624AC5">
              <w:rPr>
                <w:rStyle w:val="Hyperlink"/>
                <w:rFonts w:eastAsia="Tahoma"/>
                <w:noProof/>
              </w:rPr>
              <w:t>2.1: Self-Management</w:t>
            </w:r>
            <w:r>
              <w:rPr>
                <w:noProof/>
                <w:webHidden/>
              </w:rPr>
              <w:tab/>
            </w:r>
            <w:r>
              <w:rPr>
                <w:noProof/>
                <w:webHidden/>
              </w:rPr>
              <w:fldChar w:fldCharType="begin"/>
            </w:r>
            <w:r>
              <w:rPr>
                <w:noProof/>
                <w:webHidden/>
              </w:rPr>
              <w:instrText xml:space="preserve"> PAGEREF _Toc179742745 \h </w:instrText>
            </w:r>
            <w:r>
              <w:rPr>
                <w:noProof/>
                <w:webHidden/>
              </w:rPr>
            </w:r>
            <w:r>
              <w:rPr>
                <w:noProof/>
                <w:webHidden/>
              </w:rPr>
              <w:fldChar w:fldCharType="separate"/>
            </w:r>
            <w:r>
              <w:rPr>
                <w:noProof/>
                <w:webHidden/>
              </w:rPr>
              <w:t>4</w:t>
            </w:r>
            <w:r>
              <w:rPr>
                <w:noProof/>
                <w:webHidden/>
              </w:rPr>
              <w:fldChar w:fldCharType="end"/>
            </w:r>
          </w:hyperlink>
        </w:p>
        <w:p w14:paraId="14FED024" w14:textId="65F5FB7F" w:rsidR="00DD4AE9" w:rsidRDefault="00DD4AE9">
          <w:pPr>
            <w:pStyle w:val="TOC2"/>
            <w:tabs>
              <w:tab w:val="right" w:leader="dot" w:pos="9350"/>
            </w:tabs>
            <w:rPr>
              <w:rFonts w:eastAsiaTheme="minorEastAsia" w:cstheme="minorBidi"/>
              <w:b w:val="0"/>
              <w:bCs w:val="0"/>
              <w:noProof/>
              <w:kern w:val="2"/>
              <w:sz w:val="24"/>
              <w:szCs w:val="24"/>
              <w14:ligatures w14:val="standardContextual"/>
            </w:rPr>
          </w:pPr>
          <w:hyperlink w:anchor="_Toc179742746" w:history="1">
            <w:r w:rsidRPr="00624AC5">
              <w:rPr>
                <w:rStyle w:val="Hyperlink"/>
                <w:rFonts w:eastAsia="Tahoma"/>
                <w:noProof/>
              </w:rPr>
              <w:t>2.2: Accountability</w:t>
            </w:r>
            <w:r>
              <w:rPr>
                <w:noProof/>
                <w:webHidden/>
              </w:rPr>
              <w:tab/>
            </w:r>
            <w:r>
              <w:rPr>
                <w:noProof/>
                <w:webHidden/>
              </w:rPr>
              <w:fldChar w:fldCharType="begin"/>
            </w:r>
            <w:r>
              <w:rPr>
                <w:noProof/>
                <w:webHidden/>
              </w:rPr>
              <w:instrText xml:space="preserve"> PAGEREF _Toc179742746 \h </w:instrText>
            </w:r>
            <w:r>
              <w:rPr>
                <w:noProof/>
                <w:webHidden/>
              </w:rPr>
            </w:r>
            <w:r>
              <w:rPr>
                <w:noProof/>
                <w:webHidden/>
              </w:rPr>
              <w:fldChar w:fldCharType="separate"/>
            </w:r>
            <w:r>
              <w:rPr>
                <w:noProof/>
                <w:webHidden/>
              </w:rPr>
              <w:t>5</w:t>
            </w:r>
            <w:r>
              <w:rPr>
                <w:noProof/>
                <w:webHidden/>
              </w:rPr>
              <w:fldChar w:fldCharType="end"/>
            </w:r>
          </w:hyperlink>
        </w:p>
        <w:p w14:paraId="0E83C10F" w14:textId="50F92DDE" w:rsidR="00DD4AE9" w:rsidRDefault="00DD4AE9">
          <w:pPr>
            <w:pStyle w:val="TOC2"/>
            <w:tabs>
              <w:tab w:val="right" w:leader="dot" w:pos="9350"/>
            </w:tabs>
            <w:rPr>
              <w:rFonts w:eastAsiaTheme="minorEastAsia" w:cstheme="minorBidi"/>
              <w:b w:val="0"/>
              <w:bCs w:val="0"/>
              <w:noProof/>
              <w:kern w:val="2"/>
              <w:sz w:val="24"/>
              <w:szCs w:val="24"/>
              <w14:ligatures w14:val="standardContextual"/>
            </w:rPr>
          </w:pPr>
          <w:hyperlink w:anchor="_Toc179742747" w:history="1">
            <w:r w:rsidRPr="00624AC5">
              <w:rPr>
                <w:rStyle w:val="Hyperlink"/>
                <w:rFonts w:eastAsia="Tahoma"/>
                <w:noProof/>
              </w:rPr>
              <w:t>2.3: Authenticity</w:t>
            </w:r>
            <w:r>
              <w:rPr>
                <w:noProof/>
                <w:webHidden/>
              </w:rPr>
              <w:tab/>
            </w:r>
            <w:r>
              <w:rPr>
                <w:noProof/>
                <w:webHidden/>
              </w:rPr>
              <w:fldChar w:fldCharType="begin"/>
            </w:r>
            <w:r>
              <w:rPr>
                <w:noProof/>
                <w:webHidden/>
              </w:rPr>
              <w:instrText xml:space="preserve"> PAGEREF _Toc179742747 \h </w:instrText>
            </w:r>
            <w:r>
              <w:rPr>
                <w:noProof/>
                <w:webHidden/>
              </w:rPr>
            </w:r>
            <w:r>
              <w:rPr>
                <w:noProof/>
                <w:webHidden/>
              </w:rPr>
              <w:fldChar w:fldCharType="separate"/>
            </w:r>
            <w:r>
              <w:rPr>
                <w:noProof/>
                <w:webHidden/>
              </w:rPr>
              <w:t>7</w:t>
            </w:r>
            <w:r>
              <w:rPr>
                <w:noProof/>
                <w:webHidden/>
              </w:rPr>
              <w:fldChar w:fldCharType="end"/>
            </w:r>
          </w:hyperlink>
        </w:p>
        <w:p w14:paraId="6F9216F7" w14:textId="71B82CCA" w:rsidR="00DD4AE9" w:rsidRDefault="00DD4AE9">
          <w:pPr>
            <w:pStyle w:val="TOC2"/>
            <w:tabs>
              <w:tab w:val="right" w:leader="dot" w:pos="9350"/>
            </w:tabs>
            <w:rPr>
              <w:rFonts w:eastAsiaTheme="minorEastAsia" w:cstheme="minorBidi"/>
              <w:b w:val="0"/>
              <w:bCs w:val="0"/>
              <w:noProof/>
              <w:kern w:val="2"/>
              <w:sz w:val="24"/>
              <w:szCs w:val="24"/>
              <w14:ligatures w14:val="standardContextual"/>
            </w:rPr>
          </w:pPr>
          <w:hyperlink w:anchor="_Toc179742748" w:history="1">
            <w:r w:rsidRPr="00624AC5">
              <w:rPr>
                <w:rStyle w:val="Hyperlink"/>
                <w:rFonts w:eastAsia="Tahoma"/>
                <w:noProof/>
              </w:rPr>
              <w:t>2.4: Personal cognitive bias</w:t>
            </w:r>
            <w:r>
              <w:rPr>
                <w:noProof/>
                <w:webHidden/>
              </w:rPr>
              <w:tab/>
            </w:r>
            <w:r>
              <w:rPr>
                <w:noProof/>
                <w:webHidden/>
              </w:rPr>
              <w:fldChar w:fldCharType="begin"/>
            </w:r>
            <w:r>
              <w:rPr>
                <w:noProof/>
                <w:webHidden/>
              </w:rPr>
              <w:instrText xml:space="preserve"> PAGEREF _Toc179742748 \h </w:instrText>
            </w:r>
            <w:r>
              <w:rPr>
                <w:noProof/>
                <w:webHidden/>
              </w:rPr>
            </w:r>
            <w:r>
              <w:rPr>
                <w:noProof/>
                <w:webHidden/>
              </w:rPr>
              <w:fldChar w:fldCharType="separate"/>
            </w:r>
            <w:r>
              <w:rPr>
                <w:noProof/>
                <w:webHidden/>
              </w:rPr>
              <w:t>8</w:t>
            </w:r>
            <w:r>
              <w:rPr>
                <w:noProof/>
                <w:webHidden/>
              </w:rPr>
              <w:fldChar w:fldCharType="end"/>
            </w:r>
          </w:hyperlink>
        </w:p>
        <w:p w14:paraId="5287FC9D" w14:textId="3B612BD5" w:rsidR="00DD4AE9" w:rsidRDefault="00DD4AE9">
          <w:pPr>
            <w:pStyle w:val="TOC2"/>
            <w:tabs>
              <w:tab w:val="right" w:leader="dot" w:pos="9350"/>
            </w:tabs>
            <w:rPr>
              <w:rFonts w:eastAsiaTheme="minorEastAsia" w:cstheme="minorBidi"/>
              <w:b w:val="0"/>
              <w:bCs w:val="0"/>
              <w:noProof/>
              <w:kern w:val="2"/>
              <w:sz w:val="24"/>
              <w:szCs w:val="24"/>
              <w14:ligatures w14:val="standardContextual"/>
            </w:rPr>
          </w:pPr>
          <w:hyperlink w:anchor="_Toc179742749" w:history="1">
            <w:r w:rsidRPr="00624AC5">
              <w:rPr>
                <w:rStyle w:val="Hyperlink"/>
                <w:rFonts w:eastAsia="Tahoma"/>
                <w:noProof/>
              </w:rPr>
              <w:t>2.5: Personal unconscious bias</w:t>
            </w:r>
            <w:r>
              <w:rPr>
                <w:noProof/>
                <w:webHidden/>
              </w:rPr>
              <w:tab/>
            </w:r>
            <w:r>
              <w:rPr>
                <w:noProof/>
                <w:webHidden/>
              </w:rPr>
              <w:fldChar w:fldCharType="begin"/>
            </w:r>
            <w:r>
              <w:rPr>
                <w:noProof/>
                <w:webHidden/>
              </w:rPr>
              <w:instrText xml:space="preserve"> PAGEREF _Toc179742749 \h </w:instrText>
            </w:r>
            <w:r>
              <w:rPr>
                <w:noProof/>
                <w:webHidden/>
              </w:rPr>
            </w:r>
            <w:r>
              <w:rPr>
                <w:noProof/>
                <w:webHidden/>
              </w:rPr>
              <w:fldChar w:fldCharType="separate"/>
            </w:r>
            <w:r>
              <w:rPr>
                <w:noProof/>
                <w:webHidden/>
              </w:rPr>
              <w:t>8</w:t>
            </w:r>
            <w:r>
              <w:rPr>
                <w:noProof/>
                <w:webHidden/>
              </w:rPr>
              <w:fldChar w:fldCharType="end"/>
            </w:r>
          </w:hyperlink>
        </w:p>
        <w:p w14:paraId="45F2E8AE" w14:textId="039C4361" w:rsidR="00DD4AE9" w:rsidRDefault="00DD4AE9">
          <w:pPr>
            <w:pStyle w:val="TOC2"/>
            <w:tabs>
              <w:tab w:val="right" w:leader="dot" w:pos="9350"/>
            </w:tabs>
            <w:rPr>
              <w:rFonts w:eastAsiaTheme="minorEastAsia" w:cstheme="minorBidi"/>
              <w:b w:val="0"/>
              <w:bCs w:val="0"/>
              <w:noProof/>
              <w:kern w:val="2"/>
              <w:sz w:val="24"/>
              <w:szCs w:val="24"/>
              <w14:ligatures w14:val="standardContextual"/>
            </w:rPr>
          </w:pPr>
          <w:hyperlink w:anchor="_Toc179742750" w:history="1">
            <w:r w:rsidRPr="00624AC5">
              <w:rPr>
                <w:rStyle w:val="Hyperlink"/>
                <w:rFonts w:eastAsia="Tahoma"/>
                <w:noProof/>
              </w:rPr>
              <w:t>2.6: Interpersonal Relationships</w:t>
            </w:r>
            <w:r>
              <w:rPr>
                <w:noProof/>
                <w:webHidden/>
              </w:rPr>
              <w:tab/>
            </w:r>
            <w:r>
              <w:rPr>
                <w:noProof/>
                <w:webHidden/>
              </w:rPr>
              <w:fldChar w:fldCharType="begin"/>
            </w:r>
            <w:r>
              <w:rPr>
                <w:noProof/>
                <w:webHidden/>
              </w:rPr>
              <w:instrText xml:space="preserve"> PAGEREF _Toc179742750 \h </w:instrText>
            </w:r>
            <w:r>
              <w:rPr>
                <w:noProof/>
                <w:webHidden/>
              </w:rPr>
            </w:r>
            <w:r>
              <w:rPr>
                <w:noProof/>
                <w:webHidden/>
              </w:rPr>
              <w:fldChar w:fldCharType="separate"/>
            </w:r>
            <w:r>
              <w:rPr>
                <w:noProof/>
                <w:webHidden/>
              </w:rPr>
              <w:t>9</w:t>
            </w:r>
            <w:r>
              <w:rPr>
                <w:noProof/>
                <w:webHidden/>
              </w:rPr>
              <w:fldChar w:fldCharType="end"/>
            </w:r>
          </w:hyperlink>
        </w:p>
        <w:p w14:paraId="12D5264B" w14:textId="6519EE2B" w:rsidR="00DD4AE9" w:rsidRDefault="00DD4AE9">
          <w:pPr>
            <w:pStyle w:val="TOC2"/>
            <w:tabs>
              <w:tab w:val="right" w:leader="dot" w:pos="9350"/>
            </w:tabs>
            <w:rPr>
              <w:rFonts w:eastAsiaTheme="minorEastAsia" w:cstheme="minorBidi"/>
              <w:b w:val="0"/>
              <w:bCs w:val="0"/>
              <w:noProof/>
              <w:kern w:val="2"/>
              <w:sz w:val="24"/>
              <w:szCs w:val="24"/>
              <w14:ligatures w14:val="standardContextual"/>
            </w:rPr>
          </w:pPr>
          <w:hyperlink w:anchor="_Toc179742751" w:history="1">
            <w:r w:rsidRPr="00624AC5">
              <w:rPr>
                <w:rStyle w:val="Hyperlink"/>
                <w:rFonts w:eastAsia="Tahoma"/>
                <w:noProof/>
              </w:rPr>
              <w:t>2.7: Professional Integrity</w:t>
            </w:r>
            <w:r>
              <w:rPr>
                <w:noProof/>
                <w:webHidden/>
              </w:rPr>
              <w:tab/>
            </w:r>
            <w:r>
              <w:rPr>
                <w:noProof/>
                <w:webHidden/>
              </w:rPr>
              <w:fldChar w:fldCharType="begin"/>
            </w:r>
            <w:r>
              <w:rPr>
                <w:noProof/>
                <w:webHidden/>
              </w:rPr>
              <w:instrText xml:space="preserve"> PAGEREF _Toc179742751 \h </w:instrText>
            </w:r>
            <w:r>
              <w:rPr>
                <w:noProof/>
                <w:webHidden/>
              </w:rPr>
            </w:r>
            <w:r>
              <w:rPr>
                <w:noProof/>
                <w:webHidden/>
              </w:rPr>
              <w:fldChar w:fldCharType="separate"/>
            </w:r>
            <w:r>
              <w:rPr>
                <w:noProof/>
                <w:webHidden/>
              </w:rPr>
              <w:t>10</w:t>
            </w:r>
            <w:r>
              <w:rPr>
                <w:noProof/>
                <w:webHidden/>
              </w:rPr>
              <w:fldChar w:fldCharType="end"/>
            </w:r>
          </w:hyperlink>
        </w:p>
        <w:p w14:paraId="162ABEE0" w14:textId="2F30ED89" w:rsidR="00DD4AE9" w:rsidRDefault="00DD4AE9">
          <w:pPr>
            <w:pStyle w:val="TOC1"/>
            <w:tabs>
              <w:tab w:val="right" w:leader="dot" w:pos="9350"/>
            </w:tabs>
            <w:rPr>
              <w:rFonts w:eastAsiaTheme="minorEastAsia" w:cstheme="minorBidi"/>
              <w:b w:val="0"/>
              <w:bCs w:val="0"/>
              <w:i w:val="0"/>
              <w:iCs w:val="0"/>
              <w:noProof/>
              <w:kern w:val="2"/>
              <w14:ligatures w14:val="standardContextual"/>
            </w:rPr>
          </w:pPr>
          <w:hyperlink w:anchor="_Toc179742752" w:history="1">
            <w:r w:rsidRPr="00624AC5">
              <w:rPr>
                <w:rStyle w:val="Hyperlink"/>
                <w:rFonts w:eastAsia="Tahoma"/>
                <w:noProof/>
              </w:rPr>
              <w:t>3: Development of own professional practice</w:t>
            </w:r>
            <w:r>
              <w:rPr>
                <w:noProof/>
                <w:webHidden/>
              </w:rPr>
              <w:tab/>
            </w:r>
            <w:r>
              <w:rPr>
                <w:noProof/>
                <w:webHidden/>
              </w:rPr>
              <w:fldChar w:fldCharType="begin"/>
            </w:r>
            <w:r>
              <w:rPr>
                <w:noProof/>
                <w:webHidden/>
              </w:rPr>
              <w:instrText xml:space="preserve"> PAGEREF _Toc179742752 \h </w:instrText>
            </w:r>
            <w:r>
              <w:rPr>
                <w:noProof/>
                <w:webHidden/>
              </w:rPr>
            </w:r>
            <w:r>
              <w:rPr>
                <w:noProof/>
                <w:webHidden/>
              </w:rPr>
              <w:fldChar w:fldCharType="separate"/>
            </w:r>
            <w:r>
              <w:rPr>
                <w:noProof/>
                <w:webHidden/>
              </w:rPr>
              <w:t>12</w:t>
            </w:r>
            <w:r>
              <w:rPr>
                <w:noProof/>
                <w:webHidden/>
              </w:rPr>
              <w:fldChar w:fldCharType="end"/>
            </w:r>
          </w:hyperlink>
        </w:p>
        <w:p w14:paraId="00E950A0" w14:textId="7093594F" w:rsidR="00DD4AE9" w:rsidRDefault="00DD4AE9">
          <w:pPr>
            <w:pStyle w:val="TOC1"/>
            <w:tabs>
              <w:tab w:val="right" w:leader="dot" w:pos="9350"/>
            </w:tabs>
            <w:rPr>
              <w:rFonts w:eastAsiaTheme="minorEastAsia" w:cstheme="minorBidi"/>
              <w:b w:val="0"/>
              <w:bCs w:val="0"/>
              <w:i w:val="0"/>
              <w:iCs w:val="0"/>
              <w:noProof/>
              <w:kern w:val="2"/>
              <w14:ligatures w14:val="standardContextual"/>
            </w:rPr>
          </w:pPr>
          <w:hyperlink w:anchor="_Toc179742753" w:history="1">
            <w:r w:rsidRPr="00624AC5">
              <w:rPr>
                <w:rStyle w:val="Hyperlink"/>
                <w:rFonts w:eastAsia="Tahoma"/>
                <w:noProof/>
              </w:rPr>
              <w:t>4: Conclusion</w:t>
            </w:r>
            <w:r>
              <w:rPr>
                <w:noProof/>
                <w:webHidden/>
              </w:rPr>
              <w:tab/>
            </w:r>
            <w:r>
              <w:rPr>
                <w:noProof/>
                <w:webHidden/>
              </w:rPr>
              <w:fldChar w:fldCharType="begin"/>
            </w:r>
            <w:r>
              <w:rPr>
                <w:noProof/>
                <w:webHidden/>
              </w:rPr>
              <w:instrText xml:space="preserve"> PAGEREF _Toc179742753 \h </w:instrText>
            </w:r>
            <w:r>
              <w:rPr>
                <w:noProof/>
                <w:webHidden/>
              </w:rPr>
            </w:r>
            <w:r>
              <w:rPr>
                <w:noProof/>
                <w:webHidden/>
              </w:rPr>
              <w:fldChar w:fldCharType="separate"/>
            </w:r>
            <w:r>
              <w:rPr>
                <w:noProof/>
                <w:webHidden/>
              </w:rPr>
              <w:t>14</w:t>
            </w:r>
            <w:r>
              <w:rPr>
                <w:noProof/>
                <w:webHidden/>
              </w:rPr>
              <w:fldChar w:fldCharType="end"/>
            </w:r>
          </w:hyperlink>
        </w:p>
        <w:p w14:paraId="11C6B4EA" w14:textId="72683B5F" w:rsidR="00DD4AE9" w:rsidRDefault="00DD4AE9">
          <w:pPr>
            <w:pStyle w:val="TOC1"/>
            <w:tabs>
              <w:tab w:val="right" w:leader="dot" w:pos="9350"/>
            </w:tabs>
            <w:rPr>
              <w:rFonts w:eastAsiaTheme="minorEastAsia" w:cstheme="minorBidi"/>
              <w:b w:val="0"/>
              <w:bCs w:val="0"/>
              <w:i w:val="0"/>
              <w:iCs w:val="0"/>
              <w:noProof/>
              <w:kern w:val="2"/>
              <w14:ligatures w14:val="standardContextual"/>
            </w:rPr>
          </w:pPr>
          <w:hyperlink w:anchor="_Toc179742754" w:history="1">
            <w:r w:rsidRPr="00624AC5">
              <w:rPr>
                <w:rStyle w:val="Hyperlink"/>
                <w:rFonts w:eastAsia="Tahoma"/>
                <w:noProof/>
              </w:rPr>
              <w:t>References</w:t>
            </w:r>
            <w:r>
              <w:rPr>
                <w:noProof/>
                <w:webHidden/>
              </w:rPr>
              <w:tab/>
            </w:r>
            <w:r>
              <w:rPr>
                <w:noProof/>
                <w:webHidden/>
              </w:rPr>
              <w:fldChar w:fldCharType="begin"/>
            </w:r>
            <w:r>
              <w:rPr>
                <w:noProof/>
                <w:webHidden/>
              </w:rPr>
              <w:instrText xml:space="preserve"> PAGEREF _Toc179742754 \h </w:instrText>
            </w:r>
            <w:r>
              <w:rPr>
                <w:noProof/>
                <w:webHidden/>
              </w:rPr>
            </w:r>
            <w:r>
              <w:rPr>
                <w:noProof/>
                <w:webHidden/>
              </w:rPr>
              <w:fldChar w:fldCharType="separate"/>
            </w:r>
            <w:r>
              <w:rPr>
                <w:noProof/>
                <w:webHidden/>
              </w:rPr>
              <w:t>14</w:t>
            </w:r>
            <w:r>
              <w:rPr>
                <w:noProof/>
                <w:webHidden/>
              </w:rPr>
              <w:fldChar w:fldCharType="end"/>
            </w:r>
          </w:hyperlink>
        </w:p>
        <w:p w14:paraId="0F171DA0" w14:textId="2BDBED15" w:rsidR="00DD4AE9" w:rsidRDefault="00DD4AE9">
          <w:pPr>
            <w:pStyle w:val="TOC1"/>
            <w:tabs>
              <w:tab w:val="right" w:leader="dot" w:pos="9350"/>
            </w:tabs>
            <w:rPr>
              <w:rFonts w:eastAsiaTheme="minorEastAsia" w:cstheme="minorBidi"/>
              <w:b w:val="0"/>
              <w:bCs w:val="0"/>
              <w:i w:val="0"/>
              <w:iCs w:val="0"/>
              <w:noProof/>
              <w:kern w:val="2"/>
              <w14:ligatures w14:val="standardContextual"/>
            </w:rPr>
          </w:pPr>
          <w:hyperlink w:anchor="_Toc179742755" w:history="1">
            <w:r w:rsidRPr="00624AC5">
              <w:rPr>
                <w:rStyle w:val="Hyperlink"/>
                <w:noProof/>
              </w:rPr>
              <w:t>Appendix A</w:t>
            </w:r>
            <w:r>
              <w:rPr>
                <w:noProof/>
                <w:webHidden/>
              </w:rPr>
              <w:tab/>
            </w:r>
            <w:r>
              <w:rPr>
                <w:noProof/>
                <w:webHidden/>
              </w:rPr>
              <w:fldChar w:fldCharType="begin"/>
            </w:r>
            <w:r>
              <w:rPr>
                <w:noProof/>
                <w:webHidden/>
              </w:rPr>
              <w:instrText xml:space="preserve"> PAGEREF _Toc179742755 \h </w:instrText>
            </w:r>
            <w:r>
              <w:rPr>
                <w:noProof/>
                <w:webHidden/>
              </w:rPr>
            </w:r>
            <w:r>
              <w:rPr>
                <w:noProof/>
                <w:webHidden/>
              </w:rPr>
              <w:fldChar w:fldCharType="separate"/>
            </w:r>
            <w:r>
              <w:rPr>
                <w:noProof/>
                <w:webHidden/>
              </w:rPr>
              <w:t>16</w:t>
            </w:r>
            <w:r>
              <w:rPr>
                <w:noProof/>
                <w:webHidden/>
              </w:rPr>
              <w:fldChar w:fldCharType="end"/>
            </w:r>
          </w:hyperlink>
        </w:p>
        <w:p w14:paraId="0558EB27" w14:textId="04D82CFA" w:rsidR="00B75A31" w:rsidRDefault="00B75A31">
          <w:r>
            <w:rPr>
              <w:b/>
              <w:bCs/>
              <w:noProof/>
            </w:rPr>
            <w:fldChar w:fldCharType="end"/>
          </w:r>
        </w:p>
      </w:sdtContent>
    </w:sdt>
    <w:p w14:paraId="0D5A8D0B" w14:textId="77777777" w:rsidR="00B75A31" w:rsidRDefault="00B75A31" w:rsidP="00475D68">
      <w:pPr>
        <w:spacing w:before="120" w:after="120" w:line="360" w:lineRule="auto"/>
        <w:rPr>
          <w:rFonts w:ascii="Tahoma" w:eastAsia="Tahoma" w:hAnsi="Tahoma" w:cs="Tahoma"/>
          <w:color w:val="000000"/>
        </w:rPr>
      </w:pPr>
    </w:p>
    <w:p w14:paraId="4DED8508" w14:textId="77777777" w:rsidR="009B7FE8" w:rsidRDefault="009B7FE8" w:rsidP="00475D68">
      <w:pPr>
        <w:spacing w:before="120" w:after="120" w:line="360" w:lineRule="auto"/>
        <w:rPr>
          <w:rFonts w:ascii="Tahoma" w:eastAsia="Tahoma" w:hAnsi="Tahoma" w:cs="Tahoma"/>
          <w:color w:val="000000"/>
        </w:rPr>
      </w:pPr>
    </w:p>
    <w:p w14:paraId="4C2D0960" w14:textId="77777777" w:rsidR="009B7FE8" w:rsidRDefault="009B7FE8" w:rsidP="00475D68">
      <w:pPr>
        <w:spacing w:before="120" w:after="120" w:line="360" w:lineRule="auto"/>
        <w:rPr>
          <w:rFonts w:ascii="Tahoma" w:eastAsia="Tahoma" w:hAnsi="Tahoma" w:cs="Tahoma"/>
          <w:color w:val="000000"/>
        </w:rPr>
      </w:pPr>
    </w:p>
    <w:p w14:paraId="45B6B27D" w14:textId="77777777" w:rsidR="009B7FE8" w:rsidRDefault="009B7FE8" w:rsidP="00475D68">
      <w:pPr>
        <w:spacing w:before="120" w:after="120" w:line="360" w:lineRule="auto"/>
        <w:rPr>
          <w:rFonts w:ascii="Tahoma" w:eastAsia="Tahoma" w:hAnsi="Tahoma" w:cs="Tahoma"/>
          <w:color w:val="000000"/>
        </w:rPr>
      </w:pPr>
    </w:p>
    <w:p w14:paraId="105899A2" w14:textId="77777777" w:rsidR="009B7FE8" w:rsidRDefault="009B7FE8" w:rsidP="00475D68">
      <w:pPr>
        <w:spacing w:before="120" w:after="120" w:line="360" w:lineRule="auto"/>
        <w:rPr>
          <w:rFonts w:ascii="Tahoma" w:eastAsia="Tahoma" w:hAnsi="Tahoma" w:cs="Tahoma"/>
          <w:color w:val="000000"/>
        </w:rPr>
      </w:pPr>
    </w:p>
    <w:p w14:paraId="5C51425B" w14:textId="77777777" w:rsidR="009B7FE8" w:rsidRDefault="009B7FE8" w:rsidP="00475D68">
      <w:pPr>
        <w:spacing w:before="120" w:after="120" w:line="360" w:lineRule="auto"/>
        <w:rPr>
          <w:rFonts w:ascii="Tahoma" w:eastAsia="Tahoma" w:hAnsi="Tahoma" w:cs="Tahoma"/>
          <w:color w:val="000000"/>
        </w:rPr>
      </w:pPr>
    </w:p>
    <w:p w14:paraId="1BD3CF2D" w14:textId="77777777" w:rsidR="009B7FE8" w:rsidRDefault="009B7FE8" w:rsidP="00475D68">
      <w:pPr>
        <w:spacing w:before="120" w:after="120" w:line="360" w:lineRule="auto"/>
        <w:rPr>
          <w:rFonts w:ascii="Tahoma" w:eastAsia="Tahoma" w:hAnsi="Tahoma" w:cs="Tahoma"/>
          <w:color w:val="000000"/>
        </w:rPr>
      </w:pPr>
    </w:p>
    <w:p w14:paraId="7E2E83CE" w14:textId="77777777" w:rsidR="009B7FE8" w:rsidRDefault="009B7FE8" w:rsidP="00475D68">
      <w:pPr>
        <w:spacing w:before="120" w:after="120" w:line="360" w:lineRule="auto"/>
        <w:rPr>
          <w:rFonts w:ascii="Tahoma" w:eastAsia="Tahoma" w:hAnsi="Tahoma" w:cs="Tahoma"/>
          <w:color w:val="000000"/>
        </w:rPr>
      </w:pPr>
    </w:p>
    <w:p w14:paraId="20CA8C9C" w14:textId="77777777" w:rsidR="009B7FE8" w:rsidRDefault="009B7FE8" w:rsidP="00475D68">
      <w:pPr>
        <w:spacing w:before="120" w:after="120" w:line="360" w:lineRule="auto"/>
        <w:rPr>
          <w:rFonts w:ascii="Tahoma" w:eastAsia="Tahoma" w:hAnsi="Tahoma" w:cs="Tahoma"/>
          <w:color w:val="000000"/>
        </w:rPr>
      </w:pPr>
    </w:p>
    <w:p w14:paraId="111BF5DD" w14:textId="77777777" w:rsidR="009B7FE8" w:rsidRDefault="009B7FE8" w:rsidP="00475D68">
      <w:pPr>
        <w:spacing w:before="120" w:after="120" w:line="360" w:lineRule="auto"/>
        <w:rPr>
          <w:rFonts w:ascii="Tahoma" w:eastAsia="Tahoma" w:hAnsi="Tahoma" w:cs="Tahoma"/>
          <w:color w:val="000000"/>
        </w:rPr>
      </w:pPr>
    </w:p>
    <w:p w14:paraId="27E55AC7" w14:textId="77777777" w:rsidR="009B7FE8" w:rsidRDefault="009B7FE8" w:rsidP="00475D68">
      <w:pPr>
        <w:spacing w:before="120" w:after="120" w:line="360" w:lineRule="auto"/>
        <w:rPr>
          <w:rFonts w:ascii="Tahoma" w:eastAsia="Tahoma" w:hAnsi="Tahoma" w:cs="Tahoma"/>
          <w:color w:val="000000"/>
        </w:rPr>
      </w:pPr>
    </w:p>
    <w:p w14:paraId="1966E9A2" w14:textId="77777777" w:rsidR="009B7FE8" w:rsidRDefault="009B7FE8" w:rsidP="00475D68">
      <w:pPr>
        <w:spacing w:before="120" w:after="120" w:line="360" w:lineRule="auto"/>
        <w:rPr>
          <w:rFonts w:ascii="Tahoma" w:eastAsia="Tahoma" w:hAnsi="Tahoma" w:cs="Tahoma"/>
          <w:color w:val="000000"/>
        </w:rPr>
      </w:pPr>
    </w:p>
    <w:p w14:paraId="11849F81" w14:textId="77777777" w:rsidR="00564110" w:rsidRDefault="00ED7F88" w:rsidP="00564110">
      <w:pPr>
        <w:pStyle w:val="Heading1"/>
        <w:rPr>
          <w:rFonts w:eastAsia="Tahoma"/>
        </w:rPr>
      </w:pPr>
      <w:bookmarkStart w:id="0" w:name="_Toc179742742"/>
      <w:r w:rsidRPr="00CE5195">
        <w:rPr>
          <w:rFonts w:eastAsia="Tahoma"/>
        </w:rPr>
        <w:t xml:space="preserve">1: </w:t>
      </w:r>
      <w:r w:rsidR="00D6022E" w:rsidRPr="00CE5195">
        <w:rPr>
          <w:rFonts w:eastAsia="Tahoma"/>
        </w:rPr>
        <w:t>Introduction</w:t>
      </w:r>
      <w:bookmarkEnd w:id="0"/>
    </w:p>
    <w:p w14:paraId="491C6525" w14:textId="0AD7BD44" w:rsidR="002078EC" w:rsidRPr="00CE5195" w:rsidRDefault="00D6022E" w:rsidP="00564110">
      <w:pPr>
        <w:pStyle w:val="Heading1"/>
        <w:rPr>
          <w:rFonts w:eastAsia="Tahoma"/>
        </w:rPr>
      </w:pPr>
      <w:r w:rsidRPr="00CE5195">
        <w:rPr>
          <w:rFonts w:eastAsia="Tahoma"/>
        </w:rPr>
        <w:t xml:space="preserve"> </w:t>
      </w:r>
    </w:p>
    <w:p w14:paraId="0C66F598" w14:textId="77777777" w:rsidR="007F5B5A" w:rsidRPr="00CE5195" w:rsidRDefault="0040092B" w:rsidP="002408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eastAsia="Tahoma" w:hAnsiTheme="minorHAnsi" w:cs="Tahoma"/>
          <w:color w:val="000000"/>
        </w:rPr>
      </w:pPr>
      <w:r w:rsidRPr="00CE5195">
        <w:rPr>
          <w:rFonts w:asciiTheme="minorHAnsi" w:eastAsia="Tahoma" w:hAnsiTheme="minorHAnsi" w:cs="Tahoma"/>
          <w:color w:val="000000"/>
        </w:rPr>
        <w:t>This report will</w:t>
      </w:r>
      <w:r w:rsidR="00047328" w:rsidRPr="00CE5195">
        <w:rPr>
          <w:rFonts w:asciiTheme="minorHAnsi" w:eastAsia="Tahoma" w:hAnsiTheme="minorHAnsi" w:cs="Tahoma"/>
          <w:color w:val="000000"/>
        </w:rPr>
        <w:t xml:space="preserve"> take you through a </w:t>
      </w:r>
      <w:proofErr w:type="gramStart"/>
      <w:r w:rsidR="00047328" w:rsidRPr="00CE5195">
        <w:rPr>
          <w:rFonts w:asciiTheme="minorHAnsi" w:eastAsia="Tahoma" w:hAnsiTheme="minorHAnsi" w:cs="Tahoma"/>
          <w:color w:val="000000"/>
        </w:rPr>
        <w:t>step by step</w:t>
      </w:r>
      <w:proofErr w:type="gramEnd"/>
      <w:r w:rsidR="00047328" w:rsidRPr="00CE5195">
        <w:rPr>
          <w:rFonts w:asciiTheme="minorHAnsi" w:eastAsia="Tahoma" w:hAnsiTheme="minorHAnsi" w:cs="Tahoma"/>
          <w:color w:val="000000"/>
        </w:rPr>
        <w:t xml:space="preserve"> guide on how Dr Parker was treated within her workplace being a women eng</w:t>
      </w:r>
      <w:r w:rsidR="00150C88" w:rsidRPr="00CE5195">
        <w:rPr>
          <w:rFonts w:asciiTheme="minorHAnsi" w:eastAsia="Tahoma" w:hAnsiTheme="minorHAnsi" w:cs="Tahoma"/>
          <w:color w:val="000000"/>
        </w:rPr>
        <w:t xml:space="preserve">ineer. </w:t>
      </w:r>
    </w:p>
    <w:p w14:paraId="491A0817" w14:textId="77777777" w:rsidR="007F5B5A" w:rsidRPr="00CE5195" w:rsidRDefault="007F5B5A" w:rsidP="002408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eastAsia="Tahoma" w:hAnsiTheme="minorHAnsi" w:cs="Tahoma"/>
          <w:color w:val="000000"/>
        </w:rPr>
      </w:pPr>
    </w:p>
    <w:p w14:paraId="3DEA30E5" w14:textId="151640E3" w:rsidR="0040092B" w:rsidRPr="00CE5195" w:rsidRDefault="007F5B5A" w:rsidP="002408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eastAsia="Calibri" w:hAnsiTheme="minorHAnsi" w:cs="Helvetica"/>
          <w:lang w:eastAsia="zh-CN"/>
        </w:rPr>
      </w:pPr>
      <w:r w:rsidRPr="00CE5195">
        <w:rPr>
          <w:rFonts w:asciiTheme="minorHAnsi" w:eastAsia="Tahoma" w:hAnsiTheme="minorHAnsi" w:cs="Tahoma"/>
          <w:color w:val="000000"/>
        </w:rPr>
        <w:t xml:space="preserve">The case study analyses the challenges that lead engineer </w:t>
      </w:r>
      <w:proofErr w:type="spellStart"/>
      <w:r w:rsidRPr="00CE5195">
        <w:rPr>
          <w:rFonts w:asciiTheme="minorHAnsi" w:eastAsia="Tahoma" w:hAnsiTheme="minorHAnsi" w:cs="Tahoma"/>
          <w:color w:val="000000"/>
        </w:rPr>
        <w:t>Dr.</w:t>
      </w:r>
      <w:proofErr w:type="spellEnd"/>
      <w:r w:rsidRPr="00CE5195">
        <w:rPr>
          <w:rFonts w:asciiTheme="minorHAnsi" w:eastAsia="Tahoma" w:hAnsiTheme="minorHAnsi" w:cs="Tahoma"/>
          <w:color w:val="000000"/>
        </w:rPr>
        <w:t xml:space="preserve"> Alice Parker of SMART Engineering experiences overcoming gender bias, complicated workplace dynamics, and project demands. Having worked for the company for five years, </w:t>
      </w:r>
      <w:proofErr w:type="spellStart"/>
      <w:r w:rsidRPr="00CE5195">
        <w:rPr>
          <w:rFonts w:asciiTheme="minorHAnsi" w:eastAsia="Tahoma" w:hAnsiTheme="minorHAnsi" w:cs="Tahoma"/>
          <w:color w:val="000000"/>
        </w:rPr>
        <w:t>Dr.</w:t>
      </w:r>
      <w:proofErr w:type="spellEnd"/>
      <w:r w:rsidRPr="00CE5195">
        <w:rPr>
          <w:rFonts w:asciiTheme="minorHAnsi" w:eastAsia="Tahoma" w:hAnsiTheme="minorHAnsi" w:cs="Tahoma"/>
          <w:color w:val="000000"/>
        </w:rPr>
        <w:t xml:space="preserve"> Parker </w:t>
      </w:r>
      <w:proofErr w:type="gramStart"/>
      <w:r w:rsidRPr="00CE5195">
        <w:rPr>
          <w:rFonts w:asciiTheme="minorHAnsi" w:eastAsia="Tahoma" w:hAnsiTheme="minorHAnsi" w:cs="Tahoma"/>
          <w:color w:val="000000"/>
        </w:rPr>
        <w:t>is in charge of</w:t>
      </w:r>
      <w:proofErr w:type="gramEnd"/>
      <w:r w:rsidRPr="00CE5195">
        <w:rPr>
          <w:rFonts w:asciiTheme="minorHAnsi" w:eastAsia="Tahoma" w:hAnsiTheme="minorHAnsi" w:cs="Tahoma"/>
          <w:color w:val="000000"/>
        </w:rPr>
        <w:t xml:space="preserve"> an expanded technical team that is provided with developing important components for electric vehicles. She faces criticism despite her experience and leadership role, especially in relation to her position as a female leader. The team relationships have been made worse by her wife's presence, who joined the company at the same time and has caused discomfort among </w:t>
      </w:r>
      <w:r w:rsidR="00A26CA8" w:rsidRPr="00CE5195">
        <w:rPr>
          <w:rFonts w:asciiTheme="minorHAnsi" w:eastAsia="Tahoma" w:hAnsiTheme="minorHAnsi" w:cs="Tahoma"/>
          <w:color w:val="000000"/>
        </w:rPr>
        <w:t>co-workers</w:t>
      </w:r>
      <w:r w:rsidRPr="00CE5195">
        <w:rPr>
          <w:rFonts w:asciiTheme="minorHAnsi" w:eastAsia="Tahoma" w:hAnsiTheme="minorHAnsi" w:cs="Tahoma"/>
          <w:color w:val="000000"/>
        </w:rPr>
        <w:t xml:space="preserve">. This case explores issues of gender bias, misattribution of work, distrust, and poor communication that have harmed the team's output and damaged relationships with colleagues. When the deadline comes </w:t>
      </w:r>
      <w:proofErr w:type="gramStart"/>
      <w:r w:rsidRPr="00CE5195">
        <w:rPr>
          <w:rFonts w:asciiTheme="minorHAnsi" w:eastAsia="Tahoma" w:hAnsiTheme="minorHAnsi" w:cs="Tahoma"/>
          <w:color w:val="000000"/>
        </w:rPr>
        <w:t>close ,</w:t>
      </w:r>
      <w:proofErr w:type="gramEnd"/>
      <w:r w:rsidR="0072522D" w:rsidRPr="00CE5195">
        <w:rPr>
          <w:rFonts w:asciiTheme="minorHAnsi" w:eastAsia="Calibri" w:hAnsiTheme="minorHAnsi" w:cs="Helvetica"/>
          <w:lang w:eastAsia="zh-CN"/>
        </w:rPr>
        <w:t xml:space="preserve"> </w:t>
      </w:r>
      <w:r w:rsidR="002408E5" w:rsidRPr="00CE5195">
        <w:rPr>
          <w:rFonts w:asciiTheme="minorHAnsi" w:eastAsia="Calibri" w:hAnsiTheme="minorHAnsi" w:cs="Helvetica"/>
          <w:lang w:eastAsia="zh-CN"/>
        </w:rPr>
        <w:t xml:space="preserve">management scrutiny </w:t>
      </w:r>
      <w:r w:rsidR="002408E5" w:rsidRPr="00CE5195">
        <w:rPr>
          <w:rFonts w:asciiTheme="minorHAnsi" w:eastAsia="Calibri" w:hAnsiTheme="minorHAnsi" w:cs="Helvetica"/>
          <w:lang w:eastAsia="zh-CN"/>
        </w:rPr>
        <w:lastRenderedPageBreak/>
        <w:t>increases,</w:t>
      </w:r>
      <w:r w:rsidR="0072522D" w:rsidRPr="00CE5195">
        <w:rPr>
          <w:rFonts w:asciiTheme="minorHAnsi" w:eastAsia="Calibri" w:hAnsiTheme="minorHAnsi" w:cs="Helvetica"/>
          <w:lang w:eastAsia="zh-CN"/>
        </w:rPr>
        <w:t xml:space="preserve"> </w:t>
      </w:r>
      <w:proofErr w:type="spellStart"/>
      <w:r w:rsidR="002408E5" w:rsidRPr="00CE5195">
        <w:rPr>
          <w:rFonts w:asciiTheme="minorHAnsi" w:eastAsia="Calibri" w:hAnsiTheme="minorHAnsi" w:cs="Helvetica"/>
          <w:lang w:eastAsia="zh-CN"/>
        </w:rPr>
        <w:t>Dr.</w:t>
      </w:r>
      <w:proofErr w:type="spellEnd"/>
      <w:r w:rsidR="002408E5" w:rsidRPr="00CE5195">
        <w:rPr>
          <w:rFonts w:asciiTheme="minorHAnsi" w:eastAsia="Calibri" w:hAnsiTheme="minorHAnsi" w:cs="Helvetica"/>
          <w:lang w:eastAsia="zh-CN"/>
        </w:rPr>
        <w:t xml:space="preserve"> Parker's leadership is put to the test in a challenging and unsupportive environment.</w:t>
      </w:r>
    </w:p>
    <w:p w14:paraId="0786BE80" w14:textId="77777777" w:rsidR="00D6022E" w:rsidRPr="00CE5195" w:rsidRDefault="00D6022E" w:rsidP="00475D68">
      <w:pPr>
        <w:spacing w:before="120" w:after="120" w:line="360" w:lineRule="auto"/>
        <w:rPr>
          <w:rFonts w:asciiTheme="minorHAnsi" w:eastAsia="Tahoma" w:hAnsiTheme="minorHAnsi" w:cs="Tahoma"/>
          <w:color w:val="000000"/>
        </w:rPr>
      </w:pPr>
    </w:p>
    <w:p w14:paraId="75FBE2C1" w14:textId="77777777" w:rsidR="00564110" w:rsidRDefault="00162C81" w:rsidP="00564110">
      <w:pPr>
        <w:pStyle w:val="Heading1"/>
        <w:rPr>
          <w:rFonts w:eastAsia="Tahoma"/>
        </w:rPr>
      </w:pPr>
      <w:bookmarkStart w:id="1" w:name="_Toc179742743"/>
      <w:r w:rsidRPr="00CE5195">
        <w:rPr>
          <w:rFonts w:eastAsia="Tahoma"/>
        </w:rPr>
        <w:t>1</w:t>
      </w:r>
      <w:r w:rsidR="00ED7F88" w:rsidRPr="00CE5195">
        <w:rPr>
          <w:rFonts w:eastAsia="Tahoma"/>
        </w:rPr>
        <w:t>:</w:t>
      </w:r>
      <w:r w:rsidR="00180823" w:rsidRPr="00CE5195">
        <w:rPr>
          <w:rFonts w:eastAsia="Tahoma"/>
        </w:rPr>
        <w:t>1</w:t>
      </w:r>
      <w:r w:rsidR="00ED7F88" w:rsidRPr="00CE5195">
        <w:rPr>
          <w:rFonts w:eastAsia="Tahoma"/>
        </w:rPr>
        <w:t xml:space="preserve"> </w:t>
      </w:r>
      <w:r w:rsidR="00D6022E" w:rsidRPr="00CE5195">
        <w:rPr>
          <w:rFonts w:eastAsia="Tahoma"/>
        </w:rPr>
        <w:t>Case study summary</w:t>
      </w:r>
      <w:bookmarkEnd w:id="1"/>
    </w:p>
    <w:p w14:paraId="569A2F5A" w14:textId="23F12A99" w:rsidR="00D6022E" w:rsidRPr="00CE5195" w:rsidRDefault="00D6022E" w:rsidP="00564110">
      <w:pPr>
        <w:pStyle w:val="Heading1"/>
        <w:rPr>
          <w:rFonts w:eastAsia="Tahoma"/>
        </w:rPr>
      </w:pPr>
      <w:r w:rsidRPr="00CE5195">
        <w:rPr>
          <w:rFonts w:eastAsia="Tahoma"/>
        </w:rPr>
        <w:t xml:space="preserve"> </w:t>
      </w:r>
    </w:p>
    <w:p w14:paraId="189EE970" w14:textId="063299AB" w:rsidR="008D5C61" w:rsidRPr="00CE5195" w:rsidRDefault="00567177" w:rsidP="00162C81">
      <w:pPr>
        <w:spacing w:before="120" w:after="120" w:line="360" w:lineRule="auto"/>
        <w:rPr>
          <w:rFonts w:asciiTheme="minorHAnsi" w:eastAsia="Tahoma" w:hAnsiTheme="minorHAnsi" w:cs="Tahoma"/>
          <w:color w:val="000000"/>
        </w:rPr>
      </w:pPr>
      <w:r w:rsidRPr="00CE5195">
        <w:rPr>
          <w:rFonts w:asciiTheme="minorHAnsi" w:eastAsia="Tahoma" w:hAnsiTheme="minorHAnsi" w:cs="Tahoma"/>
          <w:color w:val="000000"/>
        </w:rPr>
        <w:t xml:space="preserve">This case study examines the professional challenges faced by </w:t>
      </w:r>
      <w:proofErr w:type="spellStart"/>
      <w:r w:rsidRPr="00CE5195">
        <w:rPr>
          <w:rFonts w:asciiTheme="minorHAnsi" w:eastAsia="Tahoma" w:hAnsiTheme="minorHAnsi" w:cs="Tahoma"/>
          <w:color w:val="000000"/>
        </w:rPr>
        <w:t>Dr.</w:t>
      </w:r>
      <w:proofErr w:type="spellEnd"/>
      <w:r w:rsidRPr="00CE5195">
        <w:rPr>
          <w:rFonts w:asciiTheme="minorHAnsi" w:eastAsia="Tahoma" w:hAnsiTheme="minorHAnsi" w:cs="Tahoma"/>
          <w:color w:val="000000"/>
        </w:rPr>
        <w:t xml:space="preserve"> Alice Parker, a senior engineer at SMART Engineering, who leads a project to design key components for electric vehicles. Despite her qualifications and experience, </w:t>
      </w:r>
      <w:proofErr w:type="spellStart"/>
      <w:r w:rsidRPr="00CE5195">
        <w:rPr>
          <w:rFonts w:asciiTheme="minorHAnsi" w:eastAsia="Tahoma" w:hAnsiTheme="minorHAnsi" w:cs="Tahoma"/>
          <w:color w:val="000000"/>
        </w:rPr>
        <w:t>Dr.</w:t>
      </w:r>
      <w:proofErr w:type="spellEnd"/>
      <w:r w:rsidRPr="00CE5195">
        <w:rPr>
          <w:rFonts w:asciiTheme="minorHAnsi" w:eastAsia="Tahoma" w:hAnsiTheme="minorHAnsi" w:cs="Tahoma"/>
          <w:color w:val="000000"/>
        </w:rPr>
        <w:t xml:space="preserve"> Parker confronts systemic gender bias within her team and from senior management. Female engineers, including herself, are routinely overlooked in meetings, with their contributions often attributed to male colleagues. Additionally, </w:t>
      </w:r>
      <w:proofErr w:type="spellStart"/>
      <w:r w:rsidRPr="00CE5195">
        <w:rPr>
          <w:rFonts w:asciiTheme="minorHAnsi" w:eastAsia="Tahoma" w:hAnsiTheme="minorHAnsi" w:cs="Tahoma"/>
          <w:color w:val="000000"/>
        </w:rPr>
        <w:t>Dr.</w:t>
      </w:r>
      <w:proofErr w:type="spellEnd"/>
      <w:r w:rsidRPr="00CE5195">
        <w:rPr>
          <w:rFonts w:asciiTheme="minorHAnsi" w:eastAsia="Tahoma" w:hAnsiTheme="minorHAnsi" w:cs="Tahoma"/>
          <w:color w:val="000000"/>
        </w:rPr>
        <w:t xml:space="preserve"> Parker's leadership has been undermined, particularly </w:t>
      </w:r>
      <w:proofErr w:type="gramStart"/>
      <w:r w:rsidRPr="00CE5195">
        <w:rPr>
          <w:rFonts w:asciiTheme="minorHAnsi" w:eastAsia="Tahoma" w:hAnsiTheme="minorHAnsi" w:cs="Tahoma"/>
          <w:color w:val="000000"/>
        </w:rPr>
        <w:t>in light of</w:t>
      </w:r>
      <w:proofErr w:type="gramEnd"/>
      <w:r w:rsidRPr="00CE5195">
        <w:rPr>
          <w:rFonts w:asciiTheme="minorHAnsi" w:eastAsia="Tahoma" w:hAnsiTheme="minorHAnsi" w:cs="Tahoma"/>
          <w:color w:val="000000"/>
        </w:rPr>
        <w:t xml:space="preserve"> project delays caused by management’s failure to deliver promised resources. </w:t>
      </w:r>
      <w:r w:rsidR="002F5CC8" w:rsidRPr="00CE5195">
        <w:rPr>
          <w:rFonts w:asciiTheme="minorHAnsi" w:eastAsia="Tahoma" w:hAnsiTheme="minorHAnsi" w:cs="Tahoma"/>
          <w:color w:val="000000"/>
        </w:rPr>
        <w:t>Along with</w:t>
      </w:r>
      <w:r w:rsidRPr="00CE5195">
        <w:rPr>
          <w:rFonts w:asciiTheme="minorHAnsi" w:eastAsia="Tahoma" w:hAnsiTheme="minorHAnsi" w:cs="Tahoma"/>
          <w:color w:val="000000"/>
        </w:rPr>
        <w:t xml:space="preserve"> these issues is the discomfort among colleagues regarding her working alongside her wife, another engineer at SMART Engineering, leading to gossip and tension within the team. This case highlights the damaging impact of bias, poor communication,</w:t>
      </w:r>
      <w:r w:rsidR="008D5C61" w:rsidRPr="00CE5195">
        <w:rPr>
          <w:rFonts w:asciiTheme="minorHAnsi" w:eastAsia="Tahoma" w:hAnsiTheme="minorHAnsi" w:cs="Tahoma"/>
          <w:color w:val="000000"/>
        </w:rPr>
        <w:t xml:space="preserve"> </w:t>
      </w:r>
      <w:r w:rsidR="00A8338E" w:rsidRPr="00CE5195">
        <w:rPr>
          <w:rFonts w:asciiTheme="minorHAnsi" w:eastAsia="Tahoma" w:hAnsiTheme="minorHAnsi" w:cs="Tahoma"/>
          <w:color w:val="000000"/>
        </w:rPr>
        <w:t>and lack of support, all of which restrict the success of projects and teamwork in high-pressure settings.</w:t>
      </w:r>
    </w:p>
    <w:p w14:paraId="58814419" w14:textId="77777777" w:rsidR="00180823" w:rsidRPr="00CE5195" w:rsidRDefault="00180823" w:rsidP="00162C81">
      <w:pPr>
        <w:spacing w:before="120" w:after="120" w:line="360" w:lineRule="auto"/>
        <w:rPr>
          <w:rFonts w:asciiTheme="minorHAnsi" w:eastAsia="Tahoma" w:hAnsiTheme="minorHAnsi" w:cs="Tahoma"/>
          <w:color w:val="000000"/>
        </w:rPr>
      </w:pPr>
    </w:p>
    <w:p w14:paraId="54190C1A" w14:textId="2F5F729B" w:rsidR="000F7B90" w:rsidRPr="00CE5195" w:rsidRDefault="00180823" w:rsidP="00564110">
      <w:pPr>
        <w:pStyle w:val="Heading1"/>
        <w:rPr>
          <w:rFonts w:eastAsia="Tahoma"/>
          <w:sz w:val="24"/>
          <w:szCs w:val="24"/>
        </w:rPr>
      </w:pPr>
      <w:bookmarkStart w:id="2" w:name="_Toc179742744"/>
      <w:r w:rsidRPr="00CE5195">
        <w:rPr>
          <w:rFonts w:eastAsia="Tahoma"/>
        </w:rPr>
        <w:t>2</w:t>
      </w:r>
      <w:r w:rsidR="00FC2A3E" w:rsidRPr="00CE5195">
        <w:rPr>
          <w:rFonts w:eastAsia="Tahoma"/>
        </w:rPr>
        <w:t>:</w:t>
      </w:r>
      <w:r w:rsidRPr="00CE5195">
        <w:rPr>
          <w:rFonts w:eastAsia="Tahoma"/>
        </w:rPr>
        <w:t xml:space="preserve"> Case </w:t>
      </w:r>
      <w:r w:rsidR="009D73B8" w:rsidRPr="00CE5195">
        <w:rPr>
          <w:rFonts w:eastAsia="Tahoma"/>
        </w:rPr>
        <w:t>St</w:t>
      </w:r>
      <w:r w:rsidRPr="00CE5195">
        <w:rPr>
          <w:rFonts w:eastAsia="Tahoma"/>
        </w:rPr>
        <w:t>udy analysis</w:t>
      </w:r>
      <w:bookmarkEnd w:id="2"/>
    </w:p>
    <w:p w14:paraId="7F30FE53" w14:textId="77777777" w:rsidR="00A36A85" w:rsidRPr="00CE5195" w:rsidRDefault="00A36A85" w:rsidP="00475D68">
      <w:pPr>
        <w:spacing w:before="120" w:after="120" w:line="360" w:lineRule="auto"/>
        <w:rPr>
          <w:rFonts w:asciiTheme="minorHAnsi" w:eastAsia="Tahoma" w:hAnsiTheme="minorHAnsi" w:cs="Tahoma"/>
          <w:color w:val="000000"/>
        </w:rPr>
      </w:pPr>
    </w:p>
    <w:p w14:paraId="0483D7A4" w14:textId="67ECB6E3" w:rsidR="00ED7F88" w:rsidRDefault="000E2571" w:rsidP="00564110">
      <w:pPr>
        <w:pStyle w:val="Heading2"/>
        <w:rPr>
          <w:rFonts w:eastAsia="Tahoma"/>
        </w:rPr>
      </w:pPr>
      <w:bookmarkStart w:id="3" w:name="_Toc179742745"/>
      <w:r w:rsidRPr="00CE5195">
        <w:rPr>
          <w:rFonts w:eastAsia="Tahoma"/>
          <w:sz w:val="24"/>
          <w:szCs w:val="24"/>
        </w:rPr>
        <w:t>2.</w:t>
      </w:r>
      <w:r w:rsidR="005235EA" w:rsidRPr="00CE5195">
        <w:rPr>
          <w:rFonts w:eastAsia="Tahoma"/>
          <w:sz w:val="24"/>
          <w:szCs w:val="24"/>
        </w:rPr>
        <w:t>1</w:t>
      </w:r>
      <w:r w:rsidRPr="00CE5195">
        <w:rPr>
          <w:rFonts w:eastAsia="Tahoma"/>
          <w:sz w:val="24"/>
          <w:szCs w:val="24"/>
        </w:rPr>
        <w:t xml:space="preserve">: </w:t>
      </w:r>
      <w:r w:rsidR="00D61CB2" w:rsidRPr="00CE5195">
        <w:rPr>
          <w:rFonts w:eastAsia="Tahoma"/>
        </w:rPr>
        <w:t>Self-Management</w:t>
      </w:r>
      <w:bookmarkEnd w:id="3"/>
    </w:p>
    <w:p w14:paraId="64E587C0" w14:textId="77777777" w:rsidR="005D005B" w:rsidRPr="005D005B" w:rsidRDefault="005D005B" w:rsidP="005D005B">
      <w:pPr>
        <w:rPr>
          <w:rFonts w:eastAsia="Tahoma"/>
        </w:rPr>
      </w:pPr>
    </w:p>
    <w:p w14:paraId="4EED2AED" w14:textId="72C18B9C" w:rsidR="00BA12AB" w:rsidRPr="00CE5195" w:rsidRDefault="00BA12AB" w:rsidP="00BA12AB">
      <w:pPr>
        <w:spacing w:before="120" w:after="120" w:line="360" w:lineRule="auto"/>
        <w:rPr>
          <w:rFonts w:asciiTheme="minorHAnsi" w:eastAsia="Tahoma" w:hAnsiTheme="minorHAnsi" w:cs="Tahoma"/>
          <w:color w:val="000000"/>
        </w:rPr>
      </w:pPr>
      <w:r w:rsidRPr="00564110">
        <w:rPr>
          <w:rFonts w:asciiTheme="minorHAnsi" w:eastAsia="Tahoma" w:hAnsiTheme="minorHAnsi" w:cs="Tahoma"/>
          <w:color w:val="000000"/>
          <w:u w:val="single"/>
        </w:rPr>
        <w:t>Definition</w:t>
      </w:r>
      <w:r w:rsidR="009F3E0A" w:rsidRPr="00564110">
        <w:rPr>
          <w:rFonts w:asciiTheme="minorHAnsi" w:eastAsia="Tahoma" w:hAnsiTheme="minorHAnsi" w:cs="Tahoma"/>
          <w:color w:val="000000"/>
          <w:u w:val="single"/>
        </w:rPr>
        <w:t xml:space="preserve"> </w:t>
      </w:r>
      <w:r w:rsidR="00BB056B" w:rsidRPr="00CE5195">
        <w:rPr>
          <w:rFonts w:asciiTheme="minorHAnsi" w:eastAsia="Tahoma" w:hAnsiTheme="minorHAnsi" w:cs="Tahoma"/>
          <w:color w:val="000000"/>
        </w:rPr>
        <w:t xml:space="preserve">– </w:t>
      </w:r>
      <w:r w:rsidR="00FE58E8" w:rsidRPr="00CE5195">
        <w:rPr>
          <w:rFonts w:asciiTheme="minorHAnsi" w:eastAsia="Tahoma" w:hAnsiTheme="minorHAnsi" w:cs="Tahoma"/>
          <w:color w:val="000000"/>
        </w:rPr>
        <w:t>The capacity to control your thoughts, feelings, and behaviours in a positive manner is known as self-management. For the good of your team and yourself, this entails performing well in both your personal and professional responsibilities.</w:t>
      </w:r>
    </w:p>
    <w:p w14:paraId="1EE6E559" w14:textId="2DDF1B98" w:rsidR="005A6377" w:rsidRPr="00CE5195" w:rsidRDefault="00BB056B" w:rsidP="00BA12AB">
      <w:pPr>
        <w:spacing w:before="120" w:after="120" w:line="360" w:lineRule="auto"/>
        <w:rPr>
          <w:rFonts w:asciiTheme="minorHAnsi" w:hAnsiTheme="minorHAnsi"/>
          <w:color w:val="000000"/>
        </w:rPr>
      </w:pPr>
      <w:r w:rsidRPr="00CE5195">
        <w:rPr>
          <w:rFonts w:asciiTheme="minorHAnsi" w:hAnsiTheme="minorHAnsi"/>
          <w:color w:val="000000"/>
        </w:rPr>
        <w:t>Asana. (2024, March 8)</w:t>
      </w:r>
    </w:p>
    <w:p w14:paraId="0C974E94" w14:textId="77777777" w:rsidR="00564110" w:rsidRDefault="00564110" w:rsidP="00475D68">
      <w:pPr>
        <w:spacing w:before="120" w:after="120" w:line="360" w:lineRule="auto"/>
        <w:rPr>
          <w:rFonts w:asciiTheme="minorHAnsi" w:eastAsia="Calibri" w:hAnsiTheme="minorHAnsi" w:cs="Calibri"/>
          <w:color w:val="000000"/>
        </w:rPr>
      </w:pPr>
    </w:p>
    <w:p w14:paraId="0E6F4AF7" w14:textId="3E819754" w:rsidR="00575EFA" w:rsidRPr="00CE5195" w:rsidRDefault="00BA12AB" w:rsidP="00475D68">
      <w:pPr>
        <w:spacing w:before="120" w:after="120" w:line="360" w:lineRule="auto"/>
        <w:rPr>
          <w:rFonts w:asciiTheme="minorHAnsi" w:eastAsia="Tahoma" w:hAnsiTheme="minorHAnsi" w:cs="Tahoma"/>
          <w:color w:val="000000"/>
        </w:rPr>
      </w:pPr>
      <w:r w:rsidRPr="00564110">
        <w:rPr>
          <w:rFonts w:asciiTheme="minorHAnsi" w:eastAsia="Tahoma" w:hAnsiTheme="minorHAnsi" w:cs="Tahoma"/>
          <w:color w:val="000000"/>
          <w:u w:val="single"/>
        </w:rPr>
        <w:lastRenderedPageBreak/>
        <w:t>Relevance in a workplace</w:t>
      </w:r>
      <w:r w:rsidRPr="00CE5195">
        <w:rPr>
          <w:rFonts w:asciiTheme="minorHAnsi" w:eastAsia="Tahoma" w:hAnsiTheme="minorHAnsi" w:cs="Tahoma"/>
          <w:color w:val="000000"/>
        </w:rPr>
        <w:t xml:space="preserve"> </w:t>
      </w:r>
      <w:r w:rsidR="005A6377" w:rsidRPr="00CE5195">
        <w:rPr>
          <w:rFonts w:asciiTheme="minorHAnsi" w:eastAsia="Tahoma" w:hAnsiTheme="minorHAnsi" w:cs="Tahoma"/>
          <w:color w:val="000000"/>
        </w:rPr>
        <w:t xml:space="preserve">- </w:t>
      </w:r>
      <w:r w:rsidR="00195BE2" w:rsidRPr="00CE5195">
        <w:rPr>
          <w:rFonts w:asciiTheme="minorHAnsi" w:eastAsia="Tahoma" w:hAnsiTheme="minorHAnsi" w:cs="Tahoma"/>
          <w:color w:val="000000"/>
        </w:rPr>
        <w:t>In the workplace, self-management plays a major role in building connections with others and teamwork. Employees that are self-managed are generally stronger team players since they know their responsibilities, keep to deadlines, and complete jobs effectively without constant supervision. They are more inclined to show responsibility, help others, and develop a supportive team environment.</w:t>
      </w:r>
    </w:p>
    <w:p w14:paraId="5D4D7A07" w14:textId="77777777" w:rsidR="00023D4A" w:rsidRPr="00CE5195" w:rsidRDefault="00023D4A" w:rsidP="00475D68">
      <w:pPr>
        <w:spacing w:before="120" w:after="120" w:line="360" w:lineRule="auto"/>
        <w:rPr>
          <w:rFonts w:asciiTheme="minorHAnsi" w:eastAsia="Tahoma" w:hAnsiTheme="minorHAnsi" w:cs="Tahoma"/>
          <w:color w:val="000000"/>
        </w:rPr>
      </w:pPr>
    </w:p>
    <w:p w14:paraId="51DC5810" w14:textId="74EAF942" w:rsidR="007C4032" w:rsidRPr="00CE5195" w:rsidRDefault="0023267E" w:rsidP="007C4032">
      <w:pPr>
        <w:spacing w:before="120" w:after="120" w:line="360" w:lineRule="auto"/>
        <w:rPr>
          <w:rFonts w:asciiTheme="minorHAnsi" w:eastAsia="Tahoma" w:hAnsiTheme="minorHAnsi" w:cs="Tahoma"/>
          <w:color w:val="000000"/>
        </w:rPr>
      </w:pPr>
      <w:r w:rsidRPr="00564110">
        <w:rPr>
          <w:rFonts w:asciiTheme="minorHAnsi" w:eastAsia="Tahoma" w:hAnsiTheme="minorHAnsi" w:cs="Tahoma"/>
          <w:color w:val="000000"/>
          <w:u w:val="single"/>
        </w:rPr>
        <w:t>Examples within the case study</w:t>
      </w:r>
      <w:r w:rsidR="007C4032" w:rsidRPr="00CE5195">
        <w:rPr>
          <w:rFonts w:asciiTheme="minorHAnsi" w:eastAsia="Tahoma" w:hAnsiTheme="minorHAnsi" w:cs="Tahoma"/>
          <w:color w:val="000000"/>
        </w:rPr>
        <w:t xml:space="preserve"> - </w:t>
      </w:r>
      <w:r w:rsidR="007C4032" w:rsidRPr="00CE5195">
        <w:rPr>
          <w:rFonts w:asciiTheme="minorHAnsi" w:eastAsia="Tahoma" w:hAnsiTheme="minorHAnsi" w:cs="Tahoma"/>
          <w:color w:val="000000"/>
        </w:rPr>
        <w:t xml:space="preserve">In the case study, </w:t>
      </w:r>
      <w:proofErr w:type="spellStart"/>
      <w:r w:rsidR="007C4032" w:rsidRPr="00CE5195">
        <w:rPr>
          <w:rFonts w:asciiTheme="minorHAnsi" w:eastAsia="Tahoma" w:hAnsiTheme="minorHAnsi" w:cs="Tahoma"/>
          <w:color w:val="000000"/>
        </w:rPr>
        <w:t>Dr.</w:t>
      </w:r>
      <w:proofErr w:type="spellEnd"/>
      <w:r w:rsidR="007C4032" w:rsidRPr="00CE5195">
        <w:rPr>
          <w:rFonts w:asciiTheme="minorHAnsi" w:eastAsia="Tahoma" w:hAnsiTheme="minorHAnsi" w:cs="Tahoma"/>
          <w:color w:val="000000"/>
        </w:rPr>
        <w:t xml:space="preserve"> Parker's ability for successful self-management was put to the test by biases and external pressures at work, but it also helped her navigate the problems she faced</w:t>
      </w:r>
      <w:r w:rsidR="00791D67" w:rsidRPr="00CE5195">
        <w:rPr>
          <w:rFonts w:asciiTheme="minorHAnsi" w:eastAsia="Tahoma" w:hAnsiTheme="minorHAnsi" w:cs="Tahoma"/>
          <w:color w:val="000000"/>
        </w:rPr>
        <w:t xml:space="preserve"> such </w:t>
      </w:r>
      <w:proofErr w:type="gramStart"/>
      <w:r w:rsidR="00791D67" w:rsidRPr="00CE5195">
        <w:rPr>
          <w:rFonts w:asciiTheme="minorHAnsi" w:eastAsia="Tahoma" w:hAnsiTheme="minorHAnsi" w:cs="Tahoma"/>
          <w:color w:val="000000"/>
        </w:rPr>
        <w:t>as ,</w:t>
      </w:r>
      <w:proofErr w:type="gramEnd"/>
      <w:r w:rsidR="00791D67" w:rsidRPr="00CE5195">
        <w:rPr>
          <w:rFonts w:asciiTheme="minorHAnsi" w:eastAsia="Tahoma" w:hAnsiTheme="minorHAnsi" w:cs="Tahoma"/>
          <w:color w:val="000000"/>
        </w:rPr>
        <w:t xml:space="preserve"> </w:t>
      </w:r>
      <w:r w:rsidR="007C4032" w:rsidRPr="00CE5195">
        <w:rPr>
          <w:rFonts w:asciiTheme="minorHAnsi" w:eastAsia="Tahoma" w:hAnsiTheme="minorHAnsi" w:cs="Tahoma"/>
          <w:color w:val="000000"/>
        </w:rPr>
        <w:t xml:space="preserve">Maintaining Emotional Balance Under Pressure </w:t>
      </w:r>
      <w:r w:rsidR="00791D67" w:rsidRPr="00CE5195">
        <w:rPr>
          <w:rFonts w:asciiTheme="minorHAnsi" w:eastAsia="Tahoma" w:hAnsiTheme="minorHAnsi" w:cs="Tahoma"/>
          <w:color w:val="000000"/>
        </w:rPr>
        <w:t xml:space="preserve">for example, </w:t>
      </w:r>
    </w:p>
    <w:p w14:paraId="090C55E6" w14:textId="21A068D0" w:rsidR="0023267E" w:rsidRPr="00CE5195" w:rsidRDefault="007C4032" w:rsidP="007C4032">
      <w:pPr>
        <w:spacing w:before="120" w:after="120" w:line="360" w:lineRule="auto"/>
        <w:rPr>
          <w:rFonts w:asciiTheme="minorHAnsi" w:eastAsia="Tahoma" w:hAnsiTheme="minorHAnsi" w:cs="Tahoma"/>
          <w:color w:val="000000"/>
        </w:rPr>
      </w:pPr>
      <w:proofErr w:type="spellStart"/>
      <w:r w:rsidRPr="00CE5195">
        <w:rPr>
          <w:rFonts w:asciiTheme="minorHAnsi" w:eastAsia="Tahoma" w:hAnsiTheme="minorHAnsi" w:cs="Tahoma"/>
          <w:color w:val="000000"/>
        </w:rPr>
        <w:t>Dr.</w:t>
      </w:r>
      <w:proofErr w:type="spellEnd"/>
      <w:r w:rsidRPr="00CE5195">
        <w:rPr>
          <w:rFonts w:asciiTheme="minorHAnsi" w:eastAsia="Tahoma" w:hAnsiTheme="minorHAnsi" w:cs="Tahoma"/>
          <w:color w:val="000000"/>
        </w:rPr>
        <w:t xml:space="preserve"> Parker was under a lot of stress as the project leader because of approaching deadlines, broken management promises, and growing team conflict.  She had to control her stress levels </w:t>
      </w:r>
      <w:r w:rsidR="00791D67" w:rsidRPr="00CE5195">
        <w:rPr>
          <w:rFonts w:asciiTheme="minorHAnsi" w:eastAsia="Tahoma" w:hAnsiTheme="minorHAnsi" w:cs="Tahoma"/>
          <w:color w:val="000000"/>
        </w:rPr>
        <w:t>despite</w:t>
      </w:r>
      <w:r w:rsidRPr="00CE5195">
        <w:rPr>
          <w:rFonts w:asciiTheme="minorHAnsi" w:eastAsia="Tahoma" w:hAnsiTheme="minorHAnsi" w:cs="Tahoma"/>
          <w:color w:val="000000"/>
        </w:rPr>
        <w:t xml:space="preserve"> these challenges </w:t>
      </w:r>
      <w:proofErr w:type="gramStart"/>
      <w:r w:rsidRPr="00CE5195">
        <w:rPr>
          <w:rFonts w:asciiTheme="minorHAnsi" w:eastAsia="Tahoma" w:hAnsiTheme="minorHAnsi" w:cs="Tahoma"/>
          <w:color w:val="000000"/>
        </w:rPr>
        <w:t>in order to</w:t>
      </w:r>
      <w:proofErr w:type="gramEnd"/>
      <w:r w:rsidRPr="00CE5195">
        <w:rPr>
          <w:rFonts w:asciiTheme="minorHAnsi" w:eastAsia="Tahoma" w:hAnsiTheme="minorHAnsi" w:cs="Tahoma"/>
          <w:color w:val="000000"/>
        </w:rPr>
        <w:t xml:space="preserve"> continue being a trustworthy team leader. Her self-management load was increased by the impression of her as </w:t>
      </w:r>
      <w:proofErr w:type="gramStart"/>
      <w:r w:rsidRPr="00CE5195">
        <w:rPr>
          <w:rFonts w:asciiTheme="minorHAnsi" w:eastAsia="Tahoma" w:hAnsiTheme="minorHAnsi" w:cs="Tahoma"/>
          <w:color w:val="000000"/>
        </w:rPr>
        <w:t>a</w:t>
      </w:r>
      <w:proofErr w:type="gramEnd"/>
      <w:r w:rsidRPr="00CE5195">
        <w:rPr>
          <w:rFonts w:asciiTheme="minorHAnsi" w:eastAsia="Tahoma" w:hAnsiTheme="minorHAnsi" w:cs="Tahoma"/>
          <w:color w:val="000000"/>
        </w:rPr>
        <w:t xml:space="preserve"> "unfit" female leader and the pressure to reach the </w:t>
      </w:r>
      <w:r w:rsidR="00791D67" w:rsidRPr="00CE5195">
        <w:rPr>
          <w:rFonts w:asciiTheme="minorHAnsi" w:eastAsia="Tahoma" w:hAnsiTheme="minorHAnsi" w:cs="Tahoma"/>
          <w:color w:val="000000"/>
        </w:rPr>
        <w:t>deadline. She</w:t>
      </w:r>
      <w:r w:rsidRPr="00CE5195">
        <w:rPr>
          <w:rFonts w:asciiTheme="minorHAnsi" w:eastAsia="Tahoma" w:hAnsiTheme="minorHAnsi" w:cs="Tahoma"/>
          <w:color w:val="000000"/>
        </w:rPr>
        <w:t xml:space="preserve"> had to maintain her calmness in the face of unfair criticisms and accusations regarding her leadership.</w:t>
      </w:r>
    </w:p>
    <w:p w14:paraId="31A01034" w14:textId="70F9AF9E" w:rsidR="00DC43F2" w:rsidRPr="00CE5195" w:rsidRDefault="006253C4" w:rsidP="00475D68">
      <w:pPr>
        <w:spacing w:before="120" w:after="120" w:line="360" w:lineRule="auto"/>
        <w:rPr>
          <w:rFonts w:asciiTheme="minorHAnsi" w:eastAsia="Tahoma" w:hAnsiTheme="minorHAnsi" w:cs="Tahoma"/>
          <w:color w:val="000000"/>
        </w:rPr>
      </w:pPr>
      <w:r w:rsidRPr="00564110">
        <w:rPr>
          <w:rFonts w:asciiTheme="minorHAnsi" w:eastAsia="Tahoma" w:hAnsiTheme="minorHAnsi" w:cs="Tahoma"/>
          <w:color w:val="000000"/>
          <w:u w:val="single"/>
        </w:rPr>
        <w:t>Suggestions for Dr parker</w:t>
      </w:r>
      <w:r w:rsidRPr="00CE5195">
        <w:rPr>
          <w:rFonts w:asciiTheme="minorHAnsi" w:eastAsia="Tahoma" w:hAnsiTheme="minorHAnsi" w:cs="Tahoma"/>
          <w:color w:val="000000"/>
        </w:rPr>
        <w:t xml:space="preserve"> </w:t>
      </w:r>
      <w:r w:rsidR="00DF6A2E" w:rsidRPr="00CE5195">
        <w:rPr>
          <w:rFonts w:asciiTheme="minorHAnsi" w:eastAsia="Tahoma" w:hAnsiTheme="minorHAnsi" w:cs="Tahoma"/>
          <w:color w:val="000000"/>
        </w:rPr>
        <w:t xml:space="preserve">- </w:t>
      </w:r>
      <w:proofErr w:type="spellStart"/>
      <w:r w:rsidR="00DF6A2E" w:rsidRPr="00CE5195">
        <w:rPr>
          <w:rFonts w:asciiTheme="minorHAnsi" w:eastAsia="Tahoma" w:hAnsiTheme="minorHAnsi" w:cs="Tahoma"/>
          <w:color w:val="000000"/>
        </w:rPr>
        <w:t>Dr.</w:t>
      </w:r>
      <w:proofErr w:type="spellEnd"/>
      <w:r w:rsidR="00DF6A2E" w:rsidRPr="00CE5195">
        <w:rPr>
          <w:rFonts w:asciiTheme="minorHAnsi" w:eastAsia="Tahoma" w:hAnsiTheme="minorHAnsi" w:cs="Tahoma"/>
          <w:color w:val="000000"/>
        </w:rPr>
        <w:t xml:space="preserve"> Parker could strengthen her advocacy by assertively communicating her contributions, documenting her achievements, and addressing biases directly with team leaders. Encouraging transparent communication protocols and building a support network with allies could help foster inclusivity and ensure recognition for female engineers. She could also prioritize self-care and set boundaries to prevent burnout while pursuing skills development to enhance leadership and conflict resolution abilities. These steps can help her reinforce her authority, manage stress effectively, and create a more equitable work environment.</w:t>
      </w:r>
    </w:p>
    <w:p w14:paraId="623EC4F8" w14:textId="7185B678" w:rsidR="005F55E4" w:rsidRPr="00CE5195" w:rsidRDefault="005F55E4" w:rsidP="00475D68">
      <w:pPr>
        <w:spacing w:before="120" w:after="120" w:line="360" w:lineRule="auto"/>
        <w:rPr>
          <w:rFonts w:asciiTheme="minorHAnsi" w:eastAsia="Tahoma" w:hAnsiTheme="minorHAnsi" w:cs="Tahoma"/>
          <w:b/>
          <w:bCs/>
          <w:color w:val="000000"/>
        </w:rPr>
      </w:pPr>
    </w:p>
    <w:p w14:paraId="40DF7C48" w14:textId="2ECBF9E6" w:rsidR="000E2571" w:rsidRDefault="000E2571" w:rsidP="00564110">
      <w:pPr>
        <w:pStyle w:val="Heading2"/>
        <w:rPr>
          <w:rFonts w:eastAsia="Tahoma"/>
        </w:rPr>
      </w:pPr>
      <w:bookmarkStart w:id="4" w:name="_Toc179742746"/>
      <w:r w:rsidRPr="00CE5195">
        <w:rPr>
          <w:rFonts w:eastAsia="Tahoma"/>
        </w:rPr>
        <w:t>2.</w:t>
      </w:r>
      <w:r w:rsidR="005235EA" w:rsidRPr="00CE5195">
        <w:rPr>
          <w:rFonts w:eastAsia="Tahoma"/>
        </w:rPr>
        <w:t>2</w:t>
      </w:r>
      <w:r w:rsidRPr="00CE5195">
        <w:rPr>
          <w:rFonts w:eastAsia="Tahoma"/>
        </w:rPr>
        <w:t>:</w:t>
      </w:r>
      <w:r w:rsidR="004261EB" w:rsidRPr="00CE5195">
        <w:rPr>
          <w:rFonts w:eastAsia="Tahoma"/>
        </w:rPr>
        <w:t xml:space="preserve"> </w:t>
      </w:r>
      <w:r w:rsidR="00F6314E" w:rsidRPr="00CE5195">
        <w:rPr>
          <w:rFonts w:eastAsia="Tahoma"/>
        </w:rPr>
        <w:t>Accountability</w:t>
      </w:r>
      <w:bookmarkEnd w:id="4"/>
      <w:r w:rsidR="004261EB" w:rsidRPr="00CE5195">
        <w:rPr>
          <w:rFonts w:eastAsia="Tahoma"/>
        </w:rPr>
        <w:t xml:space="preserve"> </w:t>
      </w:r>
    </w:p>
    <w:p w14:paraId="5E52ED2A" w14:textId="77777777" w:rsidR="005D005B" w:rsidRPr="005D005B" w:rsidRDefault="005D005B" w:rsidP="005D005B">
      <w:pPr>
        <w:rPr>
          <w:rFonts w:eastAsia="Tahoma"/>
        </w:rPr>
      </w:pPr>
    </w:p>
    <w:p w14:paraId="3E586636" w14:textId="7A7AB981" w:rsidR="00E2654B" w:rsidRPr="00CE5195" w:rsidRDefault="00BB3BE3" w:rsidP="00E2654B">
      <w:pPr>
        <w:spacing w:before="120" w:after="120" w:line="360" w:lineRule="auto"/>
        <w:rPr>
          <w:rFonts w:asciiTheme="minorHAnsi" w:eastAsia="Tahoma" w:hAnsiTheme="minorHAnsi" w:cs="Tahoma"/>
          <w:color w:val="000000"/>
        </w:rPr>
      </w:pPr>
      <w:r w:rsidRPr="00564110">
        <w:rPr>
          <w:rFonts w:asciiTheme="minorHAnsi" w:eastAsia="Tahoma" w:hAnsiTheme="minorHAnsi" w:cs="Tahoma"/>
          <w:color w:val="000000"/>
          <w:u w:val="single"/>
        </w:rPr>
        <w:lastRenderedPageBreak/>
        <w:t>Definition</w:t>
      </w:r>
      <w:r w:rsidR="00F6314E" w:rsidRPr="00CE5195">
        <w:rPr>
          <w:rFonts w:asciiTheme="minorHAnsi" w:eastAsia="Tahoma" w:hAnsiTheme="minorHAnsi" w:cs="Tahoma"/>
          <w:color w:val="000000"/>
        </w:rPr>
        <w:t xml:space="preserve"> </w:t>
      </w:r>
      <w:r w:rsidR="00955944" w:rsidRPr="00CE5195">
        <w:rPr>
          <w:rFonts w:asciiTheme="minorHAnsi" w:eastAsia="Tahoma" w:hAnsiTheme="minorHAnsi" w:cs="Tahoma"/>
          <w:color w:val="000000"/>
        </w:rPr>
        <w:t>–</w:t>
      </w:r>
      <w:r w:rsidR="00AF26D8" w:rsidRPr="00CE5195">
        <w:rPr>
          <w:rFonts w:asciiTheme="minorHAnsi" w:eastAsia="Tahoma" w:hAnsiTheme="minorHAnsi" w:cs="Tahoma"/>
          <w:color w:val="000000"/>
        </w:rPr>
        <w:t xml:space="preserve"> </w:t>
      </w:r>
      <w:r w:rsidR="00E2654B" w:rsidRPr="00CE5195">
        <w:rPr>
          <w:rFonts w:asciiTheme="minorHAnsi" w:eastAsia="Tahoma" w:hAnsiTheme="minorHAnsi" w:cs="Tahoma"/>
          <w:color w:val="000000"/>
        </w:rPr>
        <w:t>accountability means holding each person accountable for their actions, behaviours, output, and choices. It's also associated with increased work commitment and employee morale, both of which improve productivity.</w:t>
      </w:r>
    </w:p>
    <w:p w14:paraId="56193FC1" w14:textId="00F98237" w:rsidR="004667F7" w:rsidRPr="00CE5195" w:rsidRDefault="00E2654B" w:rsidP="00E2654B">
      <w:pPr>
        <w:spacing w:before="120" w:after="120" w:line="360" w:lineRule="auto"/>
        <w:rPr>
          <w:rFonts w:asciiTheme="minorHAnsi" w:hAnsiTheme="minorHAnsi"/>
          <w:color w:val="000000"/>
        </w:rPr>
      </w:pPr>
      <w:r w:rsidRPr="00CE5195">
        <w:rPr>
          <w:rFonts w:asciiTheme="minorHAnsi" w:eastAsia="Tahoma" w:hAnsiTheme="minorHAnsi" w:cs="Tahoma"/>
          <w:color w:val="000000"/>
        </w:rPr>
        <w:t>t's realising that the outcomes of your job affect the performance of the entire team as well as overall business performance. When workers are held accountable, they accept accountability for their actions and stop thinking that someone else should handle the results.</w:t>
      </w:r>
      <w:r w:rsidRPr="00CE5195">
        <w:rPr>
          <w:rFonts w:asciiTheme="minorHAnsi" w:eastAsia="Tahoma" w:hAnsiTheme="minorHAnsi" w:cs="Tahoma"/>
          <w:color w:val="000000"/>
        </w:rPr>
        <w:t xml:space="preserve"> (</w:t>
      </w:r>
      <w:r w:rsidR="00D94DBA" w:rsidRPr="00CE5195">
        <w:rPr>
          <w:rFonts w:asciiTheme="minorHAnsi" w:hAnsiTheme="minorHAnsi"/>
          <w:color w:val="000000"/>
        </w:rPr>
        <w:t>Amin, H. (2021, December 9)</w:t>
      </w:r>
    </w:p>
    <w:p w14:paraId="0C9A04E0" w14:textId="10BA4C99" w:rsidR="00BB3BE3" w:rsidRPr="00564110" w:rsidRDefault="00D94DBA" w:rsidP="00E2654B">
      <w:pPr>
        <w:spacing w:before="120" w:after="120" w:line="360" w:lineRule="auto"/>
        <w:rPr>
          <w:rFonts w:asciiTheme="minorHAnsi" w:eastAsia="Tahoma" w:hAnsiTheme="minorHAnsi" w:cs="Tahoma"/>
          <w:color w:val="000000"/>
          <w:u w:val="single"/>
        </w:rPr>
      </w:pPr>
      <w:r w:rsidRPr="00CE5195">
        <w:rPr>
          <w:rFonts w:asciiTheme="minorHAnsi" w:hAnsiTheme="minorHAnsi"/>
          <w:color w:val="000000"/>
        </w:rPr>
        <w:t xml:space="preserve"> </w:t>
      </w:r>
    </w:p>
    <w:p w14:paraId="0BB9B9C1" w14:textId="5301D094" w:rsidR="00BB3BE3" w:rsidRPr="00CE5195" w:rsidRDefault="00BB3BE3" w:rsidP="00BB3BE3">
      <w:pPr>
        <w:spacing w:before="120" w:after="120" w:line="360" w:lineRule="auto"/>
        <w:rPr>
          <w:rFonts w:asciiTheme="minorHAnsi" w:eastAsia="Tahoma" w:hAnsiTheme="minorHAnsi" w:cs="Tahoma"/>
          <w:color w:val="000000"/>
        </w:rPr>
      </w:pPr>
      <w:r w:rsidRPr="00564110">
        <w:rPr>
          <w:rFonts w:asciiTheme="minorHAnsi" w:eastAsia="Tahoma" w:hAnsiTheme="minorHAnsi" w:cs="Tahoma"/>
          <w:color w:val="000000"/>
          <w:u w:val="single"/>
        </w:rPr>
        <w:t>Relevance in a workplace</w:t>
      </w:r>
      <w:r w:rsidRPr="00CE5195">
        <w:rPr>
          <w:rFonts w:asciiTheme="minorHAnsi" w:eastAsia="Tahoma" w:hAnsiTheme="minorHAnsi" w:cs="Tahoma"/>
          <w:color w:val="000000"/>
        </w:rPr>
        <w:t xml:space="preserve"> </w:t>
      </w:r>
      <w:r w:rsidR="00831AA5" w:rsidRPr="00CE5195">
        <w:rPr>
          <w:rFonts w:asciiTheme="minorHAnsi" w:eastAsia="Tahoma" w:hAnsiTheme="minorHAnsi" w:cs="Tahoma"/>
          <w:color w:val="000000"/>
        </w:rPr>
        <w:t xml:space="preserve">– </w:t>
      </w:r>
      <w:r w:rsidR="00FF44C8" w:rsidRPr="00CE5195">
        <w:rPr>
          <w:rFonts w:asciiTheme="minorHAnsi" w:eastAsia="Tahoma" w:hAnsiTheme="minorHAnsi" w:cs="Tahoma"/>
          <w:color w:val="000000"/>
        </w:rPr>
        <w:t xml:space="preserve">Accountability encourages ownership and involvement since everyone is aware of their own roles and expectations. This helps the employees understand how their work fits into the larger picture and </w:t>
      </w:r>
      <w:r w:rsidR="002C739D" w:rsidRPr="00CE5195">
        <w:rPr>
          <w:rFonts w:asciiTheme="minorHAnsi" w:eastAsia="Tahoma" w:hAnsiTheme="minorHAnsi" w:cs="Tahoma"/>
          <w:color w:val="000000"/>
        </w:rPr>
        <w:t>installs</w:t>
      </w:r>
      <w:r w:rsidR="00FF44C8" w:rsidRPr="00CE5195">
        <w:rPr>
          <w:rFonts w:asciiTheme="minorHAnsi" w:eastAsia="Tahoma" w:hAnsiTheme="minorHAnsi" w:cs="Tahoma"/>
          <w:color w:val="000000"/>
        </w:rPr>
        <w:t xml:space="preserve"> a sense of importance and pride in their work. It demonstrates </w:t>
      </w:r>
      <w:r w:rsidR="002C739D" w:rsidRPr="00CE5195">
        <w:rPr>
          <w:rFonts w:asciiTheme="minorHAnsi" w:eastAsia="Tahoma" w:hAnsiTheme="minorHAnsi" w:cs="Tahoma"/>
          <w:color w:val="000000"/>
        </w:rPr>
        <w:t>a</w:t>
      </w:r>
      <w:r w:rsidR="00FF44C8" w:rsidRPr="00CE5195">
        <w:rPr>
          <w:rFonts w:asciiTheme="minorHAnsi" w:eastAsia="Tahoma" w:hAnsiTheme="minorHAnsi" w:cs="Tahoma"/>
          <w:color w:val="000000"/>
        </w:rPr>
        <w:t xml:space="preserve"> level of trust by allowing them to work as they see fit. Additionally, your team will not waste time deciding what to focus on first and in what order because they will know exactly what needs to be done every day.</w:t>
      </w:r>
    </w:p>
    <w:p w14:paraId="2CD3D980" w14:textId="564BC92F" w:rsidR="004667F7" w:rsidRPr="00CE5195" w:rsidRDefault="004667F7" w:rsidP="00BB3BE3">
      <w:pPr>
        <w:spacing w:before="120" w:after="120" w:line="360" w:lineRule="auto"/>
        <w:rPr>
          <w:rFonts w:asciiTheme="minorHAnsi" w:hAnsiTheme="minorHAnsi"/>
          <w:color w:val="000000"/>
        </w:rPr>
      </w:pPr>
      <w:r w:rsidRPr="00CE5195">
        <w:rPr>
          <w:rFonts w:asciiTheme="minorHAnsi" w:hAnsiTheme="minorHAnsi"/>
          <w:color w:val="000000"/>
        </w:rPr>
        <w:t>Hall, J. (2019, October 6)</w:t>
      </w:r>
    </w:p>
    <w:p w14:paraId="112A6354" w14:textId="77777777" w:rsidR="005D637E" w:rsidRPr="00CE5195" w:rsidRDefault="005D637E" w:rsidP="00BB3BE3">
      <w:pPr>
        <w:spacing w:before="120" w:after="120" w:line="360" w:lineRule="auto"/>
        <w:rPr>
          <w:rFonts w:asciiTheme="minorHAnsi" w:eastAsia="Tahoma" w:hAnsiTheme="minorHAnsi" w:cs="Tahoma"/>
          <w:color w:val="000000"/>
        </w:rPr>
      </w:pPr>
    </w:p>
    <w:p w14:paraId="10749C18" w14:textId="1D95A865" w:rsidR="003506B5" w:rsidRPr="009567EB" w:rsidRDefault="00BB3BE3" w:rsidP="003506B5">
      <w:pPr>
        <w:spacing w:before="120" w:after="120" w:line="360" w:lineRule="auto"/>
        <w:rPr>
          <w:rFonts w:asciiTheme="minorHAnsi" w:hAnsiTheme="minorHAnsi"/>
          <w:color w:val="000000"/>
        </w:rPr>
      </w:pPr>
      <w:r w:rsidRPr="009567EB">
        <w:rPr>
          <w:rFonts w:asciiTheme="minorHAnsi" w:eastAsia="Tahoma" w:hAnsiTheme="minorHAnsi" w:cs="Tahoma"/>
          <w:color w:val="000000"/>
          <w:u w:val="single"/>
        </w:rPr>
        <w:t>Examples within the case study</w:t>
      </w:r>
      <w:r w:rsidR="00920546" w:rsidRPr="009567EB">
        <w:rPr>
          <w:rFonts w:asciiTheme="minorHAnsi" w:eastAsia="Tahoma" w:hAnsiTheme="minorHAnsi" w:cs="Tahoma"/>
          <w:color w:val="000000"/>
        </w:rPr>
        <w:t xml:space="preserve"> </w:t>
      </w:r>
      <w:r w:rsidR="007B3E69" w:rsidRPr="009567EB">
        <w:rPr>
          <w:rFonts w:asciiTheme="minorHAnsi" w:hAnsiTheme="minorHAnsi"/>
          <w:color w:val="000000"/>
        </w:rPr>
        <w:t>- In</w:t>
      </w:r>
      <w:r w:rsidR="007B3E69" w:rsidRPr="009567EB">
        <w:rPr>
          <w:rFonts w:asciiTheme="minorHAnsi" w:hAnsiTheme="minorHAnsi"/>
          <w:color w:val="000000"/>
        </w:rPr>
        <w:t xml:space="preserve"> the case study, </w:t>
      </w:r>
      <w:proofErr w:type="spellStart"/>
      <w:r w:rsidR="007B3E69" w:rsidRPr="009567EB">
        <w:rPr>
          <w:rFonts w:asciiTheme="minorHAnsi" w:hAnsiTheme="minorHAnsi"/>
          <w:color w:val="000000"/>
        </w:rPr>
        <w:t>Dr.</w:t>
      </w:r>
      <w:proofErr w:type="spellEnd"/>
      <w:r w:rsidR="007B3E69" w:rsidRPr="009567EB">
        <w:rPr>
          <w:rFonts w:asciiTheme="minorHAnsi" w:hAnsiTheme="minorHAnsi"/>
          <w:color w:val="000000"/>
        </w:rPr>
        <w:t xml:space="preserve"> Alice Parker was impacted by the lack of accountability within the organization, which contributed to her challenges in leading the project effectively</w:t>
      </w:r>
      <w:r w:rsidR="007B3E69" w:rsidRPr="009567EB">
        <w:rPr>
          <w:rFonts w:asciiTheme="minorHAnsi" w:hAnsiTheme="minorHAnsi"/>
          <w:color w:val="000000"/>
        </w:rPr>
        <w:t xml:space="preserve">, for example </w:t>
      </w:r>
      <w:r w:rsidR="00821A22" w:rsidRPr="009567EB">
        <w:rPr>
          <w:rFonts w:asciiTheme="minorHAnsi" w:hAnsiTheme="minorHAnsi"/>
          <w:color w:val="000000"/>
        </w:rPr>
        <w:t xml:space="preserve">senior managements failure to </w:t>
      </w:r>
      <w:proofErr w:type="spellStart"/>
      <w:r w:rsidR="00821A22" w:rsidRPr="009567EB">
        <w:rPr>
          <w:rFonts w:asciiTheme="minorHAnsi" w:hAnsiTheme="minorHAnsi"/>
          <w:color w:val="000000"/>
        </w:rPr>
        <w:t>fullfill</w:t>
      </w:r>
      <w:proofErr w:type="spellEnd"/>
      <w:r w:rsidR="00821A22" w:rsidRPr="009567EB">
        <w:rPr>
          <w:rFonts w:asciiTheme="minorHAnsi" w:hAnsiTheme="minorHAnsi"/>
          <w:color w:val="000000"/>
        </w:rPr>
        <w:t xml:space="preserve"> promised resources led to project delays</w:t>
      </w:r>
      <w:r w:rsidR="00E77DC4" w:rsidRPr="009567EB">
        <w:rPr>
          <w:rFonts w:asciiTheme="minorHAnsi" w:hAnsiTheme="minorHAnsi"/>
          <w:color w:val="000000"/>
        </w:rPr>
        <w:t xml:space="preserve"> increasing pressure on Dr parker and her team</w:t>
      </w:r>
      <w:r w:rsidR="003506B5" w:rsidRPr="009567EB">
        <w:rPr>
          <w:rFonts w:asciiTheme="minorHAnsi" w:hAnsiTheme="minorHAnsi"/>
          <w:color w:val="000000"/>
        </w:rPr>
        <w:t xml:space="preserve">, </w:t>
      </w:r>
      <w:r w:rsidR="00803387" w:rsidRPr="009567EB">
        <w:rPr>
          <w:rFonts w:asciiTheme="minorHAnsi" w:hAnsiTheme="minorHAnsi"/>
          <w:color w:val="000000"/>
        </w:rPr>
        <w:t xml:space="preserve">This lack of accountability not only </w:t>
      </w:r>
      <w:r w:rsidR="003506B5" w:rsidRPr="009567EB">
        <w:rPr>
          <w:rFonts w:asciiTheme="minorHAnsi" w:hAnsiTheme="minorHAnsi"/>
          <w:color w:val="000000"/>
        </w:rPr>
        <w:t>strained the project's timeline but also undermined her authority, as management's failure to deliver on commitments reflected poorly on her leadership, even though the issues were beyond her control.</w:t>
      </w:r>
    </w:p>
    <w:p w14:paraId="636C1116" w14:textId="6494F545" w:rsidR="00803387" w:rsidRPr="009567EB" w:rsidRDefault="00803387" w:rsidP="00BB3BE3">
      <w:pPr>
        <w:spacing w:before="120" w:after="120" w:line="360" w:lineRule="auto"/>
        <w:rPr>
          <w:rFonts w:asciiTheme="minorHAnsi" w:hAnsiTheme="minorHAnsi"/>
          <w:color w:val="000000"/>
        </w:rPr>
      </w:pPr>
    </w:p>
    <w:p w14:paraId="14F210F3" w14:textId="0214D1AB" w:rsidR="00C93B16" w:rsidRPr="00CE5195" w:rsidRDefault="00BB3BE3" w:rsidP="00BB3BE3">
      <w:pPr>
        <w:spacing w:before="120" w:after="120" w:line="360" w:lineRule="auto"/>
        <w:rPr>
          <w:rFonts w:asciiTheme="minorHAnsi" w:eastAsia="Tahoma" w:hAnsiTheme="minorHAnsi" w:cs="Tahoma"/>
          <w:color w:val="000000"/>
        </w:rPr>
      </w:pPr>
      <w:r w:rsidRPr="009567EB">
        <w:rPr>
          <w:rFonts w:asciiTheme="minorHAnsi" w:eastAsia="Tahoma" w:hAnsiTheme="minorHAnsi" w:cs="Tahoma"/>
          <w:color w:val="000000"/>
          <w:u w:val="single"/>
        </w:rPr>
        <w:t>Suggestions for Dr parker</w:t>
      </w:r>
      <w:r w:rsidR="009567EB">
        <w:rPr>
          <w:rFonts w:asciiTheme="minorHAnsi" w:eastAsia="Tahoma" w:hAnsiTheme="minorHAnsi" w:cs="Tahoma"/>
          <w:color w:val="000000"/>
        </w:rPr>
        <w:t xml:space="preserve"> </w:t>
      </w:r>
      <w:r w:rsidR="00C82CB9" w:rsidRPr="00CE5195">
        <w:rPr>
          <w:rFonts w:asciiTheme="minorHAnsi" w:eastAsia="Tahoma" w:hAnsiTheme="minorHAnsi" w:cs="Tahoma"/>
          <w:color w:val="000000"/>
        </w:rPr>
        <w:t xml:space="preserve">– </w:t>
      </w:r>
      <w:r w:rsidR="00CE5195" w:rsidRPr="00CE5195">
        <w:rPr>
          <w:rFonts w:asciiTheme="minorHAnsi" w:eastAsia="Tahoma" w:hAnsiTheme="minorHAnsi" w:cs="Tahoma"/>
          <w:color w:val="000000"/>
        </w:rPr>
        <w:t>S</w:t>
      </w:r>
      <w:r w:rsidR="00C82CB9" w:rsidRPr="00CE5195">
        <w:rPr>
          <w:rFonts w:asciiTheme="minorHAnsi" w:eastAsia="Tahoma" w:hAnsiTheme="minorHAnsi" w:cs="Tahoma"/>
          <w:color w:val="000000"/>
        </w:rPr>
        <w:t xml:space="preserve">uggestions </w:t>
      </w:r>
      <w:r w:rsidR="001401E7" w:rsidRPr="00CE5195">
        <w:rPr>
          <w:rFonts w:asciiTheme="minorHAnsi" w:eastAsia="Tahoma" w:hAnsiTheme="minorHAnsi" w:cs="Tahoma"/>
          <w:color w:val="000000"/>
        </w:rPr>
        <w:t xml:space="preserve">to navigate the challenges at </w:t>
      </w:r>
      <w:r w:rsidR="00F13A4A" w:rsidRPr="00CE5195">
        <w:rPr>
          <w:rFonts w:asciiTheme="minorHAnsi" w:eastAsia="Tahoma" w:hAnsiTheme="minorHAnsi" w:cs="Tahoma"/>
          <w:color w:val="000000"/>
        </w:rPr>
        <w:t xml:space="preserve">SMART </w:t>
      </w:r>
      <w:r w:rsidR="00CE5195" w:rsidRPr="00CE5195">
        <w:rPr>
          <w:rFonts w:asciiTheme="minorHAnsi" w:eastAsia="Tahoma" w:hAnsiTheme="minorHAnsi" w:cs="Tahoma"/>
          <w:color w:val="000000"/>
        </w:rPr>
        <w:t xml:space="preserve">engineering, </w:t>
      </w:r>
      <w:r w:rsidR="00F13A4A" w:rsidRPr="00CE5195">
        <w:rPr>
          <w:rFonts w:asciiTheme="minorHAnsi" w:eastAsia="Tahoma" w:hAnsiTheme="minorHAnsi" w:cs="Tahoma"/>
          <w:color w:val="000000"/>
        </w:rPr>
        <w:t>Dr Parker could consider implementi</w:t>
      </w:r>
      <w:r w:rsidR="00E733E6" w:rsidRPr="00CE5195">
        <w:rPr>
          <w:rFonts w:asciiTheme="minorHAnsi" w:eastAsia="Tahoma" w:hAnsiTheme="minorHAnsi" w:cs="Tahoma"/>
          <w:color w:val="000000"/>
        </w:rPr>
        <w:t xml:space="preserve">ng Clear Communication to </w:t>
      </w:r>
      <w:r w:rsidR="000F1779" w:rsidRPr="00CE5195">
        <w:rPr>
          <w:rFonts w:asciiTheme="minorHAnsi" w:eastAsia="Tahoma" w:hAnsiTheme="minorHAnsi" w:cs="Tahoma"/>
          <w:color w:val="000000"/>
        </w:rPr>
        <w:t>foster accountability</w:t>
      </w:r>
      <w:r w:rsidR="00063179" w:rsidRPr="00CE5195">
        <w:rPr>
          <w:rFonts w:asciiTheme="minorHAnsi" w:eastAsia="Tahoma" w:hAnsiTheme="minorHAnsi" w:cs="Tahoma"/>
          <w:color w:val="000000"/>
        </w:rPr>
        <w:t>, inclusivity, and more effective project management.</w:t>
      </w:r>
      <w:r w:rsidR="00C93B16" w:rsidRPr="00CE5195">
        <w:rPr>
          <w:rFonts w:asciiTheme="minorHAnsi" w:eastAsia="Tahoma" w:hAnsiTheme="minorHAnsi" w:cs="Tahoma"/>
          <w:color w:val="000000"/>
        </w:rPr>
        <w:t xml:space="preserve"> For example, Dr Parker should a</w:t>
      </w:r>
      <w:r w:rsidR="00C93B16" w:rsidRPr="00CE5195">
        <w:rPr>
          <w:rFonts w:asciiTheme="minorHAnsi" w:eastAsia="Tahoma" w:hAnsiTheme="minorHAnsi" w:cs="Tahoma"/>
          <w:color w:val="000000"/>
        </w:rPr>
        <w:t xml:space="preserve">sk that management speak with the team about project-related issues directly through her, so that </w:t>
      </w:r>
      <w:r w:rsidR="00C93B16" w:rsidRPr="00CE5195">
        <w:rPr>
          <w:rFonts w:asciiTheme="minorHAnsi" w:eastAsia="Tahoma" w:hAnsiTheme="minorHAnsi" w:cs="Tahoma"/>
          <w:color w:val="000000"/>
        </w:rPr>
        <w:lastRenderedPageBreak/>
        <w:t>she stays the team's point of contact and authority. Establishing this could involve organising regular progress meetings with top management to discuss developments and reach group decisions.</w:t>
      </w:r>
    </w:p>
    <w:p w14:paraId="67408259" w14:textId="77777777" w:rsidR="00BA12AB" w:rsidRPr="00CE5195" w:rsidRDefault="00BA12AB" w:rsidP="00475D68">
      <w:pPr>
        <w:spacing w:before="120" w:after="120" w:line="360" w:lineRule="auto"/>
        <w:rPr>
          <w:rFonts w:asciiTheme="minorHAnsi" w:eastAsia="Tahoma" w:hAnsiTheme="minorHAnsi" w:cs="Tahoma"/>
          <w:color w:val="000000"/>
        </w:rPr>
      </w:pPr>
    </w:p>
    <w:p w14:paraId="6C5DE2F7" w14:textId="77777777" w:rsidR="00150C88" w:rsidRPr="00CE5195" w:rsidRDefault="00150C88" w:rsidP="00475D68">
      <w:pPr>
        <w:spacing w:before="120" w:after="120" w:line="360" w:lineRule="auto"/>
        <w:rPr>
          <w:rFonts w:asciiTheme="minorHAnsi" w:eastAsia="Tahoma" w:hAnsiTheme="minorHAnsi" w:cs="Tahoma"/>
          <w:color w:val="000000"/>
        </w:rPr>
      </w:pPr>
    </w:p>
    <w:p w14:paraId="0114FDC4" w14:textId="1E16D108" w:rsidR="005235EA" w:rsidRDefault="005235EA" w:rsidP="00216A44">
      <w:pPr>
        <w:pStyle w:val="Heading2"/>
        <w:rPr>
          <w:rFonts w:eastAsia="Tahoma"/>
        </w:rPr>
      </w:pPr>
      <w:bookmarkStart w:id="5" w:name="_Toc179742747"/>
      <w:r w:rsidRPr="00CE5195">
        <w:rPr>
          <w:rFonts w:eastAsia="Tahoma"/>
        </w:rPr>
        <w:t xml:space="preserve">2.3: </w:t>
      </w:r>
      <w:r w:rsidR="006E31CE" w:rsidRPr="00CE5195">
        <w:rPr>
          <w:rFonts w:eastAsia="Tahoma"/>
        </w:rPr>
        <w:t>Authenticity</w:t>
      </w:r>
      <w:bookmarkEnd w:id="5"/>
      <w:r w:rsidR="006E31CE" w:rsidRPr="00CE5195">
        <w:rPr>
          <w:rFonts w:eastAsia="Tahoma"/>
        </w:rPr>
        <w:t xml:space="preserve"> </w:t>
      </w:r>
    </w:p>
    <w:p w14:paraId="23667B24" w14:textId="77777777" w:rsidR="005D005B" w:rsidRPr="005D005B" w:rsidRDefault="005D005B" w:rsidP="005D005B">
      <w:pPr>
        <w:rPr>
          <w:rFonts w:eastAsia="Tahoma"/>
        </w:rPr>
      </w:pPr>
    </w:p>
    <w:p w14:paraId="13A55D65" w14:textId="04710459" w:rsidR="00243B5D" w:rsidRDefault="00BB3BE3" w:rsidP="00BB3BE3">
      <w:pPr>
        <w:spacing w:before="120" w:after="120" w:line="360" w:lineRule="auto"/>
        <w:rPr>
          <w:rFonts w:asciiTheme="minorHAnsi" w:hAnsiTheme="minorHAnsi"/>
          <w:color w:val="000000"/>
        </w:rPr>
      </w:pPr>
      <w:r w:rsidRPr="009E47D6">
        <w:rPr>
          <w:rFonts w:asciiTheme="minorHAnsi" w:eastAsia="Tahoma" w:hAnsiTheme="minorHAnsi" w:cs="Tahoma"/>
          <w:color w:val="000000"/>
          <w:u w:val="single"/>
        </w:rPr>
        <w:t>Definition</w:t>
      </w:r>
      <w:r w:rsidR="00023D4A" w:rsidRPr="009E47D6">
        <w:rPr>
          <w:rFonts w:asciiTheme="minorHAnsi" w:eastAsia="Tahoma" w:hAnsiTheme="minorHAnsi" w:cs="Tahoma"/>
          <w:color w:val="000000"/>
          <w:u w:val="single"/>
        </w:rPr>
        <w:t xml:space="preserve"> </w:t>
      </w:r>
      <w:r w:rsidR="00243B5D" w:rsidRPr="00CE5195">
        <w:rPr>
          <w:rFonts w:asciiTheme="minorHAnsi" w:eastAsia="Tahoma" w:hAnsiTheme="minorHAnsi" w:cs="Tahoma"/>
          <w:color w:val="000000"/>
        </w:rPr>
        <w:t>–</w:t>
      </w:r>
      <w:r w:rsidR="00332C59" w:rsidRPr="00CE5195">
        <w:rPr>
          <w:rFonts w:asciiTheme="minorHAnsi" w:eastAsia="Tahoma" w:hAnsiTheme="minorHAnsi" w:cs="Tahoma"/>
          <w:color w:val="000000"/>
        </w:rPr>
        <w:t xml:space="preserve"> </w:t>
      </w:r>
      <w:r w:rsidR="0048663E" w:rsidRPr="00CE5195">
        <w:rPr>
          <w:rFonts w:asciiTheme="minorHAnsi" w:eastAsia="Tahoma" w:hAnsiTheme="minorHAnsi" w:cs="Tahoma"/>
          <w:color w:val="000000"/>
        </w:rPr>
        <w:t>Authenticity is more than just being honest or open; it's maintaining a careful balance between being true to yourself and adjusting to the different standards and unspoken guidelines of professional behaviour.</w:t>
      </w:r>
      <w:r w:rsidR="0048663E" w:rsidRPr="00CE5195">
        <w:rPr>
          <w:rFonts w:asciiTheme="minorHAnsi" w:eastAsia="Tahoma" w:hAnsiTheme="minorHAnsi" w:cs="Tahoma"/>
          <w:color w:val="000000"/>
        </w:rPr>
        <w:t xml:space="preserve"> (</w:t>
      </w:r>
      <w:r w:rsidR="00243B5D" w:rsidRPr="00CE5195">
        <w:rPr>
          <w:rFonts w:asciiTheme="minorHAnsi" w:hAnsiTheme="minorHAnsi"/>
          <w:color w:val="000000"/>
        </w:rPr>
        <w:t>Perkins, K. M. (2024, April 25)</w:t>
      </w:r>
    </w:p>
    <w:p w14:paraId="67F1C5F8" w14:textId="77777777" w:rsidR="000A68AD" w:rsidRPr="00CE5195" w:rsidRDefault="000A68AD" w:rsidP="00BB3BE3">
      <w:pPr>
        <w:spacing w:before="120" w:after="120" w:line="360" w:lineRule="auto"/>
        <w:rPr>
          <w:rFonts w:asciiTheme="minorHAnsi" w:eastAsia="Tahoma" w:hAnsiTheme="minorHAnsi" w:cs="Tahoma"/>
          <w:color w:val="000000"/>
        </w:rPr>
      </w:pPr>
    </w:p>
    <w:p w14:paraId="5208FBE0" w14:textId="7162E5D7" w:rsidR="00BB3BE3" w:rsidRDefault="00BB3BE3" w:rsidP="00BB3BE3">
      <w:pPr>
        <w:spacing w:before="120" w:after="120" w:line="360" w:lineRule="auto"/>
        <w:rPr>
          <w:rFonts w:asciiTheme="minorHAnsi" w:eastAsia="Tahoma" w:hAnsiTheme="minorHAnsi" w:cs="Tahoma"/>
          <w:color w:val="000000"/>
        </w:rPr>
      </w:pPr>
      <w:r w:rsidRPr="009E47D6">
        <w:rPr>
          <w:rFonts w:asciiTheme="minorHAnsi" w:eastAsia="Tahoma" w:hAnsiTheme="minorHAnsi" w:cs="Tahoma"/>
          <w:color w:val="000000"/>
          <w:u w:val="single"/>
        </w:rPr>
        <w:t>Relevance in a workplace</w:t>
      </w:r>
      <w:r w:rsidR="0048663E" w:rsidRPr="009E47D6">
        <w:rPr>
          <w:rFonts w:asciiTheme="minorHAnsi" w:eastAsia="Tahoma" w:hAnsiTheme="minorHAnsi" w:cs="Tahoma"/>
          <w:color w:val="000000"/>
          <w:u w:val="single"/>
        </w:rPr>
        <w:t xml:space="preserve"> -</w:t>
      </w:r>
      <w:r w:rsidR="0048663E" w:rsidRPr="00CE5195">
        <w:rPr>
          <w:rFonts w:asciiTheme="minorHAnsi" w:eastAsia="Tahoma" w:hAnsiTheme="minorHAnsi" w:cs="Tahoma"/>
          <w:color w:val="000000"/>
        </w:rPr>
        <w:t xml:space="preserve"> </w:t>
      </w:r>
      <w:r w:rsidR="000E7A27" w:rsidRPr="00CE5195">
        <w:rPr>
          <w:rFonts w:asciiTheme="minorHAnsi" w:eastAsia="Tahoma" w:hAnsiTheme="minorHAnsi" w:cs="Tahoma"/>
          <w:color w:val="000000"/>
        </w:rPr>
        <w:t>Being authentic in the workplace means expressing your ideas and feelings without holding back while also adhering to the standards of professionalism and respect determined by the situation.</w:t>
      </w:r>
      <w:r w:rsidRPr="00CE5195">
        <w:rPr>
          <w:rFonts w:asciiTheme="minorHAnsi" w:eastAsia="Tahoma" w:hAnsiTheme="minorHAnsi" w:cs="Tahoma"/>
          <w:color w:val="000000"/>
        </w:rPr>
        <w:t xml:space="preserve"> </w:t>
      </w:r>
      <w:r w:rsidR="00574F34" w:rsidRPr="00CE5195">
        <w:rPr>
          <w:rFonts w:asciiTheme="minorHAnsi" w:eastAsia="Tahoma" w:hAnsiTheme="minorHAnsi" w:cs="Tahoma"/>
          <w:color w:val="000000"/>
        </w:rPr>
        <w:br/>
      </w:r>
      <w:r w:rsidR="00574F34" w:rsidRPr="00CE5195">
        <w:rPr>
          <w:rFonts w:asciiTheme="minorHAnsi" w:eastAsia="Tahoma" w:hAnsiTheme="minorHAnsi" w:cs="Tahoma"/>
          <w:color w:val="000000"/>
        </w:rPr>
        <w:t>It takes intention and consideration to build genuine professional relationships. Create genuine connections built on respect and understanding for one another.</w:t>
      </w:r>
    </w:p>
    <w:p w14:paraId="2C5AAEE9" w14:textId="77777777" w:rsidR="005D005B" w:rsidRDefault="005D005B" w:rsidP="000A68AD">
      <w:pPr>
        <w:spacing w:before="120" w:after="120" w:line="360" w:lineRule="auto"/>
        <w:rPr>
          <w:rFonts w:asciiTheme="minorHAnsi" w:eastAsia="Tahoma" w:hAnsiTheme="minorHAnsi" w:cs="Tahoma"/>
          <w:color w:val="000000"/>
        </w:rPr>
      </w:pPr>
    </w:p>
    <w:p w14:paraId="2A2BD95E" w14:textId="77777777" w:rsidR="005D005B" w:rsidRDefault="005D005B" w:rsidP="000A68AD">
      <w:pPr>
        <w:spacing w:before="120" w:after="120" w:line="360" w:lineRule="auto"/>
        <w:rPr>
          <w:rFonts w:asciiTheme="minorHAnsi" w:eastAsia="Tahoma" w:hAnsiTheme="minorHAnsi" w:cs="Tahoma"/>
          <w:color w:val="000000"/>
        </w:rPr>
      </w:pPr>
    </w:p>
    <w:p w14:paraId="535D6F02" w14:textId="77777777" w:rsidR="005D005B" w:rsidRDefault="005D005B" w:rsidP="000A68AD">
      <w:pPr>
        <w:spacing w:before="120" w:after="120" w:line="360" w:lineRule="auto"/>
        <w:rPr>
          <w:rFonts w:asciiTheme="minorHAnsi" w:eastAsia="Tahoma" w:hAnsiTheme="minorHAnsi" w:cs="Tahoma"/>
          <w:color w:val="000000"/>
        </w:rPr>
      </w:pPr>
    </w:p>
    <w:p w14:paraId="7ED84065" w14:textId="6F3EB2C7" w:rsidR="000A68AD" w:rsidRDefault="00BB3BE3" w:rsidP="000A68AD">
      <w:pPr>
        <w:spacing w:before="120" w:after="120" w:line="360" w:lineRule="auto"/>
        <w:rPr>
          <w:rFonts w:asciiTheme="minorHAnsi" w:eastAsia="Tahoma" w:hAnsiTheme="minorHAnsi" w:cs="Tahoma"/>
          <w:color w:val="000000"/>
          <w:u w:val="single"/>
        </w:rPr>
      </w:pPr>
      <w:r w:rsidRPr="00CB1B1E">
        <w:rPr>
          <w:rFonts w:asciiTheme="minorHAnsi" w:eastAsia="Tahoma" w:hAnsiTheme="minorHAnsi" w:cs="Tahoma"/>
          <w:color w:val="000000"/>
          <w:u w:val="single"/>
        </w:rPr>
        <w:t>Examples within the case study</w:t>
      </w:r>
    </w:p>
    <w:p w14:paraId="15BF1E38" w14:textId="01232CA2" w:rsidR="000A68AD" w:rsidRDefault="000A68AD" w:rsidP="000A68AD">
      <w:pPr>
        <w:spacing w:before="120" w:after="120" w:line="360" w:lineRule="auto"/>
        <w:rPr>
          <w:rFonts w:asciiTheme="minorHAnsi" w:hAnsiTheme="minorHAnsi"/>
          <w:color w:val="000000"/>
        </w:rPr>
      </w:pPr>
      <w:r w:rsidRPr="000A68AD">
        <w:rPr>
          <w:rFonts w:asciiTheme="minorHAnsi" w:hAnsiTheme="minorHAnsi"/>
          <w:color w:val="000000"/>
        </w:rPr>
        <w:t xml:space="preserve">Authenticity requires vulnerability, and </w:t>
      </w:r>
      <w:proofErr w:type="spellStart"/>
      <w:r w:rsidRPr="000A68AD">
        <w:rPr>
          <w:rFonts w:asciiTheme="minorHAnsi" w:hAnsiTheme="minorHAnsi"/>
          <w:color w:val="000000"/>
        </w:rPr>
        <w:t>Dr.</w:t>
      </w:r>
      <w:proofErr w:type="spellEnd"/>
      <w:r w:rsidRPr="000A68AD">
        <w:rPr>
          <w:rFonts w:asciiTheme="minorHAnsi" w:hAnsiTheme="minorHAnsi"/>
          <w:color w:val="000000"/>
        </w:rPr>
        <w:t xml:space="preserve"> Parker may have felt hesitant to express her frustrations about the biased attitudes she faced. This internal conflict can lead to feelings of invisibility and frustration, affecting her confidence and overall job satisfaction. As she </w:t>
      </w:r>
      <w:r w:rsidR="00E05EB9">
        <w:rPr>
          <w:rFonts w:asciiTheme="minorHAnsi" w:hAnsiTheme="minorHAnsi"/>
          <w:color w:val="000000"/>
        </w:rPr>
        <w:t>struggled</w:t>
      </w:r>
      <w:r w:rsidRPr="000A68AD">
        <w:rPr>
          <w:rFonts w:asciiTheme="minorHAnsi" w:hAnsiTheme="minorHAnsi"/>
          <w:color w:val="000000"/>
        </w:rPr>
        <w:t xml:space="preserve"> with these challenges, maintaining her authentic self in a </w:t>
      </w:r>
      <w:r w:rsidR="00613139">
        <w:rPr>
          <w:rFonts w:asciiTheme="minorHAnsi" w:hAnsiTheme="minorHAnsi"/>
          <w:color w:val="000000"/>
        </w:rPr>
        <w:t>threatening</w:t>
      </w:r>
      <w:r w:rsidRPr="000A68AD">
        <w:rPr>
          <w:rFonts w:asciiTheme="minorHAnsi" w:hAnsiTheme="minorHAnsi"/>
          <w:color w:val="000000"/>
        </w:rPr>
        <w:t xml:space="preserve"> environment became increasingly difficult.</w:t>
      </w:r>
    </w:p>
    <w:p w14:paraId="2359005E" w14:textId="77777777" w:rsidR="00875EDC" w:rsidRPr="000A68AD" w:rsidRDefault="00875EDC" w:rsidP="000A68AD">
      <w:pPr>
        <w:spacing w:before="120" w:after="120" w:line="360" w:lineRule="auto"/>
        <w:rPr>
          <w:rFonts w:asciiTheme="minorHAnsi" w:eastAsia="Tahoma" w:hAnsiTheme="minorHAnsi" w:cs="Tahoma"/>
          <w:color w:val="000000"/>
          <w:u w:val="single"/>
        </w:rPr>
      </w:pPr>
    </w:p>
    <w:p w14:paraId="3151FD92" w14:textId="4838AE83" w:rsidR="00BB3BE3" w:rsidRPr="00875EDC" w:rsidRDefault="00BB3BE3" w:rsidP="00BB3BE3">
      <w:pPr>
        <w:spacing w:before="120" w:after="120" w:line="360" w:lineRule="auto"/>
        <w:rPr>
          <w:rFonts w:asciiTheme="minorHAnsi" w:eastAsia="Tahoma" w:hAnsiTheme="minorHAnsi" w:cs="Tahoma"/>
          <w:color w:val="000000"/>
        </w:rPr>
      </w:pPr>
      <w:r w:rsidRPr="00CB1B1E">
        <w:rPr>
          <w:rFonts w:asciiTheme="minorHAnsi" w:eastAsia="Tahoma" w:hAnsiTheme="minorHAnsi" w:cs="Tahoma"/>
          <w:color w:val="000000"/>
          <w:u w:val="single"/>
        </w:rPr>
        <w:lastRenderedPageBreak/>
        <w:t xml:space="preserve">Suggestions for Dr parker </w:t>
      </w:r>
      <w:r w:rsidR="00CB1B1E" w:rsidRPr="00CB1B1E">
        <w:rPr>
          <w:rFonts w:asciiTheme="minorHAnsi" w:eastAsia="Tahoma" w:hAnsiTheme="minorHAnsi" w:cs="Tahoma"/>
          <w:color w:val="000000"/>
          <w:u w:val="single"/>
        </w:rPr>
        <w:t>-</w:t>
      </w:r>
      <w:r w:rsidR="00875EDC" w:rsidRPr="00875EDC">
        <w:t xml:space="preserve"> </w:t>
      </w:r>
      <w:proofErr w:type="spellStart"/>
      <w:r w:rsidR="00875EDC" w:rsidRPr="00875EDC">
        <w:rPr>
          <w:rFonts w:asciiTheme="minorHAnsi" w:eastAsia="Tahoma" w:hAnsiTheme="minorHAnsi" w:cs="Tahoma"/>
          <w:color w:val="000000"/>
        </w:rPr>
        <w:t>Dr.</w:t>
      </w:r>
      <w:proofErr w:type="spellEnd"/>
      <w:r w:rsidR="00875EDC" w:rsidRPr="00875EDC">
        <w:rPr>
          <w:rFonts w:asciiTheme="minorHAnsi" w:eastAsia="Tahoma" w:hAnsiTheme="minorHAnsi" w:cs="Tahoma"/>
          <w:color w:val="000000"/>
        </w:rPr>
        <w:t xml:space="preserve"> Parker must establish open lines of communication that encourage open conversations about inclusivity and bias against women in team meetings </w:t>
      </w:r>
      <w:proofErr w:type="gramStart"/>
      <w:r w:rsidR="00875EDC" w:rsidRPr="00875EDC">
        <w:rPr>
          <w:rFonts w:asciiTheme="minorHAnsi" w:eastAsia="Tahoma" w:hAnsiTheme="minorHAnsi" w:cs="Tahoma"/>
          <w:color w:val="000000"/>
        </w:rPr>
        <w:t>in order to</w:t>
      </w:r>
      <w:proofErr w:type="gramEnd"/>
      <w:r w:rsidR="00875EDC" w:rsidRPr="00875EDC">
        <w:rPr>
          <w:rFonts w:asciiTheme="minorHAnsi" w:eastAsia="Tahoma" w:hAnsiTheme="minorHAnsi" w:cs="Tahoma"/>
          <w:color w:val="000000"/>
        </w:rPr>
        <w:t xml:space="preserve"> support her in overcoming obstacles relating to authenticity in her professional life. Creating a network of allies that included colleagues, both male and female, would help her voice be heard and establish a more encouraging atmosphere. By participating in true leadership workshops, she may gain the necessary skills to deal with bias and still feel confident in her position. Establishing routine one-on-one check-ins with team members can improve communication and trust, and recording and disclosing accomplishments helps eliminate biases and guarantee that all contributions are acknowledged.</w:t>
      </w:r>
    </w:p>
    <w:p w14:paraId="08E94C76" w14:textId="77777777" w:rsidR="00150C88" w:rsidRPr="00CE5195" w:rsidRDefault="00150C88" w:rsidP="00BB3BE3">
      <w:pPr>
        <w:spacing w:before="120" w:after="120" w:line="360" w:lineRule="auto"/>
        <w:rPr>
          <w:rFonts w:asciiTheme="minorHAnsi" w:eastAsia="Tahoma" w:hAnsiTheme="minorHAnsi" w:cs="Tahoma"/>
          <w:color w:val="000000"/>
        </w:rPr>
      </w:pPr>
    </w:p>
    <w:p w14:paraId="12574577" w14:textId="77777777" w:rsidR="00BA12AB" w:rsidRPr="00CE5195" w:rsidRDefault="00BA12AB" w:rsidP="00BA12AB">
      <w:pPr>
        <w:spacing w:before="120" w:after="120" w:line="360" w:lineRule="auto"/>
        <w:rPr>
          <w:rFonts w:asciiTheme="minorHAnsi" w:eastAsia="Tahoma" w:hAnsiTheme="minorHAnsi" w:cs="Tahoma"/>
          <w:color w:val="000000"/>
        </w:rPr>
      </w:pPr>
    </w:p>
    <w:p w14:paraId="2AB5E5BD" w14:textId="738857F9" w:rsidR="006E31CE" w:rsidRPr="00CE5195" w:rsidRDefault="006E31CE" w:rsidP="00875EDC">
      <w:pPr>
        <w:pStyle w:val="Heading2"/>
        <w:rPr>
          <w:rFonts w:eastAsia="Tahoma"/>
        </w:rPr>
      </w:pPr>
      <w:bookmarkStart w:id="6" w:name="_Toc179742748"/>
      <w:r w:rsidRPr="00CE5195">
        <w:rPr>
          <w:rFonts w:eastAsia="Tahoma"/>
        </w:rPr>
        <w:t>2.4: Personal cognitive bias</w:t>
      </w:r>
      <w:bookmarkEnd w:id="6"/>
    </w:p>
    <w:p w14:paraId="4BCC0D07" w14:textId="77777777" w:rsidR="00564110" w:rsidRDefault="00564110" w:rsidP="009A5582">
      <w:pPr>
        <w:rPr>
          <w:rFonts w:asciiTheme="minorHAnsi" w:eastAsia="Tahoma" w:hAnsiTheme="minorHAnsi" w:cs="Tahoma"/>
          <w:color w:val="000000"/>
        </w:rPr>
      </w:pPr>
    </w:p>
    <w:p w14:paraId="04949D1E" w14:textId="3389E2BC" w:rsidR="001F4627" w:rsidRPr="00CE5195" w:rsidRDefault="00E6537F" w:rsidP="009A5582">
      <w:pPr>
        <w:rPr>
          <w:rFonts w:asciiTheme="minorHAnsi" w:hAnsiTheme="minorHAnsi"/>
          <w:color w:val="000000"/>
        </w:rPr>
      </w:pPr>
      <w:r w:rsidRPr="00564110">
        <w:rPr>
          <w:rFonts w:asciiTheme="minorHAnsi" w:eastAsia="Tahoma" w:hAnsiTheme="minorHAnsi" w:cs="Tahoma"/>
          <w:color w:val="000000"/>
          <w:u w:val="single"/>
        </w:rPr>
        <w:t>Definition</w:t>
      </w:r>
      <w:r w:rsidR="001F4627" w:rsidRPr="00564110">
        <w:rPr>
          <w:rFonts w:asciiTheme="minorHAnsi" w:eastAsia="Tahoma" w:hAnsiTheme="minorHAnsi" w:cs="Tahoma"/>
          <w:color w:val="000000"/>
          <w:u w:val="single"/>
        </w:rPr>
        <w:t xml:space="preserve"> –</w:t>
      </w:r>
      <w:r w:rsidR="001F4627" w:rsidRPr="00CE5195">
        <w:rPr>
          <w:rFonts w:asciiTheme="minorHAnsi" w:eastAsia="Tahoma" w:hAnsiTheme="minorHAnsi" w:cs="Tahoma"/>
          <w:color w:val="000000"/>
        </w:rPr>
        <w:t xml:space="preserve"> </w:t>
      </w:r>
      <w:r w:rsidR="009A5582" w:rsidRPr="00CE5195">
        <w:rPr>
          <w:rFonts w:asciiTheme="minorHAnsi" w:eastAsia="Tahoma" w:hAnsiTheme="minorHAnsi" w:cs="Tahoma"/>
          <w:color w:val="000000"/>
        </w:rPr>
        <w:t xml:space="preserve">Cognitive bias is an organised method of thinking that stems from the ability of the brain to simplify information processing by applying a filter of preferences and past experiences. The brain uses the filtering process as a coping mechanism to quickly analyse and prioritise vast amounts of information. Thought errors can result from the mechanism's limits, notwithstanding its effectiveness.  </w:t>
      </w:r>
      <w:r w:rsidR="001F4627" w:rsidRPr="00CE5195">
        <w:rPr>
          <w:rFonts w:asciiTheme="minorHAnsi" w:hAnsiTheme="minorHAnsi"/>
          <w:color w:val="000000"/>
        </w:rPr>
        <w:t>Gillis, A. (2022, June)</w:t>
      </w:r>
    </w:p>
    <w:p w14:paraId="0E54FCE2" w14:textId="02BA1369" w:rsidR="009A5582" w:rsidRPr="00CE5195" w:rsidRDefault="00FB4172" w:rsidP="009A5582">
      <w:pPr>
        <w:rPr>
          <w:rFonts w:asciiTheme="minorHAnsi" w:eastAsia="Tahoma" w:hAnsiTheme="minorHAnsi" w:cs="Tahoma"/>
          <w:color w:val="000000"/>
        </w:rPr>
      </w:pPr>
      <w:r w:rsidRPr="00CE5195">
        <w:rPr>
          <w:rFonts w:asciiTheme="minorHAnsi" w:eastAsia="Tahoma" w:hAnsiTheme="minorHAnsi" w:cs="Tahoma"/>
          <w:color w:val="000000"/>
        </w:rPr>
        <w:t>Memory, attention, and other errors in thought are common causes of cognitive biases. These are frequently automatic decision-making processes that allow people to easily be impacted without actively realising it.</w:t>
      </w:r>
    </w:p>
    <w:p w14:paraId="500AF745" w14:textId="77777777" w:rsidR="00A52E8E" w:rsidRPr="00564110" w:rsidRDefault="00A52E8E" w:rsidP="009A5582">
      <w:pPr>
        <w:spacing w:after="160" w:line="259" w:lineRule="auto"/>
        <w:rPr>
          <w:rFonts w:asciiTheme="minorHAnsi" w:eastAsia="Tahoma" w:hAnsiTheme="minorHAnsi" w:cs="Tahoma"/>
          <w:color w:val="000000"/>
          <w:u w:val="single"/>
        </w:rPr>
      </w:pPr>
    </w:p>
    <w:p w14:paraId="46B87A73" w14:textId="61DF2FCC" w:rsidR="008B1CF7" w:rsidRPr="00CE5195" w:rsidRDefault="008B1CF7" w:rsidP="008B1CF7">
      <w:pPr>
        <w:spacing w:before="120" w:after="120" w:line="360" w:lineRule="auto"/>
        <w:rPr>
          <w:rFonts w:asciiTheme="minorHAnsi" w:eastAsia="Tahoma" w:hAnsiTheme="minorHAnsi" w:cs="Tahoma"/>
          <w:color w:val="000000"/>
        </w:rPr>
      </w:pPr>
      <w:r w:rsidRPr="00564110">
        <w:rPr>
          <w:rFonts w:asciiTheme="minorHAnsi" w:eastAsia="Tahoma" w:hAnsiTheme="minorHAnsi" w:cs="Tahoma"/>
          <w:color w:val="000000"/>
          <w:u w:val="single"/>
        </w:rPr>
        <w:t>Relevance in a workplace</w:t>
      </w:r>
      <w:r w:rsidRPr="00CE5195">
        <w:rPr>
          <w:rFonts w:asciiTheme="minorHAnsi" w:eastAsia="Tahoma" w:hAnsiTheme="minorHAnsi" w:cs="Tahoma"/>
          <w:color w:val="000000"/>
        </w:rPr>
        <w:t xml:space="preserve"> </w:t>
      </w:r>
      <w:r w:rsidR="00FB4172" w:rsidRPr="00CE5195">
        <w:rPr>
          <w:rFonts w:asciiTheme="minorHAnsi" w:eastAsia="Tahoma" w:hAnsiTheme="minorHAnsi" w:cs="Tahoma"/>
          <w:color w:val="000000"/>
        </w:rPr>
        <w:t xml:space="preserve">- </w:t>
      </w:r>
      <w:r w:rsidR="00BD3DF2" w:rsidRPr="00CE5195">
        <w:rPr>
          <w:rFonts w:asciiTheme="minorHAnsi" w:eastAsia="Tahoma" w:hAnsiTheme="minorHAnsi" w:cs="Tahoma"/>
          <w:color w:val="000000"/>
        </w:rPr>
        <w:t>Given its impact on decision-making, collaboration, and justice in the workplace, personal cognitive bias is vital. Confirmation bias and groupthink are two examples of biases that can reduce creativity, make bad decisions, and cause unequal hiring and promotion practices. Being aware of one's prejudices promotes improved conflict resolution, cultural sensitivity, and teamwork. If we take care of them, the environment becomes more equal, productive, and inclusive.</w:t>
      </w:r>
    </w:p>
    <w:p w14:paraId="489BBC8C" w14:textId="77777777" w:rsidR="00BD3DF2" w:rsidRPr="00CE5195" w:rsidRDefault="00BD3DF2" w:rsidP="008B1CF7">
      <w:pPr>
        <w:spacing w:before="120" w:after="120" w:line="360" w:lineRule="auto"/>
        <w:rPr>
          <w:rFonts w:asciiTheme="minorHAnsi" w:eastAsia="Tahoma" w:hAnsiTheme="minorHAnsi" w:cs="Tahoma"/>
          <w:color w:val="000000"/>
        </w:rPr>
      </w:pPr>
    </w:p>
    <w:p w14:paraId="2C25F7A2" w14:textId="666B02BB" w:rsidR="006E31CE" w:rsidRPr="00CE5195" w:rsidRDefault="006E31CE" w:rsidP="009A1433">
      <w:pPr>
        <w:pStyle w:val="Heading2"/>
        <w:rPr>
          <w:rFonts w:eastAsia="Tahoma"/>
        </w:rPr>
      </w:pPr>
      <w:bookmarkStart w:id="7" w:name="_Toc179742749"/>
      <w:r w:rsidRPr="00CE5195">
        <w:rPr>
          <w:rFonts w:eastAsia="Tahoma"/>
        </w:rPr>
        <w:t>2.5:</w:t>
      </w:r>
      <w:r w:rsidR="00293641" w:rsidRPr="00CE5195">
        <w:rPr>
          <w:rFonts w:eastAsia="Tahoma"/>
        </w:rPr>
        <w:t xml:space="preserve"> Personal unconscious bias</w:t>
      </w:r>
      <w:bookmarkEnd w:id="7"/>
      <w:r w:rsidR="00293641" w:rsidRPr="00CE5195">
        <w:rPr>
          <w:rFonts w:eastAsia="Tahoma"/>
        </w:rPr>
        <w:t xml:space="preserve"> </w:t>
      </w:r>
    </w:p>
    <w:p w14:paraId="61AF4D6C" w14:textId="6630497E" w:rsidR="00E6537F" w:rsidRPr="00CE5195" w:rsidRDefault="00E6537F" w:rsidP="00E6537F">
      <w:pPr>
        <w:spacing w:before="120" w:after="120" w:line="360" w:lineRule="auto"/>
        <w:rPr>
          <w:rFonts w:asciiTheme="minorHAnsi" w:eastAsia="Tahoma" w:hAnsiTheme="minorHAnsi" w:cs="Tahoma"/>
          <w:color w:val="000000" w:themeColor="text1"/>
        </w:rPr>
      </w:pPr>
      <w:r w:rsidRPr="00CB1B1E">
        <w:rPr>
          <w:rFonts w:asciiTheme="minorHAnsi" w:eastAsia="Tahoma" w:hAnsiTheme="minorHAnsi" w:cs="Tahoma"/>
          <w:color w:val="000000" w:themeColor="text1"/>
          <w:u w:val="single"/>
        </w:rPr>
        <w:t>Definition</w:t>
      </w:r>
      <w:r w:rsidR="00B64729" w:rsidRPr="00CE5195">
        <w:rPr>
          <w:rFonts w:asciiTheme="minorHAnsi" w:eastAsia="Tahoma" w:hAnsiTheme="minorHAnsi" w:cs="Tahoma"/>
          <w:b/>
          <w:bCs/>
          <w:color w:val="000000" w:themeColor="text1"/>
        </w:rPr>
        <w:t xml:space="preserve"> </w:t>
      </w:r>
      <w:r w:rsidR="00B64729" w:rsidRPr="00CE5195">
        <w:rPr>
          <w:rFonts w:asciiTheme="minorHAnsi" w:eastAsia="Tahoma" w:hAnsiTheme="minorHAnsi" w:cs="Tahoma"/>
          <w:color w:val="000000" w:themeColor="text1"/>
        </w:rPr>
        <w:t xml:space="preserve">- </w:t>
      </w:r>
      <w:r w:rsidR="00B64729" w:rsidRPr="00CE5195">
        <w:rPr>
          <w:rFonts w:asciiTheme="minorHAnsi" w:eastAsia="Tahoma" w:hAnsiTheme="minorHAnsi" w:cs="Tahoma"/>
          <w:color w:val="000000" w:themeColor="text1"/>
        </w:rPr>
        <w:t xml:space="preserve">Cognitive attitudes, biases, or stereotypes that people have about </w:t>
      </w:r>
      <w:proofErr w:type="gramStart"/>
      <w:r w:rsidR="00B64729" w:rsidRPr="00CE5195">
        <w:rPr>
          <w:rFonts w:asciiTheme="minorHAnsi" w:eastAsia="Tahoma" w:hAnsiTheme="minorHAnsi" w:cs="Tahoma"/>
          <w:color w:val="000000" w:themeColor="text1"/>
        </w:rPr>
        <w:t>particular groups</w:t>
      </w:r>
      <w:proofErr w:type="gramEnd"/>
      <w:r w:rsidR="00B64729" w:rsidRPr="00CE5195">
        <w:rPr>
          <w:rFonts w:asciiTheme="minorHAnsi" w:eastAsia="Tahoma" w:hAnsiTheme="minorHAnsi" w:cs="Tahoma"/>
          <w:color w:val="000000" w:themeColor="text1"/>
        </w:rPr>
        <w:t xml:space="preserve"> of people are often referred to as personal unconscious bias. These beliefs can affect </w:t>
      </w:r>
      <w:r w:rsidR="00B64729" w:rsidRPr="00CE5195">
        <w:rPr>
          <w:rFonts w:asciiTheme="minorHAnsi" w:eastAsia="Tahoma" w:hAnsiTheme="minorHAnsi" w:cs="Tahoma"/>
          <w:color w:val="000000" w:themeColor="text1"/>
        </w:rPr>
        <w:lastRenderedPageBreak/>
        <w:t xml:space="preserve">people's perceptions, decisions, and behaviours without their being aware of it. These biases can influence how people interact with others, assess situations, or make decisions in both personal and professional contexts. They are affected by personal experiences, cultural background, society standards, and media representations. Unconscious biases frequently result in unconscious favouritism or discrimination, which can </w:t>
      </w:r>
      <w:proofErr w:type="gramStart"/>
      <w:r w:rsidR="00B64729" w:rsidRPr="00CE5195">
        <w:rPr>
          <w:rFonts w:asciiTheme="minorHAnsi" w:eastAsia="Tahoma" w:hAnsiTheme="minorHAnsi" w:cs="Tahoma"/>
          <w:color w:val="000000" w:themeColor="text1"/>
        </w:rPr>
        <w:t>have an effect on</w:t>
      </w:r>
      <w:proofErr w:type="gramEnd"/>
      <w:r w:rsidR="00B64729" w:rsidRPr="00CE5195">
        <w:rPr>
          <w:rFonts w:asciiTheme="minorHAnsi" w:eastAsia="Tahoma" w:hAnsiTheme="minorHAnsi" w:cs="Tahoma"/>
          <w:color w:val="000000" w:themeColor="text1"/>
        </w:rPr>
        <w:t xml:space="preserve"> attracting procedures, performance evaluations, and interpersonal interactions, among other things. Encouraging diversity and rights in </w:t>
      </w:r>
      <w:r w:rsidR="005F55E4" w:rsidRPr="00CE5195">
        <w:rPr>
          <w:rFonts w:asciiTheme="minorHAnsi" w:eastAsia="Tahoma" w:hAnsiTheme="minorHAnsi" w:cs="Tahoma"/>
          <w:color w:val="000000" w:themeColor="text1"/>
        </w:rPr>
        <w:t>several</w:t>
      </w:r>
      <w:r w:rsidR="00B64729" w:rsidRPr="00CE5195">
        <w:rPr>
          <w:rFonts w:asciiTheme="minorHAnsi" w:eastAsia="Tahoma" w:hAnsiTheme="minorHAnsi" w:cs="Tahoma"/>
          <w:color w:val="000000" w:themeColor="text1"/>
        </w:rPr>
        <w:t xml:space="preserve"> situations needs an awareness of and response to these biases.</w:t>
      </w:r>
    </w:p>
    <w:p w14:paraId="4D8B7E44" w14:textId="77777777" w:rsidR="00B64729" w:rsidRPr="00CE5195" w:rsidRDefault="00B64729" w:rsidP="00E6537F">
      <w:pPr>
        <w:spacing w:before="120" w:after="120" w:line="360" w:lineRule="auto"/>
        <w:rPr>
          <w:rFonts w:asciiTheme="minorHAnsi" w:eastAsia="Tahoma" w:hAnsiTheme="minorHAnsi" w:cs="Tahoma"/>
          <w:color w:val="000000" w:themeColor="text1"/>
        </w:rPr>
      </w:pPr>
    </w:p>
    <w:p w14:paraId="72B8D14E" w14:textId="43BCEFDB" w:rsidR="00293641" w:rsidRPr="00CE5195" w:rsidRDefault="00293641" w:rsidP="00CB1B1E">
      <w:pPr>
        <w:pStyle w:val="Heading2"/>
        <w:rPr>
          <w:rFonts w:eastAsia="Tahoma"/>
        </w:rPr>
      </w:pPr>
      <w:bookmarkStart w:id="8" w:name="_Toc179742750"/>
      <w:r w:rsidRPr="00CE5195">
        <w:rPr>
          <w:rFonts w:eastAsia="Tahoma"/>
        </w:rPr>
        <w:t xml:space="preserve">2.6: Interpersonal </w:t>
      </w:r>
      <w:r w:rsidR="00ED225C" w:rsidRPr="00CE5195">
        <w:rPr>
          <w:rFonts w:eastAsia="Tahoma"/>
        </w:rPr>
        <w:t>Relationships</w:t>
      </w:r>
      <w:bookmarkEnd w:id="8"/>
    </w:p>
    <w:p w14:paraId="59F5846F" w14:textId="0D4F1B3B" w:rsidR="008F53F6" w:rsidRPr="00CE5195" w:rsidRDefault="00A95C71" w:rsidP="00A95C71">
      <w:pPr>
        <w:spacing w:before="120" w:after="120" w:line="360" w:lineRule="auto"/>
        <w:rPr>
          <w:rFonts w:asciiTheme="minorHAnsi" w:eastAsia="Tahoma" w:hAnsiTheme="minorHAnsi" w:cs="Tahoma"/>
          <w:color w:val="000000"/>
        </w:rPr>
      </w:pPr>
      <w:r w:rsidRPr="00CB1B1E">
        <w:rPr>
          <w:rFonts w:asciiTheme="minorHAnsi" w:eastAsia="Tahoma" w:hAnsiTheme="minorHAnsi" w:cs="Tahoma"/>
          <w:color w:val="000000"/>
          <w:u w:val="single"/>
        </w:rPr>
        <w:t>Definition</w:t>
      </w:r>
      <w:r w:rsidR="00B20CEC" w:rsidRPr="00CB1B1E">
        <w:rPr>
          <w:rFonts w:asciiTheme="minorHAnsi" w:eastAsia="Tahoma" w:hAnsiTheme="minorHAnsi" w:cs="Tahoma"/>
          <w:color w:val="000000"/>
          <w:u w:val="single"/>
        </w:rPr>
        <w:t xml:space="preserve"> </w:t>
      </w:r>
      <w:r w:rsidR="00B20CEC" w:rsidRPr="00CE5195">
        <w:rPr>
          <w:rFonts w:asciiTheme="minorHAnsi" w:eastAsia="Tahoma" w:hAnsiTheme="minorHAnsi" w:cs="Tahoma"/>
          <w:color w:val="000000"/>
        </w:rPr>
        <w:t xml:space="preserve">- </w:t>
      </w:r>
      <w:r w:rsidR="00E64884" w:rsidRPr="00CE5195">
        <w:rPr>
          <w:rFonts w:asciiTheme="minorHAnsi" w:eastAsia="Tahoma" w:hAnsiTheme="minorHAnsi" w:cs="Tahoma"/>
          <w:color w:val="000000"/>
        </w:rPr>
        <w:t>Builds and maintains strong relationships with others; gets along with individuals from different backgrounds and in many contexts; demonstrates understanding, tact, courtesy, empathy, compassion, and politeness.</w:t>
      </w:r>
      <w:r w:rsidR="006E1E79" w:rsidRPr="00CE5195">
        <w:rPr>
          <w:rFonts w:asciiTheme="minorHAnsi" w:eastAsia="Tahoma" w:hAnsiTheme="minorHAnsi" w:cs="Tahoma"/>
          <w:color w:val="000000"/>
        </w:rPr>
        <w:t xml:space="preserve"> </w:t>
      </w:r>
      <w:r w:rsidR="008F53F6" w:rsidRPr="00CE5195">
        <w:rPr>
          <w:rFonts w:asciiTheme="minorHAnsi" w:hAnsiTheme="minorHAnsi"/>
          <w:color w:val="000000"/>
        </w:rPr>
        <w:t>National Institutes of Health. (2022, January 25)</w:t>
      </w:r>
    </w:p>
    <w:p w14:paraId="421A0E8B" w14:textId="62D04C7C" w:rsidR="00A95C71" w:rsidRPr="00CE5195" w:rsidRDefault="00A95C71" w:rsidP="00A95C71">
      <w:pPr>
        <w:spacing w:before="120" w:after="120" w:line="360" w:lineRule="auto"/>
        <w:rPr>
          <w:rFonts w:asciiTheme="minorHAnsi" w:eastAsia="Tahoma" w:hAnsiTheme="minorHAnsi" w:cs="Tahoma"/>
          <w:color w:val="000000" w:themeColor="text1"/>
        </w:rPr>
      </w:pPr>
      <w:r w:rsidRPr="00CB1B1E">
        <w:rPr>
          <w:rFonts w:asciiTheme="minorHAnsi" w:eastAsia="Tahoma" w:hAnsiTheme="minorHAnsi" w:cs="Tahoma"/>
          <w:color w:val="000000" w:themeColor="text1"/>
          <w:u w:val="single"/>
        </w:rPr>
        <w:t>Relevance in a workplace</w:t>
      </w:r>
      <w:r w:rsidRPr="00CE5195">
        <w:rPr>
          <w:rFonts w:asciiTheme="minorHAnsi" w:eastAsia="Tahoma" w:hAnsiTheme="minorHAnsi" w:cs="Tahoma"/>
          <w:color w:val="000000" w:themeColor="text1"/>
        </w:rPr>
        <w:t xml:space="preserve"> </w:t>
      </w:r>
      <w:r w:rsidR="006E1E79" w:rsidRPr="00CE5195">
        <w:rPr>
          <w:rFonts w:asciiTheme="minorHAnsi" w:eastAsia="Tahoma" w:hAnsiTheme="minorHAnsi" w:cs="Tahoma"/>
          <w:color w:val="000000" w:themeColor="text1"/>
        </w:rPr>
        <w:t xml:space="preserve">- </w:t>
      </w:r>
      <w:r w:rsidR="006E1E79" w:rsidRPr="00CE5195">
        <w:rPr>
          <w:rFonts w:asciiTheme="minorHAnsi" w:eastAsia="Tahoma" w:hAnsiTheme="minorHAnsi" w:cs="Tahoma"/>
          <w:color w:val="000000" w:themeColor="text1"/>
        </w:rPr>
        <w:t xml:space="preserve">In the workplace, relationships are crucial because they encourage teamwork, improve communication, and establish an enjoyable environment.  Strong relationships among </w:t>
      </w:r>
      <w:r w:rsidR="00FC71CA" w:rsidRPr="00CE5195">
        <w:rPr>
          <w:rFonts w:asciiTheme="minorHAnsi" w:eastAsia="Tahoma" w:hAnsiTheme="minorHAnsi" w:cs="Tahoma"/>
          <w:color w:val="000000" w:themeColor="text1"/>
        </w:rPr>
        <w:t>co-workers</w:t>
      </w:r>
      <w:r w:rsidR="006E1E79" w:rsidRPr="00CE5195">
        <w:rPr>
          <w:rFonts w:asciiTheme="minorHAnsi" w:eastAsia="Tahoma" w:hAnsiTheme="minorHAnsi" w:cs="Tahoma"/>
          <w:color w:val="000000" w:themeColor="text1"/>
        </w:rPr>
        <w:t xml:space="preserve"> increase the likelihood that they will trust one another, communicate honestly, and collaborate well to achieve shared objectives. Positive interpersonal interactions also lessen conflict, boost team morale, and increase job satisfaction. Additionally, they promote a positive atmosphere where workers feel appreciated and respected, all of which may increase output, lower stress levels, and support the success of the </w:t>
      </w:r>
      <w:proofErr w:type="gramStart"/>
      <w:r w:rsidR="006E1E79" w:rsidRPr="00CE5195">
        <w:rPr>
          <w:rFonts w:asciiTheme="minorHAnsi" w:eastAsia="Tahoma" w:hAnsiTheme="minorHAnsi" w:cs="Tahoma"/>
          <w:color w:val="000000" w:themeColor="text1"/>
        </w:rPr>
        <w:t>company as a whole</w:t>
      </w:r>
      <w:proofErr w:type="gramEnd"/>
      <w:r w:rsidR="006E1E79" w:rsidRPr="00CE5195">
        <w:rPr>
          <w:rFonts w:asciiTheme="minorHAnsi" w:eastAsia="Tahoma" w:hAnsiTheme="minorHAnsi" w:cs="Tahoma"/>
          <w:color w:val="000000" w:themeColor="text1"/>
        </w:rPr>
        <w:t>. Building strong bonds inside the workplace is essential to building an efficient and successful team.</w:t>
      </w:r>
    </w:p>
    <w:p w14:paraId="6769EE0F" w14:textId="77777777" w:rsidR="009660F1" w:rsidRPr="000978EE" w:rsidRDefault="009660F1" w:rsidP="00A95C71">
      <w:pPr>
        <w:spacing w:before="120" w:after="120" w:line="360" w:lineRule="auto"/>
        <w:rPr>
          <w:rFonts w:asciiTheme="minorHAnsi" w:eastAsia="Tahoma" w:hAnsiTheme="minorHAnsi" w:cs="Tahoma"/>
          <w:color w:val="000000" w:themeColor="text1"/>
          <w:u w:val="single"/>
        </w:rPr>
      </w:pPr>
    </w:p>
    <w:p w14:paraId="7CACC18F" w14:textId="10C8ECFA" w:rsidR="00A95C71" w:rsidRPr="00043A26" w:rsidRDefault="00A95C71" w:rsidP="00A95C71">
      <w:pPr>
        <w:spacing w:before="120" w:after="120" w:line="360" w:lineRule="auto"/>
        <w:rPr>
          <w:rFonts w:asciiTheme="minorHAnsi" w:eastAsia="Tahoma" w:hAnsiTheme="minorHAnsi" w:cs="Tahoma"/>
          <w:color w:val="000000"/>
        </w:rPr>
      </w:pPr>
      <w:r w:rsidRPr="000978EE">
        <w:rPr>
          <w:rFonts w:asciiTheme="minorHAnsi" w:eastAsia="Tahoma" w:hAnsiTheme="minorHAnsi" w:cs="Tahoma"/>
          <w:color w:val="000000"/>
          <w:u w:val="single"/>
        </w:rPr>
        <w:t>Examples within the case study</w:t>
      </w:r>
      <w:r w:rsidR="000978EE">
        <w:rPr>
          <w:rFonts w:asciiTheme="minorHAnsi" w:eastAsia="Tahoma" w:hAnsiTheme="minorHAnsi" w:cs="Tahoma"/>
          <w:color w:val="000000"/>
          <w:u w:val="single"/>
        </w:rPr>
        <w:t xml:space="preserve"> </w:t>
      </w:r>
      <w:proofErr w:type="gramStart"/>
      <w:r w:rsidR="000978EE">
        <w:rPr>
          <w:rFonts w:asciiTheme="minorHAnsi" w:eastAsia="Tahoma" w:hAnsiTheme="minorHAnsi" w:cs="Tahoma"/>
          <w:color w:val="000000"/>
          <w:u w:val="single"/>
        </w:rPr>
        <w:t xml:space="preserve">- </w:t>
      </w:r>
      <w:r w:rsidR="00043A26" w:rsidRPr="00043A26">
        <w:rPr>
          <w:rFonts w:asciiTheme="minorHAnsi" w:eastAsia="Tahoma" w:hAnsiTheme="minorHAnsi" w:cs="Tahoma"/>
          <w:color w:val="000000"/>
          <w:u w:val="single"/>
        </w:rPr>
        <w:t> </w:t>
      </w:r>
      <w:proofErr w:type="spellStart"/>
      <w:r w:rsidR="00043A26" w:rsidRPr="00043A26">
        <w:rPr>
          <w:rFonts w:asciiTheme="minorHAnsi" w:eastAsia="Tahoma" w:hAnsiTheme="minorHAnsi" w:cs="Tahoma"/>
          <w:color w:val="000000"/>
        </w:rPr>
        <w:t>Dr.</w:t>
      </w:r>
      <w:proofErr w:type="spellEnd"/>
      <w:proofErr w:type="gramEnd"/>
      <w:r w:rsidR="00043A26" w:rsidRPr="00043A26">
        <w:rPr>
          <w:rFonts w:asciiTheme="minorHAnsi" w:eastAsia="Tahoma" w:hAnsiTheme="minorHAnsi" w:cs="Tahoma"/>
          <w:color w:val="000000"/>
        </w:rPr>
        <w:t xml:space="preserve"> Parker demonstrates the major impact that interpersonal relationships had on her career path. She felt alone and unsupported as the atmosphere that resulted from </w:t>
      </w:r>
      <w:proofErr w:type="gramStart"/>
      <w:r w:rsidR="00043A26" w:rsidRPr="00043A26">
        <w:rPr>
          <w:rFonts w:asciiTheme="minorHAnsi" w:eastAsia="Tahoma" w:hAnsiTheme="minorHAnsi" w:cs="Tahoma"/>
          <w:color w:val="000000"/>
        </w:rPr>
        <w:t>her</w:t>
      </w:r>
      <w:proofErr w:type="gramEnd"/>
      <w:r w:rsidR="00043A26" w:rsidRPr="00043A26">
        <w:rPr>
          <w:rFonts w:asciiTheme="minorHAnsi" w:eastAsia="Tahoma" w:hAnsiTheme="minorHAnsi" w:cs="Tahoma"/>
          <w:color w:val="000000"/>
        </w:rPr>
        <w:t xml:space="preserve"> and her wife's discomfort discouraged cooperation and trust. Her worth was further damaged by gender bias since her achievements were frequently disregarded, which reduced her </w:t>
      </w:r>
      <w:proofErr w:type="gramStart"/>
      <w:r w:rsidR="00043A26" w:rsidRPr="00043A26">
        <w:rPr>
          <w:rFonts w:asciiTheme="minorHAnsi" w:eastAsia="Tahoma" w:hAnsiTheme="minorHAnsi" w:cs="Tahoma"/>
          <w:color w:val="000000"/>
        </w:rPr>
        <w:t>confidence .</w:t>
      </w:r>
      <w:proofErr w:type="gramEnd"/>
      <w:r w:rsidR="00043A26" w:rsidRPr="00043A26">
        <w:rPr>
          <w:rFonts w:asciiTheme="minorHAnsi" w:eastAsia="Tahoma" w:hAnsiTheme="minorHAnsi" w:cs="Tahoma"/>
          <w:color w:val="000000"/>
        </w:rPr>
        <w:t xml:space="preserve"> A feeling of irritation became </w:t>
      </w:r>
      <w:r w:rsidR="00043A26" w:rsidRPr="00043A26">
        <w:rPr>
          <w:rFonts w:asciiTheme="minorHAnsi" w:eastAsia="Tahoma" w:hAnsiTheme="minorHAnsi" w:cs="Tahoma"/>
          <w:color w:val="000000"/>
        </w:rPr>
        <w:lastRenderedPageBreak/>
        <w:t xml:space="preserve">worse by the discrimination of female workers in conversations, which led to communication challenges.  Furthermore, the rumours around her presence created conflict, which weakened the closeness of the team and her leadership abilities. In the end, although these difficulties were important, they also offered chances for development, giving </w:t>
      </w:r>
      <w:proofErr w:type="spellStart"/>
      <w:r w:rsidR="00043A26" w:rsidRPr="00043A26">
        <w:rPr>
          <w:rFonts w:asciiTheme="minorHAnsi" w:eastAsia="Tahoma" w:hAnsiTheme="minorHAnsi" w:cs="Tahoma"/>
          <w:color w:val="000000"/>
        </w:rPr>
        <w:t>Dr.</w:t>
      </w:r>
      <w:proofErr w:type="spellEnd"/>
      <w:r w:rsidR="00043A26" w:rsidRPr="00043A26">
        <w:rPr>
          <w:rFonts w:asciiTheme="minorHAnsi" w:eastAsia="Tahoma" w:hAnsiTheme="minorHAnsi" w:cs="Tahoma"/>
          <w:color w:val="000000"/>
        </w:rPr>
        <w:t xml:space="preserve"> Parker the courage and abilities needed to stand up for herself and encourage a more welcoming work environment.</w:t>
      </w:r>
    </w:p>
    <w:p w14:paraId="2B675F4A" w14:textId="77777777" w:rsidR="009660F1" w:rsidRPr="00CE5195" w:rsidRDefault="009660F1" w:rsidP="00A95C71">
      <w:pPr>
        <w:spacing w:before="120" w:after="120" w:line="360" w:lineRule="auto"/>
        <w:rPr>
          <w:rFonts w:asciiTheme="minorHAnsi" w:eastAsia="Tahoma" w:hAnsiTheme="minorHAnsi" w:cs="Tahoma"/>
          <w:color w:val="000000"/>
        </w:rPr>
      </w:pPr>
    </w:p>
    <w:p w14:paraId="0A8A8DB4" w14:textId="29B05C53" w:rsidR="00A95C71" w:rsidRPr="00CE5195" w:rsidRDefault="00A95C71" w:rsidP="00A95C71">
      <w:pPr>
        <w:spacing w:before="120" w:after="120" w:line="360" w:lineRule="auto"/>
        <w:rPr>
          <w:rFonts w:asciiTheme="minorHAnsi" w:eastAsia="Tahoma" w:hAnsiTheme="minorHAnsi" w:cs="Tahoma"/>
          <w:color w:val="000000"/>
        </w:rPr>
      </w:pPr>
      <w:r w:rsidRPr="00F3451B">
        <w:rPr>
          <w:rFonts w:asciiTheme="minorHAnsi" w:eastAsia="Tahoma" w:hAnsiTheme="minorHAnsi" w:cs="Tahoma"/>
          <w:color w:val="000000"/>
          <w:u w:val="single"/>
        </w:rPr>
        <w:t>Suggestions for Dr parker</w:t>
      </w:r>
      <w:r w:rsidRPr="00CE5195">
        <w:rPr>
          <w:rFonts w:asciiTheme="minorHAnsi" w:eastAsia="Tahoma" w:hAnsiTheme="minorHAnsi" w:cs="Tahoma"/>
          <w:color w:val="000000"/>
        </w:rPr>
        <w:t xml:space="preserve"> </w:t>
      </w:r>
      <w:r w:rsidR="00F3451B">
        <w:rPr>
          <w:rFonts w:asciiTheme="minorHAnsi" w:eastAsia="Tahoma" w:hAnsiTheme="minorHAnsi" w:cs="Tahoma"/>
          <w:color w:val="000000"/>
        </w:rPr>
        <w:t xml:space="preserve">- </w:t>
      </w:r>
      <w:proofErr w:type="spellStart"/>
      <w:r w:rsidR="00F3451B" w:rsidRPr="00F3451B">
        <w:rPr>
          <w:rFonts w:asciiTheme="minorHAnsi" w:eastAsia="Tahoma" w:hAnsiTheme="minorHAnsi" w:cs="Tahoma"/>
          <w:color w:val="000000"/>
        </w:rPr>
        <w:t>Dr.</w:t>
      </w:r>
      <w:proofErr w:type="spellEnd"/>
      <w:r w:rsidR="00F3451B" w:rsidRPr="00F3451B">
        <w:rPr>
          <w:rFonts w:asciiTheme="minorHAnsi" w:eastAsia="Tahoma" w:hAnsiTheme="minorHAnsi" w:cs="Tahoma"/>
          <w:color w:val="000000"/>
        </w:rPr>
        <w:t xml:space="preserve"> Parker should concentrate on encouraging open communication within her team by leading structured conversations that encourage all members to share thoughts and opinions </w:t>
      </w:r>
      <w:proofErr w:type="gramStart"/>
      <w:r w:rsidR="00F3451B" w:rsidRPr="00F3451B">
        <w:rPr>
          <w:rFonts w:asciiTheme="minorHAnsi" w:eastAsia="Tahoma" w:hAnsiTheme="minorHAnsi" w:cs="Tahoma"/>
          <w:color w:val="000000"/>
        </w:rPr>
        <w:t>in order to</w:t>
      </w:r>
      <w:proofErr w:type="gramEnd"/>
      <w:r w:rsidR="00F3451B" w:rsidRPr="00F3451B">
        <w:rPr>
          <w:rFonts w:asciiTheme="minorHAnsi" w:eastAsia="Tahoma" w:hAnsiTheme="minorHAnsi" w:cs="Tahoma"/>
          <w:color w:val="000000"/>
        </w:rPr>
        <w:t xml:space="preserve"> assist her in overcoming the difficulties presented by interpersonal connections. Creating a network of male and female allies who are supportive can help her voice be heard and build an environment that is more welcoming. </w:t>
      </w:r>
      <w:proofErr w:type="gramStart"/>
      <w:r w:rsidR="00F3451B" w:rsidRPr="00F3451B">
        <w:rPr>
          <w:rFonts w:asciiTheme="minorHAnsi" w:eastAsia="Tahoma" w:hAnsiTheme="minorHAnsi" w:cs="Tahoma"/>
          <w:color w:val="000000"/>
        </w:rPr>
        <w:t>In order to</w:t>
      </w:r>
      <w:proofErr w:type="gramEnd"/>
      <w:r w:rsidR="00F3451B" w:rsidRPr="00F3451B">
        <w:rPr>
          <w:rFonts w:asciiTheme="minorHAnsi" w:eastAsia="Tahoma" w:hAnsiTheme="minorHAnsi" w:cs="Tahoma"/>
          <w:color w:val="000000"/>
        </w:rPr>
        <w:t xml:space="preserve"> increase trust and cooperation among team members and make sure that everyone feels appreciated, she might also start doing routine one-on-one check-ins. Promoting diversity and inclusion training within the company can also help to overcome biases and raise awareness among </w:t>
      </w:r>
      <w:proofErr w:type="spellStart"/>
      <w:r w:rsidR="00F3451B" w:rsidRPr="00F3451B">
        <w:rPr>
          <w:rFonts w:asciiTheme="minorHAnsi" w:eastAsia="Tahoma" w:hAnsiTheme="minorHAnsi" w:cs="Tahoma"/>
          <w:color w:val="000000"/>
        </w:rPr>
        <w:t>coworkers</w:t>
      </w:r>
      <w:proofErr w:type="spellEnd"/>
      <w:r w:rsidR="00F3451B" w:rsidRPr="00F3451B">
        <w:rPr>
          <w:rFonts w:asciiTheme="minorHAnsi" w:eastAsia="Tahoma" w:hAnsiTheme="minorHAnsi" w:cs="Tahoma"/>
          <w:color w:val="000000"/>
        </w:rPr>
        <w:t xml:space="preserve">. </w:t>
      </w:r>
      <w:proofErr w:type="spellStart"/>
      <w:r w:rsidR="00F3451B" w:rsidRPr="00F3451B">
        <w:rPr>
          <w:rFonts w:asciiTheme="minorHAnsi" w:eastAsia="Tahoma" w:hAnsiTheme="minorHAnsi" w:cs="Tahoma"/>
          <w:color w:val="000000"/>
        </w:rPr>
        <w:t>Dr.</w:t>
      </w:r>
      <w:proofErr w:type="spellEnd"/>
      <w:r w:rsidR="00F3451B" w:rsidRPr="00F3451B">
        <w:rPr>
          <w:rFonts w:asciiTheme="minorHAnsi" w:eastAsia="Tahoma" w:hAnsiTheme="minorHAnsi" w:cs="Tahoma"/>
          <w:color w:val="000000"/>
        </w:rPr>
        <w:t xml:space="preserve"> Parker can foster an environment that values respect and support for all team members and improves teamwork and project success by setting an example and actively acknowledging each person's contributions.</w:t>
      </w:r>
    </w:p>
    <w:p w14:paraId="23F6C13B" w14:textId="77777777" w:rsidR="001A643B" w:rsidRPr="00CE5195" w:rsidRDefault="001A643B" w:rsidP="00475D68">
      <w:pPr>
        <w:spacing w:before="120" w:after="120" w:line="360" w:lineRule="auto"/>
        <w:rPr>
          <w:rFonts w:asciiTheme="minorHAnsi" w:eastAsia="Tahoma" w:hAnsiTheme="minorHAnsi" w:cs="Tahoma"/>
          <w:color w:val="000000"/>
        </w:rPr>
      </w:pPr>
    </w:p>
    <w:p w14:paraId="10A49A2F" w14:textId="77777777" w:rsidR="001A643B" w:rsidRPr="00CE5195" w:rsidRDefault="001A643B" w:rsidP="00475D68">
      <w:pPr>
        <w:spacing w:before="120" w:after="120" w:line="360" w:lineRule="auto"/>
        <w:rPr>
          <w:rFonts w:asciiTheme="minorHAnsi" w:eastAsia="Tahoma" w:hAnsiTheme="minorHAnsi" w:cs="Tahoma"/>
          <w:color w:val="000000"/>
        </w:rPr>
      </w:pPr>
    </w:p>
    <w:p w14:paraId="25E58351" w14:textId="77777777" w:rsidR="009660F1" w:rsidRPr="00CE5195" w:rsidRDefault="009660F1" w:rsidP="00475D68">
      <w:pPr>
        <w:spacing w:before="120" w:after="120" w:line="360" w:lineRule="auto"/>
        <w:rPr>
          <w:rFonts w:asciiTheme="minorHAnsi" w:eastAsia="Tahoma" w:hAnsiTheme="minorHAnsi" w:cs="Tahoma"/>
          <w:color w:val="000000"/>
        </w:rPr>
      </w:pPr>
    </w:p>
    <w:p w14:paraId="0B06B45C" w14:textId="77777777" w:rsidR="00CE5195" w:rsidRDefault="00CE5195" w:rsidP="00475D68">
      <w:pPr>
        <w:spacing w:before="120" w:after="120" w:line="360" w:lineRule="auto"/>
        <w:rPr>
          <w:rFonts w:asciiTheme="minorHAnsi" w:eastAsia="Tahoma" w:hAnsiTheme="minorHAnsi" w:cs="Tahoma"/>
          <w:color w:val="000000"/>
        </w:rPr>
      </w:pPr>
    </w:p>
    <w:p w14:paraId="4A7A3C6C" w14:textId="77777777" w:rsidR="00CE5195" w:rsidRDefault="00CE5195" w:rsidP="00475D68">
      <w:pPr>
        <w:spacing w:before="120" w:after="120" w:line="360" w:lineRule="auto"/>
        <w:rPr>
          <w:rFonts w:asciiTheme="minorHAnsi" w:eastAsia="Tahoma" w:hAnsiTheme="minorHAnsi" w:cs="Tahoma"/>
          <w:color w:val="000000"/>
        </w:rPr>
      </w:pPr>
    </w:p>
    <w:p w14:paraId="3D6D1169" w14:textId="1B41E851" w:rsidR="00ED225C" w:rsidRPr="00CE5195" w:rsidRDefault="00ED225C" w:rsidP="00D87B0C">
      <w:pPr>
        <w:pStyle w:val="Heading2"/>
        <w:rPr>
          <w:rFonts w:eastAsia="Tahoma"/>
        </w:rPr>
      </w:pPr>
      <w:bookmarkStart w:id="9" w:name="_Toc179742751"/>
      <w:r w:rsidRPr="00CE5195">
        <w:rPr>
          <w:rFonts w:eastAsia="Tahoma"/>
        </w:rPr>
        <w:t>2.7: Professional Integrity</w:t>
      </w:r>
      <w:bookmarkEnd w:id="9"/>
    </w:p>
    <w:p w14:paraId="5ADDF83F" w14:textId="77777777" w:rsidR="00A75F30" w:rsidRPr="00CE5195" w:rsidRDefault="00A75F30" w:rsidP="00475D68">
      <w:pPr>
        <w:spacing w:before="120" w:after="120" w:line="360" w:lineRule="auto"/>
        <w:rPr>
          <w:rFonts w:asciiTheme="minorHAnsi" w:eastAsia="Tahoma" w:hAnsiTheme="minorHAnsi" w:cs="Tahoma"/>
          <w:color w:val="000000"/>
        </w:rPr>
      </w:pPr>
    </w:p>
    <w:p w14:paraId="2B383C3B" w14:textId="462F576F" w:rsidR="00A95C71" w:rsidRPr="00CE5195" w:rsidRDefault="00A95C71" w:rsidP="00A95C71">
      <w:pPr>
        <w:spacing w:before="120" w:after="120" w:line="360" w:lineRule="auto"/>
        <w:rPr>
          <w:rFonts w:asciiTheme="minorHAnsi" w:eastAsia="Tahoma" w:hAnsiTheme="minorHAnsi" w:cs="Tahoma"/>
          <w:color w:val="000000" w:themeColor="text1"/>
        </w:rPr>
      </w:pPr>
      <w:r w:rsidRPr="00564110">
        <w:rPr>
          <w:rFonts w:asciiTheme="minorHAnsi" w:eastAsia="Tahoma" w:hAnsiTheme="minorHAnsi" w:cs="Tahoma"/>
          <w:color w:val="000000" w:themeColor="text1"/>
          <w:u w:val="single"/>
        </w:rPr>
        <w:t>Definition</w:t>
      </w:r>
      <w:r w:rsidR="00364E08" w:rsidRPr="00CE5195">
        <w:rPr>
          <w:rFonts w:asciiTheme="minorHAnsi" w:eastAsia="Tahoma" w:hAnsiTheme="minorHAnsi" w:cs="Tahoma"/>
          <w:color w:val="000000" w:themeColor="text1"/>
        </w:rPr>
        <w:t xml:space="preserve"> – </w:t>
      </w:r>
      <w:r w:rsidR="00364E08" w:rsidRPr="00CE5195">
        <w:rPr>
          <w:rFonts w:asciiTheme="minorHAnsi" w:eastAsia="Tahoma" w:hAnsiTheme="minorHAnsi" w:cs="Tahoma"/>
          <w:color w:val="000000" w:themeColor="text1"/>
        </w:rPr>
        <w:t xml:space="preserve">The practice of maintaining moral values, honesty, and high ethical standards in the workplace is known as professional integrity. It involves sticking to moral standards </w:t>
      </w:r>
      <w:r w:rsidR="00364E08" w:rsidRPr="00CE5195">
        <w:rPr>
          <w:rFonts w:asciiTheme="minorHAnsi" w:eastAsia="Tahoma" w:hAnsiTheme="minorHAnsi" w:cs="Tahoma"/>
          <w:color w:val="000000" w:themeColor="text1"/>
        </w:rPr>
        <w:lastRenderedPageBreak/>
        <w:t xml:space="preserve">consistently, operating transparently, accepting accountability for one's deeds, and making choices that put the interests of </w:t>
      </w:r>
      <w:r w:rsidR="004A60F1" w:rsidRPr="00CE5195">
        <w:rPr>
          <w:rFonts w:asciiTheme="minorHAnsi" w:eastAsia="Tahoma" w:hAnsiTheme="minorHAnsi" w:cs="Tahoma"/>
          <w:color w:val="000000" w:themeColor="text1"/>
        </w:rPr>
        <w:t>co-workers</w:t>
      </w:r>
      <w:r w:rsidR="00364E08" w:rsidRPr="00CE5195">
        <w:rPr>
          <w:rFonts w:asciiTheme="minorHAnsi" w:eastAsia="Tahoma" w:hAnsiTheme="minorHAnsi" w:cs="Tahoma"/>
          <w:color w:val="000000" w:themeColor="text1"/>
        </w:rPr>
        <w:t>, clients, and the organisation ahead of convenience or self-interest. In the workplace, professional integrity promotes trust, responsibility, and respect by guaranteeing that professionals behave morally, fairly, and honestly</w:t>
      </w:r>
      <w:r w:rsidR="00564110">
        <w:rPr>
          <w:rFonts w:asciiTheme="minorHAnsi" w:eastAsia="Tahoma" w:hAnsiTheme="minorHAnsi" w:cs="Tahoma"/>
          <w:color w:val="000000" w:themeColor="text1"/>
        </w:rPr>
        <w:t xml:space="preserve">, </w:t>
      </w:r>
      <w:r w:rsidR="00364E08" w:rsidRPr="00CE5195">
        <w:rPr>
          <w:rFonts w:asciiTheme="minorHAnsi" w:eastAsia="Tahoma" w:hAnsiTheme="minorHAnsi" w:cs="Tahoma"/>
          <w:color w:val="000000" w:themeColor="text1"/>
        </w:rPr>
        <w:t>even when faced with difficult circumstances.</w:t>
      </w:r>
    </w:p>
    <w:p w14:paraId="029A3FDE" w14:textId="77777777" w:rsidR="00A75F30" w:rsidRPr="00564110" w:rsidRDefault="00A75F30" w:rsidP="00A95C71">
      <w:pPr>
        <w:spacing w:before="120" w:after="120" w:line="360" w:lineRule="auto"/>
        <w:rPr>
          <w:rFonts w:asciiTheme="minorHAnsi" w:eastAsia="Tahoma" w:hAnsiTheme="minorHAnsi" w:cs="Tahoma"/>
          <w:color w:val="000000" w:themeColor="text1"/>
          <w:u w:val="single"/>
        </w:rPr>
      </w:pPr>
    </w:p>
    <w:p w14:paraId="276B68F8" w14:textId="7A10B945" w:rsidR="00A95C71" w:rsidRPr="00CE5195" w:rsidRDefault="00A95C71" w:rsidP="00A95C71">
      <w:pPr>
        <w:spacing w:before="120" w:after="120" w:line="360" w:lineRule="auto"/>
        <w:rPr>
          <w:rFonts w:asciiTheme="minorHAnsi" w:eastAsia="Tahoma" w:hAnsiTheme="minorHAnsi" w:cs="Tahoma"/>
          <w:color w:val="000000" w:themeColor="text1"/>
        </w:rPr>
      </w:pPr>
      <w:r w:rsidRPr="00564110">
        <w:rPr>
          <w:rFonts w:asciiTheme="minorHAnsi" w:eastAsia="Tahoma" w:hAnsiTheme="minorHAnsi" w:cs="Tahoma"/>
          <w:color w:val="000000" w:themeColor="text1"/>
          <w:u w:val="single"/>
        </w:rPr>
        <w:t>Relevance in a workplace</w:t>
      </w:r>
      <w:r w:rsidRPr="00CE5195">
        <w:rPr>
          <w:rFonts w:asciiTheme="minorHAnsi" w:eastAsia="Tahoma" w:hAnsiTheme="minorHAnsi" w:cs="Tahoma"/>
          <w:color w:val="000000" w:themeColor="text1"/>
        </w:rPr>
        <w:t xml:space="preserve"> </w:t>
      </w:r>
      <w:r w:rsidR="00AB166F" w:rsidRPr="00CE5195">
        <w:rPr>
          <w:rFonts w:asciiTheme="minorHAnsi" w:eastAsia="Tahoma" w:hAnsiTheme="minorHAnsi" w:cs="Tahoma"/>
          <w:color w:val="000000" w:themeColor="text1"/>
        </w:rPr>
        <w:t xml:space="preserve">- </w:t>
      </w:r>
      <w:r w:rsidR="00AB166F" w:rsidRPr="00CE5195">
        <w:rPr>
          <w:rFonts w:asciiTheme="minorHAnsi" w:eastAsia="Tahoma" w:hAnsiTheme="minorHAnsi" w:cs="Tahoma"/>
          <w:color w:val="000000" w:themeColor="text1"/>
        </w:rPr>
        <w:t xml:space="preserve">In the workplace, professional integrity is essential because it promotes trust, responsibility, and moral decision-making. When people behave respectfully, they gain the respect of </w:t>
      </w:r>
      <w:r w:rsidR="004A60F1" w:rsidRPr="00CE5195">
        <w:rPr>
          <w:rFonts w:asciiTheme="minorHAnsi" w:eastAsia="Tahoma" w:hAnsiTheme="minorHAnsi" w:cs="Tahoma"/>
          <w:color w:val="000000" w:themeColor="text1"/>
        </w:rPr>
        <w:t>co-workers</w:t>
      </w:r>
      <w:r w:rsidR="00AB166F" w:rsidRPr="00CE5195">
        <w:rPr>
          <w:rFonts w:asciiTheme="minorHAnsi" w:eastAsia="Tahoma" w:hAnsiTheme="minorHAnsi" w:cs="Tahoma"/>
          <w:color w:val="000000" w:themeColor="text1"/>
        </w:rPr>
        <w:t>, clients, and management. This trust builds a foundation of confidence that promotes teamwork. Additionally, it improves one's reputation individually and as an organisation, which promotes long-term success and client loyalty. Integrity helps avoid wrongdoing and guarantees that problems are handled openly by encouraging accountability. Additionally, it motivates staff members to make moral decisions even in trying circumstances. Integrity reduces legal and financial risks for the company and fosters respect and justice in the workplace, which boosts morale, job satisfaction, and productivity.</w:t>
      </w:r>
    </w:p>
    <w:p w14:paraId="61802D80" w14:textId="77777777" w:rsidR="00AB166F" w:rsidRPr="00CE5195" w:rsidRDefault="00AB166F" w:rsidP="00A95C71">
      <w:pPr>
        <w:spacing w:before="120" w:after="120" w:line="360" w:lineRule="auto"/>
        <w:rPr>
          <w:rFonts w:asciiTheme="minorHAnsi" w:eastAsia="Tahoma" w:hAnsiTheme="minorHAnsi" w:cs="Tahoma"/>
          <w:color w:val="000000" w:themeColor="text1"/>
        </w:rPr>
      </w:pPr>
    </w:p>
    <w:p w14:paraId="5EA6BB26" w14:textId="08F9DCB5" w:rsidR="00A95C71" w:rsidRPr="00CE5195" w:rsidRDefault="00A95C71" w:rsidP="00A95C71">
      <w:pPr>
        <w:spacing w:before="120" w:after="120" w:line="360" w:lineRule="auto"/>
        <w:rPr>
          <w:rFonts w:asciiTheme="minorHAnsi" w:eastAsia="Tahoma" w:hAnsiTheme="minorHAnsi" w:cs="Tahoma"/>
          <w:color w:val="000000"/>
        </w:rPr>
      </w:pPr>
      <w:r w:rsidRPr="00564110">
        <w:rPr>
          <w:rFonts w:asciiTheme="minorHAnsi" w:eastAsia="Tahoma" w:hAnsiTheme="minorHAnsi" w:cs="Tahoma"/>
          <w:color w:val="000000"/>
          <w:u w:val="single"/>
        </w:rPr>
        <w:t>Examples within the case study</w:t>
      </w:r>
      <w:r w:rsidR="00B55536" w:rsidRPr="00CE5195">
        <w:rPr>
          <w:rFonts w:asciiTheme="minorHAnsi" w:eastAsia="Tahoma" w:hAnsiTheme="minorHAnsi" w:cs="Tahoma"/>
          <w:color w:val="000000"/>
        </w:rPr>
        <w:t xml:space="preserve"> </w:t>
      </w:r>
      <w:r w:rsidR="00491BB7" w:rsidRPr="00CE5195">
        <w:rPr>
          <w:rFonts w:asciiTheme="minorHAnsi" w:eastAsia="Tahoma" w:hAnsiTheme="minorHAnsi" w:cs="Tahoma"/>
          <w:color w:val="000000"/>
        </w:rPr>
        <w:t xml:space="preserve">- </w:t>
      </w:r>
      <w:r w:rsidR="00491BB7" w:rsidRPr="00CE5195">
        <w:rPr>
          <w:rFonts w:asciiTheme="minorHAnsi" w:eastAsia="Tahoma" w:hAnsiTheme="minorHAnsi" w:cs="Tahoma"/>
          <w:color w:val="000000"/>
        </w:rPr>
        <w:t xml:space="preserve">Dr parker was affected by professional </w:t>
      </w:r>
      <w:r w:rsidR="004A60F1" w:rsidRPr="00CE5195">
        <w:rPr>
          <w:rFonts w:asciiTheme="minorHAnsi" w:eastAsia="Tahoma" w:hAnsiTheme="minorHAnsi" w:cs="Tahoma"/>
          <w:color w:val="000000"/>
        </w:rPr>
        <w:t>integrity</w:t>
      </w:r>
      <w:r w:rsidR="00491BB7" w:rsidRPr="00CE5195">
        <w:rPr>
          <w:rFonts w:asciiTheme="minorHAnsi" w:eastAsia="Tahoma" w:hAnsiTheme="minorHAnsi" w:cs="Tahoma"/>
          <w:color w:val="000000"/>
        </w:rPr>
        <w:t xml:space="preserve"> due to false </w:t>
      </w:r>
      <w:r w:rsidR="00BC2729" w:rsidRPr="00CE5195">
        <w:rPr>
          <w:rFonts w:asciiTheme="minorHAnsi" w:eastAsia="Tahoma" w:hAnsiTheme="minorHAnsi" w:cs="Tahoma"/>
          <w:color w:val="000000"/>
        </w:rPr>
        <w:t>promises made by senior management regarding promised res</w:t>
      </w:r>
      <w:r w:rsidR="009E47CD" w:rsidRPr="00CE5195">
        <w:rPr>
          <w:rFonts w:asciiTheme="minorHAnsi" w:eastAsia="Tahoma" w:hAnsiTheme="minorHAnsi" w:cs="Tahoma"/>
          <w:color w:val="000000"/>
        </w:rPr>
        <w:t xml:space="preserve">ources, absence of trust was also destroyed by biased individual attitudes, poor and </w:t>
      </w:r>
      <w:r w:rsidR="004A60F1" w:rsidRPr="00CE5195">
        <w:rPr>
          <w:rFonts w:asciiTheme="minorHAnsi" w:eastAsia="Tahoma" w:hAnsiTheme="minorHAnsi" w:cs="Tahoma"/>
          <w:color w:val="000000"/>
        </w:rPr>
        <w:t xml:space="preserve">bad </w:t>
      </w:r>
      <w:r w:rsidR="009E47CD" w:rsidRPr="00CE5195">
        <w:rPr>
          <w:rFonts w:asciiTheme="minorHAnsi" w:eastAsia="Tahoma" w:hAnsiTheme="minorHAnsi" w:cs="Tahoma"/>
          <w:color w:val="000000"/>
        </w:rPr>
        <w:t>affective</w:t>
      </w:r>
      <w:r w:rsidR="00AD1BB7" w:rsidRPr="00CE5195">
        <w:rPr>
          <w:rFonts w:asciiTheme="minorHAnsi" w:eastAsia="Tahoma" w:hAnsiTheme="minorHAnsi" w:cs="Tahoma"/>
          <w:color w:val="000000"/>
        </w:rPr>
        <w:t xml:space="preserve"> communication affecting the relationship within the team. </w:t>
      </w:r>
    </w:p>
    <w:p w14:paraId="7D5823C5" w14:textId="77777777" w:rsidR="00AB166F" w:rsidRPr="00564110" w:rsidRDefault="00AB166F" w:rsidP="00A95C71">
      <w:pPr>
        <w:spacing w:before="120" w:after="120" w:line="360" w:lineRule="auto"/>
        <w:rPr>
          <w:rFonts w:asciiTheme="minorHAnsi" w:eastAsia="Tahoma" w:hAnsiTheme="minorHAnsi" w:cs="Tahoma"/>
          <w:color w:val="000000"/>
          <w:u w:val="single"/>
        </w:rPr>
      </w:pPr>
    </w:p>
    <w:p w14:paraId="5ECD4CB2" w14:textId="6616ABA0" w:rsidR="00AB166F" w:rsidRPr="00CE5195" w:rsidRDefault="00A95C71" w:rsidP="00A95C71">
      <w:pPr>
        <w:spacing w:before="120" w:after="120" w:line="360" w:lineRule="auto"/>
        <w:rPr>
          <w:rFonts w:asciiTheme="minorHAnsi" w:eastAsia="Tahoma" w:hAnsiTheme="minorHAnsi" w:cs="Tahoma"/>
          <w:color w:val="000000"/>
        </w:rPr>
      </w:pPr>
      <w:r w:rsidRPr="00564110">
        <w:rPr>
          <w:rFonts w:asciiTheme="minorHAnsi" w:eastAsia="Tahoma" w:hAnsiTheme="minorHAnsi" w:cs="Tahoma"/>
          <w:color w:val="000000"/>
          <w:u w:val="single"/>
        </w:rPr>
        <w:t>Suggestions for Dr parker</w:t>
      </w:r>
      <w:r w:rsidRPr="00CE5195">
        <w:rPr>
          <w:rFonts w:asciiTheme="minorHAnsi" w:eastAsia="Tahoma" w:hAnsiTheme="minorHAnsi" w:cs="Tahoma"/>
          <w:color w:val="000000"/>
        </w:rPr>
        <w:t xml:space="preserve"> </w:t>
      </w:r>
      <w:r w:rsidR="00564110">
        <w:rPr>
          <w:rFonts w:asciiTheme="minorHAnsi" w:eastAsia="Tahoma" w:hAnsiTheme="minorHAnsi" w:cs="Tahoma"/>
          <w:color w:val="000000"/>
        </w:rPr>
        <w:t xml:space="preserve">- </w:t>
      </w:r>
      <w:r w:rsidR="00E07AF4" w:rsidRPr="00CE5195">
        <w:rPr>
          <w:rFonts w:asciiTheme="minorHAnsi" w:eastAsia="Tahoma" w:hAnsiTheme="minorHAnsi" w:cs="Tahoma"/>
          <w:color w:val="000000"/>
        </w:rPr>
        <w:t xml:space="preserve">Giving what Dr Parker is being </w:t>
      </w:r>
      <w:r w:rsidR="001A643B" w:rsidRPr="00CE5195">
        <w:rPr>
          <w:rFonts w:asciiTheme="minorHAnsi" w:eastAsia="Tahoma" w:hAnsiTheme="minorHAnsi" w:cs="Tahoma"/>
          <w:color w:val="000000"/>
        </w:rPr>
        <w:t>treated</w:t>
      </w:r>
      <w:r w:rsidR="00E07AF4" w:rsidRPr="00CE5195">
        <w:rPr>
          <w:rFonts w:asciiTheme="minorHAnsi" w:eastAsia="Tahoma" w:hAnsiTheme="minorHAnsi" w:cs="Tahoma"/>
          <w:color w:val="000000"/>
        </w:rPr>
        <w:t xml:space="preserve"> like in this case study I would give advice by using open communication </w:t>
      </w:r>
      <w:r w:rsidR="00BC5EFB" w:rsidRPr="00CE5195">
        <w:rPr>
          <w:rFonts w:asciiTheme="minorHAnsi" w:eastAsia="Tahoma" w:hAnsiTheme="minorHAnsi" w:cs="Tahoma"/>
          <w:color w:val="000000"/>
        </w:rPr>
        <w:t xml:space="preserve">by encouraging transparent </w:t>
      </w:r>
      <w:r w:rsidR="004A60F1" w:rsidRPr="00CE5195">
        <w:rPr>
          <w:rFonts w:asciiTheme="minorHAnsi" w:eastAsia="Tahoma" w:hAnsiTheme="minorHAnsi" w:cs="Tahoma"/>
          <w:color w:val="000000"/>
        </w:rPr>
        <w:t xml:space="preserve">and </w:t>
      </w:r>
      <w:r w:rsidR="00BC5EFB" w:rsidRPr="00CE5195">
        <w:rPr>
          <w:rFonts w:asciiTheme="minorHAnsi" w:eastAsia="Tahoma" w:hAnsiTheme="minorHAnsi" w:cs="Tahoma"/>
          <w:color w:val="000000"/>
        </w:rPr>
        <w:t xml:space="preserve">honest communication which would then create </w:t>
      </w:r>
      <w:proofErr w:type="spellStart"/>
      <w:proofErr w:type="gramStart"/>
      <w:r w:rsidR="00BC5EFB" w:rsidRPr="00CE5195">
        <w:rPr>
          <w:rFonts w:asciiTheme="minorHAnsi" w:eastAsia="Tahoma" w:hAnsiTheme="minorHAnsi" w:cs="Tahoma"/>
          <w:color w:val="000000"/>
        </w:rPr>
        <w:t>a</w:t>
      </w:r>
      <w:proofErr w:type="spellEnd"/>
      <w:proofErr w:type="gramEnd"/>
      <w:r w:rsidR="00BC5EFB" w:rsidRPr="00CE5195">
        <w:rPr>
          <w:rFonts w:asciiTheme="minorHAnsi" w:eastAsia="Tahoma" w:hAnsiTheme="minorHAnsi" w:cs="Tahoma"/>
          <w:color w:val="000000"/>
        </w:rPr>
        <w:t xml:space="preserve"> environment where </w:t>
      </w:r>
      <w:r w:rsidR="00024974" w:rsidRPr="00CE5195">
        <w:rPr>
          <w:rFonts w:asciiTheme="minorHAnsi" w:eastAsia="Tahoma" w:hAnsiTheme="minorHAnsi" w:cs="Tahoma"/>
          <w:color w:val="000000"/>
        </w:rPr>
        <w:t>Dr parker would feel safe to express feelings,</w:t>
      </w:r>
    </w:p>
    <w:p w14:paraId="2103BDC9" w14:textId="7623EDEC" w:rsidR="00111BF4" w:rsidRPr="00CE5195" w:rsidRDefault="00111BF4" w:rsidP="00A95C71">
      <w:pPr>
        <w:spacing w:before="120" w:after="120" w:line="360" w:lineRule="auto"/>
        <w:rPr>
          <w:rFonts w:asciiTheme="minorHAnsi" w:eastAsia="Tahoma" w:hAnsiTheme="minorHAnsi" w:cs="Tahoma"/>
          <w:color w:val="000000"/>
        </w:rPr>
      </w:pPr>
      <w:r w:rsidRPr="00CE5195">
        <w:rPr>
          <w:rFonts w:asciiTheme="minorHAnsi" w:eastAsia="Tahoma" w:hAnsiTheme="minorHAnsi" w:cs="Tahoma"/>
          <w:color w:val="000000"/>
        </w:rPr>
        <w:t>A</w:t>
      </w:r>
      <w:r w:rsidR="00024974" w:rsidRPr="00CE5195">
        <w:rPr>
          <w:rFonts w:asciiTheme="minorHAnsi" w:eastAsia="Tahoma" w:hAnsiTheme="minorHAnsi" w:cs="Tahoma"/>
          <w:color w:val="000000"/>
        </w:rPr>
        <w:t>ckno</w:t>
      </w:r>
      <w:r w:rsidRPr="00CE5195">
        <w:rPr>
          <w:rFonts w:asciiTheme="minorHAnsi" w:eastAsia="Tahoma" w:hAnsiTheme="minorHAnsi" w:cs="Tahoma"/>
          <w:color w:val="000000"/>
        </w:rPr>
        <w:t xml:space="preserve">wledge issues, make it know that the management has damaged her trust </w:t>
      </w:r>
      <w:r w:rsidR="00156031" w:rsidRPr="00CE5195">
        <w:rPr>
          <w:rFonts w:asciiTheme="minorHAnsi" w:eastAsia="Tahoma" w:hAnsiTheme="minorHAnsi" w:cs="Tahoma"/>
          <w:color w:val="000000"/>
        </w:rPr>
        <w:t xml:space="preserve">within the team and for them to take responsibility where appropriate </w:t>
      </w:r>
      <w:r w:rsidR="001A643B" w:rsidRPr="00CE5195">
        <w:rPr>
          <w:rFonts w:asciiTheme="minorHAnsi" w:eastAsia="Tahoma" w:hAnsiTheme="minorHAnsi" w:cs="Tahoma"/>
          <w:color w:val="000000"/>
        </w:rPr>
        <w:t xml:space="preserve">and to focus on solutions to help move forward towards better communication and gaining trust within the workplace. </w:t>
      </w:r>
    </w:p>
    <w:p w14:paraId="53F5A01E" w14:textId="77777777" w:rsidR="009660F1" w:rsidRPr="00564110" w:rsidRDefault="009660F1" w:rsidP="00A95C71">
      <w:pPr>
        <w:spacing w:before="120" w:after="120" w:line="360" w:lineRule="auto"/>
        <w:rPr>
          <w:rFonts w:asciiTheme="minorHAnsi" w:eastAsia="Tahoma" w:hAnsiTheme="minorHAnsi" w:cs="Tahoma"/>
          <w:color w:val="000000"/>
          <w:u w:val="single"/>
        </w:rPr>
      </w:pPr>
    </w:p>
    <w:p w14:paraId="13A230F4" w14:textId="335E6873" w:rsidR="00047328" w:rsidRPr="00564110" w:rsidRDefault="00972A23" w:rsidP="00047328">
      <w:pPr>
        <w:spacing w:before="120" w:after="120" w:line="360" w:lineRule="auto"/>
        <w:rPr>
          <w:rFonts w:asciiTheme="minorHAnsi" w:eastAsia="Tahoma" w:hAnsiTheme="minorHAnsi" w:cs="Tahoma"/>
          <w:color w:val="000000"/>
          <w:u w:val="single"/>
        </w:rPr>
      </w:pPr>
      <w:r w:rsidRPr="00564110">
        <w:rPr>
          <w:rFonts w:asciiTheme="minorHAnsi" w:eastAsia="Tahoma" w:hAnsiTheme="minorHAnsi" w:cs="Tahoma"/>
          <w:color w:val="000000"/>
          <w:u w:val="single"/>
        </w:rPr>
        <w:t xml:space="preserve">My </w:t>
      </w:r>
      <w:r w:rsidR="00A95C71" w:rsidRPr="00564110">
        <w:rPr>
          <w:rFonts w:asciiTheme="minorHAnsi" w:eastAsia="Tahoma" w:hAnsiTheme="minorHAnsi" w:cs="Tahoma"/>
          <w:color w:val="000000"/>
          <w:u w:val="single"/>
        </w:rPr>
        <w:t xml:space="preserve">Workplace </w:t>
      </w:r>
      <w:proofErr w:type="gramStart"/>
      <w:r w:rsidR="00A95C71" w:rsidRPr="00564110">
        <w:rPr>
          <w:rFonts w:asciiTheme="minorHAnsi" w:eastAsia="Tahoma" w:hAnsiTheme="minorHAnsi" w:cs="Tahoma"/>
          <w:color w:val="000000"/>
          <w:u w:val="single"/>
        </w:rPr>
        <w:t>example</w:t>
      </w:r>
      <w:proofErr w:type="gramEnd"/>
      <w:r w:rsidR="00A95C71" w:rsidRPr="00564110">
        <w:rPr>
          <w:rFonts w:asciiTheme="minorHAnsi" w:eastAsia="Tahoma" w:hAnsiTheme="minorHAnsi" w:cs="Tahoma"/>
          <w:color w:val="000000"/>
          <w:u w:val="single"/>
        </w:rPr>
        <w:t xml:space="preserve"> </w:t>
      </w:r>
    </w:p>
    <w:p w14:paraId="36F71B86" w14:textId="5BB1336B" w:rsidR="00A95C71" w:rsidRPr="00CE5195" w:rsidRDefault="00047328" w:rsidP="00047328">
      <w:pPr>
        <w:spacing w:before="120" w:after="120" w:line="360" w:lineRule="auto"/>
        <w:rPr>
          <w:rFonts w:asciiTheme="minorHAnsi" w:eastAsia="Tahoma" w:hAnsiTheme="minorHAnsi" w:cs="Tahoma"/>
          <w:color w:val="000000"/>
        </w:rPr>
      </w:pPr>
      <w:r w:rsidRPr="00CE5195">
        <w:rPr>
          <w:rFonts w:asciiTheme="minorHAnsi" w:eastAsia="Tahoma" w:hAnsiTheme="minorHAnsi" w:cs="Tahoma"/>
          <w:color w:val="000000"/>
        </w:rPr>
        <w:t>T</w:t>
      </w:r>
      <w:r w:rsidR="00051448" w:rsidRPr="00CE5195">
        <w:rPr>
          <w:rFonts w:asciiTheme="minorHAnsi" w:eastAsia="Tahoma" w:hAnsiTheme="minorHAnsi" w:cs="Tahoma"/>
          <w:color w:val="000000"/>
        </w:rPr>
        <w:t xml:space="preserve">he first step in addressing issues with professional integrity at </w:t>
      </w:r>
      <w:r w:rsidR="00C61198" w:rsidRPr="00CE5195">
        <w:rPr>
          <w:rFonts w:asciiTheme="minorHAnsi" w:eastAsia="Tahoma" w:hAnsiTheme="minorHAnsi" w:cs="Tahoma"/>
          <w:color w:val="000000"/>
        </w:rPr>
        <w:t>my workplace</w:t>
      </w:r>
      <w:r w:rsidR="00051448" w:rsidRPr="00CE5195">
        <w:rPr>
          <w:rFonts w:asciiTheme="minorHAnsi" w:eastAsia="Tahoma" w:hAnsiTheme="minorHAnsi" w:cs="Tahoma"/>
          <w:color w:val="000000"/>
        </w:rPr>
        <w:t xml:space="preserve"> is to acknowledge the problem and promote moral standards through training and open conversation.  Leadership should lead by example by </w:t>
      </w:r>
      <w:r w:rsidRPr="00CE5195">
        <w:rPr>
          <w:rFonts w:asciiTheme="minorHAnsi" w:eastAsia="Tahoma" w:hAnsiTheme="minorHAnsi" w:cs="Tahoma"/>
          <w:color w:val="000000"/>
        </w:rPr>
        <w:t>always acting morally</w:t>
      </w:r>
      <w:r w:rsidR="00051448" w:rsidRPr="00CE5195">
        <w:rPr>
          <w:rFonts w:asciiTheme="minorHAnsi" w:eastAsia="Tahoma" w:hAnsiTheme="minorHAnsi" w:cs="Tahoma"/>
          <w:color w:val="000000"/>
        </w:rPr>
        <w:t>, supporting open communication, and allowing staff members to voice issues without worrying about consequences. Encouraging workers who maintain integrity and putting in place explicit accountability procedures will support the development of a trusting environment. The organization's dedication to upholding high standards will be further strengthened by offering honest training for managers and promising outcomes for breaches of integrity</w:t>
      </w:r>
      <w:r w:rsidRPr="00CE5195">
        <w:rPr>
          <w:rFonts w:asciiTheme="minorHAnsi" w:eastAsia="Tahoma" w:hAnsiTheme="minorHAnsi" w:cs="Tahoma"/>
          <w:color w:val="000000"/>
        </w:rPr>
        <w:t xml:space="preserve"> to</w:t>
      </w:r>
      <w:r w:rsidRPr="00CE5195">
        <w:rPr>
          <w:rFonts w:asciiTheme="minorHAnsi" w:eastAsia="Tahoma" w:hAnsiTheme="minorHAnsi" w:cs="Tahoma"/>
          <w:color w:val="000000"/>
        </w:rPr>
        <w:t xml:space="preserve"> overcome anyone feeling the way Dr Parker</w:t>
      </w:r>
      <w:r w:rsidRPr="00CE5195">
        <w:rPr>
          <w:rFonts w:asciiTheme="minorHAnsi" w:eastAsia="Tahoma" w:hAnsiTheme="minorHAnsi" w:cs="Tahoma"/>
          <w:color w:val="000000"/>
        </w:rPr>
        <w:t xml:space="preserve"> did within the case study.</w:t>
      </w:r>
    </w:p>
    <w:p w14:paraId="0ECE9078" w14:textId="77777777" w:rsidR="00BA2038" w:rsidRPr="00CE5195" w:rsidRDefault="00BA2038" w:rsidP="00475D68">
      <w:pPr>
        <w:spacing w:before="120" w:after="120" w:line="360" w:lineRule="auto"/>
        <w:rPr>
          <w:rFonts w:asciiTheme="minorHAnsi" w:eastAsia="Tahoma" w:hAnsiTheme="minorHAnsi" w:cs="Tahoma"/>
          <w:color w:val="000000"/>
        </w:rPr>
      </w:pPr>
    </w:p>
    <w:p w14:paraId="47FF437B" w14:textId="77777777" w:rsidR="001A134E" w:rsidRPr="00CE5195" w:rsidRDefault="001A134E" w:rsidP="001A134E">
      <w:pPr>
        <w:spacing w:before="120" w:after="120" w:line="360" w:lineRule="auto"/>
        <w:rPr>
          <w:rFonts w:asciiTheme="minorHAnsi" w:eastAsia="Tahoma" w:hAnsiTheme="minorHAnsi" w:cs="Tahoma"/>
          <w:color w:val="000000"/>
        </w:rPr>
      </w:pPr>
      <w:proofErr w:type="gramStart"/>
      <w:r w:rsidRPr="00CE5195">
        <w:rPr>
          <w:rFonts w:asciiTheme="minorHAnsi" w:eastAsia="Tahoma" w:hAnsiTheme="minorHAnsi" w:cs="Tahoma"/>
          <w:color w:val="000000"/>
        </w:rPr>
        <w:t>Overall</w:t>
      </w:r>
      <w:proofErr w:type="gramEnd"/>
      <w:r w:rsidRPr="00CE5195">
        <w:rPr>
          <w:rFonts w:asciiTheme="minorHAnsi" w:eastAsia="Tahoma" w:hAnsiTheme="minorHAnsi" w:cs="Tahoma"/>
          <w:color w:val="000000"/>
        </w:rPr>
        <w:t xml:space="preserve"> the circumstances at SMART Engineering serve as an excellent example of how gender bias may reduce a team's effectiveness and delay the completion of a project. The underappreciation of female engineers has an impact on the team's total productivity in addition to their morale. Unchecked attitudes and poor communication practices feed a culture that often overlooks the contributions made by female engineers, creating a cycle of mistrust and invisibility.</w:t>
      </w:r>
    </w:p>
    <w:p w14:paraId="26CC93B0" w14:textId="77777777" w:rsidR="001A134E" w:rsidRPr="00CE5195" w:rsidRDefault="001A134E" w:rsidP="001A134E">
      <w:pPr>
        <w:spacing w:before="120" w:after="120" w:line="360" w:lineRule="auto"/>
        <w:rPr>
          <w:rFonts w:asciiTheme="minorHAnsi" w:eastAsia="Tahoma" w:hAnsiTheme="minorHAnsi" w:cs="Tahoma"/>
          <w:color w:val="000000"/>
        </w:rPr>
      </w:pPr>
      <w:r w:rsidRPr="00CE5195">
        <w:rPr>
          <w:rFonts w:asciiTheme="minorHAnsi" w:eastAsia="Tahoma" w:hAnsiTheme="minorHAnsi" w:cs="Tahoma"/>
          <w:color w:val="000000"/>
        </w:rPr>
        <w:t xml:space="preserve">A few recommendations can be found listed </w:t>
      </w:r>
      <w:proofErr w:type="gramStart"/>
      <w:r w:rsidRPr="00CE5195">
        <w:rPr>
          <w:rFonts w:asciiTheme="minorHAnsi" w:eastAsia="Tahoma" w:hAnsiTheme="minorHAnsi" w:cs="Tahoma"/>
          <w:color w:val="000000"/>
        </w:rPr>
        <w:t>below</w:t>
      </w:r>
      <w:proofErr w:type="gramEnd"/>
      <w:r w:rsidRPr="00CE5195">
        <w:rPr>
          <w:rFonts w:asciiTheme="minorHAnsi" w:eastAsia="Tahoma" w:hAnsiTheme="minorHAnsi" w:cs="Tahoma"/>
          <w:color w:val="000000"/>
        </w:rPr>
        <w:t xml:space="preserve"> </w:t>
      </w:r>
    </w:p>
    <w:p w14:paraId="114A7DCA" w14:textId="77777777" w:rsidR="001A134E" w:rsidRPr="00CE5195" w:rsidRDefault="001A134E" w:rsidP="001A134E">
      <w:pPr>
        <w:pStyle w:val="ListParagraph"/>
        <w:numPr>
          <w:ilvl w:val="0"/>
          <w:numId w:val="11"/>
        </w:numPr>
        <w:spacing w:before="120" w:after="120" w:line="360" w:lineRule="auto"/>
        <w:rPr>
          <w:rFonts w:asciiTheme="minorHAnsi" w:eastAsia="Tahoma" w:hAnsiTheme="minorHAnsi" w:cs="Tahoma"/>
          <w:color w:val="000000"/>
        </w:rPr>
      </w:pPr>
      <w:r w:rsidRPr="00CE5195">
        <w:rPr>
          <w:rFonts w:asciiTheme="minorHAnsi" w:eastAsia="Tahoma" w:hAnsiTheme="minorHAnsi" w:cs="Tahoma"/>
          <w:color w:val="000000"/>
        </w:rPr>
        <w:t xml:space="preserve">Promote open Communication. </w:t>
      </w:r>
    </w:p>
    <w:p w14:paraId="71C8605B" w14:textId="77777777" w:rsidR="001A134E" w:rsidRPr="00CE5195" w:rsidRDefault="001A134E" w:rsidP="001A134E">
      <w:pPr>
        <w:pStyle w:val="ListParagraph"/>
        <w:numPr>
          <w:ilvl w:val="0"/>
          <w:numId w:val="11"/>
        </w:numPr>
        <w:spacing w:before="120" w:after="120" w:line="360" w:lineRule="auto"/>
        <w:rPr>
          <w:rFonts w:asciiTheme="minorHAnsi" w:eastAsia="Tahoma" w:hAnsiTheme="minorHAnsi" w:cs="Tahoma"/>
          <w:color w:val="000000"/>
        </w:rPr>
      </w:pPr>
      <w:r w:rsidRPr="00CE5195">
        <w:rPr>
          <w:rFonts w:asciiTheme="minorHAnsi" w:eastAsia="Tahoma" w:hAnsiTheme="minorHAnsi" w:cs="Tahoma"/>
          <w:color w:val="000000"/>
        </w:rPr>
        <w:t xml:space="preserve">Engage Management </w:t>
      </w:r>
    </w:p>
    <w:p w14:paraId="2F25892E" w14:textId="77777777" w:rsidR="001A134E" w:rsidRPr="00CE5195" w:rsidRDefault="001A134E" w:rsidP="001A134E">
      <w:pPr>
        <w:pStyle w:val="ListParagraph"/>
        <w:numPr>
          <w:ilvl w:val="0"/>
          <w:numId w:val="11"/>
        </w:numPr>
        <w:spacing w:before="120" w:after="120" w:line="360" w:lineRule="auto"/>
        <w:rPr>
          <w:rFonts w:asciiTheme="minorHAnsi" w:eastAsia="Tahoma" w:hAnsiTheme="minorHAnsi" w:cs="Tahoma"/>
          <w:color w:val="000000"/>
        </w:rPr>
      </w:pPr>
      <w:r w:rsidRPr="00CE5195">
        <w:rPr>
          <w:rFonts w:asciiTheme="minorHAnsi" w:eastAsia="Tahoma" w:hAnsiTheme="minorHAnsi" w:cs="Tahoma"/>
          <w:color w:val="000000"/>
        </w:rPr>
        <w:t xml:space="preserve">Foster team Building </w:t>
      </w:r>
    </w:p>
    <w:p w14:paraId="4E0C88CB" w14:textId="77777777" w:rsidR="001A134E" w:rsidRPr="00CE5195" w:rsidRDefault="001A134E" w:rsidP="001A134E">
      <w:pPr>
        <w:pStyle w:val="ListParagraph"/>
        <w:numPr>
          <w:ilvl w:val="0"/>
          <w:numId w:val="11"/>
        </w:numPr>
        <w:spacing w:before="120" w:after="120" w:line="360" w:lineRule="auto"/>
        <w:rPr>
          <w:rFonts w:asciiTheme="minorHAnsi" w:eastAsia="Tahoma" w:hAnsiTheme="minorHAnsi" w:cs="Tahoma"/>
          <w:color w:val="000000"/>
        </w:rPr>
      </w:pPr>
      <w:r w:rsidRPr="00CE5195">
        <w:rPr>
          <w:rFonts w:asciiTheme="minorHAnsi" w:eastAsia="Tahoma" w:hAnsiTheme="minorHAnsi" w:cs="Tahoma"/>
          <w:color w:val="000000"/>
        </w:rPr>
        <w:t xml:space="preserve">Focus on Project </w:t>
      </w:r>
      <w:proofErr w:type="gramStart"/>
      <w:r w:rsidRPr="00CE5195">
        <w:rPr>
          <w:rFonts w:asciiTheme="minorHAnsi" w:eastAsia="Tahoma" w:hAnsiTheme="minorHAnsi" w:cs="Tahoma"/>
          <w:color w:val="000000"/>
        </w:rPr>
        <w:t>success</w:t>
      </w:r>
      <w:proofErr w:type="gramEnd"/>
      <w:r w:rsidRPr="00CE5195">
        <w:rPr>
          <w:rFonts w:asciiTheme="minorHAnsi" w:eastAsia="Tahoma" w:hAnsiTheme="minorHAnsi" w:cs="Tahoma"/>
          <w:color w:val="000000"/>
        </w:rPr>
        <w:t xml:space="preserve"> </w:t>
      </w:r>
    </w:p>
    <w:p w14:paraId="200B2C85" w14:textId="77777777" w:rsidR="00702931" w:rsidRPr="00CE5195" w:rsidRDefault="00702931" w:rsidP="00475D68">
      <w:pPr>
        <w:spacing w:before="120" w:after="120" w:line="360" w:lineRule="auto"/>
        <w:rPr>
          <w:rFonts w:asciiTheme="minorHAnsi" w:eastAsia="Tahoma" w:hAnsiTheme="minorHAnsi" w:cs="Tahoma"/>
          <w:color w:val="000000"/>
        </w:rPr>
      </w:pPr>
    </w:p>
    <w:p w14:paraId="0A80A2AC" w14:textId="77777777" w:rsidR="00702931" w:rsidRPr="00CE5195" w:rsidRDefault="00702931" w:rsidP="00475D68">
      <w:pPr>
        <w:spacing w:before="120" w:after="120" w:line="360" w:lineRule="auto"/>
        <w:rPr>
          <w:rFonts w:asciiTheme="minorHAnsi" w:eastAsia="Tahoma" w:hAnsiTheme="minorHAnsi" w:cs="Tahoma"/>
          <w:color w:val="000000"/>
        </w:rPr>
      </w:pPr>
    </w:p>
    <w:p w14:paraId="126D9B02" w14:textId="28AA3243" w:rsidR="00BA2038" w:rsidRPr="00CE5195" w:rsidRDefault="00BA2038" w:rsidP="00D87B0C">
      <w:pPr>
        <w:pStyle w:val="Heading1"/>
        <w:rPr>
          <w:rFonts w:eastAsia="Tahoma"/>
        </w:rPr>
      </w:pPr>
      <w:bookmarkStart w:id="10" w:name="_Toc179742752"/>
      <w:r w:rsidRPr="00CE5195">
        <w:rPr>
          <w:rFonts w:eastAsia="Tahoma"/>
        </w:rPr>
        <w:t>3: Development of own p</w:t>
      </w:r>
      <w:r w:rsidR="005A06E2" w:rsidRPr="00CE5195">
        <w:rPr>
          <w:rFonts w:eastAsia="Tahoma"/>
        </w:rPr>
        <w:t>rofessional practice</w:t>
      </w:r>
      <w:bookmarkEnd w:id="10"/>
      <w:r w:rsidR="005A06E2" w:rsidRPr="00CE5195">
        <w:rPr>
          <w:rFonts w:eastAsia="Tahoma"/>
        </w:rPr>
        <w:t xml:space="preserve"> </w:t>
      </w:r>
    </w:p>
    <w:p w14:paraId="0047FBF3" w14:textId="77777777" w:rsidR="00A75F30" w:rsidRPr="00CE5195" w:rsidRDefault="00A75F30" w:rsidP="00475D68">
      <w:pPr>
        <w:spacing w:before="120" w:after="120" w:line="360" w:lineRule="auto"/>
        <w:rPr>
          <w:rFonts w:asciiTheme="minorHAnsi" w:eastAsia="Tahoma" w:hAnsiTheme="minorHAnsi" w:cs="Tahoma"/>
          <w:color w:val="000000"/>
        </w:rPr>
      </w:pPr>
    </w:p>
    <w:p w14:paraId="3191B9EC" w14:textId="15FA6525" w:rsidR="00A95C71" w:rsidRPr="00CE5195" w:rsidRDefault="00A95C71" w:rsidP="00A95C71">
      <w:pPr>
        <w:spacing w:before="120" w:after="120" w:line="360" w:lineRule="auto"/>
        <w:rPr>
          <w:rStyle w:val="apple-converted-space"/>
          <w:rFonts w:asciiTheme="minorHAnsi" w:hAnsiTheme="minorHAnsi"/>
          <w:color w:val="000000"/>
        </w:rPr>
      </w:pPr>
      <w:r w:rsidRPr="00CE5195">
        <w:rPr>
          <w:rFonts w:asciiTheme="minorHAnsi" w:eastAsia="Tahoma" w:hAnsiTheme="minorHAnsi" w:cs="Tahoma"/>
          <w:color w:val="000000" w:themeColor="text1"/>
        </w:rPr>
        <w:lastRenderedPageBreak/>
        <w:t>Definition</w:t>
      </w:r>
      <w:r w:rsidR="009A406B" w:rsidRPr="00CE5195">
        <w:rPr>
          <w:rFonts w:asciiTheme="minorHAnsi" w:eastAsia="Tahoma" w:hAnsiTheme="minorHAnsi" w:cs="Tahoma"/>
          <w:color w:val="000000" w:themeColor="text1"/>
        </w:rPr>
        <w:t xml:space="preserve"> - </w:t>
      </w:r>
      <w:r w:rsidR="009A406B" w:rsidRPr="00CE5195">
        <w:rPr>
          <w:rFonts w:asciiTheme="minorHAnsi" w:eastAsia="Tahoma" w:hAnsiTheme="minorHAnsi" w:cs="Tahoma"/>
          <w:color w:val="000000" w:themeColor="text1"/>
        </w:rPr>
        <w:t xml:space="preserve">A person from a particular profession's attitude and output are referred to as their "professional practice." It alludes to professional accountability as well. The way someone acts in the job is their professional practice. To put it simply, professional practice refers to the morals and manners that should be observed at work. A person cannot ever be a professional if they lack the moral standards required to work for a company.  </w:t>
      </w:r>
      <w:proofErr w:type="spellStart"/>
      <w:r w:rsidR="00256C86" w:rsidRPr="00CE5195">
        <w:rPr>
          <w:rFonts w:asciiTheme="minorHAnsi" w:hAnsiTheme="minorHAnsi"/>
          <w:color w:val="000000"/>
        </w:rPr>
        <w:t>Haq</w:t>
      </w:r>
      <w:proofErr w:type="spellEnd"/>
      <w:r w:rsidR="00256C86" w:rsidRPr="00CE5195">
        <w:rPr>
          <w:rFonts w:asciiTheme="minorHAnsi" w:hAnsiTheme="minorHAnsi"/>
          <w:color w:val="000000"/>
        </w:rPr>
        <w:t xml:space="preserve">, Z. </w:t>
      </w:r>
      <w:proofErr w:type="spellStart"/>
      <w:r w:rsidR="00256C86" w:rsidRPr="00CE5195">
        <w:rPr>
          <w:rFonts w:asciiTheme="minorHAnsi" w:hAnsiTheme="minorHAnsi"/>
          <w:color w:val="000000"/>
        </w:rPr>
        <w:t>ul</w:t>
      </w:r>
      <w:proofErr w:type="spellEnd"/>
      <w:r w:rsidR="00256C86" w:rsidRPr="00CE5195">
        <w:rPr>
          <w:rFonts w:asciiTheme="minorHAnsi" w:hAnsiTheme="minorHAnsi"/>
          <w:color w:val="000000"/>
        </w:rPr>
        <w:t>. (2021, October 17).</w:t>
      </w:r>
      <w:r w:rsidR="00256C86" w:rsidRPr="00CE5195">
        <w:rPr>
          <w:rStyle w:val="apple-converted-space"/>
          <w:rFonts w:asciiTheme="minorHAnsi" w:hAnsiTheme="minorHAnsi"/>
          <w:color w:val="000000"/>
        </w:rPr>
        <w:t> </w:t>
      </w:r>
    </w:p>
    <w:p w14:paraId="10B8E94C" w14:textId="77777777" w:rsidR="001E2445" w:rsidRDefault="001E2445" w:rsidP="00A95C71">
      <w:pPr>
        <w:spacing w:before="120" w:after="120" w:line="360" w:lineRule="auto"/>
        <w:rPr>
          <w:rFonts w:asciiTheme="minorHAnsi" w:eastAsia="Tahoma" w:hAnsiTheme="minorHAnsi" w:cs="Tahoma"/>
          <w:color w:val="000000" w:themeColor="text1"/>
        </w:rPr>
      </w:pPr>
    </w:p>
    <w:p w14:paraId="3E9660BC" w14:textId="687FFA79" w:rsidR="00A95C71" w:rsidRPr="00CE5195" w:rsidRDefault="00A95C71" w:rsidP="00A95C71">
      <w:pPr>
        <w:spacing w:before="120" w:after="120" w:line="360" w:lineRule="auto"/>
        <w:rPr>
          <w:rFonts w:asciiTheme="minorHAnsi" w:eastAsia="Tahoma" w:hAnsiTheme="minorHAnsi" w:cs="Tahoma"/>
          <w:color w:val="000000" w:themeColor="text1"/>
        </w:rPr>
      </w:pPr>
      <w:r w:rsidRPr="00CE5195">
        <w:rPr>
          <w:rFonts w:asciiTheme="minorHAnsi" w:eastAsia="Tahoma" w:hAnsiTheme="minorHAnsi" w:cs="Tahoma"/>
          <w:color w:val="000000" w:themeColor="text1"/>
        </w:rPr>
        <w:t xml:space="preserve">Relevance in a workplace </w:t>
      </w:r>
      <w:r w:rsidR="00450A07" w:rsidRPr="00CE5195">
        <w:rPr>
          <w:rFonts w:asciiTheme="minorHAnsi" w:eastAsia="Tahoma" w:hAnsiTheme="minorHAnsi" w:cs="Tahoma"/>
          <w:color w:val="000000" w:themeColor="text1"/>
        </w:rPr>
        <w:t xml:space="preserve">- </w:t>
      </w:r>
      <w:proofErr w:type="spellStart"/>
      <w:r w:rsidR="00256C86" w:rsidRPr="00CE5195">
        <w:rPr>
          <w:rFonts w:asciiTheme="minorHAnsi" w:hAnsiTheme="minorHAnsi"/>
          <w:color w:val="000000"/>
        </w:rPr>
        <w:t>Haq</w:t>
      </w:r>
      <w:proofErr w:type="spellEnd"/>
      <w:r w:rsidR="00256C86" w:rsidRPr="00CE5195">
        <w:rPr>
          <w:rFonts w:asciiTheme="minorHAnsi" w:hAnsiTheme="minorHAnsi"/>
          <w:color w:val="000000"/>
        </w:rPr>
        <w:t xml:space="preserve">, Z. </w:t>
      </w:r>
      <w:proofErr w:type="spellStart"/>
      <w:r w:rsidR="00256C86" w:rsidRPr="00CE5195">
        <w:rPr>
          <w:rFonts w:asciiTheme="minorHAnsi" w:hAnsiTheme="minorHAnsi"/>
          <w:color w:val="000000"/>
        </w:rPr>
        <w:t>ul</w:t>
      </w:r>
      <w:proofErr w:type="spellEnd"/>
      <w:r w:rsidR="00256C86" w:rsidRPr="00CE5195">
        <w:rPr>
          <w:rFonts w:asciiTheme="minorHAnsi" w:hAnsiTheme="minorHAnsi"/>
          <w:color w:val="000000"/>
        </w:rPr>
        <w:t>. (2021, October 17)</w:t>
      </w:r>
      <w:r w:rsidR="00256C86" w:rsidRPr="00CE5195">
        <w:rPr>
          <w:rFonts w:asciiTheme="minorHAnsi" w:hAnsiTheme="minorHAnsi"/>
          <w:color w:val="000000"/>
        </w:rPr>
        <w:t xml:space="preserve"> </w:t>
      </w:r>
      <w:r w:rsidR="004B1F6E" w:rsidRPr="00CE5195">
        <w:rPr>
          <w:rFonts w:asciiTheme="minorHAnsi" w:eastAsia="Tahoma" w:hAnsiTheme="minorHAnsi" w:cs="Tahoma"/>
          <w:color w:val="000000" w:themeColor="text1"/>
        </w:rPr>
        <w:t xml:space="preserve">A person cannot ever be a professional if they lack the moral standards required to work for a company. </w:t>
      </w:r>
      <w:r w:rsidR="00450A07" w:rsidRPr="00CE5195">
        <w:rPr>
          <w:rFonts w:asciiTheme="minorHAnsi" w:eastAsia="Tahoma" w:hAnsiTheme="minorHAnsi" w:cs="Tahoma"/>
          <w:color w:val="000000" w:themeColor="text1"/>
        </w:rPr>
        <w:t xml:space="preserve">Businesses that follow moral principles in their operations are the ones that succeed; those that </w:t>
      </w:r>
      <w:r w:rsidR="00256C86" w:rsidRPr="00CE5195">
        <w:rPr>
          <w:rFonts w:asciiTheme="minorHAnsi" w:eastAsia="Tahoma" w:hAnsiTheme="minorHAnsi" w:cs="Tahoma"/>
          <w:color w:val="000000" w:themeColor="text1"/>
        </w:rPr>
        <w:t>can’t</w:t>
      </w:r>
      <w:r w:rsidR="00450A07" w:rsidRPr="00CE5195">
        <w:rPr>
          <w:rFonts w:asciiTheme="minorHAnsi" w:eastAsia="Tahoma" w:hAnsiTheme="minorHAnsi" w:cs="Tahoma"/>
          <w:color w:val="000000" w:themeColor="text1"/>
        </w:rPr>
        <w:t xml:space="preserve"> never operate in a morally upright manner. It is crucial to provide employees with amiable behaviour so they can work pleasantly if a business is to run properly.</w:t>
      </w:r>
    </w:p>
    <w:p w14:paraId="7514ECCE" w14:textId="48566A13" w:rsidR="00043C31" w:rsidRPr="00CE5195" w:rsidRDefault="00043C31" w:rsidP="00A95C71">
      <w:pPr>
        <w:spacing w:before="120" w:after="120" w:line="360" w:lineRule="auto"/>
        <w:rPr>
          <w:rFonts w:asciiTheme="minorHAnsi" w:eastAsia="Tahoma" w:hAnsiTheme="minorHAnsi" w:cs="Tahoma"/>
          <w:color w:val="000000" w:themeColor="text1"/>
        </w:rPr>
      </w:pPr>
    </w:p>
    <w:p w14:paraId="04A36033" w14:textId="50052F75" w:rsidR="00B16ABE" w:rsidRDefault="00A84B88" w:rsidP="00B16ABE">
      <w:pPr>
        <w:spacing w:before="120" w:after="120" w:line="360" w:lineRule="auto"/>
        <w:rPr>
          <w:rFonts w:asciiTheme="minorHAnsi" w:hAnsiTheme="minorHAnsi"/>
          <w:color w:val="000000"/>
        </w:rPr>
      </w:pPr>
      <w:r w:rsidRPr="00CE5195">
        <w:rPr>
          <w:rFonts w:asciiTheme="minorHAnsi" w:eastAsia="Tahoma" w:hAnsiTheme="minorHAnsi" w:cs="Tahoma"/>
          <w:color w:val="000000" w:themeColor="text1"/>
        </w:rPr>
        <w:t>3:</w:t>
      </w:r>
      <w:r w:rsidR="00545B9B">
        <w:rPr>
          <w:rFonts w:asciiTheme="minorHAnsi" w:eastAsia="Tahoma" w:hAnsiTheme="minorHAnsi" w:cs="Tahoma"/>
          <w:color w:val="000000" w:themeColor="text1"/>
        </w:rPr>
        <w:t>2</w:t>
      </w:r>
      <w:r w:rsidR="008028D1" w:rsidRPr="00CE5195">
        <w:rPr>
          <w:rFonts w:asciiTheme="minorHAnsi" w:eastAsia="Tahoma" w:hAnsiTheme="minorHAnsi" w:cs="Tahoma"/>
          <w:color w:val="000000" w:themeColor="text1"/>
        </w:rPr>
        <w:t xml:space="preserve"> </w:t>
      </w:r>
      <w:r w:rsidR="004E12FC" w:rsidRPr="00CE5195">
        <w:rPr>
          <w:rFonts w:asciiTheme="minorHAnsi" w:eastAsia="Tahoma" w:hAnsiTheme="minorHAnsi" w:cs="Tahoma"/>
          <w:color w:val="000000" w:themeColor="text1"/>
        </w:rPr>
        <w:t>P</w:t>
      </w:r>
      <w:r w:rsidR="004E12FC">
        <w:rPr>
          <w:rFonts w:asciiTheme="minorHAnsi" w:eastAsia="Tahoma" w:hAnsiTheme="minorHAnsi" w:cs="Tahoma"/>
          <w:color w:val="000000" w:themeColor="text1"/>
        </w:rPr>
        <w:t>ersonal</w:t>
      </w:r>
      <w:r w:rsidR="00E1397B">
        <w:rPr>
          <w:rFonts w:asciiTheme="minorHAnsi" w:eastAsia="Tahoma" w:hAnsiTheme="minorHAnsi" w:cs="Tahoma"/>
          <w:color w:val="000000" w:themeColor="text1"/>
        </w:rPr>
        <w:t xml:space="preserve"> </w:t>
      </w:r>
      <w:r w:rsidR="00B16ABE" w:rsidRPr="00CE5195">
        <w:rPr>
          <w:rFonts w:asciiTheme="minorHAnsi" w:eastAsia="Tahoma" w:hAnsiTheme="minorHAnsi" w:cs="Tahoma"/>
          <w:color w:val="000000" w:themeColor="text1"/>
        </w:rPr>
        <w:t>D</w:t>
      </w:r>
      <w:r w:rsidR="00E1397B">
        <w:rPr>
          <w:rFonts w:asciiTheme="minorHAnsi" w:eastAsia="Tahoma" w:hAnsiTheme="minorHAnsi" w:cs="Tahoma"/>
          <w:color w:val="000000" w:themeColor="text1"/>
        </w:rPr>
        <w:t>evelopme</w:t>
      </w:r>
      <w:r w:rsidR="004E12FC">
        <w:rPr>
          <w:rFonts w:asciiTheme="minorHAnsi" w:eastAsia="Tahoma" w:hAnsiTheme="minorHAnsi" w:cs="Tahoma"/>
          <w:color w:val="000000" w:themeColor="text1"/>
        </w:rPr>
        <w:t xml:space="preserve">nt </w:t>
      </w:r>
      <w:proofErr w:type="gramStart"/>
      <w:r w:rsidR="00B16ABE" w:rsidRPr="00CE5195">
        <w:rPr>
          <w:rFonts w:asciiTheme="minorHAnsi" w:eastAsia="Tahoma" w:hAnsiTheme="minorHAnsi" w:cs="Tahoma"/>
          <w:color w:val="000000" w:themeColor="text1"/>
        </w:rPr>
        <w:t>P</w:t>
      </w:r>
      <w:r w:rsidR="004E12FC">
        <w:rPr>
          <w:rFonts w:asciiTheme="minorHAnsi" w:eastAsia="Tahoma" w:hAnsiTheme="minorHAnsi" w:cs="Tahoma"/>
          <w:color w:val="000000" w:themeColor="text1"/>
        </w:rPr>
        <w:t xml:space="preserve">lan </w:t>
      </w:r>
      <w:r w:rsidR="00B16ABE" w:rsidRPr="00CE5195">
        <w:rPr>
          <w:rFonts w:asciiTheme="minorHAnsi" w:eastAsia="Tahoma" w:hAnsiTheme="minorHAnsi" w:cs="Tahoma"/>
          <w:color w:val="000000" w:themeColor="text1"/>
        </w:rPr>
        <w:t xml:space="preserve"> </w:t>
      </w:r>
      <w:r w:rsidR="008826B7" w:rsidRPr="00CE5195">
        <w:rPr>
          <w:rFonts w:asciiTheme="minorHAnsi" w:eastAsia="Tahoma" w:hAnsiTheme="minorHAnsi" w:cs="Tahoma"/>
          <w:color w:val="000000" w:themeColor="text1"/>
        </w:rPr>
        <w:t>–</w:t>
      </w:r>
      <w:proofErr w:type="gramEnd"/>
      <w:r w:rsidR="008826B7" w:rsidRPr="00CE5195">
        <w:rPr>
          <w:rFonts w:asciiTheme="minorHAnsi" w:eastAsia="Tahoma" w:hAnsiTheme="minorHAnsi" w:cs="Tahoma"/>
          <w:color w:val="000000" w:themeColor="text1"/>
        </w:rPr>
        <w:t xml:space="preserve"> Creating</w:t>
      </w:r>
      <w:r w:rsidR="00B16ABE" w:rsidRPr="00CE5195">
        <w:rPr>
          <w:rFonts w:asciiTheme="minorHAnsi" w:hAnsiTheme="minorHAnsi"/>
          <w:color w:val="000000"/>
        </w:rPr>
        <w:t xml:space="preserve"> a personal development plan focusing on self-management, accountability, and interpersonal relationships can help enhance </w:t>
      </w:r>
      <w:r w:rsidR="003C4999" w:rsidRPr="00CE5195">
        <w:rPr>
          <w:rFonts w:asciiTheme="minorHAnsi" w:hAnsiTheme="minorHAnsi"/>
          <w:color w:val="000000"/>
        </w:rPr>
        <w:t>my</w:t>
      </w:r>
      <w:r w:rsidR="00B16ABE" w:rsidRPr="00CE5195">
        <w:rPr>
          <w:rFonts w:asciiTheme="minorHAnsi" w:hAnsiTheme="minorHAnsi"/>
          <w:color w:val="000000"/>
        </w:rPr>
        <w:t xml:space="preserve"> skills and foster personal growth. Below</w:t>
      </w:r>
      <w:r w:rsidR="003C4999" w:rsidRPr="00CE5195">
        <w:rPr>
          <w:rFonts w:asciiTheme="minorHAnsi" w:hAnsiTheme="minorHAnsi"/>
          <w:color w:val="000000"/>
        </w:rPr>
        <w:t xml:space="preserve"> in appendix </w:t>
      </w:r>
      <w:proofErr w:type="gramStart"/>
      <w:r w:rsidR="003C4999" w:rsidRPr="00CE5195">
        <w:rPr>
          <w:rFonts w:asciiTheme="minorHAnsi" w:hAnsiTheme="minorHAnsi"/>
          <w:color w:val="000000"/>
        </w:rPr>
        <w:t xml:space="preserve">A </w:t>
      </w:r>
      <w:r w:rsidR="00B16ABE" w:rsidRPr="00CE5195">
        <w:rPr>
          <w:rFonts w:asciiTheme="minorHAnsi" w:hAnsiTheme="minorHAnsi"/>
          <w:color w:val="000000"/>
        </w:rPr>
        <w:t xml:space="preserve"> is</w:t>
      </w:r>
      <w:proofErr w:type="gramEnd"/>
      <w:r w:rsidR="00B16ABE" w:rsidRPr="00CE5195">
        <w:rPr>
          <w:rFonts w:asciiTheme="minorHAnsi" w:hAnsiTheme="minorHAnsi"/>
          <w:color w:val="000000"/>
        </w:rPr>
        <w:t xml:space="preserve"> a structured plan that outlines goals, strategies, and timelines for each area.</w:t>
      </w:r>
    </w:p>
    <w:p w14:paraId="5BAE6AE4" w14:textId="77777777" w:rsidR="00653473" w:rsidRDefault="00653473" w:rsidP="00B16ABE">
      <w:pPr>
        <w:spacing w:before="120" w:after="120" w:line="360" w:lineRule="auto"/>
        <w:rPr>
          <w:rFonts w:asciiTheme="minorHAnsi" w:hAnsiTheme="minorHAnsi"/>
          <w:color w:val="000000"/>
        </w:rPr>
      </w:pPr>
    </w:p>
    <w:p w14:paraId="110B0D02" w14:textId="77777777" w:rsidR="00763A20" w:rsidRDefault="00E1397B" w:rsidP="00A95C71">
      <w:pPr>
        <w:spacing w:before="120" w:after="120" w:line="360" w:lineRule="auto"/>
        <w:rPr>
          <w:rFonts w:asciiTheme="minorHAnsi" w:hAnsiTheme="minorHAnsi"/>
          <w:color w:val="000000"/>
        </w:rPr>
      </w:pPr>
      <w:r>
        <w:rPr>
          <w:rFonts w:asciiTheme="minorHAnsi" w:hAnsiTheme="minorHAnsi"/>
          <w:color w:val="000000"/>
        </w:rPr>
        <w:t xml:space="preserve"> 3:3 </w:t>
      </w:r>
      <w:r w:rsidR="004E12FC">
        <w:rPr>
          <w:rFonts w:asciiTheme="minorHAnsi" w:hAnsiTheme="minorHAnsi"/>
          <w:color w:val="000000"/>
        </w:rPr>
        <w:t>W</w:t>
      </w:r>
      <w:r>
        <w:rPr>
          <w:rFonts w:asciiTheme="minorHAnsi" w:hAnsiTheme="minorHAnsi"/>
          <w:color w:val="000000"/>
        </w:rPr>
        <w:t xml:space="preserve">hat did I </w:t>
      </w:r>
      <w:proofErr w:type="gramStart"/>
      <w:r>
        <w:rPr>
          <w:rFonts w:asciiTheme="minorHAnsi" w:hAnsiTheme="minorHAnsi"/>
          <w:color w:val="000000"/>
        </w:rPr>
        <w:t xml:space="preserve">learn </w:t>
      </w:r>
      <w:r w:rsidR="004E12FC">
        <w:rPr>
          <w:rFonts w:asciiTheme="minorHAnsi" w:hAnsiTheme="minorHAnsi"/>
          <w:color w:val="000000"/>
        </w:rPr>
        <w:t>?</w:t>
      </w:r>
      <w:proofErr w:type="gramEnd"/>
      <w:r w:rsidR="004E12FC">
        <w:rPr>
          <w:rFonts w:asciiTheme="minorHAnsi" w:hAnsiTheme="minorHAnsi"/>
          <w:color w:val="000000"/>
        </w:rPr>
        <w:t xml:space="preserve"> </w:t>
      </w:r>
      <w:r w:rsidR="002B1DFB">
        <w:rPr>
          <w:rFonts w:asciiTheme="minorHAnsi" w:hAnsiTheme="minorHAnsi"/>
          <w:color w:val="000000"/>
        </w:rPr>
        <w:t>–</w:t>
      </w:r>
      <w:r w:rsidR="004C2C13">
        <w:rPr>
          <w:rFonts w:asciiTheme="minorHAnsi" w:hAnsiTheme="minorHAnsi"/>
          <w:color w:val="000000"/>
        </w:rPr>
        <w:t xml:space="preserve"> </w:t>
      </w:r>
      <w:r w:rsidR="004C2C13" w:rsidRPr="004C2C13">
        <w:rPr>
          <w:rFonts w:asciiTheme="minorHAnsi" w:hAnsiTheme="minorHAnsi"/>
          <w:color w:val="000000"/>
        </w:rPr>
        <w:t xml:space="preserve">I took away from the case study </w:t>
      </w:r>
      <w:proofErr w:type="gramStart"/>
      <w:r w:rsidR="004C2C13" w:rsidRPr="004C2C13">
        <w:rPr>
          <w:rFonts w:asciiTheme="minorHAnsi" w:hAnsiTheme="minorHAnsi"/>
          <w:color w:val="000000"/>
        </w:rPr>
        <w:t>a number of</w:t>
      </w:r>
      <w:proofErr w:type="gramEnd"/>
      <w:r w:rsidR="004C2C13" w:rsidRPr="004C2C13">
        <w:rPr>
          <w:rFonts w:asciiTheme="minorHAnsi" w:hAnsiTheme="minorHAnsi"/>
          <w:color w:val="000000"/>
        </w:rPr>
        <w:t xml:space="preserve"> important lessons for raising your professional practice to a higher level. First, it became evident how important it is to advocate for both </w:t>
      </w:r>
      <w:proofErr w:type="gramStart"/>
      <w:r w:rsidR="004C2C13" w:rsidRPr="004C2C13">
        <w:rPr>
          <w:rFonts w:asciiTheme="minorHAnsi" w:hAnsiTheme="minorHAnsi"/>
          <w:color w:val="000000"/>
        </w:rPr>
        <w:t>myself</w:t>
      </w:r>
      <w:proofErr w:type="gramEnd"/>
      <w:r w:rsidR="004C2C13" w:rsidRPr="004C2C13">
        <w:rPr>
          <w:rFonts w:asciiTheme="minorHAnsi" w:hAnsiTheme="minorHAnsi"/>
          <w:color w:val="000000"/>
        </w:rPr>
        <w:t xml:space="preserve"> and those around you because doing so may actively fight discrimination and ensure that one's contributions are appropriately acknowledged. I discovered that teamwork and team dynamics are improved by using successful communication strategies, such organised meeting procedures. Creating networks of supporters is essential if you would like to have more of an impact on issues of equality for women.  me and my team will be better equipped to handle these obstacles if me as well as my team continue to learn about diversity and unconscious prejudice. Furthermore, establishing an environment of accountability via communication channels and regular </w:t>
      </w:r>
      <w:r w:rsidR="004C2C13" w:rsidRPr="004C2C13">
        <w:rPr>
          <w:rFonts w:asciiTheme="minorHAnsi" w:hAnsiTheme="minorHAnsi"/>
          <w:color w:val="000000"/>
        </w:rPr>
        <w:lastRenderedPageBreak/>
        <w:t>check-ins makes sure that everyone's contributions are acknowledged. As a critical competency in leadership, persistence has developed.</w:t>
      </w:r>
    </w:p>
    <w:p w14:paraId="286AA4A5" w14:textId="6FFEB4EE" w:rsidR="00B16ABE" w:rsidRPr="00CE5195" w:rsidRDefault="00763A20" w:rsidP="00A95C71">
      <w:pPr>
        <w:spacing w:before="120" w:after="120" w:line="360" w:lineRule="auto"/>
        <w:rPr>
          <w:rFonts w:asciiTheme="minorHAnsi" w:eastAsia="Tahoma" w:hAnsiTheme="minorHAnsi" w:cs="Tahoma"/>
          <w:color w:val="000000" w:themeColor="text1"/>
        </w:rPr>
      </w:pPr>
      <w:r w:rsidRPr="00763A20">
        <w:rPr>
          <w:rFonts w:asciiTheme="minorHAnsi" w:hAnsiTheme="minorHAnsi"/>
          <w:color w:val="000000"/>
        </w:rPr>
        <w:t xml:space="preserve">enabling myself to stay composed and focused </w:t>
      </w:r>
      <w:proofErr w:type="gramStart"/>
      <w:r w:rsidRPr="00763A20">
        <w:rPr>
          <w:rFonts w:asciiTheme="minorHAnsi" w:hAnsiTheme="minorHAnsi"/>
          <w:color w:val="000000"/>
        </w:rPr>
        <w:t>in</w:t>
      </w:r>
      <w:proofErr w:type="gramEnd"/>
      <w:r w:rsidRPr="00763A20">
        <w:rPr>
          <w:rFonts w:asciiTheme="minorHAnsi" w:hAnsiTheme="minorHAnsi"/>
          <w:color w:val="000000"/>
        </w:rPr>
        <w:t xml:space="preserve"> the face of challenges. Eventually, it became clear that practicing inclusive behaviour and advocating for fair recruitment and recognition procedures were crucial to establishing an appealing and equal workplace.</w:t>
      </w:r>
    </w:p>
    <w:p w14:paraId="1EF9DFEA" w14:textId="77777777" w:rsidR="00177946" w:rsidRPr="00CE5195" w:rsidRDefault="00177946" w:rsidP="00475D68">
      <w:pPr>
        <w:spacing w:before="120" w:after="120" w:line="360" w:lineRule="auto"/>
        <w:rPr>
          <w:rFonts w:asciiTheme="minorHAnsi" w:eastAsia="Tahoma" w:hAnsiTheme="minorHAnsi" w:cs="Tahoma"/>
          <w:color w:val="000000"/>
        </w:rPr>
      </w:pPr>
    </w:p>
    <w:p w14:paraId="402828ED" w14:textId="77777777" w:rsidR="00177946" w:rsidRPr="00CE5195" w:rsidRDefault="00177946" w:rsidP="00475D68">
      <w:pPr>
        <w:spacing w:before="120" w:after="120" w:line="360" w:lineRule="auto"/>
        <w:rPr>
          <w:rFonts w:asciiTheme="minorHAnsi" w:eastAsia="Tahoma" w:hAnsiTheme="minorHAnsi" w:cs="Tahoma"/>
          <w:color w:val="000000"/>
        </w:rPr>
      </w:pPr>
    </w:p>
    <w:p w14:paraId="31C5BB1E" w14:textId="53AE97E1" w:rsidR="00BD510E" w:rsidRPr="00CE5195" w:rsidRDefault="00702931" w:rsidP="007B06C6">
      <w:pPr>
        <w:pStyle w:val="Heading1"/>
        <w:rPr>
          <w:rFonts w:eastAsia="Tahoma"/>
        </w:rPr>
      </w:pPr>
      <w:bookmarkStart w:id="11" w:name="_Toc179742753"/>
      <w:r w:rsidRPr="00CE5195">
        <w:rPr>
          <w:rFonts w:eastAsia="Tahoma"/>
        </w:rPr>
        <w:t>4</w:t>
      </w:r>
      <w:r w:rsidR="004E2AA7" w:rsidRPr="00CE5195">
        <w:rPr>
          <w:rFonts w:eastAsia="Tahoma"/>
        </w:rPr>
        <w:t>: Conclusion</w:t>
      </w:r>
      <w:bookmarkEnd w:id="11"/>
      <w:r w:rsidR="004E2AA7" w:rsidRPr="00CE5195">
        <w:rPr>
          <w:rFonts w:eastAsia="Tahoma"/>
        </w:rPr>
        <w:t xml:space="preserve"> </w:t>
      </w:r>
    </w:p>
    <w:p w14:paraId="78F318AD" w14:textId="078C7B65" w:rsidR="004E2AA7" w:rsidRPr="00941C2E" w:rsidRDefault="004E2AA7" w:rsidP="00475D68">
      <w:pPr>
        <w:spacing w:before="120" w:after="120" w:line="360" w:lineRule="auto"/>
        <w:rPr>
          <w:rFonts w:asciiTheme="minorHAnsi" w:eastAsia="Tahoma" w:hAnsiTheme="minorHAnsi" w:cs="Tahoma"/>
          <w:color w:val="000000"/>
        </w:rPr>
      </w:pPr>
      <w:r w:rsidRPr="00CE5195">
        <w:rPr>
          <w:rFonts w:asciiTheme="minorHAnsi" w:eastAsia="Tahoma" w:hAnsiTheme="minorHAnsi" w:cs="Tahoma"/>
          <w:color w:val="000000"/>
        </w:rPr>
        <w:t xml:space="preserve">In conclusion, the difficulties that </w:t>
      </w:r>
      <w:proofErr w:type="spellStart"/>
      <w:r w:rsidRPr="00CE5195">
        <w:rPr>
          <w:rFonts w:asciiTheme="minorHAnsi" w:eastAsia="Tahoma" w:hAnsiTheme="minorHAnsi" w:cs="Tahoma"/>
          <w:color w:val="000000"/>
        </w:rPr>
        <w:t>Dr.</w:t>
      </w:r>
      <w:proofErr w:type="spellEnd"/>
      <w:r w:rsidRPr="00CE5195">
        <w:rPr>
          <w:rFonts w:asciiTheme="minorHAnsi" w:eastAsia="Tahoma" w:hAnsiTheme="minorHAnsi" w:cs="Tahoma"/>
          <w:color w:val="000000"/>
        </w:rPr>
        <w:t xml:space="preserve"> Alice Parker and her colleagues at SMART Engineering encountered demonstrate how important it is to have inclusive workplace policies. SMART Engineering can improve team dynamics and guarantee the successful completion of their electric car project by tackling gender bias, enhancing communication, </w:t>
      </w:r>
      <w:r w:rsidRPr="004E2AA7">
        <w:rPr>
          <w:rFonts w:asciiTheme="minorHAnsi" w:eastAsia="Tahoma" w:hAnsiTheme="minorHAnsi" w:cs="Tahoma"/>
          <w:color w:val="000000"/>
        </w:rPr>
        <w:t>and creating an atmosphere of trust and respect. Individual team members gain from putting these suggestions into practice, and the organisation gains strength overall.</w:t>
      </w:r>
    </w:p>
    <w:p w14:paraId="15C40721" w14:textId="77777777" w:rsidR="00BD510E" w:rsidRPr="00941C2E" w:rsidRDefault="00BD510E" w:rsidP="00475D68">
      <w:pPr>
        <w:spacing w:before="120" w:after="120" w:line="360" w:lineRule="auto"/>
        <w:rPr>
          <w:rFonts w:asciiTheme="minorHAnsi" w:eastAsia="Tahoma" w:hAnsiTheme="minorHAnsi" w:cs="Tahoma"/>
          <w:color w:val="000000"/>
        </w:rPr>
      </w:pPr>
    </w:p>
    <w:p w14:paraId="1C6FA4FC" w14:textId="77777777" w:rsidR="00BD510E" w:rsidRPr="00941C2E" w:rsidRDefault="00BD510E" w:rsidP="00475D68">
      <w:pPr>
        <w:spacing w:before="120" w:after="120" w:line="360" w:lineRule="auto"/>
        <w:rPr>
          <w:rFonts w:asciiTheme="minorHAnsi" w:eastAsia="Tahoma" w:hAnsiTheme="minorHAnsi" w:cs="Tahoma"/>
          <w:color w:val="000000"/>
        </w:rPr>
      </w:pPr>
    </w:p>
    <w:p w14:paraId="18CB1432" w14:textId="77777777" w:rsidR="00BD510E" w:rsidRPr="00941C2E" w:rsidRDefault="00BD510E" w:rsidP="00475D68">
      <w:pPr>
        <w:spacing w:before="120" w:after="120" w:line="360" w:lineRule="auto"/>
        <w:rPr>
          <w:rFonts w:asciiTheme="minorHAnsi" w:eastAsia="Tahoma" w:hAnsiTheme="minorHAnsi" w:cs="Tahoma"/>
          <w:color w:val="000000"/>
        </w:rPr>
      </w:pPr>
    </w:p>
    <w:p w14:paraId="431D3010" w14:textId="77777777" w:rsidR="00BD510E" w:rsidRPr="00941C2E" w:rsidRDefault="00BD510E" w:rsidP="00475D68">
      <w:pPr>
        <w:spacing w:before="120" w:after="120" w:line="360" w:lineRule="auto"/>
        <w:rPr>
          <w:rFonts w:asciiTheme="minorHAnsi" w:eastAsia="Tahoma" w:hAnsiTheme="minorHAnsi" w:cs="Tahoma"/>
          <w:color w:val="000000"/>
        </w:rPr>
      </w:pPr>
    </w:p>
    <w:p w14:paraId="420F7F14" w14:textId="77777777" w:rsidR="00256C86" w:rsidRPr="00941C2E" w:rsidRDefault="00256C86" w:rsidP="00475D68">
      <w:pPr>
        <w:spacing w:before="120" w:after="120" w:line="360" w:lineRule="auto"/>
        <w:rPr>
          <w:rFonts w:asciiTheme="minorHAnsi" w:eastAsia="Tahoma" w:hAnsiTheme="minorHAnsi" w:cs="Tahoma"/>
          <w:color w:val="000000"/>
        </w:rPr>
      </w:pPr>
    </w:p>
    <w:p w14:paraId="5BF8F254" w14:textId="77777777" w:rsidR="00256C86" w:rsidRPr="00941C2E" w:rsidRDefault="00256C86" w:rsidP="00475D68">
      <w:pPr>
        <w:spacing w:before="120" w:after="120" w:line="360" w:lineRule="auto"/>
        <w:rPr>
          <w:rFonts w:asciiTheme="minorHAnsi" w:eastAsia="Tahoma" w:hAnsiTheme="minorHAnsi" w:cs="Tahoma"/>
          <w:color w:val="000000"/>
        </w:rPr>
      </w:pPr>
    </w:p>
    <w:p w14:paraId="42B32BB6" w14:textId="2285BD2C" w:rsidR="005A06E2" w:rsidRPr="00941C2E" w:rsidRDefault="005A06E2" w:rsidP="007B06C6">
      <w:pPr>
        <w:pStyle w:val="Heading1"/>
        <w:rPr>
          <w:rFonts w:eastAsia="Tahoma"/>
        </w:rPr>
      </w:pPr>
      <w:bookmarkStart w:id="12" w:name="_Toc179742754"/>
      <w:r w:rsidRPr="00941C2E">
        <w:rPr>
          <w:rFonts w:eastAsia="Tahoma"/>
        </w:rPr>
        <w:t>References</w:t>
      </w:r>
      <w:bookmarkEnd w:id="12"/>
      <w:r w:rsidRPr="00941C2E">
        <w:rPr>
          <w:rFonts w:eastAsia="Tahoma"/>
        </w:rPr>
        <w:t xml:space="preserve"> </w:t>
      </w:r>
    </w:p>
    <w:p w14:paraId="43ED912D" w14:textId="73C34CB6" w:rsidR="00BD510E" w:rsidRDefault="00BD510E" w:rsidP="00BD510E">
      <w:pPr>
        <w:pStyle w:val="NormalWeb"/>
        <w:spacing w:before="0" w:beforeAutospacing="0" w:after="0" w:afterAutospacing="0" w:line="480" w:lineRule="atLeast"/>
        <w:ind w:left="720" w:hanging="720"/>
        <w:rPr>
          <w:color w:val="000000"/>
        </w:rPr>
      </w:pPr>
      <w:r>
        <w:rPr>
          <w:color w:val="000000"/>
        </w:rPr>
        <w:t>Amin, H. (2021, December 9).</w:t>
      </w:r>
      <w:r>
        <w:rPr>
          <w:rStyle w:val="apple-converted-space"/>
          <w:color w:val="000000"/>
        </w:rPr>
        <w:t> </w:t>
      </w:r>
      <w:r>
        <w:rPr>
          <w:i/>
          <w:iCs/>
          <w:color w:val="000000"/>
        </w:rPr>
        <w:t>How to make accountability a core part of your workplace culture</w:t>
      </w:r>
      <w:r>
        <w:rPr>
          <w:color w:val="000000"/>
        </w:rPr>
        <w:t xml:space="preserve">. </w:t>
      </w:r>
      <w:proofErr w:type="spellStart"/>
      <w:r>
        <w:rPr>
          <w:color w:val="000000"/>
        </w:rPr>
        <w:t>Hypercontext</w:t>
      </w:r>
      <w:proofErr w:type="spellEnd"/>
      <w:r>
        <w:rPr>
          <w:color w:val="000000"/>
        </w:rPr>
        <w:t xml:space="preserve">. </w:t>
      </w:r>
      <w:hyperlink r:id="rId9" w:history="1">
        <w:r w:rsidR="00367DA6" w:rsidRPr="00770A8D">
          <w:rPr>
            <w:rStyle w:val="Hyperlink"/>
          </w:rPr>
          <w:t>https://hypercontext.com/blog/management-skills/create-culture-accountability-workplace#:~:text=holding%20coworkers%20accountable-</w:t>
        </w:r>
      </w:hyperlink>
    </w:p>
    <w:p w14:paraId="274F1F7D" w14:textId="77777777" w:rsidR="00367DA6" w:rsidRDefault="00367DA6" w:rsidP="00BD510E">
      <w:pPr>
        <w:pStyle w:val="NormalWeb"/>
        <w:spacing w:before="0" w:beforeAutospacing="0" w:after="0" w:afterAutospacing="0" w:line="480" w:lineRule="atLeast"/>
        <w:ind w:left="720" w:hanging="720"/>
        <w:rPr>
          <w:color w:val="000000"/>
        </w:rPr>
      </w:pPr>
    </w:p>
    <w:p w14:paraId="69E01D47" w14:textId="77777777" w:rsidR="00367DA6" w:rsidRDefault="00367DA6" w:rsidP="00367DA6">
      <w:pPr>
        <w:pStyle w:val="NormalWeb"/>
        <w:spacing w:before="0" w:beforeAutospacing="0" w:after="0" w:afterAutospacing="0" w:line="480" w:lineRule="atLeast"/>
        <w:ind w:left="720" w:hanging="720"/>
        <w:rPr>
          <w:color w:val="000000"/>
        </w:rPr>
      </w:pPr>
      <w:r>
        <w:rPr>
          <w:color w:val="000000"/>
        </w:rPr>
        <w:lastRenderedPageBreak/>
        <w:t>Asana. (2024, March 8).</w:t>
      </w:r>
      <w:r>
        <w:rPr>
          <w:rStyle w:val="apple-converted-space"/>
          <w:color w:val="000000"/>
        </w:rPr>
        <w:t> </w:t>
      </w:r>
      <w:r>
        <w:rPr>
          <w:i/>
          <w:iCs/>
          <w:color w:val="000000"/>
        </w:rPr>
        <w:t>What is Self-Management? (7 Skills to Improve it) [2022] • Asana</w:t>
      </w:r>
      <w:r>
        <w:rPr>
          <w:color w:val="000000"/>
        </w:rPr>
        <w:t>. Asana. https://asana.com/resources/self-management#</w:t>
      </w:r>
    </w:p>
    <w:p w14:paraId="40B03C92" w14:textId="77777777" w:rsidR="00BD510E" w:rsidRDefault="00BD510E" w:rsidP="00475D68">
      <w:pPr>
        <w:spacing w:before="120" w:after="120" w:line="360" w:lineRule="auto"/>
        <w:rPr>
          <w:rFonts w:ascii="Tahoma" w:eastAsia="Tahoma" w:hAnsi="Tahoma" w:cs="Tahoma"/>
          <w:color w:val="000000"/>
        </w:rPr>
      </w:pPr>
    </w:p>
    <w:p w14:paraId="16BF04D3" w14:textId="5F609683" w:rsidR="004667F7" w:rsidRDefault="004667F7" w:rsidP="004667F7">
      <w:pPr>
        <w:pStyle w:val="NormalWeb"/>
        <w:spacing w:before="0" w:beforeAutospacing="0" w:after="0" w:afterAutospacing="0" w:line="480" w:lineRule="atLeast"/>
        <w:ind w:left="720" w:hanging="720"/>
        <w:rPr>
          <w:color w:val="000000"/>
        </w:rPr>
      </w:pPr>
      <w:r>
        <w:rPr>
          <w:color w:val="000000"/>
        </w:rPr>
        <w:t>Hall, J. (2019, October 6).</w:t>
      </w:r>
      <w:r>
        <w:rPr>
          <w:rStyle w:val="apple-converted-space"/>
          <w:color w:val="000000"/>
        </w:rPr>
        <w:t> </w:t>
      </w:r>
      <w:r>
        <w:rPr>
          <w:i/>
          <w:iCs/>
          <w:color w:val="000000"/>
        </w:rPr>
        <w:t xml:space="preserve">Why Accountability Is Vital </w:t>
      </w:r>
      <w:proofErr w:type="gramStart"/>
      <w:r>
        <w:rPr>
          <w:i/>
          <w:iCs/>
          <w:color w:val="000000"/>
        </w:rPr>
        <w:t>To</w:t>
      </w:r>
      <w:proofErr w:type="gramEnd"/>
      <w:r>
        <w:rPr>
          <w:i/>
          <w:iCs/>
          <w:color w:val="000000"/>
        </w:rPr>
        <w:t xml:space="preserve"> Your Company</w:t>
      </w:r>
      <w:r>
        <w:rPr>
          <w:color w:val="000000"/>
        </w:rPr>
        <w:t xml:space="preserve">. Forbes. </w:t>
      </w:r>
      <w:r w:rsidR="00243B5D">
        <w:rPr>
          <w:color w:val="000000"/>
        </w:rPr>
        <w:fldChar w:fldCharType="begin"/>
      </w:r>
      <w:r w:rsidR="00243B5D">
        <w:rPr>
          <w:color w:val="000000"/>
        </w:rPr>
        <w:instrText>HYPERLINK "</w:instrText>
      </w:r>
      <w:r w:rsidR="00243B5D">
        <w:rPr>
          <w:color w:val="000000"/>
        </w:rPr>
        <w:instrText>https://www.forbes.com/sites/johnhall/2019/10/06/why-accountability-is-vital-to-your-company/</w:instrText>
      </w:r>
      <w:r w:rsidR="00243B5D">
        <w:rPr>
          <w:color w:val="000000"/>
        </w:rPr>
        <w:instrText>"</w:instrText>
      </w:r>
      <w:r w:rsidR="00243B5D">
        <w:rPr>
          <w:color w:val="000000"/>
        </w:rPr>
        <w:fldChar w:fldCharType="separate"/>
      </w:r>
      <w:r w:rsidR="00243B5D" w:rsidRPr="00770A8D">
        <w:rPr>
          <w:rStyle w:val="Hyperlink"/>
        </w:rPr>
        <w:t>https://www.forbes.com/sites/johnhall/2019/10/06/why-accountability-is-vital-to-your-company/</w:t>
      </w:r>
      <w:r w:rsidR="00243B5D">
        <w:rPr>
          <w:color w:val="000000"/>
        </w:rPr>
        <w:fldChar w:fldCharType="end"/>
      </w:r>
    </w:p>
    <w:p w14:paraId="666FA673" w14:textId="77777777" w:rsidR="00243B5D" w:rsidRDefault="00243B5D" w:rsidP="004667F7">
      <w:pPr>
        <w:pStyle w:val="NormalWeb"/>
        <w:spacing w:before="0" w:beforeAutospacing="0" w:after="0" w:afterAutospacing="0" w:line="480" w:lineRule="atLeast"/>
        <w:ind w:left="720" w:hanging="720"/>
        <w:rPr>
          <w:color w:val="000000"/>
        </w:rPr>
      </w:pPr>
    </w:p>
    <w:p w14:paraId="17DC7E6A" w14:textId="77777777" w:rsidR="00243B5D" w:rsidRDefault="00243B5D" w:rsidP="00243B5D">
      <w:pPr>
        <w:pStyle w:val="NormalWeb"/>
        <w:spacing w:before="0" w:beforeAutospacing="0" w:after="0" w:afterAutospacing="0" w:line="480" w:lineRule="atLeast"/>
        <w:ind w:left="720" w:hanging="720"/>
        <w:rPr>
          <w:color w:val="000000"/>
        </w:rPr>
      </w:pPr>
      <w:r>
        <w:rPr>
          <w:color w:val="000000"/>
        </w:rPr>
        <w:t>Perkins, K. M. (2024, April 25).</w:t>
      </w:r>
      <w:r>
        <w:rPr>
          <w:rStyle w:val="apple-converted-space"/>
          <w:color w:val="000000"/>
        </w:rPr>
        <w:t> </w:t>
      </w:r>
      <w:r>
        <w:rPr>
          <w:i/>
          <w:iCs/>
          <w:color w:val="000000"/>
        </w:rPr>
        <w:t xml:space="preserve">Authenticity At Work: How To Balance Transparency </w:t>
      </w:r>
      <w:proofErr w:type="gramStart"/>
      <w:r>
        <w:rPr>
          <w:i/>
          <w:iCs/>
          <w:color w:val="000000"/>
        </w:rPr>
        <w:t>With</w:t>
      </w:r>
      <w:proofErr w:type="gramEnd"/>
      <w:r>
        <w:rPr>
          <w:i/>
          <w:iCs/>
          <w:color w:val="000000"/>
        </w:rPr>
        <w:t xml:space="preserve"> Professionalism</w:t>
      </w:r>
      <w:r>
        <w:rPr>
          <w:color w:val="000000"/>
        </w:rPr>
        <w:t>. Forbes. https://www.forbes.com/sites/kathymillerperkins/2024/03/25/authenticity-at-work-how-to-balance-transparency-with-professionalism/</w:t>
      </w:r>
    </w:p>
    <w:p w14:paraId="7A96CC4E" w14:textId="67B4393F" w:rsidR="00243B5D" w:rsidRDefault="00243B5D" w:rsidP="004667F7">
      <w:pPr>
        <w:pStyle w:val="NormalWeb"/>
        <w:spacing w:before="0" w:beforeAutospacing="0" w:after="0" w:afterAutospacing="0" w:line="480" w:lineRule="atLeast"/>
        <w:ind w:left="720" w:hanging="720"/>
        <w:rPr>
          <w:color w:val="000000"/>
        </w:rPr>
      </w:pPr>
    </w:p>
    <w:p w14:paraId="780A3E4C" w14:textId="77777777" w:rsidR="001F4627" w:rsidRDefault="001F4627" w:rsidP="001F4627">
      <w:pPr>
        <w:pStyle w:val="NormalWeb"/>
        <w:spacing w:before="0" w:beforeAutospacing="0" w:after="0" w:afterAutospacing="0" w:line="480" w:lineRule="atLeast"/>
        <w:ind w:left="720" w:hanging="720"/>
        <w:rPr>
          <w:color w:val="000000"/>
        </w:rPr>
      </w:pPr>
      <w:r>
        <w:rPr>
          <w:color w:val="000000"/>
        </w:rPr>
        <w:t>Gillis, A. (2022, June).</w:t>
      </w:r>
      <w:r>
        <w:rPr>
          <w:rStyle w:val="apple-converted-space"/>
          <w:color w:val="000000"/>
        </w:rPr>
        <w:t> </w:t>
      </w:r>
      <w:r>
        <w:rPr>
          <w:i/>
          <w:iCs/>
          <w:color w:val="000000"/>
        </w:rPr>
        <w:t>What is Cognitive Bias?</w:t>
      </w:r>
      <w:r>
        <w:rPr>
          <w:rStyle w:val="apple-converted-space"/>
          <w:color w:val="000000"/>
        </w:rPr>
        <w:t> </w:t>
      </w:r>
      <w:proofErr w:type="spellStart"/>
      <w:r>
        <w:rPr>
          <w:color w:val="000000"/>
        </w:rPr>
        <w:t>SearchEnterpriseAI</w:t>
      </w:r>
      <w:proofErr w:type="spellEnd"/>
      <w:r>
        <w:rPr>
          <w:color w:val="000000"/>
        </w:rPr>
        <w:t>. https://www.techtarget.com/searchenterpriseai/definition/cognitive-bias#:~:text=Cognitive%20bias%20is%20a%20systematic</w:t>
      </w:r>
    </w:p>
    <w:p w14:paraId="7DAC866E" w14:textId="77777777" w:rsidR="00C415D5" w:rsidRDefault="00C415D5" w:rsidP="004667F7">
      <w:pPr>
        <w:pStyle w:val="NormalWeb"/>
        <w:spacing w:before="0" w:beforeAutospacing="0" w:after="0" w:afterAutospacing="0" w:line="480" w:lineRule="atLeast"/>
        <w:ind w:left="720" w:hanging="720"/>
        <w:rPr>
          <w:color w:val="000000"/>
        </w:rPr>
      </w:pPr>
    </w:p>
    <w:p w14:paraId="478B932C" w14:textId="77777777" w:rsidR="00080F7F" w:rsidRDefault="00080F7F" w:rsidP="00080F7F">
      <w:pPr>
        <w:pStyle w:val="NormalWeb"/>
        <w:spacing w:before="0" w:beforeAutospacing="0" w:after="0" w:afterAutospacing="0" w:line="480" w:lineRule="atLeast"/>
        <w:ind w:left="720" w:hanging="720"/>
        <w:rPr>
          <w:color w:val="000000"/>
        </w:rPr>
      </w:pPr>
      <w:r>
        <w:rPr>
          <w:color w:val="000000"/>
        </w:rPr>
        <w:t>National Institutes of Health. (2022, January 25).</w:t>
      </w:r>
      <w:r>
        <w:rPr>
          <w:rStyle w:val="apple-converted-space"/>
          <w:color w:val="000000"/>
        </w:rPr>
        <w:t> </w:t>
      </w:r>
      <w:r>
        <w:rPr>
          <w:i/>
          <w:iCs/>
          <w:color w:val="000000"/>
        </w:rPr>
        <w:t>Interpersonal relations</w:t>
      </w:r>
      <w:r>
        <w:rPr>
          <w:color w:val="000000"/>
        </w:rPr>
        <w:t>. Office of Human Resources. https://hr.nih.gov/working-nih/competencies/competencies-dictionary/interpersonal-relations#:~:text=Develops%20and%20maintains%20effective%20relationships</w:t>
      </w:r>
    </w:p>
    <w:p w14:paraId="3A5C98C5" w14:textId="77777777" w:rsidR="005A06E2" w:rsidRDefault="005A06E2" w:rsidP="00475D68">
      <w:pPr>
        <w:spacing w:before="120" w:after="120" w:line="360" w:lineRule="auto"/>
        <w:rPr>
          <w:rFonts w:ascii="Tahoma" w:eastAsia="Tahoma" w:hAnsi="Tahoma" w:cs="Tahoma"/>
          <w:color w:val="000000"/>
        </w:rPr>
      </w:pPr>
    </w:p>
    <w:p w14:paraId="1D143F03" w14:textId="77777777" w:rsidR="00256C86" w:rsidRDefault="00256C86" w:rsidP="00256C86">
      <w:pPr>
        <w:pStyle w:val="NormalWeb"/>
        <w:spacing w:before="0" w:beforeAutospacing="0" w:after="0" w:afterAutospacing="0" w:line="480" w:lineRule="atLeast"/>
        <w:ind w:left="720" w:hanging="720"/>
        <w:rPr>
          <w:color w:val="000000"/>
        </w:rPr>
      </w:pPr>
      <w:proofErr w:type="spellStart"/>
      <w:r>
        <w:rPr>
          <w:color w:val="000000"/>
        </w:rPr>
        <w:t>Haq</w:t>
      </w:r>
      <w:proofErr w:type="spellEnd"/>
      <w:r>
        <w:rPr>
          <w:color w:val="000000"/>
        </w:rPr>
        <w:t xml:space="preserve">, Z. </w:t>
      </w:r>
      <w:proofErr w:type="spellStart"/>
      <w:r>
        <w:rPr>
          <w:color w:val="000000"/>
        </w:rPr>
        <w:t>ul</w:t>
      </w:r>
      <w:proofErr w:type="spellEnd"/>
      <w:r>
        <w:rPr>
          <w:color w:val="000000"/>
        </w:rPr>
        <w:t>. (2021, October 17).</w:t>
      </w:r>
      <w:r>
        <w:rPr>
          <w:rStyle w:val="apple-converted-space"/>
          <w:color w:val="000000"/>
        </w:rPr>
        <w:t> </w:t>
      </w:r>
      <w:r>
        <w:rPr>
          <w:i/>
          <w:iCs/>
          <w:color w:val="000000"/>
        </w:rPr>
        <w:t>The term professional practice refers to the conduct and work of someone from a particular…</w:t>
      </w:r>
      <w:r>
        <w:rPr>
          <w:color w:val="000000"/>
        </w:rPr>
        <w:t>. Medium. https://medium.com/@zainabhaq20/the-term-professional-practice-refers-to-the-conduct-and-work-of-someone-from-a-particular-699162aa7467</w:t>
      </w:r>
    </w:p>
    <w:p w14:paraId="319C27C9" w14:textId="77777777" w:rsidR="00A709E8" w:rsidRDefault="00A709E8" w:rsidP="007351BD">
      <w:pPr>
        <w:tabs>
          <w:tab w:val="left" w:pos="1317"/>
        </w:tabs>
        <w:rPr>
          <w:rFonts w:ascii="Tahoma" w:eastAsia="Tahoma" w:hAnsi="Tahoma" w:cs="Tahoma"/>
          <w:color w:val="000000"/>
        </w:rPr>
      </w:pPr>
    </w:p>
    <w:p w14:paraId="6685B44B" w14:textId="77777777" w:rsidR="00394AE0" w:rsidRDefault="00394AE0" w:rsidP="007351BD">
      <w:pPr>
        <w:tabs>
          <w:tab w:val="left" w:pos="1317"/>
        </w:tabs>
        <w:rPr>
          <w:rFonts w:ascii="Tahoma" w:eastAsia="Tahoma" w:hAnsi="Tahoma" w:cs="Tahoma"/>
          <w:color w:val="000000"/>
        </w:rPr>
      </w:pPr>
    </w:p>
    <w:p w14:paraId="073B4B1E" w14:textId="77777777" w:rsidR="00394AE0" w:rsidRDefault="00394AE0" w:rsidP="007351BD">
      <w:pPr>
        <w:tabs>
          <w:tab w:val="left" w:pos="1317"/>
        </w:tabs>
        <w:rPr>
          <w:rFonts w:ascii="Tahoma" w:eastAsia="Tahoma" w:hAnsi="Tahoma" w:cs="Tahoma"/>
          <w:color w:val="000000"/>
        </w:rPr>
      </w:pPr>
    </w:p>
    <w:p w14:paraId="64F89576" w14:textId="77777777" w:rsidR="00394AE0" w:rsidRDefault="00394AE0" w:rsidP="007351BD">
      <w:pPr>
        <w:tabs>
          <w:tab w:val="left" w:pos="1317"/>
        </w:tabs>
        <w:rPr>
          <w:rFonts w:ascii="Tahoma" w:eastAsia="Tahoma" w:hAnsi="Tahoma" w:cs="Tahoma"/>
          <w:color w:val="000000"/>
        </w:rPr>
      </w:pPr>
    </w:p>
    <w:p w14:paraId="78AB333F" w14:textId="77777777" w:rsidR="00394AE0" w:rsidRDefault="00394AE0" w:rsidP="007351BD">
      <w:pPr>
        <w:tabs>
          <w:tab w:val="left" w:pos="1317"/>
        </w:tabs>
        <w:rPr>
          <w:rFonts w:ascii="Tahoma" w:eastAsia="Tahoma" w:hAnsi="Tahoma" w:cs="Tahoma"/>
          <w:color w:val="000000"/>
        </w:rPr>
      </w:pPr>
    </w:p>
    <w:p w14:paraId="75BC2B5C" w14:textId="77777777" w:rsidR="00394AE0" w:rsidRDefault="00394AE0" w:rsidP="007351BD">
      <w:pPr>
        <w:tabs>
          <w:tab w:val="left" w:pos="1317"/>
        </w:tabs>
        <w:rPr>
          <w:rFonts w:ascii="Tahoma" w:eastAsia="Tahoma" w:hAnsi="Tahoma" w:cs="Tahoma"/>
          <w:color w:val="000000"/>
        </w:rPr>
      </w:pPr>
    </w:p>
    <w:p w14:paraId="5E4F7E03" w14:textId="77777777" w:rsidR="00394AE0" w:rsidRDefault="00394AE0" w:rsidP="007351BD">
      <w:pPr>
        <w:tabs>
          <w:tab w:val="left" w:pos="1317"/>
        </w:tabs>
        <w:rPr>
          <w:rFonts w:ascii="Tahoma" w:eastAsia="Tahoma" w:hAnsi="Tahoma" w:cs="Tahoma"/>
          <w:color w:val="000000"/>
        </w:rPr>
      </w:pPr>
    </w:p>
    <w:p w14:paraId="297786B5" w14:textId="77777777" w:rsidR="00394AE0" w:rsidRDefault="00394AE0" w:rsidP="007351BD">
      <w:pPr>
        <w:tabs>
          <w:tab w:val="left" w:pos="1317"/>
        </w:tabs>
        <w:rPr>
          <w:rFonts w:ascii="Tahoma" w:eastAsia="Tahoma" w:hAnsi="Tahoma" w:cs="Tahoma"/>
          <w:color w:val="000000"/>
        </w:rPr>
      </w:pPr>
    </w:p>
    <w:p w14:paraId="651FA296" w14:textId="77777777" w:rsidR="007B06C6" w:rsidRDefault="007B06C6" w:rsidP="007351BD">
      <w:pPr>
        <w:tabs>
          <w:tab w:val="left" w:pos="1317"/>
        </w:tabs>
        <w:rPr>
          <w:rFonts w:ascii="Tahoma" w:eastAsia="Tahoma" w:hAnsi="Tahoma" w:cs="Tahoma"/>
          <w:color w:val="000000"/>
        </w:rPr>
      </w:pPr>
    </w:p>
    <w:p w14:paraId="5732D4E2" w14:textId="77777777" w:rsidR="007B06C6" w:rsidRDefault="007B06C6" w:rsidP="007351BD">
      <w:pPr>
        <w:tabs>
          <w:tab w:val="left" w:pos="1317"/>
        </w:tabs>
        <w:rPr>
          <w:rFonts w:ascii="Tahoma" w:eastAsia="Tahoma" w:hAnsi="Tahoma" w:cs="Tahoma"/>
          <w:color w:val="000000"/>
        </w:rPr>
      </w:pPr>
    </w:p>
    <w:p w14:paraId="17633453" w14:textId="77777777" w:rsidR="007B06C6" w:rsidRDefault="007B06C6" w:rsidP="007351BD">
      <w:pPr>
        <w:tabs>
          <w:tab w:val="left" w:pos="1317"/>
        </w:tabs>
        <w:rPr>
          <w:rFonts w:ascii="Tahoma" w:eastAsia="Tahoma" w:hAnsi="Tahoma" w:cs="Tahoma"/>
          <w:color w:val="000000"/>
        </w:rPr>
      </w:pPr>
    </w:p>
    <w:p w14:paraId="15CEB102" w14:textId="77777777" w:rsidR="007B06C6" w:rsidRDefault="007B06C6" w:rsidP="007351BD">
      <w:pPr>
        <w:tabs>
          <w:tab w:val="left" w:pos="1317"/>
        </w:tabs>
        <w:rPr>
          <w:rFonts w:ascii="Tahoma" w:eastAsia="Tahoma" w:hAnsi="Tahoma" w:cs="Tahoma"/>
          <w:color w:val="000000"/>
        </w:rPr>
      </w:pPr>
    </w:p>
    <w:p w14:paraId="23229CCF" w14:textId="77777777" w:rsidR="007B06C6" w:rsidRDefault="007B06C6" w:rsidP="007351BD">
      <w:pPr>
        <w:tabs>
          <w:tab w:val="left" w:pos="1317"/>
        </w:tabs>
        <w:rPr>
          <w:rFonts w:ascii="Tahoma" w:eastAsia="Tahoma" w:hAnsi="Tahoma" w:cs="Tahoma"/>
          <w:color w:val="000000"/>
        </w:rPr>
      </w:pPr>
    </w:p>
    <w:p w14:paraId="7EB6D242" w14:textId="77777777" w:rsidR="007B06C6" w:rsidRDefault="007B06C6" w:rsidP="007351BD">
      <w:pPr>
        <w:tabs>
          <w:tab w:val="left" w:pos="1317"/>
        </w:tabs>
        <w:rPr>
          <w:rFonts w:ascii="Tahoma" w:eastAsia="Tahoma" w:hAnsi="Tahoma" w:cs="Tahoma"/>
          <w:color w:val="000000"/>
        </w:rPr>
      </w:pPr>
    </w:p>
    <w:p w14:paraId="7B841262" w14:textId="77777777" w:rsidR="007B06C6" w:rsidRDefault="007B06C6" w:rsidP="007351BD">
      <w:pPr>
        <w:tabs>
          <w:tab w:val="left" w:pos="1317"/>
        </w:tabs>
        <w:rPr>
          <w:rFonts w:ascii="Tahoma" w:eastAsia="Tahoma" w:hAnsi="Tahoma" w:cs="Tahoma"/>
          <w:color w:val="000000"/>
        </w:rPr>
      </w:pPr>
    </w:p>
    <w:p w14:paraId="7B69B768" w14:textId="77777777" w:rsidR="007B06C6" w:rsidRDefault="007B06C6" w:rsidP="007351BD">
      <w:pPr>
        <w:tabs>
          <w:tab w:val="left" w:pos="1317"/>
        </w:tabs>
        <w:rPr>
          <w:rFonts w:ascii="Tahoma" w:eastAsia="Tahoma" w:hAnsi="Tahoma" w:cs="Tahoma"/>
          <w:color w:val="000000"/>
        </w:rPr>
      </w:pPr>
    </w:p>
    <w:p w14:paraId="2F6972BA" w14:textId="77777777" w:rsidR="007B06C6" w:rsidRDefault="007B06C6" w:rsidP="007351BD">
      <w:pPr>
        <w:tabs>
          <w:tab w:val="left" w:pos="1317"/>
        </w:tabs>
        <w:rPr>
          <w:rFonts w:ascii="Tahoma" w:eastAsia="Tahoma" w:hAnsi="Tahoma" w:cs="Tahoma"/>
          <w:color w:val="000000"/>
        </w:rPr>
      </w:pPr>
    </w:p>
    <w:p w14:paraId="232D3D85" w14:textId="77777777" w:rsidR="007B06C6" w:rsidRDefault="007B06C6" w:rsidP="007351BD">
      <w:pPr>
        <w:tabs>
          <w:tab w:val="left" w:pos="1317"/>
        </w:tabs>
        <w:rPr>
          <w:rFonts w:ascii="Tahoma" w:eastAsia="Tahoma" w:hAnsi="Tahoma" w:cs="Tahoma"/>
          <w:color w:val="000000"/>
        </w:rPr>
      </w:pPr>
    </w:p>
    <w:p w14:paraId="5864FDCB" w14:textId="77777777" w:rsidR="007B06C6" w:rsidRDefault="007B06C6" w:rsidP="007351BD">
      <w:pPr>
        <w:tabs>
          <w:tab w:val="left" w:pos="1317"/>
        </w:tabs>
        <w:rPr>
          <w:rFonts w:ascii="Tahoma" w:eastAsia="Tahoma" w:hAnsi="Tahoma" w:cs="Tahoma"/>
          <w:color w:val="000000"/>
        </w:rPr>
      </w:pPr>
    </w:p>
    <w:p w14:paraId="1F833E49" w14:textId="77777777" w:rsidR="007B06C6" w:rsidRDefault="007B06C6" w:rsidP="007351BD">
      <w:pPr>
        <w:tabs>
          <w:tab w:val="left" w:pos="1317"/>
        </w:tabs>
        <w:rPr>
          <w:rFonts w:ascii="Tahoma" w:eastAsia="Tahoma" w:hAnsi="Tahoma" w:cs="Tahoma"/>
          <w:color w:val="000000"/>
        </w:rPr>
      </w:pPr>
    </w:p>
    <w:p w14:paraId="5E33BA9C" w14:textId="77777777" w:rsidR="007B06C6" w:rsidRDefault="007B06C6" w:rsidP="007351BD">
      <w:pPr>
        <w:tabs>
          <w:tab w:val="left" w:pos="1317"/>
        </w:tabs>
        <w:rPr>
          <w:rFonts w:ascii="Tahoma" w:eastAsia="Tahoma" w:hAnsi="Tahoma" w:cs="Tahoma"/>
          <w:color w:val="000000"/>
        </w:rPr>
      </w:pPr>
    </w:p>
    <w:p w14:paraId="49E21511" w14:textId="77777777" w:rsidR="007B06C6" w:rsidRDefault="007B06C6" w:rsidP="007351BD">
      <w:pPr>
        <w:tabs>
          <w:tab w:val="left" w:pos="1317"/>
        </w:tabs>
        <w:rPr>
          <w:rFonts w:ascii="Tahoma" w:eastAsia="Tahoma" w:hAnsi="Tahoma" w:cs="Tahoma"/>
          <w:color w:val="000000"/>
        </w:rPr>
      </w:pPr>
    </w:p>
    <w:p w14:paraId="4DC798DE" w14:textId="77777777" w:rsidR="007B06C6" w:rsidRDefault="007B06C6" w:rsidP="007351BD">
      <w:pPr>
        <w:tabs>
          <w:tab w:val="left" w:pos="1317"/>
        </w:tabs>
        <w:rPr>
          <w:rFonts w:ascii="Tahoma" w:eastAsia="Tahoma" w:hAnsi="Tahoma" w:cs="Tahoma"/>
          <w:color w:val="000000"/>
        </w:rPr>
      </w:pPr>
    </w:p>
    <w:p w14:paraId="28EC6EEB" w14:textId="77777777" w:rsidR="007B06C6" w:rsidRDefault="007B06C6" w:rsidP="007351BD">
      <w:pPr>
        <w:tabs>
          <w:tab w:val="left" w:pos="1317"/>
        </w:tabs>
        <w:rPr>
          <w:rFonts w:ascii="Tahoma" w:eastAsia="Tahoma" w:hAnsi="Tahoma" w:cs="Tahoma"/>
          <w:color w:val="000000"/>
        </w:rPr>
      </w:pPr>
    </w:p>
    <w:p w14:paraId="5BB35946" w14:textId="77777777" w:rsidR="007B06C6" w:rsidRDefault="007B06C6" w:rsidP="007351BD">
      <w:pPr>
        <w:tabs>
          <w:tab w:val="left" w:pos="1317"/>
        </w:tabs>
        <w:rPr>
          <w:rFonts w:ascii="Tahoma" w:eastAsia="Tahoma" w:hAnsi="Tahoma" w:cs="Tahoma"/>
          <w:color w:val="000000"/>
        </w:rPr>
      </w:pPr>
    </w:p>
    <w:p w14:paraId="3D17F5AA" w14:textId="77777777" w:rsidR="007B06C6" w:rsidRDefault="007B06C6" w:rsidP="007351BD">
      <w:pPr>
        <w:tabs>
          <w:tab w:val="left" w:pos="1317"/>
        </w:tabs>
        <w:rPr>
          <w:rFonts w:ascii="Tahoma" w:eastAsia="Tahoma" w:hAnsi="Tahoma" w:cs="Tahoma"/>
          <w:color w:val="000000"/>
        </w:rPr>
      </w:pPr>
    </w:p>
    <w:p w14:paraId="1A6B8AC2" w14:textId="77777777" w:rsidR="007B06C6" w:rsidRDefault="007B06C6" w:rsidP="007351BD">
      <w:pPr>
        <w:tabs>
          <w:tab w:val="left" w:pos="1317"/>
        </w:tabs>
        <w:rPr>
          <w:rFonts w:ascii="Tahoma" w:eastAsia="Tahoma" w:hAnsi="Tahoma" w:cs="Tahoma"/>
          <w:color w:val="000000"/>
        </w:rPr>
      </w:pPr>
    </w:p>
    <w:p w14:paraId="472F3ED4" w14:textId="77777777" w:rsidR="007B06C6" w:rsidRDefault="007B06C6" w:rsidP="007351BD">
      <w:pPr>
        <w:tabs>
          <w:tab w:val="left" w:pos="1317"/>
        </w:tabs>
        <w:rPr>
          <w:rFonts w:ascii="Tahoma" w:eastAsia="Tahoma" w:hAnsi="Tahoma" w:cs="Tahoma"/>
          <w:color w:val="000000"/>
        </w:rPr>
      </w:pPr>
    </w:p>
    <w:p w14:paraId="20757A14" w14:textId="77777777" w:rsidR="007B06C6" w:rsidRDefault="007B06C6" w:rsidP="007351BD">
      <w:pPr>
        <w:tabs>
          <w:tab w:val="left" w:pos="1317"/>
        </w:tabs>
        <w:rPr>
          <w:rFonts w:ascii="Tahoma" w:eastAsia="Tahoma" w:hAnsi="Tahoma" w:cs="Tahoma"/>
          <w:color w:val="000000"/>
        </w:rPr>
      </w:pPr>
    </w:p>
    <w:p w14:paraId="039D276C" w14:textId="77777777" w:rsidR="007B06C6" w:rsidRDefault="007B06C6" w:rsidP="007351BD">
      <w:pPr>
        <w:tabs>
          <w:tab w:val="left" w:pos="1317"/>
        </w:tabs>
        <w:rPr>
          <w:rFonts w:ascii="Tahoma" w:eastAsia="Tahoma" w:hAnsi="Tahoma" w:cs="Tahoma"/>
          <w:color w:val="000000"/>
        </w:rPr>
      </w:pPr>
    </w:p>
    <w:p w14:paraId="316127CF" w14:textId="77777777" w:rsidR="007B06C6" w:rsidRDefault="007B06C6" w:rsidP="007351BD">
      <w:pPr>
        <w:tabs>
          <w:tab w:val="left" w:pos="1317"/>
        </w:tabs>
        <w:rPr>
          <w:rFonts w:ascii="Tahoma" w:eastAsia="Tahoma" w:hAnsi="Tahoma" w:cs="Tahoma"/>
          <w:color w:val="000000"/>
        </w:rPr>
      </w:pPr>
    </w:p>
    <w:p w14:paraId="15CBEC11" w14:textId="77777777" w:rsidR="007B06C6" w:rsidRDefault="007B06C6" w:rsidP="007351BD">
      <w:pPr>
        <w:tabs>
          <w:tab w:val="left" w:pos="1317"/>
        </w:tabs>
        <w:rPr>
          <w:rFonts w:ascii="Tahoma" w:eastAsia="Tahoma" w:hAnsi="Tahoma" w:cs="Tahoma"/>
          <w:color w:val="000000"/>
        </w:rPr>
      </w:pPr>
    </w:p>
    <w:p w14:paraId="7139C926" w14:textId="77777777" w:rsidR="007B06C6" w:rsidRDefault="007B06C6" w:rsidP="007351BD">
      <w:pPr>
        <w:tabs>
          <w:tab w:val="left" w:pos="1317"/>
        </w:tabs>
        <w:rPr>
          <w:rFonts w:ascii="Tahoma" w:eastAsia="Tahoma" w:hAnsi="Tahoma" w:cs="Tahoma"/>
          <w:color w:val="000000"/>
        </w:rPr>
      </w:pPr>
    </w:p>
    <w:p w14:paraId="3B1C3B19" w14:textId="77777777" w:rsidR="007B06C6" w:rsidRDefault="007B06C6" w:rsidP="007351BD">
      <w:pPr>
        <w:tabs>
          <w:tab w:val="left" w:pos="1317"/>
        </w:tabs>
        <w:rPr>
          <w:rFonts w:ascii="Tahoma" w:eastAsia="Tahoma" w:hAnsi="Tahoma" w:cs="Tahoma"/>
          <w:color w:val="000000"/>
        </w:rPr>
      </w:pPr>
    </w:p>
    <w:p w14:paraId="2D1353D0" w14:textId="77777777" w:rsidR="007B06C6" w:rsidRDefault="007B06C6" w:rsidP="007351BD">
      <w:pPr>
        <w:tabs>
          <w:tab w:val="left" w:pos="1317"/>
        </w:tabs>
        <w:rPr>
          <w:rFonts w:ascii="Tahoma" w:eastAsia="Tahoma" w:hAnsi="Tahoma" w:cs="Tahoma"/>
          <w:color w:val="000000"/>
        </w:rPr>
      </w:pPr>
    </w:p>
    <w:p w14:paraId="1579BD8E" w14:textId="77777777" w:rsidR="007B06C6" w:rsidRDefault="007B06C6" w:rsidP="007351BD">
      <w:pPr>
        <w:tabs>
          <w:tab w:val="left" w:pos="1317"/>
        </w:tabs>
        <w:rPr>
          <w:rFonts w:ascii="Tahoma" w:eastAsia="Tahoma" w:hAnsi="Tahoma" w:cs="Tahoma"/>
          <w:color w:val="000000"/>
        </w:rPr>
      </w:pPr>
    </w:p>
    <w:p w14:paraId="417FEEB8" w14:textId="77777777" w:rsidR="007B06C6" w:rsidRDefault="007B06C6" w:rsidP="007351BD">
      <w:pPr>
        <w:tabs>
          <w:tab w:val="left" w:pos="1317"/>
        </w:tabs>
        <w:rPr>
          <w:rFonts w:ascii="Tahoma" w:eastAsia="Tahoma" w:hAnsi="Tahoma" w:cs="Tahoma"/>
          <w:color w:val="000000"/>
        </w:rPr>
      </w:pPr>
    </w:p>
    <w:p w14:paraId="73045534" w14:textId="77777777" w:rsidR="007B06C6" w:rsidRDefault="007B06C6" w:rsidP="007351BD">
      <w:pPr>
        <w:tabs>
          <w:tab w:val="left" w:pos="1317"/>
        </w:tabs>
        <w:rPr>
          <w:rFonts w:ascii="Tahoma" w:eastAsia="Tahoma" w:hAnsi="Tahoma" w:cs="Tahoma"/>
          <w:color w:val="000000"/>
        </w:rPr>
      </w:pPr>
    </w:p>
    <w:p w14:paraId="739B2372" w14:textId="768BFA0A" w:rsidR="007351BD" w:rsidRDefault="006A432E" w:rsidP="007B06C6">
      <w:pPr>
        <w:pStyle w:val="Heading1"/>
      </w:pPr>
      <w:bookmarkStart w:id="13" w:name="_Toc179742755"/>
      <w:r>
        <w:t>Appendix</w:t>
      </w:r>
      <w:r w:rsidR="00EB278C">
        <w:t xml:space="preserve"> </w:t>
      </w:r>
      <w:r>
        <w:t>A</w:t>
      </w:r>
      <w:bookmarkEnd w:id="13"/>
      <w:r w:rsidR="00EB278C">
        <w:t xml:space="preserve"> </w:t>
      </w:r>
    </w:p>
    <w:p w14:paraId="3B6F1637" w14:textId="77777777" w:rsidR="001C63ED" w:rsidRDefault="001C63ED" w:rsidP="007351BD">
      <w:pPr>
        <w:tabs>
          <w:tab w:val="left" w:pos="1317"/>
        </w:tabs>
        <w:rPr>
          <w:rFonts w:ascii="Arial" w:hAnsi="Arial" w:cs="Arial"/>
        </w:rPr>
      </w:pPr>
    </w:p>
    <w:p w14:paraId="5CD89886" w14:textId="6E7FB29B" w:rsidR="001C63ED" w:rsidRPr="00EB278C" w:rsidRDefault="001C63ED" w:rsidP="001C63ED">
      <w:pPr>
        <w:spacing w:before="100" w:beforeAutospacing="1" w:after="100" w:afterAutospacing="1"/>
        <w:rPr>
          <w:rFonts w:asciiTheme="minorHAnsi" w:hAnsiTheme="minorHAnsi"/>
          <w:color w:val="000000"/>
        </w:rPr>
      </w:pPr>
      <w:r w:rsidRPr="00EB278C">
        <w:rPr>
          <w:rFonts w:asciiTheme="minorHAnsi" w:hAnsiTheme="minorHAnsi"/>
          <w:color w:val="000000"/>
        </w:rPr>
        <w:t xml:space="preserve">Here's a structured </w:t>
      </w:r>
      <w:r w:rsidR="006B5D60">
        <w:rPr>
          <w:rFonts w:asciiTheme="minorHAnsi" w:hAnsiTheme="minorHAnsi"/>
          <w:color w:val="000000"/>
        </w:rPr>
        <w:t>P</w:t>
      </w:r>
      <w:r w:rsidRPr="00EB278C">
        <w:rPr>
          <w:rFonts w:asciiTheme="minorHAnsi" w:hAnsiTheme="minorHAnsi"/>
          <w:color w:val="000000"/>
        </w:rPr>
        <w:t xml:space="preserve">ersonal </w:t>
      </w:r>
      <w:r w:rsidR="006B5D60">
        <w:rPr>
          <w:rFonts w:asciiTheme="minorHAnsi" w:hAnsiTheme="minorHAnsi"/>
          <w:color w:val="000000"/>
        </w:rPr>
        <w:t>D</w:t>
      </w:r>
      <w:r w:rsidRPr="00EB278C">
        <w:rPr>
          <w:rFonts w:asciiTheme="minorHAnsi" w:hAnsiTheme="minorHAnsi"/>
          <w:color w:val="000000"/>
        </w:rPr>
        <w:t xml:space="preserve">evelopment </w:t>
      </w:r>
      <w:r w:rsidR="006B5D60">
        <w:rPr>
          <w:rFonts w:asciiTheme="minorHAnsi" w:hAnsiTheme="minorHAnsi"/>
          <w:color w:val="000000"/>
        </w:rPr>
        <w:t>P</w:t>
      </w:r>
      <w:r w:rsidRPr="00EB278C">
        <w:rPr>
          <w:rFonts w:asciiTheme="minorHAnsi" w:hAnsiTheme="minorHAnsi"/>
          <w:color w:val="000000"/>
        </w:rPr>
        <w:t>lan presented in a chart format</w:t>
      </w:r>
      <w:r w:rsidR="001D30F3">
        <w:rPr>
          <w:rFonts w:asciiTheme="minorHAnsi" w:hAnsiTheme="minorHAnsi"/>
          <w:color w:val="000000"/>
        </w:rPr>
        <w:t xml:space="preserve"> to help</w:t>
      </w:r>
      <w:r w:rsidR="006B5D60">
        <w:rPr>
          <w:rFonts w:asciiTheme="minorHAnsi" w:hAnsiTheme="minorHAnsi"/>
          <w:color w:val="000000"/>
        </w:rPr>
        <w:t xml:space="preserve"> focus on goals and strategies for achieving a higher level of Professional Practice </w:t>
      </w:r>
    </w:p>
    <w:p w14:paraId="685D42CD" w14:textId="77777777" w:rsidR="001C63ED" w:rsidRDefault="001C63ED" w:rsidP="007351BD">
      <w:pPr>
        <w:tabs>
          <w:tab w:val="left" w:pos="1317"/>
        </w:tabs>
        <w:rPr>
          <w:rFonts w:ascii="Arial" w:hAnsi="Arial" w:cs="Arial"/>
        </w:rPr>
      </w:pPr>
    </w:p>
    <w:p w14:paraId="276AE642" w14:textId="345DA684" w:rsidR="001C63ED" w:rsidRDefault="001C63ED" w:rsidP="007351BD">
      <w:pPr>
        <w:tabs>
          <w:tab w:val="left" w:pos="1317"/>
        </w:tabs>
        <w:rPr>
          <w:rFonts w:ascii="Arial" w:hAnsi="Arial" w:cs="Arial"/>
        </w:rPr>
      </w:pPr>
    </w:p>
    <w:p w14:paraId="617EDD7B" w14:textId="516D8DA7" w:rsidR="00EB278C" w:rsidRDefault="00731D72" w:rsidP="007351BD">
      <w:pPr>
        <w:tabs>
          <w:tab w:val="left" w:pos="1317"/>
        </w:tabs>
        <w:rPr>
          <w:rFonts w:ascii="Arial" w:hAnsi="Arial" w:cs="Arial"/>
        </w:rPr>
      </w:pPr>
      <w:r w:rsidRPr="00731D72">
        <w:rPr>
          <w:rFonts w:ascii="Arial" w:hAnsi="Arial" w:cs="Arial"/>
        </w:rPr>
        <w:drawing>
          <wp:inline distT="0" distB="0" distL="0" distR="0" wp14:anchorId="72E033CE" wp14:editId="696D16B8">
            <wp:extent cx="5943600" cy="2121431"/>
            <wp:effectExtent l="0" t="0" r="0" b="0"/>
            <wp:docPr id="719912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912092" name=""/>
                    <pic:cNvPicPr/>
                  </pic:nvPicPr>
                  <pic:blipFill>
                    <a:blip r:embed="rId10"/>
                    <a:stretch>
                      <a:fillRect/>
                    </a:stretch>
                  </pic:blipFill>
                  <pic:spPr>
                    <a:xfrm>
                      <a:off x="0" y="0"/>
                      <a:ext cx="5943600" cy="2121431"/>
                    </a:xfrm>
                    <a:prstGeom prst="rect">
                      <a:avLst/>
                    </a:prstGeom>
                  </pic:spPr>
                </pic:pic>
              </a:graphicData>
            </a:graphic>
          </wp:inline>
        </w:drawing>
      </w:r>
    </w:p>
    <w:p w14:paraId="6161A783" w14:textId="40ABB9B3" w:rsidR="00731D72" w:rsidRDefault="00731D72" w:rsidP="007351BD">
      <w:pPr>
        <w:tabs>
          <w:tab w:val="left" w:pos="1317"/>
        </w:tabs>
        <w:rPr>
          <w:rFonts w:ascii="Arial" w:hAnsi="Arial" w:cs="Arial"/>
        </w:rPr>
      </w:pPr>
    </w:p>
    <w:p w14:paraId="70650D25" w14:textId="5FFCDA82" w:rsidR="00731D72" w:rsidRDefault="00731D72" w:rsidP="007351BD">
      <w:pPr>
        <w:tabs>
          <w:tab w:val="left" w:pos="1317"/>
        </w:tabs>
        <w:rPr>
          <w:rFonts w:ascii="Arial" w:hAnsi="Arial" w:cs="Arial"/>
        </w:rPr>
      </w:pPr>
    </w:p>
    <w:p w14:paraId="4F832218" w14:textId="7D771552" w:rsidR="00EB278C" w:rsidRPr="00EB278C" w:rsidRDefault="00EB278C" w:rsidP="00EB278C">
      <w:pPr>
        <w:spacing w:before="100" w:beforeAutospacing="1" w:after="100" w:afterAutospacing="1"/>
        <w:rPr>
          <w:rFonts w:asciiTheme="minorHAnsi" w:hAnsiTheme="minorHAnsi"/>
          <w:color w:val="000000"/>
        </w:rPr>
      </w:pPr>
      <w:r w:rsidRPr="00EB278C">
        <w:rPr>
          <w:rFonts w:asciiTheme="minorHAnsi" w:hAnsiTheme="minorHAnsi"/>
          <w:color w:val="000000"/>
        </w:rPr>
        <w:t xml:space="preserve">This chart format provides a clear overview of </w:t>
      </w:r>
      <w:r w:rsidRPr="006A432E">
        <w:rPr>
          <w:rFonts w:asciiTheme="minorHAnsi" w:hAnsiTheme="minorHAnsi"/>
          <w:color w:val="000000"/>
        </w:rPr>
        <w:t xml:space="preserve">my </w:t>
      </w:r>
      <w:r w:rsidRPr="00EB278C">
        <w:rPr>
          <w:rFonts w:asciiTheme="minorHAnsi" w:hAnsiTheme="minorHAnsi"/>
          <w:color w:val="000000"/>
        </w:rPr>
        <w:t xml:space="preserve">personal development plan, making it easier to track </w:t>
      </w:r>
      <w:r w:rsidR="006A432E" w:rsidRPr="006A432E">
        <w:rPr>
          <w:rFonts w:asciiTheme="minorHAnsi" w:hAnsiTheme="minorHAnsi"/>
          <w:color w:val="000000"/>
        </w:rPr>
        <w:t>my</w:t>
      </w:r>
      <w:r w:rsidRPr="00EB278C">
        <w:rPr>
          <w:rFonts w:asciiTheme="minorHAnsi" w:hAnsiTheme="minorHAnsi"/>
          <w:color w:val="000000"/>
        </w:rPr>
        <w:t xml:space="preserve"> progress and stay organized.</w:t>
      </w:r>
    </w:p>
    <w:p w14:paraId="34A1BFF4" w14:textId="77777777" w:rsidR="00EB278C" w:rsidRPr="00E61A82" w:rsidRDefault="00EB278C" w:rsidP="007351BD">
      <w:pPr>
        <w:tabs>
          <w:tab w:val="left" w:pos="1317"/>
        </w:tabs>
        <w:rPr>
          <w:rFonts w:ascii="Arial" w:hAnsi="Arial" w:cs="Arial"/>
        </w:rPr>
      </w:pPr>
    </w:p>
    <w:p w14:paraId="53438445" w14:textId="77777777" w:rsidR="007351BD" w:rsidRPr="00E61A82" w:rsidRDefault="007351BD" w:rsidP="007351BD">
      <w:pPr>
        <w:tabs>
          <w:tab w:val="left" w:pos="1317"/>
        </w:tabs>
        <w:rPr>
          <w:rFonts w:ascii="Arial" w:hAnsi="Arial" w:cs="Arial"/>
        </w:rPr>
      </w:pPr>
    </w:p>
    <w:p w14:paraId="2D6A7320" w14:textId="5A70027F" w:rsidR="007351BD" w:rsidRDefault="007351BD" w:rsidP="007351BD">
      <w:pPr>
        <w:tabs>
          <w:tab w:val="left" w:pos="1317"/>
        </w:tabs>
        <w:rPr>
          <w:rFonts w:ascii="Arial" w:hAnsi="Arial" w:cs="Arial"/>
        </w:rPr>
      </w:pPr>
    </w:p>
    <w:p w14:paraId="164A5240" w14:textId="77777777" w:rsidR="00E61A82" w:rsidRPr="00E61A82" w:rsidRDefault="00E61A82" w:rsidP="007351BD">
      <w:pPr>
        <w:tabs>
          <w:tab w:val="left" w:pos="1317"/>
        </w:tabs>
        <w:rPr>
          <w:rFonts w:ascii="Arial" w:hAnsi="Arial" w:cs="Arial"/>
        </w:rPr>
      </w:pPr>
    </w:p>
    <w:p w14:paraId="22C0DC5B" w14:textId="77777777" w:rsidR="00ED558C" w:rsidRPr="007351BD" w:rsidRDefault="00ED558C" w:rsidP="007C6331">
      <w:pPr>
        <w:tabs>
          <w:tab w:val="left" w:pos="1317"/>
        </w:tabs>
      </w:pPr>
    </w:p>
    <w:sectPr w:rsidR="00ED558C" w:rsidRPr="007351BD">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66D13C" w14:textId="77777777" w:rsidR="008A5B5F" w:rsidRDefault="008A5B5F" w:rsidP="00E67259">
      <w:r>
        <w:separator/>
      </w:r>
    </w:p>
  </w:endnote>
  <w:endnote w:type="continuationSeparator" w:id="0">
    <w:p w14:paraId="3B7D7F6A" w14:textId="77777777" w:rsidR="008A5B5F" w:rsidRDefault="008A5B5F" w:rsidP="00E672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B954C" w14:textId="77777777" w:rsidR="007351BD" w:rsidRDefault="007351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14:paraId="0176F545" w14:textId="38F1E8EC" w:rsidR="00E67259" w:rsidRDefault="00E67259">
        <w:pPr>
          <w:pStyle w:val="Footer"/>
        </w:pPr>
        <w:r>
          <w:fldChar w:fldCharType="begin"/>
        </w:r>
        <w:r>
          <w:instrText xml:space="preserve"> PAGE   \* MERGEFORMAT </w:instrText>
        </w:r>
        <w:r>
          <w:fldChar w:fldCharType="separate"/>
        </w:r>
        <w:r>
          <w:rPr>
            <w:noProof/>
          </w:rPr>
          <w:t>2</w:t>
        </w:r>
        <w:r>
          <w:rPr>
            <w:noProof/>
          </w:rPr>
          <w:fldChar w:fldCharType="end"/>
        </w:r>
      </w:p>
    </w:sdtContent>
  </w:sdt>
  <w:p w14:paraId="21450657" w14:textId="77777777" w:rsidR="00E67259" w:rsidRDefault="00E6725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5EBC5" w14:textId="77777777" w:rsidR="007351BD" w:rsidRDefault="007351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1A9C2D" w14:textId="77777777" w:rsidR="008A5B5F" w:rsidRDefault="008A5B5F" w:rsidP="00E67259">
      <w:r>
        <w:separator/>
      </w:r>
    </w:p>
  </w:footnote>
  <w:footnote w:type="continuationSeparator" w:id="0">
    <w:p w14:paraId="498BB3E4" w14:textId="77777777" w:rsidR="008A5B5F" w:rsidRDefault="008A5B5F" w:rsidP="00E672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6149D" w14:textId="77777777" w:rsidR="007351BD" w:rsidRDefault="007351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5293B0" w14:textId="77777777" w:rsidR="007351BD" w:rsidRDefault="007351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B6DC51" w14:textId="77777777" w:rsidR="007351BD" w:rsidRDefault="007351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61AF"/>
    <w:multiLevelType w:val="hybridMultilevel"/>
    <w:tmpl w:val="6348329C"/>
    <w:lvl w:ilvl="0" w:tplc="08090003">
      <w:start w:val="1"/>
      <w:numFmt w:val="bullet"/>
      <w:lvlText w:val="o"/>
      <w:lvlJc w:val="left"/>
      <w:pPr>
        <w:ind w:left="928" w:hanging="360"/>
      </w:pPr>
      <w:rPr>
        <w:rFonts w:ascii="Courier New" w:hAnsi="Courier New" w:cs="Courier New" w:hint="default"/>
      </w:rPr>
    </w:lvl>
    <w:lvl w:ilvl="1" w:tplc="08090003">
      <w:start w:val="1"/>
      <w:numFmt w:val="bullet"/>
      <w:lvlText w:val="o"/>
      <w:lvlJc w:val="left"/>
      <w:pPr>
        <w:ind w:left="1648" w:hanging="360"/>
      </w:pPr>
      <w:rPr>
        <w:rFonts w:ascii="Courier New" w:hAnsi="Courier New" w:cs="Courier New" w:hint="default"/>
      </w:rPr>
    </w:lvl>
    <w:lvl w:ilvl="2" w:tplc="08090005" w:tentative="1">
      <w:start w:val="1"/>
      <w:numFmt w:val="bullet"/>
      <w:lvlText w:val=""/>
      <w:lvlJc w:val="left"/>
      <w:pPr>
        <w:ind w:left="2368" w:hanging="360"/>
      </w:pPr>
      <w:rPr>
        <w:rFonts w:ascii="Wingdings" w:hAnsi="Wingdings" w:hint="default"/>
      </w:rPr>
    </w:lvl>
    <w:lvl w:ilvl="3" w:tplc="08090001" w:tentative="1">
      <w:start w:val="1"/>
      <w:numFmt w:val="bullet"/>
      <w:lvlText w:val=""/>
      <w:lvlJc w:val="left"/>
      <w:pPr>
        <w:ind w:left="3088" w:hanging="360"/>
      </w:pPr>
      <w:rPr>
        <w:rFonts w:ascii="Symbol" w:hAnsi="Symbol" w:hint="default"/>
      </w:rPr>
    </w:lvl>
    <w:lvl w:ilvl="4" w:tplc="08090003" w:tentative="1">
      <w:start w:val="1"/>
      <w:numFmt w:val="bullet"/>
      <w:lvlText w:val="o"/>
      <w:lvlJc w:val="left"/>
      <w:pPr>
        <w:ind w:left="3808" w:hanging="360"/>
      </w:pPr>
      <w:rPr>
        <w:rFonts w:ascii="Courier New" w:hAnsi="Courier New" w:cs="Courier New" w:hint="default"/>
      </w:rPr>
    </w:lvl>
    <w:lvl w:ilvl="5" w:tplc="08090005" w:tentative="1">
      <w:start w:val="1"/>
      <w:numFmt w:val="bullet"/>
      <w:lvlText w:val=""/>
      <w:lvlJc w:val="left"/>
      <w:pPr>
        <w:ind w:left="4528" w:hanging="360"/>
      </w:pPr>
      <w:rPr>
        <w:rFonts w:ascii="Wingdings" w:hAnsi="Wingdings" w:hint="default"/>
      </w:rPr>
    </w:lvl>
    <w:lvl w:ilvl="6" w:tplc="08090001" w:tentative="1">
      <w:start w:val="1"/>
      <w:numFmt w:val="bullet"/>
      <w:lvlText w:val=""/>
      <w:lvlJc w:val="left"/>
      <w:pPr>
        <w:ind w:left="5248" w:hanging="360"/>
      </w:pPr>
      <w:rPr>
        <w:rFonts w:ascii="Symbol" w:hAnsi="Symbol" w:hint="default"/>
      </w:rPr>
    </w:lvl>
    <w:lvl w:ilvl="7" w:tplc="08090003" w:tentative="1">
      <w:start w:val="1"/>
      <w:numFmt w:val="bullet"/>
      <w:lvlText w:val="o"/>
      <w:lvlJc w:val="left"/>
      <w:pPr>
        <w:ind w:left="5968" w:hanging="360"/>
      </w:pPr>
      <w:rPr>
        <w:rFonts w:ascii="Courier New" w:hAnsi="Courier New" w:cs="Courier New" w:hint="default"/>
      </w:rPr>
    </w:lvl>
    <w:lvl w:ilvl="8" w:tplc="08090005" w:tentative="1">
      <w:start w:val="1"/>
      <w:numFmt w:val="bullet"/>
      <w:lvlText w:val=""/>
      <w:lvlJc w:val="left"/>
      <w:pPr>
        <w:ind w:left="6688" w:hanging="360"/>
      </w:pPr>
      <w:rPr>
        <w:rFonts w:ascii="Wingdings" w:hAnsi="Wingdings" w:hint="default"/>
      </w:rPr>
    </w:lvl>
  </w:abstractNum>
  <w:abstractNum w:abstractNumId="1" w15:restartNumberingAfterBreak="0">
    <w:nsid w:val="04DB63D0"/>
    <w:multiLevelType w:val="multilevel"/>
    <w:tmpl w:val="DD222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3A3C8D"/>
    <w:multiLevelType w:val="hybridMultilevel"/>
    <w:tmpl w:val="6096CE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DA5F30"/>
    <w:multiLevelType w:val="multilevel"/>
    <w:tmpl w:val="046E6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D64C12"/>
    <w:multiLevelType w:val="hybridMultilevel"/>
    <w:tmpl w:val="1F707734"/>
    <w:lvl w:ilvl="0" w:tplc="08090001">
      <w:start w:val="1"/>
      <w:numFmt w:val="bullet"/>
      <w:lvlText w:val=""/>
      <w:lvlJc w:val="left"/>
      <w:pPr>
        <w:ind w:left="2037" w:hanging="360"/>
      </w:pPr>
      <w:rPr>
        <w:rFonts w:ascii="Symbol" w:hAnsi="Symbol" w:hint="default"/>
      </w:rPr>
    </w:lvl>
    <w:lvl w:ilvl="1" w:tplc="08090003" w:tentative="1">
      <w:start w:val="1"/>
      <w:numFmt w:val="bullet"/>
      <w:lvlText w:val="o"/>
      <w:lvlJc w:val="left"/>
      <w:pPr>
        <w:ind w:left="2757" w:hanging="360"/>
      </w:pPr>
      <w:rPr>
        <w:rFonts w:ascii="Courier New" w:hAnsi="Courier New" w:cs="Courier New" w:hint="default"/>
      </w:rPr>
    </w:lvl>
    <w:lvl w:ilvl="2" w:tplc="08090005" w:tentative="1">
      <w:start w:val="1"/>
      <w:numFmt w:val="bullet"/>
      <w:lvlText w:val=""/>
      <w:lvlJc w:val="left"/>
      <w:pPr>
        <w:ind w:left="3477" w:hanging="360"/>
      </w:pPr>
      <w:rPr>
        <w:rFonts w:ascii="Wingdings" w:hAnsi="Wingdings" w:hint="default"/>
      </w:rPr>
    </w:lvl>
    <w:lvl w:ilvl="3" w:tplc="08090001" w:tentative="1">
      <w:start w:val="1"/>
      <w:numFmt w:val="bullet"/>
      <w:lvlText w:val=""/>
      <w:lvlJc w:val="left"/>
      <w:pPr>
        <w:ind w:left="4197" w:hanging="360"/>
      </w:pPr>
      <w:rPr>
        <w:rFonts w:ascii="Symbol" w:hAnsi="Symbol" w:hint="default"/>
      </w:rPr>
    </w:lvl>
    <w:lvl w:ilvl="4" w:tplc="08090003" w:tentative="1">
      <w:start w:val="1"/>
      <w:numFmt w:val="bullet"/>
      <w:lvlText w:val="o"/>
      <w:lvlJc w:val="left"/>
      <w:pPr>
        <w:ind w:left="4917" w:hanging="360"/>
      </w:pPr>
      <w:rPr>
        <w:rFonts w:ascii="Courier New" w:hAnsi="Courier New" w:cs="Courier New" w:hint="default"/>
      </w:rPr>
    </w:lvl>
    <w:lvl w:ilvl="5" w:tplc="08090005" w:tentative="1">
      <w:start w:val="1"/>
      <w:numFmt w:val="bullet"/>
      <w:lvlText w:val=""/>
      <w:lvlJc w:val="left"/>
      <w:pPr>
        <w:ind w:left="5637" w:hanging="360"/>
      </w:pPr>
      <w:rPr>
        <w:rFonts w:ascii="Wingdings" w:hAnsi="Wingdings" w:hint="default"/>
      </w:rPr>
    </w:lvl>
    <w:lvl w:ilvl="6" w:tplc="08090001" w:tentative="1">
      <w:start w:val="1"/>
      <w:numFmt w:val="bullet"/>
      <w:lvlText w:val=""/>
      <w:lvlJc w:val="left"/>
      <w:pPr>
        <w:ind w:left="6357" w:hanging="360"/>
      </w:pPr>
      <w:rPr>
        <w:rFonts w:ascii="Symbol" w:hAnsi="Symbol" w:hint="default"/>
      </w:rPr>
    </w:lvl>
    <w:lvl w:ilvl="7" w:tplc="08090003" w:tentative="1">
      <w:start w:val="1"/>
      <w:numFmt w:val="bullet"/>
      <w:lvlText w:val="o"/>
      <w:lvlJc w:val="left"/>
      <w:pPr>
        <w:ind w:left="7077" w:hanging="360"/>
      </w:pPr>
      <w:rPr>
        <w:rFonts w:ascii="Courier New" w:hAnsi="Courier New" w:cs="Courier New" w:hint="default"/>
      </w:rPr>
    </w:lvl>
    <w:lvl w:ilvl="8" w:tplc="08090005" w:tentative="1">
      <w:start w:val="1"/>
      <w:numFmt w:val="bullet"/>
      <w:lvlText w:val=""/>
      <w:lvlJc w:val="left"/>
      <w:pPr>
        <w:ind w:left="7797" w:hanging="360"/>
      </w:pPr>
      <w:rPr>
        <w:rFonts w:ascii="Wingdings" w:hAnsi="Wingdings" w:hint="default"/>
      </w:rPr>
    </w:lvl>
  </w:abstractNum>
  <w:abstractNum w:abstractNumId="5" w15:restartNumberingAfterBreak="0">
    <w:nsid w:val="3E2F4FF7"/>
    <w:multiLevelType w:val="hybridMultilevel"/>
    <w:tmpl w:val="E01637F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167B4E"/>
    <w:multiLevelType w:val="multilevel"/>
    <w:tmpl w:val="7BC25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136154"/>
    <w:multiLevelType w:val="multilevel"/>
    <w:tmpl w:val="4EEC43EC"/>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5D3C1CB6"/>
    <w:multiLevelType w:val="hybridMultilevel"/>
    <w:tmpl w:val="6AE2DE00"/>
    <w:lvl w:ilvl="0" w:tplc="08090003">
      <w:start w:val="1"/>
      <w:numFmt w:val="bullet"/>
      <w:lvlText w:val="o"/>
      <w:lvlJc w:val="left"/>
      <w:pPr>
        <w:ind w:left="928"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A114A8"/>
    <w:multiLevelType w:val="hybridMultilevel"/>
    <w:tmpl w:val="ACE8CE5C"/>
    <w:lvl w:ilvl="0" w:tplc="7BE440EA">
      <w:start w:val="2"/>
      <w:numFmt w:val="bullet"/>
      <w:lvlText w:val="-"/>
      <w:lvlJc w:val="left"/>
      <w:pPr>
        <w:ind w:left="360" w:hanging="360"/>
      </w:pPr>
      <w:rPr>
        <w:rFonts w:ascii="Cambria" w:eastAsia="Tahoma" w:hAnsi="Cambri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F10395"/>
    <w:multiLevelType w:val="hybridMultilevel"/>
    <w:tmpl w:val="103C3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0837174">
    <w:abstractNumId w:val="12"/>
  </w:num>
  <w:num w:numId="2" w16cid:durableId="1795754220">
    <w:abstractNumId w:val="7"/>
  </w:num>
  <w:num w:numId="3" w16cid:durableId="1768892406">
    <w:abstractNumId w:val="4"/>
  </w:num>
  <w:num w:numId="4" w16cid:durableId="1938176890">
    <w:abstractNumId w:val="11"/>
  </w:num>
  <w:num w:numId="5" w16cid:durableId="332496891">
    <w:abstractNumId w:val="0"/>
  </w:num>
  <w:num w:numId="6" w16cid:durableId="1016924736">
    <w:abstractNumId w:val="9"/>
  </w:num>
  <w:num w:numId="7" w16cid:durableId="819349423">
    <w:abstractNumId w:val="5"/>
  </w:num>
  <w:num w:numId="8" w16cid:durableId="226109949">
    <w:abstractNumId w:val="2"/>
  </w:num>
  <w:num w:numId="9" w16cid:durableId="40983079">
    <w:abstractNumId w:val="8"/>
  </w:num>
  <w:num w:numId="10" w16cid:durableId="332150921">
    <w:abstractNumId w:val="6"/>
  </w:num>
  <w:num w:numId="11" w16cid:durableId="1078480695">
    <w:abstractNumId w:val="10"/>
  </w:num>
  <w:num w:numId="12" w16cid:durableId="310720692">
    <w:abstractNumId w:val="1"/>
  </w:num>
  <w:num w:numId="13" w16cid:durableId="19881215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3D4A"/>
    <w:rsid w:val="00024974"/>
    <w:rsid w:val="0003570D"/>
    <w:rsid w:val="00043A26"/>
    <w:rsid w:val="00043C31"/>
    <w:rsid w:val="00047328"/>
    <w:rsid w:val="00051448"/>
    <w:rsid w:val="00053BC7"/>
    <w:rsid w:val="00063179"/>
    <w:rsid w:val="00080F7F"/>
    <w:rsid w:val="00095C9F"/>
    <w:rsid w:val="00097165"/>
    <w:rsid w:val="000978EE"/>
    <w:rsid w:val="000A0174"/>
    <w:rsid w:val="000A68AD"/>
    <w:rsid w:val="000E2571"/>
    <w:rsid w:val="000E7A27"/>
    <w:rsid w:val="000F1779"/>
    <w:rsid w:val="000F70DB"/>
    <w:rsid w:val="000F7B90"/>
    <w:rsid w:val="001104D1"/>
    <w:rsid w:val="00111BF4"/>
    <w:rsid w:val="001401E7"/>
    <w:rsid w:val="00150C88"/>
    <w:rsid w:val="00156031"/>
    <w:rsid w:val="00162C81"/>
    <w:rsid w:val="00177946"/>
    <w:rsid w:val="00180823"/>
    <w:rsid w:val="00183B04"/>
    <w:rsid w:val="001942DE"/>
    <w:rsid w:val="00195BE2"/>
    <w:rsid w:val="001A134E"/>
    <w:rsid w:val="001A5C37"/>
    <w:rsid w:val="001A643B"/>
    <w:rsid w:val="001C63ED"/>
    <w:rsid w:val="001D30F3"/>
    <w:rsid w:val="001E2445"/>
    <w:rsid w:val="001F4627"/>
    <w:rsid w:val="002078EC"/>
    <w:rsid w:val="00216A44"/>
    <w:rsid w:val="00225F7A"/>
    <w:rsid w:val="00227941"/>
    <w:rsid w:val="0023267E"/>
    <w:rsid w:val="00233246"/>
    <w:rsid w:val="002375E8"/>
    <w:rsid w:val="002408E5"/>
    <w:rsid w:val="00243B5D"/>
    <w:rsid w:val="00256C86"/>
    <w:rsid w:val="00290ECB"/>
    <w:rsid w:val="00293641"/>
    <w:rsid w:val="00295376"/>
    <w:rsid w:val="002B1DFB"/>
    <w:rsid w:val="002C739D"/>
    <w:rsid w:val="002E452D"/>
    <w:rsid w:val="002F5CC8"/>
    <w:rsid w:val="003209C3"/>
    <w:rsid w:val="00332C59"/>
    <w:rsid w:val="00334BAC"/>
    <w:rsid w:val="003409EE"/>
    <w:rsid w:val="003506B5"/>
    <w:rsid w:val="00350706"/>
    <w:rsid w:val="00352648"/>
    <w:rsid w:val="00364E08"/>
    <w:rsid w:val="00367DA6"/>
    <w:rsid w:val="00370E99"/>
    <w:rsid w:val="00377147"/>
    <w:rsid w:val="00394AE0"/>
    <w:rsid w:val="003C4999"/>
    <w:rsid w:val="003E0F66"/>
    <w:rsid w:val="003F0B63"/>
    <w:rsid w:val="0040092B"/>
    <w:rsid w:val="00405D7D"/>
    <w:rsid w:val="0042452E"/>
    <w:rsid w:val="004261EB"/>
    <w:rsid w:val="00432217"/>
    <w:rsid w:val="00450A07"/>
    <w:rsid w:val="00457A29"/>
    <w:rsid w:val="004667F7"/>
    <w:rsid w:val="00475D68"/>
    <w:rsid w:val="0048663E"/>
    <w:rsid w:val="00491BB7"/>
    <w:rsid w:val="004A60F1"/>
    <w:rsid w:val="004B1F6E"/>
    <w:rsid w:val="004C2C13"/>
    <w:rsid w:val="004C7F95"/>
    <w:rsid w:val="004D32FF"/>
    <w:rsid w:val="004E12FC"/>
    <w:rsid w:val="004E2AA7"/>
    <w:rsid w:val="004F4A67"/>
    <w:rsid w:val="00523122"/>
    <w:rsid w:val="005235EA"/>
    <w:rsid w:val="005236F1"/>
    <w:rsid w:val="005275E3"/>
    <w:rsid w:val="00545B9B"/>
    <w:rsid w:val="00564110"/>
    <w:rsid w:val="00567177"/>
    <w:rsid w:val="00574F34"/>
    <w:rsid w:val="00575EFA"/>
    <w:rsid w:val="00581FB4"/>
    <w:rsid w:val="00583709"/>
    <w:rsid w:val="005A06E2"/>
    <w:rsid w:val="005A6377"/>
    <w:rsid w:val="005D005B"/>
    <w:rsid w:val="005D637E"/>
    <w:rsid w:val="005F3088"/>
    <w:rsid w:val="005F55E4"/>
    <w:rsid w:val="00610946"/>
    <w:rsid w:val="00613139"/>
    <w:rsid w:val="006253C4"/>
    <w:rsid w:val="00653473"/>
    <w:rsid w:val="0068457A"/>
    <w:rsid w:val="00691FD2"/>
    <w:rsid w:val="006A432E"/>
    <w:rsid w:val="006B5D60"/>
    <w:rsid w:val="006B7964"/>
    <w:rsid w:val="006E1E79"/>
    <w:rsid w:val="006E31CE"/>
    <w:rsid w:val="006E632E"/>
    <w:rsid w:val="006F15EF"/>
    <w:rsid w:val="00702931"/>
    <w:rsid w:val="0072522D"/>
    <w:rsid w:val="00731D72"/>
    <w:rsid w:val="007351BD"/>
    <w:rsid w:val="00763A20"/>
    <w:rsid w:val="00791D67"/>
    <w:rsid w:val="007A5555"/>
    <w:rsid w:val="007B06C6"/>
    <w:rsid w:val="007B3E69"/>
    <w:rsid w:val="007C4032"/>
    <w:rsid w:val="007C6331"/>
    <w:rsid w:val="007F5B5A"/>
    <w:rsid w:val="008028D1"/>
    <w:rsid w:val="00803387"/>
    <w:rsid w:val="00821A22"/>
    <w:rsid w:val="008312FD"/>
    <w:rsid w:val="00831AA5"/>
    <w:rsid w:val="00836145"/>
    <w:rsid w:val="008568D8"/>
    <w:rsid w:val="00875EDC"/>
    <w:rsid w:val="008826B7"/>
    <w:rsid w:val="008A5B5F"/>
    <w:rsid w:val="008B0233"/>
    <w:rsid w:val="008B1CF7"/>
    <w:rsid w:val="008B3A3D"/>
    <w:rsid w:val="008D0E01"/>
    <w:rsid w:val="008D4EDB"/>
    <w:rsid w:val="008D5C61"/>
    <w:rsid w:val="008D7D69"/>
    <w:rsid w:val="008E34BF"/>
    <w:rsid w:val="008F53F6"/>
    <w:rsid w:val="008F7F2B"/>
    <w:rsid w:val="009153CD"/>
    <w:rsid w:val="00920546"/>
    <w:rsid w:val="00941C2E"/>
    <w:rsid w:val="009468CA"/>
    <w:rsid w:val="0095426A"/>
    <w:rsid w:val="00955944"/>
    <w:rsid w:val="009567EB"/>
    <w:rsid w:val="009660F1"/>
    <w:rsid w:val="0097171E"/>
    <w:rsid w:val="00972A23"/>
    <w:rsid w:val="009A1433"/>
    <w:rsid w:val="009A406B"/>
    <w:rsid w:val="009A5582"/>
    <w:rsid w:val="009B0281"/>
    <w:rsid w:val="009B5405"/>
    <w:rsid w:val="009B7FE8"/>
    <w:rsid w:val="009D73B8"/>
    <w:rsid w:val="009E47CD"/>
    <w:rsid w:val="009E47D6"/>
    <w:rsid w:val="009F3E0A"/>
    <w:rsid w:val="00A26CA8"/>
    <w:rsid w:val="00A36A85"/>
    <w:rsid w:val="00A52E8E"/>
    <w:rsid w:val="00A709E8"/>
    <w:rsid w:val="00A72A60"/>
    <w:rsid w:val="00A75F30"/>
    <w:rsid w:val="00A8338E"/>
    <w:rsid w:val="00A84B88"/>
    <w:rsid w:val="00A95C71"/>
    <w:rsid w:val="00AA4368"/>
    <w:rsid w:val="00AB166F"/>
    <w:rsid w:val="00AD1BB7"/>
    <w:rsid w:val="00AF26D8"/>
    <w:rsid w:val="00B11F3C"/>
    <w:rsid w:val="00B16ABE"/>
    <w:rsid w:val="00B20CEC"/>
    <w:rsid w:val="00B225B7"/>
    <w:rsid w:val="00B25D83"/>
    <w:rsid w:val="00B55536"/>
    <w:rsid w:val="00B64729"/>
    <w:rsid w:val="00B75A31"/>
    <w:rsid w:val="00BA12AB"/>
    <w:rsid w:val="00BA2038"/>
    <w:rsid w:val="00BB056B"/>
    <w:rsid w:val="00BB3BE3"/>
    <w:rsid w:val="00BC2729"/>
    <w:rsid w:val="00BC3039"/>
    <w:rsid w:val="00BC5EFB"/>
    <w:rsid w:val="00BD3DF2"/>
    <w:rsid w:val="00BD4101"/>
    <w:rsid w:val="00BD510E"/>
    <w:rsid w:val="00BF06DB"/>
    <w:rsid w:val="00C415D5"/>
    <w:rsid w:val="00C41EA7"/>
    <w:rsid w:val="00C60E43"/>
    <w:rsid w:val="00C61198"/>
    <w:rsid w:val="00C742B0"/>
    <w:rsid w:val="00C82CB9"/>
    <w:rsid w:val="00C92ECF"/>
    <w:rsid w:val="00C93B16"/>
    <w:rsid w:val="00CB1B1E"/>
    <w:rsid w:val="00CD2E76"/>
    <w:rsid w:val="00CE48D8"/>
    <w:rsid w:val="00CE5195"/>
    <w:rsid w:val="00CF2367"/>
    <w:rsid w:val="00D41D97"/>
    <w:rsid w:val="00D6022E"/>
    <w:rsid w:val="00D61671"/>
    <w:rsid w:val="00D61CB2"/>
    <w:rsid w:val="00D87B0C"/>
    <w:rsid w:val="00D94DBA"/>
    <w:rsid w:val="00DC43F2"/>
    <w:rsid w:val="00DC7794"/>
    <w:rsid w:val="00DD1B40"/>
    <w:rsid w:val="00DD4AE9"/>
    <w:rsid w:val="00DE34C8"/>
    <w:rsid w:val="00DF4066"/>
    <w:rsid w:val="00DF6A2E"/>
    <w:rsid w:val="00E05EB9"/>
    <w:rsid w:val="00E07AF4"/>
    <w:rsid w:val="00E1397B"/>
    <w:rsid w:val="00E24DFB"/>
    <w:rsid w:val="00E2654B"/>
    <w:rsid w:val="00E61A82"/>
    <w:rsid w:val="00E64884"/>
    <w:rsid w:val="00E6537F"/>
    <w:rsid w:val="00E67259"/>
    <w:rsid w:val="00E733E6"/>
    <w:rsid w:val="00E77DC4"/>
    <w:rsid w:val="00E82144"/>
    <w:rsid w:val="00E828B5"/>
    <w:rsid w:val="00E841CA"/>
    <w:rsid w:val="00E904A7"/>
    <w:rsid w:val="00EB278C"/>
    <w:rsid w:val="00ED225C"/>
    <w:rsid w:val="00ED558C"/>
    <w:rsid w:val="00ED7F88"/>
    <w:rsid w:val="00EE33C9"/>
    <w:rsid w:val="00F13A4A"/>
    <w:rsid w:val="00F16B59"/>
    <w:rsid w:val="00F21991"/>
    <w:rsid w:val="00F3451B"/>
    <w:rsid w:val="00F6314E"/>
    <w:rsid w:val="00F867C0"/>
    <w:rsid w:val="00FB4172"/>
    <w:rsid w:val="00FC2A3E"/>
    <w:rsid w:val="00FC6984"/>
    <w:rsid w:val="00FC71CA"/>
    <w:rsid w:val="00FC7536"/>
    <w:rsid w:val="00FE27CD"/>
    <w:rsid w:val="00FE58E8"/>
    <w:rsid w:val="00FF44C8"/>
    <w:rsid w:val="05CDBC10"/>
    <w:rsid w:val="1803D31D"/>
    <w:rsid w:val="4DA52CD1"/>
    <w:rsid w:val="527C399E"/>
    <w:rsid w:val="69DC39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278C"/>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uiPriority w:val="9"/>
    <w:qFormat/>
    <w:pPr>
      <w:keepNext/>
      <w:keepLines/>
      <w:spacing w:before="240"/>
      <w:outlineLvl w:val="0"/>
    </w:pPr>
    <w:rPr>
      <w:color w:val="2E75B5"/>
      <w:sz w:val="32"/>
      <w:szCs w:val="32"/>
    </w:rPr>
  </w:style>
  <w:style w:type="paragraph" w:styleId="Heading2">
    <w:name w:val="heading 2"/>
    <w:basedOn w:val="Normal"/>
    <w:next w:val="Normal"/>
    <w:uiPriority w:val="9"/>
    <w:unhideWhenUsed/>
    <w:qFormat/>
    <w:pPr>
      <w:keepNext/>
      <w:keepLines/>
      <w:spacing w:before="40"/>
      <w:outlineLvl w:val="1"/>
    </w:pPr>
    <w:rPr>
      <w:color w:val="2E75B5"/>
      <w:sz w:val="26"/>
      <w:szCs w:val="26"/>
    </w:rPr>
  </w:style>
  <w:style w:type="paragraph" w:styleId="Heading3">
    <w:name w:val="heading 3"/>
    <w:basedOn w:val="Normal"/>
    <w:next w:val="Normal"/>
    <w:link w:val="Heading3Char"/>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spacing w:before="120"/>
    </w:pPr>
    <w:rPr>
      <w:rFonts w:asciiTheme="minorHAnsi" w:hAnsiTheme="minorHAnsi"/>
      <w:b/>
      <w:bCs/>
      <w:i/>
      <w:iCs/>
    </w:rPr>
  </w:style>
  <w:style w:type="paragraph" w:styleId="TOC2">
    <w:name w:val="toc 2"/>
    <w:basedOn w:val="Normal"/>
    <w:next w:val="Normal"/>
    <w:autoRedefine/>
    <w:uiPriority w:val="39"/>
    <w:unhideWhenUsed/>
    <w:rsid w:val="006E632E"/>
    <w:pPr>
      <w:spacing w:before="120"/>
      <w:ind w:left="240"/>
    </w:pPr>
    <w:rPr>
      <w:rFonts w:asciiTheme="minorHAnsi" w:hAnsiTheme="minorHAnsi"/>
      <w:b/>
      <w:bCs/>
      <w:sz w:val="22"/>
      <w:szCs w:val="22"/>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pPr>
  </w:style>
  <w:style w:type="character" w:customStyle="1" w:styleId="HeaderChar">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pPr>
  </w:style>
  <w:style w:type="character" w:customStyle="1" w:styleId="FooterChar">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095C9F"/>
    <w:pPr>
      <w:ind w:left="480"/>
    </w:pPr>
    <w:rPr>
      <w:rFonts w:asciiTheme="minorHAnsi" w:hAnsiTheme="minorHAnsi"/>
      <w:sz w:val="20"/>
      <w:szCs w:val="20"/>
    </w:r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D510E"/>
    <w:pPr>
      <w:spacing w:before="100" w:beforeAutospacing="1" w:after="100" w:afterAutospacing="1"/>
    </w:pPr>
  </w:style>
  <w:style w:type="character" w:customStyle="1" w:styleId="apple-converted-space">
    <w:name w:val="apple-converted-space"/>
    <w:basedOn w:val="DefaultParagraphFont"/>
    <w:rsid w:val="00BD510E"/>
  </w:style>
  <w:style w:type="character" w:styleId="UnresolvedMention">
    <w:name w:val="Unresolved Mention"/>
    <w:basedOn w:val="DefaultParagraphFont"/>
    <w:uiPriority w:val="99"/>
    <w:semiHidden/>
    <w:unhideWhenUsed/>
    <w:rsid w:val="00367DA6"/>
    <w:rPr>
      <w:color w:val="605E5C"/>
      <w:shd w:val="clear" w:color="auto" w:fill="E1DFDD"/>
    </w:rPr>
  </w:style>
  <w:style w:type="character" w:customStyle="1" w:styleId="Heading3Char">
    <w:name w:val="Heading 3 Char"/>
    <w:basedOn w:val="DefaultParagraphFont"/>
    <w:link w:val="Heading3"/>
    <w:uiPriority w:val="9"/>
    <w:rsid w:val="00EB278C"/>
    <w:rPr>
      <w:b/>
      <w:sz w:val="28"/>
      <w:szCs w:val="28"/>
    </w:rPr>
  </w:style>
  <w:style w:type="character" w:styleId="Strong">
    <w:name w:val="Strong"/>
    <w:basedOn w:val="DefaultParagraphFont"/>
    <w:uiPriority w:val="22"/>
    <w:qFormat/>
    <w:rsid w:val="00EB278C"/>
    <w:rPr>
      <w:b/>
      <w:bCs/>
    </w:rPr>
  </w:style>
  <w:style w:type="character" w:styleId="FollowedHyperlink">
    <w:name w:val="FollowedHyperlink"/>
    <w:basedOn w:val="DefaultParagraphFont"/>
    <w:uiPriority w:val="99"/>
    <w:semiHidden/>
    <w:unhideWhenUsed/>
    <w:rsid w:val="00394AE0"/>
    <w:rPr>
      <w:color w:val="800080" w:themeColor="followedHyperlink"/>
      <w:u w:val="single"/>
    </w:rPr>
  </w:style>
  <w:style w:type="paragraph" w:styleId="TOC4">
    <w:name w:val="toc 4"/>
    <w:basedOn w:val="Normal"/>
    <w:next w:val="Normal"/>
    <w:autoRedefine/>
    <w:uiPriority w:val="39"/>
    <w:semiHidden/>
    <w:unhideWhenUsed/>
    <w:rsid w:val="00B75A31"/>
    <w:pPr>
      <w:ind w:left="720"/>
    </w:pPr>
    <w:rPr>
      <w:rFonts w:asciiTheme="minorHAnsi" w:hAnsiTheme="minorHAnsi"/>
      <w:sz w:val="20"/>
      <w:szCs w:val="20"/>
    </w:rPr>
  </w:style>
  <w:style w:type="paragraph" w:styleId="TOC5">
    <w:name w:val="toc 5"/>
    <w:basedOn w:val="Normal"/>
    <w:next w:val="Normal"/>
    <w:autoRedefine/>
    <w:uiPriority w:val="39"/>
    <w:semiHidden/>
    <w:unhideWhenUsed/>
    <w:rsid w:val="00B75A31"/>
    <w:pPr>
      <w:ind w:left="960"/>
    </w:pPr>
    <w:rPr>
      <w:rFonts w:asciiTheme="minorHAnsi" w:hAnsiTheme="minorHAnsi"/>
      <w:sz w:val="20"/>
      <w:szCs w:val="20"/>
    </w:rPr>
  </w:style>
  <w:style w:type="paragraph" w:styleId="TOC6">
    <w:name w:val="toc 6"/>
    <w:basedOn w:val="Normal"/>
    <w:next w:val="Normal"/>
    <w:autoRedefine/>
    <w:uiPriority w:val="39"/>
    <w:semiHidden/>
    <w:unhideWhenUsed/>
    <w:rsid w:val="00B75A31"/>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B75A31"/>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B75A31"/>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B75A31"/>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70466">
      <w:bodyDiv w:val="1"/>
      <w:marLeft w:val="0"/>
      <w:marRight w:val="0"/>
      <w:marTop w:val="0"/>
      <w:marBottom w:val="0"/>
      <w:divBdr>
        <w:top w:val="none" w:sz="0" w:space="0" w:color="auto"/>
        <w:left w:val="none" w:sz="0" w:space="0" w:color="auto"/>
        <w:bottom w:val="none" w:sz="0" w:space="0" w:color="auto"/>
        <w:right w:val="none" w:sz="0" w:space="0" w:color="auto"/>
      </w:divBdr>
      <w:divsChild>
        <w:div w:id="420835886">
          <w:marLeft w:val="-720"/>
          <w:marRight w:val="0"/>
          <w:marTop w:val="0"/>
          <w:marBottom w:val="0"/>
          <w:divBdr>
            <w:top w:val="none" w:sz="0" w:space="0" w:color="auto"/>
            <w:left w:val="none" w:sz="0" w:space="0" w:color="auto"/>
            <w:bottom w:val="none" w:sz="0" w:space="0" w:color="auto"/>
            <w:right w:val="none" w:sz="0" w:space="0" w:color="auto"/>
          </w:divBdr>
        </w:div>
      </w:divsChild>
    </w:div>
    <w:div w:id="129635166">
      <w:bodyDiv w:val="1"/>
      <w:marLeft w:val="0"/>
      <w:marRight w:val="0"/>
      <w:marTop w:val="0"/>
      <w:marBottom w:val="0"/>
      <w:divBdr>
        <w:top w:val="none" w:sz="0" w:space="0" w:color="auto"/>
        <w:left w:val="none" w:sz="0" w:space="0" w:color="auto"/>
        <w:bottom w:val="none" w:sz="0" w:space="0" w:color="auto"/>
        <w:right w:val="none" w:sz="0" w:space="0" w:color="auto"/>
      </w:divBdr>
      <w:divsChild>
        <w:div w:id="1473788135">
          <w:marLeft w:val="-720"/>
          <w:marRight w:val="0"/>
          <w:marTop w:val="0"/>
          <w:marBottom w:val="0"/>
          <w:divBdr>
            <w:top w:val="none" w:sz="0" w:space="0" w:color="auto"/>
            <w:left w:val="none" w:sz="0" w:space="0" w:color="auto"/>
            <w:bottom w:val="none" w:sz="0" w:space="0" w:color="auto"/>
            <w:right w:val="none" w:sz="0" w:space="0" w:color="auto"/>
          </w:divBdr>
        </w:div>
      </w:divsChild>
    </w:div>
    <w:div w:id="185797237">
      <w:bodyDiv w:val="1"/>
      <w:marLeft w:val="0"/>
      <w:marRight w:val="0"/>
      <w:marTop w:val="0"/>
      <w:marBottom w:val="0"/>
      <w:divBdr>
        <w:top w:val="none" w:sz="0" w:space="0" w:color="auto"/>
        <w:left w:val="none" w:sz="0" w:space="0" w:color="auto"/>
        <w:bottom w:val="none" w:sz="0" w:space="0" w:color="auto"/>
        <w:right w:val="none" w:sz="0" w:space="0" w:color="auto"/>
      </w:divBdr>
      <w:divsChild>
        <w:div w:id="337346326">
          <w:marLeft w:val="-720"/>
          <w:marRight w:val="0"/>
          <w:marTop w:val="0"/>
          <w:marBottom w:val="0"/>
          <w:divBdr>
            <w:top w:val="none" w:sz="0" w:space="0" w:color="auto"/>
            <w:left w:val="none" w:sz="0" w:space="0" w:color="auto"/>
            <w:bottom w:val="none" w:sz="0" w:space="0" w:color="auto"/>
            <w:right w:val="none" w:sz="0" w:space="0" w:color="auto"/>
          </w:divBdr>
        </w:div>
      </w:divsChild>
    </w:div>
    <w:div w:id="280188318">
      <w:bodyDiv w:val="1"/>
      <w:marLeft w:val="0"/>
      <w:marRight w:val="0"/>
      <w:marTop w:val="0"/>
      <w:marBottom w:val="0"/>
      <w:divBdr>
        <w:top w:val="none" w:sz="0" w:space="0" w:color="auto"/>
        <w:left w:val="none" w:sz="0" w:space="0" w:color="auto"/>
        <w:bottom w:val="none" w:sz="0" w:space="0" w:color="auto"/>
        <w:right w:val="none" w:sz="0" w:space="0" w:color="auto"/>
      </w:divBdr>
      <w:divsChild>
        <w:div w:id="575482426">
          <w:marLeft w:val="-720"/>
          <w:marRight w:val="0"/>
          <w:marTop w:val="0"/>
          <w:marBottom w:val="0"/>
          <w:divBdr>
            <w:top w:val="none" w:sz="0" w:space="0" w:color="auto"/>
            <w:left w:val="none" w:sz="0" w:space="0" w:color="auto"/>
            <w:bottom w:val="none" w:sz="0" w:space="0" w:color="auto"/>
            <w:right w:val="none" w:sz="0" w:space="0" w:color="auto"/>
          </w:divBdr>
        </w:div>
      </w:divsChild>
    </w:div>
    <w:div w:id="400442156">
      <w:bodyDiv w:val="1"/>
      <w:marLeft w:val="0"/>
      <w:marRight w:val="0"/>
      <w:marTop w:val="0"/>
      <w:marBottom w:val="0"/>
      <w:divBdr>
        <w:top w:val="none" w:sz="0" w:space="0" w:color="auto"/>
        <w:left w:val="none" w:sz="0" w:space="0" w:color="auto"/>
        <w:bottom w:val="none" w:sz="0" w:space="0" w:color="auto"/>
        <w:right w:val="none" w:sz="0" w:space="0" w:color="auto"/>
      </w:divBdr>
    </w:div>
    <w:div w:id="588657767">
      <w:bodyDiv w:val="1"/>
      <w:marLeft w:val="0"/>
      <w:marRight w:val="0"/>
      <w:marTop w:val="0"/>
      <w:marBottom w:val="0"/>
      <w:divBdr>
        <w:top w:val="none" w:sz="0" w:space="0" w:color="auto"/>
        <w:left w:val="none" w:sz="0" w:space="0" w:color="auto"/>
        <w:bottom w:val="none" w:sz="0" w:space="0" w:color="auto"/>
        <w:right w:val="none" w:sz="0" w:space="0" w:color="auto"/>
      </w:divBdr>
    </w:div>
    <w:div w:id="767307936">
      <w:bodyDiv w:val="1"/>
      <w:marLeft w:val="0"/>
      <w:marRight w:val="0"/>
      <w:marTop w:val="0"/>
      <w:marBottom w:val="0"/>
      <w:divBdr>
        <w:top w:val="none" w:sz="0" w:space="0" w:color="auto"/>
        <w:left w:val="none" w:sz="0" w:space="0" w:color="auto"/>
        <w:bottom w:val="none" w:sz="0" w:space="0" w:color="auto"/>
        <w:right w:val="none" w:sz="0" w:space="0" w:color="auto"/>
      </w:divBdr>
    </w:div>
    <w:div w:id="807626437">
      <w:bodyDiv w:val="1"/>
      <w:marLeft w:val="0"/>
      <w:marRight w:val="0"/>
      <w:marTop w:val="0"/>
      <w:marBottom w:val="0"/>
      <w:divBdr>
        <w:top w:val="none" w:sz="0" w:space="0" w:color="auto"/>
        <w:left w:val="none" w:sz="0" w:space="0" w:color="auto"/>
        <w:bottom w:val="none" w:sz="0" w:space="0" w:color="auto"/>
        <w:right w:val="none" w:sz="0" w:space="0" w:color="auto"/>
      </w:divBdr>
      <w:divsChild>
        <w:div w:id="360403561">
          <w:marLeft w:val="-720"/>
          <w:marRight w:val="0"/>
          <w:marTop w:val="0"/>
          <w:marBottom w:val="0"/>
          <w:divBdr>
            <w:top w:val="none" w:sz="0" w:space="0" w:color="auto"/>
            <w:left w:val="none" w:sz="0" w:space="0" w:color="auto"/>
            <w:bottom w:val="none" w:sz="0" w:space="0" w:color="auto"/>
            <w:right w:val="none" w:sz="0" w:space="0" w:color="auto"/>
          </w:divBdr>
        </w:div>
      </w:divsChild>
    </w:div>
    <w:div w:id="1443569963">
      <w:bodyDiv w:val="1"/>
      <w:marLeft w:val="0"/>
      <w:marRight w:val="0"/>
      <w:marTop w:val="0"/>
      <w:marBottom w:val="0"/>
      <w:divBdr>
        <w:top w:val="none" w:sz="0" w:space="0" w:color="auto"/>
        <w:left w:val="none" w:sz="0" w:space="0" w:color="auto"/>
        <w:bottom w:val="none" w:sz="0" w:space="0" w:color="auto"/>
        <w:right w:val="none" w:sz="0" w:space="0" w:color="auto"/>
      </w:divBdr>
      <w:divsChild>
        <w:div w:id="1635521987">
          <w:marLeft w:val="-720"/>
          <w:marRight w:val="0"/>
          <w:marTop w:val="0"/>
          <w:marBottom w:val="0"/>
          <w:divBdr>
            <w:top w:val="none" w:sz="0" w:space="0" w:color="auto"/>
            <w:left w:val="none" w:sz="0" w:space="0" w:color="auto"/>
            <w:bottom w:val="none" w:sz="0" w:space="0" w:color="auto"/>
            <w:right w:val="none" w:sz="0" w:space="0" w:color="auto"/>
          </w:divBdr>
        </w:div>
      </w:divsChild>
    </w:div>
    <w:div w:id="1546481360">
      <w:bodyDiv w:val="1"/>
      <w:marLeft w:val="0"/>
      <w:marRight w:val="0"/>
      <w:marTop w:val="0"/>
      <w:marBottom w:val="0"/>
      <w:divBdr>
        <w:top w:val="none" w:sz="0" w:space="0" w:color="auto"/>
        <w:left w:val="none" w:sz="0" w:space="0" w:color="auto"/>
        <w:bottom w:val="none" w:sz="0" w:space="0" w:color="auto"/>
        <w:right w:val="none" w:sz="0" w:space="0" w:color="auto"/>
      </w:divBdr>
    </w:div>
    <w:div w:id="1701589845">
      <w:bodyDiv w:val="1"/>
      <w:marLeft w:val="0"/>
      <w:marRight w:val="0"/>
      <w:marTop w:val="0"/>
      <w:marBottom w:val="0"/>
      <w:divBdr>
        <w:top w:val="none" w:sz="0" w:space="0" w:color="auto"/>
        <w:left w:val="none" w:sz="0" w:space="0" w:color="auto"/>
        <w:bottom w:val="none" w:sz="0" w:space="0" w:color="auto"/>
        <w:right w:val="none" w:sz="0" w:space="0" w:color="auto"/>
      </w:divBdr>
    </w:div>
    <w:div w:id="1759016940">
      <w:bodyDiv w:val="1"/>
      <w:marLeft w:val="0"/>
      <w:marRight w:val="0"/>
      <w:marTop w:val="0"/>
      <w:marBottom w:val="0"/>
      <w:divBdr>
        <w:top w:val="none" w:sz="0" w:space="0" w:color="auto"/>
        <w:left w:val="none" w:sz="0" w:space="0" w:color="auto"/>
        <w:bottom w:val="none" w:sz="0" w:space="0" w:color="auto"/>
        <w:right w:val="none" w:sz="0" w:space="0" w:color="auto"/>
      </w:divBdr>
      <w:divsChild>
        <w:div w:id="480511126">
          <w:marLeft w:val="-720"/>
          <w:marRight w:val="0"/>
          <w:marTop w:val="0"/>
          <w:marBottom w:val="0"/>
          <w:divBdr>
            <w:top w:val="none" w:sz="0" w:space="0" w:color="auto"/>
            <w:left w:val="none" w:sz="0" w:space="0" w:color="auto"/>
            <w:bottom w:val="none" w:sz="0" w:space="0" w:color="auto"/>
            <w:right w:val="none" w:sz="0" w:space="0" w:color="auto"/>
          </w:divBdr>
        </w:div>
      </w:divsChild>
    </w:div>
    <w:div w:id="1879050750">
      <w:bodyDiv w:val="1"/>
      <w:marLeft w:val="0"/>
      <w:marRight w:val="0"/>
      <w:marTop w:val="0"/>
      <w:marBottom w:val="0"/>
      <w:divBdr>
        <w:top w:val="none" w:sz="0" w:space="0" w:color="auto"/>
        <w:left w:val="none" w:sz="0" w:space="0" w:color="auto"/>
        <w:bottom w:val="none" w:sz="0" w:space="0" w:color="auto"/>
        <w:right w:val="none" w:sz="0" w:space="0" w:color="auto"/>
      </w:divBdr>
      <w:divsChild>
        <w:div w:id="901258265">
          <w:marLeft w:val="-720"/>
          <w:marRight w:val="0"/>
          <w:marTop w:val="0"/>
          <w:marBottom w:val="0"/>
          <w:divBdr>
            <w:top w:val="none" w:sz="0" w:space="0" w:color="auto"/>
            <w:left w:val="none" w:sz="0" w:space="0" w:color="auto"/>
            <w:bottom w:val="none" w:sz="0" w:space="0" w:color="auto"/>
            <w:right w:val="none" w:sz="0" w:space="0" w:color="auto"/>
          </w:divBdr>
        </w:div>
      </w:divsChild>
    </w:div>
    <w:div w:id="1972713826">
      <w:bodyDiv w:val="1"/>
      <w:marLeft w:val="0"/>
      <w:marRight w:val="0"/>
      <w:marTop w:val="0"/>
      <w:marBottom w:val="0"/>
      <w:divBdr>
        <w:top w:val="none" w:sz="0" w:space="0" w:color="auto"/>
        <w:left w:val="none" w:sz="0" w:space="0" w:color="auto"/>
        <w:bottom w:val="none" w:sz="0" w:space="0" w:color="auto"/>
        <w:right w:val="none" w:sz="0" w:space="0" w:color="auto"/>
      </w:divBdr>
      <w:divsChild>
        <w:div w:id="1979648634">
          <w:marLeft w:val="-720"/>
          <w:marRight w:val="0"/>
          <w:marTop w:val="0"/>
          <w:marBottom w:val="0"/>
          <w:divBdr>
            <w:top w:val="none" w:sz="0" w:space="0" w:color="auto"/>
            <w:left w:val="none" w:sz="0" w:space="0" w:color="auto"/>
            <w:bottom w:val="none" w:sz="0" w:space="0" w:color="auto"/>
            <w:right w:val="none" w:sz="0" w:space="0" w:color="auto"/>
          </w:divBdr>
        </w:div>
      </w:divsChild>
    </w:div>
    <w:div w:id="20956592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hyperlink" Target="https://hypercontext.com/blog/management-skills/create-culture-accountability-workplace#:~:text=holding%20coworkers%20accountabl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3275</Words>
  <Characters>21133</Characters>
  <Application>Microsoft Office Word</Application>
  <DocSecurity>0</DocSecurity>
  <Lines>176</Lines>
  <Paragraphs>48</Paragraphs>
  <ScaleCrop>false</ScaleCrop>
  <Company/>
  <LinksUpToDate>false</LinksUpToDate>
  <CharactersWithSpaces>24360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darcey marie richards</cp:lastModifiedBy>
  <cp:revision>2</cp:revision>
  <dcterms:created xsi:type="dcterms:W3CDTF">2024-10-13T19:15:00Z</dcterms:created>
  <dcterms:modified xsi:type="dcterms:W3CDTF">2024-10-13T19:15:00Z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