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226103" w14:textId="3AE4DEBC" w:rsidR="00CB3E0B" w:rsidRPr="00D52C4F" w:rsidRDefault="00CB3E0B" w:rsidP="002B3203">
      <w:pPr>
        <w:jc w:val="both"/>
        <w:rPr>
          <w:rFonts w:cstheme="minorHAnsi"/>
          <w:sz w:val="24"/>
          <w:szCs w:val="24"/>
        </w:rPr>
      </w:pPr>
    </w:p>
    <w:p w14:paraId="36EB70F5" w14:textId="77777777" w:rsidR="001B02F8" w:rsidRDefault="001B02F8" w:rsidP="001B02F8">
      <w:pPr>
        <w:spacing w:after="160" w:line="259" w:lineRule="auto"/>
        <w:rPr>
          <w:rFonts w:eastAsia="Calibri" w:cs="Arial"/>
          <w:b/>
          <w:bCs/>
          <w:kern w:val="0"/>
          <w:sz w:val="32"/>
          <w:szCs w:val="32"/>
          <w14:ligatures w14:val="none"/>
        </w:rPr>
      </w:pPr>
    </w:p>
    <w:p w14:paraId="5564AF4F" w14:textId="77777777" w:rsidR="001B02F8" w:rsidRDefault="001B02F8" w:rsidP="001B02F8">
      <w:pPr>
        <w:spacing w:after="160" w:line="259" w:lineRule="auto"/>
        <w:rPr>
          <w:rFonts w:eastAsia="Calibri" w:cs="Arial"/>
          <w:b/>
          <w:bCs/>
          <w:kern w:val="0"/>
          <w:sz w:val="32"/>
          <w:szCs w:val="32"/>
          <w14:ligatures w14:val="none"/>
        </w:rPr>
      </w:pPr>
    </w:p>
    <w:p w14:paraId="0EC4CA6B" w14:textId="77777777" w:rsidR="001B02F8" w:rsidRDefault="001B02F8" w:rsidP="001B02F8">
      <w:pPr>
        <w:spacing w:after="160" w:line="259" w:lineRule="auto"/>
        <w:rPr>
          <w:rFonts w:eastAsia="Calibri" w:cs="Arial"/>
          <w:b/>
          <w:bCs/>
          <w:kern w:val="0"/>
          <w:sz w:val="32"/>
          <w:szCs w:val="32"/>
          <w14:ligatures w14:val="none"/>
        </w:rPr>
      </w:pPr>
    </w:p>
    <w:p w14:paraId="5F7DBC42" w14:textId="12A63ED2" w:rsidR="001B02F8" w:rsidRPr="001B02F8" w:rsidRDefault="001B02F8" w:rsidP="001B02F8">
      <w:pPr>
        <w:spacing w:after="160" w:line="259" w:lineRule="auto"/>
        <w:rPr>
          <w:rFonts w:eastAsia="Calibri" w:cs="Arial"/>
          <w:b/>
          <w:bCs/>
          <w:kern w:val="0"/>
          <w:sz w:val="32"/>
          <w:szCs w:val="32"/>
          <w14:ligatures w14:val="none"/>
        </w:rPr>
      </w:pPr>
      <w:r w:rsidRPr="001B02F8">
        <w:rPr>
          <w:rFonts w:eastAsia="Calibri" w:cs="Arial"/>
          <w:b/>
          <w:bCs/>
          <w:kern w:val="0"/>
          <w:sz w:val="32"/>
          <w:szCs w:val="32"/>
          <w14:ligatures w14:val="none"/>
        </w:rPr>
        <w:t>Student Name: Nedyalko Radev</w:t>
      </w:r>
    </w:p>
    <w:p w14:paraId="75AC2011" w14:textId="77777777" w:rsidR="001B02F8" w:rsidRPr="001B02F8" w:rsidRDefault="001B02F8" w:rsidP="001B02F8">
      <w:pPr>
        <w:spacing w:after="160" w:line="259" w:lineRule="auto"/>
        <w:rPr>
          <w:rFonts w:eastAsia="Calibri" w:cs="Arial"/>
          <w:b/>
          <w:bCs/>
          <w:kern w:val="0"/>
          <w:sz w:val="32"/>
          <w:szCs w:val="32"/>
          <w14:ligatures w14:val="none"/>
        </w:rPr>
      </w:pPr>
      <w:r w:rsidRPr="001B02F8">
        <w:rPr>
          <w:rFonts w:eastAsia="Calibri" w:cs="Arial"/>
          <w:b/>
          <w:bCs/>
          <w:kern w:val="0"/>
          <w:sz w:val="32"/>
          <w:szCs w:val="32"/>
          <w14:ligatures w14:val="none"/>
        </w:rPr>
        <w:t>Student number: 2128093</w:t>
      </w:r>
    </w:p>
    <w:p w14:paraId="67572230" w14:textId="0ADC75D2" w:rsidR="001B02F8" w:rsidRPr="001B02F8" w:rsidRDefault="001B02F8" w:rsidP="001B02F8">
      <w:pPr>
        <w:spacing w:after="160" w:line="259" w:lineRule="auto"/>
        <w:rPr>
          <w:rFonts w:eastAsia="Calibri" w:cs="Arial"/>
          <w:b/>
          <w:bCs/>
          <w:kern w:val="0"/>
          <w:sz w:val="32"/>
          <w:szCs w:val="32"/>
          <w14:ligatures w14:val="none"/>
        </w:rPr>
      </w:pPr>
      <w:r w:rsidRPr="001B02F8">
        <w:rPr>
          <w:rFonts w:eastAsia="Calibri" w:cs="Arial"/>
          <w:b/>
          <w:bCs/>
          <w:kern w:val="0"/>
          <w:sz w:val="32"/>
          <w:szCs w:val="32"/>
          <w14:ligatures w14:val="none"/>
        </w:rPr>
        <w:t>Module code: BMSW 610</w:t>
      </w:r>
      <w:r w:rsidR="00C34FF4">
        <w:rPr>
          <w:rFonts w:eastAsia="Calibri" w:cs="Arial"/>
          <w:b/>
          <w:bCs/>
          <w:kern w:val="0"/>
          <w:sz w:val="32"/>
          <w:szCs w:val="32"/>
          <w14:ligatures w14:val="none"/>
        </w:rPr>
        <w:t>1</w:t>
      </w:r>
    </w:p>
    <w:p w14:paraId="14C76894" w14:textId="3B126895" w:rsidR="001B02F8" w:rsidRPr="001B02F8" w:rsidRDefault="001B02F8" w:rsidP="001B02F8">
      <w:pPr>
        <w:spacing w:after="160" w:line="259" w:lineRule="auto"/>
        <w:rPr>
          <w:rFonts w:eastAsia="Calibri" w:cs="Arial"/>
          <w:b/>
          <w:spacing w:val="-2"/>
          <w:kern w:val="0"/>
          <w:sz w:val="32"/>
          <w:szCs w:val="32"/>
          <w14:ligatures w14:val="none"/>
        </w:rPr>
      </w:pPr>
      <w:r w:rsidRPr="001B02F8">
        <w:rPr>
          <w:rFonts w:eastAsia="Calibri" w:cs="Arial"/>
          <w:b/>
          <w:kern w:val="0"/>
          <w:sz w:val="32"/>
          <w:szCs w:val="32"/>
          <w14:ligatures w14:val="none"/>
        </w:rPr>
        <w:t>Module</w:t>
      </w:r>
      <w:r w:rsidR="00C34FF4">
        <w:rPr>
          <w:rFonts w:eastAsia="Calibri" w:cs="Arial"/>
          <w:b/>
          <w:kern w:val="0"/>
          <w:sz w:val="32"/>
          <w:szCs w:val="32"/>
          <w14:ligatures w14:val="none"/>
        </w:rPr>
        <w:t xml:space="preserve"> name</w:t>
      </w:r>
      <w:r w:rsidRPr="001B02F8">
        <w:rPr>
          <w:rFonts w:eastAsia="Calibri" w:cs="Arial"/>
          <w:b/>
          <w:kern w:val="0"/>
          <w:sz w:val="32"/>
          <w:szCs w:val="32"/>
          <w14:ligatures w14:val="none"/>
        </w:rPr>
        <w:t>:</w:t>
      </w:r>
      <w:r w:rsidR="00C34FF4">
        <w:rPr>
          <w:rFonts w:eastAsia="Calibri" w:cs="Arial"/>
          <w:b/>
          <w:kern w:val="0"/>
          <w:sz w:val="32"/>
          <w:szCs w:val="32"/>
          <w14:ligatures w14:val="none"/>
        </w:rPr>
        <w:t xml:space="preserve"> </w:t>
      </w:r>
      <w:r w:rsidR="009A143F">
        <w:rPr>
          <w:rFonts w:eastAsia="Calibri" w:cs="Arial"/>
          <w:b/>
          <w:kern w:val="0"/>
          <w:sz w:val="32"/>
          <w:szCs w:val="32"/>
          <w14:ligatures w14:val="none"/>
        </w:rPr>
        <w:t>Emergent Leadership Skills in the Workplace</w:t>
      </w:r>
      <w:r w:rsidRPr="001B02F8">
        <w:rPr>
          <w:rFonts w:eastAsia="Calibri" w:cs="Arial"/>
          <w:b/>
          <w:kern w:val="0"/>
          <w:sz w:val="32"/>
          <w:szCs w:val="32"/>
          <w14:ligatures w14:val="none"/>
        </w:rPr>
        <w:t xml:space="preserve"> </w:t>
      </w:r>
    </w:p>
    <w:p w14:paraId="4103A0C6" w14:textId="03C4F287" w:rsidR="001B02F8" w:rsidRPr="001B02F8" w:rsidRDefault="001B02F8" w:rsidP="001B02F8">
      <w:pPr>
        <w:spacing w:after="160" w:line="259" w:lineRule="auto"/>
        <w:rPr>
          <w:rFonts w:eastAsia="Calibri" w:cs="Arial"/>
          <w:b/>
          <w:spacing w:val="-2"/>
          <w:kern w:val="0"/>
          <w:sz w:val="32"/>
          <w:szCs w:val="32"/>
          <w14:ligatures w14:val="none"/>
        </w:rPr>
      </w:pPr>
      <w:r w:rsidRPr="001B02F8">
        <w:rPr>
          <w:rFonts w:eastAsia="Calibri" w:cs="Arial"/>
          <w:b/>
          <w:spacing w:val="-2"/>
          <w:kern w:val="0"/>
          <w:sz w:val="32"/>
          <w:szCs w:val="32"/>
          <w14:ligatures w14:val="none"/>
        </w:rPr>
        <w:t xml:space="preserve">Lecturer’s Name: </w:t>
      </w:r>
      <w:r w:rsidR="00361ADB">
        <w:rPr>
          <w:rFonts w:eastAsia="Calibri" w:cs="Arial"/>
          <w:b/>
          <w:spacing w:val="-2"/>
          <w:kern w:val="0"/>
          <w:sz w:val="32"/>
          <w:szCs w:val="32"/>
          <w14:ligatures w14:val="none"/>
        </w:rPr>
        <w:t>Samuel Ofori</w:t>
      </w:r>
    </w:p>
    <w:p w14:paraId="433BAFCF" w14:textId="7B3534F2" w:rsidR="001B02F8" w:rsidRDefault="001B02F8" w:rsidP="001B02F8">
      <w:pPr>
        <w:spacing w:after="160" w:line="259" w:lineRule="auto"/>
        <w:rPr>
          <w:rFonts w:eastAsia="Calibri" w:cs="Arial"/>
          <w:b/>
          <w:spacing w:val="-2"/>
          <w:kern w:val="0"/>
          <w:sz w:val="32"/>
          <w:szCs w:val="32"/>
          <w14:ligatures w14:val="none"/>
        </w:rPr>
      </w:pPr>
      <w:r w:rsidRPr="001B02F8">
        <w:rPr>
          <w:rFonts w:eastAsia="Calibri" w:cs="Arial"/>
          <w:b/>
          <w:spacing w:val="-2"/>
          <w:kern w:val="0"/>
          <w:sz w:val="32"/>
          <w:szCs w:val="32"/>
          <w14:ligatures w14:val="none"/>
        </w:rPr>
        <w:t>Assignment Title</w:t>
      </w:r>
      <w:r w:rsidR="009A143F">
        <w:rPr>
          <w:rFonts w:eastAsia="Calibri" w:cs="Arial"/>
          <w:b/>
          <w:spacing w:val="-2"/>
          <w:kern w:val="0"/>
          <w:sz w:val="32"/>
          <w:szCs w:val="32"/>
          <w14:ligatures w14:val="none"/>
        </w:rPr>
        <w:t xml:space="preserve">: Portfolio </w:t>
      </w:r>
    </w:p>
    <w:p w14:paraId="19AC55EE" w14:textId="77777777" w:rsidR="009A143F" w:rsidRDefault="009A143F" w:rsidP="001B02F8">
      <w:pPr>
        <w:spacing w:after="160" w:line="259" w:lineRule="auto"/>
        <w:rPr>
          <w:rFonts w:eastAsia="Calibri" w:cs="Arial"/>
          <w:b/>
          <w:spacing w:val="-2"/>
          <w:kern w:val="0"/>
          <w:sz w:val="32"/>
          <w:szCs w:val="32"/>
          <w14:ligatures w14:val="none"/>
        </w:rPr>
      </w:pPr>
    </w:p>
    <w:p w14:paraId="79C55628" w14:textId="0EE31FB1" w:rsidR="009A143F" w:rsidRPr="001B02F8" w:rsidRDefault="009A143F" w:rsidP="001B02F8">
      <w:pPr>
        <w:spacing w:after="160" w:line="259" w:lineRule="auto"/>
        <w:rPr>
          <w:rFonts w:eastAsia="Calibri" w:cs="Arial"/>
          <w:b/>
          <w:spacing w:val="-2"/>
          <w:kern w:val="0"/>
          <w:sz w:val="32"/>
          <w:szCs w:val="32"/>
          <w14:ligatures w14:val="none"/>
        </w:rPr>
      </w:pPr>
      <w:r>
        <w:rPr>
          <w:rFonts w:eastAsia="Calibri" w:cs="Arial"/>
          <w:b/>
          <w:spacing w:val="-2"/>
          <w:kern w:val="0"/>
          <w:sz w:val="32"/>
          <w:szCs w:val="32"/>
          <w14:ligatures w14:val="none"/>
        </w:rPr>
        <w:t xml:space="preserve">                                 ACADEMIC REPORT</w:t>
      </w:r>
    </w:p>
    <w:p w14:paraId="6417332F" w14:textId="77777777" w:rsidR="00CB3E0B" w:rsidRPr="00D52C4F" w:rsidRDefault="00CB3E0B" w:rsidP="002B3203">
      <w:pPr>
        <w:jc w:val="both"/>
        <w:rPr>
          <w:rFonts w:cstheme="minorHAnsi"/>
          <w:sz w:val="24"/>
          <w:szCs w:val="24"/>
        </w:rPr>
      </w:pPr>
    </w:p>
    <w:p w14:paraId="6B37791B" w14:textId="624357EC" w:rsidR="00F33B53" w:rsidRPr="001B02F8" w:rsidRDefault="00F33B53" w:rsidP="001B02F8">
      <w:pPr>
        <w:rPr>
          <w:rFonts w:cs="Arial"/>
          <w:b/>
          <w:bCs/>
          <w:sz w:val="36"/>
          <w:szCs w:val="36"/>
        </w:rPr>
      </w:pPr>
    </w:p>
    <w:p w14:paraId="485BB537" w14:textId="77777777" w:rsidR="00F33B53" w:rsidRPr="00D52C4F" w:rsidRDefault="00F33B53" w:rsidP="00F33B53">
      <w:pPr>
        <w:jc w:val="center"/>
        <w:rPr>
          <w:rFonts w:cstheme="minorHAnsi"/>
          <w:sz w:val="24"/>
          <w:szCs w:val="24"/>
        </w:rPr>
      </w:pPr>
    </w:p>
    <w:p w14:paraId="21D94DDC" w14:textId="440EE780" w:rsidR="00F33B53" w:rsidRDefault="00F33B53" w:rsidP="00F33B53">
      <w:pPr>
        <w:jc w:val="center"/>
        <w:rPr>
          <w:rFonts w:cs="Arial"/>
          <w:color w:val="FFFFFF" w:themeColor="background1"/>
          <w:sz w:val="36"/>
          <w:szCs w:val="36"/>
        </w:rPr>
      </w:pPr>
    </w:p>
    <w:p w14:paraId="43CA009A" w14:textId="77777777" w:rsidR="00F33B53" w:rsidRDefault="00F33B53" w:rsidP="00F33B53">
      <w:pPr>
        <w:jc w:val="center"/>
        <w:rPr>
          <w:rFonts w:cs="Arial"/>
          <w:color w:val="FFFFFF" w:themeColor="background1"/>
          <w:sz w:val="36"/>
          <w:szCs w:val="36"/>
        </w:rPr>
      </w:pPr>
    </w:p>
    <w:p w14:paraId="495E0803" w14:textId="49C5A434" w:rsidR="00CB3E0B" w:rsidRPr="001B02F8" w:rsidRDefault="00ED5665" w:rsidP="001B02F8">
      <w:pPr>
        <w:jc w:val="center"/>
        <w:rPr>
          <w:rFonts w:cs="Arial"/>
          <w:sz w:val="32"/>
          <w:szCs w:val="32"/>
        </w:rPr>
      </w:pPr>
      <w:r w:rsidRPr="00F33B53">
        <w:rPr>
          <w:rFonts w:cs="Arial"/>
          <w:b/>
          <w:bCs/>
          <w:sz w:val="24"/>
          <w:szCs w:val="24"/>
          <w:u w:val="single"/>
        </w:rPr>
        <w:br/>
      </w:r>
    </w:p>
    <w:p w14:paraId="668AE5D2" w14:textId="77777777" w:rsidR="00CB3E0B" w:rsidRPr="00D52C4F" w:rsidRDefault="00CB3E0B" w:rsidP="00ED5665">
      <w:pPr>
        <w:jc w:val="center"/>
        <w:rPr>
          <w:rFonts w:cstheme="minorHAnsi"/>
          <w:sz w:val="24"/>
          <w:szCs w:val="24"/>
        </w:rPr>
      </w:pPr>
    </w:p>
    <w:p w14:paraId="7B926B53" w14:textId="77777777" w:rsidR="00CB3E0B" w:rsidRPr="00D52C4F" w:rsidRDefault="00CB3E0B" w:rsidP="002B3203">
      <w:pPr>
        <w:jc w:val="both"/>
        <w:rPr>
          <w:rFonts w:cstheme="minorHAnsi"/>
          <w:sz w:val="24"/>
          <w:szCs w:val="24"/>
        </w:rPr>
      </w:pPr>
    </w:p>
    <w:p w14:paraId="2C0A3D89" w14:textId="77777777" w:rsidR="00CB3E0B" w:rsidRDefault="00CB3E0B" w:rsidP="002B3203">
      <w:pPr>
        <w:jc w:val="both"/>
        <w:rPr>
          <w:rFonts w:cstheme="minorHAnsi"/>
          <w:sz w:val="24"/>
          <w:szCs w:val="24"/>
        </w:rPr>
      </w:pPr>
    </w:p>
    <w:p w14:paraId="48BAACAE" w14:textId="77777777" w:rsidR="00ED5665" w:rsidRDefault="00ED5665" w:rsidP="002B3203">
      <w:pPr>
        <w:jc w:val="both"/>
        <w:rPr>
          <w:rFonts w:cstheme="minorHAnsi"/>
          <w:sz w:val="24"/>
          <w:szCs w:val="24"/>
        </w:rPr>
      </w:pPr>
    </w:p>
    <w:p w14:paraId="7DF0F4C6" w14:textId="77777777" w:rsidR="00ED5665" w:rsidRDefault="00ED5665" w:rsidP="002B3203">
      <w:pPr>
        <w:jc w:val="both"/>
        <w:rPr>
          <w:rFonts w:cstheme="minorHAnsi"/>
          <w:sz w:val="24"/>
          <w:szCs w:val="24"/>
        </w:rPr>
      </w:pPr>
    </w:p>
    <w:p w14:paraId="0B72B3A1" w14:textId="77777777" w:rsidR="00C02536" w:rsidRDefault="00C02536" w:rsidP="00C02536">
      <w:bookmarkStart w:id="0" w:name="_Toc170405720"/>
    </w:p>
    <w:sdt>
      <w:sdtPr>
        <w:rPr>
          <w:rFonts w:asciiTheme="minorHAnsi" w:eastAsiaTheme="minorHAnsi" w:hAnsiTheme="minorHAnsi" w:cstheme="minorBidi"/>
          <w:color w:val="auto"/>
          <w:kern w:val="2"/>
          <w:sz w:val="22"/>
          <w:szCs w:val="22"/>
          <w:lang w:val="en-GB"/>
          <w14:ligatures w14:val="standardContextual"/>
        </w:rPr>
        <w:id w:val="1093585564"/>
        <w:docPartObj>
          <w:docPartGallery w:val="Table of Contents"/>
          <w:docPartUnique/>
        </w:docPartObj>
      </w:sdtPr>
      <w:sdtEndPr>
        <w:rPr>
          <w:rFonts w:ascii="Arial" w:hAnsi="Arial"/>
          <w:b/>
          <w:bCs/>
          <w:noProof/>
        </w:rPr>
      </w:sdtEndPr>
      <w:sdtContent>
        <w:p w14:paraId="4905CB2A" w14:textId="769DD8E8" w:rsidR="00C85768" w:rsidRPr="006E46C1" w:rsidRDefault="00C85768">
          <w:pPr>
            <w:pStyle w:val="TOCHeading"/>
            <w:rPr>
              <w:rFonts w:ascii="Arial" w:hAnsi="Arial" w:cs="Arial"/>
            </w:rPr>
          </w:pPr>
          <w:r w:rsidRPr="006E46C1">
            <w:rPr>
              <w:rFonts w:ascii="Arial" w:hAnsi="Arial" w:cs="Arial"/>
            </w:rPr>
            <w:t>Table of Contents</w:t>
          </w:r>
        </w:p>
        <w:p w14:paraId="143DA90B" w14:textId="11B74078" w:rsidR="00C85768" w:rsidRPr="006E46C1" w:rsidRDefault="00C85768">
          <w:pPr>
            <w:pStyle w:val="TOC1"/>
            <w:tabs>
              <w:tab w:val="right" w:leader="dot" w:pos="9350"/>
            </w:tabs>
            <w:rPr>
              <w:rFonts w:eastAsiaTheme="minorEastAsia" w:cs="Arial"/>
              <w:noProof/>
              <w:lang w:val="en-US"/>
            </w:rPr>
          </w:pPr>
          <w:r w:rsidRPr="006E46C1">
            <w:rPr>
              <w:rFonts w:cs="Arial"/>
            </w:rPr>
            <w:fldChar w:fldCharType="begin"/>
          </w:r>
          <w:r w:rsidRPr="006E46C1">
            <w:rPr>
              <w:rFonts w:cs="Arial"/>
            </w:rPr>
            <w:instrText xml:space="preserve"> TOC \o "1-3" \h \z \u </w:instrText>
          </w:r>
          <w:r w:rsidRPr="006E46C1">
            <w:rPr>
              <w:rFonts w:cs="Arial"/>
            </w:rPr>
            <w:fldChar w:fldCharType="separate"/>
          </w:r>
          <w:hyperlink w:anchor="_Toc171426225" w:history="1">
            <w:r w:rsidRPr="006E46C1">
              <w:rPr>
                <w:rStyle w:val="Hyperlink"/>
                <w:rFonts w:cs="Arial"/>
                <w:b/>
                <w:bCs/>
                <w:noProof/>
              </w:rPr>
              <w:t>INTRODUCTION:</w:t>
            </w:r>
            <w:r w:rsidRPr="006E46C1">
              <w:rPr>
                <w:rFonts w:cs="Arial"/>
                <w:noProof/>
                <w:webHidden/>
              </w:rPr>
              <w:tab/>
            </w:r>
            <w:r w:rsidRPr="006E46C1">
              <w:rPr>
                <w:rFonts w:cs="Arial"/>
                <w:noProof/>
                <w:webHidden/>
              </w:rPr>
              <w:fldChar w:fldCharType="begin"/>
            </w:r>
            <w:r w:rsidRPr="006E46C1">
              <w:rPr>
                <w:rFonts w:cs="Arial"/>
                <w:noProof/>
                <w:webHidden/>
              </w:rPr>
              <w:instrText xml:space="preserve"> PAGEREF _Toc171426225 \h </w:instrText>
            </w:r>
            <w:r w:rsidRPr="006E46C1">
              <w:rPr>
                <w:rFonts w:cs="Arial"/>
                <w:noProof/>
                <w:webHidden/>
              </w:rPr>
            </w:r>
            <w:r w:rsidRPr="006E46C1">
              <w:rPr>
                <w:rFonts w:cs="Arial"/>
                <w:noProof/>
                <w:webHidden/>
              </w:rPr>
              <w:fldChar w:fldCharType="separate"/>
            </w:r>
            <w:r w:rsidR="006E46C1">
              <w:rPr>
                <w:rFonts w:cs="Arial"/>
                <w:noProof/>
                <w:webHidden/>
              </w:rPr>
              <w:t>4</w:t>
            </w:r>
            <w:r w:rsidRPr="006E46C1">
              <w:rPr>
                <w:rFonts w:cs="Arial"/>
                <w:noProof/>
                <w:webHidden/>
              </w:rPr>
              <w:fldChar w:fldCharType="end"/>
            </w:r>
          </w:hyperlink>
        </w:p>
        <w:p w14:paraId="1C8AC5AB" w14:textId="78B77B88" w:rsidR="00C85768" w:rsidRPr="006E46C1" w:rsidRDefault="00000000" w:rsidP="006E46C1">
          <w:pPr>
            <w:pStyle w:val="TOC2"/>
            <w:rPr>
              <w:rFonts w:eastAsiaTheme="minorEastAsia" w:cs="Arial"/>
              <w:lang w:val="en-US"/>
            </w:rPr>
          </w:pPr>
          <w:hyperlink w:anchor="_Toc171426226" w:history="1">
            <w:r w:rsidR="00C85768" w:rsidRPr="006E46C1">
              <w:rPr>
                <w:rStyle w:val="Hyperlink"/>
                <w:rFonts w:cs="Arial"/>
              </w:rPr>
              <w:t>OVERVIEW:</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_Toc171426226 \h </w:instrText>
            </w:r>
            <w:r w:rsidR="00C85768" w:rsidRPr="006E46C1">
              <w:rPr>
                <w:rFonts w:cs="Arial"/>
                <w:webHidden/>
              </w:rPr>
            </w:r>
            <w:r w:rsidR="00C85768" w:rsidRPr="006E46C1">
              <w:rPr>
                <w:rFonts w:cs="Arial"/>
                <w:webHidden/>
              </w:rPr>
              <w:fldChar w:fldCharType="separate"/>
            </w:r>
            <w:r w:rsidR="006E46C1">
              <w:rPr>
                <w:rFonts w:cs="Arial"/>
                <w:webHidden/>
              </w:rPr>
              <w:t>4</w:t>
            </w:r>
            <w:r w:rsidR="00C85768" w:rsidRPr="006E46C1">
              <w:rPr>
                <w:rFonts w:cs="Arial"/>
                <w:webHidden/>
              </w:rPr>
              <w:fldChar w:fldCharType="end"/>
            </w:r>
          </w:hyperlink>
        </w:p>
        <w:p w14:paraId="12CDED37" w14:textId="6D89026B" w:rsidR="00C85768" w:rsidRPr="006E46C1" w:rsidRDefault="00000000" w:rsidP="006E46C1">
          <w:pPr>
            <w:pStyle w:val="TOC2"/>
            <w:rPr>
              <w:rFonts w:eastAsiaTheme="minorEastAsia" w:cs="Arial"/>
              <w:lang w:val="en-US"/>
            </w:rPr>
          </w:pPr>
          <w:hyperlink w:anchor="_Toc171426227" w:history="1">
            <w:r w:rsidR="00C85768" w:rsidRPr="006E46C1">
              <w:rPr>
                <w:rStyle w:val="Hyperlink"/>
                <w:rFonts w:cs="Arial"/>
              </w:rPr>
              <w:t>CONCEPT OF LEADERSHIP</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_Toc171426227 \h </w:instrText>
            </w:r>
            <w:r w:rsidR="00C85768" w:rsidRPr="006E46C1">
              <w:rPr>
                <w:rFonts w:cs="Arial"/>
                <w:webHidden/>
              </w:rPr>
            </w:r>
            <w:r w:rsidR="00C85768" w:rsidRPr="006E46C1">
              <w:rPr>
                <w:rFonts w:cs="Arial"/>
                <w:webHidden/>
              </w:rPr>
              <w:fldChar w:fldCharType="separate"/>
            </w:r>
            <w:r w:rsidR="006E46C1">
              <w:rPr>
                <w:rFonts w:cs="Arial"/>
                <w:webHidden/>
              </w:rPr>
              <w:t>4</w:t>
            </w:r>
            <w:r w:rsidR="00C85768" w:rsidRPr="006E46C1">
              <w:rPr>
                <w:rFonts w:cs="Arial"/>
                <w:webHidden/>
              </w:rPr>
              <w:fldChar w:fldCharType="end"/>
            </w:r>
          </w:hyperlink>
        </w:p>
        <w:p w14:paraId="01122463" w14:textId="6438D8B0" w:rsidR="00C85768" w:rsidRPr="006E46C1" w:rsidRDefault="00000000">
          <w:pPr>
            <w:pStyle w:val="TOC1"/>
            <w:tabs>
              <w:tab w:val="right" w:leader="dot" w:pos="9350"/>
            </w:tabs>
            <w:rPr>
              <w:rFonts w:eastAsiaTheme="minorEastAsia" w:cs="Arial"/>
              <w:noProof/>
              <w:lang w:val="en-US"/>
            </w:rPr>
          </w:pPr>
          <w:hyperlink w:anchor="_Toc171426228" w:history="1">
            <w:r w:rsidR="00C85768" w:rsidRPr="006E46C1">
              <w:rPr>
                <w:rStyle w:val="Hyperlink"/>
                <w:rFonts w:cs="Arial"/>
                <w:noProof/>
              </w:rPr>
              <w:t>THEORY (X, Y &amp; Z)</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_Toc171426228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5</w:t>
            </w:r>
            <w:r w:rsidR="00C85768" w:rsidRPr="006E46C1">
              <w:rPr>
                <w:rFonts w:cs="Arial"/>
                <w:noProof/>
                <w:webHidden/>
              </w:rPr>
              <w:fldChar w:fldCharType="end"/>
            </w:r>
          </w:hyperlink>
        </w:p>
        <w:p w14:paraId="300A8F6E" w14:textId="1B029094" w:rsidR="00C85768" w:rsidRPr="006E46C1" w:rsidRDefault="00000000" w:rsidP="006E46C1">
          <w:pPr>
            <w:pStyle w:val="TOC2"/>
            <w:rPr>
              <w:rFonts w:eastAsiaTheme="minorEastAsia" w:cs="Arial"/>
              <w:lang w:val="en-US"/>
            </w:rPr>
          </w:pPr>
          <w:hyperlink w:anchor="_Toc171426229" w:history="1">
            <w:r w:rsidR="00C85768" w:rsidRPr="006E46C1">
              <w:rPr>
                <w:rStyle w:val="Hyperlink"/>
                <w:rFonts w:cs="Arial"/>
              </w:rPr>
              <w:t>THEORETICAL APPROACHES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_Toc171426229 \h </w:instrText>
            </w:r>
            <w:r w:rsidR="00C85768" w:rsidRPr="006E46C1">
              <w:rPr>
                <w:rFonts w:cs="Arial"/>
                <w:webHidden/>
              </w:rPr>
            </w:r>
            <w:r w:rsidR="00C85768" w:rsidRPr="006E46C1">
              <w:rPr>
                <w:rFonts w:cs="Arial"/>
                <w:webHidden/>
              </w:rPr>
              <w:fldChar w:fldCharType="separate"/>
            </w:r>
            <w:r w:rsidR="006E46C1">
              <w:rPr>
                <w:rFonts w:cs="Arial"/>
                <w:webHidden/>
              </w:rPr>
              <w:t>5</w:t>
            </w:r>
            <w:r w:rsidR="00C85768" w:rsidRPr="006E46C1">
              <w:rPr>
                <w:rFonts w:cs="Arial"/>
                <w:webHidden/>
              </w:rPr>
              <w:fldChar w:fldCharType="end"/>
            </w:r>
          </w:hyperlink>
        </w:p>
        <w:p w14:paraId="202D41E9" w14:textId="3151FCF8" w:rsidR="00C85768" w:rsidRPr="006E46C1" w:rsidRDefault="00000000">
          <w:pPr>
            <w:pStyle w:val="TOC1"/>
            <w:tabs>
              <w:tab w:val="right" w:leader="dot" w:pos="9350"/>
            </w:tabs>
            <w:rPr>
              <w:rFonts w:eastAsiaTheme="minorEastAsia" w:cs="Arial"/>
              <w:noProof/>
              <w:lang w:val="en-US"/>
            </w:rPr>
          </w:pPr>
          <w:hyperlink w:anchor="_Toc171426230" w:history="1">
            <w:r w:rsidR="00C85768" w:rsidRPr="006E46C1">
              <w:rPr>
                <w:rStyle w:val="Hyperlink"/>
                <w:rFonts w:cs="Arial"/>
                <w:b/>
                <w:bCs/>
                <w:noProof/>
              </w:rPr>
              <w:t>THEORY OF LEADERSHIP</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_Toc171426230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6</w:t>
            </w:r>
            <w:r w:rsidR="00C85768" w:rsidRPr="006E46C1">
              <w:rPr>
                <w:rFonts w:cs="Arial"/>
                <w:noProof/>
                <w:webHidden/>
              </w:rPr>
              <w:fldChar w:fldCharType="end"/>
            </w:r>
          </w:hyperlink>
        </w:p>
        <w:p w14:paraId="0346498C" w14:textId="28E8C729" w:rsidR="00C85768" w:rsidRPr="006E46C1" w:rsidRDefault="00000000" w:rsidP="006E46C1">
          <w:pPr>
            <w:pStyle w:val="TOC2"/>
            <w:rPr>
              <w:rFonts w:eastAsiaTheme="minorEastAsia" w:cs="Arial"/>
              <w:lang w:val="en-US"/>
            </w:rPr>
          </w:pPr>
          <w:hyperlink w:anchor="_Toc171426231" w:history="1">
            <w:r w:rsidR="00C85768" w:rsidRPr="006E46C1">
              <w:rPr>
                <w:rStyle w:val="Hyperlink"/>
                <w:rFonts w:cs="Arial"/>
              </w:rPr>
              <w:t>THEORY X AND THEORY Y</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_Toc171426231 \h </w:instrText>
            </w:r>
            <w:r w:rsidR="00C85768" w:rsidRPr="006E46C1">
              <w:rPr>
                <w:rFonts w:cs="Arial"/>
                <w:webHidden/>
              </w:rPr>
            </w:r>
            <w:r w:rsidR="00C85768" w:rsidRPr="006E46C1">
              <w:rPr>
                <w:rFonts w:cs="Arial"/>
                <w:webHidden/>
              </w:rPr>
              <w:fldChar w:fldCharType="separate"/>
            </w:r>
            <w:r w:rsidR="006E46C1">
              <w:rPr>
                <w:rFonts w:cs="Arial"/>
                <w:webHidden/>
              </w:rPr>
              <w:t>6</w:t>
            </w:r>
            <w:r w:rsidR="00C85768" w:rsidRPr="006E46C1">
              <w:rPr>
                <w:rFonts w:cs="Arial"/>
                <w:webHidden/>
              </w:rPr>
              <w:fldChar w:fldCharType="end"/>
            </w:r>
          </w:hyperlink>
        </w:p>
        <w:p w14:paraId="3A803D0A" w14:textId="31117568" w:rsidR="00C85768" w:rsidRPr="006E46C1" w:rsidRDefault="00000000" w:rsidP="006E46C1">
          <w:pPr>
            <w:pStyle w:val="TOC2"/>
            <w:rPr>
              <w:rFonts w:eastAsiaTheme="minorEastAsia" w:cs="Arial"/>
              <w:lang w:val="en-US"/>
            </w:rPr>
          </w:pPr>
          <w:hyperlink w:anchor="_Toc171426232" w:history="1">
            <w:r w:rsidR="00C85768" w:rsidRPr="006E46C1">
              <w:rPr>
                <w:rStyle w:val="Hyperlink"/>
                <w:rFonts w:cs="Arial"/>
              </w:rPr>
              <w:t>THEORY Z</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_Toc171426232 \h </w:instrText>
            </w:r>
            <w:r w:rsidR="00C85768" w:rsidRPr="006E46C1">
              <w:rPr>
                <w:rFonts w:cs="Arial"/>
                <w:webHidden/>
              </w:rPr>
            </w:r>
            <w:r w:rsidR="00C85768" w:rsidRPr="006E46C1">
              <w:rPr>
                <w:rFonts w:cs="Arial"/>
                <w:webHidden/>
              </w:rPr>
              <w:fldChar w:fldCharType="separate"/>
            </w:r>
            <w:r w:rsidR="006E46C1">
              <w:rPr>
                <w:rFonts w:cs="Arial"/>
                <w:webHidden/>
              </w:rPr>
              <w:t>6</w:t>
            </w:r>
            <w:r w:rsidR="00C85768" w:rsidRPr="006E46C1">
              <w:rPr>
                <w:rFonts w:cs="Arial"/>
                <w:webHidden/>
              </w:rPr>
              <w:fldChar w:fldCharType="end"/>
            </w:r>
          </w:hyperlink>
        </w:p>
        <w:p w14:paraId="64B27B2B" w14:textId="615C5D31" w:rsidR="00C85768" w:rsidRPr="006E46C1" w:rsidRDefault="00000000" w:rsidP="006E46C1">
          <w:pPr>
            <w:pStyle w:val="TOC2"/>
            <w:rPr>
              <w:rFonts w:eastAsiaTheme="minorEastAsia" w:cs="Arial"/>
              <w:lang w:val="en-US"/>
            </w:rPr>
          </w:pPr>
          <w:hyperlink w:anchor="_Toc171426233" w:history="1">
            <w:r w:rsidR="00C85768" w:rsidRPr="006E46C1">
              <w:rPr>
                <w:rStyle w:val="Hyperlink"/>
                <w:rFonts w:cs="Arial"/>
                <w:color w:val="000000" w:themeColor="text1"/>
              </w:rPr>
              <w:t>COMPARATIVE ANALYSIS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_Toc171426233 \h </w:instrText>
            </w:r>
            <w:r w:rsidR="00C85768" w:rsidRPr="006E46C1">
              <w:rPr>
                <w:rFonts w:cs="Arial"/>
                <w:webHidden/>
              </w:rPr>
            </w:r>
            <w:r w:rsidR="00C85768" w:rsidRPr="006E46C1">
              <w:rPr>
                <w:rFonts w:cs="Arial"/>
                <w:webHidden/>
              </w:rPr>
              <w:fldChar w:fldCharType="separate"/>
            </w:r>
            <w:r w:rsidR="006E46C1">
              <w:rPr>
                <w:rFonts w:cs="Arial"/>
                <w:webHidden/>
              </w:rPr>
              <w:t>7</w:t>
            </w:r>
            <w:r w:rsidR="00C85768" w:rsidRPr="006E46C1">
              <w:rPr>
                <w:rFonts w:cs="Arial"/>
                <w:webHidden/>
              </w:rPr>
              <w:fldChar w:fldCharType="end"/>
            </w:r>
          </w:hyperlink>
        </w:p>
        <w:p w14:paraId="2E2C0134" w14:textId="786D5A89" w:rsidR="00C85768" w:rsidRPr="006E46C1" w:rsidRDefault="00000000">
          <w:pPr>
            <w:pStyle w:val="TOC1"/>
            <w:tabs>
              <w:tab w:val="right" w:leader="dot" w:pos="9350"/>
            </w:tabs>
            <w:rPr>
              <w:rFonts w:eastAsiaTheme="minorEastAsia" w:cs="Arial"/>
              <w:noProof/>
              <w:lang w:val="en-US"/>
            </w:rPr>
          </w:pPr>
          <w:hyperlink w:anchor="_Toc171426234" w:history="1">
            <w:r w:rsidR="00C85768" w:rsidRPr="006E46C1">
              <w:rPr>
                <w:rStyle w:val="Hyperlink"/>
                <w:rFonts w:cs="Arial"/>
                <w:b/>
                <w:bCs/>
                <w:noProof/>
              </w:rPr>
              <w:t>COMPARISON AND CONTRAST</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_Toc171426234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7</w:t>
            </w:r>
            <w:r w:rsidR="00C85768" w:rsidRPr="006E46C1">
              <w:rPr>
                <w:rFonts w:cs="Arial"/>
                <w:noProof/>
                <w:webHidden/>
              </w:rPr>
              <w:fldChar w:fldCharType="end"/>
            </w:r>
          </w:hyperlink>
        </w:p>
        <w:p w14:paraId="693706E6" w14:textId="6086CDE4" w:rsidR="00C85768" w:rsidRPr="006E46C1" w:rsidRDefault="00000000" w:rsidP="006E46C1">
          <w:pPr>
            <w:pStyle w:val="TOC2"/>
            <w:rPr>
              <w:rFonts w:eastAsiaTheme="minorEastAsia" w:cs="Arial"/>
              <w:lang w:val="en-US"/>
            </w:rPr>
          </w:pPr>
          <w:hyperlink w:anchor="_Toc171426235" w:history="1">
            <w:r w:rsidR="00C85768" w:rsidRPr="006E46C1">
              <w:rPr>
                <w:rStyle w:val="Hyperlink"/>
                <w:rFonts w:cs="Arial"/>
              </w:rPr>
              <w:t>THEORY X AND THEORY Y</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_Toc171426235 \h </w:instrText>
            </w:r>
            <w:r w:rsidR="00C85768" w:rsidRPr="006E46C1">
              <w:rPr>
                <w:rFonts w:cs="Arial"/>
                <w:webHidden/>
              </w:rPr>
            </w:r>
            <w:r w:rsidR="00C85768" w:rsidRPr="006E46C1">
              <w:rPr>
                <w:rFonts w:cs="Arial"/>
                <w:webHidden/>
              </w:rPr>
              <w:fldChar w:fldCharType="separate"/>
            </w:r>
            <w:r w:rsidR="006E46C1">
              <w:rPr>
                <w:rFonts w:cs="Arial"/>
                <w:webHidden/>
              </w:rPr>
              <w:t>7</w:t>
            </w:r>
            <w:r w:rsidR="00C85768" w:rsidRPr="006E46C1">
              <w:rPr>
                <w:rFonts w:cs="Arial"/>
                <w:webHidden/>
              </w:rPr>
              <w:fldChar w:fldCharType="end"/>
            </w:r>
          </w:hyperlink>
        </w:p>
        <w:p w14:paraId="7F108BAE" w14:textId="3A83DDF4" w:rsidR="00C85768" w:rsidRPr="006E46C1" w:rsidRDefault="00000000" w:rsidP="006E46C1">
          <w:pPr>
            <w:pStyle w:val="TOC2"/>
            <w:rPr>
              <w:rFonts w:eastAsiaTheme="minorEastAsia" w:cs="Arial"/>
              <w:lang w:val="en-US"/>
            </w:rPr>
          </w:pPr>
          <w:hyperlink w:anchor="_Toc171426236" w:history="1">
            <w:r w:rsidR="00C85768" w:rsidRPr="006E46C1">
              <w:rPr>
                <w:rStyle w:val="Hyperlink"/>
                <w:rFonts w:cs="Arial"/>
              </w:rPr>
              <w:t>THEORY Z</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_Toc171426236 \h </w:instrText>
            </w:r>
            <w:r w:rsidR="00C85768" w:rsidRPr="006E46C1">
              <w:rPr>
                <w:rFonts w:cs="Arial"/>
                <w:webHidden/>
              </w:rPr>
            </w:r>
            <w:r w:rsidR="00C85768" w:rsidRPr="006E46C1">
              <w:rPr>
                <w:rFonts w:cs="Arial"/>
                <w:webHidden/>
              </w:rPr>
              <w:fldChar w:fldCharType="separate"/>
            </w:r>
            <w:r w:rsidR="006E46C1">
              <w:rPr>
                <w:rFonts w:cs="Arial"/>
                <w:webHidden/>
              </w:rPr>
              <w:t>7</w:t>
            </w:r>
            <w:r w:rsidR="00C85768" w:rsidRPr="006E46C1">
              <w:rPr>
                <w:rFonts w:cs="Arial"/>
                <w:webHidden/>
              </w:rPr>
              <w:fldChar w:fldCharType="end"/>
            </w:r>
          </w:hyperlink>
        </w:p>
        <w:p w14:paraId="38CB8228" w14:textId="00B12529" w:rsidR="00C85768" w:rsidRPr="006E46C1" w:rsidRDefault="00000000">
          <w:pPr>
            <w:pStyle w:val="TOC1"/>
            <w:tabs>
              <w:tab w:val="right" w:leader="dot" w:pos="9350"/>
            </w:tabs>
            <w:rPr>
              <w:rFonts w:eastAsiaTheme="minorEastAsia" w:cs="Arial"/>
              <w:noProof/>
              <w:lang w:val="en-US"/>
            </w:rPr>
          </w:pPr>
          <w:hyperlink w:anchor="_Toc171426237" w:history="1">
            <w:r w:rsidR="00C85768" w:rsidRPr="006E46C1">
              <w:rPr>
                <w:rStyle w:val="Hyperlink"/>
                <w:rFonts w:cs="Arial"/>
                <w:noProof/>
              </w:rPr>
              <w:t>SIMILARITIES</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_Toc171426237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8</w:t>
            </w:r>
            <w:r w:rsidR="00C85768" w:rsidRPr="006E46C1">
              <w:rPr>
                <w:rFonts w:cs="Arial"/>
                <w:noProof/>
                <w:webHidden/>
              </w:rPr>
              <w:fldChar w:fldCharType="end"/>
            </w:r>
          </w:hyperlink>
        </w:p>
        <w:p w14:paraId="724CFA64" w14:textId="2C5C0853" w:rsidR="00C85768" w:rsidRPr="006E46C1" w:rsidRDefault="00000000" w:rsidP="006E46C1">
          <w:pPr>
            <w:pStyle w:val="TOC2"/>
            <w:rPr>
              <w:rFonts w:eastAsiaTheme="minorEastAsia" w:cs="Arial"/>
              <w:lang w:val="en-US"/>
            </w:rPr>
          </w:pPr>
          <w:hyperlink w:anchor="_Toc171426238" w:history="1">
            <w:r w:rsidR="00C85768" w:rsidRPr="006E46C1">
              <w:rPr>
                <w:rStyle w:val="Hyperlink"/>
                <w:rFonts w:cs="Arial"/>
              </w:rPr>
              <w:t>DIFFERENCES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_Toc171426238 \h </w:instrText>
            </w:r>
            <w:r w:rsidR="00C85768" w:rsidRPr="006E46C1">
              <w:rPr>
                <w:rFonts w:cs="Arial"/>
                <w:webHidden/>
              </w:rPr>
            </w:r>
            <w:r w:rsidR="00C85768" w:rsidRPr="006E46C1">
              <w:rPr>
                <w:rFonts w:cs="Arial"/>
                <w:webHidden/>
              </w:rPr>
              <w:fldChar w:fldCharType="separate"/>
            </w:r>
            <w:r w:rsidR="006E46C1">
              <w:rPr>
                <w:rFonts w:cs="Arial"/>
                <w:webHidden/>
              </w:rPr>
              <w:t>8</w:t>
            </w:r>
            <w:r w:rsidR="00C85768" w:rsidRPr="006E46C1">
              <w:rPr>
                <w:rFonts w:cs="Arial"/>
                <w:webHidden/>
              </w:rPr>
              <w:fldChar w:fldCharType="end"/>
            </w:r>
          </w:hyperlink>
        </w:p>
        <w:p w14:paraId="0E2EC192" w14:textId="6E286FA2" w:rsidR="00C85768" w:rsidRPr="006E46C1" w:rsidRDefault="00000000">
          <w:pPr>
            <w:pStyle w:val="TOC1"/>
            <w:tabs>
              <w:tab w:val="right" w:leader="dot" w:pos="9350"/>
            </w:tabs>
            <w:rPr>
              <w:rFonts w:eastAsiaTheme="minorEastAsia" w:cs="Arial"/>
              <w:noProof/>
              <w:lang w:val="en-US"/>
            </w:rPr>
          </w:pPr>
          <w:hyperlink w:anchor="_Toc171426239" w:history="1">
            <w:r w:rsidR="00C85768" w:rsidRPr="006E46C1">
              <w:rPr>
                <w:rStyle w:val="Hyperlink"/>
                <w:rFonts w:cs="Arial"/>
                <w:b/>
                <w:bCs/>
                <w:noProof/>
              </w:rPr>
              <w:t>PRACTICAL EXAMPLES</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_Toc171426239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9</w:t>
            </w:r>
            <w:r w:rsidR="00C85768" w:rsidRPr="006E46C1">
              <w:rPr>
                <w:rFonts w:cs="Arial"/>
                <w:noProof/>
                <w:webHidden/>
              </w:rPr>
              <w:fldChar w:fldCharType="end"/>
            </w:r>
          </w:hyperlink>
        </w:p>
        <w:p w14:paraId="32C4BF9A" w14:textId="28714149" w:rsidR="00C85768" w:rsidRPr="006E46C1" w:rsidRDefault="00000000" w:rsidP="006E46C1">
          <w:pPr>
            <w:pStyle w:val="TOC2"/>
            <w:rPr>
              <w:rFonts w:eastAsiaTheme="minorEastAsia" w:cs="Arial"/>
              <w:lang w:val="en-US"/>
            </w:rPr>
          </w:pPr>
          <w:hyperlink w:anchor="_Toc171426240" w:history="1">
            <w:r w:rsidR="00C85768" w:rsidRPr="006E46C1">
              <w:rPr>
                <w:rStyle w:val="Hyperlink"/>
                <w:rFonts w:cs="Arial"/>
              </w:rPr>
              <w:t>THEORY X IN PRACTICE</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_Toc171426240 \h </w:instrText>
            </w:r>
            <w:r w:rsidR="00C85768" w:rsidRPr="006E46C1">
              <w:rPr>
                <w:rFonts w:cs="Arial"/>
                <w:webHidden/>
              </w:rPr>
            </w:r>
            <w:r w:rsidR="00C85768" w:rsidRPr="006E46C1">
              <w:rPr>
                <w:rFonts w:cs="Arial"/>
                <w:webHidden/>
              </w:rPr>
              <w:fldChar w:fldCharType="separate"/>
            </w:r>
            <w:r w:rsidR="006E46C1">
              <w:rPr>
                <w:rFonts w:cs="Arial"/>
                <w:webHidden/>
              </w:rPr>
              <w:t>9</w:t>
            </w:r>
            <w:r w:rsidR="00C85768" w:rsidRPr="006E46C1">
              <w:rPr>
                <w:rFonts w:cs="Arial"/>
                <w:webHidden/>
              </w:rPr>
              <w:fldChar w:fldCharType="end"/>
            </w:r>
          </w:hyperlink>
        </w:p>
        <w:p w14:paraId="40F74E50" w14:textId="563136C7" w:rsidR="00C85768" w:rsidRPr="006E46C1" w:rsidRDefault="00000000" w:rsidP="006E46C1">
          <w:pPr>
            <w:pStyle w:val="TOC2"/>
            <w:rPr>
              <w:rFonts w:eastAsiaTheme="minorEastAsia" w:cs="Arial"/>
              <w:lang w:val="en-US"/>
            </w:rPr>
          </w:pPr>
          <w:hyperlink w:anchor="_Toc171426241" w:history="1">
            <w:r w:rsidR="00C85768" w:rsidRPr="006E46C1">
              <w:rPr>
                <w:rStyle w:val="Hyperlink"/>
                <w:rFonts w:cs="Arial"/>
              </w:rPr>
              <w:t>THEORY Y IN PRACTICE</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_Toc171426241 \h </w:instrText>
            </w:r>
            <w:r w:rsidR="00C85768" w:rsidRPr="006E46C1">
              <w:rPr>
                <w:rFonts w:cs="Arial"/>
                <w:webHidden/>
              </w:rPr>
            </w:r>
            <w:r w:rsidR="00C85768" w:rsidRPr="006E46C1">
              <w:rPr>
                <w:rFonts w:cs="Arial"/>
                <w:webHidden/>
              </w:rPr>
              <w:fldChar w:fldCharType="separate"/>
            </w:r>
            <w:r w:rsidR="006E46C1">
              <w:rPr>
                <w:rFonts w:cs="Arial"/>
                <w:webHidden/>
              </w:rPr>
              <w:t>9</w:t>
            </w:r>
            <w:r w:rsidR="00C85768" w:rsidRPr="006E46C1">
              <w:rPr>
                <w:rFonts w:cs="Arial"/>
                <w:webHidden/>
              </w:rPr>
              <w:fldChar w:fldCharType="end"/>
            </w:r>
          </w:hyperlink>
        </w:p>
        <w:p w14:paraId="6A8424F5" w14:textId="19B8B63E" w:rsidR="00C85768" w:rsidRPr="006E46C1" w:rsidRDefault="00000000" w:rsidP="006E46C1">
          <w:pPr>
            <w:pStyle w:val="TOC2"/>
            <w:rPr>
              <w:rFonts w:eastAsiaTheme="minorEastAsia" w:cs="Arial"/>
              <w:lang w:val="en-US"/>
            </w:rPr>
          </w:pPr>
          <w:hyperlink w:anchor="_Toc171426242" w:history="1">
            <w:r w:rsidR="00C85768" w:rsidRPr="006E46C1">
              <w:rPr>
                <w:rStyle w:val="Hyperlink"/>
                <w:rFonts w:cs="Arial"/>
              </w:rPr>
              <w:t>THEORY Z IN PRACTICE</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_Toc171426242 \h </w:instrText>
            </w:r>
            <w:r w:rsidR="00C85768" w:rsidRPr="006E46C1">
              <w:rPr>
                <w:rFonts w:cs="Arial"/>
                <w:webHidden/>
              </w:rPr>
            </w:r>
            <w:r w:rsidR="00C85768" w:rsidRPr="006E46C1">
              <w:rPr>
                <w:rFonts w:cs="Arial"/>
                <w:webHidden/>
              </w:rPr>
              <w:fldChar w:fldCharType="separate"/>
            </w:r>
            <w:r w:rsidR="006E46C1">
              <w:rPr>
                <w:rFonts w:cs="Arial"/>
                <w:webHidden/>
              </w:rPr>
              <w:t>9</w:t>
            </w:r>
            <w:r w:rsidR="00C85768" w:rsidRPr="006E46C1">
              <w:rPr>
                <w:rFonts w:cs="Arial"/>
                <w:webHidden/>
              </w:rPr>
              <w:fldChar w:fldCharType="end"/>
            </w:r>
          </w:hyperlink>
        </w:p>
        <w:p w14:paraId="6A8AB94C" w14:textId="12DD7E40" w:rsidR="00C85768" w:rsidRPr="006E46C1" w:rsidRDefault="00000000" w:rsidP="006E46C1">
          <w:pPr>
            <w:pStyle w:val="TOC2"/>
            <w:rPr>
              <w:rFonts w:eastAsiaTheme="minorEastAsia" w:cs="Arial"/>
              <w:lang w:val="en-US"/>
            </w:rPr>
          </w:pPr>
          <w:hyperlink w:anchor="_Toc171426243" w:history="1">
            <w:r w:rsidR="00C85768" w:rsidRPr="006E46C1">
              <w:rPr>
                <w:rStyle w:val="Hyperlink"/>
                <w:rFonts w:cs="Arial"/>
              </w:rPr>
              <w:t>COMPARATIVE INSIGHTS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_Toc171426243 \h </w:instrText>
            </w:r>
            <w:r w:rsidR="00C85768" w:rsidRPr="006E46C1">
              <w:rPr>
                <w:rFonts w:cs="Arial"/>
                <w:webHidden/>
              </w:rPr>
            </w:r>
            <w:r w:rsidR="00C85768" w:rsidRPr="006E46C1">
              <w:rPr>
                <w:rFonts w:cs="Arial"/>
                <w:webHidden/>
              </w:rPr>
              <w:fldChar w:fldCharType="separate"/>
            </w:r>
            <w:r w:rsidR="006E46C1">
              <w:rPr>
                <w:rFonts w:cs="Arial"/>
                <w:webHidden/>
              </w:rPr>
              <w:t>10</w:t>
            </w:r>
            <w:r w:rsidR="00C85768" w:rsidRPr="006E46C1">
              <w:rPr>
                <w:rFonts w:cs="Arial"/>
                <w:webHidden/>
              </w:rPr>
              <w:fldChar w:fldCharType="end"/>
            </w:r>
          </w:hyperlink>
        </w:p>
        <w:p w14:paraId="66F380D5" w14:textId="1881E8E0" w:rsidR="00C85768" w:rsidRPr="006E46C1" w:rsidRDefault="00000000">
          <w:pPr>
            <w:pStyle w:val="TOC1"/>
            <w:tabs>
              <w:tab w:val="right" w:leader="dot" w:pos="9350"/>
            </w:tabs>
            <w:rPr>
              <w:rFonts w:eastAsiaTheme="minorEastAsia" w:cs="Arial"/>
              <w:noProof/>
              <w:lang w:val="en-US"/>
            </w:rPr>
          </w:pPr>
          <w:hyperlink w:anchor="_Toc171426244" w:history="1">
            <w:r w:rsidR="00C85768" w:rsidRPr="006E46C1">
              <w:rPr>
                <w:rStyle w:val="Hyperlink"/>
                <w:rFonts w:cs="Arial"/>
                <w:b/>
                <w:bCs/>
                <w:noProof/>
              </w:rPr>
              <w:t>INFLUENCE OF CULTURE AND PERSONAL DIFFERENCES</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_Toc171426244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10</w:t>
            </w:r>
            <w:r w:rsidR="00C85768" w:rsidRPr="006E46C1">
              <w:rPr>
                <w:rFonts w:cs="Arial"/>
                <w:noProof/>
                <w:webHidden/>
              </w:rPr>
              <w:fldChar w:fldCharType="end"/>
            </w:r>
          </w:hyperlink>
        </w:p>
        <w:p w14:paraId="26A25E9F" w14:textId="193B6346" w:rsidR="00C85768" w:rsidRPr="006E46C1" w:rsidRDefault="00000000" w:rsidP="006E46C1">
          <w:pPr>
            <w:pStyle w:val="TOC2"/>
            <w:rPr>
              <w:rFonts w:eastAsiaTheme="minorEastAsia" w:cs="Arial"/>
              <w:lang w:val="en-US"/>
            </w:rPr>
          </w:pPr>
          <w:hyperlink w:anchor="_Toc171426245" w:history="1">
            <w:r w:rsidR="00C85768" w:rsidRPr="006E46C1">
              <w:rPr>
                <w:rStyle w:val="Hyperlink"/>
                <w:rFonts w:cs="Arial"/>
              </w:rPr>
              <w:t>CULTURAL INFLUENCES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_Toc171426245 \h </w:instrText>
            </w:r>
            <w:r w:rsidR="00C85768" w:rsidRPr="006E46C1">
              <w:rPr>
                <w:rFonts w:cs="Arial"/>
                <w:webHidden/>
              </w:rPr>
            </w:r>
            <w:r w:rsidR="00C85768" w:rsidRPr="006E46C1">
              <w:rPr>
                <w:rFonts w:cs="Arial"/>
                <w:webHidden/>
              </w:rPr>
              <w:fldChar w:fldCharType="separate"/>
            </w:r>
            <w:r w:rsidR="006E46C1">
              <w:rPr>
                <w:rFonts w:cs="Arial"/>
                <w:webHidden/>
              </w:rPr>
              <w:t>10</w:t>
            </w:r>
            <w:r w:rsidR="00C85768" w:rsidRPr="006E46C1">
              <w:rPr>
                <w:rFonts w:cs="Arial"/>
                <w:webHidden/>
              </w:rPr>
              <w:fldChar w:fldCharType="end"/>
            </w:r>
          </w:hyperlink>
        </w:p>
        <w:p w14:paraId="3E14BB2D" w14:textId="68BB9DB8" w:rsidR="00C85768" w:rsidRPr="006E46C1" w:rsidRDefault="00000000" w:rsidP="006E46C1">
          <w:pPr>
            <w:pStyle w:val="TOC2"/>
            <w:rPr>
              <w:rFonts w:eastAsiaTheme="minorEastAsia" w:cs="Arial"/>
              <w:lang w:val="en-US"/>
            </w:rPr>
          </w:pPr>
          <w:hyperlink w:anchor="_Toc171426246" w:history="1">
            <w:r w:rsidR="00C85768" w:rsidRPr="006E46C1">
              <w:rPr>
                <w:rStyle w:val="Hyperlink"/>
                <w:rFonts w:cs="Arial"/>
              </w:rPr>
              <w:t>GENERATIONAL DIFFERENCES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_Toc171426246 \h </w:instrText>
            </w:r>
            <w:r w:rsidR="00C85768" w:rsidRPr="006E46C1">
              <w:rPr>
                <w:rFonts w:cs="Arial"/>
                <w:webHidden/>
              </w:rPr>
            </w:r>
            <w:r w:rsidR="00C85768" w:rsidRPr="006E46C1">
              <w:rPr>
                <w:rFonts w:cs="Arial"/>
                <w:webHidden/>
              </w:rPr>
              <w:fldChar w:fldCharType="separate"/>
            </w:r>
            <w:r w:rsidR="006E46C1">
              <w:rPr>
                <w:rFonts w:cs="Arial"/>
                <w:webHidden/>
              </w:rPr>
              <w:t>11</w:t>
            </w:r>
            <w:r w:rsidR="00C85768" w:rsidRPr="006E46C1">
              <w:rPr>
                <w:rFonts w:cs="Arial"/>
                <w:webHidden/>
              </w:rPr>
              <w:fldChar w:fldCharType="end"/>
            </w:r>
          </w:hyperlink>
        </w:p>
        <w:p w14:paraId="3C5D76C7" w14:textId="5BD31833" w:rsidR="00C85768" w:rsidRPr="006E46C1" w:rsidRDefault="00000000" w:rsidP="006E46C1">
          <w:pPr>
            <w:pStyle w:val="TOC2"/>
            <w:rPr>
              <w:rFonts w:eastAsiaTheme="minorEastAsia" w:cs="Arial"/>
              <w:lang w:val="en-US"/>
            </w:rPr>
          </w:pPr>
          <w:hyperlink w:anchor="_Toc171426247" w:history="1">
            <w:r w:rsidR="00C85768" w:rsidRPr="006E46C1">
              <w:rPr>
                <w:rStyle w:val="Hyperlink"/>
                <w:rFonts w:cs="Arial"/>
              </w:rPr>
              <w:t>GENDER AND EQUALITY</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_Toc171426247 \h </w:instrText>
            </w:r>
            <w:r w:rsidR="00C85768" w:rsidRPr="006E46C1">
              <w:rPr>
                <w:rFonts w:cs="Arial"/>
                <w:webHidden/>
              </w:rPr>
            </w:r>
            <w:r w:rsidR="00C85768" w:rsidRPr="006E46C1">
              <w:rPr>
                <w:rFonts w:cs="Arial"/>
                <w:webHidden/>
              </w:rPr>
              <w:fldChar w:fldCharType="separate"/>
            </w:r>
            <w:r w:rsidR="006E46C1">
              <w:rPr>
                <w:rFonts w:cs="Arial"/>
                <w:webHidden/>
              </w:rPr>
              <w:t>11</w:t>
            </w:r>
            <w:r w:rsidR="00C85768" w:rsidRPr="006E46C1">
              <w:rPr>
                <w:rFonts w:cs="Arial"/>
                <w:webHidden/>
              </w:rPr>
              <w:fldChar w:fldCharType="end"/>
            </w:r>
          </w:hyperlink>
        </w:p>
        <w:p w14:paraId="68A28A6E" w14:textId="57A7DAE9" w:rsidR="00C85768" w:rsidRPr="006E46C1" w:rsidRDefault="00000000" w:rsidP="006E46C1">
          <w:pPr>
            <w:pStyle w:val="TOC2"/>
            <w:rPr>
              <w:rFonts w:eastAsiaTheme="minorEastAsia" w:cs="Arial"/>
              <w:lang w:val="en-US"/>
            </w:rPr>
          </w:pPr>
          <w:hyperlink w:anchor="_Toc171426248" w:history="1">
            <w:r w:rsidR="00C85768" w:rsidRPr="006E46C1">
              <w:rPr>
                <w:rStyle w:val="Hyperlink"/>
                <w:rFonts w:cs="Arial"/>
              </w:rPr>
              <w:t>POLITICAL AND RELIGIOUS INFLUENCES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_Toc171426248 \h </w:instrText>
            </w:r>
            <w:r w:rsidR="00C85768" w:rsidRPr="006E46C1">
              <w:rPr>
                <w:rFonts w:cs="Arial"/>
                <w:webHidden/>
              </w:rPr>
            </w:r>
            <w:r w:rsidR="00C85768" w:rsidRPr="006E46C1">
              <w:rPr>
                <w:rFonts w:cs="Arial"/>
                <w:webHidden/>
              </w:rPr>
              <w:fldChar w:fldCharType="separate"/>
            </w:r>
            <w:r w:rsidR="006E46C1">
              <w:rPr>
                <w:rFonts w:cs="Arial"/>
                <w:webHidden/>
              </w:rPr>
              <w:t>11</w:t>
            </w:r>
            <w:r w:rsidR="00C85768" w:rsidRPr="006E46C1">
              <w:rPr>
                <w:rFonts w:cs="Arial"/>
                <w:webHidden/>
              </w:rPr>
              <w:fldChar w:fldCharType="end"/>
            </w:r>
          </w:hyperlink>
        </w:p>
        <w:p w14:paraId="3EA58B82" w14:textId="786D37C8" w:rsidR="00C85768" w:rsidRPr="006E46C1" w:rsidRDefault="00000000" w:rsidP="006E46C1">
          <w:pPr>
            <w:pStyle w:val="TOC2"/>
            <w:rPr>
              <w:rFonts w:eastAsiaTheme="minorEastAsia" w:cs="Arial"/>
              <w:lang w:val="en-US"/>
            </w:rPr>
          </w:pPr>
          <w:hyperlink w:anchor="_Toc171426249" w:history="1">
            <w:r w:rsidR="00C85768" w:rsidRPr="006E46C1">
              <w:rPr>
                <w:rStyle w:val="Hyperlink"/>
                <w:rFonts w:cs="Arial"/>
              </w:rPr>
              <w:t>FAMILY DYNAMICS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_Toc171426249 \h </w:instrText>
            </w:r>
            <w:r w:rsidR="00C85768" w:rsidRPr="006E46C1">
              <w:rPr>
                <w:rFonts w:cs="Arial"/>
                <w:webHidden/>
              </w:rPr>
            </w:r>
            <w:r w:rsidR="00C85768" w:rsidRPr="006E46C1">
              <w:rPr>
                <w:rFonts w:cs="Arial"/>
                <w:webHidden/>
              </w:rPr>
              <w:fldChar w:fldCharType="separate"/>
            </w:r>
            <w:r w:rsidR="006E46C1">
              <w:rPr>
                <w:rFonts w:cs="Arial"/>
                <w:webHidden/>
              </w:rPr>
              <w:t>12</w:t>
            </w:r>
            <w:r w:rsidR="00C85768" w:rsidRPr="006E46C1">
              <w:rPr>
                <w:rFonts w:cs="Arial"/>
                <w:webHidden/>
              </w:rPr>
              <w:fldChar w:fldCharType="end"/>
            </w:r>
          </w:hyperlink>
        </w:p>
        <w:p w14:paraId="6FE5C321" w14:textId="145F4060" w:rsidR="00C85768" w:rsidRPr="006E46C1" w:rsidRDefault="00000000">
          <w:pPr>
            <w:pStyle w:val="TOC1"/>
            <w:tabs>
              <w:tab w:val="right" w:leader="dot" w:pos="9350"/>
            </w:tabs>
            <w:rPr>
              <w:rFonts w:eastAsiaTheme="minorEastAsia" w:cs="Arial"/>
              <w:noProof/>
              <w:lang w:val="en-US"/>
            </w:rPr>
          </w:pPr>
          <w:hyperlink w:anchor="_Toc171426250" w:history="1">
            <w:r w:rsidR="00C85768" w:rsidRPr="006E46C1">
              <w:rPr>
                <w:rStyle w:val="Hyperlink"/>
                <w:rFonts w:cs="Arial"/>
                <w:noProof/>
                <w:shd w:val="clear" w:color="auto" w:fill="22272B"/>
              </w:rPr>
              <w:t>“A leader does not have to apply one style for all</w:t>
            </w:r>
            <w:r w:rsidR="00C85768" w:rsidRPr="006E46C1">
              <w:rPr>
                <w:rStyle w:val="Hyperlink"/>
                <w:rFonts w:cs="Arial"/>
                <w:noProof/>
              </w:rPr>
              <w:t xml:space="preserve"> </w:t>
            </w:r>
            <w:r w:rsidR="00C85768" w:rsidRPr="006E46C1">
              <w:rPr>
                <w:rStyle w:val="Hyperlink"/>
                <w:rFonts w:cs="Arial"/>
                <w:noProof/>
                <w:shd w:val="clear" w:color="auto" w:fill="22272B"/>
              </w:rPr>
              <w:t>situations. The situation may determine the leadership style”</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_Toc171426250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12</w:t>
            </w:r>
            <w:r w:rsidR="00C85768" w:rsidRPr="006E46C1">
              <w:rPr>
                <w:rFonts w:cs="Arial"/>
                <w:noProof/>
                <w:webHidden/>
              </w:rPr>
              <w:fldChar w:fldCharType="end"/>
            </w:r>
          </w:hyperlink>
        </w:p>
        <w:p w14:paraId="5C7BBF13" w14:textId="0DE4C257" w:rsidR="00C85768" w:rsidRPr="006E46C1" w:rsidRDefault="00000000">
          <w:pPr>
            <w:pStyle w:val="TOC1"/>
            <w:tabs>
              <w:tab w:val="right" w:leader="dot" w:pos="9350"/>
            </w:tabs>
            <w:rPr>
              <w:rFonts w:eastAsiaTheme="minorEastAsia" w:cs="Arial"/>
              <w:noProof/>
              <w:lang w:val="en-US"/>
            </w:rPr>
          </w:pPr>
          <w:hyperlink w:anchor="_Toc171426251" w:history="1">
            <w:r w:rsidR="00C85768" w:rsidRPr="006E46C1">
              <w:rPr>
                <w:rStyle w:val="Hyperlink"/>
                <w:rFonts w:cs="Arial"/>
                <w:b/>
                <w:bCs/>
                <w:noProof/>
              </w:rPr>
              <w:t>CONTINGENCY LEADERSHIP</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_Toc171426251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12</w:t>
            </w:r>
            <w:r w:rsidR="00C85768" w:rsidRPr="006E46C1">
              <w:rPr>
                <w:rFonts w:cs="Arial"/>
                <w:noProof/>
                <w:webHidden/>
              </w:rPr>
              <w:fldChar w:fldCharType="end"/>
            </w:r>
          </w:hyperlink>
        </w:p>
        <w:p w14:paraId="125E1FEF" w14:textId="4FBE0D42" w:rsidR="00C85768" w:rsidRPr="006E46C1" w:rsidRDefault="00000000" w:rsidP="006E46C1">
          <w:pPr>
            <w:pStyle w:val="TOC2"/>
            <w:rPr>
              <w:rFonts w:eastAsiaTheme="minorEastAsia" w:cs="Arial"/>
              <w:lang w:val="en-US"/>
            </w:rPr>
          </w:pPr>
          <w:hyperlink w:anchor="_Toc171426252" w:history="1">
            <w:r w:rsidR="00C85768" w:rsidRPr="006E46C1">
              <w:rPr>
                <w:rStyle w:val="Hyperlink"/>
                <w:rFonts w:cs="Arial"/>
                <w:b/>
              </w:rPr>
              <w:t>INTRODUCTION TO CONTINGENCY APPROACHES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_Toc171426252 \h </w:instrText>
            </w:r>
            <w:r w:rsidR="00C85768" w:rsidRPr="006E46C1">
              <w:rPr>
                <w:rFonts w:cs="Arial"/>
                <w:webHidden/>
              </w:rPr>
            </w:r>
            <w:r w:rsidR="00C85768" w:rsidRPr="006E46C1">
              <w:rPr>
                <w:rFonts w:cs="Arial"/>
                <w:webHidden/>
              </w:rPr>
              <w:fldChar w:fldCharType="separate"/>
            </w:r>
            <w:r w:rsidR="006E46C1">
              <w:rPr>
                <w:rFonts w:cs="Arial"/>
                <w:webHidden/>
              </w:rPr>
              <w:t>12</w:t>
            </w:r>
            <w:r w:rsidR="00C85768" w:rsidRPr="006E46C1">
              <w:rPr>
                <w:rFonts w:cs="Arial"/>
                <w:webHidden/>
              </w:rPr>
              <w:fldChar w:fldCharType="end"/>
            </w:r>
          </w:hyperlink>
        </w:p>
        <w:p w14:paraId="3FFBDA1B" w14:textId="7025EEEA" w:rsidR="00C85768" w:rsidRPr="006E46C1" w:rsidRDefault="00000000" w:rsidP="006E46C1">
          <w:pPr>
            <w:pStyle w:val="TOC2"/>
            <w:rPr>
              <w:rFonts w:eastAsiaTheme="minorEastAsia" w:cs="Arial"/>
              <w:lang w:val="en-US"/>
            </w:rPr>
          </w:pPr>
          <w:hyperlink w:anchor="_Toc171426253" w:history="1">
            <w:r w:rsidR="00C85768" w:rsidRPr="006E46C1">
              <w:rPr>
                <w:rStyle w:val="Hyperlink"/>
                <w:rFonts w:cs="Arial"/>
              </w:rPr>
              <w:t>PATH-GOAL THEORY:</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_Toc171426253 \h </w:instrText>
            </w:r>
            <w:r w:rsidR="00C85768" w:rsidRPr="006E46C1">
              <w:rPr>
                <w:rFonts w:cs="Arial"/>
                <w:webHidden/>
              </w:rPr>
            </w:r>
            <w:r w:rsidR="00C85768" w:rsidRPr="006E46C1">
              <w:rPr>
                <w:rFonts w:cs="Arial"/>
                <w:webHidden/>
              </w:rPr>
              <w:fldChar w:fldCharType="separate"/>
            </w:r>
            <w:r w:rsidR="006E46C1">
              <w:rPr>
                <w:rFonts w:cs="Arial"/>
                <w:webHidden/>
              </w:rPr>
              <w:t>12</w:t>
            </w:r>
            <w:r w:rsidR="00C85768" w:rsidRPr="006E46C1">
              <w:rPr>
                <w:rFonts w:cs="Arial"/>
                <w:webHidden/>
              </w:rPr>
              <w:fldChar w:fldCharType="end"/>
            </w:r>
          </w:hyperlink>
        </w:p>
        <w:p w14:paraId="3BEB262F" w14:textId="3EDC90F3" w:rsidR="00C85768" w:rsidRPr="006E46C1" w:rsidRDefault="00000000" w:rsidP="006E46C1">
          <w:pPr>
            <w:pStyle w:val="TOC2"/>
            <w:rPr>
              <w:rFonts w:eastAsiaTheme="minorEastAsia" w:cs="Arial"/>
              <w:lang w:val="en-US"/>
            </w:rPr>
          </w:pPr>
          <w:hyperlink w:anchor="_Toc171426254" w:history="1">
            <w:r w:rsidR="00C85768" w:rsidRPr="006E46C1">
              <w:rPr>
                <w:rStyle w:val="Hyperlink"/>
                <w:rFonts w:cs="Arial"/>
              </w:rPr>
              <w:t>LEAST PREFERRED CO-WORKER (LPC) APPROACH:</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_Toc171426254 \h </w:instrText>
            </w:r>
            <w:r w:rsidR="00C85768" w:rsidRPr="006E46C1">
              <w:rPr>
                <w:rFonts w:cs="Arial"/>
                <w:webHidden/>
              </w:rPr>
            </w:r>
            <w:r w:rsidR="00C85768" w:rsidRPr="006E46C1">
              <w:rPr>
                <w:rFonts w:cs="Arial"/>
                <w:webHidden/>
              </w:rPr>
              <w:fldChar w:fldCharType="separate"/>
            </w:r>
            <w:r w:rsidR="006E46C1">
              <w:rPr>
                <w:rFonts w:cs="Arial"/>
                <w:webHidden/>
              </w:rPr>
              <w:t>12</w:t>
            </w:r>
            <w:r w:rsidR="00C85768" w:rsidRPr="006E46C1">
              <w:rPr>
                <w:rFonts w:cs="Arial"/>
                <w:webHidden/>
              </w:rPr>
              <w:fldChar w:fldCharType="end"/>
            </w:r>
          </w:hyperlink>
        </w:p>
        <w:p w14:paraId="4724B3E3" w14:textId="6A6738C7" w:rsidR="00C85768" w:rsidRPr="006E46C1" w:rsidRDefault="00000000" w:rsidP="006E46C1">
          <w:pPr>
            <w:pStyle w:val="TOC2"/>
            <w:rPr>
              <w:rFonts w:eastAsiaTheme="minorEastAsia" w:cs="Arial"/>
              <w:lang w:val="en-US"/>
            </w:rPr>
          </w:pPr>
          <w:hyperlink w:anchor="_Toc171426255" w:history="1">
            <w:r w:rsidR="00C85768" w:rsidRPr="006E46C1">
              <w:rPr>
                <w:rStyle w:val="Hyperlink"/>
                <w:rFonts w:cs="Arial"/>
              </w:rPr>
              <w:t>TRANSFORMATIONAL LEADERSHIP:</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_Toc171426255 \h </w:instrText>
            </w:r>
            <w:r w:rsidR="00C85768" w:rsidRPr="006E46C1">
              <w:rPr>
                <w:rFonts w:cs="Arial"/>
                <w:webHidden/>
              </w:rPr>
            </w:r>
            <w:r w:rsidR="00C85768" w:rsidRPr="006E46C1">
              <w:rPr>
                <w:rFonts w:cs="Arial"/>
                <w:webHidden/>
              </w:rPr>
              <w:fldChar w:fldCharType="separate"/>
            </w:r>
            <w:r w:rsidR="006E46C1">
              <w:rPr>
                <w:rFonts w:cs="Arial"/>
                <w:webHidden/>
              </w:rPr>
              <w:t>13</w:t>
            </w:r>
            <w:r w:rsidR="00C85768" w:rsidRPr="006E46C1">
              <w:rPr>
                <w:rFonts w:cs="Arial"/>
                <w:webHidden/>
              </w:rPr>
              <w:fldChar w:fldCharType="end"/>
            </w:r>
          </w:hyperlink>
        </w:p>
        <w:p w14:paraId="6615EAFF" w14:textId="5C9ED769" w:rsidR="00C85768" w:rsidRPr="006E46C1" w:rsidRDefault="00000000">
          <w:pPr>
            <w:pStyle w:val="TOC1"/>
            <w:tabs>
              <w:tab w:val="right" w:leader="dot" w:pos="9350"/>
            </w:tabs>
            <w:rPr>
              <w:rFonts w:eastAsiaTheme="minorEastAsia" w:cs="Arial"/>
              <w:noProof/>
              <w:lang w:val="en-US"/>
            </w:rPr>
          </w:pPr>
          <w:hyperlink w:anchor="_Toc171426256" w:history="1">
            <w:r w:rsidR="00C85768" w:rsidRPr="006E46C1">
              <w:rPr>
                <w:rStyle w:val="Hyperlink"/>
                <w:rFonts w:cs="Arial"/>
                <w:b/>
                <w:bCs/>
                <w:noProof/>
              </w:rPr>
              <w:t>CURRENT ISSUES IMPACTING UK BUSINESS</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_Toc171426256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13</w:t>
            </w:r>
            <w:r w:rsidR="00C85768" w:rsidRPr="006E46C1">
              <w:rPr>
                <w:rFonts w:cs="Arial"/>
                <w:noProof/>
                <w:webHidden/>
              </w:rPr>
              <w:fldChar w:fldCharType="end"/>
            </w:r>
          </w:hyperlink>
        </w:p>
        <w:p w14:paraId="71E5292D" w14:textId="1B12EEFA" w:rsidR="00C85768" w:rsidRPr="006E46C1" w:rsidRDefault="00000000" w:rsidP="006E46C1">
          <w:pPr>
            <w:pStyle w:val="TOC2"/>
            <w:rPr>
              <w:rFonts w:eastAsiaTheme="minorEastAsia" w:cs="Arial"/>
              <w:lang w:val="en-US"/>
            </w:rPr>
          </w:pPr>
          <w:hyperlink w:anchor="_Toc171426257" w:history="1">
            <w:r w:rsidR="00C85768" w:rsidRPr="006E46C1">
              <w:rPr>
                <w:rStyle w:val="Hyperlink"/>
                <w:rFonts w:cs="Arial"/>
              </w:rPr>
              <w:t>COVID-19 PANDEMIC</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_Toc171426257 \h </w:instrText>
            </w:r>
            <w:r w:rsidR="00C85768" w:rsidRPr="006E46C1">
              <w:rPr>
                <w:rFonts w:cs="Arial"/>
                <w:webHidden/>
              </w:rPr>
            </w:r>
            <w:r w:rsidR="00C85768" w:rsidRPr="006E46C1">
              <w:rPr>
                <w:rFonts w:cs="Arial"/>
                <w:webHidden/>
              </w:rPr>
              <w:fldChar w:fldCharType="separate"/>
            </w:r>
            <w:r w:rsidR="006E46C1">
              <w:rPr>
                <w:rFonts w:cs="Arial"/>
                <w:webHidden/>
              </w:rPr>
              <w:t>13</w:t>
            </w:r>
            <w:r w:rsidR="00C85768" w:rsidRPr="006E46C1">
              <w:rPr>
                <w:rFonts w:cs="Arial"/>
                <w:webHidden/>
              </w:rPr>
              <w:fldChar w:fldCharType="end"/>
            </w:r>
          </w:hyperlink>
        </w:p>
        <w:p w14:paraId="7F699CCE" w14:textId="3F117366" w:rsidR="00C85768" w:rsidRPr="006E46C1" w:rsidRDefault="00000000" w:rsidP="006E46C1">
          <w:pPr>
            <w:pStyle w:val="TOC2"/>
            <w:rPr>
              <w:rFonts w:eastAsiaTheme="minorEastAsia" w:cs="Arial"/>
              <w:lang w:val="en-US"/>
            </w:rPr>
          </w:pPr>
          <w:hyperlink w:anchor="_Toc171426258" w:history="1">
            <w:r w:rsidR="00C85768" w:rsidRPr="006E46C1">
              <w:rPr>
                <w:rStyle w:val="Hyperlink"/>
                <w:rFonts w:cs="Arial"/>
              </w:rPr>
              <w:t>BREXIT</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_Toc171426258 \h </w:instrText>
            </w:r>
            <w:r w:rsidR="00C85768" w:rsidRPr="006E46C1">
              <w:rPr>
                <w:rFonts w:cs="Arial"/>
                <w:webHidden/>
              </w:rPr>
            </w:r>
            <w:r w:rsidR="00C85768" w:rsidRPr="006E46C1">
              <w:rPr>
                <w:rFonts w:cs="Arial"/>
                <w:webHidden/>
              </w:rPr>
              <w:fldChar w:fldCharType="separate"/>
            </w:r>
            <w:r w:rsidR="006E46C1">
              <w:rPr>
                <w:rFonts w:cs="Arial"/>
                <w:webHidden/>
              </w:rPr>
              <w:t>13</w:t>
            </w:r>
            <w:r w:rsidR="00C85768" w:rsidRPr="006E46C1">
              <w:rPr>
                <w:rFonts w:cs="Arial"/>
                <w:webHidden/>
              </w:rPr>
              <w:fldChar w:fldCharType="end"/>
            </w:r>
          </w:hyperlink>
        </w:p>
        <w:p w14:paraId="11B1759D" w14:textId="5427D235" w:rsidR="00C85768" w:rsidRPr="006E46C1" w:rsidRDefault="00000000" w:rsidP="006E46C1">
          <w:pPr>
            <w:pStyle w:val="TOC2"/>
            <w:rPr>
              <w:rFonts w:eastAsiaTheme="minorEastAsia" w:cs="Arial"/>
              <w:lang w:val="en-US"/>
            </w:rPr>
          </w:pPr>
          <w:hyperlink w:anchor="_Toc171426259" w:history="1">
            <w:r w:rsidR="00C85768" w:rsidRPr="006E46C1">
              <w:rPr>
                <w:rStyle w:val="Hyperlink"/>
                <w:rFonts w:cs="Arial"/>
              </w:rPr>
              <w:t>FLOODING</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_Toc171426259 \h </w:instrText>
            </w:r>
            <w:r w:rsidR="00C85768" w:rsidRPr="006E46C1">
              <w:rPr>
                <w:rFonts w:cs="Arial"/>
                <w:webHidden/>
              </w:rPr>
            </w:r>
            <w:r w:rsidR="00C85768" w:rsidRPr="006E46C1">
              <w:rPr>
                <w:rFonts w:cs="Arial"/>
                <w:webHidden/>
              </w:rPr>
              <w:fldChar w:fldCharType="separate"/>
            </w:r>
            <w:r w:rsidR="006E46C1">
              <w:rPr>
                <w:rFonts w:cs="Arial"/>
                <w:webHidden/>
              </w:rPr>
              <w:t>13</w:t>
            </w:r>
            <w:r w:rsidR="00C85768" w:rsidRPr="006E46C1">
              <w:rPr>
                <w:rFonts w:cs="Arial"/>
                <w:webHidden/>
              </w:rPr>
              <w:fldChar w:fldCharType="end"/>
            </w:r>
          </w:hyperlink>
        </w:p>
        <w:p w14:paraId="5FF9B55D" w14:textId="3266A4DA" w:rsidR="00C85768" w:rsidRPr="006E46C1" w:rsidRDefault="00000000" w:rsidP="006E46C1">
          <w:pPr>
            <w:pStyle w:val="TOC2"/>
            <w:rPr>
              <w:rFonts w:eastAsiaTheme="minorEastAsia" w:cs="Arial"/>
              <w:lang w:val="en-US"/>
            </w:rPr>
          </w:pPr>
          <w:hyperlink w:anchor="_Toc171426260" w:history="1">
            <w:r w:rsidR="00C85768" w:rsidRPr="006E46C1">
              <w:rPr>
                <w:rStyle w:val="Hyperlink"/>
                <w:rFonts w:cs="Arial"/>
              </w:rPr>
              <w:t>WAR</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_Toc171426260 \h </w:instrText>
            </w:r>
            <w:r w:rsidR="00C85768" w:rsidRPr="006E46C1">
              <w:rPr>
                <w:rFonts w:cs="Arial"/>
                <w:webHidden/>
              </w:rPr>
            </w:r>
            <w:r w:rsidR="00C85768" w:rsidRPr="006E46C1">
              <w:rPr>
                <w:rFonts w:cs="Arial"/>
                <w:webHidden/>
              </w:rPr>
              <w:fldChar w:fldCharType="separate"/>
            </w:r>
            <w:r w:rsidR="006E46C1">
              <w:rPr>
                <w:rFonts w:cs="Arial"/>
                <w:webHidden/>
              </w:rPr>
              <w:t>14</w:t>
            </w:r>
            <w:r w:rsidR="00C85768" w:rsidRPr="006E46C1">
              <w:rPr>
                <w:rFonts w:cs="Arial"/>
                <w:webHidden/>
              </w:rPr>
              <w:fldChar w:fldCharType="end"/>
            </w:r>
          </w:hyperlink>
        </w:p>
        <w:p w14:paraId="09AFACDF" w14:textId="71DDC17E" w:rsidR="00C85768" w:rsidRPr="006E46C1" w:rsidRDefault="00000000" w:rsidP="006E46C1">
          <w:pPr>
            <w:pStyle w:val="TOC2"/>
            <w:rPr>
              <w:rFonts w:eastAsiaTheme="minorEastAsia" w:cs="Arial"/>
              <w:lang w:val="en-US"/>
            </w:rPr>
          </w:pPr>
          <w:hyperlink w:anchor="_Toc171426261" w:history="1">
            <w:r w:rsidR="00C85768" w:rsidRPr="006E46C1">
              <w:rPr>
                <w:rStyle w:val="Hyperlink"/>
                <w:rFonts w:cs="Arial"/>
              </w:rPr>
              <w:t>CYBER-ATTACKS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_Toc171426261 \h </w:instrText>
            </w:r>
            <w:r w:rsidR="00C85768" w:rsidRPr="006E46C1">
              <w:rPr>
                <w:rFonts w:cs="Arial"/>
                <w:webHidden/>
              </w:rPr>
            </w:r>
            <w:r w:rsidR="00C85768" w:rsidRPr="006E46C1">
              <w:rPr>
                <w:rFonts w:cs="Arial"/>
                <w:webHidden/>
              </w:rPr>
              <w:fldChar w:fldCharType="separate"/>
            </w:r>
            <w:r w:rsidR="006E46C1">
              <w:rPr>
                <w:rFonts w:cs="Arial"/>
                <w:webHidden/>
              </w:rPr>
              <w:t>14</w:t>
            </w:r>
            <w:r w:rsidR="00C85768" w:rsidRPr="006E46C1">
              <w:rPr>
                <w:rFonts w:cs="Arial"/>
                <w:webHidden/>
              </w:rPr>
              <w:fldChar w:fldCharType="end"/>
            </w:r>
          </w:hyperlink>
        </w:p>
        <w:p w14:paraId="338792B2" w14:textId="4A9EFE6B" w:rsidR="00C85768" w:rsidRPr="006E46C1" w:rsidRDefault="00000000" w:rsidP="006E46C1">
          <w:pPr>
            <w:pStyle w:val="TOC2"/>
            <w:rPr>
              <w:rFonts w:eastAsiaTheme="minorEastAsia" w:cs="Arial"/>
              <w:lang w:val="en-US"/>
            </w:rPr>
          </w:pPr>
          <w:hyperlink w:anchor="_Toc171426262" w:history="1">
            <w:r w:rsidR="00C85768" w:rsidRPr="006E46C1">
              <w:rPr>
                <w:rStyle w:val="Hyperlink"/>
                <w:rFonts w:cs="Arial"/>
              </w:rPr>
              <w:t>ARTIFICIAL INTELLIGENCE (AI)</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_Toc171426262 \h </w:instrText>
            </w:r>
            <w:r w:rsidR="00C85768" w:rsidRPr="006E46C1">
              <w:rPr>
                <w:rFonts w:cs="Arial"/>
                <w:webHidden/>
              </w:rPr>
            </w:r>
            <w:r w:rsidR="00C85768" w:rsidRPr="006E46C1">
              <w:rPr>
                <w:rFonts w:cs="Arial"/>
                <w:webHidden/>
              </w:rPr>
              <w:fldChar w:fldCharType="separate"/>
            </w:r>
            <w:r w:rsidR="006E46C1">
              <w:rPr>
                <w:rFonts w:cs="Arial"/>
                <w:webHidden/>
              </w:rPr>
              <w:t>14</w:t>
            </w:r>
            <w:r w:rsidR="00C85768" w:rsidRPr="006E46C1">
              <w:rPr>
                <w:rFonts w:cs="Arial"/>
                <w:webHidden/>
              </w:rPr>
              <w:fldChar w:fldCharType="end"/>
            </w:r>
          </w:hyperlink>
        </w:p>
        <w:p w14:paraId="73138C87" w14:textId="3812055A" w:rsidR="00C85768" w:rsidRPr="006E46C1" w:rsidRDefault="00000000" w:rsidP="006E46C1">
          <w:pPr>
            <w:pStyle w:val="TOC2"/>
            <w:rPr>
              <w:rFonts w:eastAsiaTheme="minorEastAsia" w:cs="Arial"/>
              <w:lang w:val="en-US"/>
            </w:rPr>
          </w:pPr>
          <w:hyperlink w:anchor="_Toc171426263" w:history="1">
            <w:r w:rsidR="00C85768" w:rsidRPr="006E46C1">
              <w:rPr>
                <w:rStyle w:val="Hyperlink"/>
                <w:rFonts w:cs="Arial"/>
              </w:rPr>
              <w:t>INFLATION</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_Toc171426263 \h </w:instrText>
            </w:r>
            <w:r w:rsidR="00C85768" w:rsidRPr="006E46C1">
              <w:rPr>
                <w:rFonts w:cs="Arial"/>
                <w:webHidden/>
              </w:rPr>
            </w:r>
            <w:r w:rsidR="00C85768" w:rsidRPr="006E46C1">
              <w:rPr>
                <w:rFonts w:cs="Arial"/>
                <w:webHidden/>
              </w:rPr>
              <w:fldChar w:fldCharType="separate"/>
            </w:r>
            <w:r w:rsidR="006E46C1">
              <w:rPr>
                <w:rFonts w:cs="Arial"/>
                <w:webHidden/>
              </w:rPr>
              <w:t>14</w:t>
            </w:r>
            <w:r w:rsidR="00C85768" w:rsidRPr="006E46C1">
              <w:rPr>
                <w:rFonts w:cs="Arial"/>
                <w:webHidden/>
              </w:rPr>
              <w:fldChar w:fldCharType="end"/>
            </w:r>
          </w:hyperlink>
        </w:p>
        <w:p w14:paraId="50031D64" w14:textId="690BBE6F" w:rsidR="00C85768" w:rsidRPr="006E46C1" w:rsidRDefault="00000000" w:rsidP="006E46C1">
          <w:pPr>
            <w:pStyle w:val="TOC2"/>
            <w:rPr>
              <w:rFonts w:eastAsiaTheme="minorEastAsia" w:cs="Arial"/>
              <w:lang w:val="en-US"/>
            </w:rPr>
          </w:pPr>
          <w:hyperlink w:anchor="_Toc171426264" w:history="1">
            <w:r w:rsidR="00C85768" w:rsidRPr="006E46C1">
              <w:rPr>
                <w:rStyle w:val="Hyperlink"/>
                <w:rFonts w:cs="Arial"/>
              </w:rPr>
              <w:t>COST-OF-LIVING CRISIS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_Toc171426264 \h </w:instrText>
            </w:r>
            <w:r w:rsidR="00C85768" w:rsidRPr="006E46C1">
              <w:rPr>
                <w:rFonts w:cs="Arial"/>
                <w:webHidden/>
              </w:rPr>
            </w:r>
            <w:r w:rsidR="00C85768" w:rsidRPr="006E46C1">
              <w:rPr>
                <w:rFonts w:cs="Arial"/>
                <w:webHidden/>
              </w:rPr>
              <w:fldChar w:fldCharType="separate"/>
            </w:r>
            <w:r w:rsidR="006E46C1">
              <w:rPr>
                <w:rFonts w:cs="Arial"/>
                <w:webHidden/>
              </w:rPr>
              <w:t>14</w:t>
            </w:r>
            <w:r w:rsidR="00C85768" w:rsidRPr="006E46C1">
              <w:rPr>
                <w:rFonts w:cs="Arial"/>
                <w:webHidden/>
              </w:rPr>
              <w:fldChar w:fldCharType="end"/>
            </w:r>
          </w:hyperlink>
        </w:p>
        <w:p w14:paraId="228B5308" w14:textId="40051085" w:rsidR="00C85768" w:rsidRPr="006E46C1" w:rsidRDefault="00000000" w:rsidP="006E46C1">
          <w:pPr>
            <w:pStyle w:val="TOC2"/>
            <w:rPr>
              <w:rFonts w:eastAsiaTheme="minorEastAsia" w:cs="Arial"/>
              <w:lang w:val="en-US"/>
            </w:rPr>
          </w:pPr>
          <w:hyperlink w:anchor="_Toc171426265" w:history="1">
            <w:r w:rsidR="00C85768" w:rsidRPr="006E46C1">
              <w:rPr>
                <w:rStyle w:val="Hyperlink"/>
                <w:rFonts w:cs="Arial"/>
              </w:rPr>
              <w:t>ZERO-HOUR CONTRACTS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_Toc171426265 \h </w:instrText>
            </w:r>
            <w:r w:rsidR="00C85768" w:rsidRPr="006E46C1">
              <w:rPr>
                <w:rFonts w:cs="Arial"/>
                <w:webHidden/>
              </w:rPr>
            </w:r>
            <w:r w:rsidR="00C85768" w:rsidRPr="006E46C1">
              <w:rPr>
                <w:rFonts w:cs="Arial"/>
                <w:webHidden/>
              </w:rPr>
              <w:fldChar w:fldCharType="separate"/>
            </w:r>
            <w:r w:rsidR="006E46C1">
              <w:rPr>
                <w:rFonts w:cs="Arial"/>
                <w:webHidden/>
              </w:rPr>
              <w:t>14</w:t>
            </w:r>
            <w:r w:rsidR="00C85768" w:rsidRPr="006E46C1">
              <w:rPr>
                <w:rFonts w:cs="Arial"/>
                <w:webHidden/>
              </w:rPr>
              <w:fldChar w:fldCharType="end"/>
            </w:r>
          </w:hyperlink>
        </w:p>
        <w:p w14:paraId="55FD1B3E" w14:textId="44F0B9A5" w:rsidR="00C85768" w:rsidRPr="006E46C1" w:rsidRDefault="00000000">
          <w:pPr>
            <w:pStyle w:val="TOC1"/>
            <w:tabs>
              <w:tab w:val="right" w:leader="dot" w:pos="9350"/>
            </w:tabs>
            <w:rPr>
              <w:rFonts w:eastAsiaTheme="minorEastAsia" w:cs="Arial"/>
              <w:noProof/>
              <w:lang w:val="en-US"/>
            </w:rPr>
          </w:pPr>
          <w:hyperlink w:anchor="_Toc171426266" w:history="1">
            <w:r w:rsidR="00C85768" w:rsidRPr="006E46C1">
              <w:rPr>
                <w:rStyle w:val="Hyperlink"/>
                <w:rFonts w:cs="Arial"/>
                <w:b/>
                <w:bCs/>
                <w:noProof/>
              </w:rPr>
              <w:t>ORGANIZATIONAL EXAMPLE</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_Toc171426266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15</w:t>
            </w:r>
            <w:r w:rsidR="00C85768" w:rsidRPr="006E46C1">
              <w:rPr>
                <w:rFonts w:cs="Arial"/>
                <w:noProof/>
                <w:webHidden/>
              </w:rPr>
              <w:fldChar w:fldCharType="end"/>
            </w:r>
          </w:hyperlink>
        </w:p>
        <w:p w14:paraId="6A0B0259" w14:textId="6CFCE988" w:rsidR="00C85768" w:rsidRPr="006E46C1" w:rsidRDefault="00000000" w:rsidP="006E46C1">
          <w:pPr>
            <w:pStyle w:val="TOC2"/>
            <w:rPr>
              <w:rFonts w:eastAsiaTheme="minorEastAsia" w:cs="Arial"/>
              <w:lang w:val="en-US"/>
            </w:rPr>
          </w:pPr>
          <w:hyperlink w:anchor="_Toc171426267" w:history="1">
            <w:r w:rsidR="00C85768" w:rsidRPr="006E46C1">
              <w:rPr>
                <w:rStyle w:val="Hyperlink"/>
                <w:rFonts w:cs="Arial"/>
              </w:rPr>
              <w:t>EFFECTIVE LEADERSHIP PRACTICE: TRANSFORMATIONAL LEADERSHIP</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_Toc171426267 \h </w:instrText>
            </w:r>
            <w:r w:rsidR="00C85768" w:rsidRPr="006E46C1">
              <w:rPr>
                <w:rFonts w:cs="Arial"/>
                <w:webHidden/>
              </w:rPr>
            </w:r>
            <w:r w:rsidR="00C85768" w:rsidRPr="006E46C1">
              <w:rPr>
                <w:rFonts w:cs="Arial"/>
                <w:webHidden/>
              </w:rPr>
              <w:fldChar w:fldCharType="separate"/>
            </w:r>
            <w:r w:rsidR="006E46C1">
              <w:rPr>
                <w:rFonts w:cs="Arial"/>
                <w:webHidden/>
              </w:rPr>
              <w:t>15</w:t>
            </w:r>
            <w:r w:rsidR="00C85768" w:rsidRPr="006E46C1">
              <w:rPr>
                <w:rFonts w:cs="Arial"/>
                <w:webHidden/>
              </w:rPr>
              <w:fldChar w:fldCharType="end"/>
            </w:r>
          </w:hyperlink>
        </w:p>
        <w:p w14:paraId="4365EE98" w14:textId="0A70B55F" w:rsidR="00C85768" w:rsidRPr="006E46C1" w:rsidRDefault="00000000" w:rsidP="006E46C1">
          <w:pPr>
            <w:pStyle w:val="TOC2"/>
            <w:rPr>
              <w:rFonts w:eastAsiaTheme="minorEastAsia" w:cs="Arial"/>
              <w:lang w:val="en-US"/>
            </w:rPr>
          </w:pPr>
          <w:hyperlink w:anchor="_Toc171426268" w:history="1">
            <w:r w:rsidR="00C85768" w:rsidRPr="006E46C1">
              <w:rPr>
                <w:rStyle w:val="Hyperlink"/>
                <w:rFonts w:cs="Arial"/>
              </w:rPr>
              <w:t>INEFFECTIVE LEADERSHIP PRACTICE: TRANSACTIONAL LEADERSHIP</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_Toc171426268 \h </w:instrText>
            </w:r>
            <w:r w:rsidR="00C85768" w:rsidRPr="006E46C1">
              <w:rPr>
                <w:rFonts w:cs="Arial"/>
                <w:webHidden/>
              </w:rPr>
            </w:r>
            <w:r w:rsidR="00C85768" w:rsidRPr="006E46C1">
              <w:rPr>
                <w:rFonts w:cs="Arial"/>
                <w:webHidden/>
              </w:rPr>
              <w:fldChar w:fldCharType="separate"/>
            </w:r>
            <w:r w:rsidR="006E46C1">
              <w:rPr>
                <w:rFonts w:cs="Arial"/>
                <w:webHidden/>
              </w:rPr>
              <w:t>15</w:t>
            </w:r>
            <w:r w:rsidR="00C85768" w:rsidRPr="006E46C1">
              <w:rPr>
                <w:rFonts w:cs="Arial"/>
                <w:webHidden/>
              </w:rPr>
              <w:fldChar w:fldCharType="end"/>
            </w:r>
          </w:hyperlink>
        </w:p>
        <w:p w14:paraId="387F0407" w14:textId="69DEE5B0" w:rsidR="00C85768" w:rsidRPr="006E46C1" w:rsidRDefault="00000000">
          <w:pPr>
            <w:pStyle w:val="TOC1"/>
            <w:tabs>
              <w:tab w:val="right" w:leader="dot" w:pos="9350"/>
            </w:tabs>
            <w:rPr>
              <w:rFonts w:eastAsiaTheme="minorEastAsia" w:cs="Arial"/>
              <w:noProof/>
              <w:lang w:val="en-US"/>
            </w:rPr>
          </w:pPr>
          <w:hyperlink w:anchor="_Toc171426269" w:history="1">
            <w:r w:rsidR="00C85768" w:rsidRPr="006E46C1">
              <w:rPr>
                <w:rStyle w:val="Hyperlink"/>
                <w:rFonts w:cs="Arial"/>
                <w:b/>
                <w:bCs/>
                <w:noProof/>
              </w:rPr>
              <w:t>CONCLUSION</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_Toc171426269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16</w:t>
            </w:r>
            <w:r w:rsidR="00C85768" w:rsidRPr="006E46C1">
              <w:rPr>
                <w:rFonts w:cs="Arial"/>
                <w:noProof/>
                <w:webHidden/>
              </w:rPr>
              <w:fldChar w:fldCharType="end"/>
            </w:r>
          </w:hyperlink>
        </w:p>
        <w:p w14:paraId="7BCA4CF7" w14:textId="57E723F3" w:rsidR="00C85768" w:rsidRPr="006E46C1" w:rsidRDefault="00000000" w:rsidP="006E46C1">
          <w:pPr>
            <w:pStyle w:val="TOC2"/>
            <w:rPr>
              <w:rFonts w:eastAsiaTheme="minorEastAsia" w:cs="Arial"/>
              <w:lang w:val="en-US"/>
            </w:rPr>
          </w:pPr>
          <w:hyperlink w:anchor="_Toc171426270" w:history="1">
            <w:r w:rsidR="00C85768" w:rsidRPr="006E46C1">
              <w:rPr>
                <w:rStyle w:val="Hyperlink"/>
                <w:rFonts w:cs="Arial"/>
                <w:b/>
              </w:rPr>
              <w:t>RECOMMENDATIONS</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_Toc171426270 \h </w:instrText>
            </w:r>
            <w:r w:rsidR="00C85768" w:rsidRPr="006E46C1">
              <w:rPr>
                <w:rFonts w:cs="Arial"/>
                <w:webHidden/>
              </w:rPr>
            </w:r>
            <w:r w:rsidR="00C85768" w:rsidRPr="006E46C1">
              <w:rPr>
                <w:rFonts w:cs="Arial"/>
                <w:webHidden/>
              </w:rPr>
              <w:fldChar w:fldCharType="separate"/>
            </w:r>
            <w:r w:rsidR="006E46C1">
              <w:rPr>
                <w:rFonts w:cs="Arial"/>
                <w:webHidden/>
              </w:rPr>
              <w:t>16</w:t>
            </w:r>
            <w:r w:rsidR="00C85768" w:rsidRPr="006E46C1">
              <w:rPr>
                <w:rFonts w:cs="Arial"/>
                <w:webHidden/>
              </w:rPr>
              <w:fldChar w:fldCharType="end"/>
            </w:r>
          </w:hyperlink>
        </w:p>
        <w:p w14:paraId="1AF7AA6D" w14:textId="169C2ED1" w:rsidR="00C85768" w:rsidRPr="006E46C1" w:rsidRDefault="00000000" w:rsidP="006E46C1">
          <w:pPr>
            <w:pStyle w:val="TOC2"/>
            <w:rPr>
              <w:rFonts w:eastAsiaTheme="minorEastAsia" w:cs="Arial"/>
              <w:lang w:val="en-US"/>
            </w:rPr>
          </w:pPr>
          <w:hyperlink w:anchor="_Toc171426271" w:history="1">
            <w:r w:rsidR="00C85768" w:rsidRPr="006E46C1">
              <w:rPr>
                <w:rStyle w:val="Hyperlink"/>
                <w:rFonts w:cs="Arial"/>
                <w:b/>
              </w:rPr>
              <w:t>RELEVANCE OF LEADERSHIP:</w:t>
            </w:r>
            <w:r w:rsidR="00C85768" w:rsidRPr="006E46C1">
              <w:rPr>
                <w:rFonts w:cs="Arial"/>
                <w:webHidden/>
              </w:rPr>
              <w:tab/>
            </w:r>
            <w:r w:rsidR="00C85768" w:rsidRPr="006E46C1">
              <w:rPr>
                <w:rFonts w:cs="Arial"/>
                <w:webHidden/>
              </w:rPr>
              <w:fldChar w:fldCharType="begin"/>
            </w:r>
            <w:r w:rsidR="00C85768" w:rsidRPr="006E46C1">
              <w:rPr>
                <w:rFonts w:cs="Arial"/>
                <w:webHidden/>
              </w:rPr>
              <w:instrText xml:space="preserve"> PAGEREF _Toc171426271 \h </w:instrText>
            </w:r>
            <w:r w:rsidR="00C85768" w:rsidRPr="006E46C1">
              <w:rPr>
                <w:rFonts w:cs="Arial"/>
                <w:webHidden/>
              </w:rPr>
            </w:r>
            <w:r w:rsidR="00C85768" w:rsidRPr="006E46C1">
              <w:rPr>
                <w:rFonts w:cs="Arial"/>
                <w:webHidden/>
              </w:rPr>
              <w:fldChar w:fldCharType="separate"/>
            </w:r>
            <w:r w:rsidR="006E46C1">
              <w:rPr>
                <w:rFonts w:cs="Arial"/>
                <w:webHidden/>
              </w:rPr>
              <w:t>16</w:t>
            </w:r>
            <w:r w:rsidR="00C85768" w:rsidRPr="006E46C1">
              <w:rPr>
                <w:rFonts w:cs="Arial"/>
                <w:webHidden/>
              </w:rPr>
              <w:fldChar w:fldCharType="end"/>
            </w:r>
          </w:hyperlink>
        </w:p>
        <w:p w14:paraId="2A51D378" w14:textId="663FAFA1" w:rsidR="00C85768" w:rsidRPr="006E46C1" w:rsidRDefault="00000000">
          <w:pPr>
            <w:pStyle w:val="TOC1"/>
            <w:tabs>
              <w:tab w:val="right" w:leader="dot" w:pos="9350"/>
            </w:tabs>
            <w:rPr>
              <w:rFonts w:eastAsiaTheme="minorEastAsia" w:cs="Arial"/>
              <w:noProof/>
              <w:lang w:val="en-US"/>
            </w:rPr>
          </w:pPr>
          <w:hyperlink w:anchor="_Toc171426272" w:history="1">
            <w:r w:rsidR="00C85768" w:rsidRPr="006E46C1">
              <w:rPr>
                <w:rStyle w:val="Hyperlink"/>
                <w:rFonts w:cs="Arial"/>
                <w:b/>
                <w:bCs/>
                <w:noProof/>
              </w:rPr>
              <w:t>REFERENCES</w:t>
            </w:r>
            <w:r w:rsidR="00C85768" w:rsidRPr="006E46C1">
              <w:rPr>
                <w:rFonts w:cs="Arial"/>
                <w:noProof/>
                <w:webHidden/>
              </w:rPr>
              <w:tab/>
            </w:r>
            <w:r w:rsidR="00C85768" w:rsidRPr="006E46C1">
              <w:rPr>
                <w:rFonts w:cs="Arial"/>
                <w:noProof/>
                <w:webHidden/>
              </w:rPr>
              <w:fldChar w:fldCharType="begin"/>
            </w:r>
            <w:r w:rsidR="00C85768" w:rsidRPr="006E46C1">
              <w:rPr>
                <w:rFonts w:cs="Arial"/>
                <w:noProof/>
                <w:webHidden/>
              </w:rPr>
              <w:instrText xml:space="preserve"> PAGEREF _Toc171426272 \h </w:instrText>
            </w:r>
            <w:r w:rsidR="00C85768" w:rsidRPr="006E46C1">
              <w:rPr>
                <w:rFonts w:cs="Arial"/>
                <w:noProof/>
                <w:webHidden/>
              </w:rPr>
            </w:r>
            <w:r w:rsidR="00C85768" w:rsidRPr="006E46C1">
              <w:rPr>
                <w:rFonts w:cs="Arial"/>
                <w:noProof/>
                <w:webHidden/>
              </w:rPr>
              <w:fldChar w:fldCharType="separate"/>
            </w:r>
            <w:r w:rsidR="006E46C1">
              <w:rPr>
                <w:rFonts w:cs="Arial"/>
                <w:noProof/>
                <w:webHidden/>
              </w:rPr>
              <w:t>17</w:t>
            </w:r>
            <w:r w:rsidR="00C85768" w:rsidRPr="006E46C1">
              <w:rPr>
                <w:rFonts w:cs="Arial"/>
                <w:noProof/>
                <w:webHidden/>
              </w:rPr>
              <w:fldChar w:fldCharType="end"/>
            </w:r>
          </w:hyperlink>
        </w:p>
        <w:p w14:paraId="7E4FDB54" w14:textId="6A8E77FB" w:rsidR="00C85768" w:rsidRDefault="00C85768">
          <w:r w:rsidRPr="006E46C1">
            <w:rPr>
              <w:rFonts w:cs="Arial"/>
              <w:b/>
              <w:bCs/>
              <w:noProof/>
            </w:rPr>
            <w:fldChar w:fldCharType="end"/>
          </w:r>
        </w:p>
      </w:sdtContent>
    </w:sdt>
    <w:p w14:paraId="1EBB839F" w14:textId="77777777" w:rsidR="00C85768" w:rsidRDefault="00C85768" w:rsidP="002B3203">
      <w:pPr>
        <w:pStyle w:val="Heading1"/>
        <w:spacing w:line="360" w:lineRule="auto"/>
        <w:jc w:val="both"/>
        <w:rPr>
          <w:rFonts w:asciiTheme="minorHAnsi" w:hAnsiTheme="minorHAnsi" w:cstheme="minorHAnsi"/>
          <w:b/>
          <w:bCs/>
          <w:sz w:val="28"/>
          <w:szCs w:val="28"/>
          <w:lang w:val="en-GB"/>
        </w:rPr>
      </w:pPr>
    </w:p>
    <w:p w14:paraId="3515F0A3" w14:textId="77777777" w:rsidR="00C85768" w:rsidRDefault="00C85768" w:rsidP="002B3203">
      <w:pPr>
        <w:pStyle w:val="Heading1"/>
        <w:spacing w:line="360" w:lineRule="auto"/>
        <w:jc w:val="both"/>
        <w:rPr>
          <w:rFonts w:asciiTheme="minorHAnsi" w:hAnsiTheme="minorHAnsi" w:cstheme="minorHAnsi"/>
          <w:b/>
          <w:bCs/>
          <w:sz w:val="28"/>
          <w:szCs w:val="28"/>
          <w:lang w:val="en-GB"/>
        </w:rPr>
      </w:pPr>
    </w:p>
    <w:p w14:paraId="1BCE1A00" w14:textId="77777777" w:rsidR="00C85768" w:rsidRDefault="00C85768" w:rsidP="002B3203">
      <w:pPr>
        <w:pStyle w:val="Heading1"/>
        <w:spacing w:line="360" w:lineRule="auto"/>
        <w:jc w:val="both"/>
        <w:rPr>
          <w:rFonts w:asciiTheme="minorHAnsi" w:hAnsiTheme="minorHAnsi" w:cstheme="minorHAnsi"/>
          <w:b/>
          <w:bCs/>
          <w:sz w:val="28"/>
          <w:szCs w:val="28"/>
          <w:lang w:val="en-GB"/>
        </w:rPr>
      </w:pPr>
      <w:bookmarkStart w:id="1" w:name="_Toc171426225"/>
    </w:p>
    <w:p w14:paraId="12ED6B6E" w14:textId="77777777" w:rsidR="00C85768" w:rsidRDefault="00C85768" w:rsidP="002B3203">
      <w:pPr>
        <w:pStyle w:val="Heading1"/>
        <w:spacing w:line="360" w:lineRule="auto"/>
        <w:jc w:val="both"/>
        <w:rPr>
          <w:rFonts w:asciiTheme="minorHAnsi" w:hAnsiTheme="minorHAnsi" w:cstheme="minorHAnsi"/>
          <w:b/>
          <w:bCs/>
          <w:sz w:val="28"/>
          <w:szCs w:val="28"/>
          <w:lang w:val="en-GB"/>
        </w:rPr>
      </w:pPr>
    </w:p>
    <w:p w14:paraId="42535948" w14:textId="77777777" w:rsidR="00C85768" w:rsidRDefault="00C85768" w:rsidP="00C85768"/>
    <w:p w14:paraId="7A6E65CB" w14:textId="77777777" w:rsidR="00C85768" w:rsidRPr="00C85768" w:rsidRDefault="00C85768" w:rsidP="00C85768"/>
    <w:p w14:paraId="50B1DA7A" w14:textId="2CFD77E6" w:rsidR="00CB3E0B" w:rsidRPr="00D52C4F" w:rsidRDefault="0043606D" w:rsidP="002B3203">
      <w:pPr>
        <w:pStyle w:val="Heading1"/>
        <w:spacing w:line="360" w:lineRule="auto"/>
        <w:jc w:val="both"/>
        <w:rPr>
          <w:rFonts w:asciiTheme="minorHAnsi" w:hAnsiTheme="minorHAnsi" w:cstheme="minorHAnsi"/>
          <w:b/>
          <w:bCs/>
          <w:sz w:val="28"/>
          <w:szCs w:val="28"/>
          <w:lang w:val="en-GB"/>
        </w:rPr>
      </w:pPr>
      <w:r w:rsidRPr="00D52C4F">
        <w:rPr>
          <w:rFonts w:asciiTheme="minorHAnsi" w:hAnsiTheme="minorHAnsi" w:cstheme="minorHAnsi"/>
          <w:b/>
          <w:bCs/>
          <w:sz w:val="28"/>
          <w:szCs w:val="28"/>
          <w:lang w:val="en-GB"/>
        </w:rPr>
        <w:t>INTRODUCTION:</w:t>
      </w:r>
      <w:bookmarkEnd w:id="0"/>
      <w:bookmarkEnd w:id="1"/>
      <w:r w:rsidRPr="00D52C4F">
        <w:rPr>
          <w:rFonts w:asciiTheme="minorHAnsi" w:hAnsiTheme="minorHAnsi" w:cstheme="minorHAnsi"/>
          <w:b/>
          <w:bCs/>
          <w:sz w:val="28"/>
          <w:szCs w:val="28"/>
          <w:lang w:val="en-GB"/>
        </w:rPr>
        <w:t xml:space="preserve"> </w:t>
      </w:r>
    </w:p>
    <w:p w14:paraId="52174D31" w14:textId="2799D32D"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2" w:name="_Toc170405721"/>
      <w:bookmarkStart w:id="3" w:name="_Toc171426226"/>
      <w:r w:rsidRPr="00D52C4F">
        <w:rPr>
          <w:rFonts w:asciiTheme="minorHAnsi" w:hAnsiTheme="minorHAnsi" w:cstheme="minorHAnsi"/>
          <w:color w:val="4F81BD" w:themeColor="accent1"/>
          <w:sz w:val="24"/>
          <w:szCs w:val="24"/>
          <w:u w:val="single"/>
        </w:rPr>
        <w:t>OVERVIEW:</w:t>
      </w:r>
      <w:bookmarkEnd w:id="2"/>
      <w:bookmarkEnd w:id="3"/>
    </w:p>
    <w:p w14:paraId="55E8805C" w14:textId="27A87705" w:rsidR="008D465F" w:rsidRPr="00EA580E" w:rsidRDefault="00EA580E" w:rsidP="001B02F8">
      <w:r w:rsidRPr="00EA580E">
        <w:t xml:space="preserve">In </w:t>
      </w:r>
      <w:r w:rsidR="008D465F" w:rsidRPr="00D52C4F">
        <w:t>this report</w:t>
      </w:r>
      <w:r w:rsidRPr="00EA580E">
        <w:t>, will examine the subtleties of various leadership theories, paying particular attention to Theory X,Y an</w:t>
      </w:r>
      <w:r w:rsidR="004561F9">
        <w:t>d</w:t>
      </w:r>
      <w:r w:rsidRPr="00EA580E">
        <w:t xml:space="preserve"> Z. These concepts, which were released by Douglas McGregor and William Ouchi, present various points of view on management and leadership. This </w:t>
      </w:r>
      <w:r w:rsidR="00C85768">
        <w:t>report</w:t>
      </w:r>
      <w:r w:rsidRPr="00EA580E">
        <w:t xml:space="preserve"> seeks to give a thorough explanation of these ideas, a feature-by-feature comparison, and a discussion of how they may be used in organi</w:t>
      </w:r>
      <w:r w:rsidR="00C85768">
        <w:t>s</w:t>
      </w:r>
      <w:r w:rsidRPr="00EA580E">
        <w:t xml:space="preserve">ational contexts. Furthermore, I will critically </w:t>
      </w:r>
      <w:r w:rsidR="00D52C4F">
        <w:t>analyse</w:t>
      </w:r>
      <w:r w:rsidRPr="00EA580E">
        <w:t xml:space="preserve"> the idea that a leader should modify their approach based on the demands of the situation rather than constantly adhering to a particular style, supported by relevant organi</w:t>
      </w:r>
      <w:r w:rsidR="00C85768">
        <w:t>s</w:t>
      </w:r>
      <w:r w:rsidRPr="00EA580E">
        <w:t>ational examples.</w:t>
      </w:r>
    </w:p>
    <w:p w14:paraId="0B4A6E3D" w14:textId="0743084B"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4" w:name="_Toc170405722"/>
      <w:bookmarkStart w:id="5" w:name="_Toc171426227"/>
      <w:r w:rsidRPr="00D52C4F">
        <w:rPr>
          <w:rFonts w:asciiTheme="minorHAnsi" w:hAnsiTheme="minorHAnsi" w:cstheme="minorHAnsi"/>
          <w:color w:val="4F81BD" w:themeColor="accent1"/>
          <w:sz w:val="24"/>
          <w:szCs w:val="24"/>
          <w:u w:val="single"/>
        </w:rPr>
        <w:t>CONCEPT OF LEADERSHIP</w:t>
      </w:r>
      <w:bookmarkEnd w:id="4"/>
      <w:bookmarkEnd w:id="5"/>
      <w:r w:rsidRPr="00D52C4F">
        <w:rPr>
          <w:rFonts w:asciiTheme="minorHAnsi" w:hAnsiTheme="minorHAnsi" w:cstheme="minorHAnsi"/>
          <w:color w:val="4F81BD" w:themeColor="accent1"/>
          <w:sz w:val="24"/>
          <w:szCs w:val="24"/>
          <w:u w:val="single"/>
        </w:rPr>
        <w:t xml:space="preserve"> </w:t>
      </w:r>
    </w:p>
    <w:p w14:paraId="1E98DDA4" w14:textId="5D3BED8E" w:rsidR="008D465F" w:rsidRPr="008D465F" w:rsidRDefault="008D465F" w:rsidP="001B02F8">
      <w:r w:rsidRPr="008D465F">
        <w:t xml:space="preserve">Leadership is the ability to convince and direct people towards shared goals, according to Mollazeh et al. (2018). This definition highlights vision, purpose, and group dynamics. In contrast, management is associated with stability, order, and formal authority (Popovici, 2012). Leadership inspires and motivates others, while management organises, plans, and controls </w:t>
      </w:r>
      <w:r w:rsidRPr="008D465F">
        <w:lastRenderedPageBreak/>
        <w:t xml:space="preserve">resources to achieve goals (Benmira </w:t>
      </w:r>
      <w:r w:rsidR="00515213" w:rsidRPr="00D52C4F">
        <w:t xml:space="preserve">and </w:t>
      </w:r>
      <w:r w:rsidRPr="008D465F">
        <w:t xml:space="preserve">Agboola, 2021). Leadership involves setting a direction, uniting people, and inspiring them to achieve the goal, while management involves creating detailed plans, implementing effective organisational structures, and monitoring results. </w:t>
      </w:r>
    </w:p>
    <w:p w14:paraId="2819ACE9" w14:textId="43CA37DE" w:rsidR="008D465F" w:rsidRPr="008D465F" w:rsidRDefault="008D465F" w:rsidP="001B02F8">
      <w:r w:rsidRPr="008D465F">
        <w:t xml:space="preserve">Decision-making and problem-solving are approached differently in management and leadership. While managers prioritise performance and compliance, leaders frequently motivate </w:t>
      </w:r>
      <w:r w:rsidRPr="001B02F8">
        <w:t>followers with their vision and guiding principles (Lichtenstein et al., 1989). It is imperative to acknowledge that an organisation requires exceptional leadership and sound management in order to achieve sustained success (Li, 2016).</w:t>
      </w:r>
      <w:r w:rsidRPr="008D465F">
        <w:t xml:space="preserve"> </w:t>
      </w:r>
    </w:p>
    <w:p w14:paraId="67309D31" w14:textId="6909137E" w:rsidR="003E1ADA" w:rsidRPr="00D52C4F" w:rsidRDefault="00D52C4F" w:rsidP="002B3203">
      <w:pPr>
        <w:pStyle w:val="Heading1"/>
        <w:spacing w:line="360" w:lineRule="auto"/>
        <w:jc w:val="both"/>
        <w:rPr>
          <w:rFonts w:asciiTheme="minorHAnsi" w:hAnsiTheme="minorHAnsi" w:cstheme="minorHAnsi"/>
          <w:color w:val="4F81BD" w:themeColor="accent1"/>
          <w:sz w:val="24"/>
          <w:szCs w:val="24"/>
          <w:u w:val="single"/>
          <w:lang w:val="en-GB"/>
        </w:rPr>
      </w:pPr>
      <w:bookmarkStart w:id="6" w:name="_Toc170405723"/>
      <w:bookmarkStart w:id="7" w:name="_Toc171426228"/>
      <w:r w:rsidRPr="00D52C4F">
        <w:rPr>
          <w:rFonts w:asciiTheme="minorHAnsi" w:hAnsiTheme="minorHAnsi" w:cstheme="minorHAnsi"/>
          <w:color w:val="4F81BD" w:themeColor="accent1"/>
          <w:sz w:val="24"/>
          <w:szCs w:val="24"/>
          <w:u w:val="single"/>
          <w:lang w:val="en-GB"/>
        </w:rPr>
        <w:t>THEORY (X, Y &amp; Z)</w:t>
      </w:r>
      <w:bookmarkEnd w:id="6"/>
      <w:bookmarkEnd w:id="7"/>
    </w:p>
    <w:p w14:paraId="242D8E89" w14:textId="77777777" w:rsidR="003E1ADA" w:rsidRPr="00D52C4F" w:rsidRDefault="003E1ADA" w:rsidP="002B3203">
      <w:pPr>
        <w:autoSpaceDE w:val="0"/>
        <w:autoSpaceDN w:val="0"/>
        <w:adjustRightInd w:val="0"/>
        <w:jc w:val="both"/>
        <w:rPr>
          <w:rFonts w:cstheme="minorHAnsi"/>
          <w:b/>
          <w:bCs/>
          <w:kern w:val="0"/>
          <w:sz w:val="24"/>
          <w:szCs w:val="24"/>
        </w:rPr>
      </w:pPr>
      <w:r w:rsidRPr="00D52C4F">
        <w:rPr>
          <w:rFonts w:cstheme="minorHAnsi"/>
          <w:b/>
          <w:bCs/>
          <w:kern w:val="0"/>
          <w:sz w:val="24"/>
          <w:szCs w:val="24"/>
        </w:rPr>
        <w:t>Key Ideas:</w:t>
      </w:r>
    </w:p>
    <w:p w14:paraId="02C1DE23" w14:textId="77777777" w:rsidR="003E1ADA" w:rsidRPr="00F33B53" w:rsidRDefault="003E1ADA" w:rsidP="001B02F8">
      <w:r w:rsidRPr="00F33B53">
        <w:rPr>
          <w:b/>
          <w:bCs/>
        </w:rPr>
        <w:t>Theory X:</w:t>
      </w:r>
      <w:r w:rsidRPr="00F33B53">
        <w:t xml:space="preserve"> Assumes employees are inherently lazy, dislike work, and must be coerced or controlled to be productive.</w:t>
      </w:r>
    </w:p>
    <w:p w14:paraId="7ADC315E" w14:textId="77777777" w:rsidR="005A6AF7" w:rsidRPr="00F33B53" w:rsidRDefault="003E1ADA" w:rsidP="001B02F8">
      <w:r w:rsidRPr="00F33B53">
        <w:rPr>
          <w:b/>
          <w:bCs/>
        </w:rPr>
        <w:t>Theory Y:</w:t>
      </w:r>
      <w:r w:rsidRPr="00F33B53">
        <w:t xml:space="preserve"> Assumes employees are self-motivated, seek responsibility, and can be creative in solving problems.</w:t>
      </w:r>
    </w:p>
    <w:p w14:paraId="71A283B5" w14:textId="02CF9B7A" w:rsidR="003E1ADA" w:rsidRPr="00F33B53" w:rsidRDefault="003E1ADA" w:rsidP="001B02F8">
      <w:r w:rsidRPr="00F33B53">
        <w:rPr>
          <w:b/>
          <w:bCs/>
        </w:rPr>
        <w:t>Theory Z</w:t>
      </w:r>
      <w:r w:rsidR="005A6AF7" w:rsidRPr="00F33B53">
        <w:rPr>
          <w:b/>
          <w:bCs/>
        </w:rPr>
        <w:t>:</w:t>
      </w:r>
      <w:r w:rsidR="005A6AF7" w:rsidRPr="00F33B53">
        <w:t xml:space="preserve"> Emphasizes long-term employment, collective decision-making, and individual responsibility within a group context, drawing from Japanese management practices.</w:t>
      </w:r>
    </w:p>
    <w:p w14:paraId="32CE4085" w14:textId="77777777" w:rsidR="00F33B53" w:rsidRDefault="00F33B53" w:rsidP="002B3203">
      <w:pPr>
        <w:pStyle w:val="Heading2"/>
        <w:jc w:val="both"/>
        <w:rPr>
          <w:rFonts w:asciiTheme="minorHAnsi" w:hAnsiTheme="minorHAnsi" w:cstheme="minorHAnsi"/>
          <w:color w:val="4F81BD" w:themeColor="accent1"/>
          <w:sz w:val="24"/>
          <w:szCs w:val="24"/>
          <w:u w:val="single"/>
        </w:rPr>
      </w:pPr>
      <w:bookmarkStart w:id="8" w:name="_Toc170405724"/>
    </w:p>
    <w:p w14:paraId="4E7AACAA" w14:textId="34F84079"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9" w:name="_Toc171426229"/>
      <w:r w:rsidRPr="00D52C4F">
        <w:rPr>
          <w:rFonts w:asciiTheme="minorHAnsi" w:hAnsiTheme="minorHAnsi" w:cstheme="minorHAnsi"/>
          <w:color w:val="4F81BD" w:themeColor="accent1"/>
          <w:sz w:val="24"/>
          <w:szCs w:val="24"/>
          <w:u w:val="single"/>
        </w:rPr>
        <w:t>THEORETICAL APPROACHES</w:t>
      </w:r>
      <w:bookmarkEnd w:id="8"/>
      <w:bookmarkEnd w:id="9"/>
      <w:r w:rsidRPr="00D52C4F">
        <w:rPr>
          <w:rFonts w:asciiTheme="minorHAnsi" w:hAnsiTheme="minorHAnsi" w:cstheme="minorHAnsi"/>
          <w:color w:val="4F81BD" w:themeColor="accent1"/>
          <w:sz w:val="24"/>
          <w:szCs w:val="24"/>
          <w:u w:val="single"/>
        </w:rPr>
        <w:t xml:space="preserve"> </w:t>
      </w:r>
    </w:p>
    <w:p w14:paraId="1C643B2D" w14:textId="63918C3C" w:rsidR="00480B6C" w:rsidRPr="00480B6C" w:rsidRDefault="00480B6C" w:rsidP="001B02F8">
      <w:r w:rsidRPr="00480B6C">
        <w:t xml:space="preserve">Diverse perspectives on effective leadership are provided by a number of leadership theories. According to trait theories, empathy, assertiveness, and intelligence are qualities of a leader (Santoso, 2019). But behavioural theories place more emphasis on the behaviours and actions of leaders than on their personal qualities, suggesting that effective leadership is a skill that can be taught (Ford </w:t>
      </w:r>
      <w:r w:rsidR="00A479F8">
        <w:t>and</w:t>
      </w:r>
      <w:r w:rsidRPr="00480B6C">
        <w:t xml:space="preserve"> Harding, 2018). </w:t>
      </w:r>
    </w:p>
    <w:p w14:paraId="29A0E9EC" w14:textId="251D6D7B" w:rsidR="00CB3E0B" w:rsidRPr="00D52C4F" w:rsidRDefault="00054FE0" w:rsidP="001B02F8">
      <w:r w:rsidRPr="00054FE0">
        <w:t xml:space="preserve">According to situational theories, the circumstance affects how effective a leader is. The situational leadership theory of Hersey and Blanchard states that the competency and maturity of the followers determine the appropriate leadership style (Thompson </w:t>
      </w:r>
      <w:r w:rsidR="002C3721">
        <w:t>and</w:t>
      </w:r>
      <w:r w:rsidRPr="00054FE0">
        <w:t xml:space="preserve"> Glasæ, 2018). According to ideas of transformational leadership, leaders inspire and motivate followers to put the organization's needs ahead of their own (Ladkin </w:t>
      </w:r>
      <w:r w:rsidR="002C3721">
        <w:t>and</w:t>
      </w:r>
      <w:r w:rsidRPr="00054FE0">
        <w:t xml:space="preserve"> Patrick, 2022).</w:t>
      </w:r>
    </w:p>
    <w:p w14:paraId="610C4DA1" w14:textId="1C8D31C2" w:rsidR="003E1ADA" w:rsidRPr="00D52C4F" w:rsidRDefault="00A429F7" w:rsidP="001B02F8">
      <w:r w:rsidRPr="00A429F7">
        <w:lastRenderedPageBreak/>
        <w:t xml:space="preserve">In addition to these strategies, leadership emphasises work versus relationship concentration. Task-oriented leaders concentrate on reaching predetermined objectives, whereas relationship-oriented leaders concentrate on building solid relationships and a positive work atmosphere (Tourish, 2018). To fulfil team demands and foster organisational success, effective leaders combine task and connection orientations. </w:t>
      </w:r>
    </w:p>
    <w:p w14:paraId="74247C7B" w14:textId="43549E0A" w:rsidR="00CB3E0B" w:rsidRPr="00D52C4F" w:rsidRDefault="00404E7E" w:rsidP="001B02F8">
      <w:bookmarkStart w:id="10" w:name="_Toc170405725"/>
      <w:bookmarkStart w:id="11" w:name="_Toc171426230"/>
      <w:r w:rsidRPr="00D52C4F">
        <w:t>THEORY OF LEADERSHIP</w:t>
      </w:r>
      <w:bookmarkEnd w:id="10"/>
      <w:bookmarkEnd w:id="11"/>
    </w:p>
    <w:p w14:paraId="1A18C19B" w14:textId="77777777" w:rsidR="004919DE" w:rsidRPr="004919DE" w:rsidRDefault="004919DE" w:rsidP="001B02F8">
      <w:pPr>
        <w:rPr>
          <w:rFonts w:eastAsia="Times New Roman"/>
          <w:kern w:val="0"/>
          <w:sz w:val="24"/>
          <w:szCs w:val="24"/>
        </w:rPr>
      </w:pPr>
      <w:r w:rsidRPr="004919DE">
        <w:rPr>
          <w:rFonts w:eastAsia="Times New Roman"/>
          <w:kern w:val="0"/>
          <w:sz w:val="24"/>
          <w:szCs w:val="24"/>
        </w:rPr>
        <w:t xml:space="preserve">To direct and influence followers, leaders need to understand leadership theories. Notable theories of management and leadership include Theory X, Theory Y, and Theory Z. </w:t>
      </w:r>
    </w:p>
    <w:p w14:paraId="40DAADC5" w14:textId="4AC1B563"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12" w:name="_Toc170405726"/>
      <w:bookmarkStart w:id="13" w:name="_Toc171426231"/>
      <w:r w:rsidRPr="00D52C4F">
        <w:rPr>
          <w:rFonts w:asciiTheme="minorHAnsi" w:hAnsiTheme="minorHAnsi" w:cstheme="minorHAnsi"/>
          <w:color w:val="4F81BD" w:themeColor="accent1"/>
          <w:sz w:val="24"/>
          <w:szCs w:val="24"/>
          <w:u w:val="single"/>
        </w:rPr>
        <w:t>THEORY X AND THEORY Y</w:t>
      </w:r>
      <w:bookmarkEnd w:id="12"/>
      <w:bookmarkEnd w:id="13"/>
    </w:p>
    <w:p w14:paraId="01E76900" w14:textId="448C4247" w:rsidR="004919DE" w:rsidRPr="004919DE" w:rsidRDefault="004919DE" w:rsidP="001B02F8">
      <w:r w:rsidRPr="004919DE">
        <w:t xml:space="preserve">Douglas McGregor </w:t>
      </w:r>
      <w:r w:rsidR="00C85768">
        <w:t>proposed</w:t>
      </w:r>
      <w:r w:rsidRPr="004919DE">
        <w:t xml:space="preserve"> two theories in the 1960s that contrast management and worker motivation: Theory X and Theory Y. According to Theory X, labourers are ungrateful, lethargic, and need to be coerced into working. In order to increase production, this strategy promotes authoritarian leadership with strict oversight and control (McGregor, 1960). </w:t>
      </w:r>
    </w:p>
    <w:p w14:paraId="0DE42F5C" w14:textId="2510B942" w:rsidR="00B3278E" w:rsidRPr="00B3278E" w:rsidRDefault="00B3278E" w:rsidP="001B02F8">
      <w:r w:rsidRPr="00B3278E">
        <w:t xml:space="preserve">According to Theory Y, workers are accountable, creative, and self-motivated problem solvers. According to McGregor (1960), this concept encourages a democratic, participative leadership style that aids staff in achieving organisational objectives. In order to demonstrate how managerial assumptions about human nature could </w:t>
      </w:r>
      <w:r w:rsidR="00D52C4F" w:rsidRPr="00D52C4F">
        <w:t>affect</w:t>
      </w:r>
      <w:r w:rsidRPr="00B3278E">
        <w:t xml:space="preserve"> organisational success, McGregor developed these ideas during a time when organisations were finding it difficult to understand the human aspect of management (Sahin, 2012). </w:t>
      </w:r>
    </w:p>
    <w:p w14:paraId="107D26A6" w14:textId="59BE2A4E"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14" w:name="_Toc170405727"/>
      <w:bookmarkStart w:id="15" w:name="_Toc171426232"/>
      <w:r w:rsidRPr="00D52C4F">
        <w:rPr>
          <w:rFonts w:asciiTheme="minorHAnsi" w:hAnsiTheme="minorHAnsi" w:cstheme="minorHAnsi"/>
          <w:color w:val="4F81BD" w:themeColor="accent1"/>
          <w:sz w:val="24"/>
          <w:szCs w:val="24"/>
          <w:u w:val="single"/>
        </w:rPr>
        <w:t>THEORY Z</w:t>
      </w:r>
      <w:bookmarkEnd w:id="14"/>
      <w:bookmarkEnd w:id="15"/>
    </w:p>
    <w:p w14:paraId="44BF0019" w14:textId="77777777" w:rsidR="005A0735" w:rsidRPr="00F33B53" w:rsidRDefault="005A0735" w:rsidP="001B02F8">
      <w:r w:rsidRPr="00F33B53">
        <w:t xml:space="preserve">In order to solve the flaws in Theory X and Theory Y, William Ouchi produced Theory Z in the 1980s. Inspired by Japanese management, Theory Z promotes long-term employment, group decision-making through collaboration, and individual accountability. To foster a company culture and increase employee loyalty, it combines hierarchical and participative leadership strategies (Ouchi, 1981). </w:t>
      </w:r>
    </w:p>
    <w:p w14:paraId="56ED54BE" w14:textId="5C28DC6B" w:rsidR="003E1ADA" w:rsidRPr="00F33B53" w:rsidRDefault="005A0735" w:rsidP="001B02F8">
      <w:r w:rsidRPr="00F33B53">
        <w:t xml:space="preserve">Ouchi developed Theory Z after observing the high employee happiness and efficiency of Japanese businesses. He pointed out that, in contrast to many Western organisations' individualistic and short-term orientation, these businesses' success was partially attributable to </w:t>
      </w:r>
      <w:r w:rsidRPr="00F33B53">
        <w:lastRenderedPageBreak/>
        <w:t>their concentration on long-term employment, holistic employee care, and communal decision-making (Ouchi, 1981).</w:t>
      </w:r>
    </w:p>
    <w:p w14:paraId="2FFCBE68" w14:textId="260D2B68" w:rsidR="00CB3E0B" w:rsidRPr="00C85768" w:rsidRDefault="00D52C4F" w:rsidP="002B3203">
      <w:pPr>
        <w:pStyle w:val="Heading2"/>
        <w:jc w:val="both"/>
        <w:rPr>
          <w:rFonts w:asciiTheme="minorHAnsi" w:hAnsiTheme="minorHAnsi" w:cstheme="minorHAnsi"/>
          <w:b/>
          <w:bCs/>
          <w:color w:val="244061" w:themeColor="accent1" w:themeShade="80"/>
          <w:sz w:val="28"/>
          <w:szCs w:val="28"/>
          <w:u w:val="single"/>
        </w:rPr>
      </w:pPr>
      <w:bookmarkStart w:id="16" w:name="_Toc170405728"/>
      <w:bookmarkStart w:id="17" w:name="_Toc171426233"/>
      <w:r w:rsidRPr="00C85768">
        <w:rPr>
          <w:rFonts w:asciiTheme="minorHAnsi" w:hAnsiTheme="minorHAnsi" w:cstheme="minorHAnsi"/>
          <w:b/>
          <w:bCs/>
          <w:color w:val="244061" w:themeColor="accent1" w:themeShade="80"/>
          <w:sz w:val="28"/>
          <w:szCs w:val="28"/>
          <w:u w:val="single"/>
        </w:rPr>
        <w:t>COMPARATIVE ANALYSIS</w:t>
      </w:r>
      <w:bookmarkEnd w:id="16"/>
      <w:bookmarkEnd w:id="17"/>
    </w:p>
    <w:p w14:paraId="07E16125" w14:textId="77777777" w:rsidR="00404E7E" w:rsidRPr="00D52C4F" w:rsidRDefault="005A0735" w:rsidP="00404E7E">
      <w:pPr>
        <w:pStyle w:val="ListParagraph"/>
        <w:numPr>
          <w:ilvl w:val="0"/>
          <w:numId w:val="15"/>
        </w:numPr>
        <w:spacing w:after="240"/>
        <w:jc w:val="both"/>
        <w:rPr>
          <w:rFonts w:eastAsia="Times New Roman" w:cstheme="minorHAnsi"/>
          <w:kern w:val="0"/>
          <w:sz w:val="24"/>
          <w:szCs w:val="24"/>
        </w:rPr>
      </w:pPr>
      <w:r w:rsidRPr="001B02F8">
        <w:t>Theory Z combines components of theories X and Y with a cultural component to give a middle ground on worker motivation and leadership philosophies. While Theory X can provide strong control and rapid adherence, it can also lower staff morale and increase turnover. Theory Y's participatory technique promotes</w:t>
      </w:r>
      <w:r w:rsidRPr="00D52C4F">
        <w:rPr>
          <w:rFonts w:eastAsia="Times New Roman" w:cstheme="minorHAnsi"/>
          <w:kern w:val="0"/>
          <w:sz w:val="24"/>
          <w:szCs w:val="24"/>
        </w:rPr>
        <w:t xml:space="preserve"> creativity and job satisfaction but </w:t>
      </w:r>
      <w:r w:rsidRPr="001B02F8">
        <w:t>may fail in emergencies that require quick, decisive action (McGregor, 1960; Sahin, 2012).</w:t>
      </w:r>
      <w:r w:rsidRPr="00D52C4F">
        <w:rPr>
          <w:rFonts w:eastAsia="Times New Roman" w:cstheme="minorHAnsi"/>
          <w:kern w:val="0"/>
          <w:sz w:val="24"/>
          <w:szCs w:val="24"/>
        </w:rPr>
        <w:t xml:space="preserve"> </w:t>
      </w:r>
    </w:p>
    <w:p w14:paraId="036F25D3" w14:textId="68A7C946" w:rsidR="00404E7E" w:rsidRPr="001B02F8" w:rsidRDefault="005A0735" w:rsidP="00404E7E">
      <w:pPr>
        <w:pStyle w:val="ListParagraph"/>
        <w:numPr>
          <w:ilvl w:val="0"/>
          <w:numId w:val="15"/>
        </w:numPr>
        <w:spacing w:after="240"/>
        <w:jc w:val="both"/>
        <w:rPr>
          <w:rFonts w:eastAsia="Times New Roman" w:cstheme="minorHAnsi"/>
          <w:kern w:val="0"/>
        </w:rPr>
      </w:pPr>
      <w:r w:rsidRPr="001B02F8">
        <w:rPr>
          <w:rFonts w:eastAsia="Times New Roman" w:cstheme="minorHAnsi"/>
          <w:kern w:val="0"/>
        </w:rPr>
        <w:t xml:space="preserve">Theory Z emphasises long-term employment and group decision-making to develop a secure and loyal workforce to balance both extremes. But it requires a fundamental culture shift, and hierarchical firms may struggle to accept it (Ouchi, 1981). </w:t>
      </w:r>
    </w:p>
    <w:p w14:paraId="030C2F74" w14:textId="5D9DA27B" w:rsidR="005A0735" w:rsidRPr="00D52C4F" w:rsidRDefault="005A0735" w:rsidP="00404E7E">
      <w:pPr>
        <w:pStyle w:val="ListParagraph"/>
        <w:numPr>
          <w:ilvl w:val="0"/>
          <w:numId w:val="15"/>
        </w:numPr>
        <w:spacing w:after="240"/>
        <w:jc w:val="both"/>
        <w:rPr>
          <w:rFonts w:eastAsia="Times New Roman" w:cstheme="minorHAnsi"/>
          <w:kern w:val="0"/>
          <w:sz w:val="24"/>
          <w:szCs w:val="24"/>
        </w:rPr>
      </w:pPr>
      <w:r w:rsidRPr="001B02F8">
        <w:rPr>
          <w:rFonts w:eastAsia="Times New Roman" w:cstheme="minorHAnsi"/>
          <w:kern w:val="0"/>
        </w:rPr>
        <w:t>These leadership ideas help explain how leaders motivate and lead their teams. Leaders can adapt their methods to their organisations and employees by understanding the pros and cons of each idea</w:t>
      </w:r>
      <w:r w:rsidRPr="00D52C4F">
        <w:rPr>
          <w:rFonts w:eastAsia="Times New Roman" w:cstheme="minorHAnsi"/>
          <w:kern w:val="0"/>
          <w:sz w:val="24"/>
          <w:szCs w:val="24"/>
        </w:rPr>
        <w:t xml:space="preserve">. </w:t>
      </w:r>
    </w:p>
    <w:p w14:paraId="17DF0FD6" w14:textId="3217112C" w:rsidR="00CB3E0B" w:rsidRPr="00D52C4F" w:rsidRDefault="00404E7E" w:rsidP="002B3203">
      <w:pPr>
        <w:pStyle w:val="Heading1"/>
        <w:spacing w:line="360" w:lineRule="auto"/>
        <w:jc w:val="both"/>
        <w:rPr>
          <w:rFonts w:asciiTheme="minorHAnsi" w:hAnsiTheme="minorHAnsi" w:cstheme="minorHAnsi"/>
          <w:b/>
          <w:bCs/>
          <w:sz w:val="28"/>
          <w:szCs w:val="28"/>
          <w:lang w:val="en-GB"/>
        </w:rPr>
      </w:pPr>
      <w:bookmarkStart w:id="18" w:name="_Toc170405729"/>
      <w:bookmarkStart w:id="19" w:name="_Toc171426234"/>
      <w:r w:rsidRPr="00D52C4F">
        <w:rPr>
          <w:rFonts w:asciiTheme="minorHAnsi" w:hAnsiTheme="minorHAnsi" w:cstheme="minorHAnsi"/>
          <w:b/>
          <w:bCs/>
          <w:sz w:val="28"/>
          <w:szCs w:val="28"/>
          <w:lang w:val="en-GB"/>
        </w:rPr>
        <w:t>COMPARISON AND CONTRAST</w:t>
      </w:r>
      <w:bookmarkEnd w:id="18"/>
      <w:bookmarkEnd w:id="19"/>
      <w:r w:rsidRPr="00D52C4F">
        <w:rPr>
          <w:rFonts w:asciiTheme="minorHAnsi" w:hAnsiTheme="minorHAnsi" w:cstheme="minorHAnsi"/>
          <w:b/>
          <w:bCs/>
          <w:sz w:val="28"/>
          <w:szCs w:val="28"/>
          <w:lang w:val="en-GB"/>
        </w:rPr>
        <w:t xml:space="preserve"> </w:t>
      </w:r>
    </w:p>
    <w:p w14:paraId="5CC3F5FF" w14:textId="37FD5EB7" w:rsidR="0029320B" w:rsidRPr="0029320B" w:rsidRDefault="0029320B" w:rsidP="002B3203">
      <w:pPr>
        <w:spacing w:after="240"/>
        <w:jc w:val="both"/>
        <w:rPr>
          <w:rFonts w:eastAsia="Times New Roman" w:cstheme="minorHAnsi"/>
          <w:kern w:val="0"/>
          <w:sz w:val="24"/>
          <w:szCs w:val="24"/>
        </w:rPr>
      </w:pPr>
      <w:r w:rsidRPr="001B02F8">
        <w:t>To compare Theories X, Y, and Z, must</w:t>
      </w:r>
      <w:r w:rsidR="00C85768" w:rsidRPr="001B02F8">
        <w:t xml:space="preserve"> need to</w:t>
      </w:r>
      <w:r w:rsidRPr="001B02F8">
        <w:t xml:space="preserve"> understand their concepts, similarities, and differences. William Ouchi and Douglas McGregor's management and leadership theories apply to many organisations</w:t>
      </w:r>
      <w:r w:rsidRPr="0029320B">
        <w:rPr>
          <w:rFonts w:eastAsia="Times New Roman" w:cstheme="minorHAnsi"/>
          <w:kern w:val="0"/>
          <w:sz w:val="24"/>
          <w:szCs w:val="24"/>
        </w:rPr>
        <w:t xml:space="preserve">. </w:t>
      </w:r>
    </w:p>
    <w:p w14:paraId="3FF449AD" w14:textId="3E4668C1"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20" w:name="_Toc170405730"/>
      <w:bookmarkStart w:id="21" w:name="_Toc171426235"/>
      <w:r w:rsidRPr="00D52C4F">
        <w:rPr>
          <w:rFonts w:asciiTheme="minorHAnsi" w:hAnsiTheme="minorHAnsi" w:cstheme="minorHAnsi"/>
          <w:color w:val="4F81BD" w:themeColor="accent1"/>
          <w:sz w:val="24"/>
          <w:szCs w:val="24"/>
          <w:u w:val="single"/>
        </w:rPr>
        <w:t>THEORY X AND THEORY Y</w:t>
      </w:r>
      <w:bookmarkEnd w:id="20"/>
      <w:bookmarkEnd w:id="21"/>
    </w:p>
    <w:p w14:paraId="2F4FFCAD" w14:textId="77777777" w:rsidR="00404E7E" w:rsidRPr="001B02F8" w:rsidRDefault="001043EC" w:rsidP="00404E7E">
      <w:pPr>
        <w:pStyle w:val="ListParagraph"/>
        <w:numPr>
          <w:ilvl w:val="0"/>
          <w:numId w:val="14"/>
        </w:numPr>
        <w:spacing w:after="240"/>
        <w:jc w:val="both"/>
        <w:rPr>
          <w:rFonts w:eastAsia="Times New Roman" w:cstheme="minorHAnsi"/>
          <w:kern w:val="0"/>
        </w:rPr>
      </w:pPr>
      <w:r w:rsidRPr="001B02F8">
        <w:rPr>
          <w:rFonts w:eastAsia="Times New Roman" w:cstheme="minorHAnsi"/>
          <w:kern w:val="0"/>
        </w:rPr>
        <w:t>In the 1960s, Douglas McGregor proposed Theory X and Theory Y, conflicting manager beliefs about staff members. Theory X states that slow, job-hating workers must be closely watched and regulated to achieve organisational goals. This is congruent with authoritarian leadership, when bosses impose strict rules and expect people to follow them without input (McGregor, 1960).</w:t>
      </w:r>
    </w:p>
    <w:p w14:paraId="43AA5AF7" w14:textId="2117F648" w:rsidR="001043EC" w:rsidRPr="001B02F8" w:rsidRDefault="001043EC" w:rsidP="00404E7E">
      <w:pPr>
        <w:pStyle w:val="ListParagraph"/>
        <w:numPr>
          <w:ilvl w:val="0"/>
          <w:numId w:val="14"/>
        </w:numPr>
        <w:spacing w:after="240"/>
        <w:jc w:val="both"/>
        <w:rPr>
          <w:rFonts w:eastAsia="Times New Roman" w:cstheme="minorHAnsi"/>
          <w:kern w:val="0"/>
        </w:rPr>
      </w:pPr>
      <w:r w:rsidRPr="001B02F8">
        <w:rPr>
          <w:rFonts w:eastAsia="Times New Roman" w:cstheme="minorHAnsi"/>
          <w:kern w:val="0"/>
        </w:rPr>
        <w:t xml:space="preserve">Theory Y says workers are accountable, self-motivated, and can solve organisational problems creatively. To create democratic or participative leadership, managers should trust their employees, encourage teamwork, and provide professional development (McGregor, 1960). Theory Y managers believe a supportive workplace boosts job happiness and productivity (Sahin et al., 2017). </w:t>
      </w:r>
    </w:p>
    <w:p w14:paraId="374C231B" w14:textId="0C79F7BF"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22" w:name="_Toc170405731"/>
      <w:bookmarkStart w:id="23" w:name="_Toc171426236"/>
      <w:r w:rsidRPr="00D52C4F">
        <w:rPr>
          <w:rFonts w:asciiTheme="minorHAnsi" w:hAnsiTheme="minorHAnsi" w:cstheme="minorHAnsi"/>
          <w:color w:val="4F81BD" w:themeColor="accent1"/>
          <w:sz w:val="24"/>
          <w:szCs w:val="24"/>
          <w:u w:val="single"/>
        </w:rPr>
        <w:lastRenderedPageBreak/>
        <w:t>THEORY Z</w:t>
      </w:r>
      <w:bookmarkEnd w:id="22"/>
      <w:bookmarkEnd w:id="23"/>
    </w:p>
    <w:p w14:paraId="69B4C9A4" w14:textId="77777777" w:rsidR="00404E7E" w:rsidRPr="001B02F8" w:rsidRDefault="004117EB" w:rsidP="00404E7E">
      <w:pPr>
        <w:pStyle w:val="ListParagraph"/>
        <w:numPr>
          <w:ilvl w:val="0"/>
          <w:numId w:val="13"/>
        </w:numPr>
        <w:spacing w:after="240"/>
        <w:jc w:val="both"/>
        <w:rPr>
          <w:rFonts w:eastAsia="Times New Roman" w:cstheme="minorHAnsi"/>
          <w:kern w:val="0"/>
        </w:rPr>
      </w:pPr>
      <w:r w:rsidRPr="001B02F8">
        <w:rPr>
          <w:rFonts w:eastAsia="Times New Roman" w:cstheme="minorHAnsi"/>
          <w:kern w:val="0"/>
        </w:rPr>
        <w:t xml:space="preserve">In the 1980s, William Ouchi used Japanese management practices that stressed long-term employment, group decision-making, and individual accountability in a group setting to create Theory Z. Theory Z combines Theory X and Theory Y with culture. Employee loyalty, well-being, and business culture are also promoted (Ouchi, 1981). </w:t>
      </w:r>
    </w:p>
    <w:p w14:paraId="6AB879C5" w14:textId="2D59D107" w:rsidR="004117EB" w:rsidRPr="00D52C4F" w:rsidRDefault="004117EB" w:rsidP="00404E7E">
      <w:pPr>
        <w:pStyle w:val="ListParagraph"/>
        <w:numPr>
          <w:ilvl w:val="0"/>
          <w:numId w:val="13"/>
        </w:numPr>
        <w:spacing w:after="240"/>
        <w:jc w:val="both"/>
        <w:rPr>
          <w:rFonts w:eastAsia="Times New Roman" w:cstheme="minorHAnsi"/>
          <w:kern w:val="0"/>
          <w:sz w:val="24"/>
          <w:szCs w:val="24"/>
        </w:rPr>
      </w:pPr>
      <w:r w:rsidRPr="001B02F8">
        <w:rPr>
          <w:rFonts w:eastAsia="Times New Roman" w:cstheme="minorHAnsi"/>
          <w:kern w:val="0"/>
        </w:rPr>
        <w:t>Theory Z managers promote employee community and collaboration, which boosts loyalty and job happiness. This strategy is more holistic, addresses person</w:t>
      </w:r>
      <w:r w:rsidRPr="00D52C4F">
        <w:rPr>
          <w:rFonts w:eastAsia="Times New Roman" w:cstheme="minorHAnsi"/>
          <w:kern w:val="0"/>
          <w:sz w:val="24"/>
          <w:szCs w:val="24"/>
        </w:rPr>
        <w:t xml:space="preserve"> </w:t>
      </w:r>
      <w:r w:rsidRPr="001B02F8">
        <w:rPr>
          <w:rFonts w:eastAsia="Times New Roman" w:cstheme="minorHAnsi"/>
          <w:kern w:val="0"/>
        </w:rPr>
        <w:t>and organisational</w:t>
      </w:r>
      <w:r w:rsidRPr="00D52C4F">
        <w:rPr>
          <w:rFonts w:eastAsia="Times New Roman" w:cstheme="minorHAnsi"/>
          <w:kern w:val="0"/>
          <w:sz w:val="24"/>
          <w:szCs w:val="24"/>
        </w:rPr>
        <w:t xml:space="preserve"> </w:t>
      </w:r>
      <w:r w:rsidRPr="001B02F8">
        <w:rPr>
          <w:rFonts w:eastAsia="Times New Roman" w:cstheme="minorHAnsi"/>
          <w:kern w:val="0"/>
        </w:rPr>
        <w:t>needs, and seeks a balance between work and home life than Western management frameworks (Yammarino et al., 2020).</w:t>
      </w:r>
      <w:r w:rsidRPr="00D52C4F">
        <w:rPr>
          <w:rFonts w:eastAsia="Times New Roman" w:cstheme="minorHAnsi"/>
          <w:kern w:val="0"/>
          <w:sz w:val="24"/>
          <w:szCs w:val="24"/>
        </w:rPr>
        <w:t xml:space="preserve"> </w:t>
      </w:r>
    </w:p>
    <w:p w14:paraId="4C9DE18B" w14:textId="3C5B6985" w:rsidR="00CB3E0B" w:rsidRPr="00D52C4F" w:rsidRDefault="00D52C4F" w:rsidP="002B3203">
      <w:pPr>
        <w:pStyle w:val="Heading1"/>
        <w:spacing w:line="360" w:lineRule="auto"/>
        <w:jc w:val="both"/>
        <w:rPr>
          <w:rFonts w:asciiTheme="minorHAnsi" w:hAnsiTheme="minorHAnsi" w:cstheme="minorHAnsi"/>
          <w:color w:val="4F81BD" w:themeColor="accent1"/>
          <w:sz w:val="24"/>
          <w:szCs w:val="24"/>
          <w:u w:val="single"/>
          <w:lang w:val="en-GB"/>
        </w:rPr>
      </w:pPr>
      <w:bookmarkStart w:id="24" w:name="_Toc170405732"/>
      <w:bookmarkStart w:id="25" w:name="_Toc171426237"/>
      <w:r w:rsidRPr="00D52C4F">
        <w:rPr>
          <w:rFonts w:asciiTheme="minorHAnsi" w:hAnsiTheme="minorHAnsi" w:cstheme="minorHAnsi"/>
          <w:color w:val="4F81BD" w:themeColor="accent1"/>
          <w:sz w:val="24"/>
          <w:szCs w:val="24"/>
          <w:u w:val="single"/>
          <w:lang w:val="en-GB"/>
        </w:rPr>
        <w:t>SIMILARITIES</w:t>
      </w:r>
      <w:bookmarkEnd w:id="24"/>
      <w:bookmarkEnd w:id="25"/>
    </w:p>
    <w:p w14:paraId="505679C6" w14:textId="77777777" w:rsidR="00795BE8" w:rsidRPr="00795BE8" w:rsidRDefault="00795BE8" w:rsidP="001B02F8">
      <w:r w:rsidRPr="00795BE8">
        <w:t xml:space="preserve">Theories X, Y, and Z are similar. All three models agree that understanding employee behaviour and motivation improves organisational effectiveness. They acknowledge that leadership styles considerably affect employee performance and organisational outcomes. Managers can use each theory's frameworks to adapt their leadership style based on their assumptions about human nature and motivation (Kaminskas et al., 2011). </w:t>
      </w:r>
    </w:p>
    <w:p w14:paraId="0A064D65" w14:textId="15AEA5EE"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26" w:name="_Toc170405733"/>
      <w:bookmarkStart w:id="27" w:name="_Toc171426238"/>
      <w:r w:rsidRPr="00D52C4F">
        <w:rPr>
          <w:rFonts w:asciiTheme="minorHAnsi" w:hAnsiTheme="minorHAnsi" w:cstheme="minorHAnsi"/>
          <w:color w:val="4F81BD" w:themeColor="accent1"/>
          <w:sz w:val="24"/>
          <w:szCs w:val="24"/>
          <w:u w:val="single"/>
        </w:rPr>
        <w:t>DIFFERENCES</w:t>
      </w:r>
      <w:bookmarkEnd w:id="26"/>
      <w:bookmarkEnd w:id="27"/>
    </w:p>
    <w:p w14:paraId="19D47244" w14:textId="77777777" w:rsidR="003A3FFB" w:rsidRPr="00D52C4F" w:rsidRDefault="002C10E8" w:rsidP="001B02F8">
      <w:r w:rsidRPr="002C10E8">
        <w:t xml:space="preserve">These theories differ most in their worker motivation and leadership assumptions. Theory X's negative view of workers breeds authoritarian leadership centred on punishment and control. Theory Y is more optimistic and promotes participatory leadership that empowers and trusts (McGregor, 1960). </w:t>
      </w:r>
    </w:p>
    <w:p w14:paraId="4210BF81" w14:textId="39AD85D4" w:rsidR="00180516" w:rsidRPr="001B02F8" w:rsidRDefault="002C10E8" w:rsidP="00180516">
      <w:pPr>
        <w:pStyle w:val="ListParagraph"/>
        <w:numPr>
          <w:ilvl w:val="0"/>
          <w:numId w:val="12"/>
        </w:numPr>
        <w:spacing w:after="240"/>
        <w:jc w:val="both"/>
        <w:rPr>
          <w:rFonts w:eastAsia="Times New Roman" w:cstheme="minorHAnsi"/>
          <w:kern w:val="0"/>
        </w:rPr>
      </w:pPr>
      <w:r w:rsidRPr="001B02F8">
        <w:rPr>
          <w:rFonts w:eastAsia="Times New Roman" w:cstheme="minorHAnsi"/>
          <w:kern w:val="0"/>
        </w:rPr>
        <w:t xml:space="preserve">Though influenced by Theory X and Theory Y, Theory Z promotes long-term employment and communal decision-making. The objective is to create a secure and dedicated workforce through strong organisational culture and shared values. It promotes holistic and balanced employee management (Ouchi, 1981). </w:t>
      </w:r>
    </w:p>
    <w:p w14:paraId="62E12562" w14:textId="6B6AFB90" w:rsidR="00180516" w:rsidRPr="001B02F8" w:rsidRDefault="002C10E8" w:rsidP="00180516">
      <w:pPr>
        <w:pStyle w:val="ListParagraph"/>
        <w:numPr>
          <w:ilvl w:val="0"/>
          <w:numId w:val="12"/>
        </w:numPr>
        <w:spacing w:after="240"/>
        <w:jc w:val="both"/>
        <w:rPr>
          <w:rFonts w:eastAsia="Times New Roman" w:cstheme="minorHAnsi"/>
          <w:kern w:val="0"/>
        </w:rPr>
      </w:pPr>
      <w:r w:rsidRPr="001B02F8">
        <w:rPr>
          <w:rFonts w:eastAsia="Times New Roman" w:cstheme="minorHAnsi"/>
          <w:kern w:val="0"/>
        </w:rPr>
        <w:t>Theory Z also expands Theory X and Theory Y to include organisational culture and employee motivation. Theory X and Theory Y emphasise leadership styles and managerial assumptions. Theory Z is particularly useful in multicultural and globalised workplaces, where understanding and applying different cultural values can boost productivity (Yamani</w:t>
      </w:r>
      <w:r w:rsidR="00620479" w:rsidRPr="001B02F8">
        <w:rPr>
          <w:rFonts w:eastAsia="Times New Roman" w:cstheme="minorHAnsi"/>
          <w:kern w:val="0"/>
        </w:rPr>
        <w:t xml:space="preserve"> and </w:t>
      </w:r>
      <w:r w:rsidRPr="001B02F8">
        <w:rPr>
          <w:rFonts w:eastAsia="Times New Roman" w:cstheme="minorHAnsi"/>
          <w:kern w:val="0"/>
        </w:rPr>
        <w:t xml:space="preserve">Alfiah, 2023). </w:t>
      </w:r>
    </w:p>
    <w:p w14:paraId="2532CF0E" w14:textId="7619FB05" w:rsidR="002C10E8" w:rsidRPr="00682267" w:rsidRDefault="002C10E8" w:rsidP="001B02F8">
      <w:r w:rsidRPr="00682267">
        <w:lastRenderedPageBreak/>
        <w:t>Theory X, Y, and</w:t>
      </w:r>
      <w:r w:rsidR="00682267">
        <w:t xml:space="preserve"> </w:t>
      </w:r>
      <w:r w:rsidRPr="00682267">
        <w:t xml:space="preserve">Z give different perspectives on management and leadership, but together they reveal how managers may inspire and lead their teams. Knowing how these theories differ and are similar can help leaders adapt to their organisational settings and workforces. </w:t>
      </w:r>
    </w:p>
    <w:p w14:paraId="14DB8538" w14:textId="17FDB36F" w:rsidR="00CB3E0B" w:rsidRPr="00D52C4F" w:rsidRDefault="002D335A" w:rsidP="002B3203">
      <w:pPr>
        <w:pStyle w:val="Heading1"/>
        <w:spacing w:line="360" w:lineRule="auto"/>
        <w:jc w:val="both"/>
        <w:rPr>
          <w:rFonts w:asciiTheme="minorHAnsi" w:hAnsiTheme="minorHAnsi" w:cstheme="minorHAnsi"/>
          <w:b/>
          <w:bCs/>
          <w:sz w:val="28"/>
          <w:szCs w:val="28"/>
          <w:lang w:val="en-GB"/>
        </w:rPr>
      </w:pPr>
      <w:bookmarkStart w:id="28" w:name="_Toc170405734"/>
      <w:bookmarkStart w:id="29" w:name="_Toc171426239"/>
      <w:r w:rsidRPr="00D52C4F">
        <w:rPr>
          <w:rFonts w:asciiTheme="minorHAnsi" w:hAnsiTheme="minorHAnsi" w:cstheme="minorHAnsi"/>
          <w:b/>
          <w:bCs/>
          <w:sz w:val="28"/>
          <w:szCs w:val="28"/>
          <w:lang w:val="en-GB"/>
        </w:rPr>
        <w:t>PRACTICAL EXAMPLES</w:t>
      </w:r>
      <w:bookmarkEnd w:id="28"/>
      <w:bookmarkEnd w:id="29"/>
      <w:r w:rsidRPr="00D52C4F">
        <w:rPr>
          <w:rFonts w:asciiTheme="minorHAnsi" w:hAnsiTheme="minorHAnsi" w:cstheme="minorHAnsi"/>
          <w:b/>
          <w:bCs/>
          <w:sz w:val="28"/>
          <w:szCs w:val="28"/>
          <w:lang w:val="en-GB"/>
        </w:rPr>
        <w:t xml:space="preserve"> </w:t>
      </w:r>
    </w:p>
    <w:p w14:paraId="54E9DF39" w14:textId="55CB2CFA" w:rsidR="009E1EB7" w:rsidRPr="001B02F8" w:rsidRDefault="009E1EB7" w:rsidP="002B3203">
      <w:pPr>
        <w:spacing w:after="240"/>
        <w:jc w:val="both"/>
        <w:rPr>
          <w:rFonts w:eastAsia="Times New Roman" w:cstheme="minorHAnsi"/>
          <w:kern w:val="0"/>
        </w:rPr>
      </w:pPr>
      <w:r w:rsidRPr="001B02F8">
        <w:rPr>
          <w:rFonts w:eastAsia="Times New Roman" w:cstheme="minorHAnsi"/>
          <w:kern w:val="0"/>
        </w:rPr>
        <w:t xml:space="preserve">Actual small company examples help demonstrate the ramifications and practical applications of Theory X, Y and Z leadership styles. These examples explain the pros and cons of each leadership style and how well it works in different scenarios. </w:t>
      </w:r>
    </w:p>
    <w:p w14:paraId="4169FF57" w14:textId="5FF0A6F0"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30" w:name="_Toc170405735"/>
      <w:bookmarkStart w:id="31" w:name="_Toc171426240"/>
      <w:r w:rsidRPr="00D52C4F">
        <w:rPr>
          <w:rFonts w:asciiTheme="minorHAnsi" w:hAnsiTheme="minorHAnsi" w:cstheme="minorHAnsi"/>
          <w:color w:val="4F81BD" w:themeColor="accent1"/>
          <w:sz w:val="24"/>
          <w:szCs w:val="24"/>
          <w:u w:val="single"/>
        </w:rPr>
        <w:t>THEORY X IN PRACTICE</w:t>
      </w:r>
      <w:bookmarkEnd w:id="30"/>
      <w:bookmarkEnd w:id="31"/>
    </w:p>
    <w:p w14:paraId="3E54FF31" w14:textId="77777777" w:rsidR="002D335A" w:rsidRPr="001B02F8" w:rsidRDefault="009E1EB7" w:rsidP="002D335A">
      <w:pPr>
        <w:pStyle w:val="ListParagraph"/>
        <w:numPr>
          <w:ilvl w:val="0"/>
          <w:numId w:val="11"/>
        </w:numPr>
        <w:spacing w:after="240"/>
        <w:jc w:val="both"/>
        <w:rPr>
          <w:rFonts w:eastAsia="Times New Roman" w:cstheme="minorHAnsi"/>
          <w:kern w:val="0"/>
        </w:rPr>
      </w:pPr>
      <w:r w:rsidRPr="001B02F8">
        <w:rPr>
          <w:rFonts w:eastAsia="Times New Roman" w:cstheme="minorHAnsi"/>
          <w:kern w:val="0"/>
        </w:rPr>
        <w:t xml:space="preserve">Authoritarian leadership known as "Theory X" assumes workers are slow and need close control. This is often employed in small businesses where the owner or management desires strict control over daily operations. Theory X leadership could ensure quality and safety in a small manufacturing company. The owner strictly enforces standards and monitors worker performance to maintain productivity. </w:t>
      </w:r>
    </w:p>
    <w:p w14:paraId="6173ABB0" w14:textId="70EC8FC9" w:rsidR="009E1EB7" w:rsidRPr="001B02F8" w:rsidRDefault="009E1EB7" w:rsidP="002D335A">
      <w:pPr>
        <w:pStyle w:val="ListParagraph"/>
        <w:numPr>
          <w:ilvl w:val="0"/>
          <w:numId w:val="11"/>
        </w:numPr>
        <w:spacing w:after="240"/>
        <w:jc w:val="both"/>
        <w:rPr>
          <w:rFonts w:eastAsia="Times New Roman" w:cstheme="minorHAnsi"/>
          <w:kern w:val="0"/>
        </w:rPr>
      </w:pPr>
      <w:r w:rsidRPr="001B02F8">
        <w:rPr>
          <w:rFonts w:eastAsia="Times New Roman" w:cstheme="minorHAnsi"/>
          <w:kern w:val="0"/>
        </w:rPr>
        <w:t xml:space="preserve">It can increase employee turnover and lower morale, but it can also improve control and efficiency. Overworked and undervalued workers may be unmotivated and unhappy (Sahin et al., 2017). Lack of employee autonomy can also stifle innovation and creativity, which are crucial to a company's success. </w:t>
      </w:r>
    </w:p>
    <w:p w14:paraId="71C18547" w14:textId="2343509B"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32" w:name="_Toc170405736"/>
      <w:bookmarkStart w:id="33" w:name="_Toc171426241"/>
      <w:r w:rsidRPr="00D52C4F">
        <w:rPr>
          <w:rFonts w:asciiTheme="minorHAnsi" w:hAnsiTheme="minorHAnsi" w:cstheme="minorHAnsi"/>
          <w:color w:val="4F81BD" w:themeColor="accent1"/>
          <w:sz w:val="24"/>
          <w:szCs w:val="24"/>
          <w:u w:val="single"/>
        </w:rPr>
        <w:t>THEORY Y IN PRACTICE</w:t>
      </w:r>
      <w:bookmarkEnd w:id="32"/>
      <w:bookmarkEnd w:id="33"/>
    </w:p>
    <w:p w14:paraId="05B9CD15" w14:textId="77777777" w:rsidR="009E1EB7" w:rsidRPr="001B02F8" w:rsidRDefault="009E1EB7" w:rsidP="002D335A">
      <w:pPr>
        <w:pStyle w:val="ListParagraph"/>
        <w:numPr>
          <w:ilvl w:val="0"/>
          <w:numId w:val="10"/>
        </w:numPr>
        <w:spacing w:after="240"/>
        <w:jc w:val="both"/>
        <w:rPr>
          <w:rFonts w:eastAsia="Times New Roman" w:cstheme="minorHAnsi"/>
          <w:kern w:val="0"/>
        </w:rPr>
      </w:pPr>
      <w:r w:rsidRPr="001B02F8">
        <w:rPr>
          <w:rFonts w:eastAsia="Times New Roman" w:cstheme="minorHAnsi"/>
          <w:kern w:val="0"/>
        </w:rPr>
        <w:t xml:space="preserve">However, Theory Y leadership assumes workers are driven and accountable. This management style encourages people to participate in decision-making and have more independence. A tiny software business may adopt Theory Y leadership to promote teamwork and creativity. The founder encourages people to collaborate, own initiatives, and progress professionally. </w:t>
      </w:r>
    </w:p>
    <w:p w14:paraId="03BD668B" w14:textId="77777777" w:rsidR="009E1EB7" w:rsidRPr="00D52C4F" w:rsidRDefault="009E1EB7" w:rsidP="002D335A">
      <w:pPr>
        <w:pStyle w:val="ListParagraph"/>
        <w:numPr>
          <w:ilvl w:val="0"/>
          <w:numId w:val="10"/>
        </w:numPr>
        <w:spacing w:after="240"/>
        <w:jc w:val="both"/>
        <w:rPr>
          <w:rFonts w:eastAsia="Times New Roman" w:cstheme="minorHAnsi"/>
          <w:kern w:val="0"/>
          <w:sz w:val="24"/>
          <w:szCs w:val="24"/>
        </w:rPr>
      </w:pPr>
      <w:r w:rsidRPr="001B02F8">
        <w:rPr>
          <w:rFonts w:eastAsia="Times New Roman" w:cstheme="minorHAnsi"/>
          <w:kern w:val="0"/>
        </w:rPr>
        <w:t>This method boosts motivation, creativity, and job happiness. Lower turnover rates and a more vibrant workplace arise from employees' greater value and ownership in corporate performance (McGregor, 1960). This approach has downsides, notably when handling competing perspectives and performance consistency. Leaders need trust and communication skills to succeed</w:t>
      </w:r>
      <w:r w:rsidRPr="00D52C4F">
        <w:rPr>
          <w:rFonts w:eastAsia="Times New Roman" w:cstheme="minorHAnsi"/>
          <w:kern w:val="0"/>
          <w:sz w:val="24"/>
          <w:szCs w:val="24"/>
        </w:rPr>
        <w:t xml:space="preserve">. </w:t>
      </w:r>
    </w:p>
    <w:p w14:paraId="065FF72B" w14:textId="4157C179"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34" w:name="_Toc170405737"/>
      <w:bookmarkStart w:id="35" w:name="_Toc171426242"/>
      <w:r w:rsidRPr="00D52C4F">
        <w:rPr>
          <w:rFonts w:asciiTheme="minorHAnsi" w:hAnsiTheme="minorHAnsi" w:cstheme="minorHAnsi"/>
          <w:color w:val="4F81BD" w:themeColor="accent1"/>
          <w:sz w:val="24"/>
          <w:szCs w:val="24"/>
          <w:u w:val="single"/>
        </w:rPr>
        <w:lastRenderedPageBreak/>
        <w:t>THEORY Z IN PRACTICE</w:t>
      </w:r>
      <w:bookmarkEnd w:id="34"/>
      <w:bookmarkEnd w:id="35"/>
    </w:p>
    <w:p w14:paraId="49929ED4" w14:textId="77777777" w:rsidR="002D335A" w:rsidRPr="00D52C4F" w:rsidRDefault="009E1EB7" w:rsidP="002D335A">
      <w:pPr>
        <w:pStyle w:val="ListParagraph"/>
        <w:numPr>
          <w:ilvl w:val="0"/>
          <w:numId w:val="9"/>
        </w:numPr>
        <w:spacing w:after="240"/>
        <w:jc w:val="both"/>
        <w:rPr>
          <w:rFonts w:eastAsia="Times New Roman" w:cstheme="minorHAnsi"/>
          <w:kern w:val="0"/>
          <w:sz w:val="24"/>
          <w:szCs w:val="24"/>
        </w:rPr>
      </w:pPr>
      <w:r w:rsidRPr="001B02F8">
        <w:rPr>
          <w:rFonts w:eastAsia="Times New Roman" w:cstheme="minorHAnsi"/>
          <w:kern w:val="0"/>
        </w:rPr>
        <w:t>William Ouchi's Theory Z leadership combines Theory X, Theory Y, and culture. It prioritises long-term employment, group decision-making, and employee well-being. A small family-owned business could apply Theory Z leadership to foster staff loyalty and community. The company owner fosters collaboration and considers employee well-being while making decisions</w:t>
      </w:r>
      <w:r w:rsidRPr="00D52C4F">
        <w:rPr>
          <w:rFonts w:eastAsia="Times New Roman" w:cstheme="minorHAnsi"/>
          <w:kern w:val="0"/>
          <w:sz w:val="24"/>
          <w:szCs w:val="24"/>
        </w:rPr>
        <w:t xml:space="preserve">. </w:t>
      </w:r>
    </w:p>
    <w:p w14:paraId="1216FB65" w14:textId="13D766E2" w:rsidR="009E1EB7" w:rsidRPr="00D52C4F" w:rsidRDefault="009E1EB7" w:rsidP="002D335A">
      <w:pPr>
        <w:pStyle w:val="ListParagraph"/>
        <w:numPr>
          <w:ilvl w:val="0"/>
          <w:numId w:val="9"/>
        </w:numPr>
        <w:spacing w:after="240"/>
        <w:jc w:val="both"/>
        <w:rPr>
          <w:rFonts w:eastAsia="Times New Roman" w:cstheme="minorHAnsi"/>
          <w:kern w:val="0"/>
          <w:sz w:val="24"/>
          <w:szCs w:val="24"/>
        </w:rPr>
      </w:pPr>
      <w:r w:rsidRPr="001B02F8">
        <w:rPr>
          <w:rFonts w:eastAsia="Times New Roman" w:cstheme="minorHAnsi"/>
          <w:kern w:val="0"/>
        </w:rPr>
        <w:t xml:space="preserve">Theory Z has a strong company culture, a reliable workforce, and high employee morale. Companies with strong employee loyalty can boost output and reduce turnover (Ouchi, 1981). This technique may be challenging to implement </w:t>
      </w:r>
      <w:r w:rsidRPr="00E45182">
        <w:rPr>
          <w:rFonts w:eastAsia="Times New Roman" w:cstheme="minorHAnsi"/>
          <w:kern w:val="0"/>
          <w:sz w:val="20"/>
          <w:szCs w:val="20"/>
        </w:rPr>
        <w:t xml:space="preserve">in </w:t>
      </w:r>
      <w:r w:rsidRPr="00E45182">
        <w:rPr>
          <w:rFonts w:eastAsia="Times New Roman" w:cstheme="minorHAnsi"/>
          <w:kern w:val="0"/>
        </w:rPr>
        <w:t>competitive or fast-paced businesses that require quick judgements and adaptability</w:t>
      </w:r>
      <w:r w:rsidRPr="00D52C4F">
        <w:rPr>
          <w:rFonts w:eastAsia="Times New Roman" w:cstheme="minorHAnsi"/>
          <w:kern w:val="0"/>
          <w:sz w:val="24"/>
          <w:szCs w:val="24"/>
        </w:rPr>
        <w:t xml:space="preserve">. </w:t>
      </w:r>
    </w:p>
    <w:p w14:paraId="6543EEAB" w14:textId="79B5978B"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36" w:name="_Toc170405738"/>
      <w:bookmarkStart w:id="37" w:name="_Toc171426243"/>
      <w:r w:rsidRPr="00D52C4F">
        <w:rPr>
          <w:rFonts w:asciiTheme="minorHAnsi" w:hAnsiTheme="minorHAnsi" w:cstheme="minorHAnsi"/>
          <w:color w:val="4F81BD" w:themeColor="accent1"/>
          <w:sz w:val="24"/>
          <w:szCs w:val="24"/>
          <w:u w:val="single"/>
        </w:rPr>
        <w:t>COMPARATIVE INSIGHTS</w:t>
      </w:r>
      <w:bookmarkEnd w:id="36"/>
      <w:bookmarkEnd w:id="37"/>
    </w:p>
    <w:p w14:paraId="67C6D973" w14:textId="77777777" w:rsidR="002D335A" w:rsidRPr="00E45182" w:rsidRDefault="009E1EB7" w:rsidP="002D335A">
      <w:pPr>
        <w:pStyle w:val="ListParagraph"/>
        <w:numPr>
          <w:ilvl w:val="0"/>
          <w:numId w:val="8"/>
        </w:numPr>
        <w:spacing w:after="240"/>
        <w:jc w:val="both"/>
        <w:rPr>
          <w:rFonts w:eastAsia="Times New Roman" w:cstheme="minorHAnsi"/>
          <w:kern w:val="0"/>
        </w:rPr>
      </w:pPr>
      <w:r w:rsidRPr="00E45182">
        <w:rPr>
          <w:rFonts w:eastAsia="Times New Roman" w:cstheme="minorHAnsi"/>
          <w:kern w:val="0"/>
        </w:rPr>
        <w:t xml:space="preserve">A realistic assessment of these ideas shows that each has pros and cons depending on the situation. Theory X may work in production, when control and homogeneity are needed. Its autocratic style may harm workers. Theory Y's participative approach promotes innovation and job satisfaction, making it ideal for software startups. However, balancing opposing opinions and assuring performance requires trust and leadership. </w:t>
      </w:r>
    </w:p>
    <w:p w14:paraId="268D8F3E" w14:textId="77777777" w:rsidR="002D335A" w:rsidRPr="00E45182" w:rsidRDefault="009E1EB7" w:rsidP="002D335A">
      <w:pPr>
        <w:pStyle w:val="ListParagraph"/>
        <w:numPr>
          <w:ilvl w:val="0"/>
          <w:numId w:val="8"/>
        </w:numPr>
        <w:spacing w:after="240"/>
        <w:jc w:val="both"/>
        <w:rPr>
          <w:rFonts w:eastAsia="Times New Roman" w:cstheme="minorHAnsi"/>
          <w:kern w:val="0"/>
        </w:rPr>
      </w:pPr>
      <w:r w:rsidRPr="00E45182">
        <w:rPr>
          <w:rFonts w:eastAsia="Times New Roman" w:cstheme="minorHAnsi"/>
          <w:kern w:val="0"/>
        </w:rPr>
        <w:t xml:space="preserve">Theory Z is a balanced approach that promotes long-term commitment and corporate culture. It suits small, family-owned businesses and those who value stability and employee well-being. It may fail in highly competitive or dynamic businesses that require quick decision-making. </w:t>
      </w:r>
    </w:p>
    <w:p w14:paraId="6F2BFE3C" w14:textId="05C533D2" w:rsidR="00B34AE0" w:rsidRPr="00E45182" w:rsidRDefault="009E1EB7" w:rsidP="002B3203">
      <w:pPr>
        <w:spacing w:after="240"/>
        <w:jc w:val="both"/>
        <w:rPr>
          <w:rFonts w:eastAsia="Times New Roman" w:cstheme="minorHAnsi"/>
          <w:kern w:val="0"/>
        </w:rPr>
      </w:pPr>
      <w:r w:rsidRPr="00E45182">
        <w:rPr>
          <w:rFonts w:eastAsia="Times New Roman" w:cstheme="minorHAnsi"/>
          <w:kern w:val="0"/>
        </w:rPr>
        <w:t xml:space="preserve">By understanding these real-world applications, small business managers may better modify their leadership philosophies to match organisational and employee needs. This improves efficacy and sustainability. </w:t>
      </w:r>
    </w:p>
    <w:p w14:paraId="1DCF323F" w14:textId="1FB83724" w:rsidR="00CB3E0B" w:rsidRPr="00D52C4F" w:rsidRDefault="002D335A" w:rsidP="002B3203">
      <w:pPr>
        <w:pStyle w:val="Heading1"/>
        <w:spacing w:line="360" w:lineRule="auto"/>
        <w:jc w:val="both"/>
        <w:rPr>
          <w:rFonts w:asciiTheme="minorHAnsi" w:hAnsiTheme="minorHAnsi" w:cstheme="minorHAnsi"/>
          <w:b/>
          <w:bCs/>
          <w:sz w:val="28"/>
          <w:szCs w:val="28"/>
          <w:lang w:val="en-GB"/>
        </w:rPr>
      </w:pPr>
      <w:bookmarkStart w:id="38" w:name="_Toc170405739"/>
      <w:bookmarkStart w:id="39" w:name="_Toc171426244"/>
      <w:r w:rsidRPr="00D52C4F">
        <w:rPr>
          <w:rFonts w:asciiTheme="minorHAnsi" w:hAnsiTheme="minorHAnsi" w:cstheme="minorHAnsi"/>
          <w:b/>
          <w:bCs/>
          <w:sz w:val="28"/>
          <w:szCs w:val="28"/>
          <w:lang w:val="en-GB"/>
        </w:rPr>
        <w:t>INFLUENCE OF CULTURE AND PERSONAL DIFFERENCES</w:t>
      </w:r>
      <w:bookmarkEnd w:id="38"/>
      <w:bookmarkEnd w:id="39"/>
      <w:r w:rsidRPr="00D52C4F">
        <w:rPr>
          <w:rFonts w:asciiTheme="minorHAnsi" w:hAnsiTheme="minorHAnsi" w:cstheme="minorHAnsi"/>
          <w:b/>
          <w:bCs/>
          <w:sz w:val="28"/>
          <w:szCs w:val="28"/>
          <w:lang w:val="en-GB"/>
        </w:rPr>
        <w:t xml:space="preserve"> </w:t>
      </w:r>
    </w:p>
    <w:p w14:paraId="769A3F64" w14:textId="25880AC3" w:rsidR="009E1EB7" w:rsidRPr="00E45182" w:rsidRDefault="009E1EB7" w:rsidP="002B3203">
      <w:pPr>
        <w:spacing w:after="240"/>
        <w:jc w:val="both"/>
        <w:rPr>
          <w:rFonts w:eastAsia="Times New Roman" w:cstheme="minorHAnsi"/>
          <w:kern w:val="0"/>
        </w:rPr>
      </w:pPr>
      <w:r w:rsidRPr="00E45182">
        <w:rPr>
          <w:rFonts w:eastAsia="Times New Roman" w:cstheme="minorHAnsi"/>
          <w:kern w:val="0"/>
        </w:rPr>
        <w:t>Gender, politics, religion, family relationships, and equality can affect how well leadership theories like Theory X,</w:t>
      </w:r>
      <w:r w:rsidR="00D8296A" w:rsidRPr="00E45182">
        <w:rPr>
          <w:rFonts w:eastAsia="Times New Roman" w:cstheme="minorHAnsi"/>
          <w:kern w:val="0"/>
        </w:rPr>
        <w:t xml:space="preserve"> Y</w:t>
      </w:r>
      <w:r w:rsidRPr="00E45182">
        <w:rPr>
          <w:rFonts w:eastAsia="Times New Roman" w:cstheme="minorHAnsi"/>
          <w:kern w:val="0"/>
        </w:rPr>
        <w:t xml:space="preserve"> and Z work. Leaders who want to apply these theories in various situations must understand these factors. </w:t>
      </w:r>
    </w:p>
    <w:p w14:paraId="6D09E9EF" w14:textId="3357C5B4"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40" w:name="_Toc170405740"/>
      <w:bookmarkStart w:id="41" w:name="_Toc171426245"/>
      <w:r w:rsidRPr="00D52C4F">
        <w:rPr>
          <w:rFonts w:asciiTheme="minorHAnsi" w:hAnsiTheme="minorHAnsi" w:cstheme="minorHAnsi"/>
          <w:color w:val="4F81BD" w:themeColor="accent1"/>
          <w:sz w:val="24"/>
          <w:szCs w:val="24"/>
          <w:u w:val="single"/>
        </w:rPr>
        <w:t>CULTURAL INFLUENCES</w:t>
      </w:r>
      <w:bookmarkEnd w:id="40"/>
      <w:bookmarkEnd w:id="41"/>
    </w:p>
    <w:p w14:paraId="41C2CA6A" w14:textId="77777777" w:rsidR="002D335A" w:rsidRPr="00E45182" w:rsidRDefault="005F4189" w:rsidP="002D335A">
      <w:pPr>
        <w:pStyle w:val="ListParagraph"/>
        <w:numPr>
          <w:ilvl w:val="0"/>
          <w:numId w:val="7"/>
        </w:numPr>
        <w:spacing w:after="240"/>
        <w:jc w:val="both"/>
        <w:rPr>
          <w:rFonts w:eastAsia="Times New Roman" w:cstheme="minorHAnsi"/>
          <w:kern w:val="0"/>
        </w:rPr>
      </w:pPr>
      <w:r w:rsidRPr="00E45182">
        <w:rPr>
          <w:rFonts w:eastAsia="Times New Roman" w:cstheme="minorHAnsi"/>
          <w:kern w:val="0"/>
        </w:rPr>
        <w:t xml:space="preserve">Culture greatly affects leadership style effectiveness. Hofstede's cultural dimensions theory stresses how different cultures value leadership skills. Individualistic societies may </w:t>
      </w:r>
      <w:r w:rsidRPr="00E45182">
        <w:rPr>
          <w:rFonts w:eastAsia="Times New Roman" w:cstheme="minorHAnsi"/>
          <w:kern w:val="0"/>
        </w:rPr>
        <w:lastRenderedPageBreak/>
        <w:t xml:space="preserve">favour charismatic or transformative leaders who promote personal growth and independence. However, transformational or participative leadership that prioritises group cohesion and shared goals may work better in collectivistic cultures (Mittal, 2015). </w:t>
      </w:r>
    </w:p>
    <w:p w14:paraId="0AF582FD" w14:textId="68DC21F1" w:rsidR="005F4189" w:rsidRPr="00E45182" w:rsidRDefault="005F4189" w:rsidP="002D335A">
      <w:pPr>
        <w:pStyle w:val="ListParagraph"/>
        <w:numPr>
          <w:ilvl w:val="0"/>
          <w:numId w:val="7"/>
        </w:numPr>
        <w:spacing w:after="240"/>
        <w:jc w:val="both"/>
        <w:rPr>
          <w:rFonts w:eastAsia="Times New Roman" w:cstheme="minorHAnsi"/>
          <w:kern w:val="0"/>
        </w:rPr>
      </w:pPr>
      <w:r w:rsidRPr="00E45182">
        <w:rPr>
          <w:rFonts w:eastAsia="Times New Roman" w:cstheme="minorHAnsi"/>
          <w:kern w:val="0"/>
        </w:rPr>
        <w:t xml:space="preserve">Theory Z's emphasis on long-term employment and group decision-making may work better in Japan's collectivistic small firms. In such an atmosphere, employees may value Theory Z's stability, loyalty, and group cohesion (Ouchi, 1981). Theory Y, which encourages initiative and invention, may work better in a more individualistic culture like the US (McGregor, 1960). </w:t>
      </w:r>
    </w:p>
    <w:p w14:paraId="72DDB561" w14:textId="76C6C4B7"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42" w:name="_Toc170405741"/>
      <w:bookmarkStart w:id="43" w:name="_Toc171426246"/>
      <w:r w:rsidRPr="00D52C4F">
        <w:rPr>
          <w:rFonts w:asciiTheme="minorHAnsi" w:hAnsiTheme="minorHAnsi" w:cstheme="minorHAnsi"/>
          <w:color w:val="4F81BD" w:themeColor="accent1"/>
          <w:sz w:val="24"/>
          <w:szCs w:val="24"/>
          <w:u w:val="single"/>
        </w:rPr>
        <w:t>GENERATIONAL DIFFERENCES</w:t>
      </w:r>
      <w:bookmarkEnd w:id="42"/>
      <w:bookmarkEnd w:id="43"/>
    </w:p>
    <w:p w14:paraId="7D358374" w14:textId="77777777" w:rsidR="00F10FB9" w:rsidRPr="00E45182" w:rsidRDefault="00D003C9" w:rsidP="002D335A">
      <w:pPr>
        <w:pStyle w:val="ListParagraph"/>
        <w:numPr>
          <w:ilvl w:val="0"/>
          <w:numId w:val="6"/>
        </w:numPr>
        <w:spacing w:after="240"/>
        <w:jc w:val="both"/>
        <w:rPr>
          <w:rFonts w:eastAsia="Times New Roman" w:cstheme="minorHAnsi"/>
          <w:kern w:val="0"/>
        </w:rPr>
      </w:pPr>
      <w:r w:rsidRPr="00E45182">
        <w:rPr>
          <w:rFonts w:eastAsia="Times New Roman" w:cstheme="minorHAnsi"/>
          <w:kern w:val="0"/>
        </w:rPr>
        <w:t xml:space="preserve">Generational differences affect leadership theory application. Generation Z and Millennials want Theory Y leaders who empower and participate. Theory Y reinforces these generations' values by promoting employee decision-making and a friendly workplace. These generations prioritise professional development, flexibility, and meaningful employment (Sahin et al., 2017). </w:t>
      </w:r>
    </w:p>
    <w:p w14:paraId="31FC70D6" w14:textId="030E487D" w:rsidR="00D003C9" w:rsidRPr="00D52C4F" w:rsidRDefault="00D003C9" w:rsidP="002D335A">
      <w:pPr>
        <w:pStyle w:val="ListParagraph"/>
        <w:numPr>
          <w:ilvl w:val="0"/>
          <w:numId w:val="6"/>
        </w:numPr>
        <w:spacing w:after="240"/>
        <w:jc w:val="both"/>
        <w:rPr>
          <w:rFonts w:eastAsia="Times New Roman" w:cstheme="minorHAnsi"/>
          <w:kern w:val="0"/>
          <w:sz w:val="24"/>
          <w:szCs w:val="24"/>
        </w:rPr>
      </w:pPr>
      <w:r w:rsidRPr="00E45182">
        <w:rPr>
          <w:rFonts w:eastAsia="Times New Roman" w:cstheme="minorHAnsi"/>
          <w:kern w:val="0"/>
        </w:rPr>
        <w:t>However, Baby Boomers may be more comfortable with Theory X's hierarchical authority and detailed directions. Leaders can adapt their approach to a diverse workforce by knowing generational preferences</w:t>
      </w:r>
      <w:r w:rsidRPr="00D52C4F">
        <w:rPr>
          <w:rFonts w:eastAsia="Times New Roman" w:cstheme="minorHAnsi"/>
          <w:kern w:val="0"/>
          <w:sz w:val="24"/>
          <w:szCs w:val="24"/>
        </w:rPr>
        <w:t xml:space="preserve">. </w:t>
      </w:r>
    </w:p>
    <w:p w14:paraId="2B29CA35" w14:textId="2E75E400"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44" w:name="_Toc170405742"/>
      <w:bookmarkStart w:id="45" w:name="_Toc171426247"/>
      <w:r w:rsidRPr="00D52C4F">
        <w:rPr>
          <w:rFonts w:asciiTheme="minorHAnsi" w:hAnsiTheme="minorHAnsi" w:cstheme="minorHAnsi"/>
          <w:color w:val="4F81BD" w:themeColor="accent1"/>
          <w:sz w:val="24"/>
          <w:szCs w:val="24"/>
          <w:u w:val="single"/>
        </w:rPr>
        <w:t>GENDER AND EQUALITY</w:t>
      </w:r>
      <w:bookmarkEnd w:id="44"/>
      <w:bookmarkEnd w:id="45"/>
    </w:p>
    <w:p w14:paraId="13AD5FD6" w14:textId="77777777" w:rsidR="002D335A" w:rsidRPr="00D52C4F" w:rsidRDefault="00E546B6" w:rsidP="002D335A">
      <w:pPr>
        <w:pStyle w:val="ListParagraph"/>
        <w:numPr>
          <w:ilvl w:val="0"/>
          <w:numId w:val="5"/>
        </w:numPr>
        <w:spacing w:after="240"/>
        <w:jc w:val="both"/>
        <w:rPr>
          <w:rFonts w:eastAsia="Times New Roman" w:cstheme="minorHAnsi"/>
          <w:kern w:val="0"/>
          <w:sz w:val="24"/>
          <w:szCs w:val="24"/>
        </w:rPr>
      </w:pPr>
      <w:r w:rsidRPr="00E45182">
        <w:rPr>
          <w:rFonts w:eastAsia="Times New Roman" w:cstheme="minorHAnsi"/>
          <w:kern w:val="0"/>
        </w:rPr>
        <w:t>Leadership effectiveness can be affected by gender differences. According to Sahin et al. (2017), female leaders succeed in transformational leadership styles, which are congruent with Theory Y, due to their focus on communication, empathy, and teamwork. Female leaders may struggle in Theory X-dominated environments, emphasising the need for inclusive leadership that leverages diverse skills.</w:t>
      </w:r>
      <w:r w:rsidRPr="00D52C4F">
        <w:rPr>
          <w:rFonts w:eastAsia="Times New Roman" w:cstheme="minorHAnsi"/>
          <w:kern w:val="0"/>
          <w:sz w:val="24"/>
          <w:szCs w:val="24"/>
        </w:rPr>
        <w:t xml:space="preserve"> </w:t>
      </w:r>
    </w:p>
    <w:p w14:paraId="55C1C9C2" w14:textId="5755DA87" w:rsidR="00E546B6" w:rsidRPr="00E45182" w:rsidRDefault="00E546B6" w:rsidP="002D335A">
      <w:pPr>
        <w:pStyle w:val="ListParagraph"/>
        <w:numPr>
          <w:ilvl w:val="0"/>
          <w:numId w:val="5"/>
        </w:numPr>
        <w:spacing w:after="240"/>
        <w:jc w:val="both"/>
        <w:rPr>
          <w:rFonts w:eastAsia="Times New Roman" w:cstheme="minorHAnsi"/>
          <w:kern w:val="0"/>
        </w:rPr>
      </w:pPr>
      <w:r w:rsidRPr="00E45182">
        <w:rPr>
          <w:rFonts w:eastAsia="Times New Roman" w:cstheme="minorHAnsi"/>
          <w:kern w:val="0"/>
        </w:rPr>
        <w:t xml:space="preserve">By welcoming multiple perspectives and promoting an inclusive culture, gender equality in leadership hierarchies can boost organisational effectiveness. Theory Z's holistic care for employees can promote gender equality by creating a fair and supportive workplace (Ouchi, 1981). </w:t>
      </w:r>
    </w:p>
    <w:p w14:paraId="24D4705E" w14:textId="30450AC9"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46" w:name="_Toc170405743"/>
      <w:bookmarkStart w:id="47" w:name="_Toc171426248"/>
      <w:r w:rsidRPr="00D52C4F">
        <w:rPr>
          <w:rFonts w:asciiTheme="minorHAnsi" w:hAnsiTheme="minorHAnsi" w:cstheme="minorHAnsi"/>
          <w:color w:val="4F81BD" w:themeColor="accent1"/>
          <w:sz w:val="24"/>
          <w:szCs w:val="24"/>
          <w:u w:val="single"/>
        </w:rPr>
        <w:t>POLITICAL AND RELIGIOUS INFLUENCES</w:t>
      </w:r>
      <w:bookmarkEnd w:id="46"/>
      <w:bookmarkEnd w:id="47"/>
    </w:p>
    <w:p w14:paraId="19DEC309" w14:textId="77777777" w:rsidR="002D335A" w:rsidRPr="00E45182" w:rsidRDefault="00E546B6" w:rsidP="002D335A">
      <w:pPr>
        <w:pStyle w:val="ListParagraph"/>
        <w:numPr>
          <w:ilvl w:val="0"/>
          <w:numId w:val="4"/>
        </w:numPr>
        <w:spacing w:after="240"/>
        <w:jc w:val="both"/>
        <w:rPr>
          <w:rFonts w:eastAsia="Times New Roman" w:cstheme="minorHAnsi"/>
          <w:kern w:val="0"/>
        </w:rPr>
      </w:pPr>
      <w:r w:rsidRPr="00E45182">
        <w:rPr>
          <w:rFonts w:eastAsia="Times New Roman" w:cstheme="minorHAnsi"/>
          <w:kern w:val="0"/>
        </w:rPr>
        <w:t xml:space="preserve">Politics and religion can affect leadership styles. Leaders in religious or political strongholds may discover that their approaches must match these principles to be </w:t>
      </w:r>
      <w:r w:rsidRPr="00E45182">
        <w:rPr>
          <w:rFonts w:eastAsia="Times New Roman" w:cstheme="minorHAnsi"/>
          <w:kern w:val="0"/>
        </w:rPr>
        <w:lastRenderedPageBreak/>
        <w:t xml:space="preserve">accepted and supported. Conservative communities that value tradition and order may have hierarchical and paternalistic leaders, akin to Theory X (Fredriksson, 2011). </w:t>
      </w:r>
    </w:p>
    <w:p w14:paraId="1A3F0D7A" w14:textId="098DA425" w:rsidR="002D335A" w:rsidRPr="00E45182" w:rsidRDefault="00E546B6" w:rsidP="002D335A">
      <w:pPr>
        <w:pStyle w:val="ListParagraph"/>
        <w:numPr>
          <w:ilvl w:val="0"/>
          <w:numId w:val="4"/>
        </w:numPr>
        <w:spacing w:after="240"/>
        <w:jc w:val="both"/>
        <w:rPr>
          <w:rFonts w:eastAsia="Times New Roman" w:cstheme="minorHAnsi"/>
          <w:kern w:val="0"/>
        </w:rPr>
      </w:pPr>
      <w:r w:rsidRPr="00E45182">
        <w:rPr>
          <w:rFonts w:eastAsia="Times New Roman" w:cstheme="minorHAnsi"/>
          <w:kern w:val="0"/>
        </w:rPr>
        <w:t>Leaders in liberal and secular countries may succeed with inclusive and participative techniques that align with Theory Y's empowerment and trust. Leaders must understand these minor political and religious distinctions to navigate difficult social settings.</w:t>
      </w:r>
    </w:p>
    <w:p w14:paraId="5C5D0183" w14:textId="0D104CAD"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48" w:name="_Toc170405744"/>
      <w:bookmarkStart w:id="49" w:name="_Toc171426249"/>
      <w:r w:rsidRPr="00D52C4F">
        <w:rPr>
          <w:rFonts w:asciiTheme="minorHAnsi" w:hAnsiTheme="minorHAnsi" w:cstheme="minorHAnsi"/>
          <w:color w:val="4F81BD" w:themeColor="accent1"/>
          <w:sz w:val="24"/>
          <w:szCs w:val="24"/>
          <w:u w:val="single"/>
        </w:rPr>
        <w:t>FAMILY DYNAMICS</w:t>
      </w:r>
      <w:bookmarkEnd w:id="48"/>
      <w:bookmarkEnd w:id="49"/>
    </w:p>
    <w:p w14:paraId="25C9DF79" w14:textId="77777777" w:rsidR="002D335A" w:rsidRPr="00E45182" w:rsidRDefault="001D1D7D" w:rsidP="002D335A">
      <w:pPr>
        <w:spacing w:after="240"/>
        <w:jc w:val="both"/>
        <w:rPr>
          <w:rFonts w:eastAsia="Times New Roman" w:cstheme="minorHAnsi"/>
          <w:kern w:val="0"/>
        </w:rPr>
      </w:pPr>
      <w:r w:rsidRPr="00E45182">
        <w:rPr>
          <w:rFonts w:eastAsia="Times New Roman" w:cstheme="minorHAnsi"/>
          <w:kern w:val="0"/>
        </w:rPr>
        <w:t xml:space="preserve">Finally, family dynamics affect leadership, especially in family-run businesses. Theory Z's emphasis on long-term relationships and group decision-making can foster loyalty and belonging among family and employees in these settings (Ouchi, 1981). </w:t>
      </w:r>
    </w:p>
    <w:p w14:paraId="0883040E" w14:textId="68732E73" w:rsidR="00CB3E0B" w:rsidRPr="00E45182" w:rsidRDefault="001D1D7D" w:rsidP="002D335A">
      <w:pPr>
        <w:spacing w:after="240"/>
        <w:jc w:val="both"/>
        <w:rPr>
          <w:rFonts w:eastAsia="Times New Roman" w:cstheme="minorHAnsi"/>
          <w:kern w:val="0"/>
        </w:rPr>
      </w:pPr>
      <w:r w:rsidRPr="00E45182">
        <w:rPr>
          <w:rFonts w:eastAsia="Times New Roman" w:cstheme="minorHAnsi"/>
          <w:kern w:val="0"/>
        </w:rPr>
        <w:t xml:space="preserve">However, managing conflicts of interest and balancing personal and professional relationships can be difficult. To keep the peace and succeed, family business leaders must master these dynamics. </w:t>
      </w:r>
      <w:r w:rsidRPr="00E45182">
        <w:rPr>
          <w:rFonts w:eastAsia="Times New Roman" w:cstheme="minorHAnsi"/>
          <w:kern w:val="0"/>
        </w:rPr>
        <w:br/>
        <w:t xml:space="preserve">In conclusion, individual and cultural factors greatly affect leadership ideas. By understanding and adapting to these differences, leaders may better execute Theory X, Theory Y, and Theory Z and develop a more inclusive and responsive leadership approach that meets their teams' and organisations' needs. </w:t>
      </w:r>
    </w:p>
    <w:p w14:paraId="36E5E1E8" w14:textId="66DD356A" w:rsidR="00C85768" w:rsidRPr="00C85768" w:rsidRDefault="00C85768" w:rsidP="002B3203">
      <w:pPr>
        <w:pStyle w:val="Heading1"/>
        <w:spacing w:line="360" w:lineRule="auto"/>
        <w:jc w:val="both"/>
        <w:rPr>
          <w:rFonts w:asciiTheme="minorHAnsi" w:hAnsiTheme="minorHAnsi" w:cstheme="minorHAnsi"/>
          <w:b/>
          <w:bCs/>
          <w:color w:val="auto"/>
          <w:sz w:val="22"/>
          <w:szCs w:val="22"/>
          <w:lang w:val="en-GB"/>
        </w:rPr>
      </w:pPr>
      <w:bookmarkStart w:id="50" w:name="_Toc171426250"/>
      <w:bookmarkStart w:id="51" w:name="_Toc170405745"/>
      <w:r w:rsidRPr="00C85768">
        <w:rPr>
          <w:rFonts w:ascii="Arial" w:hAnsi="Arial" w:cs="Arial"/>
          <w:color w:val="auto"/>
          <w:sz w:val="28"/>
          <w:szCs w:val="28"/>
          <w:shd w:val="clear" w:color="auto" w:fill="22272B"/>
        </w:rPr>
        <w:t>“A leader does not have to apply one style for all</w:t>
      </w:r>
      <w:r w:rsidRPr="00C85768">
        <w:rPr>
          <w:rFonts w:ascii="Arial" w:hAnsi="Arial" w:cs="Arial"/>
          <w:color w:val="auto"/>
          <w:sz w:val="18"/>
          <w:szCs w:val="18"/>
        </w:rPr>
        <w:br/>
      </w:r>
      <w:r w:rsidRPr="00C85768">
        <w:rPr>
          <w:rFonts w:ascii="Arial" w:hAnsi="Arial" w:cs="Arial"/>
          <w:color w:val="auto"/>
          <w:sz w:val="28"/>
          <w:szCs w:val="28"/>
          <w:shd w:val="clear" w:color="auto" w:fill="22272B"/>
        </w:rPr>
        <w:t>situations. The situation may determine the leadership style”</w:t>
      </w:r>
      <w:bookmarkEnd w:id="50"/>
    </w:p>
    <w:p w14:paraId="253F53E5" w14:textId="2F0D93A5" w:rsidR="00CB3E0B" w:rsidRPr="00D52C4F" w:rsidRDefault="002D335A" w:rsidP="002B3203">
      <w:pPr>
        <w:pStyle w:val="Heading1"/>
        <w:spacing w:line="360" w:lineRule="auto"/>
        <w:jc w:val="both"/>
        <w:rPr>
          <w:rFonts w:asciiTheme="minorHAnsi" w:hAnsiTheme="minorHAnsi" w:cstheme="minorHAnsi"/>
          <w:b/>
          <w:bCs/>
          <w:sz w:val="28"/>
          <w:szCs w:val="28"/>
          <w:lang w:val="en-GB"/>
        </w:rPr>
      </w:pPr>
      <w:bookmarkStart w:id="52" w:name="_Toc171426251"/>
      <w:r w:rsidRPr="00D52C4F">
        <w:rPr>
          <w:rFonts w:asciiTheme="minorHAnsi" w:hAnsiTheme="minorHAnsi" w:cstheme="minorHAnsi"/>
          <w:b/>
          <w:bCs/>
          <w:sz w:val="28"/>
          <w:szCs w:val="28"/>
          <w:lang w:val="en-GB"/>
        </w:rPr>
        <w:t>CONTINGENCY LEADERSHIP</w:t>
      </w:r>
      <w:bookmarkEnd w:id="51"/>
      <w:bookmarkEnd w:id="52"/>
    </w:p>
    <w:p w14:paraId="0982449F" w14:textId="268CC4A9" w:rsidR="00CB3E0B" w:rsidRPr="00B3687B" w:rsidRDefault="00D52C4F" w:rsidP="002B3203">
      <w:pPr>
        <w:pStyle w:val="Heading2"/>
        <w:jc w:val="both"/>
        <w:rPr>
          <w:rFonts w:asciiTheme="minorHAnsi" w:hAnsiTheme="minorHAnsi" w:cstheme="minorHAnsi"/>
          <w:b/>
          <w:bCs/>
          <w:color w:val="4F81BD" w:themeColor="accent1"/>
          <w:sz w:val="28"/>
          <w:szCs w:val="28"/>
          <w:u w:val="single"/>
        </w:rPr>
      </w:pPr>
      <w:bookmarkStart w:id="53" w:name="_Toc170405746"/>
      <w:bookmarkStart w:id="54" w:name="_Toc171426252"/>
      <w:r w:rsidRPr="00B3687B">
        <w:rPr>
          <w:rFonts w:asciiTheme="minorHAnsi" w:hAnsiTheme="minorHAnsi" w:cstheme="minorHAnsi"/>
          <w:b/>
          <w:bCs/>
          <w:color w:val="4F81BD" w:themeColor="accent1"/>
          <w:sz w:val="28"/>
          <w:szCs w:val="28"/>
          <w:u w:val="single"/>
        </w:rPr>
        <w:t>INTRODUCTION TO CONTINGENCY APPROACHES</w:t>
      </w:r>
      <w:bookmarkEnd w:id="53"/>
      <w:bookmarkEnd w:id="54"/>
      <w:r w:rsidRPr="00B3687B">
        <w:rPr>
          <w:rFonts w:asciiTheme="minorHAnsi" w:hAnsiTheme="minorHAnsi" w:cstheme="minorHAnsi"/>
          <w:b/>
          <w:bCs/>
          <w:color w:val="4F81BD" w:themeColor="accent1"/>
          <w:sz w:val="28"/>
          <w:szCs w:val="28"/>
          <w:u w:val="single"/>
        </w:rPr>
        <w:t xml:space="preserve"> </w:t>
      </w:r>
    </w:p>
    <w:p w14:paraId="4C7BD482" w14:textId="77777777" w:rsidR="00AF48A4" w:rsidRPr="00E45182" w:rsidRDefault="00AF48A4" w:rsidP="002B3203">
      <w:pPr>
        <w:spacing w:after="240"/>
        <w:jc w:val="both"/>
        <w:rPr>
          <w:rFonts w:eastAsia="Times New Roman" w:cstheme="minorHAnsi"/>
          <w:kern w:val="0"/>
        </w:rPr>
      </w:pPr>
      <w:r w:rsidRPr="00E45182">
        <w:rPr>
          <w:rFonts w:eastAsia="Times New Roman" w:cstheme="minorHAnsi"/>
          <w:kern w:val="0"/>
        </w:rPr>
        <w:t xml:space="preserve">Contingency leadership theories explain how different situations require different leadership styles. These ideas hold that a leadership style's effectiveness depends on a range of contextual conditions. </w:t>
      </w:r>
    </w:p>
    <w:p w14:paraId="4472D2BA" w14:textId="45B4F1AE"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55" w:name="_Toc170405747"/>
      <w:bookmarkStart w:id="56" w:name="_Toc171426253"/>
      <w:r w:rsidRPr="00D52C4F">
        <w:rPr>
          <w:rFonts w:asciiTheme="minorHAnsi" w:hAnsiTheme="minorHAnsi" w:cstheme="minorHAnsi"/>
          <w:color w:val="4F81BD" w:themeColor="accent1"/>
          <w:sz w:val="24"/>
          <w:szCs w:val="24"/>
          <w:u w:val="single"/>
        </w:rPr>
        <w:t>PATH-GOAL THEORY</w:t>
      </w:r>
      <w:r w:rsidR="0002177C">
        <w:rPr>
          <w:rFonts w:asciiTheme="minorHAnsi" w:hAnsiTheme="minorHAnsi" w:cstheme="minorHAnsi"/>
          <w:color w:val="4F81BD" w:themeColor="accent1"/>
          <w:sz w:val="24"/>
          <w:szCs w:val="24"/>
          <w:u w:val="single"/>
        </w:rPr>
        <w:t>:</w:t>
      </w:r>
      <w:bookmarkEnd w:id="55"/>
      <w:bookmarkEnd w:id="56"/>
      <w:r w:rsidR="0002177C">
        <w:rPr>
          <w:rFonts w:asciiTheme="minorHAnsi" w:hAnsiTheme="minorHAnsi" w:cstheme="minorHAnsi"/>
          <w:color w:val="4F81BD" w:themeColor="accent1"/>
          <w:sz w:val="24"/>
          <w:szCs w:val="24"/>
          <w:u w:val="single"/>
        </w:rPr>
        <w:t xml:space="preserve"> </w:t>
      </w:r>
    </w:p>
    <w:p w14:paraId="49DDAE28" w14:textId="77777777" w:rsidR="00E973EA" w:rsidRPr="00E45182" w:rsidRDefault="00E973EA" w:rsidP="0002177C">
      <w:pPr>
        <w:pStyle w:val="ListParagraph"/>
        <w:numPr>
          <w:ilvl w:val="0"/>
          <w:numId w:val="22"/>
        </w:numPr>
        <w:spacing w:after="240"/>
        <w:jc w:val="both"/>
        <w:rPr>
          <w:rFonts w:eastAsia="Times New Roman" w:cstheme="minorHAnsi"/>
          <w:kern w:val="0"/>
        </w:rPr>
      </w:pPr>
      <w:r w:rsidRPr="00E45182">
        <w:rPr>
          <w:rFonts w:eastAsia="Times New Roman" w:cstheme="minorHAnsi"/>
          <w:kern w:val="0"/>
        </w:rPr>
        <w:t xml:space="preserve">A leader's principal role is to remove impediments and help followers attain their goals, according to Robert House's 1971 Path-Goal Theory. This theory emphasises directive, supportive, participative, and goal-oriented leadership. Leaders must adjust their style to suit their subordinates and the workplace (House, 1971). </w:t>
      </w:r>
    </w:p>
    <w:p w14:paraId="3543E82E" w14:textId="185310B7"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57" w:name="_Toc170405748"/>
      <w:bookmarkStart w:id="58" w:name="_Toc171426254"/>
      <w:r w:rsidRPr="00D52C4F">
        <w:rPr>
          <w:rFonts w:asciiTheme="minorHAnsi" w:hAnsiTheme="minorHAnsi" w:cstheme="minorHAnsi"/>
          <w:color w:val="4F81BD" w:themeColor="accent1"/>
          <w:sz w:val="24"/>
          <w:szCs w:val="24"/>
          <w:u w:val="single"/>
        </w:rPr>
        <w:lastRenderedPageBreak/>
        <w:t>LEAST PREFERRED CO-WORKER (LPC) APPROACH</w:t>
      </w:r>
      <w:r w:rsidR="0002177C">
        <w:rPr>
          <w:rFonts w:asciiTheme="minorHAnsi" w:hAnsiTheme="minorHAnsi" w:cstheme="minorHAnsi"/>
          <w:color w:val="4F81BD" w:themeColor="accent1"/>
          <w:sz w:val="24"/>
          <w:szCs w:val="24"/>
          <w:u w:val="single"/>
        </w:rPr>
        <w:t>:</w:t>
      </w:r>
      <w:bookmarkEnd w:id="57"/>
      <w:bookmarkEnd w:id="58"/>
      <w:r w:rsidR="0002177C">
        <w:rPr>
          <w:rFonts w:asciiTheme="minorHAnsi" w:hAnsiTheme="minorHAnsi" w:cstheme="minorHAnsi"/>
          <w:color w:val="4F81BD" w:themeColor="accent1"/>
          <w:sz w:val="24"/>
          <w:szCs w:val="24"/>
          <w:u w:val="single"/>
        </w:rPr>
        <w:t xml:space="preserve"> </w:t>
      </w:r>
    </w:p>
    <w:p w14:paraId="376F653B" w14:textId="0E7517FE" w:rsidR="00E973EA" w:rsidRPr="00E45182" w:rsidRDefault="00E973EA" w:rsidP="0002177C">
      <w:pPr>
        <w:pStyle w:val="ListParagraph"/>
        <w:numPr>
          <w:ilvl w:val="0"/>
          <w:numId w:val="21"/>
        </w:numPr>
        <w:spacing w:after="240"/>
        <w:jc w:val="both"/>
        <w:rPr>
          <w:rFonts w:eastAsia="Times New Roman" w:cstheme="minorHAnsi"/>
          <w:kern w:val="0"/>
        </w:rPr>
      </w:pPr>
      <w:r w:rsidRPr="00E45182">
        <w:rPr>
          <w:rFonts w:eastAsia="Times New Roman" w:cstheme="minorHAnsi"/>
          <w:kern w:val="0"/>
        </w:rPr>
        <w:t xml:space="preserve">Fred Fiedler's 1960s LPC approach measures a leader's effectiveness by looking at their least liked teammate. This theory states that position power, task structure, and leader-member interactions affect situational </w:t>
      </w:r>
      <w:r w:rsidR="007A6584" w:rsidRPr="00E45182">
        <w:rPr>
          <w:rFonts w:eastAsia="Times New Roman" w:cstheme="minorHAnsi"/>
          <w:kern w:val="0"/>
        </w:rPr>
        <w:t>favourableness</w:t>
      </w:r>
      <w:r w:rsidRPr="00E45182">
        <w:rPr>
          <w:rFonts w:eastAsia="Times New Roman" w:cstheme="minorHAnsi"/>
          <w:kern w:val="0"/>
        </w:rPr>
        <w:t xml:space="preserve">, which determines a leader's performance. Leaders have relationship- or task-oriented styles. Leaders perform well in conditions that match their style (Fiedler, 1967). </w:t>
      </w:r>
    </w:p>
    <w:p w14:paraId="6AD92F60" w14:textId="5F2B58B9"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59" w:name="_Toc170405749"/>
      <w:bookmarkStart w:id="60" w:name="_Toc171426255"/>
      <w:r w:rsidRPr="00D52C4F">
        <w:rPr>
          <w:rFonts w:asciiTheme="minorHAnsi" w:hAnsiTheme="minorHAnsi" w:cstheme="minorHAnsi"/>
          <w:color w:val="4F81BD" w:themeColor="accent1"/>
          <w:sz w:val="24"/>
          <w:szCs w:val="24"/>
          <w:u w:val="single"/>
        </w:rPr>
        <w:t>TRANSFORMATIONAL LEADERSHIP</w:t>
      </w:r>
      <w:r w:rsidR="0002177C">
        <w:rPr>
          <w:rFonts w:asciiTheme="minorHAnsi" w:hAnsiTheme="minorHAnsi" w:cstheme="minorHAnsi"/>
          <w:color w:val="4F81BD" w:themeColor="accent1"/>
          <w:sz w:val="24"/>
          <w:szCs w:val="24"/>
          <w:u w:val="single"/>
        </w:rPr>
        <w:t>:</w:t>
      </w:r>
      <w:bookmarkEnd w:id="59"/>
      <w:bookmarkEnd w:id="60"/>
      <w:r w:rsidR="0002177C">
        <w:rPr>
          <w:rFonts w:asciiTheme="minorHAnsi" w:hAnsiTheme="minorHAnsi" w:cstheme="minorHAnsi"/>
          <w:color w:val="4F81BD" w:themeColor="accent1"/>
          <w:sz w:val="24"/>
          <w:szCs w:val="24"/>
          <w:u w:val="single"/>
        </w:rPr>
        <w:t xml:space="preserve"> </w:t>
      </w:r>
    </w:p>
    <w:p w14:paraId="6DE527E0" w14:textId="158F9BC9" w:rsidR="002B3203" w:rsidRPr="0002177C" w:rsidRDefault="00E973EA" w:rsidP="0002177C">
      <w:pPr>
        <w:pStyle w:val="ListParagraph"/>
        <w:numPr>
          <w:ilvl w:val="0"/>
          <w:numId w:val="20"/>
        </w:numPr>
        <w:spacing w:after="240"/>
        <w:jc w:val="both"/>
        <w:rPr>
          <w:rFonts w:eastAsia="Times New Roman" w:cstheme="minorHAnsi"/>
          <w:kern w:val="0"/>
          <w:sz w:val="24"/>
          <w:szCs w:val="24"/>
        </w:rPr>
      </w:pPr>
      <w:r w:rsidRPr="00E45182">
        <w:rPr>
          <w:rFonts w:eastAsia="Times New Roman" w:cstheme="minorHAnsi"/>
          <w:kern w:val="0"/>
        </w:rPr>
        <w:t xml:space="preserve">James MacGregor Burns introduced transformative leadership in 1978, and Bernard Bass improved it. It focuses on leaders who inspire and motivate subordinates to prioritise the organisation. Transformative leaders inspire, vision, and build a strong business culture to make substantial changes. Bass and Riggio (2006) say this strategy </w:t>
      </w:r>
      <w:r w:rsidR="00B34AE0" w:rsidRPr="00E45182">
        <w:rPr>
          <w:rFonts w:eastAsia="Times New Roman" w:cstheme="minorHAnsi"/>
          <w:kern w:val="0"/>
        </w:rPr>
        <w:t>work</w:t>
      </w:r>
      <w:r w:rsidRPr="00E45182">
        <w:rPr>
          <w:rFonts w:eastAsia="Times New Roman" w:cstheme="minorHAnsi"/>
          <w:kern w:val="0"/>
        </w:rPr>
        <w:t xml:space="preserve"> best in dynamic, changing environments that need innovation and adaptation</w:t>
      </w:r>
      <w:r w:rsidRPr="0002177C">
        <w:rPr>
          <w:rFonts w:eastAsia="Times New Roman" w:cstheme="minorHAnsi"/>
          <w:kern w:val="0"/>
          <w:sz w:val="24"/>
          <w:szCs w:val="24"/>
        </w:rPr>
        <w:t xml:space="preserve">. </w:t>
      </w:r>
    </w:p>
    <w:p w14:paraId="65AFF34D" w14:textId="22929EDC" w:rsidR="00E973EA" w:rsidRPr="00E45182" w:rsidRDefault="00E973EA" w:rsidP="002B3203">
      <w:pPr>
        <w:spacing w:after="240"/>
        <w:jc w:val="both"/>
        <w:rPr>
          <w:rFonts w:eastAsia="Times New Roman" w:cstheme="minorHAnsi"/>
          <w:kern w:val="0"/>
        </w:rPr>
      </w:pPr>
      <w:r w:rsidRPr="00E45182">
        <w:rPr>
          <w:rFonts w:eastAsia="Times New Roman" w:cstheme="minorHAnsi"/>
          <w:kern w:val="0"/>
        </w:rPr>
        <w:t xml:space="preserve">The above contingency techniques demonstrate the importance of matching leadership styles with scenario aspects to improve organisational efficacy and achieve goals. </w:t>
      </w:r>
    </w:p>
    <w:p w14:paraId="6913B5E8" w14:textId="3D214D94" w:rsidR="00CB3E0B" w:rsidRPr="00ED5665" w:rsidRDefault="00D52C4F" w:rsidP="00ED5665">
      <w:pPr>
        <w:pStyle w:val="Heading1"/>
        <w:rPr>
          <w:rFonts w:ascii="Calibri" w:hAnsi="Calibri" w:cs="Calibri"/>
          <w:b/>
          <w:bCs/>
          <w:sz w:val="28"/>
          <w:szCs w:val="28"/>
        </w:rPr>
      </w:pPr>
      <w:bookmarkStart w:id="61" w:name="_Toc170405750"/>
      <w:bookmarkStart w:id="62" w:name="_Toc171426256"/>
      <w:r w:rsidRPr="00ED5665">
        <w:rPr>
          <w:rFonts w:ascii="Calibri" w:hAnsi="Calibri" w:cs="Calibri"/>
          <w:b/>
          <w:bCs/>
          <w:sz w:val="28"/>
          <w:szCs w:val="28"/>
        </w:rPr>
        <w:t>CURRENT ISSUES IMPACTING UK BUSINESS</w:t>
      </w:r>
      <w:bookmarkEnd w:id="61"/>
      <w:bookmarkEnd w:id="62"/>
      <w:r w:rsidRPr="00ED5665">
        <w:rPr>
          <w:rFonts w:ascii="Calibri" w:hAnsi="Calibri" w:cs="Calibri"/>
          <w:b/>
          <w:bCs/>
          <w:sz w:val="28"/>
          <w:szCs w:val="28"/>
        </w:rPr>
        <w:t xml:space="preserve"> </w:t>
      </w:r>
    </w:p>
    <w:p w14:paraId="731F2A13" w14:textId="77777777" w:rsidR="00822DC1" w:rsidRPr="00E45182" w:rsidRDefault="00822DC1" w:rsidP="002B3203">
      <w:pPr>
        <w:spacing w:after="240"/>
        <w:jc w:val="both"/>
        <w:rPr>
          <w:rFonts w:eastAsia="Times New Roman" w:cstheme="minorHAnsi"/>
          <w:kern w:val="0"/>
        </w:rPr>
      </w:pPr>
      <w:r w:rsidRPr="00E45182">
        <w:rPr>
          <w:rFonts w:eastAsia="Times New Roman" w:cstheme="minorHAnsi"/>
          <w:kern w:val="0"/>
        </w:rPr>
        <w:t xml:space="preserve">UK businesses have faced many challenges that have affected their operations and strategic planning. COVID-19, Brexit, flooding, conflict, cyberattacks, AI developments, inflation, rising cost of living crises, and zero-hour contracts are examples. Firms must address each of these issues and adapt to preserve development and sustainability. </w:t>
      </w:r>
    </w:p>
    <w:p w14:paraId="291949D3" w14:textId="6C528D8E"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63" w:name="_Toc170405751"/>
      <w:bookmarkStart w:id="64" w:name="_Toc171426257"/>
      <w:r w:rsidRPr="00D52C4F">
        <w:rPr>
          <w:rFonts w:asciiTheme="minorHAnsi" w:hAnsiTheme="minorHAnsi" w:cstheme="minorHAnsi"/>
          <w:color w:val="4F81BD" w:themeColor="accent1"/>
          <w:sz w:val="24"/>
          <w:szCs w:val="24"/>
          <w:u w:val="single"/>
        </w:rPr>
        <w:t>COVID-19 PANDEMIC</w:t>
      </w:r>
      <w:bookmarkEnd w:id="63"/>
      <w:bookmarkEnd w:id="64"/>
    </w:p>
    <w:p w14:paraId="04E7A923" w14:textId="77777777" w:rsidR="00822DC1" w:rsidRPr="00E45182" w:rsidRDefault="00822DC1" w:rsidP="00D27323">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The COVID-19 pandemic has hurt UK firms. Lockdowns and social separation disrupted supply networks, reduced client demand, and pushed numerous enterprises to collapse. Businesses needed new health and safety regulations and quick remote working adaptations. As organisations sought to operate and communicate with customers online, the pandemic accelerated digital technology adoption (Pickett, 2020). </w:t>
      </w:r>
    </w:p>
    <w:p w14:paraId="7AFEDAA2" w14:textId="2DF5B467"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65" w:name="_Toc170405752"/>
      <w:bookmarkStart w:id="66" w:name="_Toc171426258"/>
      <w:r w:rsidRPr="00D52C4F">
        <w:rPr>
          <w:rFonts w:asciiTheme="minorHAnsi" w:hAnsiTheme="minorHAnsi" w:cstheme="minorHAnsi"/>
          <w:color w:val="4F81BD" w:themeColor="accent1"/>
          <w:sz w:val="24"/>
          <w:szCs w:val="24"/>
          <w:u w:val="single"/>
        </w:rPr>
        <w:t>BREXIT</w:t>
      </w:r>
      <w:bookmarkEnd w:id="65"/>
      <w:bookmarkEnd w:id="66"/>
    </w:p>
    <w:p w14:paraId="31E5BBF1" w14:textId="3BADAFF4" w:rsidR="00822DC1" w:rsidRPr="00E45182" w:rsidRDefault="00822DC1" w:rsidP="00D27323">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Brexit has produced uncertainty and complexity for UK firms, notably foreign trade firms. New border controls, tariffs, and customs procedures from the EU withdrawal have raised business costs and lead times. Immigration legislation changes and loss of single market access complicate skilled labour supply (Siedschlag </w:t>
      </w:r>
      <w:r w:rsidR="0047265E" w:rsidRPr="00E45182">
        <w:rPr>
          <w:rFonts w:eastAsia="Times New Roman" w:cstheme="minorHAnsi"/>
          <w:kern w:val="0"/>
        </w:rPr>
        <w:t>and</w:t>
      </w:r>
      <w:r w:rsidRPr="00E45182">
        <w:rPr>
          <w:rFonts w:eastAsia="Times New Roman" w:cstheme="minorHAnsi"/>
          <w:kern w:val="0"/>
        </w:rPr>
        <w:t xml:space="preserve"> Koecklin, 2019). </w:t>
      </w:r>
    </w:p>
    <w:p w14:paraId="5C3801F9" w14:textId="2C27B803"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67" w:name="_Toc170405753"/>
      <w:bookmarkStart w:id="68" w:name="_Toc171426259"/>
      <w:r w:rsidRPr="00D52C4F">
        <w:rPr>
          <w:rFonts w:asciiTheme="minorHAnsi" w:hAnsiTheme="minorHAnsi" w:cstheme="minorHAnsi"/>
          <w:color w:val="4F81BD" w:themeColor="accent1"/>
          <w:sz w:val="24"/>
          <w:szCs w:val="24"/>
          <w:u w:val="single"/>
        </w:rPr>
        <w:lastRenderedPageBreak/>
        <w:t>FLOODING</w:t>
      </w:r>
      <w:bookmarkEnd w:id="67"/>
      <w:bookmarkEnd w:id="68"/>
    </w:p>
    <w:p w14:paraId="43024924" w14:textId="77777777" w:rsidR="00822DC1" w:rsidRPr="00E45182" w:rsidRDefault="00822DC1" w:rsidP="00D27323">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Climate change has exacerbated UK flooding. Businesses in flood-prone areas face asset damage, supply chain disruptions, and higher insurance costs. Flooding can cause costly recovery, inventory loss, and brief closures. Businesses must invest in flood defences and prepare backup plans to mitigate hazards (Fernie et al., 2010). </w:t>
      </w:r>
    </w:p>
    <w:p w14:paraId="714E3D3B" w14:textId="2F1311E4"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69" w:name="_Toc170405754"/>
      <w:bookmarkStart w:id="70" w:name="_Toc171426260"/>
      <w:r w:rsidRPr="00D52C4F">
        <w:rPr>
          <w:rFonts w:asciiTheme="minorHAnsi" w:hAnsiTheme="minorHAnsi" w:cstheme="minorHAnsi"/>
          <w:color w:val="4F81BD" w:themeColor="accent1"/>
          <w:sz w:val="24"/>
          <w:szCs w:val="24"/>
          <w:u w:val="single"/>
        </w:rPr>
        <w:t>WAR</w:t>
      </w:r>
      <w:bookmarkEnd w:id="69"/>
      <w:bookmarkEnd w:id="70"/>
    </w:p>
    <w:p w14:paraId="1EE5BEFC" w14:textId="29883D86" w:rsidR="00822DC1" w:rsidRPr="00D27323" w:rsidRDefault="00822DC1" w:rsidP="00D27323">
      <w:pPr>
        <w:pStyle w:val="ListParagraph"/>
        <w:numPr>
          <w:ilvl w:val="0"/>
          <w:numId w:val="20"/>
        </w:numPr>
        <w:spacing w:after="240"/>
        <w:jc w:val="both"/>
        <w:rPr>
          <w:rFonts w:eastAsia="Times New Roman" w:cstheme="minorHAnsi"/>
          <w:kern w:val="0"/>
          <w:sz w:val="24"/>
          <w:szCs w:val="24"/>
        </w:rPr>
      </w:pPr>
      <w:r w:rsidRPr="00E45182">
        <w:rPr>
          <w:rFonts w:eastAsia="Times New Roman" w:cstheme="minorHAnsi"/>
          <w:kern w:val="0"/>
        </w:rPr>
        <w:t xml:space="preserve">UK businesses are greatly affected by global instability from conflicts like the Ukrainian war. Firms face market uncertainty, increased energy costs, and global supply system disruptions. Businesses that depend on global markets or have overseas operations must manage these risks and adjust their plans to stay resilient (Tonne de Vrieze </w:t>
      </w:r>
      <w:r w:rsidR="00270192" w:rsidRPr="00E45182">
        <w:rPr>
          <w:rFonts w:eastAsia="Times New Roman" w:cstheme="minorHAnsi"/>
          <w:kern w:val="0"/>
        </w:rPr>
        <w:t>and</w:t>
      </w:r>
      <w:r w:rsidRPr="00E45182">
        <w:rPr>
          <w:rFonts w:eastAsia="Times New Roman" w:cstheme="minorHAnsi"/>
          <w:kern w:val="0"/>
        </w:rPr>
        <w:t xml:space="preserve"> Xu, 2016). </w:t>
      </w:r>
    </w:p>
    <w:p w14:paraId="6BC306FA" w14:textId="2006746B"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71" w:name="_Toc170405755"/>
      <w:bookmarkStart w:id="72" w:name="_Toc171426261"/>
      <w:r w:rsidRPr="00D52C4F">
        <w:rPr>
          <w:rFonts w:asciiTheme="minorHAnsi" w:hAnsiTheme="minorHAnsi" w:cstheme="minorHAnsi"/>
          <w:color w:val="4F81BD" w:themeColor="accent1"/>
          <w:sz w:val="24"/>
          <w:szCs w:val="24"/>
          <w:u w:val="single"/>
        </w:rPr>
        <w:t>CYBER-ATTACKS</w:t>
      </w:r>
      <w:bookmarkEnd w:id="71"/>
      <w:bookmarkEnd w:id="72"/>
    </w:p>
    <w:p w14:paraId="7EB21D54" w14:textId="4B5E0C55" w:rsidR="00822DC1" w:rsidRPr="00E45182" w:rsidRDefault="00822DC1" w:rsidP="00D27323">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Businesses of all sizes are at risk from rising cybersecurity attacks. Cyberattacks can cause financial losses, reputational damage, and data breaches. To avoid these risks, businesses must invest in cybersecurity and employee training as they digitise and use more online platforms (Mills </w:t>
      </w:r>
      <w:r w:rsidR="00D27323" w:rsidRPr="00E45182">
        <w:rPr>
          <w:rFonts w:eastAsia="Times New Roman" w:cstheme="minorHAnsi"/>
          <w:kern w:val="0"/>
        </w:rPr>
        <w:t>and</w:t>
      </w:r>
      <w:r w:rsidRPr="00E45182">
        <w:rPr>
          <w:rFonts w:eastAsia="Times New Roman" w:cstheme="minorHAnsi"/>
          <w:kern w:val="0"/>
        </w:rPr>
        <w:t xml:space="preserve"> McKimm, 2016). </w:t>
      </w:r>
    </w:p>
    <w:p w14:paraId="0AA0941B" w14:textId="6BD3CCCA"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73" w:name="_Toc170405756"/>
      <w:bookmarkStart w:id="74" w:name="_Toc171426262"/>
      <w:r w:rsidRPr="00D52C4F">
        <w:rPr>
          <w:rFonts w:asciiTheme="minorHAnsi" w:hAnsiTheme="minorHAnsi" w:cstheme="minorHAnsi"/>
          <w:color w:val="4F81BD" w:themeColor="accent1"/>
          <w:sz w:val="24"/>
          <w:szCs w:val="24"/>
          <w:u w:val="single"/>
        </w:rPr>
        <w:t>ARTIFICIAL INTELLIGENCE (AI)</w:t>
      </w:r>
      <w:bookmarkEnd w:id="73"/>
      <w:bookmarkEnd w:id="74"/>
    </w:p>
    <w:p w14:paraId="08D81642" w14:textId="77777777" w:rsidR="00822DC1" w:rsidRPr="00E45182" w:rsidRDefault="00822DC1" w:rsidP="00D27323">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AI technologies present potential and difficulties for UK businesses. AI may boost productivity, automate monotonous tasks, and provide valuable insights through data analysis. AI raises ethical, employment displacement, and labour upskilling challenges. Companies must assess AI's benefits against its potential social and economic harm (Pickett, 2020). </w:t>
      </w:r>
    </w:p>
    <w:p w14:paraId="3FCAE314" w14:textId="59E16D7B"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75" w:name="_Toc170405757"/>
      <w:bookmarkStart w:id="76" w:name="_Toc171426263"/>
      <w:r w:rsidRPr="00D52C4F">
        <w:rPr>
          <w:rFonts w:asciiTheme="minorHAnsi" w:hAnsiTheme="minorHAnsi" w:cstheme="minorHAnsi"/>
          <w:color w:val="4F81BD" w:themeColor="accent1"/>
          <w:sz w:val="24"/>
          <w:szCs w:val="24"/>
          <w:u w:val="single"/>
        </w:rPr>
        <w:t>INFLATION</w:t>
      </w:r>
      <w:bookmarkEnd w:id="75"/>
      <w:bookmarkEnd w:id="76"/>
    </w:p>
    <w:p w14:paraId="3AE98C64" w14:textId="77777777" w:rsidR="00822DC1" w:rsidRPr="00E45182" w:rsidRDefault="00822DC1" w:rsidP="00D27323">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Inflation raises labour, raw material, and other input costs, causing problems for UK firms. Reduced profit margins and competitiveness may result. To stay profitable, organisations must develop cost-management plans that improve operational efficiency, supplier negotiations, and pricing (Edwards et al., 2004). </w:t>
      </w:r>
    </w:p>
    <w:p w14:paraId="04BB66B4" w14:textId="65C65D22"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77" w:name="_Toc170405758"/>
      <w:bookmarkStart w:id="78" w:name="_Toc171426264"/>
      <w:r w:rsidRPr="00D52C4F">
        <w:rPr>
          <w:rFonts w:asciiTheme="minorHAnsi" w:hAnsiTheme="minorHAnsi" w:cstheme="minorHAnsi"/>
          <w:color w:val="4F81BD" w:themeColor="accent1"/>
          <w:sz w:val="24"/>
          <w:szCs w:val="24"/>
          <w:u w:val="single"/>
        </w:rPr>
        <w:t>COST-OF-LIVING CRISIS</w:t>
      </w:r>
      <w:bookmarkEnd w:id="77"/>
      <w:bookmarkEnd w:id="78"/>
    </w:p>
    <w:p w14:paraId="3DF13640" w14:textId="14609FA8" w:rsidR="00822DC1" w:rsidRPr="00E45182" w:rsidRDefault="00822DC1" w:rsidP="00D27323">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The cost-of-living crisis, caused by rising food, energy, and housing prices, affects consumers and workers. Businesses may increase compensation demands as employees struggle to keep up with rising living costs. Consumer spending may drop as people </w:t>
      </w:r>
      <w:r w:rsidRPr="00E45182">
        <w:rPr>
          <w:rFonts w:eastAsia="Times New Roman" w:cstheme="minorHAnsi"/>
          <w:kern w:val="0"/>
        </w:rPr>
        <w:lastRenderedPageBreak/>
        <w:t>prioritise needs. Businesses must offer competitive pay and attract and retain customers to overcome these restraints (</w:t>
      </w:r>
      <w:r w:rsidR="00D27323" w:rsidRPr="00E45182">
        <w:rPr>
          <w:rFonts w:eastAsia="Times New Roman" w:cstheme="minorHAnsi"/>
          <w:kern w:val="0"/>
        </w:rPr>
        <w:t>Coutts and</w:t>
      </w:r>
      <w:r w:rsidR="00CE4D49" w:rsidRPr="00E45182">
        <w:rPr>
          <w:rFonts w:eastAsia="Times New Roman" w:cstheme="minorHAnsi"/>
          <w:kern w:val="0"/>
        </w:rPr>
        <w:t xml:space="preserve"> </w:t>
      </w:r>
      <w:r w:rsidRPr="00E45182">
        <w:rPr>
          <w:rFonts w:eastAsia="Times New Roman" w:cstheme="minorHAnsi"/>
          <w:kern w:val="0"/>
        </w:rPr>
        <w:t xml:space="preserve">Rowthorn, 2013). </w:t>
      </w:r>
    </w:p>
    <w:p w14:paraId="0731CC98" w14:textId="4750E60A"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79" w:name="_Toc170405759"/>
      <w:bookmarkStart w:id="80" w:name="_Toc171426265"/>
      <w:r w:rsidRPr="00D52C4F">
        <w:rPr>
          <w:rFonts w:asciiTheme="minorHAnsi" w:hAnsiTheme="minorHAnsi" w:cstheme="minorHAnsi"/>
          <w:color w:val="4F81BD" w:themeColor="accent1"/>
          <w:sz w:val="24"/>
          <w:szCs w:val="24"/>
          <w:u w:val="single"/>
        </w:rPr>
        <w:t>ZERO-HOUR CONTRACTS</w:t>
      </w:r>
      <w:bookmarkEnd w:id="79"/>
      <w:bookmarkEnd w:id="80"/>
    </w:p>
    <w:p w14:paraId="7200269F" w14:textId="77777777" w:rsidR="002B3203" w:rsidRPr="00E45182" w:rsidRDefault="00822DC1" w:rsidP="00D27323">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The UK employment market is divided on zero-hour contracts. These contracts allow corporations flexibility, but workers may face job insecurity and sporadic income. Zero-hour contracts highlight the need for fair work practices and policies that balance employee rights, well-being, and flexibility (Walley et al., 2000). </w:t>
      </w:r>
    </w:p>
    <w:p w14:paraId="2FE4D743" w14:textId="6E7FAD3C" w:rsidR="00822DC1" w:rsidRPr="00822DC1" w:rsidRDefault="00822DC1" w:rsidP="002B3203">
      <w:pPr>
        <w:spacing w:after="240"/>
        <w:jc w:val="both"/>
        <w:rPr>
          <w:rFonts w:eastAsia="Times New Roman" w:cstheme="minorHAnsi"/>
          <w:kern w:val="0"/>
          <w:sz w:val="24"/>
          <w:szCs w:val="24"/>
        </w:rPr>
      </w:pPr>
      <w:r w:rsidRPr="00822DC1">
        <w:rPr>
          <w:rFonts w:eastAsia="Times New Roman" w:cstheme="minorHAnsi"/>
          <w:kern w:val="0"/>
          <w:sz w:val="24"/>
          <w:szCs w:val="24"/>
        </w:rPr>
        <w:t xml:space="preserve"> </w:t>
      </w:r>
      <w:r w:rsidRPr="00E45182">
        <w:rPr>
          <w:rFonts w:eastAsia="Times New Roman" w:cstheme="minorHAnsi"/>
          <w:kern w:val="0"/>
        </w:rPr>
        <w:t xml:space="preserve">UK enterprises face a tough climate that requires strategic planning and adaptable leadership. Understanding and overcoming these issues helps businesses build resilience, seize opportunities, and succeed long-term. </w:t>
      </w:r>
    </w:p>
    <w:p w14:paraId="306FB928" w14:textId="75416B7A" w:rsidR="00CB3E0B" w:rsidRPr="009F0224" w:rsidRDefault="00D52C4F" w:rsidP="009F0224">
      <w:pPr>
        <w:pStyle w:val="Heading1"/>
        <w:rPr>
          <w:rFonts w:asciiTheme="minorHAnsi" w:hAnsiTheme="minorHAnsi" w:cstheme="minorHAnsi"/>
          <w:b/>
          <w:bCs/>
          <w:sz w:val="28"/>
          <w:szCs w:val="28"/>
        </w:rPr>
      </w:pPr>
      <w:bookmarkStart w:id="81" w:name="_Toc170405760"/>
      <w:bookmarkStart w:id="82" w:name="_Toc171426266"/>
      <w:r w:rsidRPr="009F0224">
        <w:rPr>
          <w:rFonts w:asciiTheme="minorHAnsi" w:hAnsiTheme="minorHAnsi" w:cstheme="minorHAnsi"/>
          <w:b/>
          <w:bCs/>
          <w:sz w:val="28"/>
          <w:szCs w:val="28"/>
        </w:rPr>
        <w:t>ORGANIZATIONAL EXAMPLE</w:t>
      </w:r>
      <w:bookmarkEnd w:id="81"/>
      <w:bookmarkEnd w:id="82"/>
    </w:p>
    <w:p w14:paraId="73840B6F" w14:textId="3B9DC7FA" w:rsidR="00840C4B" w:rsidRPr="00E45182" w:rsidRDefault="00C85768" w:rsidP="002B3203">
      <w:pPr>
        <w:spacing w:after="240"/>
        <w:jc w:val="both"/>
        <w:rPr>
          <w:rFonts w:eastAsia="Times New Roman" w:cstheme="minorHAnsi"/>
          <w:kern w:val="0"/>
        </w:rPr>
      </w:pPr>
      <w:r w:rsidRPr="00E45182">
        <w:rPr>
          <w:rFonts w:eastAsia="Times New Roman" w:cstheme="minorHAnsi"/>
          <w:kern w:val="0"/>
        </w:rPr>
        <w:t>Will</w:t>
      </w:r>
      <w:r w:rsidR="00840C4B" w:rsidRPr="00E45182">
        <w:rPr>
          <w:rFonts w:eastAsia="Times New Roman" w:cstheme="minorHAnsi"/>
          <w:kern w:val="0"/>
        </w:rPr>
        <w:t xml:space="preserve"> use a Welsh manufacturing company to demonstrate situational or contingency leadership in a UK small business. Under its founder, this business has about fifty employees and has faced several challenges, including changing consumer expectations and market swings. </w:t>
      </w:r>
    </w:p>
    <w:p w14:paraId="44850763" w14:textId="03165767"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83" w:name="_Toc170405761"/>
      <w:bookmarkStart w:id="84" w:name="_Toc171426267"/>
      <w:r w:rsidRPr="00D52C4F">
        <w:rPr>
          <w:rFonts w:asciiTheme="minorHAnsi" w:hAnsiTheme="minorHAnsi" w:cstheme="minorHAnsi"/>
          <w:color w:val="4F81BD" w:themeColor="accent1"/>
          <w:sz w:val="24"/>
          <w:szCs w:val="24"/>
          <w:u w:val="single"/>
        </w:rPr>
        <w:t>EFFECTIVE LEADERSHIP PRACTICE: TRANSFORMATIONAL LEADERSHIP</w:t>
      </w:r>
      <w:bookmarkEnd w:id="83"/>
      <w:bookmarkEnd w:id="84"/>
    </w:p>
    <w:p w14:paraId="1F4DBAD5" w14:textId="564BA965" w:rsidR="00CE2778" w:rsidRPr="00E45182" w:rsidRDefault="00840C4B" w:rsidP="00E75E44">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The founder of this company used transformational leadership, which worked well. By inspiring and encouraging personnel, the creator has fostered innovation and continual improvement. Leaders in this style set a clear goal, encouraged open communication, and let employees own their work. The founder's ability to present a compelling vision and unite the team around shared goals has increased employee engagement and productivity (Henley </w:t>
      </w:r>
      <w:r w:rsidR="00E75E44" w:rsidRPr="00E45182">
        <w:rPr>
          <w:rFonts w:eastAsia="Times New Roman" w:cstheme="minorHAnsi"/>
          <w:kern w:val="0"/>
        </w:rPr>
        <w:t>and</w:t>
      </w:r>
      <w:r w:rsidRPr="00E45182">
        <w:rPr>
          <w:rFonts w:eastAsia="Times New Roman" w:cstheme="minorHAnsi"/>
          <w:kern w:val="0"/>
        </w:rPr>
        <w:t xml:space="preserve"> Norbury, 2011).</w:t>
      </w:r>
    </w:p>
    <w:p w14:paraId="280A404E" w14:textId="6EB8977B" w:rsidR="00840C4B" w:rsidRPr="00E45182" w:rsidRDefault="00840C4B" w:rsidP="00E75E44">
      <w:pPr>
        <w:pStyle w:val="ListParagraph"/>
        <w:numPr>
          <w:ilvl w:val="0"/>
          <w:numId w:val="20"/>
        </w:numPr>
        <w:spacing w:after="240"/>
        <w:jc w:val="both"/>
        <w:rPr>
          <w:rFonts w:eastAsia="Times New Roman" w:cstheme="minorHAnsi"/>
          <w:kern w:val="0"/>
        </w:rPr>
      </w:pPr>
      <w:r w:rsidRPr="00E45182">
        <w:rPr>
          <w:rFonts w:eastAsia="Times New Roman" w:cstheme="minorHAnsi"/>
          <w:kern w:val="0"/>
        </w:rPr>
        <w:t xml:space="preserve">Positive leadership practices include leadership development programmes. This curriculum helps middle managers lead by equipping them with the skills and knowledge to manage their teams. The programme included strategic planning, communication, and conflict resolution workshops tailored to the organisation. Leadership improved, raising the company's revenue and giving middle managers more confidence in their roles (Henley </w:t>
      </w:r>
      <w:r w:rsidR="00E75E44" w:rsidRPr="00E45182">
        <w:rPr>
          <w:rFonts w:eastAsia="Times New Roman" w:cstheme="minorHAnsi"/>
          <w:kern w:val="0"/>
        </w:rPr>
        <w:t xml:space="preserve">and </w:t>
      </w:r>
      <w:r w:rsidRPr="00E45182">
        <w:rPr>
          <w:rFonts w:eastAsia="Times New Roman" w:cstheme="minorHAnsi"/>
          <w:kern w:val="0"/>
        </w:rPr>
        <w:t xml:space="preserve">Norbury, 2011). </w:t>
      </w:r>
    </w:p>
    <w:p w14:paraId="21FDF761" w14:textId="53D9904F" w:rsidR="00CB3E0B" w:rsidRPr="00D52C4F" w:rsidRDefault="00D52C4F" w:rsidP="002B3203">
      <w:pPr>
        <w:pStyle w:val="Heading2"/>
        <w:jc w:val="both"/>
        <w:rPr>
          <w:rFonts w:asciiTheme="minorHAnsi" w:hAnsiTheme="minorHAnsi" w:cstheme="minorHAnsi"/>
          <w:color w:val="4F81BD" w:themeColor="accent1"/>
          <w:sz w:val="24"/>
          <w:szCs w:val="24"/>
          <w:u w:val="single"/>
        </w:rPr>
      </w:pPr>
      <w:bookmarkStart w:id="85" w:name="_Toc170405762"/>
      <w:bookmarkStart w:id="86" w:name="_Toc171426268"/>
      <w:r w:rsidRPr="00D52C4F">
        <w:rPr>
          <w:rFonts w:asciiTheme="minorHAnsi" w:hAnsiTheme="minorHAnsi" w:cstheme="minorHAnsi"/>
          <w:color w:val="4F81BD" w:themeColor="accent1"/>
          <w:sz w:val="24"/>
          <w:szCs w:val="24"/>
          <w:u w:val="single"/>
        </w:rPr>
        <w:t>INEFFECTIVE LEADERSHIP PRACTICE: TRANSACTIONAL LEADERSHIP</w:t>
      </w:r>
      <w:bookmarkEnd w:id="85"/>
      <w:bookmarkEnd w:id="86"/>
    </w:p>
    <w:p w14:paraId="683BFDFD" w14:textId="77777777" w:rsidR="00CE4D49" w:rsidRPr="00E45182" w:rsidRDefault="000C3D63" w:rsidP="002B3203">
      <w:pPr>
        <w:spacing w:after="240"/>
        <w:jc w:val="both"/>
        <w:rPr>
          <w:rFonts w:eastAsia="Times New Roman" w:cstheme="minorHAnsi"/>
          <w:kern w:val="0"/>
        </w:rPr>
      </w:pPr>
      <w:r w:rsidRPr="00E45182">
        <w:rPr>
          <w:rFonts w:eastAsia="Times New Roman" w:cstheme="minorHAnsi"/>
          <w:kern w:val="0"/>
        </w:rPr>
        <w:t xml:space="preserve">However, the company tried a transactional leadership model that paid employees based on performance. This method fostered a competitive environment where workers prioritised </w:t>
      </w:r>
      <w:r w:rsidRPr="00E45182">
        <w:rPr>
          <w:rFonts w:eastAsia="Times New Roman" w:cstheme="minorHAnsi"/>
          <w:kern w:val="0"/>
        </w:rPr>
        <w:lastRenderedPageBreak/>
        <w:t xml:space="preserve">individual achievement over teamwork. Pedraja-Rejas et al. (2008) discovered that ignoring relationship-building and long-term growth decreased morale and increased turnover. </w:t>
      </w:r>
      <w:r w:rsidR="00CE4D49" w:rsidRPr="00E45182">
        <w:rPr>
          <w:rFonts w:eastAsia="Times New Roman" w:cstheme="minorHAnsi"/>
          <w:kern w:val="0"/>
        </w:rPr>
        <w:t xml:space="preserve"> </w:t>
      </w:r>
    </w:p>
    <w:p w14:paraId="79441E90" w14:textId="4C0EA0CF" w:rsidR="000C3D63" w:rsidRPr="00E45182" w:rsidRDefault="000C3D63" w:rsidP="002B3203">
      <w:pPr>
        <w:spacing w:after="240"/>
        <w:jc w:val="both"/>
        <w:rPr>
          <w:rFonts w:eastAsia="Times New Roman" w:cstheme="minorHAnsi"/>
          <w:kern w:val="0"/>
        </w:rPr>
      </w:pPr>
      <w:r w:rsidRPr="00E45182">
        <w:rPr>
          <w:rFonts w:eastAsia="Times New Roman" w:cstheme="minorHAnsi"/>
          <w:kern w:val="0"/>
        </w:rPr>
        <w:t xml:space="preserve">In </w:t>
      </w:r>
      <w:r w:rsidR="00083751" w:rsidRPr="00E45182">
        <w:rPr>
          <w:rFonts w:eastAsia="Times New Roman" w:cstheme="minorHAnsi"/>
          <w:kern w:val="0"/>
        </w:rPr>
        <w:t>addition</w:t>
      </w:r>
      <w:r w:rsidRPr="00E45182">
        <w:rPr>
          <w:rFonts w:eastAsia="Times New Roman" w:cstheme="minorHAnsi"/>
          <w:kern w:val="0"/>
        </w:rPr>
        <w:t xml:space="preserve">, the founder of this small Welsh manufacturing company explains how transformational leadership and situational leadership can create a healthy company culture and boost success. Leadership training highlights its benefits for improving performance and adapting to changing work environments. </w:t>
      </w:r>
    </w:p>
    <w:p w14:paraId="52DD6558" w14:textId="4171ABD7" w:rsidR="00CB3E0B" w:rsidRPr="00D52C4F" w:rsidRDefault="002B3203" w:rsidP="002B3203">
      <w:pPr>
        <w:pStyle w:val="Heading1"/>
        <w:spacing w:line="360" w:lineRule="auto"/>
        <w:jc w:val="both"/>
        <w:rPr>
          <w:rFonts w:asciiTheme="minorHAnsi" w:hAnsiTheme="minorHAnsi" w:cstheme="minorHAnsi"/>
          <w:b/>
          <w:bCs/>
          <w:sz w:val="28"/>
          <w:szCs w:val="28"/>
          <w:lang w:val="en-GB"/>
        </w:rPr>
      </w:pPr>
      <w:bookmarkStart w:id="87" w:name="_Toc170405763"/>
      <w:bookmarkStart w:id="88" w:name="_Toc171426269"/>
      <w:r w:rsidRPr="00D52C4F">
        <w:rPr>
          <w:rFonts w:asciiTheme="minorHAnsi" w:hAnsiTheme="minorHAnsi" w:cstheme="minorHAnsi"/>
          <w:b/>
          <w:bCs/>
          <w:sz w:val="28"/>
          <w:szCs w:val="28"/>
          <w:lang w:val="en-GB"/>
        </w:rPr>
        <w:t>CONCLUSION</w:t>
      </w:r>
      <w:bookmarkEnd w:id="87"/>
      <w:bookmarkEnd w:id="88"/>
    </w:p>
    <w:p w14:paraId="1285D197" w14:textId="475C8513" w:rsidR="00CB3E0B" w:rsidRPr="00E75E44" w:rsidRDefault="00D52C4F" w:rsidP="002B3203">
      <w:pPr>
        <w:pStyle w:val="Heading2"/>
        <w:jc w:val="both"/>
        <w:rPr>
          <w:rFonts w:asciiTheme="minorHAnsi" w:hAnsiTheme="minorHAnsi" w:cstheme="minorHAnsi"/>
          <w:b/>
          <w:bCs/>
          <w:sz w:val="24"/>
          <w:szCs w:val="24"/>
          <w:u w:val="single"/>
        </w:rPr>
      </w:pPr>
      <w:bookmarkStart w:id="89" w:name="_Toc170405764"/>
      <w:bookmarkStart w:id="90" w:name="_Toc171426270"/>
      <w:r w:rsidRPr="00E75E44">
        <w:rPr>
          <w:rFonts w:asciiTheme="minorHAnsi" w:hAnsiTheme="minorHAnsi" w:cstheme="minorHAnsi"/>
          <w:b/>
          <w:bCs/>
          <w:color w:val="4F81BD" w:themeColor="accent1"/>
          <w:sz w:val="24"/>
          <w:szCs w:val="24"/>
          <w:u w:val="single"/>
        </w:rPr>
        <w:t>RECOMMENDATIONS</w:t>
      </w:r>
      <w:bookmarkEnd w:id="89"/>
      <w:bookmarkEnd w:id="90"/>
      <w:r w:rsidR="002B3203" w:rsidRPr="00E75E44">
        <w:rPr>
          <w:rFonts w:asciiTheme="minorHAnsi" w:hAnsiTheme="minorHAnsi" w:cstheme="minorHAnsi"/>
          <w:b/>
          <w:bCs/>
          <w:sz w:val="24"/>
          <w:szCs w:val="24"/>
          <w:u w:val="single"/>
        </w:rPr>
        <w:t xml:space="preserve"> </w:t>
      </w:r>
    </w:p>
    <w:p w14:paraId="28E6FECA" w14:textId="7E91A04F" w:rsidR="002B3203" w:rsidRPr="00E45182" w:rsidRDefault="005416E4" w:rsidP="002B3203">
      <w:pPr>
        <w:pStyle w:val="ListParagraph"/>
        <w:numPr>
          <w:ilvl w:val="0"/>
          <w:numId w:val="3"/>
        </w:numPr>
        <w:spacing w:after="240"/>
        <w:jc w:val="both"/>
        <w:rPr>
          <w:rFonts w:eastAsia="Times New Roman" w:cstheme="minorHAnsi"/>
          <w:kern w:val="0"/>
        </w:rPr>
      </w:pPr>
      <w:r w:rsidRPr="00E45182">
        <w:rPr>
          <w:rFonts w:eastAsia="Times New Roman" w:cstheme="minorHAnsi"/>
          <w:kern w:val="0"/>
        </w:rPr>
        <w:t xml:space="preserve">After reviewing many leadership theories and their practical applications, I recommend transformational leadership for young managers. Transformational leadership has been proved to inspire and motivate teams, foster creativity, and change organisations. This leadership style emphasises vision, communication, and follower growth, making it ideal for today's fast-paced corporate environment (Bass </w:t>
      </w:r>
      <w:r w:rsidR="00041FF2" w:rsidRPr="00E45182">
        <w:rPr>
          <w:rFonts w:eastAsia="Times New Roman" w:cstheme="minorHAnsi"/>
          <w:kern w:val="0"/>
        </w:rPr>
        <w:t>and</w:t>
      </w:r>
      <w:r w:rsidRPr="00E45182">
        <w:rPr>
          <w:rFonts w:eastAsia="Times New Roman" w:cstheme="minorHAnsi"/>
          <w:kern w:val="0"/>
        </w:rPr>
        <w:t xml:space="preserve"> Riggio, 2006). </w:t>
      </w:r>
    </w:p>
    <w:p w14:paraId="53CB091C" w14:textId="5CA63438" w:rsidR="002B3203" w:rsidRPr="00E45182" w:rsidRDefault="005416E4" w:rsidP="002B3203">
      <w:pPr>
        <w:pStyle w:val="ListParagraph"/>
        <w:numPr>
          <w:ilvl w:val="0"/>
          <w:numId w:val="3"/>
        </w:numPr>
        <w:spacing w:after="240"/>
        <w:jc w:val="both"/>
        <w:rPr>
          <w:rFonts w:eastAsia="Times New Roman" w:cstheme="minorHAnsi"/>
          <w:kern w:val="0"/>
        </w:rPr>
      </w:pPr>
      <w:r w:rsidRPr="00E45182">
        <w:rPr>
          <w:rFonts w:eastAsia="Times New Roman" w:cstheme="minorHAnsi"/>
          <w:kern w:val="0"/>
        </w:rPr>
        <w:t xml:space="preserve">Transformational leadership requires integrity, intelligence, energy, and role modelling, which young managers should develop. They should also work on their stability, adaptability, and sensitivity to manage different teams and build strong relationships (Lekganyane </w:t>
      </w:r>
      <w:r w:rsidR="00041FF2" w:rsidRPr="00E45182">
        <w:rPr>
          <w:rFonts w:eastAsia="Times New Roman" w:cstheme="minorHAnsi"/>
          <w:kern w:val="0"/>
        </w:rPr>
        <w:t>and</w:t>
      </w:r>
      <w:r w:rsidRPr="00E45182">
        <w:rPr>
          <w:rFonts w:eastAsia="Times New Roman" w:cstheme="minorHAnsi"/>
          <w:kern w:val="0"/>
        </w:rPr>
        <w:t xml:space="preserve"> Oosthuizen, 2006). Transformational leaders must recognise individual accomplishments, encourage staff engagement, and encourage involvement. </w:t>
      </w:r>
    </w:p>
    <w:p w14:paraId="6A01DD46" w14:textId="0491432F" w:rsidR="005416E4" w:rsidRPr="00E45182" w:rsidRDefault="005416E4" w:rsidP="002B3203">
      <w:pPr>
        <w:pStyle w:val="ListParagraph"/>
        <w:numPr>
          <w:ilvl w:val="0"/>
          <w:numId w:val="3"/>
        </w:numPr>
        <w:spacing w:after="240"/>
        <w:jc w:val="both"/>
        <w:rPr>
          <w:rFonts w:eastAsia="Times New Roman" w:cstheme="minorHAnsi"/>
          <w:kern w:val="0"/>
        </w:rPr>
      </w:pPr>
      <w:r w:rsidRPr="00E45182">
        <w:rPr>
          <w:rFonts w:eastAsia="Times New Roman" w:cstheme="minorHAnsi"/>
          <w:kern w:val="0"/>
        </w:rPr>
        <w:t xml:space="preserve">A servant leadership approach can enhance the transformative strategy. Young managers can create a friendly and empowering workplace for long-term success by prioritising team members' growth and well-being (Butina, 2018). Young managers may lead their organisations and navigate difficult situations utilising these tactics. </w:t>
      </w:r>
    </w:p>
    <w:p w14:paraId="160ADADF" w14:textId="5C968980" w:rsidR="00CB3E0B" w:rsidRPr="00E75E44" w:rsidRDefault="00D52C4F" w:rsidP="002B3203">
      <w:pPr>
        <w:pStyle w:val="Heading2"/>
        <w:jc w:val="both"/>
        <w:rPr>
          <w:rFonts w:asciiTheme="minorHAnsi" w:hAnsiTheme="minorHAnsi" w:cstheme="minorHAnsi"/>
          <w:b/>
          <w:bCs/>
          <w:color w:val="4F81BD" w:themeColor="accent1"/>
          <w:sz w:val="24"/>
          <w:szCs w:val="24"/>
          <w:u w:val="single"/>
        </w:rPr>
      </w:pPr>
      <w:bookmarkStart w:id="91" w:name="_Toc170405765"/>
      <w:bookmarkStart w:id="92" w:name="_Toc171426271"/>
      <w:r w:rsidRPr="00E75E44">
        <w:rPr>
          <w:rFonts w:asciiTheme="minorHAnsi" w:hAnsiTheme="minorHAnsi" w:cstheme="minorHAnsi"/>
          <w:b/>
          <w:bCs/>
          <w:color w:val="4F81BD" w:themeColor="accent1"/>
          <w:sz w:val="24"/>
          <w:szCs w:val="24"/>
          <w:u w:val="single"/>
        </w:rPr>
        <w:t>RELEVANCE OF LEADERSHIP:</w:t>
      </w:r>
      <w:bookmarkEnd w:id="91"/>
      <w:bookmarkEnd w:id="92"/>
    </w:p>
    <w:p w14:paraId="7517B591" w14:textId="77777777" w:rsidR="002B3203" w:rsidRPr="00E45182" w:rsidRDefault="00CB3E0B" w:rsidP="002B3203">
      <w:pPr>
        <w:pStyle w:val="ListParagraph"/>
        <w:numPr>
          <w:ilvl w:val="0"/>
          <w:numId w:val="2"/>
        </w:numPr>
        <w:spacing w:after="240"/>
        <w:jc w:val="both"/>
        <w:rPr>
          <w:rFonts w:eastAsia="Times New Roman" w:cstheme="minorHAnsi"/>
          <w:kern w:val="0"/>
        </w:rPr>
      </w:pPr>
      <w:r w:rsidRPr="00E45182">
        <w:rPr>
          <w:rFonts w:cstheme="minorHAnsi"/>
          <w:kern w:val="0"/>
        </w:rPr>
        <w:t xml:space="preserve">Leadership is undeniably crucial for the success and sustainability of UK businesses, particularly in the </w:t>
      </w:r>
      <w:r w:rsidR="00BA0B9A" w:rsidRPr="00E45182">
        <w:rPr>
          <w:rFonts w:eastAsia="Times New Roman" w:cstheme="minorHAnsi"/>
          <w:kern w:val="0"/>
        </w:rPr>
        <w:t xml:space="preserve">UK firms need leadership to survive and thrive, especially in today's socioeconomic context. In the ever-changing corporate environment of social, technological, and economic changes and economic instability, effective leadership is needed to overcome hurdles and seize new opportunities. </w:t>
      </w:r>
    </w:p>
    <w:p w14:paraId="5DB5CDB1" w14:textId="22215DC9" w:rsidR="002B3203" w:rsidRPr="00E45182" w:rsidRDefault="00BA0B9A" w:rsidP="002B3203">
      <w:pPr>
        <w:pStyle w:val="ListParagraph"/>
        <w:numPr>
          <w:ilvl w:val="0"/>
          <w:numId w:val="2"/>
        </w:numPr>
        <w:spacing w:after="240"/>
        <w:jc w:val="both"/>
        <w:rPr>
          <w:rFonts w:eastAsia="Times New Roman" w:cstheme="minorHAnsi"/>
          <w:kern w:val="0"/>
        </w:rPr>
      </w:pPr>
      <w:r w:rsidRPr="00E45182">
        <w:rPr>
          <w:rFonts w:eastAsia="Times New Roman" w:cstheme="minorHAnsi"/>
          <w:kern w:val="0"/>
        </w:rPr>
        <w:t xml:space="preserve">Leadership drives organisational success and shapes business strategy. To navigate Brexit, COVID-19, and digital change, leaders must be agile (Alexander, 2005). Long-term success demands a clear vision, innovation, and team motivation. </w:t>
      </w:r>
    </w:p>
    <w:p w14:paraId="5C0F90F8" w14:textId="77777777" w:rsidR="002B3203" w:rsidRPr="00E45182" w:rsidRDefault="00BA0B9A" w:rsidP="002B3203">
      <w:pPr>
        <w:pStyle w:val="ListParagraph"/>
        <w:numPr>
          <w:ilvl w:val="0"/>
          <w:numId w:val="2"/>
        </w:numPr>
        <w:spacing w:after="240"/>
        <w:jc w:val="both"/>
        <w:rPr>
          <w:rFonts w:eastAsia="Times New Roman" w:cstheme="minorHAnsi"/>
          <w:kern w:val="0"/>
        </w:rPr>
      </w:pPr>
      <w:r w:rsidRPr="00E45182">
        <w:rPr>
          <w:rFonts w:eastAsia="Times New Roman" w:cstheme="minorHAnsi"/>
          <w:kern w:val="0"/>
        </w:rPr>
        <w:lastRenderedPageBreak/>
        <w:t xml:space="preserve">Today's organisations need skilled leaders to handle social concerns. Rising living costs, shifting labour market dynamics, and inflation require leaders who can combine social duty and profitability in strategic decision-making. Leaders must engage stakeholders, create a positive culture, and build high-performing teams to create sustainable value (Sondhi, 2006). </w:t>
      </w:r>
    </w:p>
    <w:p w14:paraId="1AF71961" w14:textId="1CED70DD" w:rsidR="002B3203" w:rsidRPr="00D52C4F" w:rsidRDefault="00BA0B9A" w:rsidP="002B3203">
      <w:pPr>
        <w:pStyle w:val="ListParagraph"/>
        <w:numPr>
          <w:ilvl w:val="0"/>
          <w:numId w:val="2"/>
        </w:numPr>
        <w:spacing w:after="240"/>
        <w:jc w:val="both"/>
        <w:rPr>
          <w:rFonts w:eastAsia="Times New Roman" w:cstheme="minorHAnsi"/>
          <w:kern w:val="0"/>
          <w:sz w:val="24"/>
          <w:szCs w:val="24"/>
        </w:rPr>
      </w:pPr>
      <w:r w:rsidRPr="00E45182">
        <w:rPr>
          <w:rFonts w:eastAsia="Times New Roman" w:cstheme="minorHAnsi"/>
          <w:kern w:val="0"/>
        </w:rPr>
        <w:t xml:space="preserve">Leadership is still needed to solve structure and business procedure issues. Effective leadership is needed in tourism to build regional economies and meet global socioeconomic growth requirements (Tapper, 2001). This shows that leadership affects society and the economy beyond company success. </w:t>
      </w:r>
    </w:p>
    <w:p w14:paraId="685BFB9A" w14:textId="70B6EC7D" w:rsidR="002B3203" w:rsidRPr="00E45182" w:rsidRDefault="00BA0B9A" w:rsidP="002B3203">
      <w:pPr>
        <w:pStyle w:val="ListParagraph"/>
        <w:numPr>
          <w:ilvl w:val="0"/>
          <w:numId w:val="2"/>
        </w:numPr>
        <w:spacing w:after="240"/>
        <w:jc w:val="both"/>
        <w:rPr>
          <w:rFonts w:eastAsia="Times New Roman" w:cstheme="minorHAnsi"/>
          <w:kern w:val="0"/>
        </w:rPr>
      </w:pPr>
      <w:r w:rsidRPr="00E45182">
        <w:rPr>
          <w:rFonts w:eastAsia="Times New Roman" w:cstheme="minorHAnsi"/>
          <w:kern w:val="0"/>
        </w:rPr>
        <w:t xml:space="preserve">Leadership growth is never-endingly important. As firms change, so must business leaders' talents. To flourish in a changing world, leaders need leadership development programmes. Leadership capacity building is essential to UK organisations' resilience and long-term health (Gibson </w:t>
      </w:r>
      <w:r w:rsidR="00041FF2" w:rsidRPr="00E45182">
        <w:rPr>
          <w:rFonts w:eastAsia="Times New Roman" w:cstheme="minorHAnsi"/>
          <w:kern w:val="0"/>
        </w:rPr>
        <w:t>and</w:t>
      </w:r>
      <w:r w:rsidRPr="00E45182">
        <w:rPr>
          <w:rFonts w:eastAsia="Times New Roman" w:cstheme="minorHAnsi"/>
          <w:kern w:val="0"/>
        </w:rPr>
        <w:t xml:space="preserve"> Mason, 2011). </w:t>
      </w:r>
    </w:p>
    <w:p w14:paraId="3A23C412" w14:textId="7A4548A8" w:rsidR="002B3203" w:rsidRPr="00E45182" w:rsidRDefault="00BA0B9A" w:rsidP="002B3203">
      <w:pPr>
        <w:pStyle w:val="ListParagraph"/>
        <w:numPr>
          <w:ilvl w:val="0"/>
          <w:numId w:val="2"/>
        </w:numPr>
        <w:spacing w:after="240"/>
        <w:jc w:val="both"/>
        <w:rPr>
          <w:rFonts w:eastAsia="Times New Roman" w:cstheme="minorHAnsi"/>
          <w:kern w:val="0"/>
        </w:rPr>
      </w:pPr>
      <w:r w:rsidRPr="00E45182">
        <w:rPr>
          <w:rFonts w:eastAsia="Times New Roman" w:cstheme="minorHAnsi"/>
          <w:kern w:val="0"/>
        </w:rPr>
        <w:t>Overall, leadership is important for UK businesses in the current socioeconomic climate. Effective leadership helps overcome social and economic challenges, promote innovation, and achieve sustainable progress. UK businesses may succeed in a complex world by prioritising leadership development and adaptability</w:t>
      </w:r>
    </w:p>
    <w:p w14:paraId="331AE8CF" w14:textId="77777777" w:rsidR="005416E4" w:rsidRDefault="005416E4" w:rsidP="002B3203">
      <w:pPr>
        <w:jc w:val="both"/>
        <w:rPr>
          <w:rFonts w:cstheme="minorHAnsi"/>
          <w:sz w:val="24"/>
          <w:szCs w:val="24"/>
        </w:rPr>
      </w:pPr>
    </w:p>
    <w:p w14:paraId="3698CBB8" w14:textId="77777777" w:rsidR="008B5FF4" w:rsidRDefault="008B5FF4" w:rsidP="002B3203">
      <w:pPr>
        <w:jc w:val="both"/>
        <w:rPr>
          <w:rFonts w:cstheme="minorHAnsi"/>
          <w:sz w:val="24"/>
          <w:szCs w:val="24"/>
        </w:rPr>
      </w:pPr>
    </w:p>
    <w:p w14:paraId="1A4183E9" w14:textId="77777777" w:rsidR="008B5FF4" w:rsidRDefault="008B5FF4" w:rsidP="002B3203">
      <w:pPr>
        <w:jc w:val="both"/>
        <w:rPr>
          <w:rFonts w:cstheme="minorHAnsi"/>
          <w:sz w:val="24"/>
          <w:szCs w:val="24"/>
        </w:rPr>
      </w:pPr>
    </w:p>
    <w:p w14:paraId="492327F4" w14:textId="77777777" w:rsidR="008B5FF4" w:rsidRDefault="008B5FF4" w:rsidP="002B3203">
      <w:pPr>
        <w:jc w:val="both"/>
        <w:rPr>
          <w:rFonts w:cstheme="minorHAnsi"/>
          <w:sz w:val="24"/>
          <w:szCs w:val="24"/>
        </w:rPr>
      </w:pPr>
    </w:p>
    <w:p w14:paraId="4BF9B86E" w14:textId="77777777" w:rsidR="008B5FF4" w:rsidRDefault="008B5FF4" w:rsidP="002B3203">
      <w:pPr>
        <w:jc w:val="both"/>
        <w:rPr>
          <w:rFonts w:cstheme="minorHAnsi"/>
          <w:sz w:val="24"/>
          <w:szCs w:val="24"/>
        </w:rPr>
      </w:pPr>
    </w:p>
    <w:p w14:paraId="1EAADCFF" w14:textId="77777777" w:rsidR="008B5FF4" w:rsidRDefault="008B5FF4" w:rsidP="002B3203">
      <w:pPr>
        <w:jc w:val="both"/>
        <w:rPr>
          <w:rFonts w:cstheme="minorHAnsi"/>
          <w:sz w:val="24"/>
          <w:szCs w:val="24"/>
        </w:rPr>
      </w:pPr>
    </w:p>
    <w:p w14:paraId="6996B46B" w14:textId="77777777" w:rsidR="008B5FF4" w:rsidRDefault="008B5FF4" w:rsidP="002B3203">
      <w:pPr>
        <w:jc w:val="both"/>
        <w:rPr>
          <w:rFonts w:cstheme="minorHAnsi"/>
          <w:sz w:val="24"/>
          <w:szCs w:val="24"/>
        </w:rPr>
      </w:pPr>
    </w:p>
    <w:p w14:paraId="37970131" w14:textId="77777777" w:rsidR="008B5FF4" w:rsidRPr="00D52C4F" w:rsidRDefault="008B5FF4" w:rsidP="002B3203">
      <w:pPr>
        <w:jc w:val="both"/>
        <w:rPr>
          <w:rFonts w:cstheme="minorHAnsi"/>
          <w:sz w:val="24"/>
          <w:szCs w:val="24"/>
        </w:rPr>
      </w:pPr>
    </w:p>
    <w:bookmarkStart w:id="93" w:name="_Toc171426272" w:displacedByCustomXml="next"/>
    <w:bookmarkStart w:id="94" w:name="_Toc170405766" w:displacedByCustomXml="next"/>
    <w:sdt>
      <w:sdtPr>
        <w:rPr>
          <w:rFonts w:asciiTheme="minorHAnsi" w:eastAsiaTheme="minorHAnsi" w:hAnsiTheme="minorHAnsi" w:cstheme="minorHAnsi"/>
          <w:color w:val="auto"/>
          <w:kern w:val="2"/>
          <w:sz w:val="24"/>
          <w:szCs w:val="24"/>
          <w:lang w:val="en-GB"/>
          <w14:ligatures w14:val="standardContextual"/>
        </w:rPr>
        <w:id w:val="1082024667"/>
        <w:docPartObj>
          <w:docPartGallery w:val="Bibliographies"/>
          <w:docPartUnique/>
        </w:docPartObj>
      </w:sdtPr>
      <w:sdtEndPr>
        <w:rPr>
          <w:rFonts w:ascii="Arial" w:hAnsi="Arial"/>
        </w:rPr>
      </w:sdtEndPr>
      <w:sdtContent>
        <w:p w14:paraId="59065524" w14:textId="7E193408" w:rsidR="005D70FE" w:rsidRPr="00D52C4F" w:rsidRDefault="002B3203" w:rsidP="002B3203">
          <w:pPr>
            <w:pStyle w:val="Heading1"/>
            <w:spacing w:line="360" w:lineRule="auto"/>
            <w:jc w:val="both"/>
            <w:rPr>
              <w:rFonts w:asciiTheme="minorHAnsi" w:hAnsiTheme="minorHAnsi" w:cstheme="minorHAnsi"/>
              <w:b/>
              <w:bCs/>
              <w:lang w:val="en-GB"/>
            </w:rPr>
          </w:pPr>
          <w:r w:rsidRPr="00D52C4F">
            <w:rPr>
              <w:rFonts w:asciiTheme="minorHAnsi" w:hAnsiTheme="minorHAnsi" w:cstheme="minorHAnsi"/>
              <w:b/>
              <w:bCs/>
              <w:lang w:val="en-GB"/>
            </w:rPr>
            <w:t>REFERENCES</w:t>
          </w:r>
          <w:bookmarkEnd w:id="94"/>
          <w:bookmarkEnd w:id="93"/>
        </w:p>
        <w:sdt>
          <w:sdtPr>
            <w:rPr>
              <w:rFonts w:cstheme="minorHAnsi"/>
              <w:sz w:val="24"/>
              <w:szCs w:val="24"/>
            </w:rPr>
            <w:id w:val="-573587230"/>
            <w:bibliography/>
          </w:sdtPr>
          <w:sdtContent>
            <w:p w14:paraId="7A6D155B" w14:textId="09921D22" w:rsidR="009457CB" w:rsidRPr="00D52C4F" w:rsidRDefault="009457CB" w:rsidP="002B3203">
              <w:pPr>
                <w:autoSpaceDE w:val="0"/>
                <w:autoSpaceDN w:val="0"/>
                <w:adjustRightInd w:val="0"/>
                <w:rPr>
                  <w:rFonts w:cstheme="minorHAnsi"/>
                  <w:kern w:val="0"/>
                  <w:sz w:val="24"/>
                  <w:szCs w:val="24"/>
                </w:rPr>
              </w:pPr>
            </w:p>
            <w:p w14:paraId="374B3C0F" w14:textId="3BE70ACC"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lastRenderedPageBreak/>
                <w:t>Alexander, J., 2005. Leadership: a strategic imperative. Management Today, 21(2), pp.6-7.</w:t>
              </w:r>
            </w:p>
            <w:p w14:paraId="64E4CDDB" w14:textId="7254545B"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‌Bass, B.M. and Riggio, R.E., 2006. Transformational Leadership, Lawrence Erlbaum Associates. Mahwah, NJ.</w:t>
              </w:r>
            </w:p>
            <w:p w14:paraId="5CFB5636" w14:textId="5C61AEC1"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‌Benmira, S. and Agboola, M., 2021. Evolution of Leadership Theory. BMJ Leader, [online] 5(1), pp.3–5. doi:https://doi.org/10.1136/leader-2020-000296.</w:t>
              </w:r>
            </w:p>
            <w:p w14:paraId="47968A33" w14:textId="312EFBCA"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‌Butina, M., 2018. Leadership: A Practical Approach. American Society for Clinical Laboratory Science. doi:https://doi.org/10.29074/ascls.118.000588.</w:t>
              </w:r>
            </w:p>
            <w:p w14:paraId="4E4EC58C" w14:textId="3E57B5E5"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‌Coutts, K. and Rowthorn, R., 2013. The UK balance of payments: structure and prospects. Oxford Review of Economic Policy, 29(2), pp.307–325. doi:https://doi.org/10.1093/oxrep/grt015.</w:t>
              </w:r>
            </w:p>
            <w:p w14:paraId="1D35B30B" w14:textId="62E6465A"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de Vrieze, P.T. and Xu, L., 2016. A UK Perspective at the Future of Manufacturing. IM+ io, 2016(4).</w:t>
              </w:r>
            </w:p>
            <w:p w14:paraId="33010670" w14:textId="68D68E90"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‌Edwards, T., Battisti, G. and Neely, A., 2004. Value creation and the UK economy: a review of strategic options. International Journal of Management Reviews, 5-6(3-4), pp.191–213. doi:https://doi.org/10.1111/j.1460-8545.2004.00103.x.</w:t>
              </w:r>
            </w:p>
            <w:p w14:paraId="225A9AA6" w14:textId="082EAF31"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‌Fernie, J., Sparks, L. and McKinnon, A.C., 2010. Retail logistics in the UK: past, present and future. International Journal of Retail &amp; Distribution Management, 38(11/12), pp.894–914. doi:https://doi.org/10.1108/09590551011085975.</w:t>
              </w:r>
            </w:p>
            <w:p w14:paraId="5004C97B" w14:textId="12D93345"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‌Fiedler, F.E., 1967. A Theory of Leadership Effectiveness. McGraw-Hill Series in Management.</w:t>
              </w:r>
            </w:p>
            <w:p w14:paraId="6E46547C" w14:textId="32BCA402"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‌Ford, J. and Harding, N., 2015. Followers in leadership theory: Fiction, fantasy and illusion. Leadership, 14(1), pp.3–24. doi:https://doi.org/10.1177/1742715015621372.</w:t>
              </w:r>
            </w:p>
            <w:p w14:paraId="52B5C053" w14:textId="0D7A0F61"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‌Fredriksson, M., 2011. Same same or different. A study of culture´ s impact on leadership.</w:t>
              </w:r>
            </w:p>
            <w:p w14:paraId="14448018" w14:textId="2B195C7C"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‌Gibson, J.W. and Mason, J.L., 2011. Executive Leadership Development As A Strategy For Long Term Business Success. Journal of Business &amp; Economics Research (JBER), 5(9). doi:https://doi.org/10.19030/jber.v5i9.2579.</w:t>
              </w:r>
            </w:p>
            <w:p w14:paraId="5942784E" w14:textId="5752826A"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lastRenderedPageBreak/>
                <w:t>‌Henley, A. and Norbury, H., 2011. An Intervention to Raise Leadership Effectiveness among SME Owner-Managers in Wales. The International Journal of Entrepreneurship and Innovation, 12(4), pp.283–295. doi:https://doi.org/10.5367/ijei.2011.0048.</w:t>
              </w:r>
            </w:p>
            <w:p w14:paraId="4BAB9732" w14:textId="394004AD"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‌House, R.J., 1971. A Path Goal Theory of Leader Effectiveness. Administrative Science Quarterly, pp.321-339.</w:t>
              </w:r>
            </w:p>
            <w:p w14:paraId="36652E2B" w14:textId="34409495"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‌Kaminskas, G., Bartkus, E.V. and Pilinkus, D., 2011. Leadership as Reciprocity of Leader and Followers. Engineering Economics, 22(2). doi:https://doi.org/10.5755/j01.ee.22.2.314.</w:t>
              </w:r>
            </w:p>
            <w:p w14:paraId="061D5AE6" w14:textId="4311F07D"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‌Ladkin, D. and Patrick, C.B., 2022. Whiteness in leadership theorizing: A critical analysis of race in Bass’ transformational leadership theory. Leadership, 18(2), p.174271502110664. doi:https://doi.org/10.1177/17427150211066442.</w:t>
              </w:r>
            </w:p>
            <w:p w14:paraId="1C3554E1" w14:textId="3C16AA3C"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‌Lekganyane, J. and Oosthuizen, T., 2006. Analysing leadership traits in establishing effective leadership at Eskom. Acta Commercii, 6(1), pp.45-55. doi:https://doi.org/10.4102/AC.V6I1.120.</w:t>
              </w:r>
            </w:p>
            <w:p w14:paraId="126BA37D" w14:textId="1D178B9E"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 xml:space="preserve">‌Li, Y., 2016. Analyzing the relationship between leadership and management based on the concept of organization management. [online] </w:t>
              </w:r>
              <w:hyperlink r:id="rId8" w:history="1">
                <w:r w:rsidRPr="00D52C4F">
                  <w:rPr>
                    <w:rFonts w:cstheme="minorHAnsi"/>
                    <w:kern w:val="0"/>
                    <w:sz w:val="24"/>
                    <w:szCs w:val="24"/>
                  </w:rPr>
                  <w:t>www.atlantis-press.com</w:t>
                </w:r>
              </w:hyperlink>
              <w:r w:rsidRPr="00D52C4F">
                <w:rPr>
                  <w:rFonts w:cstheme="minorHAnsi"/>
                  <w:kern w:val="0"/>
                  <w:sz w:val="24"/>
                  <w:szCs w:val="24"/>
                </w:rPr>
                <w:t>. doi:https://doi.org/10.2991/amahs-16.2016.32.</w:t>
              </w:r>
            </w:p>
            <w:p w14:paraId="2B5A608B" w14:textId="028FB296"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‌McGregor, D., 1960. The Human Side of Enterprise. New York, 21(166.1960).</w:t>
              </w:r>
            </w:p>
            <w:p w14:paraId="562DCB60" w14:textId="7391E500"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‌Mills, J. and McKimm, J., 2016. Contingency theories of leadership: how might we use them in clinical practice? British Journal of Hospital Medicine, 77(5), pp.268–271. doi:https://doi.org/10.12968/hmed.2016.77.5.268.</w:t>
              </w:r>
            </w:p>
            <w:p w14:paraId="6C809062" w14:textId="796B3983"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‌Mittal, R., 2015. Charismatic and Transformational Leadership Styles: A Cross-Cultural Perspective. International Journal of Business and Management, 10(3). doi:https://doi.org/10.5539/ijbm.v10n3p26.</w:t>
              </w:r>
            </w:p>
            <w:p w14:paraId="1995491C" w14:textId="54324377"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‌Nienaber, H., 2010. Conceptualisation of management and leadership. Management Decision, 48(5), pp.661–675. doi:https://doi.org/10.1108/00251741011043867.</w:t>
              </w:r>
            </w:p>
            <w:p w14:paraId="35F7D8C3" w14:textId="336CEA53"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‌Ouchi, W., 1981. Theory Z: How American Business Can Meet the Japanese Challenge. Business Horizons, 24(6), pp.82-83.</w:t>
              </w:r>
            </w:p>
            <w:p w14:paraId="39F56957" w14:textId="17FD8AD3"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lastRenderedPageBreak/>
                <w:t>‌Pedraja-Rejas, L., Rodríguez-Ponce, E. and Rodríguez-Ponce, J., 2008. The influence of leadership styles on effectiveness: a comparative study among large, small and medium-sized private businesses. Revista de Ciencias Sociales, 14(1), pp.20-29.</w:t>
              </w:r>
            </w:p>
            <w:p w14:paraId="5296FB88" w14:textId="52B74081"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Pickett, L., 2020. The Future Business Strategy: Technology and Profitability. Journal of Behavioural Economics and Social Systems, 2(1), pp.122-132.</w:t>
              </w:r>
            </w:p>
            <w:p w14:paraId="7B3793DF" w14:textId="1A20E31A"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Popovici, V., 2012. Similarities and differences between management and leadership. Annals-Economy Series, 2, pp.126-135.</w:t>
              </w:r>
            </w:p>
            <w:p w14:paraId="52BDF123" w14:textId="1E392174"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Santoso, C.B., 2019. Exploration of Asia Leadership Theory: Looking for an Asian Role in the Field of Leadership Theory. Journal of Leadership in Organizations, 1(1). doi:https://doi.org/10.22146/jlo.44599.</w:t>
              </w:r>
            </w:p>
            <w:p w14:paraId="2237200B" w14:textId="03E13310"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Şahin, F., 2012. The mediating effect of leader–member exchange on the relationship between Theory X and Y management styles and affective commitment: A multilevel analysis. Journal of Management &amp; Organization, 18(2), pp.159–174. doi:https://doi.org/10.5172/jmo.2012.18.2.159.</w:t>
              </w:r>
            </w:p>
            <w:p w14:paraId="03562765" w14:textId="65AA8C10"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Şahin, F., Gürbüz, S. and Şeşen, H., 2017. Leaders’ managerial assumptions and transformational leadership: the moderating role of gender. Leadership &amp; Organization Development Journal, 38(1), pp.105–125. doi:https://doi.org/10.1108/lodj-11-2015-0239.</w:t>
              </w:r>
            </w:p>
            <w:p w14:paraId="6A942712" w14:textId="251B11A9"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Siedschlag, I. and Koecklin, M.T., 2019. The impact of Brexit uncertainty on FDI-related new jobs in Northern Ireland.</w:t>
              </w:r>
            </w:p>
            <w:p w14:paraId="6CA2F0FA" w14:textId="2EF4348B"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‌Sondhi, R., 2006. Total leadership: building strategic intuition. Management Today, 22(7), pp.21-23.</w:t>
              </w:r>
            </w:p>
            <w:p w14:paraId="1FA194B9" w14:textId="718C6B13"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Tapper, R., 2001. Tourism and socio-economic development: UK tour operators’ business approaches in the context of the new international agenda. International Journal of Tourism Research, 3(5), pp.351–366. doi:https://doi.org/10.1002/jtr.348.</w:t>
              </w:r>
            </w:p>
            <w:p w14:paraId="056416B9" w14:textId="556BA2EA"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‌Thompson, G. and Glasø, L., 2018. Situational Leadership theory: a Test from a leader-follower Congruence Approach. Leadership &amp; Organization Development Journal, [online] 39(5), pp.574–591. doi:https://doi.org/10.1108/LODJ-01-2018-0050.</w:t>
              </w:r>
            </w:p>
            <w:p w14:paraId="0401DE1E" w14:textId="47FD542E"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lastRenderedPageBreak/>
                <w:t>‌Tourish, D., 2018. Is Complexity Leadership Theory Complex Enough? A critical appraisal, some modifications and suggestions for further research. Organization Studies, 40(2), pp.219–238. doi:https://doi.org/10.1177/0170840618789207.</w:t>
              </w:r>
            </w:p>
            <w:p w14:paraId="2890909D" w14:textId="79F7C7ED"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‌Walley, K., Custance, P. and Parsons, S., 2000. UK consumer attitudes concerning environmental issues impacting the agrifood industry. Business Strategy and the Environment, 9(6), pp.355-366.</w:t>
              </w:r>
            </w:p>
            <w:p w14:paraId="603A2145" w14:textId="18949487"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‌Yamani, A.A. and Alfiah, J., 2023. Pengaruh Gaya Kepemimpinan terhadap kinerja karyawan di Komunitas MariMengabdi. Mutiara Multidiciplinary Scientifict Journal, 1(8), pp.352–357. doi:https://doi.org/10.57185/mutiara.v1i2.31.</w:t>
              </w:r>
            </w:p>
            <w:p w14:paraId="7F5D39AB" w14:textId="0ECBC186" w:rsidR="009457CB"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‌Yammarino, F.J., Cheong, M., Kim, J. and Tsai, C.-Y., 2020. Is leadership more than ‘i like my boss’?*. Emerald Group Publishing Ltd. eBooks, pp.1–55. doi:https://doi.org/10.1108/s0742-730120200000038003.</w:t>
              </w:r>
            </w:p>
            <w:p w14:paraId="62FD2709" w14:textId="6C2CB794" w:rsidR="005D70FE" w:rsidRPr="00D52C4F" w:rsidRDefault="009457CB" w:rsidP="002B3203">
              <w:pPr>
                <w:pStyle w:val="ListParagraph"/>
                <w:numPr>
                  <w:ilvl w:val="0"/>
                  <w:numId w:val="1"/>
                </w:numPr>
                <w:autoSpaceDE w:val="0"/>
                <w:autoSpaceDN w:val="0"/>
                <w:adjustRightInd w:val="0"/>
                <w:rPr>
                  <w:rFonts w:cstheme="minorHAnsi"/>
                  <w:kern w:val="0"/>
                  <w:sz w:val="24"/>
                  <w:szCs w:val="24"/>
                </w:rPr>
              </w:pPr>
              <w:r w:rsidRPr="00D52C4F">
                <w:rPr>
                  <w:rFonts w:cstheme="minorHAnsi"/>
                  <w:kern w:val="0"/>
                  <w:sz w:val="24"/>
                  <w:szCs w:val="24"/>
                </w:rPr>
                <w:t>‌Yeganegi, K. and Zadeh, A.M., 2018. A Review of New Leadership Theories and Its Components. SSRN Electronic Journal. doi.org/10.2139/ssrn.3602594.</w:t>
              </w:r>
            </w:p>
          </w:sdtContent>
        </w:sdt>
      </w:sdtContent>
    </w:sdt>
    <w:p w14:paraId="52986884" w14:textId="77777777" w:rsidR="005D70FE" w:rsidRPr="00D52C4F" w:rsidRDefault="005D70FE" w:rsidP="002B3203">
      <w:pPr>
        <w:jc w:val="both"/>
        <w:rPr>
          <w:rFonts w:cstheme="minorHAnsi"/>
          <w:sz w:val="24"/>
          <w:szCs w:val="24"/>
        </w:rPr>
      </w:pPr>
    </w:p>
    <w:p w14:paraId="47236279" w14:textId="77777777" w:rsidR="005D70FE" w:rsidRPr="00D52C4F" w:rsidRDefault="005D70FE" w:rsidP="002B3203">
      <w:pPr>
        <w:jc w:val="both"/>
        <w:rPr>
          <w:rFonts w:cstheme="minorHAnsi"/>
          <w:sz w:val="24"/>
          <w:szCs w:val="24"/>
        </w:rPr>
      </w:pPr>
    </w:p>
    <w:sectPr w:rsidR="005D70FE" w:rsidRPr="00D52C4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A1837B" w14:textId="77777777" w:rsidR="00DB16BD" w:rsidRDefault="00DB16BD" w:rsidP="001B02F8">
      <w:pPr>
        <w:spacing w:after="0" w:line="240" w:lineRule="auto"/>
      </w:pPr>
      <w:r>
        <w:separator/>
      </w:r>
    </w:p>
  </w:endnote>
  <w:endnote w:type="continuationSeparator" w:id="0">
    <w:p w14:paraId="1AFAEB4F" w14:textId="77777777" w:rsidR="00DB16BD" w:rsidRDefault="00DB16BD" w:rsidP="001B0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0322450"/>
      <w:docPartObj>
        <w:docPartGallery w:val="Page Numbers (Bottom of Page)"/>
        <w:docPartUnique/>
      </w:docPartObj>
    </w:sdtPr>
    <w:sdtContent>
      <w:p w14:paraId="787CA86A" w14:textId="28C7F236" w:rsidR="001B02F8" w:rsidRDefault="001B02F8">
        <w:pPr>
          <w:pStyle w:val="Footer"/>
          <w:jc w:val="right"/>
        </w:pPr>
        <w:r>
          <w:fldChar w:fldCharType="begin"/>
        </w:r>
        <w:r>
          <w:instrText>PAGE   \* MERGEFORMAT</w:instrText>
        </w:r>
        <w:r>
          <w:fldChar w:fldCharType="separate"/>
        </w:r>
        <w:r>
          <w:t>2</w:t>
        </w:r>
        <w:r>
          <w:fldChar w:fldCharType="end"/>
        </w:r>
      </w:p>
    </w:sdtContent>
  </w:sdt>
  <w:p w14:paraId="40CFA54C" w14:textId="77777777" w:rsidR="001B02F8" w:rsidRDefault="001B0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ADC73F" w14:textId="77777777" w:rsidR="00DB16BD" w:rsidRDefault="00DB16BD" w:rsidP="001B02F8">
      <w:pPr>
        <w:spacing w:after="0" w:line="240" w:lineRule="auto"/>
      </w:pPr>
      <w:r>
        <w:separator/>
      </w:r>
    </w:p>
  </w:footnote>
  <w:footnote w:type="continuationSeparator" w:id="0">
    <w:p w14:paraId="61E8484C" w14:textId="77777777" w:rsidR="00DB16BD" w:rsidRDefault="00DB16BD" w:rsidP="001B0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F597D"/>
    <w:multiLevelType w:val="hybridMultilevel"/>
    <w:tmpl w:val="AEE2A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73F1C"/>
    <w:multiLevelType w:val="hybridMultilevel"/>
    <w:tmpl w:val="C59EE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4F770E"/>
    <w:multiLevelType w:val="hybridMultilevel"/>
    <w:tmpl w:val="6CF2F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E37750"/>
    <w:multiLevelType w:val="hybridMultilevel"/>
    <w:tmpl w:val="F9A613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1B47A9"/>
    <w:multiLevelType w:val="hybridMultilevel"/>
    <w:tmpl w:val="D6DC4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906FEE"/>
    <w:multiLevelType w:val="hybridMultilevel"/>
    <w:tmpl w:val="AE2C7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C434E2"/>
    <w:multiLevelType w:val="hybridMultilevel"/>
    <w:tmpl w:val="03D8C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06696B"/>
    <w:multiLevelType w:val="hybridMultilevel"/>
    <w:tmpl w:val="0F6C2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92F0C56"/>
    <w:multiLevelType w:val="hybridMultilevel"/>
    <w:tmpl w:val="D0BAF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BB10EC"/>
    <w:multiLevelType w:val="hybridMultilevel"/>
    <w:tmpl w:val="BB309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3E3B11"/>
    <w:multiLevelType w:val="hybridMultilevel"/>
    <w:tmpl w:val="63EE2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B14709"/>
    <w:multiLevelType w:val="hybridMultilevel"/>
    <w:tmpl w:val="EA0C6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457CEC"/>
    <w:multiLevelType w:val="hybridMultilevel"/>
    <w:tmpl w:val="6CAC5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0ED0419"/>
    <w:multiLevelType w:val="hybridMultilevel"/>
    <w:tmpl w:val="BB9A7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8147701"/>
    <w:multiLevelType w:val="hybridMultilevel"/>
    <w:tmpl w:val="534295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B1306E"/>
    <w:multiLevelType w:val="hybridMultilevel"/>
    <w:tmpl w:val="52E6D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502B00"/>
    <w:multiLevelType w:val="hybridMultilevel"/>
    <w:tmpl w:val="CA944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3D1A5C"/>
    <w:multiLevelType w:val="hybridMultilevel"/>
    <w:tmpl w:val="CEAC4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2D43FE"/>
    <w:multiLevelType w:val="hybridMultilevel"/>
    <w:tmpl w:val="4EF44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E7601B2"/>
    <w:multiLevelType w:val="hybridMultilevel"/>
    <w:tmpl w:val="6DB8C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471598D"/>
    <w:multiLevelType w:val="hybridMultilevel"/>
    <w:tmpl w:val="8CAC1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8360DCC"/>
    <w:multiLevelType w:val="hybridMultilevel"/>
    <w:tmpl w:val="DB8E5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1599759">
    <w:abstractNumId w:val="14"/>
  </w:num>
  <w:num w:numId="2" w16cid:durableId="2105999503">
    <w:abstractNumId w:val="4"/>
  </w:num>
  <w:num w:numId="3" w16cid:durableId="2069111786">
    <w:abstractNumId w:val="19"/>
  </w:num>
  <w:num w:numId="4" w16cid:durableId="1357348473">
    <w:abstractNumId w:val="10"/>
  </w:num>
  <w:num w:numId="5" w16cid:durableId="80027512">
    <w:abstractNumId w:val="0"/>
  </w:num>
  <w:num w:numId="6" w16cid:durableId="329797429">
    <w:abstractNumId w:val="17"/>
  </w:num>
  <w:num w:numId="7" w16cid:durableId="2067022332">
    <w:abstractNumId w:val="3"/>
  </w:num>
  <w:num w:numId="8" w16cid:durableId="1067873732">
    <w:abstractNumId w:val="12"/>
  </w:num>
  <w:num w:numId="9" w16cid:durableId="443427511">
    <w:abstractNumId w:val="21"/>
  </w:num>
  <w:num w:numId="10" w16cid:durableId="36006703">
    <w:abstractNumId w:val="9"/>
  </w:num>
  <w:num w:numId="11" w16cid:durableId="1044476792">
    <w:abstractNumId w:val="2"/>
  </w:num>
  <w:num w:numId="12" w16cid:durableId="1423793117">
    <w:abstractNumId w:val="18"/>
  </w:num>
  <w:num w:numId="13" w16cid:durableId="588003476">
    <w:abstractNumId w:val="11"/>
  </w:num>
  <w:num w:numId="14" w16cid:durableId="87241386">
    <w:abstractNumId w:val="15"/>
  </w:num>
  <w:num w:numId="15" w16cid:durableId="1504979631">
    <w:abstractNumId w:val="5"/>
  </w:num>
  <w:num w:numId="16" w16cid:durableId="955215404">
    <w:abstractNumId w:val="16"/>
  </w:num>
  <w:num w:numId="17" w16cid:durableId="160237701">
    <w:abstractNumId w:val="1"/>
  </w:num>
  <w:num w:numId="18" w16cid:durableId="867644812">
    <w:abstractNumId w:val="20"/>
  </w:num>
  <w:num w:numId="19" w16cid:durableId="306856467">
    <w:abstractNumId w:val="6"/>
  </w:num>
  <w:num w:numId="20" w16cid:durableId="1493837921">
    <w:abstractNumId w:val="13"/>
  </w:num>
  <w:num w:numId="21" w16cid:durableId="870536065">
    <w:abstractNumId w:val="8"/>
  </w:num>
  <w:num w:numId="22" w16cid:durableId="16973830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E0B"/>
    <w:rsid w:val="0002177C"/>
    <w:rsid w:val="000318E8"/>
    <w:rsid w:val="00041FF2"/>
    <w:rsid w:val="00054FE0"/>
    <w:rsid w:val="00083751"/>
    <w:rsid w:val="000C3D63"/>
    <w:rsid w:val="001043EC"/>
    <w:rsid w:val="0013634D"/>
    <w:rsid w:val="00180516"/>
    <w:rsid w:val="001B02F8"/>
    <w:rsid w:val="001D1D7D"/>
    <w:rsid w:val="001F7A52"/>
    <w:rsid w:val="00205530"/>
    <w:rsid w:val="00205875"/>
    <w:rsid w:val="00270192"/>
    <w:rsid w:val="0029320B"/>
    <w:rsid w:val="002B3203"/>
    <w:rsid w:val="002C10E8"/>
    <w:rsid w:val="002C3721"/>
    <w:rsid w:val="002D335A"/>
    <w:rsid w:val="003329B9"/>
    <w:rsid w:val="00352BE7"/>
    <w:rsid w:val="00361ADB"/>
    <w:rsid w:val="003A3FFB"/>
    <w:rsid w:val="003E1ADA"/>
    <w:rsid w:val="003F60F6"/>
    <w:rsid w:val="00404E7E"/>
    <w:rsid w:val="004117EB"/>
    <w:rsid w:val="0043606D"/>
    <w:rsid w:val="004561F9"/>
    <w:rsid w:val="0047265E"/>
    <w:rsid w:val="00480B6C"/>
    <w:rsid w:val="004919DE"/>
    <w:rsid w:val="00515213"/>
    <w:rsid w:val="005416E4"/>
    <w:rsid w:val="005A0735"/>
    <w:rsid w:val="005A6AF7"/>
    <w:rsid w:val="005D70FE"/>
    <w:rsid w:val="005E644A"/>
    <w:rsid w:val="005F4189"/>
    <w:rsid w:val="00620479"/>
    <w:rsid w:val="006676FE"/>
    <w:rsid w:val="00682267"/>
    <w:rsid w:val="006E46C1"/>
    <w:rsid w:val="006E77A9"/>
    <w:rsid w:val="00721359"/>
    <w:rsid w:val="007277B3"/>
    <w:rsid w:val="00747AF1"/>
    <w:rsid w:val="00795BE8"/>
    <w:rsid w:val="007A6584"/>
    <w:rsid w:val="007D184B"/>
    <w:rsid w:val="00822DC1"/>
    <w:rsid w:val="00840C4B"/>
    <w:rsid w:val="008B5FF4"/>
    <w:rsid w:val="008D465F"/>
    <w:rsid w:val="009457CB"/>
    <w:rsid w:val="009A143F"/>
    <w:rsid w:val="009E1EB7"/>
    <w:rsid w:val="009E3193"/>
    <w:rsid w:val="009F0224"/>
    <w:rsid w:val="00A429F7"/>
    <w:rsid w:val="00A479F8"/>
    <w:rsid w:val="00A93430"/>
    <w:rsid w:val="00AF0436"/>
    <w:rsid w:val="00AF48A4"/>
    <w:rsid w:val="00B3278E"/>
    <w:rsid w:val="00B34AE0"/>
    <w:rsid w:val="00B3687B"/>
    <w:rsid w:val="00B831D9"/>
    <w:rsid w:val="00B834F1"/>
    <w:rsid w:val="00BA0B9A"/>
    <w:rsid w:val="00C02536"/>
    <w:rsid w:val="00C34FF4"/>
    <w:rsid w:val="00C35AAF"/>
    <w:rsid w:val="00C7015B"/>
    <w:rsid w:val="00C85768"/>
    <w:rsid w:val="00CB3E0B"/>
    <w:rsid w:val="00CE2778"/>
    <w:rsid w:val="00CE4D49"/>
    <w:rsid w:val="00D003C9"/>
    <w:rsid w:val="00D27323"/>
    <w:rsid w:val="00D52C4F"/>
    <w:rsid w:val="00D8296A"/>
    <w:rsid w:val="00DA0C50"/>
    <w:rsid w:val="00DB16BD"/>
    <w:rsid w:val="00E45182"/>
    <w:rsid w:val="00E546B6"/>
    <w:rsid w:val="00E716B6"/>
    <w:rsid w:val="00E75E44"/>
    <w:rsid w:val="00E973EA"/>
    <w:rsid w:val="00EA580E"/>
    <w:rsid w:val="00ED5665"/>
    <w:rsid w:val="00EE73B5"/>
    <w:rsid w:val="00EF2127"/>
    <w:rsid w:val="00F10FB9"/>
    <w:rsid w:val="00F33B53"/>
    <w:rsid w:val="00F52B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45A01"/>
  <w15:chartTrackingRefBased/>
  <w15:docId w15:val="{4592EB06-2851-4CF2-893A-4CD5C0EB8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2F8"/>
    <w:pPr>
      <w:spacing w:line="360" w:lineRule="auto"/>
    </w:pPr>
    <w:rPr>
      <w:rFonts w:ascii="Arial" w:hAnsi="Arial"/>
      <w:lang w:val="en-GB"/>
    </w:rPr>
  </w:style>
  <w:style w:type="paragraph" w:styleId="Heading1">
    <w:name w:val="heading 1"/>
    <w:basedOn w:val="Normal"/>
    <w:next w:val="Normal"/>
    <w:link w:val="Heading1Char"/>
    <w:uiPriority w:val="9"/>
    <w:qFormat/>
    <w:rsid w:val="005D70FE"/>
    <w:pPr>
      <w:keepNext/>
      <w:keepLines/>
      <w:spacing w:before="240" w:after="0" w:line="259" w:lineRule="auto"/>
      <w:outlineLvl w:val="0"/>
    </w:pPr>
    <w:rPr>
      <w:rFonts w:asciiTheme="majorHAnsi" w:eastAsiaTheme="majorEastAsia" w:hAnsiTheme="majorHAnsi" w:cstheme="majorBidi"/>
      <w:color w:val="365F91"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DA0C5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0FE"/>
    <w:rPr>
      <w:rFonts w:asciiTheme="majorHAnsi" w:eastAsiaTheme="majorEastAsia" w:hAnsiTheme="majorHAnsi" w:cstheme="majorBidi"/>
      <w:color w:val="365F91" w:themeColor="accent1" w:themeShade="BF"/>
      <w:kern w:val="0"/>
      <w:sz w:val="32"/>
      <w:szCs w:val="32"/>
      <w14:ligatures w14:val="none"/>
    </w:rPr>
  </w:style>
  <w:style w:type="paragraph" w:styleId="ListParagraph">
    <w:name w:val="List Paragraph"/>
    <w:basedOn w:val="Normal"/>
    <w:uiPriority w:val="34"/>
    <w:qFormat/>
    <w:rsid w:val="009457CB"/>
    <w:pPr>
      <w:ind w:left="720"/>
      <w:contextualSpacing/>
    </w:pPr>
  </w:style>
  <w:style w:type="character" w:customStyle="1" w:styleId="Heading2Char">
    <w:name w:val="Heading 2 Char"/>
    <w:basedOn w:val="DefaultParagraphFont"/>
    <w:link w:val="Heading2"/>
    <w:uiPriority w:val="9"/>
    <w:rsid w:val="00DA0C50"/>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ED5665"/>
    <w:pPr>
      <w:outlineLvl w:val="9"/>
    </w:pPr>
  </w:style>
  <w:style w:type="paragraph" w:styleId="TOC1">
    <w:name w:val="toc 1"/>
    <w:basedOn w:val="Normal"/>
    <w:next w:val="Normal"/>
    <w:autoRedefine/>
    <w:uiPriority w:val="39"/>
    <w:unhideWhenUsed/>
    <w:rsid w:val="00ED5665"/>
    <w:pPr>
      <w:spacing w:after="100"/>
    </w:pPr>
  </w:style>
  <w:style w:type="paragraph" w:styleId="TOC2">
    <w:name w:val="toc 2"/>
    <w:basedOn w:val="Normal"/>
    <w:next w:val="Normal"/>
    <w:autoRedefine/>
    <w:uiPriority w:val="39"/>
    <w:unhideWhenUsed/>
    <w:rsid w:val="006E46C1"/>
    <w:pPr>
      <w:tabs>
        <w:tab w:val="right" w:leader="dot" w:pos="9350"/>
      </w:tabs>
      <w:spacing w:after="100"/>
      <w:ind w:left="220"/>
    </w:pPr>
    <w:rPr>
      <w:rFonts w:cstheme="min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styleId="Hyperlink">
    <w:name w:val="Hyperlink"/>
    <w:basedOn w:val="DefaultParagraphFont"/>
    <w:uiPriority w:val="99"/>
    <w:unhideWhenUsed/>
    <w:rsid w:val="00ED5665"/>
    <w:rPr>
      <w:color w:val="0000FF" w:themeColor="hyperlink"/>
      <w:u w:val="single"/>
    </w:rPr>
  </w:style>
  <w:style w:type="paragraph" w:styleId="Header">
    <w:name w:val="header"/>
    <w:basedOn w:val="Normal"/>
    <w:link w:val="HeaderChar"/>
    <w:uiPriority w:val="99"/>
    <w:unhideWhenUsed/>
    <w:rsid w:val="001B0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2F8"/>
    <w:rPr>
      <w:lang w:val="en-GB"/>
    </w:rPr>
  </w:style>
  <w:style w:type="paragraph" w:styleId="Footer">
    <w:name w:val="footer"/>
    <w:basedOn w:val="Normal"/>
    <w:link w:val="FooterChar"/>
    <w:uiPriority w:val="99"/>
    <w:unhideWhenUsed/>
    <w:rsid w:val="001B0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2F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288238">
      <w:bodyDiv w:val="1"/>
      <w:marLeft w:val="0"/>
      <w:marRight w:val="0"/>
      <w:marTop w:val="0"/>
      <w:marBottom w:val="0"/>
      <w:divBdr>
        <w:top w:val="none" w:sz="0" w:space="0" w:color="auto"/>
        <w:left w:val="none" w:sz="0" w:space="0" w:color="auto"/>
        <w:bottom w:val="none" w:sz="0" w:space="0" w:color="auto"/>
        <w:right w:val="none" w:sz="0" w:space="0" w:color="auto"/>
      </w:divBdr>
    </w:div>
    <w:div w:id="245305211">
      <w:bodyDiv w:val="1"/>
      <w:marLeft w:val="0"/>
      <w:marRight w:val="0"/>
      <w:marTop w:val="0"/>
      <w:marBottom w:val="0"/>
      <w:divBdr>
        <w:top w:val="none" w:sz="0" w:space="0" w:color="auto"/>
        <w:left w:val="none" w:sz="0" w:space="0" w:color="auto"/>
        <w:bottom w:val="none" w:sz="0" w:space="0" w:color="auto"/>
        <w:right w:val="none" w:sz="0" w:space="0" w:color="auto"/>
      </w:divBdr>
    </w:div>
    <w:div w:id="248269565">
      <w:bodyDiv w:val="1"/>
      <w:marLeft w:val="0"/>
      <w:marRight w:val="0"/>
      <w:marTop w:val="0"/>
      <w:marBottom w:val="0"/>
      <w:divBdr>
        <w:top w:val="none" w:sz="0" w:space="0" w:color="auto"/>
        <w:left w:val="none" w:sz="0" w:space="0" w:color="auto"/>
        <w:bottom w:val="none" w:sz="0" w:space="0" w:color="auto"/>
        <w:right w:val="none" w:sz="0" w:space="0" w:color="auto"/>
      </w:divBdr>
    </w:div>
    <w:div w:id="276329010">
      <w:bodyDiv w:val="1"/>
      <w:marLeft w:val="0"/>
      <w:marRight w:val="0"/>
      <w:marTop w:val="0"/>
      <w:marBottom w:val="0"/>
      <w:divBdr>
        <w:top w:val="none" w:sz="0" w:space="0" w:color="auto"/>
        <w:left w:val="none" w:sz="0" w:space="0" w:color="auto"/>
        <w:bottom w:val="none" w:sz="0" w:space="0" w:color="auto"/>
        <w:right w:val="none" w:sz="0" w:space="0" w:color="auto"/>
      </w:divBdr>
    </w:div>
    <w:div w:id="303825051">
      <w:bodyDiv w:val="1"/>
      <w:marLeft w:val="0"/>
      <w:marRight w:val="0"/>
      <w:marTop w:val="0"/>
      <w:marBottom w:val="0"/>
      <w:divBdr>
        <w:top w:val="none" w:sz="0" w:space="0" w:color="auto"/>
        <w:left w:val="none" w:sz="0" w:space="0" w:color="auto"/>
        <w:bottom w:val="none" w:sz="0" w:space="0" w:color="auto"/>
        <w:right w:val="none" w:sz="0" w:space="0" w:color="auto"/>
      </w:divBdr>
    </w:div>
    <w:div w:id="394160497">
      <w:bodyDiv w:val="1"/>
      <w:marLeft w:val="0"/>
      <w:marRight w:val="0"/>
      <w:marTop w:val="0"/>
      <w:marBottom w:val="0"/>
      <w:divBdr>
        <w:top w:val="none" w:sz="0" w:space="0" w:color="auto"/>
        <w:left w:val="none" w:sz="0" w:space="0" w:color="auto"/>
        <w:bottom w:val="none" w:sz="0" w:space="0" w:color="auto"/>
        <w:right w:val="none" w:sz="0" w:space="0" w:color="auto"/>
      </w:divBdr>
    </w:div>
    <w:div w:id="452596031">
      <w:bodyDiv w:val="1"/>
      <w:marLeft w:val="0"/>
      <w:marRight w:val="0"/>
      <w:marTop w:val="0"/>
      <w:marBottom w:val="0"/>
      <w:divBdr>
        <w:top w:val="none" w:sz="0" w:space="0" w:color="auto"/>
        <w:left w:val="none" w:sz="0" w:space="0" w:color="auto"/>
        <w:bottom w:val="none" w:sz="0" w:space="0" w:color="auto"/>
        <w:right w:val="none" w:sz="0" w:space="0" w:color="auto"/>
      </w:divBdr>
    </w:div>
    <w:div w:id="464666749">
      <w:bodyDiv w:val="1"/>
      <w:marLeft w:val="0"/>
      <w:marRight w:val="0"/>
      <w:marTop w:val="0"/>
      <w:marBottom w:val="0"/>
      <w:divBdr>
        <w:top w:val="none" w:sz="0" w:space="0" w:color="auto"/>
        <w:left w:val="none" w:sz="0" w:space="0" w:color="auto"/>
        <w:bottom w:val="none" w:sz="0" w:space="0" w:color="auto"/>
        <w:right w:val="none" w:sz="0" w:space="0" w:color="auto"/>
      </w:divBdr>
    </w:div>
    <w:div w:id="504982882">
      <w:bodyDiv w:val="1"/>
      <w:marLeft w:val="0"/>
      <w:marRight w:val="0"/>
      <w:marTop w:val="0"/>
      <w:marBottom w:val="0"/>
      <w:divBdr>
        <w:top w:val="none" w:sz="0" w:space="0" w:color="auto"/>
        <w:left w:val="none" w:sz="0" w:space="0" w:color="auto"/>
        <w:bottom w:val="none" w:sz="0" w:space="0" w:color="auto"/>
        <w:right w:val="none" w:sz="0" w:space="0" w:color="auto"/>
      </w:divBdr>
    </w:div>
    <w:div w:id="530581260">
      <w:bodyDiv w:val="1"/>
      <w:marLeft w:val="0"/>
      <w:marRight w:val="0"/>
      <w:marTop w:val="0"/>
      <w:marBottom w:val="0"/>
      <w:divBdr>
        <w:top w:val="none" w:sz="0" w:space="0" w:color="auto"/>
        <w:left w:val="none" w:sz="0" w:space="0" w:color="auto"/>
        <w:bottom w:val="none" w:sz="0" w:space="0" w:color="auto"/>
        <w:right w:val="none" w:sz="0" w:space="0" w:color="auto"/>
      </w:divBdr>
    </w:div>
    <w:div w:id="570427154">
      <w:bodyDiv w:val="1"/>
      <w:marLeft w:val="0"/>
      <w:marRight w:val="0"/>
      <w:marTop w:val="0"/>
      <w:marBottom w:val="0"/>
      <w:divBdr>
        <w:top w:val="none" w:sz="0" w:space="0" w:color="auto"/>
        <w:left w:val="none" w:sz="0" w:space="0" w:color="auto"/>
        <w:bottom w:val="none" w:sz="0" w:space="0" w:color="auto"/>
        <w:right w:val="none" w:sz="0" w:space="0" w:color="auto"/>
      </w:divBdr>
    </w:div>
    <w:div w:id="589236952">
      <w:bodyDiv w:val="1"/>
      <w:marLeft w:val="0"/>
      <w:marRight w:val="0"/>
      <w:marTop w:val="0"/>
      <w:marBottom w:val="0"/>
      <w:divBdr>
        <w:top w:val="none" w:sz="0" w:space="0" w:color="auto"/>
        <w:left w:val="none" w:sz="0" w:space="0" w:color="auto"/>
        <w:bottom w:val="none" w:sz="0" w:space="0" w:color="auto"/>
        <w:right w:val="none" w:sz="0" w:space="0" w:color="auto"/>
      </w:divBdr>
    </w:div>
    <w:div w:id="624696952">
      <w:bodyDiv w:val="1"/>
      <w:marLeft w:val="0"/>
      <w:marRight w:val="0"/>
      <w:marTop w:val="0"/>
      <w:marBottom w:val="0"/>
      <w:divBdr>
        <w:top w:val="none" w:sz="0" w:space="0" w:color="auto"/>
        <w:left w:val="none" w:sz="0" w:space="0" w:color="auto"/>
        <w:bottom w:val="none" w:sz="0" w:space="0" w:color="auto"/>
        <w:right w:val="none" w:sz="0" w:space="0" w:color="auto"/>
      </w:divBdr>
    </w:div>
    <w:div w:id="644697515">
      <w:bodyDiv w:val="1"/>
      <w:marLeft w:val="0"/>
      <w:marRight w:val="0"/>
      <w:marTop w:val="0"/>
      <w:marBottom w:val="0"/>
      <w:divBdr>
        <w:top w:val="none" w:sz="0" w:space="0" w:color="auto"/>
        <w:left w:val="none" w:sz="0" w:space="0" w:color="auto"/>
        <w:bottom w:val="none" w:sz="0" w:space="0" w:color="auto"/>
        <w:right w:val="none" w:sz="0" w:space="0" w:color="auto"/>
      </w:divBdr>
    </w:div>
    <w:div w:id="675689845">
      <w:bodyDiv w:val="1"/>
      <w:marLeft w:val="0"/>
      <w:marRight w:val="0"/>
      <w:marTop w:val="0"/>
      <w:marBottom w:val="0"/>
      <w:divBdr>
        <w:top w:val="none" w:sz="0" w:space="0" w:color="auto"/>
        <w:left w:val="none" w:sz="0" w:space="0" w:color="auto"/>
        <w:bottom w:val="none" w:sz="0" w:space="0" w:color="auto"/>
        <w:right w:val="none" w:sz="0" w:space="0" w:color="auto"/>
      </w:divBdr>
    </w:div>
    <w:div w:id="918830922">
      <w:bodyDiv w:val="1"/>
      <w:marLeft w:val="0"/>
      <w:marRight w:val="0"/>
      <w:marTop w:val="0"/>
      <w:marBottom w:val="0"/>
      <w:divBdr>
        <w:top w:val="none" w:sz="0" w:space="0" w:color="auto"/>
        <w:left w:val="none" w:sz="0" w:space="0" w:color="auto"/>
        <w:bottom w:val="none" w:sz="0" w:space="0" w:color="auto"/>
        <w:right w:val="none" w:sz="0" w:space="0" w:color="auto"/>
      </w:divBdr>
    </w:div>
    <w:div w:id="1043140397">
      <w:bodyDiv w:val="1"/>
      <w:marLeft w:val="0"/>
      <w:marRight w:val="0"/>
      <w:marTop w:val="0"/>
      <w:marBottom w:val="0"/>
      <w:divBdr>
        <w:top w:val="none" w:sz="0" w:space="0" w:color="auto"/>
        <w:left w:val="none" w:sz="0" w:space="0" w:color="auto"/>
        <w:bottom w:val="none" w:sz="0" w:space="0" w:color="auto"/>
        <w:right w:val="none" w:sz="0" w:space="0" w:color="auto"/>
      </w:divBdr>
    </w:div>
    <w:div w:id="1089160312">
      <w:bodyDiv w:val="1"/>
      <w:marLeft w:val="0"/>
      <w:marRight w:val="0"/>
      <w:marTop w:val="0"/>
      <w:marBottom w:val="0"/>
      <w:divBdr>
        <w:top w:val="none" w:sz="0" w:space="0" w:color="auto"/>
        <w:left w:val="none" w:sz="0" w:space="0" w:color="auto"/>
        <w:bottom w:val="none" w:sz="0" w:space="0" w:color="auto"/>
        <w:right w:val="none" w:sz="0" w:space="0" w:color="auto"/>
      </w:divBdr>
    </w:div>
    <w:div w:id="1104150684">
      <w:bodyDiv w:val="1"/>
      <w:marLeft w:val="0"/>
      <w:marRight w:val="0"/>
      <w:marTop w:val="0"/>
      <w:marBottom w:val="0"/>
      <w:divBdr>
        <w:top w:val="none" w:sz="0" w:space="0" w:color="auto"/>
        <w:left w:val="none" w:sz="0" w:space="0" w:color="auto"/>
        <w:bottom w:val="none" w:sz="0" w:space="0" w:color="auto"/>
        <w:right w:val="none" w:sz="0" w:space="0" w:color="auto"/>
      </w:divBdr>
    </w:div>
    <w:div w:id="1156337016">
      <w:bodyDiv w:val="1"/>
      <w:marLeft w:val="0"/>
      <w:marRight w:val="0"/>
      <w:marTop w:val="0"/>
      <w:marBottom w:val="0"/>
      <w:divBdr>
        <w:top w:val="none" w:sz="0" w:space="0" w:color="auto"/>
        <w:left w:val="none" w:sz="0" w:space="0" w:color="auto"/>
        <w:bottom w:val="none" w:sz="0" w:space="0" w:color="auto"/>
        <w:right w:val="none" w:sz="0" w:space="0" w:color="auto"/>
      </w:divBdr>
    </w:div>
    <w:div w:id="1158422052">
      <w:bodyDiv w:val="1"/>
      <w:marLeft w:val="0"/>
      <w:marRight w:val="0"/>
      <w:marTop w:val="0"/>
      <w:marBottom w:val="0"/>
      <w:divBdr>
        <w:top w:val="none" w:sz="0" w:space="0" w:color="auto"/>
        <w:left w:val="none" w:sz="0" w:space="0" w:color="auto"/>
        <w:bottom w:val="none" w:sz="0" w:space="0" w:color="auto"/>
        <w:right w:val="none" w:sz="0" w:space="0" w:color="auto"/>
      </w:divBdr>
    </w:div>
    <w:div w:id="1162968045">
      <w:bodyDiv w:val="1"/>
      <w:marLeft w:val="0"/>
      <w:marRight w:val="0"/>
      <w:marTop w:val="0"/>
      <w:marBottom w:val="0"/>
      <w:divBdr>
        <w:top w:val="none" w:sz="0" w:space="0" w:color="auto"/>
        <w:left w:val="none" w:sz="0" w:space="0" w:color="auto"/>
        <w:bottom w:val="none" w:sz="0" w:space="0" w:color="auto"/>
        <w:right w:val="none" w:sz="0" w:space="0" w:color="auto"/>
      </w:divBdr>
    </w:div>
    <w:div w:id="1256206933">
      <w:bodyDiv w:val="1"/>
      <w:marLeft w:val="0"/>
      <w:marRight w:val="0"/>
      <w:marTop w:val="0"/>
      <w:marBottom w:val="0"/>
      <w:divBdr>
        <w:top w:val="none" w:sz="0" w:space="0" w:color="auto"/>
        <w:left w:val="none" w:sz="0" w:space="0" w:color="auto"/>
        <w:bottom w:val="none" w:sz="0" w:space="0" w:color="auto"/>
        <w:right w:val="none" w:sz="0" w:space="0" w:color="auto"/>
      </w:divBdr>
    </w:div>
    <w:div w:id="1257134533">
      <w:bodyDiv w:val="1"/>
      <w:marLeft w:val="0"/>
      <w:marRight w:val="0"/>
      <w:marTop w:val="0"/>
      <w:marBottom w:val="0"/>
      <w:divBdr>
        <w:top w:val="none" w:sz="0" w:space="0" w:color="auto"/>
        <w:left w:val="none" w:sz="0" w:space="0" w:color="auto"/>
        <w:bottom w:val="none" w:sz="0" w:space="0" w:color="auto"/>
        <w:right w:val="none" w:sz="0" w:space="0" w:color="auto"/>
      </w:divBdr>
    </w:div>
    <w:div w:id="1332218402">
      <w:bodyDiv w:val="1"/>
      <w:marLeft w:val="0"/>
      <w:marRight w:val="0"/>
      <w:marTop w:val="0"/>
      <w:marBottom w:val="0"/>
      <w:divBdr>
        <w:top w:val="none" w:sz="0" w:space="0" w:color="auto"/>
        <w:left w:val="none" w:sz="0" w:space="0" w:color="auto"/>
        <w:bottom w:val="none" w:sz="0" w:space="0" w:color="auto"/>
        <w:right w:val="none" w:sz="0" w:space="0" w:color="auto"/>
      </w:divBdr>
    </w:div>
    <w:div w:id="1333487475">
      <w:bodyDiv w:val="1"/>
      <w:marLeft w:val="0"/>
      <w:marRight w:val="0"/>
      <w:marTop w:val="0"/>
      <w:marBottom w:val="0"/>
      <w:divBdr>
        <w:top w:val="none" w:sz="0" w:space="0" w:color="auto"/>
        <w:left w:val="none" w:sz="0" w:space="0" w:color="auto"/>
        <w:bottom w:val="none" w:sz="0" w:space="0" w:color="auto"/>
        <w:right w:val="none" w:sz="0" w:space="0" w:color="auto"/>
      </w:divBdr>
    </w:div>
    <w:div w:id="1358845257">
      <w:bodyDiv w:val="1"/>
      <w:marLeft w:val="0"/>
      <w:marRight w:val="0"/>
      <w:marTop w:val="0"/>
      <w:marBottom w:val="0"/>
      <w:divBdr>
        <w:top w:val="none" w:sz="0" w:space="0" w:color="auto"/>
        <w:left w:val="none" w:sz="0" w:space="0" w:color="auto"/>
        <w:bottom w:val="none" w:sz="0" w:space="0" w:color="auto"/>
        <w:right w:val="none" w:sz="0" w:space="0" w:color="auto"/>
      </w:divBdr>
    </w:div>
    <w:div w:id="1384140221">
      <w:bodyDiv w:val="1"/>
      <w:marLeft w:val="0"/>
      <w:marRight w:val="0"/>
      <w:marTop w:val="0"/>
      <w:marBottom w:val="0"/>
      <w:divBdr>
        <w:top w:val="none" w:sz="0" w:space="0" w:color="auto"/>
        <w:left w:val="none" w:sz="0" w:space="0" w:color="auto"/>
        <w:bottom w:val="none" w:sz="0" w:space="0" w:color="auto"/>
        <w:right w:val="none" w:sz="0" w:space="0" w:color="auto"/>
      </w:divBdr>
    </w:div>
    <w:div w:id="1398358443">
      <w:bodyDiv w:val="1"/>
      <w:marLeft w:val="0"/>
      <w:marRight w:val="0"/>
      <w:marTop w:val="0"/>
      <w:marBottom w:val="0"/>
      <w:divBdr>
        <w:top w:val="none" w:sz="0" w:space="0" w:color="auto"/>
        <w:left w:val="none" w:sz="0" w:space="0" w:color="auto"/>
        <w:bottom w:val="none" w:sz="0" w:space="0" w:color="auto"/>
        <w:right w:val="none" w:sz="0" w:space="0" w:color="auto"/>
      </w:divBdr>
    </w:div>
    <w:div w:id="1401899518">
      <w:bodyDiv w:val="1"/>
      <w:marLeft w:val="0"/>
      <w:marRight w:val="0"/>
      <w:marTop w:val="0"/>
      <w:marBottom w:val="0"/>
      <w:divBdr>
        <w:top w:val="none" w:sz="0" w:space="0" w:color="auto"/>
        <w:left w:val="none" w:sz="0" w:space="0" w:color="auto"/>
        <w:bottom w:val="none" w:sz="0" w:space="0" w:color="auto"/>
        <w:right w:val="none" w:sz="0" w:space="0" w:color="auto"/>
      </w:divBdr>
    </w:div>
    <w:div w:id="1429738183">
      <w:bodyDiv w:val="1"/>
      <w:marLeft w:val="0"/>
      <w:marRight w:val="0"/>
      <w:marTop w:val="0"/>
      <w:marBottom w:val="0"/>
      <w:divBdr>
        <w:top w:val="none" w:sz="0" w:space="0" w:color="auto"/>
        <w:left w:val="none" w:sz="0" w:space="0" w:color="auto"/>
        <w:bottom w:val="none" w:sz="0" w:space="0" w:color="auto"/>
        <w:right w:val="none" w:sz="0" w:space="0" w:color="auto"/>
      </w:divBdr>
    </w:div>
    <w:div w:id="1459059317">
      <w:bodyDiv w:val="1"/>
      <w:marLeft w:val="0"/>
      <w:marRight w:val="0"/>
      <w:marTop w:val="0"/>
      <w:marBottom w:val="0"/>
      <w:divBdr>
        <w:top w:val="none" w:sz="0" w:space="0" w:color="auto"/>
        <w:left w:val="none" w:sz="0" w:space="0" w:color="auto"/>
        <w:bottom w:val="none" w:sz="0" w:space="0" w:color="auto"/>
        <w:right w:val="none" w:sz="0" w:space="0" w:color="auto"/>
      </w:divBdr>
    </w:div>
    <w:div w:id="1548952643">
      <w:bodyDiv w:val="1"/>
      <w:marLeft w:val="0"/>
      <w:marRight w:val="0"/>
      <w:marTop w:val="0"/>
      <w:marBottom w:val="0"/>
      <w:divBdr>
        <w:top w:val="none" w:sz="0" w:space="0" w:color="auto"/>
        <w:left w:val="none" w:sz="0" w:space="0" w:color="auto"/>
        <w:bottom w:val="none" w:sz="0" w:space="0" w:color="auto"/>
        <w:right w:val="none" w:sz="0" w:space="0" w:color="auto"/>
      </w:divBdr>
    </w:div>
    <w:div w:id="1591506795">
      <w:bodyDiv w:val="1"/>
      <w:marLeft w:val="0"/>
      <w:marRight w:val="0"/>
      <w:marTop w:val="0"/>
      <w:marBottom w:val="0"/>
      <w:divBdr>
        <w:top w:val="none" w:sz="0" w:space="0" w:color="auto"/>
        <w:left w:val="none" w:sz="0" w:space="0" w:color="auto"/>
        <w:bottom w:val="none" w:sz="0" w:space="0" w:color="auto"/>
        <w:right w:val="none" w:sz="0" w:space="0" w:color="auto"/>
      </w:divBdr>
    </w:div>
    <w:div w:id="1612471378">
      <w:bodyDiv w:val="1"/>
      <w:marLeft w:val="0"/>
      <w:marRight w:val="0"/>
      <w:marTop w:val="0"/>
      <w:marBottom w:val="0"/>
      <w:divBdr>
        <w:top w:val="none" w:sz="0" w:space="0" w:color="auto"/>
        <w:left w:val="none" w:sz="0" w:space="0" w:color="auto"/>
        <w:bottom w:val="none" w:sz="0" w:space="0" w:color="auto"/>
        <w:right w:val="none" w:sz="0" w:space="0" w:color="auto"/>
      </w:divBdr>
    </w:div>
    <w:div w:id="1750420095">
      <w:bodyDiv w:val="1"/>
      <w:marLeft w:val="0"/>
      <w:marRight w:val="0"/>
      <w:marTop w:val="0"/>
      <w:marBottom w:val="0"/>
      <w:divBdr>
        <w:top w:val="none" w:sz="0" w:space="0" w:color="auto"/>
        <w:left w:val="none" w:sz="0" w:space="0" w:color="auto"/>
        <w:bottom w:val="none" w:sz="0" w:space="0" w:color="auto"/>
        <w:right w:val="none" w:sz="0" w:space="0" w:color="auto"/>
      </w:divBdr>
    </w:div>
    <w:div w:id="1756366190">
      <w:bodyDiv w:val="1"/>
      <w:marLeft w:val="0"/>
      <w:marRight w:val="0"/>
      <w:marTop w:val="0"/>
      <w:marBottom w:val="0"/>
      <w:divBdr>
        <w:top w:val="none" w:sz="0" w:space="0" w:color="auto"/>
        <w:left w:val="none" w:sz="0" w:space="0" w:color="auto"/>
        <w:bottom w:val="none" w:sz="0" w:space="0" w:color="auto"/>
        <w:right w:val="none" w:sz="0" w:space="0" w:color="auto"/>
      </w:divBdr>
    </w:div>
    <w:div w:id="1771508509">
      <w:bodyDiv w:val="1"/>
      <w:marLeft w:val="0"/>
      <w:marRight w:val="0"/>
      <w:marTop w:val="0"/>
      <w:marBottom w:val="0"/>
      <w:divBdr>
        <w:top w:val="none" w:sz="0" w:space="0" w:color="auto"/>
        <w:left w:val="none" w:sz="0" w:space="0" w:color="auto"/>
        <w:bottom w:val="none" w:sz="0" w:space="0" w:color="auto"/>
        <w:right w:val="none" w:sz="0" w:space="0" w:color="auto"/>
      </w:divBdr>
    </w:div>
    <w:div w:id="1849903021">
      <w:bodyDiv w:val="1"/>
      <w:marLeft w:val="0"/>
      <w:marRight w:val="0"/>
      <w:marTop w:val="0"/>
      <w:marBottom w:val="0"/>
      <w:divBdr>
        <w:top w:val="none" w:sz="0" w:space="0" w:color="auto"/>
        <w:left w:val="none" w:sz="0" w:space="0" w:color="auto"/>
        <w:bottom w:val="none" w:sz="0" w:space="0" w:color="auto"/>
        <w:right w:val="none" w:sz="0" w:space="0" w:color="auto"/>
      </w:divBdr>
    </w:div>
    <w:div w:id="1891842572">
      <w:bodyDiv w:val="1"/>
      <w:marLeft w:val="0"/>
      <w:marRight w:val="0"/>
      <w:marTop w:val="0"/>
      <w:marBottom w:val="0"/>
      <w:divBdr>
        <w:top w:val="none" w:sz="0" w:space="0" w:color="auto"/>
        <w:left w:val="none" w:sz="0" w:space="0" w:color="auto"/>
        <w:bottom w:val="none" w:sz="0" w:space="0" w:color="auto"/>
        <w:right w:val="none" w:sz="0" w:space="0" w:color="auto"/>
      </w:divBdr>
    </w:div>
    <w:div w:id="1938975763">
      <w:bodyDiv w:val="1"/>
      <w:marLeft w:val="0"/>
      <w:marRight w:val="0"/>
      <w:marTop w:val="0"/>
      <w:marBottom w:val="0"/>
      <w:divBdr>
        <w:top w:val="none" w:sz="0" w:space="0" w:color="auto"/>
        <w:left w:val="none" w:sz="0" w:space="0" w:color="auto"/>
        <w:bottom w:val="none" w:sz="0" w:space="0" w:color="auto"/>
        <w:right w:val="none" w:sz="0" w:space="0" w:color="auto"/>
      </w:divBdr>
    </w:div>
    <w:div w:id="1970359893">
      <w:bodyDiv w:val="1"/>
      <w:marLeft w:val="0"/>
      <w:marRight w:val="0"/>
      <w:marTop w:val="0"/>
      <w:marBottom w:val="0"/>
      <w:divBdr>
        <w:top w:val="none" w:sz="0" w:space="0" w:color="auto"/>
        <w:left w:val="none" w:sz="0" w:space="0" w:color="auto"/>
        <w:bottom w:val="none" w:sz="0" w:space="0" w:color="auto"/>
        <w:right w:val="none" w:sz="0" w:space="0" w:color="auto"/>
      </w:divBdr>
    </w:div>
    <w:div w:id="1979145460">
      <w:bodyDiv w:val="1"/>
      <w:marLeft w:val="0"/>
      <w:marRight w:val="0"/>
      <w:marTop w:val="0"/>
      <w:marBottom w:val="0"/>
      <w:divBdr>
        <w:top w:val="none" w:sz="0" w:space="0" w:color="auto"/>
        <w:left w:val="none" w:sz="0" w:space="0" w:color="auto"/>
        <w:bottom w:val="none" w:sz="0" w:space="0" w:color="auto"/>
        <w:right w:val="none" w:sz="0" w:space="0" w:color="auto"/>
      </w:divBdr>
    </w:div>
    <w:div w:id="2026513969">
      <w:bodyDiv w:val="1"/>
      <w:marLeft w:val="0"/>
      <w:marRight w:val="0"/>
      <w:marTop w:val="0"/>
      <w:marBottom w:val="0"/>
      <w:divBdr>
        <w:top w:val="none" w:sz="0" w:space="0" w:color="auto"/>
        <w:left w:val="none" w:sz="0" w:space="0" w:color="auto"/>
        <w:bottom w:val="none" w:sz="0" w:space="0" w:color="auto"/>
        <w:right w:val="none" w:sz="0" w:space="0" w:color="auto"/>
      </w:divBdr>
    </w:div>
    <w:div w:id="2054233127">
      <w:bodyDiv w:val="1"/>
      <w:marLeft w:val="0"/>
      <w:marRight w:val="0"/>
      <w:marTop w:val="0"/>
      <w:marBottom w:val="0"/>
      <w:divBdr>
        <w:top w:val="none" w:sz="0" w:space="0" w:color="auto"/>
        <w:left w:val="none" w:sz="0" w:space="0" w:color="auto"/>
        <w:bottom w:val="none" w:sz="0" w:space="0" w:color="auto"/>
        <w:right w:val="none" w:sz="0" w:space="0" w:color="auto"/>
      </w:divBdr>
    </w:div>
    <w:div w:id="2103140131">
      <w:bodyDiv w:val="1"/>
      <w:marLeft w:val="0"/>
      <w:marRight w:val="0"/>
      <w:marTop w:val="0"/>
      <w:marBottom w:val="0"/>
      <w:divBdr>
        <w:top w:val="none" w:sz="0" w:space="0" w:color="auto"/>
        <w:left w:val="none" w:sz="0" w:space="0" w:color="auto"/>
        <w:bottom w:val="none" w:sz="0" w:space="0" w:color="auto"/>
        <w:right w:val="none" w:sz="0" w:space="0" w:color="auto"/>
      </w:divBdr>
    </w:div>
    <w:div w:id="2103837904">
      <w:bodyDiv w:val="1"/>
      <w:marLeft w:val="0"/>
      <w:marRight w:val="0"/>
      <w:marTop w:val="0"/>
      <w:marBottom w:val="0"/>
      <w:divBdr>
        <w:top w:val="none" w:sz="0" w:space="0" w:color="auto"/>
        <w:left w:val="none" w:sz="0" w:space="0" w:color="auto"/>
        <w:bottom w:val="none" w:sz="0" w:space="0" w:color="auto"/>
        <w:right w:val="none" w:sz="0" w:space="0" w:color="auto"/>
      </w:divBdr>
    </w:div>
    <w:div w:id="2108456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nedyo\Downloads\www.atlantis-press.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0205C3-769F-4DF1-9998-0DE34BB0D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5795</Words>
  <Characters>33032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nick .</cp:lastModifiedBy>
  <cp:revision>2</cp:revision>
  <dcterms:created xsi:type="dcterms:W3CDTF">2024-07-22T11:40:00Z</dcterms:created>
  <dcterms:modified xsi:type="dcterms:W3CDTF">2024-07-22T11:40:00Z</dcterms:modified>
</cp:coreProperties>
</file>