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30E21D" w14:textId="082CEEA2" w:rsidR="0008730D" w:rsidRDefault="0008730D" w:rsidP="00497139">
      <w:pPr>
        <w:spacing w:line="360" w:lineRule="auto"/>
        <w:rPr>
          <w:b/>
          <w:bCs/>
        </w:rPr>
      </w:pPr>
      <w:bookmarkStart w:id="0" w:name="_GoBack"/>
      <w:bookmarkEnd w:id="0"/>
      <w:r w:rsidRPr="0008730D">
        <w:rPr>
          <w:b/>
          <w:bCs/>
        </w:rPr>
        <w:t>T</w:t>
      </w:r>
      <w:r w:rsidRPr="0008730D">
        <w:rPr>
          <w:b/>
          <w:bCs/>
        </w:rPr>
        <w:t>itle: Reflecting on My Academic and Digital Skills Development Using Gibbs’ Reflective Cycle</w:t>
      </w:r>
    </w:p>
    <w:p w14:paraId="49A38AB2" w14:textId="259E9F83" w:rsidR="004F63C4" w:rsidRDefault="004F63C4" w:rsidP="00497139">
      <w:pPr>
        <w:spacing w:line="360" w:lineRule="auto"/>
        <w:rPr>
          <w:b/>
          <w:bCs/>
        </w:rPr>
      </w:pPr>
      <w:proofErr w:type="spellStart"/>
      <w:r>
        <w:rPr>
          <w:b/>
          <w:bCs/>
        </w:rPr>
        <w:t>Somir</w:t>
      </w:r>
      <w:proofErr w:type="spellEnd"/>
      <w:r>
        <w:rPr>
          <w:b/>
          <w:bCs/>
        </w:rPr>
        <w:t xml:space="preserve"> Uddin</w:t>
      </w:r>
    </w:p>
    <w:p w14:paraId="7975F181" w14:textId="77777777" w:rsidR="00497139" w:rsidRPr="0008730D" w:rsidRDefault="00497139" w:rsidP="00497139">
      <w:pPr>
        <w:spacing w:line="360" w:lineRule="auto"/>
        <w:rPr>
          <w:b/>
          <w:bCs/>
        </w:rPr>
      </w:pPr>
    </w:p>
    <w:p w14:paraId="035F311B" w14:textId="77777777" w:rsidR="0008730D" w:rsidRPr="0008730D" w:rsidRDefault="0008730D" w:rsidP="00497139">
      <w:pPr>
        <w:spacing w:line="360" w:lineRule="auto"/>
        <w:jc w:val="center"/>
        <w:rPr>
          <w:b/>
          <w:bCs/>
        </w:rPr>
      </w:pPr>
      <w:r w:rsidRPr="0008730D">
        <w:rPr>
          <w:b/>
          <w:bCs/>
        </w:rPr>
        <w:t>Introduction</w:t>
      </w:r>
    </w:p>
    <w:p w14:paraId="1D52AFBF" w14:textId="77777777" w:rsidR="0008730D" w:rsidRDefault="0008730D" w:rsidP="00497139">
      <w:pPr>
        <w:spacing w:line="360" w:lineRule="auto"/>
      </w:pPr>
    </w:p>
    <w:p w14:paraId="549C97EA" w14:textId="7E4ED2DD" w:rsidR="005B2F13" w:rsidRDefault="0008730D" w:rsidP="00497139">
      <w:pPr>
        <w:spacing w:line="360" w:lineRule="auto"/>
      </w:pPr>
      <w:r>
        <w:t xml:space="preserve">In my first term at university, I </w:t>
      </w:r>
      <w:r>
        <w:t xml:space="preserve">believe I </w:t>
      </w:r>
      <w:r>
        <w:t xml:space="preserve">have started to build several academic and digital skills that are essential for success in higher education. This reflective essay will </w:t>
      </w:r>
      <w:r>
        <w:t>use</w:t>
      </w:r>
      <w:r>
        <w:t xml:space="preserve"> Gibbs' Reflective Cycle (1988) to explore my </w:t>
      </w:r>
      <w:r>
        <w:t xml:space="preserve">different </w:t>
      </w:r>
      <w:r>
        <w:t xml:space="preserve">experiences in developing these skills. I will focus on areas </w:t>
      </w:r>
      <w:r>
        <w:t>like</w:t>
      </w:r>
      <w:r>
        <w:t xml:space="preserve"> reading and note-taking, academic writing, time management, and digital literacy. The cycle</w:t>
      </w:r>
      <w:r>
        <w:t xml:space="preserve"> has</w:t>
      </w:r>
      <w:r>
        <w:t xml:space="preserve"> six </w:t>
      </w:r>
      <w:r>
        <w:t xml:space="preserve">key </w:t>
      </w:r>
      <w:r>
        <w:t xml:space="preserve">stages </w:t>
      </w:r>
      <w:r>
        <w:t xml:space="preserve">including </w:t>
      </w:r>
      <w:r>
        <w:t>description, feelings, evaluation, analysis, conclusion, and action plan</w:t>
      </w:r>
      <w:r>
        <w:t xml:space="preserve">. Using these six steps to structure my reflection will allow me to really learn from my experience. </w:t>
      </w:r>
      <w:r>
        <w:t>I will also use academic sources such as Cottrell (20</w:t>
      </w:r>
      <w:r>
        <w:t>21</w:t>
      </w:r>
      <w:r>
        <w:t>), Godfrey (2018), and Burroughs (2019) to support my learning journey and include a SMART action plan at the end to guide my development in the next term.</w:t>
      </w:r>
    </w:p>
    <w:p w14:paraId="5D2BB637" w14:textId="77777777" w:rsidR="0008730D" w:rsidRDefault="0008730D" w:rsidP="00497139">
      <w:pPr>
        <w:spacing w:line="360" w:lineRule="auto"/>
      </w:pPr>
    </w:p>
    <w:p w14:paraId="5E107089" w14:textId="77777777" w:rsidR="00497139" w:rsidRDefault="00497139" w:rsidP="00497139">
      <w:pPr>
        <w:spacing w:line="360" w:lineRule="auto"/>
      </w:pPr>
    </w:p>
    <w:p w14:paraId="432E2AFF" w14:textId="77777777" w:rsidR="0008730D" w:rsidRPr="00497139" w:rsidRDefault="0008730D" w:rsidP="00497139">
      <w:pPr>
        <w:spacing w:line="360" w:lineRule="auto"/>
        <w:jc w:val="center"/>
        <w:rPr>
          <w:b/>
          <w:bCs/>
        </w:rPr>
      </w:pPr>
      <w:r w:rsidRPr="00497139">
        <w:rPr>
          <w:b/>
          <w:bCs/>
        </w:rPr>
        <w:t>Description</w:t>
      </w:r>
    </w:p>
    <w:p w14:paraId="46A8CCD7" w14:textId="77777777" w:rsidR="0008730D" w:rsidRDefault="0008730D" w:rsidP="00497139">
      <w:pPr>
        <w:spacing w:line="360" w:lineRule="auto"/>
      </w:pPr>
    </w:p>
    <w:p w14:paraId="4DC0DEFD" w14:textId="3AE10659" w:rsidR="0008730D" w:rsidRDefault="0008730D" w:rsidP="00497139">
      <w:pPr>
        <w:spacing w:line="360" w:lineRule="auto"/>
      </w:pPr>
      <w:r>
        <w:t xml:space="preserve">Starting university after years of driving a taxi has been a big change. During my first term, </w:t>
      </w:r>
      <w:r>
        <w:t>I really</w:t>
      </w:r>
      <w:r>
        <w:t xml:space="preserve"> had to get used to using digital tools like Moodle, Turnitin, and Microsoft Word</w:t>
      </w:r>
      <w:r>
        <w:t xml:space="preserve"> to write my assignments</w:t>
      </w:r>
      <w:r>
        <w:t xml:space="preserve">. </w:t>
      </w:r>
      <w:r>
        <w:t>I</w:t>
      </w:r>
      <w:r>
        <w:t xml:space="preserve"> </w:t>
      </w:r>
      <w:r>
        <w:t>wrote my</w:t>
      </w:r>
      <w:r>
        <w:t xml:space="preserve"> assignment</w:t>
      </w:r>
      <w:r>
        <w:t>s</w:t>
      </w:r>
      <w:r>
        <w:t xml:space="preserve">, joined group discussions, </w:t>
      </w:r>
      <w:r>
        <w:t xml:space="preserve">presented as part of a </w:t>
      </w:r>
      <w:proofErr w:type="gramStart"/>
      <w:r>
        <w:t>team</w:t>
      </w:r>
      <w:proofErr w:type="gramEnd"/>
      <w:r>
        <w:t xml:space="preserve"> </w:t>
      </w:r>
      <w:r>
        <w:t xml:space="preserve">and learned to find sources using the university’s online library. </w:t>
      </w:r>
      <w:r>
        <w:t>Some of my</w:t>
      </w:r>
      <w:r>
        <w:t xml:space="preserve"> big moment</w:t>
      </w:r>
      <w:r>
        <w:t>s</w:t>
      </w:r>
      <w:r>
        <w:t xml:space="preserve"> was completing an essay on career development</w:t>
      </w:r>
      <w:r>
        <w:t xml:space="preserve">, writing a business project plan for a new </w:t>
      </w:r>
      <w:proofErr w:type="spellStart"/>
      <w:r>
        <w:t>theroretical</w:t>
      </w:r>
      <w:proofErr w:type="spellEnd"/>
      <w:r>
        <w:t xml:space="preserve"> business plan. </w:t>
      </w:r>
      <w:r>
        <w:t xml:space="preserve">I </w:t>
      </w:r>
      <w:r>
        <w:t>had not ever</w:t>
      </w:r>
      <w:r>
        <w:t xml:space="preserve"> written anything like </w:t>
      </w:r>
      <w:r>
        <w:t xml:space="preserve">this, so I was very nervous at the start as I worried a lot about the quality of the work. </w:t>
      </w:r>
      <w:r>
        <w:t>I also took part in a group presentation where we used PowerPoint, and I had to speak in front of the class. That was a challenge, but I gave it a go.</w:t>
      </w:r>
      <w:r w:rsidR="00043271">
        <w:t xml:space="preserve"> </w:t>
      </w:r>
      <w:r w:rsidR="00043271" w:rsidRPr="00043271">
        <w:t xml:space="preserve">According to Cottrell (2021), </w:t>
      </w:r>
      <w:r w:rsidR="00043271">
        <w:t>interacting</w:t>
      </w:r>
      <w:r w:rsidR="00043271" w:rsidRPr="00043271">
        <w:t xml:space="preserve"> with</w:t>
      </w:r>
      <w:r w:rsidR="00043271">
        <w:t xml:space="preserve"> the</w:t>
      </w:r>
      <w:r w:rsidR="00043271" w:rsidRPr="00043271">
        <w:t xml:space="preserve"> new systems builds</w:t>
      </w:r>
      <w:r w:rsidR="00043271">
        <w:t xml:space="preserve"> </w:t>
      </w:r>
      <w:r w:rsidR="00043271" w:rsidRPr="00043271">
        <w:t xml:space="preserve">confidence and </w:t>
      </w:r>
      <w:r w:rsidR="00043271">
        <w:t>growth</w:t>
      </w:r>
      <w:r w:rsidR="00043271" w:rsidRPr="00043271">
        <w:t xml:space="preserve"> in learning, </w:t>
      </w:r>
      <w:r w:rsidR="00043271">
        <w:t>and</w:t>
      </w:r>
      <w:r w:rsidR="00043271" w:rsidRPr="00043271">
        <w:t xml:space="preserve"> I </w:t>
      </w:r>
      <w:r w:rsidR="00043271">
        <w:t>really</w:t>
      </w:r>
      <w:r w:rsidR="00043271" w:rsidRPr="00043271">
        <w:t xml:space="preserve"> feel </w:t>
      </w:r>
      <w:r w:rsidR="00043271">
        <w:t xml:space="preserve">like </w:t>
      </w:r>
      <w:r w:rsidR="00043271" w:rsidRPr="00043271">
        <w:t xml:space="preserve">I became more comfortable </w:t>
      </w:r>
      <w:r w:rsidR="00043271">
        <w:t>with</w:t>
      </w:r>
      <w:r w:rsidR="00043271" w:rsidRPr="00043271">
        <w:t xml:space="preserve"> them.</w:t>
      </w:r>
      <w:r w:rsidR="00043271">
        <w:t xml:space="preserve"> In my group, we worked in person </w:t>
      </w:r>
      <w:proofErr w:type="gramStart"/>
      <w:r w:rsidR="00043271">
        <w:t>and also</w:t>
      </w:r>
      <w:proofErr w:type="gramEnd"/>
      <w:r w:rsidR="00043271" w:rsidRPr="00043271">
        <w:t xml:space="preserve"> remotely, using shared documents </w:t>
      </w:r>
      <w:r w:rsidR="00043271">
        <w:t>like</w:t>
      </w:r>
      <w:r w:rsidR="00043271" w:rsidRPr="00043271">
        <w:t xml:space="preserve"> Google Drive and discussing tasks over</w:t>
      </w:r>
      <w:r w:rsidR="00043271">
        <w:t xml:space="preserve"> Outlook</w:t>
      </w:r>
      <w:r w:rsidR="00043271" w:rsidRPr="00043271">
        <w:t xml:space="preserve">. These collaborative tools made </w:t>
      </w:r>
      <w:r w:rsidR="00043271">
        <w:t>such</w:t>
      </w:r>
      <w:r w:rsidR="00043271" w:rsidRPr="00043271">
        <w:t xml:space="preserve"> big difference to our coordination, and research </w:t>
      </w:r>
      <w:r w:rsidR="00043271">
        <w:t>shows</w:t>
      </w:r>
      <w:r w:rsidR="00043271" w:rsidRPr="00043271">
        <w:t xml:space="preserve"> that digital platforms </w:t>
      </w:r>
      <w:r w:rsidR="00043271" w:rsidRPr="00043271">
        <w:lastRenderedPageBreak/>
        <w:t>improve communication and team-based learning in higher education (Bedford and Wilson, 2020).</w:t>
      </w:r>
    </w:p>
    <w:p w14:paraId="0755F485" w14:textId="77777777" w:rsidR="005778F9" w:rsidRDefault="005778F9" w:rsidP="00497139">
      <w:pPr>
        <w:spacing w:line="360" w:lineRule="auto"/>
      </w:pPr>
    </w:p>
    <w:p w14:paraId="10083FE1" w14:textId="77777777" w:rsidR="005778F9" w:rsidRDefault="005778F9" w:rsidP="00497139">
      <w:pPr>
        <w:spacing w:line="360" w:lineRule="auto"/>
      </w:pPr>
    </w:p>
    <w:p w14:paraId="2A9CADE9" w14:textId="77777777" w:rsidR="005778F9" w:rsidRPr="00497139" w:rsidRDefault="005778F9" w:rsidP="00497139">
      <w:pPr>
        <w:spacing w:line="360" w:lineRule="auto"/>
        <w:jc w:val="center"/>
        <w:rPr>
          <w:b/>
          <w:bCs/>
        </w:rPr>
      </w:pPr>
      <w:r w:rsidRPr="00497139">
        <w:rPr>
          <w:b/>
          <w:bCs/>
        </w:rPr>
        <w:t>Feelings</w:t>
      </w:r>
    </w:p>
    <w:p w14:paraId="62BA97C5" w14:textId="77777777" w:rsidR="005778F9" w:rsidRDefault="005778F9" w:rsidP="00497139">
      <w:pPr>
        <w:spacing w:line="360" w:lineRule="auto"/>
      </w:pPr>
    </w:p>
    <w:p w14:paraId="0B143145" w14:textId="60966EE0" w:rsidR="005778F9" w:rsidRDefault="005778F9" w:rsidP="00497139">
      <w:pPr>
        <w:spacing w:line="360" w:lineRule="auto"/>
      </w:pPr>
      <w:r>
        <w:t xml:space="preserve">At the start of the course, I felt </w:t>
      </w:r>
      <w:r>
        <w:t>so nervous</w:t>
      </w:r>
      <w:r>
        <w:t xml:space="preserve">. </w:t>
      </w:r>
      <w:r>
        <w:t xml:space="preserve">Because I had not done </w:t>
      </w:r>
      <w:r>
        <w:t>stud</w:t>
      </w:r>
      <w:r>
        <w:t xml:space="preserve">y </w:t>
      </w:r>
      <w:r>
        <w:t xml:space="preserve">in years, </w:t>
      </w:r>
      <w:r>
        <w:t>coming back</w:t>
      </w:r>
      <w:r>
        <w:t xml:space="preserve"> to education made me </w:t>
      </w:r>
      <w:r>
        <w:t xml:space="preserve">so </w:t>
      </w:r>
      <w:r>
        <w:t>anxious. I remember logging into Moodle for the first time and feeling lost</w:t>
      </w:r>
      <w:r>
        <w:t xml:space="preserve"> because </w:t>
      </w:r>
      <w:r>
        <w:t>there w</w:t>
      </w:r>
      <w:r>
        <w:t xml:space="preserve">as </w:t>
      </w:r>
      <w:r>
        <w:t xml:space="preserve">so many buttons and links. I </w:t>
      </w:r>
      <w:r>
        <w:t>kept questioning</w:t>
      </w:r>
      <w:r>
        <w:t xml:space="preserve"> </w:t>
      </w:r>
      <w:r>
        <w:t>if</w:t>
      </w:r>
      <w:r>
        <w:t xml:space="preserve"> I </w:t>
      </w:r>
      <w:r>
        <w:t>could really</w:t>
      </w:r>
      <w:r>
        <w:t xml:space="preserve"> do this. Cottrell (2019) explains that mature learners </w:t>
      </w:r>
      <w:r>
        <w:t>sometimes feel like this and experience</w:t>
      </w:r>
      <w:r>
        <w:t xml:space="preserve"> self-doubt, especially when faced with </w:t>
      </w:r>
      <w:r>
        <w:t>new</w:t>
      </w:r>
      <w:r>
        <w:t xml:space="preserve"> environments. That was </w:t>
      </w:r>
      <w:proofErr w:type="gramStart"/>
      <w:r>
        <w:t>definitely true</w:t>
      </w:r>
      <w:proofErr w:type="gramEnd"/>
      <w:r>
        <w:t xml:space="preserve"> for me. I worried about how </w:t>
      </w:r>
      <w:r>
        <w:t>I might</w:t>
      </w:r>
      <w:r>
        <w:t xml:space="preserve"> keep up with younger students who were already comfortable with digital tools.</w:t>
      </w:r>
      <w:r>
        <w:t xml:space="preserve"> </w:t>
      </w:r>
      <w:r>
        <w:t xml:space="preserve">Once I got used to Microsoft Teams and </w:t>
      </w:r>
      <w:proofErr w:type="gramStart"/>
      <w:r>
        <w:t>realised</w:t>
      </w:r>
      <w:proofErr w:type="gramEnd"/>
      <w:r>
        <w:t xml:space="preserve"> I could share ideas through </w:t>
      </w:r>
      <w:r>
        <w:t>email and text</w:t>
      </w:r>
      <w:r>
        <w:t xml:space="preserve">, I started to enjoy the process. I felt proud when my group completed our presentation slides together. That sense of teamwork </w:t>
      </w:r>
      <w:r>
        <w:t>proper helped</w:t>
      </w:r>
      <w:r>
        <w:t xml:space="preserve"> me feel like I belonged.</w:t>
      </w:r>
    </w:p>
    <w:p w14:paraId="20B2D2AD" w14:textId="77777777" w:rsidR="005778F9" w:rsidRDefault="005778F9" w:rsidP="00497139">
      <w:pPr>
        <w:spacing w:line="360" w:lineRule="auto"/>
      </w:pPr>
    </w:p>
    <w:p w14:paraId="0748E994" w14:textId="38EE85D1" w:rsidR="005778F9" w:rsidRDefault="005778F9" w:rsidP="00497139">
      <w:pPr>
        <w:spacing w:line="360" w:lineRule="auto"/>
      </w:pPr>
      <w:r>
        <w:t xml:space="preserve">Learning to reference correctly was </w:t>
      </w:r>
      <w:r>
        <w:t>so stressful</w:t>
      </w:r>
      <w:r>
        <w:t xml:space="preserve"> </w:t>
      </w:r>
      <w:proofErr w:type="spellStart"/>
      <w:r>
        <w:t>a</w:t>
      </w:r>
      <w:r>
        <w:t>swel</w:t>
      </w:r>
      <w:proofErr w:type="spellEnd"/>
      <w:r>
        <w:t xml:space="preserve">. There were times I felt like giving up because I </w:t>
      </w:r>
      <w:r>
        <w:t xml:space="preserve">just </w:t>
      </w:r>
      <w:proofErr w:type="spellStart"/>
      <w:r>
        <w:t>didnt</w:t>
      </w:r>
      <w:proofErr w:type="spellEnd"/>
      <w:r>
        <w:t xml:space="preserve"> understand how to do it properly. However, after </w:t>
      </w:r>
      <w:r>
        <w:t>listening to lecturers I felt more confident.</w:t>
      </w:r>
      <w:r>
        <w:t xml:space="preserve"> According to Burroughs (2019), mature and workplace learners often take longer to adjust but </w:t>
      </w:r>
      <w:r>
        <w:t>become more</w:t>
      </w:r>
      <w:r>
        <w:t xml:space="preserve"> </w:t>
      </w:r>
      <w:r>
        <w:t>resilient</w:t>
      </w:r>
      <w:r>
        <w:t xml:space="preserve"> through </w:t>
      </w:r>
      <w:r>
        <w:t xml:space="preserve">effort and trying. This </w:t>
      </w:r>
      <w:proofErr w:type="gramStart"/>
      <w:r>
        <w:t>definitely</w:t>
      </w:r>
      <w:r>
        <w:t xml:space="preserve"> reflect</w:t>
      </w:r>
      <w:r>
        <w:t>s</w:t>
      </w:r>
      <w:proofErr w:type="gramEnd"/>
      <w:r>
        <w:t xml:space="preserve"> in</w:t>
      </w:r>
      <w:r>
        <w:t xml:space="preserve"> my journey.</w:t>
      </w:r>
      <w:r w:rsidR="00903134" w:rsidRPr="00903134">
        <w:t xml:space="preserve"> </w:t>
      </w:r>
      <w:r w:rsidR="00903134" w:rsidRPr="00903134">
        <w:t xml:space="preserve">Later in the term, I learned about something called a SWOT analysis. I found it </w:t>
      </w:r>
      <w:proofErr w:type="gramStart"/>
      <w:r w:rsidR="00903134" w:rsidRPr="00903134">
        <w:t>really helpful</w:t>
      </w:r>
      <w:proofErr w:type="gramEnd"/>
      <w:r w:rsidR="00903134" w:rsidRPr="00903134">
        <w:t xml:space="preserve">. It’s about thinking clearly about your strengths, weaknesses, opportunities, and threats in your life or work. When I did mine, I realised that one of my strengths is being good with people </w:t>
      </w:r>
      <w:r w:rsidR="00903134">
        <w:t xml:space="preserve">because </w:t>
      </w:r>
      <w:r w:rsidR="00903134" w:rsidRPr="00903134">
        <w:t>I</w:t>
      </w:r>
      <w:r w:rsidR="00903134">
        <w:t xml:space="preserve"> think I can</w:t>
      </w:r>
      <w:r w:rsidR="00903134" w:rsidRPr="00903134">
        <w:t xml:space="preserve"> talk easily with my passengers and make them feel comfortable (Savickas, 2019). This made me think about how I can use that skill at university too. Being confident when talking to people has helped me during group work and when speaking in class</w:t>
      </w:r>
      <w:r w:rsidR="00903134">
        <w:t>, even though I still get bit nervous</w:t>
      </w:r>
      <w:r w:rsidR="00903134" w:rsidRPr="00903134">
        <w:t xml:space="preserve">. It made me feel </w:t>
      </w:r>
      <w:proofErr w:type="gramStart"/>
      <w:r w:rsidR="00903134" w:rsidRPr="00903134">
        <w:t>more sure</w:t>
      </w:r>
      <w:proofErr w:type="gramEnd"/>
      <w:r w:rsidR="00903134" w:rsidRPr="00903134">
        <w:t xml:space="preserve"> of myself and showed me that some of the skills I use in my job can also help me succeed in my studies.</w:t>
      </w:r>
      <w:r w:rsidR="00BE1F41">
        <w:t xml:space="preserve"> </w:t>
      </w:r>
    </w:p>
    <w:p w14:paraId="0CD056BE" w14:textId="77777777" w:rsidR="00BE1F41" w:rsidRDefault="00BE1F41" w:rsidP="00497139">
      <w:pPr>
        <w:spacing w:line="360" w:lineRule="auto"/>
      </w:pPr>
    </w:p>
    <w:p w14:paraId="6B113CF3" w14:textId="77777777" w:rsidR="00497139" w:rsidRDefault="00497139" w:rsidP="00497139">
      <w:pPr>
        <w:spacing w:line="360" w:lineRule="auto"/>
      </w:pPr>
    </w:p>
    <w:p w14:paraId="216622E1" w14:textId="0CC916A2" w:rsidR="00BE1F41" w:rsidRPr="00497139" w:rsidRDefault="00BE1F41" w:rsidP="00497139">
      <w:pPr>
        <w:spacing w:line="360" w:lineRule="auto"/>
        <w:jc w:val="center"/>
        <w:rPr>
          <w:b/>
          <w:bCs/>
        </w:rPr>
      </w:pPr>
      <w:r w:rsidRPr="00497139">
        <w:rPr>
          <w:b/>
          <w:bCs/>
        </w:rPr>
        <w:lastRenderedPageBreak/>
        <w:t>Evaluation</w:t>
      </w:r>
    </w:p>
    <w:p w14:paraId="5ED2B407" w14:textId="77777777" w:rsidR="00BE1F41" w:rsidRDefault="00BE1F41" w:rsidP="00497139">
      <w:pPr>
        <w:spacing w:line="360" w:lineRule="auto"/>
      </w:pPr>
    </w:p>
    <w:p w14:paraId="50E7A750" w14:textId="7731EF0B" w:rsidR="00BE1F41" w:rsidRDefault="00BE1F41" w:rsidP="00497139">
      <w:pPr>
        <w:spacing w:line="360" w:lineRule="auto"/>
      </w:pPr>
      <w:r>
        <w:t>Looking back over my first term, a few things stood out as successes while others were real learning points. One big plus was using my natural people skills in group tasks</w:t>
      </w:r>
      <w:r>
        <w:t xml:space="preserve"> </w:t>
      </w:r>
      <w:r>
        <w:t>something I developed over years chatting with passengers in my taxi. I found that I could comfortably take part in group discussions, and that set</w:t>
      </w:r>
      <w:r>
        <w:t xml:space="preserve">s my skills </w:t>
      </w:r>
      <w:r>
        <w:t>apart when working with classmates.</w:t>
      </w:r>
      <w:r>
        <w:t xml:space="preserve"> </w:t>
      </w:r>
      <w:r>
        <w:t xml:space="preserve">On the technical side, I gradually became more comfortable with online platforms like Moodle and Microsoft Teams. At first, I was </w:t>
      </w:r>
      <w:r>
        <w:t xml:space="preserve">so </w:t>
      </w:r>
      <w:r>
        <w:t>nervous and unsure, but tutorials, Classmates, and trial</w:t>
      </w:r>
      <w:r>
        <w:t xml:space="preserve"> </w:t>
      </w:r>
      <w:r>
        <w:t>and</w:t>
      </w:r>
      <w:r>
        <w:t xml:space="preserve"> </w:t>
      </w:r>
      <w:r>
        <w:t xml:space="preserve">error helped. As Cottrell (2023) says, digital confidence is now essential for students, and </w:t>
      </w:r>
      <w:r>
        <w:t xml:space="preserve">I feel like </w:t>
      </w:r>
      <w:proofErr w:type="spellStart"/>
      <w:r>
        <w:t>ive</w:t>
      </w:r>
      <w:proofErr w:type="spellEnd"/>
      <w:r>
        <w:t xml:space="preserve"> started to gain some of that.</w:t>
      </w:r>
    </w:p>
    <w:p w14:paraId="620A8FD6" w14:textId="77777777" w:rsidR="00BE1F41" w:rsidRDefault="00BE1F41" w:rsidP="00497139">
      <w:pPr>
        <w:spacing w:line="360" w:lineRule="auto"/>
      </w:pPr>
    </w:p>
    <w:p w14:paraId="52BE284D" w14:textId="2EDB2540" w:rsidR="00BE1F41" w:rsidRDefault="00BE1F41" w:rsidP="00497139">
      <w:pPr>
        <w:spacing w:line="360" w:lineRule="auto"/>
      </w:pPr>
      <w:r>
        <w:t xml:space="preserve">However, balancing work and </w:t>
      </w:r>
      <w:r>
        <w:t>my studies</w:t>
      </w:r>
      <w:r>
        <w:t xml:space="preserve"> was </w:t>
      </w:r>
      <w:r>
        <w:t>such a big</w:t>
      </w:r>
      <w:r>
        <w:t xml:space="preserve"> str</w:t>
      </w:r>
      <w:r>
        <w:t>a</w:t>
      </w:r>
      <w:r>
        <w:t xml:space="preserve">ggle. I often found myself rushing through </w:t>
      </w:r>
      <w:r>
        <w:t>work</w:t>
      </w:r>
      <w:r>
        <w:t xml:space="preserve"> because I didn’t manage my time properly. Research </w:t>
      </w:r>
      <w:r>
        <w:t xml:space="preserve">over long period of time </w:t>
      </w:r>
      <w:r>
        <w:t xml:space="preserve">supports this </w:t>
      </w:r>
      <w:r>
        <w:t xml:space="preserve">showing that </w:t>
      </w:r>
      <w:r>
        <w:t>good time management strongly links to academic achievement (</w:t>
      </w:r>
      <w:proofErr w:type="spellStart"/>
      <w:r>
        <w:t>Claessens</w:t>
      </w:r>
      <w:proofErr w:type="spellEnd"/>
      <w:r>
        <w:t xml:space="preserve"> et al., 2007; </w:t>
      </w:r>
      <w:r w:rsidR="009147C5">
        <w:t>Fu, 2025</w:t>
      </w:r>
      <w:proofErr w:type="gramStart"/>
      <w:r>
        <w:t>) .</w:t>
      </w:r>
      <w:proofErr w:type="gramEnd"/>
      <w:r>
        <w:t xml:space="preserve"> Other studies also confirm that students who plan their time well perform better and experience less stress (</w:t>
      </w:r>
      <w:proofErr w:type="spellStart"/>
      <w:r>
        <w:t>Synnott</w:t>
      </w:r>
      <w:proofErr w:type="spellEnd"/>
      <w:r>
        <w:t xml:space="preserve">, 2025; </w:t>
      </w:r>
      <w:proofErr w:type="spellStart"/>
      <w:r w:rsidR="009147C5">
        <w:t>Kayyali</w:t>
      </w:r>
      <w:proofErr w:type="spellEnd"/>
      <w:r w:rsidR="009147C5">
        <w:t>, 2024).</w:t>
      </w:r>
      <w:r>
        <w:t xml:space="preserve"> This issue was </w:t>
      </w:r>
      <w:proofErr w:type="gramStart"/>
      <w:r>
        <w:t>really clear</w:t>
      </w:r>
      <w:proofErr w:type="gramEnd"/>
      <w:r>
        <w:t xml:space="preserve"> in my own experience</w:t>
      </w:r>
      <w:r>
        <w:t xml:space="preserve">. </w:t>
      </w:r>
      <w:r>
        <w:t>without better planning, I missed chances to refine my essays and felt stressed before deadlines.</w:t>
      </w:r>
      <w:r>
        <w:t xml:space="preserve"> </w:t>
      </w:r>
      <w:proofErr w:type="gramStart"/>
      <w:r>
        <w:t>Also</w:t>
      </w:r>
      <w:proofErr w:type="gramEnd"/>
      <w:r>
        <w:t xml:space="preserve"> I struggled with digital </w:t>
      </w:r>
      <w:r>
        <w:t>reading</w:t>
      </w:r>
      <w:r>
        <w:t xml:space="preserve"> at first</w:t>
      </w:r>
      <w:r>
        <w:t xml:space="preserve"> </w:t>
      </w:r>
      <w:r>
        <w:t xml:space="preserve">not just using platforms, but deeper skills like finding </w:t>
      </w:r>
      <w:r>
        <w:t>good</w:t>
      </w:r>
      <w:r>
        <w:t xml:space="preserve"> sources and digital note-taking. Yet education research shows that digital literacy boosts both academic performance and job readiness (Mokhtari, 2023</w:t>
      </w:r>
      <w:r>
        <w:t xml:space="preserve">) </w:t>
      </w:r>
      <w:r>
        <w:t>This reinforced how vital it is to keep developing these digital habits.</w:t>
      </w:r>
    </w:p>
    <w:p w14:paraId="1335851F" w14:textId="77777777" w:rsidR="005778F9" w:rsidRDefault="005778F9" w:rsidP="00497139">
      <w:pPr>
        <w:spacing w:line="360" w:lineRule="auto"/>
      </w:pPr>
    </w:p>
    <w:p w14:paraId="3F7B65EB" w14:textId="77777777" w:rsidR="00497139" w:rsidRDefault="00497139" w:rsidP="00497139">
      <w:pPr>
        <w:spacing w:line="360" w:lineRule="auto"/>
      </w:pPr>
    </w:p>
    <w:p w14:paraId="5DFD50D5" w14:textId="32AB31C5" w:rsidR="001B1A2F" w:rsidRPr="00497139" w:rsidRDefault="001B1A2F" w:rsidP="00497139">
      <w:pPr>
        <w:spacing w:line="360" w:lineRule="auto"/>
        <w:jc w:val="center"/>
        <w:rPr>
          <w:b/>
          <w:bCs/>
        </w:rPr>
      </w:pPr>
      <w:r w:rsidRPr="00497139">
        <w:rPr>
          <w:b/>
          <w:bCs/>
        </w:rPr>
        <w:t>Analysis</w:t>
      </w:r>
    </w:p>
    <w:p w14:paraId="7CBBB443" w14:textId="77777777" w:rsidR="001B1A2F" w:rsidRDefault="001B1A2F" w:rsidP="00497139">
      <w:pPr>
        <w:spacing w:line="360" w:lineRule="auto"/>
      </w:pPr>
    </w:p>
    <w:p w14:paraId="23A3DC54" w14:textId="52865DCB" w:rsidR="001B1A2F" w:rsidRDefault="001B1A2F" w:rsidP="00497139">
      <w:pPr>
        <w:spacing w:line="360" w:lineRule="auto"/>
      </w:pPr>
      <w:r>
        <w:t>Looking back over the past term, I’ve learn</w:t>
      </w:r>
      <w:r>
        <w:t>t</w:t>
      </w:r>
      <w:r>
        <w:t xml:space="preserve"> that doing well at university isn’t just about showing up to class. It’s also about learning from mistakes and trying</w:t>
      </w:r>
      <w:r>
        <w:t xml:space="preserve"> to find</w:t>
      </w:r>
      <w:r>
        <w:t xml:space="preserve"> new ways to </w:t>
      </w:r>
      <w:r>
        <w:t>study or do things</w:t>
      </w:r>
      <w:r>
        <w:t xml:space="preserve">. </w:t>
      </w:r>
      <w:r>
        <w:t xml:space="preserve">Cottrell (2021) says making </w:t>
      </w:r>
      <w:r>
        <w:t>mistake</w:t>
      </w:r>
      <w:r>
        <w:t xml:space="preserve">s is </w:t>
      </w:r>
      <w:proofErr w:type="gramStart"/>
      <w:r>
        <w:t>actually good</w:t>
      </w:r>
      <w:proofErr w:type="gramEnd"/>
      <w:r>
        <w:t xml:space="preserve"> sometimes because it can help people to</w:t>
      </w:r>
      <w:r>
        <w:t xml:space="preserve"> improve, </w:t>
      </w:r>
      <w:r>
        <w:t>and they say</w:t>
      </w:r>
      <w:r>
        <w:t xml:space="preserve"> </w:t>
      </w:r>
      <w:r>
        <w:t xml:space="preserve">this </w:t>
      </w:r>
      <w:r>
        <w:t>is part of developing academic skills.</w:t>
      </w:r>
      <w:r>
        <w:t xml:space="preserve"> </w:t>
      </w:r>
      <w:r>
        <w:t xml:space="preserve">Another big change was how I think about learning. </w:t>
      </w:r>
      <w:r>
        <w:t>I think I have</w:t>
      </w:r>
      <w:r>
        <w:t xml:space="preserve"> always been good at talking to people in my job as a taxi driver. I</w:t>
      </w:r>
      <w:r>
        <w:t xml:space="preserve"> can</w:t>
      </w:r>
      <w:r>
        <w:t xml:space="preserve"> make quick decisions, deal with different </w:t>
      </w:r>
      <w:r>
        <w:lastRenderedPageBreak/>
        <w:t xml:space="preserve">people, and stay calm under pressure. I used to think this had nothing to do with university work, but I now see that these </w:t>
      </w:r>
      <w:r>
        <w:t>types of</w:t>
      </w:r>
      <w:r>
        <w:t xml:space="preserve"> skill are useful in group projects and </w:t>
      </w:r>
      <w:r>
        <w:t>in classroom environment</w:t>
      </w:r>
      <w:r>
        <w:t xml:space="preserve">. Reading Cottrell’s Critical Thinking Skills (2023) helped me understand how </w:t>
      </w:r>
      <w:r>
        <w:t>I can try</w:t>
      </w:r>
      <w:r>
        <w:t xml:space="preserve"> ask better questions and look more closely at what </w:t>
      </w:r>
      <w:proofErr w:type="spellStart"/>
      <w:r>
        <w:t>im</w:t>
      </w:r>
      <w:proofErr w:type="spellEnd"/>
      <w:r>
        <w:t xml:space="preserve"> </w:t>
      </w:r>
      <w:r>
        <w:t xml:space="preserve">reading. Now I try to understand the meaning behind things, not just copy information. This is something Moon (2008) </w:t>
      </w:r>
      <w:r>
        <w:t>describe as</w:t>
      </w:r>
      <w:r>
        <w:t xml:space="preserve"> “deep learning”</w:t>
      </w:r>
      <w:r>
        <w:t xml:space="preserve">. How I can </w:t>
      </w:r>
      <w:r>
        <w:t>really understand the topic, not just memorising it.</w:t>
      </w:r>
    </w:p>
    <w:p w14:paraId="60483B4F" w14:textId="77777777" w:rsidR="001B1A2F" w:rsidRDefault="001B1A2F" w:rsidP="00497139">
      <w:pPr>
        <w:spacing w:line="360" w:lineRule="auto"/>
      </w:pPr>
    </w:p>
    <w:p w14:paraId="2CFB9F59" w14:textId="5DED7DF2" w:rsidR="001B1A2F" w:rsidRDefault="001B1A2F" w:rsidP="00497139">
      <w:pPr>
        <w:spacing w:line="360" w:lineRule="auto"/>
      </w:pPr>
      <w:r>
        <w:t xml:space="preserve">Also, learning how to use digital tools has made a big difference. At the start, I found PowerPoint and Microsoft Teams hard to use. But after watching tutorials and asking for help, I feel more confident. Van Emden and Becker (2022) explain that presentation skills are important for students, and I can see why </w:t>
      </w:r>
      <w:r>
        <w:t>now</w:t>
      </w:r>
      <w:r>
        <w:t xml:space="preserve"> they help you speak clearly and share your ideas. I now feel </w:t>
      </w:r>
      <w:r>
        <w:t xml:space="preserve">little bit </w:t>
      </w:r>
      <w:r>
        <w:t>more comfortable giving short talks or sharing ideas in class. These small steps show I’m growing, both as a student and a person. As Cottrell (202</w:t>
      </w:r>
      <w:r>
        <w:t>3</w:t>
      </w:r>
      <w:r>
        <w:t>) points out, building your skills slowly is how you succeed over time.</w:t>
      </w:r>
    </w:p>
    <w:p w14:paraId="61F70487" w14:textId="77777777" w:rsidR="00497139" w:rsidRDefault="00497139" w:rsidP="00497139">
      <w:pPr>
        <w:spacing w:line="360" w:lineRule="auto"/>
      </w:pPr>
    </w:p>
    <w:p w14:paraId="4765746B" w14:textId="77777777" w:rsidR="00497139" w:rsidRDefault="00497139" w:rsidP="00497139">
      <w:pPr>
        <w:spacing w:line="360" w:lineRule="auto"/>
      </w:pPr>
    </w:p>
    <w:p w14:paraId="25B4C4E5" w14:textId="7333F9B4" w:rsidR="00497139" w:rsidRPr="00497139" w:rsidRDefault="00497139" w:rsidP="00497139">
      <w:pPr>
        <w:spacing w:line="360" w:lineRule="auto"/>
        <w:jc w:val="center"/>
        <w:rPr>
          <w:b/>
          <w:bCs/>
        </w:rPr>
      </w:pPr>
      <w:r w:rsidRPr="00497139">
        <w:rPr>
          <w:b/>
          <w:bCs/>
        </w:rPr>
        <w:t>Conclusion</w:t>
      </w:r>
    </w:p>
    <w:p w14:paraId="7E2652DC" w14:textId="77777777" w:rsidR="00497139" w:rsidRDefault="00497139" w:rsidP="00497139">
      <w:pPr>
        <w:spacing w:line="360" w:lineRule="auto"/>
      </w:pPr>
    </w:p>
    <w:p w14:paraId="14C93930" w14:textId="524D97A6" w:rsidR="00497139" w:rsidRPr="00497139" w:rsidRDefault="00497139" w:rsidP="00497139">
      <w:pPr>
        <w:spacing w:line="360" w:lineRule="auto"/>
      </w:pPr>
      <w:r w:rsidRPr="00497139">
        <w:t>Looking back on my first term, one of the biggest lessons I’ve learned is that skills</w:t>
      </w:r>
      <w:r>
        <w:t xml:space="preserve"> can</w:t>
      </w:r>
      <w:r w:rsidRPr="00497139">
        <w:t xml:space="preserve"> </w:t>
      </w:r>
      <w:proofErr w:type="gramStart"/>
      <w:r w:rsidRPr="00497139">
        <w:t xml:space="preserve">take </w:t>
      </w:r>
      <w:r>
        <w:t xml:space="preserve"> a</w:t>
      </w:r>
      <w:proofErr w:type="gramEnd"/>
      <w:r>
        <w:t xml:space="preserve"> lot of </w:t>
      </w:r>
      <w:r w:rsidRPr="00497139">
        <w:t>time and practice to develop and that</w:t>
      </w:r>
      <w:r>
        <w:t xml:space="preserve"> i</w:t>
      </w:r>
      <w:r w:rsidRPr="00497139">
        <w:t>s ok. At first, I didn’t fully understand what academic or digital skills even were</w:t>
      </w:r>
      <w:r>
        <w:t xml:space="preserve"> </w:t>
      </w:r>
      <w:r w:rsidRPr="00497139">
        <w:t>but through doing</w:t>
      </w:r>
      <w:r>
        <w:t xml:space="preserve"> these</w:t>
      </w:r>
      <w:r w:rsidRPr="00497139">
        <w:t xml:space="preserve"> assignments,</w:t>
      </w:r>
      <w:r>
        <w:t xml:space="preserve"> taking my time to practice my writing style,</w:t>
      </w:r>
      <w:r w:rsidRPr="00497139">
        <w:t xml:space="preserve"> using digital tools, and reflecting on my progress, things started to make more sense. For example, using learning platforms, improving how I search for reliable sources, and learning how to structure my essays have all helped me feel more in control of my studies (Godfrey, 2018). </w:t>
      </w:r>
      <w:r>
        <w:t>I</w:t>
      </w:r>
      <w:r w:rsidRPr="00497139">
        <w:t xml:space="preserve"> also realised that it’s not just about writing better or learning new technology it’s about building confidence in using those tools properly</w:t>
      </w:r>
      <w:r w:rsidR="004F63C4">
        <w:t xml:space="preserve"> (Selwyn, 2016; Dijk, 2020)</w:t>
      </w:r>
      <w:r w:rsidRPr="00497139">
        <w:t xml:space="preserve">. Recognising how </w:t>
      </w:r>
      <w:r>
        <w:t>I have</w:t>
      </w:r>
      <w:r w:rsidRPr="00497139">
        <w:t xml:space="preserve"> improved, even in small ways, shows that I’m growing as a learner. As Cottrell (2019) explains, reflection helps turn experience into knowledge. Understanding my progress in both academic and digital skills has made me feel more prepared for </w:t>
      </w:r>
      <w:r>
        <w:t>what is coming</w:t>
      </w:r>
      <w:r w:rsidRPr="00497139">
        <w:t xml:space="preserve"> ahead (Cottrell, 2023).</w:t>
      </w:r>
    </w:p>
    <w:p w14:paraId="52D33055" w14:textId="77777777" w:rsidR="00497139" w:rsidRDefault="00497139" w:rsidP="00497139">
      <w:pPr>
        <w:spacing w:line="360" w:lineRule="auto"/>
      </w:pPr>
    </w:p>
    <w:p w14:paraId="21FA9EA7" w14:textId="4514E825" w:rsidR="001B1A2F" w:rsidRPr="004F63C4" w:rsidRDefault="00497139" w:rsidP="004F63C4">
      <w:pPr>
        <w:spacing w:line="360" w:lineRule="auto"/>
        <w:jc w:val="center"/>
        <w:rPr>
          <w:b/>
          <w:bCs/>
        </w:rPr>
      </w:pPr>
      <w:r w:rsidRPr="004F63C4">
        <w:rPr>
          <w:b/>
          <w:bCs/>
        </w:rPr>
        <w:lastRenderedPageBreak/>
        <w:t>SMART Action Plan for Next Term:</w:t>
      </w:r>
    </w:p>
    <w:p w14:paraId="7305D757" w14:textId="77777777" w:rsidR="00497139" w:rsidRDefault="00497139" w:rsidP="00497139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7455"/>
      </w:tblGrid>
      <w:tr w:rsidR="00497139" w14:paraId="00316B86" w14:textId="77777777" w:rsidTr="00497139">
        <w:tc>
          <w:tcPr>
            <w:tcW w:w="1555" w:type="dxa"/>
          </w:tcPr>
          <w:p w14:paraId="0167E7B3" w14:textId="6B7507AB" w:rsidR="00497139" w:rsidRDefault="00497139" w:rsidP="00497139">
            <w:pPr>
              <w:spacing w:line="360" w:lineRule="auto"/>
            </w:pPr>
            <w:r>
              <w:t>Specific:</w:t>
            </w:r>
          </w:p>
        </w:tc>
        <w:tc>
          <w:tcPr>
            <w:tcW w:w="7455" w:type="dxa"/>
          </w:tcPr>
          <w:p w14:paraId="205B1625" w14:textId="5194ACAE" w:rsidR="00497139" w:rsidRDefault="00497139" w:rsidP="00497139">
            <w:pPr>
              <w:spacing w:line="360" w:lineRule="auto"/>
            </w:pPr>
            <w:r w:rsidRPr="00497139">
              <w:t>I will work on improving my academic writing by planning essays better</w:t>
            </w:r>
            <w:r>
              <w:t>. I will take my time in searching for</w:t>
            </w:r>
            <w:r w:rsidRPr="00497139">
              <w:t xml:space="preserve"> good </w:t>
            </w:r>
            <w:proofErr w:type="gramStart"/>
            <w:r w:rsidRPr="00497139">
              <w:t>sources, and</w:t>
            </w:r>
            <w:proofErr w:type="gramEnd"/>
            <w:r w:rsidRPr="00497139">
              <w:t xml:space="preserve"> learning how to reference correctly to avoid</w:t>
            </w:r>
            <w:r>
              <w:t xml:space="preserve"> any</w:t>
            </w:r>
            <w:r w:rsidRPr="00497139">
              <w:t xml:space="preserve"> plagiarism. I also want to get better at using the university’s online systems for research and submitting work.</w:t>
            </w:r>
          </w:p>
          <w:p w14:paraId="0A307627" w14:textId="77777777" w:rsidR="00497139" w:rsidRDefault="00497139" w:rsidP="00497139">
            <w:pPr>
              <w:spacing w:line="360" w:lineRule="auto"/>
            </w:pPr>
          </w:p>
        </w:tc>
      </w:tr>
      <w:tr w:rsidR="00497139" w14:paraId="3258957C" w14:textId="77777777" w:rsidTr="00497139">
        <w:tc>
          <w:tcPr>
            <w:tcW w:w="1555" w:type="dxa"/>
          </w:tcPr>
          <w:p w14:paraId="02F698E3" w14:textId="1CABA543" w:rsidR="00497139" w:rsidRDefault="00497139" w:rsidP="00497139">
            <w:pPr>
              <w:spacing w:line="360" w:lineRule="auto"/>
            </w:pPr>
            <w:r>
              <w:t>Measurable:</w:t>
            </w:r>
          </w:p>
        </w:tc>
        <w:tc>
          <w:tcPr>
            <w:tcW w:w="7455" w:type="dxa"/>
          </w:tcPr>
          <w:p w14:paraId="25950239" w14:textId="76761265" w:rsidR="00497139" w:rsidRDefault="00497139" w:rsidP="00497139">
            <w:pPr>
              <w:spacing w:line="360" w:lineRule="auto"/>
            </w:pPr>
            <w:r>
              <w:t xml:space="preserve">I will go back and review my different essays, and ahead of submitting any future work I will do my best to complete them early so I can get feedback on any drafts before </w:t>
            </w:r>
            <w:r w:rsidRPr="00497139">
              <w:t>handing in the final version.</w:t>
            </w:r>
            <w:r w:rsidRPr="00497139">
              <w:t xml:space="preserve"> </w:t>
            </w:r>
            <w:r w:rsidRPr="00497139">
              <w:t>I will check my progress by looking at tutor comments and using checklists for good referencing and clear writing.</w:t>
            </w:r>
            <w:r w:rsidRPr="00497139">
              <w:t xml:space="preserve"> </w:t>
            </w:r>
            <w:r>
              <w:t>I want to</w:t>
            </w:r>
            <w:r w:rsidRPr="00497139">
              <w:t xml:space="preserve"> also complete </w:t>
            </w:r>
            <w:r>
              <w:t xml:space="preserve">some </w:t>
            </w:r>
            <w:r w:rsidRPr="00497139">
              <w:t xml:space="preserve">workshops or </w:t>
            </w:r>
            <w:r>
              <w:t xml:space="preserve">maybe watch some </w:t>
            </w:r>
            <w:r w:rsidRPr="00497139">
              <w:t>tutorials about writing and digital skills</w:t>
            </w:r>
            <w:r>
              <w:t xml:space="preserve"> so I can really improve.</w:t>
            </w:r>
          </w:p>
          <w:p w14:paraId="4953E3D7" w14:textId="608318DA" w:rsidR="00497139" w:rsidRDefault="00497139" w:rsidP="00497139">
            <w:pPr>
              <w:spacing w:line="360" w:lineRule="auto"/>
            </w:pPr>
          </w:p>
        </w:tc>
      </w:tr>
      <w:tr w:rsidR="00497139" w14:paraId="1BB7B912" w14:textId="77777777" w:rsidTr="00497139">
        <w:tc>
          <w:tcPr>
            <w:tcW w:w="1555" w:type="dxa"/>
          </w:tcPr>
          <w:p w14:paraId="0B6B84F3" w14:textId="3915C10C" w:rsidR="00497139" w:rsidRDefault="00497139" w:rsidP="00497139">
            <w:pPr>
              <w:spacing w:line="360" w:lineRule="auto"/>
            </w:pPr>
            <w:r>
              <w:t>Achievable:</w:t>
            </w:r>
          </w:p>
        </w:tc>
        <w:tc>
          <w:tcPr>
            <w:tcW w:w="7455" w:type="dxa"/>
          </w:tcPr>
          <w:p w14:paraId="267F6BC4" w14:textId="77777777" w:rsidR="00497139" w:rsidRDefault="00497139" w:rsidP="00497139">
            <w:pPr>
              <w:spacing w:line="360" w:lineRule="auto"/>
            </w:pPr>
            <w:r>
              <w:t xml:space="preserve">I will make time in my working week, maybe about 1 hour to 90 minutes for a session, to work on </w:t>
            </w:r>
            <w:r w:rsidRPr="00497139">
              <w:t>work on essays and referencing. For digital skills, I will spend 30 minutes, three times a week, learning to use university platforms like Moodle and library databases. If I get stuck, I will ask for help from tutors or the writing centre.</w:t>
            </w:r>
          </w:p>
          <w:p w14:paraId="36D81C05" w14:textId="01561413" w:rsidR="00497139" w:rsidRDefault="00497139" w:rsidP="00497139">
            <w:pPr>
              <w:spacing w:line="360" w:lineRule="auto"/>
            </w:pPr>
          </w:p>
        </w:tc>
      </w:tr>
      <w:tr w:rsidR="00497139" w14:paraId="1292B5E5" w14:textId="77777777" w:rsidTr="00497139">
        <w:tc>
          <w:tcPr>
            <w:tcW w:w="1555" w:type="dxa"/>
          </w:tcPr>
          <w:p w14:paraId="7243A56D" w14:textId="2280AF32" w:rsidR="00497139" w:rsidRDefault="00497139" w:rsidP="00497139">
            <w:pPr>
              <w:spacing w:line="360" w:lineRule="auto"/>
            </w:pPr>
            <w:r>
              <w:t>Relevant:</w:t>
            </w:r>
          </w:p>
        </w:tc>
        <w:tc>
          <w:tcPr>
            <w:tcW w:w="7455" w:type="dxa"/>
          </w:tcPr>
          <w:p w14:paraId="21780B7E" w14:textId="22029031" w:rsidR="00497139" w:rsidRDefault="00497139" w:rsidP="00497139">
            <w:pPr>
              <w:spacing w:line="360" w:lineRule="auto"/>
            </w:pPr>
            <w:r w:rsidRPr="00497139">
              <w:t>These goals will help me do better in my studies and prepare me for work in the future, where writing clearly and using technology are importan</w:t>
            </w:r>
            <w:r>
              <w:t>t.</w:t>
            </w:r>
          </w:p>
          <w:p w14:paraId="282E4827" w14:textId="77777777" w:rsidR="00497139" w:rsidRDefault="00497139" w:rsidP="00497139">
            <w:pPr>
              <w:spacing w:line="360" w:lineRule="auto"/>
            </w:pPr>
          </w:p>
        </w:tc>
      </w:tr>
      <w:tr w:rsidR="00497139" w14:paraId="7F540BE7" w14:textId="77777777" w:rsidTr="00497139">
        <w:tc>
          <w:tcPr>
            <w:tcW w:w="1555" w:type="dxa"/>
          </w:tcPr>
          <w:p w14:paraId="2158CEBC" w14:textId="2B5F956A" w:rsidR="00497139" w:rsidRDefault="004F63C4" w:rsidP="00497139">
            <w:pPr>
              <w:spacing w:line="360" w:lineRule="auto"/>
            </w:pPr>
            <w:r>
              <w:t>Time bound:</w:t>
            </w:r>
          </w:p>
        </w:tc>
        <w:tc>
          <w:tcPr>
            <w:tcW w:w="7455" w:type="dxa"/>
          </w:tcPr>
          <w:p w14:paraId="5ADFCA94" w14:textId="5FD522C9" w:rsidR="004F63C4" w:rsidRDefault="004F63C4" w:rsidP="004F63C4">
            <w:pPr>
              <w:spacing w:line="360" w:lineRule="auto"/>
            </w:pPr>
            <w:r w:rsidRPr="004F63C4">
              <w:t xml:space="preserve">By the end of the next </w:t>
            </w:r>
            <w:r>
              <w:t xml:space="preserve">maybe 5 </w:t>
            </w:r>
            <w:r w:rsidRPr="004F63C4">
              <w:t xml:space="preserve">weeks, </w:t>
            </w:r>
            <w:r>
              <w:t xml:space="preserve">I will have completed all of my set tasks like watching tutorials for essay </w:t>
            </w:r>
            <w:proofErr w:type="gramStart"/>
            <w:r>
              <w:t>writing, and</w:t>
            </w:r>
            <w:proofErr w:type="gramEnd"/>
            <w:r>
              <w:t xml:space="preserve"> use the feedback I get from my assignment to improve in my learning. </w:t>
            </w:r>
            <w:r w:rsidRPr="004F63C4">
              <w:t xml:space="preserve">I will review my progress every week and make changes </w:t>
            </w:r>
            <w:r>
              <w:t xml:space="preserve">to my plans </w:t>
            </w:r>
            <w:r w:rsidRPr="004F63C4">
              <w:t>if needed.</w:t>
            </w:r>
          </w:p>
          <w:p w14:paraId="66FFD324" w14:textId="77777777" w:rsidR="00497139" w:rsidRDefault="00497139" w:rsidP="00497139">
            <w:pPr>
              <w:spacing w:line="360" w:lineRule="auto"/>
            </w:pPr>
          </w:p>
        </w:tc>
      </w:tr>
    </w:tbl>
    <w:p w14:paraId="5289E264" w14:textId="77777777" w:rsidR="004F63C4" w:rsidRDefault="004F63C4" w:rsidP="00497139">
      <w:pPr>
        <w:spacing w:line="360" w:lineRule="auto"/>
      </w:pPr>
    </w:p>
    <w:p w14:paraId="6669C7B8" w14:textId="77777777" w:rsidR="00357CD2" w:rsidRDefault="00357CD2" w:rsidP="00497139">
      <w:pPr>
        <w:spacing w:line="360" w:lineRule="auto"/>
      </w:pPr>
    </w:p>
    <w:p w14:paraId="5384FC6B" w14:textId="029D9510" w:rsidR="004F63C4" w:rsidRDefault="00043271" w:rsidP="00497139">
      <w:pPr>
        <w:spacing w:line="360" w:lineRule="auto"/>
      </w:pPr>
      <w:r>
        <w:lastRenderedPageBreak/>
        <w:t>References</w:t>
      </w:r>
    </w:p>
    <w:p w14:paraId="33FD018F" w14:textId="77777777" w:rsidR="004F63C4" w:rsidRDefault="004F63C4" w:rsidP="00497139">
      <w:pPr>
        <w:spacing w:line="360" w:lineRule="auto"/>
      </w:pPr>
    </w:p>
    <w:p w14:paraId="222FC671" w14:textId="0C318EEA" w:rsidR="004F63C4" w:rsidRDefault="004F63C4" w:rsidP="00497139">
      <w:pPr>
        <w:spacing w:line="360" w:lineRule="auto"/>
      </w:pPr>
      <w:r w:rsidRPr="00043271">
        <w:t xml:space="preserve">Bedford, D. and Wilson, E. (2020) </w:t>
      </w:r>
      <w:r w:rsidRPr="00043271">
        <w:rPr>
          <w:i/>
          <w:iCs/>
        </w:rPr>
        <w:t>Study skills for foundation degrees.</w:t>
      </w:r>
      <w:r w:rsidRPr="00043271">
        <w:t xml:space="preserve"> 3rd </w:t>
      </w:r>
      <w:proofErr w:type="spellStart"/>
      <w:r w:rsidRPr="00043271">
        <w:t>edn</w:t>
      </w:r>
      <w:proofErr w:type="spellEnd"/>
      <w:r w:rsidRPr="00043271">
        <w:t>. London: Routledge.</w:t>
      </w:r>
    </w:p>
    <w:p w14:paraId="2BDD4967" w14:textId="77777777" w:rsidR="004F63C4" w:rsidRDefault="004F63C4" w:rsidP="00497139">
      <w:pPr>
        <w:spacing w:line="360" w:lineRule="auto"/>
      </w:pPr>
    </w:p>
    <w:p w14:paraId="0296FA14" w14:textId="77777777" w:rsidR="004F63C4" w:rsidRDefault="004F63C4" w:rsidP="00497139">
      <w:pPr>
        <w:spacing w:line="360" w:lineRule="auto"/>
      </w:pPr>
      <w:r w:rsidRPr="005778F9">
        <w:t>Burroughs, C. (2019</w:t>
      </w:r>
      <w:r w:rsidRPr="005778F9">
        <w:rPr>
          <w:i/>
          <w:iCs/>
        </w:rPr>
        <w:t xml:space="preserve">) The return to study handbook: study skills for mature, distance, and workplace learners. </w:t>
      </w:r>
      <w:r w:rsidRPr="005778F9">
        <w:t>London: Kogan Page.</w:t>
      </w:r>
    </w:p>
    <w:p w14:paraId="6CF375DD" w14:textId="77777777" w:rsidR="004F63C4" w:rsidRDefault="004F63C4" w:rsidP="00497139">
      <w:pPr>
        <w:spacing w:line="360" w:lineRule="auto"/>
      </w:pPr>
    </w:p>
    <w:p w14:paraId="75048C28" w14:textId="77777777" w:rsidR="004F63C4" w:rsidRDefault="004F63C4" w:rsidP="00497139">
      <w:pPr>
        <w:spacing w:line="360" w:lineRule="auto"/>
      </w:pPr>
      <w:proofErr w:type="spellStart"/>
      <w:r w:rsidRPr="00BE1F41">
        <w:t>Claessens</w:t>
      </w:r>
      <w:proofErr w:type="spellEnd"/>
      <w:r w:rsidRPr="00BE1F41">
        <w:t>, B.</w:t>
      </w:r>
      <w:r>
        <w:t xml:space="preserve"> </w:t>
      </w:r>
      <w:r w:rsidRPr="00BE1F41">
        <w:t>J.</w:t>
      </w:r>
      <w:r>
        <w:t xml:space="preserve"> </w:t>
      </w:r>
      <w:r w:rsidRPr="00BE1F41">
        <w:t xml:space="preserve">C., van </w:t>
      </w:r>
      <w:proofErr w:type="spellStart"/>
      <w:r w:rsidRPr="00BE1F41">
        <w:t>Eerde</w:t>
      </w:r>
      <w:proofErr w:type="spellEnd"/>
      <w:r w:rsidRPr="00BE1F41">
        <w:t>, W., Rutte, C.</w:t>
      </w:r>
      <w:r>
        <w:t xml:space="preserve"> </w:t>
      </w:r>
      <w:r w:rsidRPr="00BE1F41">
        <w:t>G. and Roe, R.</w:t>
      </w:r>
      <w:r>
        <w:t xml:space="preserve"> </w:t>
      </w:r>
      <w:r w:rsidRPr="00BE1F41">
        <w:t>A. (2007)</w:t>
      </w:r>
      <w:r>
        <w:t xml:space="preserve">. </w:t>
      </w:r>
      <w:r w:rsidRPr="00BE1F41">
        <w:rPr>
          <w:i/>
          <w:iCs/>
        </w:rPr>
        <w:t>A review of the time management literature</w:t>
      </w:r>
      <w:r w:rsidRPr="00BE1F41">
        <w:rPr>
          <w:i/>
          <w:iCs/>
        </w:rPr>
        <w:t>.</w:t>
      </w:r>
      <w:r w:rsidRPr="00BE1F41">
        <w:t xml:space="preserve"> Personnel Review, 36(2), pp.255–276.</w:t>
      </w:r>
      <w:r>
        <w:t xml:space="preserve"> Retrieved from: </w:t>
      </w:r>
      <w:hyperlink r:id="rId6" w:history="1">
        <w:r w:rsidRPr="00992C47">
          <w:rPr>
            <w:rStyle w:val="Hyperlink"/>
          </w:rPr>
          <w:t>https://www.emerald.com/insight/content/doi/10.1108/00483480710726136/full/html</w:t>
        </w:r>
      </w:hyperlink>
      <w:r>
        <w:t xml:space="preserve"> </w:t>
      </w:r>
    </w:p>
    <w:p w14:paraId="63D71305" w14:textId="77777777" w:rsidR="004F63C4" w:rsidRDefault="004F63C4" w:rsidP="00497139">
      <w:pPr>
        <w:spacing w:line="360" w:lineRule="auto"/>
      </w:pPr>
    </w:p>
    <w:p w14:paraId="4A81D1E5" w14:textId="77777777" w:rsidR="004F63C4" w:rsidRDefault="004F63C4" w:rsidP="00497139">
      <w:pPr>
        <w:spacing w:line="360" w:lineRule="auto"/>
      </w:pPr>
      <w:r w:rsidRPr="00043271">
        <w:t xml:space="preserve">Cottrell, S. (2021) </w:t>
      </w:r>
      <w:r w:rsidRPr="00043271">
        <w:rPr>
          <w:i/>
          <w:iCs/>
        </w:rPr>
        <w:t>Skills for success: the personal development planning handbook</w:t>
      </w:r>
      <w:r w:rsidRPr="00043271">
        <w:t xml:space="preserve">. 4th </w:t>
      </w:r>
      <w:proofErr w:type="spellStart"/>
      <w:r w:rsidRPr="00043271">
        <w:t>edn</w:t>
      </w:r>
      <w:proofErr w:type="spellEnd"/>
      <w:r w:rsidRPr="00043271">
        <w:t>. London: Palgrave Macmillan.</w:t>
      </w:r>
    </w:p>
    <w:p w14:paraId="4F1E8E47" w14:textId="77777777" w:rsidR="004F63C4" w:rsidRDefault="004F63C4" w:rsidP="00497139">
      <w:pPr>
        <w:spacing w:line="360" w:lineRule="auto"/>
      </w:pPr>
    </w:p>
    <w:p w14:paraId="715E163B" w14:textId="77777777" w:rsidR="004F63C4" w:rsidRDefault="004F63C4" w:rsidP="00497139">
      <w:pPr>
        <w:spacing w:line="360" w:lineRule="auto"/>
      </w:pPr>
      <w:r w:rsidRPr="001B1A2F">
        <w:t xml:space="preserve">Cottrell, S. (2023). </w:t>
      </w:r>
      <w:r w:rsidRPr="001B1A2F">
        <w:rPr>
          <w:i/>
          <w:iCs/>
        </w:rPr>
        <w:t>Critical Thinking Skills: Effective Analysis, Argument and Reflection</w:t>
      </w:r>
      <w:r>
        <w:t xml:space="preserve">. </w:t>
      </w:r>
      <w:r w:rsidRPr="001B1A2F">
        <w:t>4th ed.</w:t>
      </w:r>
      <w:r>
        <w:t xml:space="preserve"> London: </w:t>
      </w:r>
      <w:r w:rsidRPr="001B1A2F">
        <w:t>Bloomsbury Academic</w:t>
      </w:r>
      <w:r>
        <w:t xml:space="preserve">. </w:t>
      </w:r>
    </w:p>
    <w:p w14:paraId="110BC8A3" w14:textId="77777777" w:rsidR="004F63C4" w:rsidRDefault="004F63C4" w:rsidP="00497139">
      <w:pPr>
        <w:spacing w:line="360" w:lineRule="auto"/>
      </w:pPr>
    </w:p>
    <w:p w14:paraId="4187BFAF" w14:textId="77777777" w:rsidR="004F63C4" w:rsidRDefault="004F63C4" w:rsidP="00497139">
      <w:pPr>
        <w:spacing w:line="360" w:lineRule="auto"/>
      </w:pPr>
      <w:r>
        <w:t xml:space="preserve">Dijk, J. (2020). </w:t>
      </w:r>
      <w:r w:rsidRPr="004F63C4">
        <w:rPr>
          <w:i/>
          <w:iCs/>
        </w:rPr>
        <w:t xml:space="preserve">The </w:t>
      </w:r>
      <w:r w:rsidRPr="004F63C4">
        <w:rPr>
          <w:i/>
          <w:iCs/>
        </w:rPr>
        <w:t>Di</w:t>
      </w:r>
      <w:r w:rsidRPr="004F63C4">
        <w:rPr>
          <w:i/>
          <w:iCs/>
        </w:rPr>
        <w:t xml:space="preserve">gital </w:t>
      </w:r>
      <w:r w:rsidRPr="004F63C4">
        <w:rPr>
          <w:i/>
          <w:iCs/>
        </w:rPr>
        <w:t>D</w:t>
      </w:r>
      <w:r w:rsidRPr="004F63C4">
        <w:rPr>
          <w:i/>
          <w:iCs/>
        </w:rPr>
        <w:t>ivide. Cambridge</w:t>
      </w:r>
      <w:r w:rsidRPr="004F63C4">
        <w:t>: Polity</w:t>
      </w:r>
    </w:p>
    <w:p w14:paraId="4726A1A7" w14:textId="77777777" w:rsidR="004F63C4" w:rsidRDefault="004F63C4" w:rsidP="00497139">
      <w:pPr>
        <w:spacing w:line="360" w:lineRule="auto"/>
      </w:pPr>
    </w:p>
    <w:p w14:paraId="0FD165EF" w14:textId="77777777" w:rsidR="004F63C4" w:rsidRDefault="004F63C4" w:rsidP="00497139">
      <w:pPr>
        <w:spacing w:line="360" w:lineRule="auto"/>
      </w:pPr>
      <w:r w:rsidRPr="009147C5">
        <w:t>Fu</w:t>
      </w:r>
      <w:r>
        <w:t xml:space="preserve">, </w:t>
      </w:r>
      <w:r w:rsidRPr="009147C5">
        <w:t>Y</w:t>
      </w:r>
      <w:r>
        <w:t>. et al. (2025).</w:t>
      </w:r>
      <w:r w:rsidRPr="009147C5">
        <w:t xml:space="preserve"> Unlocking academic success: the impact of time management on college students' study engagement. </w:t>
      </w:r>
      <w:r w:rsidRPr="009147C5">
        <w:rPr>
          <w:i/>
          <w:iCs/>
        </w:rPr>
        <w:t xml:space="preserve">BMC </w:t>
      </w:r>
      <w:proofErr w:type="spellStart"/>
      <w:r w:rsidRPr="009147C5">
        <w:rPr>
          <w:i/>
          <w:iCs/>
        </w:rPr>
        <w:t>Psychol</w:t>
      </w:r>
      <w:proofErr w:type="spellEnd"/>
      <w:r>
        <w:rPr>
          <w:i/>
          <w:iCs/>
        </w:rPr>
        <w:t xml:space="preserve">, </w:t>
      </w:r>
      <w:r w:rsidRPr="009147C5">
        <w:t>13(1)</w:t>
      </w:r>
      <w:r>
        <w:t xml:space="preserve">. Retrieved from: </w:t>
      </w:r>
      <w:hyperlink r:id="rId7" w:history="1">
        <w:r w:rsidRPr="00992C47">
          <w:rPr>
            <w:rStyle w:val="Hyperlink"/>
          </w:rPr>
          <w:t>https://pmc.ncbi.nlm.nih.gov/articles/PMC11967054/</w:t>
        </w:r>
      </w:hyperlink>
      <w:r>
        <w:t xml:space="preserve"> </w:t>
      </w:r>
    </w:p>
    <w:p w14:paraId="1A8A5C6C" w14:textId="77777777" w:rsidR="004F63C4" w:rsidRDefault="004F63C4" w:rsidP="00497139">
      <w:pPr>
        <w:spacing w:line="360" w:lineRule="auto"/>
      </w:pPr>
    </w:p>
    <w:p w14:paraId="6F402EA1" w14:textId="6A8708EB" w:rsidR="004F63C4" w:rsidRDefault="004F63C4" w:rsidP="00497139">
      <w:pPr>
        <w:spacing w:line="360" w:lineRule="auto"/>
      </w:pPr>
      <w:r w:rsidRPr="009147C5">
        <w:t>Harvard Summer School</w:t>
      </w:r>
      <w:r>
        <w:t>.</w:t>
      </w:r>
      <w:r w:rsidRPr="009147C5">
        <w:t xml:space="preserve"> (2022)</w:t>
      </w:r>
      <w:r>
        <w:t>.</w:t>
      </w:r>
      <w:r w:rsidRPr="009147C5">
        <w:t xml:space="preserve"> </w:t>
      </w:r>
      <w:r w:rsidRPr="009147C5">
        <w:rPr>
          <w:i/>
          <w:iCs/>
        </w:rPr>
        <w:t>8 Time Management Tips for Students</w:t>
      </w:r>
      <w:r w:rsidRPr="009147C5">
        <w:t>.</w:t>
      </w:r>
      <w:r>
        <w:t xml:space="preserve"> Retrieved from: </w:t>
      </w:r>
      <w:hyperlink r:id="rId8" w:history="1">
        <w:r w:rsidRPr="00992C47">
          <w:rPr>
            <w:rStyle w:val="Hyperlink"/>
          </w:rPr>
          <w:t>https://summer.harvard.edu/blog/8-time-management-tips-for-students/</w:t>
        </w:r>
      </w:hyperlink>
      <w:r>
        <w:t xml:space="preserve"> </w:t>
      </w:r>
    </w:p>
    <w:p w14:paraId="6FCF86CE" w14:textId="77777777" w:rsidR="004F63C4" w:rsidRDefault="004F63C4" w:rsidP="00497139">
      <w:pPr>
        <w:spacing w:line="360" w:lineRule="auto"/>
      </w:pPr>
    </w:p>
    <w:p w14:paraId="0C49C828" w14:textId="77777777" w:rsidR="004F63C4" w:rsidRDefault="004F63C4" w:rsidP="00497139">
      <w:pPr>
        <w:spacing w:line="360" w:lineRule="auto"/>
      </w:pPr>
      <w:proofErr w:type="spellStart"/>
      <w:r w:rsidRPr="009147C5">
        <w:t>Kayyali</w:t>
      </w:r>
      <w:proofErr w:type="spellEnd"/>
      <w:r w:rsidRPr="009147C5">
        <w:t>, M. (2024)</w:t>
      </w:r>
      <w:r>
        <w:t xml:space="preserve">. </w:t>
      </w:r>
      <w:r w:rsidRPr="009147C5">
        <w:t>Digital Literacy in Higher Education: Preparing Students for the Workforce of the Future</w:t>
      </w:r>
      <w:r>
        <w:t>.</w:t>
      </w:r>
      <w:r w:rsidRPr="009147C5">
        <w:t xml:space="preserve"> </w:t>
      </w:r>
      <w:r w:rsidRPr="009147C5">
        <w:rPr>
          <w:i/>
          <w:iCs/>
        </w:rPr>
        <w:t>International Journal of Information and Communication Technology in Education</w:t>
      </w:r>
      <w:r w:rsidRPr="009147C5">
        <w:t>, 11(1), pp.53–73.</w:t>
      </w:r>
      <w:r>
        <w:t xml:space="preserve"> Retrieved from: </w:t>
      </w:r>
      <w:hyperlink r:id="rId9" w:history="1">
        <w:r w:rsidRPr="00992C47">
          <w:rPr>
            <w:rStyle w:val="Hyperlink"/>
          </w:rPr>
          <w:t>https://www.researchgate.net/publication/389167319_Digital_Literacy_in_Higher_Education_Preparing_Students_for_the_Workforce_of_the_Future</w:t>
        </w:r>
      </w:hyperlink>
      <w:r>
        <w:t xml:space="preserve"> </w:t>
      </w:r>
    </w:p>
    <w:p w14:paraId="7669B0CA" w14:textId="77777777" w:rsidR="004F63C4" w:rsidRDefault="004F63C4" w:rsidP="00497139">
      <w:pPr>
        <w:spacing w:line="360" w:lineRule="auto"/>
      </w:pPr>
    </w:p>
    <w:p w14:paraId="05906F24" w14:textId="77777777" w:rsidR="004F63C4" w:rsidRDefault="004F63C4" w:rsidP="00497139">
      <w:pPr>
        <w:spacing w:line="360" w:lineRule="auto"/>
      </w:pPr>
      <w:r w:rsidRPr="00BE1F41">
        <w:t>Mokhtari</w:t>
      </w:r>
      <w:r>
        <w:t>, F.</w:t>
      </w:r>
      <w:r w:rsidRPr="00BE1F41">
        <w:t xml:space="preserve"> (2023)</w:t>
      </w:r>
      <w:r>
        <w:t xml:space="preserve">. </w:t>
      </w:r>
      <w:r w:rsidRPr="00BE1F41">
        <w:t xml:space="preserve">Fostering Digital Literacy in Higher Education: Benefits, </w:t>
      </w:r>
      <w:proofErr w:type="gramStart"/>
      <w:r w:rsidRPr="00BE1F41">
        <w:t>Challenges</w:t>
      </w:r>
      <w:proofErr w:type="gramEnd"/>
      <w:r w:rsidRPr="00BE1F41">
        <w:t xml:space="preserve"> and Implications</w:t>
      </w:r>
      <w:r>
        <w:t xml:space="preserve">. </w:t>
      </w:r>
      <w:r w:rsidRPr="00BE1F41">
        <w:rPr>
          <w:i/>
          <w:iCs/>
        </w:rPr>
        <w:t>International Journal of Linguistics, Literature and Translation</w:t>
      </w:r>
      <w:r w:rsidRPr="00BE1F41">
        <w:t>,</w:t>
      </w:r>
      <w:r>
        <w:t xml:space="preserve"> </w:t>
      </w:r>
      <w:r w:rsidRPr="00BE1F41">
        <w:t>6(1), pp.1–19.</w:t>
      </w:r>
      <w:r>
        <w:t xml:space="preserve"> Retrieved from: </w:t>
      </w:r>
      <w:hyperlink r:id="rId10" w:history="1">
        <w:r w:rsidRPr="00992C47">
          <w:rPr>
            <w:rStyle w:val="Hyperlink"/>
          </w:rPr>
          <w:t>https://www.researchgate.net/publication/375066558_Fostering_Digital_Literacy_in_Higher_Education_Benefits_Challenges_and_Implications</w:t>
        </w:r>
      </w:hyperlink>
      <w:r>
        <w:t xml:space="preserve"> </w:t>
      </w:r>
    </w:p>
    <w:p w14:paraId="33CE46CB" w14:textId="77777777" w:rsidR="004F63C4" w:rsidRDefault="004F63C4" w:rsidP="00497139">
      <w:pPr>
        <w:spacing w:line="360" w:lineRule="auto"/>
      </w:pPr>
    </w:p>
    <w:p w14:paraId="11046BEF" w14:textId="77777777" w:rsidR="004F63C4" w:rsidRDefault="004F63C4" w:rsidP="00497139">
      <w:pPr>
        <w:spacing w:line="360" w:lineRule="auto"/>
      </w:pPr>
      <w:r w:rsidRPr="001B1A2F">
        <w:t xml:space="preserve">Moon, J. (2008). </w:t>
      </w:r>
      <w:r w:rsidRPr="001B1A2F">
        <w:rPr>
          <w:i/>
          <w:iCs/>
        </w:rPr>
        <w:t>Critical Thinking: An Exploration of Theory and Practice.</w:t>
      </w:r>
      <w:r w:rsidRPr="001B1A2F">
        <w:t xml:space="preserve"> </w:t>
      </w:r>
      <w:r>
        <w:t xml:space="preserve">London: </w:t>
      </w:r>
      <w:r w:rsidRPr="001B1A2F">
        <w:t>Routledge.</w:t>
      </w:r>
      <w:r>
        <w:t xml:space="preserve"> Retrieved from: </w:t>
      </w:r>
      <w:hyperlink r:id="rId11" w:history="1">
        <w:r w:rsidRPr="00992C47">
          <w:rPr>
            <w:rStyle w:val="Hyperlink"/>
          </w:rPr>
          <w:t>https://www.taylorfrancis.com/books/mono/10.4324/9780203944882/critical-thinking-jennifer-moon</w:t>
        </w:r>
      </w:hyperlink>
      <w:r>
        <w:t xml:space="preserve"> </w:t>
      </w:r>
    </w:p>
    <w:p w14:paraId="13F0935F" w14:textId="77777777" w:rsidR="004F63C4" w:rsidRDefault="004F63C4" w:rsidP="00497139">
      <w:pPr>
        <w:spacing w:line="360" w:lineRule="auto"/>
      </w:pPr>
    </w:p>
    <w:p w14:paraId="71AD579C" w14:textId="77777777" w:rsidR="004F63C4" w:rsidRDefault="004F63C4" w:rsidP="00497139">
      <w:pPr>
        <w:spacing w:line="360" w:lineRule="auto"/>
      </w:pPr>
      <w:r w:rsidRPr="00903134">
        <w:t xml:space="preserve">Savickas, M. (2019). </w:t>
      </w:r>
      <w:r w:rsidRPr="00903134">
        <w:rPr>
          <w:i/>
          <w:iCs/>
        </w:rPr>
        <w:t>Career counselling.</w:t>
      </w:r>
      <w:r w:rsidRPr="00903134">
        <w:t xml:space="preserve"> Washington, DC: American Psychological Association.</w:t>
      </w:r>
    </w:p>
    <w:p w14:paraId="635BEB0A" w14:textId="77777777" w:rsidR="004F63C4" w:rsidRDefault="004F63C4" w:rsidP="00497139">
      <w:pPr>
        <w:spacing w:line="360" w:lineRule="auto"/>
      </w:pPr>
    </w:p>
    <w:p w14:paraId="2206E6D2" w14:textId="77777777" w:rsidR="004F63C4" w:rsidRDefault="004F63C4" w:rsidP="00497139">
      <w:pPr>
        <w:spacing w:line="360" w:lineRule="auto"/>
      </w:pPr>
      <w:r w:rsidRPr="004F63C4">
        <w:t xml:space="preserve">Selwyn, N. (2016). </w:t>
      </w:r>
      <w:r w:rsidRPr="004F63C4">
        <w:rPr>
          <w:i/>
          <w:iCs/>
        </w:rPr>
        <w:t>Education and Technology: Key Issues and Debates</w:t>
      </w:r>
      <w:r w:rsidRPr="004F63C4">
        <w:t xml:space="preserve">. 2nd Edition. </w:t>
      </w:r>
      <w:r>
        <w:t xml:space="preserve">London: </w:t>
      </w:r>
      <w:r w:rsidRPr="004F63C4">
        <w:t>Bloomsbury Academic.</w:t>
      </w:r>
    </w:p>
    <w:p w14:paraId="48074B2B" w14:textId="77777777" w:rsidR="004F63C4" w:rsidRDefault="004F63C4" w:rsidP="00497139">
      <w:pPr>
        <w:spacing w:line="360" w:lineRule="auto"/>
      </w:pPr>
    </w:p>
    <w:p w14:paraId="7DD1D689" w14:textId="77777777" w:rsidR="004F63C4" w:rsidRDefault="004F63C4" w:rsidP="00497139">
      <w:pPr>
        <w:spacing w:line="360" w:lineRule="auto"/>
      </w:pPr>
      <w:proofErr w:type="spellStart"/>
      <w:r w:rsidRPr="009147C5">
        <w:t>Synnott</w:t>
      </w:r>
      <w:proofErr w:type="spellEnd"/>
      <w:r w:rsidRPr="009147C5">
        <w:t>, K. (2025)</w:t>
      </w:r>
      <w:r>
        <w:t>.</w:t>
      </w:r>
      <w:r w:rsidRPr="009147C5">
        <w:rPr>
          <w:i/>
          <w:iCs/>
        </w:rPr>
        <w:t xml:space="preserve"> </w:t>
      </w:r>
      <w:r w:rsidRPr="009147C5">
        <w:rPr>
          <w:i/>
          <w:iCs/>
        </w:rPr>
        <w:t>Letter: How incoming college students can develop time-management skills</w:t>
      </w:r>
      <w:r w:rsidRPr="009147C5">
        <w:rPr>
          <w:i/>
          <w:iCs/>
        </w:rPr>
        <w:t xml:space="preserve">. </w:t>
      </w:r>
      <w:r>
        <w:t xml:space="preserve">Retrieved from: </w:t>
      </w:r>
      <w:hyperlink r:id="rId12" w:history="1">
        <w:r w:rsidRPr="00992C47">
          <w:rPr>
            <w:rStyle w:val="Hyperlink"/>
          </w:rPr>
          <w:t>https://www.ctinsider.com/waterbury/opinion/article/college-students-time-management-20379282.php</w:t>
        </w:r>
      </w:hyperlink>
      <w:r>
        <w:t xml:space="preserve">  </w:t>
      </w:r>
    </w:p>
    <w:p w14:paraId="338100DC" w14:textId="77777777" w:rsidR="004F63C4" w:rsidRDefault="004F63C4" w:rsidP="00497139">
      <w:pPr>
        <w:spacing w:line="360" w:lineRule="auto"/>
      </w:pPr>
    </w:p>
    <w:p w14:paraId="76203436" w14:textId="77777777" w:rsidR="004F63C4" w:rsidRDefault="004F63C4" w:rsidP="00497139">
      <w:pPr>
        <w:spacing w:line="360" w:lineRule="auto"/>
      </w:pPr>
      <w:r w:rsidRPr="00497139">
        <w:t xml:space="preserve">Van Emden, J., </w:t>
      </w:r>
      <w:r>
        <w:t>and</w:t>
      </w:r>
      <w:r w:rsidRPr="00497139">
        <w:t xml:space="preserve"> Becker, L. (2022). </w:t>
      </w:r>
      <w:r w:rsidRPr="00497139">
        <w:rPr>
          <w:i/>
          <w:iCs/>
        </w:rPr>
        <w:t>Presentation Skills for Students</w:t>
      </w:r>
      <w:r>
        <w:t xml:space="preserve">. </w:t>
      </w:r>
      <w:r w:rsidRPr="00497139">
        <w:t>3rd ed.</w:t>
      </w:r>
      <w:r>
        <w:t xml:space="preserve"> London:</w:t>
      </w:r>
      <w:r w:rsidRPr="00497139">
        <w:t xml:space="preserve"> Bloomsbury Academic.</w:t>
      </w:r>
    </w:p>
    <w:sectPr w:rsidR="004F63C4" w:rsidSect="00024702">
      <w:footerReference w:type="even" r:id="rId13"/>
      <w:footerReference w:type="default" r:id="rId1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9387D6" w14:textId="77777777" w:rsidR="00623F44" w:rsidRDefault="00623F44" w:rsidP="004F63C4">
      <w:r>
        <w:separator/>
      </w:r>
    </w:p>
  </w:endnote>
  <w:endnote w:type="continuationSeparator" w:id="0">
    <w:p w14:paraId="6F04D8C0" w14:textId="77777777" w:rsidR="00623F44" w:rsidRDefault="00623F44" w:rsidP="004F63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53792951"/>
      <w:docPartObj>
        <w:docPartGallery w:val="Page Numbers (Bottom of Page)"/>
        <w:docPartUnique/>
      </w:docPartObj>
    </w:sdtPr>
    <w:sdtContent>
      <w:p w14:paraId="734CB998" w14:textId="75E0B65D" w:rsidR="004F63C4" w:rsidRDefault="004F63C4" w:rsidP="00992C4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DA7184D" w14:textId="77777777" w:rsidR="004F63C4" w:rsidRDefault="004F63C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888801449"/>
      <w:docPartObj>
        <w:docPartGallery w:val="Page Numbers (Bottom of Page)"/>
        <w:docPartUnique/>
      </w:docPartObj>
    </w:sdtPr>
    <w:sdtContent>
      <w:p w14:paraId="7F6EB0BB" w14:textId="036A1303" w:rsidR="004F63C4" w:rsidRDefault="004F63C4" w:rsidP="00992C4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D33DCCA" w14:textId="77777777" w:rsidR="004F63C4" w:rsidRDefault="004F63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22A8D8" w14:textId="77777777" w:rsidR="00623F44" w:rsidRDefault="00623F44" w:rsidP="004F63C4">
      <w:r>
        <w:separator/>
      </w:r>
    </w:p>
  </w:footnote>
  <w:footnote w:type="continuationSeparator" w:id="0">
    <w:p w14:paraId="43E2880A" w14:textId="77777777" w:rsidR="00623F44" w:rsidRDefault="00623F44" w:rsidP="004F63C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730D"/>
    <w:rsid w:val="00000C49"/>
    <w:rsid w:val="00000E90"/>
    <w:rsid w:val="00004DBB"/>
    <w:rsid w:val="00006D40"/>
    <w:rsid w:val="00015564"/>
    <w:rsid w:val="00015F37"/>
    <w:rsid w:val="00024702"/>
    <w:rsid w:val="00026660"/>
    <w:rsid w:val="00041CB4"/>
    <w:rsid w:val="00043271"/>
    <w:rsid w:val="0004782E"/>
    <w:rsid w:val="00053486"/>
    <w:rsid w:val="000632AE"/>
    <w:rsid w:val="00065466"/>
    <w:rsid w:val="000740D1"/>
    <w:rsid w:val="0008730D"/>
    <w:rsid w:val="000A742D"/>
    <w:rsid w:val="000B306B"/>
    <w:rsid w:val="000B3823"/>
    <w:rsid w:val="000D4376"/>
    <w:rsid w:val="000F0160"/>
    <w:rsid w:val="00104F4F"/>
    <w:rsid w:val="0011609B"/>
    <w:rsid w:val="00147012"/>
    <w:rsid w:val="00147362"/>
    <w:rsid w:val="00172C46"/>
    <w:rsid w:val="00173F32"/>
    <w:rsid w:val="00185F09"/>
    <w:rsid w:val="001962AE"/>
    <w:rsid w:val="00196B2B"/>
    <w:rsid w:val="001B1A2F"/>
    <w:rsid w:val="001B4B42"/>
    <w:rsid w:val="001C35CF"/>
    <w:rsid w:val="001D1045"/>
    <w:rsid w:val="001D4D7B"/>
    <w:rsid w:val="00206E53"/>
    <w:rsid w:val="002526AA"/>
    <w:rsid w:val="0025571B"/>
    <w:rsid w:val="002557FC"/>
    <w:rsid w:val="002615E5"/>
    <w:rsid w:val="00271E59"/>
    <w:rsid w:val="002950EA"/>
    <w:rsid w:val="002B352B"/>
    <w:rsid w:val="002C104E"/>
    <w:rsid w:val="002C2833"/>
    <w:rsid w:val="002C7CA9"/>
    <w:rsid w:val="002D39C4"/>
    <w:rsid w:val="002D66F3"/>
    <w:rsid w:val="002D7A87"/>
    <w:rsid w:val="002F2B48"/>
    <w:rsid w:val="003021E2"/>
    <w:rsid w:val="00317713"/>
    <w:rsid w:val="00357CD2"/>
    <w:rsid w:val="00363360"/>
    <w:rsid w:val="00370BA2"/>
    <w:rsid w:val="003818AF"/>
    <w:rsid w:val="003B2FE9"/>
    <w:rsid w:val="003B3045"/>
    <w:rsid w:val="003B7AB8"/>
    <w:rsid w:val="003C092A"/>
    <w:rsid w:val="003F4322"/>
    <w:rsid w:val="003F6D85"/>
    <w:rsid w:val="00406CAA"/>
    <w:rsid w:val="00413E08"/>
    <w:rsid w:val="0041783C"/>
    <w:rsid w:val="0042021A"/>
    <w:rsid w:val="00434E91"/>
    <w:rsid w:val="00437A1E"/>
    <w:rsid w:val="00471DA1"/>
    <w:rsid w:val="00480C3A"/>
    <w:rsid w:val="00494F83"/>
    <w:rsid w:val="00497139"/>
    <w:rsid w:val="004C245A"/>
    <w:rsid w:val="004C6654"/>
    <w:rsid w:val="004E62A8"/>
    <w:rsid w:val="004F63C4"/>
    <w:rsid w:val="0050795D"/>
    <w:rsid w:val="00514A1C"/>
    <w:rsid w:val="005250D3"/>
    <w:rsid w:val="00531609"/>
    <w:rsid w:val="005371D9"/>
    <w:rsid w:val="00540798"/>
    <w:rsid w:val="00557B22"/>
    <w:rsid w:val="00562267"/>
    <w:rsid w:val="005778F9"/>
    <w:rsid w:val="00581464"/>
    <w:rsid w:val="0058578F"/>
    <w:rsid w:val="005916DC"/>
    <w:rsid w:val="00592F21"/>
    <w:rsid w:val="005B2F13"/>
    <w:rsid w:val="005C3C48"/>
    <w:rsid w:val="005D3649"/>
    <w:rsid w:val="005D62C6"/>
    <w:rsid w:val="005F0630"/>
    <w:rsid w:val="005F2F35"/>
    <w:rsid w:val="00604872"/>
    <w:rsid w:val="006220EB"/>
    <w:rsid w:val="00623B4A"/>
    <w:rsid w:val="00623F44"/>
    <w:rsid w:val="0063692B"/>
    <w:rsid w:val="006440BE"/>
    <w:rsid w:val="006622A4"/>
    <w:rsid w:val="00665F5A"/>
    <w:rsid w:val="00667B07"/>
    <w:rsid w:val="006746F2"/>
    <w:rsid w:val="00692CC7"/>
    <w:rsid w:val="006B3910"/>
    <w:rsid w:val="00700AAB"/>
    <w:rsid w:val="00705541"/>
    <w:rsid w:val="00711CFA"/>
    <w:rsid w:val="00727C97"/>
    <w:rsid w:val="00731693"/>
    <w:rsid w:val="00750336"/>
    <w:rsid w:val="00754B0C"/>
    <w:rsid w:val="007627F5"/>
    <w:rsid w:val="00766B05"/>
    <w:rsid w:val="00772DF0"/>
    <w:rsid w:val="00773CB6"/>
    <w:rsid w:val="00784F08"/>
    <w:rsid w:val="00791605"/>
    <w:rsid w:val="007B4298"/>
    <w:rsid w:val="007B6BB5"/>
    <w:rsid w:val="007C411C"/>
    <w:rsid w:val="007C69DA"/>
    <w:rsid w:val="007D3757"/>
    <w:rsid w:val="007D4C53"/>
    <w:rsid w:val="007E12CF"/>
    <w:rsid w:val="00800D10"/>
    <w:rsid w:val="00803379"/>
    <w:rsid w:val="00806C29"/>
    <w:rsid w:val="00833A1F"/>
    <w:rsid w:val="008804BE"/>
    <w:rsid w:val="008A1DC9"/>
    <w:rsid w:val="008A2324"/>
    <w:rsid w:val="008B30D1"/>
    <w:rsid w:val="008B36CB"/>
    <w:rsid w:val="008C5EDF"/>
    <w:rsid w:val="008E0382"/>
    <w:rsid w:val="008E5190"/>
    <w:rsid w:val="009016A4"/>
    <w:rsid w:val="00901B26"/>
    <w:rsid w:val="00903134"/>
    <w:rsid w:val="009045C3"/>
    <w:rsid w:val="009147C5"/>
    <w:rsid w:val="00915983"/>
    <w:rsid w:val="0091715F"/>
    <w:rsid w:val="009232EB"/>
    <w:rsid w:val="00924B33"/>
    <w:rsid w:val="009259DD"/>
    <w:rsid w:val="009449BC"/>
    <w:rsid w:val="009513D4"/>
    <w:rsid w:val="00953A2A"/>
    <w:rsid w:val="0095669C"/>
    <w:rsid w:val="00966C46"/>
    <w:rsid w:val="009854EE"/>
    <w:rsid w:val="009A71EB"/>
    <w:rsid w:val="009B0522"/>
    <w:rsid w:val="009B1B09"/>
    <w:rsid w:val="009B4093"/>
    <w:rsid w:val="009C4294"/>
    <w:rsid w:val="009E46CB"/>
    <w:rsid w:val="009F0BEF"/>
    <w:rsid w:val="00A12C0D"/>
    <w:rsid w:val="00A25A6A"/>
    <w:rsid w:val="00A34B31"/>
    <w:rsid w:val="00A445FB"/>
    <w:rsid w:val="00A47C95"/>
    <w:rsid w:val="00A804BE"/>
    <w:rsid w:val="00A9499E"/>
    <w:rsid w:val="00A9611D"/>
    <w:rsid w:val="00A97BFA"/>
    <w:rsid w:val="00AE2BB8"/>
    <w:rsid w:val="00B05E88"/>
    <w:rsid w:val="00B1452C"/>
    <w:rsid w:val="00B714EA"/>
    <w:rsid w:val="00B841F3"/>
    <w:rsid w:val="00BA58A4"/>
    <w:rsid w:val="00BA6D62"/>
    <w:rsid w:val="00BC2750"/>
    <w:rsid w:val="00BC4215"/>
    <w:rsid w:val="00BE0489"/>
    <w:rsid w:val="00BE1F41"/>
    <w:rsid w:val="00BF70C8"/>
    <w:rsid w:val="00C11549"/>
    <w:rsid w:val="00C13C55"/>
    <w:rsid w:val="00C16182"/>
    <w:rsid w:val="00C224B5"/>
    <w:rsid w:val="00C24106"/>
    <w:rsid w:val="00C30F6B"/>
    <w:rsid w:val="00C426EF"/>
    <w:rsid w:val="00C5718D"/>
    <w:rsid w:val="00C8022E"/>
    <w:rsid w:val="00C8298A"/>
    <w:rsid w:val="00C858CA"/>
    <w:rsid w:val="00C90E77"/>
    <w:rsid w:val="00CB773C"/>
    <w:rsid w:val="00CD6ECD"/>
    <w:rsid w:val="00CF21ED"/>
    <w:rsid w:val="00D01F27"/>
    <w:rsid w:val="00D04984"/>
    <w:rsid w:val="00D04D38"/>
    <w:rsid w:val="00D05CC7"/>
    <w:rsid w:val="00D2003D"/>
    <w:rsid w:val="00D238CE"/>
    <w:rsid w:val="00D30BE7"/>
    <w:rsid w:val="00D43351"/>
    <w:rsid w:val="00D53487"/>
    <w:rsid w:val="00D53B5D"/>
    <w:rsid w:val="00D55FD5"/>
    <w:rsid w:val="00D56142"/>
    <w:rsid w:val="00D675A2"/>
    <w:rsid w:val="00D701D3"/>
    <w:rsid w:val="00D81954"/>
    <w:rsid w:val="00D82731"/>
    <w:rsid w:val="00DA0389"/>
    <w:rsid w:val="00DC10C9"/>
    <w:rsid w:val="00DD0DD2"/>
    <w:rsid w:val="00E03BF7"/>
    <w:rsid w:val="00E04A21"/>
    <w:rsid w:val="00E06F94"/>
    <w:rsid w:val="00E07812"/>
    <w:rsid w:val="00E1171C"/>
    <w:rsid w:val="00E12416"/>
    <w:rsid w:val="00E52275"/>
    <w:rsid w:val="00E64063"/>
    <w:rsid w:val="00E77555"/>
    <w:rsid w:val="00E86E75"/>
    <w:rsid w:val="00EA615D"/>
    <w:rsid w:val="00ED15EF"/>
    <w:rsid w:val="00ED6CDB"/>
    <w:rsid w:val="00EE4D07"/>
    <w:rsid w:val="00F26B28"/>
    <w:rsid w:val="00F3159A"/>
    <w:rsid w:val="00F3646B"/>
    <w:rsid w:val="00F410BD"/>
    <w:rsid w:val="00F42413"/>
    <w:rsid w:val="00F50AAF"/>
    <w:rsid w:val="00F70762"/>
    <w:rsid w:val="00F824DC"/>
    <w:rsid w:val="00F87FC1"/>
    <w:rsid w:val="00F936AD"/>
    <w:rsid w:val="00FA099D"/>
    <w:rsid w:val="00FB3E7E"/>
    <w:rsid w:val="00FC09A0"/>
    <w:rsid w:val="00FC149A"/>
    <w:rsid w:val="00FD5F10"/>
    <w:rsid w:val="00FE4A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C73018"/>
  <w15:chartTrackingRefBased/>
  <w15:docId w15:val="{B5102C26-8B83-BA47-9968-5CBAF4DD62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E1F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1F4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9713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F63C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F63C4"/>
  </w:style>
  <w:style w:type="paragraph" w:styleId="Footer">
    <w:name w:val="footer"/>
    <w:basedOn w:val="Normal"/>
    <w:link w:val="FooterChar"/>
    <w:uiPriority w:val="99"/>
    <w:unhideWhenUsed/>
    <w:rsid w:val="004F63C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F63C4"/>
  </w:style>
  <w:style w:type="character" w:styleId="PageNumber">
    <w:name w:val="page number"/>
    <w:basedOn w:val="DefaultParagraphFont"/>
    <w:uiPriority w:val="99"/>
    <w:semiHidden/>
    <w:unhideWhenUsed/>
    <w:rsid w:val="004F63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ummer.harvard.edu/blog/8-time-management-tips-for-students/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pmc.ncbi.nlm.nih.gov/articles/PMC11967054/" TargetMode="External"/><Relationship Id="rId12" Type="http://schemas.openxmlformats.org/officeDocument/2006/relationships/hyperlink" Target="https://www.ctinsider.com/waterbury/opinion/article/college-students-time-management-20379282.php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emerald.com/insight/content/doi/10.1108/00483480710726136/full/html" TargetMode="External"/><Relationship Id="rId11" Type="http://schemas.openxmlformats.org/officeDocument/2006/relationships/hyperlink" Target="https://www.taylorfrancis.com/books/mono/10.4324/9780203944882/critical-thinking-jennifer-moon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researchgate.net/publication/375066558_Fostering_Digital_Literacy_in_Higher_Education_Benefits_Challenges_and_Implication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researchgate.net/publication/389167319_Digital_Literacy_in_Higher_Education_Preparing_Students_for_the_Workforce_of_the_Future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Pages>7</Pages>
  <Words>2026</Words>
  <Characters>11553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Akhi Uddin</dc:creator>
  <cp:keywords/>
  <dc:description/>
  <cp:lastModifiedBy>Akhi Uddin</cp:lastModifiedBy>
  <cp:revision>3</cp:revision>
  <dcterms:created xsi:type="dcterms:W3CDTF">2025-06-27T01:21:00Z</dcterms:created>
  <dcterms:modified xsi:type="dcterms:W3CDTF">2025-06-27T17:18:00Z</dcterms:modified>
</cp:coreProperties>
</file>