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5050601"/>
        <w:docPartObj>
          <w:docPartGallery w:val="Cover Pages"/>
          <w:docPartUnique/>
        </w:docPartObj>
      </w:sdtPr>
      <w:sdtEndPr>
        <w:rPr>
          <w:rFonts w:ascii="Arial" w:hAnsi="Arial" w:cs="Arial"/>
          <w:b/>
        </w:rPr>
      </w:sdtEndPr>
      <w:sdtContent>
        <w:tbl>
          <w:tblPr>
            <w:tblpPr w:leftFromText="187" w:rightFromText="187" w:vertAnchor="page" w:horzAnchor="page" w:tblpYSpec="top"/>
            <w:tblW w:w="0" w:type="auto"/>
            <w:tblLook w:val="04A0" w:firstRow="1" w:lastRow="0" w:firstColumn="1" w:lastColumn="0" w:noHBand="0" w:noVBand="1"/>
          </w:tblPr>
          <w:tblGrid>
            <w:gridCol w:w="1440"/>
          </w:tblGrid>
          <w:tr w:rsidR="00B34EC0" w14:paraId="16C2836A" w14:textId="77777777">
            <w:trPr>
              <w:trHeight w:val="1440"/>
            </w:trPr>
            <w:tc>
              <w:tcPr>
                <w:tcW w:w="1440" w:type="dxa"/>
                <w:tcBorders>
                  <w:right w:val="single" w:sz="4" w:space="0" w:color="FFFFFF" w:themeColor="background1"/>
                </w:tcBorders>
                <w:shd w:val="clear" w:color="auto" w:fill="943634" w:themeFill="accent2" w:themeFillShade="BF"/>
              </w:tcPr>
              <w:p w14:paraId="5975C990" w14:textId="77777777" w:rsidR="00B34EC0" w:rsidRDefault="00B34EC0"/>
            </w:tc>
          </w:tr>
          <w:tr w:rsidR="00B34EC0" w14:paraId="6A4D83C4" w14:textId="77777777">
            <w:trPr>
              <w:trHeight w:val="2880"/>
            </w:trPr>
            <w:tc>
              <w:tcPr>
                <w:tcW w:w="1440" w:type="dxa"/>
                <w:tcBorders>
                  <w:right w:val="single" w:sz="4" w:space="0" w:color="000000" w:themeColor="text1"/>
                </w:tcBorders>
              </w:tcPr>
              <w:p w14:paraId="3F3834C7" w14:textId="77777777" w:rsidR="00B34EC0" w:rsidRDefault="00B34EC0"/>
            </w:tc>
          </w:tr>
        </w:tbl>
        <w:p w14:paraId="3AC4EF5D" w14:textId="77777777" w:rsidR="00B34EC0" w:rsidRDefault="00B34EC0">
          <w:r>
            <w:rPr>
              <w:noProof/>
            </w:rPr>
            <mc:AlternateContent>
              <mc:Choice Requires="wps">
                <w:drawing>
                  <wp:anchor distT="0" distB="0" distL="114300" distR="114300" simplePos="0" relativeHeight="251659264" behindDoc="0" locked="0" layoutInCell="1" allowOverlap="1" wp14:anchorId="3D3F537A" wp14:editId="0014C27B">
                    <wp:simplePos x="0" y="0"/>
                    <wp:positionH relativeFrom="column">
                      <wp:posOffset>384810</wp:posOffset>
                    </wp:positionH>
                    <wp:positionV relativeFrom="paragraph">
                      <wp:posOffset>95250</wp:posOffset>
                    </wp:positionV>
                    <wp:extent cx="4597400" cy="1349375"/>
                    <wp:effectExtent l="0" t="0" r="12700" b="22225"/>
                    <wp:wrapNone/>
                    <wp:docPr id="2" name="Rounded Rectangle 2"/>
                    <wp:cNvGraphicFramePr/>
                    <a:graphic xmlns:a="http://schemas.openxmlformats.org/drawingml/2006/main">
                      <a:graphicData uri="http://schemas.microsoft.com/office/word/2010/wordprocessingShape">
                        <wps:wsp>
                          <wps:cNvSpPr/>
                          <wps:spPr>
                            <a:xfrm>
                              <a:off x="0" y="0"/>
                              <a:ext cx="4597400" cy="134937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240A4DE" w14:textId="1D7F22A2" w:rsidR="00B34EC0" w:rsidRDefault="00B34EC0" w:rsidP="00B34EC0">
                                <w:pPr>
                                  <w:rPr>
                                    <w:rFonts w:ascii="Arial" w:hAnsi="Arial" w:cs="Arial"/>
                                    <w:i/>
                                    <w:sz w:val="20"/>
                                  </w:rPr>
                                </w:pPr>
                                <w:r w:rsidRPr="00534FF8">
                                  <w:rPr>
                                    <w:rFonts w:ascii="Arial" w:hAnsi="Arial" w:cs="Arial"/>
                                    <w:b/>
                                    <w:i/>
                                    <w:sz w:val="24"/>
                                  </w:rPr>
                                  <w:t>Tittle:</w:t>
                                </w:r>
                                <w:r w:rsidR="00534FF8">
                                  <w:rPr>
                                    <w:rFonts w:ascii="Arial" w:hAnsi="Arial" w:cs="Arial"/>
                                    <w:b/>
                                    <w:i/>
                                    <w:sz w:val="24"/>
                                  </w:rPr>
                                  <w:t xml:space="preserve"> </w:t>
                                </w:r>
                                <w:r w:rsidR="004E3C5C">
                                  <w:rPr>
                                    <w:rFonts w:ascii="Arial" w:hAnsi="Arial" w:cs="Arial"/>
                                    <w:i/>
                                    <w:sz w:val="20"/>
                                  </w:rPr>
                                  <w:t>Managing Guest Service Operations (BMIH6003)</w:t>
                                </w:r>
                              </w:p>
                              <w:p w14:paraId="5C839327" w14:textId="615860E3" w:rsidR="004E3C5C" w:rsidRPr="00534FF8" w:rsidRDefault="004E3C5C" w:rsidP="00B34EC0">
                                <w:pPr>
                                  <w:rPr>
                                    <w:rFonts w:ascii="Arial" w:hAnsi="Arial" w:cs="Arial"/>
                                    <w:i/>
                                    <w:sz w:val="20"/>
                                  </w:rPr>
                                </w:pPr>
                                <w:r>
                                  <w:rPr>
                                    <w:rFonts w:ascii="Arial" w:hAnsi="Arial" w:cs="Arial"/>
                                    <w:i/>
                                    <w:sz w:val="20"/>
                                  </w:rPr>
                                  <w:t>Lecturer Name: Natalie Brailsford</w:t>
                                </w:r>
                              </w:p>
                              <w:p w14:paraId="1501C18D" w14:textId="4A947BC4" w:rsidR="00B34EC0" w:rsidRPr="00534FF8" w:rsidRDefault="00B34EC0" w:rsidP="00B34EC0">
                                <w:pPr>
                                  <w:rPr>
                                    <w:rFonts w:ascii="Arial" w:hAnsi="Arial" w:cs="Arial"/>
                                    <w:b/>
                                    <w:i/>
                                    <w:sz w:val="24"/>
                                  </w:rPr>
                                </w:pPr>
                                <w:r w:rsidRPr="00534FF8">
                                  <w:rPr>
                                    <w:rFonts w:ascii="Arial" w:hAnsi="Arial" w:cs="Arial"/>
                                    <w:b/>
                                    <w:i/>
                                    <w:sz w:val="24"/>
                                  </w:rPr>
                                  <w:t>Student name:</w:t>
                                </w:r>
                                <w:r w:rsidR="004E3C5C">
                                  <w:rPr>
                                    <w:rFonts w:ascii="Arial" w:hAnsi="Arial" w:cs="Arial"/>
                                    <w:b/>
                                    <w:i/>
                                    <w:sz w:val="24"/>
                                  </w:rPr>
                                  <w:t xml:space="preserve"> Selina Sultana Siddique</w:t>
                                </w:r>
                              </w:p>
                              <w:p w14:paraId="7F6AFD15" w14:textId="388BA664" w:rsidR="00B34EC0" w:rsidRPr="00534FF8" w:rsidRDefault="00B34EC0" w:rsidP="00B34EC0">
                                <w:pPr>
                                  <w:rPr>
                                    <w:rFonts w:ascii="Arial" w:hAnsi="Arial" w:cs="Arial"/>
                                    <w:b/>
                                    <w:i/>
                                    <w:sz w:val="24"/>
                                  </w:rPr>
                                </w:pPr>
                                <w:r w:rsidRPr="00534FF8">
                                  <w:rPr>
                                    <w:rFonts w:ascii="Arial" w:hAnsi="Arial" w:cs="Arial"/>
                                    <w:b/>
                                    <w:i/>
                                    <w:sz w:val="24"/>
                                  </w:rPr>
                                  <w:t>Student id:</w:t>
                                </w:r>
                                <w:r w:rsidR="004E3C5C">
                                  <w:rPr>
                                    <w:rFonts w:ascii="Arial" w:hAnsi="Arial" w:cs="Arial"/>
                                    <w:b/>
                                    <w:i/>
                                    <w:sz w:val="24"/>
                                  </w:rPr>
                                  <w:t xml:space="preserve"> 2107558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3F537A" id="Rounded Rectangle 2" o:spid="_x0000_s1026" style="position:absolute;margin-left:30.3pt;margin-top:7.5pt;width:362pt;height:10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" fillcolor="#c0504d [3205]" strokecolor="#622423 [1605]" strokeweight="2pt">
                    <v:textbox>
                      <w:txbxContent>
                        <w:p w14:paraId="5240A4DE" w14:textId="1D7F22A2" w:rsidR="00B34EC0" w:rsidRDefault="00B34EC0" w:rsidP="00B34EC0">
                          <w:pPr>
                            <w:rPr>
                              <w:rFonts w:ascii="Arial" w:hAnsi="Arial" w:cs="Arial"/>
                              <w:i/>
                              <w:sz w:val="20"/>
                            </w:rPr>
                          </w:pPr>
                          <w:r w:rsidRPr="00534FF8">
                            <w:rPr>
                              <w:rFonts w:ascii="Arial" w:hAnsi="Arial" w:cs="Arial"/>
                              <w:b/>
                              <w:i/>
                              <w:sz w:val="24"/>
                            </w:rPr>
                            <w:t>Tittle:</w:t>
                          </w:r>
                          <w:r w:rsidR="00534FF8">
                            <w:rPr>
                              <w:rFonts w:ascii="Arial" w:hAnsi="Arial" w:cs="Arial"/>
                              <w:b/>
                              <w:i/>
                              <w:sz w:val="24"/>
                            </w:rPr>
                            <w:t xml:space="preserve"> </w:t>
                          </w:r>
                          <w:r w:rsidR="004E3C5C">
                            <w:rPr>
                              <w:rFonts w:ascii="Arial" w:hAnsi="Arial" w:cs="Arial"/>
                              <w:i/>
                              <w:sz w:val="20"/>
                            </w:rPr>
                            <w:t>Managing Guest Service Operations (BMIH6003)</w:t>
                          </w:r>
                        </w:p>
                        <w:p w14:paraId="5C839327" w14:textId="615860E3" w:rsidR="004E3C5C" w:rsidRPr="00534FF8" w:rsidRDefault="004E3C5C" w:rsidP="00B34EC0">
                          <w:pPr>
                            <w:rPr>
                              <w:rFonts w:ascii="Arial" w:hAnsi="Arial" w:cs="Arial"/>
                              <w:i/>
                              <w:sz w:val="20"/>
                            </w:rPr>
                          </w:pPr>
                          <w:r>
                            <w:rPr>
                              <w:rFonts w:ascii="Arial" w:hAnsi="Arial" w:cs="Arial"/>
                              <w:i/>
                              <w:sz w:val="20"/>
                            </w:rPr>
                            <w:t>Lecturer Name: Natalie Brailsford</w:t>
                          </w:r>
                        </w:p>
                        <w:p w14:paraId="1501C18D" w14:textId="4A947BC4" w:rsidR="00B34EC0" w:rsidRPr="00534FF8" w:rsidRDefault="00B34EC0" w:rsidP="00B34EC0">
                          <w:pPr>
                            <w:rPr>
                              <w:rFonts w:ascii="Arial" w:hAnsi="Arial" w:cs="Arial"/>
                              <w:b/>
                              <w:i/>
                              <w:sz w:val="24"/>
                            </w:rPr>
                          </w:pPr>
                          <w:r w:rsidRPr="00534FF8">
                            <w:rPr>
                              <w:rFonts w:ascii="Arial" w:hAnsi="Arial" w:cs="Arial"/>
                              <w:b/>
                              <w:i/>
                              <w:sz w:val="24"/>
                            </w:rPr>
                            <w:t>Student name:</w:t>
                          </w:r>
                          <w:r w:rsidR="004E3C5C">
                            <w:rPr>
                              <w:rFonts w:ascii="Arial" w:hAnsi="Arial" w:cs="Arial"/>
                              <w:b/>
                              <w:i/>
                              <w:sz w:val="24"/>
                            </w:rPr>
                            <w:t xml:space="preserve"> Selina Sultana Siddique</w:t>
                          </w:r>
                        </w:p>
                        <w:p w14:paraId="7F6AFD15" w14:textId="388BA664" w:rsidR="00B34EC0" w:rsidRPr="00534FF8" w:rsidRDefault="00B34EC0" w:rsidP="00B34EC0">
                          <w:pPr>
                            <w:rPr>
                              <w:rFonts w:ascii="Arial" w:hAnsi="Arial" w:cs="Arial"/>
                              <w:b/>
                              <w:i/>
                              <w:sz w:val="24"/>
                            </w:rPr>
                          </w:pPr>
                          <w:r w:rsidRPr="00534FF8">
                            <w:rPr>
                              <w:rFonts w:ascii="Arial" w:hAnsi="Arial" w:cs="Arial"/>
                              <w:b/>
                              <w:i/>
                              <w:sz w:val="24"/>
                            </w:rPr>
                            <w:t>Student id:</w:t>
                          </w:r>
                          <w:r w:rsidR="004E3C5C">
                            <w:rPr>
                              <w:rFonts w:ascii="Arial" w:hAnsi="Arial" w:cs="Arial"/>
                              <w:b/>
                              <w:i/>
                              <w:sz w:val="24"/>
                            </w:rPr>
                            <w:t xml:space="preserve"> 2107558</w:t>
                          </w:r>
                        </w:p>
                      </w:txbxContent>
                    </v:textbox>
                  </v:roundrect>
                </w:pict>
              </mc:Fallback>
            </mc:AlternateContent>
          </w:r>
        </w:p>
        <w:p w14:paraId="301F919C" w14:textId="77777777" w:rsidR="00B34EC0" w:rsidRDefault="00B34EC0"/>
        <w:p w14:paraId="4621EACF" w14:textId="77777777" w:rsidR="00B34EC0" w:rsidRDefault="00B34EC0" w:rsidP="00B34EC0">
          <w:pPr>
            <w:tabs>
              <w:tab w:val="left" w:pos="1869"/>
            </w:tabs>
          </w:pPr>
          <w:r>
            <w:tab/>
          </w:r>
        </w:p>
        <w:p w14:paraId="1E39D893" w14:textId="77777777" w:rsidR="00B34EC0" w:rsidRDefault="00B34EC0">
          <w:pPr>
            <w:rPr>
              <w:rFonts w:ascii="Arial" w:hAnsi="Arial" w:cs="Arial"/>
              <w:b/>
            </w:rPr>
          </w:pPr>
          <w:r>
            <w:rPr>
              <w:rFonts w:ascii="Arial" w:hAnsi="Arial" w:cs="Arial"/>
              <w:b/>
            </w:rPr>
            <w:br w:type="page"/>
          </w:r>
        </w:p>
      </w:sdtContent>
    </w:sdt>
    <w:sdt>
      <w:sdtPr>
        <w:rPr>
          <w:rFonts w:asciiTheme="minorHAnsi" w:eastAsiaTheme="minorHAnsi" w:hAnsiTheme="minorHAnsi" w:cstheme="minorBidi"/>
          <w:b w:val="0"/>
          <w:bCs w:val="0"/>
          <w:color w:val="auto"/>
          <w:sz w:val="22"/>
          <w:szCs w:val="22"/>
          <w:lang w:eastAsia="en-US"/>
        </w:rPr>
        <w:id w:val="-138580718"/>
        <w:docPartObj>
          <w:docPartGallery w:val="Table of Contents"/>
          <w:docPartUnique/>
        </w:docPartObj>
      </w:sdtPr>
      <w:sdtEndPr>
        <w:rPr>
          <w:noProof/>
        </w:rPr>
      </w:sdtEndPr>
      <w:sdtContent>
        <w:p w14:paraId="2C363CEC" w14:textId="77777777" w:rsidR="00534FF8" w:rsidRDefault="00534FF8">
          <w:pPr>
            <w:pStyle w:val="TOCHeading"/>
          </w:pPr>
          <w:r>
            <w:t>Table of Contents</w:t>
          </w:r>
        </w:p>
        <w:p w14:paraId="37CBE215" w14:textId="77777777" w:rsidR="00534FF8" w:rsidRDefault="00534FF8">
          <w:pPr>
            <w:pStyle w:val="TOC1"/>
            <w:tabs>
              <w:tab w:val="right" w:leader="dot" w:pos="9016"/>
            </w:tabs>
            <w:rPr>
              <w:noProof/>
            </w:rPr>
          </w:pPr>
          <w:r>
            <w:fldChar w:fldCharType="begin"/>
          </w:r>
          <w:r>
            <w:instrText xml:space="preserve"> TOC \o "1-3" \h \z \u </w:instrText>
          </w:r>
          <w:r>
            <w:fldChar w:fldCharType="separate"/>
          </w:r>
          <w:hyperlink w:anchor="_Toc159189767" w:history="1">
            <w:r w:rsidRPr="00EF3FD2">
              <w:rPr>
                <w:rStyle w:val="Hyperlink"/>
                <w:rFonts w:ascii="Arial" w:hAnsi="Arial" w:cs="Arial"/>
                <w:i/>
                <w:noProof/>
              </w:rPr>
              <w:t>Introduction:</w:t>
            </w:r>
            <w:r>
              <w:rPr>
                <w:noProof/>
                <w:webHidden/>
              </w:rPr>
              <w:tab/>
            </w:r>
            <w:r>
              <w:rPr>
                <w:noProof/>
                <w:webHidden/>
              </w:rPr>
              <w:fldChar w:fldCharType="begin"/>
            </w:r>
            <w:r>
              <w:rPr>
                <w:noProof/>
                <w:webHidden/>
              </w:rPr>
              <w:instrText xml:space="preserve"> PAGEREF _Toc159189767 \h </w:instrText>
            </w:r>
            <w:r>
              <w:rPr>
                <w:noProof/>
                <w:webHidden/>
              </w:rPr>
            </w:r>
            <w:r>
              <w:rPr>
                <w:noProof/>
                <w:webHidden/>
              </w:rPr>
              <w:fldChar w:fldCharType="separate"/>
            </w:r>
            <w:r>
              <w:rPr>
                <w:noProof/>
                <w:webHidden/>
              </w:rPr>
              <w:t>2</w:t>
            </w:r>
            <w:r>
              <w:rPr>
                <w:noProof/>
                <w:webHidden/>
              </w:rPr>
              <w:fldChar w:fldCharType="end"/>
            </w:r>
          </w:hyperlink>
        </w:p>
        <w:p w14:paraId="23AD09E3" w14:textId="77777777" w:rsidR="00534FF8" w:rsidRDefault="00000000">
          <w:pPr>
            <w:pStyle w:val="TOC1"/>
            <w:tabs>
              <w:tab w:val="right" w:leader="dot" w:pos="9016"/>
            </w:tabs>
            <w:rPr>
              <w:noProof/>
            </w:rPr>
          </w:pPr>
          <w:hyperlink w:anchor="_Toc159189768" w:history="1">
            <w:r w:rsidR="00534FF8" w:rsidRPr="00EF3FD2">
              <w:rPr>
                <w:rStyle w:val="Hyperlink"/>
                <w:rFonts w:ascii="Arial" w:hAnsi="Arial" w:cs="Arial"/>
                <w:i/>
                <w:noProof/>
              </w:rPr>
              <w:t>Section 1: Reflection on Experience and Personal Development:</w:t>
            </w:r>
            <w:r w:rsidR="00534FF8">
              <w:rPr>
                <w:noProof/>
                <w:webHidden/>
              </w:rPr>
              <w:tab/>
            </w:r>
            <w:r w:rsidR="00534FF8">
              <w:rPr>
                <w:noProof/>
                <w:webHidden/>
              </w:rPr>
              <w:fldChar w:fldCharType="begin"/>
            </w:r>
            <w:r w:rsidR="00534FF8">
              <w:rPr>
                <w:noProof/>
                <w:webHidden/>
              </w:rPr>
              <w:instrText xml:space="preserve"> PAGEREF _Toc159189768 \h </w:instrText>
            </w:r>
            <w:r w:rsidR="00534FF8">
              <w:rPr>
                <w:noProof/>
                <w:webHidden/>
              </w:rPr>
            </w:r>
            <w:r w:rsidR="00534FF8">
              <w:rPr>
                <w:noProof/>
                <w:webHidden/>
              </w:rPr>
              <w:fldChar w:fldCharType="separate"/>
            </w:r>
            <w:r w:rsidR="00534FF8">
              <w:rPr>
                <w:noProof/>
                <w:webHidden/>
              </w:rPr>
              <w:t>2</w:t>
            </w:r>
            <w:r w:rsidR="00534FF8">
              <w:rPr>
                <w:noProof/>
                <w:webHidden/>
              </w:rPr>
              <w:fldChar w:fldCharType="end"/>
            </w:r>
          </w:hyperlink>
        </w:p>
        <w:p w14:paraId="4060FD2A" w14:textId="77777777" w:rsidR="00534FF8" w:rsidRDefault="00000000">
          <w:pPr>
            <w:pStyle w:val="TOC2"/>
            <w:tabs>
              <w:tab w:val="left" w:pos="660"/>
              <w:tab w:val="right" w:leader="dot" w:pos="9016"/>
            </w:tabs>
            <w:rPr>
              <w:noProof/>
            </w:rPr>
          </w:pPr>
          <w:hyperlink w:anchor="_Toc159189769" w:history="1">
            <w:r w:rsidR="00534FF8" w:rsidRPr="00EF3FD2">
              <w:rPr>
                <w:rStyle w:val="Hyperlink"/>
                <w:rFonts w:ascii="Symbol" w:hAnsi="Symbol" w:cs="Arial"/>
                <w:noProof/>
              </w:rPr>
              <w:t></w:t>
            </w:r>
            <w:r w:rsidR="00534FF8">
              <w:rPr>
                <w:noProof/>
              </w:rPr>
              <w:tab/>
            </w:r>
            <w:r w:rsidR="00534FF8" w:rsidRPr="00EF3FD2">
              <w:rPr>
                <w:rStyle w:val="Hyperlink"/>
                <w:rFonts w:ascii="Arial" w:hAnsi="Arial" w:cs="Arial"/>
                <w:i/>
                <w:noProof/>
                <w:shd w:val="clear" w:color="auto" w:fill="FFFFFF"/>
              </w:rPr>
              <w:t>Professional Growth:</w:t>
            </w:r>
            <w:r w:rsidR="00534FF8">
              <w:rPr>
                <w:noProof/>
                <w:webHidden/>
              </w:rPr>
              <w:tab/>
            </w:r>
            <w:r w:rsidR="00534FF8">
              <w:rPr>
                <w:noProof/>
                <w:webHidden/>
              </w:rPr>
              <w:fldChar w:fldCharType="begin"/>
            </w:r>
            <w:r w:rsidR="00534FF8">
              <w:rPr>
                <w:noProof/>
                <w:webHidden/>
              </w:rPr>
              <w:instrText xml:space="preserve"> PAGEREF _Toc159189769 \h </w:instrText>
            </w:r>
            <w:r w:rsidR="00534FF8">
              <w:rPr>
                <w:noProof/>
                <w:webHidden/>
              </w:rPr>
            </w:r>
            <w:r w:rsidR="00534FF8">
              <w:rPr>
                <w:noProof/>
                <w:webHidden/>
              </w:rPr>
              <w:fldChar w:fldCharType="separate"/>
            </w:r>
            <w:r w:rsidR="00534FF8">
              <w:rPr>
                <w:noProof/>
                <w:webHidden/>
              </w:rPr>
              <w:t>2</w:t>
            </w:r>
            <w:r w:rsidR="00534FF8">
              <w:rPr>
                <w:noProof/>
                <w:webHidden/>
              </w:rPr>
              <w:fldChar w:fldCharType="end"/>
            </w:r>
          </w:hyperlink>
        </w:p>
        <w:p w14:paraId="63DD1AD5" w14:textId="77777777" w:rsidR="00534FF8" w:rsidRDefault="00000000">
          <w:pPr>
            <w:pStyle w:val="TOC2"/>
            <w:tabs>
              <w:tab w:val="left" w:pos="660"/>
              <w:tab w:val="right" w:leader="dot" w:pos="9016"/>
            </w:tabs>
            <w:rPr>
              <w:noProof/>
            </w:rPr>
          </w:pPr>
          <w:hyperlink w:anchor="_Toc159189770" w:history="1">
            <w:r w:rsidR="00534FF8" w:rsidRPr="00EF3FD2">
              <w:rPr>
                <w:rStyle w:val="Hyperlink"/>
                <w:rFonts w:ascii="Symbol" w:hAnsi="Symbol" w:cs="Arial"/>
                <w:noProof/>
              </w:rPr>
              <w:t></w:t>
            </w:r>
            <w:r w:rsidR="00534FF8">
              <w:rPr>
                <w:noProof/>
              </w:rPr>
              <w:tab/>
            </w:r>
            <w:r w:rsidR="00534FF8" w:rsidRPr="00EF3FD2">
              <w:rPr>
                <w:rStyle w:val="Hyperlink"/>
                <w:rFonts w:ascii="Arial" w:hAnsi="Arial" w:cs="Arial"/>
                <w:i/>
                <w:noProof/>
                <w:shd w:val="clear" w:color="auto" w:fill="FFFFFF"/>
              </w:rPr>
              <w:t>Time Management and Adaptability:</w:t>
            </w:r>
            <w:r w:rsidR="00534FF8">
              <w:rPr>
                <w:noProof/>
                <w:webHidden/>
              </w:rPr>
              <w:tab/>
            </w:r>
            <w:r w:rsidR="00534FF8">
              <w:rPr>
                <w:noProof/>
                <w:webHidden/>
              </w:rPr>
              <w:fldChar w:fldCharType="begin"/>
            </w:r>
            <w:r w:rsidR="00534FF8">
              <w:rPr>
                <w:noProof/>
                <w:webHidden/>
              </w:rPr>
              <w:instrText xml:space="preserve"> PAGEREF _Toc159189770 \h </w:instrText>
            </w:r>
            <w:r w:rsidR="00534FF8">
              <w:rPr>
                <w:noProof/>
                <w:webHidden/>
              </w:rPr>
            </w:r>
            <w:r w:rsidR="00534FF8">
              <w:rPr>
                <w:noProof/>
                <w:webHidden/>
              </w:rPr>
              <w:fldChar w:fldCharType="separate"/>
            </w:r>
            <w:r w:rsidR="00534FF8">
              <w:rPr>
                <w:noProof/>
                <w:webHidden/>
              </w:rPr>
              <w:t>2</w:t>
            </w:r>
            <w:r w:rsidR="00534FF8">
              <w:rPr>
                <w:noProof/>
                <w:webHidden/>
              </w:rPr>
              <w:fldChar w:fldCharType="end"/>
            </w:r>
          </w:hyperlink>
        </w:p>
        <w:p w14:paraId="345B50C5" w14:textId="77777777" w:rsidR="00534FF8" w:rsidRDefault="00000000">
          <w:pPr>
            <w:pStyle w:val="TOC2"/>
            <w:tabs>
              <w:tab w:val="left" w:pos="660"/>
              <w:tab w:val="right" w:leader="dot" w:pos="9016"/>
            </w:tabs>
            <w:rPr>
              <w:noProof/>
            </w:rPr>
          </w:pPr>
          <w:hyperlink w:anchor="_Toc159189771" w:history="1">
            <w:r w:rsidR="00534FF8" w:rsidRPr="00EF3FD2">
              <w:rPr>
                <w:rStyle w:val="Hyperlink"/>
                <w:rFonts w:ascii="Symbol" w:hAnsi="Symbol" w:cs="Arial"/>
                <w:noProof/>
              </w:rPr>
              <w:t></w:t>
            </w:r>
            <w:r w:rsidR="00534FF8">
              <w:rPr>
                <w:noProof/>
              </w:rPr>
              <w:tab/>
            </w:r>
            <w:r w:rsidR="00534FF8" w:rsidRPr="00EF3FD2">
              <w:rPr>
                <w:rStyle w:val="Hyperlink"/>
                <w:rFonts w:ascii="Arial" w:hAnsi="Arial" w:cs="Arial"/>
                <w:i/>
                <w:noProof/>
                <w:shd w:val="clear" w:color="auto" w:fill="FFFFFF"/>
              </w:rPr>
              <w:t>Personal Reflection and Growth:</w:t>
            </w:r>
            <w:r w:rsidR="00534FF8">
              <w:rPr>
                <w:noProof/>
                <w:webHidden/>
              </w:rPr>
              <w:tab/>
            </w:r>
            <w:r w:rsidR="00534FF8">
              <w:rPr>
                <w:noProof/>
                <w:webHidden/>
              </w:rPr>
              <w:fldChar w:fldCharType="begin"/>
            </w:r>
            <w:r w:rsidR="00534FF8">
              <w:rPr>
                <w:noProof/>
                <w:webHidden/>
              </w:rPr>
              <w:instrText xml:space="preserve"> PAGEREF _Toc159189771 \h </w:instrText>
            </w:r>
            <w:r w:rsidR="00534FF8">
              <w:rPr>
                <w:noProof/>
                <w:webHidden/>
              </w:rPr>
            </w:r>
            <w:r w:rsidR="00534FF8">
              <w:rPr>
                <w:noProof/>
                <w:webHidden/>
              </w:rPr>
              <w:fldChar w:fldCharType="separate"/>
            </w:r>
            <w:r w:rsidR="00534FF8">
              <w:rPr>
                <w:noProof/>
                <w:webHidden/>
              </w:rPr>
              <w:t>2</w:t>
            </w:r>
            <w:r w:rsidR="00534FF8">
              <w:rPr>
                <w:noProof/>
                <w:webHidden/>
              </w:rPr>
              <w:fldChar w:fldCharType="end"/>
            </w:r>
          </w:hyperlink>
        </w:p>
        <w:p w14:paraId="2E3664EB" w14:textId="77777777" w:rsidR="00534FF8" w:rsidRDefault="00000000">
          <w:pPr>
            <w:pStyle w:val="TOC1"/>
            <w:tabs>
              <w:tab w:val="right" w:leader="dot" w:pos="9016"/>
            </w:tabs>
            <w:rPr>
              <w:noProof/>
            </w:rPr>
          </w:pPr>
          <w:hyperlink w:anchor="_Toc159189772" w:history="1">
            <w:r w:rsidR="00534FF8" w:rsidRPr="00EF3FD2">
              <w:rPr>
                <w:rStyle w:val="Hyperlink"/>
                <w:rFonts w:ascii="Arial" w:hAnsi="Arial" w:cs="Arial"/>
                <w:i/>
                <w:noProof/>
              </w:rPr>
              <w:t>Section 2: Critical Analysis of Work-Based Skills and Technical Knowledge:</w:t>
            </w:r>
            <w:r w:rsidR="00534FF8">
              <w:rPr>
                <w:noProof/>
                <w:webHidden/>
              </w:rPr>
              <w:tab/>
            </w:r>
            <w:r w:rsidR="00534FF8">
              <w:rPr>
                <w:noProof/>
                <w:webHidden/>
              </w:rPr>
              <w:fldChar w:fldCharType="begin"/>
            </w:r>
            <w:r w:rsidR="00534FF8">
              <w:rPr>
                <w:noProof/>
                <w:webHidden/>
              </w:rPr>
              <w:instrText xml:space="preserve"> PAGEREF _Toc159189772 \h </w:instrText>
            </w:r>
            <w:r w:rsidR="00534FF8">
              <w:rPr>
                <w:noProof/>
                <w:webHidden/>
              </w:rPr>
            </w:r>
            <w:r w:rsidR="00534FF8">
              <w:rPr>
                <w:noProof/>
                <w:webHidden/>
              </w:rPr>
              <w:fldChar w:fldCharType="separate"/>
            </w:r>
            <w:r w:rsidR="00534FF8">
              <w:rPr>
                <w:noProof/>
                <w:webHidden/>
              </w:rPr>
              <w:t>3</w:t>
            </w:r>
            <w:r w:rsidR="00534FF8">
              <w:rPr>
                <w:noProof/>
                <w:webHidden/>
              </w:rPr>
              <w:fldChar w:fldCharType="end"/>
            </w:r>
          </w:hyperlink>
        </w:p>
        <w:p w14:paraId="77CA4C8E" w14:textId="77777777" w:rsidR="00534FF8" w:rsidRDefault="00000000">
          <w:pPr>
            <w:pStyle w:val="TOC2"/>
            <w:tabs>
              <w:tab w:val="left" w:pos="660"/>
              <w:tab w:val="right" w:leader="dot" w:pos="9016"/>
            </w:tabs>
            <w:rPr>
              <w:noProof/>
            </w:rPr>
          </w:pPr>
          <w:hyperlink w:anchor="_Toc159189773" w:history="1">
            <w:r w:rsidR="00534FF8" w:rsidRPr="00EF3FD2">
              <w:rPr>
                <w:rStyle w:val="Hyperlink"/>
                <w:rFonts w:ascii="Symbol" w:hAnsi="Symbol" w:cs="Arial"/>
                <w:noProof/>
              </w:rPr>
              <w:t></w:t>
            </w:r>
            <w:r w:rsidR="00534FF8">
              <w:rPr>
                <w:noProof/>
              </w:rPr>
              <w:tab/>
            </w:r>
            <w:r w:rsidR="00534FF8" w:rsidRPr="00EF3FD2">
              <w:rPr>
                <w:rStyle w:val="Hyperlink"/>
                <w:rFonts w:ascii="Arial" w:hAnsi="Arial" w:cs="Arial"/>
                <w:i/>
                <w:noProof/>
                <w:shd w:val="clear" w:color="auto" w:fill="FFFFFF"/>
              </w:rPr>
              <w:t>Customer Service Excellence:</w:t>
            </w:r>
            <w:r w:rsidR="00534FF8">
              <w:rPr>
                <w:noProof/>
                <w:webHidden/>
              </w:rPr>
              <w:tab/>
            </w:r>
            <w:r w:rsidR="00534FF8">
              <w:rPr>
                <w:noProof/>
                <w:webHidden/>
              </w:rPr>
              <w:fldChar w:fldCharType="begin"/>
            </w:r>
            <w:r w:rsidR="00534FF8">
              <w:rPr>
                <w:noProof/>
                <w:webHidden/>
              </w:rPr>
              <w:instrText xml:space="preserve"> PAGEREF _Toc159189773 \h </w:instrText>
            </w:r>
            <w:r w:rsidR="00534FF8">
              <w:rPr>
                <w:noProof/>
                <w:webHidden/>
              </w:rPr>
            </w:r>
            <w:r w:rsidR="00534FF8">
              <w:rPr>
                <w:noProof/>
                <w:webHidden/>
              </w:rPr>
              <w:fldChar w:fldCharType="separate"/>
            </w:r>
            <w:r w:rsidR="00534FF8">
              <w:rPr>
                <w:noProof/>
                <w:webHidden/>
              </w:rPr>
              <w:t>3</w:t>
            </w:r>
            <w:r w:rsidR="00534FF8">
              <w:rPr>
                <w:noProof/>
                <w:webHidden/>
              </w:rPr>
              <w:fldChar w:fldCharType="end"/>
            </w:r>
          </w:hyperlink>
        </w:p>
        <w:p w14:paraId="26E7E4D7" w14:textId="77777777" w:rsidR="00534FF8" w:rsidRDefault="00000000">
          <w:pPr>
            <w:pStyle w:val="TOC2"/>
            <w:tabs>
              <w:tab w:val="left" w:pos="660"/>
              <w:tab w:val="right" w:leader="dot" w:pos="9016"/>
            </w:tabs>
            <w:rPr>
              <w:noProof/>
            </w:rPr>
          </w:pPr>
          <w:hyperlink w:anchor="_Toc159189774" w:history="1">
            <w:r w:rsidR="00534FF8" w:rsidRPr="00EF3FD2">
              <w:rPr>
                <w:rStyle w:val="Hyperlink"/>
                <w:rFonts w:ascii="Symbol" w:hAnsi="Symbol" w:cs="Arial"/>
                <w:noProof/>
              </w:rPr>
              <w:t></w:t>
            </w:r>
            <w:r w:rsidR="00534FF8">
              <w:rPr>
                <w:noProof/>
              </w:rPr>
              <w:tab/>
            </w:r>
            <w:r w:rsidR="00534FF8" w:rsidRPr="00EF3FD2">
              <w:rPr>
                <w:rStyle w:val="Hyperlink"/>
                <w:rFonts w:ascii="Arial" w:hAnsi="Arial" w:cs="Arial"/>
                <w:i/>
                <w:noProof/>
                <w:shd w:val="clear" w:color="auto" w:fill="FFFFFF"/>
              </w:rPr>
              <w:t>Operational Efficiency and Resource Management:</w:t>
            </w:r>
            <w:r w:rsidR="00534FF8">
              <w:rPr>
                <w:noProof/>
                <w:webHidden/>
              </w:rPr>
              <w:tab/>
            </w:r>
            <w:r w:rsidR="00534FF8">
              <w:rPr>
                <w:noProof/>
                <w:webHidden/>
              </w:rPr>
              <w:fldChar w:fldCharType="begin"/>
            </w:r>
            <w:r w:rsidR="00534FF8">
              <w:rPr>
                <w:noProof/>
                <w:webHidden/>
              </w:rPr>
              <w:instrText xml:space="preserve"> PAGEREF _Toc159189774 \h </w:instrText>
            </w:r>
            <w:r w:rsidR="00534FF8">
              <w:rPr>
                <w:noProof/>
                <w:webHidden/>
              </w:rPr>
            </w:r>
            <w:r w:rsidR="00534FF8">
              <w:rPr>
                <w:noProof/>
                <w:webHidden/>
              </w:rPr>
              <w:fldChar w:fldCharType="separate"/>
            </w:r>
            <w:r w:rsidR="00534FF8">
              <w:rPr>
                <w:noProof/>
                <w:webHidden/>
              </w:rPr>
              <w:t>3</w:t>
            </w:r>
            <w:r w:rsidR="00534FF8">
              <w:rPr>
                <w:noProof/>
                <w:webHidden/>
              </w:rPr>
              <w:fldChar w:fldCharType="end"/>
            </w:r>
          </w:hyperlink>
        </w:p>
        <w:p w14:paraId="2942CC52" w14:textId="77777777" w:rsidR="00534FF8" w:rsidRDefault="00000000">
          <w:pPr>
            <w:pStyle w:val="TOC2"/>
            <w:tabs>
              <w:tab w:val="left" w:pos="660"/>
              <w:tab w:val="right" w:leader="dot" w:pos="9016"/>
            </w:tabs>
            <w:rPr>
              <w:noProof/>
            </w:rPr>
          </w:pPr>
          <w:hyperlink w:anchor="_Toc159189775" w:history="1">
            <w:r w:rsidR="00534FF8" w:rsidRPr="00EF3FD2">
              <w:rPr>
                <w:rStyle w:val="Hyperlink"/>
                <w:rFonts w:ascii="Symbol" w:hAnsi="Symbol" w:cs="Arial"/>
                <w:noProof/>
              </w:rPr>
              <w:t></w:t>
            </w:r>
            <w:r w:rsidR="00534FF8">
              <w:rPr>
                <w:noProof/>
              </w:rPr>
              <w:tab/>
            </w:r>
            <w:r w:rsidR="00534FF8" w:rsidRPr="00EF3FD2">
              <w:rPr>
                <w:rStyle w:val="Hyperlink"/>
                <w:rFonts w:ascii="Arial" w:hAnsi="Arial" w:cs="Arial"/>
                <w:i/>
                <w:noProof/>
                <w:shd w:val="clear" w:color="auto" w:fill="FFFFFF"/>
              </w:rPr>
              <w:t>Health and Safety Compliance:</w:t>
            </w:r>
            <w:r w:rsidR="00534FF8">
              <w:rPr>
                <w:noProof/>
                <w:webHidden/>
              </w:rPr>
              <w:tab/>
            </w:r>
            <w:r w:rsidR="00534FF8">
              <w:rPr>
                <w:noProof/>
                <w:webHidden/>
              </w:rPr>
              <w:fldChar w:fldCharType="begin"/>
            </w:r>
            <w:r w:rsidR="00534FF8">
              <w:rPr>
                <w:noProof/>
                <w:webHidden/>
              </w:rPr>
              <w:instrText xml:space="preserve"> PAGEREF _Toc159189775 \h </w:instrText>
            </w:r>
            <w:r w:rsidR="00534FF8">
              <w:rPr>
                <w:noProof/>
                <w:webHidden/>
              </w:rPr>
            </w:r>
            <w:r w:rsidR="00534FF8">
              <w:rPr>
                <w:noProof/>
                <w:webHidden/>
              </w:rPr>
              <w:fldChar w:fldCharType="separate"/>
            </w:r>
            <w:r w:rsidR="00534FF8">
              <w:rPr>
                <w:noProof/>
                <w:webHidden/>
              </w:rPr>
              <w:t>3</w:t>
            </w:r>
            <w:r w:rsidR="00534FF8">
              <w:rPr>
                <w:noProof/>
                <w:webHidden/>
              </w:rPr>
              <w:fldChar w:fldCharType="end"/>
            </w:r>
          </w:hyperlink>
        </w:p>
        <w:p w14:paraId="02A532D2" w14:textId="77777777" w:rsidR="00534FF8" w:rsidRDefault="00000000">
          <w:pPr>
            <w:pStyle w:val="TOC1"/>
            <w:tabs>
              <w:tab w:val="right" w:leader="dot" w:pos="9016"/>
            </w:tabs>
            <w:rPr>
              <w:noProof/>
            </w:rPr>
          </w:pPr>
          <w:hyperlink w:anchor="_Toc159189776" w:history="1">
            <w:r w:rsidR="00534FF8" w:rsidRPr="00EF3FD2">
              <w:rPr>
                <w:rStyle w:val="Hyperlink"/>
                <w:rFonts w:ascii="Arial" w:hAnsi="Arial" w:cs="Arial"/>
                <w:i/>
                <w:noProof/>
              </w:rPr>
              <w:t>Section 3: Reflection on Organisational Issues:</w:t>
            </w:r>
            <w:r w:rsidR="00534FF8">
              <w:rPr>
                <w:noProof/>
                <w:webHidden/>
              </w:rPr>
              <w:tab/>
            </w:r>
            <w:r w:rsidR="00534FF8">
              <w:rPr>
                <w:noProof/>
                <w:webHidden/>
              </w:rPr>
              <w:fldChar w:fldCharType="begin"/>
            </w:r>
            <w:r w:rsidR="00534FF8">
              <w:rPr>
                <w:noProof/>
                <w:webHidden/>
              </w:rPr>
              <w:instrText xml:space="preserve"> PAGEREF _Toc159189776 \h </w:instrText>
            </w:r>
            <w:r w:rsidR="00534FF8">
              <w:rPr>
                <w:noProof/>
                <w:webHidden/>
              </w:rPr>
            </w:r>
            <w:r w:rsidR="00534FF8">
              <w:rPr>
                <w:noProof/>
                <w:webHidden/>
              </w:rPr>
              <w:fldChar w:fldCharType="separate"/>
            </w:r>
            <w:r w:rsidR="00534FF8">
              <w:rPr>
                <w:noProof/>
                <w:webHidden/>
              </w:rPr>
              <w:t>3</w:t>
            </w:r>
            <w:r w:rsidR="00534FF8">
              <w:rPr>
                <w:noProof/>
                <w:webHidden/>
              </w:rPr>
              <w:fldChar w:fldCharType="end"/>
            </w:r>
          </w:hyperlink>
        </w:p>
        <w:p w14:paraId="169B4B47" w14:textId="77777777" w:rsidR="00534FF8" w:rsidRDefault="00000000">
          <w:pPr>
            <w:pStyle w:val="TOC2"/>
            <w:tabs>
              <w:tab w:val="left" w:pos="660"/>
              <w:tab w:val="right" w:leader="dot" w:pos="9016"/>
            </w:tabs>
            <w:rPr>
              <w:noProof/>
            </w:rPr>
          </w:pPr>
          <w:hyperlink w:anchor="_Toc159189777" w:history="1">
            <w:r w:rsidR="00534FF8" w:rsidRPr="00EF3FD2">
              <w:rPr>
                <w:rStyle w:val="Hyperlink"/>
                <w:rFonts w:ascii="Symbol" w:hAnsi="Symbol" w:cs="Arial"/>
                <w:noProof/>
              </w:rPr>
              <w:t></w:t>
            </w:r>
            <w:r w:rsidR="00534FF8">
              <w:rPr>
                <w:noProof/>
              </w:rPr>
              <w:tab/>
            </w:r>
            <w:r w:rsidR="00534FF8" w:rsidRPr="00EF3FD2">
              <w:rPr>
                <w:rStyle w:val="Hyperlink"/>
                <w:rFonts w:ascii="Arial" w:hAnsi="Arial" w:cs="Arial"/>
                <w:i/>
                <w:noProof/>
                <w:shd w:val="clear" w:color="auto" w:fill="FFFFFF"/>
              </w:rPr>
              <w:t>Communication Challenges:</w:t>
            </w:r>
            <w:r w:rsidR="00534FF8">
              <w:rPr>
                <w:noProof/>
                <w:webHidden/>
              </w:rPr>
              <w:tab/>
            </w:r>
            <w:r w:rsidR="00534FF8">
              <w:rPr>
                <w:noProof/>
                <w:webHidden/>
              </w:rPr>
              <w:fldChar w:fldCharType="begin"/>
            </w:r>
            <w:r w:rsidR="00534FF8">
              <w:rPr>
                <w:noProof/>
                <w:webHidden/>
              </w:rPr>
              <w:instrText xml:space="preserve"> PAGEREF _Toc159189777 \h </w:instrText>
            </w:r>
            <w:r w:rsidR="00534FF8">
              <w:rPr>
                <w:noProof/>
                <w:webHidden/>
              </w:rPr>
            </w:r>
            <w:r w:rsidR="00534FF8">
              <w:rPr>
                <w:noProof/>
                <w:webHidden/>
              </w:rPr>
              <w:fldChar w:fldCharType="separate"/>
            </w:r>
            <w:r w:rsidR="00534FF8">
              <w:rPr>
                <w:noProof/>
                <w:webHidden/>
              </w:rPr>
              <w:t>3</w:t>
            </w:r>
            <w:r w:rsidR="00534FF8">
              <w:rPr>
                <w:noProof/>
                <w:webHidden/>
              </w:rPr>
              <w:fldChar w:fldCharType="end"/>
            </w:r>
          </w:hyperlink>
        </w:p>
        <w:p w14:paraId="5EA3A3FB" w14:textId="77777777" w:rsidR="00534FF8" w:rsidRDefault="00000000">
          <w:pPr>
            <w:pStyle w:val="TOC2"/>
            <w:tabs>
              <w:tab w:val="left" w:pos="660"/>
              <w:tab w:val="right" w:leader="dot" w:pos="9016"/>
            </w:tabs>
            <w:rPr>
              <w:noProof/>
            </w:rPr>
          </w:pPr>
          <w:hyperlink w:anchor="_Toc159189778" w:history="1">
            <w:r w:rsidR="00534FF8" w:rsidRPr="00EF3FD2">
              <w:rPr>
                <w:rStyle w:val="Hyperlink"/>
                <w:rFonts w:ascii="Symbol" w:hAnsi="Symbol" w:cs="Arial"/>
                <w:noProof/>
              </w:rPr>
              <w:t></w:t>
            </w:r>
            <w:r w:rsidR="00534FF8">
              <w:rPr>
                <w:noProof/>
              </w:rPr>
              <w:tab/>
            </w:r>
            <w:r w:rsidR="00534FF8" w:rsidRPr="00EF3FD2">
              <w:rPr>
                <w:rStyle w:val="Hyperlink"/>
                <w:rFonts w:ascii="Arial" w:hAnsi="Arial" w:cs="Arial"/>
                <w:i/>
                <w:noProof/>
              </w:rPr>
              <w:t>Staff Turnover and Retention:</w:t>
            </w:r>
            <w:r w:rsidR="00534FF8">
              <w:rPr>
                <w:noProof/>
                <w:webHidden/>
              </w:rPr>
              <w:tab/>
            </w:r>
            <w:r w:rsidR="00534FF8">
              <w:rPr>
                <w:noProof/>
                <w:webHidden/>
              </w:rPr>
              <w:fldChar w:fldCharType="begin"/>
            </w:r>
            <w:r w:rsidR="00534FF8">
              <w:rPr>
                <w:noProof/>
                <w:webHidden/>
              </w:rPr>
              <w:instrText xml:space="preserve"> PAGEREF _Toc159189778 \h </w:instrText>
            </w:r>
            <w:r w:rsidR="00534FF8">
              <w:rPr>
                <w:noProof/>
                <w:webHidden/>
              </w:rPr>
            </w:r>
            <w:r w:rsidR="00534FF8">
              <w:rPr>
                <w:noProof/>
                <w:webHidden/>
              </w:rPr>
              <w:fldChar w:fldCharType="separate"/>
            </w:r>
            <w:r w:rsidR="00534FF8">
              <w:rPr>
                <w:noProof/>
                <w:webHidden/>
              </w:rPr>
              <w:t>3</w:t>
            </w:r>
            <w:r w:rsidR="00534FF8">
              <w:rPr>
                <w:noProof/>
                <w:webHidden/>
              </w:rPr>
              <w:fldChar w:fldCharType="end"/>
            </w:r>
          </w:hyperlink>
        </w:p>
        <w:p w14:paraId="46D6C613" w14:textId="77777777" w:rsidR="00534FF8" w:rsidRDefault="00000000">
          <w:pPr>
            <w:pStyle w:val="TOC2"/>
            <w:tabs>
              <w:tab w:val="left" w:pos="660"/>
              <w:tab w:val="right" w:leader="dot" w:pos="9016"/>
            </w:tabs>
            <w:rPr>
              <w:noProof/>
            </w:rPr>
          </w:pPr>
          <w:hyperlink w:anchor="_Toc159189779" w:history="1">
            <w:r w:rsidR="00534FF8" w:rsidRPr="00EF3FD2">
              <w:rPr>
                <w:rStyle w:val="Hyperlink"/>
                <w:rFonts w:ascii="Symbol" w:hAnsi="Symbol" w:cs="Arial"/>
                <w:noProof/>
              </w:rPr>
              <w:t></w:t>
            </w:r>
            <w:r w:rsidR="00534FF8">
              <w:rPr>
                <w:noProof/>
              </w:rPr>
              <w:tab/>
            </w:r>
            <w:r w:rsidR="00534FF8" w:rsidRPr="00EF3FD2">
              <w:rPr>
                <w:rStyle w:val="Hyperlink"/>
                <w:rFonts w:ascii="Arial" w:hAnsi="Arial" w:cs="Arial"/>
                <w:i/>
                <w:noProof/>
                <w:shd w:val="clear" w:color="auto" w:fill="FFFFFF"/>
              </w:rPr>
              <w:t>Sustainability and Environmental Practices:</w:t>
            </w:r>
            <w:r w:rsidR="00534FF8">
              <w:rPr>
                <w:noProof/>
                <w:webHidden/>
              </w:rPr>
              <w:tab/>
            </w:r>
            <w:r w:rsidR="00534FF8">
              <w:rPr>
                <w:noProof/>
                <w:webHidden/>
              </w:rPr>
              <w:fldChar w:fldCharType="begin"/>
            </w:r>
            <w:r w:rsidR="00534FF8">
              <w:rPr>
                <w:noProof/>
                <w:webHidden/>
              </w:rPr>
              <w:instrText xml:space="preserve"> PAGEREF _Toc159189779 \h </w:instrText>
            </w:r>
            <w:r w:rsidR="00534FF8">
              <w:rPr>
                <w:noProof/>
                <w:webHidden/>
              </w:rPr>
            </w:r>
            <w:r w:rsidR="00534FF8">
              <w:rPr>
                <w:noProof/>
                <w:webHidden/>
              </w:rPr>
              <w:fldChar w:fldCharType="separate"/>
            </w:r>
            <w:r w:rsidR="00534FF8">
              <w:rPr>
                <w:noProof/>
                <w:webHidden/>
              </w:rPr>
              <w:t>4</w:t>
            </w:r>
            <w:r w:rsidR="00534FF8">
              <w:rPr>
                <w:noProof/>
                <w:webHidden/>
              </w:rPr>
              <w:fldChar w:fldCharType="end"/>
            </w:r>
          </w:hyperlink>
        </w:p>
        <w:p w14:paraId="3879A457" w14:textId="77777777" w:rsidR="00534FF8" w:rsidRDefault="00000000">
          <w:pPr>
            <w:pStyle w:val="TOC1"/>
            <w:tabs>
              <w:tab w:val="right" w:leader="dot" w:pos="9016"/>
            </w:tabs>
            <w:rPr>
              <w:noProof/>
            </w:rPr>
          </w:pPr>
          <w:hyperlink w:anchor="_Toc159189780" w:history="1">
            <w:r w:rsidR="00534FF8" w:rsidRPr="00EF3FD2">
              <w:rPr>
                <w:rStyle w:val="Hyperlink"/>
                <w:rFonts w:ascii="Arial" w:hAnsi="Arial" w:cs="Arial"/>
                <w:i/>
                <w:noProof/>
              </w:rPr>
              <w:t>Section 4: Future Action Plan</w:t>
            </w:r>
            <w:r w:rsidR="00534FF8">
              <w:rPr>
                <w:noProof/>
                <w:webHidden/>
              </w:rPr>
              <w:tab/>
            </w:r>
            <w:r w:rsidR="00534FF8">
              <w:rPr>
                <w:noProof/>
                <w:webHidden/>
              </w:rPr>
              <w:fldChar w:fldCharType="begin"/>
            </w:r>
            <w:r w:rsidR="00534FF8">
              <w:rPr>
                <w:noProof/>
                <w:webHidden/>
              </w:rPr>
              <w:instrText xml:space="preserve"> PAGEREF _Toc159189780 \h </w:instrText>
            </w:r>
            <w:r w:rsidR="00534FF8">
              <w:rPr>
                <w:noProof/>
                <w:webHidden/>
              </w:rPr>
            </w:r>
            <w:r w:rsidR="00534FF8">
              <w:rPr>
                <w:noProof/>
                <w:webHidden/>
              </w:rPr>
              <w:fldChar w:fldCharType="separate"/>
            </w:r>
            <w:r w:rsidR="00534FF8">
              <w:rPr>
                <w:noProof/>
                <w:webHidden/>
              </w:rPr>
              <w:t>4</w:t>
            </w:r>
            <w:r w:rsidR="00534FF8">
              <w:rPr>
                <w:noProof/>
                <w:webHidden/>
              </w:rPr>
              <w:fldChar w:fldCharType="end"/>
            </w:r>
          </w:hyperlink>
        </w:p>
        <w:p w14:paraId="2DA2647D" w14:textId="77777777" w:rsidR="00534FF8" w:rsidRDefault="00000000">
          <w:pPr>
            <w:pStyle w:val="TOC1"/>
            <w:tabs>
              <w:tab w:val="right" w:leader="dot" w:pos="9016"/>
            </w:tabs>
            <w:rPr>
              <w:noProof/>
            </w:rPr>
          </w:pPr>
          <w:hyperlink w:anchor="_Toc159189781" w:history="1">
            <w:r w:rsidR="00534FF8" w:rsidRPr="00EF3FD2">
              <w:rPr>
                <w:rStyle w:val="Hyperlink"/>
                <w:rFonts w:ascii="Arial" w:hAnsi="Arial" w:cs="Arial"/>
                <w:i/>
                <w:noProof/>
              </w:rPr>
              <w:t>Conclusion:</w:t>
            </w:r>
            <w:r w:rsidR="00534FF8">
              <w:rPr>
                <w:noProof/>
                <w:webHidden/>
              </w:rPr>
              <w:tab/>
            </w:r>
            <w:r w:rsidR="00534FF8">
              <w:rPr>
                <w:noProof/>
                <w:webHidden/>
              </w:rPr>
              <w:fldChar w:fldCharType="begin"/>
            </w:r>
            <w:r w:rsidR="00534FF8">
              <w:rPr>
                <w:noProof/>
                <w:webHidden/>
              </w:rPr>
              <w:instrText xml:space="preserve"> PAGEREF _Toc159189781 \h </w:instrText>
            </w:r>
            <w:r w:rsidR="00534FF8">
              <w:rPr>
                <w:noProof/>
                <w:webHidden/>
              </w:rPr>
            </w:r>
            <w:r w:rsidR="00534FF8">
              <w:rPr>
                <w:noProof/>
                <w:webHidden/>
              </w:rPr>
              <w:fldChar w:fldCharType="separate"/>
            </w:r>
            <w:r w:rsidR="00534FF8">
              <w:rPr>
                <w:noProof/>
                <w:webHidden/>
              </w:rPr>
              <w:t>4</w:t>
            </w:r>
            <w:r w:rsidR="00534FF8">
              <w:rPr>
                <w:noProof/>
                <w:webHidden/>
              </w:rPr>
              <w:fldChar w:fldCharType="end"/>
            </w:r>
          </w:hyperlink>
        </w:p>
        <w:p w14:paraId="49F5E2CE" w14:textId="607B201F" w:rsidR="00534FF8" w:rsidRDefault="00000000">
          <w:pPr>
            <w:pStyle w:val="TOC1"/>
            <w:tabs>
              <w:tab w:val="right" w:leader="dot" w:pos="9016"/>
            </w:tabs>
            <w:rPr>
              <w:noProof/>
            </w:rPr>
          </w:pPr>
          <w:hyperlink w:anchor="_Toc159189782" w:history="1">
            <w:r w:rsidR="00534FF8" w:rsidRPr="00EF3FD2">
              <w:rPr>
                <w:rStyle w:val="Hyperlink"/>
                <w:rFonts w:ascii="Arial" w:hAnsi="Arial" w:cs="Arial"/>
                <w:i/>
                <w:noProof/>
              </w:rPr>
              <w:t>Ref</w:t>
            </w:r>
            <w:r w:rsidR="004E3C5C">
              <w:rPr>
                <w:rStyle w:val="Hyperlink"/>
                <w:rFonts w:ascii="Arial" w:hAnsi="Arial" w:cs="Arial"/>
                <w:i/>
                <w:noProof/>
              </w:rPr>
              <w:t>e</w:t>
            </w:r>
            <w:r w:rsidR="00534FF8" w:rsidRPr="00EF3FD2">
              <w:rPr>
                <w:rStyle w:val="Hyperlink"/>
                <w:rFonts w:ascii="Arial" w:hAnsi="Arial" w:cs="Arial"/>
                <w:i/>
                <w:noProof/>
              </w:rPr>
              <w:t>rences:</w:t>
            </w:r>
            <w:r w:rsidR="00534FF8">
              <w:rPr>
                <w:noProof/>
                <w:webHidden/>
              </w:rPr>
              <w:tab/>
            </w:r>
            <w:r w:rsidR="00534FF8">
              <w:rPr>
                <w:noProof/>
                <w:webHidden/>
              </w:rPr>
              <w:fldChar w:fldCharType="begin"/>
            </w:r>
            <w:r w:rsidR="00534FF8">
              <w:rPr>
                <w:noProof/>
                <w:webHidden/>
              </w:rPr>
              <w:instrText xml:space="preserve"> PAGEREF _Toc159189782 \h </w:instrText>
            </w:r>
            <w:r w:rsidR="00534FF8">
              <w:rPr>
                <w:noProof/>
                <w:webHidden/>
              </w:rPr>
            </w:r>
            <w:r w:rsidR="00534FF8">
              <w:rPr>
                <w:noProof/>
                <w:webHidden/>
              </w:rPr>
              <w:fldChar w:fldCharType="separate"/>
            </w:r>
            <w:r w:rsidR="00534FF8">
              <w:rPr>
                <w:noProof/>
                <w:webHidden/>
              </w:rPr>
              <w:t>5</w:t>
            </w:r>
            <w:r w:rsidR="00534FF8">
              <w:rPr>
                <w:noProof/>
                <w:webHidden/>
              </w:rPr>
              <w:fldChar w:fldCharType="end"/>
            </w:r>
          </w:hyperlink>
        </w:p>
        <w:p w14:paraId="790AD90A" w14:textId="77777777" w:rsidR="00420D91" w:rsidRPr="00534FF8" w:rsidRDefault="00534FF8" w:rsidP="00534FF8">
          <w:r>
            <w:rPr>
              <w:b/>
              <w:bCs/>
              <w:noProof/>
            </w:rPr>
            <w:fldChar w:fldCharType="end"/>
          </w:r>
        </w:p>
      </w:sdtContent>
    </w:sdt>
    <w:p w14:paraId="30355D87" w14:textId="77777777" w:rsidR="00534FF8" w:rsidRDefault="00534FF8" w:rsidP="00BC2277">
      <w:pPr>
        <w:jc w:val="both"/>
        <w:rPr>
          <w:rFonts w:ascii="Arial" w:hAnsi="Arial" w:cs="Arial"/>
          <w:b/>
        </w:rPr>
      </w:pPr>
    </w:p>
    <w:p w14:paraId="0A51D87E" w14:textId="77777777" w:rsidR="00534FF8" w:rsidRDefault="00534FF8" w:rsidP="00BC2277">
      <w:pPr>
        <w:jc w:val="both"/>
        <w:rPr>
          <w:rFonts w:ascii="Arial" w:hAnsi="Arial" w:cs="Arial"/>
          <w:b/>
        </w:rPr>
      </w:pPr>
    </w:p>
    <w:p w14:paraId="00EB0217" w14:textId="77777777" w:rsidR="00534FF8" w:rsidRDefault="00534FF8" w:rsidP="00BC2277">
      <w:pPr>
        <w:jc w:val="both"/>
        <w:rPr>
          <w:rFonts w:ascii="Arial" w:hAnsi="Arial" w:cs="Arial"/>
          <w:b/>
        </w:rPr>
      </w:pPr>
    </w:p>
    <w:p w14:paraId="52BBD531" w14:textId="77777777" w:rsidR="00534FF8" w:rsidRDefault="00534FF8" w:rsidP="00BC2277">
      <w:pPr>
        <w:jc w:val="both"/>
        <w:rPr>
          <w:rFonts w:ascii="Arial" w:hAnsi="Arial" w:cs="Arial"/>
          <w:b/>
        </w:rPr>
      </w:pPr>
    </w:p>
    <w:p w14:paraId="0AEE926B" w14:textId="77777777" w:rsidR="00534FF8" w:rsidRDefault="00534FF8" w:rsidP="00BC2277">
      <w:pPr>
        <w:jc w:val="both"/>
        <w:rPr>
          <w:rFonts w:ascii="Arial" w:hAnsi="Arial" w:cs="Arial"/>
          <w:b/>
        </w:rPr>
      </w:pPr>
    </w:p>
    <w:p w14:paraId="7D73DB19" w14:textId="77777777" w:rsidR="00534FF8" w:rsidRDefault="00534FF8" w:rsidP="00BC2277">
      <w:pPr>
        <w:jc w:val="both"/>
        <w:rPr>
          <w:rFonts w:ascii="Arial" w:hAnsi="Arial" w:cs="Arial"/>
          <w:b/>
        </w:rPr>
      </w:pPr>
    </w:p>
    <w:p w14:paraId="60A9522E" w14:textId="77777777" w:rsidR="00534FF8" w:rsidRDefault="00534FF8" w:rsidP="00BC2277">
      <w:pPr>
        <w:jc w:val="both"/>
        <w:rPr>
          <w:rFonts w:ascii="Arial" w:hAnsi="Arial" w:cs="Arial"/>
          <w:b/>
        </w:rPr>
      </w:pPr>
    </w:p>
    <w:p w14:paraId="5AC2918A" w14:textId="77777777" w:rsidR="00534FF8" w:rsidRDefault="00534FF8" w:rsidP="00BC2277">
      <w:pPr>
        <w:jc w:val="both"/>
        <w:rPr>
          <w:rFonts w:ascii="Arial" w:hAnsi="Arial" w:cs="Arial"/>
          <w:b/>
        </w:rPr>
      </w:pPr>
    </w:p>
    <w:p w14:paraId="75564B5F" w14:textId="77777777" w:rsidR="00534FF8" w:rsidRDefault="00534FF8" w:rsidP="00BC2277">
      <w:pPr>
        <w:jc w:val="both"/>
        <w:rPr>
          <w:rFonts w:ascii="Arial" w:hAnsi="Arial" w:cs="Arial"/>
          <w:b/>
        </w:rPr>
      </w:pPr>
    </w:p>
    <w:p w14:paraId="0A967F77" w14:textId="77777777" w:rsidR="00534FF8" w:rsidRDefault="00534FF8" w:rsidP="00BC2277">
      <w:pPr>
        <w:jc w:val="both"/>
        <w:rPr>
          <w:rFonts w:ascii="Arial" w:hAnsi="Arial" w:cs="Arial"/>
          <w:b/>
        </w:rPr>
      </w:pPr>
    </w:p>
    <w:p w14:paraId="4AA4A6C3" w14:textId="77777777" w:rsidR="00534FF8" w:rsidRDefault="00534FF8" w:rsidP="00BC2277">
      <w:pPr>
        <w:jc w:val="both"/>
        <w:rPr>
          <w:rFonts w:ascii="Arial" w:hAnsi="Arial" w:cs="Arial"/>
          <w:b/>
        </w:rPr>
      </w:pPr>
    </w:p>
    <w:p w14:paraId="299E58F7" w14:textId="77777777" w:rsidR="00534FF8" w:rsidRDefault="00534FF8" w:rsidP="00BC2277">
      <w:pPr>
        <w:jc w:val="both"/>
        <w:rPr>
          <w:rFonts w:ascii="Arial" w:hAnsi="Arial" w:cs="Arial"/>
          <w:b/>
        </w:rPr>
      </w:pPr>
    </w:p>
    <w:p w14:paraId="3AC7B234" w14:textId="77777777" w:rsidR="00534FF8" w:rsidRDefault="00534FF8" w:rsidP="00BC2277">
      <w:pPr>
        <w:jc w:val="both"/>
        <w:rPr>
          <w:rFonts w:ascii="Arial" w:hAnsi="Arial" w:cs="Arial"/>
          <w:b/>
        </w:rPr>
      </w:pPr>
    </w:p>
    <w:p w14:paraId="1A0C50C1" w14:textId="0E2E9D92" w:rsidR="00121B61" w:rsidRPr="00534FF8" w:rsidRDefault="004E3C5C" w:rsidP="00534FF8">
      <w:pPr>
        <w:jc w:val="center"/>
        <w:rPr>
          <w:rFonts w:ascii="Arial" w:hAnsi="Arial" w:cs="Arial"/>
          <w:b/>
          <w:sz w:val="28"/>
        </w:rPr>
      </w:pPr>
      <w:r>
        <w:rPr>
          <w:rFonts w:ascii="Arial" w:hAnsi="Arial" w:cs="Arial"/>
          <w:b/>
          <w:sz w:val="28"/>
        </w:rPr>
        <w:lastRenderedPageBreak/>
        <w:t>I</w:t>
      </w:r>
      <w:r w:rsidR="00121B61" w:rsidRPr="00534FF8">
        <w:rPr>
          <w:rFonts w:ascii="Arial" w:hAnsi="Arial" w:cs="Arial"/>
          <w:b/>
          <w:sz w:val="28"/>
        </w:rPr>
        <w:t>BIS Style</w:t>
      </w:r>
      <w:r>
        <w:rPr>
          <w:rFonts w:ascii="Arial" w:hAnsi="Arial" w:cs="Arial"/>
          <w:b/>
          <w:sz w:val="28"/>
        </w:rPr>
        <w:t xml:space="preserve">s </w:t>
      </w:r>
    </w:p>
    <w:p w14:paraId="6582CA1D" w14:textId="6E05C774" w:rsidR="00A05C26" w:rsidRPr="00BC2277" w:rsidRDefault="00121B61" w:rsidP="00BC2277">
      <w:pPr>
        <w:pStyle w:val="Heading1"/>
        <w:jc w:val="both"/>
        <w:rPr>
          <w:rFonts w:ascii="Arial" w:hAnsi="Arial" w:cs="Arial"/>
          <w:i/>
          <w:color w:val="auto"/>
          <w:sz w:val="22"/>
          <w:szCs w:val="22"/>
          <w:u w:val="single"/>
        </w:rPr>
      </w:pPr>
      <w:bookmarkStart w:id="0" w:name="_Toc159189767"/>
      <w:r w:rsidRPr="00BC2277">
        <w:rPr>
          <w:rFonts w:ascii="Arial" w:hAnsi="Arial" w:cs="Arial"/>
          <w:i/>
          <w:color w:val="auto"/>
          <w:sz w:val="22"/>
          <w:szCs w:val="22"/>
          <w:u w:val="single"/>
        </w:rPr>
        <w:t>Introduction:</w:t>
      </w:r>
      <w:bookmarkEnd w:id="0"/>
    </w:p>
    <w:p w14:paraId="659097BE" w14:textId="2BE695A0" w:rsidR="00ED3463" w:rsidRPr="00BC2277" w:rsidRDefault="00ED3463" w:rsidP="00BC2277">
      <w:pPr>
        <w:jc w:val="both"/>
        <w:rPr>
          <w:rFonts w:ascii="Arial" w:hAnsi="Arial" w:cs="Arial"/>
        </w:rPr>
      </w:pPr>
      <w:r w:rsidRPr="00BC2277">
        <w:rPr>
          <w:rFonts w:ascii="Arial" w:hAnsi="Arial" w:cs="Arial"/>
        </w:rPr>
        <w:t xml:space="preserve">After working at </w:t>
      </w:r>
      <w:r w:rsidR="004E3C5C">
        <w:rPr>
          <w:rFonts w:ascii="Arial" w:hAnsi="Arial" w:cs="Arial"/>
        </w:rPr>
        <w:t>I</w:t>
      </w:r>
      <w:r w:rsidRPr="00BC2277">
        <w:rPr>
          <w:rFonts w:ascii="Arial" w:hAnsi="Arial" w:cs="Arial"/>
        </w:rPr>
        <w:t>BIS Styles</w:t>
      </w:r>
      <w:r w:rsidR="004E3C5C">
        <w:rPr>
          <w:rFonts w:ascii="Arial" w:hAnsi="Arial" w:cs="Arial"/>
        </w:rPr>
        <w:t xml:space="preserve"> NEC &amp; Birmingham</w:t>
      </w:r>
      <w:r w:rsidRPr="00BC2277">
        <w:rPr>
          <w:rFonts w:ascii="Arial" w:hAnsi="Arial" w:cs="Arial"/>
        </w:rPr>
        <w:t xml:space="preserve">, B40 1PQ, in Bickenhill, Marston Green, between Birmingham NEC and the airport, Selina is </w:t>
      </w:r>
      <w:proofErr w:type="gramStart"/>
      <w:r w:rsidRPr="00BC2277">
        <w:rPr>
          <w:rFonts w:ascii="Arial" w:hAnsi="Arial" w:cs="Arial"/>
        </w:rPr>
        <w:t>finishing</w:t>
      </w:r>
      <w:r w:rsidR="00F91814" w:rsidRPr="00BC2277">
        <w:rPr>
          <w:rFonts w:ascii="Arial" w:hAnsi="Arial" w:cs="Arial"/>
        </w:rPr>
        <w:t xml:space="preserve">  (</w:t>
      </w:r>
      <w:proofErr w:type="gramEnd"/>
      <w:r w:rsidR="00F91814" w:rsidRPr="00BC2277">
        <w:rPr>
          <w:rFonts w:ascii="Arial" w:hAnsi="Arial" w:cs="Arial"/>
          <w:color w:val="222222"/>
          <w:shd w:val="clear" w:color="auto" w:fill="FFFFFF"/>
        </w:rPr>
        <w:t>Hoyle and Sant’Anna  2023)</w:t>
      </w:r>
      <w:r w:rsidRPr="00BC2277">
        <w:rPr>
          <w:rFonts w:ascii="Arial" w:hAnsi="Arial" w:cs="Arial"/>
        </w:rPr>
        <w:t>. City core position helps the site also. Selina must finish her work here to get experience. Her duties will include several hotel operational jobs. Her job includes these. Selina's dedication to the hotel's goals throughout her career is acknowledged in this introduction. This introduction will keep its promise. Making this introduction will do this.</w:t>
      </w:r>
    </w:p>
    <w:p w14:paraId="771A52B9" w14:textId="77777777" w:rsidR="00121B61" w:rsidRPr="00BC2277" w:rsidRDefault="00121B61" w:rsidP="00BC2277">
      <w:pPr>
        <w:pStyle w:val="Heading1"/>
        <w:jc w:val="both"/>
        <w:rPr>
          <w:rFonts w:ascii="Arial" w:hAnsi="Arial" w:cs="Arial"/>
          <w:i/>
          <w:color w:val="auto"/>
          <w:sz w:val="22"/>
          <w:szCs w:val="22"/>
          <w:u w:val="single"/>
        </w:rPr>
      </w:pPr>
      <w:bookmarkStart w:id="1" w:name="_Toc159189768"/>
      <w:r w:rsidRPr="00BC2277">
        <w:rPr>
          <w:rFonts w:ascii="Arial" w:hAnsi="Arial" w:cs="Arial"/>
          <w:i/>
          <w:color w:val="auto"/>
          <w:sz w:val="22"/>
          <w:szCs w:val="22"/>
          <w:u w:val="single"/>
        </w:rPr>
        <w:t>Section 1: Reflection on Experience and Personal Development</w:t>
      </w:r>
      <w:r w:rsidR="007D2D15" w:rsidRPr="00BC2277">
        <w:rPr>
          <w:rFonts w:ascii="Arial" w:hAnsi="Arial" w:cs="Arial"/>
          <w:i/>
          <w:color w:val="auto"/>
          <w:sz w:val="22"/>
          <w:szCs w:val="22"/>
          <w:u w:val="single"/>
        </w:rPr>
        <w:t>:</w:t>
      </w:r>
      <w:bookmarkEnd w:id="1"/>
    </w:p>
    <w:p w14:paraId="47E48954" w14:textId="77777777" w:rsidR="007D2D15" w:rsidRPr="00BC2277" w:rsidRDefault="007D2D15" w:rsidP="00BC2277">
      <w:pPr>
        <w:pStyle w:val="Heading2"/>
        <w:numPr>
          <w:ilvl w:val="0"/>
          <w:numId w:val="1"/>
        </w:numPr>
        <w:jc w:val="both"/>
        <w:rPr>
          <w:rFonts w:ascii="Arial" w:hAnsi="Arial" w:cs="Arial"/>
          <w:i/>
          <w:color w:val="auto"/>
          <w:sz w:val="22"/>
          <w:szCs w:val="22"/>
          <w:shd w:val="clear" w:color="auto" w:fill="FFFFFF"/>
        </w:rPr>
      </w:pPr>
      <w:bookmarkStart w:id="2" w:name="_Toc159189769"/>
      <w:r w:rsidRPr="00BC2277">
        <w:rPr>
          <w:rFonts w:ascii="Arial" w:hAnsi="Arial" w:cs="Arial"/>
          <w:i/>
          <w:color w:val="auto"/>
          <w:sz w:val="22"/>
          <w:szCs w:val="22"/>
          <w:shd w:val="clear" w:color="auto" w:fill="FFFFFF"/>
        </w:rPr>
        <w:t>Professional Growth:</w:t>
      </w:r>
      <w:bookmarkEnd w:id="2"/>
    </w:p>
    <w:p w14:paraId="25753AC0" w14:textId="4806F497" w:rsidR="007D2D15" w:rsidRPr="00BC2277" w:rsidRDefault="004E3C5C" w:rsidP="00BC2277">
      <w:pPr>
        <w:jc w:val="both"/>
        <w:rPr>
          <w:rFonts w:ascii="Arial" w:hAnsi="Arial" w:cs="Arial"/>
        </w:rPr>
      </w:pPr>
      <w:r>
        <w:rPr>
          <w:rFonts w:ascii="Arial" w:hAnsi="Arial" w:cs="Arial"/>
        </w:rPr>
        <w:t>I</w:t>
      </w:r>
      <w:r w:rsidR="007D2D15" w:rsidRPr="00BC2277">
        <w:rPr>
          <w:rFonts w:ascii="Arial" w:hAnsi="Arial" w:cs="Arial"/>
        </w:rPr>
        <w:t>BIS Styles in Birmingham NEC and Airport has given me various career opportunities. I often interact with varied hotel guests, which has improved my verbal and writing communication skills. I consider answering questions</w:t>
      </w:r>
      <w:r w:rsidR="00F91814" w:rsidRPr="00BC2277">
        <w:rPr>
          <w:rFonts w:ascii="Arial" w:hAnsi="Arial" w:cs="Arial"/>
        </w:rPr>
        <w:t xml:space="preserve"> (</w:t>
      </w:r>
      <w:r w:rsidR="00F91814" w:rsidRPr="00BC2277">
        <w:rPr>
          <w:rFonts w:ascii="Arial" w:hAnsi="Arial" w:cs="Arial"/>
          <w:color w:val="222222"/>
          <w:shd w:val="clear" w:color="auto" w:fill="FFFFFF"/>
        </w:rPr>
        <w:t>Warshal 2023)</w:t>
      </w:r>
      <w:r w:rsidR="007D2D15" w:rsidRPr="00BC2277">
        <w:rPr>
          <w:rFonts w:ascii="Arial" w:hAnsi="Arial" w:cs="Arial"/>
        </w:rPr>
        <w:t>, addressing problems swiftly, and satisfying clients secondary needs. In addition, working with coworkers from other departments has taught me the value of teamwork and adaptation in achieving business goals. These experiences have given me self-confidence and skills applicable in most work settings.</w:t>
      </w:r>
    </w:p>
    <w:p w14:paraId="1D5BAC6C" w14:textId="77777777" w:rsidR="007D2D15" w:rsidRPr="00BC2277" w:rsidRDefault="007D2D15" w:rsidP="00BC2277">
      <w:pPr>
        <w:pStyle w:val="Heading2"/>
        <w:numPr>
          <w:ilvl w:val="0"/>
          <w:numId w:val="1"/>
        </w:numPr>
        <w:jc w:val="both"/>
        <w:rPr>
          <w:rFonts w:ascii="Arial" w:hAnsi="Arial" w:cs="Arial"/>
          <w:i/>
          <w:color w:val="auto"/>
          <w:sz w:val="22"/>
          <w:szCs w:val="22"/>
          <w:shd w:val="clear" w:color="auto" w:fill="FFFFFF"/>
        </w:rPr>
      </w:pPr>
      <w:bookmarkStart w:id="3" w:name="_Toc159189770"/>
      <w:r w:rsidRPr="00BC2277">
        <w:rPr>
          <w:rFonts w:ascii="Arial" w:hAnsi="Arial" w:cs="Arial"/>
          <w:i/>
          <w:color w:val="auto"/>
          <w:sz w:val="22"/>
          <w:szCs w:val="22"/>
          <w:shd w:val="clear" w:color="auto" w:fill="FFFFFF"/>
        </w:rPr>
        <w:t>Time Management and Adaptability:</w:t>
      </w:r>
      <w:bookmarkEnd w:id="3"/>
    </w:p>
    <w:p w14:paraId="60F26873" w14:textId="77777777" w:rsidR="007D2D15" w:rsidRPr="00BC2277" w:rsidRDefault="007D2D15" w:rsidP="00BC2277">
      <w:pPr>
        <w:jc w:val="both"/>
        <w:rPr>
          <w:rFonts w:ascii="Arial" w:hAnsi="Arial" w:cs="Arial"/>
        </w:rPr>
      </w:pPr>
      <w:r w:rsidRPr="00BC2277">
        <w:rPr>
          <w:rFonts w:ascii="Arial" w:hAnsi="Arial" w:cs="Arial"/>
        </w:rPr>
        <w:t>Hotel work is quick and demands time management and adaptation. I've learnt to prioritise work throughout my career, which helps me complete daily duties and unanticipated issues. I can handle pressure and finish assignments on time thanks to experience. This skill helps with busy check-ins and last-minute demands</w:t>
      </w:r>
      <w:r w:rsidR="00F91814" w:rsidRPr="00BC2277">
        <w:rPr>
          <w:rFonts w:ascii="Arial" w:hAnsi="Arial" w:cs="Arial"/>
        </w:rPr>
        <w:t xml:space="preserve">  (</w:t>
      </w:r>
      <w:r w:rsidR="00F91814" w:rsidRPr="00BC2277">
        <w:rPr>
          <w:rFonts w:ascii="Arial" w:hAnsi="Arial" w:cs="Arial"/>
          <w:color w:val="222222"/>
          <w:shd w:val="clear" w:color="auto" w:fill="FFFFFF"/>
        </w:rPr>
        <w:t>Gochwal 2023)</w:t>
      </w:r>
      <w:r w:rsidRPr="00BC2277">
        <w:rPr>
          <w:rFonts w:ascii="Arial" w:hAnsi="Arial" w:cs="Arial"/>
        </w:rPr>
        <w:t>. This experience has boosted my productivity and taught me to adapt and make quick judgements in a fast-paced workplace.</w:t>
      </w:r>
    </w:p>
    <w:p w14:paraId="4E9DECFA" w14:textId="77777777" w:rsidR="007D2D15" w:rsidRPr="00BC2277" w:rsidRDefault="007D2D15" w:rsidP="00BC2277">
      <w:pPr>
        <w:pStyle w:val="Heading2"/>
        <w:numPr>
          <w:ilvl w:val="0"/>
          <w:numId w:val="1"/>
        </w:numPr>
        <w:jc w:val="both"/>
        <w:rPr>
          <w:rFonts w:ascii="Arial" w:hAnsi="Arial" w:cs="Arial"/>
          <w:i/>
          <w:color w:val="auto"/>
          <w:sz w:val="22"/>
          <w:szCs w:val="22"/>
        </w:rPr>
      </w:pPr>
      <w:bookmarkStart w:id="4" w:name="_Toc159189771"/>
      <w:r w:rsidRPr="00BC2277">
        <w:rPr>
          <w:rFonts w:ascii="Arial" w:hAnsi="Arial" w:cs="Arial"/>
          <w:i/>
          <w:color w:val="auto"/>
          <w:sz w:val="22"/>
          <w:szCs w:val="22"/>
          <w:shd w:val="clear" w:color="auto" w:fill="FFFFFF"/>
        </w:rPr>
        <w:t>Personal Reflection and Growth:</w:t>
      </w:r>
      <w:bookmarkEnd w:id="4"/>
    </w:p>
    <w:p w14:paraId="1B990D90" w14:textId="4DE21A0C" w:rsidR="007D2D15" w:rsidRPr="00BC2277" w:rsidRDefault="007D2D15" w:rsidP="00BC2277">
      <w:pPr>
        <w:jc w:val="both"/>
        <w:rPr>
          <w:rFonts w:ascii="Arial" w:hAnsi="Arial" w:cs="Arial"/>
        </w:rPr>
      </w:pPr>
      <w:r w:rsidRPr="00BC2277">
        <w:rPr>
          <w:rFonts w:ascii="Arial" w:hAnsi="Arial" w:cs="Arial"/>
        </w:rPr>
        <w:t xml:space="preserve">At </w:t>
      </w:r>
      <w:r w:rsidR="004E3C5C">
        <w:rPr>
          <w:rFonts w:ascii="Arial" w:hAnsi="Arial" w:cs="Arial"/>
        </w:rPr>
        <w:t>I</w:t>
      </w:r>
      <w:r w:rsidRPr="00BC2277">
        <w:rPr>
          <w:rFonts w:ascii="Arial" w:hAnsi="Arial" w:cs="Arial"/>
        </w:rPr>
        <w:t>BIS Styles, I learned about personal and professional growth and attentiveness. I discovered this as I went. My contacts with guests of other cultures and ethnicities have broadened my perspective and increased my knowledge of diversity</w:t>
      </w:r>
      <w:r w:rsidR="00F91814" w:rsidRPr="00BC2277">
        <w:rPr>
          <w:rFonts w:ascii="Arial" w:hAnsi="Arial" w:cs="Arial"/>
        </w:rPr>
        <w:t xml:space="preserve"> (</w:t>
      </w:r>
      <w:r w:rsidR="00F91814" w:rsidRPr="00BC2277">
        <w:rPr>
          <w:rFonts w:ascii="Arial" w:hAnsi="Arial" w:cs="Arial"/>
          <w:color w:val="222222"/>
          <w:shd w:val="clear" w:color="auto" w:fill="FFFFFF"/>
        </w:rPr>
        <w:t>Abdullahi  and Barahona  2023)</w:t>
      </w:r>
      <w:r w:rsidRPr="00BC2277">
        <w:rPr>
          <w:rFonts w:ascii="Arial" w:hAnsi="Arial" w:cs="Arial"/>
        </w:rPr>
        <w:t>. Conversations with travellers and respecting their needs have deepened my compassion and cultural sensitivity. Overcoming obstacles and learning from my failures has given me resilience and a drive to improve steadily. I recognise how much BIS Styles affected my professional and personal progress. The event boosted my confidence, adaptability, and kindness.</w:t>
      </w:r>
    </w:p>
    <w:p w14:paraId="59A9FF83" w14:textId="77777777" w:rsidR="00121B61" w:rsidRPr="00BC2277" w:rsidRDefault="00121B61" w:rsidP="00BC2277">
      <w:pPr>
        <w:pStyle w:val="Heading1"/>
        <w:jc w:val="both"/>
        <w:rPr>
          <w:rFonts w:ascii="Arial" w:hAnsi="Arial" w:cs="Arial"/>
          <w:i/>
          <w:color w:val="auto"/>
          <w:sz w:val="22"/>
          <w:szCs w:val="22"/>
          <w:u w:val="single"/>
        </w:rPr>
      </w:pPr>
      <w:bookmarkStart w:id="5" w:name="_Toc159189772"/>
      <w:r w:rsidRPr="00BC2277">
        <w:rPr>
          <w:rFonts w:ascii="Arial" w:hAnsi="Arial" w:cs="Arial"/>
          <w:i/>
          <w:color w:val="auto"/>
          <w:sz w:val="22"/>
          <w:szCs w:val="22"/>
          <w:u w:val="single"/>
        </w:rPr>
        <w:t>Section 2: Critical Analysis of Work-Based Skills and Technical Knowledge</w:t>
      </w:r>
      <w:r w:rsidR="007D2D15" w:rsidRPr="00BC2277">
        <w:rPr>
          <w:rFonts w:ascii="Arial" w:hAnsi="Arial" w:cs="Arial"/>
          <w:i/>
          <w:color w:val="auto"/>
          <w:sz w:val="22"/>
          <w:szCs w:val="22"/>
          <w:u w:val="single"/>
        </w:rPr>
        <w:t>:</w:t>
      </w:r>
      <w:bookmarkEnd w:id="5"/>
    </w:p>
    <w:p w14:paraId="69BC3940" w14:textId="77777777" w:rsidR="007D2D15" w:rsidRPr="00BC2277" w:rsidRDefault="007D2D15" w:rsidP="00BC2277">
      <w:pPr>
        <w:pStyle w:val="Heading2"/>
        <w:numPr>
          <w:ilvl w:val="0"/>
          <w:numId w:val="1"/>
        </w:numPr>
        <w:jc w:val="both"/>
        <w:rPr>
          <w:rFonts w:ascii="Arial" w:hAnsi="Arial" w:cs="Arial"/>
          <w:i/>
          <w:color w:val="auto"/>
          <w:sz w:val="22"/>
          <w:szCs w:val="22"/>
          <w:shd w:val="clear" w:color="auto" w:fill="FFFFFF"/>
        </w:rPr>
      </w:pPr>
      <w:bookmarkStart w:id="6" w:name="_Toc159189773"/>
      <w:r w:rsidRPr="00BC2277">
        <w:rPr>
          <w:rFonts w:ascii="Arial" w:hAnsi="Arial" w:cs="Arial"/>
          <w:i/>
          <w:color w:val="auto"/>
          <w:sz w:val="22"/>
          <w:szCs w:val="22"/>
          <w:shd w:val="clear" w:color="auto" w:fill="FFFFFF"/>
        </w:rPr>
        <w:t>Customer Service Excellence:</w:t>
      </w:r>
      <w:bookmarkEnd w:id="6"/>
    </w:p>
    <w:p w14:paraId="74ED4555" w14:textId="760E2C5A" w:rsidR="00DE05CD" w:rsidRPr="00BC2277" w:rsidRDefault="00DE05CD" w:rsidP="00BC2277">
      <w:pPr>
        <w:jc w:val="both"/>
        <w:rPr>
          <w:rFonts w:ascii="Arial" w:hAnsi="Arial" w:cs="Arial"/>
        </w:rPr>
      </w:pPr>
      <w:r w:rsidRPr="00BC2277">
        <w:rPr>
          <w:rFonts w:ascii="Arial" w:hAnsi="Arial" w:cs="Arial"/>
        </w:rPr>
        <w:t xml:space="preserve">Working at </w:t>
      </w:r>
      <w:r w:rsidR="004E3C5C">
        <w:rPr>
          <w:rFonts w:ascii="Arial" w:hAnsi="Arial" w:cs="Arial"/>
        </w:rPr>
        <w:t>I</w:t>
      </w:r>
      <w:r w:rsidRPr="00BC2277">
        <w:rPr>
          <w:rFonts w:ascii="Arial" w:hAnsi="Arial" w:cs="Arial"/>
        </w:rPr>
        <w:t>BIS Styles in Birmingham NEC and Airport taught me great customer service. I've learnt from my everyday contacts with guests to anticipate their needs, fix concerns quickly, and make their stay enjoyable. Through good communication</w:t>
      </w:r>
      <w:r w:rsidR="00F91814" w:rsidRPr="00BC2277">
        <w:rPr>
          <w:rFonts w:ascii="Arial" w:hAnsi="Arial" w:cs="Arial"/>
        </w:rPr>
        <w:t xml:space="preserve"> (</w:t>
      </w:r>
      <w:r w:rsidR="00534FF8" w:rsidRPr="00BC2277">
        <w:rPr>
          <w:rFonts w:ascii="Arial" w:hAnsi="Arial" w:cs="Arial"/>
          <w:color w:val="222222"/>
          <w:shd w:val="clear" w:color="auto" w:fill="FFFFFF"/>
        </w:rPr>
        <w:t>Kosub</w:t>
      </w:r>
      <w:r w:rsidR="00534FF8">
        <w:rPr>
          <w:rFonts w:ascii="Arial" w:hAnsi="Arial" w:cs="Arial"/>
          <w:color w:val="222222"/>
          <w:shd w:val="clear" w:color="auto" w:fill="FFFFFF"/>
        </w:rPr>
        <w:t xml:space="preserve"> </w:t>
      </w:r>
      <w:r w:rsidR="00534FF8" w:rsidRPr="00BC2277">
        <w:rPr>
          <w:rFonts w:ascii="Arial" w:hAnsi="Arial" w:cs="Arial"/>
          <w:color w:val="222222"/>
          <w:shd w:val="clear" w:color="auto" w:fill="FFFFFF"/>
        </w:rPr>
        <w:t xml:space="preserve"> 2021</w:t>
      </w:r>
      <w:r w:rsidR="00F91814" w:rsidRPr="00BC2277">
        <w:rPr>
          <w:rFonts w:ascii="Arial" w:hAnsi="Arial" w:cs="Arial"/>
          <w:color w:val="222222"/>
          <w:shd w:val="clear" w:color="auto" w:fill="FFFFFF"/>
        </w:rPr>
        <w:t>)</w:t>
      </w:r>
      <w:r w:rsidRPr="00BC2277">
        <w:rPr>
          <w:rFonts w:ascii="Arial" w:hAnsi="Arial" w:cs="Arial"/>
        </w:rPr>
        <w:t>, I have developed active listening and empathy, which help me build long-term guest connections. I can also handle difficult circumstances with sensitivity and professionalism, turning them into chances to exceed expectations and maintain the hotel's exceptional service.</w:t>
      </w:r>
    </w:p>
    <w:p w14:paraId="4D89BC19" w14:textId="77777777" w:rsidR="00DE05CD" w:rsidRPr="00BC2277" w:rsidRDefault="00DE05CD" w:rsidP="00BC2277">
      <w:pPr>
        <w:pStyle w:val="Heading2"/>
        <w:numPr>
          <w:ilvl w:val="0"/>
          <w:numId w:val="1"/>
        </w:numPr>
        <w:jc w:val="both"/>
        <w:rPr>
          <w:rFonts w:ascii="Arial" w:hAnsi="Arial" w:cs="Arial"/>
          <w:i/>
          <w:color w:val="auto"/>
          <w:sz w:val="22"/>
          <w:szCs w:val="22"/>
          <w:shd w:val="clear" w:color="auto" w:fill="FFFFFF"/>
        </w:rPr>
      </w:pPr>
      <w:bookmarkStart w:id="7" w:name="_Toc159189774"/>
      <w:r w:rsidRPr="00BC2277">
        <w:rPr>
          <w:rFonts w:ascii="Arial" w:hAnsi="Arial" w:cs="Arial"/>
          <w:i/>
          <w:color w:val="auto"/>
          <w:sz w:val="22"/>
          <w:szCs w:val="22"/>
          <w:shd w:val="clear" w:color="auto" w:fill="FFFFFF"/>
        </w:rPr>
        <w:lastRenderedPageBreak/>
        <w:t>Operational Efficiency and Resource Management:</w:t>
      </w:r>
      <w:bookmarkEnd w:id="7"/>
    </w:p>
    <w:p w14:paraId="3801EC6A" w14:textId="103C6D6E" w:rsidR="009E1FFF" w:rsidRPr="00BC2277" w:rsidRDefault="009E1FFF" w:rsidP="00BC2277">
      <w:pPr>
        <w:jc w:val="both"/>
        <w:rPr>
          <w:rFonts w:ascii="Arial" w:hAnsi="Arial" w:cs="Arial"/>
        </w:rPr>
      </w:pPr>
      <w:r w:rsidRPr="00BC2277">
        <w:rPr>
          <w:rFonts w:ascii="Arial" w:hAnsi="Arial" w:cs="Arial"/>
        </w:rPr>
        <w:t xml:space="preserve">I studied resource management and operational efficiency at </w:t>
      </w:r>
      <w:r w:rsidR="00B318BC">
        <w:rPr>
          <w:rFonts w:ascii="Arial" w:hAnsi="Arial" w:cs="Arial"/>
        </w:rPr>
        <w:t>I</w:t>
      </w:r>
      <w:r w:rsidRPr="00BC2277">
        <w:rPr>
          <w:rFonts w:ascii="Arial" w:hAnsi="Arial" w:cs="Arial"/>
        </w:rPr>
        <w:t>BIS Styles. I appreciate the chance. My hotel operations experience has taught me how to streamline, eliminate waste, and maximise efficiency without sacrificing quality</w:t>
      </w:r>
      <w:r w:rsidR="00BC2277" w:rsidRPr="00BC2277">
        <w:rPr>
          <w:rFonts w:ascii="Arial" w:hAnsi="Arial" w:cs="Arial"/>
        </w:rPr>
        <w:t xml:space="preserve"> (</w:t>
      </w:r>
      <w:r w:rsidR="00BC2277" w:rsidRPr="00BC2277">
        <w:rPr>
          <w:rFonts w:ascii="Arial" w:hAnsi="Arial" w:cs="Arial"/>
          <w:color w:val="222222"/>
          <w:shd w:val="clear" w:color="auto" w:fill="FFFFFF"/>
        </w:rPr>
        <w:t>Hamed  2023)</w:t>
      </w:r>
      <w:r w:rsidRPr="00BC2277">
        <w:rPr>
          <w:rFonts w:ascii="Arial" w:hAnsi="Arial" w:cs="Arial"/>
        </w:rPr>
        <w:t>. I learned at work. I learnt these skills in hospitality. My attention to detail and decision-making skills were shown by coordinating room assignments to optimise occupancy and inventory management cost-saving. I made smart decisions in these two scenarios. My expertise in hotel management software and other technical abilities helps me evaluate data, find areas for development, and implement operational excellence solutions. Significant enhancement. I also learned operational excellence and implementation.</w:t>
      </w:r>
    </w:p>
    <w:p w14:paraId="3CD77679" w14:textId="77777777" w:rsidR="00DE05CD" w:rsidRPr="00BC2277" w:rsidRDefault="00DE05CD" w:rsidP="00BC2277">
      <w:pPr>
        <w:pStyle w:val="Heading2"/>
        <w:numPr>
          <w:ilvl w:val="0"/>
          <w:numId w:val="1"/>
        </w:numPr>
        <w:jc w:val="both"/>
        <w:rPr>
          <w:rFonts w:ascii="Arial" w:hAnsi="Arial" w:cs="Arial"/>
          <w:i/>
          <w:color w:val="auto"/>
          <w:sz w:val="22"/>
          <w:szCs w:val="22"/>
        </w:rPr>
      </w:pPr>
      <w:bookmarkStart w:id="8" w:name="_Toc159189775"/>
      <w:r w:rsidRPr="00BC2277">
        <w:rPr>
          <w:rFonts w:ascii="Arial" w:hAnsi="Arial" w:cs="Arial"/>
          <w:i/>
          <w:color w:val="auto"/>
          <w:sz w:val="22"/>
          <w:szCs w:val="22"/>
          <w:shd w:val="clear" w:color="auto" w:fill="FFFFFF"/>
        </w:rPr>
        <w:t>Health and Safety Compliance:</w:t>
      </w:r>
      <w:bookmarkEnd w:id="8"/>
    </w:p>
    <w:p w14:paraId="30E8E33D" w14:textId="34E2C6E3" w:rsidR="007D2D15" w:rsidRPr="00BC2277" w:rsidRDefault="00DE05CD" w:rsidP="00BC2277">
      <w:pPr>
        <w:jc w:val="both"/>
        <w:rPr>
          <w:rFonts w:ascii="Arial" w:hAnsi="Arial" w:cs="Arial"/>
        </w:rPr>
      </w:pPr>
      <w:r w:rsidRPr="00BC2277">
        <w:rPr>
          <w:rFonts w:ascii="Arial" w:hAnsi="Arial" w:cs="Arial"/>
        </w:rPr>
        <w:t xml:space="preserve">I can strictly enforce these standards, which are vital in the hospitality industry, where health and safety are paramount. I learned how </w:t>
      </w:r>
      <w:proofErr w:type="gramStart"/>
      <w:r w:rsidRPr="00BC2277">
        <w:rPr>
          <w:rFonts w:ascii="Arial" w:hAnsi="Arial" w:cs="Arial"/>
        </w:rPr>
        <w:t>at</w:t>
      </w:r>
      <w:proofErr w:type="gramEnd"/>
      <w:r w:rsidRPr="00BC2277">
        <w:rPr>
          <w:rFonts w:ascii="Arial" w:hAnsi="Arial" w:cs="Arial"/>
        </w:rPr>
        <w:t xml:space="preserve"> </w:t>
      </w:r>
      <w:r w:rsidR="00140FE3">
        <w:rPr>
          <w:rFonts w:ascii="Arial" w:hAnsi="Arial" w:cs="Arial"/>
        </w:rPr>
        <w:t>I</w:t>
      </w:r>
      <w:r w:rsidRPr="00BC2277">
        <w:rPr>
          <w:rFonts w:ascii="Arial" w:hAnsi="Arial" w:cs="Arial"/>
        </w:rPr>
        <w:t>BIS Styles. My frequent threat inspections and intensive worker training have kept staff and tourists safe</w:t>
      </w:r>
      <w:r w:rsidR="00BC2277" w:rsidRPr="00BC2277">
        <w:rPr>
          <w:rFonts w:ascii="Arial" w:hAnsi="Arial" w:cs="Arial"/>
        </w:rPr>
        <w:t xml:space="preserve"> (</w:t>
      </w:r>
      <w:r w:rsidR="00BC2277" w:rsidRPr="00BC2277">
        <w:rPr>
          <w:rFonts w:ascii="Arial" w:hAnsi="Arial" w:cs="Arial"/>
          <w:color w:val="222222"/>
          <w:shd w:val="clear" w:color="auto" w:fill="FFFFFF"/>
        </w:rPr>
        <w:t>Majeed S and Kim W.G 2023.)</w:t>
      </w:r>
      <w:r w:rsidRPr="00BC2277">
        <w:rPr>
          <w:rFonts w:ascii="Arial" w:hAnsi="Arial" w:cs="Arial"/>
        </w:rPr>
        <w:t xml:space="preserve">. Evacuation and first aid training let me respond swiftly and effectively in unfamiliar situations. I'm interested again. I follow changing rules and best practices to ensure the workplace meets the highest health and safety standards. I can help </w:t>
      </w:r>
      <w:r w:rsidR="00115119">
        <w:rPr>
          <w:rFonts w:ascii="Arial" w:hAnsi="Arial" w:cs="Arial"/>
        </w:rPr>
        <w:t>I</w:t>
      </w:r>
      <w:r w:rsidRPr="00BC2277">
        <w:rPr>
          <w:rFonts w:ascii="Arial" w:hAnsi="Arial" w:cs="Arial"/>
        </w:rPr>
        <w:t>BIS Styles succeed and be known.</w:t>
      </w:r>
    </w:p>
    <w:p w14:paraId="7162687C" w14:textId="77777777" w:rsidR="00121B61" w:rsidRPr="00BC2277" w:rsidRDefault="00121B61" w:rsidP="00BC2277">
      <w:pPr>
        <w:pStyle w:val="Heading1"/>
        <w:jc w:val="both"/>
        <w:rPr>
          <w:rFonts w:ascii="Arial" w:hAnsi="Arial" w:cs="Arial"/>
          <w:i/>
          <w:color w:val="auto"/>
          <w:sz w:val="22"/>
          <w:szCs w:val="22"/>
          <w:u w:val="single"/>
        </w:rPr>
      </w:pPr>
      <w:bookmarkStart w:id="9" w:name="_Toc159189776"/>
      <w:r w:rsidRPr="00BC2277">
        <w:rPr>
          <w:rFonts w:ascii="Arial" w:hAnsi="Arial" w:cs="Arial"/>
          <w:i/>
          <w:color w:val="auto"/>
          <w:sz w:val="22"/>
          <w:szCs w:val="22"/>
          <w:u w:val="single"/>
        </w:rPr>
        <w:t>Section 3: Reflection on Organisational Issues</w:t>
      </w:r>
      <w:r w:rsidR="00DE05CD" w:rsidRPr="00BC2277">
        <w:rPr>
          <w:rFonts w:ascii="Arial" w:hAnsi="Arial" w:cs="Arial"/>
          <w:i/>
          <w:color w:val="auto"/>
          <w:sz w:val="22"/>
          <w:szCs w:val="22"/>
          <w:u w:val="single"/>
        </w:rPr>
        <w:t>:</w:t>
      </w:r>
      <w:bookmarkEnd w:id="9"/>
    </w:p>
    <w:p w14:paraId="674F4844" w14:textId="77777777" w:rsidR="00DE05CD" w:rsidRPr="00BC2277" w:rsidRDefault="00DE05CD" w:rsidP="00BC2277">
      <w:pPr>
        <w:pStyle w:val="Heading2"/>
        <w:numPr>
          <w:ilvl w:val="0"/>
          <w:numId w:val="1"/>
        </w:numPr>
        <w:jc w:val="both"/>
        <w:rPr>
          <w:rFonts w:ascii="Arial" w:hAnsi="Arial" w:cs="Arial"/>
          <w:i/>
          <w:color w:val="auto"/>
          <w:sz w:val="22"/>
          <w:szCs w:val="22"/>
          <w:shd w:val="clear" w:color="auto" w:fill="FFFFFF"/>
        </w:rPr>
      </w:pPr>
      <w:bookmarkStart w:id="10" w:name="_Toc159189777"/>
      <w:r w:rsidRPr="00BC2277">
        <w:rPr>
          <w:rFonts w:ascii="Arial" w:hAnsi="Arial" w:cs="Arial"/>
          <w:i/>
          <w:color w:val="auto"/>
          <w:sz w:val="22"/>
          <w:szCs w:val="22"/>
          <w:shd w:val="clear" w:color="auto" w:fill="FFFFFF"/>
        </w:rPr>
        <w:t>Communication Challenges:</w:t>
      </w:r>
      <w:bookmarkEnd w:id="10"/>
    </w:p>
    <w:p w14:paraId="67945635" w14:textId="18C86B6A" w:rsidR="00DE05CD" w:rsidRPr="00BC2277" w:rsidRDefault="00DE05CD" w:rsidP="00BC2277">
      <w:pPr>
        <w:jc w:val="both"/>
        <w:rPr>
          <w:rStyle w:val="Heading2Char"/>
          <w:rFonts w:ascii="Arial" w:hAnsi="Arial" w:cs="Arial"/>
          <w:i/>
          <w:color w:val="auto"/>
          <w:sz w:val="22"/>
          <w:szCs w:val="22"/>
        </w:rPr>
      </w:pPr>
      <w:r w:rsidRPr="00BC2277">
        <w:rPr>
          <w:rFonts w:ascii="Arial" w:hAnsi="Arial" w:cs="Arial"/>
        </w:rPr>
        <w:t xml:space="preserve">While working with </w:t>
      </w:r>
      <w:r w:rsidR="004E3C5C">
        <w:rPr>
          <w:rFonts w:ascii="Arial" w:hAnsi="Arial" w:cs="Arial"/>
        </w:rPr>
        <w:t>I</w:t>
      </w:r>
      <w:r w:rsidRPr="00BC2277">
        <w:rPr>
          <w:rFonts w:ascii="Arial" w:hAnsi="Arial" w:cs="Arial"/>
        </w:rPr>
        <w:t xml:space="preserve">BIS Styles in Birmingham NEC and Airport, I observed communication challenges. One of the main </w:t>
      </w:r>
      <w:r w:rsidR="00BC2277" w:rsidRPr="00BC2277">
        <w:rPr>
          <w:rFonts w:ascii="Arial" w:hAnsi="Arial" w:cs="Arial"/>
        </w:rPr>
        <w:t>organizational</w:t>
      </w:r>
      <w:r w:rsidRPr="00BC2277">
        <w:rPr>
          <w:rFonts w:ascii="Arial" w:hAnsi="Arial" w:cs="Arial"/>
        </w:rPr>
        <w:t xml:space="preserve"> challenges I faced was this. In a fast-paced hotel with multiple departments and teams, communication issues produce misunderstandings and inefficiency. Both outcomes are bad</w:t>
      </w:r>
      <w:r w:rsidR="00BC2277" w:rsidRPr="00BC2277">
        <w:rPr>
          <w:rFonts w:ascii="Arial" w:hAnsi="Arial" w:cs="Arial"/>
        </w:rPr>
        <w:t xml:space="preserve"> (</w:t>
      </w:r>
      <w:r w:rsidR="00BC2277" w:rsidRPr="00BC2277">
        <w:rPr>
          <w:rFonts w:ascii="Arial" w:hAnsi="Arial" w:cs="Arial"/>
          <w:color w:val="222222"/>
          <w:shd w:val="clear" w:color="auto" w:fill="FFFFFF"/>
        </w:rPr>
        <w:t>Ahmad 2023)</w:t>
      </w:r>
      <w:r w:rsidRPr="00BC2277">
        <w:rPr>
          <w:rFonts w:ascii="Arial" w:hAnsi="Arial" w:cs="Arial"/>
        </w:rPr>
        <w:t>. This issue causes guest requests to be delayed, front-of-house-back-of-house miscommunication, and scheduling and task division issues. Open and transparent communication channels, a culture that values responsibility and transparency, and frequent staff training to develop communication skills are needed to over</w:t>
      </w:r>
      <w:r w:rsidR="00BC2277" w:rsidRPr="00BC2277">
        <w:rPr>
          <w:rFonts w:ascii="Arial" w:hAnsi="Arial" w:cs="Arial"/>
        </w:rPr>
        <w:t>come communication challenges.</w:t>
      </w:r>
    </w:p>
    <w:p w14:paraId="40BC129C" w14:textId="77777777" w:rsidR="00DE05CD" w:rsidRPr="00BC2277" w:rsidRDefault="00DE05CD" w:rsidP="00BC2277">
      <w:pPr>
        <w:pStyle w:val="ListParagraph"/>
        <w:numPr>
          <w:ilvl w:val="0"/>
          <w:numId w:val="1"/>
        </w:numPr>
        <w:jc w:val="both"/>
        <w:rPr>
          <w:rStyle w:val="Heading2Char"/>
          <w:rFonts w:ascii="Arial" w:hAnsi="Arial" w:cs="Arial"/>
          <w:i/>
          <w:color w:val="auto"/>
          <w:sz w:val="22"/>
          <w:szCs w:val="22"/>
        </w:rPr>
      </w:pPr>
      <w:bookmarkStart w:id="11" w:name="_Toc159189778"/>
      <w:r w:rsidRPr="00BC2277">
        <w:rPr>
          <w:rStyle w:val="Heading2Char"/>
          <w:rFonts w:ascii="Arial" w:hAnsi="Arial" w:cs="Arial"/>
          <w:i/>
          <w:color w:val="auto"/>
          <w:sz w:val="22"/>
          <w:szCs w:val="22"/>
        </w:rPr>
        <w:t>Staff Turnover and Retention:</w:t>
      </w:r>
      <w:bookmarkEnd w:id="11"/>
    </w:p>
    <w:p w14:paraId="0A22BEF8" w14:textId="5BCD7894" w:rsidR="00ED3463" w:rsidRPr="00BC2277" w:rsidRDefault="00BC2277" w:rsidP="00BC2277">
      <w:pPr>
        <w:jc w:val="both"/>
        <w:rPr>
          <w:rFonts w:ascii="Arial" w:hAnsi="Arial" w:cs="Arial"/>
        </w:rPr>
      </w:pPr>
      <w:r w:rsidRPr="00BC2277">
        <w:rPr>
          <w:rFonts w:ascii="Arial" w:hAnsi="Arial" w:cs="Arial"/>
        </w:rPr>
        <w:t>Organizational</w:t>
      </w:r>
      <w:r w:rsidR="00DE05CD" w:rsidRPr="00BC2277">
        <w:rPr>
          <w:rFonts w:ascii="Arial" w:hAnsi="Arial" w:cs="Arial"/>
        </w:rPr>
        <w:t xml:space="preserve"> issues at </w:t>
      </w:r>
      <w:r w:rsidR="004E3C5C">
        <w:rPr>
          <w:rFonts w:ascii="Arial" w:hAnsi="Arial" w:cs="Arial"/>
        </w:rPr>
        <w:t>I</w:t>
      </w:r>
      <w:r w:rsidR="00DE05CD" w:rsidRPr="00BC2277">
        <w:rPr>
          <w:rFonts w:ascii="Arial" w:hAnsi="Arial" w:cs="Arial"/>
        </w:rPr>
        <w:t xml:space="preserve">BIS Styles include high personnel turnover and retention. The hotel industry is known for high </w:t>
      </w:r>
      <w:r w:rsidRPr="00BC2277">
        <w:rPr>
          <w:rFonts w:ascii="Arial" w:hAnsi="Arial" w:cs="Arial"/>
        </w:rPr>
        <w:t>turnover;</w:t>
      </w:r>
      <w:r w:rsidR="00DE05CD" w:rsidRPr="00BC2277">
        <w:rPr>
          <w:rFonts w:ascii="Arial" w:hAnsi="Arial" w:cs="Arial"/>
        </w:rPr>
        <w:t xml:space="preserve"> yet frequent personnel turnover can disrupt operations, degrade service quality, and increase recruitment and training costs</w:t>
      </w:r>
      <w:r w:rsidRPr="00BC2277">
        <w:rPr>
          <w:rFonts w:ascii="Arial" w:hAnsi="Arial" w:cs="Arial"/>
        </w:rPr>
        <w:t xml:space="preserve"> (</w:t>
      </w:r>
      <w:r w:rsidRPr="00BC2277">
        <w:rPr>
          <w:rFonts w:ascii="Arial" w:hAnsi="Arial" w:cs="Arial"/>
          <w:color w:val="222222"/>
          <w:shd w:val="clear" w:color="auto" w:fill="FFFFFF"/>
        </w:rPr>
        <w:t>Chen Zhao 2023)</w:t>
      </w:r>
      <w:r w:rsidR="00DE05CD" w:rsidRPr="00BC2277">
        <w:rPr>
          <w:rFonts w:ascii="Arial" w:hAnsi="Arial" w:cs="Arial"/>
        </w:rPr>
        <w:t xml:space="preserve">. Employee turnover needs additional investigation despite efforts to recruit and retain staff with competitive incentives and professional advancement. Poor training, recognition, and advancement opportunities are issues. Departure interviews, feedback from current employees, and retention strategies can help the hotel reduce turnover </w:t>
      </w:r>
      <w:r w:rsidR="00ED3463" w:rsidRPr="00BC2277">
        <w:rPr>
          <w:rFonts w:ascii="Arial" w:hAnsi="Arial" w:cs="Arial"/>
        </w:rPr>
        <w:t>and boost employee engagement.</w:t>
      </w:r>
    </w:p>
    <w:p w14:paraId="7204F0D4" w14:textId="77777777" w:rsidR="00ED3463" w:rsidRPr="00BC2277" w:rsidRDefault="00ED3463" w:rsidP="00BC2277">
      <w:pPr>
        <w:pStyle w:val="Heading2"/>
        <w:numPr>
          <w:ilvl w:val="0"/>
          <w:numId w:val="1"/>
        </w:numPr>
        <w:jc w:val="both"/>
        <w:rPr>
          <w:rFonts w:ascii="Arial" w:hAnsi="Arial" w:cs="Arial"/>
          <w:i/>
          <w:color w:val="auto"/>
          <w:sz w:val="22"/>
          <w:szCs w:val="22"/>
        </w:rPr>
      </w:pPr>
      <w:bookmarkStart w:id="12" w:name="_Toc159189779"/>
      <w:r w:rsidRPr="00BC2277">
        <w:rPr>
          <w:rFonts w:ascii="Arial" w:hAnsi="Arial" w:cs="Arial"/>
          <w:i/>
          <w:color w:val="auto"/>
          <w:sz w:val="22"/>
          <w:szCs w:val="22"/>
          <w:shd w:val="clear" w:color="auto" w:fill="FFFFFF"/>
        </w:rPr>
        <w:t>Sustainability and Environmental Practices:</w:t>
      </w:r>
      <w:bookmarkEnd w:id="12"/>
    </w:p>
    <w:p w14:paraId="4297F2D2" w14:textId="1A1E5D10" w:rsidR="00DE05CD" w:rsidRPr="00BC2277" w:rsidRDefault="004E3C5C" w:rsidP="00BC2277">
      <w:pPr>
        <w:jc w:val="both"/>
        <w:rPr>
          <w:rFonts w:ascii="Arial" w:hAnsi="Arial" w:cs="Arial"/>
        </w:rPr>
      </w:pPr>
      <w:r>
        <w:rPr>
          <w:rFonts w:ascii="Arial" w:hAnsi="Arial" w:cs="Arial"/>
        </w:rPr>
        <w:t>I</w:t>
      </w:r>
      <w:r w:rsidR="00DE05CD" w:rsidRPr="00BC2277">
        <w:rPr>
          <w:rFonts w:ascii="Arial" w:hAnsi="Arial" w:cs="Arial"/>
        </w:rPr>
        <w:t>BIS Styles must be eco-friendly because the hospitality industry values sustainability</w:t>
      </w:r>
      <w:r w:rsidR="00BC2277" w:rsidRPr="00BC2277">
        <w:rPr>
          <w:rFonts w:ascii="Arial" w:hAnsi="Arial" w:cs="Arial"/>
        </w:rPr>
        <w:t xml:space="preserve"> (</w:t>
      </w:r>
      <w:r w:rsidR="00BC2277" w:rsidRPr="00BC2277">
        <w:rPr>
          <w:rFonts w:ascii="Arial" w:hAnsi="Arial" w:cs="Arial"/>
          <w:color w:val="222222"/>
          <w:shd w:val="clear" w:color="auto" w:fill="FFFFFF"/>
        </w:rPr>
        <w:t>Serrano Baena 2023)</w:t>
      </w:r>
      <w:r w:rsidR="00DE05CD" w:rsidRPr="00BC2277">
        <w:rPr>
          <w:rFonts w:ascii="Arial" w:hAnsi="Arial" w:cs="Arial"/>
        </w:rPr>
        <w:t xml:space="preserve">. The hotel has reduced its carbon footprint by installing energy-efficient lighting and recycling, but water conservation, garbage management, and sustainable sourcing need improvement. Few efforts have been made. Hotel guests and staff can learn about sustainable practices and engage in projects to improve environmental stewardship. This will increase </w:t>
      </w:r>
      <w:r w:rsidR="00DE05CD" w:rsidRPr="00BC2277">
        <w:rPr>
          <w:rFonts w:ascii="Arial" w:hAnsi="Arial" w:cs="Arial"/>
        </w:rPr>
        <w:lastRenderedPageBreak/>
        <w:t>hotel environmental stewardship. By prioritising sustainability and discovering new solutions</w:t>
      </w:r>
      <w:r w:rsidR="00BC2277" w:rsidRPr="00BC2277">
        <w:rPr>
          <w:rFonts w:ascii="Arial" w:hAnsi="Arial" w:cs="Arial"/>
        </w:rPr>
        <w:t xml:space="preserve"> (</w:t>
      </w:r>
      <w:r w:rsidR="00BC2277" w:rsidRPr="00BC2277">
        <w:rPr>
          <w:rFonts w:ascii="Arial" w:hAnsi="Arial" w:cs="Arial"/>
          <w:color w:val="222222"/>
          <w:shd w:val="clear" w:color="auto" w:fill="FFFFFF"/>
        </w:rPr>
        <w:t>Lan 2023)</w:t>
      </w:r>
      <w:r w:rsidR="00DE05CD" w:rsidRPr="00BC2277">
        <w:rPr>
          <w:rFonts w:ascii="Arial" w:hAnsi="Arial" w:cs="Arial"/>
        </w:rPr>
        <w:t xml:space="preserve">, </w:t>
      </w:r>
      <w:r w:rsidR="00377D75">
        <w:rPr>
          <w:rFonts w:ascii="Arial" w:hAnsi="Arial" w:cs="Arial"/>
        </w:rPr>
        <w:t>I</w:t>
      </w:r>
      <w:r w:rsidR="00DE05CD" w:rsidRPr="00BC2277">
        <w:rPr>
          <w:rFonts w:ascii="Arial" w:hAnsi="Arial" w:cs="Arial"/>
        </w:rPr>
        <w:t>BIS Styles can lower its environmental footprint, attract eco-conscious tourists, and boost its brand reputation.</w:t>
      </w:r>
    </w:p>
    <w:p w14:paraId="5A4B3B3A" w14:textId="77777777" w:rsidR="00121B61" w:rsidRPr="00BC2277" w:rsidRDefault="00121B61" w:rsidP="00BC2277">
      <w:pPr>
        <w:pStyle w:val="Heading1"/>
        <w:jc w:val="both"/>
        <w:rPr>
          <w:rFonts w:ascii="Arial" w:hAnsi="Arial" w:cs="Arial"/>
          <w:i/>
          <w:color w:val="auto"/>
          <w:sz w:val="22"/>
          <w:szCs w:val="22"/>
          <w:u w:val="single"/>
        </w:rPr>
      </w:pPr>
      <w:bookmarkStart w:id="13" w:name="_Toc159189780"/>
      <w:r w:rsidRPr="00BC2277">
        <w:rPr>
          <w:rFonts w:ascii="Arial" w:hAnsi="Arial" w:cs="Arial"/>
          <w:i/>
          <w:color w:val="auto"/>
          <w:sz w:val="22"/>
          <w:szCs w:val="22"/>
          <w:u w:val="single"/>
        </w:rPr>
        <w:t>Section 4: Future Action Plan</w:t>
      </w:r>
      <w:bookmarkEnd w:id="13"/>
    </w:p>
    <w:p w14:paraId="132C1137" w14:textId="38CD7617" w:rsidR="00ED3463" w:rsidRPr="00BC2277" w:rsidRDefault="00ED3463" w:rsidP="00BC2277">
      <w:pPr>
        <w:jc w:val="both"/>
        <w:rPr>
          <w:rFonts w:ascii="Arial" w:hAnsi="Arial" w:cs="Arial"/>
        </w:rPr>
      </w:pPr>
      <w:r w:rsidRPr="00BC2277">
        <w:rPr>
          <w:rFonts w:ascii="Arial" w:hAnsi="Arial" w:cs="Arial"/>
        </w:rPr>
        <w:t xml:space="preserve">I want to boost </w:t>
      </w:r>
      <w:r w:rsidR="004E3C5C">
        <w:rPr>
          <w:rFonts w:ascii="Arial" w:hAnsi="Arial" w:cs="Arial"/>
        </w:rPr>
        <w:t>I</w:t>
      </w:r>
      <w:r w:rsidRPr="00BC2277">
        <w:rPr>
          <w:rFonts w:ascii="Arial" w:hAnsi="Arial" w:cs="Arial"/>
        </w:rPr>
        <w:t xml:space="preserve">BIS Styles Birmingham NEC and Airport hotel operations and client satisfaction. Regulate departmental communication. Use team meetings, digital communication, and guest comments. Communication training improves relationships and </w:t>
      </w:r>
      <w:r w:rsidR="00BC2277" w:rsidRPr="00BC2277">
        <w:rPr>
          <w:rFonts w:ascii="Arial" w:hAnsi="Arial" w:cs="Arial"/>
        </w:rPr>
        <w:t>productivity. Second</w:t>
      </w:r>
      <w:r w:rsidRPr="00BC2277">
        <w:rPr>
          <w:rFonts w:ascii="Arial" w:hAnsi="Arial" w:cs="Arial"/>
        </w:rPr>
        <w:t>, I will identify turnover causes and develop employee engagement and satisfaction strategies. Onboarding, training, and appreciation may improve employees</w:t>
      </w:r>
      <w:r w:rsidR="00BC2277" w:rsidRPr="00BC2277">
        <w:rPr>
          <w:rFonts w:ascii="Arial" w:hAnsi="Arial" w:cs="Arial"/>
        </w:rPr>
        <w:t xml:space="preserve"> (</w:t>
      </w:r>
      <w:r w:rsidR="00BC2277" w:rsidRPr="00BC2277">
        <w:rPr>
          <w:rFonts w:ascii="Arial" w:hAnsi="Arial" w:cs="Arial"/>
          <w:color w:val="222222"/>
          <w:shd w:val="clear" w:color="auto" w:fill="FFFFFF"/>
        </w:rPr>
        <w:t>Siemens 2023)</w:t>
      </w:r>
      <w:r w:rsidRPr="00BC2277">
        <w:rPr>
          <w:rFonts w:ascii="Arial" w:hAnsi="Arial" w:cs="Arial"/>
        </w:rPr>
        <w:t xml:space="preserve">. Friendly environment and clear career paths boost retention and </w:t>
      </w:r>
      <w:proofErr w:type="gramStart"/>
      <w:r w:rsidRPr="00BC2277">
        <w:rPr>
          <w:rFonts w:ascii="Arial" w:hAnsi="Arial" w:cs="Arial"/>
        </w:rPr>
        <w:t>engagement.Finally</w:t>
      </w:r>
      <w:proofErr w:type="gramEnd"/>
      <w:r w:rsidRPr="00BC2277">
        <w:rPr>
          <w:rFonts w:ascii="Arial" w:hAnsi="Arial" w:cs="Arial"/>
        </w:rPr>
        <w:t xml:space="preserve">, as sustainability becomes more important, I want to lead </w:t>
      </w:r>
      <w:r w:rsidR="004E3C5C">
        <w:rPr>
          <w:rFonts w:ascii="Arial" w:hAnsi="Arial" w:cs="Arial"/>
        </w:rPr>
        <w:t>I</w:t>
      </w:r>
      <w:r w:rsidRPr="00BC2277">
        <w:rPr>
          <w:rFonts w:ascii="Arial" w:hAnsi="Arial" w:cs="Arial"/>
        </w:rPr>
        <w:t xml:space="preserve">BIS Styles' hotel-wide and environmental sustainability activities. Recycling, energy audits, rubbish reduction, and green buying are options. Stakeholder and sustainable tourism may benefit </w:t>
      </w:r>
      <w:r w:rsidR="004E3C5C">
        <w:rPr>
          <w:rFonts w:ascii="Arial" w:hAnsi="Arial" w:cs="Arial"/>
        </w:rPr>
        <w:t>I</w:t>
      </w:r>
      <w:r w:rsidRPr="00BC2277">
        <w:rPr>
          <w:rFonts w:ascii="Arial" w:hAnsi="Arial" w:cs="Arial"/>
        </w:rPr>
        <w:t xml:space="preserve">BIS Styles' ethical </w:t>
      </w:r>
      <w:r w:rsidR="00BC2277" w:rsidRPr="00BC2277">
        <w:rPr>
          <w:rFonts w:ascii="Arial" w:hAnsi="Arial" w:cs="Arial"/>
        </w:rPr>
        <w:t>hospitality. A</w:t>
      </w:r>
      <w:r w:rsidRPr="00BC2277">
        <w:rPr>
          <w:rFonts w:ascii="Arial" w:hAnsi="Arial" w:cs="Arial"/>
        </w:rPr>
        <w:t xml:space="preserve"> culture of continuous improvement and proactive initiatives will help BIS Styles overcome its current obstacles and flourish in the competitive hotel sector</w:t>
      </w:r>
      <w:r w:rsidR="00BC2277" w:rsidRPr="00BC2277">
        <w:rPr>
          <w:rFonts w:ascii="Arial" w:hAnsi="Arial" w:cs="Arial"/>
        </w:rPr>
        <w:t xml:space="preserve"> (</w:t>
      </w:r>
      <w:r w:rsidR="00BC2277" w:rsidRPr="00BC2277">
        <w:rPr>
          <w:rFonts w:ascii="Arial" w:hAnsi="Arial" w:cs="Arial"/>
          <w:color w:val="222222"/>
          <w:shd w:val="clear" w:color="auto" w:fill="FFFFFF"/>
        </w:rPr>
        <w:t>Vansteenkiste 2023 )</w:t>
      </w:r>
      <w:r w:rsidRPr="00BC2277">
        <w:rPr>
          <w:rFonts w:ascii="Arial" w:hAnsi="Arial" w:cs="Arial"/>
        </w:rPr>
        <w:t>, benefiting guests, the community, and the environment.</w:t>
      </w:r>
    </w:p>
    <w:p w14:paraId="1C9D2919" w14:textId="77777777" w:rsidR="00121B61" w:rsidRPr="00BC2277" w:rsidRDefault="00121B61" w:rsidP="00BC2277">
      <w:pPr>
        <w:pStyle w:val="Heading1"/>
        <w:jc w:val="both"/>
        <w:rPr>
          <w:rFonts w:ascii="Arial" w:hAnsi="Arial" w:cs="Arial"/>
          <w:i/>
          <w:color w:val="auto"/>
          <w:sz w:val="22"/>
          <w:szCs w:val="22"/>
          <w:u w:val="single"/>
        </w:rPr>
      </w:pPr>
      <w:bookmarkStart w:id="14" w:name="_Toc159189781"/>
      <w:r w:rsidRPr="00BC2277">
        <w:rPr>
          <w:rFonts w:ascii="Arial" w:hAnsi="Arial" w:cs="Arial"/>
          <w:i/>
          <w:color w:val="auto"/>
          <w:sz w:val="22"/>
          <w:szCs w:val="22"/>
          <w:u w:val="single"/>
        </w:rPr>
        <w:t>Conclusion:</w:t>
      </w:r>
      <w:bookmarkEnd w:id="14"/>
    </w:p>
    <w:p w14:paraId="543E6DD0" w14:textId="0BBEDA7A" w:rsidR="00ED3463" w:rsidRPr="00BC2277" w:rsidRDefault="004E3C5C" w:rsidP="00BC2277">
      <w:pPr>
        <w:jc w:val="both"/>
        <w:rPr>
          <w:rFonts w:ascii="Arial" w:hAnsi="Arial" w:cs="Arial"/>
        </w:rPr>
      </w:pPr>
      <w:r>
        <w:rPr>
          <w:rFonts w:ascii="Arial" w:hAnsi="Arial" w:cs="Arial"/>
        </w:rPr>
        <w:t>I</w:t>
      </w:r>
      <w:r w:rsidR="00ED3463" w:rsidRPr="00BC2277">
        <w:rPr>
          <w:rFonts w:ascii="Arial" w:hAnsi="Arial" w:cs="Arial"/>
        </w:rPr>
        <w:t xml:space="preserve">BIS Styles Birmingham NEC and Airport helped my career and self-development. I handled problems and found growth opportunities at this work placement hotel in Bickenhill, Marston Green, B40 1PQ. Hoteling taught me efficiency, communication, and sustainability. Communication, turnover, and sustainability are planned. </w:t>
      </w:r>
      <w:r>
        <w:rPr>
          <w:rFonts w:ascii="Arial" w:hAnsi="Arial" w:cs="Arial"/>
        </w:rPr>
        <w:t>I</w:t>
      </w:r>
      <w:r w:rsidR="00ED3463" w:rsidRPr="00BC2277">
        <w:rPr>
          <w:rFonts w:ascii="Arial" w:hAnsi="Arial" w:cs="Arial"/>
        </w:rPr>
        <w:t xml:space="preserve">BIS Styles may improve hospitality operations, guest satisfaction, and long-term performance by encouraging collaboration, creativity, and development. I enjoyed studying at </w:t>
      </w:r>
      <w:r>
        <w:rPr>
          <w:rFonts w:ascii="Arial" w:hAnsi="Arial" w:cs="Arial"/>
        </w:rPr>
        <w:t>I</w:t>
      </w:r>
      <w:r w:rsidR="00ED3463" w:rsidRPr="00BC2277">
        <w:rPr>
          <w:rFonts w:ascii="Arial" w:hAnsi="Arial" w:cs="Arial"/>
        </w:rPr>
        <w:t xml:space="preserve">BIS Styles and look forward to using my new skills. Hospitality should benefit from my </w:t>
      </w:r>
      <w:r>
        <w:rPr>
          <w:rFonts w:ascii="Arial" w:hAnsi="Arial" w:cs="Arial"/>
        </w:rPr>
        <w:t>I</w:t>
      </w:r>
      <w:r w:rsidR="00ED3463" w:rsidRPr="00BC2277">
        <w:rPr>
          <w:rFonts w:ascii="Arial" w:hAnsi="Arial" w:cs="Arial"/>
        </w:rPr>
        <w:t xml:space="preserve">BIS Styles instruction. Visitors' and </w:t>
      </w:r>
      <w:r>
        <w:rPr>
          <w:rFonts w:ascii="Arial" w:hAnsi="Arial" w:cs="Arial"/>
        </w:rPr>
        <w:t>I</w:t>
      </w:r>
      <w:r w:rsidR="00ED3463" w:rsidRPr="00BC2277">
        <w:rPr>
          <w:rFonts w:ascii="Arial" w:hAnsi="Arial" w:cs="Arial"/>
        </w:rPr>
        <w:t xml:space="preserve">BIS Styles' advice improved my experience. My career will always benefit from </w:t>
      </w:r>
      <w:r>
        <w:rPr>
          <w:rFonts w:ascii="Arial" w:hAnsi="Arial" w:cs="Arial"/>
        </w:rPr>
        <w:t>I</w:t>
      </w:r>
      <w:r w:rsidR="00ED3463" w:rsidRPr="00BC2277">
        <w:rPr>
          <w:rFonts w:ascii="Arial" w:hAnsi="Arial" w:cs="Arial"/>
        </w:rPr>
        <w:t>BIS Styles' creativity.</w:t>
      </w:r>
    </w:p>
    <w:p w14:paraId="7A079435" w14:textId="77777777" w:rsidR="00121B61" w:rsidRPr="00BC2277" w:rsidRDefault="00121B61" w:rsidP="00BC2277">
      <w:pPr>
        <w:pStyle w:val="Heading1"/>
        <w:jc w:val="both"/>
        <w:rPr>
          <w:rFonts w:ascii="Arial" w:hAnsi="Arial" w:cs="Arial"/>
          <w:i/>
          <w:color w:val="auto"/>
          <w:sz w:val="22"/>
          <w:szCs w:val="22"/>
          <w:u w:val="single"/>
        </w:rPr>
      </w:pPr>
      <w:bookmarkStart w:id="15" w:name="_Toc159189782"/>
      <w:r w:rsidRPr="00BC2277">
        <w:rPr>
          <w:rFonts w:ascii="Arial" w:hAnsi="Arial" w:cs="Arial"/>
          <w:i/>
          <w:color w:val="auto"/>
          <w:sz w:val="22"/>
          <w:szCs w:val="22"/>
          <w:u w:val="single"/>
        </w:rPr>
        <w:t>Refrences:</w:t>
      </w:r>
      <w:bookmarkEnd w:id="15"/>
    </w:p>
    <w:p w14:paraId="0FCDB8AE" w14:textId="77777777" w:rsidR="00BC2277" w:rsidRPr="00BC2277" w:rsidRDefault="00BC2277" w:rsidP="00877C0C">
      <w:pPr>
        <w:jc w:val="center"/>
        <w:rPr>
          <w:rFonts w:ascii="Arial" w:hAnsi="Arial" w:cs="Arial"/>
        </w:rPr>
      </w:pPr>
      <w:r w:rsidRPr="00BC2277">
        <w:rPr>
          <w:rFonts w:ascii="Arial" w:hAnsi="Arial" w:cs="Arial"/>
          <w:color w:val="222222"/>
          <w:shd w:val="clear" w:color="auto" w:fill="FFFFFF"/>
        </w:rPr>
        <w:t>Hoyle, H.E. and Sant’Anna, C.G., 2023. Rethinking ‘future nature’through a transatlantic research collaboration: climate-adapted urban green infrastructure for human wellbeing and biodiversity. </w:t>
      </w:r>
      <w:r w:rsidRPr="00BC2277">
        <w:rPr>
          <w:rFonts w:ascii="Arial" w:hAnsi="Arial" w:cs="Arial"/>
          <w:i/>
          <w:iCs/>
          <w:color w:val="222222"/>
          <w:shd w:val="clear" w:color="auto" w:fill="FFFFFF"/>
        </w:rPr>
        <w:t>Landscape Research</w:t>
      </w:r>
      <w:r w:rsidRPr="00BC2277">
        <w:rPr>
          <w:rFonts w:ascii="Arial" w:hAnsi="Arial" w:cs="Arial"/>
          <w:color w:val="222222"/>
          <w:shd w:val="clear" w:color="auto" w:fill="FFFFFF"/>
        </w:rPr>
        <w:t>, </w:t>
      </w:r>
      <w:r w:rsidRPr="00BC2277">
        <w:rPr>
          <w:rFonts w:ascii="Arial" w:hAnsi="Arial" w:cs="Arial"/>
          <w:i/>
          <w:iCs/>
          <w:color w:val="222222"/>
          <w:shd w:val="clear" w:color="auto" w:fill="FFFFFF"/>
        </w:rPr>
        <w:t>48</w:t>
      </w:r>
      <w:r w:rsidRPr="00BC2277">
        <w:rPr>
          <w:rFonts w:ascii="Arial" w:hAnsi="Arial" w:cs="Arial"/>
          <w:color w:val="222222"/>
          <w:shd w:val="clear" w:color="auto" w:fill="FFFFFF"/>
        </w:rPr>
        <w:t>(4), pp.460-476.</w:t>
      </w:r>
    </w:p>
    <w:p w14:paraId="6232B5C3" w14:textId="77777777" w:rsidR="00BC2277" w:rsidRPr="00BC2277" w:rsidRDefault="00BC2277" w:rsidP="00877C0C">
      <w:pPr>
        <w:jc w:val="center"/>
        <w:rPr>
          <w:rFonts w:ascii="Arial" w:hAnsi="Arial" w:cs="Arial"/>
        </w:rPr>
      </w:pPr>
      <w:r w:rsidRPr="00BC2277">
        <w:rPr>
          <w:rFonts w:ascii="Arial" w:hAnsi="Arial" w:cs="Arial"/>
          <w:color w:val="222222"/>
          <w:shd w:val="clear" w:color="auto" w:fill="FFFFFF"/>
        </w:rPr>
        <w:t>Warshal, B., 2023. </w:t>
      </w:r>
      <w:r w:rsidRPr="00BC2277">
        <w:rPr>
          <w:rFonts w:ascii="Arial" w:hAnsi="Arial" w:cs="Arial"/>
          <w:i/>
          <w:iCs/>
          <w:color w:val="222222"/>
          <w:shd w:val="clear" w:color="auto" w:fill="FFFFFF"/>
        </w:rPr>
        <w:t>Schlepping Through Life Without a Road Map: One Liberal Rabbi's Attempt to Make Sense of Life--God, Prayer, Ethics, Evil, and All That Stuff--in Plain English</w:t>
      </w:r>
      <w:r w:rsidRPr="00BC2277">
        <w:rPr>
          <w:rFonts w:ascii="Arial" w:hAnsi="Arial" w:cs="Arial"/>
          <w:color w:val="222222"/>
          <w:shd w:val="clear" w:color="auto" w:fill="FFFFFF"/>
        </w:rPr>
        <w:t>. Wipf and Stock Publishers.</w:t>
      </w:r>
    </w:p>
    <w:p w14:paraId="4E73EFC7" w14:textId="77777777" w:rsidR="00BC2277" w:rsidRPr="00BC2277" w:rsidRDefault="00BC2277" w:rsidP="00877C0C">
      <w:pPr>
        <w:jc w:val="center"/>
        <w:rPr>
          <w:rFonts w:ascii="Arial" w:hAnsi="Arial" w:cs="Arial"/>
        </w:rPr>
      </w:pPr>
      <w:r w:rsidRPr="00BC2277">
        <w:rPr>
          <w:rFonts w:ascii="Arial" w:hAnsi="Arial" w:cs="Arial"/>
          <w:color w:val="222222"/>
          <w:shd w:val="clear" w:color="auto" w:fill="FFFFFF"/>
        </w:rPr>
        <w:t>Gochwal, A., 2023. Study Work-life Balance in the Finnish hospitality sector.</w:t>
      </w:r>
    </w:p>
    <w:p w14:paraId="50C27B63" w14:textId="77777777" w:rsidR="00BC2277" w:rsidRPr="00BC2277" w:rsidRDefault="00BC2277" w:rsidP="00877C0C">
      <w:pPr>
        <w:jc w:val="center"/>
        <w:rPr>
          <w:rFonts w:ascii="Arial" w:hAnsi="Arial" w:cs="Arial"/>
        </w:rPr>
      </w:pPr>
      <w:r w:rsidRPr="00BC2277">
        <w:rPr>
          <w:rFonts w:ascii="Arial" w:hAnsi="Arial" w:cs="Arial"/>
          <w:color w:val="222222"/>
          <w:shd w:val="clear" w:color="auto" w:fill="FFFFFF"/>
        </w:rPr>
        <w:t>Juang, L.P., Umaña-Taylor, A.J., Schachner, M.K., Frisén, A., Hwang, C.P., Moscardino, U., Motti-Stefanidi, F., Oppedal, B., Pavlopoulos, V., Abdullahi, A.K. and Barahona, R., 2023. Ethnic-racial identity in Europe: Adapting the identity project intervention in five countries. </w:t>
      </w:r>
      <w:r w:rsidRPr="00BC2277">
        <w:rPr>
          <w:rFonts w:ascii="Arial" w:hAnsi="Arial" w:cs="Arial"/>
          <w:i/>
          <w:iCs/>
          <w:color w:val="222222"/>
          <w:shd w:val="clear" w:color="auto" w:fill="FFFFFF"/>
        </w:rPr>
        <w:t>European Journal of Developmental Psychology</w:t>
      </w:r>
      <w:r w:rsidRPr="00BC2277">
        <w:rPr>
          <w:rFonts w:ascii="Arial" w:hAnsi="Arial" w:cs="Arial"/>
          <w:color w:val="222222"/>
          <w:shd w:val="clear" w:color="auto" w:fill="FFFFFF"/>
        </w:rPr>
        <w:t>, </w:t>
      </w:r>
      <w:r w:rsidRPr="00BC2277">
        <w:rPr>
          <w:rFonts w:ascii="Arial" w:hAnsi="Arial" w:cs="Arial"/>
          <w:i/>
          <w:iCs/>
          <w:color w:val="222222"/>
          <w:shd w:val="clear" w:color="auto" w:fill="FFFFFF"/>
        </w:rPr>
        <w:t>20</w:t>
      </w:r>
      <w:r w:rsidRPr="00BC2277">
        <w:rPr>
          <w:rFonts w:ascii="Arial" w:hAnsi="Arial" w:cs="Arial"/>
          <w:color w:val="222222"/>
          <w:shd w:val="clear" w:color="auto" w:fill="FFFFFF"/>
        </w:rPr>
        <w:t>(6), pp.978-1006.</w:t>
      </w:r>
    </w:p>
    <w:p w14:paraId="5004537D" w14:textId="77777777" w:rsidR="00BC2277" w:rsidRPr="00BC2277" w:rsidRDefault="00BC2277" w:rsidP="00877C0C">
      <w:pPr>
        <w:jc w:val="center"/>
        <w:rPr>
          <w:rFonts w:ascii="Arial" w:hAnsi="Arial" w:cs="Arial"/>
        </w:rPr>
      </w:pPr>
      <w:r w:rsidRPr="00BC2277">
        <w:rPr>
          <w:rFonts w:ascii="Arial" w:hAnsi="Arial" w:cs="Arial"/>
          <w:color w:val="222222"/>
          <w:shd w:val="clear" w:color="auto" w:fill="FFFFFF"/>
        </w:rPr>
        <w:t>Kosub, T., 2021. Private AI and the State-Potential for a Conflict.</w:t>
      </w:r>
    </w:p>
    <w:p w14:paraId="5103CA09" w14:textId="77777777" w:rsidR="00BC2277" w:rsidRPr="00BC2277" w:rsidRDefault="00BC2277" w:rsidP="00877C0C">
      <w:pPr>
        <w:jc w:val="center"/>
        <w:rPr>
          <w:rFonts w:ascii="Arial" w:hAnsi="Arial" w:cs="Arial"/>
        </w:rPr>
      </w:pPr>
      <w:r w:rsidRPr="00BC2277">
        <w:rPr>
          <w:rFonts w:ascii="Arial" w:hAnsi="Arial" w:cs="Arial"/>
          <w:color w:val="222222"/>
          <w:shd w:val="clear" w:color="auto" w:fill="FFFFFF"/>
        </w:rPr>
        <w:lastRenderedPageBreak/>
        <w:t>Hamed, R., 2023. The role of internal control systems in ensuring financial performance sustainability. </w:t>
      </w:r>
      <w:r w:rsidRPr="00BC2277">
        <w:rPr>
          <w:rFonts w:ascii="Arial" w:hAnsi="Arial" w:cs="Arial"/>
          <w:i/>
          <w:iCs/>
          <w:color w:val="222222"/>
          <w:shd w:val="clear" w:color="auto" w:fill="FFFFFF"/>
        </w:rPr>
        <w:t>Sustainability</w:t>
      </w:r>
      <w:r w:rsidRPr="00BC2277">
        <w:rPr>
          <w:rFonts w:ascii="Arial" w:hAnsi="Arial" w:cs="Arial"/>
          <w:color w:val="222222"/>
          <w:shd w:val="clear" w:color="auto" w:fill="FFFFFF"/>
        </w:rPr>
        <w:t>, </w:t>
      </w:r>
      <w:r w:rsidRPr="00BC2277">
        <w:rPr>
          <w:rFonts w:ascii="Arial" w:hAnsi="Arial" w:cs="Arial"/>
          <w:i/>
          <w:iCs/>
          <w:color w:val="222222"/>
          <w:shd w:val="clear" w:color="auto" w:fill="FFFFFF"/>
        </w:rPr>
        <w:t>15</w:t>
      </w:r>
      <w:r w:rsidRPr="00BC2277">
        <w:rPr>
          <w:rFonts w:ascii="Arial" w:hAnsi="Arial" w:cs="Arial"/>
          <w:color w:val="222222"/>
          <w:shd w:val="clear" w:color="auto" w:fill="FFFFFF"/>
        </w:rPr>
        <w:t>(13), p.10206.</w:t>
      </w:r>
    </w:p>
    <w:p w14:paraId="196A9D21" w14:textId="77777777" w:rsidR="00BC2277" w:rsidRPr="00BC2277" w:rsidRDefault="00BC2277" w:rsidP="00877C0C">
      <w:pPr>
        <w:jc w:val="center"/>
        <w:rPr>
          <w:rFonts w:ascii="Arial" w:hAnsi="Arial" w:cs="Arial"/>
        </w:rPr>
      </w:pPr>
      <w:r w:rsidRPr="00BC2277">
        <w:rPr>
          <w:rFonts w:ascii="Arial" w:hAnsi="Arial" w:cs="Arial"/>
          <w:color w:val="222222"/>
          <w:shd w:val="clear" w:color="auto" w:fill="FFFFFF"/>
        </w:rPr>
        <w:t>Majeed, S. and Kim, W.G., 2023. Toward understanding healthcare hospitality and the antecedents and outcomes of patient-guest hospital-hotel choice decisions: A scoping review. </w:t>
      </w:r>
      <w:r w:rsidRPr="00BC2277">
        <w:rPr>
          <w:rFonts w:ascii="Arial" w:hAnsi="Arial" w:cs="Arial"/>
          <w:i/>
          <w:iCs/>
          <w:color w:val="222222"/>
          <w:shd w:val="clear" w:color="auto" w:fill="FFFFFF"/>
        </w:rPr>
        <w:t>International Journal of Hospitality Management</w:t>
      </w:r>
      <w:r w:rsidRPr="00BC2277">
        <w:rPr>
          <w:rFonts w:ascii="Arial" w:hAnsi="Arial" w:cs="Arial"/>
          <w:color w:val="222222"/>
          <w:shd w:val="clear" w:color="auto" w:fill="FFFFFF"/>
        </w:rPr>
        <w:t>, </w:t>
      </w:r>
      <w:r w:rsidRPr="00BC2277">
        <w:rPr>
          <w:rFonts w:ascii="Arial" w:hAnsi="Arial" w:cs="Arial"/>
          <w:i/>
          <w:iCs/>
          <w:color w:val="222222"/>
          <w:shd w:val="clear" w:color="auto" w:fill="FFFFFF"/>
        </w:rPr>
        <w:t>112</w:t>
      </w:r>
      <w:r w:rsidRPr="00BC2277">
        <w:rPr>
          <w:rFonts w:ascii="Arial" w:hAnsi="Arial" w:cs="Arial"/>
          <w:color w:val="222222"/>
          <w:shd w:val="clear" w:color="auto" w:fill="FFFFFF"/>
        </w:rPr>
        <w:t>, p.103383.</w:t>
      </w:r>
    </w:p>
    <w:p w14:paraId="2A1AB702" w14:textId="77777777" w:rsidR="00BC2277" w:rsidRPr="00BC2277" w:rsidRDefault="00BC2277" w:rsidP="00877C0C">
      <w:pPr>
        <w:jc w:val="center"/>
        <w:rPr>
          <w:rFonts w:ascii="Arial" w:hAnsi="Arial" w:cs="Arial"/>
        </w:rPr>
      </w:pPr>
      <w:r w:rsidRPr="00BC2277">
        <w:rPr>
          <w:rFonts w:ascii="Arial" w:hAnsi="Arial" w:cs="Arial"/>
          <w:color w:val="222222"/>
          <w:shd w:val="clear" w:color="auto" w:fill="FFFFFF"/>
        </w:rPr>
        <w:t>Hu, Y., Ahmad, A.J. and Lu, D., 2023. Performance management challenges at Chinese business incubators: A systematic literature review. </w:t>
      </w:r>
      <w:r w:rsidRPr="00BC2277">
        <w:rPr>
          <w:rFonts w:ascii="Arial" w:hAnsi="Arial" w:cs="Arial"/>
          <w:i/>
          <w:iCs/>
          <w:color w:val="222222"/>
          <w:shd w:val="clear" w:color="auto" w:fill="FFFFFF"/>
        </w:rPr>
        <w:t>Technological Forecasting and Social Change</w:t>
      </w:r>
      <w:r w:rsidRPr="00BC2277">
        <w:rPr>
          <w:rFonts w:ascii="Arial" w:hAnsi="Arial" w:cs="Arial"/>
          <w:color w:val="222222"/>
          <w:shd w:val="clear" w:color="auto" w:fill="FFFFFF"/>
        </w:rPr>
        <w:t>, </w:t>
      </w:r>
      <w:r w:rsidRPr="00BC2277">
        <w:rPr>
          <w:rFonts w:ascii="Arial" w:hAnsi="Arial" w:cs="Arial"/>
          <w:i/>
          <w:iCs/>
          <w:color w:val="222222"/>
          <w:shd w:val="clear" w:color="auto" w:fill="FFFFFF"/>
        </w:rPr>
        <w:t>190</w:t>
      </w:r>
      <w:r w:rsidRPr="00BC2277">
        <w:rPr>
          <w:rFonts w:ascii="Arial" w:hAnsi="Arial" w:cs="Arial"/>
          <w:color w:val="222222"/>
          <w:shd w:val="clear" w:color="auto" w:fill="FFFFFF"/>
        </w:rPr>
        <w:t>, p.122414.</w:t>
      </w:r>
    </w:p>
    <w:p w14:paraId="5DEB8E28" w14:textId="77777777" w:rsidR="00BC2277" w:rsidRPr="00BC2277" w:rsidRDefault="00BC2277" w:rsidP="00877C0C">
      <w:pPr>
        <w:jc w:val="center"/>
        <w:rPr>
          <w:rFonts w:ascii="Arial" w:hAnsi="Arial" w:cs="Arial"/>
        </w:rPr>
      </w:pPr>
      <w:r w:rsidRPr="00BC2277">
        <w:rPr>
          <w:rFonts w:ascii="Arial" w:hAnsi="Arial" w:cs="Arial"/>
          <w:color w:val="222222"/>
          <w:shd w:val="clear" w:color="auto" w:fill="FFFFFF"/>
        </w:rPr>
        <w:t>Chen, Z., Zhao, J. and Jin, C., 2023. Business intelligence for Industry 4.0: predictive models for retail and distribution. </w:t>
      </w:r>
      <w:r w:rsidRPr="00BC2277">
        <w:rPr>
          <w:rFonts w:ascii="Arial" w:hAnsi="Arial" w:cs="Arial"/>
          <w:i/>
          <w:iCs/>
          <w:color w:val="222222"/>
          <w:shd w:val="clear" w:color="auto" w:fill="FFFFFF"/>
        </w:rPr>
        <w:t>International Journal of Retail &amp; Distribution Management</w:t>
      </w:r>
      <w:r w:rsidRPr="00BC2277">
        <w:rPr>
          <w:rFonts w:ascii="Arial" w:hAnsi="Arial" w:cs="Arial"/>
          <w:color w:val="222222"/>
          <w:shd w:val="clear" w:color="auto" w:fill="FFFFFF"/>
        </w:rPr>
        <w:t>.</w:t>
      </w:r>
    </w:p>
    <w:p w14:paraId="30B98AD8" w14:textId="77777777" w:rsidR="00BC2277" w:rsidRPr="00BC2277" w:rsidRDefault="00BC2277" w:rsidP="00877C0C">
      <w:pPr>
        <w:jc w:val="center"/>
        <w:rPr>
          <w:rFonts w:ascii="Arial" w:hAnsi="Arial" w:cs="Arial"/>
        </w:rPr>
      </w:pPr>
      <w:r w:rsidRPr="00BC2277">
        <w:rPr>
          <w:rFonts w:ascii="Arial" w:hAnsi="Arial" w:cs="Arial"/>
          <w:color w:val="222222"/>
          <w:shd w:val="clear" w:color="auto" w:fill="FFFFFF"/>
        </w:rPr>
        <w:t>Serrano Baena, M.M., 2023. Architecture for sustainable hotels: analysis of current measures and proposal of environmental strategies.</w:t>
      </w:r>
    </w:p>
    <w:p w14:paraId="5910530A" w14:textId="77777777" w:rsidR="00BC2277" w:rsidRPr="00BC2277" w:rsidRDefault="00BC2277" w:rsidP="00877C0C">
      <w:pPr>
        <w:jc w:val="center"/>
        <w:rPr>
          <w:rFonts w:ascii="Arial" w:hAnsi="Arial" w:cs="Arial"/>
        </w:rPr>
      </w:pPr>
      <w:r w:rsidRPr="00BC2277">
        <w:rPr>
          <w:rFonts w:ascii="Arial" w:hAnsi="Arial" w:cs="Arial"/>
          <w:color w:val="222222"/>
          <w:shd w:val="clear" w:color="auto" w:fill="FFFFFF"/>
        </w:rPr>
        <w:t>Bradt, L., Grosemans, E., De Cock, R., Dupont, B., Vansteenkiste, M. and Soenens, B., 2023. Does parents' perceived style of setting limits to gaming matter? The interplay between profiles of parental mediation and BIS/BAS sensitivity in problematic gaming and online gambling. </w:t>
      </w:r>
      <w:r w:rsidRPr="00BC2277">
        <w:rPr>
          <w:rFonts w:ascii="Arial" w:hAnsi="Arial" w:cs="Arial"/>
          <w:i/>
          <w:iCs/>
          <w:color w:val="222222"/>
          <w:shd w:val="clear" w:color="auto" w:fill="FFFFFF"/>
        </w:rPr>
        <w:t>Journal of Adolescence</w:t>
      </w:r>
      <w:r w:rsidRPr="00BC2277">
        <w:rPr>
          <w:rFonts w:ascii="Arial" w:hAnsi="Arial" w:cs="Arial"/>
          <w:color w:val="222222"/>
          <w:shd w:val="clear" w:color="auto" w:fill="FFFFFF"/>
        </w:rPr>
        <w:t>.</w:t>
      </w:r>
    </w:p>
    <w:p w14:paraId="624E86EA" w14:textId="77777777" w:rsidR="00BC2277" w:rsidRPr="00BC2277" w:rsidRDefault="00BC2277" w:rsidP="00877C0C">
      <w:pPr>
        <w:jc w:val="center"/>
        <w:rPr>
          <w:rFonts w:ascii="Arial" w:hAnsi="Arial" w:cs="Arial"/>
        </w:rPr>
      </w:pPr>
      <w:r w:rsidRPr="00BC2277">
        <w:rPr>
          <w:rFonts w:ascii="Arial" w:hAnsi="Arial" w:cs="Arial"/>
          <w:color w:val="222222"/>
          <w:shd w:val="clear" w:color="auto" w:fill="FFFFFF"/>
        </w:rPr>
        <w:t>Lan, X., 2023. Plight or light? Elucidating the main and interacting effects of parenting styles and BIS/BAS profiles on left-behind youth’s self-esteem. </w:t>
      </w:r>
      <w:r w:rsidRPr="00BC2277">
        <w:rPr>
          <w:rFonts w:ascii="Arial" w:hAnsi="Arial" w:cs="Arial"/>
          <w:i/>
          <w:iCs/>
          <w:color w:val="222222"/>
          <w:shd w:val="clear" w:color="auto" w:fill="FFFFFF"/>
        </w:rPr>
        <w:t>Current Psychology</w:t>
      </w:r>
      <w:r w:rsidRPr="00BC2277">
        <w:rPr>
          <w:rFonts w:ascii="Arial" w:hAnsi="Arial" w:cs="Arial"/>
          <w:color w:val="222222"/>
          <w:shd w:val="clear" w:color="auto" w:fill="FFFFFF"/>
        </w:rPr>
        <w:t>, pp.1-18.</w:t>
      </w:r>
    </w:p>
    <w:p w14:paraId="799AA881" w14:textId="77777777" w:rsidR="00BC2277" w:rsidRPr="00BC2277" w:rsidRDefault="00BC2277" w:rsidP="00877C0C">
      <w:pPr>
        <w:jc w:val="center"/>
        <w:rPr>
          <w:rFonts w:ascii="Arial" w:hAnsi="Arial" w:cs="Arial"/>
        </w:rPr>
      </w:pPr>
    </w:p>
    <w:sectPr w:rsidR="00BC2277" w:rsidRPr="00BC2277" w:rsidSect="0033208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23C84"/>
    <w:multiLevelType w:val="hybridMultilevel"/>
    <w:tmpl w:val="1974FD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52351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B61"/>
    <w:rsid w:val="00115119"/>
    <w:rsid w:val="00121B61"/>
    <w:rsid w:val="00140FE3"/>
    <w:rsid w:val="00332081"/>
    <w:rsid w:val="00377D75"/>
    <w:rsid w:val="00420D91"/>
    <w:rsid w:val="004E3C5C"/>
    <w:rsid w:val="00534FF8"/>
    <w:rsid w:val="007D2D15"/>
    <w:rsid w:val="008336C5"/>
    <w:rsid w:val="00877C0C"/>
    <w:rsid w:val="009E1FFF"/>
    <w:rsid w:val="00A05C26"/>
    <w:rsid w:val="00AA5A67"/>
    <w:rsid w:val="00B318BC"/>
    <w:rsid w:val="00B34EC0"/>
    <w:rsid w:val="00BC2277"/>
    <w:rsid w:val="00DE05CD"/>
    <w:rsid w:val="00E7437E"/>
    <w:rsid w:val="00ED3463"/>
    <w:rsid w:val="00F918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F5AB4"/>
  <w15:docId w15:val="{9DC61224-BF78-42F1-9477-F2FFD47FB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B6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D2D1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B6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D2D15"/>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DE05CD"/>
    <w:pPr>
      <w:ind w:left="720"/>
      <w:contextualSpacing/>
    </w:pPr>
  </w:style>
  <w:style w:type="paragraph" w:styleId="NoSpacing">
    <w:name w:val="No Spacing"/>
    <w:link w:val="NoSpacingChar"/>
    <w:uiPriority w:val="1"/>
    <w:qFormat/>
    <w:rsid w:val="00B34EC0"/>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B34EC0"/>
    <w:rPr>
      <w:rFonts w:eastAsiaTheme="minorEastAsia"/>
      <w:lang w:eastAsia="ja-JP"/>
    </w:rPr>
  </w:style>
  <w:style w:type="paragraph" w:styleId="BalloonText">
    <w:name w:val="Balloon Text"/>
    <w:basedOn w:val="Normal"/>
    <w:link w:val="BalloonTextChar"/>
    <w:uiPriority w:val="99"/>
    <w:semiHidden/>
    <w:unhideWhenUsed/>
    <w:rsid w:val="00B34E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4EC0"/>
    <w:rPr>
      <w:rFonts w:ascii="Tahoma" w:hAnsi="Tahoma" w:cs="Tahoma"/>
      <w:sz w:val="16"/>
      <w:szCs w:val="16"/>
    </w:rPr>
  </w:style>
  <w:style w:type="paragraph" w:styleId="TOCHeading">
    <w:name w:val="TOC Heading"/>
    <w:basedOn w:val="Heading1"/>
    <w:next w:val="Normal"/>
    <w:uiPriority w:val="39"/>
    <w:semiHidden/>
    <w:unhideWhenUsed/>
    <w:qFormat/>
    <w:rsid w:val="00534FF8"/>
    <w:pPr>
      <w:outlineLvl w:val="9"/>
    </w:pPr>
    <w:rPr>
      <w:lang w:eastAsia="ja-JP"/>
    </w:rPr>
  </w:style>
  <w:style w:type="paragraph" w:styleId="TOC1">
    <w:name w:val="toc 1"/>
    <w:basedOn w:val="Normal"/>
    <w:next w:val="Normal"/>
    <w:autoRedefine/>
    <w:uiPriority w:val="39"/>
    <w:unhideWhenUsed/>
    <w:rsid w:val="00534FF8"/>
    <w:pPr>
      <w:spacing w:after="100"/>
    </w:pPr>
  </w:style>
  <w:style w:type="paragraph" w:styleId="TOC2">
    <w:name w:val="toc 2"/>
    <w:basedOn w:val="Normal"/>
    <w:next w:val="Normal"/>
    <w:autoRedefine/>
    <w:uiPriority w:val="39"/>
    <w:unhideWhenUsed/>
    <w:rsid w:val="00534FF8"/>
    <w:pPr>
      <w:spacing w:after="100"/>
      <w:ind w:left="220"/>
    </w:pPr>
  </w:style>
  <w:style w:type="character" w:styleId="Hyperlink">
    <w:name w:val="Hyperlink"/>
    <w:basedOn w:val="DefaultParagraphFont"/>
    <w:uiPriority w:val="99"/>
    <w:unhideWhenUsed/>
    <w:rsid w:val="00534FF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06EA08-CE7A-4226-B460-E7E7EEC1FB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6</Pages>
  <Words>1834</Words>
  <Characters>10455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selina siddique</dc:creator>
  <cp:lastModifiedBy>selina siddique</cp:lastModifiedBy>
  <cp:revision>6</cp:revision>
  <dcterms:created xsi:type="dcterms:W3CDTF">2024-02-22T21:33:00Z</dcterms:created>
  <dcterms:modified xsi:type="dcterms:W3CDTF">2024-02-22T21:47:00Z</dcterms:modified>
</cp:coreProperties>
</file>