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64BC" w:rsidRPr="006A67D9" w:rsidRDefault="00EA64BC" w:rsidP="00EA64BC">
      <w:pPr>
        <w:spacing w:after="165" w:line="360" w:lineRule="auto"/>
        <w:rPr>
          <w:rFonts w:ascii="Arial" w:hAnsi="Arial" w:cs="Arial"/>
          <w:color w:val="000000"/>
          <w:sz w:val="24"/>
          <w:szCs w:val="24"/>
        </w:rPr>
      </w:pPr>
    </w:p>
    <w:sdt>
      <w:sdtPr>
        <w:rPr>
          <w:rFonts w:ascii="Arial" w:hAnsi="Arial" w:cs="Arial"/>
          <w:color w:val="000000"/>
          <w:sz w:val="24"/>
          <w:szCs w:val="24"/>
        </w:rPr>
        <w:id w:val="102854481"/>
        <w:docPartObj>
          <w:docPartGallery w:val="Cover Pages"/>
          <w:docPartUnique/>
        </w:docPartObj>
      </w:sdtPr>
      <w:sdtEndPr>
        <w:rPr>
          <w:color w:val="auto"/>
        </w:rPr>
      </w:sdtEndPr>
      <w:sdtContent>
        <w:p w:rsidR="00EA64BC" w:rsidRPr="006A67D9" w:rsidRDefault="00EA64BC" w:rsidP="00EA64BC">
          <w:pPr>
            <w:spacing w:after="165" w:line="360" w:lineRule="auto"/>
            <w:rPr>
              <w:rFonts w:ascii="Arial" w:hAnsi="Arial" w:cs="Arial"/>
              <w:color w:val="000000"/>
              <w:sz w:val="24"/>
              <w:szCs w:val="24"/>
            </w:rPr>
          </w:pPr>
          <w:r w:rsidRPr="006A67D9">
            <w:rPr>
              <w:rFonts w:ascii="Arial" w:hAnsi="Arial" w:cs="Arial"/>
              <w:b/>
              <w:noProof/>
              <w:sz w:val="24"/>
              <w:szCs w:val="24"/>
              <w:lang w:eastAsia="en-GB"/>
            </w:rPr>
            <w:drawing>
              <wp:inline distT="0" distB="0" distL="0" distR="0" wp14:anchorId="47D854B1" wp14:editId="5135D9E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EA64BC" w:rsidRPr="006A67D9" w:rsidRDefault="00EA64BC" w:rsidP="00EA64BC">
          <w:pPr>
            <w:spacing w:after="165" w:line="360" w:lineRule="auto"/>
            <w:rPr>
              <w:rFonts w:ascii="Arial" w:hAnsi="Arial" w:cs="Arial"/>
              <w:color w:val="000000"/>
              <w:sz w:val="24"/>
              <w:szCs w:val="24"/>
            </w:rPr>
          </w:pPr>
          <w:r w:rsidRPr="006A67D9">
            <w:rPr>
              <w:rFonts w:ascii="Arial" w:hAnsi="Arial" w:cs="Arial"/>
              <w:color w:val="000000"/>
              <w:sz w:val="24"/>
              <w:szCs w:val="24"/>
            </w:rPr>
            <w:t>Skills for the Workplace</w:t>
          </w:r>
          <w:r w:rsidRPr="006A67D9">
            <w:rPr>
              <w:rFonts w:ascii="Arial" w:hAnsi="Arial" w:cs="Arial"/>
              <w:color w:val="000000"/>
              <w:sz w:val="24"/>
              <w:szCs w:val="24"/>
            </w:rPr>
            <w:br/>
            <w:t xml:space="preserve">Module Assignment Submission </w:t>
          </w:r>
          <w:r w:rsidRPr="006A67D9">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A64BC" w:rsidRPr="006A67D9" w:rsidTr="00544B04">
            <w:tc>
              <w:tcPr>
                <w:tcW w:w="3438" w:type="dxa"/>
                <w:shd w:val="clear" w:color="auto" w:fill="D9D9D9"/>
              </w:tcPr>
              <w:p w:rsidR="00EA64BC" w:rsidRPr="006A67D9" w:rsidRDefault="00EA64BC" w:rsidP="00544B04">
                <w:pPr>
                  <w:spacing w:before="120" w:after="120" w:line="360" w:lineRule="auto"/>
                  <w:rPr>
                    <w:rFonts w:ascii="Arial" w:hAnsi="Arial" w:cs="Arial"/>
                    <w:sz w:val="24"/>
                    <w:szCs w:val="24"/>
                  </w:rPr>
                </w:pPr>
                <w:r w:rsidRPr="006A67D9">
                  <w:rPr>
                    <w:rFonts w:ascii="Arial" w:hAnsi="Arial" w:cs="Arial"/>
                    <w:sz w:val="24"/>
                    <w:szCs w:val="24"/>
                  </w:rPr>
                  <w:t>Student Name:</w:t>
                </w:r>
              </w:p>
            </w:tc>
            <w:tc>
              <w:tcPr>
                <w:tcW w:w="6055" w:type="dxa"/>
              </w:tcPr>
              <w:p w:rsidR="00EA64BC" w:rsidRPr="006A67D9" w:rsidRDefault="00EA64BC" w:rsidP="00544B04">
                <w:pPr>
                  <w:spacing w:before="120" w:after="120" w:line="360" w:lineRule="auto"/>
                  <w:rPr>
                    <w:rFonts w:ascii="Arial" w:hAnsi="Arial" w:cs="Arial"/>
                    <w:sz w:val="24"/>
                    <w:szCs w:val="24"/>
                  </w:rPr>
                </w:pPr>
                <w:r>
                  <w:rPr>
                    <w:rFonts w:ascii="Arial" w:hAnsi="Arial" w:cs="Arial"/>
                    <w:sz w:val="24"/>
                    <w:szCs w:val="24"/>
                  </w:rPr>
                  <w:t>Donna Stock</w:t>
                </w:r>
              </w:p>
            </w:tc>
          </w:tr>
          <w:tr w:rsidR="00EA64BC" w:rsidRPr="006A67D9" w:rsidTr="00544B04">
            <w:tc>
              <w:tcPr>
                <w:tcW w:w="3438" w:type="dxa"/>
                <w:shd w:val="clear" w:color="auto" w:fill="D9D9D9"/>
              </w:tcPr>
              <w:p w:rsidR="00EA64BC" w:rsidRPr="006A67D9" w:rsidRDefault="00EA64BC" w:rsidP="00544B04">
                <w:pPr>
                  <w:spacing w:before="120" w:after="120" w:line="360" w:lineRule="auto"/>
                  <w:rPr>
                    <w:rFonts w:ascii="Arial" w:hAnsi="Arial" w:cs="Arial"/>
                    <w:sz w:val="24"/>
                    <w:szCs w:val="24"/>
                  </w:rPr>
                </w:pPr>
                <w:r w:rsidRPr="006A67D9">
                  <w:rPr>
                    <w:rFonts w:ascii="Arial" w:hAnsi="Arial" w:cs="Arial"/>
                    <w:sz w:val="24"/>
                    <w:szCs w:val="24"/>
                  </w:rPr>
                  <w:t>Student Number:</w:t>
                </w:r>
              </w:p>
            </w:tc>
            <w:tc>
              <w:tcPr>
                <w:tcW w:w="6055" w:type="dxa"/>
              </w:tcPr>
              <w:p w:rsidR="00EA64BC" w:rsidRPr="006A67D9" w:rsidRDefault="00EA64BC" w:rsidP="00544B04">
                <w:pPr>
                  <w:spacing w:before="120" w:after="120" w:line="360" w:lineRule="auto"/>
                  <w:rPr>
                    <w:rFonts w:ascii="Arial" w:hAnsi="Arial" w:cs="Arial"/>
                    <w:sz w:val="24"/>
                    <w:szCs w:val="24"/>
                  </w:rPr>
                </w:pPr>
                <w:r>
                  <w:rPr>
                    <w:rFonts w:ascii="Arial" w:hAnsi="Arial" w:cs="Arial"/>
                    <w:sz w:val="24"/>
                    <w:szCs w:val="24"/>
                  </w:rPr>
                  <w:t>2007575</w:t>
                </w:r>
              </w:p>
            </w:tc>
          </w:tr>
          <w:tr w:rsidR="00EA64BC" w:rsidRPr="006A67D9" w:rsidTr="00544B04">
            <w:tc>
              <w:tcPr>
                <w:tcW w:w="3438" w:type="dxa"/>
                <w:shd w:val="clear" w:color="auto" w:fill="D9D9D9"/>
              </w:tcPr>
              <w:p w:rsidR="00EA64BC" w:rsidRPr="006A67D9" w:rsidRDefault="00EA64BC" w:rsidP="00544B04">
                <w:pPr>
                  <w:spacing w:before="120" w:after="120" w:line="360" w:lineRule="auto"/>
                  <w:rPr>
                    <w:rFonts w:ascii="Arial" w:hAnsi="Arial" w:cs="Arial"/>
                    <w:sz w:val="24"/>
                    <w:szCs w:val="24"/>
                  </w:rPr>
                </w:pPr>
                <w:r w:rsidRPr="006A67D9">
                  <w:rPr>
                    <w:rFonts w:ascii="Arial" w:hAnsi="Arial" w:cs="Arial"/>
                    <w:sz w:val="24"/>
                    <w:szCs w:val="24"/>
                  </w:rPr>
                  <w:t>Module No:</w:t>
                </w:r>
              </w:p>
            </w:tc>
            <w:tc>
              <w:tcPr>
                <w:tcW w:w="6055" w:type="dxa"/>
              </w:tcPr>
              <w:p w:rsidR="00EA64BC" w:rsidRPr="006A67D9" w:rsidRDefault="00EA64BC" w:rsidP="00544B04">
                <w:pPr>
                  <w:spacing w:before="120" w:after="120" w:line="360" w:lineRule="auto"/>
                  <w:rPr>
                    <w:rFonts w:ascii="Arial" w:hAnsi="Arial" w:cs="Arial"/>
                    <w:color w:val="FF0000"/>
                    <w:sz w:val="24"/>
                    <w:szCs w:val="24"/>
                  </w:rPr>
                </w:pPr>
                <w:r w:rsidRPr="006A67D9">
                  <w:rPr>
                    <w:rFonts w:ascii="Arial" w:hAnsi="Arial" w:cs="Arial"/>
                    <w:color w:val="FF0000"/>
                    <w:sz w:val="24"/>
                    <w:szCs w:val="24"/>
                  </w:rPr>
                  <w:t>BMSK400</w:t>
                </w:r>
                <w:r>
                  <w:rPr>
                    <w:rFonts w:ascii="Arial" w:hAnsi="Arial" w:cs="Arial"/>
                    <w:color w:val="FF0000"/>
                    <w:sz w:val="24"/>
                    <w:szCs w:val="24"/>
                  </w:rPr>
                  <w:t>8</w:t>
                </w:r>
              </w:p>
            </w:tc>
          </w:tr>
          <w:tr w:rsidR="00EA64BC" w:rsidRPr="006A67D9" w:rsidTr="00544B04">
            <w:trPr>
              <w:trHeight w:val="413"/>
            </w:trPr>
            <w:tc>
              <w:tcPr>
                <w:tcW w:w="3438" w:type="dxa"/>
                <w:shd w:val="clear" w:color="auto" w:fill="D9D9D9"/>
              </w:tcPr>
              <w:p w:rsidR="00EA64BC" w:rsidRPr="006A67D9" w:rsidRDefault="00EA64BC" w:rsidP="00544B04">
                <w:pPr>
                  <w:spacing w:before="120" w:after="120" w:line="360" w:lineRule="auto"/>
                  <w:rPr>
                    <w:rFonts w:ascii="Arial" w:hAnsi="Arial" w:cs="Arial"/>
                    <w:sz w:val="24"/>
                    <w:szCs w:val="24"/>
                  </w:rPr>
                </w:pPr>
                <w:r w:rsidRPr="006A67D9">
                  <w:rPr>
                    <w:rFonts w:ascii="Arial" w:hAnsi="Arial" w:cs="Arial"/>
                    <w:sz w:val="24"/>
                    <w:szCs w:val="24"/>
                  </w:rPr>
                  <w:t>Module Title:</w:t>
                </w:r>
              </w:p>
            </w:tc>
            <w:tc>
              <w:tcPr>
                <w:tcW w:w="6055" w:type="dxa"/>
              </w:tcPr>
              <w:p w:rsidR="00EA64BC" w:rsidRPr="006A67D9" w:rsidRDefault="00EA64BC" w:rsidP="00544B04">
                <w:pPr>
                  <w:spacing w:before="120" w:after="120" w:line="360" w:lineRule="auto"/>
                  <w:rPr>
                    <w:rFonts w:ascii="Arial" w:hAnsi="Arial" w:cs="Arial"/>
                    <w:color w:val="FF0000"/>
                    <w:sz w:val="24"/>
                    <w:szCs w:val="24"/>
                  </w:rPr>
                </w:pPr>
                <w:r>
                  <w:rPr>
                    <w:rFonts w:ascii="Arial" w:hAnsi="Arial" w:cs="Arial"/>
                    <w:color w:val="FF0000"/>
                    <w:sz w:val="24"/>
                    <w:szCs w:val="24"/>
                  </w:rPr>
                  <w:t>Academic and Research Skills</w:t>
                </w:r>
              </w:p>
            </w:tc>
          </w:tr>
        </w:tbl>
        <w:p w:rsidR="00EA64BC" w:rsidRPr="006A67D9" w:rsidRDefault="00EA64BC" w:rsidP="00EA64BC">
          <w:pPr>
            <w:spacing w:before="120" w:after="120" w:line="360" w:lineRule="auto"/>
            <w:rPr>
              <w:rFonts w:ascii="Arial" w:hAnsi="Arial" w:cs="Arial"/>
              <w:color w:val="FF0000"/>
              <w:sz w:val="24"/>
              <w:szCs w:val="24"/>
            </w:rPr>
          </w:pPr>
        </w:p>
        <w:p w:rsidR="00EA64BC" w:rsidRPr="006A67D9" w:rsidRDefault="00EA64BC" w:rsidP="00EA64BC">
          <w:pPr>
            <w:spacing w:before="120" w:after="120" w:line="360" w:lineRule="auto"/>
            <w:rPr>
              <w:rFonts w:ascii="Arial" w:hAnsi="Arial" w:cs="Arial"/>
              <w:b/>
              <w:color w:val="000000"/>
              <w:sz w:val="24"/>
              <w:szCs w:val="24"/>
            </w:rPr>
          </w:pPr>
          <w:r w:rsidRPr="006A67D9">
            <w:rPr>
              <w:rFonts w:ascii="Arial" w:hAnsi="Arial" w:cs="Arial"/>
              <w:b/>
              <w:color w:val="000000"/>
              <w:sz w:val="24"/>
              <w:szCs w:val="24"/>
            </w:rPr>
            <w:t>Statement of Confirmation of Authenticity</w:t>
          </w:r>
        </w:p>
        <w:p w:rsidR="00EA64BC" w:rsidRPr="006A67D9" w:rsidRDefault="00EA64BC" w:rsidP="00EA64BC">
          <w:pPr>
            <w:spacing w:before="120" w:after="120" w:line="360" w:lineRule="auto"/>
            <w:rPr>
              <w:rFonts w:ascii="Arial" w:hAnsi="Arial" w:cs="Arial"/>
              <w:color w:val="000000"/>
              <w:sz w:val="24"/>
              <w:szCs w:val="24"/>
            </w:rPr>
          </w:pPr>
          <w:r w:rsidRPr="006A67D9">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EA64BC" w:rsidRPr="006A67D9" w:rsidRDefault="00EA64BC" w:rsidP="00EA64BC">
          <w:pPr>
            <w:spacing w:before="120" w:after="120" w:line="360" w:lineRule="auto"/>
            <w:rPr>
              <w:rFonts w:ascii="Arial" w:hAnsi="Arial" w:cs="Arial"/>
              <w:color w:val="000000"/>
              <w:sz w:val="24"/>
              <w:szCs w:val="24"/>
            </w:rPr>
          </w:pPr>
          <w:r w:rsidRPr="006A67D9">
            <w:rPr>
              <w:rFonts w:ascii="Arial" w:hAnsi="Arial" w:cs="Arial"/>
              <w:color w:val="000000"/>
              <w:sz w:val="24"/>
              <w:szCs w:val="24"/>
            </w:rPr>
            <w:t>Attention is drawn to the plagiarism and unfair practice policies of both the University and of ILM.</w:t>
          </w:r>
        </w:p>
        <w:p w:rsidR="00EA64BC" w:rsidRPr="006A67D9" w:rsidRDefault="00EA64BC" w:rsidP="00EA64BC">
          <w:pPr>
            <w:spacing w:before="120" w:after="120"/>
            <w:rPr>
              <w:rFonts w:ascii="Arial" w:hAnsi="Arial" w:cs="Arial"/>
              <w:color w:val="000000"/>
              <w:sz w:val="24"/>
              <w:szCs w:val="24"/>
            </w:rPr>
          </w:pPr>
          <w:r w:rsidRPr="006A67D9">
            <w:rPr>
              <w:rFonts w:ascii="Arial" w:hAnsi="Arial" w:cs="Arial"/>
              <w:b/>
              <w:bCs/>
              <w:color w:val="000000"/>
              <w:sz w:val="24"/>
              <w:szCs w:val="24"/>
            </w:rPr>
            <w:t>Permission for ILM to use this script</w:t>
          </w:r>
          <w:r w:rsidRPr="006A67D9">
            <w:rPr>
              <w:rFonts w:ascii="Arial" w:hAnsi="Arial" w:cs="Arial"/>
              <w:color w:val="000000"/>
              <w:sz w:val="24"/>
              <w:szCs w:val="24"/>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6A67D9">
            <w:rPr>
              <w:rFonts w:ascii="Arial" w:hAnsi="Arial" w:cs="Arial"/>
              <w:b/>
              <w:bCs/>
              <w:color w:val="000000"/>
              <w:sz w:val="24"/>
              <w:szCs w:val="24"/>
            </w:rPr>
            <w:t>□</w:t>
          </w:r>
        </w:p>
        <w:p w:rsidR="00EA64BC" w:rsidRPr="006A67D9" w:rsidRDefault="00EA64BC" w:rsidP="00EA64BC">
          <w:pPr>
            <w:rPr>
              <w:rFonts w:ascii="Arial" w:hAnsi="Arial" w:cs="Arial"/>
              <w:color w:val="000000"/>
              <w:sz w:val="24"/>
              <w:szCs w:val="24"/>
            </w:rPr>
          </w:pPr>
        </w:p>
      </w:sdtContent>
    </w:sdt>
    <w:p w:rsidR="00EA64BC" w:rsidRPr="003803F5" w:rsidRDefault="00EA64BC" w:rsidP="00EA64BC">
      <w:pPr>
        <w:pStyle w:val="Heading1"/>
        <w:rPr>
          <w:rFonts w:ascii="Arial" w:hAnsi="Arial" w:cs="Arial"/>
          <w:sz w:val="28"/>
          <w:szCs w:val="28"/>
        </w:rPr>
      </w:pPr>
      <w:r w:rsidRPr="003803F5">
        <w:rPr>
          <w:rFonts w:ascii="Arial" w:hAnsi="Arial" w:cs="Arial"/>
          <w:sz w:val="28"/>
          <w:szCs w:val="28"/>
        </w:rPr>
        <w:lastRenderedPageBreak/>
        <w:t>Table of Contents</w:t>
      </w:r>
    </w:p>
    <w:sdt>
      <w:sdtPr>
        <w:rPr>
          <w:rFonts w:ascii="Arial" w:eastAsia="Times New Roman" w:hAnsi="Arial" w:cs="Arial"/>
          <w:color w:val="222222"/>
          <w:sz w:val="24"/>
          <w:szCs w:val="24"/>
          <w:lang w:val="en-GB"/>
        </w:rPr>
        <w:id w:val="-1692908534"/>
        <w:docPartObj>
          <w:docPartGallery w:val="Table of Contents"/>
          <w:docPartUnique/>
        </w:docPartObj>
      </w:sdtPr>
      <w:sdtEndPr>
        <w:rPr>
          <w:rFonts w:eastAsiaTheme="minorHAnsi"/>
          <w:b/>
          <w:bCs/>
          <w:noProof/>
          <w:color w:val="auto"/>
        </w:rPr>
      </w:sdtEndPr>
      <w:sdtContent>
        <w:p w:rsidR="00EA64BC" w:rsidRPr="002B406D" w:rsidRDefault="00EA64BC" w:rsidP="00EA64BC">
          <w:pPr>
            <w:pStyle w:val="TOCHeading"/>
            <w:rPr>
              <w:rFonts w:ascii="Arial" w:hAnsi="Arial" w:cs="Arial"/>
              <w:sz w:val="24"/>
              <w:szCs w:val="24"/>
            </w:rPr>
          </w:pPr>
        </w:p>
        <w:p w:rsidR="00EA64BC" w:rsidRPr="00CE0DDE" w:rsidRDefault="00EA64BC" w:rsidP="00EA64BC">
          <w:pPr>
            <w:pStyle w:val="TOC1"/>
            <w:tabs>
              <w:tab w:val="right" w:leader="dot" w:pos="9019"/>
            </w:tabs>
            <w:rPr>
              <w:rFonts w:cs="Arial"/>
              <w:noProof/>
              <w:sz w:val="24"/>
              <w:szCs w:val="24"/>
            </w:rPr>
          </w:pPr>
          <w:r w:rsidRPr="002B406D">
            <w:rPr>
              <w:rFonts w:ascii="Arial" w:hAnsi="Arial" w:cs="Arial"/>
              <w:sz w:val="24"/>
              <w:szCs w:val="24"/>
            </w:rPr>
            <w:fldChar w:fldCharType="begin"/>
          </w:r>
          <w:r w:rsidRPr="002B406D">
            <w:rPr>
              <w:rFonts w:ascii="Arial" w:hAnsi="Arial" w:cs="Arial"/>
              <w:sz w:val="24"/>
              <w:szCs w:val="24"/>
            </w:rPr>
            <w:instrText xml:space="preserve"> TOC \o "1-3" \h \z \u </w:instrText>
          </w:r>
          <w:r w:rsidRPr="002B406D">
            <w:rPr>
              <w:rFonts w:ascii="Arial" w:hAnsi="Arial" w:cs="Arial"/>
              <w:sz w:val="24"/>
              <w:szCs w:val="24"/>
            </w:rPr>
            <w:fldChar w:fldCharType="separate"/>
          </w:r>
          <w:hyperlink w:anchor="_Toc66370656" w:history="1">
            <w:r w:rsidRPr="00CE0DDE">
              <w:rPr>
                <w:rStyle w:val="Hyperlink"/>
                <w:rFonts w:cs="Arial"/>
                <w:noProof/>
                <w:sz w:val="24"/>
                <w:szCs w:val="24"/>
              </w:rPr>
              <w:t>Part 1</w:t>
            </w:r>
            <w:r w:rsidRPr="00CE0DDE">
              <w:rPr>
                <w:rFonts w:cs="Arial"/>
                <w:noProof/>
                <w:webHidden/>
                <w:sz w:val="24"/>
                <w:szCs w:val="24"/>
              </w:rPr>
              <w:tab/>
            </w:r>
          </w:hyperlink>
          <w:r w:rsidR="00CE0DDE" w:rsidRPr="00CE0DDE">
            <w:rPr>
              <w:rFonts w:cs="Arial"/>
              <w:noProof/>
              <w:sz w:val="24"/>
              <w:szCs w:val="24"/>
            </w:rPr>
            <w:t>3</w:t>
          </w:r>
        </w:p>
        <w:p w:rsidR="00EA64BC" w:rsidRPr="00CE0DDE" w:rsidRDefault="00EA64BC" w:rsidP="00EA64BC">
          <w:pPr>
            <w:pStyle w:val="TOC1"/>
            <w:tabs>
              <w:tab w:val="right" w:leader="dot" w:pos="9019"/>
            </w:tabs>
            <w:rPr>
              <w:rFonts w:cs="Arial"/>
              <w:noProof/>
              <w:sz w:val="24"/>
              <w:szCs w:val="24"/>
            </w:rPr>
          </w:pPr>
          <w:hyperlink w:anchor="_Toc66370657" w:history="1">
            <w:r w:rsidRPr="00CE0DDE">
              <w:rPr>
                <w:rStyle w:val="Hyperlink"/>
                <w:rFonts w:cs="Arial"/>
                <w:noProof/>
                <w:sz w:val="24"/>
                <w:szCs w:val="24"/>
              </w:rPr>
              <w:t>Managing Remotely: Is it the Way Forward?</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_Toc66370657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3</w:t>
            </w:r>
            <w:r w:rsidRPr="00CE0DDE">
              <w:rPr>
                <w:rFonts w:cs="Arial"/>
                <w:noProof/>
                <w:webHidden/>
                <w:sz w:val="24"/>
                <w:szCs w:val="24"/>
              </w:rPr>
              <w:fldChar w:fldCharType="end"/>
            </w:r>
          </w:hyperlink>
        </w:p>
        <w:p w:rsidR="00EA64BC" w:rsidRPr="00CE0DDE" w:rsidRDefault="00EA64BC" w:rsidP="00EA64BC">
          <w:pPr>
            <w:pStyle w:val="TOC2"/>
            <w:tabs>
              <w:tab w:val="right" w:leader="dot" w:pos="9019"/>
            </w:tabs>
            <w:rPr>
              <w:rFonts w:cs="Arial"/>
              <w:noProof/>
              <w:sz w:val="24"/>
              <w:szCs w:val="24"/>
            </w:rPr>
          </w:pPr>
          <w:hyperlink w:anchor="_Toc66370658" w:history="1">
            <w:r w:rsidRPr="00CE0DDE">
              <w:rPr>
                <w:rStyle w:val="Hyperlink"/>
                <w:rFonts w:cs="Arial"/>
                <w:noProof/>
                <w:sz w:val="24"/>
                <w:szCs w:val="24"/>
              </w:rPr>
              <w:t>1.1 Introduction</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_Toc66370658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3</w:t>
            </w:r>
            <w:r w:rsidRPr="00CE0DDE">
              <w:rPr>
                <w:rFonts w:cs="Arial"/>
                <w:noProof/>
                <w:webHidden/>
                <w:sz w:val="24"/>
                <w:szCs w:val="24"/>
              </w:rPr>
              <w:fldChar w:fldCharType="end"/>
            </w:r>
          </w:hyperlink>
        </w:p>
        <w:p w:rsidR="00EA64BC" w:rsidRPr="00CE0DDE" w:rsidRDefault="00EA64BC" w:rsidP="00EA64BC">
          <w:pPr>
            <w:pStyle w:val="TOC2"/>
            <w:tabs>
              <w:tab w:val="right" w:leader="dot" w:pos="9019"/>
            </w:tabs>
            <w:rPr>
              <w:rFonts w:cs="Arial"/>
              <w:noProof/>
              <w:sz w:val="24"/>
              <w:szCs w:val="24"/>
            </w:rPr>
          </w:pPr>
          <w:hyperlink w:anchor="_Toc66370659" w:history="1">
            <w:r w:rsidRPr="00CE0DDE">
              <w:rPr>
                <w:rStyle w:val="Hyperlink"/>
                <w:rFonts w:cs="Arial"/>
                <w:noProof/>
                <w:sz w:val="24"/>
                <w:szCs w:val="24"/>
              </w:rPr>
              <w:t>1.2 Research</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_Toc66370659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3</w:t>
            </w:r>
            <w:r w:rsidRPr="00CE0DDE">
              <w:rPr>
                <w:rFonts w:cs="Arial"/>
                <w:noProof/>
                <w:webHidden/>
                <w:sz w:val="24"/>
                <w:szCs w:val="24"/>
              </w:rPr>
              <w:fldChar w:fldCharType="end"/>
            </w:r>
          </w:hyperlink>
        </w:p>
        <w:p w:rsidR="00EA64BC" w:rsidRPr="00CE0DDE" w:rsidRDefault="00EA64BC" w:rsidP="00EA64BC">
          <w:pPr>
            <w:pStyle w:val="TOC2"/>
            <w:tabs>
              <w:tab w:val="right" w:leader="dot" w:pos="9019"/>
            </w:tabs>
            <w:rPr>
              <w:rFonts w:cs="Arial"/>
              <w:noProof/>
              <w:sz w:val="24"/>
              <w:szCs w:val="24"/>
            </w:rPr>
          </w:pPr>
          <w:hyperlink w:anchor="_Toc66370660" w:history="1">
            <w:r w:rsidRPr="00CE0DDE">
              <w:rPr>
                <w:rStyle w:val="Hyperlink"/>
                <w:rFonts w:cs="Arial"/>
                <w:noProof/>
                <w:sz w:val="24"/>
                <w:szCs w:val="24"/>
              </w:rPr>
              <w:t>1.3 Findings</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_Toc66370660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5</w:t>
            </w:r>
            <w:r w:rsidRPr="00CE0DDE">
              <w:rPr>
                <w:rFonts w:cs="Arial"/>
                <w:noProof/>
                <w:webHidden/>
                <w:sz w:val="24"/>
                <w:szCs w:val="24"/>
              </w:rPr>
              <w:fldChar w:fldCharType="end"/>
            </w:r>
          </w:hyperlink>
        </w:p>
        <w:p w:rsidR="00EA64BC" w:rsidRPr="00CE0DDE" w:rsidRDefault="00EA64BC" w:rsidP="00EA64BC">
          <w:pPr>
            <w:pStyle w:val="TOC2"/>
            <w:tabs>
              <w:tab w:val="right" w:leader="dot" w:pos="9019"/>
            </w:tabs>
            <w:rPr>
              <w:rFonts w:cs="Arial"/>
              <w:noProof/>
              <w:sz w:val="24"/>
              <w:szCs w:val="24"/>
            </w:rPr>
          </w:pPr>
          <w:hyperlink w:anchor="_Toc66370661" w:history="1">
            <w:r w:rsidRPr="00CE0DDE">
              <w:rPr>
                <w:rStyle w:val="Hyperlink"/>
                <w:rFonts w:cs="Arial"/>
                <w:noProof/>
                <w:sz w:val="24"/>
                <w:szCs w:val="24"/>
              </w:rPr>
              <w:t>1.4 Conclusion</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_Toc66370661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7</w:t>
            </w:r>
            <w:r w:rsidRPr="00CE0DDE">
              <w:rPr>
                <w:rFonts w:cs="Arial"/>
                <w:noProof/>
                <w:webHidden/>
                <w:sz w:val="24"/>
                <w:szCs w:val="24"/>
              </w:rPr>
              <w:fldChar w:fldCharType="end"/>
            </w:r>
          </w:hyperlink>
        </w:p>
        <w:p w:rsidR="00EA64BC" w:rsidRPr="00CE0DDE" w:rsidRDefault="00EA64BC" w:rsidP="00EA64BC">
          <w:pPr>
            <w:pStyle w:val="TOC1"/>
            <w:tabs>
              <w:tab w:val="right" w:leader="dot" w:pos="9019"/>
            </w:tabs>
            <w:rPr>
              <w:rFonts w:cs="Arial"/>
              <w:noProof/>
              <w:sz w:val="24"/>
              <w:szCs w:val="24"/>
            </w:rPr>
          </w:pPr>
          <w:hyperlink w:anchor="_Toc66370662" w:history="1">
            <w:r w:rsidRPr="00CE0DDE">
              <w:rPr>
                <w:rStyle w:val="Hyperlink"/>
                <w:rFonts w:cs="Arial"/>
                <w:noProof/>
                <w:sz w:val="24"/>
                <w:szCs w:val="24"/>
              </w:rPr>
              <w:t>Part 2</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_Toc66370662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9</w:t>
            </w:r>
            <w:r w:rsidRPr="00CE0DDE">
              <w:rPr>
                <w:rFonts w:cs="Arial"/>
                <w:noProof/>
                <w:webHidden/>
                <w:sz w:val="24"/>
                <w:szCs w:val="24"/>
              </w:rPr>
              <w:fldChar w:fldCharType="end"/>
            </w:r>
          </w:hyperlink>
        </w:p>
        <w:p w:rsidR="00EA64BC" w:rsidRPr="00CE0DDE" w:rsidRDefault="00EA64BC" w:rsidP="00EA64BC">
          <w:pPr>
            <w:pStyle w:val="TOC1"/>
            <w:tabs>
              <w:tab w:val="right" w:leader="dot" w:pos="9019"/>
            </w:tabs>
            <w:rPr>
              <w:rFonts w:cs="Arial"/>
              <w:noProof/>
              <w:sz w:val="24"/>
              <w:szCs w:val="24"/>
            </w:rPr>
          </w:pPr>
          <w:hyperlink w:anchor="_Toc66370663" w:history="1">
            <w:r w:rsidRPr="00CE0DDE">
              <w:rPr>
                <w:rStyle w:val="Hyperlink"/>
                <w:rFonts w:cs="Arial"/>
                <w:noProof/>
                <w:sz w:val="24"/>
                <w:szCs w:val="24"/>
              </w:rPr>
              <w:t>Personal Reflection on Managing Remotely</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_Toc66370663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9</w:t>
            </w:r>
            <w:r w:rsidRPr="00CE0DDE">
              <w:rPr>
                <w:rFonts w:cs="Arial"/>
                <w:noProof/>
                <w:webHidden/>
                <w:sz w:val="24"/>
                <w:szCs w:val="24"/>
              </w:rPr>
              <w:fldChar w:fldCharType="end"/>
            </w:r>
          </w:hyperlink>
        </w:p>
        <w:p w:rsidR="00EA64BC" w:rsidRPr="00CE0DDE" w:rsidRDefault="00EA64BC" w:rsidP="00EA64BC">
          <w:pPr>
            <w:pStyle w:val="TOC2"/>
            <w:tabs>
              <w:tab w:val="right" w:leader="dot" w:pos="9019"/>
            </w:tabs>
            <w:rPr>
              <w:rFonts w:cs="Arial"/>
              <w:noProof/>
              <w:sz w:val="24"/>
              <w:szCs w:val="24"/>
            </w:rPr>
          </w:pPr>
          <w:hyperlink w:anchor="_Toc66370664" w:history="1">
            <w:r w:rsidRPr="00CE0DDE">
              <w:rPr>
                <w:rStyle w:val="Hyperlink"/>
                <w:rFonts w:cs="Arial"/>
                <w:noProof/>
                <w:sz w:val="24"/>
                <w:szCs w:val="24"/>
              </w:rPr>
              <w:t>2.1 Description</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_Toc66370664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9</w:t>
            </w:r>
            <w:r w:rsidRPr="00CE0DDE">
              <w:rPr>
                <w:rFonts w:cs="Arial"/>
                <w:noProof/>
                <w:webHidden/>
                <w:sz w:val="24"/>
                <w:szCs w:val="24"/>
              </w:rPr>
              <w:fldChar w:fldCharType="end"/>
            </w:r>
          </w:hyperlink>
        </w:p>
        <w:p w:rsidR="00EA64BC" w:rsidRPr="00CE0DDE" w:rsidRDefault="00EA64BC" w:rsidP="00EA64BC">
          <w:pPr>
            <w:pStyle w:val="TOC2"/>
            <w:tabs>
              <w:tab w:val="right" w:leader="dot" w:pos="9019"/>
            </w:tabs>
            <w:rPr>
              <w:rFonts w:cs="Arial"/>
              <w:noProof/>
              <w:sz w:val="24"/>
              <w:szCs w:val="24"/>
            </w:rPr>
          </w:pPr>
          <w:hyperlink w:anchor="_Toc66370665" w:history="1">
            <w:r w:rsidRPr="00CE0DDE">
              <w:rPr>
                <w:rStyle w:val="Hyperlink"/>
                <w:rFonts w:cs="Arial"/>
                <w:noProof/>
                <w:sz w:val="24"/>
                <w:szCs w:val="24"/>
              </w:rPr>
              <w:t>2.2 Feelings</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_Toc66370665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10</w:t>
            </w:r>
            <w:r w:rsidRPr="00CE0DDE">
              <w:rPr>
                <w:rFonts w:cs="Arial"/>
                <w:noProof/>
                <w:webHidden/>
                <w:sz w:val="24"/>
                <w:szCs w:val="24"/>
              </w:rPr>
              <w:fldChar w:fldCharType="end"/>
            </w:r>
          </w:hyperlink>
        </w:p>
        <w:p w:rsidR="00EA64BC" w:rsidRPr="00CE0DDE" w:rsidRDefault="00EA64BC" w:rsidP="00EA64BC">
          <w:pPr>
            <w:pStyle w:val="TOC2"/>
            <w:tabs>
              <w:tab w:val="right" w:leader="dot" w:pos="9019"/>
            </w:tabs>
            <w:rPr>
              <w:rFonts w:cs="Arial"/>
              <w:noProof/>
              <w:sz w:val="24"/>
              <w:szCs w:val="24"/>
            </w:rPr>
          </w:pPr>
          <w:hyperlink w:anchor="_Toc66370666" w:history="1">
            <w:r w:rsidRPr="00CE0DDE">
              <w:rPr>
                <w:rStyle w:val="Hyperlink"/>
                <w:rFonts w:cs="Arial"/>
                <w:noProof/>
                <w:sz w:val="24"/>
                <w:szCs w:val="24"/>
              </w:rPr>
              <w:t>2.3 Evaluation</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_Toc66370666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11</w:t>
            </w:r>
            <w:r w:rsidRPr="00CE0DDE">
              <w:rPr>
                <w:rFonts w:cs="Arial"/>
                <w:noProof/>
                <w:webHidden/>
                <w:sz w:val="24"/>
                <w:szCs w:val="24"/>
              </w:rPr>
              <w:fldChar w:fldCharType="end"/>
            </w:r>
          </w:hyperlink>
        </w:p>
        <w:p w:rsidR="00EA64BC" w:rsidRPr="00CE0DDE" w:rsidRDefault="00EA64BC" w:rsidP="00EA64BC">
          <w:pPr>
            <w:pStyle w:val="TOC2"/>
            <w:tabs>
              <w:tab w:val="right" w:leader="dot" w:pos="9019"/>
            </w:tabs>
            <w:rPr>
              <w:rFonts w:cs="Arial"/>
              <w:noProof/>
              <w:sz w:val="24"/>
              <w:szCs w:val="24"/>
            </w:rPr>
          </w:pPr>
          <w:hyperlink w:anchor="_Toc66370667" w:history="1">
            <w:r w:rsidRPr="00CE0DDE">
              <w:rPr>
                <w:rStyle w:val="Hyperlink"/>
                <w:rFonts w:cs="Arial"/>
                <w:noProof/>
                <w:sz w:val="24"/>
                <w:szCs w:val="24"/>
              </w:rPr>
              <w:t>2.4 Analysis</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_Toc66370667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11</w:t>
            </w:r>
            <w:r w:rsidRPr="00CE0DDE">
              <w:rPr>
                <w:rFonts w:cs="Arial"/>
                <w:noProof/>
                <w:webHidden/>
                <w:sz w:val="24"/>
                <w:szCs w:val="24"/>
              </w:rPr>
              <w:fldChar w:fldCharType="end"/>
            </w:r>
          </w:hyperlink>
        </w:p>
        <w:p w:rsidR="00EA64BC" w:rsidRPr="00CE0DDE" w:rsidRDefault="00EA64BC" w:rsidP="00EA64BC">
          <w:pPr>
            <w:pStyle w:val="TOC2"/>
            <w:tabs>
              <w:tab w:val="right" w:leader="dot" w:pos="9019"/>
            </w:tabs>
            <w:rPr>
              <w:rFonts w:cs="Arial"/>
              <w:noProof/>
              <w:sz w:val="24"/>
              <w:szCs w:val="24"/>
            </w:rPr>
          </w:pPr>
          <w:hyperlink w:anchor="_Toc66370668" w:history="1">
            <w:r w:rsidRPr="00CE0DDE">
              <w:rPr>
                <w:rStyle w:val="Hyperlink"/>
                <w:rFonts w:cs="Arial"/>
                <w:noProof/>
                <w:sz w:val="24"/>
                <w:szCs w:val="24"/>
              </w:rPr>
              <w:t>2.5 Conclusion</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_Toc66370668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11</w:t>
            </w:r>
            <w:r w:rsidRPr="00CE0DDE">
              <w:rPr>
                <w:rFonts w:cs="Arial"/>
                <w:noProof/>
                <w:webHidden/>
                <w:sz w:val="24"/>
                <w:szCs w:val="24"/>
              </w:rPr>
              <w:fldChar w:fldCharType="end"/>
            </w:r>
          </w:hyperlink>
        </w:p>
        <w:p w:rsidR="00CE0DDE" w:rsidRPr="00CE0DDE" w:rsidRDefault="00CE0DDE" w:rsidP="00CE0DDE">
          <w:pPr>
            <w:ind w:firstLine="220"/>
            <w:rPr>
              <w:noProof/>
              <w:sz w:val="24"/>
              <w:szCs w:val="24"/>
            </w:rPr>
          </w:pPr>
          <w:r w:rsidRPr="00CE0DDE">
            <w:rPr>
              <w:noProof/>
              <w:sz w:val="24"/>
              <w:szCs w:val="24"/>
            </w:rPr>
            <w:t>2.6 Action Plan ……………………………………………………………………………………………………………….1</w:t>
          </w:r>
          <w:r w:rsidR="00981ECA">
            <w:rPr>
              <w:noProof/>
              <w:sz w:val="24"/>
              <w:szCs w:val="24"/>
            </w:rPr>
            <w:t>2</w:t>
          </w:r>
        </w:p>
        <w:p w:rsidR="00EA64BC" w:rsidRPr="00CE0DDE" w:rsidRDefault="00EA64BC" w:rsidP="00CE0DDE">
          <w:pPr>
            <w:pStyle w:val="TOC1"/>
            <w:tabs>
              <w:tab w:val="right" w:leader="dot" w:pos="9019"/>
            </w:tabs>
            <w:rPr>
              <w:rFonts w:cs="Arial"/>
              <w:noProof/>
              <w:sz w:val="24"/>
              <w:szCs w:val="24"/>
            </w:rPr>
          </w:pPr>
          <w:hyperlink w:anchor="_Toc66370669" w:history="1">
            <w:r w:rsidRPr="00CE0DDE">
              <w:rPr>
                <w:rStyle w:val="Hyperlink"/>
                <w:rFonts w:cs="Arial"/>
                <w:noProof/>
                <w:sz w:val="24"/>
                <w:szCs w:val="24"/>
              </w:rPr>
              <w:t>References</w:t>
            </w:r>
            <w:r w:rsidRPr="00CE0DDE">
              <w:rPr>
                <w:rFonts w:cs="Arial"/>
                <w:noProof/>
                <w:webHidden/>
                <w:sz w:val="24"/>
                <w:szCs w:val="24"/>
              </w:rPr>
              <w:tab/>
            </w:r>
            <w:r w:rsidRPr="00CE0DDE">
              <w:rPr>
                <w:rFonts w:cs="Arial"/>
                <w:noProof/>
                <w:webHidden/>
                <w:sz w:val="24"/>
                <w:szCs w:val="24"/>
              </w:rPr>
              <w:fldChar w:fldCharType="begin"/>
            </w:r>
            <w:r w:rsidRPr="00CE0DDE">
              <w:rPr>
                <w:rFonts w:cs="Arial"/>
                <w:noProof/>
                <w:webHidden/>
                <w:sz w:val="24"/>
                <w:szCs w:val="24"/>
              </w:rPr>
              <w:instrText xml:space="preserve"> PAGEREF _Toc66370669 \h </w:instrText>
            </w:r>
            <w:r w:rsidRPr="00CE0DDE">
              <w:rPr>
                <w:rFonts w:cs="Arial"/>
                <w:noProof/>
                <w:webHidden/>
                <w:sz w:val="24"/>
                <w:szCs w:val="24"/>
              </w:rPr>
            </w:r>
            <w:r w:rsidRPr="00CE0DDE">
              <w:rPr>
                <w:rFonts w:cs="Arial"/>
                <w:noProof/>
                <w:webHidden/>
                <w:sz w:val="24"/>
                <w:szCs w:val="24"/>
              </w:rPr>
              <w:fldChar w:fldCharType="separate"/>
            </w:r>
            <w:r w:rsidR="00CE0DDE" w:rsidRPr="00CE0DDE">
              <w:rPr>
                <w:rFonts w:cs="Arial"/>
                <w:noProof/>
                <w:webHidden/>
                <w:sz w:val="24"/>
                <w:szCs w:val="24"/>
              </w:rPr>
              <w:t>12</w:t>
            </w:r>
            <w:r w:rsidRPr="00CE0DDE">
              <w:rPr>
                <w:rFonts w:cs="Arial"/>
                <w:noProof/>
                <w:webHidden/>
                <w:sz w:val="24"/>
                <w:szCs w:val="24"/>
              </w:rPr>
              <w:fldChar w:fldCharType="end"/>
            </w:r>
          </w:hyperlink>
          <w:bookmarkStart w:id="0" w:name="_GoBack"/>
          <w:bookmarkEnd w:id="0"/>
        </w:p>
        <w:p w:rsidR="00EA64BC" w:rsidRPr="002B406D" w:rsidRDefault="00EA64BC" w:rsidP="00EA64BC">
          <w:pPr>
            <w:rPr>
              <w:rFonts w:ascii="Arial" w:hAnsi="Arial" w:cs="Arial"/>
              <w:sz w:val="24"/>
              <w:szCs w:val="24"/>
            </w:rPr>
          </w:pPr>
          <w:r w:rsidRPr="002B406D">
            <w:rPr>
              <w:rFonts w:ascii="Arial" w:hAnsi="Arial" w:cs="Arial"/>
              <w:b/>
              <w:bCs/>
              <w:noProof/>
              <w:sz w:val="24"/>
              <w:szCs w:val="24"/>
            </w:rPr>
            <w:fldChar w:fldCharType="end"/>
          </w:r>
        </w:p>
      </w:sdtContent>
    </w:sdt>
    <w:p w:rsidR="00EA64BC" w:rsidRPr="002B406D" w:rsidRDefault="00EA64BC" w:rsidP="00EA64BC">
      <w:pPr>
        <w:jc w:val="center"/>
        <w:rPr>
          <w:rFonts w:ascii="Arial" w:hAnsi="Arial" w:cs="Arial"/>
          <w:b/>
          <w:bCs/>
          <w:sz w:val="24"/>
          <w:szCs w:val="24"/>
        </w:rPr>
      </w:pPr>
      <w:r w:rsidRPr="002B406D">
        <w:rPr>
          <w:rFonts w:ascii="Arial" w:hAnsi="Arial" w:cs="Arial"/>
          <w:b/>
          <w:bCs/>
          <w:sz w:val="24"/>
          <w:szCs w:val="24"/>
        </w:rPr>
        <w:br w:type="page"/>
      </w:r>
    </w:p>
    <w:p w:rsidR="00EA64BC" w:rsidRPr="002B406D" w:rsidRDefault="00EA64BC" w:rsidP="00EA64BC">
      <w:pPr>
        <w:pStyle w:val="Heading1"/>
        <w:rPr>
          <w:rFonts w:ascii="Arial" w:hAnsi="Arial" w:cs="Arial"/>
          <w:sz w:val="24"/>
          <w:szCs w:val="24"/>
        </w:rPr>
      </w:pPr>
      <w:bookmarkStart w:id="1" w:name="_7g9zhj1uqqaf" w:colFirst="0" w:colLast="0"/>
      <w:bookmarkStart w:id="2" w:name="_Toc66370656"/>
      <w:bookmarkEnd w:id="1"/>
      <w:r w:rsidRPr="002B406D">
        <w:rPr>
          <w:rFonts w:ascii="Arial" w:hAnsi="Arial" w:cs="Arial"/>
          <w:sz w:val="24"/>
          <w:szCs w:val="24"/>
        </w:rPr>
        <w:lastRenderedPageBreak/>
        <w:t>Part 1</w:t>
      </w:r>
      <w:bookmarkEnd w:id="2"/>
    </w:p>
    <w:p w:rsidR="00EA64BC" w:rsidRDefault="00EA64BC" w:rsidP="00EA64BC">
      <w:pPr>
        <w:pStyle w:val="Heading1"/>
        <w:rPr>
          <w:rFonts w:ascii="Arial" w:hAnsi="Arial" w:cs="Arial"/>
          <w:sz w:val="24"/>
          <w:szCs w:val="24"/>
        </w:rPr>
      </w:pPr>
      <w:bookmarkStart w:id="3" w:name="_tkdvbvpzm3m7" w:colFirst="0" w:colLast="0"/>
      <w:bookmarkStart w:id="4" w:name="_Toc66370657"/>
      <w:bookmarkEnd w:id="3"/>
      <w:r w:rsidRPr="002B406D">
        <w:rPr>
          <w:rFonts w:ascii="Arial" w:hAnsi="Arial" w:cs="Arial"/>
          <w:sz w:val="24"/>
          <w:szCs w:val="24"/>
        </w:rPr>
        <w:t>Managing Remotely: Is it the Way Forward?</w:t>
      </w:r>
      <w:bookmarkEnd w:id="4"/>
    </w:p>
    <w:p w:rsidR="00EA64BC" w:rsidRPr="003803F5" w:rsidRDefault="00EA64BC" w:rsidP="00EA64BC"/>
    <w:p w:rsidR="00EA64BC" w:rsidRDefault="00EA64BC" w:rsidP="00EA64BC">
      <w:pPr>
        <w:pStyle w:val="Heading2"/>
        <w:numPr>
          <w:ilvl w:val="1"/>
          <w:numId w:val="3"/>
        </w:numPr>
        <w:rPr>
          <w:rFonts w:ascii="Arial" w:hAnsi="Arial" w:cs="Arial"/>
          <w:sz w:val="24"/>
          <w:szCs w:val="24"/>
        </w:rPr>
      </w:pPr>
      <w:bookmarkStart w:id="5" w:name="_jhjpw4yyqh4d" w:colFirst="0" w:colLast="0"/>
      <w:bookmarkStart w:id="6" w:name="_Toc66370658"/>
      <w:bookmarkEnd w:id="5"/>
      <w:r w:rsidRPr="002B406D">
        <w:rPr>
          <w:rFonts w:ascii="Arial" w:hAnsi="Arial" w:cs="Arial"/>
          <w:sz w:val="24"/>
          <w:szCs w:val="24"/>
        </w:rPr>
        <w:t>Introduction</w:t>
      </w:r>
      <w:bookmarkEnd w:id="6"/>
    </w:p>
    <w:p w:rsidR="00EA64BC" w:rsidRDefault="00EA64BC" w:rsidP="00EA64BC"/>
    <w:p w:rsidR="00F37248" w:rsidRDefault="00F37248" w:rsidP="00EA64BC">
      <w:r>
        <w:t>As the word changes from analogue to digital businesses have been forced to adapt and where in the pas</w:t>
      </w:r>
      <w:r w:rsidR="00654E8A">
        <w:t>t</w:t>
      </w:r>
      <w:r>
        <w:t xml:space="preserve"> working remotely would have been considered a privilege it is now a necessity. </w:t>
      </w:r>
      <w:r w:rsidR="00DA302D">
        <w:t xml:space="preserve">This has created a new work environment for most people and managers have had to adapt quickly to the changes. In this </w:t>
      </w:r>
      <w:r w:rsidR="00050B06">
        <w:t>assessment</w:t>
      </w:r>
      <w:r w:rsidR="00DA302D">
        <w:t xml:space="preserve"> we will </w:t>
      </w:r>
      <w:r w:rsidR="00050B06">
        <w:t>analyse</w:t>
      </w:r>
      <w:r w:rsidR="00DA302D">
        <w:t xml:space="preserve"> the different factors of working and </w:t>
      </w:r>
      <w:r w:rsidR="00050B06">
        <w:t>managing</w:t>
      </w:r>
      <w:r w:rsidR="00DA302D">
        <w:t xml:space="preserve"> remotely</w:t>
      </w:r>
      <w:r w:rsidR="00050B06">
        <w:t>. The study will give basic knowledge and information on remote working and I will be implementing the Gibbs Reflective Cycle to summarise my reflection.</w:t>
      </w:r>
    </w:p>
    <w:p w:rsidR="00EA64BC" w:rsidRPr="002B406D" w:rsidRDefault="00EA64BC" w:rsidP="00EA64BC">
      <w:pPr>
        <w:rPr>
          <w:rFonts w:ascii="Arial" w:hAnsi="Arial" w:cs="Arial"/>
          <w:sz w:val="24"/>
          <w:szCs w:val="24"/>
        </w:rPr>
      </w:pPr>
    </w:p>
    <w:p w:rsidR="00EA64BC" w:rsidRPr="002B406D" w:rsidRDefault="00EA64BC" w:rsidP="00EA64BC">
      <w:pPr>
        <w:pStyle w:val="Heading2"/>
        <w:rPr>
          <w:rFonts w:ascii="Arial" w:hAnsi="Arial" w:cs="Arial"/>
          <w:sz w:val="24"/>
          <w:szCs w:val="24"/>
        </w:rPr>
      </w:pPr>
      <w:bookmarkStart w:id="7" w:name="_zc5u48x4fja" w:colFirst="0" w:colLast="0"/>
      <w:bookmarkStart w:id="8" w:name="_Toc66370659"/>
      <w:bookmarkEnd w:id="7"/>
      <w:r w:rsidRPr="002B406D">
        <w:rPr>
          <w:rFonts w:ascii="Arial" w:hAnsi="Arial" w:cs="Arial"/>
          <w:sz w:val="24"/>
          <w:szCs w:val="24"/>
        </w:rPr>
        <w:t>1.2 Research</w:t>
      </w:r>
      <w:bookmarkEnd w:id="8"/>
    </w:p>
    <w:p w:rsidR="00EA64BC" w:rsidRDefault="00EA64BC" w:rsidP="00EA64BC">
      <w:pPr>
        <w:rPr>
          <w:rFonts w:ascii="Arial" w:hAnsi="Arial" w:cs="Arial"/>
          <w:sz w:val="24"/>
          <w:szCs w:val="24"/>
        </w:rPr>
      </w:pPr>
    </w:p>
    <w:p w:rsidR="00DA302D" w:rsidRPr="00BC45FD" w:rsidRDefault="00F37248" w:rsidP="00F37248">
      <w:r w:rsidRPr="00BC45FD">
        <w:t>In the current working climate and with a global pandemic working remotely has become vital to allow businesses to continue to function therefore managers have had to adapt to this changing environment and embrace managing teams and business remotely. This has identified a new skill set in most managers and has brought with it its own challenges and achievements. A manager’s role is to guide and support the greater team and make it easier for them to do their jobs. They do this by using their experience and knowledge and are able to offer advice and help at a moment’s notice. Working remotely has been a huge change for most people and has seen an adaption from traditional office based roles now go over</w:t>
      </w:r>
      <w:r w:rsidR="0026198C" w:rsidRPr="00BC45FD">
        <w:t xml:space="preserve"> to digital platforms.</w:t>
      </w:r>
    </w:p>
    <w:p w:rsidR="00DA302D" w:rsidRPr="00BC45FD" w:rsidRDefault="00DA302D" w:rsidP="00F37248">
      <w:r w:rsidRPr="00BC45FD">
        <w:t>As the years go by employers have now gained access to a far bigger pool of candidates for roles as people are becoming more and more able to work remotely. This means that they no longer have to use local recruitment and can go online to advertise opportunities globally and attract the very best.</w:t>
      </w:r>
    </w:p>
    <w:p w:rsidR="0026198C" w:rsidRPr="00BC45FD" w:rsidRDefault="0026198C" w:rsidP="0026198C">
      <w:pPr>
        <w:pStyle w:val="NormalWeb"/>
        <w:spacing w:before="0" w:beforeAutospacing="0" w:after="240" w:afterAutospacing="0"/>
        <w:rPr>
          <w:rFonts w:asciiTheme="minorHAnsi" w:hAnsiTheme="minorHAnsi"/>
          <w:color w:val="2E2E2E"/>
          <w:sz w:val="22"/>
          <w:szCs w:val="22"/>
        </w:rPr>
      </w:pPr>
      <w:r w:rsidRPr="00BC45FD">
        <w:rPr>
          <w:rFonts w:asciiTheme="minorHAnsi" w:hAnsiTheme="minorHAnsi"/>
          <w:color w:val="2E2E2E"/>
          <w:sz w:val="22"/>
          <w:szCs w:val="22"/>
        </w:rPr>
        <w:t>It goes without saying that a major consideration for business leaders during this period should be the health and wellbeing of employees. This spans from sharing tips to help employees stay active at home, to the leadership team communicating regular business updates.</w:t>
      </w:r>
    </w:p>
    <w:p w:rsidR="0026198C" w:rsidRPr="00BC45FD" w:rsidRDefault="0026198C" w:rsidP="0026198C">
      <w:pPr>
        <w:pStyle w:val="NormalWeb"/>
        <w:spacing w:before="0" w:beforeAutospacing="0" w:after="240" w:afterAutospacing="0"/>
        <w:rPr>
          <w:rFonts w:asciiTheme="minorHAnsi" w:hAnsiTheme="minorHAnsi"/>
          <w:color w:val="2E2E2E"/>
          <w:sz w:val="22"/>
          <w:szCs w:val="22"/>
        </w:rPr>
      </w:pPr>
      <w:r w:rsidRPr="00BC45FD">
        <w:rPr>
          <w:rFonts w:asciiTheme="minorHAnsi" w:hAnsiTheme="minorHAnsi"/>
          <w:color w:val="2E2E2E"/>
          <w:sz w:val="22"/>
          <w:szCs w:val="22"/>
        </w:rPr>
        <w:t>Aside from this, a top priority is to make sure employees have the right IT equipment and adequate connectivity to work productively and efficiently from home. This encompasses a range of factors, including the provision of laptops, keyboards and other hardware essentials, checking that workers have sufficient access to network and data and ensuring that they have secure online environments.</w:t>
      </w:r>
    </w:p>
    <w:p w:rsidR="0026198C" w:rsidRPr="00BC45FD" w:rsidRDefault="0026198C" w:rsidP="0026198C">
      <w:pPr>
        <w:pStyle w:val="NormalWeb"/>
        <w:spacing w:before="0" w:beforeAutospacing="0" w:after="240" w:afterAutospacing="0"/>
        <w:rPr>
          <w:rFonts w:asciiTheme="minorHAnsi" w:hAnsiTheme="minorHAnsi"/>
          <w:color w:val="2E2E2E"/>
          <w:sz w:val="22"/>
          <w:szCs w:val="22"/>
        </w:rPr>
      </w:pPr>
      <w:r w:rsidRPr="00BC45FD">
        <w:rPr>
          <w:rFonts w:asciiTheme="minorHAnsi" w:hAnsiTheme="minorHAnsi"/>
          <w:color w:val="2E2E2E"/>
          <w:sz w:val="22"/>
          <w:szCs w:val="22"/>
        </w:rPr>
        <w:t>Employers must also take into account the heightened security risk of running a remote workforce. It's imperative that all company data is backed up, protected and easily recoverable in the case of a breach. This is made more challenging by the dramatic rise of dispersed and remote users, which creates a great many more entry points for attackers (</w:t>
      </w:r>
      <w:r w:rsidRPr="00BC45FD">
        <w:rPr>
          <w:rFonts w:asciiTheme="minorHAnsi" w:hAnsiTheme="minorHAnsi"/>
          <w:color w:val="323232"/>
          <w:sz w:val="22"/>
          <w:szCs w:val="22"/>
        </w:rPr>
        <w:t xml:space="preserve">Florian </w:t>
      </w:r>
      <w:proofErr w:type="spellStart"/>
      <w:r w:rsidRPr="00BC45FD">
        <w:rPr>
          <w:rFonts w:asciiTheme="minorHAnsi" w:hAnsiTheme="minorHAnsi"/>
          <w:color w:val="323232"/>
          <w:sz w:val="22"/>
          <w:szCs w:val="22"/>
        </w:rPr>
        <w:t>Malecki</w:t>
      </w:r>
      <w:proofErr w:type="spellEnd"/>
      <w:r w:rsidRPr="00BC45FD">
        <w:rPr>
          <w:rFonts w:asciiTheme="minorHAnsi" w:hAnsiTheme="minorHAnsi"/>
          <w:color w:val="323232"/>
          <w:sz w:val="22"/>
          <w:szCs w:val="22"/>
        </w:rPr>
        <w:t xml:space="preserve"> 2020)</w:t>
      </w:r>
    </w:p>
    <w:p w:rsidR="00F37248" w:rsidRPr="00BC45FD" w:rsidRDefault="0026198C" w:rsidP="00EA64BC">
      <w:pPr>
        <w:rPr>
          <w:rFonts w:cs="Arial"/>
        </w:rPr>
      </w:pPr>
      <w:r w:rsidRPr="00BC45FD">
        <w:rPr>
          <w:rFonts w:cs="Arial"/>
        </w:rPr>
        <w:t xml:space="preserve">To maintain the level of motivation in a consistent manner at the time of crises, the responsible managers may have the need to set out realistic yet clearly defined goals in accordance with the working </w:t>
      </w:r>
      <w:r w:rsidRPr="00BC45FD">
        <w:rPr>
          <w:rFonts w:cs="Arial"/>
        </w:rPr>
        <w:lastRenderedPageBreak/>
        <w:t>team. This may further have helped them in creating well-structured policies for supporting those goals and employees’ attainment to them. In this context, it is important to take into consideration strengths and weaknesses of every employee before assigning them with certain goals. In addition to this, creating an agile environment may have enabled managers to be more flexible as well as adaptable so that they can revisit goals on a regular basis (</w:t>
      </w:r>
      <w:proofErr w:type="spellStart"/>
      <w:r w:rsidRPr="00BC45FD">
        <w:rPr>
          <w:rFonts w:cs="Arial"/>
        </w:rPr>
        <w:t>Michalak</w:t>
      </w:r>
      <w:proofErr w:type="spellEnd"/>
      <w:r w:rsidRPr="00BC45FD">
        <w:rPr>
          <w:rFonts w:cs="Arial"/>
        </w:rPr>
        <w:t xml:space="preserve"> and </w:t>
      </w:r>
      <w:proofErr w:type="spellStart"/>
      <w:r w:rsidRPr="00BC45FD">
        <w:rPr>
          <w:rFonts w:cs="Arial"/>
        </w:rPr>
        <w:t>Rysavy</w:t>
      </w:r>
      <w:proofErr w:type="spellEnd"/>
      <w:r w:rsidRPr="00BC45FD">
        <w:rPr>
          <w:rFonts w:cs="Arial"/>
        </w:rPr>
        <w:t>, 2020)</w:t>
      </w:r>
    </w:p>
    <w:p w:rsidR="00AF7BE3" w:rsidRPr="00BC45FD" w:rsidRDefault="00AF7BE3" w:rsidP="00EA64BC">
      <w:pPr>
        <w:rPr>
          <w:rFonts w:cs="Arial"/>
        </w:rPr>
      </w:pPr>
    </w:p>
    <w:p w:rsidR="00AF7BE3" w:rsidRPr="00BC45FD" w:rsidRDefault="00AF7BE3" w:rsidP="00EA64BC">
      <w:pPr>
        <w:rPr>
          <w:color w:val="333333"/>
          <w:shd w:val="clear" w:color="auto" w:fill="FFFFFF"/>
        </w:rPr>
      </w:pPr>
      <w:r w:rsidRPr="00BC45FD">
        <w:rPr>
          <w:rFonts w:cs="Arial"/>
        </w:rPr>
        <w:t>Staying connected is vital for good communication and there are now mult</w:t>
      </w:r>
      <w:r w:rsidR="00847BE5" w:rsidRPr="00BC45FD">
        <w:rPr>
          <w:rFonts w:cs="Arial"/>
        </w:rPr>
        <w:t xml:space="preserve">iple ways this can be done </w:t>
      </w:r>
      <w:r w:rsidRPr="00BC45FD">
        <w:rPr>
          <w:rFonts w:cs="Arial"/>
        </w:rPr>
        <w:t xml:space="preserve">working remotely. We </w:t>
      </w:r>
      <w:r w:rsidR="00847BE5" w:rsidRPr="00BC45FD">
        <w:rPr>
          <w:rFonts w:cs="Arial"/>
        </w:rPr>
        <w:t>have</w:t>
      </w:r>
      <w:r w:rsidRPr="00BC45FD">
        <w:rPr>
          <w:rFonts w:cs="Arial"/>
        </w:rPr>
        <w:t xml:space="preserve"> seen a huge </w:t>
      </w:r>
      <w:r w:rsidR="00847BE5" w:rsidRPr="00BC45FD">
        <w:rPr>
          <w:rFonts w:cs="Arial"/>
        </w:rPr>
        <w:t>surge</w:t>
      </w:r>
      <w:r w:rsidRPr="00BC45FD">
        <w:rPr>
          <w:rFonts w:cs="Arial"/>
        </w:rPr>
        <w:t xml:space="preserve"> in office based technology over the past decade and this has been most relevant during the last 24 months. Products like zoom and Microsoft teams have become vital tools for connecting people internally and hosting regular meetings to connecting with new clients and customers. Managers who would </w:t>
      </w:r>
      <w:r w:rsidR="00847BE5" w:rsidRPr="00BC45FD">
        <w:rPr>
          <w:rFonts w:cs="Arial"/>
        </w:rPr>
        <w:t>usually</w:t>
      </w:r>
      <w:r w:rsidRPr="00BC45FD">
        <w:rPr>
          <w:rFonts w:cs="Arial"/>
        </w:rPr>
        <w:t xml:space="preserve"> travel and meet people for work are now being forced to meet in the digital world and adapt sales and customer service </w:t>
      </w:r>
      <w:r w:rsidR="00847BE5" w:rsidRPr="00BC45FD">
        <w:rPr>
          <w:rFonts w:cs="Arial"/>
        </w:rPr>
        <w:t xml:space="preserve">techniques. </w:t>
      </w:r>
      <w:r w:rsidR="00847BE5" w:rsidRPr="00BC45FD">
        <w:rPr>
          <w:color w:val="333333"/>
          <w:shd w:val="clear" w:color="auto" w:fill="FFFFFF"/>
        </w:rPr>
        <w:t xml:space="preserve">Particularly in times of crisis, a customer’s interaction with a company can trigger an immediate and lingering effect on his or her sense of trust and loyalty. As millions are furloughed and retreat into isolation, a primary barometer of their customer experience will be how the businesses they frequent and depend upon deliver experiences and service that meets their new needs with empathy, care and concern. Now is also the time for customer experience (CX) leaders to position themselves at the forefront of the longer-term shifts in consumer behaviour that result from this crisis. Keeping a real-time pulse on changing customer preferences and rapidly innovating to redesign journeys that matter to a very different context will be key ((Rachel </w:t>
      </w:r>
      <w:proofErr w:type="spellStart"/>
      <w:r w:rsidR="00847BE5" w:rsidRPr="00BC45FD">
        <w:rPr>
          <w:color w:val="333333"/>
          <w:shd w:val="clear" w:color="auto" w:fill="FFFFFF"/>
        </w:rPr>
        <w:t>Diebner</w:t>
      </w:r>
      <w:proofErr w:type="spellEnd"/>
      <w:r w:rsidR="00847BE5" w:rsidRPr="00BC45FD">
        <w:rPr>
          <w:color w:val="333333"/>
          <w:shd w:val="clear" w:color="auto" w:fill="FFFFFF"/>
        </w:rPr>
        <w:t xml:space="preserve"> 2020)</w:t>
      </w:r>
    </w:p>
    <w:p w:rsidR="007E40EC" w:rsidRPr="00BC45FD" w:rsidRDefault="007E40EC" w:rsidP="00EA64BC">
      <w:pPr>
        <w:rPr>
          <w:rFonts w:cs="Arial"/>
        </w:rPr>
      </w:pPr>
      <w:r w:rsidRPr="00BC45FD">
        <w:rPr>
          <w:color w:val="333333"/>
          <w:shd w:val="clear" w:color="auto" w:fill="FFFFFF"/>
        </w:rPr>
        <w:t xml:space="preserve">Another concern raised from remote working is how it affects people over all wellbeing and mental health and what can be done to help. There are a multitude of factors including environment, work life balance and pressures from targets or work goals that are made less achievable while remote working. </w:t>
      </w:r>
    </w:p>
    <w:p w:rsidR="007E40EC" w:rsidRPr="00BC45FD" w:rsidRDefault="007E40EC" w:rsidP="007E40EC">
      <w:pPr>
        <w:pStyle w:val="NormalWeb"/>
        <w:spacing w:before="0" w:beforeAutospacing="0" w:after="0" w:afterAutospacing="0"/>
        <w:textAlignment w:val="baseline"/>
        <w:rPr>
          <w:rFonts w:asciiTheme="minorHAnsi" w:hAnsiTheme="minorHAnsi" w:cs="Arial"/>
          <w:color w:val="5F6062"/>
          <w:sz w:val="22"/>
          <w:szCs w:val="22"/>
        </w:rPr>
      </w:pPr>
      <w:r w:rsidRPr="00BC45FD">
        <w:rPr>
          <w:rFonts w:asciiTheme="minorHAnsi" w:hAnsiTheme="minorHAnsi" w:cs="Arial"/>
          <w:color w:val="5F6062"/>
          <w:sz w:val="22"/>
          <w:szCs w:val="22"/>
        </w:rPr>
        <w:t xml:space="preserve">Not being in the physical presence of </w:t>
      </w:r>
      <w:r w:rsidR="00C43582" w:rsidRPr="00BC45FD">
        <w:rPr>
          <w:rFonts w:asciiTheme="minorHAnsi" w:hAnsiTheme="minorHAnsi" w:cs="Arial"/>
          <w:color w:val="5F6062"/>
          <w:sz w:val="22"/>
          <w:szCs w:val="22"/>
        </w:rPr>
        <w:t>colleague’s</w:t>
      </w:r>
      <w:r w:rsidRPr="00BC45FD">
        <w:rPr>
          <w:rFonts w:asciiTheme="minorHAnsi" w:hAnsiTheme="minorHAnsi" w:cs="Arial"/>
          <w:color w:val="5F6062"/>
          <w:sz w:val="22"/>
          <w:szCs w:val="22"/>
        </w:rPr>
        <w:t xml:space="preserve"> means many people feel unable to take a break and step away from their workstations, with over a third (36%) of home workers feeling as though they always have to be at their computer to respond quickly. This could be contributing to the higher levels of</w:t>
      </w:r>
      <w:r w:rsidR="00C43582" w:rsidRPr="00BC45FD">
        <w:rPr>
          <w:rFonts w:asciiTheme="minorHAnsi" w:hAnsiTheme="minorHAnsi" w:cs="Arial"/>
          <w:color w:val="5F6062"/>
          <w:sz w:val="22"/>
          <w:szCs w:val="22"/>
        </w:rPr>
        <w:t xml:space="preserve"> anxiety and </w:t>
      </w:r>
      <w:proofErr w:type="gramStart"/>
      <w:r w:rsidR="00C43582" w:rsidRPr="00BC45FD">
        <w:rPr>
          <w:rFonts w:asciiTheme="minorHAnsi" w:hAnsiTheme="minorHAnsi" w:cs="Arial"/>
          <w:color w:val="5F6062"/>
          <w:sz w:val="22"/>
          <w:szCs w:val="22"/>
        </w:rPr>
        <w:t xml:space="preserve">stress </w:t>
      </w:r>
      <w:r w:rsidRPr="00BC45FD">
        <w:rPr>
          <w:rFonts w:asciiTheme="minorHAnsi" w:hAnsiTheme="minorHAnsi" w:cs="Arial"/>
          <w:color w:val="5F6062"/>
          <w:sz w:val="22"/>
          <w:szCs w:val="22"/>
        </w:rPr>
        <w:t>are</w:t>
      </w:r>
      <w:proofErr w:type="gramEnd"/>
      <w:r w:rsidRPr="00BC45FD">
        <w:rPr>
          <w:rFonts w:asciiTheme="minorHAnsi" w:hAnsiTheme="minorHAnsi" w:cs="Arial"/>
          <w:color w:val="5F6062"/>
          <w:sz w:val="22"/>
          <w:szCs w:val="22"/>
        </w:rPr>
        <w:t xml:space="preserve"> reporting working from home rather than from their usual place of work. </w:t>
      </w:r>
    </w:p>
    <w:p w:rsidR="007E40EC" w:rsidRPr="00BC45FD" w:rsidRDefault="007E40EC" w:rsidP="007E40EC">
      <w:pPr>
        <w:pStyle w:val="NormalWeb"/>
        <w:spacing w:before="0" w:beforeAutospacing="0" w:after="408" w:afterAutospacing="0"/>
        <w:textAlignment w:val="baseline"/>
        <w:rPr>
          <w:rFonts w:asciiTheme="minorHAnsi" w:hAnsiTheme="minorHAnsi" w:cs="Arial"/>
          <w:color w:val="5F6062"/>
          <w:sz w:val="22"/>
          <w:szCs w:val="22"/>
        </w:rPr>
      </w:pPr>
      <w:r w:rsidRPr="00BC45FD">
        <w:rPr>
          <w:rFonts w:asciiTheme="minorHAnsi" w:hAnsiTheme="minorHAnsi" w:cs="Arial"/>
          <w:color w:val="5F6062"/>
          <w:sz w:val="22"/>
          <w:szCs w:val="22"/>
        </w:rPr>
        <w:t>Our latest survey found that while Brits recognise the benefits of working from home such as time and money saved by no commute and being able to spend more time with family, this prolonged period of working from home is taking its toll on the mental wellbeing of the nation. </w:t>
      </w:r>
    </w:p>
    <w:p w:rsidR="007E40EC" w:rsidRPr="00BC45FD" w:rsidRDefault="007E40EC" w:rsidP="007E40EC">
      <w:pPr>
        <w:pStyle w:val="NormalWeb"/>
        <w:spacing w:before="0" w:beforeAutospacing="0" w:after="408" w:afterAutospacing="0"/>
        <w:textAlignment w:val="baseline"/>
        <w:rPr>
          <w:rFonts w:asciiTheme="minorHAnsi" w:hAnsiTheme="minorHAnsi" w:cs="Arial"/>
          <w:color w:val="5F6062"/>
          <w:sz w:val="22"/>
          <w:szCs w:val="22"/>
        </w:rPr>
      </w:pPr>
      <w:r w:rsidRPr="00BC45FD">
        <w:rPr>
          <w:rFonts w:asciiTheme="minorHAnsi" w:hAnsiTheme="minorHAnsi" w:cs="Arial"/>
          <w:color w:val="5F6062"/>
          <w:sz w:val="22"/>
          <w:szCs w:val="22"/>
        </w:rPr>
        <w:t>A quarter of those working from home (25%) say they are finding it difficult to cope with the mental challenges of loneliness and isolation from colleagues. And while video calls have proved to be invaluable in linking physically separated co-workers and clients, they are also inadvertently placing more stress upon us with one in five Brits working from home (19%) saying they feel pressure to look good on video meetings.</w:t>
      </w:r>
    </w:p>
    <w:p w:rsidR="007E40EC" w:rsidRPr="00BC45FD" w:rsidRDefault="007E40EC" w:rsidP="007E40EC">
      <w:pPr>
        <w:pStyle w:val="NormalWeb"/>
        <w:spacing w:before="0" w:beforeAutospacing="0" w:after="408" w:afterAutospacing="0"/>
        <w:textAlignment w:val="baseline"/>
        <w:rPr>
          <w:rFonts w:asciiTheme="minorHAnsi" w:hAnsiTheme="minorHAnsi" w:cs="Arial"/>
          <w:color w:val="5F6062"/>
          <w:sz w:val="22"/>
          <w:szCs w:val="22"/>
        </w:rPr>
      </w:pPr>
      <w:r w:rsidRPr="00BC45FD">
        <w:rPr>
          <w:rFonts w:asciiTheme="minorHAnsi" w:hAnsiTheme="minorHAnsi" w:cs="Arial"/>
          <w:color w:val="5F6062"/>
          <w:sz w:val="22"/>
          <w:szCs w:val="22"/>
        </w:rPr>
        <w:t>Separating work and home has also proved challenging. Almost a third of Brits working from home (30%) have been finding it difficult separating their home lives from their work lives, with over a quarter (27%) reporting difficulties switching off at the end of the day or working week. </w:t>
      </w:r>
    </w:p>
    <w:p w:rsidR="007E40EC" w:rsidRPr="00BC45FD" w:rsidRDefault="007E40EC" w:rsidP="007E40EC">
      <w:pPr>
        <w:pStyle w:val="NormalWeb"/>
        <w:spacing w:before="0" w:beforeAutospacing="0" w:after="408" w:afterAutospacing="0"/>
        <w:textAlignment w:val="baseline"/>
        <w:rPr>
          <w:rFonts w:asciiTheme="minorHAnsi" w:hAnsiTheme="minorHAnsi" w:cs="Arial"/>
          <w:color w:val="5F6062"/>
          <w:sz w:val="22"/>
          <w:szCs w:val="22"/>
        </w:rPr>
      </w:pPr>
      <w:r w:rsidRPr="00BC45FD">
        <w:rPr>
          <w:rFonts w:asciiTheme="minorHAnsi" w:hAnsiTheme="minorHAnsi" w:cs="Arial"/>
          <w:color w:val="5F6062"/>
          <w:sz w:val="22"/>
          <w:szCs w:val="22"/>
        </w:rPr>
        <w:lastRenderedPageBreak/>
        <w:t>It’s perhaps not surprising then that a third of Brits working from home (34%) say that it has placed a strain on relationships within the household, with both partners and children. </w:t>
      </w:r>
    </w:p>
    <w:p w:rsidR="00C43582" w:rsidRPr="00BC45FD" w:rsidRDefault="007E40EC" w:rsidP="007E40EC">
      <w:pPr>
        <w:pStyle w:val="NormalWeb"/>
        <w:spacing w:before="0" w:beforeAutospacing="0" w:after="408" w:afterAutospacing="0"/>
        <w:textAlignment w:val="baseline"/>
        <w:rPr>
          <w:rFonts w:asciiTheme="minorHAnsi" w:hAnsiTheme="minorHAnsi"/>
          <w:sz w:val="22"/>
          <w:szCs w:val="22"/>
        </w:rPr>
      </w:pPr>
      <w:r w:rsidRPr="00BC45FD">
        <w:rPr>
          <w:rFonts w:asciiTheme="minorHAnsi" w:hAnsiTheme="minorHAnsi" w:cs="Arial"/>
          <w:color w:val="5F6062"/>
          <w:sz w:val="22"/>
          <w:szCs w:val="22"/>
        </w:rPr>
        <w:t>Our Emotional Wellbeing Prevention and Enhancement Lead, </w:t>
      </w:r>
      <w:proofErr w:type="spellStart"/>
      <w:r w:rsidRPr="00BC45FD">
        <w:rPr>
          <w:rFonts w:asciiTheme="minorHAnsi" w:hAnsiTheme="minorHAnsi" w:cs="Arial"/>
          <w:color w:val="5F6062"/>
          <w:sz w:val="22"/>
          <w:szCs w:val="22"/>
        </w:rPr>
        <w:t>Gosia</w:t>
      </w:r>
      <w:proofErr w:type="spellEnd"/>
      <w:r w:rsidRPr="00BC45FD">
        <w:rPr>
          <w:rFonts w:asciiTheme="minorHAnsi" w:hAnsiTheme="minorHAnsi" w:cs="Arial"/>
          <w:color w:val="5F6062"/>
          <w:sz w:val="22"/>
          <w:szCs w:val="22"/>
        </w:rPr>
        <w:t xml:space="preserve"> Bowling, says: “Those who regularly work from home have established routines and boundaries that help them compartmentalise their personal and professional lives. These things take time to get right and will be different for each individual, but without them, the continuous pressure of work can negatively impact our mental health, which in turn can impact not only our relati</w:t>
      </w:r>
      <w:r w:rsidR="00C43582" w:rsidRPr="00BC45FD">
        <w:rPr>
          <w:rFonts w:asciiTheme="minorHAnsi" w:hAnsiTheme="minorHAnsi" w:cs="Arial"/>
          <w:color w:val="5F6062"/>
          <w:sz w:val="22"/>
          <w:szCs w:val="22"/>
        </w:rPr>
        <w:t>onships but our physical health (</w:t>
      </w:r>
      <w:r w:rsidR="00C43582" w:rsidRPr="00BC45FD">
        <w:rPr>
          <w:rFonts w:asciiTheme="minorHAnsi" w:hAnsiTheme="minorHAnsi"/>
          <w:sz w:val="22"/>
          <w:szCs w:val="22"/>
        </w:rPr>
        <w:t>Nuffield Health 2020).</w:t>
      </w:r>
    </w:p>
    <w:p w:rsidR="00C43582" w:rsidRPr="00BC45FD" w:rsidRDefault="00C43582" w:rsidP="007E40EC">
      <w:pPr>
        <w:pStyle w:val="NormalWeb"/>
        <w:spacing w:before="0" w:beforeAutospacing="0" w:after="408" w:afterAutospacing="0"/>
        <w:textAlignment w:val="baseline"/>
        <w:rPr>
          <w:rFonts w:asciiTheme="minorHAnsi" w:hAnsiTheme="minorHAnsi"/>
          <w:sz w:val="22"/>
          <w:szCs w:val="22"/>
        </w:rPr>
      </w:pPr>
      <w:r w:rsidRPr="00BC45FD">
        <w:rPr>
          <w:rFonts w:asciiTheme="minorHAnsi" w:hAnsiTheme="minorHAnsi"/>
          <w:sz w:val="22"/>
          <w:szCs w:val="22"/>
        </w:rPr>
        <w:t xml:space="preserve">This is ties in with how people manage the work load in a new environment and how the perform without constant supervision. It’s clear that goals need to be set out for remote employees and a strict set of rules is laid out to daily reporting and work load management. </w:t>
      </w:r>
    </w:p>
    <w:p w:rsidR="00C43582" w:rsidRPr="00C43582" w:rsidRDefault="00C43582" w:rsidP="00C43582">
      <w:p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Oftentimes annual goals are of a scope or on a time scale larger than can be tackled in a few days. Once routines start to pick back up, it’s easy to get distracted from the larger goals you’ve made by daily demands. One key to successfully achieving your annual goals is to break them down into digestible milestones or embed them within your routines. Here are couple ideas to get you started:</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 xml:space="preserve">Use a project management tool like Asana, Trello, or </w:t>
      </w:r>
      <w:proofErr w:type="spellStart"/>
      <w:r w:rsidRPr="00C43582">
        <w:rPr>
          <w:rFonts w:eastAsia="Times New Roman" w:cs="Times New Roman"/>
          <w:color w:val="0A2338"/>
          <w:lang w:eastAsia="en-GB"/>
        </w:rPr>
        <w:t>ClickUp</w:t>
      </w:r>
      <w:proofErr w:type="spellEnd"/>
      <w:r w:rsidRPr="00C43582">
        <w:rPr>
          <w:rFonts w:eastAsia="Times New Roman" w:cs="Times New Roman"/>
          <w:color w:val="0A2338"/>
          <w:lang w:eastAsia="en-GB"/>
        </w:rPr>
        <w:t xml:space="preserve"> to outline a specific roadmap with tasks and deadlines.</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Write plans and next steps in a group Slack or Teams channel.</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Set milestone alarm reminders.</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Add action items to your to-do list.</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Register for that event or course now, not later.</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Block time on your calendar in small recurring increments.</w:t>
      </w:r>
      <w:r w:rsidRPr="00BC45FD">
        <w:rPr>
          <w:rFonts w:eastAsia="Times New Roman" w:cs="Times New Roman"/>
          <w:i/>
          <w:iCs/>
          <w:color w:val="0A2338"/>
          <w:lang w:eastAsia="en-GB"/>
        </w:rPr>
        <w:t> </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Assign colleagues to check in with each other.</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Schedule routine meetings to check on progress.</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Set 30-, 60- and 90-day reminders.</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 xml:space="preserve">Set aside a few minutes </w:t>
      </w:r>
      <w:r w:rsidRPr="00BC45FD">
        <w:rPr>
          <w:rFonts w:eastAsia="Times New Roman" w:cs="Times New Roman"/>
          <w:color w:val="0A2338"/>
          <w:lang w:eastAsia="en-GB"/>
        </w:rPr>
        <w:t>every day</w:t>
      </w:r>
      <w:r w:rsidRPr="00C43582">
        <w:rPr>
          <w:rFonts w:eastAsia="Times New Roman" w:cs="Times New Roman"/>
          <w:color w:val="0A2338"/>
          <w:lang w:eastAsia="en-GB"/>
        </w:rPr>
        <w:t xml:space="preserve"> or every week to take One Tiny Action toward your goal.</w:t>
      </w:r>
    </w:p>
    <w:p w:rsidR="00C43582" w:rsidRPr="00C43582" w:rsidRDefault="00C43582" w:rsidP="00C43582">
      <w:pPr>
        <w:numPr>
          <w:ilvl w:val="0"/>
          <w:numId w:val="4"/>
        </w:numPr>
        <w:shd w:val="clear" w:color="auto" w:fill="FFFFFF"/>
        <w:spacing w:before="100" w:beforeAutospacing="1" w:after="100" w:afterAutospacing="1" w:line="240" w:lineRule="auto"/>
        <w:rPr>
          <w:rFonts w:eastAsia="Times New Roman" w:cs="Times New Roman"/>
          <w:color w:val="0A2338"/>
          <w:lang w:eastAsia="en-GB"/>
        </w:rPr>
      </w:pPr>
      <w:r w:rsidRPr="00C43582">
        <w:rPr>
          <w:rFonts w:eastAsia="Times New Roman" w:cs="Times New Roman"/>
          <w:color w:val="0A2338"/>
          <w:lang w:eastAsia="en-GB"/>
        </w:rPr>
        <w:t xml:space="preserve">Align </w:t>
      </w:r>
      <w:r w:rsidRPr="00BC45FD">
        <w:rPr>
          <w:rFonts w:eastAsia="Times New Roman" w:cs="Times New Roman"/>
          <w:color w:val="0A2338"/>
          <w:lang w:eastAsia="en-GB"/>
        </w:rPr>
        <w:t>behavioural</w:t>
      </w:r>
      <w:r w:rsidRPr="00C43582">
        <w:rPr>
          <w:rFonts w:eastAsia="Times New Roman" w:cs="Times New Roman"/>
          <w:color w:val="0A2338"/>
          <w:lang w:eastAsia="en-GB"/>
        </w:rPr>
        <w:t xml:space="preserve"> change to OKRs </w:t>
      </w:r>
      <w:r w:rsidRPr="00BC45FD">
        <w:rPr>
          <w:rFonts w:eastAsia="Times New Roman" w:cs="Times New Roman"/>
          <w:color w:val="0A2338"/>
          <w:lang w:eastAsia="en-GB"/>
        </w:rPr>
        <w:t>for the month, quarter, or year (</w:t>
      </w:r>
      <w:r w:rsidRPr="00BC45FD">
        <w:rPr>
          <w:rStyle w:val="Emphasis"/>
          <w:b/>
          <w:bCs/>
          <w:color w:val="0A2338"/>
          <w:shd w:val="clear" w:color="auto" w:fill="FFFFFF"/>
        </w:rPr>
        <w:t>Katie Scheuer 2021)</w:t>
      </w:r>
    </w:p>
    <w:p w:rsidR="00EA64BC" w:rsidRPr="00BC45FD" w:rsidRDefault="00EA64BC" w:rsidP="00EA64BC">
      <w:pPr>
        <w:rPr>
          <w:rFonts w:cs="Arial"/>
        </w:rPr>
      </w:pPr>
    </w:p>
    <w:p w:rsidR="00EA64BC" w:rsidRPr="00BC45FD" w:rsidRDefault="00EA64BC" w:rsidP="00EA64BC">
      <w:pPr>
        <w:rPr>
          <w:rFonts w:cs="Arial"/>
        </w:rPr>
      </w:pPr>
    </w:p>
    <w:p w:rsidR="00C43582" w:rsidRDefault="00C43582" w:rsidP="00EA64BC">
      <w:pPr>
        <w:pStyle w:val="Heading2"/>
        <w:rPr>
          <w:rFonts w:ascii="Arial" w:hAnsi="Arial" w:cs="Arial"/>
          <w:sz w:val="24"/>
          <w:szCs w:val="24"/>
        </w:rPr>
      </w:pPr>
      <w:bookmarkStart w:id="9" w:name="_8wdojytjc27m" w:colFirst="0" w:colLast="0"/>
      <w:bookmarkStart w:id="10" w:name="_Toc66370660"/>
      <w:bookmarkEnd w:id="9"/>
    </w:p>
    <w:p w:rsidR="00C43582" w:rsidRDefault="00C43582" w:rsidP="00EA64BC">
      <w:pPr>
        <w:pStyle w:val="Heading2"/>
        <w:rPr>
          <w:rFonts w:ascii="Arial" w:hAnsi="Arial" w:cs="Arial"/>
          <w:sz w:val="24"/>
          <w:szCs w:val="24"/>
        </w:rPr>
      </w:pPr>
    </w:p>
    <w:p w:rsidR="00C43582" w:rsidRDefault="00C43582" w:rsidP="00EA64BC">
      <w:pPr>
        <w:pStyle w:val="Heading2"/>
        <w:rPr>
          <w:rFonts w:ascii="Arial" w:hAnsi="Arial" w:cs="Arial"/>
          <w:sz w:val="24"/>
          <w:szCs w:val="24"/>
        </w:rPr>
      </w:pPr>
    </w:p>
    <w:p w:rsidR="00C43582" w:rsidRDefault="00C43582" w:rsidP="00EA64BC">
      <w:pPr>
        <w:pStyle w:val="Heading2"/>
        <w:rPr>
          <w:rFonts w:ascii="Arial" w:hAnsi="Arial" w:cs="Arial"/>
          <w:sz w:val="24"/>
          <w:szCs w:val="24"/>
        </w:rPr>
      </w:pPr>
    </w:p>
    <w:p w:rsidR="00EA64BC" w:rsidRPr="002B406D" w:rsidRDefault="00EA64BC" w:rsidP="00EA64BC">
      <w:pPr>
        <w:pStyle w:val="Heading2"/>
        <w:rPr>
          <w:rFonts w:ascii="Arial" w:hAnsi="Arial" w:cs="Arial"/>
          <w:sz w:val="24"/>
          <w:szCs w:val="24"/>
        </w:rPr>
      </w:pPr>
      <w:r w:rsidRPr="002B406D">
        <w:rPr>
          <w:rFonts w:ascii="Arial" w:hAnsi="Arial" w:cs="Arial"/>
          <w:sz w:val="24"/>
          <w:szCs w:val="24"/>
        </w:rPr>
        <w:t>1.3 Findings</w:t>
      </w:r>
      <w:bookmarkEnd w:id="10"/>
    </w:p>
    <w:p w:rsidR="00EA64BC" w:rsidRDefault="00EA64BC" w:rsidP="00EA64BC">
      <w:pPr>
        <w:rPr>
          <w:rFonts w:ascii="Arial" w:hAnsi="Arial" w:cs="Arial"/>
          <w:sz w:val="24"/>
          <w:szCs w:val="24"/>
        </w:rPr>
      </w:pPr>
    </w:p>
    <w:p w:rsidR="00C43582" w:rsidRPr="00061B90" w:rsidRDefault="00C43582" w:rsidP="00EA64BC">
      <w:pPr>
        <w:rPr>
          <w:rFonts w:cs="Arial"/>
        </w:rPr>
      </w:pPr>
      <w:r w:rsidRPr="00061B90">
        <w:rPr>
          <w:rFonts w:cs="Arial"/>
        </w:rPr>
        <w:t xml:space="preserve">In my </w:t>
      </w:r>
      <w:r w:rsidR="00061B90" w:rsidRPr="00061B90">
        <w:rPr>
          <w:rFonts w:cs="Arial"/>
        </w:rPr>
        <w:t>research</w:t>
      </w:r>
      <w:r w:rsidRPr="00061B90">
        <w:rPr>
          <w:rFonts w:cs="Arial"/>
        </w:rPr>
        <w:t xml:space="preserve"> I have found that remote working can and </w:t>
      </w:r>
      <w:r w:rsidR="00061B90" w:rsidRPr="00061B90">
        <w:rPr>
          <w:rFonts w:cs="Arial"/>
        </w:rPr>
        <w:t>have</w:t>
      </w:r>
      <w:r w:rsidRPr="00061B90">
        <w:rPr>
          <w:rFonts w:cs="Arial"/>
        </w:rPr>
        <w:t xml:space="preserve"> some great benefits for </w:t>
      </w:r>
      <w:r w:rsidR="00061B90" w:rsidRPr="00061B90">
        <w:rPr>
          <w:rFonts w:cs="Arial"/>
        </w:rPr>
        <w:t>employers</w:t>
      </w:r>
      <w:r w:rsidRPr="00061B90">
        <w:rPr>
          <w:rFonts w:cs="Arial"/>
        </w:rPr>
        <w:t xml:space="preserve"> and </w:t>
      </w:r>
      <w:r w:rsidR="00061B90" w:rsidRPr="00061B90">
        <w:rPr>
          <w:rFonts w:cs="Arial"/>
        </w:rPr>
        <w:t>give</w:t>
      </w:r>
      <w:r w:rsidRPr="00061B90">
        <w:rPr>
          <w:rFonts w:cs="Arial"/>
        </w:rPr>
        <w:t xml:space="preserve"> </w:t>
      </w:r>
      <w:r w:rsidR="00061B90" w:rsidRPr="00061B90">
        <w:rPr>
          <w:rFonts w:cs="Arial"/>
        </w:rPr>
        <w:t>employees</w:t>
      </w:r>
      <w:r w:rsidRPr="00061B90">
        <w:rPr>
          <w:rFonts w:cs="Arial"/>
        </w:rPr>
        <w:t xml:space="preserve"> a</w:t>
      </w:r>
      <w:r w:rsidR="00061B90" w:rsidRPr="00061B90">
        <w:rPr>
          <w:rFonts w:cs="Arial"/>
        </w:rPr>
        <w:t xml:space="preserve"> </w:t>
      </w:r>
      <w:r w:rsidRPr="00061B90">
        <w:rPr>
          <w:rFonts w:cs="Arial"/>
        </w:rPr>
        <w:t xml:space="preserve">far </w:t>
      </w:r>
      <w:r w:rsidR="00061B90" w:rsidRPr="00061B90">
        <w:rPr>
          <w:rFonts w:cs="Arial"/>
        </w:rPr>
        <w:t>more</w:t>
      </w:r>
      <w:r w:rsidRPr="00061B90">
        <w:rPr>
          <w:rFonts w:cs="Arial"/>
        </w:rPr>
        <w:t xml:space="preserve"> flexible work life balance. The only way this is able to work is if there are clear </w:t>
      </w:r>
      <w:r w:rsidR="00061B90" w:rsidRPr="00061B90">
        <w:rPr>
          <w:rFonts w:cs="Arial"/>
        </w:rPr>
        <w:t>boundaries</w:t>
      </w:r>
      <w:r w:rsidRPr="00061B90">
        <w:rPr>
          <w:rFonts w:cs="Arial"/>
        </w:rPr>
        <w:t xml:space="preserve"> and guidelines in place to measure day to day </w:t>
      </w:r>
      <w:r w:rsidR="00061B90" w:rsidRPr="00061B90">
        <w:rPr>
          <w:rFonts w:cs="Arial"/>
        </w:rPr>
        <w:t>workloads</w:t>
      </w:r>
      <w:r w:rsidRPr="00061B90">
        <w:rPr>
          <w:rFonts w:cs="Arial"/>
        </w:rPr>
        <w:t xml:space="preserve"> and help offer support wherever needed. </w:t>
      </w:r>
      <w:r w:rsidR="00061B90" w:rsidRPr="00061B90">
        <w:rPr>
          <w:rFonts w:cs="Arial"/>
        </w:rPr>
        <w:t xml:space="preserve">KPI’s are a great way to measure daily performance along with digital management </w:t>
      </w:r>
      <w:r w:rsidR="00061B90" w:rsidRPr="00061B90">
        <w:rPr>
          <w:rFonts w:cs="Arial"/>
        </w:rPr>
        <w:lastRenderedPageBreak/>
        <w:t xml:space="preserve">systems like CRM’s so workers can be completely transparent with their managers and can show clearly what has been achieved on a day to day. The assistance of digital phone systems has also given employers and managers the ability to monitor and screen calls to ensure that quality standards are met. It also means that most people throughout the company are now getting the same information at the same time eliminating duplication and ensuring everyone is on the same page. Depending on the role it can make working hours a lot better as people can be flexible and work hours that suit a family life or personal hobbies giving people a better quality of life thus improving motivation and work output. </w:t>
      </w:r>
      <w:r w:rsidR="006E525B">
        <w:rPr>
          <w:rFonts w:cs="Arial"/>
        </w:rPr>
        <w:t>Collaboration and communication are the most important aspects of this new and exciting remote managing world. It will be great to revisit this information in years to come to see how well we have been able to adapt and how people have managed the change.</w:t>
      </w:r>
    </w:p>
    <w:p w:rsidR="00061B90" w:rsidRPr="00061B90" w:rsidRDefault="00061B90" w:rsidP="00061B90">
      <w:pPr>
        <w:pStyle w:val="Heading2"/>
        <w:spacing w:before="60" w:line="312" w:lineRule="atLeast"/>
        <w:textAlignment w:val="baseline"/>
        <w:rPr>
          <w:rFonts w:asciiTheme="minorHAnsi" w:hAnsiTheme="minorHAnsi" w:cs="Arial"/>
          <w:color w:val="085A92"/>
          <w:sz w:val="22"/>
          <w:szCs w:val="22"/>
        </w:rPr>
      </w:pPr>
      <w:r w:rsidRPr="00061B90">
        <w:rPr>
          <w:rFonts w:asciiTheme="minorHAnsi" w:hAnsiTheme="minorHAnsi" w:cs="Arial"/>
          <w:color w:val="085A92"/>
          <w:sz w:val="22"/>
          <w:szCs w:val="22"/>
        </w:rPr>
        <w:t>The impact of WFH on employees’ productivity</w:t>
      </w:r>
    </w:p>
    <w:p w:rsidR="00061B90" w:rsidRPr="00061B90" w:rsidRDefault="00061B90" w:rsidP="00061B90">
      <w:pPr>
        <w:pStyle w:val="NormalWeb"/>
        <w:spacing w:before="240" w:beforeAutospacing="0" w:after="240" w:afterAutospacing="0"/>
        <w:textAlignment w:val="baseline"/>
        <w:rPr>
          <w:rFonts w:asciiTheme="minorHAnsi" w:hAnsiTheme="minorHAnsi" w:cs="Arial"/>
          <w:color w:val="000000"/>
          <w:sz w:val="22"/>
          <w:szCs w:val="22"/>
        </w:rPr>
      </w:pPr>
      <w:r w:rsidRPr="00061B90">
        <w:rPr>
          <w:rFonts w:asciiTheme="minorHAnsi" w:hAnsiTheme="minorHAnsi" w:cs="Arial"/>
          <w:color w:val="000000"/>
          <w:sz w:val="22"/>
          <w:szCs w:val="22"/>
        </w:rPr>
        <w:t>Figure 4 shows that while there is a spread of opinions on this, on average employees consider they are about 2% more efficient when working from home. Certainly, there is no evidence that WFH is substantially less efficient, the big fear before the pandemic. As such this ability to work from home during the pandemic has been critical to keep the economy running while reducing infection rates. </w:t>
      </w:r>
    </w:p>
    <w:p w:rsidR="00061B90" w:rsidRPr="00061B90" w:rsidRDefault="00061B90" w:rsidP="00061B90">
      <w:pPr>
        <w:pStyle w:val="NormalWeb"/>
        <w:spacing w:before="240" w:beforeAutospacing="0" w:after="240" w:afterAutospacing="0"/>
        <w:textAlignment w:val="baseline"/>
        <w:rPr>
          <w:rFonts w:asciiTheme="minorHAnsi" w:hAnsiTheme="minorHAnsi" w:cs="Arial"/>
          <w:color w:val="000000"/>
          <w:sz w:val="22"/>
          <w:szCs w:val="22"/>
        </w:rPr>
      </w:pPr>
      <w:r w:rsidRPr="00061B90">
        <w:rPr>
          <w:rFonts w:asciiTheme="minorHAnsi" w:hAnsiTheme="minorHAnsi" w:cs="Arial"/>
          <w:color w:val="000000"/>
          <w:sz w:val="22"/>
          <w:szCs w:val="22"/>
        </w:rPr>
        <w:t xml:space="preserve">This combination of employee desire to WFH shown in Figure 3 and the positive productivity impact in Figure 4 has led firms to consider hybrid models of working in which staff split their time between the office and home (Financial Times, 28 February). Staff surveys by major firms such as PwC, Lloyds, Barclays, BT, Aon, and Virgin Media suggest UK staff prefer a hybrid rather than a full return to the office. Three quarters of medium sized firms are cutting back on office space and letting their spare offices according to a survey of 405 executives (Financial Times, 4 March). Office construction has fallen from 4.32m </w:t>
      </w:r>
      <w:proofErr w:type="spellStart"/>
      <w:r w:rsidRPr="00061B90">
        <w:rPr>
          <w:rFonts w:asciiTheme="minorHAnsi" w:hAnsiTheme="minorHAnsi" w:cs="Arial"/>
          <w:color w:val="000000"/>
          <w:sz w:val="22"/>
          <w:szCs w:val="22"/>
        </w:rPr>
        <w:t>sq</w:t>
      </w:r>
      <w:proofErr w:type="spellEnd"/>
      <w:r w:rsidRPr="00061B90">
        <w:rPr>
          <w:rFonts w:asciiTheme="minorHAnsi" w:hAnsiTheme="minorHAnsi" w:cs="Arial"/>
          <w:color w:val="000000"/>
          <w:sz w:val="22"/>
          <w:szCs w:val="22"/>
        </w:rPr>
        <w:t xml:space="preserve"> </w:t>
      </w:r>
      <w:proofErr w:type="spellStart"/>
      <w:r w:rsidRPr="00061B90">
        <w:rPr>
          <w:rFonts w:asciiTheme="minorHAnsi" w:hAnsiTheme="minorHAnsi" w:cs="Arial"/>
          <w:color w:val="000000"/>
          <w:sz w:val="22"/>
          <w:szCs w:val="22"/>
        </w:rPr>
        <w:t>ft</w:t>
      </w:r>
      <w:proofErr w:type="spellEnd"/>
      <w:r w:rsidRPr="00061B90">
        <w:rPr>
          <w:rFonts w:asciiTheme="minorHAnsi" w:hAnsiTheme="minorHAnsi" w:cs="Arial"/>
          <w:color w:val="000000"/>
          <w:sz w:val="22"/>
          <w:szCs w:val="22"/>
        </w:rPr>
        <w:t xml:space="preserve"> to 3.61m </w:t>
      </w:r>
      <w:proofErr w:type="spellStart"/>
      <w:r w:rsidRPr="00061B90">
        <w:rPr>
          <w:rFonts w:asciiTheme="minorHAnsi" w:hAnsiTheme="minorHAnsi" w:cs="Arial"/>
          <w:color w:val="000000"/>
          <w:sz w:val="22"/>
          <w:szCs w:val="22"/>
        </w:rPr>
        <w:t>sq</w:t>
      </w:r>
      <w:proofErr w:type="spellEnd"/>
      <w:r w:rsidRPr="00061B90">
        <w:rPr>
          <w:rFonts w:asciiTheme="minorHAnsi" w:hAnsiTheme="minorHAnsi" w:cs="Arial"/>
          <w:color w:val="000000"/>
          <w:sz w:val="22"/>
          <w:szCs w:val="22"/>
        </w:rPr>
        <w:t xml:space="preserve"> </w:t>
      </w:r>
      <w:proofErr w:type="spellStart"/>
      <w:r w:rsidRPr="00061B90">
        <w:rPr>
          <w:rFonts w:asciiTheme="minorHAnsi" w:hAnsiTheme="minorHAnsi" w:cs="Arial"/>
          <w:color w:val="000000"/>
          <w:sz w:val="22"/>
          <w:szCs w:val="22"/>
        </w:rPr>
        <w:t>ft</w:t>
      </w:r>
      <w:proofErr w:type="spellEnd"/>
      <w:r w:rsidRPr="00061B90">
        <w:rPr>
          <w:rFonts w:asciiTheme="minorHAnsi" w:hAnsiTheme="minorHAnsi" w:cs="Arial"/>
          <w:color w:val="000000"/>
          <w:sz w:val="22"/>
          <w:szCs w:val="22"/>
        </w:rPr>
        <w:t xml:space="preserve"> year on year, and vacancies have risen. Hence, we conclude this surge in WFH is here to stay.</w:t>
      </w:r>
    </w:p>
    <w:p w:rsidR="00061B90" w:rsidRPr="00061B90" w:rsidRDefault="00061B90" w:rsidP="00061B90">
      <w:pPr>
        <w:pStyle w:val="NormalWeb"/>
        <w:spacing w:before="0" w:beforeAutospacing="0" w:after="0" w:afterAutospacing="0"/>
        <w:textAlignment w:val="baseline"/>
        <w:rPr>
          <w:rFonts w:asciiTheme="minorHAnsi" w:hAnsiTheme="minorHAnsi" w:cs="Arial"/>
          <w:color w:val="000000"/>
          <w:sz w:val="22"/>
          <w:szCs w:val="22"/>
        </w:rPr>
      </w:pPr>
      <w:r w:rsidRPr="00061B90">
        <w:rPr>
          <w:rStyle w:val="Strong"/>
          <w:rFonts w:asciiTheme="minorHAnsi" w:hAnsiTheme="minorHAnsi" w:cs="Arial"/>
          <w:color w:val="000000"/>
          <w:sz w:val="22"/>
          <w:szCs w:val="22"/>
          <w:bdr w:val="none" w:sz="0" w:space="0" w:color="auto" w:frame="1"/>
        </w:rPr>
        <w:t>Figure 4 </w:t>
      </w:r>
      <w:r w:rsidRPr="00061B90">
        <w:rPr>
          <w:rFonts w:asciiTheme="minorHAnsi" w:hAnsiTheme="minorHAnsi" w:cs="Arial"/>
          <w:color w:val="000000"/>
          <w:sz w:val="22"/>
          <w:szCs w:val="22"/>
        </w:rPr>
        <w:t>How has your productivity when working from home turned out?</w:t>
      </w:r>
    </w:p>
    <w:p w:rsidR="00061B90" w:rsidRDefault="00061B90" w:rsidP="00EA64BC">
      <w:pPr>
        <w:rPr>
          <w:rFonts w:ascii="Arial" w:hAnsi="Arial" w:cs="Arial"/>
          <w:sz w:val="24"/>
          <w:szCs w:val="24"/>
        </w:rPr>
      </w:pPr>
    </w:p>
    <w:p w:rsidR="00061B90" w:rsidRDefault="00061B90" w:rsidP="00EA64BC">
      <w:pPr>
        <w:rPr>
          <w:rFonts w:ascii="Arial" w:hAnsi="Arial" w:cs="Arial"/>
          <w:sz w:val="24"/>
          <w:szCs w:val="24"/>
        </w:rPr>
      </w:pPr>
      <w:r>
        <w:rPr>
          <w:noProof/>
          <w:lang w:eastAsia="en-GB"/>
        </w:rPr>
        <w:lastRenderedPageBreak/>
        <w:drawing>
          <wp:inline distT="0" distB="0" distL="0" distR="0">
            <wp:extent cx="5943600" cy="3266013"/>
            <wp:effectExtent l="0" t="0" r="0" b="0"/>
            <wp:docPr id="8" name="Picture 8" descr="https://voxeu.org/sites/default/files/image/FromMay2014/bloom15marchfig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voxeu.org/sites/default/files/image/FromMay2014/bloom15marchfig4.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266013"/>
                    </a:xfrm>
                    <a:prstGeom prst="rect">
                      <a:avLst/>
                    </a:prstGeom>
                    <a:noFill/>
                    <a:ln>
                      <a:noFill/>
                    </a:ln>
                  </pic:spPr>
                </pic:pic>
              </a:graphicData>
            </a:graphic>
          </wp:inline>
        </w:drawing>
      </w:r>
    </w:p>
    <w:p w:rsidR="00061B90" w:rsidRPr="00061B90" w:rsidRDefault="00061B90" w:rsidP="00061B90">
      <w:pPr>
        <w:pStyle w:val="NormalWeb"/>
        <w:spacing w:before="0" w:beforeAutospacing="0" w:after="0" w:afterAutospacing="0"/>
        <w:textAlignment w:val="baseline"/>
        <w:rPr>
          <w:rFonts w:asciiTheme="minorHAnsi" w:hAnsiTheme="minorHAnsi" w:cs="Arial"/>
          <w:color w:val="000000"/>
          <w:sz w:val="22"/>
          <w:szCs w:val="22"/>
        </w:rPr>
      </w:pPr>
      <w:r w:rsidRPr="00061B90">
        <w:rPr>
          <w:rStyle w:val="Emphasis"/>
          <w:rFonts w:asciiTheme="minorHAnsi" w:eastAsiaTheme="majorEastAsia" w:hAnsiTheme="minorHAnsi" w:cs="Arial"/>
          <w:color w:val="000000"/>
          <w:sz w:val="22"/>
          <w:szCs w:val="22"/>
          <w:bdr w:val="none" w:sz="0" w:space="0" w:color="auto" w:frame="1"/>
        </w:rPr>
        <w:t>Notes</w:t>
      </w:r>
      <w:r w:rsidRPr="00061B90">
        <w:rPr>
          <w:rFonts w:asciiTheme="minorHAnsi" w:hAnsiTheme="minorHAnsi" w:cs="Arial"/>
          <w:color w:val="000000"/>
          <w:sz w:val="22"/>
          <w:szCs w:val="22"/>
          <w:bdr w:val="none" w:sz="0" w:space="0" w:color="auto" w:frame="1"/>
        </w:rPr>
        <w:t xml:space="preserve">: Data are from two surveys of 4,809 UK </w:t>
      </w:r>
      <w:proofErr w:type="gramStart"/>
      <w:r w:rsidRPr="00061B90">
        <w:rPr>
          <w:rFonts w:asciiTheme="minorHAnsi" w:hAnsiTheme="minorHAnsi" w:cs="Arial"/>
          <w:color w:val="000000"/>
          <w:sz w:val="22"/>
          <w:szCs w:val="22"/>
          <w:bdr w:val="none" w:sz="0" w:space="0" w:color="auto" w:frame="1"/>
        </w:rPr>
        <w:t>residents, that</w:t>
      </w:r>
      <w:proofErr w:type="gramEnd"/>
      <w:r w:rsidRPr="00061B90">
        <w:rPr>
          <w:rFonts w:asciiTheme="minorHAnsi" w:hAnsiTheme="minorHAnsi" w:cs="Arial"/>
          <w:color w:val="000000"/>
          <w:sz w:val="22"/>
          <w:szCs w:val="22"/>
          <w:bdr w:val="none" w:sz="0" w:space="0" w:color="auto" w:frame="1"/>
        </w:rPr>
        <w:t xml:space="preserve"> Prolific carried out in January and February 2021 on behalf of the University of Nottingham and Stanford University. We reweighted the sample of respondents to match the Labour Force Survey figures by age, gender, and education. </w:t>
      </w:r>
    </w:p>
    <w:p w:rsidR="00061B90" w:rsidRPr="00061B90" w:rsidRDefault="00061B90" w:rsidP="00061B90">
      <w:pPr>
        <w:pStyle w:val="NormalWeb"/>
        <w:spacing w:before="240" w:beforeAutospacing="0" w:after="240" w:afterAutospacing="0"/>
        <w:textAlignment w:val="baseline"/>
        <w:rPr>
          <w:rFonts w:asciiTheme="minorHAnsi" w:hAnsiTheme="minorHAnsi" w:cs="Arial"/>
          <w:color w:val="000000"/>
          <w:sz w:val="22"/>
          <w:szCs w:val="22"/>
        </w:rPr>
      </w:pPr>
      <w:r w:rsidRPr="00061B90">
        <w:rPr>
          <w:rFonts w:asciiTheme="minorHAnsi" w:hAnsiTheme="minorHAnsi" w:cs="Arial"/>
          <w:color w:val="000000"/>
          <w:sz w:val="22"/>
          <w:szCs w:val="22"/>
        </w:rPr>
        <w:t xml:space="preserve">This rise in WFH looks like it will generate a long-run benefit to employees in terms of a valuable perk. </w:t>
      </w:r>
      <w:proofErr w:type="gramStart"/>
      <w:r w:rsidRPr="00061B90">
        <w:rPr>
          <w:rFonts w:asciiTheme="minorHAnsi" w:hAnsiTheme="minorHAnsi" w:cs="Arial"/>
          <w:color w:val="000000"/>
          <w:sz w:val="22"/>
          <w:szCs w:val="22"/>
        </w:rPr>
        <w:t>As shown in Figure 5 a large proportion of respondents felt positive about the prospect of WFH after the pandemic, with the average employee reporting that WFH for 2 days a week was a perk equivalent to about 6% of earnings.</w:t>
      </w:r>
      <w:proofErr w:type="gramEnd"/>
      <w:r w:rsidRPr="00061B90">
        <w:rPr>
          <w:rFonts w:asciiTheme="minorHAnsi" w:hAnsiTheme="minorHAnsi" w:cs="Arial"/>
          <w:color w:val="000000"/>
          <w:sz w:val="22"/>
          <w:szCs w:val="22"/>
        </w:rPr>
        <w:t xml:space="preserve"> As such this shift to working may be one of the few upsides of the pandemic. However, this will also increase inequality, since higher earning employees are more likely to get to WFH post-pandemic.</w:t>
      </w:r>
    </w:p>
    <w:p w:rsidR="00061B90" w:rsidRPr="00061B90" w:rsidRDefault="00061B90" w:rsidP="00061B90">
      <w:pPr>
        <w:pStyle w:val="NormalWeb"/>
        <w:spacing w:before="0" w:beforeAutospacing="0" w:after="0" w:afterAutospacing="0"/>
        <w:textAlignment w:val="baseline"/>
        <w:rPr>
          <w:rFonts w:asciiTheme="minorHAnsi" w:hAnsiTheme="minorHAnsi" w:cs="Arial"/>
          <w:color w:val="000000"/>
          <w:sz w:val="22"/>
          <w:szCs w:val="22"/>
        </w:rPr>
      </w:pPr>
      <w:r w:rsidRPr="00061B90">
        <w:rPr>
          <w:rStyle w:val="Strong"/>
          <w:rFonts w:asciiTheme="minorHAnsi" w:hAnsiTheme="minorHAnsi" w:cs="Arial"/>
          <w:color w:val="000000"/>
          <w:sz w:val="22"/>
          <w:szCs w:val="22"/>
          <w:bdr w:val="none" w:sz="0" w:space="0" w:color="auto" w:frame="1"/>
        </w:rPr>
        <w:t>Figure 5</w:t>
      </w:r>
      <w:r w:rsidRPr="00061B90">
        <w:rPr>
          <w:rFonts w:asciiTheme="minorHAnsi" w:hAnsiTheme="minorHAnsi" w:cs="Arial"/>
          <w:color w:val="000000"/>
          <w:sz w:val="22"/>
          <w:szCs w:val="22"/>
        </w:rPr>
        <w:t> After COVID, how would you feel about working from home two or three days a week?</w:t>
      </w:r>
    </w:p>
    <w:p w:rsidR="00EA64BC" w:rsidRDefault="00EA64BC" w:rsidP="00EA64BC">
      <w:pPr>
        <w:rPr>
          <w:rFonts w:ascii="Arial" w:hAnsi="Arial" w:cs="Arial"/>
          <w:sz w:val="24"/>
          <w:szCs w:val="24"/>
        </w:rPr>
      </w:pPr>
    </w:p>
    <w:p w:rsidR="00061B90" w:rsidRDefault="00061B90" w:rsidP="00EA64BC">
      <w:pPr>
        <w:rPr>
          <w:rFonts w:ascii="Arial" w:hAnsi="Arial" w:cs="Arial"/>
          <w:sz w:val="24"/>
          <w:szCs w:val="24"/>
        </w:rPr>
      </w:pPr>
      <w:r>
        <w:rPr>
          <w:noProof/>
          <w:lang w:eastAsia="en-GB"/>
        </w:rPr>
        <w:lastRenderedPageBreak/>
        <w:drawing>
          <wp:inline distT="0" distB="0" distL="0" distR="0">
            <wp:extent cx="5943600" cy="3019730"/>
            <wp:effectExtent l="0" t="0" r="0" b="9525"/>
            <wp:docPr id="9" name="Picture 9" descr="https://voxeu.org/sites/default/files/image/FromMay2014/bloom15marchfig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voxeu.org/sites/default/files/image/FromMay2014/bloom15marchfig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19730"/>
                    </a:xfrm>
                    <a:prstGeom prst="rect">
                      <a:avLst/>
                    </a:prstGeom>
                    <a:noFill/>
                    <a:ln>
                      <a:noFill/>
                    </a:ln>
                  </pic:spPr>
                </pic:pic>
              </a:graphicData>
            </a:graphic>
          </wp:inline>
        </w:drawing>
      </w:r>
    </w:p>
    <w:p w:rsidR="00061B90" w:rsidRPr="00061B90" w:rsidRDefault="00061B90" w:rsidP="00EA64BC">
      <w:pPr>
        <w:rPr>
          <w:rStyle w:val="Strong"/>
          <w:rFonts w:cs="Arial"/>
          <w:color w:val="000000"/>
          <w:bdr w:val="none" w:sz="0" w:space="0" w:color="auto" w:frame="1"/>
        </w:rPr>
      </w:pPr>
      <w:r w:rsidRPr="00061B90">
        <w:rPr>
          <w:rStyle w:val="Emphasis"/>
          <w:rFonts w:cs="Arial"/>
          <w:color w:val="000000"/>
          <w:bdr w:val="none" w:sz="0" w:space="0" w:color="auto" w:frame="1"/>
        </w:rPr>
        <w:t>Notes</w:t>
      </w:r>
      <w:r w:rsidRPr="00061B90">
        <w:rPr>
          <w:rFonts w:cs="Arial"/>
          <w:color w:val="000000"/>
        </w:rPr>
        <w:t>: Data are from two surveys of 4,809 UK residents that Prolific carried out in January and February 2021 on behalf of the University of Nottingham and Stanford University. We reweighted the sample of respondents to match the Labour Force Survey figures by age, gender, and education.</w:t>
      </w:r>
    </w:p>
    <w:p w:rsidR="00061B90" w:rsidRDefault="00061B90" w:rsidP="00EA64BC">
      <w:pPr>
        <w:rPr>
          <w:rStyle w:val="Strong"/>
          <w:rFonts w:cs="Arial"/>
          <w:b w:val="0"/>
          <w:color w:val="000000"/>
          <w:bdr w:val="none" w:sz="0" w:space="0" w:color="auto" w:frame="1"/>
        </w:rPr>
      </w:pPr>
      <w:r w:rsidRPr="00061B90">
        <w:rPr>
          <w:rStyle w:val="Strong"/>
          <w:rFonts w:cs="Arial"/>
          <w:b w:val="0"/>
          <w:color w:val="000000"/>
          <w:bdr w:val="none" w:sz="0" w:space="0" w:color="auto" w:frame="1"/>
        </w:rPr>
        <w:t>(</w:t>
      </w:r>
      <w:proofErr w:type="spellStart"/>
      <w:r w:rsidRPr="00061B90">
        <w:rPr>
          <w:rStyle w:val="Strong"/>
          <w:rFonts w:cs="Arial"/>
          <w:b w:val="0"/>
          <w:color w:val="000000"/>
          <w:bdr w:val="none" w:sz="0" w:space="0" w:color="auto" w:frame="1"/>
        </w:rPr>
        <w:t>Shivani</w:t>
      </w:r>
      <w:proofErr w:type="spellEnd"/>
      <w:r w:rsidRPr="00061B90">
        <w:rPr>
          <w:rStyle w:val="Strong"/>
          <w:rFonts w:cs="Arial"/>
          <w:b w:val="0"/>
          <w:color w:val="000000"/>
          <w:bdr w:val="none" w:sz="0" w:space="0" w:color="auto" w:frame="1"/>
        </w:rPr>
        <w:t xml:space="preserve"> </w:t>
      </w:r>
      <w:proofErr w:type="spellStart"/>
      <w:r w:rsidRPr="00061B90">
        <w:rPr>
          <w:rStyle w:val="Strong"/>
          <w:rFonts w:cs="Arial"/>
          <w:b w:val="0"/>
          <w:color w:val="000000"/>
          <w:bdr w:val="none" w:sz="0" w:space="0" w:color="auto" w:frame="1"/>
        </w:rPr>
        <w:t>Taneja</w:t>
      </w:r>
      <w:proofErr w:type="spellEnd"/>
      <w:r w:rsidRPr="00061B90">
        <w:rPr>
          <w:rStyle w:val="Strong"/>
          <w:rFonts w:cs="Arial"/>
          <w:b w:val="0"/>
          <w:color w:val="000000"/>
          <w:bdr w:val="none" w:sz="0" w:space="0" w:color="auto" w:frame="1"/>
        </w:rPr>
        <w:t xml:space="preserve"> – March 2021)</w:t>
      </w:r>
    </w:p>
    <w:p w:rsidR="00061B90" w:rsidRDefault="00061B90" w:rsidP="00EA64BC">
      <w:pPr>
        <w:rPr>
          <w:rStyle w:val="Strong"/>
          <w:rFonts w:cs="Arial"/>
          <w:b w:val="0"/>
          <w:color w:val="000000"/>
          <w:bdr w:val="none" w:sz="0" w:space="0" w:color="auto" w:frame="1"/>
        </w:rPr>
      </w:pPr>
    </w:p>
    <w:p w:rsidR="00EA64BC" w:rsidRPr="002B406D" w:rsidRDefault="00EA64BC" w:rsidP="00EA64BC">
      <w:pPr>
        <w:pStyle w:val="Heading2"/>
        <w:rPr>
          <w:rFonts w:ascii="Arial" w:hAnsi="Arial" w:cs="Arial"/>
          <w:sz w:val="24"/>
          <w:szCs w:val="24"/>
        </w:rPr>
      </w:pPr>
      <w:bookmarkStart w:id="11" w:name="_m7txrsmn0cel" w:colFirst="0" w:colLast="0"/>
      <w:bookmarkStart w:id="12" w:name="_Toc66370661"/>
      <w:bookmarkEnd w:id="11"/>
      <w:r w:rsidRPr="002B406D">
        <w:rPr>
          <w:rFonts w:ascii="Arial" w:hAnsi="Arial" w:cs="Arial"/>
          <w:sz w:val="24"/>
          <w:szCs w:val="24"/>
        </w:rPr>
        <w:t>1.4 Conclusion</w:t>
      </w:r>
      <w:bookmarkEnd w:id="12"/>
    </w:p>
    <w:p w:rsidR="00BC45FD" w:rsidRDefault="00BC45FD" w:rsidP="00EA64BC">
      <w:pPr>
        <w:rPr>
          <w:rFonts w:ascii="Arial" w:hAnsi="Arial" w:cs="Arial"/>
          <w:sz w:val="24"/>
          <w:szCs w:val="24"/>
        </w:rPr>
      </w:pPr>
    </w:p>
    <w:p w:rsidR="00EA64BC" w:rsidRPr="002B406D" w:rsidRDefault="00BC45FD" w:rsidP="00EA64BC">
      <w:pPr>
        <w:rPr>
          <w:rFonts w:ascii="Arial" w:hAnsi="Arial" w:cs="Arial"/>
          <w:sz w:val="24"/>
          <w:szCs w:val="24"/>
        </w:rPr>
      </w:pPr>
      <w:r>
        <w:rPr>
          <w:rFonts w:ascii="Arial" w:hAnsi="Arial" w:cs="Arial"/>
          <w:sz w:val="24"/>
          <w:szCs w:val="24"/>
        </w:rPr>
        <w:t xml:space="preserve">In conclusion the benefits for employers is clear for remote working and the numbers back up the data to say that its increasing performance levels across the UK. Managers are now more in control of the day to day activities as it has to be logged digitally and are finding working in a home environment is more productive than a traditional office environment. It opens up work places to recruit globally and focus on the best staff while cutting down foot print and overhead cost for businesses. It has allowed for greater collaboration with the introduction of digital meeting rooms and has sparked the move in a digital world. Following all these new digital platforms companies like Facebook can see the future potential and have since rebranded the company under a new name META. They are launching a digital </w:t>
      </w:r>
      <w:proofErr w:type="spellStart"/>
      <w:r>
        <w:rPr>
          <w:rFonts w:ascii="Arial" w:hAnsi="Arial" w:cs="Arial"/>
          <w:sz w:val="24"/>
          <w:szCs w:val="24"/>
        </w:rPr>
        <w:t>metaverse</w:t>
      </w:r>
      <w:proofErr w:type="spellEnd"/>
      <w:r>
        <w:rPr>
          <w:rFonts w:ascii="Arial" w:hAnsi="Arial" w:cs="Arial"/>
          <w:sz w:val="24"/>
          <w:szCs w:val="24"/>
        </w:rPr>
        <w:t xml:space="preserve"> where you will interact an entirely new way and have access to education, entertainment and so much more that will now all be accessible from your home computer. The concerns are mainly around mental health and social interaction but as long as guidelines and steps are put in place to stay connected and sociably active remote working will change how we now do business for ever. </w:t>
      </w:r>
      <w:r w:rsidR="006E525B">
        <w:rPr>
          <w:rFonts w:ascii="Arial" w:hAnsi="Arial" w:cs="Arial"/>
          <w:sz w:val="24"/>
          <w:szCs w:val="24"/>
        </w:rPr>
        <w:t>I am personally very excited to see where this takes the business world and will be socking up any and all knowledge that is presented to me to ensure I am best equipped for the new digital remote managing world.</w:t>
      </w:r>
      <w:r w:rsidR="00EA64BC" w:rsidRPr="002B406D">
        <w:rPr>
          <w:rFonts w:ascii="Arial" w:hAnsi="Arial" w:cs="Arial"/>
          <w:sz w:val="24"/>
          <w:szCs w:val="24"/>
        </w:rPr>
        <w:br w:type="page"/>
      </w:r>
    </w:p>
    <w:p w:rsidR="00EA64BC" w:rsidRPr="002B406D" w:rsidRDefault="00EA64BC" w:rsidP="00EA64BC">
      <w:pPr>
        <w:pStyle w:val="Heading1"/>
        <w:rPr>
          <w:rFonts w:ascii="Arial" w:hAnsi="Arial" w:cs="Arial"/>
          <w:sz w:val="24"/>
          <w:szCs w:val="24"/>
        </w:rPr>
      </w:pPr>
      <w:bookmarkStart w:id="13" w:name="_6rtl6l361vhb" w:colFirst="0" w:colLast="0"/>
      <w:bookmarkStart w:id="14" w:name="_Toc66370662"/>
      <w:bookmarkEnd w:id="13"/>
      <w:r w:rsidRPr="002B406D">
        <w:rPr>
          <w:rFonts w:ascii="Arial" w:hAnsi="Arial" w:cs="Arial"/>
          <w:sz w:val="24"/>
          <w:szCs w:val="24"/>
        </w:rPr>
        <w:lastRenderedPageBreak/>
        <w:t>Part 2</w:t>
      </w:r>
      <w:bookmarkEnd w:id="14"/>
    </w:p>
    <w:p w:rsidR="00EA64BC" w:rsidRPr="002B406D" w:rsidRDefault="00EA64BC" w:rsidP="00EA64BC">
      <w:pPr>
        <w:pStyle w:val="Heading1"/>
        <w:rPr>
          <w:rFonts w:ascii="Arial" w:hAnsi="Arial" w:cs="Arial"/>
          <w:sz w:val="24"/>
          <w:szCs w:val="24"/>
        </w:rPr>
      </w:pPr>
      <w:bookmarkStart w:id="15" w:name="_6eo8xqm31rqm" w:colFirst="0" w:colLast="0"/>
      <w:bookmarkStart w:id="16" w:name="_Toc66370663"/>
      <w:bookmarkEnd w:id="15"/>
      <w:r w:rsidRPr="002B406D">
        <w:rPr>
          <w:rFonts w:ascii="Arial" w:hAnsi="Arial" w:cs="Arial"/>
          <w:sz w:val="24"/>
          <w:szCs w:val="24"/>
        </w:rPr>
        <w:t>Personal Reflection on Managing Remotely</w:t>
      </w:r>
      <w:bookmarkEnd w:id="16"/>
    </w:p>
    <w:p w:rsidR="00EA64BC" w:rsidRDefault="00EA64BC" w:rsidP="00EA64BC">
      <w:pPr>
        <w:rPr>
          <w:rFonts w:ascii="Arial" w:hAnsi="Arial" w:cs="Arial"/>
          <w:sz w:val="24"/>
          <w:szCs w:val="24"/>
        </w:rPr>
      </w:pPr>
    </w:p>
    <w:p w:rsidR="001476F9" w:rsidRDefault="001476F9" w:rsidP="00EA64BC">
      <w:pPr>
        <w:rPr>
          <w:rFonts w:ascii="Arial" w:hAnsi="Arial" w:cs="Arial"/>
          <w:sz w:val="24"/>
          <w:szCs w:val="24"/>
        </w:rPr>
      </w:pPr>
      <w:r>
        <w:rPr>
          <w:rFonts w:ascii="Arial" w:hAnsi="Arial" w:cs="Arial"/>
          <w:sz w:val="24"/>
          <w:szCs w:val="24"/>
        </w:rPr>
        <w:t>Now I will reflect to see what I have gained and the understanding I know have on manging remotely. I will be using Gibbs Reflective Cycle to lay out how I felt while doing my research. I will then evaluate the experience and understand what was good and bad about it. I will go onto analyse the situation and try to make sense of my findings while trying to figure out what I else I could have done and will conclude with my action plan as per Gibbs Reflective Cycle road map below</w:t>
      </w:r>
    </w:p>
    <w:p w:rsidR="001476F9" w:rsidRDefault="00E00D33" w:rsidP="00EA64BC">
      <w:pPr>
        <w:rPr>
          <w:rFonts w:ascii="Arial" w:hAnsi="Arial" w:cs="Arial"/>
          <w:sz w:val="24"/>
          <w:szCs w:val="24"/>
        </w:rPr>
      </w:pPr>
      <w:r>
        <w:rPr>
          <w:noProof/>
          <w:lang w:eastAsia="en-GB"/>
        </w:rPr>
        <w:drawing>
          <wp:inline distT="0" distB="0" distL="0" distR="0" wp14:anchorId="2565F070" wp14:editId="465EB802">
            <wp:extent cx="3526155" cy="3503930"/>
            <wp:effectExtent l="0" t="0" r="0" b="1270"/>
            <wp:docPr id="10" name="Picture 10" descr="http://www.crowe-associates.co.uk/wp-content/uploads/2015/06/gibbs_reflective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rowe-associates.co.uk/wp-content/uploads/2015/06/gibbs_reflective_cycl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6155" cy="3503930"/>
                    </a:xfrm>
                    <a:prstGeom prst="rect">
                      <a:avLst/>
                    </a:prstGeom>
                    <a:noFill/>
                    <a:ln>
                      <a:noFill/>
                    </a:ln>
                  </pic:spPr>
                </pic:pic>
              </a:graphicData>
            </a:graphic>
          </wp:inline>
        </w:drawing>
      </w:r>
    </w:p>
    <w:p w:rsidR="001476F9" w:rsidRDefault="001476F9" w:rsidP="00EA64BC">
      <w:pPr>
        <w:rPr>
          <w:rFonts w:ascii="Arial" w:hAnsi="Arial" w:cs="Arial"/>
          <w:sz w:val="24"/>
          <w:szCs w:val="24"/>
        </w:rPr>
      </w:pPr>
    </w:p>
    <w:p w:rsidR="001476F9" w:rsidRDefault="001476F9" w:rsidP="00EA64BC">
      <w:pPr>
        <w:rPr>
          <w:rFonts w:ascii="Arial" w:hAnsi="Arial" w:cs="Arial"/>
          <w:sz w:val="24"/>
          <w:szCs w:val="24"/>
        </w:rPr>
      </w:pPr>
    </w:p>
    <w:p w:rsidR="00EA64BC" w:rsidRPr="002B406D" w:rsidRDefault="00EA64BC" w:rsidP="00EA64BC">
      <w:pPr>
        <w:pStyle w:val="Heading2"/>
        <w:rPr>
          <w:rFonts w:ascii="Arial" w:hAnsi="Arial" w:cs="Arial"/>
          <w:sz w:val="24"/>
          <w:szCs w:val="24"/>
        </w:rPr>
      </w:pPr>
      <w:bookmarkStart w:id="17" w:name="_jp49hdisrkxr" w:colFirst="0" w:colLast="0"/>
      <w:bookmarkStart w:id="18" w:name="_Toc66370664"/>
      <w:bookmarkEnd w:id="17"/>
      <w:r w:rsidRPr="002B406D">
        <w:rPr>
          <w:rFonts w:ascii="Arial" w:hAnsi="Arial" w:cs="Arial"/>
          <w:sz w:val="24"/>
          <w:szCs w:val="24"/>
        </w:rPr>
        <w:t>2.1 Description</w:t>
      </w:r>
      <w:bookmarkEnd w:id="18"/>
    </w:p>
    <w:p w:rsidR="00EA64BC" w:rsidRDefault="00EA64BC" w:rsidP="00EA64BC">
      <w:pPr>
        <w:rPr>
          <w:rFonts w:ascii="Arial" w:hAnsi="Arial" w:cs="Arial"/>
          <w:sz w:val="24"/>
          <w:szCs w:val="24"/>
        </w:rPr>
      </w:pPr>
    </w:p>
    <w:p w:rsidR="00E00D33" w:rsidRDefault="00E00D33" w:rsidP="00EA64BC">
      <w:pPr>
        <w:rPr>
          <w:rFonts w:ascii="Arial" w:hAnsi="Arial" w:cs="Arial"/>
          <w:sz w:val="24"/>
          <w:szCs w:val="24"/>
        </w:rPr>
      </w:pPr>
      <w:r>
        <w:rPr>
          <w:rFonts w:ascii="Arial" w:hAnsi="Arial" w:cs="Arial"/>
          <w:sz w:val="24"/>
          <w:szCs w:val="24"/>
        </w:rPr>
        <w:t xml:space="preserve">Overall the research I have done and knowledge I have gained has helped me to improve my written and verbal skills and helped me become a better communicator. This has given the confidence to be able to collate and write clear reports in the future. I have used the internet to understand how and what challenges remote managing brings and how it can improve on day to day jobs and work life. I have completed this task to better understand the environment and obstacles remote managers face and what research has been done to better improve these environments. I have learnt about </w:t>
      </w:r>
      <w:proofErr w:type="spellStart"/>
      <w:r>
        <w:rPr>
          <w:rFonts w:ascii="Arial" w:hAnsi="Arial" w:cs="Arial"/>
          <w:sz w:val="24"/>
          <w:szCs w:val="24"/>
        </w:rPr>
        <w:t>hwo</w:t>
      </w:r>
      <w:proofErr w:type="spellEnd"/>
      <w:r>
        <w:rPr>
          <w:rFonts w:ascii="Arial" w:hAnsi="Arial" w:cs="Arial"/>
          <w:sz w:val="24"/>
          <w:szCs w:val="24"/>
        </w:rPr>
        <w:t xml:space="preserve"> </w:t>
      </w:r>
      <w:r>
        <w:rPr>
          <w:rFonts w:ascii="Arial" w:hAnsi="Arial" w:cs="Arial"/>
          <w:sz w:val="24"/>
          <w:szCs w:val="24"/>
        </w:rPr>
        <w:lastRenderedPageBreak/>
        <w:t xml:space="preserve">it affects people mental health and the importance of staying social in a remote environment. I have also been exposed to multiple digital platforms and have gained priceless experience getting to know the tools that remote managers use and how they benefit them. I have researched different roles and how remote working can either make things easier or more manageable for people but also that it can have a negative effect on others and how to identify these behaviours. I have a better understanding of office based task and how these have now been moves to remote working and the different digital tools managers now use to monitor their staff and business. </w:t>
      </w:r>
    </w:p>
    <w:p w:rsidR="00EA64BC" w:rsidRPr="002B406D" w:rsidRDefault="00EA64BC" w:rsidP="00EA64BC">
      <w:pPr>
        <w:rPr>
          <w:rFonts w:ascii="Arial" w:hAnsi="Arial" w:cs="Arial"/>
          <w:sz w:val="24"/>
          <w:szCs w:val="24"/>
        </w:rPr>
      </w:pPr>
    </w:p>
    <w:p w:rsidR="00EA64BC" w:rsidRPr="002B406D" w:rsidRDefault="00EA64BC" w:rsidP="00EA64BC">
      <w:pPr>
        <w:pStyle w:val="Heading2"/>
        <w:rPr>
          <w:rFonts w:ascii="Arial" w:hAnsi="Arial" w:cs="Arial"/>
          <w:sz w:val="24"/>
          <w:szCs w:val="24"/>
        </w:rPr>
      </w:pPr>
      <w:bookmarkStart w:id="19" w:name="_dsztcvjn3wyl" w:colFirst="0" w:colLast="0"/>
      <w:bookmarkStart w:id="20" w:name="_Toc66370665"/>
      <w:bookmarkEnd w:id="19"/>
      <w:r w:rsidRPr="002B406D">
        <w:rPr>
          <w:rFonts w:ascii="Arial" w:hAnsi="Arial" w:cs="Arial"/>
          <w:sz w:val="24"/>
          <w:szCs w:val="24"/>
        </w:rPr>
        <w:t>2.2 Feelings</w:t>
      </w:r>
      <w:bookmarkEnd w:id="20"/>
    </w:p>
    <w:p w:rsidR="00EA64BC" w:rsidRDefault="00EA64BC" w:rsidP="00EA64BC">
      <w:pPr>
        <w:rPr>
          <w:rFonts w:ascii="Arial" w:hAnsi="Arial" w:cs="Arial"/>
          <w:sz w:val="24"/>
          <w:szCs w:val="24"/>
        </w:rPr>
      </w:pPr>
    </w:p>
    <w:p w:rsidR="00EA64BC" w:rsidRDefault="00544B04" w:rsidP="00EA64BC">
      <w:pPr>
        <w:rPr>
          <w:rFonts w:ascii="Arial" w:hAnsi="Arial" w:cs="Arial"/>
          <w:sz w:val="24"/>
          <w:szCs w:val="24"/>
        </w:rPr>
      </w:pPr>
      <w:r>
        <w:rPr>
          <w:rFonts w:ascii="Arial" w:hAnsi="Arial" w:cs="Arial"/>
          <w:sz w:val="24"/>
          <w:szCs w:val="24"/>
        </w:rPr>
        <w:t xml:space="preserve">As am I am collating this report I feel l have gained a better insight into managing remotely and I have felt that responsible managers need to collaborate and develop teams and groups of individuals. I feel that within a remote working world management is a critical part of the team and that they are looked to set examples and to guide others through the transition from office based to remote working especially during the pandemic. I fell that the pandemic itself has forced the world to now go into a different direction that it was previously. I feel we will all now need to be more focused on retaining the same social skills and empathy we had prior to the pandemic. It shouldn’t affect how feel and treat others and in no way should be a negative effect on people metal health. Going forward there will need to be a far higher investment into human resources as more and more people become isolated and communication can possibly break down. This would go onto cause rifts and frustrations in the work place and cause more harm than good. I feel that departments are going to have to be more transparent and daily updates and communication is vital to ensure noting breaks down. In production environments where sales and customer service staff will now be </w:t>
      </w:r>
      <w:proofErr w:type="spellStart"/>
      <w:r>
        <w:rPr>
          <w:rFonts w:ascii="Arial" w:hAnsi="Arial" w:cs="Arial"/>
          <w:sz w:val="24"/>
          <w:szCs w:val="24"/>
        </w:rPr>
        <w:t>ver</w:t>
      </w:r>
      <w:proofErr w:type="spellEnd"/>
      <w:r>
        <w:rPr>
          <w:rFonts w:ascii="Arial" w:hAnsi="Arial" w:cs="Arial"/>
          <w:sz w:val="24"/>
          <w:szCs w:val="24"/>
        </w:rPr>
        <w:t xml:space="preserve"> disjointed form other department daily meetings, teams calls will now have to be put in place as before you could approach a colleague in your office and ask a simple question and get direct answer but now things need to be emailed and this can cause delays. I fell this could massively affect work places where things are produced and shipped as there is a large sample process involved and communication between customer production teams and remote staff has to be clear and responded to promptly. </w:t>
      </w:r>
      <w:r w:rsidR="00B51EF1">
        <w:rPr>
          <w:rFonts w:ascii="Arial" w:hAnsi="Arial" w:cs="Arial"/>
          <w:sz w:val="24"/>
          <w:szCs w:val="24"/>
        </w:rPr>
        <w:t>With emotions playing a huge part in peoples day to day interaction I feel more training for managers will be needed to better deal with stressful situations remotely. I fell that social activities will also need to be organised for staff members to ensure that friendships are not lost and good report is kept between colleagues. I also feel that remote working can cause tensions between different departments as office staff are able to pick and choose where they work but manual labour staff and production staff will not have an option so that will need to be considered.</w:t>
      </w:r>
    </w:p>
    <w:p w:rsidR="00544B04" w:rsidRDefault="00544B04" w:rsidP="00EA64BC">
      <w:pPr>
        <w:rPr>
          <w:rFonts w:ascii="Arial" w:hAnsi="Arial" w:cs="Arial"/>
          <w:sz w:val="24"/>
          <w:szCs w:val="24"/>
        </w:rPr>
      </w:pPr>
    </w:p>
    <w:p w:rsidR="00EA64BC" w:rsidRPr="002B406D" w:rsidRDefault="00EA64BC" w:rsidP="00EA64BC">
      <w:pPr>
        <w:rPr>
          <w:rFonts w:ascii="Arial" w:hAnsi="Arial" w:cs="Arial"/>
          <w:sz w:val="24"/>
          <w:szCs w:val="24"/>
        </w:rPr>
      </w:pPr>
    </w:p>
    <w:p w:rsidR="00EA64BC" w:rsidRPr="002B406D" w:rsidRDefault="00EA64BC" w:rsidP="00EA64BC">
      <w:pPr>
        <w:pStyle w:val="Heading2"/>
        <w:rPr>
          <w:rFonts w:ascii="Arial" w:hAnsi="Arial" w:cs="Arial"/>
          <w:sz w:val="24"/>
          <w:szCs w:val="24"/>
        </w:rPr>
      </w:pPr>
      <w:bookmarkStart w:id="21" w:name="_3qjbuqvsnlav" w:colFirst="0" w:colLast="0"/>
      <w:bookmarkStart w:id="22" w:name="_Toc66370666"/>
      <w:bookmarkEnd w:id="21"/>
      <w:r w:rsidRPr="002B406D">
        <w:rPr>
          <w:rFonts w:ascii="Arial" w:hAnsi="Arial" w:cs="Arial"/>
          <w:sz w:val="24"/>
          <w:szCs w:val="24"/>
        </w:rPr>
        <w:t>2.3 Evaluation</w:t>
      </w:r>
      <w:bookmarkEnd w:id="22"/>
    </w:p>
    <w:p w:rsidR="00EA64BC" w:rsidRDefault="00EA64BC" w:rsidP="00EA64BC">
      <w:pPr>
        <w:rPr>
          <w:rFonts w:ascii="Arial" w:hAnsi="Arial" w:cs="Arial"/>
          <w:sz w:val="24"/>
          <w:szCs w:val="24"/>
        </w:rPr>
      </w:pPr>
    </w:p>
    <w:p w:rsidR="00EA64BC" w:rsidRDefault="00B51EF1" w:rsidP="00EA64BC">
      <w:pPr>
        <w:rPr>
          <w:rFonts w:ascii="Arial" w:hAnsi="Arial" w:cs="Arial"/>
          <w:sz w:val="24"/>
          <w:szCs w:val="24"/>
        </w:rPr>
      </w:pPr>
      <w:r>
        <w:rPr>
          <w:rFonts w:ascii="Arial" w:hAnsi="Arial" w:cs="Arial"/>
          <w:sz w:val="24"/>
          <w:szCs w:val="24"/>
        </w:rPr>
        <w:t>I would have liked to have gone and visited remote workers and office based staff and managers to get a comparison on what they felt the best situation is but was able to get some valid and useful statistics online that have answered most of questions. I would also have liked to have held my own survey locally to get a better understanding on how south wales is currently dealing with managing remotely and if weather and geographical positioning has a bearing on work life balance working remotely. I was very pleased to have so much information readily available online to help in my research as I was unable to access any libraries during this module to help with my referencing and give me a broader understating how remote managing affects different people. I was happy with the data I found and how I could correlate it to the relevant situations broug</w:t>
      </w:r>
      <w:r w:rsidR="00F73E3A">
        <w:rPr>
          <w:rFonts w:ascii="Arial" w:hAnsi="Arial" w:cs="Arial"/>
          <w:sz w:val="24"/>
          <w:szCs w:val="24"/>
        </w:rPr>
        <w:t xml:space="preserve">ht forward with remote managing. I would like to have had a better understating of what a day to day looks like for various remote managers in different sectors and roles to give me a broader outlook on the issues and challenges that occur on a day to day basis. </w:t>
      </w:r>
    </w:p>
    <w:p w:rsidR="00EA64BC" w:rsidRPr="002B406D" w:rsidRDefault="00EA64BC" w:rsidP="00EA64BC">
      <w:pPr>
        <w:spacing w:after="200" w:line="360" w:lineRule="auto"/>
        <w:ind w:left="360"/>
        <w:jc w:val="both"/>
        <w:rPr>
          <w:rFonts w:ascii="Arial" w:hAnsi="Arial" w:cs="Arial"/>
          <w:sz w:val="24"/>
          <w:szCs w:val="24"/>
        </w:rPr>
      </w:pPr>
    </w:p>
    <w:p w:rsidR="00EA64BC" w:rsidRPr="002B406D" w:rsidRDefault="00EA64BC" w:rsidP="00EA64BC">
      <w:pPr>
        <w:pStyle w:val="Heading2"/>
        <w:rPr>
          <w:rFonts w:ascii="Arial" w:hAnsi="Arial" w:cs="Arial"/>
          <w:sz w:val="24"/>
          <w:szCs w:val="24"/>
        </w:rPr>
      </w:pPr>
      <w:bookmarkStart w:id="23" w:name="_9mvxcckg0ppj" w:colFirst="0" w:colLast="0"/>
      <w:bookmarkStart w:id="24" w:name="_Toc66370667"/>
      <w:bookmarkEnd w:id="23"/>
      <w:r w:rsidRPr="002B406D">
        <w:rPr>
          <w:rFonts w:ascii="Arial" w:hAnsi="Arial" w:cs="Arial"/>
          <w:sz w:val="24"/>
          <w:szCs w:val="24"/>
        </w:rPr>
        <w:t>2.4 Analysis</w:t>
      </w:r>
      <w:bookmarkEnd w:id="24"/>
    </w:p>
    <w:p w:rsidR="00F73E3A" w:rsidRDefault="00F73E3A" w:rsidP="00F73E3A">
      <w:pPr>
        <w:rPr>
          <w:rFonts w:ascii="Arial" w:hAnsi="Arial" w:cs="Arial"/>
          <w:sz w:val="24"/>
          <w:szCs w:val="24"/>
        </w:rPr>
      </w:pPr>
    </w:p>
    <w:p w:rsidR="00F73E3A" w:rsidRDefault="00F73E3A" w:rsidP="00F73E3A">
      <w:pPr>
        <w:rPr>
          <w:rFonts w:ascii="Arial" w:hAnsi="Arial" w:cs="Arial"/>
          <w:sz w:val="24"/>
          <w:szCs w:val="24"/>
        </w:rPr>
      </w:pPr>
      <w:r>
        <w:rPr>
          <w:rFonts w:ascii="Arial" w:hAnsi="Arial" w:cs="Arial"/>
          <w:sz w:val="24"/>
          <w:szCs w:val="24"/>
        </w:rPr>
        <w:t>It is quite clear that managing remotely will have to have a lot of new tools and policies implemented for it works smoothly with already instilled work methods. Remote managing is reliant on technology and that technology is integrated through the business for it work for everyone. New training courses will need to be invested in and initially and large outgoing that will result in lower over heads and better quality of life for most who adapt to it. It will come with its challenges and does come with some risk of mental health and some people not taking to homework environments due to distractions or other things affecting them from personal situations. With the first global pandemic and concerns for further lock downs it’s clear that remote working is going to become a large part of most people’s lives and like the internet we will have to adapt and adjust to the ever changing digital world.</w:t>
      </w:r>
    </w:p>
    <w:p w:rsidR="00F73E3A" w:rsidRPr="002B406D" w:rsidRDefault="00F73E3A" w:rsidP="00F73E3A">
      <w:pPr>
        <w:rPr>
          <w:rFonts w:ascii="Arial" w:hAnsi="Arial" w:cs="Arial"/>
          <w:sz w:val="24"/>
          <w:szCs w:val="24"/>
        </w:rPr>
      </w:pPr>
    </w:p>
    <w:p w:rsidR="00EA64BC" w:rsidRPr="002B406D" w:rsidRDefault="00EA64BC" w:rsidP="00EA64BC">
      <w:pPr>
        <w:pStyle w:val="Heading2"/>
        <w:rPr>
          <w:rFonts w:ascii="Arial" w:hAnsi="Arial" w:cs="Arial"/>
          <w:sz w:val="24"/>
          <w:szCs w:val="24"/>
        </w:rPr>
      </w:pPr>
      <w:bookmarkStart w:id="25" w:name="_v6b6c1ydp9bw" w:colFirst="0" w:colLast="0"/>
      <w:bookmarkStart w:id="26" w:name="_Toc66370668"/>
      <w:bookmarkEnd w:id="25"/>
      <w:r w:rsidRPr="002B406D">
        <w:rPr>
          <w:rFonts w:ascii="Arial" w:hAnsi="Arial" w:cs="Arial"/>
          <w:sz w:val="24"/>
          <w:szCs w:val="24"/>
        </w:rPr>
        <w:t>2.5 Conclusion</w:t>
      </w:r>
      <w:bookmarkEnd w:id="26"/>
    </w:p>
    <w:p w:rsidR="00EA64BC" w:rsidRDefault="00EA64BC" w:rsidP="00EA64BC">
      <w:pPr>
        <w:rPr>
          <w:rFonts w:ascii="Arial" w:hAnsi="Arial" w:cs="Arial"/>
          <w:sz w:val="24"/>
          <w:szCs w:val="24"/>
        </w:rPr>
      </w:pPr>
    </w:p>
    <w:p w:rsidR="00CE0DDE" w:rsidRDefault="00CE0DDE" w:rsidP="00CE0DDE">
      <w:pPr>
        <w:rPr>
          <w:rFonts w:ascii="Arial" w:hAnsi="Arial" w:cs="Arial"/>
          <w:sz w:val="24"/>
          <w:szCs w:val="24"/>
        </w:rPr>
      </w:pPr>
      <w:r>
        <w:rPr>
          <w:rFonts w:ascii="Arial" w:hAnsi="Arial" w:cs="Arial"/>
          <w:sz w:val="24"/>
          <w:szCs w:val="24"/>
        </w:rPr>
        <w:t>I will use my conclusion</w:t>
      </w:r>
      <w:r w:rsidR="00F73E3A">
        <w:rPr>
          <w:rFonts w:ascii="Arial" w:hAnsi="Arial" w:cs="Arial"/>
          <w:sz w:val="24"/>
          <w:szCs w:val="24"/>
        </w:rPr>
        <w:t xml:space="preserve"> to sum up the </w:t>
      </w:r>
      <w:r>
        <w:rPr>
          <w:rFonts w:ascii="Arial" w:hAnsi="Arial" w:cs="Arial"/>
          <w:sz w:val="24"/>
          <w:szCs w:val="24"/>
        </w:rPr>
        <w:t>overall</w:t>
      </w:r>
      <w:r w:rsidR="00F73E3A">
        <w:rPr>
          <w:rFonts w:ascii="Arial" w:hAnsi="Arial" w:cs="Arial"/>
          <w:sz w:val="24"/>
          <w:szCs w:val="24"/>
        </w:rPr>
        <w:t xml:space="preserve"> experience that I have had had through this detailed module. I have come to understand that remote managing and working is now a huge part of global business and </w:t>
      </w:r>
      <w:r>
        <w:rPr>
          <w:rFonts w:ascii="Arial" w:hAnsi="Arial" w:cs="Arial"/>
          <w:sz w:val="24"/>
          <w:szCs w:val="24"/>
        </w:rPr>
        <w:t xml:space="preserve">with the digital world becoming bigger and bigger every second will be the only way to work for our future generations. It will need </w:t>
      </w:r>
      <w:r>
        <w:rPr>
          <w:rFonts w:ascii="Arial" w:hAnsi="Arial" w:cs="Arial"/>
          <w:sz w:val="24"/>
          <w:szCs w:val="24"/>
        </w:rPr>
        <w:lastRenderedPageBreak/>
        <w:t>to be managed well with clear day to day goals, excellent communication and a flexible and open minded attitude. It will need to be well structured and set up on great communication and collaboration but will allow businesses to grow and develop in a way they have never ever been able to before. The biggest key to this being a future road map is trust between colleagues and managers and that it won’t be as simple as just sending someone home with a laptop.</w:t>
      </w:r>
      <w:bookmarkStart w:id="27" w:name="_de4qfg1eydm1" w:colFirst="0" w:colLast="0"/>
      <w:bookmarkStart w:id="28" w:name="_Toc66370669"/>
      <w:bookmarkEnd w:id="27"/>
    </w:p>
    <w:p w:rsidR="00CE0DDE" w:rsidRDefault="00CE0DDE" w:rsidP="00CE0DDE">
      <w:pPr>
        <w:rPr>
          <w:rFonts w:ascii="Arial" w:hAnsi="Arial" w:cs="Arial"/>
          <w:sz w:val="24"/>
          <w:szCs w:val="24"/>
        </w:rPr>
      </w:pPr>
    </w:p>
    <w:p w:rsidR="00CE0DDE" w:rsidRDefault="00CE0DDE" w:rsidP="00CE0DDE">
      <w:pPr>
        <w:rPr>
          <w:rFonts w:ascii="Arial" w:hAnsi="Arial" w:cs="Arial"/>
          <w:color w:val="244061" w:themeColor="accent1" w:themeShade="80"/>
          <w:sz w:val="24"/>
          <w:szCs w:val="24"/>
        </w:rPr>
      </w:pPr>
      <w:r w:rsidRPr="00CE0DDE">
        <w:rPr>
          <w:rFonts w:ascii="Arial" w:hAnsi="Arial" w:cs="Arial"/>
          <w:color w:val="244061" w:themeColor="accent1" w:themeShade="80"/>
          <w:sz w:val="24"/>
          <w:szCs w:val="24"/>
        </w:rPr>
        <w:t xml:space="preserve">2.6 Action Plan </w:t>
      </w:r>
    </w:p>
    <w:p w:rsidR="00CE0DDE" w:rsidRDefault="00CE0DDE" w:rsidP="00CE0DDE">
      <w:pPr>
        <w:rPr>
          <w:rFonts w:ascii="Arial" w:hAnsi="Arial" w:cs="Arial"/>
          <w:color w:val="244061" w:themeColor="accent1" w:themeShade="80"/>
          <w:sz w:val="24"/>
          <w:szCs w:val="24"/>
        </w:rPr>
      </w:pPr>
    </w:p>
    <w:tbl>
      <w:tblPr>
        <w:tblW w:w="10100" w:type="dxa"/>
        <w:tblInd w:w="93" w:type="dxa"/>
        <w:tblLook w:val="04A0" w:firstRow="1" w:lastRow="0" w:firstColumn="1" w:lastColumn="0" w:noHBand="0" w:noVBand="1"/>
      </w:tblPr>
      <w:tblGrid>
        <w:gridCol w:w="2320"/>
        <w:gridCol w:w="2640"/>
        <w:gridCol w:w="2380"/>
        <w:gridCol w:w="1640"/>
        <w:gridCol w:w="1278"/>
      </w:tblGrid>
      <w:tr w:rsidR="006E525B" w:rsidRPr="006E525B" w:rsidTr="006E525B">
        <w:trPr>
          <w:trHeight w:val="300"/>
        </w:trPr>
        <w:tc>
          <w:tcPr>
            <w:tcW w:w="2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 xml:space="preserve">Goals </w:t>
            </w:r>
          </w:p>
        </w:tc>
        <w:tc>
          <w:tcPr>
            <w:tcW w:w="2640" w:type="dxa"/>
            <w:tcBorders>
              <w:top w:val="single" w:sz="4" w:space="0" w:color="auto"/>
              <w:left w:val="nil"/>
              <w:bottom w:val="single" w:sz="4" w:space="0" w:color="auto"/>
              <w:right w:val="single" w:sz="4" w:space="0" w:color="auto"/>
            </w:tcBorders>
            <w:shd w:val="clear" w:color="auto" w:fill="auto"/>
            <w:noWrap/>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 xml:space="preserve">Actions to be Undertaken </w:t>
            </w:r>
          </w:p>
        </w:tc>
        <w:tc>
          <w:tcPr>
            <w:tcW w:w="2380" w:type="dxa"/>
            <w:tcBorders>
              <w:top w:val="single" w:sz="4" w:space="0" w:color="auto"/>
              <w:left w:val="nil"/>
              <w:bottom w:val="single" w:sz="4" w:space="0" w:color="auto"/>
              <w:right w:val="single" w:sz="4" w:space="0" w:color="auto"/>
            </w:tcBorders>
            <w:shd w:val="clear" w:color="auto" w:fill="auto"/>
            <w:noWrap/>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 xml:space="preserve">Resources </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 xml:space="preserve">Present Score </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 xml:space="preserve">Deadline </w:t>
            </w:r>
          </w:p>
        </w:tc>
      </w:tr>
      <w:tr w:rsidR="006E525B" w:rsidRPr="006E525B" w:rsidTr="006E525B">
        <w:trPr>
          <w:trHeight w:val="1275"/>
        </w:trPr>
        <w:tc>
          <w:tcPr>
            <w:tcW w:w="2320" w:type="dxa"/>
            <w:tcBorders>
              <w:top w:val="nil"/>
              <w:left w:val="single" w:sz="4" w:space="0" w:color="auto"/>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 xml:space="preserve">Work on my referencing and get access to a public library going forward </w:t>
            </w:r>
          </w:p>
        </w:tc>
        <w:tc>
          <w:tcPr>
            <w:tcW w:w="264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Practice citing and referencing and possible look at a further literature course.</w:t>
            </w:r>
          </w:p>
        </w:tc>
        <w:tc>
          <w:tcPr>
            <w:tcW w:w="238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 xml:space="preserve"> Online and local courses/ Libraries when they have reopened </w:t>
            </w:r>
          </w:p>
        </w:tc>
        <w:tc>
          <w:tcPr>
            <w:tcW w:w="164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Low</w:t>
            </w:r>
          </w:p>
        </w:tc>
        <w:tc>
          <w:tcPr>
            <w:tcW w:w="112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jc w:val="right"/>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02/02/2022</w:t>
            </w:r>
          </w:p>
        </w:tc>
      </w:tr>
      <w:tr w:rsidR="006E525B" w:rsidRPr="006E525B" w:rsidTr="006E525B">
        <w:trPr>
          <w:trHeight w:val="1605"/>
        </w:trPr>
        <w:tc>
          <w:tcPr>
            <w:tcW w:w="2320" w:type="dxa"/>
            <w:tcBorders>
              <w:top w:val="nil"/>
              <w:left w:val="single" w:sz="4" w:space="0" w:color="auto"/>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Work on my public speaking for future modules and interviews</w:t>
            </w:r>
          </w:p>
        </w:tc>
        <w:tc>
          <w:tcPr>
            <w:tcW w:w="264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 xml:space="preserve">Speak to a work coach and practise with my partner and family as an audience </w:t>
            </w:r>
          </w:p>
        </w:tc>
        <w:tc>
          <w:tcPr>
            <w:tcW w:w="238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Online work coaches or .</w:t>
            </w:r>
            <w:proofErr w:type="spellStart"/>
            <w:r w:rsidRPr="006E525B">
              <w:rPr>
                <w:rFonts w:ascii="Calibri" w:eastAsia="Times New Roman" w:hAnsi="Calibri" w:cs="Times New Roman"/>
                <w:color w:val="000000"/>
                <w:lang w:eastAsia="en-GB"/>
              </w:rPr>
              <w:t>gov</w:t>
            </w:r>
            <w:proofErr w:type="spellEnd"/>
            <w:r w:rsidRPr="006E525B">
              <w:rPr>
                <w:rFonts w:ascii="Calibri" w:eastAsia="Times New Roman" w:hAnsi="Calibri" w:cs="Times New Roman"/>
                <w:color w:val="000000"/>
                <w:lang w:eastAsia="en-GB"/>
              </w:rPr>
              <w:t xml:space="preserve"> grants. Give a 5 minute presentation once a week to build up confidence</w:t>
            </w:r>
          </w:p>
        </w:tc>
        <w:tc>
          <w:tcPr>
            <w:tcW w:w="164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Low</w:t>
            </w:r>
          </w:p>
        </w:tc>
        <w:tc>
          <w:tcPr>
            <w:tcW w:w="112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jc w:val="right"/>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05/05/2022</w:t>
            </w:r>
          </w:p>
        </w:tc>
      </w:tr>
      <w:tr w:rsidR="006E525B" w:rsidRPr="006E525B" w:rsidTr="006E525B">
        <w:trPr>
          <w:trHeight w:val="1440"/>
        </w:trPr>
        <w:tc>
          <w:tcPr>
            <w:tcW w:w="2320" w:type="dxa"/>
            <w:tcBorders>
              <w:top w:val="nil"/>
              <w:left w:val="single" w:sz="4" w:space="0" w:color="auto"/>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 xml:space="preserve">Time management and work load </w:t>
            </w:r>
          </w:p>
        </w:tc>
        <w:tc>
          <w:tcPr>
            <w:tcW w:w="264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Set myself time frames and deadlines to get task completed</w:t>
            </w:r>
          </w:p>
        </w:tc>
        <w:tc>
          <w:tcPr>
            <w:tcW w:w="238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Self-motivation and breaking habits</w:t>
            </w:r>
          </w:p>
        </w:tc>
        <w:tc>
          <w:tcPr>
            <w:tcW w:w="164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Low</w:t>
            </w:r>
          </w:p>
        </w:tc>
        <w:tc>
          <w:tcPr>
            <w:tcW w:w="1120" w:type="dxa"/>
            <w:tcBorders>
              <w:top w:val="nil"/>
              <w:left w:val="nil"/>
              <w:bottom w:val="single" w:sz="4" w:space="0" w:color="auto"/>
              <w:right w:val="single" w:sz="4" w:space="0" w:color="auto"/>
            </w:tcBorders>
            <w:shd w:val="clear" w:color="auto" w:fill="auto"/>
            <w:vAlign w:val="bottom"/>
            <w:hideMark/>
          </w:tcPr>
          <w:p w:rsidR="006E525B" w:rsidRPr="006E525B" w:rsidRDefault="006E525B" w:rsidP="006E525B">
            <w:pPr>
              <w:spacing w:after="0" w:line="240" w:lineRule="auto"/>
              <w:jc w:val="right"/>
              <w:rPr>
                <w:rFonts w:ascii="Calibri" w:eastAsia="Times New Roman" w:hAnsi="Calibri" w:cs="Times New Roman"/>
                <w:color w:val="000000"/>
                <w:lang w:eastAsia="en-GB"/>
              </w:rPr>
            </w:pPr>
            <w:r w:rsidRPr="006E525B">
              <w:rPr>
                <w:rFonts w:ascii="Calibri" w:eastAsia="Times New Roman" w:hAnsi="Calibri" w:cs="Times New Roman"/>
                <w:color w:val="000000"/>
                <w:lang w:eastAsia="en-GB"/>
              </w:rPr>
              <w:t>05/05/2022</w:t>
            </w:r>
          </w:p>
        </w:tc>
      </w:tr>
    </w:tbl>
    <w:p w:rsidR="00CE0DDE" w:rsidRDefault="00CE0DDE" w:rsidP="00CE0DDE">
      <w:pPr>
        <w:rPr>
          <w:rFonts w:ascii="Arial" w:hAnsi="Arial" w:cs="Arial"/>
          <w:color w:val="244061" w:themeColor="accent1" w:themeShade="80"/>
          <w:sz w:val="24"/>
          <w:szCs w:val="24"/>
        </w:rPr>
      </w:pPr>
    </w:p>
    <w:p w:rsidR="00CE0DDE" w:rsidRPr="00CE0DDE" w:rsidRDefault="00CE0DDE" w:rsidP="00CE0DDE">
      <w:pPr>
        <w:rPr>
          <w:color w:val="244061" w:themeColor="accent1" w:themeShade="80"/>
        </w:rPr>
      </w:pPr>
    </w:p>
    <w:p w:rsidR="00EA64BC" w:rsidRDefault="00EA64BC" w:rsidP="00EA64BC">
      <w:pPr>
        <w:pStyle w:val="Heading1"/>
      </w:pPr>
      <w:r>
        <w:t>References</w:t>
      </w:r>
      <w:bookmarkEnd w:id="28"/>
    </w:p>
    <w:p w:rsidR="0026198C" w:rsidRDefault="0026198C" w:rsidP="0026198C">
      <w:pPr>
        <w:pStyle w:val="Heading2"/>
        <w:spacing w:before="0"/>
        <w:rPr>
          <w:rFonts w:asciiTheme="minorHAnsi" w:hAnsiTheme="minorHAnsi" w:cs="Arial"/>
          <w:color w:val="244061" w:themeColor="accent1" w:themeShade="80"/>
          <w:sz w:val="22"/>
          <w:szCs w:val="22"/>
        </w:rPr>
      </w:pPr>
      <w:r w:rsidRPr="006E525B">
        <w:rPr>
          <w:rFonts w:asciiTheme="minorHAnsi" w:hAnsiTheme="minorHAnsi"/>
          <w:color w:val="244061" w:themeColor="accent1" w:themeShade="80"/>
          <w:sz w:val="22"/>
          <w:szCs w:val="22"/>
        </w:rPr>
        <w:t xml:space="preserve">Florian </w:t>
      </w:r>
      <w:proofErr w:type="spellStart"/>
      <w:r w:rsidRPr="006E525B">
        <w:rPr>
          <w:rFonts w:asciiTheme="minorHAnsi" w:hAnsiTheme="minorHAnsi"/>
          <w:color w:val="244061" w:themeColor="accent1" w:themeShade="80"/>
          <w:sz w:val="22"/>
          <w:szCs w:val="22"/>
        </w:rPr>
        <w:t>Malecki</w:t>
      </w:r>
      <w:proofErr w:type="spellEnd"/>
      <w:r w:rsidRPr="006E525B">
        <w:rPr>
          <w:rFonts w:asciiTheme="minorHAnsi" w:hAnsiTheme="minorHAnsi"/>
          <w:color w:val="244061" w:themeColor="accent1" w:themeShade="80"/>
          <w:sz w:val="22"/>
          <w:szCs w:val="22"/>
        </w:rPr>
        <w:t xml:space="preserve"> 2020 - </w:t>
      </w:r>
      <w:hyperlink r:id="rId11" w:tooltip="Go to Computer Fraud &amp; Security on ScienceDirect" w:history="1">
        <w:r w:rsidRPr="006E525B">
          <w:rPr>
            <w:rStyle w:val="Hyperlink"/>
            <w:rFonts w:asciiTheme="minorHAnsi" w:hAnsiTheme="minorHAnsi" w:cs="Arial"/>
            <w:color w:val="244061" w:themeColor="accent1" w:themeShade="80"/>
            <w:sz w:val="22"/>
            <w:szCs w:val="22"/>
          </w:rPr>
          <w:t>Computer Fraud &amp; Security</w:t>
        </w:r>
      </w:hyperlink>
      <w:r w:rsidRPr="006E525B">
        <w:rPr>
          <w:rFonts w:asciiTheme="minorHAnsi" w:hAnsiTheme="minorHAnsi" w:cs="Arial"/>
          <w:color w:val="244061" w:themeColor="accent1" w:themeShade="80"/>
          <w:sz w:val="22"/>
          <w:szCs w:val="22"/>
        </w:rPr>
        <w:t xml:space="preserve"> - </w:t>
      </w:r>
      <w:hyperlink r:id="rId12" w:tooltip="Go to table of contents for this volume/issue" w:history="1">
        <w:r w:rsidRPr="006E525B">
          <w:rPr>
            <w:rStyle w:val="Hyperlink"/>
            <w:rFonts w:asciiTheme="minorHAnsi" w:hAnsiTheme="minorHAnsi" w:cs="Arial"/>
            <w:color w:val="244061" w:themeColor="accent1" w:themeShade="80"/>
            <w:sz w:val="22"/>
            <w:szCs w:val="22"/>
          </w:rPr>
          <w:t>Volume 2020, Issue 7</w:t>
        </w:r>
      </w:hyperlink>
      <w:r w:rsidRPr="006E525B">
        <w:rPr>
          <w:rFonts w:asciiTheme="minorHAnsi" w:hAnsiTheme="minorHAnsi" w:cs="Arial"/>
          <w:color w:val="244061" w:themeColor="accent1" w:themeShade="80"/>
          <w:sz w:val="22"/>
          <w:szCs w:val="22"/>
        </w:rPr>
        <w:t>, July 2020, P10-12</w:t>
      </w:r>
    </w:p>
    <w:p w:rsidR="006E525B" w:rsidRPr="006E525B" w:rsidRDefault="006E525B" w:rsidP="006E525B"/>
    <w:p w:rsidR="0026198C" w:rsidRPr="006E525B" w:rsidRDefault="0026198C" w:rsidP="0026198C">
      <w:pPr>
        <w:rPr>
          <w:color w:val="244061" w:themeColor="accent1" w:themeShade="80"/>
        </w:rPr>
      </w:pPr>
      <w:bookmarkStart w:id="29" w:name="_c6l8hu3ohqqs" w:colFirst="0" w:colLast="0"/>
      <w:bookmarkEnd w:id="29"/>
      <w:proofErr w:type="spellStart"/>
      <w:proofErr w:type="gramStart"/>
      <w:r w:rsidRPr="006E525B">
        <w:rPr>
          <w:color w:val="244061" w:themeColor="accent1" w:themeShade="80"/>
        </w:rPr>
        <w:t>Michalak</w:t>
      </w:r>
      <w:proofErr w:type="spellEnd"/>
      <w:r w:rsidRPr="006E525B">
        <w:rPr>
          <w:color w:val="244061" w:themeColor="accent1" w:themeShade="80"/>
        </w:rPr>
        <w:t xml:space="preserve">, R. and </w:t>
      </w:r>
      <w:proofErr w:type="spellStart"/>
      <w:r w:rsidRPr="006E525B">
        <w:rPr>
          <w:color w:val="244061" w:themeColor="accent1" w:themeShade="80"/>
        </w:rPr>
        <w:t>Rysavy</w:t>
      </w:r>
      <w:proofErr w:type="spellEnd"/>
      <w:r w:rsidRPr="006E525B">
        <w:rPr>
          <w:color w:val="244061" w:themeColor="accent1" w:themeShade="80"/>
        </w:rPr>
        <w:t>, M.D., 2020.</w:t>
      </w:r>
      <w:proofErr w:type="gramEnd"/>
      <w:r w:rsidRPr="006E525B">
        <w:rPr>
          <w:color w:val="244061" w:themeColor="accent1" w:themeShade="80"/>
        </w:rPr>
        <w:t xml:space="preserve"> </w:t>
      </w:r>
      <w:proofErr w:type="gramStart"/>
      <w:r w:rsidRPr="006E525B">
        <w:rPr>
          <w:color w:val="244061" w:themeColor="accent1" w:themeShade="80"/>
        </w:rPr>
        <w:t>Managing remote projects effectively with an action dashboard.</w:t>
      </w:r>
      <w:proofErr w:type="gramEnd"/>
      <w:r w:rsidRPr="006E525B">
        <w:rPr>
          <w:color w:val="244061" w:themeColor="accent1" w:themeShade="80"/>
        </w:rPr>
        <w:t xml:space="preserve"> </w:t>
      </w:r>
      <w:proofErr w:type="gramStart"/>
      <w:r w:rsidRPr="006E525B">
        <w:rPr>
          <w:color w:val="244061" w:themeColor="accent1" w:themeShade="80"/>
        </w:rPr>
        <w:t>Journal of Library Administration, 60(7), P800-811.</w:t>
      </w:r>
      <w:proofErr w:type="gramEnd"/>
    </w:p>
    <w:p w:rsidR="001476F9" w:rsidRPr="006E525B" w:rsidRDefault="001476F9" w:rsidP="0026198C">
      <w:pPr>
        <w:rPr>
          <w:rStyle w:val="Emphasis"/>
          <w:bCs/>
          <w:color w:val="244061" w:themeColor="accent1" w:themeShade="80"/>
          <w:shd w:val="clear" w:color="auto" w:fill="FFFFFF"/>
        </w:rPr>
      </w:pPr>
      <w:r w:rsidRPr="006E525B">
        <w:rPr>
          <w:rStyle w:val="Emphasis"/>
          <w:bCs/>
          <w:color w:val="244061" w:themeColor="accent1" w:themeShade="80"/>
          <w:shd w:val="clear" w:color="auto" w:fill="FFFFFF"/>
        </w:rPr>
        <w:t xml:space="preserve">Katie Scheuer 2021, Learning Experience Lead at </w:t>
      </w:r>
      <w:proofErr w:type="spellStart"/>
      <w:r w:rsidRPr="006E525B">
        <w:rPr>
          <w:rStyle w:val="Emphasis"/>
          <w:bCs/>
          <w:color w:val="244061" w:themeColor="accent1" w:themeShade="80"/>
          <w:shd w:val="clear" w:color="auto" w:fill="FFFFFF"/>
        </w:rPr>
        <w:t>Workplaceless</w:t>
      </w:r>
      <w:proofErr w:type="spellEnd"/>
      <w:r w:rsidRPr="006E525B">
        <w:rPr>
          <w:rStyle w:val="Emphasis"/>
          <w:bCs/>
          <w:color w:val="244061" w:themeColor="accent1" w:themeShade="80"/>
          <w:shd w:val="clear" w:color="auto" w:fill="FFFFFF"/>
        </w:rPr>
        <w:t xml:space="preserve">- </w:t>
      </w:r>
      <w:hyperlink r:id="rId13" w:history="1">
        <w:r w:rsidRPr="006E525B">
          <w:rPr>
            <w:rStyle w:val="Hyperlink"/>
            <w:bCs/>
            <w:color w:val="244061" w:themeColor="accent1" w:themeShade="80"/>
            <w:shd w:val="clear" w:color="auto" w:fill="FFFFFF"/>
          </w:rPr>
          <w:t>https://www.workplaceless.com/blog/goal-setting-in-remote-work</w:t>
        </w:r>
      </w:hyperlink>
    </w:p>
    <w:p w:rsidR="001476F9" w:rsidRPr="006E525B" w:rsidRDefault="001476F9" w:rsidP="001476F9">
      <w:pPr>
        <w:pStyle w:val="Heading1"/>
        <w:ind w:hanging="30"/>
        <w:textAlignment w:val="baseline"/>
        <w:rPr>
          <w:rFonts w:asciiTheme="minorHAnsi" w:hAnsiTheme="minorHAnsi" w:cs="Arial"/>
          <w:color w:val="244061" w:themeColor="accent1" w:themeShade="80"/>
          <w:spacing w:val="-14"/>
          <w:sz w:val="22"/>
          <w:szCs w:val="22"/>
        </w:rPr>
      </w:pPr>
      <w:r w:rsidRPr="006E525B">
        <w:rPr>
          <w:rFonts w:asciiTheme="minorHAnsi" w:hAnsiTheme="minorHAnsi"/>
          <w:color w:val="244061" w:themeColor="accent1" w:themeShade="80"/>
          <w:sz w:val="22"/>
          <w:szCs w:val="22"/>
        </w:rPr>
        <w:t xml:space="preserve">Nuffield Health 2020 - </w:t>
      </w:r>
      <w:r w:rsidRPr="006E525B">
        <w:rPr>
          <w:rFonts w:asciiTheme="minorHAnsi" w:hAnsiTheme="minorHAnsi" w:cs="Arial"/>
          <w:color w:val="244061" w:themeColor="accent1" w:themeShade="80"/>
          <w:spacing w:val="-14"/>
          <w:sz w:val="22"/>
          <w:szCs w:val="22"/>
        </w:rPr>
        <w:t>Working from home taking its toll on the mental health &amp; relationships of the nation</w:t>
      </w:r>
    </w:p>
    <w:p w:rsidR="001476F9" w:rsidRPr="006E525B" w:rsidRDefault="001476F9" w:rsidP="0026198C">
      <w:pPr>
        <w:rPr>
          <w:color w:val="244061" w:themeColor="accent1" w:themeShade="80"/>
        </w:rPr>
      </w:pPr>
      <w:hyperlink r:id="rId14" w:history="1">
        <w:r w:rsidRPr="006E525B">
          <w:rPr>
            <w:rStyle w:val="Hyperlink"/>
            <w:color w:val="244061" w:themeColor="accent1" w:themeShade="80"/>
          </w:rPr>
          <w:t>https://www.nuffieldhealth.com/article/working-from-home-taking-its-toll-on-the-mental-health-relationships-of-the-nation</w:t>
        </w:r>
      </w:hyperlink>
    </w:p>
    <w:p w:rsidR="001476F9" w:rsidRPr="006E525B" w:rsidRDefault="001476F9" w:rsidP="0026198C">
      <w:pPr>
        <w:rPr>
          <w:color w:val="244061" w:themeColor="accent1" w:themeShade="80"/>
        </w:rPr>
      </w:pPr>
      <w:r w:rsidRPr="006E525B">
        <w:rPr>
          <w:color w:val="244061" w:themeColor="accent1" w:themeShade="80"/>
        </w:rPr>
        <w:lastRenderedPageBreak/>
        <w:t xml:space="preserve">Rachel </w:t>
      </w:r>
      <w:proofErr w:type="spellStart"/>
      <w:r w:rsidRPr="006E525B">
        <w:rPr>
          <w:color w:val="244061" w:themeColor="accent1" w:themeShade="80"/>
        </w:rPr>
        <w:t>Diebner</w:t>
      </w:r>
      <w:proofErr w:type="spellEnd"/>
      <w:r w:rsidRPr="006E525B">
        <w:rPr>
          <w:color w:val="244061" w:themeColor="accent1" w:themeShade="80"/>
        </w:rPr>
        <w:t xml:space="preserve"> 2020 – Elizabeth Silliman, Kelly </w:t>
      </w:r>
      <w:proofErr w:type="spellStart"/>
      <w:r w:rsidRPr="006E525B">
        <w:rPr>
          <w:color w:val="244061" w:themeColor="accent1" w:themeShade="80"/>
        </w:rPr>
        <w:t>Ungerman</w:t>
      </w:r>
      <w:proofErr w:type="spellEnd"/>
      <w:r w:rsidRPr="006E525B">
        <w:rPr>
          <w:color w:val="244061" w:themeColor="accent1" w:themeShade="80"/>
        </w:rPr>
        <w:t xml:space="preserve"> and </w:t>
      </w:r>
      <w:proofErr w:type="spellStart"/>
      <w:r w:rsidRPr="006E525B">
        <w:rPr>
          <w:color w:val="244061" w:themeColor="accent1" w:themeShade="80"/>
        </w:rPr>
        <w:t>Maxence</w:t>
      </w:r>
      <w:proofErr w:type="spellEnd"/>
      <w:r w:rsidRPr="006E525B">
        <w:rPr>
          <w:color w:val="244061" w:themeColor="accent1" w:themeShade="80"/>
        </w:rPr>
        <w:t xml:space="preserve"> </w:t>
      </w:r>
      <w:proofErr w:type="spellStart"/>
      <w:r w:rsidRPr="006E525B">
        <w:rPr>
          <w:color w:val="244061" w:themeColor="accent1" w:themeShade="80"/>
        </w:rPr>
        <w:t>Vancauwenberghe</w:t>
      </w:r>
      <w:proofErr w:type="spellEnd"/>
      <w:r w:rsidRPr="006E525B">
        <w:rPr>
          <w:color w:val="244061" w:themeColor="accent1" w:themeShade="80"/>
        </w:rPr>
        <w:t xml:space="preserve"> Adapting customer Experience in the time of Coronavirus </w:t>
      </w:r>
    </w:p>
    <w:p w:rsidR="00061B90" w:rsidRDefault="00061B90">
      <w:pPr>
        <w:rPr>
          <w:rStyle w:val="date-display-single"/>
          <w:rFonts w:cs="Arial"/>
          <w:color w:val="000000"/>
          <w:bdr w:val="none" w:sz="0" w:space="0" w:color="auto" w:frame="1"/>
        </w:rPr>
      </w:pPr>
      <w:proofErr w:type="spellStart"/>
      <w:r w:rsidRPr="001476F9">
        <w:rPr>
          <w:rStyle w:val="Strong"/>
          <w:rFonts w:cs="Arial"/>
          <w:color w:val="000000"/>
          <w:bdr w:val="none" w:sz="0" w:space="0" w:color="auto" w:frame="1"/>
        </w:rPr>
        <w:t>Shivani</w:t>
      </w:r>
      <w:proofErr w:type="spellEnd"/>
      <w:r w:rsidRPr="001476F9">
        <w:rPr>
          <w:rStyle w:val="Strong"/>
          <w:rFonts w:cs="Arial"/>
          <w:color w:val="000000"/>
          <w:bdr w:val="none" w:sz="0" w:space="0" w:color="auto" w:frame="1"/>
        </w:rPr>
        <w:t xml:space="preserve"> </w:t>
      </w:r>
      <w:proofErr w:type="spellStart"/>
      <w:r w:rsidRPr="001476F9">
        <w:rPr>
          <w:rStyle w:val="Strong"/>
          <w:rFonts w:cs="Arial"/>
          <w:color w:val="000000"/>
          <w:bdr w:val="none" w:sz="0" w:space="0" w:color="auto" w:frame="1"/>
        </w:rPr>
        <w:t>Taneja</w:t>
      </w:r>
      <w:proofErr w:type="spellEnd"/>
      <w:r w:rsidRPr="001476F9">
        <w:rPr>
          <w:rStyle w:val="Strong"/>
          <w:rFonts w:cs="Arial"/>
          <w:color w:val="000000"/>
          <w:bdr w:val="none" w:sz="0" w:space="0" w:color="auto" w:frame="1"/>
        </w:rPr>
        <w:t xml:space="preserve">, Paul </w:t>
      </w:r>
      <w:proofErr w:type="spellStart"/>
      <w:r w:rsidRPr="001476F9">
        <w:rPr>
          <w:rStyle w:val="Strong"/>
          <w:rFonts w:cs="Arial"/>
          <w:color w:val="000000"/>
          <w:bdr w:val="none" w:sz="0" w:space="0" w:color="auto" w:frame="1"/>
        </w:rPr>
        <w:t>Mizen</w:t>
      </w:r>
      <w:proofErr w:type="spellEnd"/>
      <w:r w:rsidRPr="001476F9">
        <w:rPr>
          <w:rStyle w:val="Strong"/>
          <w:rFonts w:cs="Arial"/>
          <w:color w:val="000000"/>
          <w:bdr w:val="none" w:sz="0" w:space="0" w:color="auto" w:frame="1"/>
        </w:rPr>
        <w:t>, Nicholas Bloom</w:t>
      </w:r>
      <w:r w:rsidRPr="001476F9">
        <w:rPr>
          <w:rFonts w:cs="Arial"/>
          <w:color w:val="000000"/>
        </w:rPr>
        <w:t> </w:t>
      </w:r>
      <w:r w:rsidRPr="001476F9">
        <w:rPr>
          <w:rStyle w:val="date-display-single"/>
          <w:rFonts w:cs="Arial"/>
          <w:color w:val="000000"/>
          <w:bdr w:val="none" w:sz="0" w:space="0" w:color="auto" w:frame="1"/>
        </w:rPr>
        <w:t xml:space="preserve">15 March 2021 - </w:t>
      </w:r>
      <w:hyperlink r:id="rId15" w:history="1">
        <w:r w:rsidR="00CE0DDE" w:rsidRPr="00FE44AE">
          <w:rPr>
            <w:rStyle w:val="Hyperlink"/>
            <w:rFonts w:cs="Arial"/>
            <w:bdr w:val="none" w:sz="0" w:space="0" w:color="auto" w:frame="1"/>
          </w:rPr>
          <w:t>https://voxeu.org/article/working-home-revolutionising-uk-labour-market</w:t>
        </w:r>
      </w:hyperlink>
    </w:p>
    <w:p w:rsidR="00CE0DDE" w:rsidRPr="001476F9" w:rsidRDefault="00CE0DDE">
      <w:r>
        <w:rPr>
          <w:rStyle w:val="date-display-single"/>
          <w:rFonts w:cs="Arial"/>
          <w:color w:val="000000"/>
          <w:bdr w:val="none" w:sz="0" w:space="0" w:color="auto" w:frame="1"/>
        </w:rPr>
        <w:t xml:space="preserve"> </w:t>
      </w:r>
    </w:p>
    <w:sectPr w:rsidR="00CE0DDE" w:rsidRPr="001476F9" w:rsidSect="00544B0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7B369C"/>
    <w:multiLevelType w:val="multilevel"/>
    <w:tmpl w:val="73307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A682943"/>
    <w:multiLevelType w:val="multilevel"/>
    <w:tmpl w:val="70862B6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nsid w:val="69E309D2"/>
    <w:multiLevelType w:val="multilevel"/>
    <w:tmpl w:val="CB16A3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B5140C6"/>
    <w:multiLevelType w:val="multilevel"/>
    <w:tmpl w:val="4C745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64BC"/>
    <w:rsid w:val="0004727C"/>
    <w:rsid w:val="00050B06"/>
    <w:rsid w:val="00061B90"/>
    <w:rsid w:val="001476F9"/>
    <w:rsid w:val="0026198C"/>
    <w:rsid w:val="002738F1"/>
    <w:rsid w:val="00544B04"/>
    <w:rsid w:val="00654E8A"/>
    <w:rsid w:val="006E525B"/>
    <w:rsid w:val="007E40EC"/>
    <w:rsid w:val="00847BE5"/>
    <w:rsid w:val="008F06EF"/>
    <w:rsid w:val="00981ECA"/>
    <w:rsid w:val="00A8344F"/>
    <w:rsid w:val="00AF7BE3"/>
    <w:rsid w:val="00B51EF1"/>
    <w:rsid w:val="00BC45FD"/>
    <w:rsid w:val="00C43582"/>
    <w:rsid w:val="00CE0DDE"/>
    <w:rsid w:val="00D1580E"/>
    <w:rsid w:val="00DA302D"/>
    <w:rsid w:val="00E00D33"/>
    <w:rsid w:val="00EA64BC"/>
    <w:rsid w:val="00F37248"/>
    <w:rsid w:val="00F73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64BC"/>
    <w:pPr>
      <w:spacing w:after="160" w:line="259" w:lineRule="auto"/>
    </w:pPr>
  </w:style>
  <w:style w:type="paragraph" w:styleId="Heading1">
    <w:name w:val="heading 1"/>
    <w:basedOn w:val="Normal"/>
    <w:next w:val="Normal"/>
    <w:link w:val="Heading1Char"/>
    <w:uiPriority w:val="9"/>
    <w:qFormat/>
    <w:rsid w:val="00EA64B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A64B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4BC"/>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A64BC"/>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EA64BC"/>
    <w:rPr>
      <w:color w:val="0000FF"/>
      <w:u w:val="single"/>
    </w:rPr>
  </w:style>
  <w:style w:type="paragraph" w:styleId="TOCHeading">
    <w:name w:val="TOC Heading"/>
    <w:basedOn w:val="Heading1"/>
    <w:next w:val="Normal"/>
    <w:uiPriority w:val="39"/>
    <w:unhideWhenUsed/>
    <w:qFormat/>
    <w:rsid w:val="00EA64BC"/>
    <w:pPr>
      <w:outlineLvl w:val="9"/>
    </w:pPr>
    <w:rPr>
      <w:lang w:val="en-US"/>
    </w:rPr>
  </w:style>
  <w:style w:type="paragraph" w:styleId="TOC2">
    <w:name w:val="toc 2"/>
    <w:basedOn w:val="Normal"/>
    <w:next w:val="Normal"/>
    <w:autoRedefine/>
    <w:uiPriority w:val="39"/>
    <w:unhideWhenUsed/>
    <w:rsid w:val="00EA64BC"/>
    <w:pPr>
      <w:spacing w:after="100"/>
      <w:ind w:left="220"/>
    </w:pPr>
  </w:style>
  <w:style w:type="paragraph" w:styleId="TOC1">
    <w:name w:val="toc 1"/>
    <w:basedOn w:val="Normal"/>
    <w:next w:val="Normal"/>
    <w:autoRedefine/>
    <w:uiPriority w:val="39"/>
    <w:unhideWhenUsed/>
    <w:rsid w:val="00EA64BC"/>
    <w:pPr>
      <w:spacing w:after="100"/>
    </w:pPr>
  </w:style>
  <w:style w:type="paragraph" w:styleId="BalloonText">
    <w:name w:val="Balloon Text"/>
    <w:basedOn w:val="Normal"/>
    <w:link w:val="BalloonTextChar"/>
    <w:uiPriority w:val="99"/>
    <w:semiHidden/>
    <w:unhideWhenUsed/>
    <w:rsid w:val="00EA6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64BC"/>
    <w:rPr>
      <w:rFonts w:ascii="Tahoma" w:hAnsi="Tahoma" w:cs="Tahoma"/>
      <w:sz w:val="16"/>
      <w:szCs w:val="16"/>
    </w:rPr>
  </w:style>
  <w:style w:type="paragraph" w:styleId="NormalWeb">
    <w:name w:val="Normal (Web)"/>
    <w:basedOn w:val="Normal"/>
    <w:uiPriority w:val="99"/>
    <w:semiHidden/>
    <w:unhideWhenUsed/>
    <w:rsid w:val="002619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40EC"/>
    <w:rPr>
      <w:b/>
      <w:bCs/>
    </w:rPr>
  </w:style>
  <w:style w:type="character" w:styleId="Emphasis">
    <w:name w:val="Emphasis"/>
    <w:basedOn w:val="DefaultParagraphFont"/>
    <w:uiPriority w:val="20"/>
    <w:qFormat/>
    <w:rsid w:val="00C43582"/>
    <w:rPr>
      <w:i/>
      <w:iCs/>
    </w:rPr>
  </w:style>
  <w:style w:type="character" w:customStyle="1" w:styleId="date-display-single">
    <w:name w:val="date-display-single"/>
    <w:basedOn w:val="DefaultParagraphFont"/>
    <w:rsid w:val="00061B9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64BC"/>
    <w:pPr>
      <w:spacing w:after="160" w:line="259" w:lineRule="auto"/>
    </w:pPr>
  </w:style>
  <w:style w:type="paragraph" w:styleId="Heading1">
    <w:name w:val="heading 1"/>
    <w:basedOn w:val="Normal"/>
    <w:next w:val="Normal"/>
    <w:link w:val="Heading1Char"/>
    <w:uiPriority w:val="9"/>
    <w:qFormat/>
    <w:rsid w:val="00EA64B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A64B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4BC"/>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A64BC"/>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EA64BC"/>
    <w:rPr>
      <w:color w:val="0000FF"/>
      <w:u w:val="single"/>
    </w:rPr>
  </w:style>
  <w:style w:type="paragraph" w:styleId="TOCHeading">
    <w:name w:val="TOC Heading"/>
    <w:basedOn w:val="Heading1"/>
    <w:next w:val="Normal"/>
    <w:uiPriority w:val="39"/>
    <w:unhideWhenUsed/>
    <w:qFormat/>
    <w:rsid w:val="00EA64BC"/>
    <w:pPr>
      <w:outlineLvl w:val="9"/>
    </w:pPr>
    <w:rPr>
      <w:lang w:val="en-US"/>
    </w:rPr>
  </w:style>
  <w:style w:type="paragraph" w:styleId="TOC2">
    <w:name w:val="toc 2"/>
    <w:basedOn w:val="Normal"/>
    <w:next w:val="Normal"/>
    <w:autoRedefine/>
    <w:uiPriority w:val="39"/>
    <w:unhideWhenUsed/>
    <w:rsid w:val="00EA64BC"/>
    <w:pPr>
      <w:spacing w:after="100"/>
      <w:ind w:left="220"/>
    </w:pPr>
  </w:style>
  <w:style w:type="paragraph" w:styleId="TOC1">
    <w:name w:val="toc 1"/>
    <w:basedOn w:val="Normal"/>
    <w:next w:val="Normal"/>
    <w:autoRedefine/>
    <w:uiPriority w:val="39"/>
    <w:unhideWhenUsed/>
    <w:rsid w:val="00EA64BC"/>
    <w:pPr>
      <w:spacing w:after="100"/>
    </w:pPr>
  </w:style>
  <w:style w:type="paragraph" w:styleId="BalloonText">
    <w:name w:val="Balloon Text"/>
    <w:basedOn w:val="Normal"/>
    <w:link w:val="BalloonTextChar"/>
    <w:uiPriority w:val="99"/>
    <w:semiHidden/>
    <w:unhideWhenUsed/>
    <w:rsid w:val="00EA6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64BC"/>
    <w:rPr>
      <w:rFonts w:ascii="Tahoma" w:hAnsi="Tahoma" w:cs="Tahoma"/>
      <w:sz w:val="16"/>
      <w:szCs w:val="16"/>
    </w:rPr>
  </w:style>
  <w:style w:type="paragraph" w:styleId="NormalWeb">
    <w:name w:val="Normal (Web)"/>
    <w:basedOn w:val="Normal"/>
    <w:uiPriority w:val="99"/>
    <w:semiHidden/>
    <w:unhideWhenUsed/>
    <w:rsid w:val="002619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40EC"/>
    <w:rPr>
      <w:b/>
      <w:bCs/>
    </w:rPr>
  </w:style>
  <w:style w:type="character" w:styleId="Emphasis">
    <w:name w:val="Emphasis"/>
    <w:basedOn w:val="DefaultParagraphFont"/>
    <w:uiPriority w:val="20"/>
    <w:qFormat/>
    <w:rsid w:val="00C43582"/>
    <w:rPr>
      <w:i/>
      <w:iCs/>
    </w:rPr>
  </w:style>
  <w:style w:type="character" w:customStyle="1" w:styleId="date-display-single">
    <w:name w:val="date-display-single"/>
    <w:basedOn w:val="DefaultParagraphFont"/>
    <w:rsid w:val="00061B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3835920">
      <w:bodyDiv w:val="1"/>
      <w:marLeft w:val="0"/>
      <w:marRight w:val="0"/>
      <w:marTop w:val="0"/>
      <w:marBottom w:val="0"/>
      <w:divBdr>
        <w:top w:val="none" w:sz="0" w:space="0" w:color="auto"/>
        <w:left w:val="none" w:sz="0" w:space="0" w:color="auto"/>
        <w:bottom w:val="none" w:sz="0" w:space="0" w:color="auto"/>
        <w:right w:val="none" w:sz="0" w:space="0" w:color="auto"/>
      </w:divBdr>
    </w:div>
    <w:div w:id="597831135">
      <w:bodyDiv w:val="1"/>
      <w:marLeft w:val="0"/>
      <w:marRight w:val="0"/>
      <w:marTop w:val="0"/>
      <w:marBottom w:val="0"/>
      <w:divBdr>
        <w:top w:val="none" w:sz="0" w:space="0" w:color="auto"/>
        <w:left w:val="none" w:sz="0" w:space="0" w:color="auto"/>
        <w:bottom w:val="none" w:sz="0" w:space="0" w:color="auto"/>
        <w:right w:val="none" w:sz="0" w:space="0" w:color="auto"/>
      </w:divBdr>
    </w:div>
    <w:div w:id="762074681">
      <w:bodyDiv w:val="1"/>
      <w:marLeft w:val="0"/>
      <w:marRight w:val="0"/>
      <w:marTop w:val="0"/>
      <w:marBottom w:val="0"/>
      <w:divBdr>
        <w:top w:val="none" w:sz="0" w:space="0" w:color="auto"/>
        <w:left w:val="none" w:sz="0" w:space="0" w:color="auto"/>
        <w:bottom w:val="none" w:sz="0" w:space="0" w:color="auto"/>
        <w:right w:val="none" w:sz="0" w:space="0" w:color="auto"/>
      </w:divBdr>
    </w:div>
    <w:div w:id="840001415">
      <w:bodyDiv w:val="1"/>
      <w:marLeft w:val="0"/>
      <w:marRight w:val="0"/>
      <w:marTop w:val="0"/>
      <w:marBottom w:val="0"/>
      <w:divBdr>
        <w:top w:val="none" w:sz="0" w:space="0" w:color="auto"/>
        <w:left w:val="none" w:sz="0" w:space="0" w:color="auto"/>
        <w:bottom w:val="none" w:sz="0" w:space="0" w:color="auto"/>
        <w:right w:val="none" w:sz="0" w:space="0" w:color="auto"/>
      </w:divBdr>
    </w:div>
    <w:div w:id="847329191">
      <w:bodyDiv w:val="1"/>
      <w:marLeft w:val="0"/>
      <w:marRight w:val="0"/>
      <w:marTop w:val="0"/>
      <w:marBottom w:val="0"/>
      <w:divBdr>
        <w:top w:val="none" w:sz="0" w:space="0" w:color="auto"/>
        <w:left w:val="none" w:sz="0" w:space="0" w:color="auto"/>
        <w:bottom w:val="none" w:sz="0" w:space="0" w:color="auto"/>
        <w:right w:val="none" w:sz="0" w:space="0" w:color="auto"/>
      </w:divBdr>
    </w:div>
    <w:div w:id="942422712">
      <w:bodyDiv w:val="1"/>
      <w:marLeft w:val="0"/>
      <w:marRight w:val="0"/>
      <w:marTop w:val="0"/>
      <w:marBottom w:val="0"/>
      <w:divBdr>
        <w:top w:val="none" w:sz="0" w:space="0" w:color="auto"/>
        <w:left w:val="none" w:sz="0" w:space="0" w:color="auto"/>
        <w:bottom w:val="none" w:sz="0" w:space="0" w:color="auto"/>
        <w:right w:val="none" w:sz="0" w:space="0" w:color="auto"/>
      </w:divBdr>
    </w:div>
    <w:div w:id="1014303699">
      <w:bodyDiv w:val="1"/>
      <w:marLeft w:val="0"/>
      <w:marRight w:val="0"/>
      <w:marTop w:val="0"/>
      <w:marBottom w:val="0"/>
      <w:divBdr>
        <w:top w:val="none" w:sz="0" w:space="0" w:color="auto"/>
        <w:left w:val="none" w:sz="0" w:space="0" w:color="auto"/>
        <w:bottom w:val="none" w:sz="0" w:space="0" w:color="auto"/>
        <w:right w:val="none" w:sz="0" w:space="0" w:color="auto"/>
      </w:divBdr>
    </w:div>
    <w:div w:id="1103844252">
      <w:bodyDiv w:val="1"/>
      <w:marLeft w:val="0"/>
      <w:marRight w:val="0"/>
      <w:marTop w:val="0"/>
      <w:marBottom w:val="0"/>
      <w:divBdr>
        <w:top w:val="none" w:sz="0" w:space="0" w:color="auto"/>
        <w:left w:val="none" w:sz="0" w:space="0" w:color="auto"/>
        <w:bottom w:val="none" w:sz="0" w:space="0" w:color="auto"/>
        <w:right w:val="none" w:sz="0" w:space="0" w:color="auto"/>
      </w:divBdr>
    </w:div>
    <w:div w:id="1241057371">
      <w:bodyDiv w:val="1"/>
      <w:marLeft w:val="0"/>
      <w:marRight w:val="0"/>
      <w:marTop w:val="0"/>
      <w:marBottom w:val="0"/>
      <w:divBdr>
        <w:top w:val="none" w:sz="0" w:space="0" w:color="auto"/>
        <w:left w:val="none" w:sz="0" w:space="0" w:color="auto"/>
        <w:bottom w:val="none" w:sz="0" w:space="0" w:color="auto"/>
        <w:right w:val="none" w:sz="0" w:space="0" w:color="auto"/>
      </w:divBdr>
    </w:div>
    <w:div w:id="1489323523">
      <w:bodyDiv w:val="1"/>
      <w:marLeft w:val="0"/>
      <w:marRight w:val="0"/>
      <w:marTop w:val="0"/>
      <w:marBottom w:val="0"/>
      <w:divBdr>
        <w:top w:val="none" w:sz="0" w:space="0" w:color="auto"/>
        <w:left w:val="none" w:sz="0" w:space="0" w:color="auto"/>
        <w:bottom w:val="none" w:sz="0" w:space="0" w:color="auto"/>
        <w:right w:val="none" w:sz="0" w:space="0" w:color="auto"/>
      </w:divBdr>
    </w:div>
    <w:div w:id="1603107846">
      <w:bodyDiv w:val="1"/>
      <w:marLeft w:val="0"/>
      <w:marRight w:val="0"/>
      <w:marTop w:val="0"/>
      <w:marBottom w:val="0"/>
      <w:divBdr>
        <w:top w:val="none" w:sz="0" w:space="0" w:color="auto"/>
        <w:left w:val="none" w:sz="0" w:space="0" w:color="auto"/>
        <w:bottom w:val="none" w:sz="0" w:space="0" w:color="auto"/>
        <w:right w:val="none" w:sz="0" w:space="0" w:color="auto"/>
      </w:divBdr>
    </w:div>
    <w:div w:id="1605188551">
      <w:bodyDiv w:val="1"/>
      <w:marLeft w:val="0"/>
      <w:marRight w:val="0"/>
      <w:marTop w:val="0"/>
      <w:marBottom w:val="0"/>
      <w:divBdr>
        <w:top w:val="none" w:sz="0" w:space="0" w:color="auto"/>
        <w:left w:val="none" w:sz="0" w:space="0" w:color="auto"/>
        <w:bottom w:val="none" w:sz="0" w:space="0" w:color="auto"/>
        <w:right w:val="none" w:sz="0" w:space="0" w:color="auto"/>
      </w:divBdr>
    </w:div>
    <w:div w:id="1766459105">
      <w:bodyDiv w:val="1"/>
      <w:marLeft w:val="0"/>
      <w:marRight w:val="0"/>
      <w:marTop w:val="0"/>
      <w:marBottom w:val="0"/>
      <w:divBdr>
        <w:top w:val="none" w:sz="0" w:space="0" w:color="auto"/>
        <w:left w:val="none" w:sz="0" w:space="0" w:color="auto"/>
        <w:bottom w:val="none" w:sz="0" w:space="0" w:color="auto"/>
        <w:right w:val="none" w:sz="0" w:space="0" w:color="auto"/>
      </w:divBdr>
    </w:div>
    <w:div w:id="2018577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orkplaceless.com/blog/goal-setting-in-remote-work" TargetMode="Externa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www.sciencedirect.com/science/journal/13613723/2020/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journal/13613723" TargetMode="External"/><Relationship Id="rId5" Type="http://schemas.openxmlformats.org/officeDocument/2006/relationships/settings" Target="settings.xml"/><Relationship Id="rId15" Type="http://schemas.openxmlformats.org/officeDocument/2006/relationships/hyperlink" Target="https://voxeu.org/article/working-home-revolutionising-uk-labour-market" TargetMode="Externa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hyperlink" Target="https://www.nuffieldhealth.com/article/working-from-home-taking-its-toll-on-the-mental-health-relationships-of-the-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18381F-AB32-4959-A110-38136200C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3778</Words>
  <Characters>21535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dc:creator>
  <cp:lastModifiedBy>Sam</cp:lastModifiedBy>
  <cp:revision>3</cp:revision>
  <dcterms:created xsi:type="dcterms:W3CDTF">2021-11-24T22:13:00Z</dcterms:created>
  <dcterms:modified xsi:type="dcterms:W3CDTF">2021-11-24T22:15:00Z</dcterms:modified>
</cp:coreProperties>
</file>