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85781904"/>
        <w:docPartObj>
          <w:docPartGallery w:val="Cover Pages"/>
          <w:docPartUnique/>
        </w:docPartObj>
      </w:sdtPr>
      <w:sdtEndPr/>
      <w:sdtContent>
        <w:p w:rsidR="00D96542" w:rsidRDefault="00D96542" w:rsidP="00D96542">
          <w:r>
            <w:rPr>
              <w:noProof/>
              <w:lang w:eastAsia="en-GB"/>
            </w:rPr>
            <mc:AlternateContent>
              <mc:Choice Requires="wps">
                <w:drawing>
                  <wp:anchor distT="0" distB="0" distL="114300" distR="114300" simplePos="0" relativeHeight="251663360" behindDoc="1" locked="0" layoutInCell="1" allowOverlap="1" wp14:anchorId="4F002AC8" wp14:editId="5476238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D96542" w:rsidRDefault="00D96542" w:rsidP="00D9654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002AC8"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c7e2fa [660]" stroked="f" strokeweight="1pt">
                    <v:fill color2="#59a9f2 [1940]" rotate="t" focus="100%" type="gradient">
                      <o:fill v:ext="view" type="gradientUnscaled"/>
                    </v:fill>
                    <v:path arrowok="t"/>
                    <v:textbox inset="21.6pt,,21.6pt">
                      <w:txbxContent>
                        <w:p w:rsidR="00D96542" w:rsidRDefault="00D96542" w:rsidP="00D96542"/>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33EE3D0" wp14:editId="2EB68B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96542" w:rsidRDefault="00613CC3" w:rsidP="00D9654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96542">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33EE3D0"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17406d [3215]" stroked="f" strokeweight="1pt">
                    <v:textbox inset="14.4pt,14.4pt,14.4pt,28.8pt">
                      <w:txbxContent>
                        <w:p w:rsidR="00D96542" w:rsidRDefault="00613CC3" w:rsidP="00D9654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96542">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C16D2D7" wp14:editId="02A33C8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14C8BD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2190c7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4B56BAC6" wp14:editId="594817B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88DD44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0f6fc6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3DC1E95F" wp14:editId="5322B5F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D96542" w:rsidRDefault="00D96542" w:rsidP="00D96542">
                                <w:pPr>
                                  <w:rPr>
                                    <w:rFonts w:asciiTheme="majorHAnsi" w:eastAsiaTheme="majorEastAsia" w:hAnsiTheme="majorHAnsi" w:cstheme="majorBidi"/>
                                    <w:noProof/>
                                    <w:color w:val="17406D" w:themeColor="text2"/>
                                    <w:sz w:val="32"/>
                                    <w:szCs w:val="40"/>
                                  </w:rPr>
                                </w:pPr>
                                <w:r>
                                  <w:rPr>
                                    <w:rFonts w:asciiTheme="majorHAnsi" w:eastAsiaTheme="majorEastAsia" w:hAnsiTheme="majorHAnsi" w:cstheme="majorBidi"/>
                                    <w:noProof/>
                                    <w:color w:val="0F6FC6" w:themeColor="accent1"/>
                                    <w:sz w:val="72"/>
                                    <w:szCs w:val="72"/>
                                  </w:rPr>
                                  <w:t>Strategic Management Analysis of Adidas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DC1E95F"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rsidR="00D96542" w:rsidRDefault="00D96542" w:rsidP="00D96542">
                          <w:pPr>
                            <w:rPr>
                              <w:rFonts w:asciiTheme="majorHAnsi" w:eastAsiaTheme="majorEastAsia" w:hAnsiTheme="majorHAnsi" w:cstheme="majorBidi"/>
                              <w:noProof/>
                              <w:color w:val="17406D" w:themeColor="text2"/>
                              <w:sz w:val="32"/>
                              <w:szCs w:val="40"/>
                            </w:rPr>
                          </w:pPr>
                          <w:r>
                            <w:rPr>
                              <w:rFonts w:asciiTheme="majorHAnsi" w:eastAsiaTheme="majorEastAsia" w:hAnsiTheme="majorHAnsi" w:cstheme="majorBidi"/>
                              <w:noProof/>
                              <w:color w:val="0F6FC6" w:themeColor="accent1"/>
                              <w:sz w:val="72"/>
                              <w:szCs w:val="72"/>
                            </w:rPr>
                            <w:t>Strategic Management Analysis of Adidas</w:t>
                          </w:r>
                        </w:p>
                      </w:txbxContent>
                    </v:textbox>
                    <w10:wrap type="square" anchorx="page" anchory="page"/>
                  </v:shape>
                </w:pict>
              </mc:Fallback>
            </mc:AlternateContent>
          </w:r>
        </w:p>
        <w:p w:rsidR="0062403B" w:rsidRDefault="00D96542" w:rsidP="00D96542">
          <w:pPr>
            <w:rPr>
              <w:u w:val="single"/>
            </w:rPr>
          </w:pPr>
          <w:r>
            <w:rPr>
              <w:noProof/>
              <w:lang w:eastAsia="en-GB"/>
            </w:rPr>
            <mc:AlternateContent>
              <mc:Choice Requires="wps">
                <w:drawing>
                  <wp:anchor distT="0" distB="0" distL="114300" distR="114300" simplePos="0" relativeHeight="251664384" behindDoc="0" locked="0" layoutInCell="1" allowOverlap="1" wp14:anchorId="75AB46AD" wp14:editId="46C35069">
                    <wp:simplePos x="0" y="0"/>
                    <wp:positionH relativeFrom="page">
                      <wp:posOffset>3439795</wp:posOffset>
                    </wp:positionH>
                    <wp:positionV relativeFrom="page">
                      <wp:posOffset>6817995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D96542" w:rsidRDefault="00D96542" w:rsidP="00D96542">
                                <w:pPr>
                                  <w:pStyle w:val="NoSpacing"/>
                                  <w:rPr>
                                    <w:noProof/>
                                    <w:color w:val="17406D" w:themeColor="text2"/>
                                    <w:lang w:val="en-GB"/>
                                  </w:rPr>
                                </w:pPr>
                                <w:r>
                                  <w:rPr>
                                    <w:noProof/>
                                    <w:color w:val="17406D" w:themeColor="text2"/>
                                    <w:lang w:val="en-GB"/>
                                  </w:rPr>
                                  <w:t>Georgina Buckland 1404838</w:t>
                                </w:r>
                              </w:p>
                              <w:p w:rsidR="00D96542" w:rsidRDefault="00D96542" w:rsidP="00D96542">
                                <w:pPr>
                                  <w:pStyle w:val="NoSpacing"/>
                                  <w:rPr>
                                    <w:noProof/>
                                    <w:color w:val="17406D" w:themeColor="text2"/>
                                  </w:rPr>
                                </w:pPr>
                                <w:r>
                                  <w:rPr>
                                    <w:noProof/>
                                    <w:color w:val="17406D" w:themeColor="text2"/>
                                    <w:lang w:val="en-GB"/>
                                  </w:rPr>
                                  <w:t>UWTSD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5AB46AD" id="Text Box 465" o:spid="_x0000_s1029" type="#_x0000_t202" style="position:absolute;margin-left:270.85pt;margin-top:536.8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" filled="f" stroked="f" strokeweight=".5pt">
                    <v:textbox style="mso-fit-shape-to-text:t">
                      <w:txbxContent>
                        <w:p w:rsidR="00D96542" w:rsidRDefault="00D96542" w:rsidP="00D96542">
                          <w:pPr>
                            <w:pStyle w:val="NoSpacing"/>
                            <w:rPr>
                              <w:noProof/>
                              <w:color w:val="17406D" w:themeColor="text2"/>
                              <w:lang w:val="en-GB"/>
                            </w:rPr>
                          </w:pPr>
                          <w:r>
                            <w:rPr>
                              <w:noProof/>
                              <w:color w:val="17406D" w:themeColor="text2"/>
                              <w:lang w:val="en-GB"/>
                            </w:rPr>
                            <w:t>Georgina Buckland 1404838</w:t>
                          </w:r>
                        </w:p>
                        <w:p w:rsidR="00D96542" w:rsidRDefault="00D96542" w:rsidP="00D96542">
                          <w:pPr>
                            <w:pStyle w:val="NoSpacing"/>
                            <w:rPr>
                              <w:noProof/>
                              <w:color w:val="17406D" w:themeColor="text2"/>
                            </w:rPr>
                          </w:pPr>
                          <w:r>
                            <w:rPr>
                              <w:noProof/>
                              <w:color w:val="17406D" w:themeColor="text2"/>
                              <w:lang w:val="en-GB"/>
                            </w:rPr>
                            <w:t>UWTSD</w:t>
                          </w:r>
                        </w:p>
                      </w:txbxContent>
                    </v:textbox>
                    <w10:wrap type="square" anchorx="page" anchory="page"/>
                  </v:shape>
                </w:pict>
              </mc:Fallback>
            </mc:AlternateContent>
          </w:r>
          <w:r>
            <w:rPr>
              <w:u w:val="single"/>
            </w:rPr>
            <w:br w:type="page"/>
          </w:r>
          <w:r w:rsidR="0062403B">
            <w:rPr>
              <w:u w:val="single"/>
            </w:rPr>
            <w:lastRenderedPageBreak/>
            <w:t>Executive Summary</w:t>
          </w:r>
        </w:p>
        <w:p w:rsidR="0062403B" w:rsidRPr="00D85FC3" w:rsidRDefault="00D85FC3" w:rsidP="00D96542">
          <w:r w:rsidRPr="00D85FC3">
            <w:t xml:space="preserve">In this assignment, I have conducted strategic analysis of Adidas. The use of Bowman’s Strategic Clock has identified where the company stands within its market while the SWOT and PESTLE analysis allow a more detailed insight into Adidas’ micro and macro environment. </w:t>
          </w:r>
          <w:r w:rsidR="008566D3">
            <w:t xml:space="preserve">Following this analysis, I have drawn a conclusion from my findings and have suggested three recommendations for </w:t>
          </w:r>
          <w:r w:rsidR="004D76AE">
            <w:t xml:space="preserve">the future of Adidas. </w:t>
          </w: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62403B" w:rsidRDefault="0062403B" w:rsidP="00D96542">
          <w:pPr>
            <w:rPr>
              <w:u w:val="single"/>
            </w:rPr>
          </w:pPr>
        </w:p>
        <w:p w:rsidR="00F91215" w:rsidRDefault="00F91215" w:rsidP="00D96542">
          <w:pPr>
            <w:rPr>
              <w:u w:val="single"/>
            </w:rPr>
          </w:pPr>
        </w:p>
        <w:p w:rsidR="00D96542" w:rsidRDefault="00D96542" w:rsidP="00D96542">
          <w:pPr>
            <w:rPr>
              <w:u w:val="single"/>
            </w:rPr>
          </w:pPr>
          <w:r>
            <w:rPr>
              <w:u w:val="single"/>
            </w:rPr>
            <w:lastRenderedPageBreak/>
            <w:t>Contents</w:t>
          </w:r>
        </w:p>
        <w:tbl>
          <w:tblPr>
            <w:tblStyle w:val="PlainTable4"/>
            <w:tblW w:w="0" w:type="auto"/>
            <w:tblLook w:val="04A0" w:firstRow="1" w:lastRow="0" w:firstColumn="1" w:lastColumn="0" w:noHBand="0" w:noVBand="1"/>
          </w:tblPr>
          <w:tblGrid>
            <w:gridCol w:w="4508"/>
            <w:gridCol w:w="4508"/>
          </w:tblGrid>
          <w:tr w:rsidR="00D96542" w:rsidTr="009D1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D96542" w:rsidP="009D1400">
                <w:pPr>
                  <w:rPr>
                    <w:b w:val="0"/>
                  </w:rPr>
                </w:pPr>
                <w:r w:rsidRPr="005A0882">
                  <w:rPr>
                    <w:b w:val="0"/>
                  </w:rPr>
                  <w:t>Executive Summary</w:t>
                </w:r>
              </w:p>
            </w:tc>
            <w:tc>
              <w:tcPr>
                <w:tcW w:w="4508" w:type="dxa"/>
              </w:tcPr>
              <w:p w:rsidR="00D96542" w:rsidRPr="007568CE" w:rsidRDefault="007568CE" w:rsidP="007568CE">
                <w:pPr>
                  <w:jc w:val="right"/>
                  <w:cnfStyle w:val="100000000000" w:firstRow="1" w:lastRow="0" w:firstColumn="0" w:lastColumn="0" w:oddVBand="0" w:evenVBand="0" w:oddHBand="0" w:evenHBand="0" w:firstRowFirstColumn="0" w:firstRowLastColumn="0" w:lastRowFirstColumn="0" w:lastRowLastColumn="0"/>
                  <w:rPr>
                    <w:b w:val="0"/>
                  </w:rPr>
                </w:pPr>
                <w:r w:rsidRPr="007568CE">
                  <w:rPr>
                    <w:b w:val="0"/>
                  </w:rPr>
                  <w:t>1</w:t>
                </w:r>
              </w:p>
            </w:tc>
          </w:tr>
          <w:tr w:rsidR="00D96542" w:rsidTr="009D1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D96542" w:rsidP="009D1400">
                <w:pPr>
                  <w:rPr>
                    <w:b w:val="0"/>
                  </w:rPr>
                </w:pPr>
                <w:r w:rsidRPr="005A0882">
                  <w:rPr>
                    <w:b w:val="0"/>
                  </w:rPr>
                  <w:t>Introduction</w:t>
                </w:r>
              </w:p>
            </w:tc>
            <w:tc>
              <w:tcPr>
                <w:tcW w:w="4508" w:type="dxa"/>
              </w:tcPr>
              <w:p w:rsidR="00D96542" w:rsidRPr="007568CE" w:rsidRDefault="007568CE" w:rsidP="007568CE">
                <w:pPr>
                  <w:jc w:val="right"/>
                  <w:cnfStyle w:val="000000100000" w:firstRow="0" w:lastRow="0" w:firstColumn="0" w:lastColumn="0" w:oddVBand="0" w:evenVBand="0" w:oddHBand="1" w:evenHBand="0" w:firstRowFirstColumn="0" w:firstRowLastColumn="0" w:lastRowFirstColumn="0" w:lastRowLastColumn="0"/>
                </w:pPr>
                <w:r w:rsidRPr="007568CE">
                  <w:t>3</w:t>
                </w:r>
              </w:p>
            </w:tc>
          </w:tr>
          <w:tr w:rsidR="00D96542" w:rsidTr="009D1400">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Company</w:t>
                </w:r>
                <w:r w:rsidR="00D96542" w:rsidRPr="005A0882">
                  <w:rPr>
                    <w:b w:val="0"/>
                  </w:rPr>
                  <w:t xml:space="preserve"> Background</w:t>
                </w:r>
              </w:p>
            </w:tc>
            <w:tc>
              <w:tcPr>
                <w:tcW w:w="4508" w:type="dxa"/>
              </w:tcPr>
              <w:p w:rsidR="00D96542" w:rsidRPr="007568CE" w:rsidRDefault="007568CE" w:rsidP="007568CE">
                <w:pPr>
                  <w:jc w:val="right"/>
                  <w:cnfStyle w:val="000000000000" w:firstRow="0" w:lastRow="0" w:firstColumn="0" w:lastColumn="0" w:oddVBand="0" w:evenVBand="0" w:oddHBand="0" w:evenHBand="0" w:firstRowFirstColumn="0" w:firstRowLastColumn="0" w:lastRowFirstColumn="0" w:lastRowLastColumn="0"/>
                </w:pPr>
                <w:r w:rsidRPr="007568CE">
                  <w:t>3</w:t>
                </w:r>
              </w:p>
            </w:tc>
          </w:tr>
          <w:tr w:rsidR="00D96542" w:rsidTr="009D1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D96542" w:rsidP="009D1400">
                <w:pPr>
                  <w:rPr>
                    <w:b w:val="0"/>
                  </w:rPr>
                </w:pPr>
                <w:r w:rsidRPr="005A0882">
                  <w:rPr>
                    <w:b w:val="0"/>
                  </w:rPr>
                  <w:t>Mail Findings</w:t>
                </w:r>
              </w:p>
            </w:tc>
            <w:tc>
              <w:tcPr>
                <w:tcW w:w="4508" w:type="dxa"/>
              </w:tcPr>
              <w:p w:rsidR="00D96542" w:rsidRPr="007568CE" w:rsidRDefault="007568CE" w:rsidP="007568CE">
                <w:pPr>
                  <w:jc w:val="right"/>
                  <w:cnfStyle w:val="000000100000" w:firstRow="0" w:lastRow="0" w:firstColumn="0" w:lastColumn="0" w:oddVBand="0" w:evenVBand="0" w:oddHBand="1" w:evenHBand="0" w:firstRowFirstColumn="0" w:firstRowLastColumn="0" w:lastRowFirstColumn="0" w:lastRowLastColumn="0"/>
                </w:pPr>
                <w:r w:rsidRPr="007568CE">
                  <w:t>4</w:t>
                </w:r>
              </w:p>
            </w:tc>
          </w:tr>
          <w:tr w:rsidR="00D96542" w:rsidTr="009D1400">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Bowman’s Strategic Clock</w:t>
                </w:r>
              </w:p>
            </w:tc>
            <w:tc>
              <w:tcPr>
                <w:tcW w:w="4508" w:type="dxa"/>
              </w:tcPr>
              <w:p w:rsidR="00D96542" w:rsidRPr="007568CE" w:rsidRDefault="007568CE" w:rsidP="007568CE">
                <w:pPr>
                  <w:jc w:val="right"/>
                  <w:cnfStyle w:val="000000000000" w:firstRow="0" w:lastRow="0" w:firstColumn="0" w:lastColumn="0" w:oddVBand="0" w:evenVBand="0" w:oddHBand="0" w:evenHBand="0" w:firstRowFirstColumn="0" w:firstRowLastColumn="0" w:lastRowFirstColumn="0" w:lastRowLastColumn="0"/>
                </w:pPr>
                <w:r w:rsidRPr="007568CE">
                  <w:t>4</w:t>
                </w:r>
              </w:p>
            </w:tc>
          </w:tr>
          <w:tr w:rsidR="00D96542" w:rsidTr="009D1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Advantages</w:t>
                </w:r>
              </w:p>
            </w:tc>
            <w:tc>
              <w:tcPr>
                <w:tcW w:w="4508" w:type="dxa"/>
              </w:tcPr>
              <w:p w:rsidR="00D96542" w:rsidRPr="007568CE" w:rsidRDefault="007568CE" w:rsidP="007568CE">
                <w:pPr>
                  <w:jc w:val="right"/>
                  <w:cnfStyle w:val="000000100000" w:firstRow="0" w:lastRow="0" w:firstColumn="0" w:lastColumn="0" w:oddVBand="0" w:evenVBand="0" w:oddHBand="1" w:evenHBand="0" w:firstRowFirstColumn="0" w:firstRowLastColumn="0" w:lastRowFirstColumn="0" w:lastRowLastColumn="0"/>
                </w:pPr>
                <w:r w:rsidRPr="007568CE">
                  <w:t>4</w:t>
                </w:r>
              </w:p>
            </w:tc>
          </w:tr>
          <w:tr w:rsidR="00D96542" w:rsidTr="009D1400">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Disadvantages</w:t>
                </w:r>
              </w:p>
            </w:tc>
            <w:tc>
              <w:tcPr>
                <w:tcW w:w="4508" w:type="dxa"/>
              </w:tcPr>
              <w:p w:rsidR="00D96542" w:rsidRPr="007568CE" w:rsidRDefault="007568CE" w:rsidP="007568CE">
                <w:pPr>
                  <w:jc w:val="right"/>
                  <w:cnfStyle w:val="000000000000" w:firstRow="0" w:lastRow="0" w:firstColumn="0" w:lastColumn="0" w:oddVBand="0" w:evenVBand="0" w:oddHBand="0" w:evenHBand="0" w:firstRowFirstColumn="0" w:firstRowLastColumn="0" w:lastRowFirstColumn="0" w:lastRowLastColumn="0"/>
                </w:pPr>
                <w:r w:rsidRPr="007568CE">
                  <w:t>5</w:t>
                </w:r>
              </w:p>
            </w:tc>
          </w:tr>
          <w:tr w:rsidR="00D96542" w:rsidTr="009D1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SWOT Analysis</w:t>
                </w:r>
              </w:p>
            </w:tc>
            <w:tc>
              <w:tcPr>
                <w:tcW w:w="4508" w:type="dxa"/>
              </w:tcPr>
              <w:p w:rsidR="00D96542" w:rsidRPr="007568CE" w:rsidRDefault="007568CE" w:rsidP="007568CE">
                <w:pPr>
                  <w:jc w:val="right"/>
                  <w:cnfStyle w:val="000000100000" w:firstRow="0" w:lastRow="0" w:firstColumn="0" w:lastColumn="0" w:oddVBand="0" w:evenVBand="0" w:oddHBand="1" w:evenHBand="0" w:firstRowFirstColumn="0" w:firstRowLastColumn="0" w:lastRowFirstColumn="0" w:lastRowLastColumn="0"/>
                </w:pPr>
                <w:r w:rsidRPr="007568CE">
                  <w:t>5</w:t>
                </w:r>
              </w:p>
            </w:tc>
          </w:tr>
          <w:tr w:rsidR="00D96542" w:rsidTr="009D1400">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Advantages</w:t>
                </w:r>
              </w:p>
            </w:tc>
            <w:tc>
              <w:tcPr>
                <w:tcW w:w="4508" w:type="dxa"/>
              </w:tcPr>
              <w:p w:rsidR="00D96542" w:rsidRPr="007568CE" w:rsidRDefault="007568CE" w:rsidP="007568CE">
                <w:pPr>
                  <w:jc w:val="right"/>
                  <w:cnfStyle w:val="000000000000" w:firstRow="0" w:lastRow="0" w:firstColumn="0" w:lastColumn="0" w:oddVBand="0" w:evenVBand="0" w:oddHBand="0" w:evenHBand="0" w:firstRowFirstColumn="0" w:firstRowLastColumn="0" w:lastRowFirstColumn="0" w:lastRowLastColumn="0"/>
                </w:pPr>
                <w:r w:rsidRPr="007568CE">
                  <w:t>5</w:t>
                </w:r>
              </w:p>
            </w:tc>
          </w:tr>
          <w:tr w:rsidR="00D96542" w:rsidTr="009D1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Disadvantages</w:t>
                </w:r>
              </w:p>
            </w:tc>
            <w:tc>
              <w:tcPr>
                <w:tcW w:w="4508" w:type="dxa"/>
              </w:tcPr>
              <w:p w:rsidR="00D96542" w:rsidRPr="007568CE" w:rsidRDefault="007568CE" w:rsidP="007568CE">
                <w:pPr>
                  <w:jc w:val="right"/>
                  <w:cnfStyle w:val="000000100000" w:firstRow="0" w:lastRow="0" w:firstColumn="0" w:lastColumn="0" w:oddVBand="0" w:evenVBand="0" w:oddHBand="1" w:evenHBand="0" w:firstRowFirstColumn="0" w:firstRowLastColumn="0" w:lastRowFirstColumn="0" w:lastRowLastColumn="0"/>
                </w:pPr>
                <w:r w:rsidRPr="007568CE">
                  <w:t>6</w:t>
                </w:r>
              </w:p>
            </w:tc>
          </w:tr>
          <w:tr w:rsidR="00D96542" w:rsidTr="009D1400">
            <w:tc>
              <w:tcPr>
                <w:cnfStyle w:val="001000000000" w:firstRow="0" w:lastRow="0" w:firstColumn="1" w:lastColumn="0" w:oddVBand="0" w:evenVBand="0" w:oddHBand="0" w:evenHBand="0" w:firstRowFirstColumn="0" w:firstRowLastColumn="0" w:lastRowFirstColumn="0" w:lastRowLastColumn="0"/>
                <w:tcW w:w="4508" w:type="dxa"/>
              </w:tcPr>
              <w:p w:rsidR="00D96542" w:rsidRPr="005A0882" w:rsidRDefault="00E95532" w:rsidP="009D1400">
                <w:pPr>
                  <w:rPr>
                    <w:b w:val="0"/>
                  </w:rPr>
                </w:pPr>
                <w:r>
                  <w:rPr>
                    <w:b w:val="0"/>
                  </w:rPr>
                  <w:t>PESTLE Analysis</w:t>
                </w:r>
              </w:p>
            </w:tc>
            <w:tc>
              <w:tcPr>
                <w:tcW w:w="4508" w:type="dxa"/>
              </w:tcPr>
              <w:p w:rsidR="00D96542" w:rsidRPr="007568CE" w:rsidRDefault="007568CE" w:rsidP="007568CE">
                <w:pPr>
                  <w:jc w:val="right"/>
                  <w:cnfStyle w:val="000000000000" w:firstRow="0" w:lastRow="0" w:firstColumn="0" w:lastColumn="0" w:oddVBand="0" w:evenVBand="0" w:oddHBand="0" w:evenHBand="0" w:firstRowFirstColumn="0" w:firstRowLastColumn="0" w:lastRowFirstColumn="0" w:lastRowLastColumn="0"/>
                </w:pPr>
                <w:r w:rsidRPr="007568CE">
                  <w:t>7</w:t>
                </w:r>
              </w:p>
            </w:tc>
          </w:tr>
        </w:tbl>
      </w:sdtContent>
    </w:sdt>
    <w:tbl>
      <w:tblPr>
        <w:tblStyle w:val="PlainTable4"/>
        <w:tblW w:w="0" w:type="auto"/>
        <w:tblLook w:val="04A0" w:firstRow="1" w:lastRow="0" w:firstColumn="1" w:lastColumn="0" w:noHBand="0" w:noVBand="1"/>
      </w:tblPr>
      <w:tblGrid>
        <w:gridCol w:w="4508"/>
        <w:gridCol w:w="4508"/>
      </w:tblGrid>
      <w:tr w:rsidR="00E95532" w:rsidTr="009D1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E95532" w:rsidRDefault="00E95532" w:rsidP="009D1400">
            <w:pPr>
              <w:rPr>
                <w:b w:val="0"/>
              </w:rPr>
            </w:pPr>
            <w:r>
              <w:rPr>
                <w:b w:val="0"/>
              </w:rPr>
              <w:t>Advantages</w:t>
            </w:r>
          </w:p>
        </w:tc>
        <w:tc>
          <w:tcPr>
            <w:tcW w:w="4508" w:type="dxa"/>
          </w:tcPr>
          <w:p w:rsidR="00E95532" w:rsidRPr="007568CE" w:rsidRDefault="007568CE" w:rsidP="007568CE">
            <w:pPr>
              <w:jc w:val="right"/>
              <w:cnfStyle w:val="100000000000" w:firstRow="1" w:lastRow="0" w:firstColumn="0" w:lastColumn="0" w:oddVBand="0" w:evenVBand="0" w:oddHBand="0" w:evenHBand="0" w:firstRowFirstColumn="0" w:firstRowLastColumn="0" w:lastRowFirstColumn="0" w:lastRowLastColumn="0"/>
              <w:rPr>
                <w:b w:val="0"/>
              </w:rPr>
            </w:pPr>
            <w:r w:rsidRPr="007568CE">
              <w:rPr>
                <w:b w:val="0"/>
              </w:rPr>
              <w:t>7</w:t>
            </w:r>
          </w:p>
        </w:tc>
      </w:tr>
      <w:tr w:rsidR="00E95532" w:rsidTr="009D1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E95532" w:rsidRDefault="00E95532" w:rsidP="009D1400">
            <w:pPr>
              <w:rPr>
                <w:b w:val="0"/>
              </w:rPr>
            </w:pPr>
            <w:r>
              <w:rPr>
                <w:b w:val="0"/>
              </w:rPr>
              <w:t>Disadvantages</w:t>
            </w:r>
          </w:p>
        </w:tc>
        <w:tc>
          <w:tcPr>
            <w:tcW w:w="4508" w:type="dxa"/>
          </w:tcPr>
          <w:p w:rsidR="00E95532" w:rsidRPr="007568CE" w:rsidRDefault="007568CE" w:rsidP="007568CE">
            <w:pPr>
              <w:jc w:val="right"/>
              <w:cnfStyle w:val="000000100000" w:firstRow="0" w:lastRow="0" w:firstColumn="0" w:lastColumn="0" w:oddVBand="0" w:evenVBand="0" w:oddHBand="1" w:evenHBand="0" w:firstRowFirstColumn="0" w:firstRowLastColumn="0" w:lastRowFirstColumn="0" w:lastRowLastColumn="0"/>
            </w:pPr>
            <w:r w:rsidRPr="007568CE">
              <w:t>8</w:t>
            </w:r>
          </w:p>
        </w:tc>
      </w:tr>
      <w:tr w:rsidR="00E95532" w:rsidTr="009D1400">
        <w:tc>
          <w:tcPr>
            <w:cnfStyle w:val="001000000000" w:firstRow="0" w:lastRow="0" w:firstColumn="1" w:lastColumn="0" w:oddVBand="0" w:evenVBand="0" w:oddHBand="0" w:evenHBand="0" w:firstRowFirstColumn="0" w:firstRowLastColumn="0" w:lastRowFirstColumn="0" w:lastRowLastColumn="0"/>
            <w:tcW w:w="4508" w:type="dxa"/>
          </w:tcPr>
          <w:p w:rsidR="00E83D05" w:rsidRDefault="00E83D05" w:rsidP="009D1400">
            <w:pPr>
              <w:rPr>
                <w:b w:val="0"/>
              </w:rPr>
            </w:pPr>
            <w:r>
              <w:rPr>
                <w:b w:val="0"/>
              </w:rPr>
              <w:t>Conclusion</w:t>
            </w:r>
            <w:r>
              <w:rPr>
                <w:b w:val="0"/>
              </w:rPr>
              <w:t xml:space="preserve"> </w:t>
            </w:r>
          </w:p>
          <w:p w:rsidR="00E95532" w:rsidRDefault="00E95532" w:rsidP="009D1400">
            <w:pPr>
              <w:rPr>
                <w:b w:val="0"/>
              </w:rPr>
            </w:pPr>
            <w:r>
              <w:rPr>
                <w:b w:val="0"/>
              </w:rPr>
              <w:t>Recommendations</w:t>
            </w:r>
          </w:p>
        </w:tc>
        <w:tc>
          <w:tcPr>
            <w:tcW w:w="4508" w:type="dxa"/>
          </w:tcPr>
          <w:p w:rsidR="00E95532" w:rsidRPr="007568CE" w:rsidRDefault="007568CE" w:rsidP="007568CE">
            <w:pPr>
              <w:jc w:val="right"/>
              <w:cnfStyle w:val="000000000000" w:firstRow="0" w:lastRow="0" w:firstColumn="0" w:lastColumn="0" w:oddVBand="0" w:evenVBand="0" w:oddHBand="0" w:evenHBand="0" w:firstRowFirstColumn="0" w:firstRowLastColumn="0" w:lastRowFirstColumn="0" w:lastRowLastColumn="0"/>
            </w:pPr>
            <w:r w:rsidRPr="007568CE">
              <w:t>9</w:t>
            </w:r>
          </w:p>
        </w:tc>
      </w:tr>
      <w:tr w:rsidR="00E95532" w:rsidTr="009D1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E95532" w:rsidRDefault="00E95532" w:rsidP="009D1400">
            <w:pPr>
              <w:rPr>
                <w:b w:val="0"/>
              </w:rPr>
            </w:pPr>
            <w:r>
              <w:rPr>
                <w:b w:val="0"/>
              </w:rPr>
              <w:t>References</w:t>
            </w:r>
          </w:p>
        </w:tc>
        <w:tc>
          <w:tcPr>
            <w:tcW w:w="4508" w:type="dxa"/>
          </w:tcPr>
          <w:p w:rsidR="00E95532" w:rsidRPr="007568CE" w:rsidRDefault="007568CE" w:rsidP="007568CE">
            <w:pPr>
              <w:jc w:val="right"/>
              <w:cnfStyle w:val="000000100000" w:firstRow="0" w:lastRow="0" w:firstColumn="0" w:lastColumn="0" w:oddVBand="0" w:evenVBand="0" w:oddHBand="1" w:evenHBand="0" w:firstRowFirstColumn="0" w:firstRowLastColumn="0" w:lastRowFirstColumn="0" w:lastRowLastColumn="0"/>
            </w:pPr>
            <w:r w:rsidRPr="007568CE">
              <w:t>10</w:t>
            </w:r>
          </w:p>
        </w:tc>
      </w:tr>
    </w:tbl>
    <w:p w:rsidR="00D96542" w:rsidRDefault="00D96542" w:rsidP="00D96542">
      <w:pPr>
        <w:rPr>
          <w:u w:val="single"/>
        </w:rPr>
      </w:pPr>
    </w:p>
    <w:p w:rsidR="00D96542" w:rsidRDefault="00D96542" w:rsidP="00D96542">
      <w:pPr>
        <w:rPr>
          <w:u w:val="single"/>
        </w:rPr>
      </w:pPr>
    </w:p>
    <w:p w:rsidR="00D96542" w:rsidRDefault="00D96542" w:rsidP="00D96542">
      <w:pPr>
        <w:rPr>
          <w:u w:val="single"/>
        </w:rPr>
      </w:pPr>
      <w:bookmarkStart w:id="0" w:name="_GoBack"/>
      <w:bookmarkEnd w:id="0"/>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D96542" w:rsidRDefault="00D96542" w:rsidP="00D96542">
      <w:pPr>
        <w:rPr>
          <w:u w:val="single"/>
        </w:rPr>
      </w:pPr>
    </w:p>
    <w:p w:rsidR="002762E4" w:rsidRDefault="002762E4" w:rsidP="002762E4">
      <w:pPr>
        <w:rPr>
          <w:u w:val="single"/>
        </w:rPr>
      </w:pPr>
    </w:p>
    <w:p w:rsidR="00D96542" w:rsidRPr="00E33116" w:rsidRDefault="00D96542" w:rsidP="002762E4">
      <w:pPr>
        <w:jc w:val="center"/>
        <w:rPr>
          <w:u w:val="single"/>
        </w:rPr>
      </w:pPr>
      <w:r w:rsidRPr="00E33116">
        <w:rPr>
          <w:u w:val="single"/>
        </w:rPr>
        <w:lastRenderedPageBreak/>
        <w:t>Strategic Management A</w:t>
      </w:r>
      <w:r>
        <w:rPr>
          <w:u w:val="single"/>
        </w:rPr>
        <w:t>nalysis of Adidas</w:t>
      </w:r>
    </w:p>
    <w:p w:rsidR="00D96542" w:rsidRDefault="00D96542" w:rsidP="00D96542">
      <w:pPr>
        <w:pStyle w:val="ListParagraph"/>
        <w:numPr>
          <w:ilvl w:val="0"/>
          <w:numId w:val="1"/>
        </w:numPr>
        <w:rPr>
          <w:u w:val="single"/>
        </w:rPr>
      </w:pPr>
      <w:r w:rsidRPr="0001266E">
        <w:rPr>
          <w:u w:val="single"/>
        </w:rPr>
        <w:t>Introduction</w:t>
      </w:r>
    </w:p>
    <w:p w:rsidR="00D96542" w:rsidRDefault="00D96542" w:rsidP="00D96542">
      <w:r>
        <w:t>Where the role of managers once comprised of organising and delegating, it seems that the idea of management has since progressed. Strategic management differs to the more traditional management concept by focussing greatly on three key elements, strategic analysis, strategic choi</w:t>
      </w:r>
      <w:r w:rsidR="007F3E3A">
        <w:t>ce and strategic implementation</w:t>
      </w:r>
      <w:r>
        <w:t xml:space="preserve">. By using Adidas as a case study, I aim to explore the company’s methods of strategic management to assess how this has worked in practice and how Adidas has progressed as a company from this notion. </w:t>
      </w:r>
      <w:r w:rsidR="007F3E3A">
        <w:t xml:space="preserve">By using Bowman’s Strategic Clock, a SWOT analysis and a PESTLE analysis, </w:t>
      </w:r>
      <w:r>
        <w:t xml:space="preserve">I also intend to identify any weaknesses within the company and provide suitable recommendations as to how strategic management could support Adidas to overcome any limitations of their company.  </w:t>
      </w:r>
    </w:p>
    <w:p w:rsidR="00D96542" w:rsidRPr="00D62865" w:rsidRDefault="00D96542" w:rsidP="00D96542">
      <w:pPr>
        <w:rPr>
          <w:rStyle w:val="Strong"/>
          <w:rFonts w:cstheme="minorHAnsi"/>
          <w:b w:val="0"/>
          <w:iCs/>
        </w:rPr>
      </w:pPr>
      <w:r>
        <w:t xml:space="preserve">It has long since been discussed as to whether the process of management can be classified as an </w:t>
      </w:r>
      <w:r w:rsidRPr="00D62865">
        <w:t>‘art’ or a ‘science’. With theorists such as Kreitner suggesting management is</w:t>
      </w:r>
      <w:r w:rsidRPr="00D62865">
        <w:rPr>
          <w:rFonts w:cstheme="minorHAnsi"/>
        </w:rPr>
        <w:t>, ‘</w:t>
      </w:r>
      <w:r w:rsidRPr="00D62865">
        <w:rPr>
          <w:rStyle w:val="Strong"/>
          <w:rFonts w:cstheme="minorHAnsi"/>
          <w:b w:val="0"/>
          <w:iCs/>
        </w:rPr>
        <w:t xml:space="preserve">a problem solving process of effectively achieving organisational objectives’ </w:t>
      </w:r>
      <w:sdt>
        <w:sdtPr>
          <w:rPr>
            <w:rStyle w:val="Strong"/>
            <w:rFonts w:cstheme="minorHAnsi"/>
            <w:b w:val="0"/>
            <w:iCs/>
          </w:rPr>
          <w:id w:val="1137070096"/>
          <w:citation/>
        </w:sdtPr>
        <w:sdtEndPr>
          <w:rPr>
            <w:rStyle w:val="Strong"/>
          </w:rPr>
        </w:sdtEndPr>
        <w:sdtContent>
          <w:r w:rsidRPr="00D62865">
            <w:rPr>
              <w:rStyle w:val="Strong"/>
              <w:rFonts w:cstheme="minorHAnsi"/>
              <w:b w:val="0"/>
              <w:iCs/>
            </w:rPr>
            <w:fldChar w:fldCharType="begin"/>
          </w:r>
          <w:r w:rsidRPr="00D62865">
            <w:rPr>
              <w:rStyle w:val="Strong"/>
              <w:rFonts w:cstheme="minorHAnsi"/>
              <w:b w:val="0"/>
              <w:iCs/>
            </w:rPr>
            <w:instrText xml:space="preserve"> CITATION Rob08 \l 2057 </w:instrText>
          </w:r>
          <w:r w:rsidRPr="00D62865">
            <w:rPr>
              <w:rStyle w:val="Strong"/>
              <w:rFonts w:cstheme="minorHAnsi"/>
              <w:b w:val="0"/>
              <w:iCs/>
            </w:rPr>
            <w:fldChar w:fldCharType="separate"/>
          </w:r>
          <w:r w:rsidR="00E74D4E" w:rsidRPr="00E74D4E">
            <w:rPr>
              <w:rFonts w:cstheme="minorHAnsi"/>
              <w:noProof/>
            </w:rPr>
            <w:t>(Kreitner, 2008)</w:t>
          </w:r>
          <w:r w:rsidRPr="00D62865">
            <w:rPr>
              <w:rStyle w:val="Strong"/>
              <w:rFonts w:cstheme="minorHAnsi"/>
              <w:b w:val="0"/>
              <w:iCs/>
            </w:rPr>
            <w:fldChar w:fldCharType="end"/>
          </w:r>
        </w:sdtContent>
      </w:sdt>
      <w:r w:rsidRPr="00D62865">
        <w:rPr>
          <w:rStyle w:val="Strong"/>
          <w:rFonts w:cstheme="minorHAnsi"/>
          <w:b w:val="0"/>
          <w:iCs/>
        </w:rPr>
        <w:t>, this implies that management is a tactical process which can be pre-determined to some extent. However, this idea seems to somewhat oversimplify the management process and therefore seems to lack realistically. Where strategic management does account for some planned strategies, this definition fails to mention the importance of emersion and reactive strategies.</w:t>
      </w:r>
    </w:p>
    <w:p w:rsidR="00D96542" w:rsidRPr="00D62865" w:rsidRDefault="00D96542" w:rsidP="00D96542">
      <w:pPr>
        <w:rPr>
          <w:rFonts w:cstheme="minorHAnsi"/>
        </w:rPr>
      </w:pPr>
      <w:r w:rsidRPr="00D62865">
        <w:rPr>
          <w:rStyle w:val="Strong"/>
          <w:rFonts w:cstheme="minorHAnsi"/>
          <w:b w:val="0"/>
          <w:iCs/>
        </w:rPr>
        <w:t xml:space="preserve">However, contrasting to Kreitner suggested theory, theorists such as FW Taylor and Harold Koontz both refer to management as an ‘art’ in which to, ‘get things done through and with the people in formally organised groups. It is an art of creating an environment in which people can perform and individuals and can co-operate towards attainment of group goals.’ </w:t>
      </w:r>
      <w:sdt>
        <w:sdtPr>
          <w:rPr>
            <w:rStyle w:val="Strong"/>
            <w:rFonts w:cstheme="minorHAnsi"/>
            <w:b w:val="0"/>
            <w:iCs/>
          </w:rPr>
          <w:id w:val="-1296290864"/>
          <w:citation/>
        </w:sdtPr>
        <w:sdtEndPr>
          <w:rPr>
            <w:rStyle w:val="Strong"/>
          </w:rPr>
        </w:sdtEndPr>
        <w:sdtContent>
          <w:r w:rsidRPr="00D62865">
            <w:rPr>
              <w:rStyle w:val="Strong"/>
              <w:rFonts w:cstheme="minorHAnsi"/>
              <w:b w:val="0"/>
              <w:iCs/>
            </w:rPr>
            <w:fldChar w:fldCharType="begin"/>
          </w:r>
          <w:r w:rsidRPr="00D62865">
            <w:rPr>
              <w:rStyle w:val="Strong"/>
              <w:rFonts w:cstheme="minorHAnsi"/>
              <w:b w:val="0"/>
              <w:iCs/>
            </w:rPr>
            <w:instrText xml:space="preserve"> CITATION Har84 \l 2057 </w:instrText>
          </w:r>
          <w:r w:rsidRPr="00D62865">
            <w:rPr>
              <w:rStyle w:val="Strong"/>
              <w:rFonts w:cstheme="minorHAnsi"/>
              <w:b w:val="0"/>
              <w:iCs/>
            </w:rPr>
            <w:fldChar w:fldCharType="separate"/>
          </w:r>
          <w:r w:rsidR="00E74D4E" w:rsidRPr="00E74D4E">
            <w:rPr>
              <w:rFonts w:cstheme="minorHAnsi"/>
              <w:noProof/>
            </w:rPr>
            <w:t>(Koontz, 1984)</w:t>
          </w:r>
          <w:r w:rsidRPr="00D62865">
            <w:rPr>
              <w:rStyle w:val="Strong"/>
              <w:rFonts w:cstheme="minorHAnsi"/>
              <w:b w:val="0"/>
              <w:iCs/>
            </w:rPr>
            <w:fldChar w:fldCharType="end"/>
          </w:r>
        </w:sdtContent>
      </w:sdt>
      <w:r w:rsidRPr="00D62865">
        <w:rPr>
          <w:rStyle w:val="Strong"/>
          <w:rFonts w:cstheme="minorHAnsi"/>
          <w:b w:val="0"/>
          <w:iCs/>
        </w:rPr>
        <w:t xml:space="preserve"> Perhaps this </w:t>
      </w:r>
      <w:r w:rsidR="00F06C41">
        <w:rPr>
          <w:rStyle w:val="Strong"/>
          <w:rFonts w:cstheme="minorHAnsi"/>
          <w:b w:val="0"/>
          <w:iCs/>
        </w:rPr>
        <w:t>definition</w:t>
      </w:r>
      <w:r w:rsidRPr="00D62865">
        <w:rPr>
          <w:rStyle w:val="Strong"/>
          <w:rFonts w:cstheme="minorHAnsi"/>
          <w:b w:val="0"/>
          <w:iCs/>
        </w:rPr>
        <w:t xml:space="preserve"> lends itsel</w:t>
      </w:r>
      <w:r w:rsidR="00F06C41">
        <w:rPr>
          <w:rStyle w:val="Strong"/>
          <w:rFonts w:cstheme="minorHAnsi"/>
          <w:b w:val="0"/>
          <w:iCs/>
        </w:rPr>
        <w:t xml:space="preserve">f more fittingly to strategic </w:t>
      </w:r>
      <w:r w:rsidRPr="00D62865">
        <w:rPr>
          <w:rStyle w:val="Strong"/>
          <w:rFonts w:cstheme="minorHAnsi"/>
          <w:b w:val="0"/>
          <w:iCs/>
        </w:rPr>
        <w:t xml:space="preserve">management. </w:t>
      </w:r>
    </w:p>
    <w:p w:rsidR="00D96542" w:rsidRDefault="00D96542" w:rsidP="00D96542">
      <w:pPr>
        <w:rPr>
          <w:u w:val="single"/>
        </w:rPr>
      </w:pPr>
      <w:r w:rsidRPr="00542598">
        <w:rPr>
          <w:u w:val="single"/>
        </w:rPr>
        <w:t>1.1 Company Background</w:t>
      </w:r>
    </w:p>
    <w:p w:rsidR="00FD6FD8" w:rsidRDefault="00D96542" w:rsidP="00D96542">
      <w:pPr>
        <w:rPr>
          <w:rFonts w:eastAsia="Times New Roman" w:cstheme="minorHAnsi"/>
          <w:lang w:eastAsia="en-GB"/>
        </w:rPr>
      </w:pPr>
      <w:r>
        <w:t xml:space="preserve">Originally founded in 1949, Adidas has grown to establish itself as the second biggest sportswear organisation in the world. </w:t>
      </w:r>
      <w:r w:rsidR="00FD6FD8">
        <w:rPr>
          <w:lang w:val="en"/>
        </w:rPr>
        <w:t xml:space="preserve">As can be seen from the case study question, Adidas is a multinational company that is responsible for, </w:t>
      </w:r>
      <w:r w:rsidR="00FD6FD8" w:rsidRPr="00E5250C">
        <w:rPr>
          <w:rFonts w:cstheme="minorHAnsi"/>
          <w:lang w:val="en"/>
        </w:rPr>
        <w:t>‘</w:t>
      </w:r>
      <w:r w:rsidR="00FD6FD8" w:rsidRPr="00E5250C">
        <w:rPr>
          <w:rFonts w:eastAsia="Times New Roman" w:cstheme="minorHAnsi"/>
          <w:lang w:eastAsia="en-GB"/>
        </w:rPr>
        <w:t>more than 2,500 own-retail stores and around 13,000 mono-branded franchise stores.</w:t>
      </w:r>
      <w:r w:rsidR="00A406D5">
        <w:rPr>
          <w:rFonts w:eastAsia="Times New Roman" w:cstheme="minorHAnsi"/>
          <w:lang w:eastAsia="en-GB"/>
        </w:rPr>
        <w:t xml:space="preserve">’ </w:t>
      </w:r>
      <w:sdt>
        <w:sdtPr>
          <w:rPr>
            <w:rFonts w:eastAsia="Times New Roman" w:cstheme="minorHAnsi"/>
            <w:lang w:eastAsia="en-GB"/>
          </w:rPr>
          <w:id w:val="-1101871731"/>
          <w:citation/>
        </w:sdtPr>
        <w:sdtContent>
          <w:r w:rsidR="00A406D5">
            <w:rPr>
              <w:rFonts w:eastAsia="Times New Roman" w:cstheme="minorHAnsi"/>
              <w:lang w:eastAsia="en-GB"/>
            </w:rPr>
            <w:fldChar w:fldCharType="begin"/>
          </w:r>
          <w:r w:rsidR="00A406D5">
            <w:rPr>
              <w:rFonts w:eastAsia="Times New Roman" w:cstheme="minorHAnsi"/>
              <w:lang w:eastAsia="en-GB"/>
            </w:rPr>
            <w:instrText xml:space="preserve"> CITATION Cas18 \l 2057 </w:instrText>
          </w:r>
          <w:r w:rsidR="00A406D5">
            <w:rPr>
              <w:rFonts w:eastAsia="Times New Roman" w:cstheme="minorHAnsi"/>
              <w:lang w:eastAsia="en-GB"/>
            </w:rPr>
            <w:fldChar w:fldCharType="separate"/>
          </w:r>
          <w:r w:rsidR="00E74D4E" w:rsidRPr="00E74D4E">
            <w:rPr>
              <w:rFonts w:eastAsia="Times New Roman" w:cstheme="minorHAnsi"/>
              <w:noProof/>
              <w:lang w:eastAsia="en-GB"/>
            </w:rPr>
            <w:t>(Case Study Question, 2018)</w:t>
          </w:r>
          <w:r w:rsidR="00A406D5">
            <w:rPr>
              <w:rFonts w:eastAsia="Times New Roman" w:cstheme="minorHAnsi"/>
              <w:lang w:eastAsia="en-GB"/>
            </w:rPr>
            <w:fldChar w:fldCharType="end"/>
          </w:r>
        </w:sdtContent>
      </w:sdt>
      <w:r w:rsidR="00A406D5">
        <w:rPr>
          <w:rFonts w:eastAsia="Times New Roman" w:cstheme="minorHAnsi"/>
          <w:lang w:eastAsia="en-GB"/>
        </w:rPr>
        <w:t xml:space="preserve"> </w:t>
      </w:r>
      <w:r w:rsidR="00FD6FD8">
        <w:rPr>
          <w:rFonts w:eastAsia="Times New Roman" w:cstheme="minorHAnsi"/>
          <w:lang w:eastAsia="en-GB"/>
        </w:rPr>
        <w:t>Throughout the years, Adidas has grown at an impressive rate and is, ‘</w:t>
      </w:r>
      <w:r w:rsidR="00FD6FD8" w:rsidRPr="00874FC8">
        <w:rPr>
          <w:rFonts w:cstheme="minorHAnsi"/>
          <w:kern w:val="36"/>
        </w:rPr>
        <w:t>running circles around its competition</w:t>
      </w:r>
      <w:r w:rsidR="00FD6FD8">
        <w:rPr>
          <w:rFonts w:cstheme="minorHAnsi"/>
          <w:kern w:val="36"/>
        </w:rPr>
        <w:t xml:space="preserve">’. </w:t>
      </w:r>
      <w:sdt>
        <w:sdtPr>
          <w:rPr>
            <w:rFonts w:cstheme="minorHAnsi"/>
            <w:kern w:val="36"/>
          </w:rPr>
          <w:id w:val="1261646275"/>
          <w:citation/>
        </w:sdtPr>
        <w:sdtEndPr/>
        <w:sdtContent>
          <w:r w:rsidR="00FD6FD8">
            <w:rPr>
              <w:rFonts w:cstheme="minorHAnsi"/>
              <w:kern w:val="36"/>
            </w:rPr>
            <w:fldChar w:fldCharType="begin"/>
          </w:r>
          <w:r w:rsidR="00FD6FD8">
            <w:rPr>
              <w:rFonts w:cstheme="minorHAnsi"/>
              <w:kern w:val="36"/>
            </w:rPr>
            <w:instrText xml:space="preserve"> CITATION Ahi17 \l 2057 </w:instrText>
          </w:r>
          <w:r w:rsidR="00FD6FD8">
            <w:rPr>
              <w:rFonts w:cstheme="minorHAnsi"/>
              <w:kern w:val="36"/>
            </w:rPr>
            <w:fldChar w:fldCharType="separate"/>
          </w:r>
          <w:r w:rsidR="00E74D4E" w:rsidRPr="00E74D4E">
            <w:rPr>
              <w:rFonts w:cstheme="minorHAnsi"/>
              <w:noProof/>
              <w:kern w:val="36"/>
            </w:rPr>
            <w:t>(Garcia, 2017)</w:t>
          </w:r>
          <w:r w:rsidR="00FD6FD8">
            <w:rPr>
              <w:rFonts w:cstheme="minorHAnsi"/>
              <w:kern w:val="36"/>
            </w:rPr>
            <w:fldChar w:fldCharType="end"/>
          </w:r>
        </w:sdtContent>
      </w:sdt>
      <w:r w:rsidR="00FD6FD8">
        <w:rPr>
          <w:rFonts w:cstheme="minorHAnsi"/>
          <w:kern w:val="36"/>
        </w:rPr>
        <w:t xml:space="preserve"> </w:t>
      </w:r>
      <w:r w:rsidR="00FD6FD8">
        <w:rPr>
          <w:rFonts w:eastAsia="Times New Roman" w:cstheme="minorHAnsi"/>
          <w:lang w:eastAsia="en-GB"/>
        </w:rPr>
        <w:t>Resultantly, Adidas has been classified as the leading brand for growth and development last year. Perhaps this growth and expansion provides the reason for its impressive 9.7% reven</w:t>
      </w:r>
      <w:r w:rsidR="00527627">
        <w:rPr>
          <w:rFonts w:eastAsia="Times New Roman" w:cstheme="minorHAnsi"/>
          <w:lang w:eastAsia="en-GB"/>
        </w:rPr>
        <w:t xml:space="preserve">ue increase over the last year. </w:t>
      </w:r>
    </w:p>
    <w:p w:rsidR="009F3228" w:rsidRDefault="00D96542" w:rsidP="00862F7F">
      <w:pPr>
        <w:rPr>
          <w:lang w:val="en"/>
        </w:rPr>
      </w:pPr>
      <w:r>
        <w:t>To date, the company’s mission is, ‘</w:t>
      </w:r>
      <w:r>
        <w:rPr>
          <w:lang w:val="en"/>
        </w:rPr>
        <w:t xml:space="preserve">to be the best sports company in the world’. </w:t>
      </w:r>
      <w:sdt>
        <w:sdtPr>
          <w:rPr>
            <w:lang w:val="en"/>
          </w:rPr>
          <w:id w:val="465781879"/>
          <w:citation/>
        </w:sdtPr>
        <w:sdtEndPr/>
        <w:sdtContent>
          <w:r>
            <w:rPr>
              <w:lang w:val="en"/>
            </w:rPr>
            <w:fldChar w:fldCharType="begin"/>
          </w:r>
          <w:r>
            <w:instrText xml:space="preserve"> CITATION Adi18 \l 2057 </w:instrText>
          </w:r>
          <w:r>
            <w:rPr>
              <w:lang w:val="en"/>
            </w:rPr>
            <w:fldChar w:fldCharType="separate"/>
          </w:r>
          <w:r w:rsidR="00E74D4E" w:rsidRPr="00E74D4E">
            <w:rPr>
              <w:noProof/>
            </w:rPr>
            <w:t>(Adidas, 2018)</w:t>
          </w:r>
          <w:r>
            <w:rPr>
              <w:lang w:val="en"/>
            </w:rPr>
            <w:fldChar w:fldCharType="end"/>
          </w:r>
        </w:sdtContent>
      </w:sdt>
      <w:r>
        <w:rPr>
          <w:lang w:val="en"/>
        </w:rPr>
        <w:t xml:space="preserve"> </w:t>
      </w:r>
      <w:r w:rsidR="006D25BE">
        <w:rPr>
          <w:lang w:val="en"/>
        </w:rPr>
        <w:t xml:space="preserve">As a brand, Adidas’ values focus on passion, honesty and innovation. </w:t>
      </w:r>
      <w:r w:rsidR="0039486A">
        <w:rPr>
          <w:lang w:val="en"/>
        </w:rPr>
        <w:t>Their ‘</w:t>
      </w:r>
      <w:r w:rsidR="0000454E">
        <w:rPr>
          <w:lang w:val="en"/>
        </w:rPr>
        <w:t>Create</w:t>
      </w:r>
      <w:r w:rsidR="0039486A">
        <w:rPr>
          <w:lang w:val="en"/>
        </w:rPr>
        <w:t xml:space="preserve"> The New’ scheme</w:t>
      </w:r>
      <w:r w:rsidR="00862F7F">
        <w:rPr>
          <w:lang w:val="en"/>
        </w:rPr>
        <w:t xml:space="preserve"> </w:t>
      </w:r>
      <w:r w:rsidR="003E31A2">
        <w:rPr>
          <w:lang w:val="en"/>
        </w:rPr>
        <w:t xml:space="preserve">was formed in 2015 </w:t>
      </w:r>
      <w:r w:rsidR="00862F7F">
        <w:rPr>
          <w:lang w:val="en"/>
        </w:rPr>
        <w:t>and is set to continue until 2020</w:t>
      </w:r>
      <w:r w:rsidR="003E31A2">
        <w:rPr>
          <w:lang w:val="en"/>
        </w:rPr>
        <w:t xml:space="preserve">. </w:t>
      </w:r>
      <w:r w:rsidR="00862F7F">
        <w:rPr>
          <w:lang w:val="en"/>
        </w:rPr>
        <w:t>Evolving customer preferences and emerging market opportunities have led to the introduction of ‘Creating The New’. Having identified the need to increase sales to gain a bigger market share, this schemes objectives are to, ‘</w:t>
      </w:r>
      <w:r w:rsidR="00862F7F" w:rsidRPr="00776564">
        <w:rPr>
          <w:lang w:val="en"/>
        </w:rPr>
        <w:t>further accelerate growth by significantl</w:t>
      </w:r>
      <w:r w:rsidR="00862F7F">
        <w:rPr>
          <w:lang w:val="en"/>
        </w:rPr>
        <w:t>y increasing brand desirability’ and ‘</w:t>
      </w:r>
      <w:r w:rsidR="00862F7F" w:rsidRPr="00776564">
        <w:rPr>
          <w:lang w:val="en"/>
        </w:rPr>
        <w:t>connect and engage us with our consumers</w:t>
      </w:r>
      <w:r w:rsidR="00862F7F">
        <w:rPr>
          <w:lang w:val="en"/>
        </w:rPr>
        <w:t xml:space="preserve">’. </w:t>
      </w:r>
      <w:sdt>
        <w:sdtPr>
          <w:rPr>
            <w:lang w:val="en"/>
          </w:rPr>
          <w:id w:val="-1434045015"/>
          <w:citation/>
        </w:sdtPr>
        <w:sdtEndPr/>
        <w:sdtContent>
          <w:r w:rsidR="00862F7F">
            <w:rPr>
              <w:lang w:val="en"/>
            </w:rPr>
            <w:fldChar w:fldCharType="begin"/>
          </w:r>
          <w:r w:rsidR="00862F7F">
            <w:instrText xml:space="preserve"> CITATION Adi18 \l 2057 </w:instrText>
          </w:r>
          <w:r w:rsidR="00862F7F">
            <w:rPr>
              <w:lang w:val="en"/>
            </w:rPr>
            <w:fldChar w:fldCharType="separate"/>
          </w:r>
          <w:r w:rsidR="00E74D4E" w:rsidRPr="00E74D4E">
            <w:rPr>
              <w:noProof/>
            </w:rPr>
            <w:t>(Adidas, 2018)</w:t>
          </w:r>
          <w:r w:rsidR="00862F7F">
            <w:rPr>
              <w:lang w:val="en"/>
            </w:rPr>
            <w:fldChar w:fldCharType="end"/>
          </w:r>
        </w:sdtContent>
      </w:sdt>
      <w:r w:rsidR="00BF153B">
        <w:rPr>
          <w:lang w:val="en"/>
        </w:rPr>
        <w:t xml:space="preserve"> </w:t>
      </w:r>
      <w:r w:rsidR="006862C7">
        <w:rPr>
          <w:lang w:val="en"/>
        </w:rPr>
        <w:t xml:space="preserve">The company </w:t>
      </w:r>
      <w:r w:rsidR="00BF153B">
        <w:rPr>
          <w:lang w:val="en"/>
        </w:rPr>
        <w:t xml:space="preserve">also </w:t>
      </w:r>
      <w:r w:rsidR="006862C7">
        <w:rPr>
          <w:lang w:val="en"/>
        </w:rPr>
        <w:t xml:space="preserve">aims to introduce more creative collaborations by means of their Open Source </w:t>
      </w:r>
      <w:r w:rsidR="005E0E31">
        <w:rPr>
          <w:lang w:val="en"/>
        </w:rPr>
        <w:t>arrangement</w:t>
      </w:r>
      <w:r w:rsidR="006862C7">
        <w:rPr>
          <w:lang w:val="en"/>
        </w:rPr>
        <w:t xml:space="preserve">. </w:t>
      </w:r>
    </w:p>
    <w:p w:rsidR="002F5A59" w:rsidRDefault="002F5A59" w:rsidP="00862F7F">
      <w:pPr>
        <w:rPr>
          <w:lang w:val="en"/>
        </w:rPr>
      </w:pPr>
    </w:p>
    <w:p w:rsidR="00F558C4" w:rsidRDefault="00F558C4" w:rsidP="00862F7F">
      <w:pPr>
        <w:rPr>
          <w:lang w:val="en"/>
        </w:rPr>
      </w:pPr>
    </w:p>
    <w:p w:rsidR="002F5A59" w:rsidRDefault="002F5A59" w:rsidP="00862F7F">
      <w:pPr>
        <w:rPr>
          <w:lang w:val="en"/>
        </w:rPr>
      </w:pPr>
    </w:p>
    <w:p w:rsidR="009468B5" w:rsidRPr="009468B5" w:rsidRDefault="00C6224B" w:rsidP="00D96542">
      <w:pPr>
        <w:rPr>
          <w:rFonts w:eastAsia="Times New Roman" w:cstheme="minorHAnsi"/>
          <w:u w:val="single"/>
          <w:lang w:eastAsia="en-GB"/>
        </w:rPr>
      </w:pPr>
      <w:r>
        <w:rPr>
          <w:rFonts w:eastAsia="Times New Roman" w:cstheme="minorHAnsi"/>
          <w:u w:val="single"/>
          <w:lang w:eastAsia="en-GB"/>
        </w:rPr>
        <w:lastRenderedPageBreak/>
        <w:t xml:space="preserve">2.0 </w:t>
      </w:r>
      <w:r w:rsidR="009468B5" w:rsidRPr="009468B5">
        <w:rPr>
          <w:rFonts w:eastAsia="Times New Roman" w:cstheme="minorHAnsi"/>
          <w:u w:val="single"/>
          <w:lang w:eastAsia="en-GB"/>
        </w:rPr>
        <w:t>Main Findings</w:t>
      </w:r>
    </w:p>
    <w:p w:rsidR="009468B5" w:rsidRDefault="003D643A" w:rsidP="00AF4439">
      <w:r>
        <w:t xml:space="preserve">A salient factor of strategic management begins with strategic analysis. </w:t>
      </w:r>
      <w:r w:rsidR="00AF4439">
        <w:t>‘</w:t>
      </w:r>
      <w:r w:rsidR="00480574" w:rsidRPr="00817D21">
        <w:t>To identify its strategic position an organisation must undertake an analysis of both the internal corporate environment and the external environment</w:t>
      </w:r>
      <w:r w:rsidR="00AF4439">
        <w:t>’.</w:t>
      </w:r>
      <w:r w:rsidR="00165472">
        <w:t xml:space="preserve"> </w:t>
      </w:r>
      <w:sdt>
        <w:sdtPr>
          <w:id w:val="168763183"/>
          <w:citation/>
        </w:sdtPr>
        <w:sdtEndPr/>
        <w:sdtContent>
          <w:r w:rsidR="00165472">
            <w:fldChar w:fldCharType="begin"/>
          </w:r>
          <w:r w:rsidR="00165472">
            <w:instrText xml:space="preserve"> CITATION Gra11 \l 2057 </w:instrText>
          </w:r>
          <w:r w:rsidR="00165472">
            <w:fldChar w:fldCharType="separate"/>
          </w:r>
          <w:r w:rsidR="00E74D4E" w:rsidRPr="00E74D4E">
            <w:rPr>
              <w:noProof/>
            </w:rPr>
            <w:t>(Hooley, 2011)</w:t>
          </w:r>
          <w:r w:rsidR="00165472">
            <w:fldChar w:fldCharType="end"/>
          </w:r>
        </w:sdtContent>
      </w:sdt>
      <w:r w:rsidR="00480574" w:rsidRPr="00817D21">
        <w:t xml:space="preserve"> </w:t>
      </w:r>
      <w:r w:rsidR="00A921EE">
        <w:t xml:space="preserve">By doing so, this provides a </w:t>
      </w:r>
      <w:r w:rsidR="00116217">
        <w:t>company</w:t>
      </w:r>
      <w:r w:rsidR="00A921EE">
        <w:t xml:space="preserve"> to become much more self-aware by </w:t>
      </w:r>
      <w:r w:rsidR="00116217">
        <w:t>acknowledging</w:t>
      </w:r>
      <w:r w:rsidR="00A921EE">
        <w:t xml:space="preserve"> influencing factors of an internal and </w:t>
      </w:r>
      <w:r w:rsidR="00116217">
        <w:t>external</w:t>
      </w:r>
      <w:r w:rsidR="00A921EE">
        <w:t xml:space="preserve"> nature. </w:t>
      </w:r>
      <w:r w:rsidR="00116217">
        <w:t xml:space="preserve">These strategies will act to </w:t>
      </w:r>
      <w:r w:rsidR="00AE5E4A">
        <w:t xml:space="preserve">enhance Adidas’ abilities to prevent problems. </w:t>
      </w:r>
      <w:r w:rsidR="001D4D0C">
        <w:t>The first strategic tool I will utilise is Bowman’s Strategic Clock.</w:t>
      </w:r>
    </w:p>
    <w:p w:rsidR="009C1CDE" w:rsidRDefault="009C1CDE" w:rsidP="00D96542">
      <w:pPr>
        <w:rPr>
          <w:rFonts w:eastAsia="Times New Roman" w:cstheme="minorHAnsi"/>
          <w:lang w:eastAsia="en-GB"/>
        </w:rPr>
      </w:pPr>
    </w:p>
    <w:p w:rsidR="00D96832" w:rsidRDefault="00C6224B" w:rsidP="00D96542">
      <w:pPr>
        <w:rPr>
          <w:rFonts w:eastAsia="Times New Roman" w:cstheme="minorHAnsi"/>
          <w:u w:val="single"/>
          <w:lang w:eastAsia="en-GB"/>
        </w:rPr>
      </w:pPr>
      <w:r>
        <w:rPr>
          <w:rFonts w:eastAsia="Times New Roman" w:cstheme="minorHAnsi"/>
          <w:u w:val="single"/>
          <w:lang w:eastAsia="en-GB"/>
        </w:rPr>
        <w:t xml:space="preserve">2.1 </w:t>
      </w:r>
      <w:r w:rsidR="009A5B39" w:rsidRPr="008B443C">
        <w:rPr>
          <w:rFonts w:eastAsia="Times New Roman" w:cstheme="minorHAnsi"/>
          <w:u w:val="single"/>
          <w:lang w:eastAsia="en-GB"/>
        </w:rPr>
        <w:t>Bowman’s</w:t>
      </w:r>
      <w:r w:rsidR="004974C5">
        <w:rPr>
          <w:rFonts w:eastAsia="Times New Roman" w:cstheme="minorHAnsi"/>
          <w:u w:val="single"/>
          <w:lang w:eastAsia="en-GB"/>
        </w:rPr>
        <w:t xml:space="preserve"> Strategic</w:t>
      </w:r>
      <w:r w:rsidR="00D96832" w:rsidRPr="008B443C">
        <w:rPr>
          <w:rFonts w:eastAsia="Times New Roman" w:cstheme="minorHAnsi"/>
          <w:u w:val="single"/>
          <w:lang w:eastAsia="en-GB"/>
        </w:rPr>
        <w:t xml:space="preserve"> Clock</w:t>
      </w:r>
    </w:p>
    <w:p w:rsidR="001B1860" w:rsidRDefault="004179AD" w:rsidP="00D96542">
      <w:pPr>
        <w:rPr>
          <w:rFonts w:cstheme="minorHAnsi"/>
          <w:lang w:val="en-US"/>
        </w:rPr>
      </w:pPr>
      <w:r>
        <w:rPr>
          <w:rFonts w:eastAsia="Times New Roman" w:cstheme="minorHAnsi"/>
          <w:lang w:eastAsia="en-GB"/>
        </w:rPr>
        <w:t xml:space="preserve">Bowman’s Strategic Clock is </w:t>
      </w:r>
      <w:r w:rsidR="00B267DA">
        <w:rPr>
          <w:rFonts w:eastAsia="Times New Roman" w:cstheme="minorHAnsi"/>
          <w:lang w:eastAsia="en-GB"/>
        </w:rPr>
        <w:t>valuable</w:t>
      </w:r>
      <w:r>
        <w:rPr>
          <w:rFonts w:eastAsia="Times New Roman" w:cstheme="minorHAnsi"/>
          <w:lang w:eastAsia="en-GB"/>
        </w:rPr>
        <w:t xml:space="preserve"> as a,</w:t>
      </w:r>
      <w:r w:rsidRPr="004179AD">
        <w:rPr>
          <w:rFonts w:eastAsia="Times New Roman" w:cstheme="minorHAnsi"/>
          <w:lang w:eastAsia="en-GB"/>
        </w:rPr>
        <w:t xml:space="preserve"> ‘</w:t>
      </w:r>
      <w:r w:rsidRPr="004179AD">
        <w:rPr>
          <w:rFonts w:cstheme="minorHAnsi"/>
          <w:lang w:val="en-US"/>
        </w:rPr>
        <w:t>marketing model with which a company can analyse its position in relation to what its competitors have to offer.’</w:t>
      </w:r>
      <w:r w:rsidR="00E834A7">
        <w:rPr>
          <w:rFonts w:cstheme="minorHAnsi"/>
          <w:lang w:val="en-US"/>
        </w:rPr>
        <w:t xml:space="preserve"> </w:t>
      </w:r>
      <w:sdt>
        <w:sdtPr>
          <w:rPr>
            <w:rFonts w:cstheme="minorHAnsi"/>
            <w:lang w:val="en-US"/>
          </w:rPr>
          <w:id w:val="903259880"/>
          <w:citation/>
        </w:sdtPr>
        <w:sdtEndPr/>
        <w:sdtContent>
          <w:r w:rsidR="00786EBD">
            <w:rPr>
              <w:rFonts w:cstheme="minorHAnsi"/>
              <w:lang w:val="en-US"/>
            </w:rPr>
            <w:fldChar w:fldCharType="begin"/>
          </w:r>
          <w:r w:rsidR="00786EBD">
            <w:rPr>
              <w:rFonts w:cstheme="minorHAnsi"/>
            </w:rPr>
            <w:instrText xml:space="preserve"> CITATION Str11 \l 2057 </w:instrText>
          </w:r>
          <w:r w:rsidR="00786EBD">
            <w:rPr>
              <w:rFonts w:cstheme="minorHAnsi"/>
              <w:lang w:val="en-US"/>
            </w:rPr>
            <w:fldChar w:fldCharType="separate"/>
          </w:r>
          <w:r w:rsidR="00E74D4E" w:rsidRPr="00E74D4E">
            <w:rPr>
              <w:rFonts w:cstheme="minorHAnsi"/>
              <w:noProof/>
            </w:rPr>
            <w:t>(Strategic Thinking, 2011)</w:t>
          </w:r>
          <w:r w:rsidR="00786EBD">
            <w:rPr>
              <w:rFonts w:cstheme="minorHAnsi"/>
              <w:lang w:val="en-US"/>
            </w:rPr>
            <w:fldChar w:fldCharType="end"/>
          </w:r>
        </w:sdtContent>
      </w:sdt>
      <w:r w:rsidR="00241591">
        <w:rPr>
          <w:rFonts w:cstheme="minorHAnsi"/>
          <w:lang w:val="en-US"/>
        </w:rPr>
        <w:t xml:space="preserve"> </w:t>
      </w:r>
      <w:r w:rsidR="00E834A7">
        <w:rPr>
          <w:rFonts w:cstheme="minorHAnsi"/>
          <w:lang w:val="en-US"/>
        </w:rPr>
        <w:t>This is insightful to any business, including Adidas to look at their strategic positioning and identify the most competitive position within the market.</w:t>
      </w:r>
    </w:p>
    <w:p w:rsidR="00A34809" w:rsidRPr="004179AD" w:rsidRDefault="00A34809" w:rsidP="00D96542">
      <w:pPr>
        <w:rPr>
          <w:rFonts w:eastAsia="Times New Roman" w:cstheme="minorHAnsi"/>
          <w:lang w:eastAsia="en-GB"/>
        </w:rPr>
      </w:pPr>
      <w:r>
        <w:rPr>
          <w:rFonts w:eastAsia="Times New Roman" w:cstheme="minorHAnsi"/>
          <w:noProof/>
          <w:lang w:eastAsia="en-GB"/>
        </w:rPr>
        <w:drawing>
          <wp:anchor distT="0" distB="0" distL="114300" distR="114300" simplePos="0" relativeHeight="251665408" behindDoc="0" locked="0" layoutInCell="1" allowOverlap="1" wp14:anchorId="1FA67BAA" wp14:editId="50E2E91F">
            <wp:simplePos x="0" y="0"/>
            <wp:positionH relativeFrom="column">
              <wp:posOffset>381000</wp:posOffset>
            </wp:positionH>
            <wp:positionV relativeFrom="paragraph">
              <wp:posOffset>-2540</wp:posOffset>
            </wp:positionV>
            <wp:extent cx="4667250" cy="35909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owman strategy clock adidas.jpg"/>
                    <pic:cNvPicPr/>
                  </pic:nvPicPr>
                  <pic:blipFill rotWithShape="1">
                    <a:blip r:embed="rId8">
                      <a:extLst>
                        <a:ext uri="{28A0092B-C50C-407E-A947-70E740481C1C}">
                          <a14:useLocalDpi xmlns:a14="http://schemas.microsoft.com/office/drawing/2010/main" val="0"/>
                        </a:ext>
                      </a:extLst>
                    </a:blip>
                    <a:srcRect l="9306" t="12851" r="9262" b="3619"/>
                    <a:stretch/>
                  </pic:blipFill>
                  <pic:spPr bwMode="auto">
                    <a:xfrm>
                      <a:off x="0" y="0"/>
                      <a:ext cx="4667250" cy="3590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501618" w:rsidRDefault="00501618" w:rsidP="00D96542">
      <w:pPr>
        <w:rPr>
          <w:rFonts w:eastAsia="Times New Roman" w:cstheme="minorHAnsi"/>
          <w:lang w:eastAsia="en-GB"/>
        </w:rPr>
      </w:pPr>
    </w:p>
    <w:p w:rsidR="001A4FDD" w:rsidRDefault="00C93028" w:rsidP="00C93028">
      <w:pPr>
        <w:jc w:val="right"/>
        <w:rPr>
          <w:rFonts w:eastAsia="Times New Roman" w:cstheme="minorHAnsi"/>
          <w:lang w:eastAsia="en-GB"/>
        </w:rPr>
      </w:pPr>
      <w:r>
        <w:rPr>
          <w:rFonts w:eastAsia="Times New Roman" w:cstheme="minorHAnsi"/>
          <w:lang w:eastAsia="en-GB"/>
        </w:rPr>
        <w:t xml:space="preserve">Adapted from </w:t>
      </w:r>
      <w:sdt>
        <w:sdtPr>
          <w:rPr>
            <w:rFonts w:eastAsia="Times New Roman" w:cstheme="minorHAnsi"/>
            <w:lang w:eastAsia="en-GB"/>
          </w:rPr>
          <w:id w:val="-1050449702"/>
          <w:citation/>
        </w:sdtPr>
        <w:sdtEndPr/>
        <w:sdtContent>
          <w:r w:rsidR="00361370">
            <w:rPr>
              <w:rFonts w:eastAsia="Times New Roman" w:cstheme="minorHAnsi"/>
              <w:lang w:eastAsia="en-GB"/>
            </w:rPr>
            <w:fldChar w:fldCharType="begin"/>
          </w:r>
          <w:r w:rsidR="00361370">
            <w:rPr>
              <w:rFonts w:eastAsia="Times New Roman" w:cstheme="minorHAnsi"/>
              <w:lang w:eastAsia="en-GB"/>
            </w:rPr>
            <w:instrText xml:space="preserve"> CITATION Cli95 \l 2057 </w:instrText>
          </w:r>
          <w:r w:rsidR="00361370">
            <w:rPr>
              <w:rFonts w:eastAsia="Times New Roman" w:cstheme="minorHAnsi"/>
              <w:lang w:eastAsia="en-GB"/>
            </w:rPr>
            <w:fldChar w:fldCharType="separate"/>
          </w:r>
          <w:r w:rsidR="00E74D4E" w:rsidRPr="00E74D4E">
            <w:rPr>
              <w:rFonts w:eastAsia="Times New Roman" w:cstheme="minorHAnsi"/>
              <w:noProof/>
              <w:lang w:eastAsia="en-GB"/>
            </w:rPr>
            <w:t>(Bowman, 1995)</w:t>
          </w:r>
          <w:r w:rsidR="00361370">
            <w:rPr>
              <w:rFonts w:eastAsia="Times New Roman" w:cstheme="minorHAnsi"/>
              <w:lang w:eastAsia="en-GB"/>
            </w:rPr>
            <w:fldChar w:fldCharType="end"/>
          </w:r>
        </w:sdtContent>
      </w:sdt>
    </w:p>
    <w:p w:rsidR="003C2075" w:rsidRPr="0086404A" w:rsidRDefault="003C2075" w:rsidP="00D96542">
      <w:pPr>
        <w:rPr>
          <w:rFonts w:eastAsia="Times New Roman" w:cstheme="minorHAnsi"/>
          <w:u w:val="single"/>
          <w:lang w:eastAsia="en-GB"/>
        </w:rPr>
      </w:pPr>
      <w:r w:rsidRPr="0086404A">
        <w:rPr>
          <w:rFonts w:eastAsia="Times New Roman" w:cstheme="minorHAnsi"/>
          <w:u w:val="single"/>
          <w:lang w:eastAsia="en-GB"/>
        </w:rPr>
        <w:t>Advantages</w:t>
      </w:r>
    </w:p>
    <w:p w:rsidR="00313BAE" w:rsidRPr="00E60248" w:rsidRDefault="0058608E" w:rsidP="00D96542">
      <w:pPr>
        <w:rPr>
          <w:lang w:val="en"/>
        </w:rPr>
      </w:pPr>
      <w:r>
        <w:rPr>
          <w:rFonts w:eastAsia="Times New Roman" w:cstheme="minorHAnsi"/>
          <w:lang w:eastAsia="en-GB"/>
        </w:rPr>
        <w:t>Where Johnson suggests, ‘</w:t>
      </w:r>
      <w:r w:rsidRPr="0058608E">
        <w:rPr>
          <w:rFonts w:eastAsia="Times New Roman" w:cstheme="minorHAnsi"/>
          <w:bCs/>
          <w:lang w:val="en-US" w:eastAsia="en-GB"/>
        </w:rPr>
        <w:t>Strategic management</w:t>
      </w:r>
      <w:r w:rsidRPr="00313BAE">
        <w:rPr>
          <w:rFonts w:eastAsia="Times New Roman" w:cstheme="minorHAnsi"/>
          <w:lang w:val="en-US" w:eastAsia="en-GB"/>
        </w:rPr>
        <w:t xml:space="preserve"> includes understanding the strategic position of an organisation, making strategic choices for the future, and managing strategy in action</w:t>
      </w:r>
      <w:r w:rsidR="00657A3E">
        <w:rPr>
          <w:rFonts w:eastAsia="Times New Roman" w:cstheme="minorHAnsi"/>
          <w:lang w:val="en-US" w:eastAsia="en-GB"/>
        </w:rPr>
        <w:t xml:space="preserve">’ </w:t>
      </w:r>
      <w:sdt>
        <w:sdtPr>
          <w:rPr>
            <w:rFonts w:eastAsia="Times New Roman" w:cstheme="minorHAnsi"/>
            <w:lang w:val="en-US" w:eastAsia="en-GB"/>
          </w:rPr>
          <w:id w:val="-734931815"/>
          <w:citation/>
        </w:sdtPr>
        <w:sdtEndPr/>
        <w:sdtContent>
          <w:r w:rsidR="00657A3E">
            <w:rPr>
              <w:rFonts w:eastAsia="Times New Roman" w:cstheme="minorHAnsi"/>
              <w:lang w:val="en-US" w:eastAsia="en-GB"/>
            </w:rPr>
            <w:fldChar w:fldCharType="begin"/>
          </w:r>
          <w:r w:rsidR="00657A3E">
            <w:rPr>
              <w:rFonts w:eastAsia="Times New Roman" w:cstheme="minorHAnsi"/>
              <w:lang w:eastAsia="en-GB"/>
            </w:rPr>
            <w:instrText xml:space="preserve"> CITATION Ger07 \l 2057 </w:instrText>
          </w:r>
          <w:r w:rsidR="00657A3E">
            <w:rPr>
              <w:rFonts w:eastAsia="Times New Roman" w:cstheme="minorHAnsi"/>
              <w:lang w:val="en-US" w:eastAsia="en-GB"/>
            </w:rPr>
            <w:fldChar w:fldCharType="separate"/>
          </w:r>
          <w:r w:rsidR="00E74D4E" w:rsidRPr="00E74D4E">
            <w:rPr>
              <w:rFonts w:eastAsia="Times New Roman" w:cstheme="minorHAnsi"/>
              <w:noProof/>
              <w:lang w:eastAsia="en-GB"/>
            </w:rPr>
            <w:t>(Johnson, 2007)</w:t>
          </w:r>
          <w:r w:rsidR="00657A3E">
            <w:rPr>
              <w:rFonts w:eastAsia="Times New Roman" w:cstheme="minorHAnsi"/>
              <w:lang w:val="en-US" w:eastAsia="en-GB"/>
            </w:rPr>
            <w:fldChar w:fldCharType="end"/>
          </w:r>
        </w:sdtContent>
      </w:sdt>
      <w:r w:rsidR="00657A3E">
        <w:rPr>
          <w:rFonts w:eastAsia="Times New Roman" w:cstheme="minorHAnsi"/>
          <w:lang w:val="en-US" w:eastAsia="en-GB"/>
        </w:rPr>
        <w:t xml:space="preserve">, it seems that Adidas are doing well to have identified their current strategic position. As shown by the diagram above, Adidas fits between differentiation and focused differentiation. </w:t>
      </w:r>
      <w:r w:rsidR="00B471B7">
        <w:rPr>
          <w:rFonts w:eastAsia="Times New Roman" w:cstheme="minorHAnsi"/>
          <w:lang w:val="en-US" w:eastAsia="en-GB"/>
        </w:rPr>
        <w:t>My SWOT analysis in the next section shows</w:t>
      </w:r>
      <w:r w:rsidR="00A54092">
        <w:rPr>
          <w:rFonts w:eastAsia="Times New Roman" w:cstheme="minorHAnsi"/>
          <w:lang w:val="en-US" w:eastAsia="en-GB"/>
        </w:rPr>
        <w:t xml:space="preserve"> Adidas’ k</w:t>
      </w:r>
      <w:r w:rsidR="00157F29">
        <w:rPr>
          <w:rFonts w:eastAsia="Times New Roman" w:cstheme="minorHAnsi"/>
          <w:lang w:val="en-US" w:eastAsia="en-GB"/>
        </w:rPr>
        <w:t>ey strength is its brand image. Adidas’ long standing</w:t>
      </w:r>
      <w:r w:rsidR="00F650D2">
        <w:rPr>
          <w:rFonts w:eastAsia="Times New Roman" w:cstheme="minorHAnsi"/>
          <w:lang w:val="en-US" w:eastAsia="en-GB"/>
        </w:rPr>
        <w:t xml:space="preserve"> brand image and</w:t>
      </w:r>
      <w:r w:rsidR="00157F29">
        <w:rPr>
          <w:rFonts w:eastAsia="Times New Roman" w:cstheme="minorHAnsi"/>
          <w:lang w:val="en-US" w:eastAsia="en-GB"/>
        </w:rPr>
        <w:t xml:space="preserve"> </w:t>
      </w:r>
      <w:r w:rsidR="001B4E43">
        <w:rPr>
          <w:rFonts w:eastAsia="Times New Roman" w:cstheme="minorHAnsi"/>
          <w:lang w:val="en-US" w:eastAsia="en-GB"/>
        </w:rPr>
        <w:t>quality products</w:t>
      </w:r>
      <w:r w:rsidR="00BB45B2">
        <w:rPr>
          <w:rFonts w:eastAsia="Times New Roman" w:cstheme="minorHAnsi"/>
          <w:lang w:val="en-US" w:eastAsia="en-GB"/>
        </w:rPr>
        <w:t xml:space="preserve"> earn customer loyalty and premium prices.</w:t>
      </w:r>
      <w:r w:rsidR="001B4E43">
        <w:rPr>
          <w:rFonts w:eastAsia="Times New Roman" w:cstheme="minorHAnsi"/>
          <w:lang w:val="en-US" w:eastAsia="en-GB"/>
        </w:rPr>
        <w:t xml:space="preserve"> </w:t>
      </w:r>
      <w:r w:rsidR="002D4E86" w:rsidRPr="006A1964">
        <w:rPr>
          <w:lang w:val="en"/>
        </w:rPr>
        <w:t xml:space="preserve">The company has a passion for creation and innovation which </w:t>
      </w:r>
      <w:r w:rsidR="009F3228">
        <w:rPr>
          <w:lang w:val="en"/>
        </w:rPr>
        <w:t xml:space="preserve">is clear from their Open Source scheme which introduces new creative collaborations. ‘By exchanging core competencies, we will create unique value for our brands and ultimately also for our consumers.’ </w:t>
      </w:r>
      <w:sdt>
        <w:sdtPr>
          <w:rPr>
            <w:lang w:val="en"/>
          </w:rPr>
          <w:id w:val="-1144814508"/>
          <w:citation/>
        </w:sdtPr>
        <w:sdtEndPr/>
        <w:sdtContent>
          <w:r w:rsidR="009F3228">
            <w:rPr>
              <w:lang w:val="en"/>
            </w:rPr>
            <w:fldChar w:fldCharType="begin"/>
          </w:r>
          <w:r w:rsidR="009F3228">
            <w:instrText xml:space="preserve"> CITATION Adi18 \l 2057 </w:instrText>
          </w:r>
          <w:r w:rsidR="009F3228">
            <w:rPr>
              <w:lang w:val="en"/>
            </w:rPr>
            <w:fldChar w:fldCharType="separate"/>
          </w:r>
          <w:r w:rsidR="00E74D4E" w:rsidRPr="00E74D4E">
            <w:rPr>
              <w:noProof/>
            </w:rPr>
            <w:t>(Adidas, 2018)</w:t>
          </w:r>
          <w:r w:rsidR="009F3228">
            <w:rPr>
              <w:lang w:val="en"/>
            </w:rPr>
            <w:fldChar w:fldCharType="end"/>
          </w:r>
        </w:sdtContent>
      </w:sdt>
      <w:r w:rsidR="00E60248">
        <w:rPr>
          <w:lang w:val="en"/>
        </w:rPr>
        <w:t xml:space="preserve"> </w:t>
      </w:r>
      <w:r w:rsidR="002D4E86" w:rsidRPr="006A1964">
        <w:rPr>
          <w:lang w:val="en"/>
        </w:rPr>
        <w:t xml:space="preserve">It is palpable to see that </w:t>
      </w:r>
      <w:r w:rsidR="002D4E86" w:rsidRPr="006A1964">
        <w:rPr>
          <w:lang w:val="en"/>
        </w:rPr>
        <w:lastRenderedPageBreak/>
        <w:t xml:space="preserve">Adidas are not only focusing on the quality of their products but both branding and service is a salient core competency of the company. </w:t>
      </w:r>
      <w:r w:rsidR="001B4E43">
        <w:rPr>
          <w:lang w:val="en"/>
        </w:rPr>
        <w:t xml:space="preserve">For this reason, it seems fair to say Adidas are moving further towards </w:t>
      </w:r>
      <w:r w:rsidR="00A639C6">
        <w:rPr>
          <w:lang w:val="en"/>
        </w:rPr>
        <w:t>focused</w:t>
      </w:r>
      <w:r w:rsidR="001B4E43">
        <w:rPr>
          <w:lang w:val="en"/>
        </w:rPr>
        <w:t xml:space="preserve"> </w:t>
      </w:r>
      <w:r w:rsidR="00A639C6">
        <w:rPr>
          <w:lang w:val="en"/>
        </w:rPr>
        <w:t>differentiation</w:t>
      </w:r>
      <w:r w:rsidR="006B1B20">
        <w:rPr>
          <w:lang w:val="en"/>
        </w:rPr>
        <w:t>.</w:t>
      </w:r>
    </w:p>
    <w:p w:rsidR="003C2075" w:rsidRDefault="003C2075" w:rsidP="00D96542">
      <w:pPr>
        <w:rPr>
          <w:rFonts w:eastAsia="Times New Roman" w:cstheme="minorHAnsi"/>
          <w:u w:val="single"/>
          <w:lang w:eastAsia="en-GB"/>
        </w:rPr>
      </w:pPr>
      <w:r w:rsidRPr="0086404A">
        <w:rPr>
          <w:rFonts w:eastAsia="Times New Roman" w:cstheme="minorHAnsi"/>
          <w:u w:val="single"/>
          <w:lang w:eastAsia="en-GB"/>
        </w:rPr>
        <w:t>Disadvantages</w:t>
      </w:r>
    </w:p>
    <w:p w:rsidR="00817D21" w:rsidRDefault="00D46A65" w:rsidP="00D96542">
      <w:r w:rsidRPr="00082A26">
        <w:rPr>
          <w:rFonts w:eastAsia="Times New Roman" w:cstheme="minorHAnsi"/>
          <w:lang w:eastAsia="en-GB"/>
        </w:rPr>
        <w:t xml:space="preserve">Although Adidas </w:t>
      </w:r>
      <w:r w:rsidR="000546DA" w:rsidRPr="00082A26">
        <w:rPr>
          <w:rFonts w:eastAsia="Times New Roman" w:cstheme="minorHAnsi"/>
          <w:lang w:eastAsia="en-GB"/>
        </w:rPr>
        <w:t xml:space="preserve">are illustrating clear steps to development, perhaps one of their main difficulties will be to sustain this added value. It has been suggested that strategic management should </w:t>
      </w:r>
      <w:r w:rsidR="00417145" w:rsidRPr="00082A26">
        <w:rPr>
          <w:rFonts w:eastAsia="Times New Roman" w:cstheme="minorHAnsi"/>
          <w:lang w:eastAsia="en-GB"/>
        </w:rPr>
        <w:t xml:space="preserve">identify the unique value in which a company brings and how they </w:t>
      </w:r>
      <w:r w:rsidR="001A492E" w:rsidRPr="00082A26">
        <w:rPr>
          <w:rFonts w:eastAsia="Times New Roman" w:cstheme="minorHAnsi"/>
          <w:lang w:eastAsia="en-GB"/>
        </w:rPr>
        <w:t>plan</w:t>
      </w:r>
      <w:r w:rsidR="00417145" w:rsidRPr="00082A26">
        <w:rPr>
          <w:rFonts w:eastAsia="Times New Roman" w:cstheme="minorHAnsi"/>
          <w:lang w:eastAsia="en-GB"/>
        </w:rPr>
        <w:t xml:space="preserve"> to sustain this value. </w:t>
      </w:r>
      <w:sdt>
        <w:sdtPr>
          <w:id w:val="843134793"/>
          <w:citation/>
        </w:sdtPr>
        <w:sdtEndPr/>
        <w:sdtContent>
          <w:r w:rsidR="00417145" w:rsidRPr="00082A26">
            <w:fldChar w:fldCharType="begin"/>
          </w:r>
          <w:r w:rsidR="00417145" w:rsidRPr="00082A26">
            <w:instrText xml:space="preserve"> CITATION Ham17 \l 2057 </w:instrText>
          </w:r>
          <w:r w:rsidR="00417145" w:rsidRPr="00082A26">
            <w:fldChar w:fldCharType="separate"/>
          </w:r>
          <w:r w:rsidR="00E74D4E" w:rsidRPr="00E74D4E">
            <w:rPr>
              <w:noProof/>
            </w:rPr>
            <w:t>(Hambrick and Frederickson, 2017)</w:t>
          </w:r>
          <w:r w:rsidR="00417145" w:rsidRPr="00082A26">
            <w:fldChar w:fldCharType="end"/>
          </w:r>
        </w:sdtContent>
      </w:sdt>
      <w:r w:rsidR="004768B3" w:rsidRPr="00082A26">
        <w:t xml:space="preserve"> As part of their acceleration plan, Adidas aims to put more attention on millennials where they are recognised as </w:t>
      </w:r>
      <w:r w:rsidR="00890FA7" w:rsidRPr="00082A26">
        <w:t>a salient target customer group.</w:t>
      </w:r>
      <w:r w:rsidR="00890FA7">
        <w:t xml:space="preserve"> </w:t>
      </w:r>
      <w:r w:rsidR="00082A26">
        <w:t>Perhaps by doing so, Adidas can move into the focussed differentiation category whereby they can further distinguish themselves from competition.</w:t>
      </w:r>
    </w:p>
    <w:p w:rsidR="002F5A59" w:rsidRDefault="002F5A59" w:rsidP="00D96542"/>
    <w:p w:rsidR="00834B0D" w:rsidRDefault="00834B0D" w:rsidP="00D96542"/>
    <w:p w:rsidR="00834B0D" w:rsidRPr="001F729B" w:rsidRDefault="00834B0D" w:rsidP="00D96542"/>
    <w:p w:rsidR="00D96832" w:rsidRPr="008B443C" w:rsidRDefault="00C6224B" w:rsidP="00D96542">
      <w:pPr>
        <w:rPr>
          <w:rFonts w:eastAsia="Times New Roman" w:cstheme="minorHAnsi"/>
          <w:u w:val="single"/>
          <w:lang w:eastAsia="en-GB"/>
        </w:rPr>
      </w:pPr>
      <w:r>
        <w:rPr>
          <w:rFonts w:eastAsia="Times New Roman" w:cstheme="minorHAnsi"/>
          <w:u w:val="single"/>
          <w:lang w:eastAsia="en-GB"/>
        </w:rPr>
        <w:t xml:space="preserve">2.2 </w:t>
      </w:r>
      <w:r w:rsidR="00D96832" w:rsidRPr="008B443C">
        <w:rPr>
          <w:rFonts w:eastAsia="Times New Roman" w:cstheme="minorHAnsi"/>
          <w:u w:val="single"/>
          <w:lang w:eastAsia="en-GB"/>
        </w:rPr>
        <w:t>SWOT</w:t>
      </w:r>
      <w:r>
        <w:rPr>
          <w:rFonts w:eastAsia="Times New Roman" w:cstheme="minorHAnsi"/>
          <w:u w:val="single"/>
          <w:lang w:eastAsia="en-GB"/>
        </w:rPr>
        <w:t xml:space="preserve"> Analysis</w:t>
      </w:r>
    </w:p>
    <w:p w:rsidR="003C2075" w:rsidRDefault="001D4F2D" w:rsidP="003C2075">
      <w:pPr>
        <w:rPr>
          <w:lang w:val="en"/>
        </w:rPr>
      </w:pPr>
      <w:r>
        <w:rPr>
          <w:rFonts w:eastAsia="Times New Roman" w:cstheme="minorHAnsi"/>
          <w:lang w:eastAsia="en-GB"/>
        </w:rPr>
        <w:t>Following on from Adidas’ strategic positioning, a SWOT analysis will help</w:t>
      </w:r>
      <w:r w:rsidR="00A43084">
        <w:rPr>
          <w:rFonts w:eastAsia="Times New Roman" w:cstheme="minorHAnsi"/>
          <w:lang w:eastAsia="en-GB"/>
        </w:rPr>
        <w:t xml:space="preserve"> to further analyse the company within its micro environment.</w:t>
      </w:r>
      <w:r>
        <w:rPr>
          <w:rFonts w:eastAsia="Times New Roman" w:cstheme="minorHAnsi"/>
          <w:lang w:eastAsia="en-GB"/>
        </w:rPr>
        <w:t xml:space="preserve"> A SWOT analysis is </w:t>
      </w:r>
      <w:r w:rsidR="00A716BD">
        <w:rPr>
          <w:rFonts w:eastAsia="Times New Roman" w:cstheme="minorHAnsi"/>
          <w:lang w:eastAsia="en-GB"/>
        </w:rPr>
        <w:t xml:space="preserve">an internal </w:t>
      </w:r>
      <w:r w:rsidR="00A60A4A">
        <w:rPr>
          <w:rFonts w:eastAsia="Times New Roman" w:cstheme="minorHAnsi"/>
          <w:lang w:eastAsia="en-GB"/>
        </w:rPr>
        <w:t>breakdown</w:t>
      </w:r>
      <w:r w:rsidR="00A716BD">
        <w:rPr>
          <w:rFonts w:eastAsia="Times New Roman" w:cstheme="minorHAnsi"/>
          <w:lang w:eastAsia="en-GB"/>
        </w:rPr>
        <w:t xml:space="preserve"> of a company whereby strengths, weaknesses, opportunities a</w:t>
      </w:r>
      <w:r w:rsidR="00950C9D">
        <w:rPr>
          <w:rFonts w:eastAsia="Times New Roman" w:cstheme="minorHAnsi"/>
          <w:lang w:eastAsia="en-GB"/>
        </w:rPr>
        <w:t xml:space="preserve">nd threads are identified and studied. </w:t>
      </w:r>
      <w:r w:rsidR="00A716BD">
        <w:rPr>
          <w:rFonts w:eastAsia="Times New Roman" w:cstheme="minorHAnsi"/>
          <w:lang w:eastAsia="en-GB"/>
        </w:rPr>
        <w:t xml:space="preserve">This </w:t>
      </w:r>
      <w:r w:rsidR="008D23C9">
        <w:rPr>
          <w:rFonts w:eastAsia="Times New Roman" w:cstheme="minorHAnsi"/>
          <w:lang w:eastAsia="en-GB"/>
        </w:rPr>
        <w:t>form of analysis helps the business, ‘set</w:t>
      </w:r>
      <w:r w:rsidR="00A716BD">
        <w:rPr>
          <w:rFonts w:eastAsia="Times New Roman" w:cstheme="minorHAnsi"/>
          <w:lang w:eastAsia="en-GB"/>
        </w:rPr>
        <w:t xml:space="preserve"> </w:t>
      </w:r>
      <w:r w:rsidR="00A716BD">
        <w:rPr>
          <w:lang w:val="en"/>
        </w:rPr>
        <w:t>objectives that are realistic and attainable, minimising risk and maximising efficiency.</w:t>
      </w:r>
      <w:r w:rsidR="008D23C9">
        <w:rPr>
          <w:lang w:val="en"/>
        </w:rPr>
        <w:t>’</w:t>
      </w:r>
      <w:r w:rsidR="007520FA">
        <w:rPr>
          <w:lang w:val="en"/>
        </w:rPr>
        <w:t xml:space="preserve"> </w:t>
      </w:r>
      <w:sdt>
        <w:sdtPr>
          <w:rPr>
            <w:lang w:val="en"/>
          </w:rPr>
          <w:id w:val="779379730"/>
          <w:citation/>
        </w:sdtPr>
        <w:sdtEndPr/>
        <w:sdtContent>
          <w:r w:rsidR="007520FA">
            <w:rPr>
              <w:lang w:val="en"/>
            </w:rPr>
            <w:fldChar w:fldCharType="begin"/>
          </w:r>
          <w:r w:rsidR="007520FA">
            <w:instrText xml:space="preserve"> CITATION Bri181 \l 2057 </w:instrText>
          </w:r>
          <w:r w:rsidR="007520FA">
            <w:rPr>
              <w:lang w:val="en"/>
            </w:rPr>
            <w:fldChar w:fldCharType="separate"/>
          </w:r>
          <w:r w:rsidR="00E74D4E" w:rsidRPr="00E74D4E">
            <w:rPr>
              <w:noProof/>
            </w:rPr>
            <w:t>(British Library, 2018)</w:t>
          </w:r>
          <w:r w:rsidR="007520FA">
            <w:rPr>
              <w:lang w:val="en"/>
            </w:rPr>
            <w:fldChar w:fldCharType="end"/>
          </w:r>
        </w:sdtContent>
      </w:sdt>
    </w:p>
    <w:p w:rsidR="000655B3" w:rsidRDefault="000655B3" w:rsidP="003C2075">
      <w:pPr>
        <w:rPr>
          <w:rFonts w:eastAsia="Times New Roman" w:cstheme="minorHAnsi"/>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C56E7" w:rsidTr="00835B01">
        <w:tc>
          <w:tcPr>
            <w:tcW w:w="4508" w:type="dxa"/>
            <w:shd w:val="clear" w:color="auto" w:fill="B3DDF2" w:themeFill="background2" w:themeFillShade="E6"/>
          </w:tcPr>
          <w:p w:rsidR="009C56E7" w:rsidRPr="00CC4CA7" w:rsidRDefault="009C56E7" w:rsidP="003C2075">
            <w:pPr>
              <w:rPr>
                <w:rFonts w:asciiTheme="majorHAnsi" w:eastAsia="Times New Roman" w:hAnsiTheme="majorHAnsi" w:cstheme="majorHAnsi"/>
                <w:b/>
                <w:sz w:val="24"/>
                <w:szCs w:val="24"/>
                <w:u w:val="single"/>
                <w:lang w:eastAsia="en-GB"/>
              </w:rPr>
            </w:pPr>
            <w:r w:rsidRPr="00CC4CA7">
              <w:rPr>
                <w:rFonts w:asciiTheme="majorHAnsi" w:eastAsia="Times New Roman" w:hAnsiTheme="majorHAnsi" w:cstheme="majorHAnsi"/>
                <w:b/>
                <w:sz w:val="24"/>
                <w:szCs w:val="24"/>
                <w:u w:val="single"/>
                <w:lang w:eastAsia="en-GB"/>
              </w:rPr>
              <w:t>Strength</w:t>
            </w:r>
          </w:p>
          <w:p w:rsidR="001309D6" w:rsidRPr="00CC4CA7" w:rsidRDefault="00E41FBE" w:rsidP="001309D6">
            <w:pPr>
              <w:pStyle w:val="ListParagraph"/>
              <w:numPr>
                <w:ilvl w:val="0"/>
                <w:numId w:val="7"/>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Brand Image</w:t>
            </w:r>
          </w:p>
          <w:p w:rsidR="00313BAE" w:rsidRPr="00CC4CA7" w:rsidRDefault="00313BAE" w:rsidP="00313BAE">
            <w:pPr>
              <w:pStyle w:val="ListParagraph"/>
              <w:numPr>
                <w:ilvl w:val="0"/>
                <w:numId w:val="7"/>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High employee motivation</w:t>
            </w:r>
          </w:p>
          <w:p w:rsidR="00E41FBE" w:rsidRPr="00CC4CA7" w:rsidRDefault="00E41FBE" w:rsidP="001309D6">
            <w:pPr>
              <w:pStyle w:val="ListParagraph"/>
              <w:numPr>
                <w:ilvl w:val="0"/>
                <w:numId w:val="7"/>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Creation and innovation</w:t>
            </w:r>
          </w:p>
          <w:p w:rsidR="00E41FBE" w:rsidRPr="00CC4CA7" w:rsidRDefault="005C08C1" w:rsidP="001309D6">
            <w:pPr>
              <w:pStyle w:val="ListParagraph"/>
              <w:numPr>
                <w:ilvl w:val="0"/>
                <w:numId w:val="7"/>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Effective</w:t>
            </w:r>
            <w:r w:rsidR="00E41FBE" w:rsidRPr="00CC4CA7">
              <w:rPr>
                <w:rFonts w:asciiTheme="majorHAnsi" w:hAnsiTheme="majorHAnsi" w:cstheme="majorHAnsi"/>
                <w:sz w:val="24"/>
                <w:szCs w:val="24"/>
                <w:lang w:eastAsia="en-GB"/>
              </w:rPr>
              <w:t xml:space="preserve"> marketing campaigns</w:t>
            </w:r>
          </w:p>
          <w:p w:rsidR="00544465" w:rsidRPr="00CC4CA7" w:rsidRDefault="00544465" w:rsidP="001309D6">
            <w:pPr>
              <w:pStyle w:val="ListParagraph"/>
              <w:numPr>
                <w:ilvl w:val="0"/>
                <w:numId w:val="7"/>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Collaborations and Partnerships</w:t>
            </w:r>
          </w:p>
        </w:tc>
        <w:tc>
          <w:tcPr>
            <w:tcW w:w="4508" w:type="dxa"/>
            <w:shd w:val="clear" w:color="auto" w:fill="DAE6B6" w:themeFill="accent6" w:themeFillTint="66"/>
          </w:tcPr>
          <w:p w:rsidR="009C56E7" w:rsidRPr="00CC4CA7" w:rsidRDefault="009C56E7" w:rsidP="003C2075">
            <w:pPr>
              <w:rPr>
                <w:rFonts w:asciiTheme="majorHAnsi" w:eastAsia="Times New Roman" w:hAnsiTheme="majorHAnsi" w:cstheme="majorHAnsi"/>
                <w:b/>
                <w:sz w:val="24"/>
                <w:szCs w:val="24"/>
                <w:u w:val="single"/>
                <w:lang w:eastAsia="en-GB"/>
              </w:rPr>
            </w:pPr>
            <w:r w:rsidRPr="00CC4CA7">
              <w:rPr>
                <w:rFonts w:asciiTheme="majorHAnsi" w:eastAsia="Times New Roman" w:hAnsiTheme="majorHAnsi" w:cstheme="majorHAnsi"/>
                <w:b/>
                <w:sz w:val="24"/>
                <w:szCs w:val="24"/>
                <w:u w:val="single"/>
                <w:lang w:eastAsia="en-GB"/>
              </w:rPr>
              <w:t>Weakness</w:t>
            </w:r>
          </w:p>
          <w:p w:rsidR="001309D6" w:rsidRPr="00CC4CA7" w:rsidRDefault="00544465" w:rsidP="001309D6">
            <w:pPr>
              <w:pStyle w:val="ListParagraph"/>
              <w:numPr>
                <w:ilvl w:val="0"/>
                <w:numId w:val="6"/>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Limited product line</w:t>
            </w:r>
          </w:p>
          <w:p w:rsidR="00544465" w:rsidRPr="00CC4CA7" w:rsidRDefault="00544465" w:rsidP="00544465">
            <w:pPr>
              <w:pStyle w:val="ListParagraph"/>
              <w:numPr>
                <w:ilvl w:val="0"/>
                <w:numId w:val="6"/>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Outsourced manufacturing</w:t>
            </w:r>
          </w:p>
          <w:p w:rsidR="00544465" w:rsidRPr="00CC4CA7" w:rsidRDefault="00544465" w:rsidP="00544465">
            <w:pPr>
              <w:pStyle w:val="ListParagraph"/>
              <w:numPr>
                <w:ilvl w:val="0"/>
                <w:numId w:val="6"/>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High costs</w:t>
            </w:r>
          </w:p>
        </w:tc>
      </w:tr>
      <w:tr w:rsidR="009C56E7" w:rsidTr="00835B01">
        <w:tc>
          <w:tcPr>
            <w:tcW w:w="4508" w:type="dxa"/>
            <w:shd w:val="clear" w:color="auto" w:fill="DBA6FC"/>
          </w:tcPr>
          <w:p w:rsidR="009C56E7" w:rsidRPr="00CC4CA7" w:rsidRDefault="009C56E7" w:rsidP="003C2075">
            <w:pPr>
              <w:rPr>
                <w:rFonts w:asciiTheme="majorHAnsi" w:eastAsia="Times New Roman" w:hAnsiTheme="majorHAnsi" w:cstheme="majorHAnsi"/>
                <w:b/>
                <w:sz w:val="24"/>
                <w:szCs w:val="24"/>
                <w:u w:val="single"/>
                <w:lang w:eastAsia="en-GB"/>
              </w:rPr>
            </w:pPr>
            <w:r w:rsidRPr="00CC4CA7">
              <w:rPr>
                <w:rFonts w:asciiTheme="majorHAnsi" w:eastAsia="Times New Roman" w:hAnsiTheme="majorHAnsi" w:cstheme="majorHAnsi"/>
                <w:b/>
                <w:sz w:val="24"/>
                <w:szCs w:val="24"/>
                <w:u w:val="single"/>
                <w:lang w:eastAsia="en-GB"/>
              </w:rPr>
              <w:t>Opportunities</w:t>
            </w:r>
          </w:p>
          <w:p w:rsidR="00A7217A" w:rsidRPr="00CC4CA7" w:rsidRDefault="00217FAC" w:rsidP="00A7217A">
            <w:pPr>
              <w:pStyle w:val="ListParagraph"/>
              <w:numPr>
                <w:ilvl w:val="0"/>
                <w:numId w:val="5"/>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Growing market due to changing lifestyles</w:t>
            </w:r>
          </w:p>
          <w:p w:rsidR="00A7217A" w:rsidRPr="00CC4CA7" w:rsidRDefault="00217FAC" w:rsidP="00A7217A">
            <w:pPr>
              <w:pStyle w:val="ListParagraph"/>
              <w:numPr>
                <w:ilvl w:val="0"/>
                <w:numId w:val="5"/>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Employee motivation</w:t>
            </w:r>
            <w:r w:rsidR="00842E27" w:rsidRPr="00CC4CA7">
              <w:rPr>
                <w:rFonts w:asciiTheme="majorHAnsi" w:hAnsiTheme="majorHAnsi" w:cstheme="majorHAnsi"/>
                <w:sz w:val="24"/>
                <w:szCs w:val="24"/>
                <w:lang w:eastAsia="en-GB"/>
              </w:rPr>
              <w:t xml:space="preserve"> and capabilities</w:t>
            </w:r>
          </w:p>
          <w:p w:rsidR="00C357CA" w:rsidRPr="00CC4CA7" w:rsidRDefault="00C357CA" w:rsidP="00A7217A">
            <w:pPr>
              <w:pStyle w:val="ListParagraph"/>
              <w:numPr>
                <w:ilvl w:val="0"/>
                <w:numId w:val="5"/>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Expansion of their product lines</w:t>
            </w:r>
          </w:p>
          <w:p w:rsidR="00220156" w:rsidRPr="00CC4CA7" w:rsidRDefault="00220156" w:rsidP="00A7217A">
            <w:pPr>
              <w:pStyle w:val="ListParagraph"/>
              <w:numPr>
                <w:ilvl w:val="0"/>
                <w:numId w:val="5"/>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Strategic Partnerships</w:t>
            </w:r>
          </w:p>
          <w:p w:rsidR="00C357CA" w:rsidRPr="00CC4CA7" w:rsidRDefault="00C357CA" w:rsidP="00A7217A">
            <w:pPr>
              <w:pStyle w:val="ListParagraph"/>
              <w:numPr>
                <w:ilvl w:val="0"/>
                <w:numId w:val="5"/>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Investment into sustainability</w:t>
            </w:r>
          </w:p>
        </w:tc>
        <w:tc>
          <w:tcPr>
            <w:tcW w:w="4508" w:type="dxa"/>
            <w:shd w:val="clear" w:color="auto" w:fill="F1A973"/>
          </w:tcPr>
          <w:p w:rsidR="009C56E7" w:rsidRPr="00CC4CA7" w:rsidRDefault="009C56E7" w:rsidP="003C2075">
            <w:pPr>
              <w:rPr>
                <w:rFonts w:asciiTheme="majorHAnsi" w:eastAsia="Times New Roman" w:hAnsiTheme="majorHAnsi" w:cstheme="majorHAnsi"/>
                <w:b/>
                <w:sz w:val="24"/>
                <w:szCs w:val="24"/>
                <w:u w:val="single"/>
                <w:lang w:eastAsia="en-GB"/>
              </w:rPr>
            </w:pPr>
            <w:r w:rsidRPr="00CC4CA7">
              <w:rPr>
                <w:rFonts w:asciiTheme="majorHAnsi" w:eastAsia="Times New Roman" w:hAnsiTheme="majorHAnsi" w:cstheme="majorHAnsi"/>
                <w:b/>
                <w:sz w:val="24"/>
                <w:szCs w:val="24"/>
                <w:u w:val="single"/>
                <w:lang w:eastAsia="en-GB"/>
              </w:rPr>
              <w:t>Threats</w:t>
            </w:r>
          </w:p>
          <w:p w:rsidR="001D30BB" w:rsidRPr="00CC4CA7" w:rsidRDefault="001D30BB" w:rsidP="001D30BB">
            <w:pPr>
              <w:pStyle w:val="ListParagraph"/>
              <w:numPr>
                <w:ilvl w:val="0"/>
                <w:numId w:val="2"/>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Rivalry with key competitor Nike</w:t>
            </w:r>
          </w:p>
          <w:p w:rsidR="00A434A5" w:rsidRPr="00CC4CA7" w:rsidRDefault="00A434A5" w:rsidP="001D30BB">
            <w:pPr>
              <w:pStyle w:val="ListParagraph"/>
              <w:numPr>
                <w:ilvl w:val="0"/>
                <w:numId w:val="2"/>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Supplier power</w:t>
            </w:r>
          </w:p>
          <w:p w:rsidR="00A434A5" w:rsidRPr="00CC4CA7" w:rsidRDefault="00A434A5" w:rsidP="001D30BB">
            <w:pPr>
              <w:pStyle w:val="ListParagraph"/>
              <w:numPr>
                <w:ilvl w:val="0"/>
                <w:numId w:val="2"/>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Increase in government regulations</w:t>
            </w:r>
          </w:p>
          <w:p w:rsidR="00511EAC" w:rsidRPr="00CC4CA7" w:rsidRDefault="00511EAC" w:rsidP="001D30BB">
            <w:pPr>
              <w:pStyle w:val="ListParagraph"/>
              <w:numPr>
                <w:ilvl w:val="0"/>
                <w:numId w:val="2"/>
              </w:numPr>
              <w:spacing w:after="0" w:line="240" w:lineRule="auto"/>
              <w:rPr>
                <w:rFonts w:asciiTheme="majorHAnsi" w:hAnsiTheme="majorHAnsi" w:cstheme="majorHAnsi"/>
                <w:sz w:val="24"/>
                <w:szCs w:val="24"/>
                <w:lang w:eastAsia="en-GB"/>
              </w:rPr>
            </w:pPr>
            <w:r w:rsidRPr="00CC4CA7">
              <w:rPr>
                <w:rFonts w:asciiTheme="majorHAnsi" w:hAnsiTheme="majorHAnsi" w:cstheme="majorHAnsi"/>
                <w:sz w:val="24"/>
                <w:szCs w:val="24"/>
                <w:lang w:eastAsia="en-GB"/>
              </w:rPr>
              <w:t>Imitating/ Fake products being created</w:t>
            </w:r>
          </w:p>
        </w:tc>
      </w:tr>
    </w:tbl>
    <w:p w:rsidR="009C56E7" w:rsidRDefault="009C56E7" w:rsidP="003C2075">
      <w:pPr>
        <w:rPr>
          <w:rFonts w:eastAsia="Times New Roman" w:cstheme="minorHAnsi"/>
          <w:lang w:eastAsia="en-GB"/>
        </w:rPr>
      </w:pPr>
    </w:p>
    <w:p w:rsidR="003C2075" w:rsidRPr="00A46171" w:rsidRDefault="003C2075" w:rsidP="003C2075">
      <w:pPr>
        <w:rPr>
          <w:rFonts w:eastAsia="Times New Roman" w:cstheme="minorHAnsi"/>
          <w:u w:val="single"/>
          <w:lang w:eastAsia="en-GB"/>
        </w:rPr>
      </w:pPr>
      <w:r w:rsidRPr="00A46171">
        <w:rPr>
          <w:rFonts w:eastAsia="Times New Roman" w:cstheme="minorHAnsi"/>
          <w:u w:val="single"/>
          <w:lang w:eastAsia="en-GB"/>
        </w:rPr>
        <w:t>Advantages</w:t>
      </w:r>
    </w:p>
    <w:p w:rsidR="003D078B" w:rsidRDefault="00046109" w:rsidP="00D96542">
      <w:pPr>
        <w:rPr>
          <w:rStyle w:val="s1"/>
          <w:lang w:val="en-US"/>
        </w:rPr>
      </w:pPr>
      <w:r>
        <w:t xml:space="preserve">Adidas </w:t>
      </w:r>
      <w:r w:rsidR="009122D8">
        <w:t>are presenting themselves as</w:t>
      </w:r>
      <w:r w:rsidR="00C2367C">
        <w:t xml:space="preserve"> </w:t>
      </w:r>
      <w:r w:rsidR="009122D8">
        <w:t>efficacious</w:t>
      </w:r>
      <w:r w:rsidR="00C2367C">
        <w:t xml:space="preserve"> opportunists. </w:t>
      </w:r>
      <w:r w:rsidR="003D078B" w:rsidRPr="007C3A2A">
        <w:t>‘</w:t>
      </w:r>
      <w:r w:rsidR="003D078B" w:rsidRPr="007C3A2A">
        <w:rPr>
          <w:rStyle w:val="s1"/>
          <w:lang w:val="en-US"/>
        </w:rPr>
        <w:t xml:space="preserve">Rising health consciousness and growing sports and gym infrastructure in the urban areas is expected to lead </w:t>
      </w:r>
      <w:r w:rsidR="003D078B" w:rsidRPr="00212908">
        <w:rPr>
          <w:rStyle w:val="s1"/>
          <w:lang w:val="en-US"/>
        </w:rPr>
        <w:t>to growth in the sales of sports shoe, apparel and equipment.</w:t>
      </w:r>
      <w:r w:rsidR="003D078B">
        <w:rPr>
          <w:rStyle w:val="s1"/>
          <w:lang w:val="en-US"/>
        </w:rPr>
        <w:t>’</w:t>
      </w:r>
      <w:r w:rsidR="003D078B" w:rsidRPr="00212908">
        <w:rPr>
          <w:rStyle w:val="s1"/>
          <w:lang w:val="en-US"/>
        </w:rPr>
        <w:t xml:space="preserve"> </w:t>
      </w:r>
      <w:sdt>
        <w:sdtPr>
          <w:rPr>
            <w:rStyle w:val="s1"/>
            <w:lang w:val="en-US"/>
          </w:rPr>
          <w:id w:val="-805321822"/>
          <w:citation/>
        </w:sdtPr>
        <w:sdtEndPr>
          <w:rPr>
            <w:rStyle w:val="s1"/>
          </w:rPr>
        </w:sdtEndPr>
        <w:sdtContent>
          <w:r w:rsidR="003D078B" w:rsidRPr="00212908">
            <w:rPr>
              <w:rStyle w:val="s1"/>
              <w:lang w:val="en-US"/>
            </w:rPr>
            <w:fldChar w:fldCharType="begin"/>
          </w:r>
          <w:r w:rsidR="003D078B" w:rsidRPr="00212908">
            <w:rPr>
              <w:rStyle w:val="s1"/>
            </w:rPr>
            <w:instrText xml:space="preserve"> CITATION Abh18 \l 2057 </w:instrText>
          </w:r>
          <w:r w:rsidR="003D078B" w:rsidRPr="00212908">
            <w:rPr>
              <w:rStyle w:val="s1"/>
              <w:lang w:val="en-US"/>
            </w:rPr>
            <w:fldChar w:fldCharType="separate"/>
          </w:r>
          <w:r w:rsidR="00E74D4E" w:rsidRPr="00E74D4E">
            <w:rPr>
              <w:noProof/>
            </w:rPr>
            <w:t>(Pratap, 2018)</w:t>
          </w:r>
          <w:r w:rsidR="003D078B" w:rsidRPr="00212908">
            <w:rPr>
              <w:rStyle w:val="s1"/>
              <w:lang w:val="en-US"/>
            </w:rPr>
            <w:fldChar w:fldCharType="end"/>
          </w:r>
        </w:sdtContent>
      </w:sdt>
      <w:r w:rsidR="003D078B">
        <w:rPr>
          <w:rStyle w:val="s1"/>
          <w:lang w:val="en-US"/>
        </w:rPr>
        <w:t xml:space="preserve"> In a growing market, Adidas are doing well to identify their highest revenue areas and also to focus on investing in the highest potential markets and channels. </w:t>
      </w:r>
      <w:r w:rsidR="001C262E">
        <w:t xml:space="preserve">The provided case study informs that Adidas operates in eight regions however, based </w:t>
      </w:r>
      <w:r w:rsidR="001C262E">
        <w:lastRenderedPageBreak/>
        <w:t>on each regions percentage of their overall profits, it seems Adidas’ key markets are Western Europe, North America and China. Adidas has recognised this as they, ‘</w:t>
      </w:r>
      <w:r w:rsidR="001C262E">
        <w:rPr>
          <w:lang w:val="en"/>
        </w:rPr>
        <w:t xml:space="preserve">place considerable emphasis on expanding our activities in Greater China and Western Europe to gain market leadership.’ </w:t>
      </w:r>
      <w:sdt>
        <w:sdtPr>
          <w:rPr>
            <w:lang w:val="en"/>
          </w:rPr>
          <w:id w:val="118500736"/>
          <w:citation/>
        </w:sdtPr>
        <w:sdtEndPr/>
        <w:sdtContent>
          <w:r w:rsidR="001C262E">
            <w:rPr>
              <w:lang w:val="en"/>
            </w:rPr>
            <w:fldChar w:fldCharType="begin"/>
          </w:r>
          <w:r w:rsidR="001C262E">
            <w:instrText xml:space="preserve"> CITATION Adi18 \l 2057 </w:instrText>
          </w:r>
          <w:r w:rsidR="001C262E">
            <w:rPr>
              <w:lang w:val="en"/>
            </w:rPr>
            <w:fldChar w:fldCharType="separate"/>
          </w:r>
          <w:r w:rsidR="00E74D4E" w:rsidRPr="00E74D4E">
            <w:rPr>
              <w:noProof/>
            </w:rPr>
            <w:t>(Adidas, 2018)</w:t>
          </w:r>
          <w:r w:rsidR="001C262E">
            <w:rPr>
              <w:lang w:val="en"/>
            </w:rPr>
            <w:fldChar w:fldCharType="end"/>
          </w:r>
        </w:sdtContent>
      </w:sdt>
    </w:p>
    <w:p w:rsidR="00153061" w:rsidRPr="00A46171" w:rsidRDefault="00313BAE" w:rsidP="00D96542">
      <w:pPr>
        <w:rPr>
          <w:rStyle w:val="s1"/>
          <w:lang w:val="en"/>
        </w:rPr>
      </w:pPr>
      <w:r>
        <w:t xml:space="preserve">Employee motivation and capabilities act as both a strength and an opportunity for Adidas. </w:t>
      </w:r>
      <w:r w:rsidR="00153061">
        <w:t xml:space="preserve">With innovative and agile companies like Adidas, it is clear that the company culture is a salient influence on how strategic choices are made. </w:t>
      </w:r>
      <w:r w:rsidR="00153061">
        <w:rPr>
          <w:lang w:val="en"/>
        </w:rPr>
        <w:t>‘Our c</w:t>
      </w:r>
      <w:r w:rsidR="00153061" w:rsidRPr="00280684">
        <w:rPr>
          <w:lang w:val="en"/>
        </w:rPr>
        <w:t>orporate culture of confidence, creativity and collaboration is key to enable us to create the new.</w:t>
      </w:r>
      <w:r w:rsidR="00153061">
        <w:rPr>
          <w:lang w:val="en"/>
        </w:rPr>
        <w:t xml:space="preserve">’ </w:t>
      </w:r>
      <w:sdt>
        <w:sdtPr>
          <w:rPr>
            <w:lang w:val="en"/>
          </w:rPr>
          <w:id w:val="1730496095"/>
          <w:citation/>
        </w:sdtPr>
        <w:sdtEndPr/>
        <w:sdtContent>
          <w:r w:rsidR="00153061">
            <w:rPr>
              <w:lang w:val="en"/>
            </w:rPr>
            <w:fldChar w:fldCharType="begin"/>
          </w:r>
          <w:r w:rsidR="00153061">
            <w:instrText xml:space="preserve"> CITATION Adi18 \l 2057 </w:instrText>
          </w:r>
          <w:r w:rsidR="00153061">
            <w:rPr>
              <w:lang w:val="en"/>
            </w:rPr>
            <w:fldChar w:fldCharType="separate"/>
          </w:r>
          <w:r w:rsidR="00E74D4E" w:rsidRPr="00E74D4E">
            <w:rPr>
              <w:noProof/>
            </w:rPr>
            <w:t>(Adidas, 2018)</w:t>
          </w:r>
          <w:r w:rsidR="00153061">
            <w:rPr>
              <w:lang w:val="en"/>
            </w:rPr>
            <w:fldChar w:fldCharType="end"/>
          </w:r>
        </w:sdtContent>
      </w:sdt>
      <w:r w:rsidR="00153061">
        <w:rPr>
          <w:lang w:val="en"/>
        </w:rPr>
        <w:t xml:space="preserve">  In connotations</w:t>
      </w:r>
      <w:r w:rsidR="005B4418">
        <w:rPr>
          <w:lang w:val="en"/>
        </w:rPr>
        <w:t xml:space="preserve"> to Koontz’s theory of management</w:t>
      </w:r>
      <w:r w:rsidR="00153061">
        <w:rPr>
          <w:lang w:val="en"/>
        </w:rPr>
        <w:t xml:space="preserve"> bei</w:t>
      </w:r>
      <w:r w:rsidR="001F729B">
        <w:rPr>
          <w:lang w:val="en"/>
        </w:rPr>
        <w:t>ng an ‘art’, perhaps the art of effe</w:t>
      </w:r>
      <w:r w:rsidR="002E6AE5">
        <w:rPr>
          <w:lang w:val="en"/>
        </w:rPr>
        <w:t>ctive employee management is</w:t>
      </w:r>
      <w:r w:rsidR="001F729B">
        <w:rPr>
          <w:lang w:val="en"/>
        </w:rPr>
        <w:t xml:space="preserve"> key to the picture of a successful </w:t>
      </w:r>
      <w:r w:rsidR="00060403">
        <w:rPr>
          <w:lang w:val="en"/>
        </w:rPr>
        <w:t xml:space="preserve">brand image. </w:t>
      </w:r>
      <w:r w:rsidR="00C65872">
        <w:rPr>
          <w:lang w:val="en"/>
        </w:rPr>
        <w:t>Adidas</w:t>
      </w:r>
      <w:r w:rsidR="00E22EFC" w:rsidRPr="00702719">
        <w:rPr>
          <w:lang w:val="en"/>
        </w:rPr>
        <w:t xml:space="preserve"> understands that its employees act as a key influence on their overall strategic position and therefore acknowledge employees help to shape their strategic capability.</w:t>
      </w:r>
      <w:r w:rsidR="00AB4E1B">
        <w:rPr>
          <w:lang w:val="en"/>
        </w:rPr>
        <w:t xml:space="preserve"> </w:t>
      </w:r>
      <w:r w:rsidR="00E23F46">
        <w:rPr>
          <w:lang w:val="en"/>
        </w:rPr>
        <w:t>The involvement of employees has developed a team grounded in company heritage where there is a consensus throughout the organisation of the overall objectives and values of Adidas.</w:t>
      </w:r>
      <w:r w:rsidR="001D78C7">
        <w:rPr>
          <w:lang w:val="en"/>
        </w:rPr>
        <w:t xml:space="preserve"> </w:t>
      </w:r>
    </w:p>
    <w:p w:rsidR="003C2075" w:rsidRPr="00A46171" w:rsidRDefault="003C2075" w:rsidP="00D96542">
      <w:pPr>
        <w:rPr>
          <w:rFonts w:eastAsia="Times New Roman" w:cstheme="minorHAnsi"/>
          <w:u w:val="single"/>
          <w:lang w:eastAsia="en-GB"/>
        </w:rPr>
      </w:pPr>
      <w:r w:rsidRPr="00A46171">
        <w:rPr>
          <w:rFonts w:eastAsia="Times New Roman" w:cstheme="minorHAnsi"/>
          <w:u w:val="single"/>
          <w:lang w:eastAsia="en-GB"/>
        </w:rPr>
        <w:t>Disadvantages</w:t>
      </w:r>
    </w:p>
    <w:p w:rsidR="007E7D9B" w:rsidRDefault="003D078B" w:rsidP="00D96542">
      <w:pPr>
        <w:rPr>
          <w:rStyle w:val="s1"/>
          <w:lang w:val="en-US"/>
        </w:rPr>
      </w:pPr>
      <w:r>
        <w:rPr>
          <w:rStyle w:val="s1"/>
          <w:lang w:val="en-US"/>
        </w:rPr>
        <w:t xml:space="preserve">However, </w:t>
      </w:r>
      <w:r w:rsidR="00AB2035">
        <w:rPr>
          <w:rStyle w:val="s1"/>
          <w:lang w:val="en-US"/>
        </w:rPr>
        <w:t xml:space="preserve">where Adidas are effective in this respect, </w:t>
      </w:r>
      <w:r w:rsidR="00FF05C8">
        <w:rPr>
          <w:rStyle w:val="s1"/>
          <w:lang w:val="en-US"/>
        </w:rPr>
        <w:t xml:space="preserve">their employees could equally act as a possible concern for the future. As a company embracing a lot of change within recent years, Adidas must ensure there is clear and effective communication throughout the organisation to ensure </w:t>
      </w:r>
      <w:r w:rsidR="007E7D9B">
        <w:rPr>
          <w:rStyle w:val="s1"/>
          <w:lang w:val="en-US"/>
        </w:rPr>
        <w:t>all members of the company continue to understand Adidas’ visions and are able to meet their responsibilities.</w:t>
      </w:r>
      <w:r w:rsidR="00F0210E">
        <w:rPr>
          <w:rStyle w:val="s1"/>
          <w:lang w:val="en-US"/>
        </w:rPr>
        <w:t xml:space="preserve"> This recommendation has connotations to the theory by </w:t>
      </w:r>
      <w:sdt>
        <w:sdtPr>
          <w:rPr>
            <w:rStyle w:val="s1"/>
            <w:lang w:val="en-US"/>
          </w:rPr>
          <w:id w:val="-421487289"/>
          <w:citation/>
        </w:sdtPr>
        <w:sdtEndPr>
          <w:rPr>
            <w:rStyle w:val="s1"/>
          </w:rPr>
        </w:sdtEndPr>
        <w:sdtContent>
          <w:r w:rsidR="00F0210E">
            <w:rPr>
              <w:rStyle w:val="s1"/>
              <w:lang w:val="en-US"/>
            </w:rPr>
            <w:fldChar w:fldCharType="begin"/>
          </w:r>
          <w:r w:rsidR="00F0210E">
            <w:rPr>
              <w:rStyle w:val="s1"/>
            </w:rPr>
            <w:instrText xml:space="preserve"> CITATION Kev18 \l 2057 </w:instrText>
          </w:r>
          <w:r w:rsidR="00F0210E">
            <w:rPr>
              <w:rStyle w:val="s1"/>
              <w:lang w:val="en-US"/>
            </w:rPr>
            <w:fldChar w:fldCharType="separate"/>
          </w:r>
          <w:r w:rsidR="00E74D4E" w:rsidRPr="00E74D4E">
            <w:rPr>
              <w:noProof/>
            </w:rPr>
            <w:t>(Watson, 2018)</w:t>
          </w:r>
          <w:r w:rsidR="00F0210E">
            <w:rPr>
              <w:rStyle w:val="s1"/>
              <w:lang w:val="en-US"/>
            </w:rPr>
            <w:fldChar w:fldCharType="end"/>
          </w:r>
        </w:sdtContent>
      </w:sdt>
      <w:r w:rsidR="00F0210E">
        <w:rPr>
          <w:rStyle w:val="s1"/>
          <w:lang w:val="en-US"/>
        </w:rPr>
        <w:t>, which suggests successful objectives are SMART.</w:t>
      </w:r>
      <w:r w:rsidR="007E7D9B">
        <w:rPr>
          <w:rStyle w:val="s1"/>
          <w:lang w:val="en-US"/>
        </w:rPr>
        <w:t xml:space="preserve"> This in turn should reduce any resistance for change and make for an even more adaptive company. </w:t>
      </w:r>
    </w:p>
    <w:p w:rsidR="00321531" w:rsidRDefault="00C034E9" w:rsidP="00D96542">
      <w:pPr>
        <w:rPr>
          <w:rStyle w:val="s1"/>
          <w:lang w:val="en-US"/>
        </w:rPr>
      </w:pPr>
      <w:r>
        <w:rPr>
          <w:rStyle w:val="s1"/>
          <w:lang w:val="en-US"/>
        </w:rPr>
        <w:t>Also, t</w:t>
      </w:r>
      <w:r w:rsidR="003D078B">
        <w:rPr>
          <w:rStyle w:val="s1"/>
          <w:lang w:val="en-US"/>
        </w:rPr>
        <w:t>he market in which Adidas operates is highly saturated and extremely competitive which is a clear threat. It has been proposed that key competitors such as Nike offer more variation for their products. If Adidas are able to res</w:t>
      </w:r>
      <w:r w:rsidR="00783AC6">
        <w:rPr>
          <w:rStyle w:val="s1"/>
          <w:lang w:val="en-US"/>
        </w:rPr>
        <w:t>pond to this and form a reactive conversion</w:t>
      </w:r>
      <w:r w:rsidR="003D078B">
        <w:rPr>
          <w:rStyle w:val="s1"/>
          <w:lang w:val="en-US"/>
        </w:rPr>
        <w:t xml:space="preserve"> strategy, this would both act to develop their creativity and innovation whilst enabling Adidas to achieve their company objectives</w:t>
      </w:r>
      <w:r w:rsidR="00033FD6">
        <w:rPr>
          <w:rStyle w:val="s1"/>
          <w:lang w:val="en-US"/>
        </w:rPr>
        <w:t xml:space="preserve"> of achieving a larger market share</w:t>
      </w:r>
      <w:r w:rsidR="003D078B">
        <w:rPr>
          <w:rStyle w:val="s1"/>
          <w:lang w:val="en-US"/>
        </w:rPr>
        <w:t>.</w:t>
      </w:r>
      <w:r w:rsidR="00783AC6">
        <w:rPr>
          <w:rStyle w:val="s1"/>
          <w:lang w:val="en-US"/>
        </w:rPr>
        <w:t xml:space="preserve"> This would therefore convert Adidas’ weakness into a strength. </w:t>
      </w:r>
      <w:sdt>
        <w:sdtPr>
          <w:rPr>
            <w:rStyle w:val="s1"/>
            <w:lang w:val="en-US"/>
          </w:rPr>
          <w:id w:val="-184979233"/>
          <w:citation/>
        </w:sdtPr>
        <w:sdtContent>
          <w:r w:rsidR="00783AC6">
            <w:rPr>
              <w:rStyle w:val="s1"/>
              <w:lang w:val="en-US"/>
            </w:rPr>
            <w:fldChar w:fldCharType="begin"/>
          </w:r>
          <w:r w:rsidR="00783AC6">
            <w:rPr>
              <w:rStyle w:val="s1"/>
            </w:rPr>
            <w:instrText xml:space="preserve"> CITATION Hen11 \l 2057 </w:instrText>
          </w:r>
          <w:r w:rsidR="00783AC6">
            <w:rPr>
              <w:rStyle w:val="s1"/>
              <w:lang w:val="en-US"/>
            </w:rPr>
            <w:fldChar w:fldCharType="separate"/>
          </w:r>
          <w:r w:rsidR="00E74D4E" w:rsidRPr="00E74D4E">
            <w:rPr>
              <w:noProof/>
            </w:rPr>
            <w:t>(Mintzberg, 2011)</w:t>
          </w:r>
          <w:r w:rsidR="00783AC6">
            <w:rPr>
              <w:rStyle w:val="s1"/>
              <w:lang w:val="en-US"/>
            </w:rPr>
            <w:fldChar w:fldCharType="end"/>
          </w:r>
        </w:sdtContent>
      </w:sdt>
      <w:r w:rsidR="003D078B">
        <w:rPr>
          <w:rStyle w:val="s1"/>
          <w:lang w:val="en-US"/>
        </w:rPr>
        <w:t xml:space="preserve"> For this reason, I would recommend that Ad</w:t>
      </w:r>
      <w:r w:rsidR="005F5BAC">
        <w:rPr>
          <w:rStyle w:val="s1"/>
          <w:lang w:val="en-US"/>
        </w:rPr>
        <w:t>idas put more focus into the Open Source</w:t>
      </w:r>
      <w:r w:rsidR="003D078B">
        <w:rPr>
          <w:rStyle w:val="s1"/>
          <w:lang w:val="en-US"/>
        </w:rPr>
        <w:t xml:space="preserve"> scheme and increase their product lines which resultantly may increase sales.</w:t>
      </w:r>
    </w:p>
    <w:p w:rsidR="00E21BC1" w:rsidRDefault="00E21BC1" w:rsidP="00D96542">
      <w:pPr>
        <w:rPr>
          <w:lang w:val="en-US"/>
        </w:rPr>
      </w:pPr>
    </w:p>
    <w:p w:rsidR="002F5A59" w:rsidRDefault="002F5A59" w:rsidP="00D96542">
      <w:pPr>
        <w:rPr>
          <w:lang w:val="en-US"/>
        </w:rPr>
      </w:pPr>
    </w:p>
    <w:p w:rsidR="002F5A59" w:rsidRDefault="002F5A59" w:rsidP="00D96542">
      <w:pPr>
        <w:rPr>
          <w:lang w:val="en-US"/>
        </w:rPr>
      </w:pPr>
    </w:p>
    <w:p w:rsidR="002F5A59" w:rsidRDefault="002F5A59" w:rsidP="00D96542">
      <w:pPr>
        <w:rPr>
          <w:lang w:val="en-US"/>
        </w:rPr>
      </w:pPr>
    </w:p>
    <w:p w:rsidR="002F5A59" w:rsidRDefault="002F5A59" w:rsidP="00D96542">
      <w:pPr>
        <w:rPr>
          <w:lang w:val="en-US"/>
        </w:rPr>
      </w:pPr>
    </w:p>
    <w:p w:rsidR="002F5A59" w:rsidRDefault="002F5A59" w:rsidP="00D96542">
      <w:pPr>
        <w:rPr>
          <w:lang w:val="en-US"/>
        </w:rPr>
      </w:pPr>
    </w:p>
    <w:p w:rsidR="002F5A59" w:rsidRDefault="002F5A59" w:rsidP="00D96542">
      <w:pPr>
        <w:rPr>
          <w:lang w:val="en-US"/>
        </w:rPr>
      </w:pPr>
    </w:p>
    <w:p w:rsidR="002F5A59" w:rsidRDefault="002F5A59" w:rsidP="00D96542">
      <w:pPr>
        <w:rPr>
          <w:lang w:val="en-US"/>
        </w:rPr>
      </w:pPr>
    </w:p>
    <w:p w:rsidR="002F5A59" w:rsidRDefault="002F5A59" w:rsidP="00D96542">
      <w:pPr>
        <w:rPr>
          <w:lang w:val="en-US"/>
        </w:rPr>
      </w:pPr>
    </w:p>
    <w:p w:rsidR="006D0EFD" w:rsidRDefault="006D0EFD" w:rsidP="00D96542">
      <w:pPr>
        <w:rPr>
          <w:lang w:val="en-US"/>
        </w:rPr>
      </w:pPr>
    </w:p>
    <w:p w:rsidR="00124790" w:rsidRPr="008B443C" w:rsidRDefault="00C6224B" w:rsidP="00D96542">
      <w:pPr>
        <w:rPr>
          <w:rFonts w:eastAsia="Times New Roman" w:cstheme="minorHAnsi"/>
          <w:u w:val="single"/>
          <w:lang w:eastAsia="en-GB"/>
        </w:rPr>
      </w:pPr>
      <w:r>
        <w:rPr>
          <w:rFonts w:eastAsia="Times New Roman" w:cstheme="minorHAnsi"/>
          <w:u w:val="single"/>
          <w:lang w:eastAsia="en-GB"/>
        </w:rPr>
        <w:lastRenderedPageBreak/>
        <w:t xml:space="preserve">2.3 </w:t>
      </w:r>
      <w:r w:rsidR="00D96832" w:rsidRPr="008B443C">
        <w:rPr>
          <w:rFonts w:eastAsia="Times New Roman" w:cstheme="minorHAnsi"/>
          <w:u w:val="single"/>
          <w:lang w:eastAsia="en-GB"/>
        </w:rPr>
        <w:t>PEST</w:t>
      </w:r>
      <w:r>
        <w:rPr>
          <w:rFonts w:eastAsia="Times New Roman" w:cstheme="minorHAnsi"/>
          <w:u w:val="single"/>
          <w:lang w:eastAsia="en-GB"/>
        </w:rPr>
        <w:t>LE Analysis</w:t>
      </w:r>
      <w:r w:rsidR="00A3628B">
        <w:rPr>
          <w:rFonts w:eastAsia="Times New Roman" w:cstheme="minorHAnsi"/>
          <w:u w:val="single"/>
          <w:lang w:eastAsia="en-GB"/>
        </w:rPr>
        <w:t xml:space="preserve"> </w:t>
      </w:r>
    </w:p>
    <w:p w:rsidR="002F5A59" w:rsidRPr="002F5A59" w:rsidRDefault="00A01DFD" w:rsidP="003C2075">
      <w:r>
        <w:rPr>
          <w:rFonts w:eastAsia="Times New Roman" w:cstheme="minorHAnsi"/>
          <w:lang w:eastAsia="en-GB"/>
        </w:rPr>
        <w:t xml:space="preserve">Having discussed Adidas’ internal factors, it seems logical to </w:t>
      </w:r>
      <w:r w:rsidR="009553B8">
        <w:rPr>
          <w:rFonts w:eastAsia="Times New Roman" w:cstheme="minorHAnsi"/>
          <w:lang w:eastAsia="en-GB"/>
        </w:rPr>
        <w:t>consider</w:t>
      </w:r>
      <w:r>
        <w:rPr>
          <w:rFonts w:eastAsia="Times New Roman" w:cstheme="minorHAnsi"/>
          <w:lang w:eastAsia="en-GB"/>
        </w:rPr>
        <w:t xml:space="preserve"> the macro environment </w:t>
      </w:r>
      <w:r w:rsidR="00383F33">
        <w:rPr>
          <w:rFonts w:eastAsia="Times New Roman" w:cstheme="minorHAnsi"/>
          <w:lang w:eastAsia="en-GB"/>
        </w:rPr>
        <w:t>in which the company</w:t>
      </w:r>
      <w:r>
        <w:rPr>
          <w:rFonts w:eastAsia="Times New Roman" w:cstheme="minorHAnsi"/>
          <w:lang w:eastAsia="en-GB"/>
        </w:rPr>
        <w:t xml:space="preserve"> operates. </w:t>
      </w:r>
      <w:r w:rsidR="00A7708E">
        <w:rPr>
          <w:rFonts w:eastAsia="Times New Roman" w:cstheme="minorHAnsi"/>
          <w:lang w:eastAsia="en-GB"/>
        </w:rPr>
        <w:t>‘</w:t>
      </w:r>
      <w:r w:rsidR="00A7708E">
        <w:rPr>
          <w:lang w:val="en"/>
        </w:rPr>
        <w:t>A PESTLE analysis is a framework to analyse the key factors influencing an organisation from the outside.’</w:t>
      </w:r>
      <w:r w:rsidR="006E11E3">
        <w:rPr>
          <w:lang w:val="en"/>
        </w:rPr>
        <w:t xml:space="preserve"> </w:t>
      </w:r>
      <w:sdt>
        <w:sdtPr>
          <w:rPr>
            <w:lang w:val="en"/>
          </w:rPr>
          <w:id w:val="-780718953"/>
          <w:citation/>
        </w:sdtPr>
        <w:sdtEndPr/>
        <w:sdtContent>
          <w:r w:rsidR="006E11E3">
            <w:rPr>
              <w:lang w:val="en"/>
            </w:rPr>
            <w:fldChar w:fldCharType="begin"/>
          </w:r>
          <w:r w:rsidR="006E11E3">
            <w:instrText xml:space="preserve"> CITATION Mik07 \l 2057 </w:instrText>
          </w:r>
          <w:r w:rsidR="006E11E3">
            <w:rPr>
              <w:lang w:val="en"/>
            </w:rPr>
            <w:fldChar w:fldCharType="separate"/>
          </w:r>
          <w:r w:rsidR="00E74D4E" w:rsidRPr="00E74D4E">
            <w:rPr>
              <w:noProof/>
            </w:rPr>
            <w:t>(Morrison, 2007)</w:t>
          </w:r>
          <w:r w:rsidR="006E11E3">
            <w:rPr>
              <w:lang w:val="en"/>
            </w:rPr>
            <w:fldChar w:fldCharType="end"/>
          </w:r>
        </w:sdtContent>
      </w:sdt>
      <w:r w:rsidR="00DD5D63">
        <w:rPr>
          <w:lang w:val="en"/>
        </w:rPr>
        <w:t xml:space="preserve"> </w:t>
      </w:r>
      <w:r w:rsidR="00DD5D63">
        <w:rPr>
          <w:rStyle w:val="s1"/>
          <w:lang w:val="en-US"/>
        </w:rPr>
        <w:t xml:space="preserve">Although it has been suggested that, </w:t>
      </w:r>
      <w:r w:rsidR="00DD5D63">
        <w:t>‘a</w:t>
      </w:r>
      <w:r w:rsidR="00DD5D63" w:rsidRPr="00541F8A">
        <w:t>n organisation has no control and there is little, if anything, that an organisation can do to influence the macro environment</w:t>
      </w:r>
      <w:r w:rsidR="00DD5D63">
        <w:t>,</w:t>
      </w:r>
      <w:r w:rsidR="00DD5D63" w:rsidRPr="004A0D3D">
        <w:t xml:space="preserve">’ </w:t>
      </w:r>
      <w:sdt>
        <w:sdtPr>
          <w:id w:val="190814152"/>
          <w:citation/>
        </w:sdtPr>
        <w:sdtEndPr/>
        <w:sdtContent>
          <w:r w:rsidR="00DD5D63" w:rsidRPr="004A0D3D">
            <w:fldChar w:fldCharType="begin"/>
          </w:r>
          <w:r w:rsidR="00DD5D63" w:rsidRPr="004A0D3D">
            <w:instrText xml:space="preserve"> CITATION Eli04 \l 2057 </w:instrText>
          </w:r>
          <w:r w:rsidR="00DD5D63" w:rsidRPr="004A0D3D">
            <w:fldChar w:fldCharType="separate"/>
          </w:r>
          <w:r w:rsidR="00E74D4E" w:rsidRPr="00E74D4E">
            <w:rPr>
              <w:noProof/>
            </w:rPr>
            <w:t>(Hill, 2004)</w:t>
          </w:r>
          <w:r w:rsidR="00DD5D63" w:rsidRPr="004A0D3D">
            <w:fldChar w:fldCharType="end"/>
          </w:r>
        </w:sdtContent>
      </w:sdt>
      <w:r w:rsidR="00DD5D63" w:rsidRPr="004A0D3D">
        <w:t xml:space="preserve">, I would </w:t>
      </w:r>
      <w:r w:rsidR="00DD5D63">
        <w:t xml:space="preserve">argue that if Adidas </w:t>
      </w:r>
      <w:r w:rsidR="00B45ADF">
        <w:t xml:space="preserve">were to continuously </w:t>
      </w:r>
      <w:r w:rsidR="00DD5D63">
        <w:t xml:space="preserve">monitor their external influences and </w:t>
      </w:r>
      <w:r w:rsidR="00B45ADF">
        <w:t xml:space="preserve">form reactive strategies, this </w:t>
      </w:r>
      <w:r w:rsidR="00DD5D63">
        <w:t>would reduce their risk</w:t>
      </w:r>
      <w:r w:rsidR="00B45ADF">
        <w:t xml:space="preserve"> </w:t>
      </w:r>
      <w:r w:rsidR="001A65CC">
        <w:t>in a changing environment.</w:t>
      </w:r>
    </w:p>
    <w:p w:rsidR="002F5A59" w:rsidRDefault="002F5A59" w:rsidP="003C2075">
      <w:pPr>
        <w:rPr>
          <w:rFonts w:eastAsia="Times New Roman" w:cstheme="minorHAnsi"/>
          <w:lang w:eastAsia="en-GB"/>
        </w:rPr>
      </w:pPr>
    </w:p>
    <w:tbl>
      <w:tblPr>
        <w:tblStyle w:val="TableGrid"/>
        <w:tblW w:w="12158" w:type="dxa"/>
        <w:tblInd w:w="-1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52"/>
        <w:gridCol w:w="1936"/>
        <w:gridCol w:w="2065"/>
        <w:gridCol w:w="2076"/>
        <w:gridCol w:w="1926"/>
        <w:gridCol w:w="2103"/>
      </w:tblGrid>
      <w:tr w:rsidR="00E718D0" w:rsidRPr="00CC4CA7" w:rsidTr="00794796">
        <w:tc>
          <w:tcPr>
            <w:tcW w:w="2115" w:type="dxa"/>
            <w:shd w:val="clear" w:color="auto" w:fill="C0D7F1" w:themeFill="text2" w:themeFillTint="33"/>
          </w:tcPr>
          <w:p w:rsidR="00AA370F" w:rsidRPr="00794796" w:rsidRDefault="00AA370F" w:rsidP="009D1400">
            <w:pPr>
              <w:rPr>
                <w:rFonts w:asciiTheme="majorHAnsi" w:eastAsia="Times New Roman" w:hAnsiTheme="majorHAnsi" w:cstheme="majorHAnsi"/>
                <w:u w:val="single"/>
                <w:lang w:eastAsia="en-GB"/>
              </w:rPr>
            </w:pPr>
            <w:r w:rsidRPr="00794796">
              <w:rPr>
                <w:rFonts w:asciiTheme="majorHAnsi" w:eastAsia="Times New Roman" w:hAnsiTheme="majorHAnsi" w:cstheme="majorHAnsi"/>
                <w:u w:val="single"/>
                <w:lang w:eastAsia="en-GB"/>
              </w:rPr>
              <w:t>Political</w:t>
            </w:r>
          </w:p>
        </w:tc>
        <w:tc>
          <w:tcPr>
            <w:tcW w:w="1992" w:type="dxa"/>
            <w:shd w:val="clear" w:color="auto" w:fill="DAE6B6" w:themeFill="accent6" w:themeFillTint="66"/>
          </w:tcPr>
          <w:p w:rsidR="00AA370F" w:rsidRPr="00794796" w:rsidRDefault="00AA370F" w:rsidP="009D1400">
            <w:pPr>
              <w:rPr>
                <w:rFonts w:asciiTheme="majorHAnsi" w:eastAsia="Times New Roman" w:hAnsiTheme="majorHAnsi" w:cstheme="majorHAnsi"/>
                <w:u w:val="single"/>
                <w:lang w:eastAsia="en-GB"/>
              </w:rPr>
            </w:pPr>
            <w:r w:rsidRPr="00794796">
              <w:rPr>
                <w:rFonts w:asciiTheme="majorHAnsi" w:eastAsia="Times New Roman" w:hAnsiTheme="majorHAnsi" w:cstheme="majorHAnsi"/>
                <w:u w:val="single"/>
                <w:lang w:eastAsia="en-GB"/>
              </w:rPr>
              <w:t>Economic</w:t>
            </w:r>
          </w:p>
        </w:tc>
        <w:tc>
          <w:tcPr>
            <w:tcW w:w="2129" w:type="dxa"/>
            <w:shd w:val="clear" w:color="auto" w:fill="D9D9D9" w:themeFill="background1" w:themeFillShade="D9"/>
          </w:tcPr>
          <w:p w:rsidR="00AA370F" w:rsidRPr="00794796" w:rsidRDefault="00AA370F" w:rsidP="009D1400">
            <w:pPr>
              <w:rPr>
                <w:rFonts w:asciiTheme="majorHAnsi" w:eastAsia="Times New Roman" w:hAnsiTheme="majorHAnsi" w:cstheme="majorHAnsi"/>
                <w:u w:val="single"/>
                <w:lang w:eastAsia="en-GB"/>
              </w:rPr>
            </w:pPr>
            <w:r w:rsidRPr="00794796">
              <w:rPr>
                <w:rFonts w:asciiTheme="majorHAnsi" w:eastAsia="Times New Roman" w:hAnsiTheme="majorHAnsi" w:cstheme="majorHAnsi"/>
                <w:u w:val="single"/>
                <w:lang w:eastAsia="en-GB"/>
              </w:rPr>
              <w:t>Social</w:t>
            </w:r>
          </w:p>
        </w:tc>
        <w:tc>
          <w:tcPr>
            <w:tcW w:w="2140" w:type="dxa"/>
            <w:shd w:val="clear" w:color="auto" w:fill="C9F9FC" w:themeFill="accent3" w:themeFillTint="33"/>
          </w:tcPr>
          <w:p w:rsidR="00AA370F" w:rsidRPr="00794796" w:rsidRDefault="00AA370F" w:rsidP="009D1400">
            <w:pPr>
              <w:rPr>
                <w:rFonts w:asciiTheme="majorHAnsi" w:eastAsia="Times New Roman" w:hAnsiTheme="majorHAnsi" w:cstheme="majorHAnsi"/>
                <w:u w:val="single"/>
                <w:lang w:eastAsia="en-GB"/>
              </w:rPr>
            </w:pPr>
            <w:r w:rsidRPr="00794796">
              <w:rPr>
                <w:rFonts w:asciiTheme="majorHAnsi" w:eastAsia="Times New Roman" w:hAnsiTheme="majorHAnsi" w:cstheme="majorHAnsi"/>
                <w:u w:val="single"/>
                <w:lang w:eastAsia="en-GB"/>
              </w:rPr>
              <w:t>Technological</w:t>
            </w:r>
          </w:p>
        </w:tc>
        <w:tc>
          <w:tcPr>
            <w:tcW w:w="1584" w:type="dxa"/>
            <w:shd w:val="clear" w:color="auto" w:fill="DBA6FC"/>
          </w:tcPr>
          <w:p w:rsidR="00AA370F" w:rsidRPr="00794796" w:rsidRDefault="00AA370F" w:rsidP="009D1400">
            <w:pPr>
              <w:rPr>
                <w:rFonts w:asciiTheme="majorHAnsi" w:eastAsia="Times New Roman" w:hAnsiTheme="majorHAnsi" w:cstheme="majorHAnsi"/>
                <w:u w:val="single"/>
                <w:lang w:eastAsia="en-GB"/>
              </w:rPr>
            </w:pPr>
            <w:r w:rsidRPr="00794796">
              <w:rPr>
                <w:rFonts w:asciiTheme="majorHAnsi" w:eastAsia="Times New Roman" w:hAnsiTheme="majorHAnsi" w:cstheme="majorHAnsi"/>
                <w:u w:val="single"/>
                <w:lang w:eastAsia="en-GB"/>
              </w:rPr>
              <w:t>Legal</w:t>
            </w:r>
          </w:p>
        </w:tc>
        <w:tc>
          <w:tcPr>
            <w:tcW w:w="2198" w:type="dxa"/>
            <w:shd w:val="clear" w:color="auto" w:fill="F5E0AD"/>
          </w:tcPr>
          <w:p w:rsidR="00AA370F" w:rsidRPr="00794796" w:rsidRDefault="00AA370F" w:rsidP="009D1400">
            <w:pPr>
              <w:rPr>
                <w:rFonts w:asciiTheme="majorHAnsi" w:eastAsia="Times New Roman" w:hAnsiTheme="majorHAnsi" w:cstheme="majorHAnsi"/>
                <w:u w:val="single"/>
                <w:lang w:eastAsia="en-GB"/>
              </w:rPr>
            </w:pPr>
            <w:r w:rsidRPr="00794796">
              <w:rPr>
                <w:rFonts w:asciiTheme="majorHAnsi" w:eastAsia="Times New Roman" w:hAnsiTheme="majorHAnsi" w:cstheme="majorHAnsi"/>
                <w:u w:val="single"/>
                <w:lang w:eastAsia="en-GB"/>
              </w:rPr>
              <w:t>Environmental</w:t>
            </w:r>
          </w:p>
        </w:tc>
      </w:tr>
      <w:tr w:rsidR="00E718D0" w:rsidRPr="00CC4CA7" w:rsidTr="00794796">
        <w:tc>
          <w:tcPr>
            <w:tcW w:w="2115" w:type="dxa"/>
            <w:shd w:val="clear" w:color="auto" w:fill="C0D7F1" w:themeFill="text2" w:themeFillTint="33"/>
          </w:tcPr>
          <w:p w:rsidR="00AA370F" w:rsidRPr="00794796" w:rsidRDefault="00D9238F" w:rsidP="00D9238F">
            <w:pPr>
              <w:pStyle w:val="ListParagraph"/>
              <w:numPr>
                <w:ilvl w:val="0"/>
                <w:numId w:val="8"/>
              </w:numPr>
              <w:spacing w:after="0" w:line="240" w:lineRule="auto"/>
              <w:rPr>
                <w:rFonts w:asciiTheme="majorHAnsi" w:hAnsiTheme="majorHAnsi" w:cstheme="majorHAnsi"/>
                <w:lang w:eastAsia="en-GB"/>
              </w:rPr>
            </w:pPr>
            <w:r w:rsidRPr="00794796">
              <w:rPr>
                <w:rFonts w:asciiTheme="majorHAnsi" w:hAnsiTheme="majorHAnsi" w:cstheme="majorHAnsi"/>
                <w:lang w:eastAsia="en-GB"/>
              </w:rPr>
              <w:t>Growth of political regulations</w:t>
            </w:r>
          </w:p>
          <w:p w:rsidR="00EE0EC3" w:rsidRPr="00794796" w:rsidRDefault="00EE0EC3" w:rsidP="00D9238F">
            <w:pPr>
              <w:pStyle w:val="ListParagraph"/>
              <w:numPr>
                <w:ilvl w:val="0"/>
                <w:numId w:val="8"/>
              </w:numPr>
              <w:spacing w:after="0" w:line="240" w:lineRule="auto"/>
              <w:rPr>
                <w:rFonts w:asciiTheme="majorHAnsi" w:hAnsiTheme="majorHAnsi" w:cstheme="majorHAnsi"/>
                <w:lang w:eastAsia="en-GB"/>
              </w:rPr>
            </w:pPr>
            <w:r w:rsidRPr="00794796">
              <w:rPr>
                <w:rFonts w:asciiTheme="majorHAnsi" w:hAnsiTheme="majorHAnsi" w:cstheme="majorHAnsi"/>
                <w:lang w:eastAsia="en-GB"/>
              </w:rPr>
              <w:t xml:space="preserve">Higher degree of </w:t>
            </w:r>
            <w:r w:rsidR="00423B78" w:rsidRPr="00794796">
              <w:rPr>
                <w:rFonts w:asciiTheme="majorHAnsi" w:hAnsiTheme="majorHAnsi" w:cstheme="majorHAnsi"/>
                <w:lang w:eastAsia="en-GB"/>
              </w:rPr>
              <w:t>uncertainty</w:t>
            </w:r>
          </w:p>
          <w:p w:rsidR="00423B78" w:rsidRPr="00794796" w:rsidRDefault="00423B78" w:rsidP="00D9238F">
            <w:pPr>
              <w:pStyle w:val="ListParagraph"/>
              <w:numPr>
                <w:ilvl w:val="0"/>
                <w:numId w:val="8"/>
              </w:numPr>
              <w:spacing w:after="0" w:line="240" w:lineRule="auto"/>
              <w:rPr>
                <w:rFonts w:asciiTheme="majorHAnsi" w:hAnsiTheme="majorHAnsi" w:cstheme="majorHAnsi"/>
                <w:lang w:eastAsia="en-GB"/>
              </w:rPr>
            </w:pPr>
            <w:r w:rsidRPr="00794796">
              <w:rPr>
                <w:rFonts w:asciiTheme="majorHAnsi" w:hAnsiTheme="majorHAnsi" w:cstheme="majorHAnsi"/>
                <w:lang w:eastAsia="en-GB"/>
              </w:rPr>
              <w:t>Political chaos leading to supply chain issues</w:t>
            </w:r>
          </w:p>
          <w:p w:rsidR="00C76312" w:rsidRPr="00794796" w:rsidRDefault="00C76312" w:rsidP="00D9238F">
            <w:pPr>
              <w:pStyle w:val="ListParagraph"/>
              <w:numPr>
                <w:ilvl w:val="0"/>
                <w:numId w:val="8"/>
              </w:numPr>
              <w:spacing w:after="0" w:line="240" w:lineRule="auto"/>
              <w:rPr>
                <w:rFonts w:asciiTheme="majorHAnsi" w:hAnsiTheme="majorHAnsi" w:cstheme="majorHAnsi"/>
                <w:lang w:eastAsia="en-GB"/>
              </w:rPr>
            </w:pPr>
            <w:r w:rsidRPr="00794796">
              <w:rPr>
                <w:rFonts w:asciiTheme="majorHAnsi" w:hAnsiTheme="majorHAnsi" w:cstheme="majorHAnsi"/>
                <w:lang w:eastAsia="en-GB"/>
              </w:rPr>
              <w:t>Outsourcing</w:t>
            </w:r>
          </w:p>
        </w:tc>
        <w:tc>
          <w:tcPr>
            <w:tcW w:w="1992" w:type="dxa"/>
            <w:shd w:val="clear" w:color="auto" w:fill="DAE6B6" w:themeFill="accent6" w:themeFillTint="66"/>
          </w:tcPr>
          <w:p w:rsidR="00AA370F" w:rsidRPr="00794796" w:rsidRDefault="009F371E" w:rsidP="009F371E">
            <w:pPr>
              <w:pStyle w:val="ListParagraph"/>
              <w:numPr>
                <w:ilvl w:val="0"/>
                <w:numId w:val="9"/>
              </w:numPr>
              <w:spacing w:after="0" w:line="240" w:lineRule="auto"/>
              <w:rPr>
                <w:rFonts w:asciiTheme="majorHAnsi" w:hAnsiTheme="majorHAnsi" w:cstheme="majorHAnsi"/>
                <w:lang w:eastAsia="en-GB"/>
              </w:rPr>
            </w:pPr>
            <w:r w:rsidRPr="00794796">
              <w:rPr>
                <w:rFonts w:asciiTheme="majorHAnsi" w:hAnsiTheme="majorHAnsi" w:cstheme="majorHAnsi"/>
                <w:lang w:eastAsia="en-GB"/>
              </w:rPr>
              <w:t xml:space="preserve">Economic growth lead to </w:t>
            </w:r>
            <w:r w:rsidR="00002837" w:rsidRPr="00794796">
              <w:rPr>
                <w:rFonts w:asciiTheme="majorHAnsi" w:hAnsiTheme="majorHAnsi" w:cstheme="majorHAnsi"/>
                <w:lang w:eastAsia="en-GB"/>
              </w:rPr>
              <w:t>higher sales</w:t>
            </w:r>
          </w:p>
          <w:p w:rsidR="00002837" w:rsidRPr="00794796" w:rsidRDefault="00C76312" w:rsidP="009F371E">
            <w:pPr>
              <w:pStyle w:val="ListParagraph"/>
              <w:numPr>
                <w:ilvl w:val="0"/>
                <w:numId w:val="9"/>
              </w:numPr>
              <w:spacing w:after="0" w:line="240" w:lineRule="auto"/>
              <w:rPr>
                <w:rFonts w:asciiTheme="majorHAnsi" w:hAnsiTheme="majorHAnsi" w:cstheme="majorHAnsi"/>
                <w:lang w:eastAsia="en-GB"/>
              </w:rPr>
            </w:pPr>
            <w:r w:rsidRPr="00794796">
              <w:rPr>
                <w:rFonts w:asciiTheme="majorHAnsi" w:hAnsiTheme="majorHAnsi" w:cstheme="majorHAnsi"/>
                <w:lang w:eastAsia="en-GB"/>
              </w:rPr>
              <w:t>Competing with games and music industry</w:t>
            </w:r>
          </w:p>
          <w:p w:rsidR="00866FAB" w:rsidRPr="00794796" w:rsidRDefault="00866FAB" w:rsidP="009F371E">
            <w:pPr>
              <w:pStyle w:val="ListParagraph"/>
              <w:numPr>
                <w:ilvl w:val="0"/>
                <w:numId w:val="9"/>
              </w:numPr>
              <w:spacing w:after="0" w:line="240" w:lineRule="auto"/>
              <w:rPr>
                <w:rFonts w:asciiTheme="majorHAnsi" w:hAnsiTheme="majorHAnsi" w:cstheme="majorHAnsi"/>
                <w:lang w:eastAsia="en-GB"/>
              </w:rPr>
            </w:pPr>
            <w:r w:rsidRPr="00794796">
              <w:rPr>
                <w:rFonts w:asciiTheme="majorHAnsi" w:hAnsiTheme="majorHAnsi" w:cstheme="majorHAnsi"/>
                <w:lang w:eastAsia="en-GB"/>
              </w:rPr>
              <w:t>Labour intensive operations in China</w:t>
            </w:r>
          </w:p>
        </w:tc>
        <w:tc>
          <w:tcPr>
            <w:tcW w:w="2129" w:type="dxa"/>
            <w:shd w:val="clear" w:color="auto" w:fill="D9D9D9" w:themeFill="background1" w:themeFillShade="D9"/>
          </w:tcPr>
          <w:p w:rsidR="00AA3E90" w:rsidRPr="00794796" w:rsidRDefault="00AA3E90" w:rsidP="00002837">
            <w:pPr>
              <w:pStyle w:val="ListParagraph"/>
              <w:numPr>
                <w:ilvl w:val="0"/>
                <w:numId w:val="10"/>
              </w:numPr>
              <w:spacing w:after="0" w:line="240" w:lineRule="auto"/>
              <w:rPr>
                <w:rFonts w:asciiTheme="majorHAnsi" w:hAnsiTheme="majorHAnsi" w:cstheme="majorHAnsi"/>
                <w:lang w:eastAsia="en-GB"/>
              </w:rPr>
            </w:pPr>
            <w:r w:rsidRPr="00794796">
              <w:rPr>
                <w:rFonts w:asciiTheme="majorHAnsi" w:hAnsiTheme="majorHAnsi" w:cstheme="majorHAnsi"/>
                <w:lang w:eastAsia="en-GB"/>
              </w:rPr>
              <w:t>Encouraging customers to interact with the business</w:t>
            </w:r>
          </w:p>
          <w:p w:rsidR="00AA370F" w:rsidRPr="00794796" w:rsidRDefault="00002837" w:rsidP="00002837">
            <w:pPr>
              <w:pStyle w:val="ListParagraph"/>
              <w:numPr>
                <w:ilvl w:val="0"/>
                <w:numId w:val="10"/>
              </w:numPr>
              <w:spacing w:after="0" w:line="240" w:lineRule="auto"/>
              <w:rPr>
                <w:rStyle w:val="s1"/>
                <w:rFonts w:asciiTheme="majorHAnsi" w:hAnsiTheme="majorHAnsi" w:cstheme="majorHAnsi"/>
                <w:lang w:eastAsia="en-GB"/>
              </w:rPr>
            </w:pPr>
            <w:r w:rsidRPr="00794796">
              <w:rPr>
                <w:rFonts w:asciiTheme="majorHAnsi" w:hAnsiTheme="majorHAnsi" w:cstheme="majorHAnsi"/>
                <w:lang w:eastAsia="en-GB"/>
              </w:rPr>
              <w:t xml:space="preserve">Putting focus onto </w:t>
            </w:r>
            <w:r w:rsidRPr="00794796">
              <w:rPr>
                <w:rStyle w:val="s1"/>
                <w:rFonts w:asciiTheme="majorHAnsi" w:hAnsiTheme="majorHAnsi" w:cstheme="majorHAnsi"/>
                <w:color w:val="222222"/>
                <w:lang w:val="en-US"/>
              </w:rPr>
              <w:t>millennial generation</w:t>
            </w:r>
          </w:p>
          <w:p w:rsidR="00CB5FD9" w:rsidRPr="00794796" w:rsidRDefault="00CB5FD9" w:rsidP="00002837">
            <w:pPr>
              <w:pStyle w:val="ListParagraph"/>
              <w:numPr>
                <w:ilvl w:val="0"/>
                <w:numId w:val="10"/>
              </w:numPr>
              <w:spacing w:after="0" w:line="240" w:lineRule="auto"/>
              <w:rPr>
                <w:rStyle w:val="s1"/>
                <w:rFonts w:asciiTheme="majorHAnsi" w:hAnsiTheme="majorHAnsi" w:cstheme="majorHAnsi"/>
                <w:lang w:eastAsia="en-GB"/>
              </w:rPr>
            </w:pPr>
            <w:r w:rsidRPr="00794796">
              <w:rPr>
                <w:rStyle w:val="s1"/>
                <w:rFonts w:asciiTheme="majorHAnsi" w:hAnsiTheme="majorHAnsi" w:cstheme="majorHAnsi"/>
                <w:color w:val="222222"/>
                <w:lang w:val="en-US"/>
              </w:rPr>
              <w:t>Changing designs to meet desires of customers</w:t>
            </w:r>
          </w:p>
          <w:p w:rsidR="005F3552" w:rsidRPr="00794796" w:rsidRDefault="005F3552" w:rsidP="005F3552">
            <w:pPr>
              <w:pStyle w:val="ListParagraph"/>
              <w:spacing w:after="0" w:line="240" w:lineRule="auto"/>
              <w:rPr>
                <w:rFonts w:asciiTheme="majorHAnsi" w:hAnsiTheme="majorHAnsi" w:cstheme="majorHAnsi"/>
                <w:lang w:eastAsia="en-GB"/>
              </w:rPr>
            </w:pPr>
          </w:p>
        </w:tc>
        <w:tc>
          <w:tcPr>
            <w:tcW w:w="2140" w:type="dxa"/>
            <w:shd w:val="clear" w:color="auto" w:fill="C9F9FC" w:themeFill="accent3" w:themeFillTint="33"/>
          </w:tcPr>
          <w:p w:rsidR="00AA370F" w:rsidRPr="00794796" w:rsidRDefault="00D80BF2" w:rsidP="00D80BF2">
            <w:pPr>
              <w:pStyle w:val="ListParagraph"/>
              <w:numPr>
                <w:ilvl w:val="0"/>
                <w:numId w:val="11"/>
              </w:numPr>
              <w:spacing w:after="0" w:line="240" w:lineRule="auto"/>
              <w:rPr>
                <w:rFonts w:asciiTheme="majorHAnsi" w:hAnsiTheme="majorHAnsi" w:cstheme="majorHAnsi"/>
                <w:lang w:eastAsia="en-GB"/>
              </w:rPr>
            </w:pPr>
            <w:r w:rsidRPr="00794796">
              <w:rPr>
                <w:rFonts w:asciiTheme="majorHAnsi" w:hAnsiTheme="majorHAnsi" w:cstheme="majorHAnsi"/>
                <w:lang w:eastAsia="en-GB"/>
              </w:rPr>
              <w:t>Introduction of app</w:t>
            </w:r>
          </w:p>
          <w:p w:rsidR="002F6270" w:rsidRPr="00794796" w:rsidRDefault="002F6270" w:rsidP="00D80BF2">
            <w:pPr>
              <w:pStyle w:val="ListParagraph"/>
              <w:numPr>
                <w:ilvl w:val="0"/>
                <w:numId w:val="11"/>
              </w:numPr>
              <w:spacing w:after="0" w:line="240" w:lineRule="auto"/>
              <w:rPr>
                <w:rFonts w:asciiTheme="majorHAnsi" w:hAnsiTheme="majorHAnsi" w:cstheme="majorHAnsi"/>
                <w:lang w:eastAsia="en-GB"/>
              </w:rPr>
            </w:pPr>
            <w:r w:rsidRPr="00794796">
              <w:rPr>
                <w:rFonts w:asciiTheme="majorHAnsi" w:hAnsiTheme="majorHAnsi" w:cstheme="majorHAnsi"/>
                <w:lang w:eastAsia="en-GB"/>
              </w:rPr>
              <w:t>Digital Marketing and ecommerce</w:t>
            </w:r>
          </w:p>
          <w:p w:rsidR="00262687" w:rsidRPr="00794796" w:rsidRDefault="00262687" w:rsidP="00D80BF2">
            <w:pPr>
              <w:pStyle w:val="ListParagraph"/>
              <w:numPr>
                <w:ilvl w:val="0"/>
                <w:numId w:val="11"/>
              </w:numPr>
              <w:spacing w:after="0" w:line="240" w:lineRule="auto"/>
              <w:rPr>
                <w:rFonts w:asciiTheme="majorHAnsi" w:hAnsiTheme="majorHAnsi" w:cstheme="majorHAnsi"/>
                <w:lang w:eastAsia="en-GB"/>
              </w:rPr>
            </w:pPr>
            <w:r w:rsidRPr="00794796">
              <w:rPr>
                <w:rFonts w:asciiTheme="majorHAnsi" w:hAnsiTheme="majorHAnsi" w:cstheme="majorHAnsi"/>
                <w:lang w:eastAsia="en-GB"/>
              </w:rPr>
              <w:t>Use of social media</w:t>
            </w:r>
          </w:p>
        </w:tc>
        <w:tc>
          <w:tcPr>
            <w:tcW w:w="1584" w:type="dxa"/>
            <w:shd w:val="clear" w:color="auto" w:fill="DBA6FC"/>
          </w:tcPr>
          <w:p w:rsidR="00AA370F" w:rsidRDefault="000416E6" w:rsidP="000416E6">
            <w:pPr>
              <w:pStyle w:val="ListParagraph"/>
              <w:numPr>
                <w:ilvl w:val="0"/>
                <w:numId w:val="21"/>
              </w:numPr>
              <w:spacing w:after="0" w:line="240" w:lineRule="auto"/>
              <w:rPr>
                <w:rFonts w:asciiTheme="majorHAnsi" w:hAnsiTheme="majorHAnsi" w:cstheme="majorHAnsi"/>
                <w:lang w:eastAsia="en-GB"/>
              </w:rPr>
            </w:pPr>
            <w:r w:rsidRPr="00794796">
              <w:rPr>
                <w:rFonts w:asciiTheme="majorHAnsi" w:hAnsiTheme="majorHAnsi" w:cstheme="majorHAnsi"/>
                <w:lang w:eastAsia="en-GB"/>
              </w:rPr>
              <w:t>Design patent</w:t>
            </w:r>
          </w:p>
          <w:p w:rsidR="00FD57F9" w:rsidRPr="00794796" w:rsidRDefault="00FD57F9" w:rsidP="000416E6">
            <w:pPr>
              <w:pStyle w:val="ListParagraph"/>
              <w:numPr>
                <w:ilvl w:val="0"/>
                <w:numId w:val="21"/>
              </w:numPr>
              <w:spacing w:after="0" w:line="240" w:lineRule="auto"/>
              <w:rPr>
                <w:rFonts w:asciiTheme="majorHAnsi" w:hAnsiTheme="majorHAnsi" w:cstheme="majorHAnsi"/>
                <w:lang w:eastAsia="en-GB"/>
              </w:rPr>
            </w:pPr>
            <w:r>
              <w:rPr>
                <w:rFonts w:asciiTheme="majorHAnsi" w:hAnsiTheme="majorHAnsi" w:cstheme="majorHAnsi"/>
                <w:lang w:eastAsia="en-GB"/>
              </w:rPr>
              <w:t>Complying with rules and regulations of each country Adidas operate in</w:t>
            </w:r>
          </w:p>
        </w:tc>
        <w:tc>
          <w:tcPr>
            <w:tcW w:w="2198" w:type="dxa"/>
            <w:shd w:val="clear" w:color="auto" w:fill="F5E0AD"/>
          </w:tcPr>
          <w:p w:rsidR="00AA370F" w:rsidRDefault="00C76312" w:rsidP="00680BBC">
            <w:pPr>
              <w:pStyle w:val="ListParagraph"/>
              <w:numPr>
                <w:ilvl w:val="0"/>
                <w:numId w:val="22"/>
              </w:numPr>
              <w:spacing w:after="0" w:line="240" w:lineRule="auto"/>
              <w:rPr>
                <w:rFonts w:asciiTheme="majorHAnsi" w:hAnsiTheme="majorHAnsi" w:cstheme="majorHAnsi"/>
                <w:lang w:eastAsia="en-GB"/>
              </w:rPr>
            </w:pPr>
            <w:r w:rsidRPr="00680BBC">
              <w:rPr>
                <w:rFonts w:asciiTheme="majorHAnsi" w:hAnsiTheme="majorHAnsi" w:cstheme="majorHAnsi"/>
                <w:lang w:eastAsia="en-GB"/>
              </w:rPr>
              <w:t xml:space="preserve">Investment into </w:t>
            </w:r>
            <w:r w:rsidR="0070221E" w:rsidRPr="00680BBC">
              <w:rPr>
                <w:rFonts w:asciiTheme="majorHAnsi" w:hAnsiTheme="majorHAnsi" w:cstheme="majorHAnsi"/>
                <w:lang w:eastAsia="en-GB"/>
              </w:rPr>
              <w:t>sustainable partnerships</w:t>
            </w:r>
          </w:p>
          <w:p w:rsidR="00E718D0" w:rsidRDefault="00E718D0" w:rsidP="00680BBC">
            <w:pPr>
              <w:pStyle w:val="ListParagraph"/>
              <w:numPr>
                <w:ilvl w:val="0"/>
                <w:numId w:val="22"/>
              </w:numPr>
              <w:spacing w:after="0" w:line="240" w:lineRule="auto"/>
              <w:rPr>
                <w:rFonts w:asciiTheme="majorHAnsi" w:hAnsiTheme="majorHAnsi" w:cstheme="majorHAnsi"/>
                <w:lang w:eastAsia="en-GB"/>
              </w:rPr>
            </w:pPr>
            <w:r>
              <w:rPr>
                <w:rFonts w:asciiTheme="majorHAnsi" w:hAnsiTheme="majorHAnsi" w:cstheme="majorHAnsi"/>
                <w:lang w:eastAsia="en-GB"/>
              </w:rPr>
              <w:t>Use of sustainable natural resources</w:t>
            </w:r>
          </w:p>
          <w:p w:rsidR="00E718D0" w:rsidRDefault="00E718D0" w:rsidP="00680BBC">
            <w:pPr>
              <w:pStyle w:val="ListParagraph"/>
              <w:numPr>
                <w:ilvl w:val="0"/>
                <w:numId w:val="22"/>
              </w:numPr>
              <w:spacing w:after="0" w:line="240" w:lineRule="auto"/>
              <w:rPr>
                <w:rFonts w:asciiTheme="majorHAnsi" w:hAnsiTheme="majorHAnsi" w:cstheme="majorHAnsi"/>
                <w:lang w:eastAsia="en-GB"/>
              </w:rPr>
            </w:pPr>
            <w:r>
              <w:rPr>
                <w:rFonts w:asciiTheme="majorHAnsi" w:hAnsiTheme="majorHAnsi" w:cstheme="majorHAnsi"/>
                <w:lang w:eastAsia="en-GB"/>
              </w:rPr>
              <w:t>Monitoring of hazardous substances</w:t>
            </w:r>
          </w:p>
          <w:p w:rsidR="00E718D0" w:rsidRPr="00680BBC" w:rsidRDefault="00E718D0" w:rsidP="00E718D0">
            <w:pPr>
              <w:pStyle w:val="ListParagraph"/>
              <w:spacing w:after="0" w:line="240" w:lineRule="auto"/>
              <w:rPr>
                <w:rFonts w:asciiTheme="majorHAnsi" w:hAnsiTheme="majorHAnsi" w:cstheme="majorHAnsi"/>
                <w:lang w:eastAsia="en-GB"/>
              </w:rPr>
            </w:pPr>
          </w:p>
        </w:tc>
      </w:tr>
    </w:tbl>
    <w:p w:rsidR="00AA370F" w:rsidRDefault="00AA370F" w:rsidP="003C2075">
      <w:pPr>
        <w:rPr>
          <w:rFonts w:eastAsia="Times New Roman" w:cstheme="minorHAnsi"/>
          <w:lang w:eastAsia="en-GB"/>
        </w:rPr>
      </w:pPr>
    </w:p>
    <w:p w:rsidR="003C2075" w:rsidRPr="007408CA" w:rsidRDefault="003C2075" w:rsidP="003C2075">
      <w:pPr>
        <w:rPr>
          <w:rFonts w:eastAsia="Times New Roman" w:cstheme="minorHAnsi"/>
          <w:u w:val="single"/>
          <w:lang w:eastAsia="en-GB"/>
        </w:rPr>
      </w:pPr>
      <w:r w:rsidRPr="007408CA">
        <w:rPr>
          <w:rFonts w:eastAsia="Times New Roman" w:cstheme="minorHAnsi"/>
          <w:u w:val="single"/>
          <w:lang w:eastAsia="en-GB"/>
        </w:rPr>
        <w:t>Advantages</w:t>
      </w:r>
    </w:p>
    <w:p w:rsidR="00804279" w:rsidRPr="00FD7430" w:rsidRDefault="0065276E" w:rsidP="00804279">
      <w:pPr>
        <w:rPr>
          <w:lang w:val="en"/>
        </w:rPr>
      </w:pPr>
      <w:r>
        <w:rPr>
          <w:lang w:val="en"/>
        </w:rPr>
        <w:t>Johnson</w:t>
      </w:r>
      <w:r w:rsidR="00F2308B">
        <w:rPr>
          <w:lang w:val="en"/>
        </w:rPr>
        <w:t xml:space="preserve"> believe</w:t>
      </w:r>
      <w:r>
        <w:rPr>
          <w:lang w:val="en"/>
        </w:rPr>
        <w:t>s</w:t>
      </w:r>
      <w:r w:rsidR="00F2308B">
        <w:rPr>
          <w:lang w:val="en"/>
        </w:rPr>
        <w:t xml:space="preserve"> an advantage of strategic management comes in the form of, ‘achieving</w:t>
      </w:r>
      <w:r w:rsidR="00F2308B" w:rsidRPr="00313BAE">
        <w:t xml:space="preserve"> advantage in a </w:t>
      </w:r>
      <w:r w:rsidR="00F2308B">
        <w:t>changing environment through the</w:t>
      </w:r>
      <w:r w:rsidR="00F2308B" w:rsidRPr="00313BAE">
        <w:t xml:space="preserve"> configuration of resources and competences with the aim of fulfilling stakeholder expectations</w:t>
      </w:r>
      <w:r w:rsidR="00F2308B">
        <w:t>’.</w:t>
      </w:r>
      <w:r w:rsidR="00C43456">
        <w:rPr>
          <w:lang w:val="en"/>
        </w:rPr>
        <w:t xml:space="preserve"> </w:t>
      </w:r>
      <w:sdt>
        <w:sdtPr>
          <w:rPr>
            <w:lang w:val="en"/>
          </w:rPr>
          <w:id w:val="-301699786"/>
          <w:citation/>
        </w:sdtPr>
        <w:sdtEndPr/>
        <w:sdtContent>
          <w:r w:rsidR="00C43456">
            <w:rPr>
              <w:lang w:val="en"/>
            </w:rPr>
            <w:fldChar w:fldCharType="begin"/>
          </w:r>
          <w:r w:rsidR="00C43456">
            <w:instrText xml:space="preserve">CITATION Ger07 \l 2057 </w:instrText>
          </w:r>
          <w:r w:rsidR="00C43456">
            <w:rPr>
              <w:lang w:val="en"/>
            </w:rPr>
            <w:fldChar w:fldCharType="separate"/>
          </w:r>
          <w:r w:rsidR="00E74D4E" w:rsidRPr="00E74D4E">
            <w:rPr>
              <w:noProof/>
            </w:rPr>
            <w:t>(Johnson, 2007)</w:t>
          </w:r>
          <w:r w:rsidR="00C43456">
            <w:rPr>
              <w:lang w:val="en"/>
            </w:rPr>
            <w:fldChar w:fldCharType="end"/>
          </w:r>
        </w:sdtContent>
      </w:sdt>
      <w:r w:rsidR="00C43456">
        <w:rPr>
          <w:lang w:val="en"/>
        </w:rPr>
        <w:t xml:space="preserve"> </w:t>
      </w:r>
      <w:r w:rsidR="007408CA">
        <w:rPr>
          <w:lang w:val="en"/>
        </w:rPr>
        <w:t>Adidas</w:t>
      </w:r>
      <w:r w:rsidR="00A60A95">
        <w:rPr>
          <w:lang w:val="en"/>
        </w:rPr>
        <w:t xml:space="preserve"> do well to</w:t>
      </w:r>
      <w:r w:rsidR="007408CA">
        <w:rPr>
          <w:lang w:val="en"/>
        </w:rPr>
        <w:t xml:space="preserve"> pay particular attention to its preference stakeholders. </w:t>
      </w:r>
      <w:r w:rsidR="00FC6A0E">
        <w:rPr>
          <w:lang w:val="en"/>
        </w:rPr>
        <w:t xml:space="preserve">In an attempt to encourage customer engagement, </w:t>
      </w:r>
      <w:r w:rsidR="00C56A93">
        <w:rPr>
          <w:lang w:val="en"/>
        </w:rPr>
        <w:t xml:space="preserve">Adidas </w:t>
      </w:r>
      <w:r w:rsidR="00FC6A0E">
        <w:rPr>
          <w:lang w:val="en"/>
        </w:rPr>
        <w:t>are, ‘inviting consumers to become part of our creative culture. By the end of 2017, our goal is that 30% of shared content on our brands through social media and other channels is user-generated content.’</w:t>
      </w:r>
      <w:r w:rsidR="00550BCA">
        <w:rPr>
          <w:lang w:val="en"/>
        </w:rPr>
        <w:t xml:space="preserve"> </w:t>
      </w:r>
      <w:sdt>
        <w:sdtPr>
          <w:rPr>
            <w:lang w:val="en"/>
          </w:rPr>
          <w:id w:val="-772930505"/>
          <w:citation/>
        </w:sdtPr>
        <w:sdtEndPr/>
        <w:sdtContent>
          <w:r w:rsidR="00550BCA">
            <w:rPr>
              <w:lang w:val="en"/>
            </w:rPr>
            <w:fldChar w:fldCharType="begin"/>
          </w:r>
          <w:r w:rsidR="00550BCA">
            <w:instrText xml:space="preserve"> CITATION Adi18 \l 2057 </w:instrText>
          </w:r>
          <w:r w:rsidR="00550BCA">
            <w:rPr>
              <w:lang w:val="en"/>
            </w:rPr>
            <w:fldChar w:fldCharType="separate"/>
          </w:r>
          <w:r w:rsidR="00E74D4E" w:rsidRPr="00E74D4E">
            <w:rPr>
              <w:noProof/>
            </w:rPr>
            <w:t>(Adidas, 2018)</w:t>
          </w:r>
          <w:r w:rsidR="00550BCA">
            <w:rPr>
              <w:lang w:val="en"/>
            </w:rPr>
            <w:fldChar w:fldCharType="end"/>
          </w:r>
        </w:sdtContent>
      </w:sdt>
      <w:r w:rsidR="00FC6A0E">
        <w:rPr>
          <w:lang w:val="en"/>
        </w:rPr>
        <w:t xml:space="preserve"> </w:t>
      </w:r>
      <w:r w:rsidR="002008E2">
        <w:rPr>
          <w:lang w:val="en"/>
        </w:rPr>
        <w:t xml:space="preserve">From this, it is clear that Adidas’ communication with its customers has developed further than that of most large organisations by becoming more of a dialogue as </w:t>
      </w:r>
      <w:r w:rsidR="00E34B96">
        <w:rPr>
          <w:lang w:val="en"/>
        </w:rPr>
        <w:t>appose</w:t>
      </w:r>
      <w:r w:rsidR="00FD7430">
        <w:rPr>
          <w:lang w:val="en"/>
        </w:rPr>
        <w:t xml:space="preserve"> to a monologue. </w:t>
      </w:r>
      <w:r w:rsidR="00804279">
        <w:rPr>
          <w:rFonts w:cstheme="minorHAnsi"/>
        </w:rPr>
        <w:t xml:space="preserve">According to </w:t>
      </w:r>
      <w:sdt>
        <w:sdtPr>
          <w:rPr>
            <w:rFonts w:cstheme="minorHAnsi"/>
          </w:rPr>
          <w:id w:val="1342979836"/>
          <w:citation/>
        </w:sdtPr>
        <w:sdtEndPr/>
        <w:sdtContent>
          <w:r w:rsidR="001772E6">
            <w:rPr>
              <w:rFonts w:cstheme="minorHAnsi"/>
            </w:rPr>
            <w:fldChar w:fldCharType="begin"/>
          </w:r>
          <w:r w:rsidR="001772E6">
            <w:rPr>
              <w:rFonts w:cstheme="minorHAnsi"/>
            </w:rPr>
            <w:instrText xml:space="preserve"> CITATION Tim071 \l 2057 </w:instrText>
          </w:r>
          <w:r w:rsidR="001772E6">
            <w:rPr>
              <w:rFonts w:cstheme="minorHAnsi"/>
            </w:rPr>
            <w:fldChar w:fldCharType="separate"/>
          </w:r>
          <w:r w:rsidR="00E74D4E" w:rsidRPr="00E74D4E">
            <w:rPr>
              <w:rFonts w:cstheme="minorHAnsi"/>
              <w:noProof/>
            </w:rPr>
            <w:t>(O'Reilly, 2007)</w:t>
          </w:r>
          <w:r w:rsidR="001772E6">
            <w:rPr>
              <w:rFonts w:cstheme="minorHAnsi"/>
            </w:rPr>
            <w:fldChar w:fldCharType="end"/>
          </w:r>
        </w:sdtContent>
      </w:sdt>
      <w:r w:rsidR="00E0495D">
        <w:rPr>
          <w:rFonts w:cstheme="minorHAnsi"/>
        </w:rPr>
        <w:t>,</w:t>
      </w:r>
      <w:r w:rsidR="00804279">
        <w:rPr>
          <w:rFonts w:cstheme="minorHAnsi"/>
        </w:rPr>
        <w:t xml:space="preserve"> </w:t>
      </w:r>
      <w:r w:rsidR="00E0495D">
        <w:rPr>
          <w:rFonts w:cstheme="minorHAnsi"/>
        </w:rPr>
        <w:t>‘</w:t>
      </w:r>
      <w:r w:rsidR="00804279">
        <w:rPr>
          <w:rFonts w:cstheme="minorHAnsi"/>
        </w:rPr>
        <w:t>the rules for business are different.</w:t>
      </w:r>
      <w:r w:rsidR="00E0495D">
        <w:rPr>
          <w:rFonts w:cstheme="minorHAnsi"/>
        </w:rPr>
        <w:t xml:space="preserve">’ </w:t>
      </w:r>
      <w:r w:rsidR="00804279">
        <w:rPr>
          <w:rFonts w:cstheme="minorHAnsi"/>
        </w:rPr>
        <w:t xml:space="preserve"> By allowing customers to participate in the experience as appose to simply just the consumption, </w:t>
      </w:r>
      <w:r w:rsidR="007947BF">
        <w:rPr>
          <w:rFonts w:cstheme="minorHAnsi"/>
        </w:rPr>
        <w:t xml:space="preserve">Adidas </w:t>
      </w:r>
      <w:r w:rsidR="00804279">
        <w:rPr>
          <w:rFonts w:cstheme="minorHAnsi"/>
        </w:rPr>
        <w:t xml:space="preserve">would have the opportunity </w:t>
      </w:r>
      <w:r w:rsidR="007947BF">
        <w:rPr>
          <w:rFonts w:cstheme="minorHAnsi"/>
        </w:rPr>
        <w:t xml:space="preserve">to </w:t>
      </w:r>
      <w:r w:rsidR="002E16A7">
        <w:rPr>
          <w:rFonts w:cstheme="minorHAnsi"/>
        </w:rPr>
        <w:t>endorse</w:t>
      </w:r>
      <w:r w:rsidR="007947BF">
        <w:rPr>
          <w:rFonts w:cstheme="minorHAnsi"/>
        </w:rPr>
        <w:t xml:space="preserve"> customer loyalty and encourage new custom. </w:t>
      </w:r>
      <w:r w:rsidR="00804279">
        <w:rPr>
          <w:rFonts w:cstheme="minorHAnsi"/>
        </w:rPr>
        <w:t xml:space="preserve"> </w:t>
      </w:r>
    </w:p>
    <w:p w:rsidR="00AD2719" w:rsidRDefault="00AD2719" w:rsidP="00AD2719">
      <w:pPr>
        <w:rPr>
          <w:lang w:val="en"/>
        </w:rPr>
      </w:pPr>
      <w:r>
        <w:rPr>
          <w:lang w:val="en"/>
        </w:rPr>
        <w:t>Adidas’ shareholders are also greatl</w:t>
      </w:r>
      <w:r w:rsidR="00FD2D1E">
        <w:rPr>
          <w:lang w:val="en"/>
        </w:rPr>
        <w:t xml:space="preserve">y considered. As part of their Creating </w:t>
      </w:r>
      <w:r w:rsidR="0025598E">
        <w:rPr>
          <w:lang w:val="en"/>
        </w:rPr>
        <w:t>the</w:t>
      </w:r>
      <w:r w:rsidR="00FD2D1E">
        <w:rPr>
          <w:lang w:val="en"/>
        </w:rPr>
        <w:t xml:space="preserve"> New scheme, Adidas’ objective is to, ‘</w:t>
      </w:r>
      <w:r w:rsidR="00FD2D1E" w:rsidRPr="00FD313D">
        <w:rPr>
          <w:lang w:val="en"/>
        </w:rPr>
        <w:t>c</w:t>
      </w:r>
      <w:r w:rsidR="00EB2042">
        <w:rPr>
          <w:lang w:val="en"/>
        </w:rPr>
        <w:t>reate</w:t>
      </w:r>
      <w:r w:rsidR="00FD2D1E" w:rsidRPr="00FD313D">
        <w:rPr>
          <w:lang w:val="en"/>
        </w:rPr>
        <w:t xml:space="preserve"> long-term value for our shareholders’. </w:t>
      </w:r>
      <w:sdt>
        <w:sdtPr>
          <w:rPr>
            <w:lang w:val="en"/>
          </w:rPr>
          <w:id w:val="2012880453"/>
          <w:citation/>
        </w:sdtPr>
        <w:sdtEndPr/>
        <w:sdtContent>
          <w:r w:rsidR="00FD2D1E" w:rsidRPr="00FD313D">
            <w:rPr>
              <w:lang w:val="en"/>
            </w:rPr>
            <w:fldChar w:fldCharType="begin"/>
          </w:r>
          <w:r w:rsidR="00FD2D1E" w:rsidRPr="00FD313D">
            <w:instrText xml:space="preserve"> CITATION Adi18 \l 2057 </w:instrText>
          </w:r>
          <w:r w:rsidR="00FD2D1E" w:rsidRPr="00FD313D">
            <w:rPr>
              <w:lang w:val="en"/>
            </w:rPr>
            <w:fldChar w:fldCharType="separate"/>
          </w:r>
          <w:r w:rsidR="00E74D4E" w:rsidRPr="00E74D4E">
            <w:rPr>
              <w:noProof/>
            </w:rPr>
            <w:t>(Adidas, 2018)</w:t>
          </w:r>
          <w:r w:rsidR="00FD2D1E" w:rsidRPr="00FD313D">
            <w:rPr>
              <w:lang w:val="en"/>
            </w:rPr>
            <w:fldChar w:fldCharType="end"/>
          </w:r>
        </w:sdtContent>
      </w:sdt>
      <w:r w:rsidR="00FC0C79">
        <w:rPr>
          <w:lang w:val="en"/>
        </w:rPr>
        <w:t xml:space="preserve"> As a </w:t>
      </w:r>
      <w:r w:rsidR="006705B2">
        <w:rPr>
          <w:lang w:val="en"/>
        </w:rPr>
        <w:t>company</w:t>
      </w:r>
      <w:r w:rsidR="00FC0C79">
        <w:rPr>
          <w:lang w:val="en"/>
        </w:rPr>
        <w:t xml:space="preserve"> that </w:t>
      </w:r>
      <w:r w:rsidR="006705B2">
        <w:rPr>
          <w:lang w:val="en"/>
        </w:rPr>
        <w:t>already</w:t>
      </w:r>
      <w:r w:rsidR="00FC0C79">
        <w:rPr>
          <w:lang w:val="en"/>
        </w:rPr>
        <w:t xml:space="preserve"> offers above industry average dividends, Adidas are driving a </w:t>
      </w:r>
      <w:r w:rsidR="00FC0C79" w:rsidRPr="00F03698">
        <w:rPr>
          <w:lang w:val="en"/>
        </w:rPr>
        <w:t xml:space="preserve">competitive </w:t>
      </w:r>
      <w:r w:rsidR="006705B2" w:rsidRPr="00F03698">
        <w:rPr>
          <w:lang w:val="en"/>
        </w:rPr>
        <w:t>advantage</w:t>
      </w:r>
      <w:r w:rsidR="00FC0C79" w:rsidRPr="00F03698">
        <w:rPr>
          <w:lang w:val="en"/>
        </w:rPr>
        <w:t xml:space="preserve"> through shareholder engagement. </w:t>
      </w:r>
      <w:r w:rsidR="00F03698" w:rsidRPr="00F03698">
        <w:rPr>
          <w:lang w:val="en"/>
        </w:rPr>
        <w:t>This in itself demonstrates effective CSR whereby this, ‘</w:t>
      </w:r>
      <w:r w:rsidR="00F03698" w:rsidRPr="00F03698">
        <w:t>is concerned with the ways in which an organisation exceeds its minimum obligations to stakeholders specified through regulation</w:t>
      </w:r>
      <w:r w:rsidR="00F03698">
        <w:t xml:space="preserve">’. </w:t>
      </w:r>
      <w:sdt>
        <w:sdtPr>
          <w:id w:val="1113323893"/>
          <w:citation/>
        </w:sdtPr>
        <w:sdtEndPr/>
        <w:sdtContent>
          <w:r w:rsidR="00D83AB3">
            <w:fldChar w:fldCharType="begin"/>
          </w:r>
          <w:r w:rsidR="00D83AB3">
            <w:instrText xml:space="preserve"> CITATION Ger07 \l 2057 </w:instrText>
          </w:r>
          <w:r w:rsidR="00D83AB3">
            <w:fldChar w:fldCharType="separate"/>
          </w:r>
          <w:r w:rsidR="00E74D4E" w:rsidRPr="00E74D4E">
            <w:rPr>
              <w:noProof/>
            </w:rPr>
            <w:t>(Johnson, 2007)</w:t>
          </w:r>
          <w:r w:rsidR="00D83AB3">
            <w:fldChar w:fldCharType="end"/>
          </w:r>
        </w:sdtContent>
      </w:sdt>
    </w:p>
    <w:p w:rsidR="00313BAE" w:rsidRPr="002F5A59" w:rsidRDefault="00DA4A8C" w:rsidP="003C2075">
      <w:pPr>
        <w:rPr>
          <w:color w:val="7D9532" w:themeColor="accent6" w:themeShade="BF"/>
        </w:rPr>
      </w:pPr>
      <w:r>
        <w:rPr>
          <w:lang w:val="en"/>
        </w:rPr>
        <w:lastRenderedPageBreak/>
        <w:t xml:space="preserve">Adidas </w:t>
      </w:r>
      <w:r w:rsidR="005435E8">
        <w:rPr>
          <w:lang w:val="en"/>
        </w:rPr>
        <w:t>appear</w:t>
      </w:r>
      <w:r w:rsidR="00613F68">
        <w:rPr>
          <w:lang w:val="en"/>
        </w:rPr>
        <w:t xml:space="preserve"> to act with integrity, </w:t>
      </w:r>
      <w:r w:rsidR="00961B08">
        <w:rPr>
          <w:lang w:val="en"/>
        </w:rPr>
        <w:t>showing</w:t>
      </w:r>
      <w:r w:rsidR="00613F68">
        <w:rPr>
          <w:lang w:val="en"/>
        </w:rPr>
        <w:t xml:space="preserve"> consideration for </w:t>
      </w:r>
      <w:r w:rsidR="005435E8">
        <w:rPr>
          <w:lang w:val="en"/>
        </w:rPr>
        <w:t xml:space="preserve">their ethical and moral </w:t>
      </w:r>
      <w:r w:rsidR="005435E8" w:rsidRPr="00EB7EDB">
        <w:rPr>
          <w:lang w:val="en"/>
        </w:rPr>
        <w:t xml:space="preserve">obligations as a company. </w:t>
      </w:r>
      <w:r w:rsidR="00EB7EDB">
        <w:t>‘</w:t>
      </w:r>
      <w:r w:rsidR="00EB7EDB" w:rsidRPr="00EB7EDB">
        <w:t xml:space="preserve">The 21st century will be the century of the social sector organisation. The more economy, money, and information become global, </w:t>
      </w:r>
      <w:r w:rsidR="00EB7EDB">
        <w:t xml:space="preserve">the more community will matter.’ </w:t>
      </w:r>
      <w:sdt>
        <w:sdtPr>
          <w:id w:val="-2022389696"/>
          <w:citation/>
        </w:sdtPr>
        <w:sdtEndPr/>
        <w:sdtContent>
          <w:r w:rsidR="004B3E61">
            <w:fldChar w:fldCharType="begin"/>
          </w:r>
          <w:r w:rsidR="004B3E61">
            <w:instrText xml:space="preserve"> CITATION Pet07 \l 2057 </w:instrText>
          </w:r>
          <w:r w:rsidR="004B3E61">
            <w:fldChar w:fldCharType="separate"/>
          </w:r>
          <w:r w:rsidR="00E74D4E" w:rsidRPr="00E74D4E">
            <w:rPr>
              <w:noProof/>
            </w:rPr>
            <w:t>(Drucker, 2007)</w:t>
          </w:r>
          <w:r w:rsidR="004B3E61">
            <w:fldChar w:fldCharType="end"/>
          </w:r>
        </w:sdtContent>
      </w:sdt>
      <w:r w:rsidR="005435E8">
        <w:rPr>
          <w:lang w:val="en"/>
        </w:rPr>
        <w:t>Their ‘focusing on sustainability’ scheme involves forming partnerships with Parley for The Oceans to reduce their environmental impact. Since the introduction of this strategic partnership in 2017, both Adidas and Reebok are producing products through the use of sustai</w:t>
      </w:r>
      <w:r w:rsidR="00082D0A">
        <w:rPr>
          <w:lang w:val="en"/>
        </w:rPr>
        <w:t xml:space="preserve">nable raw materials. </w:t>
      </w:r>
      <w:r w:rsidR="005435E8">
        <w:rPr>
          <w:lang w:val="en"/>
        </w:rPr>
        <w:t>In such a highly competitive market, I would recommend Adidas continue to put focus into their sustainable partnerships and continue to invest in th</w:t>
      </w:r>
      <w:r w:rsidR="00082D0A">
        <w:rPr>
          <w:lang w:val="en"/>
        </w:rPr>
        <w:t>is area. Through doing so, their sustainable production could provide the ultimate competitive edge over Nike</w:t>
      </w:r>
      <w:r w:rsidR="005435E8">
        <w:rPr>
          <w:lang w:val="en"/>
        </w:rPr>
        <w:t>.</w:t>
      </w:r>
    </w:p>
    <w:p w:rsidR="003C2075" w:rsidRDefault="003C2075" w:rsidP="003C2075">
      <w:pPr>
        <w:rPr>
          <w:rFonts w:eastAsia="Times New Roman" w:cstheme="minorHAnsi"/>
          <w:u w:val="single"/>
          <w:lang w:eastAsia="en-GB"/>
        </w:rPr>
      </w:pPr>
      <w:r w:rsidRPr="007408CA">
        <w:rPr>
          <w:rFonts w:eastAsia="Times New Roman" w:cstheme="minorHAnsi"/>
          <w:u w:val="single"/>
          <w:lang w:eastAsia="en-GB"/>
        </w:rPr>
        <w:t>Disadvantages</w:t>
      </w:r>
    </w:p>
    <w:p w:rsidR="008B4864" w:rsidRDefault="008B4864" w:rsidP="00D32B43">
      <w:pPr>
        <w:rPr>
          <w:lang w:val="en"/>
        </w:rPr>
      </w:pPr>
      <w:r w:rsidRPr="00F85C43">
        <w:rPr>
          <w:lang w:val="en"/>
        </w:rPr>
        <w:t xml:space="preserve">According to the Carrol’s Pyramid theory, </w:t>
      </w:r>
      <w:r w:rsidR="00C734E2" w:rsidRPr="00F85C43">
        <w:rPr>
          <w:lang w:val="en"/>
        </w:rPr>
        <w:t xml:space="preserve">it is clear that Adidas acts with philanthropic responsibility whereby they act as a </w:t>
      </w:r>
      <w:r w:rsidR="00827806" w:rsidRPr="00F85C43">
        <w:rPr>
          <w:lang w:val="en"/>
        </w:rPr>
        <w:t>goo</w:t>
      </w:r>
      <w:r w:rsidR="00B15C96" w:rsidRPr="00F85C43">
        <w:rPr>
          <w:lang w:val="en"/>
        </w:rPr>
        <w:t>d</w:t>
      </w:r>
      <w:r w:rsidR="00827806" w:rsidRPr="00F85C43">
        <w:rPr>
          <w:lang w:val="en"/>
        </w:rPr>
        <w:t xml:space="preserve"> </w:t>
      </w:r>
      <w:r w:rsidR="00C734E2" w:rsidRPr="00F85C43">
        <w:rPr>
          <w:lang w:val="en"/>
        </w:rPr>
        <w:t>global</w:t>
      </w:r>
      <w:r w:rsidR="00827806" w:rsidRPr="00F85C43">
        <w:rPr>
          <w:lang w:val="en"/>
        </w:rPr>
        <w:t xml:space="preserve"> corporate</w:t>
      </w:r>
      <w:r w:rsidR="00C734E2" w:rsidRPr="00F85C43">
        <w:rPr>
          <w:lang w:val="en"/>
        </w:rPr>
        <w:t xml:space="preserve"> </w:t>
      </w:r>
      <w:r w:rsidR="00827806" w:rsidRPr="00F85C43">
        <w:rPr>
          <w:lang w:val="en"/>
        </w:rPr>
        <w:t>citizen</w:t>
      </w:r>
      <w:r w:rsidR="00C734E2" w:rsidRPr="00F85C43">
        <w:rPr>
          <w:lang w:val="en"/>
        </w:rPr>
        <w:t>.</w:t>
      </w:r>
      <w:r w:rsidR="0041736C">
        <w:rPr>
          <w:lang w:val="en"/>
        </w:rPr>
        <w:t xml:space="preserve"> </w:t>
      </w:r>
      <w:sdt>
        <w:sdtPr>
          <w:rPr>
            <w:lang w:val="en"/>
          </w:rPr>
          <w:id w:val="1090357734"/>
          <w:citation/>
        </w:sdtPr>
        <w:sdtEndPr/>
        <w:sdtContent>
          <w:r w:rsidR="0041736C">
            <w:rPr>
              <w:lang w:val="en"/>
            </w:rPr>
            <w:fldChar w:fldCharType="begin"/>
          </w:r>
          <w:r w:rsidR="0041736C">
            <w:instrText xml:space="preserve"> CITATION Car16 \l 2057 </w:instrText>
          </w:r>
          <w:r w:rsidR="0041736C">
            <w:rPr>
              <w:lang w:val="en"/>
            </w:rPr>
            <w:fldChar w:fldCharType="separate"/>
          </w:r>
          <w:r w:rsidR="00E74D4E" w:rsidRPr="00E74D4E">
            <w:rPr>
              <w:noProof/>
            </w:rPr>
            <w:t>(Carroll, 2016)</w:t>
          </w:r>
          <w:r w:rsidR="0041736C">
            <w:rPr>
              <w:lang w:val="en"/>
            </w:rPr>
            <w:fldChar w:fldCharType="end"/>
          </w:r>
        </w:sdtContent>
      </w:sdt>
      <w:r w:rsidR="00C734E2" w:rsidRPr="00F85C43">
        <w:rPr>
          <w:lang w:val="en"/>
        </w:rPr>
        <w:t xml:space="preserve"> </w:t>
      </w:r>
      <w:r w:rsidR="00D65303">
        <w:rPr>
          <w:lang w:val="en"/>
        </w:rPr>
        <w:t>A</w:t>
      </w:r>
      <w:r w:rsidR="00147CC5">
        <w:rPr>
          <w:lang w:val="en"/>
        </w:rPr>
        <w:t xml:space="preserve"> core disadvantag</w:t>
      </w:r>
      <w:r w:rsidR="00D65303">
        <w:rPr>
          <w:lang w:val="en"/>
        </w:rPr>
        <w:t xml:space="preserve">e of strategic management is </w:t>
      </w:r>
      <w:r w:rsidR="00147CC5">
        <w:rPr>
          <w:lang w:val="en"/>
        </w:rPr>
        <w:t>when, ‘</w:t>
      </w:r>
      <w:r w:rsidR="00147CC5">
        <w:rPr>
          <w:rFonts w:cstheme="minorHAnsi"/>
          <w:color w:val="000000"/>
          <w:lang w:val="en"/>
        </w:rPr>
        <w:t>m</w:t>
      </w:r>
      <w:r w:rsidR="00147CC5" w:rsidRPr="00147CC5">
        <w:rPr>
          <w:rFonts w:cstheme="minorHAnsi"/>
          <w:color w:val="000000"/>
          <w:lang w:val="en"/>
        </w:rPr>
        <w:t>anagers spend a great deal of time preparing, researching and communicating the strategic management process, which may impede day-to-day operations and</w:t>
      </w:r>
      <w:r w:rsidR="00147CC5">
        <w:rPr>
          <w:rFonts w:cstheme="minorHAnsi"/>
          <w:color w:val="000000"/>
          <w:lang w:val="en"/>
        </w:rPr>
        <w:t xml:space="preserve"> negatively impact the business’.</w:t>
      </w:r>
      <w:r w:rsidR="00610E91">
        <w:rPr>
          <w:rFonts w:cstheme="minorHAnsi"/>
          <w:color w:val="000000"/>
          <w:lang w:val="en"/>
        </w:rPr>
        <w:t xml:space="preserve"> </w:t>
      </w:r>
      <w:sdt>
        <w:sdtPr>
          <w:rPr>
            <w:rFonts w:cstheme="minorHAnsi"/>
            <w:color w:val="000000"/>
            <w:lang w:val="en"/>
          </w:rPr>
          <w:id w:val="313302075"/>
          <w:citation/>
        </w:sdtPr>
        <w:sdtEndPr/>
        <w:sdtContent>
          <w:r w:rsidR="00610E91">
            <w:rPr>
              <w:rFonts w:cstheme="minorHAnsi"/>
              <w:color w:val="000000"/>
              <w:lang w:val="en"/>
            </w:rPr>
            <w:fldChar w:fldCharType="begin"/>
          </w:r>
          <w:r w:rsidR="00610E91">
            <w:rPr>
              <w:rFonts w:cstheme="minorHAnsi"/>
              <w:color w:val="000000"/>
            </w:rPr>
            <w:instrText xml:space="preserve"> CITATION Kel18 \l 2057 </w:instrText>
          </w:r>
          <w:r w:rsidR="00610E91">
            <w:rPr>
              <w:rFonts w:cstheme="minorHAnsi"/>
              <w:color w:val="000000"/>
              <w:lang w:val="en"/>
            </w:rPr>
            <w:fldChar w:fldCharType="separate"/>
          </w:r>
          <w:r w:rsidR="00E74D4E" w:rsidRPr="00E74D4E">
            <w:rPr>
              <w:rFonts w:cstheme="minorHAnsi"/>
              <w:noProof/>
              <w:color w:val="000000"/>
            </w:rPr>
            <w:t>(Katsanos, 2018)</w:t>
          </w:r>
          <w:r w:rsidR="00610E91">
            <w:rPr>
              <w:rFonts w:cstheme="minorHAnsi"/>
              <w:color w:val="000000"/>
              <w:lang w:val="en"/>
            </w:rPr>
            <w:fldChar w:fldCharType="end"/>
          </w:r>
        </w:sdtContent>
      </w:sdt>
      <w:r w:rsidR="008D3DFC">
        <w:rPr>
          <w:rFonts w:cstheme="minorHAnsi"/>
          <w:color w:val="000000"/>
          <w:lang w:val="en"/>
        </w:rPr>
        <w:t xml:space="preserve"> </w:t>
      </w:r>
      <w:r w:rsidR="000C35F7">
        <w:rPr>
          <w:rFonts w:cstheme="minorHAnsi"/>
          <w:color w:val="000000"/>
          <w:lang w:val="en"/>
        </w:rPr>
        <w:t xml:space="preserve">It seems that the investment into environmental friendly operations, although they are beneficial to the ecosystem, are perhaps </w:t>
      </w:r>
      <w:r w:rsidR="001F7275">
        <w:rPr>
          <w:rFonts w:cstheme="minorHAnsi"/>
          <w:color w:val="000000"/>
          <w:lang w:val="en"/>
        </w:rPr>
        <w:t>perilous</w:t>
      </w:r>
      <w:r w:rsidR="000C35F7">
        <w:rPr>
          <w:rFonts w:cstheme="minorHAnsi"/>
          <w:color w:val="000000"/>
          <w:lang w:val="en"/>
        </w:rPr>
        <w:t xml:space="preserve"> to Adidas’ financial accounts. </w:t>
      </w:r>
      <w:r w:rsidR="00697721">
        <w:rPr>
          <w:rFonts w:cstheme="minorHAnsi"/>
          <w:color w:val="000000"/>
          <w:lang w:val="en"/>
        </w:rPr>
        <w:t>Management must ensure that their sustainability plans are managed carefully and sensibly as to avoid any financial loss from the increased costs which result from their sustainable investment.</w:t>
      </w:r>
    </w:p>
    <w:p w:rsidR="00D32B43" w:rsidRDefault="00F70AB4" w:rsidP="00D32B43">
      <w:pPr>
        <w:rPr>
          <w:rStyle w:val="s2"/>
          <w:rFonts w:cstheme="minorHAnsi"/>
          <w:lang w:val="en-US"/>
        </w:rPr>
      </w:pPr>
      <w:r w:rsidRPr="00BC30E6">
        <w:rPr>
          <w:lang w:val="en"/>
        </w:rPr>
        <w:t>‘D</w:t>
      </w:r>
      <w:r w:rsidR="00D32B43" w:rsidRPr="00BC30E6">
        <w:rPr>
          <w:rStyle w:val="s2"/>
          <w:rFonts w:cstheme="minorHAnsi"/>
          <w:lang w:val="en-US"/>
        </w:rPr>
        <w:t>igital experiences shape the perception of consumers towards a brand and as such digital is now an essential part of</w:t>
      </w:r>
      <w:r w:rsidR="00FF5959">
        <w:rPr>
          <w:rStyle w:val="s2"/>
          <w:rFonts w:cstheme="minorHAnsi"/>
          <w:lang w:val="en-US"/>
        </w:rPr>
        <w:t xml:space="preserve"> brand’s business strategy.’ </w:t>
      </w:r>
      <w:sdt>
        <w:sdtPr>
          <w:rPr>
            <w:rStyle w:val="s2"/>
            <w:rFonts w:cstheme="minorHAnsi"/>
            <w:lang w:val="en-US"/>
          </w:rPr>
          <w:id w:val="-25096758"/>
          <w:citation/>
        </w:sdtPr>
        <w:sdtEndPr>
          <w:rPr>
            <w:rStyle w:val="s2"/>
          </w:rPr>
        </w:sdtEndPr>
        <w:sdtContent>
          <w:r w:rsidR="00FF5959">
            <w:rPr>
              <w:rStyle w:val="s2"/>
              <w:rFonts w:cstheme="minorHAnsi"/>
              <w:lang w:val="en-US"/>
            </w:rPr>
            <w:fldChar w:fldCharType="begin"/>
          </w:r>
          <w:r w:rsidR="00FF5959">
            <w:rPr>
              <w:rStyle w:val="s2"/>
              <w:rFonts w:cstheme="minorHAnsi"/>
            </w:rPr>
            <w:instrText xml:space="preserve"> CITATION Tim071 \l 2057 </w:instrText>
          </w:r>
          <w:r w:rsidR="00FF5959">
            <w:rPr>
              <w:rStyle w:val="s2"/>
              <w:rFonts w:cstheme="minorHAnsi"/>
              <w:lang w:val="en-US"/>
            </w:rPr>
            <w:fldChar w:fldCharType="separate"/>
          </w:r>
          <w:r w:rsidR="00E74D4E" w:rsidRPr="00E74D4E">
            <w:rPr>
              <w:rFonts w:cstheme="minorHAnsi"/>
              <w:noProof/>
            </w:rPr>
            <w:t>(O'Reilly, 2007)</w:t>
          </w:r>
          <w:r w:rsidR="00FF5959">
            <w:rPr>
              <w:rStyle w:val="s2"/>
              <w:rFonts w:cstheme="minorHAnsi"/>
              <w:lang w:val="en-US"/>
            </w:rPr>
            <w:fldChar w:fldCharType="end"/>
          </w:r>
        </w:sdtContent>
      </w:sdt>
      <w:r w:rsidR="00D32B43" w:rsidRPr="00BC30E6">
        <w:rPr>
          <w:rStyle w:val="s2"/>
          <w:rFonts w:cstheme="minorHAnsi"/>
          <w:lang w:val="en-US"/>
        </w:rPr>
        <w:t xml:space="preserve"> It is clear to see that Adidas are actively developing their technology platforms through last year’s introduction of the company app. Where statistics reveal, ‘</w:t>
      </w:r>
      <w:r w:rsidR="00C9325E" w:rsidRPr="00BC30E6">
        <w:rPr>
          <w:rStyle w:val="s2"/>
          <w:rFonts w:cstheme="minorHAnsi"/>
          <w:lang w:val="en-US"/>
        </w:rPr>
        <w:t>it’s</w:t>
      </w:r>
      <w:r w:rsidR="00D32B43" w:rsidRPr="00BC30E6">
        <w:rPr>
          <w:rStyle w:val="s2"/>
          <w:rFonts w:cstheme="minorHAnsi"/>
          <w:lang w:val="en-US"/>
        </w:rPr>
        <w:t xml:space="preserve"> e-commerce channels are also the fastest growing of its all sales channels whi</w:t>
      </w:r>
      <w:r w:rsidR="00C9325E" w:rsidRPr="00BC30E6">
        <w:rPr>
          <w:rStyle w:val="s2"/>
          <w:rFonts w:cstheme="minorHAnsi"/>
          <w:lang w:val="en-US"/>
        </w:rPr>
        <w:t>ch achieved 57% growth in 2017.’</w:t>
      </w:r>
      <w:r w:rsidR="00E24B8D">
        <w:rPr>
          <w:rStyle w:val="s2"/>
          <w:rFonts w:cstheme="minorHAnsi"/>
          <w:lang w:val="en-US"/>
        </w:rPr>
        <w:t xml:space="preserve"> </w:t>
      </w:r>
      <w:sdt>
        <w:sdtPr>
          <w:rPr>
            <w:rStyle w:val="s2"/>
            <w:rFonts w:cstheme="minorHAnsi"/>
            <w:lang w:val="en-US"/>
          </w:rPr>
          <w:id w:val="1500003605"/>
          <w:citation/>
        </w:sdtPr>
        <w:sdtContent>
          <w:r w:rsidR="00E24B8D">
            <w:rPr>
              <w:rStyle w:val="s2"/>
              <w:rFonts w:cstheme="minorHAnsi"/>
              <w:lang w:val="en-US"/>
            </w:rPr>
            <w:fldChar w:fldCharType="begin"/>
          </w:r>
          <w:r w:rsidR="00E24B8D">
            <w:rPr>
              <w:rStyle w:val="s2"/>
              <w:rFonts w:cstheme="minorHAnsi"/>
            </w:rPr>
            <w:instrText xml:space="preserve"> CITATION Cas18 \l 2057 </w:instrText>
          </w:r>
          <w:r w:rsidR="00E24B8D">
            <w:rPr>
              <w:rStyle w:val="s2"/>
              <w:rFonts w:cstheme="minorHAnsi"/>
              <w:lang w:val="en-US"/>
            </w:rPr>
            <w:fldChar w:fldCharType="separate"/>
          </w:r>
          <w:r w:rsidR="00E74D4E" w:rsidRPr="00E74D4E">
            <w:rPr>
              <w:rFonts w:cstheme="minorHAnsi"/>
              <w:noProof/>
            </w:rPr>
            <w:t>(Case Study Question, 2018)</w:t>
          </w:r>
          <w:r w:rsidR="00E24B8D">
            <w:rPr>
              <w:rStyle w:val="s2"/>
              <w:rFonts w:cstheme="minorHAnsi"/>
              <w:lang w:val="en-US"/>
            </w:rPr>
            <w:fldChar w:fldCharType="end"/>
          </w:r>
        </w:sdtContent>
      </w:sdt>
      <w:r w:rsidR="00E24B8D">
        <w:rPr>
          <w:rStyle w:val="s2"/>
          <w:rFonts w:cstheme="minorHAnsi"/>
          <w:lang w:val="en-US"/>
        </w:rPr>
        <w:t xml:space="preserve"> </w:t>
      </w:r>
      <w:r w:rsidR="00315998">
        <w:rPr>
          <w:rStyle w:val="s2"/>
          <w:rFonts w:cstheme="minorHAnsi"/>
          <w:lang w:val="en-US"/>
        </w:rPr>
        <w:t>However,</w:t>
      </w:r>
      <w:sdt>
        <w:sdtPr>
          <w:rPr>
            <w:rStyle w:val="s2"/>
            <w:rFonts w:cstheme="minorHAnsi"/>
            <w:lang w:val="en-US"/>
          </w:rPr>
          <w:id w:val="-732465997"/>
          <w:citation/>
        </w:sdtPr>
        <w:sdtEndPr>
          <w:rPr>
            <w:rStyle w:val="s2"/>
          </w:rPr>
        </w:sdtEndPr>
        <w:sdtContent>
          <w:r w:rsidR="00315998">
            <w:rPr>
              <w:rStyle w:val="s2"/>
              <w:rFonts w:cstheme="minorHAnsi"/>
              <w:lang w:val="en-US"/>
            </w:rPr>
            <w:fldChar w:fldCharType="begin"/>
          </w:r>
          <w:r w:rsidR="00315998">
            <w:rPr>
              <w:rStyle w:val="s2"/>
              <w:rFonts w:cstheme="minorHAnsi"/>
            </w:rPr>
            <w:instrText xml:space="preserve"> CITATION Hen11 \l 2057 </w:instrText>
          </w:r>
          <w:r w:rsidR="00315998">
            <w:rPr>
              <w:rStyle w:val="s2"/>
              <w:rFonts w:cstheme="minorHAnsi"/>
              <w:lang w:val="en-US"/>
            </w:rPr>
            <w:fldChar w:fldCharType="separate"/>
          </w:r>
          <w:r w:rsidR="00E74D4E">
            <w:rPr>
              <w:rStyle w:val="s2"/>
              <w:rFonts w:cstheme="minorHAnsi"/>
              <w:noProof/>
            </w:rPr>
            <w:t xml:space="preserve"> </w:t>
          </w:r>
          <w:r w:rsidR="00E74D4E" w:rsidRPr="00E74D4E">
            <w:rPr>
              <w:rFonts w:cstheme="minorHAnsi"/>
              <w:noProof/>
            </w:rPr>
            <w:t>(Mintzberg, 2011)</w:t>
          </w:r>
          <w:r w:rsidR="00315998">
            <w:rPr>
              <w:rStyle w:val="s2"/>
              <w:rFonts w:cstheme="minorHAnsi"/>
              <w:lang w:val="en-US"/>
            </w:rPr>
            <w:fldChar w:fldCharType="end"/>
          </w:r>
        </w:sdtContent>
      </w:sdt>
      <w:r w:rsidR="00D32B43" w:rsidRPr="00BC30E6">
        <w:rPr>
          <w:rStyle w:val="s2"/>
          <w:rFonts w:cstheme="minorHAnsi"/>
          <w:lang w:val="en-US"/>
        </w:rPr>
        <w:t xml:space="preserve"> suggests that technological advancements are the biggest change to strategic management</w:t>
      </w:r>
      <w:r w:rsidR="0026593C">
        <w:rPr>
          <w:rStyle w:val="s2"/>
          <w:rFonts w:cstheme="minorHAnsi"/>
          <w:lang w:val="en-US"/>
        </w:rPr>
        <w:t xml:space="preserve">. </w:t>
      </w:r>
      <w:r w:rsidR="00D32B43" w:rsidRPr="00BC30E6">
        <w:rPr>
          <w:rStyle w:val="s2"/>
          <w:rFonts w:cstheme="minorHAnsi"/>
          <w:lang w:val="en-US"/>
        </w:rPr>
        <w:t>Where Adidas’ leading competition comes from Nike, there seems to be a distinguishable difference between the two companies. Nikes advanced technology act to enhance the customer experience</w:t>
      </w:r>
      <w:r w:rsidR="00E962B6">
        <w:rPr>
          <w:rStyle w:val="s2"/>
          <w:rFonts w:cstheme="minorHAnsi"/>
          <w:lang w:val="en-US"/>
        </w:rPr>
        <w:t xml:space="preserve"> whereby personaliz</w:t>
      </w:r>
      <w:r w:rsidR="00C1231C">
        <w:rPr>
          <w:rStyle w:val="s2"/>
          <w:rFonts w:cstheme="minorHAnsi"/>
          <w:lang w:val="en-US"/>
        </w:rPr>
        <w:t xml:space="preserve">ation of products is possible. </w:t>
      </w:r>
      <w:r w:rsidR="002E0401">
        <w:rPr>
          <w:rStyle w:val="s2"/>
          <w:rFonts w:cstheme="minorHAnsi"/>
          <w:lang w:val="en-US"/>
        </w:rPr>
        <w:t>Maybe</w:t>
      </w:r>
      <w:r w:rsidR="007B574A">
        <w:rPr>
          <w:rStyle w:val="s2"/>
          <w:rFonts w:cstheme="minorHAnsi"/>
          <w:lang w:val="en-US"/>
        </w:rPr>
        <w:t xml:space="preserve"> if Adidas could put more </w:t>
      </w:r>
      <w:r w:rsidR="00C2040C">
        <w:rPr>
          <w:rStyle w:val="s2"/>
          <w:rFonts w:cstheme="minorHAnsi"/>
          <w:lang w:val="en-US"/>
        </w:rPr>
        <w:t>focus</w:t>
      </w:r>
      <w:r w:rsidR="007B574A">
        <w:rPr>
          <w:rStyle w:val="s2"/>
          <w:rFonts w:cstheme="minorHAnsi"/>
          <w:lang w:val="en-US"/>
        </w:rPr>
        <w:t xml:space="preserve"> into the advancement of their digital </w:t>
      </w:r>
      <w:r w:rsidR="00BE25C6">
        <w:rPr>
          <w:rStyle w:val="s2"/>
          <w:rFonts w:cstheme="minorHAnsi"/>
          <w:lang w:val="en-US"/>
        </w:rPr>
        <w:t>platforms</w:t>
      </w:r>
      <w:r w:rsidR="007B574A">
        <w:rPr>
          <w:rStyle w:val="s2"/>
          <w:rFonts w:cstheme="minorHAnsi"/>
          <w:lang w:val="en-US"/>
        </w:rPr>
        <w:t>, the company could offer personalization to enhance the</w:t>
      </w:r>
      <w:r w:rsidR="00BE25C6">
        <w:rPr>
          <w:rStyle w:val="s2"/>
          <w:rFonts w:cstheme="minorHAnsi"/>
          <w:lang w:val="en-US"/>
        </w:rPr>
        <w:t>ir</w:t>
      </w:r>
      <w:r w:rsidR="007B574A">
        <w:rPr>
          <w:rStyle w:val="s2"/>
          <w:rFonts w:cstheme="minorHAnsi"/>
          <w:lang w:val="en-US"/>
        </w:rPr>
        <w:t xml:space="preserve"> overall customer experience. </w:t>
      </w:r>
      <w:r w:rsidR="0031362A">
        <w:rPr>
          <w:rStyle w:val="s2"/>
          <w:rFonts w:cstheme="minorHAnsi"/>
          <w:lang w:val="en-US"/>
        </w:rPr>
        <w:t>In r</w:t>
      </w:r>
      <w:r w:rsidR="00A94710">
        <w:rPr>
          <w:rStyle w:val="s2"/>
          <w:rFonts w:cstheme="minorHAnsi"/>
          <w:lang w:val="en-US"/>
        </w:rPr>
        <w:t xml:space="preserve">eference to Hambrick and Frederson’s theory, </w:t>
      </w:r>
      <w:r w:rsidR="0031362A">
        <w:rPr>
          <w:rStyle w:val="s2"/>
          <w:rFonts w:cstheme="minorHAnsi"/>
          <w:lang w:val="en-US"/>
        </w:rPr>
        <w:t>perhaps this is key for Adidas to sustain momentum and value.</w:t>
      </w:r>
    </w:p>
    <w:p w:rsidR="00760C6B" w:rsidRDefault="00760C6B" w:rsidP="00D32B43">
      <w:pPr>
        <w:rPr>
          <w:rStyle w:val="s2"/>
          <w:rFonts w:cstheme="minorHAnsi"/>
          <w:lang w:val="en-US"/>
        </w:rPr>
      </w:pPr>
    </w:p>
    <w:p w:rsidR="001C02E6" w:rsidRDefault="001C02E6" w:rsidP="00D32B43">
      <w:pPr>
        <w:rPr>
          <w:rStyle w:val="s2"/>
          <w:rFonts w:cstheme="minorHAnsi"/>
          <w:lang w:val="en-US"/>
        </w:rPr>
      </w:pPr>
    </w:p>
    <w:p w:rsidR="001C02E6" w:rsidRDefault="001C02E6" w:rsidP="00D32B43">
      <w:pPr>
        <w:rPr>
          <w:rStyle w:val="s2"/>
          <w:rFonts w:cstheme="minorHAnsi"/>
          <w:lang w:val="en-US"/>
        </w:rPr>
      </w:pPr>
    </w:p>
    <w:p w:rsidR="001C02E6" w:rsidRDefault="001C02E6" w:rsidP="00D32B43">
      <w:pPr>
        <w:rPr>
          <w:rStyle w:val="s2"/>
          <w:rFonts w:cstheme="minorHAnsi"/>
          <w:lang w:val="en-US"/>
        </w:rPr>
      </w:pPr>
    </w:p>
    <w:p w:rsidR="001C02E6" w:rsidRDefault="001C02E6" w:rsidP="00D32B43">
      <w:pPr>
        <w:rPr>
          <w:rStyle w:val="s2"/>
          <w:rFonts w:cstheme="minorHAnsi"/>
          <w:lang w:val="en-US"/>
        </w:rPr>
      </w:pPr>
    </w:p>
    <w:p w:rsidR="001C02E6" w:rsidRDefault="001C02E6" w:rsidP="00D32B43">
      <w:pPr>
        <w:rPr>
          <w:rStyle w:val="s2"/>
          <w:rFonts w:cstheme="minorHAnsi"/>
          <w:lang w:val="en-US"/>
        </w:rPr>
      </w:pPr>
    </w:p>
    <w:p w:rsidR="001C02E6" w:rsidRDefault="001C02E6" w:rsidP="00D32B43">
      <w:pPr>
        <w:rPr>
          <w:rStyle w:val="s2"/>
          <w:rFonts w:cstheme="minorHAnsi"/>
          <w:lang w:val="en-US"/>
        </w:rPr>
      </w:pPr>
    </w:p>
    <w:p w:rsidR="001C02E6" w:rsidRDefault="001C02E6" w:rsidP="00D32B43">
      <w:pPr>
        <w:rPr>
          <w:rStyle w:val="s2"/>
          <w:rFonts w:cstheme="minorHAnsi"/>
          <w:lang w:val="en-US"/>
        </w:rPr>
      </w:pPr>
    </w:p>
    <w:p w:rsidR="001C02E6" w:rsidRDefault="001C02E6" w:rsidP="00D32B43">
      <w:pPr>
        <w:rPr>
          <w:rStyle w:val="s2"/>
          <w:rFonts w:cstheme="minorHAnsi"/>
          <w:lang w:val="en-US"/>
        </w:rPr>
      </w:pPr>
    </w:p>
    <w:p w:rsidR="00040775" w:rsidRDefault="00040775" w:rsidP="00D32B43">
      <w:pPr>
        <w:rPr>
          <w:rStyle w:val="s2"/>
          <w:rFonts w:cstheme="minorHAnsi"/>
          <w:lang w:val="en-US"/>
        </w:rPr>
      </w:pPr>
    </w:p>
    <w:p w:rsidR="00760C6B" w:rsidRPr="00760C6B" w:rsidRDefault="00040775" w:rsidP="00D32B43">
      <w:pPr>
        <w:rPr>
          <w:rStyle w:val="s2"/>
          <w:rFonts w:ascii="Roboto" w:hAnsi="Roboto" w:cs="Arial"/>
          <w:u w:val="single"/>
          <w:lang w:val="en-US"/>
        </w:rPr>
      </w:pPr>
      <w:r>
        <w:rPr>
          <w:rStyle w:val="s2"/>
          <w:rFonts w:cstheme="minorHAnsi"/>
          <w:u w:val="single"/>
          <w:lang w:val="en-US"/>
        </w:rPr>
        <w:lastRenderedPageBreak/>
        <w:t>3</w:t>
      </w:r>
      <w:r w:rsidR="00760C6B" w:rsidRPr="00760C6B">
        <w:rPr>
          <w:rStyle w:val="s2"/>
          <w:rFonts w:cstheme="minorHAnsi"/>
          <w:u w:val="single"/>
          <w:lang w:val="en-US"/>
        </w:rPr>
        <w:t>.0 Conclusion</w:t>
      </w:r>
    </w:p>
    <w:p w:rsidR="00D32B43" w:rsidRPr="0084497E" w:rsidRDefault="0084497E" w:rsidP="003C2075">
      <w:pPr>
        <w:rPr>
          <w:rFonts w:eastAsia="Times New Roman" w:cstheme="minorHAnsi"/>
          <w:lang w:eastAsia="en-GB"/>
        </w:rPr>
      </w:pPr>
      <w:r>
        <w:rPr>
          <w:rFonts w:eastAsia="Times New Roman" w:cstheme="minorHAnsi"/>
          <w:lang w:eastAsia="en-GB"/>
        </w:rPr>
        <w:t>Overall, Adidas have proved themselves to be hugely successful for their efforts of strategic management. Strategic analysis has revea</w:t>
      </w:r>
      <w:r w:rsidR="00E74D4E">
        <w:rPr>
          <w:rFonts w:eastAsia="Times New Roman" w:cstheme="minorHAnsi"/>
          <w:lang w:eastAsia="en-GB"/>
        </w:rPr>
        <w:t xml:space="preserve">led that although Adidas face direct competition from that of Nike, </w:t>
      </w:r>
      <w:r>
        <w:rPr>
          <w:rFonts w:eastAsia="Times New Roman" w:cstheme="minorHAnsi"/>
          <w:lang w:eastAsia="en-GB"/>
        </w:rPr>
        <w:t xml:space="preserve">they are still positioned </w:t>
      </w:r>
      <w:r w:rsidR="00E74D4E">
        <w:rPr>
          <w:rFonts w:eastAsia="Times New Roman" w:cstheme="minorHAnsi"/>
          <w:lang w:eastAsia="en-GB"/>
        </w:rPr>
        <w:t>as the second largest sportswear organisation in the world and therefore</w:t>
      </w:r>
      <w:r w:rsidR="00182C43">
        <w:rPr>
          <w:rFonts w:eastAsia="Times New Roman" w:cstheme="minorHAnsi"/>
          <w:lang w:eastAsia="en-GB"/>
        </w:rPr>
        <w:t xml:space="preserve"> a key competitor within its</w:t>
      </w:r>
      <w:r>
        <w:rPr>
          <w:rFonts w:eastAsia="Times New Roman" w:cstheme="minorHAnsi"/>
          <w:lang w:eastAsia="en-GB"/>
        </w:rPr>
        <w:t xml:space="preserve"> market. </w:t>
      </w:r>
      <w:r w:rsidR="004D1863">
        <w:rPr>
          <w:rFonts w:eastAsia="Times New Roman" w:cstheme="minorHAnsi"/>
          <w:lang w:eastAsia="en-GB"/>
        </w:rPr>
        <w:t xml:space="preserve">I can conclude by revealing my personal viewpoint on strategic management is that it is in fact an art form. Where a business’ capabilities and resources are managed </w:t>
      </w:r>
      <w:r w:rsidR="0063752A">
        <w:rPr>
          <w:rFonts w:eastAsia="Times New Roman" w:cstheme="minorHAnsi"/>
          <w:lang w:eastAsia="en-GB"/>
        </w:rPr>
        <w:t xml:space="preserve">and used </w:t>
      </w:r>
      <w:r w:rsidR="004D1863">
        <w:rPr>
          <w:rFonts w:eastAsia="Times New Roman" w:cstheme="minorHAnsi"/>
          <w:lang w:eastAsia="en-GB"/>
        </w:rPr>
        <w:t>effectively, this has the potential o</w:t>
      </w:r>
      <w:r w:rsidR="00845E03">
        <w:rPr>
          <w:rFonts w:eastAsia="Times New Roman" w:cstheme="minorHAnsi"/>
          <w:lang w:eastAsia="en-GB"/>
        </w:rPr>
        <w:t>f creating a strong brand image, like that of Adidas.</w:t>
      </w:r>
      <w:r w:rsidR="004D1863">
        <w:rPr>
          <w:rFonts w:eastAsia="Times New Roman" w:cstheme="minorHAnsi"/>
          <w:lang w:eastAsia="en-GB"/>
        </w:rPr>
        <w:t xml:space="preserve"> </w:t>
      </w:r>
      <w:r w:rsidR="003F27FD">
        <w:rPr>
          <w:rFonts w:eastAsia="Times New Roman" w:cstheme="minorHAnsi"/>
          <w:lang w:eastAsia="en-GB"/>
        </w:rPr>
        <w:t xml:space="preserve">However, in order to achieve this, </w:t>
      </w:r>
      <w:r w:rsidR="00351806">
        <w:rPr>
          <w:rFonts w:eastAsia="Times New Roman" w:cstheme="minorHAnsi"/>
          <w:lang w:eastAsia="en-GB"/>
        </w:rPr>
        <w:t xml:space="preserve">continuous </w:t>
      </w:r>
      <w:r w:rsidR="003F27FD">
        <w:rPr>
          <w:rFonts w:eastAsia="Times New Roman" w:cstheme="minorHAnsi"/>
          <w:lang w:eastAsia="en-GB"/>
        </w:rPr>
        <w:t xml:space="preserve">strategic analysis is vital. </w:t>
      </w:r>
      <w:r w:rsidR="00221794">
        <w:rPr>
          <w:rFonts w:eastAsia="Times New Roman" w:cstheme="minorHAnsi"/>
          <w:lang w:eastAsia="en-GB"/>
        </w:rPr>
        <w:t>If Adidas can conti</w:t>
      </w:r>
      <w:r w:rsidR="003F27FD">
        <w:rPr>
          <w:rFonts w:eastAsia="Times New Roman" w:cstheme="minorHAnsi"/>
          <w:lang w:eastAsia="en-GB"/>
        </w:rPr>
        <w:t xml:space="preserve">nue to manage their company </w:t>
      </w:r>
      <w:r w:rsidR="00465D34">
        <w:rPr>
          <w:rFonts w:eastAsia="Times New Roman" w:cstheme="minorHAnsi"/>
          <w:lang w:eastAsia="en-GB"/>
        </w:rPr>
        <w:t xml:space="preserve">reactive </w:t>
      </w:r>
      <w:r w:rsidR="00221794">
        <w:rPr>
          <w:rFonts w:eastAsia="Times New Roman" w:cstheme="minorHAnsi"/>
          <w:lang w:eastAsia="en-GB"/>
        </w:rPr>
        <w:t>way</w:t>
      </w:r>
      <w:r w:rsidR="00F13984">
        <w:rPr>
          <w:rFonts w:eastAsia="Times New Roman" w:cstheme="minorHAnsi"/>
          <w:lang w:eastAsia="en-GB"/>
        </w:rPr>
        <w:t xml:space="preserve"> and address the </w:t>
      </w:r>
      <w:r w:rsidR="00DC54FC">
        <w:rPr>
          <w:rFonts w:eastAsia="Times New Roman" w:cstheme="minorHAnsi"/>
          <w:lang w:eastAsia="en-GB"/>
        </w:rPr>
        <w:t>recommendations</w:t>
      </w:r>
      <w:r w:rsidR="00F13984">
        <w:rPr>
          <w:rFonts w:eastAsia="Times New Roman" w:cstheme="minorHAnsi"/>
          <w:lang w:eastAsia="en-GB"/>
        </w:rPr>
        <w:t xml:space="preserve"> made</w:t>
      </w:r>
      <w:r w:rsidR="00221794">
        <w:rPr>
          <w:rFonts w:eastAsia="Times New Roman" w:cstheme="minorHAnsi"/>
          <w:lang w:eastAsia="en-GB"/>
        </w:rPr>
        <w:t xml:space="preserve">, not only </w:t>
      </w:r>
      <w:r w:rsidR="00F13984">
        <w:rPr>
          <w:rFonts w:eastAsia="Times New Roman" w:cstheme="minorHAnsi"/>
          <w:lang w:eastAsia="en-GB"/>
        </w:rPr>
        <w:t>c</w:t>
      </w:r>
      <w:r w:rsidR="00221794">
        <w:rPr>
          <w:rFonts w:eastAsia="Times New Roman" w:cstheme="minorHAnsi"/>
          <w:lang w:eastAsia="en-GB"/>
        </w:rPr>
        <w:t xml:space="preserve">an further value be created, but more importantly; sustained. </w:t>
      </w:r>
    </w:p>
    <w:p w:rsidR="000A4541" w:rsidRDefault="000A4541" w:rsidP="00D96542">
      <w:pPr>
        <w:rPr>
          <w:rFonts w:eastAsia="Times New Roman" w:cstheme="minorHAnsi"/>
          <w:lang w:eastAsia="en-GB"/>
        </w:rPr>
      </w:pPr>
    </w:p>
    <w:p w:rsidR="00040775" w:rsidRDefault="00040775" w:rsidP="00D96542">
      <w:pPr>
        <w:rPr>
          <w:rFonts w:eastAsia="Times New Roman" w:cstheme="minorHAnsi"/>
          <w:lang w:eastAsia="en-GB"/>
        </w:rPr>
      </w:pPr>
    </w:p>
    <w:p w:rsidR="00040775" w:rsidRDefault="00040775" w:rsidP="00040775">
      <w:pPr>
        <w:rPr>
          <w:rStyle w:val="s2"/>
          <w:rFonts w:cstheme="minorHAnsi"/>
          <w:u w:val="single"/>
          <w:lang w:val="en-US"/>
        </w:rPr>
      </w:pPr>
      <w:r w:rsidRPr="00760C6B">
        <w:rPr>
          <w:rStyle w:val="s2"/>
          <w:rFonts w:cstheme="minorHAnsi"/>
          <w:u w:val="single"/>
          <w:lang w:val="en-US"/>
        </w:rPr>
        <w:t>3.0 Recommendations</w:t>
      </w:r>
    </w:p>
    <w:p w:rsidR="00040775" w:rsidRPr="0001597F" w:rsidRDefault="00040775" w:rsidP="00040775">
      <w:pPr>
        <w:pStyle w:val="ListParagraph"/>
        <w:numPr>
          <w:ilvl w:val="0"/>
          <w:numId w:val="20"/>
        </w:numPr>
        <w:rPr>
          <w:rStyle w:val="s2"/>
          <w:rFonts w:cstheme="minorHAnsi"/>
          <w:b/>
          <w:lang w:val="en-US"/>
        </w:rPr>
      </w:pPr>
      <w:r w:rsidRPr="0001597F">
        <w:rPr>
          <w:rStyle w:val="s2"/>
          <w:rFonts w:cstheme="minorHAnsi"/>
          <w:b/>
          <w:lang w:val="en-US"/>
        </w:rPr>
        <w:t>Continue to ensure effective communication throughout the company.</w:t>
      </w:r>
    </w:p>
    <w:p w:rsidR="00040775" w:rsidRPr="00416776" w:rsidRDefault="00040775" w:rsidP="00040775">
      <w:pPr>
        <w:rPr>
          <w:rStyle w:val="s2"/>
          <w:rFonts w:cstheme="minorHAnsi"/>
          <w:lang w:val="en-US"/>
        </w:rPr>
      </w:pPr>
      <w:r>
        <w:rPr>
          <w:rStyle w:val="s2"/>
          <w:rFonts w:cstheme="minorHAnsi"/>
          <w:lang w:val="en-US"/>
        </w:rPr>
        <w:t>Hold regular employee meetings to ensure consensus throughout the organisation. Ensure all communication is clear and employees understand the visions of Adidas to reduce resistance to change.</w:t>
      </w:r>
    </w:p>
    <w:p w:rsidR="00040775" w:rsidRPr="0001597F" w:rsidRDefault="00040775" w:rsidP="00040775">
      <w:pPr>
        <w:pStyle w:val="ListParagraph"/>
        <w:numPr>
          <w:ilvl w:val="0"/>
          <w:numId w:val="20"/>
        </w:numPr>
        <w:rPr>
          <w:rStyle w:val="s2"/>
          <w:rFonts w:cstheme="minorHAnsi"/>
          <w:b/>
          <w:lang w:val="en-US"/>
        </w:rPr>
      </w:pPr>
      <w:r w:rsidRPr="0001597F">
        <w:rPr>
          <w:rStyle w:val="s2"/>
          <w:rFonts w:cstheme="minorHAnsi"/>
          <w:b/>
          <w:lang w:val="en-US"/>
        </w:rPr>
        <w:t>Put more emphasis into the Open Source scheme to improve product line.</w:t>
      </w:r>
    </w:p>
    <w:p w:rsidR="00040775" w:rsidRPr="004153C5" w:rsidRDefault="00040775" w:rsidP="00040775">
      <w:pPr>
        <w:rPr>
          <w:rStyle w:val="s2"/>
          <w:rFonts w:cstheme="minorHAnsi"/>
          <w:lang w:val="en-US"/>
        </w:rPr>
      </w:pPr>
      <w:r>
        <w:rPr>
          <w:rStyle w:val="s2"/>
          <w:rFonts w:cstheme="minorHAnsi"/>
          <w:lang w:val="en-US"/>
        </w:rPr>
        <w:t>Improving Adidas’ product line will satisfy customers through more choice. This would potentially limit Nike as a threat and allow Adidas to position itself as the market leader.</w:t>
      </w:r>
    </w:p>
    <w:p w:rsidR="00040775" w:rsidRPr="0001597F" w:rsidRDefault="00040775" w:rsidP="00040775">
      <w:pPr>
        <w:pStyle w:val="ListParagraph"/>
        <w:numPr>
          <w:ilvl w:val="0"/>
          <w:numId w:val="20"/>
        </w:numPr>
        <w:rPr>
          <w:rStyle w:val="s2"/>
          <w:rFonts w:cstheme="minorHAnsi"/>
          <w:b/>
          <w:lang w:val="en-US"/>
        </w:rPr>
      </w:pPr>
      <w:r w:rsidRPr="0001597F">
        <w:rPr>
          <w:rStyle w:val="s2"/>
          <w:rFonts w:cstheme="minorHAnsi"/>
          <w:b/>
          <w:lang w:val="en-US"/>
        </w:rPr>
        <w:t>Invest further into digital developments.</w:t>
      </w:r>
    </w:p>
    <w:p w:rsidR="00040775" w:rsidRPr="004069E6" w:rsidRDefault="00040775" w:rsidP="00040775">
      <w:pPr>
        <w:rPr>
          <w:rStyle w:val="s2"/>
          <w:rFonts w:cstheme="minorHAnsi"/>
          <w:lang w:val="en-US"/>
        </w:rPr>
      </w:pPr>
      <w:r>
        <w:rPr>
          <w:rStyle w:val="s2"/>
          <w:rFonts w:cstheme="minorHAnsi"/>
          <w:lang w:val="en-US"/>
        </w:rPr>
        <w:t>With Mintzberg suggesting technology is the biggest change, a</w:t>
      </w:r>
      <w:r w:rsidRPr="004069E6">
        <w:rPr>
          <w:rStyle w:val="s2"/>
          <w:rFonts w:cstheme="minorHAnsi"/>
          <w:lang w:val="en-US"/>
        </w:rPr>
        <w:t xml:space="preserve">dvancing in the online presence </w:t>
      </w:r>
      <w:r>
        <w:rPr>
          <w:rStyle w:val="s2"/>
          <w:rFonts w:cstheme="minorHAnsi"/>
          <w:lang w:val="en-US"/>
        </w:rPr>
        <w:t>of Adidas will both act as a method to sustain value and offer a more personalized experience to customers.</w:t>
      </w:r>
    </w:p>
    <w:p w:rsidR="00040775" w:rsidRDefault="00040775" w:rsidP="00D96542">
      <w:pPr>
        <w:rPr>
          <w:rFonts w:eastAsia="Times New Roman" w:cstheme="minorHAnsi"/>
          <w:lang w:eastAsia="en-GB"/>
        </w:rPr>
      </w:pPr>
    </w:p>
    <w:p w:rsidR="002F5A59" w:rsidRDefault="002F5A59" w:rsidP="00D96542">
      <w:pPr>
        <w:rPr>
          <w:rFonts w:eastAsia="Times New Roman" w:cstheme="minorHAnsi"/>
          <w:lang w:eastAsia="en-GB"/>
        </w:rPr>
      </w:pPr>
    </w:p>
    <w:p w:rsidR="002F5A59" w:rsidRDefault="002F5A59" w:rsidP="00D96542">
      <w:pPr>
        <w:rPr>
          <w:rFonts w:eastAsia="Times New Roman" w:cstheme="minorHAnsi"/>
          <w:lang w:eastAsia="en-GB"/>
        </w:rPr>
      </w:pPr>
    </w:p>
    <w:p w:rsidR="002F5A59" w:rsidRDefault="002F5A59" w:rsidP="00D96542">
      <w:pPr>
        <w:rPr>
          <w:rFonts w:eastAsia="Times New Roman" w:cstheme="minorHAnsi"/>
          <w:lang w:eastAsia="en-GB"/>
        </w:rPr>
      </w:pPr>
    </w:p>
    <w:p w:rsidR="002F5A59" w:rsidRDefault="002F5A59" w:rsidP="00D96542">
      <w:pPr>
        <w:rPr>
          <w:rFonts w:eastAsia="Times New Roman" w:cstheme="minorHAnsi"/>
          <w:lang w:eastAsia="en-GB"/>
        </w:rPr>
      </w:pPr>
    </w:p>
    <w:p w:rsidR="002F5A59" w:rsidRDefault="002F5A59" w:rsidP="00D96542">
      <w:pPr>
        <w:rPr>
          <w:rFonts w:eastAsia="Times New Roman" w:cstheme="minorHAnsi"/>
          <w:lang w:eastAsia="en-GB"/>
        </w:rPr>
      </w:pPr>
    </w:p>
    <w:p w:rsidR="002F5A59" w:rsidRDefault="002F5A59" w:rsidP="00D96542">
      <w:pPr>
        <w:rPr>
          <w:rFonts w:eastAsia="Times New Roman" w:cstheme="minorHAnsi"/>
          <w:lang w:eastAsia="en-GB"/>
        </w:rPr>
      </w:pPr>
    </w:p>
    <w:p w:rsidR="002F5A59" w:rsidRDefault="002F5A59" w:rsidP="00D96542">
      <w:pPr>
        <w:rPr>
          <w:rFonts w:eastAsia="Times New Roman" w:cstheme="minorHAnsi"/>
          <w:lang w:eastAsia="en-GB"/>
        </w:rPr>
      </w:pPr>
    </w:p>
    <w:p w:rsidR="002F5A59" w:rsidRPr="00D96832" w:rsidRDefault="002F5A59" w:rsidP="00D96542">
      <w:pPr>
        <w:rPr>
          <w:rFonts w:eastAsia="Times New Roman" w:cstheme="minorHAnsi"/>
          <w:lang w:eastAsia="en-GB"/>
        </w:rPr>
      </w:pPr>
    </w:p>
    <w:sdt>
      <w:sdtPr>
        <w:rPr>
          <w:rFonts w:asciiTheme="minorHAnsi" w:eastAsiaTheme="minorHAnsi" w:hAnsiTheme="minorHAnsi" w:cstheme="minorBidi"/>
          <w:color w:val="auto"/>
          <w:sz w:val="22"/>
          <w:szCs w:val="22"/>
          <w:lang w:val="en-GB"/>
        </w:rPr>
        <w:id w:val="1158807163"/>
        <w:docPartObj>
          <w:docPartGallery w:val="Bibliographies"/>
          <w:docPartUnique/>
        </w:docPartObj>
      </w:sdtPr>
      <w:sdtEndPr/>
      <w:sdtContent>
        <w:p w:rsidR="00D96366" w:rsidRDefault="00D96366">
          <w:pPr>
            <w:pStyle w:val="Heading1"/>
          </w:pPr>
          <w:r>
            <w:t>References</w:t>
          </w:r>
        </w:p>
        <w:sdt>
          <w:sdtPr>
            <w:id w:val="-573587230"/>
            <w:bibliography/>
          </w:sdtPr>
          <w:sdtEndPr/>
          <w:sdtContent>
            <w:p w:rsidR="00E74D4E" w:rsidRDefault="00D96366" w:rsidP="00E74D4E">
              <w:pPr>
                <w:pStyle w:val="Bibliography"/>
                <w:rPr>
                  <w:noProof/>
                  <w:sz w:val="24"/>
                  <w:szCs w:val="24"/>
                  <w:lang w:val="en-US"/>
                </w:rPr>
              </w:pPr>
              <w:r>
                <w:fldChar w:fldCharType="begin"/>
              </w:r>
              <w:r>
                <w:instrText xml:space="preserve"> BIBLIOGRAPHY </w:instrText>
              </w:r>
              <w:r>
                <w:fldChar w:fldCharType="separate"/>
              </w:r>
              <w:r w:rsidR="00E74D4E">
                <w:rPr>
                  <w:noProof/>
                  <w:lang w:val="en-US"/>
                </w:rPr>
                <w:t xml:space="preserve">Adidas, 2018. </w:t>
              </w:r>
              <w:r w:rsidR="00E74D4E">
                <w:rPr>
                  <w:i/>
                  <w:iCs/>
                  <w:noProof/>
                  <w:lang w:val="en-US"/>
                </w:rPr>
                <w:t xml:space="preserve">Adidas Corporate Strategy. </w:t>
              </w:r>
              <w:r w:rsidR="00E74D4E">
                <w:rPr>
                  <w:noProof/>
                  <w:lang w:val="en-US"/>
                </w:rPr>
                <w:t xml:space="preserve">[Online] </w:t>
              </w:r>
              <w:r w:rsidR="00E74D4E">
                <w:rPr>
                  <w:noProof/>
                  <w:lang w:val="en-US"/>
                </w:rPr>
                <w:br/>
                <w:t xml:space="preserve">Available at: </w:t>
              </w:r>
              <w:r w:rsidR="00E74D4E">
                <w:rPr>
                  <w:noProof/>
                  <w:u w:val="single"/>
                  <w:lang w:val="en-US"/>
                </w:rPr>
                <w:t>https://www.adidas-group.com/en/investors/group-strategy/#/unsere-mission-das-weltweit-beste-sportartikelunternehmen-sein/</w:t>
              </w:r>
              <w:r w:rsidR="00E74D4E">
                <w:rPr>
                  <w:noProof/>
                  <w:lang w:val="en-US"/>
                </w:rPr>
                <w:br/>
                <w:t>[Accessed 11 November 2018].</w:t>
              </w:r>
            </w:p>
            <w:p w:rsidR="00E74D4E" w:rsidRDefault="00E74D4E" w:rsidP="00E74D4E">
              <w:pPr>
                <w:pStyle w:val="Bibliography"/>
                <w:rPr>
                  <w:noProof/>
                  <w:lang w:val="en-US"/>
                </w:rPr>
              </w:pPr>
              <w:r>
                <w:rPr>
                  <w:noProof/>
                  <w:lang w:val="en-US"/>
                </w:rPr>
                <w:t xml:space="preserve">Bowman, C., 1995. </w:t>
              </w:r>
              <w:r>
                <w:rPr>
                  <w:i/>
                  <w:iCs/>
                  <w:noProof/>
                  <w:lang w:val="en-US"/>
                </w:rPr>
                <w:t xml:space="preserve">The Essence of Competitive Strategy. </w:t>
              </w:r>
              <w:r>
                <w:rPr>
                  <w:noProof/>
                  <w:lang w:val="en-US"/>
                </w:rPr>
                <w:t>s.l.:Prentice Hall.</w:t>
              </w:r>
            </w:p>
            <w:p w:rsidR="00E74D4E" w:rsidRDefault="00E74D4E" w:rsidP="00E74D4E">
              <w:pPr>
                <w:pStyle w:val="Bibliography"/>
                <w:rPr>
                  <w:noProof/>
                  <w:lang w:val="en-US"/>
                </w:rPr>
              </w:pPr>
              <w:r>
                <w:rPr>
                  <w:noProof/>
                  <w:lang w:val="en-US"/>
                </w:rPr>
                <w:t xml:space="preserve">British Library, 2018. </w:t>
              </w:r>
              <w:r>
                <w:rPr>
                  <w:i/>
                  <w:iCs/>
                  <w:noProof/>
                  <w:lang w:val="en-US"/>
                </w:rPr>
                <w:t xml:space="preserve">What is SWOT analysis?. </w:t>
              </w:r>
              <w:r>
                <w:rPr>
                  <w:noProof/>
                  <w:lang w:val="en-US"/>
                </w:rPr>
                <w:t xml:space="preserve">[Online] </w:t>
              </w:r>
              <w:r>
                <w:rPr>
                  <w:noProof/>
                  <w:lang w:val="en-US"/>
                </w:rPr>
                <w:br/>
                <w:t xml:space="preserve">Available at: </w:t>
              </w:r>
              <w:r>
                <w:rPr>
                  <w:noProof/>
                  <w:u w:val="single"/>
                  <w:lang w:val="en-US"/>
                </w:rPr>
                <w:t>https://www.bl.uk/business-and-ip-centre/articles/what-is-swot-analysis</w:t>
              </w:r>
              <w:r>
                <w:rPr>
                  <w:noProof/>
                  <w:lang w:val="en-US"/>
                </w:rPr>
                <w:br/>
                <w:t>[Accessed 17 November 2018].</w:t>
              </w:r>
            </w:p>
            <w:p w:rsidR="00E74D4E" w:rsidRDefault="00E74D4E" w:rsidP="00E74D4E">
              <w:pPr>
                <w:pStyle w:val="Bibliography"/>
                <w:rPr>
                  <w:noProof/>
                  <w:lang w:val="en-US"/>
                </w:rPr>
              </w:pPr>
              <w:r>
                <w:rPr>
                  <w:noProof/>
                  <w:lang w:val="en-US"/>
                </w:rPr>
                <w:t xml:space="preserve">Carroll, 2016. Carroll’s pyramid of CSR: taking another look. </w:t>
              </w:r>
              <w:r>
                <w:rPr>
                  <w:i/>
                  <w:iCs/>
                  <w:noProof/>
                  <w:lang w:val="en-US"/>
                </w:rPr>
                <w:t>International Journal of Corporate Social Responsibility.</w:t>
              </w:r>
            </w:p>
            <w:p w:rsidR="00E74D4E" w:rsidRDefault="00E74D4E" w:rsidP="00E74D4E">
              <w:pPr>
                <w:pStyle w:val="Bibliography"/>
                <w:rPr>
                  <w:noProof/>
                  <w:lang w:val="en-US"/>
                </w:rPr>
              </w:pPr>
              <w:r>
                <w:rPr>
                  <w:noProof/>
                  <w:lang w:val="en-US"/>
                </w:rPr>
                <w:t>Case Study Question, 2018. s.l.: s.n.</w:t>
              </w:r>
            </w:p>
            <w:p w:rsidR="00E74D4E" w:rsidRDefault="00E74D4E" w:rsidP="00E74D4E">
              <w:pPr>
                <w:pStyle w:val="Bibliography"/>
                <w:rPr>
                  <w:noProof/>
                  <w:lang w:val="en-US"/>
                </w:rPr>
              </w:pPr>
              <w:r>
                <w:rPr>
                  <w:noProof/>
                  <w:lang w:val="en-US"/>
                </w:rPr>
                <w:t xml:space="preserve">Drucker, P., 2007. </w:t>
              </w:r>
              <w:r>
                <w:rPr>
                  <w:i/>
                  <w:iCs/>
                  <w:noProof/>
                  <w:lang w:val="en-US"/>
                </w:rPr>
                <w:t xml:space="preserve">The Effective Executive. </w:t>
              </w:r>
              <w:r>
                <w:rPr>
                  <w:noProof/>
                  <w:lang w:val="en-US"/>
                </w:rPr>
                <w:t>6th ed. s.l.:RoutLedge.</w:t>
              </w:r>
            </w:p>
            <w:p w:rsidR="00E74D4E" w:rsidRDefault="00E74D4E" w:rsidP="00E74D4E">
              <w:pPr>
                <w:pStyle w:val="Bibliography"/>
                <w:rPr>
                  <w:noProof/>
                  <w:lang w:val="en-US"/>
                </w:rPr>
              </w:pPr>
              <w:r>
                <w:rPr>
                  <w:noProof/>
                  <w:lang w:val="en-US"/>
                </w:rPr>
                <w:t xml:space="preserve">Garcia, A., 2017. Adidas is running circles around its competition. </w:t>
              </w:r>
              <w:r>
                <w:rPr>
                  <w:i/>
                  <w:iCs/>
                  <w:noProof/>
                  <w:lang w:val="en-US"/>
                </w:rPr>
                <w:t>CNN Business.</w:t>
              </w:r>
            </w:p>
            <w:p w:rsidR="00E74D4E" w:rsidRDefault="00E74D4E" w:rsidP="00E74D4E">
              <w:pPr>
                <w:pStyle w:val="Bibliography"/>
                <w:rPr>
                  <w:noProof/>
                  <w:lang w:val="en-US"/>
                </w:rPr>
              </w:pPr>
              <w:r>
                <w:rPr>
                  <w:noProof/>
                  <w:lang w:val="en-US"/>
                </w:rPr>
                <w:t xml:space="preserve">Hambrick and Frederickson, 2017. Strategy Diamond Model. </w:t>
              </w:r>
            </w:p>
            <w:p w:rsidR="00E74D4E" w:rsidRDefault="00E74D4E" w:rsidP="00E74D4E">
              <w:pPr>
                <w:pStyle w:val="Bibliography"/>
                <w:rPr>
                  <w:noProof/>
                  <w:lang w:val="en-US"/>
                </w:rPr>
              </w:pPr>
              <w:r>
                <w:rPr>
                  <w:noProof/>
                  <w:lang w:val="en-US"/>
                </w:rPr>
                <w:t xml:space="preserve">Hill, E., 2004. </w:t>
              </w:r>
              <w:r>
                <w:rPr>
                  <w:i/>
                  <w:iCs/>
                  <w:noProof/>
                  <w:lang w:val="en-US"/>
                </w:rPr>
                <w:t xml:space="preserve">Foundation Marketing. </w:t>
              </w:r>
              <w:r>
                <w:rPr>
                  <w:noProof/>
                  <w:lang w:val="en-US"/>
                </w:rPr>
                <w:t>3rd ed. s.l.:Pearson Education.</w:t>
              </w:r>
            </w:p>
            <w:p w:rsidR="00E74D4E" w:rsidRDefault="00E74D4E" w:rsidP="00E74D4E">
              <w:pPr>
                <w:pStyle w:val="Bibliography"/>
                <w:rPr>
                  <w:noProof/>
                  <w:lang w:val="en-US"/>
                </w:rPr>
              </w:pPr>
              <w:r>
                <w:rPr>
                  <w:noProof/>
                  <w:lang w:val="en-US"/>
                </w:rPr>
                <w:t xml:space="preserve">Hooley, G., 2011. </w:t>
              </w:r>
              <w:r>
                <w:rPr>
                  <w:i/>
                  <w:iCs/>
                  <w:noProof/>
                  <w:lang w:val="en-US"/>
                </w:rPr>
                <w:t xml:space="preserve">Marketing Strategy and Competitive Positioning. </w:t>
              </w:r>
              <w:r>
                <w:rPr>
                  <w:noProof/>
                  <w:lang w:val="en-US"/>
                </w:rPr>
                <w:t>5th ed. s.l.:Pretance Hall.</w:t>
              </w:r>
            </w:p>
            <w:p w:rsidR="00E74D4E" w:rsidRDefault="00E74D4E" w:rsidP="00E74D4E">
              <w:pPr>
                <w:pStyle w:val="Bibliography"/>
                <w:rPr>
                  <w:noProof/>
                  <w:lang w:val="en-US"/>
                </w:rPr>
              </w:pPr>
              <w:r>
                <w:rPr>
                  <w:noProof/>
                  <w:lang w:val="en-US"/>
                </w:rPr>
                <w:t xml:space="preserve">Johnson, G., 2007. </w:t>
              </w:r>
              <w:r>
                <w:rPr>
                  <w:i/>
                  <w:iCs/>
                  <w:noProof/>
                  <w:lang w:val="en-US"/>
                </w:rPr>
                <w:t xml:space="preserve">Exploring Corporate Strategy. </w:t>
              </w:r>
              <w:r>
                <w:rPr>
                  <w:noProof/>
                  <w:lang w:val="en-US"/>
                </w:rPr>
                <w:t>London: Prentice Hall.</w:t>
              </w:r>
            </w:p>
            <w:p w:rsidR="00E74D4E" w:rsidRDefault="00E74D4E" w:rsidP="00E74D4E">
              <w:pPr>
                <w:pStyle w:val="Bibliography"/>
                <w:rPr>
                  <w:noProof/>
                  <w:lang w:val="en-US"/>
                </w:rPr>
              </w:pPr>
              <w:r>
                <w:rPr>
                  <w:noProof/>
                  <w:lang w:val="en-US"/>
                </w:rPr>
                <w:t xml:space="preserve">Katsanos, K., 2018. </w:t>
              </w:r>
              <w:r>
                <w:rPr>
                  <w:i/>
                  <w:iCs/>
                  <w:noProof/>
                  <w:lang w:val="en-US"/>
                </w:rPr>
                <w:t xml:space="preserve">What Are Some Disadvantages of Strategic Management?. </w:t>
              </w:r>
              <w:r>
                <w:rPr>
                  <w:noProof/>
                  <w:lang w:val="en-US"/>
                </w:rPr>
                <w:t xml:space="preserve">[Online] </w:t>
              </w:r>
              <w:r>
                <w:rPr>
                  <w:noProof/>
                  <w:lang w:val="en-US"/>
                </w:rPr>
                <w:br/>
                <w:t xml:space="preserve">Available at: </w:t>
              </w:r>
              <w:r>
                <w:rPr>
                  <w:noProof/>
                  <w:u w:val="single"/>
                  <w:lang w:val="en-US"/>
                </w:rPr>
                <w:t>https://smallbusiness.chron.com/disadvantages-strategic-management-80740.html</w:t>
              </w:r>
              <w:r>
                <w:rPr>
                  <w:noProof/>
                  <w:lang w:val="en-US"/>
                </w:rPr>
                <w:br/>
                <w:t>[Accessed 22 November 2018].</w:t>
              </w:r>
            </w:p>
            <w:p w:rsidR="00E74D4E" w:rsidRDefault="00E74D4E" w:rsidP="00E74D4E">
              <w:pPr>
                <w:pStyle w:val="Bibliography"/>
                <w:rPr>
                  <w:noProof/>
                  <w:lang w:val="en-US"/>
                </w:rPr>
              </w:pPr>
              <w:r>
                <w:rPr>
                  <w:noProof/>
                  <w:lang w:val="en-US"/>
                </w:rPr>
                <w:t xml:space="preserve">Koontz, H., 1984. </w:t>
              </w:r>
              <w:r>
                <w:rPr>
                  <w:i/>
                  <w:iCs/>
                  <w:noProof/>
                  <w:lang w:val="en-US"/>
                </w:rPr>
                <w:t xml:space="preserve">Management. </w:t>
              </w:r>
              <w:r>
                <w:rPr>
                  <w:noProof/>
                  <w:lang w:val="en-US"/>
                </w:rPr>
                <w:t>2nd ed. s.l.:McGraw Hill Inc.</w:t>
              </w:r>
            </w:p>
            <w:p w:rsidR="00E74D4E" w:rsidRDefault="00E74D4E" w:rsidP="00E74D4E">
              <w:pPr>
                <w:pStyle w:val="Bibliography"/>
                <w:rPr>
                  <w:noProof/>
                  <w:lang w:val="en-US"/>
                </w:rPr>
              </w:pPr>
              <w:r>
                <w:rPr>
                  <w:noProof/>
                  <w:lang w:val="en-US"/>
                </w:rPr>
                <w:t xml:space="preserve">Kreitner, R., 2008. </w:t>
              </w:r>
              <w:r>
                <w:rPr>
                  <w:i/>
                  <w:iCs/>
                  <w:noProof/>
                  <w:lang w:val="en-US"/>
                </w:rPr>
                <w:t xml:space="preserve">Principles of Management. </w:t>
              </w:r>
              <w:r>
                <w:rPr>
                  <w:noProof/>
                  <w:lang w:val="en-US"/>
                </w:rPr>
                <w:t>11th ed. s.l.:Perfect Paperback.</w:t>
              </w:r>
            </w:p>
            <w:p w:rsidR="00E74D4E" w:rsidRDefault="00E74D4E" w:rsidP="00E74D4E">
              <w:pPr>
                <w:pStyle w:val="Bibliography"/>
                <w:rPr>
                  <w:noProof/>
                  <w:lang w:val="en-US"/>
                </w:rPr>
              </w:pPr>
              <w:r>
                <w:rPr>
                  <w:noProof/>
                  <w:lang w:val="en-US"/>
                </w:rPr>
                <w:t xml:space="preserve">Mintzberg, H., 2011. </w:t>
              </w:r>
              <w:r>
                <w:rPr>
                  <w:i/>
                  <w:iCs/>
                  <w:noProof/>
                  <w:lang w:val="en-US"/>
                </w:rPr>
                <w:t xml:space="preserve">Managing. </w:t>
              </w:r>
              <w:r>
                <w:rPr>
                  <w:noProof/>
                  <w:lang w:val="en-US"/>
                </w:rPr>
                <w:t>2 ed. s.l.:Berrett Koheler.</w:t>
              </w:r>
            </w:p>
            <w:p w:rsidR="00E74D4E" w:rsidRDefault="00E74D4E" w:rsidP="00E74D4E">
              <w:pPr>
                <w:pStyle w:val="Bibliography"/>
                <w:rPr>
                  <w:noProof/>
                  <w:lang w:val="en-US"/>
                </w:rPr>
              </w:pPr>
              <w:r>
                <w:rPr>
                  <w:noProof/>
                  <w:lang w:val="en-US"/>
                </w:rPr>
                <w:t xml:space="preserve">Morrison, M., 2007. The Environment Scan – Environmental Organizational Scanning. </w:t>
              </w:r>
              <w:r>
                <w:rPr>
                  <w:i/>
                  <w:iCs/>
                  <w:noProof/>
                  <w:lang w:val="en-US"/>
                </w:rPr>
                <w:t>RapidBI.</w:t>
              </w:r>
            </w:p>
            <w:p w:rsidR="00E74D4E" w:rsidRDefault="00E74D4E" w:rsidP="00E74D4E">
              <w:pPr>
                <w:pStyle w:val="Bibliography"/>
                <w:rPr>
                  <w:noProof/>
                  <w:lang w:val="en-US"/>
                </w:rPr>
              </w:pPr>
              <w:r>
                <w:rPr>
                  <w:noProof/>
                  <w:lang w:val="en-US"/>
                </w:rPr>
                <w:t xml:space="preserve">O'Reilly, T., 2007. </w:t>
              </w:r>
              <w:r>
                <w:rPr>
                  <w:i/>
                  <w:iCs/>
                  <w:noProof/>
                  <w:lang w:val="en-US"/>
                </w:rPr>
                <w:t xml:space="preserve">What is Web 2.0? </w:t>
              </w:r>
              <w:r>
                <w:rPr>
                  <w:noProof/>
                  <w:lang w:val="en-US"/>
                </w:rPr>
                <w:t>[Interview] (21 May 2007).</w:t>
              </w:r>
            </w:p>
            <w:p w:rsidR="00E74D4E" w:rsidRDefault="00E74D4E" w:rsidP="00E74D4E">
              <w:pPr>
                <w:pStyle w:val="Bibliography"/>
                <w:rPr>
                  <w:noProof/>
                  <w:lang w:val="en-US"/>
                </w:rPr>
              </w:pPr>
              <w:r>
                <w:rPr>
                  <w:noProof/>
                  <w:lang w:val="en-US"/>
                </w:rPr>
                <w:t xml:space="preserve">Pratap, A., 2018. </w:t>
              </w:r>
              <w:r>
                <w:rPr>
                  <w:i/>
                  <w:iCs/>
                  <w:noProof/>
                  <w:lang w:val="en-US"/>
                </w:rPr>
                <w:t xml:space="preserve">Strategic Analysis of Adidas Group. </w:t>
              </w:r>
              <w:r>
                <w:rPr>
                  <w:noProof/>
                  <w:lang w:val="en-US"/>
                </w:rPr>
                <w:t xml:space="preserve">[Online] </w:t>
              </w:r>
              <w:r>
                <w:rPr>
                  <w:noProof/>
                  <w:lang w:val="en-US"/>
                </w:rPr>
                <w:br/>
                <w:t xml:space="preserve">Available at: </w:t>
              </w:r>
              <w:r>
                <w:rPr>
                  <w:noProof/>
                  <w:u w:val="single"/>
                  <w:lang w:val="en-US"/>
                </w:rPr>
                <w:t>https://www.cheshnotes.com/strategic-analysis-of-adidas-group/</w:t>
              </w:r>
              <w:r>
                <w:rPr>
                  <w:noProof/>
                  <w:lang w:val="en-US"/>
                </w:rPr>
                <w:br/>
                <w:t>[Accessed 12 November 2018].</w:t>
              </w:r>
            </w:p>
            <w:p w:rsidR="00E74D4E" w:rsidRDefault="00E74D4E" w:rsidP="00E74D4E">
              <w:pPr>
                <w:pStyle w:val="Bibliography"/>
                <w:rPr>
                  <w:noProof/>
                  <w:lang w:val="en-US"/>
                </w:rPr>
              </w:pPr>
              <w:r>
                <w:rPr>
                  <w:noProof/>
                  <w:lang w:val="en-US"/>
                </w:rPr>
                <w:t xml:space="preserve">Strategic Thinking, 2011. </w:t>
              </w:r>
              <w:r>
                <w:rPr>
                  <w:i/>
                  <w:iCs/>
                  <w:noProof/>
                  <w:lang w:val="en-US"/>
                </w:rPr>
                <w:t xml:space="preserve">Bowman’s Strategy Clock. </w:t>
              </w:r>
              <w:r>
                <w:rPr>
                  <w:noProof/>
                  <w:lang w:val="en-US"/>
                </w:rPr>
                <w:t xml:space="preserve">[Online] </w:t>
              </w:r>
              <w:r>
                <w:rPr>
                  <w:noProof/>
                  <w:lang w:val="en-US"/>
                </w:rPr>
                <w:br/>
                <w:t xml:space="preserve">Available at: </w:t>
              </w:r>
              <w:r>
                <w:rPr>
                  <w:noProof/>
                  <w:u w:val="single"/>
                  <w:lang w:val="en-US"/>
                </w:rPr>
                <w:t>http://suranjanmktg.blogspot.com/2011/10/bowman-strategy-clock.html</w:t>
              </w:r>
              <w:r>
                <w:rPr>
                  <w:noProof/>
                  <w:lang w:val="en-US"/>
                </w:rPr>
                <w:br/>
                <w:t>[Accessed 17 November 2018].</w:t>
              </w:r>
            </w:p>
            <w:p w:rsidR="00E74D4E" w:rsidRDefault="00E74D4E" w:rsidP="00E74D4E">
              <w:pPr>
                <w:pStyle w:val="Bibliography"/>
                <w:rPr>
                  <w:noProof/>
                  <w:lang w:val="en-US"/>
                </w:rPr>
              </w:pPr>
              <w:r>
                <w:rPr>
                  <w:noProof/>
                  <w:lang w:val="en-US"/>
                </w:rPr>
                <w:t xml:space="preserve">Watson, K., 2018. Setting Meaningful Goals and Objectives. </w:t>
              </w:r>
              <w:r>
                <w:rPr>
                  <w:i/>
                  <w:iCs/>
                  <w:noProof/>
                  <w:lang w:val="en-US"/>
                </w:rPr>
                <w:t>LinkedIn.</w:t>
              </w:r>
            </w:p>
            <w:p w:rsidR="00D96366" w:rsidRDefault="00D96366" w:rsidP="00E74D4E">
              <w:r>
                <w:rPr>
                  <w:b/>
                  <w:bCs/>
                  <w:noProof/>
                </w:rPr>
                <w:fldChar w:fldCharType="end"/>
              </w:r>
            </w:p>
          </w:sdtContent>
        </w:sdt>
      </w:sdtContent>
    </w:sdt>
    <w:p w:rsidR="001F2FB6" w:rsidRDefault="001F2FB6"/>
    <w:sectPr w:rsidR="001F2FB6" w:rsidSect="007568CE">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3CC3" w:rsidRDefault="00613CC3" w:rsidP="007568CE">
      <w:pPr>
        <w:spacing w:after="0" w:line="240" w:lineRule="auto"/>
      </w:pPr>
      <w:r>
        <w:separator/>
      </w:r>
    </w:p>
  </w:endnote>
  <w:endnote w:type="continuationSeparator" w:id="0">
    <w:p w:rsidR="00613CC3" w:rsidRDefault="00613CC3" w:rsidP="00756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0791250"/>
      <w:docPartObj>
        <w:docPartGallery w:val="Page Numbers (Bottom of Page)"/>
        <w:docPartUnique/>
      </w:docPartObj>
    </w:sdtPr>
    <w:sdtEndPr>
      <w:rPr>
        <w:noProof/>
      </w:rPr>
    </w:sdtEndPr>
    <w:sdtContent>
      <w:p w:rsidR="007568CE" w:rsidRDefault="007568CE">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rsidR="007568CE" w:rsidRDefault="00756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3CC3" w:rsidRDefault="00613CC3" w:rsidP="007568CE">
      <w:pPr>
        <w:spacing w:after="0" w:line="240" w:lineRule="auto"/>
      </w:pPr>
      <w:r>
        <w:separator/>
      </w:r>
    </w:p>
  </w:footnote>
  <w:footnote w:type="continuationSeparator" w:id="0">
    <w:p w:rsidR="00613CC3" w:rsidRDefault="00613CC3" w:rsidP="00756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B4234"/>
    <w:multiLevelType w:val="hybridMultilevel"/>
    <w:tmpl w:val="5D68D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89101B"/>
    <w:multiLevelType w:val="hybridMultilevel"/>
    <w:tmpl w:val="1B863914"/>
    <w:lvl w:ilvl="0" w:tplc="15F4A988">
      <w:start w:val="1"/>
      <w:numFmt w:val="bullet"/>
      <w:lvlText w:val="•"/>
      <w:lvlJc w:val="left"/>
      <w:pPr>
        <w:tabs>
          <w:tab w:val="num" w:pos="720"/>
        </w:tabs>
        <w:ind w:left="720" w:hanging="360"/>
      </w:pPr>
      <w:rPr>
        <w:rFonts w:ascii="Arial" w:hAnsi="Arial" w:hint="default"/>
      </w:rPr>
    </w:lvl>
    <w:lvl w:ilvl="1" w:tplc="35789BEC" w:tentative="1">
      <w:start w:val="1"/>
      <w:numFmt w:val="bullet"/>
      <w:lvlText w:val="•"/>
      <w:lvlJc w:val="left"/>
      <w:pPr>
        <w:tabs>
          <w:tab w:val="num" w:pos="1440"/>
        </w:tabs>
        <w:ind w:left="1440" w:hanging="360"/>
      </w:pPr>
      <w:rPr>
        <w:rFonts w:ascii="Arial" w:hAnsi="Arial" w:hint="default"/>
      </w:rPr>
    </w:lvl>
    <w:lvl w:ilvl="2" w:tplc="1400CB00" w:tentative="1">
      <w:start w:val="1"/>
      <w:numFmt w:val="bullet"/>
      <w:lvlText w:val="•"/>
      <w:lvlJc w:val="left"/>
      <w:pPr>
        <w:tabs>
          <w:tab w:val="num" w:pos="2160"/>
        </w:tabs>
        <w:ind w:left="2160" w:hanging="360"/>
      </w:pPr>
      <w:rPr>
        <w:rFonts w:ascii="Arial" w:hAnsi="Arial" w:hint="default"/>
      </w:rPr>
    </w:lvl>
    <w:lvl w:ilvl="3" w:tplc="36A6F436" w:tentative="1">
      <w:start w:val="1"/>
      <w:numFmt w:val="bullet"/>
      <w:lvlText w:val="•"/>
      <w:lvlJc w:val="left"/>
      <w:pPr>
        <w:tabs>
          <w:tab w:val="num" w:pos="2880"/>
        </w:tabs>
        <w:ind w:left="2880" w:hanging="360"/>
      </w:pPr>
      <w:rPr>
        <w:rFonts w:ascii="Arial" w:hAnsi="Arial" w:hint="default"/>
      </w:rPr>
    </w:lvl>
    <w:lvl w:ilvl="4" w:tplc="6AAE09AE" w:tentative="1">
      <w:start w:val="1"/>
      <w:numFmt w:val="bullet"/>
      <w:lvlText w:val="•"/>
      <w:lvlJc w:val="left"/>
      <w:pPr>
        <w:tabs>
          <w:tab w:val="num" w:pos="3600"/>
        </w:tabs>
        <w:ind w:left="3600" w:hanging="360"/>
      </w:pPr>
      <w:rPr>
        <w:rFonts w:ascii="Arial" w:hAnsi="Arial" w:hint="default"/>
      </w:rPr>
    </w:lvl>
    <w:lvl w:ilvl="5" w:tplc="D1681776" w:tentative="1">
      <w:start w:val="1"/>
      <w:numFmt w:val="bullet"/>
      <w:lvlText w:val="•"/>
      <w:lvlJc w:val="left"/>
      <w:pPr>
        <w:tabs>
          <w:tab w:val="num" w:pos="4320"/>
        </w:tabs>
        <w:ind w:left="4320" w:hanging="360"/>
      </w:pPr>
      <w:rPr>
        <w:rFonts w:ascii="Arial" w:hAnsi="Arial" w:hint="default"/>
      </w:rPr>
    </w:lvl>
    <w:lvl w:ilvl="6" w:tplc="8DA22672" w:tentative="1">
      <w:start w:val="1"/>
      <w:numFmt w:val="bullet"/>
      <w:lvlText w:val="•"/>
      <w:lvlJc w:val="left"/>
      <w:pPr>
        <w:tabs>
          <w:tab w:val="num" w:pos="5040"/>
        </w:tabs>
        <w:ind w:left="5040" w:hanging="360"/>
      </w:pPr>
      <w:rPr>
        <w:rFonts w:ascii="Arial" w:hAnsi="Arial" w:hint="default"/>
      </w:rPr>
    </w:lvl>
    <w:lvl w:ilvl="7" w:tplc="6CF6B944" w:tentative="1">
      <w:start w:val="1"/>
      <w:numFmt w:val="bullet"/>
      <w:lvlText w:val="•"/>
      <w:lvlJc w:val="left"/>
      <w:pPr>
        <w:tabs>
          <w:tab w:val="num" w:pos="5760"/>
        </w:tabs>
        <w:ind w:left="5760" w:hanging="360"/>
      </w:pPr>
      <w:rPr>
        <w:rFonts w:ascii="Arial" w:hAnsi="Arial" w:hint="default"/>
      </w:rPr>
    </w:lvl>
    <w:lvl w:ilvl="8" w:tplc="D57C702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1FF48B4"/>
    <w:multiLevelType w:val="hybridMultilevel"/>
    <w:tmpl w:val="3F400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047674"/>
    <w:multiLevelType w:val="hybridMultilevel"/>
    <w:tmpl w:val="2BA26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181F57"/>
    <w:multiLevelType w:val="hybridMultilevel"/>
    <w:tmpl w:val="10448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0B7EC3"/>
    <w:multiLevelType w:val="hybridMultilevel"/>
    <w:tmpl w:val="915A9E34"/>
    <w:lvl w:ilvl="0" w:tplc="BA80686C">
      <w:start w:val="1"/>
      <w:numFmt w:val="bullet"/>
      <w:lvlText w:val="•"/>
      <w:lvlJc w:val="left"/>
      <w:pPr>
        <w:tabs>
          <w:tab w:val="num" w:pos="720"/>
        </w:tabs>
        <w:ind w:left="720" w:hanging="360"/>
      </w:pPr>
      <w:rPr>
        <w:rFonts w:ascii="Times New Roman" w:hAnsi="Times New Roman" w:hint="default"/>
      </w:rPr>
    </w:lvl>
    <w:lvl w:ilvl="1" w:tplc="54BABC44" w:tentative="1">
      <w:start w:val="1"/>
      <w:numFmt w:val="bullet"/>
      <w:lvlText w:val="•"/>
      <w:lvlJc w:val="left"/>
      <w:pPr>
        <w:tabs>
          <w:tab w:val="num" w:pos="1440"/>
        </w:tabs>
        <w:ind w:left="1440" w:hanging="360"/>
      </w:pPr>
      <w:rPr>
        <w:rFonts w:ascii="Times New Roman" w:hAnsi="Times New Roman" w:hint="default"/>
      </w:rPr>
    </w:lvl>
    <w:lvl w:ilvl="2" w:tplc="EBAA6546" w:tentative="1">
      <w:start w:val="1"/>
      <w:numFmt w:val="bullet"/>
      <w:lvlText w:val="•"/>
      <w:lvlJc w:val="left"/>
      <w:pPr>
        <w:tabs>
          <w:tab w:val="num" w:pos="2160"/>
        </w:tabs>
        <w:ind w:left="2160" w:hanging="360"/>
      </w:pPr>
      <w:rPr>
        <w:rFonts w:ascii="Times New Roman" w:hAnsi="Times New Roman" w:hint="default"/>
      </w:rPr>
    </w:lvl>
    <w:lvl w:ilvl="3" w:tplc="B13E12EC" w:tentative="1">
      <w:start w:val="1"/>
      <w:numFmt w:val="bullet"/>
      <w:lvlText w:val="•"/>
      <w:lvlJc w:val="left"/>
      <w:pPr>
        <w:tabs>
          <w:tab w:val="num" w:pos="2880"/>
        </w:tabs>
        <w:ind w:left="2880" w:hanging="360"/>
      </w:pPr>
      <w:rPr>
        <w:rFonts w:ascii="Times New Roman" w:hAnsi="Times New Roman" w:hint="default"/>
      </w:rPr>
    </w:lvl>
    <w:lvl w:ilvl="4" w:tplc="317848EE" w:tentative="1">
      <w:start w:val="1"/>
      <w:numFmt w:val="bullet"/>
      <w:lvlText w:val="•"/>
      <w:lvlJc w:val="left"/>
      <w:pPr>
        <w:tabs>
          <w:tab w:val="num" w:pos="3600"/>
        </w:tabs>
        <w:ind w:left="3600" w:hanging="360"/>
      </w:pPr>
      <w:rPr>
        <w:rFonts w:ascii="Times New Roman" w:hAnsi="Times New Roman" w:hint="default"/>
      </w:rPr>
    </w:lvl>
    <w:lvl w:ilvl="5" w:tplc="568EE7DC" w:tentative="1">
      <w:start w:val="1"/>
      <w:numFmt w:val="bullet"/>
      <w:lvlText w:val="•"/>
      <w:lvlJc w:val="left"/>
      <w:pPr>
        <w:tabs>
          <w:tab w:val="num" w:pos="4320"/>
        </w:tabs>
        <w:ind w:left="4320" w:hanging="360"/>
      </w:pPr>
      <w:rPr>
        <w:rFonts w:ascii="Times New Roman" w:hAnsi="Times New Roman" w:hint="default"/>
      </w:rPr>
    </w:lvl>
    <w:lvl w:ilvl="6" w:tplc="7986692A" w:tentative="1">
      <w:start w:val="1"/>
      <w:numFmt w:val="bullet"/>
      <w:lvlText w:val="•"/>
      <w:lvlJc w:val="left"/>
      <w:pPr>
        <w:tabs>
          <w:tab w:val="num" w:pos="5040"/>
        </w:tabs>
        <w:ind w:left="5040" w:hanging="360"/>
      </w:pPr>
      <w:rPr>
        <w:rFonts w:ascii="Times New Roman" w:hAnsi="Times New Roman" w:hint="default"/>
      </w:rPr>
    </w:lvl>
    <w:lvl w:ilvl="7" w:tplc="0180E54C" w:tentative="1">
      <w:start w:val="1"/>
      <w:numFmt w:val="bullet"/>
      <w:lvlText w:val="•"/>
      <w:lvlJc w:val="left"/>
      <w:pPr>
        <w:tabs>
          <w:tab w:val="num" w:pos="5760"/>
        </w:tabs>
        <w:ind w:left="5760" w:hanging="360"/>
      </w:pPr>
      <w:rPr>
        <w:rFonts w:ascii="Times New Roman" w:hAnsi="Times New Roman" w:hint="default"/>
      </w:rPr>
    </w:lvl>
    <w:lvl w:ilvl="8" w:tplc="3BC07DD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2F60DF5"/>
    <w:multiLevelType w:val="hybridMultilevel"/>
    <w:tmpl w:val="2E0CF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8A015D"/>
    <w:multiLevelType w:val="multilevel"/>
    <w:tmpl w:val="F85692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181752E7"/>
    <w:multiLevelType w:val="hybridMultilevel"/>
    <w:tmpl w:val="71F0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A60CBC"/>
    <w:multiLevelType w:val="hybridMultilevel"/>
    <w:tmpl w:val="1ACECFE4"/>
    <w:lvl w:ilvl="0" w:tplc="E64CB6CA">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BA109E"/>
    <w:multiLevelType w:val="hybridMultilevel"/>
    <w:tmpl w:val="84042396"/>
    <w:lvl w:ilvl="0" w:tplc="B17ED92C">
      <w:start w:val="1"/>
      <w:numFmt w:val="bullet"/>
      <w:lvlText w:val=""/>
      <w:lvlJc w:val="left"/>
      <w:pPr>
        <w:tabs>
          <w:tab w:val="num" w:pos="720"/>
        </w:tabs>
        <w:ind w:left="720" w:hanging="360"/>
      </w:pPr>
      <w:rPr>
        <w:rFonts w:ascii="Wingdings" w:hAnsi="Wingdings" w:hint="default"/>
      </w:rPr>
    </w:lvl>
    <w:lvl w:ilvl="1" w:tplc="EA94B95A" w:tentative="1">
      <w:start w:val="1"/>
      <w:numFmt w:val="bullet"/>
      <w:lvlText w:val=""/>
      <w:lvlJc w:val="left"/>
      <w:pPr>
        <w:tabs>
          <w:tab w:val="num" w:pos="1440"/>
        </w:tabs>
        <w:ind w:left="1440" w:hanging="360"/>
      </w:pPr>
      <w:rPr>
        <w:rFonts w:ascii="Wingdings" w:hAnsi="Wingdings" w:hint="default"/>
      </w:rPr>
    </w:lvl>
    <w:lvl w:ilvl="2" w:tplc="368E5D50" w:tentative="1">
      <w:start w:val="1"/>
      <w:numFmt w:val="bullet"/>
      <w:lvlText w:val=""/>
      <w:lvlJc w:val="left"/>
      <w:pPr>
        <w:tabs>
          <w:tab w:val="num" w:pos="2160"/>
        </w:tabs>
        <w:ind w:left="2160" w:hanging="360"/>
      </w:pPr>
      <w:rPr>
        <w:rFonts w:ascii="Wingdings" w:hAnsi="Wingdings" w:hint="default"/>
      </w:rPr>
    </w:lvl>
    <w:lvl w:ilvl="3" w:tplc="3F8089C2" w:tentative="1">
      <w:start w:val="1"/>
      <w:numFmt w:val="bullet"/>
      <w:lvlText w:val=""/>
      <w:lvlJc w:val="left"/>
      <w:pPr>
        <w:tabs>
          <w:tab w:val="num" w:pos="2880"/>
        </w:tabs>
        <w:ind w:left="2880" w:hanging="360"/>
      </w:pPr>
      <w:rPr>
        <w:rFonts w:ascii="Wingdings" w:hAnsi="Wingdings" w:hint="default"/>
      </w:rPr>
    </w:lvl>
    <w:lvl w:ilvl="4" w:tplc="5BE60930" w:tentative="1">
      <w:start w:val="1"/>
      <w:numFmt w:val="bullet"/>
      <w:lvlText w:val=""/>
      <w:lvlJc w:val="left"/>
      <w:pPr>
        <w:tabs>
          <w:tab w:val="num" w:pos="3600"/>
        </w:tabs>
        <w:ind w:left="3600" w:hanging="360"/>
      </w:pPr>
      <w:rPr>
        <w:rFonts w:ascii="Wingdings" w:hAnsi="Wingdings" w:hint="default"/>
      </w:rPr>
    </w:lvl>
    <w:lvl w:ilvl="5" w:tplc="E90029EE" w:tentative="1">
      <w:start w:val="1"/>
      <w:numFmt w:val="bullet"/>
      <w:lvlText w:val=""/>
      <w:lvlJc w:val="left"/>
      <w:pPr>
        <w:tabs>
          <w:tab w:val="num" w:pos="4320"/>
        </w:tabs>
        <w:ind w:left="4320" w:hanging="360"/>
      </w:pPr>
      <w:rPr>
        <w:rFonts w:ascii="Wingdings" w:hAnsi="Wingdings" w:hint="default"/>
      </w:rPr>
    </w:lvl>
    <w:lvl w:ilvl="6" w:tplc="1ADA8EDC" w:tentative="1">
      <w:start w:val="1"/>
      <w:numFmt w:val="bullet"/>
      <w:lvlText w:val=""/>
      <w:lvlJc w:val="left"/>
      <w:pPr>
        <w:tabs>
          <w:tab w:val="num" w:pos="5040"/>
        </w:tabs>
        <w:ind w:left="5040" w:hanging="360"/>
      </w:pPr>
      <w:rPr>
        <w:rFonts w:ascii="Wingdings" w:hAnsi="Wingdings" w:hint="default"/>
      </w:rPr>
    </w:lvl>
    <w:lvl w:ilvl="7" w:tplc="170807B0" w:tentative="1">
      <w:start w:val="1"/>
      <w:numFmt w:val="bullet"/>
      <w:lvlText w:val=""/>
      <w:lvlJc w:val="left"/>
      <w:pPr>
        <w:tabs>
          <w:tab w:val="num" w:pos="5760"/>
        </w:tabs>
        <w:ind w:left="5760" w:hanging="360"/>
      </w:pPr>
      <w:rPr>
        <w:rFonts w:ascii="Wingdings" w:hAnsi="Wingdings" w:hint="default"/>
      </w:rPr>
    </w:lvl>
    <w:lvl w:ilvl="8" w:tplc="5224B87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E29090A"/>
    <w:multiLevelType w:val="hybridMultilevel"/>
    <w:tmpl w:val="30F81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7A1D06"/>
    <w:multiLevelType w:val="hybridMultilevel"/>
    <w:tmpl w:val="58867DBC"/>
    <w:lvl w:ilvl="0" w:tplc="080ABB80">
      <w:start w:val="1"/>
      <w:numFmt w:val="bullet"/>
      <w:lvlText w:val="•"/>
      <w:lvlJc w:val="left"/>
      <w:pPr>
        <w:tabs>
          <w:tab w:val="num" w:pos="720"/>
        </w:tabs>
        <w:ind w:left="720" w:hanging="360"/>
      </w:pPr>
      <w:rPr>
        <w:rFonts w:ascii="Arial" w:hAnsi="Arial" w:hint="default"/>
      </w:rPr>
    </w:lvl>
    <w:lvl w:ilvl="1" w:tplc="981282DE" w:tentative="1">
      <w:start w:val="1"/>
      <w:numFmt w:val="bullet"/>
      <w:lvlText w:val="•"/>
      <w:lvlJc w:val="left"/>
      <w:pPr>
        <w:tabs>
          <w:tab w:val="num" w:pos="1440"/>
        </w:tabs>
        <w:ind w:left="1440" w:hanging="360"/>
      </w:pPr>
      <w:rPr>
        <w:rFonts w:ascii="Arial" w:hAnsi="Arial" w:hint="default"/>
      </w:rPr>
    </w:lvl>
    <w:lvl w:ilvl="2" w:tplc="E702E434" w:tentative="1">
      <w:start w:val="1"/>
      <w:numFmt w:val="bullet"/>
      <w:lvlText w:val="•"/>
      <w:lvlJc w:val="left"/>
      <w:pPr>
        <w:tabs>
          <w:tab w:val="num" w:pos="2160"/>
        </w:tabs>
        <w:ind w:left="2160" w:hanging="360"/>
      </w:pPr>
      <w:rPr>
        <w:rFonts w:ascii="Arial" w:hAnsi="Arial" w:hint="default"/>
      </w:rPr>
    </w:lvl>
    <w:lvl w:ilvl="3" w:tplc="34A88E7A" w:tentative="1">
      <w:start w:val="1"/>
      <w:numFmt w:val="bullet"/>
      <w:lvlText w:val="•"/>
      <w:lvlJc w:val="left"/>
      <w:pPr>
        <w:tabs>
          <w:tab w:val="num" w:pos="2880"/>
        </w:tabs>
        <w:ind w:left="2880" w:hanging="360"/>
      </w:pPr>
      <w:rPr>
        <w:rFonts w:ascii="Arial" w:hAnsi="Arial" w:hint="default"/>
      </w:rPr>
    </w:lvl>
    <w:lvl w:ilvl="4" w:tplc="83501CF2" w:tentative="1">
      <w:start w:val="1"/>
      <w:numFmt w:val="bullet"/>
      <w:lvlText w:val="•"/>
      <w:lvlJc w:val="left"/>
      <w:pPr>
        <w:tabs>
          <w:tab w:val="num" w:pos="3600"/>
        </w:tabs>
        <w:ind w:left="3600" w:hanging="360"/>
      </w:pPr>
      <w:rPr>
        <w:rFonts w:ascii="Arial" w:hAnsi="Arial" w:hint="default"/>
      </w:rPr>
    </w:lvl>
    <w:lvl w:ilvl="5" w:tplc="C0B8CB5A" w:tentative="1">
      <w:start w:val="1"/>
      <w:numFmt w:val="bullet"/>
      <w:lvlText w:val="•"/>
      <w:lvlJc w:val="left"/>
      <w:pPr>
        <w:tabs>
          <w:tab w:val="num" w:pos="4320"/>
        </w:tabs>
        <w:ind w:left="4320" w:hanging="360"/>
      </w:pPr>
      <w:rPr>
        <w:rFonts w:ascii="Arial" w:hAnsi="Arial" w:hint="default"/>
      </w:rPr>
    </w:lvl>
    <w:lvl w:ilvl="6" w:tplc="FB42D3F4" w:tentative="1">
      <w:start w:val="1"/>
      <w:numFmt w:val="bullet"/>
      <w:lvlText w:val="•"/>
      <w:lvlJc w:val="left"/>
      <w:pPr>
        <w:tabs>
          <w:tab w:val="num" w:pos="5040"/>
        </w:tabs>
        <w:ind w:left="5040" w:hanging="360"/>
      </w:pPr>
      <w:rPr>
        <w:rFonts w:ascii="Arial" w:hAnsi="Arial" w:hint="default"/>
      </w:rPr>
    </w:lvl>
    <w:lvl w:ilvl="7" w:tplc="DEFADAF0" w:tentative="1">
      <w:start w:val="1"/>
      <w:numFmt w:val="bullet"/>
      <w:lvlText w:val="•"/>
      <w:lvlJc w:val="left"/>
      <w:pPr>
        <w:tabs>
          <w:tab w:val="num" w:pos="5760"/>
        </w:tabs>
        <w:ind w:left="5760" w:hanging="360"/>
      </w:pPr>
      <w:rPr>
        <w:rFonts w:ascii="Arial" w:hAnsi="Arial" w:hint="default"/>
      </w:rPr>
    </w:lvl>
    <w:lvl w:ilvl="8" w:tplc="D096BC3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32D725F"/>
    <w:multiLevelType w:val="hybridMultilevel"/>
    <w:tmpl w:val="A6A80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CB6FC2"/>
    <w:multiLevelType w:val="hybridMultilevel"/>
    <w:tmpl w:val="7264E0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403C0E9C"/>
    <w:multiLevelType w:val="hybridMultilevel"/>
    <w:tmpl w:val="3B1C20B0"/>
    <w:lvl w:ilvl="0" w:tplc="4CCA37F0">
      <w:start w:val="1"/>
      <w:numFmt w:val="bullet"/>
      <w:lvlText w:val="•"/>
      <w:lvlJc w:val="left"/>
      <w:pPr>
        <w:tabs>
          <w:tab w:val="num" w:pos="720"/>
        </w:tabs>
        <w:ind w:left="720" w:hanging="360"/>
      </w:pPr>
      <w:rPr>
        <w:rFonts w:ascii="Arial" w:hAnsi="Arial" w:hint="default"/>
      </w:rPr>
    </w:lvl>
    <w:lvl w:ilvl="1" w:tplc="6E0E6C3A" w:tentative="1">
      <w:start w:val="1"/>
      <w:numFmt w:val="bullet"/>
      <w:lvlText w:val="•"/>
      <w:lvlJc w:val="left"/>
      <w:pPr>
        <w:tabs>
          <w:tab w:val="num" w:pos="1440"/>
        </w:tabs>
        <w:ind w:left="1440" w:hanging="360"/>
      </w:pPr>
      <w:rPr>
        <w:rFonts w:ascii="Arial" w:hAnsi="Arial" w:hint="default"/>
      </w:rPr>
    </w:lvl>
    <w:lvl w:ilvl="2" w:tplc="4756311C" w:tentative="1">
      <w:start w:val="1"/>
      <w:numFmt w:val="bullet"/>
      <w:lvlText w:val="•"/>
      <w:lvlJc w:val="left"/>
      <w:pPr>
        <w:tabs>
          <w:tab w:val="num" w:pos="2160"/>
        </w:tabs>
        <w:ind w:left="2160" w:hanging="360"/>
      </w:pPr>
      <w:rPr>
        <w:rFonts w:ascii="Arial" w:hAnsi="Arial" w:hint="default"/>
      </w:rPr>
    </w:lvl>
    <w:lvl w:ilvl="3" w:tplc="78ACF1EA" w:tentative="1">
      <w:start w:val="1"/>
      <w:numFmt w:val="bullet"/>
      <w:lvlText w:val="•"/>
      <w:lvlJc w:val="left"/>
      <w:pPr>
        <w:tabs>
          <w:tab w:val="num" w:pos="2880"/>
        </w:tabs>
        <w:ind w:left="2880" w:hanging="360"/>
      </w:pPr>
      <w:rPr>
        <w:rFonts w:ascii="Arial" w:hAnsi="Arial" w:hint="default"/>
      </w:rPr>
    </w:lvl>
    <w:lvl w:ilvl="4" w:tplc="58947A00" w:tentative="1">
      <w:start w:val="1"/>
      <w:numFmt w:val="bullet"/>
      <w:lvlText w:val="•"/>
      <w:lvlJc w:val="left"/>
      <w:pPr>
        <w:tabs>
          <w:tab w:val="num" w:pos="3600"/>
        </w:tabs>
        <w:ind w:left="3600" w:hanging="360"/>
      </w:pPr>
      <w:rPr>
        <w:rFonts w:ascii="Arial" w:hAnsi="Arial" w:hint="default"/>
      </w:rPr>
    </w:lvl>
    <w:lvl w:ilvl="5" w:tplc="DB40D56E" w:tentative="1">
      <w:start w:val="1"/>
      <w:numFmt w:val="bullet"/>
      <w:lvlText w:val="•"/>
      <w:lvlJc w:val="left"/>
      <w:pPr>
        <w:tabs>
          <w:tab w:val="num" w:pos="4320"/>
        </w:tabs>
        <w:ind w:left="4320" w:hanging="360"/>
      </w:pPr>
      <w:rPr>
        <w:rFonts w:ascii="Arial" w:hAnsi="Arial" w:hint="default"/>
      </w:rPr>
    </w:lvl>
    <w:lvl w:ilvl="6" w:tplc="99000E34" w:tentative="1">
      <w:start w:val="1"/>
      <w:numFmt w:val="bullet"/>
      <w:lvlText w:val="•"/>
      <w:lvlJc w:val="left"/>
      <w:pPr>
        <w:tabs>
          <w:tab w:val="num" w:pos="5040"/>
        </w:tabs>
        <w:ind w:left="5040" w:hanging="360"/>
      </w:pPr>
      <w:rPr>
        <w:rFonts w:ascii="Arial" w:hAnsi="Arial" w:hint="default"/>
      </w:rPr>
    </w:lvl>
    <w:lvl w:ilvl="7" w:tplc="5B3EACAC" w:tentative="1">
      <w:start w:val="1"/>
      <w:numFmt w:val="bullet"/>
      <w:lvlText w:val="•"/>
      <w:lvlJc w:val="left"/>
      <w:pPr>
        <w:tabs>
          <w:tab w:val="num" w:pos="5760"/>
        </w:tabs>
        <w:ind w:left="5760" w:hanging="360"/>
      </w:pPr>
      <w:rPr>
        <w:rFonts w:ascii="Arial" w:hAnsi="Arial" w:hint="default"/>
      </w:rPr>
    </w:lvl>
    <w:lvl w:ilvl="8" w:tplc="F84287A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20449A6"/>
    <w:multiLevelType w:val="hybridMultilevel"/>
    <w:tmpl w:val="5F34A444"/>
    <w:lvl w:ilvl="0" w:tplc="457C004C">
      <w:start w:val="1"/>
      <w:numFmt w:val="bullet"/>
      <w:lvlText w:val="•"/>
      <w:lvlJc w:val="left"/>
      <w:pPr>
        <w:tabs>
          <w:tab w:val="num" w:pos="720"/>
        </w:tabs>
        <w:ind w:left="720" w:hanging="360"/>
      </w:pPr>
      <w:rPr>
        <w:rFonts w:ascii="Arial" w:hAnsi="Arial" w:hint="default"/>
      </w:rPr>
    </w:lvl>
    <w:lvl w:ilvl="1" w:tplc="D40A2C74" w:tentative="1">
      <w:start w:val="1"/>
      <w:numFmt w:val="bullet"/>
      <w:lvlText w:val="•"/>
      <w:lvlJc w:val="left"/>
      <w:pPr>
        <w:tabs>
          <w:tab w:val="num" w:pos="1440"/>
        </w:tabs>
        <w:ind w:left="1440" w:hanging="360"/>
      </w:pPr>
      <w:rPr>
        <w:rFonts w:ascii="Arial" w:hAnsi="Arial" w:hint="default"/>
      </w:rPr>
    </w:lvl>
    <w:lvl w:ilvl="2" w:tplc="A7829D2E" w:tentative="1">
      <w:start w:val="1"/>
      <w:numFmt w:val="bullet"/>
      <w:lvlText w:val="•"/>
      <w:lvlJc w:val="left"/>
      <w:pPr>
        <w:tabs>
          <w:tab w:val="num" w:pos="2160"/>
        </w:tabs>
        <w:ind w:left="2160" w:hanging="360"/>
      </w:pPr>
      <w:rPr>
        <w:rFonts w:ascii="Arial" w:hAnsi="Arial" w:hint="default"/>
      </w:rPr>
    </w:lvl>
    <w:lvl w:ilvl="3" w:tplc="78282146" w:tentative="1">
      <w:start w:val="1"/>
      <w:numFmt w:val="bullet"/>
      <w:lvlText w:val="•"/>
      <w:lvlJc w:val="left"/>
      <w:pPr>
        <w:tabs>
          <w:tab w:val="num" w:pos="2880"/>
        </w:tabs>
        <w:ind w:left="2880" w:hanging="360"/>
      </w:pPr>
      <w:rPr>
        <w:rFonts w:ascii="Arial" w:hAnsi="Arial" w:hint="default"/>
      </w:rPr>
    </w:lvl>
    <w:lvl w:ilvl="4" w:tplc="F2C29770" w:tentative="1">
      <w:start w:val="1"/>
      <w:numFmt w:val="bullet"/>
      <w:lvlText w:val="•"/>
      <w:lvlJc w:val="left"/>
      <w:pPr>
        <w:tabs>
          <w:tab w:val="num" w:pos="3600"/>
        </w:tabs>
        <w:ind w:left="3600" w:hanging="360"/>
      </w:pPr>
      <w:rPr>
        <w:rFonts w:ascii="Arial" w:hAnsi="Arial" w:hint="default"/>
      </w:rPr>
    </w:lvl>
    <w:lvl w:ilvl="5" w:tplc="19960EB6" w:tentative="1">
      <w:start w:val="1"/>
      <w:numFmt w:val="bullet"/>
      <w:lvlText w:val="•"/>
      <w:lvlJc w:val="left"/>
      <w:pPr>
        <w:tabs>
          <w:tab w:val="num" w:pos="4320"/>
        </w:tabs>
        <w:ind w:left="4320" w:hanging="360"/>
      </w:pPr>
      <w:rPr>
        <w:rFonts w:ascii="Arial" w:hAnsi="Arial" w:hint="default"/>
      </w:rPr>
    </w:lvl>
    <w:lvl w:ilvl="6" w:tplc="DE2E2F32" w:tentative="1">
      <w:start w:val="1"/>
      <w:numFmt w:val="bullet"/>
      <w:lvlText w:val="•"/>
      <w:lvlJc w:val="left"/>
      <w:pPr>
        <w:tabs>
          <w:tab w:val="num" w:pos="5040"/>
        </w:tabs>
        <w:ind w:left="5040" w:hanging="360"/>
      </w:pPr>
      <w:rPr>
        <w:rFonts w:ascii="Arial" w:hAnsi="Arial" w:hint="default"/>
      </w:rPr>
    </w:lvl>
    <w:lvl w:ilvl="7" w:tplc="EFB69B2C" w:tentative="1">
      <w:start w:val="1"/>
      <w:numFmt w:val="bullet"/>
      <w:lvlText w:val="•"/>
      <w:lvlJc w:val="left"/>
      <w:pPr>
        <w:tabs>
          <w:tab w:val="num" w:pos="5760"/>
        </w:tabs>
        <w:ind w:left="5760" w:hanging="360"/>
      </w:pPr>
      <w:rPr>
        <w:rFonts w:ascii="Arial" w:hAnsi="Arial" w:hint="default"/>
      </w:rPr>
    </w:lvl>
    <w:lvl w:ilvl="8" w:tplc="8A8451F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2090D15"/>
    <w:multiLevelType w:val="hybridMultilevel"/>
    <w:tmpl w:val="942E1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CE5B3A"/>
    <w:multiLevelType w:val="hybridMultilevel"/>
    <w:tmpl w:val="F13C12E0"/>
    <w:lvl w:ilvl="0" w:tplc="5D38AEA2">
      <w:start w:val="1"/>
      <w:numFmt w:val="bullet"/>
      <w:lvlText w:val="•"/>
      <w:lvlJc w:val="left"/>
      <w:pPr>
        <w:tabs>
          <w:tab w:val="num" w:pos="720"/>
        </w:tabs>
        <w:ind w:left="720" w:hanging="360"/>
      </w:pPr>
      <w:rPr>
        <w:rFonts w:ascii="Times New Roman" w:hAnsi="Times New Roman" w:hint="default"/>
      </w:rPr>
    </w:lvl>
    <w:lvl w:ilvl="1" w:tplc="EC8650B8" w:tentative="1">
      <w:start w:val="1"/>
      <w:numFmt w:val="bullet"/>
      <w:lvlText w:val="•"/>
      <w:lvlJc w:val="left"/>
      <w:pPr>
        <w:tabs>
          <w:tab w:val="num" w:pos="1440"/>
        </w:tabs>
        <w:ind w:left="1440" w:hanging="360"/>
      </w:pPr>
      <w:rPr>
        <w:rFonts w:ascii="Times New Roman" w:hAnsi="Times New Roman" w:hint="default"/>
      </w:rPr>
    </w:lvl>
    <w:lvl w:ilvl="2" w:tplc="19647E8A" w:tentative="1">
      <w:start w:val="1"/>
      <w:numFmt w:val="bullet"/>
      <w:lvlText w:val="•"/>
      <w:lvlJc w:val="left"/>
      <w:pPr>
        <w:tabs>
          <w:tab w:val="num" w:pos="2160"/>
        </w:tabs>
        <w:ind w:left="2160" w:hanging="360"/>
      </w:pPr>
      <w:rPr>
        <w:rFonts w:ascii="Times New Roman" w:hAnsi="Times New Roman" w:hint="default"/>
      </w:rPr>
    </w:lvl>
    <w:lvl w:ilvl="3" w:tplc="01848958" w:tentative="1">
      <w:start w:val="1"/>
      <w:numFmt w:val="bullet"/>
      <w:lvlText w:val="•"/>
      <w:lvlJc w:val="left"/>
      <w:pPr>
        <w:tabs>
          <w:tab w:val="num" w:pos="2880"/>
        </w:tabs>
        <w:ind w:left="2880" w:hanging="360"/>
      </w:pPr>
      <w:rPr>
        <w:rFonts w:ascii="Times New Roman" w:hAnsi="Times New Roman" w:hint="default"/>
      </w:rPr>
    </w:lvl>
    <w:lvl w:ilvl="4" w:tplc="77EC2DB6" w:tentative="1">
      <w:start w:val="1"/>
      <w:numFmt w:val="bullet"/>
      <w:lvlText w:val="•"/>
      <w:lvlJc w:val="left"/>
      <w:pPr>
        <w:tabs>
          <w:tab w:val="num" w:pos="3600"/>
        </w:tabs>
        <w:ind w:left="3600" w:hanging="360"/>
      </w:pPr>
      <w:rPr>
        <w:rFonts w:ascii="Times New Roman" w:hAnsi="Times New Roman" w:hint="default"/>
      </w:rPr>
    </w:lvl>
    <w:lvl w:ilvl="5" w:tplc="1AD4BE6A" w:tentative="1">
      <w:start w:val="1"/>
      <w:numFmt w:val="bullet"/>
      <w:lvlText w:val="•"/>
      <w:lvlJc w:val="left"/>
      <w:pPr>
        <w:tabs>
          <w:tab w:val="num" w:pos="4320"/>
        </w:tabs>
        <w:ind w:left="4320" w:hanging="360"/>
      </w:pPr>
      <w:rPr>
        <w:rFonts w:ascii="Times New Roman" w:hAnsi="Times New Roman" w:hint="default"/>
      </w:rPr>
    </w:lvl>
    <w:lvl w:ilvl="6" w:tplc="81A0546E" w:tentative="1">
      <w:start w:val="1"/>
      <w:numFmt w:val="bullet"/>
      <w:lvlText w:val="•"/>
      <w:lvlJc w:val="left"/>
      <w:pPr>
        <w:tabs>
          <w:tab w:val="num" w:pos="5040"/>
        </w:tabs>
        <w:ind w:left="5040" w:hanging="360"/>
      </w:pPr>
      <w:rPr>
        <w:rFonts w:ascii="Times New Roman" w:hAnsi="Times New Roman" w:hint="default"/>
      </w:rPr>
    </w:lvl>
    <w:lvl w:ilvl="7" w:tplc="65BC523C" w:tentative="1">
      <w:start w:val="1"/>
      <w:numFmt w:val="bullet"/>
      <w:lvlText w:val="•"/>
      <w:lvlJc w:val="left"/>
      <w:pPr>
        <w:tabs>
          <w:tab w:val="num" w:pos="5760"/>
        </w:tabs>
        <w:ind w:left="5760" w:hanging="360"/>
      </w:pPr>
      <w:rPr>
        <w:rFonts w:ascii="Times New Roman" w:hAnsi="Times New Roman" w:hint="default"/>
      </w:rPr>
    </w:lvl>
    <w:lvl w:ilvl="8" w:tplc="3B56C5BE"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1E43D0A"/>
    <w:multiLevelType w:val="hybridMultilevel"/>
    <w:tmpl w:val="BBD2F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770716"/>
    <w:multiLevelType w:val="hybridMultilevel"/>
    <w:tmpl w:val="31620436"/>
    <w:lvl w:ilvl="0" w:tplc="07443DB0">
      <w:start w:val="1"/>
      <w:numFmt w:val="bullet"/>
      <w:lvlText w:val="•"/>
      <w:lvlJc w:val="left"/>
      <w:pPr>
        <w:tabs>
          <w:tab w:val="num" w:pos="720"/>
        </w:tabs>
        <w:ind w:left="720" w:hanging="360"/>
      </w:pPr>
      <w:rPr>
        <w:rFonts w:ascii="Arial" w:hAnsi="Arial" w:hint="default"/>
      </w:rPr>
    </w:lvl>
    <w:lvl w:ilvl="1" w:tplc="097E7E44" w:tentative="1">
      <w:start w:val="1"/>
      <w:numFmt w:val="bullet"/>
      <w:lvlText w:val="•"/>
      <w:lvlJc w:val="left"/>
      <w:pPr>
        <w:tabs>
          <w:tab w:val="num" w:pos="1440"/>
        </w:tabs>
        <w:ind w:left="1440" w:hanging="360"/>
      </w:pPr>
      <w:rPr>
        <w:rFonts w:ascii="Arial" w:hAnsi="Arial" w:hint="default"/>
      </w:rPr>
    </w:lvl>
    <w:lvl w:ilvl="2" w:tplc="7AD23B2E" w:tentative="1">
      <w:start w:val="1"/>
      <w:numFmt w:val="bullet"/>
      <w:lvlText w:val="•"/>
      <w:lvlJc w:val="left"/>
      <w:pPr>
        <w:tabs>
          <w:tab w:val="num" w:pos="2160"/>
        </w:tabs>
        <w:ind w:left="2160" w:hanging="360"/>
      </w:pPr>
      <w:rPr>
        <w:rFonts w:ascii="Arial" w:hAnsi="Arial" w:hint="default"/>
      </w:rPr>
    </w:lvl>
    <w:lvl w:ilvl="3" w:tplc="BEA07DF4" w:tentative="1">
      <w:start w:val="1"/>
      <w:numFmt w:val="bullet"/>
      <w:lvlText w:val="•"/>
      <w:lvlJc w:val="left"/>
      <w:pPr>
        <w:tabs>
          <w:tab w:val="num" w:pos="2880"/>
        </w:tabs>
        <w:ind w:left="2880" w:hanging="360"/>
      </w:pPr>
      <w:rPr>
        <w:rFonts w:ascii="Arial" w:hAnsi="Arial" w:hint="default"/>
      </w:rPr>
    </w:lvl>
    <w:lvl w:ilvl="4" w:tplc="7E10A41C" w:tentative="1">
      <w:start w:val="1"/>
      <w:numFmt w:val="bullet"/>
      <w:lvlText w:val="•"/>
      <w:lvlJc w:val="left"/>
      <w:pPr>
        <w:tabs>
          <w:tab w:val="num" w:pos="3600"/>
        </w:tabs>
        <w:ind w:left="3600" w:hanging="360"/>
      </w:pPr>
      <w:rPr>
        <w:rFonts w:ascii="Arial" w:hAnsi="Arial" w:hint="default"/>
      </w:rPr>
    </w:lvl>
    <w:lvl w:ilvl="5" w:tplc="70EECA80" w:tentative="1">
      <w:start w:val="1"/>
      <w:numFmt w:val="bullet"/>
      <w:lvlText w:val="•"/>
      <w:lvlJc w:val="left"/>
      <w:pPr>
        <w:tabs>
          <w:tab w:val="num" w:pos="4320"/>
        </w:tabs>
        <w:ind w:left="4320" w:hanging="360"/>
      </w:pPr>
      <w:rPr>
        <w:rFonts w:ascii="Arial" w:hAnsi="Arial" w:hint="default"/>
      </w:rPr>
    </w:lvl>
    <w:lvl w:ilvl="6" w:tplc="131ED83E" w:tentative="1">
      <w:start w:val="1"/>
      <w:numFmt w:val="bullet"/>
      <w:lvlText w:val="•"/>
      <w:lvlJc w:val="left"/>
      <w:pPr>
        <w:tabs>
          <w:tab w:val="num" w:pos="5040"/>
        </w:tabs>
        <w:ind w:left="5040" w:hanging="360"/>
      </w:pPr>
      <w:rPr>
        <w:rFonts w:ascii="Arial" w:hAnsi="Arial" w:hint="default"/>
      </w:rPr>
    </w:lvl>
    <w:lvl w:ilvl="7" w:tplc="3A900ACC" w:tentative="1">
      <w:start w:val="1"/>
      <w:numFmt w:val="bullet"/>
      <w:lvlText w:val="•"/>
      <w:lvlJc w:val="left"/>
      <w:pPr>
        <w:tabs>
          <w:tab w:val="num" w:pos="5760"/>
        </w:tabs>
        <w:ind w:left="5760" w:hanging="360"/>
      </w:pPr>
      <w:rPr>
        <w:rFonts w:ascii="Arial" w:hAnsi="Arial" w:hint="default"/>
      </w:rPr>
    </w:lvl>
    <w:lvl w:ilvl="8" w:tplc="B0BA55A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9F612D5"/>
    <w:multiLevelType w:val="hybridMultilevel"/>
    <w:tmpl w:val="C1125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1"/>
  </w:num>
  <w:num w:numId="3">
    <w:abstractNumId w:val="4"/>
  </w:num>
  <w:num w:numId="4">
    <w:abstractNumId w:val="14"/>
  </w:num>
  <w:num w:numId="5">
    <w:abstractNumId w:val="19"/>
  </w:num>
  <w:num w:numId="6">
    <w:abstractNumId w:val="3"/>
  </w:num>
  <w:num w:numId="7">
    <w:abstractNumId w:val="6"/>
  </w:num>
  <w:num w:numId="8">
    <w:abstractNumId w:val="21"/>
  </w:num>
  <w:num w:numId="9">
    <w:abstractNumId w:val="13"/>
  </w:num>
  <w:num w:numId="10">
    <w:abstractNumId w:val="2"/>
  </w:num>
  <w:num w:numId="11">
    <w:abstractNumId w:val="0"/>
  </w:num>
  <w:num w:numId="12">
    <w:abstractNumId w:val="16"/>
  </w:num>
  <w:num w:numId="13">
    <w:abstractNumId w:val="12"/>
  </w:num>
  <w:num w:numId="14">
    <w:abstractNumId w:val="1"/>
  </w:num>
  <w:num w:numId="15">
    <w:abstractNumId w:val="18"/>
  </w:num>
  <w:num w:numId="16">
    <w:abstractNumId w:val="5"/>
  </w:num>
  <w:num w:numId="17">
    <w:abstractNumId w:val="15"/>
  </w:num>
  <w:num w:numId="18">
    <w:abstractNumId w:val="10"/>
  </w:num>
  <w:num w:numId="19">
    <w:abstractNumId w:val="20"/>
  </w:num>
  <w:num w:numId="20">
    <w:abstractNumId w:val="8"/>
  </w:num>
  <w:num w:numId="21">
    <w:abstractNumId w:val="17"/>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542"/>
    <w:rsid w:val="00002837"/>
    <w:rsid w:val="0000454E"/>
    <w:rsid w:val="0001059D"/>
    <w:rsid w:val="0001179A"/>
    <w:rsid w:val="0001597F"/>
    <w:rsid w:val="00020454"/>
    <w:rsid w:val="00033FD6"/>
    <w:rsid w:val="00040775"/>
    <w:rsid w:val="000416E6"/>
    <w:rsid w:val="00046109"/>
    <w:rsid w:val="000546DA"/>
    <w:rsid w:val="00060403"/>
    <w:rsid w:val="000609FA"/>
    <w:rsid w:val="00062BE3"/>
    <w:rsid w:val="000655B3"/>
    <w:rsid w:val="000678B9"/>
    <w:rsid w:val="00082A26"/>
    <w:rsid w:val="00082D0A"/>
    <w:rsid w:val="00084C04"/>
    <w:rsid w:val="000A4541"/>
    <w:rsid w:val="000C35F7"/>
    <w:rsid w:val="000D145D"/>
    <w:rsid w:val="00116217"/>
    <w:rsid w:val="00124790"/>
    <w:rsid w:val="00124F0C"/>
    <w:rsid w:val="001309D6"/>
    <w:rsid w:val="00141960"/>
    <w:rsid w:val="00147CC5"/>
    <w:rsid w:val="00153061"/>
    <w:rsid w:val="001578CF"/>
    <w:rsid w:val="00157F29"/>
    <w:rsid w:val="00165472"/>
    <w:rsid w:val="001772E6"/>
    <w:rsid w:val="00182C43"/>
    <w:rsid w:val="001A492E"/>
    <w:rsid w:val="001A4FDD"/>
    <w:rsid w:val="001A65CC"/>
    <w:rsid w:val="001B1860"/>
    <w:rsid w:val="001B4E43"/>
    <w:rsid w:val="001C02E6"/>
    <w:rsid w:val="001C262E"/>
    <w:rsid w:val="001D30BB"/>
    <w:rsid w:val="001D4D0C"/>
    <w:rsid w:val="001D4F2D"/>
    <w:rsid w:val="001D78C7"/>
    <w:rsid w:val="001E6371"/>
    <w:rsid w:val="001F2FB6"/>
    <w:rsid w:val="001F4F37"/>
    <w:rsid w:val="001F7275"/>
    <w:rsid w:val="001F729B"/>
    <w:rsid w:val="002008E2"/>
    <w:rsid w:val="00202A1E"/>
    <w:rsid w:val="00217FAC"/>
    <w:rsid w:val="00220156"/>
    <w:rsid w:val="00221794"/>
    <w:rsid w:val="00241591"/>
    <w:rsid w:val="0025598E"/>
    <w:rsid w:val="00262687"/>
    <w:rsid w:val="0026593C"/>
    <w:rsid w:val="002762E4"/>
    <w:rsid w:val="002A2B6F"/>
    <w:rsid w:val="002D2B45"/>
    <w:rsid w:val="002D4E86"/>
    <w:rsid w:val="002D6D04"/>
    <w:rsid w:val="002E0401"/>
    <w:rsid w:val="002E16A7"/>
    <w:rsid w:val="002E6AE5"/>
    <w:rsid w:val="002F5A59"/>
    <w:rsid w:val="002F6270"/>
    <w:rsid w:val="0031362A"/>
    <w:rsid w:val="00313BAE"/>
    <w:rsid w:val="00315998"/>
    <w:rsid w:val="00321531"/>
    <w:rsid w:val="0034772B"/>
    <w:rsid w:val="00351806"/>
    <w:rsid w:val="00361370"/>
    <w:rsid w:val="00383F33"/>
    <w:rsid w:val="0039486A"/>
    <w:rsid w:val="003C2075"/>
    <w:rsid w:val="003D078B"/>
    <w:rsid w:val="003D5967"/>
    <w:rsid w:val="003D643A"/>
    <w:rsid w:val="003E31A2"/>
    <w:rsid w:val="003F27FD"/>
    <w:rsid w:val="00406376"/>
    <w:rsid w:val="004069E6"/>
    <w:rsid w:val="00413413"/>
    <w:rsid w:val="004153C5"/>
    <w:rsid w:val="00416776"/>
    <w:rsid w:val="00417145"/>
    <w:rsid w:val="0041736C"/>
    <w:rsid w:val="004179AD"/>
    <w:rsid w:val="0042025D"/>
    <w:rsid w:val="00423B78"/>
    <w:rsid w:val="0045609D"/>
    <w:rsid w:val="00465D34"/>
    <w:rsid w:val="004768B3"/>
    <w:rsid w:val="00480574"/>
    <w:rsid w:val="004974C5"/>
    <w:rsid w:val="004A2A5C"/>
    <w:rsid w:val="004B3E61"/>
    <w:rsid w:val="004C6FCC"/>
    <w:rsid w:val="004D1863"/>
    <w:rsid w:val="004D246F"/>
    <w:rsid w:val="004D4931"/>
    <w:rsid w:val="004D76AE"/>
    <w:rsid w:val="004E089B"/>
    <w:rsid w:val="004E2F46"/>
    <w:rsid w:val="004F065F"/>
    <w:rsid w:val="00501618"/>
    <w:rsid w:val="00511EAC"/>
    <w:rsid w:val="00527627"/>
    <w:rsid w:val="005435E8"/>
    <w:rsid w:val="00544465"/>
    <w:rsid w:val="00545DB5"/>
    <w:rsid w:val="00550BCA"/>
    <w:rsid w:val="005760DE"/>
    <w:rsid w:val="0058608E"/>
    <w:rsid w:val="005A57E3"/>
    <w:rsid w:val="005A6CE3"/>
    <w:rsid w:val="005B3594"/>
    <w:rsid w:val="005B4418"/>
    <w:rsid w:val="005C08C1"/>
    <w:rsid w:val="005D28CE"/>
    <w:rsid w:val="005E0E31"/>
    <w:rsid w:val="005E2C14"/>
    <w:rsid w:val="005F3552"/>
    <w:rsid w:val="005F5BAC"/>
    <w:rsid w:val="00610E91"/>
    <w:rsid w:val="00613CC3"/>
    <w:rsid w:val="00613F68"/>
    <w:rsid w:val="006174FB"/>
    <w:rsid w:val="0062403B"/>
    <w:rsid w:val="0063752A"/>
    <w:rsid w:val="0065276E"/>
    <w:rsid w:val="00657A3E"/>
    <w:rsid w:val="006705B2"/>
    <w:rsid w:val="00671C62"/>
    <w:rsid w:val="00680BBC"/>
    <w:rsid w:val="006843A1"/>
    <w:rsid w:val="00685EB1"/>
    <w:rsid w:val="006862C7"/>
    <w:rsid w:val="00697721"/>
    <w:rsid w:val="00697FDE"/>
    <w:rsid w:val="006A1964"/>
    <w:rsid w:val="006B1B20"/>
    <w:rsid w:val="006D0EFD"/>
    <w:rsid w:val="006D25BE"/>
    <w:rsid w:val="006E11E3"/>
    <w:rsid w:val="006F664B"/>
    <w:rsid w:val="0070221E"/>
    <w:rsid w:val="007400A6"/>
    <w:rsid w:val="007408CA"/>
    <w:rsid w:val="00746F97"/>
    <w:rsid w:val="007520FA"/>
    <w:rsid w:val="007568CE"/>
    <w:rsid w:val="007572A3"/>
    <w:rsid w:val="00760919"/>
    <w:rsid w:val="00760C6B"/>
    <w:rsid w:val="00765FD1"/>
    <w:rsid w:val="00783AC6"/>
    <w:rsid w:val="00786EBD"/>
    <w:rsid w:val="00794796"/>
    <w:rsid w:val="007947BF"/>
    <w:rsid w:val="007A002A"/>
    <w:rsid w:val="007A4CFA"/>
    <w:rsid w:val="007B574A"/>
    <w:rsid w:val="007E7D9B"/>
    <w:rsid w:val="007F3E3A"/>
    <w:rsid w:val="00804279"/>
    <w:rsid w:val="008135BE"/>
    <w:rsid w:val="00817382"/>
    <w:rsid w:val="00817D21"/>
    <w:rsid w:val="00827806"/>
    <w:rsid w:val="00834B0D"/>
    <w:rsid w:val="00835B01"/>
    <w:rsid w:val="00842E27"/>
    <w:rsid w:val="0084497E"/>
    <w:rsid w:val="00845E03"/>
    <w:rsid w:val="008566D3"/>
    <w:rsid w:val="00862F7F"/>
    <w:rsid w:val="0086404A"/>
    <w:rsid w:val="00866FAB"/>
    <w:rsid w:val="00890FA7"/>
    <w:rsid w:val="008A4860"/>
    <w:rsid w:val="008B443C"/>
    <w:rsid w:val="008B4864"/>
    <w:rsid w:val="008C259F"/>
    <w:rsid w:val="008D23C9"/>
    <w:rsid w:val="008D37F0"/>
    <w:rsid w:val="008D3DFC"/>
    <w:rsid w:val="008E340A"/>
    <w:rsid w:val="009122D8"/>
    <w:rsid w:val="009170E7"/>
    <w:rsid w:val="009228C2"/>
    <w:rsid w:val="009468B5"/>
    <w:rsid w:val="00950C9D"/>
    <w:rsid w:val="009553B8"/>
    <w:rsid w:val="00961B08"/>
    <w:rsid w:val="00965081"/>
    <w:rsid w:val="00986725"/>
    <w:rsid w:val="00992C05"/>
    <w:rsid w:val="009A5B39"/>
    <w:rsid w:val="009C1CDE"/>
    <w:rsid w:val="009C56E7"/>
    <w:rsid w:val="009D052F"/>
    <w:rsid w:val="009F3228"/>
    <w:rsid w:val="009F371E"/>
    <w:rsid w:val="00A01DFD"/>
    <w:rsid w:val="00A27177"/>
    <w:rsid w:val="00A34809"/>
    <w:rsid w:val="00A3628B"/>
    <w:rsid w:val="00A406D5"/>
    <w:rsid w:val="00A40770"/>
    <w:rsid w:val="00A43084"/>
    <w:rsid w:val="00A434A5"/>
    <w:rsid w:val="00A45D44"/>
    <w:rsid w:val="00A46171"/>
    <w:rsid w:val="00A54092"/>
    <w:rsid w:val="00A60A4A"/>
    <w:rsid w:val="00A60A95"/>
    <w:rsid w:val="00A6145E"/>
    <w:rsid w:val="00A639C6"/>
    <w:rsid w:val="00A716BD"/>
    <w:rsid w:val="00A7217A"/>
    <w:rsid w:val="00A7708E"/>
    <w:rsid w:val="00A921EE"/>
    <w:rsid w:val="00A94710"/>
    <w:rsid w:val="00AA370F"/>
    <w:rsid w:val="00AA3E90"/>
    <w:rsid w:val="00AB0F4B"/>
    <w:rsid w:val="00AB2035"/>
    <w:rsid w:val="00AB34EC"/>
    <w:rsid w:val="00AB4E1B"/>
    <w:rsid w:val="00AC0CCE"/>
    <w:rsid w:val="00AD2719"/>
    <w:rsid w:val="00AE5E4A"/>
    <w:rsid w:val="00AF4439"/>
    <w:rsid w:val="00B06D7F"/>
    <w:rsid w:val="00B11555"/>
    <w:rsid w:val="00B15C96"/>
    <w:rsid w:val="00B25DDB"/>
    <w:rsid w:val="00B267AC"/>
    <w:rsid w:val="00B267DA"/>
    <w:rsid w:val="00B45ADF"/>
    <w:rsid w:val="00B471B7"/>
    <w:rsid w:val="00B535E9"/>
    <w:rsid w:val="00BA1E31"/>
    <w:rsid w:val="00BB45B2"/>
    <w:rsid w:val="00BB704B"/>
    <w:rsid w:val="00BC30E6"/>
    <w:rsid w:val="00BD61AB"/>
    <w:rsid w:val="00BE25C6"/>
    <w:rsid w:val="00BF153B"/>
    <w:rsid w:val="00C034E9"/>
    <w:rsid w:val="00C1231C"/>
    <w:rsid w:val="00C12443"/>
    <w:rsid w:val="00C2040C"/>
    <w:rsid w:val="00C2367C"/>
    <w:rsid w:val="00C357CA"/>
    <w:rsid w:val="00C43456"/>
    <w:rsid w:val="00C50EF3"/>
    <w:rsid w:val="00C56A93"/>
    <w:rsid w:val="00C6224B"/>
    <w:rsid w:val="00C65872"/>
    <w:rsid w:val="00C734E2"/>
    <w:rsid w:val="00C76312"/>
    <w:rsid w:val="00C839F7"/>
    <w:rsid w:val="00C93028"/>
    <w:rsid w:val="00C9325E"/>
    <w:rsid w:val="00CA3BAF"/>
    <w:rsid w:val="00CB5FD9"/>
    <w:rsid w:val="00CC0C63"/>
    <w:rsid w:val="00CC4CA7"/>
    <w:rsid w:val="00CE1E43"/>
    <w:rsid w:val="00D235EE"/>
    <w:rsid w:val="00D32B43"/>
    <w:rsid w:val="00D3429B"/>
    <w:rsid w:val="00D46A65"/>
    <w:rsid w:val="00D509F1"/>
    <w:rsid w:val="00D6000C"/>
    <w:rsid w:val="00D618C1"/>
    <w:rsid w:val="00D62865"/>
    <w:rsid w:val="00D65303"/>
    <w:rsid w:val="00D75BD8"/>
    <w:rsid w:val="00D80BF2"/>
    <w:rsid w:val="00D83AB3"/>
    <w:rsid w:val="00D85FC3"/>
    <w:rsid w:val="00D9238F"/>
    <w:rsid w:val="00D96366"/>
    <w:rsid w:val="00D96542"/>
    <w:rsid w:val="00D96832"/>
    <w:rsid w:val="00DA4A8C"/>
    <w:rsid w:val="00DC54FC"/>
    <w:rsid w:val="00DD5D63"/>
    <w:rsid w:val="00DE470E"/>
    <w:rsid w:val="00E0495D"/>
    <w:rsid w:val="00E21BC1"/>
    <w:rsid w:val="00E22A0F"/>
    <w:rsid w:val="00E22EFC"/>
    <w:rsid w:val="00E23F46"/>
    <w:rsid w:val="00E24B8D"/>
    <w:rsid w:val="00E3411F"/>
    <w:rsid w:val="00E34B96"/>
    <w:rsid w:val="00E41FBE"/>
    <w:rsid w:val="00E60248"/>
    <w:rsid w:val="00E718D0"/>
    <w:rsid w:val="00E74D4E"/>
    <w:rsid w:val="00E834A7"/>
    <w:rsid w:val="00E83D05"/>
    <w:rsid w:val="00E95532"/>
    <w:rsid w:val="00E962B6"/>
    <w:rsid w:val="00EA71AE"/>
    <w:rsid w:val="00EB0CA1"/>
    <w:rsid w:val="00EB2042"/>
    <w:rsid w:val="00EB7EDB"/>
    <w:rsid w:val="00EE0EC3"/>
    <w:rsid w:val="00EE3703"/>
    <w:rsid w:val="00F0210E"/>
    <w:rsid w:val="00F03698"/>
    <w:rsid w:val="00F069FD"/>
    <w:rsid w:val="00F06C41"/>
    <w:rsid w:val="00F115CD"/>
    <w:rsid w:val="00F13984"/>
    <w:rsid w:val="00F14141"/>
    <w:rsid w:val="00F2308B"/>
    <w:rsid w:val="00F558C4"/>
    <w:rsid w:val="00F650D2"/>
    <w:rsid w:val="00F70AB4"/>
    <w:rsid w:val="00F85C43"/>
    <w:rsid w:val="00F91215"/>
    <w:rsid w:val="00FC0C79"/>
    <w:rsid w:val="00FC6A0E"/>
    <w:rsid w:val="00FD2D1E"/>
    <w:rsid w:val="00FD313D"/>
    <w:rsid w:val="00FD57F9"/>
    <w:rsid w:val="00FD6FD8"/>
    <w:rsid w:val="00FD7430"/>
    <w:rsid w:val="00FF05C8"/>
    <w:rsid w:val="00FF2996"/>
    <w:rsid w:val="00FF5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E38BF"/>
  <w15:chartTrackingRefBased/>
  <w15:docId w15:val="{3E736C40-2CBD-4C9D-9F5A-68C0B3E09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366"/>
    <w:pPr>
      <w:keepNext/>
      <w:keepLines/>
      <w:spacing w:before="240" w:after="0"/>
      <w:outlineLvl w:val="0"/>
    </w:pPr>
    <w:rPr>
      <w:rFonts w:asciiTheme="majorHAnsi" w:eastAsiaTheme="majorEastAsia" w:hAnsiTheme="majorHAnsi" w:cstheme="majorBidi"/>
      <w:color w:val="0B5294"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542"/>
    <w:pPr>
      <w:spacing w:after="200" w:line="276" w:lineRule="auto"/>
      <w:ind w:left="720"/>
      <w:contextualSpacing/>
    </w:pPr>
    <w:rPr>
      <w:rFonts w:eastAsia="Times New Roman" w:cs="Times New Roman"/>
    </w:rPr>
  </w:style>
  <w:style w:type="character" w:styleId="Strong">
    <w:name w:val="Strong"/>
    <w:basedOn w:val="DefaultParagraphFont"/>
    <w:uiPriority w:val="22"/>
    <w:qFormat/>
    <w:rsid w:val="00D96542"/>
    <w:rPr>
      <w:b/>
      <w:bCs/>
    </w:rPr>
  </w:style>
  <w:style w:type="paragraph" w:styleId="NoSpacing">
    <w:name w:val="No Spacing"/>
    <w:link w:val="NoSpacingChar"/>
    <w:uiPriority w:val="1"/>
    <w:qFormat/>
    <w:rsid w:val="00D965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6542"/>
    <w:rPr>
      <w:rFonts w:eastAsiaTheme="minorEastAsia"/>
      <w:lang w:val="en-US"/>
    </w:rPr>
  </w:style>
  <w:style w:type="table" w:styleId="PlainTable4">
    <w:name w:val="Plain Table 4"/>
    <w:basedOn w:val="TableNormal"/>
    <w:uiPriority w:val="44"/>
    <w:rsid w:val="00D9654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9C56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3D078B"/>
  </w:style>
  <w:style w:type="character" w:customStyle="1" w:styleId="s2">
    <w:name w:val="s2"/>
    <w:basedOn w:val="DefaultParagraphFont"/>
    <w:rsid w:val="00D32B43"/>
  </w:style>
  <w:style w:type="character" w:customStyle="1" w:styleId="Heading1Char">
    <w:name w:val="Heading 1 Char"/>
    <w:basedOn w:val="DefaultParagraphFont"/>
    <w:link w:val="Heading1"/>
    <w:uiPriority w:val="9"/>
    <w:rsid w:val="00D96366"/>
    <w:rPr>
      <w:rFonts w:asciiTheme="majorHAnsi" w:eastAsiaTheme="majorEastAsia" w:hAnsiTheme="majorHAnsi" w:cstheme="majorBidi"/>
      <w:color w:val="0B5294" w:themeColor="accent1" w:themeShade="BF"/>
      <w:sz w:val="32"/>
      <w:szCs w:val="32"/>
      <w:lang w:val="en-US"/>
    </w:rPr>
  </w:style>
  <w:style w:type="paragraph" w:styleId="Bibliography">
    <w:name w:val="Bibliography"/>
    <w:basedOn w:val="Normal"/>
    <w:next w:val="Normal"/>
    <w:uiPriority w:val="37"/>
    <w:unhideWhenUsed/>
    <w:rsid w:val="00D96366"/>
  </w:style>
  <w:style w:type="paragraph" w:styleId="Header">
    <w:name w:val="header"/>
    <w:basedOn w:val="Normal"/>
    <w:link w:val="HeaderChar"/>
    <w:uiPriority w:val="99"/>
    <w:unhideWhenUsed/>
    <w:rsid w:val="00756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8CE"/>
  </w:style>
  <w:style w:type="paragraph" w:styleId="Footer">
    <w:name w:val="footer"/>
    <w:basedOn w:val="Normal"/>
    <w:link w:val="FooterChar"/>
    <w:uiPriority w:val="99"/>
    <w:unhideWhenUsed/>
    <w:rsid w:val="00756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8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11606">
      <w:bodyDiv w:val="1"/>
      <w:marLeft w:val="0"/>
      <w:marRight w:val="0"/>
      <w:marTop w:val="0"/>
      <w:marBottom w:val="0"/>
      <w:divBdr>
        <w:top w:val="none" w:sz="0" w:space="0" w:color="auto"/>
        <w:left w:val="none" w:sz="0" w:space="0" w:color="auto"/>
        <w:bottom w:val="none" w:sz="0" w:space="0" w:color="auto"/>
        <w:right w:val="none" w:sz="0" w:space="0" w:color="auto"/>
      </w:divBdr>
    </w:div>
    <w:div w:id="19360130">
      <w:bodyDiv w:val="1"/>
      <w:marLeft w:val="0"/>
      <w:marRight w:val="0"/>
      <w:marTop w:val="0"/>
      <w:marBottom w:val="0"/>
      <w:divBdr>
        <w:top w:val="none" w:sz="0" w:space="0" w:color="auto"/>
        <w:left w:val="none" w:sz="0" w:space="0" w:color="auto"/>
        <w:bottom w:val="none" w:sz="0" w:space="0" w:color="auto"/>
        <w:right w:val="none" w:sz="0" w:space="0" w:color="auto"/>
      </w:divBdr>
    </w:div>
    <w:div w:id="34158063">
      <w:bodyDiv w:val="1"/>
      <w:marLeft w:val="0"/>
      <w:marRight w:val="0"/>
      <w:marTop w:val="0"/>
      <w:marBottom w:val="0"/>
      <w:divBdr>
        <w:top w:val="none" w:sz="0" w:space="0" w:color="auto"/>
        <w:left w:val="none" w:sz="0" w:space="0" w:color="auto"/>
        <w:bottom w:val="none" w:sz="0" w:space="0" w:color="auto"/>
        <w:right w:val="none" w:sz="0" w:space="0" w:color="auto"/>
      </w:divBdr>
    </w:div>
    <w:div w:id="37172531">
      <w:bodyDiv w:val="1"/>
      <w:marLeft w:val="0"/>
      <w:marRight w:val="0"/>
      <w:marTop w:val="0"/>
      <w:marBottom w:val="0"/>
      <w:divBdr>
        <w:top w:val="none" w:sz="0" w:space="0" w:color="auto"/>
        <w:left w:val="none" w:sz="0" w:space="0" w:color="auto"/>
        <w:bottom w:val="none" w:sz="0" w:space="0" w:color="auto"/>
        <w:right w:val="none" w:sz="0" w:space="0" w:color="auto"/>
      </w:divBdr>
      <w:divsChild>
        <w:div w:id="1025255080">
          <w:marLeft w:val="547"/>
          <w:marRight w:val="0"/>
          <w:marTop w:val="125"/>
          <w:marBottom w:val="0"/>
          <w:divBdr>
            <w:top w:val="none" w:sz="0" w:space="0" w:color="auto"/>
            <w:left w:val="none" w:sz="0" w:space="0" w:color="auto"/>
            <w:bottom w:val="none" w:sz="0" w:space="0" w:color="auto"/>
            <w:right w:val="none" w:sz="0" w:space="0" w:color="auto"/>
          </w:divBdr>
        </w:div>
      </w:divsChild>
    </w:div>
    <w:div w:id="39015013">
      <w:bodyDiv w:val="1"/>
      <w:marLeft w:val="0"/>
      <w:marRight w:val="0"/>
      <w:marTop w:val="0"/>
      <w:marBottom w:val="0"/>
      <w:divBdr>
        <w:top w:val="none" w:sz="0" w:space="0" w:color="auto"/>
        <w:left w:val="none" w:sz="0" w:space="0" w:color="auto"/>
        <w:bottom w:val="none" w:sz="0" w:space="0" w:color="auto"/>
        <w:right w:val="none" w:sz="0" w:space="0" w:color="auto"/>
      </w:divBdr>
    </w:div>
    <w:div w:id="51076441">
      <w:bodyDiv w:val="1"/>
      <w:marLeft w:val="0"/>
      <w:marRight w:val="0"/>
      <w:marTop w:val="0"/>
      <w:marBottom w:val="0"/>
      <w:divBdr>
        <w:top w:val="none" w:sz="0" w:space="0" w:color="auto"/>
        <w:left w:val="none" w:sz="0" w:space="0" w:color="auto"/>
        <w:bottom w:val="none" w:sz="0" w:space="0" w:color="auto"/>
        <w:right w:val="none" w:sz="0" w:space="0" w:color="auto"/>
      </w:divBdr>
    </w:div>
    <w:div w:id="60296376">
      <w:bodyDiv w:val="1"/>
      <w:marLeft w:val="0"/>
      <w:marRight w:val="0"/>
      <w:marTop w:val="0"/>
      <w:marBottom w:val="0"/>
      <w:divBdr>
        <w:top w:val="none" w:sz="0" w:space="0" w:color="auto"/>
        <w:left w:val="none" w:sz="0" w:space="0" w:color="auto"/>
        <w:bottom w:val="none" w:sz="0" w:space="0" w:color="auto"/>
        <w:right w:val="none" w:sz="0" w:space="0" w:color="auto"/>
      </w:divBdr>
    </w:div>
    <w:div w:id="60909572">
      <w:bodyDiv w:val="1"/>
      <w:marLeft w:val="0"/>
      <w:marRight w:val="0"/>
      <w:marTop w:val="0"/>
      <w:marBottom w:val="0"/>
      <w:divBdr>
        <w:top w:val="none" w:sz="0" w:space="0" w:color="auto"/>
        <w:left w:val="none" w:sz="0" w:space="0" w:color="auto"/>
        <w:bottom w:val="none" w:sz="0" w:space="0" w:color="auto"/>
        <w:right w:val="none" w:sz="0" w:space="0" w:color="auto"/>
      </w:divBdr>
    </w:div>
    <w:div w:id="61761175">
      <w:bodyDiv w:val="1"/>
      <w:marLeft w:val="0"/>
      <w:marRight w:val="0"/>
      <w:marTop w:val="0"/>
      <w:marBottom w:val="0"/>
      <w:divBdr>
        <w:top w:val="none" w:sz="0" w:space="0" w:color="auto"/>
        <w:left w:val="none" w:sz="0" w:space="0" w:color="auto"/>
        <w:bottom w:val="none" w:sz="0" w:space="0" w:color="auto"/>
        <w:right w:val="none" w:sz="0" w:space="0" w:color="auto"/>
      </w:divBdr>
    </w:div>
    <w:div w:id="70977050">
      <w:bodyDiv w:val="1"/>
      <w:marLeft w:val="0"/>
      <w:marRight w:val="0"/>
      <w:marTop w:val="0"/>
      <w:marBottom w:val="0"/>
      <w:divBdr>
        <w:top w:val="none" w:sz="0" w:space="0" w:color="auto"/>
        <w:left w:val="none" w:sz="0" w:space="0" w:color="auto"/>
        <w:bottom w:val="none" w:sz="0" w:space="0" w:color="auto"/>
        <w:right w:val="none" w:sz="0" w:space="0" w:color="auto"/>
      </w:divBdr>
    </w:div>
    <w:div w:id="72548505">
      <w:bodyDiv w:val="1"/>
      <w:marLeft w:val="0"/>
      <w:marRight w:val="0"/>
      <w:marTop w:val="0"/>
      <w:marBottom w:val="0"/>
      <w:divBdr>
        <w:top w:val="none" w:sz="0" w:space="0" w:color="auto"/>
        <w:left w:val="none" w:sz="0" w:space="0" w:color="auto"/>
        <w:bottom w:val="none" w:sz="0" w:space="0" w:color="auto"/>
        <w:right w:val="none" w:sz="0" w:space="0" w:color="auto"/>
      </w:divBdr>
    </w:div>
    <w:div w:id="79641781">
      <w:bodyDiv w:val="1"/>
      <w:marLeft w:val="0"/>
      <w:marRight w:val="0"/>
      <w:marTop w:val="0"/>
      <w:marBottom w:val="0"/>
      <w:divBdr>
        <w:top w:val="none" w:sz="0" w:space="0" w:color="auto"/>
        <w:left w:val="none" w:sz="0" w:space="0" w:color="auto"/>
        <w:bottom w:val="none" w:sz="0" w:space="0" w:color="auto"/>
        <w:right w:val="none" w:sz="0" w:space="0" w:color="auto"/>
      </w:divBdr>
    </w:div>
    <w:div w:id="81731487">
      <w:bodyDiv w:val="1"/>
      <w:marLeft w:val="0"/>
      <w:marRight w:val="0"/>
      <w:marTop w:val="0"/>
      <w:marBottom w:val="0"/>
      <w:divBdr>
        <w:top w:val="none" w:sz="0" w:space="0" w:color="auto"/>
        <w:left w:val="none" w:sz="0" w:space="0" w:color="auto"/>
        <w:bottom w:val="none" w:sz="0" w:space="0" w:color="auto"/>
        <w:right w:val="none" w:sz="0" w:space="0" w:color="auto"/>
      </w:divBdr>
    </w:div>
    <w:div w:id="84694744">
      <w:bodyDiv w:val="1"/>
      <w:marLeft w:val="0"/>
      <w:marRight w:val="0"/>
      <w:marTop w:val="0"/>
      <w:marBottom w:val="0"/>
      <w:divBdr>
        <w:top w:val="none" w:sz="0" w:space="0" w:color="auto"/>
        <w:left w:val="none" w:sz="0" w:space="0" w:color="auto"/>
        <w:bottom w:val="none" w:sz="0" w:space="0" w:color="auto"/>
        <w:right w:val="none" w:sz="0" w:space="0" w:color="auto"/>
      </w:divBdr>
    </w:div>
    <w:div w:id="85656304">
      <w:bodyDiv w:val="1"/>
      <w:marLeft w:val="0"/>
      <w:marRight w:val="0"/>
      <w:marTop w:val="0"/>
      <w:marBottom w:val="0"/>
      <w:divBdr>
        <w:top w:val="none" w:sz="0" w:space="0" w:color="auto"/>
        <w:left w:val="none" w:sz="0" w:space="0" w:color="auto"/>
        <w:bottom w:val="none" w:sz="0" w:space="0" w:color="auto"/>
        <w:right w:val="none" w:sz="0" w:space="0" w:color="auto"/>
      </w:divBdr>
    </w:div>
    <w:div w:id="88045478">
      <w:bodyDiv w:val="1"/>
      <w:marLeft w:val="0"/>
      <w:marRight w:val="0"/>
      <w:marTop w:val="0"/>
      <w:marBottom w:val="0"/>
      <w:divBdr>
        <w:top w:val="none" w:sz="0" w:space="0" w:color="auto"/>
        <w:left w:val="none" w:sz="0" w:space="0" w:color="auto"/>
        <w:bottom w:val="none" w:sz="0" w:space="0" w:color="auto"/>
        <w:right w:val="none" w:sz="0" w:space="0" w:color="auto"/>
      </w:divBdr>
    </w:div>
    <w:div w:id="92090663">
      <w:bodyDiv w:val="1"/>
      <w:marLeft w:val="0"/>
      <w:marRight w:val="0"/>
      <w:marTop w:val="0"/>
      <w:marBottom w:val="0"/>
      <w:divBdr>
        <w:top w:val="none" w:sz="0" w:space="0" w:color="auto"/>
        <w:left w:val="none" w:sz="0" w:space="0" w:color="auto"/>
        <w:bottom w:val="none" w:sz="0" w:space="0" w:color="auto"/>
        <w:right w:val="none" w:sz="0" w:space="0" w:color="auto"/>
      </w:divBdr>
    </w:div>
    <w:div w:id="94329296">
      <w:bodyDiv w:val="1"/>
      <w:marLeft w:val="0"/>
      <w:marRight w:val="0"/>
      <w:marTop w:val="0"/>
      <w:marBottom w:val="0"/>
      <w:divBdr>
        <w:top w:val="none" w:sz="0" w:space="0" w:color="auto"/>
        <w:left w:val="none" w:sz="0" w:space="0" w:color="auto"/>
        <w:bottom w:val="none" w:sz="0" w:space="0" w:color="auto"/>
        <w:right w:val="none" w:sz="0" w:space="0" w:color="auto"/>
      </w:divBdr>
    </w:div>
    <w:div w:id="96172321">
      <w:bodyDiv w:val="1"/>
      <w:marLeft w:val="0"/>
      <w:marRight w:val="0"/>
      <w:marTop w:val="0"/>
      <w:marBottom w:val="0"/>
      <w:divBdr>
        <w:top w:val="none" w:sz="0" w:space="0" w:color="auto"/>
        <w:left w:val="none" w:sz="0" w:space="0" w:color="auto"/>
        <w:bottom w:val="none" w:sz="0" w:space="0" w:color="auto"/>
        <w:right w:val="none" w:sz="0" w:space="0" w:color="auto"/>
      </w:divBdr>
    </w:div>
    <w:div w:id="100416127">
      <w:bodyDiv w:val="1"/>
      <w:marLeft w:val="0"/>
      <w:marRight w:val="0"/>
      <w:marTop w:val="0"/>
      <w:marBottom w:val="0"/>
      <w:divBdr>
        <w:top w:val="none" w:sz="0" w:space="0" w:color="auto"/>
        <w:left w:val="none" w:sz="0" w:space="0" w:color="auto"/>
        <w:bottom w:val="none" w:sz="0" w:space="0" w:color="auto"/>
        <w:right w:val="none" w:sz="0" w:space="0" w:color="auto"/>
      </w:divBdr>
    </w:div>
    <w:div w:id="115610328">
      <w:bodyDiv w:val="1"/>
      <w:marLeft w:val="0"/>
      <w:marRight w:val="0"/>
      <w:marTop w:val="0"/>
      <w:marBottom w:val="0"/>
      <w:divBdr>
        <w:top w:val="none" w:sz="0" w:space="0" w:color="auto"/>
        <w:left w:val="none" w:sz="0" w:space="0" w:color="auto"/>
        <w:bottom w:val="none" w:sz="0" w:space="0" w:color="auto"/>
        <w:right w:val="none" w:sz="0" w:space="0" w:color="auto"/>
      </w:divBdr>
    </w:div>
    <w:div w:id="126362517">
      <w:bodyDiv w:val="1"/>
      <w:marLeft w:val="0"/>
      <w:marRight w:val="0"/>
      <w:marTop w:val="0"/>
      <w:marBottom w:val="0"/>
      <w:divBdr>
        <w:top w:val="none" w:sz="0" w:space="0" w:color="auto"/>
        <w:left w:val="none" w:sz="0" w:space="0" w:color="auto"/>
        <w:bottom w:val="none" w:sz="0" w:space="0" w:color="auto"/>
        <w:right w:val="none" w:sz="0" w:space="0" w:color="auto"/>
      </w:divBdr>
    </w:div>
    <w:div w:id="127280262">
      <w:bodyDiv w:val="1"/>
      <w:marLeft w:val="0"/>
      <w:marRight w:val="0"/>
      <w:marTop w:val="0"/>
      <w:marBottom w:val="0"/>
      <w:divBdr>
        <w:top w:val="none" w:sz="0" w:space="0" w:color="auto"/>
        <w:left w:val="none" w:sz="0" w:space="0" w:color="auto"/>
        <w:bottom w:val="none" w:sz="0" w:space="0" w:color="auto"/>
        <w:right w:val="none" w:sz="0" w:space="0" w:color="auto"/>
      </w:divBdr>
    </w:div>
    <w:div w:id="130027549">
      <w:bodyDiv w:val="1"/>
      <w:marLeft w:val="0"/>
      <w:marRight w:val="0"/>
      <w:marTop w:val="0"/>
      <w:marBottom w:val="0"/>
      <w:divBdr>
        <w:top w:val="none" w:sz="0" w:space="0" w:color="auto"/>
        <w:left w:val="none" w:sz="0" w:space="0" w:color="auto"/>
        <w:bottom w:val="none" w:sz="0" w:space="0" w:color="auto"/>
        <w:right w:val="none" w:sz="0" w:space="0" w:color="auto"/>
      </w:divBdr>
    </w:div>
    <w:div w:id="135074745">
      <w:bodyDiv w:val="1"/>
      <w:marLeft w:val="0"/>
      <w:marRight w:val="0"/>
      <w:marTop w:val="0"/>
      <w:marBottom w:val="0"/>
      <w:divBdr>
        <w:top w:val="none" w:sz="0" w:space="0" w:color="auto"/>
        <w:left w:val="none" w:sz="0" w:space="0" w:color="auto"/>
        <w:bottom w:val="none" w:sz="0" w:space="0" w:color="auto"/>
        <w:right w:val="none" w:sz="0" w:space="0" w:color="auto"/>
      </w:divBdr>
    </w:div>
    <w:div w:id="149905667">
      <w:bodyDiv w:val="1"/>
      <w:marLeft w:val="0"/>
      <w:marRight w:val="0"/>
      <w:marTop w:val="0"/>
      <w:marBottom w:val="0"/>
      <w:divBdr>
        <w:top w:val="none" w:sz="0" w:space="0" w:color="auto"/>
        <w:left w:val="none" w:sz="0" w:space="0" w:color="auto"/>
        <w:bottom w:val="none" w:sz="0" w:space="0" w:color="auto"/>
        <w:right w:val="none" w:sz="0" w:space="0" w:color="auto"/>
      </w:divBdr>
    </w:div>
    <w:div w:id="156386652">
      <w:bodyDiv w:val="1"/>
      <w:marLeft w:val="0"/>
      <w:marRight w:val="0"/>
      <w:marTop w:val="0"/>
      <w:marBottom w:val="0"/>
      <w:divBdr>
        <w:top w:val="none" w:sz="0" w:space="0" w:color="auto"/>
        <w:left w:val="none" w:sz="0" w:space="0" w:color="auto"/>
        <w:bottom w:val="none" w:sz="0" w:space="0" w:color="auto"/>
        <w:right w:val="none" w:sz="0" w:space="0" w:color="auto"/>
      </w:divBdr>
    </w:div>
    <w:div w:id="168377053">
      <w:bodyDiv w:val="1"/>
      <w:marLeft w:val="0"/>
      <w:marRight w:val="0"/>
      <w:marTop w:val="0"/>
      <w:marBottom w:val="0"/>
      <w:divBdr>
        <w:top w:val="none" w:sz="0" w:space="0" w:color="auto"/>
        <w:left w:val="none" w:sz="0" w:space="0" w:color="auto"/>
        <w:bottom w:val="none" w:sz="0" w:space="0" w:color="auto"/>
        <w:right w:val="none" w:sz="0" w:space="0" w:color="auto"/>
      </w:divBdr>
      <w:divsChild>
        <w:div w:id="142309945">
          <w:marLeft w:val="547"/>
          <w:marRight w:val="0"/>
          <w:marTop w:val="115"/>
          <w:marBottom w:val="0"/>
          <w:divBdr>
            <w:top w:val="none" w:sz="0" w:space="0" w:color="auto"/>
            <w:left w:val="none" w:sz="0" w:space="0" w:color="auto"/>
            <w:bottom w:val="none" w:sz="0" w:space="0" w:color="auto"/>
            <w:right w:val="none" w:sz="0" w:space="0" w:color="auto"/>
          </w:divBdr>
        </w:div>
      </w:divsChild>
    </w:div>
    <w:div w:id="202445258">
      <w:bodyDiv w:val="1"/>
      <w:marLeft w:val="0"/>
      <w:marRight w:val="0"/>
      <w:marTop w:val="0"/>
      <w:marBottom w:val="0"/>
      <w:divBdr>
        <w:top w:val="none" w:sz="0" w:space="0" w:color="auto"/>
        <w:left w:val="none" w:sz="0" w:space="0" w:color="auto"/>
        <w:bottom w:val="none" w:sz="0" w:space="0" w:color="auto"/>
        <w:right w:val="none" w:sz="0" w:space="0" w:color="auto"/>
      </w:divBdr>
    </w:div>
    <w:div w:id="212740552">
      <w:bodyDiv w:val="1"/>
      <w:marLeft w:val="0"/>
      <w:marRight w:val="0"/>
      <w:marTop w:val="0"/>
      <w:marBottom w:val="0"/>
      <w:divBdr>
        <w:top w:val="none" w:sz="0" w:space="0" w:color="auto"/>
        <w:left w:val="none" w:sz="0" w:space="0" w:color="auto"/>
        <w:bottom w:val="none" w:sz="0" w:space="0" w:color="auto"/>
        <w:right w:val="none" w:sz="0" w:space="0" w:color="auto"/>
      </w:divBdr>
    </w:div>
    <w:div w:id="219053673">
      <w:bodyDiv w:val="1"/>
      <w:marLeft w:val="0"/>
      <w:marRight w:val="0"/>
      <w:marTop w:val="0"/>
      <w:marBottom w:val="0"/>
      <w:divBdr>
        <w:top w:val="none" w:sz="0" w:space="0" w:color="auto"/>
        <w:left w:val="none" w:sz="0" w:space="0" w:color="auto"/>
        <w:bottom w:val="none" w:sz="0" w:space="0" w:color="auto"/>
        <w:right w:val="none" w:sz="0" w:space="0" w:color="auto"/>
      </w:divBdr>
    </w:div>
    <w:div w:id="221871501">
      <w:bodyDiv w:val="1"/>
      <w:marLeft w:val="0"/>
      <w:marRight w:val="0"/>
      <w:marTop w:val="0"/>
      <w:marBottom w:val="0"/>
      <w:divBdr>
        <w:top w:val="none" w:sz="0" w:space="0" w:color="auto"/>
        <w:left w:val="none" w:sz="0" w:space="0" w:color="auto"/>
        <w:bottom w:val="none" w:sz="0" w:space="0" w:color="auto"/>
        <w:right w:val="none" w:sz="0" w:space="0" w:color="auto"/>
      </w:divBdr>
    </w:div>
    <w:div w:id="224922052">
      <w:bodyDiv w:val="1"/>
      <w:marLeft w:val="0"/>
      <w:marRight w:val="0"/>
      <w:marTop w:val="0"/>
      <w:marBottom w:val="0"/>
      <w:divBdr>
        <w:top w:val="none" w:sz="0" w:space="0" w:color="auto"/>
        <w:left w:val="none" w:sz="0" w:space="0" w:color="auto"/>
        <w:bottom w:val="none" w:sz="0" w:space="0" w:color="auto"/>
        <w:right w:val="none" w:sz="0" w:space="0" w:color="auto"/>
      </w:divBdr>
    </w:div>
    <w:div w:id="227083093">
      <w:bodyDiv w:val="1"/>
      <w:marLeft w:val="0"/>
      <w:marRight w:val="0"/>
      <w:marTop w:val="0"/>
      <w:marBottom w:val="0"/>
      <w:divBdr>
        <w:top w:val="none" w:sz="0" w:space="0" w:color="auto"/>
        <w:left w:val="none" w:sz="0" w:space="0" w:color="auto"/>
        <w:bottom w:val="none" w:sz="0" w:space="0" w:color="auto"/>
        <w:right w:val="none" w:sz="0" w:space="0" w:color="auto"/>
      </w:divBdr>
    </w:div>
    <w:div w:id="236474230">
      <w:bodyDiv w:val="1"/>
      <w:marLeft w:val="0"/>
      <w:marRight w:val="0"/>
      <w:marTop w:val="0"/>
      <w:marBottom w:val="0"/>
      <w:divBdr>
        <w:top w:val="none" w:sz="0" w:space="0" w:color="auto"/>
        <w:left w:val="none" w:sz="0" w:space="0" w:color="auto"/>
        <w:bottom w:val="none" w:sz="0" w:space="0" w:color="auto"/>
        <w:right w:val="none" w:sz="0" w:space="0" w:color="auto"/>
      </w:divBdr>
    </w:div>
    <w:div w:id="239490251">
      <w:bodyDiv w:val="1"/>
      <w:marLeft w:val="0"/>
      <w:marRight w:val="0"/>
      <w:marTop w:val="0"/>
      <w:marBottom w:val="0"/>
      <w:divBdr>
        <w:top w:val="none" w:sz="0" w:space="0" w:color="auto"/>
        <w:left w:val="none" w:sz="0" w:space="0" w:color="auto"/>
        <w:bottom w:val="none" w:sz="0" w:space="0" w:color="auto"/>
        <w:right w:val="none" w:sz="0" w:space="0" w:color="auto"/>
      </w:divBdr>
    </w:div>
    <w:div w:id="242840463">
      <w:bodyDiv w:val="1"/>
      <w:marLeft w:val="0"/>
      <w:marRight w:val="0"/>
      <w:marTop w:val="0"/>
      <w:marBottom w:val="0"/>
      <w:divBdr>
        <w:top w:val="none" w:sz="0" w:space="0" w:color="auto"/>
        <w:left w:val="none" w:sz="0" w:space="0" w:color="auto"/>
        <w:bottom w:val="none" w:sz="0" w:space="0" w:color="auto"/>
        <w:right w:val="none" w:sz="0" w:space="0" w:color="auto"/>
      </w:divBdr>
    </w:div>
    <w:div w:id="260378721">
      <w:bodyDiv w:val="1"/>
      <w:marLeft w:val="0"/>
      <w:marRight w:val="0"/>
      <w:marTop w:val="0"/>
      <w:marBottom w:val="0"/>
      <w:divBdr>
        <w:top w:val="none" w:sz="0" w:space="0" w:color="auto"/>
        <w:left w:val="none" w:sz="0" w:space="0" w:color="auto"/>
        <w:bottom w:val="none" w:sz="0" w:space="0" w:color="auto"/>
        <w:right w:val="none" w:sz="0" w:space="0" w:color="auto"/>
      </w:divBdr>
    </w:div>
    <w:div w:id="267203272">
      <w:bodyDiv w:val="1"/>
      <w:marLeft w:val="0"/>
      <w:marRight w:val="0"/>
      <w:marTop w:val="0"/>
      <w:marBottom w:val="0"/>
      <w:divBdr>
        <w:top w:val="none" w:sz="0" w:space="0" w:color="auto"/>
        <w:left w:val="none" w:sz="0" w:space="0" w:color="auto"/>
        <w:bottom w:val="none" w:sz="0" w:space="0" w:color="auto"/>
        <w:right w:val="none" w:sz="0" w:space="0" w:color="auto"/>
      </w:divBdr>
    </w:div>
    <w:div w:id="269044042">
      <w:bodyDiv w:val="1"/>
      <w:marLeft w:val="0"/>
      <w:marRight w:val="0"/>
      <w:marTop w:val="0"/>
      <w:marBottom w:val="0"/>
      <w:divBdr>
        <w:top w:val="none" w:sz="0" w:space="0" w:color="auto"/>
        <w:left w:val="none" w:sz="0" w:space="0" w:color="auto"/>
        <w:bottom w:val="none" w:sz="0" w:space="0" w:color="auto"/>
        <w:right w:val="none" w:sz="0" w:space="0" w:color="auto"/>
      </w:divBdr>
    </w:div>
    <w:div w:id="278493654">
      <w:bodyDiv w:val="1"/>
      <w:marLeft w:val="0"/>
      <w:marRight w:val="0"/>
      <w:marTop w:val="0"/>
      <w:marBottom w:val="0"/>
      <w:divBdr>
        <w:top w:val="none" w:sz="0" w:space="0" w:color="auto"/>
        <w:left w:val="none" w:sz="0" w:space="0" w:color="auto"/>
        <w:bottom w:val="none" w:sz="0" w:space="0" w:color="auto"/>
        <w:right w:val="none" w:sz="0" w:space="0" w:color="auto"/>
      </w:divBdr>
    </w:div>
    <w:div w:id="299919149">
      <w:bodyDiv w:val="1"/>
      <w:marLeft w:val="0"/>
      <w:marRight w:val="0"/>
      <w:marTop w:val="0"/>
      <w:marBottom w:val="0"/>
      <w:divBdr>
        <w:top w:val="none" w:sz="0" w:space="0" w:color="auto"/>
        <w:left w:val="none" w:sz="0" w:space="0" w:color="auto"/>
        <w:bottom w:val="none" w:sz="0" w:space="0" w:color="auto"/>
        <w:right w:val="none" w:sz="0" w:space="0" w:color="auto"/>
      </w:divBdr>
    </w:div>
    <w:div w:id="303781831">
      <w:bodyDiv w:val="1"/>
      <w:marLeft w:val="0"/>
      <w:marRight w:val="0"/>
      <w:marTop w:val="0"/>
      <w:marBottom w:val="0"/>
      <w:divBdr>
        <w:top w:val="none" w:sz="0" w:space="0" w:color="auto"/>
        <w:left w:val="none" w:sz="0" w:space="0" w:color="auto"/>
        <w:bottom w:val="none" w:sz="0" w:space="0" w:color="auto"/>
        <w:right w:val="none" w:sz="0" w:space="0" w:color="auto"/>
      </w:divBdr>
    </w:div>
    <w:div w:id="309133928">
      <w:bodyDiv w:val="1"/>
      <w:marLeft w:val="0"/>
      <w:marRight w:val="0"/>
      <w:marTop w:val="0"/>
      <w:marBottom w:val="0"/>
      <w:divBdr>
        <w:top w:val="none" w:sz="0" w:space="0" w:color="auto"/>
        <w:left w:val="none" w:sz="0" w:space="0" w:color="auto"/>
        <w:bottom w:val="none" w:sz="0" w:space="0" w:color="auto"/>
        <w:right w:val="none" w:sz="0" w:space="0" w:color="auto"/>
      </w:divBdr>
    </w:div>
    <w:div w:id="313803818">
      <w:bodyDiv w:val="1"/>
      <w:marLeft w:val="0"/>
      <w:marRight w:val="0"/>
      <w:marTop w:val="0"/>
      <w:marBottom w:val="0"/>
      <w:divBdr>
        <w:top w:val="none" w:sz="0" w:space="0" w:color="auto"/>
        <w:left w:val="none" w:sz="0" w:space="0" w:color="auto"/>
        <w:bottom w:val="none" w:sz="0" w:space="0" w:color="auto"/>
        <w:right w:val="none" w:sz="0" w:space="0" w:color="auto"/>
      </w:divBdr>
    </w:div>
    <w:div w:id="331297772">
      <w:bodyDiv w:val="1"/>
      <w:marLeft w:val="0"/>
      <w:marRight w:val="0"/>
      <w:marTop w:val="0"/>
      <w:marBottom w:val="0"/>
      <w:divBdr>
        <w:top w:val="none" w:sz="0" w:space="0" w:color="auto"/>
        <w:left w:val="none" w:sz="0" w:space="0" w:color="auto"/>
        <w:bottom w:val="none" w:sz="0" w:space="0" w:color="auto"/>
        <w:right w:val="none" w:sz="0" w:space="0" w:color="auto"/>
      </w:divBdr>
    </w:div>
    <w:div w:id="341474412">
      <w:bodyDiv w:val="1"/>
      <w:marLeft w:val="0"/>
      <w:marRight w:val="0"/>
      <w:marTop w:val="0"/>
      <w:marBottom w:val="0"/>
      <w:divBdr>
        <w:top w:val="none" w:sz="0" w:space="0" w:color="auto"/>
        <w:left w:val="none" w:sz="0" w:space="0" w:color="auto"/>
        <w:bottom w:val="none" w:sz="0" w:space="0" w:color="auto"/>
        <w:right w:val="none" w:sz="0" w:space="0" w:color="auto"/>
      </w:divBdr>
    </w:div>
    <w:div w:id="349576446">
      <w:bodyDiv w:val="1"/>
      <w:marLeft w:val="0"/>
      <w:marRight w:val="0"/>
      <w:marTop w:val="0"/>
      <w:marBottom w:val="0"/>
      <w:divBdr>
        <w:top w:val="none" w:sz="0" w:space="0" w:color="auto"/>
        <w:left w:val="none" w:sz="0" w:space="0" w:color="auto"/>
        <w:bottom w:val="none" w:sz="0" w:space="0" w:color="auto"/>
        <w:right w:val="none" w:sz="0" w:space="0" w:color="auto"/>
      </w:divBdr>
    </w:div>
    <w:div w:id="350109201">
      <w:bodyDiv w:val="1"/>
      <w:marLeft w:val="0"/>
      <w:marRight w:val="0"/>
      <w:marTop w:val="0"/>
      <w:marBottom w:val="0"/>
      <w:divBdr>
        <w:top w:val="none" w:sz="0" w:space="0" w:color="auto"/>
        <w:left w:val="none" w:sz="0" w:space="0" w:color="auto"/>
        <w:bottom w:val="none" w:sz="0" w:space="0" w:color="auto"/>
        <w:right w:val="none" w:sz="0" w:space="0" w:color="auto"/>
      </w:divBdr>
    </w:div>
    <w:div w:id="352846054">
      <w:bodyDiv w:val="1"/>
      <w:marLeft w:val="0"/>
      <w:marRight w:val="0"/>
      <w:marTop w:val="0"/>
      <w:marBottom w:val="0"/>
      <w:divBdr>
        <w:top w:val="none" w:sz="0" w:space="0" w:color="auto"/>
        <w:left w:val="none" w:sz="0" w:space="0" w:color="auto"/>
        <w:bottom w:val="none" w:sz="0" w:space="0" w:color="auto"/>
        <w:right w:val="none" w:sz="0" w:space="0" w:color="auto"/>
      </w:divBdr>
    </w:div>
    <w:div w:id="358705809">
      <w:bodyDiv w:val="1"/>
      <w:marLeft w:val="0"/>
      <w:marRight w:val="0"/>
      <w:marTop w:val="0"/>
      <w:marBottom w:val="0"/>
      <w:divBdr>
        <w:top w:val="none" w:sz="0" w:space="0" w:color="auto"/>
        <w:left w:val="none" w:sz="0" w:space="0" w:color="auto"/>
        <w:bottom w:val="none" w:sz="0" w:space="0" w:color="auto"/>
        <w:right w:val="none" w:sz="0" w:space="0" w:color="auto"/>
      </w:divBdr>
    </w:div>
    <w:div w:id="376317308">
      <w:bodyDiv w:val="1"/>
      <w:marLeft w:val="0"/>
      <w:marRight w:val="0"/>
      <w:marTop w:val="0"/>
      <w:marBottom w:val="0"/>
      <w:divBdr>
        <w:top w:val="none" w:sz="0" w:space="0" w:color="auto"/>
        <w:left w:val="none" w:sz="0" w:space="0" w:color="auto"/>
        <w:bottom w:val="none" w:sz="0" w:space="0" w:color="auto"/>
        <w:right w:val="none" w:sz="0" w:space="0" w:color="auto"/>
      </w:divBdr>
    </w:div>
    <w:div w:id="396250538">
      <w:bodyDiv w:val="1"/>
      <w:marLeft w:val="0"/>
      <w:marRight w:val="0"/>
      <w:marTop w:val="0"/>
      <w:marBottom w:val="0"/>
      <w:divBdr>
        <w:top w:val="none" w:sz="0" w:space="0" w:color="auto"/>
        <w:left w:val="none" w:sz="0" w:space="0" w:color="auto"/>
        <w:bottom w:val="none" w:sz="0" w:space="0" w:color="auto"/>
        <w:right w:val="none" w:sz="0" w:space="0" w:color="auto"/>
      </w:divBdr>
    </w:div>
    <w:div w:id="404255905">
      <w:bodyDiv w:val="1"/>
      <w:marLeft w:val="0"/>
      <w:marRight w:val="0"/>
      <w:marTop w:val="0"/>
      <w:marBottom w:val="0"/>
      <w:divBdr>
        <w:top w:val="none" w:sz="0" w:space="0" w:color="auto"/>
        <w:left w:val="none" w:sz="0" w:space="0" w:color="auto"/>
        <w:bottom w:val="none" w:sz="0" w:space="0" w:color="auto"/>
        <w:right w:val="none" w:sz="0" w:space="0" w:color="auto"/>
      </w:divBdr>
    </w:div>
    <w:div w:id="405957232">
      <w:bodyDiv w:val="1"/>
      <w:marLeft w:val="0"/>
      <w:marRight w:val="0"/>
      <w:marTop w:val="0"/>
      <w:marBottom w:val="0"/>
      <w:divBdr>
        <w:top w:val="none" w:sz="0" w:space="0" w:color="auto"/>
        <w:left w:val="none" w:sz="0" w:space="0" w:color="auto"/>
        <w:bottom w:val="none" w:sz="0" w:space="0" w:color="auto"/>
        <w:right w:val="none" w:sz="0" w:space="0" w:color="auto"/>
      </w:divBdr>
    </w:div>
    <w:div w:id="420100470">
      <w:bodyDiv w:val="1"/>
      <w:marLeft w:val="0"/>
      <w:marRight w:val="0"/>
      <w:marTop w:val="0"/>
      <w:marBottom w:val="0"/>
      <w:divBdr>
        <w:top w:val="none" w:sz="0" w:space="0" w:color="auto"/>
        <w:left w:val="none" w:sz="0" w:space="0" w:color="auto"/>
        <w:bottom w:val="none" w:sz="0" w:space="0" w:color="auto"/>
        <w:right w:val="none" w:sz="0" w:space="0" w:color="auto"/>
      </w:divBdr>
    </w:div>
    <w:div w:id="424226445">
      <w:bodyDiv w:val="1"/>
      <w:marLeft w:val="0"/>
      <w:marRight w:val="0"/>
      <w:marTop w:val="0"/>
      <w:marBottom w:val="0"/>
      <w:divBdr>
        <w:top w:val="none" w:sz="0" w:space="0" w:color="auto"/>
        <w:left w:val="none" w:sz="0" w:space="0" w:color="auto"/>
        <w:bottom w:val="none" w:sz="0" w:space="0" w:color="auto"/>
        <w:right w:val="none" w:sz="0" w:space="0" w:color="auto"/>
      </w:divBdr>
    </w:div>
    <w:div w:id="428427935">
      <w:bodyDiv w:val="1"/>
      <w:marLeft w:val="0"/>
      <w:marRight w:val="0"/>
      <w:marTop w:val="0"/>
      <w:marBottom w:val="0"/>
      <w:divBdr>
        <w:top w:val="none" w:sz="0" w:space="0" w:color="auto"/>
        <w:left w:val="none" w:sz="0" w:space="0" w:color="auto"/>
        <w:bottom w:val="none" w:sz="0" w:space="0" w:color="auto"/>
        <w:right w:val="none" w:sz="0" w:space="0" w:color="auto"/>
      </w:divBdr>
    </w:div>
    <w:div w:id="431439097">
      <w:bodyDiv w:val="1"/>
      <w:marLeft w:val="0"/>
      <w:marRight w:val="0"/>
      <w:marTop w:val="0"/>
      <w:marBottom w:val="0"/>
      <w:divBdr>
        <w:top w:val="none" w:sz="0" w:space="0" w:color="auto"/>
        <w:left w:val="none" w:sz="0" w:space="0" w:color="auto"/>
        <w:bottom w:val="none" w:sz="0" w:space="0" w:color="auto"/>
        <w:right w:val="none" w:sz="0" w:space="0" w:color="auto"/>
      </w:divBdr>
    </w:div>
    <w:div w:id="443840540">
      <w:bodyDiv w:val="1"/>
      <w:marLeft w:val="0"/>
      <w:marRight w:val="0"/>
      <w:marTop w:val="0"/>
      <w:marBottom w:val="0"/>
      <w:divBdr>
        <w:top w:val="none" w:sz="0" w:space="0" w:color="auto"/>
        <w:left w:val="none" w:sz="0" w:space="0" w:color="auto"/>
        <w:bottom w:val="none" w:sz="0" w:space="0" w:color="auto"/>
        <w:right w:val="none" w:sz="0" w:space="0" w:color="auto"/>
      </w:divBdr>
    </w:div>
    <w:div w:id="466317161">
      <w:bodyDiv w:val="1"/>
      <w:marLeft w:val="0"/>
      <w:marRight w:val="0"/>
      <w:marTop w:val="0"/>
      <w:marBottom w:val="0"/>
      <w:divBdr>
        <w:top w:val="none" w:sz="0" w:space="0" w:color="auto"/>
        <w:left w:val="none" w:sz="0" w:space="0" w:color="auto"/>
        <w:bottom w:val="none" w:sz="0" w:space="0" w:color="auto"/>
        <w:right w:val="none" w:sz="0" w:space="0" w:color="auto"/>
      </w:divBdr>
    </w:div>
    <w:div w:id="467283652">
      <w:bodyDiv w:val="1"/>
      <w:marLeft w:val="0"/>
      <w:marRight w:val="0"/>
      <w:marTop w:val="0"/>
      <w:marBottom w:val="0"/>
      <w:divBdr>
        <w:top w:val="none" w:sz="0" w:space="0" w:color="auto"/>
        <w:left w:val="none" w:sz="0" w:space="0" w:color="auto"/>
        <w:bottom w:val="none" w:sz="0" w:space="0" w:color="auto"/>
        <w:right w:val="none" w:sz="0" w:space="0" w:color="auto"/>
      </w:divBdr>
    </w:div>
    <w:div w:id="471597736">
      <w:bodyDiv w:val="1"/>
      <w:marLeft w:val="0"/>
      <w:marRight w:val="0"/>
      <w:marTop w:val="0"/>
      <w:marBottom w:val="0"/>
      <w:divBdr>
        <w:top w:val="none" w:sz="0" w:space="0" w:color="auto"/>
        <w:left w:val="none" w:sz="0" w:space="0" w:color="auto"/>
        <w:bottom w:val="none" w:sz="0" w:space="0" w:color="auto"/>
        <w:right w:val="none" w:sz="0" w:space="0" w:color="auto"/>
      </w:divBdr>
    </w:div>
    <w:div w:id="477965407">
      <w:bodyDiv w:val="1"/>
      <w:marLeft w:val="0"/>
      <w:marRight w:val="0"/>
      <w:marTop w:val="0"/>
      <w:marBottom w:val="0"/>
      <w:divBdr>
        <w:top w:val="none" w:sz="0" w:space="0" w:color="auto"/>
        <w:left w:val="none" w:sz="0" w:space="0" w:color="auto"/>
        <w:bottom w:val="none" w:sz="0" w:space="0" w:color="auto"/>
        <w:right w:val="none" w:sz="0" w:space="0" w:color="auto"/>
      </w:divBdr>
    </w:div>
    <w:div w:id="480780141">
      <w:bodyDiv w:val="1"/>
      <w:marLeft w:val="0"/>
      <w:marRight w:val="0"/>
      <w:marTop w:val="0"/>
      <w:marBottom w:val="0"/>
      <w:divBdr>
        <w:top w:val="none" w:sz="0" w:space="0" w:color="auto"/>
        <w:left w:val="none" w:sz="0" w:space="0" w:color="auto"/>
        <w:bottom w:val="none" w:sz="0" w:space="0" w:color="auto"/>
        <w:right w:val="none" w:sz="0" w:space="0" w:color="auto"/>
      </w:divBdr>
    </w:div>
    <w:div w:id="494491163">
      <w:bodyDiv w:val="1"/>
      <w:marLeft w:val="0"/>
      <w:marRight w:val="0"/>
      <w:marTop w:val="0"/>
      <w:marBottom w:val="0"/>
      <w:divBdr>
        <w:top w:val="none" w:sz="0" w:space="0" w:color="auto"/>
        <w:left w:val="none" w:sz="0" w:space="0" w:color="auto"/>
        <w:bottom w:val="none" w:sz="0" w:space="0" w:color="auto"/>
        <w:right w:val="none" w:sz="0" w:space="0" w:color="auto"/>
      </w:divBdr>
    </w:div>
    <w:div w:id="499348387">
      <w:bodyDiv w:val="1"/>
      <w:marLeft w:val="0"/>
      <w:marRight w:val="0"/>
      <w:marTop w:val="0"/>
      <w:marBottom w:val="0"/>
      <w:divBdr>
        <w:top w:val="none" w:sz="0" w:space="0" w:color="auto"/>
        <w:left w:val="none" w:sz="0" w:space="0" w:color="auto"/>
        <w:bottom w:val="none" w:sz="0" w:space="0" w:color="auto"/>
        <w:right w:val="none" w:sz="0" w:space="0" w:color="auto"/>
      </w:divBdr>
    </w:div>
    <w:div w:id="510067026">
      <w:bodyDiv w:val="1"/>
      <w:marLeft w:val="0"/>
      <w:marRight w:val="0"/>
      <w:marTop w:val="0"/>
      <w:marBottom w:val="0"/>
      <w:divBdr>
        <w:top w:val="none" w:sz="0" w:space="0" w:color="auto"/>
        <w:left w:val="none" w:sz="0" w:space="0" w:color="auto"/>
        <w:bottom w:val="none" w:sz="0" w:space="0" w:color="auto"/>
        <w:right w:val="none" w:sz="0" w:space="0" w:color="auto"/>
      </w:divBdr>
    </w:div>
    <w:div w:id="510410764">
      <w:bodyDiv w:val="1"/>
      <w:marLeft w:val="0"/>
      <w:marRight w:val="0"/>
      <w:marTop w:val="0"/>
      <w:marBottom w:val="0"/>
      <w:divBdr>
        <w:top w:val="none" w:sz="0" w:space="0" w:color="auto"/>
        <w:left w:val="none" w:sz="0" w:space="0" w:color="auto"/>
        <w:bottom w:val="none" w:sz="0" w:space="0" w:color="auto"/>
        <w:right w:val="none" w:sz="0" w:space="0" w:color="auto"/>
      </w:divBdr>
    </w:div>
    <w:div w:id="510685907">
      <w:bodyDiv w:val="1"/>
      <w:marLeft w:val="0"/>
      <w:marRight w:val="0"/>
      <w:marTop w:val="0"/>
      <w:marBottom w:val="0"/>
      <w:divBdr>
        <w:top w:val="none" w:sz="0" w:space="0" w:color="auto"/>
        <w:left w:val="none" w:sz="0" w:space="0" w:color="auto"/>
        <w:bottom w:val="none" w:sz="0" w:space="0" w:color="auto"/>
        <w:right w:val="none" w:sz="0" w:space="0" w:color="auto"/>
      </w:divBdr>
    </w:div>
    <w:div w:id="513769020">
      <w:bodyDiv w:val="1"/>
      <w:marLeft w:val="0"/>
      <w:marRight w:val="0"/>
      <w:marTop w:val="0"/>
      <w:marBottom w:val="0"/>
      <w:divBdr>
        <w:top w:val="none" w:sz="0" w:space="0" w:color="auto"/>
        <w:left w:val="none" w:sz="0" w:space="0" w:color="auto"/>
        <w:bottom w:val="none" w:sz="0" w:space="0" w:color="auto"/>
        <w:right w:val="none" w:sz="0" w:space="0" w:color="auto"/>
      </w:divBdr>
    </w:div>
    <w:div w:id="514540085">
      <w:bodyDiv w:val="1"/>
      <w:marLeft w:val="0"/>
      <w:marRight w:val="0"/>
      <w:marTop w:val="0"/>
      <w:marBottom w:val="0"/>
      <w:divBdr>
        <w:top w:val="none" w:sz="0" w:space="0" w:color="auto"/>
        <w:left w:val="none" w:sz="0" w:space="0" w:color="auto"/>
        <w:bottom w:val="none" w:sz="0" w:space="0" w:color="auto"/>
        <w:right w:val="none" w:sz="0" w:space="0" w:color="auto"/>
      </w:divBdr>
    </w:div>
    <w:div w:id="516576193">
      <w:bodyDiv w:val="1"/>
      <w:marLeft w:val="0"/>
      <w:marRight w:val="0"/>
      <w:marTop w:val="0"/>
      <w:marBottom w:val="0"/>
      <w:divBdr>
        <w:top w:val="none" w:sz="0" w:space="0" w:color="auto"/>
        <w:left w:val="none" w:sz="0" w:space="0" w:color="auto"/>
        <w:bottom w:val="none" w:sz="0" w:space="0" w:color="auto"/>
        <w:right w:val="none" w:sz="0" w:space="0" w:color="auto"/>
      </w:divBdr>
    </w:div>
    <w:div w:id="521940397">
      <w:bodyDiv w:val="1"/>
      <w:marLeft w:val="0"/>
      <w:marRight w:val="0"/>
      <w:marTop w:val="0"/>
      <w:marBottom w:val="0"/>
      <w:divBdr>
        <w:top w:val="none" w:sz="0" w:space="0" w:color="auto"/>
        <w:left w:val="none" w:sz="0" w:space="0" w:color="auto"/>
        <w:bottom w:val="none" w:sz="0" w:space="0" w:color="auto"/>
        <w:right w:val="none" w:sz="0" w:space="0" w:color="auto"/>
      </w:divBdr>
    </w:div>
    <w:div w:id="523710418">
      <w:bodyDiv w:val="1"/>
      <w:marLeft w:val="0"/>
      <w:marRight w:val="0"/>
      <w:marTop w:val="0"/>
      <w:marBottom w:val="0"/>
      <w:divBdr>
        <w:top w:val="none" w:sz="0" w:space="0" w:color="auto"/>
        <w:left w:val="none" w:sz="0" w:space="0" w:color="auto"/>
        <w:bottom w:val="none" w:sz="0" w:space="0" w:color="auto"/>
        <w:right w:val="none" w:sz="0" w:space="0" w:color="auto"/>
      </w:divBdr>
    </w:div>
    <w:div w:id="528880506">
      <w:bodyDiv w:val="1"/>
      <w:marLeft w:val="0"/>
      <w:marRight w:val="0"/>
      <w:marTop w:val="0"/>
      <w:marBottom w:val="0"/>
      <w:divBdr>
        <w:top w:val="none" w:sz="0" w:space="0" w:color="auto"/>
        <w:left w:val="none" w:sz="0" w:space="0" w:color="auto"/>
        <w:bottom w:val="none" w:sz="0" w:space="0" w:color="auto"/>
        <w:right w:val="none" w:sz="0" w:space="0" w:color="auto"/>
      </w:divBdr>
    </w:div>
    <w:div w:id="549223494">
      <w:bodyDiv w:val="1"/>
      <w:marLeft w:val="0"/>
      <w:marRight w:val="0"/>
      <w:marTop w:val="0"/>
      <w:marBottom w:val="0"/>
      <w:divBdr>
        <w:top w:val="none" w:sz="0" w:space="0" w:color="auto"/>
        <w:left w:val="none" w:sz="0" w:space="0" w:color="auto"/>
        <w:bottom w:val="none" w:sz="0" w:space="0" w:color="auto"/>
        <w:right w:val="none" w:sz="0" w:space="0" w:color="auto"/>
      </w:divBdr>
    </w:div>
    <w:div w:id="549651453">
      <w:bodyDiv w:val="1"/>
      <w:marLeft w:val="0"/>
      <w:marRight w:val="0"/>
      <w:marTop w:val="0"/>
      <w:marBottom w:val="0"/>
      <w:divBdr>
        <w:top w:val="none" w:sz="0" w:space="0" w:color="auto"/>
        <w:left w:val="none" w:sz="0" w:space="0" w:color="auto"/>
        <w:bottom w:val="none" w:sz="0" w:space="0" w:color="auto"/>
        <w:right w:val="none" w:sz="0" w:space="0" w:color="auto"/>
      </w:divBdr>
    </w:div>
    <w:div w:id="551775200">
      <w:bodyDiv w:val="1"/>
      <w:marLeft w:val="0"/>
      <w:marRight w:val="0"/>
      <w:marTop w:val="0"/>
      <w:marBottom w:val="0"/>
      <w:divBdr>
        <w:top w:val="none" w:sz="0" w:space="0" w:color="auto"/>
        <w:left w:val="none" w:sz="0" w:space="0" w:color="auto"/>
        <w:bottom w:val="none" w:sz="0" w:space="0" w:color="auto"/>
        <w:right w:val="none" w:sz="0" w:space="0" w:color="auto"/>
      </w:divBdr>
    </w:div>
    <w:div w:id="559943284">
      <w:bodyDiv w:val="1"/>
      <w:marLeft w:val="0"/>
      <w:marRight w:val="0"/>
      <w:marTop w:val="0"/>
      <w:marBottom w:val="0"/>
      <w:divBdr>
        <w:top w:val="none" w:sz="0" w:space="0" w:color="auto"/>
        <w:left w:val="none" w:sz="0" w:space="0" w:color="auto"/>
        <w:bottom w:val="none" w:sz="0" w:space="0" w:color="auto"/>
        <w:right w:val="none" w:sz="0" w:space="0" w:color="auto"/>
      </w:divBdr>
    </w:div>
    <w:div w:id="560560958">
      <w:bodyDiv w:val="1"/>
      <w:marLeft w:val="0"/>
      <w:marRight w:val="0"/>
      <w:marTop w:val="0"/>
      <w:marBottom w:val="0"/>
      <w:divBdr>
        <w:top w:val="none" w:sz="0" w:space="0" w:color="auto"/>
        <w:left w:val="none" w:sz="0" w:space="0" w:color="auto"/>
        <w:bottom w:val="none" w:sz="0" w:space="0" w:color="auto"/>
        <w:right w:val="none" w:sz="0" w:space="0" w:color="auto"/>
      </w:divBdr>
    </w:div>
    <w:div w:id="561404098">
      <w:bodyDiv w:val="1"/>
      <w:marLeft w:val="0"/>
      <w:marRight w:val="0"/>
      <w:marTop w:val="0"/>
      <w:marBottom w:val="0"/>
      <w:divBdr>
        <w:top w:val="none" w:sz="0" w:space="0" w:color="auto"/>
        <w:left w:val="none" w:sz="0" w:space="0" w:color="auto"/>
        <w:bottom w:val="none" w:sz="0" w:space="0" w:color="auto"/>
        <w:right w:val="none" w:sz="0" w:space="0" w:color="auto"/>
      </w:divBdr>
    </w:div>
    <w:div w:id="564607563">
      <w:bodyDiv w:val="1"/>
      <w:marLeft w:val="0"/>
      <w:marRight w:val="0"/>
      <w:marTop w:val="0"/>
      <w:marBottom w:val="0"/>
      <w:divBdr>
        <w:top w:val="none" w:sz="0" w:space="0" w:color="auto"/>
        <w:left w:val="none" w:sz="0" w:space="0" w:color="auto"/>
        <w:bottom w:val="none" w:sz="0" w:space="0" w:color="auto"/>
        <w:right w:val="none" w:sz="0" w:space="0" w:color="auto"/>
      </w:divBdr>
    </w:div>
    <w:div w:id="573011041">
      <w:bodyDiv w:val="1"/>
      <w:marLeft w:val="0"/>
      <w:marRight w:val="0"/>
      <w:marTop w:val="0"/>
      <w:marBottom w:val="0"/>
      <w:divBdr>
        <w:top w:val="none" w:sz="0" w:space="0" w:color="auto"/>
        <w:left w:val="none" w:sz="0" w:space="0" w:color="auto"/>
        <w:bottom w:val="none" w:sz="0" w:space="0" w:color="auto"/>
        <w:right w:val="none" w:sz="0" w:space="0" w:color="auto"/>
      </w:divBdr>
    </w:div>
    <w:div w:id="584076093">
      <w:bodyDiv w:val="1"/>
      <w:marLeft w:val="0"/>
      <w:marRight w:val="0"/>
      <w:marTop w:val="0"/>
      <w:marBottom w:val="0"/>
      <w:divBdr>
        <w:top w:val="none" w:sz="0" w:space="0" w:color="auto"/>
        <w:left w:val="none" w:sz="0" w:space="0" w:color="auto"/>
        <w:bottom w:val="none" w:sz="0" w:space="0" w:color="auto"/>
        <w:right w:val="none" w:sz="0" w:space="0" w:color="auto"/>
      </w:divBdr>
    </w:div>
    <w:div w:id="585309380">
      <w:bodyDiv w:val="1"/>
      <w:marLeft w:val="0"/>
      <w:marRight w:val="0"/>
      <w:marTop w:val="0"/>
      <w:marBottom w:val="0"/>
      <w:divBdr>
        <w:top w:val="none" w:sz="0" w:space="0" w:color="auto"/>
        <w:left w:val="none" w:sz="0" w:space="0" w:color="auto"/>
        <w:bottom w:val="none" w:sz="0" w:space="0" w:color="auto"/>
        <w:right w:val="none" w:sz="0" w:space="0" w:color="auto"/>
      </w:divBdr>
    </w:div>
    <w:div w:id="590548726">
      <w:bodyDiv w:val="1"/>
      <w:marLeft w:val="0"/>
      <w:marRight w:val="0"/>
      <w:marTop w:val="0"/>
      <w:marBottom w:val="0"/>
      <w:divBdr>
        <w:top w:val="none" w:sz="0" w:space="0" w:color="auto"/>
        <w:left w:val="none" w:sz="0" w:space="0" w:color="auto"/>
        <w:bottom w:val="none" w:sz="0" w:space="0" w:color="auto"/>
        <w:right w:val="none" w:sz="0" w:space="0" w:color="auto"/>
      </w:divBdr>
    </w:div>
    <w:div w:id="592057908">
      <w:bodyDiv w:val="1"/>
      <w:marLeft w:val="0"/>
      <w:marRight w:val="0"/>
      <w:marTop w:val="0"/>
      <w:marBottom w:val="0"/>
      <w:divBdr>
        <w:top w:val="none" w:sz="0" w:space="0" w:color="auto"/>
        <w:left w:val="none" w:sz="0" w:space="0" w:color="auto"/>
        <w:bottom w:val="none" w:sz="0" w:space="0" w:color="auto"/>
        <w:right w:val="none" w:sz="0" w:space="0" w:color="auto"/>
      </w:divBdr>
    </w:div>
    <w:div w:id="592477402">
      <w:bodyDiv w:val="1"/>
      <w:marLeft w:val="0"/>
      <w:marRight w:val="0"/>
      <w:marTop w:val="0"/>
      <w:marBottom w:val="0"/>
      <w:divBdr>
        <w:top w:val="none" w:sz="0" w:space="0" w:color="auto"/>
        <w:left w:val="none" w:sz="0" w:space="0" w:color="auto"/>
        <w:bottom w:val="none" w:sz="0" w:space="0" w:color="auto"/>
        <w:right w:val="none" w:sz="0" w:space="0" w:color="auto"/>
      </w:divBdr>
    </w:div>
    <w:div w:id="592863762">
      <w:bodyDiv w:val="1"/>
      <w:marLeft w:val="0"/>
      <w:marRight w:val="0"/>
      <w:marTop w:val="0"/>
      <w:marBottom w:val="0"/>
      <w:divBdr>
        <w:top w:val="none" w:sz="0" w:space="0" w:color="auto"/>
        <w:left w:val="none" w:sz="0" w:space="0" w:color="auto"/>
        <w:bottom w:val="none" w:sz="0" w:space="0" w:color="auto"/>
        <w:right w:val="none" w:sz="0" w:space="0" w:color="auto"/>
      </w:divBdr>
      <w:divsChild>
        <w:div w:id="977610682">
          <w:marLeft w:val="547"/>
          <w:marRight w:val="0"/>
          <w:marTop w:val="134"/>
          <w:marBottom w:val="0"/>
          <w:divBdr>
            <w:top w:val="none" w:sz="0" w:space="0" w:color="auto"/>
            <w:left w:val="none" w:sz="0" w:space="0" w:color="auto"/>
            <w:bottom w:val="none" w:sz="0" w:space="0" w:color="auto"/>
            <w:right w:val="none" w:sz="0" w:space="0" w:color="auto"/>
          </w:divBdr>
        </w:div>
      </w:divsChild>
    </w:div>
    <w:div w:id="596522449">
      <w:bodyDiv w:val="1"/>
      <w:marLeft w:val="0"/>
      <w:marRight w:val="0"/>
      <w:marTop w:val="0"/>
      <w:marBottom w:val="0"/>
      <w:divBdr>
        <w:top w:val="none" w:sz="0" w:space="0" w:color="auto"/>
        <w:left w:val="none" w:sz="0" w:space="0" w:color="auto"/>
        <w:bottom w:val="none" w:sz="0" w:space="0" w:color="auto"/>
        <w:right w:val="none" w:sz="0" w:space="0" w:color="auto"/>
      </w:divBdr>
    </w:div>
    <w:div w:id="602687830">
      <w:bodyDiv w:val="1"/>
      <w:marLeft w:val="0"/>
      <w:marRight w:val="0"/>
      <w:marTop w:val="0"/>
      <w:marBottom w:val="0"/>
      <w:divBdr>
        <w:top w:val="none" w:sz="0" w:space="0" w:color="auto"/>
        <w:left w:val="none" w:sz="0" w:space="0" w:color="auto"/>
        <w:bottom w:val="none" w:sz="0" w:space="0" w:color="auto"/>
        <w:right w:val="none" w:sz="0" w:space="0" w:color="auto"/>
      </w:divBdr>
    </w:div>
    <w:div w:id="617415057">
      <w:bodyDiv w:val="1"/>
      <w:marLeft w:val="0"/>
      <w:marRight w:val="0"/>
      <w:marTop w:val="0"/>
      <w:marBottom w:val="0"/>
      <w:divBdr>
        <w:top w:val="none" w:sz="0" w:space="0" w:color="auto"/>
        <w:left w:val="none" w:sz="0" w:space="0" w:color="auto"/>
        <w:bottom w:val="none" w:sz="0" w:space="0" w:color="auto"/>
        <w:right w:val="none" w:sz="0" w:space="0" w:color="auto"/>
      </w:divBdr>
      <w:divsChild>
        <w:div w:id="1034311066">
          <w:marLeft w:val="547"/>
          <w:marRight w:val="0"/>
          <w:marTop w:val="134"/>
          <w:marBottom w:val="0"/>
          <w:divBdr>
            <w:top w:val="none" w:sz="0" w:space="0" w:color="auto"/>
            <w:left w:val="none" w:sz="0" w:space="0" w:color="auto"/>
            <w:bottom w:val="none" w:sz="0" w:space="0" w:color="auto"/>
            <w:right w:val="none" w:sz="0" w:space="0" w:color="auto"/>
          </w:divBdr>
        </w:div>
      </w:divsChild>
    </w:div>
    <w:div w:id="617487434">
      <w:bodyDiv w:val="1"/>
      <w:marLeft w:val="0"/>
      <w:marRight w:val="0"/>
      <w:marTop w:val="0"/>
      <w:marBottom w:val="0"/>
      <w:divBdr>
        <w:top w:val="none" w:sz="0" w:space="0" w:color="auto"/>
        <w:left w:val="none" w:sz="0" w:space="0" w:color="auto"/>
        <w:bottom w:val="none" w:sz="0" w:space="0" w:color="auto"/>
        <w:right w:val="none" w:sz="0" w:space="0" w:color="auto"/>
      </w:divBdr>
    </w:div>
    <w:div w:id="623970971">
      <w:bodyDiv w:val="1"/>
      <w:marLeft w:val="0"/>
      <w:marRight w:val="0"/>
      <w:marTop w:val="0"/>
      <w:marBottom w:val="0"/>
      <w:divBdr>
        <w:top w:val="none" w:sz="0" w:space="0" w:color="auto"/>
        <w:left w:val="none" w:sz="0" w:space="0" w:color="auto"/>
        <w:bottom w:val="none" w:sz="0" w:space="0" w:color="auto"/>
        <w:right w:val="none" w:sz="0" w:space="0" w:color="auto"/>
      </w:divBdr>
    </w:div>
    <w:div w:id="625963413">
      <w:bodyDiv w:val="1"/>
      <w:marLeft w:val="0"/>
      <w:marRight w:val="0"/>
      <w:marTop w:val="0"/>
      <w:marBottom w:val="0"/>
      <w:divBdr>
        <w:top w:val="none" w:sz="0" w:space="0" w:color="auto"/>
        <w:left w:val="none" w:sz="0" w:space="0" w:color="auto"/>
        <w:bottom w:val="none" w:sz="0" w:space="0" w:color="auto"/>
        <w:right w:val="none" w:sz="0" w:space="0" w:color="auto"/>
      </w:divBdr>
    </w:div>
    <w:div w:id="626400749">
      <w:bodyDiv w:val="1"/>
      <w:marLeft w:val="0"/>
      <w:marRight w:val="0"/>
      <w:marTop w:val="0"/>
      <w:marBottom w:val="0"/>
      <w:divBdr>
        <w:top w:val="none" w:sz="0" w:space="0" w:color="auto"/>
        <w:left w:val="none" w:sz="0" w:space="0" w:color="auto"/>
        <w:bottom w:val="none" w:sz="0" w:space="0" w:color="auto"/>
        <w:right w:val="none" w:sz="0" w:space="0" w:color="auto"/>
      </w:divBdr>
    </w:div>
    <w:div w:id="632640146">
      <w:bodyDiv w:val="1"/>
      <w:marLeft w:val="0"/>
      <w:marRight w:val="0"/>
      <w:marTop w:val="0"/>
      <w:marBottom w:val="0"/>
      <w:divBdr>
        <w:top w:val="none" w:sz="0" w:space="0" w:color="auto"/>
        <w:left w:val="none" w:sz="0" w:space="0" w:color="auto"/>
        <w:bottom w:val="none" w:sz="0" w:space="0" w:color="auto"/>
        <w:right w:val="none" w:sz="0" w:space="0" w:color="auto"/>
      </w:divBdr>
    </w:div>
    <w:div w:id="635334256">
      <w:bodyDiv w:val="1"/>
      <w:marLeft w:val="0"/>
      <w:marRight w:val="0"/>
      <w:marTop w:val="0"/>
      <w:marBottom w:val="0"/>
      <w:divBdr>
        <w:top w:val="none" w:sz="0" w:space="0" w:color="auto"/>
        <w:left w:val="none" w:sz="0" w:space="0" w:color="auto"/>
        <w:bottom w:val="none" w:sz="0" w:space="0" w:color="auto"/>
        <w:right w:val="none" w:sz="0" w:space="0" w:color="auto"/>
      </w:divBdr>
    </w:div>
    <w:div w:id="637802353">
      <w:bodyDiv w:val="1"/>
      <w:marLeft w:val="0"/>
      <w:marRight w:val="0"/>
      <w:marTop w:val="0"/>
      <w:marBottom w:val="0"/>
      <w:divBdr>
        <w:top w:val="none" w:sz="0" w:space="0" w:color="auto"/>
        <w:left w:val="none" w:sz="0" w:space="0" w:color="auto"/>
        <w:bottom w:val="none" w:sz="0" w:space="0" w:color="auto"/>
        <w:right w:val="none" w:sz="0" w:space="0" w:color="auto"/>
      </w:divBdr>
    </w:div>
    <w:div w:id="640305638">
      <w:bodyDiv w:val="1"/>
      <w:marLeft w:val="0"/>
      <w:marRight w:val="0"/>
      <w:marTop w:val="0"/>
      <w:marBottom w:val="0"/>
      <w:divBdr>
        <w:top w:val="none" w:sz="0" w:space="0" w:color="auto"/>
        <w:left w:val="none" w:sz="0" w:space="0" w:color="auto"/>
        <w:bottom w:val="none" w:sz="0" w:space="0" w:color="auto"/>
        <w:right w:val="none" w:sz="0" w:space="0" w:color="auto"/>
      </w:divBdr>
    </w:div>
    <w:div w:id="643433554">
      <w:bodyDiv w:val="1"/>
      <w:marLeft w:val="0"/>
      <w:marRight w:val="0"/>
      <w:marTop w:val="0"/>
      <w:marBottom w:val="0"/>
      <w:divBdr>
        <w:top w:val="none" w:sz="0" w:space="0" w:color="auto"/>
        <w:left w:val="none" w:sz="0" w:space="0" w:color="auto"/>
        <w:bottom w:val="none" w:sz="0" w:space="0" w:color="auto"/>
        <w:right w:val="none" w:sz="0" w:space="0" w:color="auto"/>
      </w:divBdr>
    </w:div>
    <w:div w:id="654993872">
      <w:bodyDiv w:val="1"/>
      <w:marLeft w:val="0"/>
      <w:marRight w:val="0"/>
      <w:marTop w:val="0"/>
      <w:marBottom w:val="0"/>
      <w:divBdr>
        <w:top w:val="none" w:sz="0" w:space="0" w:color="auto"/>
        <w:left w:val="none" w:sz="0" w:space="0" w:color="auto"/>
        <w:bottom w:val="none" w:sz="0" w:space="0" w:color="auto"/>
        <w:right w:val="none" w:sz="0" w:space="0" w:color="auto"/>
      </w:divBdr>
    </w:div>
    <w:div w:id="661200019">
      <w:bodyDiv w:val="1"/>
      <w:marLeft w:val="0"/>
      <w:marRight w:val="0"/>
      <w:marTop w:val="0"/>
      <w:marBottom w:val="0"/>
      <w:divBdr>
        <w:top w:val="none" w:sz="0" w:space="0" w:color="auto"/>
        <w:left w:val="none" w:sz="0" w:space="0" w:color="auto"/>
        <w:bottom w:val="none" w:sz="0" w:space="0" w:color="auto"/>
        <w:right w:val="none" w:sz="0" w:space="0" w:color="auto"/>
      </w:divBdr>
    </w:div>
    <w:div w:id="664434713">
      <w:bodyDiv w:val="1"/>
      <w:marLeft w:val="0"/>
      <w:marRight w:val="0"/>
      <w:marTop w:val="0"/>
      <w:marBottom w:val="0"/>
      <w:divBdr>
        <w:top w:val="none" w:sz="0" w:space="0" w:color="auto"/>
        <w:left w:val="none" w:sz="0" w:space="0" w:color="auto"/>
        <w:bottom w:val="none" w:sz="0" w:space="0" w:color="auto"/>
        <w:right w:val="none" w:sz="0" w:space="0" w:color="auto"/>
      </w:divBdr>
    </w:div>
    <w:div w:id="665784633">
      <w:bodyDiv w:val="1"/>
      <w:marLeft w:val="0"/>
      <w:marRight w:val="0"/>
      <w:marTop w:val="0"/>
      <w:marBottom w:val="0"/>
      <w:divBdr>
        <w:top w:val="none" w:sz="0" w:space="0" w:color="auto"/>
        <w:left w:val="none" w:sz="0" w:space="0" w:color="auto"/>
        <w:bottom w:val="none" w:sz="0" w:space="0" w:color="auto"/>
        <w:right w:val="none" w:sz="0" w:space="0" w:color="auto"/>
      </w:divBdr>
    </w:div>
    <w:div w:id="667440284">
      <w:bodyDiv w:val="1"/>
      <w:marLeft w:val="0"/>
      <w:marRight w:val="0"/>
      <w:marTop w:val="0"/>
      <w:marBottom w:val="0"/>
      <w:divBdr>
        <w:top w:val="none" w:sz="0" w:space="0" w:color="auto"/>
        <w:left w:val="none" w:sz="0" w:space="0" w:color="auto"/>
        <w:bottom w:val="none" w:sz="0" w:space="0" w:color="auto"/>
        <w:right w:val="none" w:sz="0" w:space="0" w:color="auto"/>
      </w:divBdr>
    </w:div>
    <w:div w:id="675890554">
      <w:bodyDiv w:val="1"/>
      <w:marLeft w:val="0"/>
      <w:marRight w:val="0"/>
      <w:marTop w:val="0"/>
      <w:marBottom w:val="0"/>
      <w:divBdr>
        <w:top w:val="none" w:sz="0" w:space="0" w:color="auto"/>
        <w:left w:val="none" w:sz="0" w:space="0" w:color="auto"/>
        <w:bottom w:val="none" w:sz="0" w:space="0" w:color="auto"/>
        <w:right w:val="none" w:sz="0" w:space="0" w:color="auto"/>
      </w:divBdr>
    </w:div>
    <w:div w:id="679897537">
      <w:bodyDiv w:val="1"/>
      <w:marLeft w:val="0"/>
      <w:marRight w:val="0"/>
      <w:marTop w:val="0"/>
      <w:marBottom w:val="0"/>
      <w:divBdr>
        <w:top w:val="none" w:sz="0" w:space="0" w:color="auto"/>
        <w:left w:val="none" w:sz="0" w:space="0" w:color="auto"/>
        <w:bottom w:val="none" w:sz="0" w:space="0" w:color="auto"/>
        <w:right w:val="none" w:sz="0" w:space="0" w:color="auto"/>
      </w:divBdr>
    </w:div>
    <w:div w:id="684399458">
      <w:bodyDiv w:val="1"/>
      <w:marLeft w:val="0"/>
      <w:marRight w:val="0"/>
      <w:marTop w:val="0"/>
      <w:marBottom w:val="0"/>
      <w:divBdr>
        <w:top w:val="none" w:sz="0" w:space="0" w:color="auto"/>
        <w:left w:val="none" w:sz="0" w:space="0" w:color="auto"/>
        <w:bottom w:val="none" w:sz="0" w:space="0" w:color="auto"/>
        <w:right w:val="none" w:sz="0" w:space="0" w:color="auto"/>
      </w:divBdr>
    </w:div>
    <w:div w:id="685984118">
      <w:bodyDiv w:val="1"/>
      <w:marLeft w:val="0"/>
      <w:marRight w:val="0"/>
      <w:marTop w:val="0"/>
      <w:marBottom w:val="0"/>
      <w:divBdr>
        <w:top w:val="none" w:sz="0" w:space="0" w:color="auto"/>
        <w:left w:val="none" w:sz="0" w:space="0" w:color="auto"/>
        <w:bottom w:val="none" w:sz="0" w:space="0" w:color="auto"/>
        <w:right w:val="none" w:sz="0" w:space="0" w:color="auto"/>
      </w:divBdr>
    </w:div>
    <w:div w:id="697437351">
      <w:bodyDiv w:val="1"/>
      <w:marLeft w:val="0"/>
      <w:marRight w:val="0"/>
      <w:marTop w:val="0"/>
      <w:marBottom w:val="0"/>
      <w:divBdr>
        <w:top w:val="none" w:sz="0" w:space="0" w:color="auto"/>
        <w:left w:val="none" w:sz="0" w:space="0" w:color="auto"/>
        <w:bottom w:val="none" w:sz="0" w:space="0" w:color="auto"/>
        <w:right w:val="none" w:sz="0" w:space="0" w:color="auto"/>
      </w:divBdr>
    </w:div>
    <w:div w:id="701396453">
      <w:bodyDiv w:val="1"/>
      <w:marLeft w:val="0"/>
      <w:marRight w:val="0"/>
      <w:marTop w:val="0"/>
      <w:marBottom w:val="0"/>
      <w:divBdr>
        <w:top w:val="none" w:sz="0" w:space="0" w:color="auto"/>
        <w:left w:val="none" w:sz="0" w:space="0" w:color="auto"/>
        <w:bottom w:val="none" w:sz="0" w:space="0" w:color="auto"/>
        <w:right w:val="none" w:sz="0" w:space="0" w:color="auto"/>
      </w:divBdr>
    </w:div>
    <w:div w:id="701443566">
      <w:bodyDiv w:val="1"/>
      <w:marLeft w:val="0"/>
      <w:marRight w:val="0"/>
      <w:marTop w:val="0"/>
      <w:marBottom w:val="0"/>
      <w:divBdr>
        <w:top w:val="none" w:sz="0" w:space="0" w:color="auto"/>
        <w:left w:val="none" w:sz="0" w:space="0" w:color="auto"/>
        <w:bottom w:val="none" w:sz="0" w:space="0" w:color="auto"/>
        <w:right w:val="none" w:sz="0" w:space="0" w:color="auto"/>
      </w:divBdr>
    </w:div>
    <w:div w:id="705257770">
      <w:bodyDiv w:val="1"/>
      <w:marLeft w:val="0"/>
      <w:marRight w:val="0"/>
      <w:marTop w:val="0"/>
      <w:marBottom w:val="0"/>
      <w:divBdr>
        <w:top w:val="none" w:sz="0" w:space="0" w:color="auto"/>
        <w:left w:val="none" w:sz="0" w:space="0" w:color="auto"/>
        <w:bottom w:val="none" w:sz="0" w:space="0" w:color="auto"/>
        <w:right w:val="none" w:sz="0" w:space="0" w:color="auto"/>
      </w:divBdr>
    </w:div>
    <w:div w:id="705953870">
      <w:bodyDiv w:val="1"/>
      <w:marLeft w:val="0"/>
      <w:marRight w:val="0"/>
      <w:marTop w:val="0"/>
      <w:marBottom w:val="0"/>
      <w:divBdr>
        <w:top w:val="none" w:sz="0" w:space="0" w:color="auto"/>
        <w:left w:val="none" w:sz="0" w:space="0" w:color="auto"/>
        <w:bottom w:val="none" w:sz="0" w:space="0" w:color="auto"/>
        <w:right w:val="none" w:sz="0" w:space="0" w:color="auto"/>
      </w:divBdr>
    </w:div>
    <w:div w:id="720715318">
      <w:bodyDiv w:val="1"/>
      <w:marLeft w:val="0"/>
      <w:marRight w:val="0"/>
      <w:marTop w:val="0"/>
      <w:marBottom w:val="0"/>
      <w:divBdr>
        <w:top w:val="none" w:sz="0" w:space="0" w:color="auto"/>
        <w:left w:val="none" w:sz="0" w:space="0" w:color="auto"/>
        <w:bottom w:val="none" w:sz="0" w:space="0" w:color="auto"/>
        <w:right w:val="none" w:sz="0" w:space="0" w:color="auto"/>
      </w:divBdr>
    </w:div>
    <w:div w:id="723260615">
      <w:bodyDiv w:val="1"/>
      <w:marLeft w:val="0"/>
      <w:marRight w:val="0"/>
      <w:marTop w:val="0"/>
      <w:marBottom w:val="0"/>
      <w:divBdr>
        <w:top w:val="none" w:sz="0" w:space="0" w:color="auto"/>
        <w:left w:val="none" w:sz="0" w:space="0" w:color="auto"/>
        <w:bottom w:val="none" w:sz="0" w:space="0" w:color="auto"/>
        <w:right w:val="none" w:sz="0" w:space="0" w:color="auto"/>
      </w:divBdr>
    </w:div>
    <w:div w:id="729185507">
      <w:bodyDiv w:val="1"/>
      <w:marLeft w:val="0"/>
      <w:marRight w:val="0"/>
      <w:marTop w:val="0"/>
      <w:marBottom w:val="0"/>
      <w:divBdr>
        <w:top w:val="none" w:sz="0" w:space="0" w:color="auto"/>
        <w:left w:val="none" w:sz="0" w:space="0" w:color="auto"/>
        <w:bottom w:val="none" w:sz="0" w:space="0" w:color="auto"/>
        <w:right w:val="none" w:sz="0" w:space="0" w:color="auto"/>
      </w:divBdr>
    </w:div>
    <w:div w:id="735980507">
      <w:bodyDiv w:val="1"/>
      <w:marLeft w:val="0"/>
      <w:marRight w:val="0"/>
      <w:marTop w:val="0"/>
      <w:marBottom w:val="0"/>
      <w:divBdr>
        <w:top w:val="none" w:sz="0" w:space="0" w:color="auto"/>
        <w:left w:val="none" w:sz="0" w:space="0" w:color="auto"/>
        <w:bottom w:val="none" w:sz="0" w:space="0" w:color="auto"/>
        <w:right w:val="none" w:sz="0" w:space="0" w:color="auto"/>
      </w:divBdr>
    </w:div>
    <w:div w:id="737285720">
      <w:bodyDiv w:val="1"/>
      <w:marLeft w:val="0"/>
      <w:marRight w:val="0"/>
      <w:marTop w:val="0"/>
      <w:marBottom w:val="0"/>
      <w:divBdr>
        <w:top w:val="none" w:sz="0" w:space="0" w:color="auto"/>
        <w:left w:val="none" w:sz="0" w:space="0" w:color="auto"/>
        <w:bottom w:val="none" w:sz="0" w:space="0" w:color="auto"/>
        <w:right w:val="none" w:sz="0" w:space="0" w:color="auto"/>
      </w:divBdr>
    </w:div>
    <w:div w:id="755705966">
      <w:bodyDiv w:val="1"/>
      <w:marLeft w:val="0"/>
      <w:marRight w:val="0"/>
      <w:marTop w:val="0"/>
      <w:marBottom w:val="0"/>
      <w:divBdr>
        <w:top w:val="none" w:sz="0" w:space="0" w:color="auto"/>
        <w:left w:val="none" w:sz="0" w:space="0" w:color="auto"/>
        <w:bottom w:val="none" w:sz="0" w:space="0" w:color="auto"/>
        <w:right w:val="none" w:sz="0" w:space="0" w:color="auto"/>
      </w:divBdr>
    </w:div>
    <w:div w:id="760567315">
      <w:bodyDiv w:val="1"/>
      <w:marLeft w:val="0"/>
      <w:marRight w:val="0"/>
      <w:marTop w:val="0"/>
      <w:marBottom w:val="0"/>
      <w:divBdr>
        <w:top w:val="none" w:sz="0" w:space="0" w:color="auto"/>
        <w:left w:val="none" w:sz="0" w:space="0" w:color="auto"/>
        <w:bottom w:val="none" w:sz="0" w:space="0" w:color="auto"/>
        <w:right w:val="none" w:sz="0" w:space="0" w:color="auto"/>
      </w:divBdr>
    </w:div>
    <w:div w:id="765880697">
      <w:bodyDiv w:val="1"/>
      <w:marLeft w:val="0"/>
      <w:marRight w:val="0"/>
      <w:marTop w:val="0"/>
      <w:marBottom w:val="0"/>
      <w:divBdr>
        <w:top w:val="none" w:sz="0" w:space="0" w:color="auto"/>
        <w:left w:val="none" w:sz="0" w:space="0" w:color="auto"/>
        <w:bottom w:val="none" w:sz="0" w:space="0" w:color="auto"/>
        <w:right w:val="none" w:sz="0" w:space="0" w:color="auto"/>
      </w:divBdr>
    </w:div>
    <w:div w:id="768162056">
      <w:bodyDiv w:val="1"/>
      <w:marLeft w:val="0"/>
      <w:marRight w:val="0"/>
      <w:marTop w:val="0"/>
      <w:marBottom w:val="0"/>
      <w:divBdr>
        <w:top w:val="none" w:sz="0" w:space="0" w:color="auto"/>
        <w:left w:val="none" w:sz="0" w:space="0" w:color="auto"/>
        <w:bottom w:val="none" w:sz="0" w:space="0" w:color="auto"/>
        <w:right w:val="none" w:sz="0" w:space="0" w:color="auto"/>
      </w:divBdr>
    </w:div>
    <w:div w:id="771516067">
      <w:bodyDiv w:val="1"/>
      <w:marLeft w:val="0"/>
      <w:marRight w:val="0"/>
      <w:marTop w:val="0"/>
      <w:marBottom w:val="0"/>
      <w:divBdr>
        <w:top w:val="none" w:sz="0" w:space="0" w:color="auto"/>
        <w:left w:val="none" w:sz="0" w:space="0" w:color="auto"/>
        <w:bottom w:val="none" w:sz="0" w:space="0" w:color="auto"/>
        <w:right w:val="none" w:sz="0" w:space="0" w:color="auto"/>
      </w:divBdr>
    </w:div>
    <w:div w:id="788668484">
      <w:bodyDiv w:val="1"/>
      <w:marLeft w:val="0"/>
      <w:marRight w:val="0"/>
      <w:marTop w:val="0"/>
      <w:marBottom w:val="0"/>
      <w:divBdr>
        <w:top w:val="none" w:sz="0" w:space="0" w:color="auto"/>
        <w:left w:val="none" w:sz="0" w:space="0" w:color="auto"/>
        <w:bottom w:val="none" w:sz="0" w:space="0" w:color="auto"/>
        <w:right w:val="none" w:sz="0" w:space="0" w:color="auto"/>
      </w:divBdr>
    </w:div>
    <w:div w:id="789544060">
      <w:bodyDiv w:val="1"/>
      <w:marLeft w:val="0"/>
      <w:marRight w:val="0"/>
      <w:marTop w:val="0"/>
      <w:marBottom w:val="0"/>
      <w:divBdr>
        <w:top w:val="none" w:sz="0" w:space="0" w:color="auto"/>
        <w:left w:val="none" w:sz="0" w:space="0" w:color="auto"/>
        <w:bottom w:val="none" w:sz="0" w:space="0" w:color="auto"/>
        <w:right w:val="none" w:sz="0" w:space="0" w:color="auto"/>
      </w:divBdr>
    </w:div>
    <w:div w:id="801777240">
      <w:bodyDiv w:val="1"/>
      <w:marLeft w:val="0"/>
      <w:marRight w:val="0"/>
      <w:marTop w:val="0"/>
      <w:marBottom w:val="0"/>
      <w:divBdr>
        <w:top w:val="none" w:sz="0" w:space="0" w:color="auto"/>
        <w:left w:val="none" w:sz="0" w:space="0" w:color="auto"/>
        <w:bottom w:val="none" w:sz="0" w:space="0" w:color="auto"/>
        <w:right w:val="none" w:sz="0" w:space="0" w:color="auto"/>
      </w:divBdr>
    </w:div>
    <w:div w:id="802115760">
      <w:bodyDiv w:val="1"/>
      <w:marLeft w:val="0"/>
      <w:marRight w:val="0"/>
      <w:marTop w:val="0"/>
      <w:marBottom w:val="0"/>
      <w:divBdr>
        <w:top w:val="none" w:sz="0" w:space="0" w:color="auto"/>
        <w:left w:val="none" w:sz="0" w:space="0" w:color="auto"/>
        <w:bottom w:val="none" w:sz="0" w:space="0" w:color="auto"/>
        <w:right w:val="none" w:sz="0" w:space="0" w:color="auto"/>
      </w:divBdr>
    </w:div>
    <w:div w:id="812715016">
      <w:bodyDiv w:val="1"/>
      <w:marLeft w:val="0"/>
      <w:marRight w:val="0"/>
      <w:marTop w:val="0"/>
      <w:marBottom w:val="0"/>
      <w:divBdr>
        <w:top w:val="none" w:sz="0" w:space="0" w:color="auto"/>
        <w:left w:val="none" w:sz="0" w:space="0" w:color="auto"/>
        <w:bottom w:val="none" w:sz="0" w:space="0" w:color="auto"/>
        <w:right w:val="none" w:sz="0" w:space="0" w:color="auto"/>
      </w:divBdr>
    </w:div>
    <w:div w:id="815342292">
      <w:bodyDiv w:val="1"/>
      <w:marLeft w:val="0"/>
      <w:marRight w:val="0"/>
      <w:marTop w:val="0"/>
      <w:marBottom w:val="0"/>
      <w:divBdr>
        <w:top w:val="none" w:sz="0" w:space="0" w:color="auto"/>
        <w:left w:val="none" w:sz="0" w:space="0" w:color="auto"/>
        <w:bottom w:val="none" w:sz="0" w:space="0" w:color="auto"/>
        <w:right w:val="none" w:sz="0" w:space="0" w:color="auto"/>
      </w:divBdr>
    </w:div>
    <w:div w:id="826939272">
      <w:bodyDiv w:val="1"/>
      <w:marLeft w:val="0"/>
      <w:marRight w:val="0"/>
      <w:marTop w:val="0"/>
      <w:marBottom w:val="0"/>
      <w:divBdr>
        <w:top w:val="none" w:sz="0" w:space="0" w:color="auto"/>
        <w:left w:val="none" w:sz="0" w:space="0" w:color="auto"/>
        <w:bottom w:val="none" w:sz="0" w:space="0" w:color="auto"/>
        <w:right w:val="none" w:sz="0" w:space="0" w:color="auto"/>
      </w:divBdr>
    </w:div>
    <w:div w:id="828331366">
      <w:bodyDiv w:val="1"/>
      <w:marLeft w:val="0"/>
      <w:marRight w:val="0"/>
      <w:marTop w:val="0"/>
      <w:marBottom w:val="0"/>
      <w:divBdr>
        <w:top w:val="none" w:sz="0" w:space="0" w:color="auto"/>
        <w:left w:val="none" w:sz="0" w:space="0" w:color="auto"/>
        <w:bottom w:val="none" w:sz="0" w:space="0" w:color="auto"/>
        <w:right w:val="none" w:sz="0" w:space="0" w:color="auto"/>
      </w:divBdr>
    </w:div>
    <w:div w:id="831987190">
      <w:bodyDiv w:val="1"/>
      <w:marLeft w:val="0"/>
      <w:marRight w:val="0"/>
      <w:marTop w:val="0"/>
      <w:marBottom w:val="0"/>
      <w:divBdr>
        <w:top w:val="none" w:sz="0" w:space="0" w:color="auto"/>
        <w:left w:val="none" w:sz="0" w:space="0" w:color="auto"/>
        <w:bottom w:val="none" w:sz="0" w:space="0" w:color="auto"/>
        <w:right w:val="none" w:sz="0" w:space="0" w:color="auto"/>
      </w:divBdr>
    </w:div>
    <w:div w:id="835726953">
      <w:bodyDiv w:val="1"/>
      <w:marLeft w:val="0"/>
      <w:marRight w:val="0"/>
      <w:marTop w:val="0"/>
      <w:marBottom w:val="0"/>
      <w:divBdr>
        <w:top w:val="none" w:sz="0" w:space="0" w:color="auto"/>
        <w:left w:val="none" w:sz="0" w:space="0" w:color="auto"/>
        <w:bottom w:val="none" w:sz="0" w:space="0" w:color="auto"/>
        <w:right w:val="none" w:sz="0" w:space="0" w:color="auto"/>
      </w:divBdr>
    </w:div>
    <w:div w:id="836267085">
      <w:bodyDiv w:val="1"/>
      <w:marLeft w:val="0"/>
      <w:marRight w:val="0"/>
      <w:marTop w:val="0"/>
      <w:marBottom w:val="0"/>
      <w:divBdr>
        <w:top w:val="none" w:sz="0" w:space="0" w:color="auto"/>
        <w:left w:val="none" w:sz="0" w:space="0" w:color="auto"/>
        <w:bottom w:val="none" w:sz="0" w:space="0" w:color="auto"/>
        <w:right w:val="none" w:sz="0" w:space="0" w:color="auto"/>
      </w:divBdr>
    </w:div>
    <w:div w:id="839082395">
      <w:bodyDiv w:val="1"/>
      <w:marLeft w:val="0"/>
      <w:marRight w:val="0"/>
      <w:marTop w:val="0"/>
      <w:marBottom w:val="0"/>
      <w:divBdr>
        <w:top w:val="none" w:sz="0" w:space="0" w:color="auto"/>
        <w:left w:val="none" w:sz="0" w:space="0" w:color="auto"/>
        <w:bottom w:val="none" w:sz="0" w:space="0" w:color="auto"/>
        <w:right w:val="none" w:sz="0" w:space="0" w:color="auto"/>
      </w:divBdr>
    </w:div>
    <w:div w:id="847596452">
      <w:bodyDiv w:val="1"/>
      <w:marLeft w:val="0"/>
      <w:marRight w:val="0"/>
      <w:marTop w:val="0"/>
      <w:marBottom w:val="0"/>
      <w:divBdr>
        <w:top w:val="none" w:sz="0" w:space="0" w:color="auto"/>
        <w:left w:val="none" w:sz="0" w:space="0" w:color="auto"/>
        <w:bottom w:val="none" w:sz="0" w:space="0" w:color="auto"/>
        <w:right w:val="none" w:sz="0" w:space="0" w:color="auto"/>
      </w:divBdr>
    </w:div>
    <w:div w:id="871843388">
      <w:bodyDiv w:val="1"/>
      <w:marLeft w:val="0"/>
      <w:marRight w:val="0"/>
      <w:marTop w:val="0"/>
      <w:marBottom w:val="0"/>
      <w:divBdr>
        <w:top w:val="none" w:sz="0" w:space="0" w:color="auto"/>
        <w:left w:val="none" w:sz="0" w:space="0" w:color="auto"/>
        <w:bottom w:val="none" w:sz="0" w:space="0" w:color="auto"/>
        <w:right w:val="none" w:sz="0" w:space="0" w:color="auto"/>
      </w:divBdr>
    </w:div>
    <w:div w:id="873229480">
      <w:bodyDiv w:val="1"/>
      <w:marLeft w:val="0"/>
      <w:marRight w:val="0"/>
      <w:marTop w:val="0"/>
      <w:marBottom w:val="0"/>
      <w:divBdr>
        <w:top w:val="none" w:sz="0" w:space="0" w:color="auto"/>
        <w:left w:val="none" w:sz="0" w:space="0" w:color="auto"/>
        <w:bottom w:val="none" w:sz="0" w:space="0" w:color="auto"/>
        <w:right w:val="none" w:sz="0" w:space="0" w:color="auto"/>
      </w:divBdr>
    </w:div>
    <w:div w:id="875309395">
      <w:bodyDiv w:val="1"/>
      <w:marLeft w:val="0"/>
      <w:marRight w:val="0"/>
      <w:marTop w:val="0"/>
      <w:marBottom w:val="0"/>
      <w:divBdr>
        <w:top w:val="none" w:sz="0" w:space="0" w:color="auto"/>
        <w:left w:val="none" w:sz="0" w:space="0" w:color="auto"/>
        <w:bottom w:val="none" w:sz="0" w:space="0" w:color="auto"/>
        <w:right w:val="none" w:sz="0" w:space="0" w:color="auto"/>
      </w:divBdr>
    </w:div>
    <w:div w:id="875853791">
      <w:bodyDiv w:val="1"/>
      <w:marLeft w:val="0"/>
      <w:marRight w:val="0"/>
      <w:marTop w:val="0"/>
      <w:marBottom w:val="0"/>
      <w:divBdr>
        <w:top w:val="none" w:sz="0" w:space="0" w:color="auto"/>
        <w:left w:val="none" w:sz="0" w:space="0" w:color="auto"/>
        <w:bottom w:val="none" w:sz="0" w:space="0" w:color="auto"/>
        <w:right w:val="none" w:sz="0" w:space="0" w:color="auto"/>
      </w:divBdr>
    </w:div>
    <w:div w:id="885684566">
      <w:bodyDiv w:val="1"/>
      <w:marLeft w:val="0"/>
      <w:marRight w:val="0"/>
      <w:marTop w:val="0"/>
      <w:marBottom w:val="0"/>
      <w:divBdr>
        <w:top w:val="none" w:sz="0" w:space="0" w:color="auto"/>
        <w:left w:val="none" w:sz="0" w:space="0" w:color="auto"/>
        <w:bottom w:val="none" w:sz="0" w:space="0" w:color="auto"/>
        <w:right w:val="none" w:sz="0" w:space="0" w:color="auto"/>
      </w:divBdr>
    </w:div>
    <w:div w:id="891814230">
      <w:bodyDiv w:val="1"/>
      <w:marLeft w:val="0"/>
      <w:marRight w:val="0"/>
      <w:marTop w:val="0"/>
      <w:marBottom w:val="0"/>
      <w:divBdr>
        <w:top w:val="none" w:sz="0" w:space="0" w:color="auto"/>
        <w:left w:val="none" w:sz="0" w:space="0" w:color="auto"/>
        <w:bottom w:val="none" w:sz="0" w:space="0" w:color="auto"/>
        <w:right w:val="none" w:sz="0" w:space="0" w:color="auto"/>
      </w:divBdr>
    </w:div>
    <w:div w:id="897206417">
      <w:bodyDiv w:val="1"/>
      <w:marLeft w:val="0"/>
      <w:marRight w:val="0"/>
      <w:marTop w:val="0"/>
      <w:marBottom w:val="0"/>
      <w:divBdr>
        <w:top w:val="none" w:sz="0" w:space="0" w:color="auto"/>
        <w:left w:val="none" w:sz="0" w:space="0" w:color="auto"/>
        <w:bottom w:val="none" w:sz="0" w:space="0" w:color="auto"/>
        <w:right w:val="none" w:sz="0" w:space="0" w:color="auto"/>
      </w:divBdr>
    </w:div>
    <w:div w:id="899948758">
      <w:bodyDiv w:val="1"/>
      <w:marLeft w:val="0"/>
      <w:marRight w:val="0"/>
      <w:marTop w:val="0"/>
      <w:marBottom w:val="0"/>
      <w:divBdr>
        <w:top w:val="none" w:sz="0" w:space="0" w:color="auto"/>
        <w:left w:val="none" w:sz="0" w:space="0" w:color="auto"/>
        <w:bottom w:val="none" w:sz="0" w:space="0" w:color="auto"/>
        <w:right w:val="none" w:sz="0" w:space="0" w:color="auto"/>
      </w:divBdr>
    </w:div>
    <w:div w:id="902835144">
      <w:bodyDiv w:val="1"/>
      <w:marLeft w:val="0"/>
      <w:marRight w:val="0"/>
      <w:marTop w:val="0"/>
      <w:marBottom w:val="0"/>
      <w:divBdr>
        <w:top w:val="none" w:sz="0" w:space="0" w:color="auto"/>
        <w:left w:val="none" w:sz="0" w:space="0" w:color="auto"/>
        <w:bottom w:val="none" w:sz="0" w:space="0" w:color="auto"/>
        <w:right w:val="none" w:sz="0" w:space="0" w:color="auto"/>
      </w:divBdr>
    </w:div>
    <w:div w:id="910583928">
      <w:bodyDiv w:val="1"/>
      <w:marLeft w:val="0"/>
      <w:marRight w:val="0"/>
      <w:marTop w:val="0"/>
      <w:marBottom w:val="0"/>
      <w:divBdr>
        <w:top w:val="none" w:sz="0" w:space="0" w:color="auto"/>
        <w:left w:val="none" w:sz="0" w:space="0" w:color="auto"/>
        <w:bottom w:val="none" w:sz="0" w:space="0" w:color="auto"/>
        <w:right w:val="none" w:sz="0" w:space="0" w:color="auto"/>
      </w:divBdr>
    </w:div>
    <w:div w:id="914893928">
      <w:bodyDiv w:val="1"/>
      <w:marLeft w:val="0"/>
      <w:marRight w:val="0"/>
      <w:marTop w:val="0"/>
      <w:marBottom w:val="0"/>
      <w:divBdr>
        <w:top w:val="none" w:sz="0" w:space="0" w:color="auto"/>
        <w:left w:val="none" w:sz="0" w:space="0" w:color="auto"/>
        <w:bottom w:val="none" w:sz="0" w:space="0" w:color="auto"/>
        <w:right w:val="none" w:sz="0" w:space="0" w:color="auto"/>
      </w:divBdr>
    </w:div>
    <w:div w:id="916941389">
      <w:bodyDiv w:val="1"/>
      <w:marLeft w:val="0"/>
      <w:marRight w:val="0"/>
      <w:marTop w:val="0"/>
      <w:marBottom w:val="0"/>
      <w:divBdr>
        <w:top w:val="none" w:sz="0" w:space="0" w:color="auto"/>
        <w:left w:val="none" w:sz="0" w:space="0" w:color="auto"/>
        <w:bottom w:val="none" w:sz="0" w:space="0" w:color="auto"/>
        <w:right w:val="none" w:sz="0" w:space="0" w:color="auto"/>
      </w:divBdr>
    </w:div>
    <w:div w:id="923950963">
      <w:bodyDiv w:val="1"/>
      <w:marLeft w:val="0"/>
      <w:marRight w:val="0"/>
      <w:marTop w:val="0"/>
      <w:marBottom w:val="0"/>
      <w:divBdr>
        <w:top w:val="none" w:sz="0" w:space="0" w:color="auto"/>
        <w:left w:val="none" w:sz="0" w:space="0" w:color="auto"/>
        <w:bottom w:val="none" w:sz="0" w:space="0" w:color="auto"/>
        <w:right w:val="none" w:sz="0" w:space="0" w:color="auto"/>
      </w:divBdr>
    </w:div>
    <w:div w:id="934828865">
      <w:bodyDiv w:val="1"/>
      <w:marLeft w:val="0"/>
      <w:marRight w:val="0"/>
      <w:marTop w:val="0"/>
      <w:marBottom w:val="0"/>
      <w:divBdr>
        <w:top w:val="none" w:sz="0" w:space="0" w:color="auto"/>
        <w:left w:val="none" w:sz="0" w:space="0" w:color="auto"/>
        <w:bottom w:val="none" w:sz="0" w:space="0" w:color="auto"/>
        <w:right w:val="none" w:sz="0" w:space="0" w:color="auto"/>
      </w:divBdr>
    </w:div>
    <w:div w:id="948779894">
      <w:bodyDiv w:val="1"/>
      <w:marLeft w:val="0"/>
      <w:marRight w:val="0"/>
      <w:marTop w:val="0"/>
      <w:marBottom w:val="0"/>
      <w:divBdr>
        <w:top w:val="none" w:sz="0" w:space="0" w:color="auto"/>
        <w:left w:val="none" w:sz="0" w:space="0" w:color="auto"/>
        <w:bottom w:val="none" w:sz="0" w:space="0" w:color="auto"/>
        <w:right w:val="none" w:sz="0" w:space="0" w:color="auto"/>
      </w:divBdr>
    </w:div>
    <w:div w:id="960502273">
      <w:bodyDiv w:val="1"/>
      <w:marLeft w:val="0"/>
      <w:marRight w:val="0"/>
      <w:marTop w:val="0"/>
      <w:marBottom w:val="0"/>
      <w:divBdr>
        <w:top w:val="none" w:sz="0" w:space="0" w:color="auto"/>
        <w:left w:val="none" w:sz="0" w:space="0" w:color="auto"/>
        <w:bottom w:val="none" w:sz="0" w:space="0" w:color="auto"/>
        <w:right w:val="none" w:sz="0" w:space="0" w:color="auto"/>
      </w:divBdr>
    </w:div>
    <w:div w:id="990868900">
      <w:bodyDiv w:val="1"/>
      <w:marLeft w:val="0"/>
      <w:marRight w:val="0"/>
      <w:marTop w:val="0"/>
      <w:marBottom w:val="0"/>
      <w:divBdr>
        <w:top w:val="none" w:sz="0" w:space="0" w:color="auto"/>
        <w:left w:val="none" w:sz="0" w:space="0" w:color="auto"/>
        <w:bottom w:val="none" w:sz="0" w:space="0" w:color="auto"/>
        <w:right w:val="none" w:sz="0" w:space="0" w:color="auto"/>
      </w:divBdr>
    </w:div>
    <w:div w:id="1012412684">
      <w:bodyDiv w:val="1"/>
      <w:marLeft w:val="0"/>
      <w:marRight w:val="0"/>
      <w:marTop w:val="0"/>
      <w:marBottom w:val="0"/>
      <w:divBdr>
        <w:top w:val="none" w:sz="0" w:space="0" w:color="auto"/>
        <w:left w:val="none" w:sz="0" w:space="0" w:color="auto"/>
        <w:bottom w:val="none" w:sz="0" w:space="0" w:color="auto"/>
        <w:right w:val="none" w:sz="0" w:space="0" w:color="auto"/>
      </w:divBdr>
    </w:div>
    <w:div w:id="1013990942">
      <w:bodyDiv w:val="1"/>
      <w:marLeft w:val="0"/>
      <w:marRight w:val="0"/>
      <w:marTop w:val="0"/>
      <w:marBottom w:val="0"/>
      <w:divBdr>
        <w:top w:val="none" w:sz="0" w:space="0" w:color="auto"/>
        <w:left w:val="none" w:sz="0" w:space="0" w:color="auto"/>
        <w:bottom w:val="none" w:sz="0" w:space="0" w:color="auto"/>
        <w:right w:val="none" w:sz="0" w:space="0" w:color="auto"/>
      </w:divBdr>
    </w:div>
    <w:div w:id="1014843131">
      <w:bodyDiv w:val="1"/>
      <w:marLeft w:val="0"/>
      <w:marRight w:val="0"/>
      <w:marTop w:val="0"/>
      <w:marBottom w:val="0"/>
      <w:divBdr>
        <w:top w:val="none" w:sz="0" w:space="0" w:color="auto"/>
        <w:left w:val="none" w:sz="0" w:space="0" w:color="auto"/>
        <w:bottom w:val="none" w:sz="0" w:space="0" w:color="auto"/>
        <w:right w:val="none" w:sz="0" w:space="0" w:color="auto"/>
      </w:divBdr>
    </w:div>
    <w:div w:id="1018432559">
      <w:bodyDiv w:val="1"/>
      <w:marLeft w:val="0"/>
      <w:marRight w:val="0"/>
      <w:marTop w:val="0"/>
      <w:marBottom w:val="0"/>
      <w:divBdr>
        <w:top w:val="none" w:sz="0" w:space="0" w:color="auto"/>
        <w:left w:val="none" w:sz="0" w:space="0" w:color="auto"/>
        <w:bottom w:val="none" w:sz="0" w:space="0" w:color="auto"/>
        <w:right w:val="none" w:sz="0" w:space="0" w:color="auto"/>
      </w:divBdr>
    </w:div>
    <w:div w:id="1020276216">
      <w:bodyDiv w:val="1"/>
      <w:marLeft w:val="0"/>
      <w:marRight w:val="0"/>
      <w:marTop w:val="0"/>
      <w:marBottom w:val="0"/>
      <w:divBdr>
        <w:top w:val="none" w:sz="0" w:space="0" w:color="auto"/>
        <w:left w:val="none" w:sz="0" w:space="0" w:color="auto"/>
        <w:bottom w:val="none" w:sz="0" w:space="0" w:color="auto"/>
        <w:right w:val="none" w:sz="0" w:space="0" w:color="auto"/>
      </w:divBdr>
    </w:div>
    <w:div w:id="1026061826">
      <w:bodyDiv w:val="1"/>
      <w:marLeft w:val="0"/>
      <w:marRight w:val="0"/>
      <w:marTop w:val="0"/>
      <w:marBottom w:val="0"/>
      <w:divBdr>
        <w:top w:val="none" w:sz="0" w:space="0" w:color="auto"/>
        <w:left w:val="none" w:sz="0" w:space="0" w:color="auto"/>
        <w:bottom w:val="none" w:sz="0" w:space="0" w:color="auto"/>
        <w:right w:val="none" w:sz="0" w:space="0" w:color="auto"/>
      </w:divBdr>
      <w:divsChild>
        <w:div w:id="1474518624">
          <w:marLeft w:val="547"/>
          <w:marRight w:val="0"/>
          <w:marTop w:val="134"/>
          <w:marBottom w:val="0"/>
          <w:divBdr>
            <w:top w:val="none" w:sz="0" w:space="0" w:color="auto"/>
            <w:left w:val="none" w:sz="0" w:space="0" w:color="auto"/>
            <w:bottom w:val="none" w:sz="0" w:space="0" w:color="auto"/>
            <w:right w:val="none" w:sz="0" w:space="0" w:color="auto"/>
          </w:divBdr>
        </w:div>
      </w:divsChild>
    </w:div>
    <w:div w:id="1027173870">
      <w:bodyDiv w:val="1"/>
      <w:marLeft w:val="0"/>
      <w:marRight w:val="0"/>
      <w:marTop w:val="0"/>
      <w:marBottom w:val="0"/>
      <w:divBdr>
        <w:top w:val="none" w:sz="0" w:space="0" w:color="auto"/>
        <w:left w:val="none" w:sz="0" w:space="0" w:color="auto"/>
        <w:bottom w:val="none" w:sz="0" w:space="0" w:color="auto"/>
        <w:right w:val="none" w:sz="0" w:space="0" w:color="auto"/>
      </w:divBdr>
    </w:div>
    <w:div w:id="1028409585">
      <w:bodyDiv w:val="1"/>
      <w:marLeft w:val="0"/>
      <w:marRight w:val="0"/>
      <w:marTop w:val="0"/>
      <w:marBottom w:val="0"/>
      <w:divBdr>
        <w:top w:val="none" w:sz="0" w:space="0" w:color="auto"/>
        <w:left w:val="none" w:sz="0" w:space="0" w:color="auto"/>
        <w:bottom w:val="none" w:sz="0" w:space="0" w:color="auto"/>
        <w:right w:val="none" w:sz="0" w:space="0" w:color="auto"/>
      </w:divBdr>
    </w:div>
    <w:div w:id="1038428956">
      <w:bodyDiv w:val="1"/>
      <w:marLeft w:val="0"/>
      <w:marRight w:val="0"/>
      <w:marTop w:val="0"/>
      <w:marBottom w:val="0"/>
      <w:divBdr>
        <w:top w:val="none" w:sz="0" w:space="0" w:color="auto"/>
        <w:left w:val="none" w:sz="0" w:space="0" w:color="auto"/>
        <w:bottom w:val="none" w:sz="0" w:space="0" w:color="auto"/>
        <w:right w:val="none" w:sz="0" w:space="0" w:color="auto"/>
      </w:divBdr>
    </w:div>
    <w:div w:id="1038898386">
      <w:bodyDiv w:val="1"/>
      <w:marLeft w:val="0"/>
      <w:marRight w:val="0"/>
      <w:marTop w:val="0"/>
      <w:marBottom w:val="0"/>
      <w:divBdr>
        <w:top w:val="none" w:sz="0" w:space="0" w:color="auto"/>
        <w:left w:val="none" w:sz="0" w:space="0" w:color="auto"/>
        <w:bottom w:val="none" w:sz="0" w:space="0" w:color="auto"/>
        <w:right w:val="none" w:sz="0" w:space="0" w:color="auto"/>
      </w:divBdr>
    </w:div>
    <w:div w:id="1044334754">
      <w:bodyDiv w:val="1"/>
      <w:marLeft w:val="0"/>
      <w:marRight w:val="0"/>
      <w:marTop w:val="0"/>
      <w:marBottom w:val="0"/>
      <w:divBdr>
        <w:top w:val="none" w:sz="0" w:space="0" w:color="auto"/>
        <w:left w:val="none" w:sz="0" w:space="0" w:color="auto"/>
        <w:bottom w:val="none" w:sz="0" w:space="0" w:color="auto"/>
        <w:right w:val="none" w:sz="0" w:space="0" w:color="auto"/>
      </w:divBdr>
    </w:div>
    <w:div w:id="1046492165">
      <w:bodyDiv w:val="1"/>
      <w:marLeft w:val="0"/>
      <w:marRight w:val="0"/>
      <w:marTop w:val="0"/>
      <w:marBottom w:val="0"/>
      <w:divBdr>
        <w:top w:val="none" w:sz="0" w:space="0" w:color="auto"/>
        <w:left w:val="none" w:sz="0" w:space="0" w:color="auto"/>
        <w:bottom w:val="none" w:sz="0" w:space="0" w:color="auto"/>
        <w:right w:val="none" w:sz="0" w:space="0" w:color="auto"/>
      </w:divBdr>
    </w:div>
    <w:div w:id="1056661979">
      <w:bodyDiv w:val="1"/>
      <w:marLeft w:val="0"/>
      <w:marRight w:val="0"/>
      <w:marTop w:val="0"/>
      <w:marBottom w:val="0"/>
      <w:divBdr>
        <w:top w:val="none" w:sz="0" w:space="0" w:color="auto"/>
        <w:left w:val="none" w:sz="0" w:space="0" w:color="auto"/>
        <w:bottom w:val="none" w:sz="0" w:space="0" w:color="auto"/>
        <w:right w:val="none" w:sz="0" w:space="0" w:color="auto"/>
      </w:divBdr>
    </w:div>
    <w:div w:id="1087531632">
      <w:bodyDiv w:val="1"/>
      <w:marLeft w:val="0"/>
      <w:marRight w:val="0"/>
      <w:marTop w:val="0"/>
      <w:marBottom w:val="0"/>
      <w:divBdr>
        <w:top w:val="none" w:sz="0" w:space="0" w:color="auto"/>
        <w:left w:val="none" w:sz="0" w:space="0" w:color="auto"/>
        <w:bottom w:val="none" w:sz="0" w:space="0" w:color="auto"/>
        <w:right w:val="none" w:sz="0" w:space="0" w:color="auto"/>
      </w:divBdr>
    </w:div>
    <w:div w:id="1095322847">
      <w:bodyDiv w:val="1"/>
      <w:marLeft w:val="0"/>
      <w:marRight w:val="0"/>
      <w:marTop w:val="0"/>
      <w:marBottom w:val="0"/>
      <w:divBdr>
        <w:top w:val="none" w:sz="0" w:space="0" w:color="auto"/>
        <w:left w:val="none" w:sz="0" w:space="0" w:color="auto"/>
        <w:bottom w:val="none" w:sz="0" w:space="0" w:color="auto"/>
        <w:right w:val="none" w:sz="0" w:space="0" w:color="auto"/>
      </w:divBdr>
    </w:div>
    <w:div w:id="1099132644">
      <w:bodyDiv w:val="1"/>
      <w:marLeft w:val="0"/>
      <w:marRight w:val="0"/>
      <w:marTop w:val="0"/>
      <w:marBottom w:val="0"/>
      <w:divBdr>
        <w:top w:val="none" w:sz="0" w:space="0" w:color="auto"/>
        <w:left w:val="none" w:sz="0" w:space="0" w:color="auto"/>
        <w:bottom w:val="none" w:sz="0" w:space="0" w:color="auto"/>
        <w:right w:val="none" w:sz="0" w:space="0" w:color="auto"/>
      </w:divBdr>
    </w:div>
    <w:div w:id="1113789034">
      <w:bodyDiv w:val="1"/>
      <w:marLeft w:val="0"/>
      <w:marRight w:val="0"/>
      <w:marTop w:val="0"/>
      <w:marBottom w:val="0"/>
      <w:divBdr>
        <w:top w:val="none" w:sz="0" w:space="0" w:color="auto"/>
        <w:left w:val="none" w:sz="0" w:space="0" w:color="auto"/>
        <w:bottom w:val="none" w:sz="0" w:space="0" w:color="auto"/>
        <w:right w:val="none" w:sz="0" w:space="0" w:color="auto"/>
      </w:divBdr>
    </w:div>
    <w:div w:id="1116681759">
      <w:bodyDiv w:val="1"/>
      <w:marLeft w:val="0"/>
      <w:marRight w:val="0"/>
      <w:marTop w:val="0"/>
      <w:marBottom w:val="0"/>
      <w:divBdr>
        <w:top w:val="none" w:sz="0" w:space="0" w:color="auto"/>
        <w:left w:val="none" w:sz="0" w:space="0" w:color="auto"/>
        <w:bottom w:val="none" w:sz="0" w:space="0" w:color="auto"/>
        <w:right w:val="none" w:sz="0" w:space="0" w:color="auto"/>
      </w:divBdr>
    </w:div>
    <w:div w:id="1117721616">
      <w:bodyDiv w:val="1"/>
      <w:marLeft w:val="0"/>
      <w:marRight w:val="0"/>
      <w:marTop w:val="0"/>
      <w:marBottom w:val="0"/>
      <w:divBdr>
        <w:top w:val="none" w:sz="0" w:space="0" w:color="auto"/>
        <w:left w:val="none" w:sz="0" w:space="0" w:color="auto"/>
        <w:bottom w:val="none" w:sz="0" w:space="0" w:color="auto"/>
        <w:right w:val="none" w:sz="0" w:space="0" w:color="auto"/>
      </w:divBdr>
    </w:div>
    <w:div w:id="1117870619">
      <w:bodyDiv w:val="1"/>
      <w:marLeft w:val="0"/>
      <w:marRight w:val="0"/>
      <w:marTop w:val="0"/>
      <w:marBottom w:val="0"/>
      <w:divBdr>
        <w:top w:val="none" w:sz="0" w:space="0" w:color="auto"/>
        <w:left w:val="none" w:sz="0" w:space="0" w:color="auto"/>
        <w:bottom w:val="none" w:sz="0" w:space="0" w:color="auto"/>
        <w:right w:val="none" w:sz="0" w:space="0" w:color="auto"/>
      </w:divBdr>
    </w:div>
    <w:div w:id="1122383703">
      <w:bodyDiv w:val="1"/>
      <w:marLeft w:val="0"/>
      <w:marRight w:val="0"/>
      <w:marTop w:val="0"/>
      <w:marBottom w:val="0"/>
      <w:divBdr>
        <w:top w:val="none" w:sz="0" w:space="0" w:color="auto"/>
        <w:left w:val="none" w:sz="0" w:space="0" w:color="auto"/>
        <w:bottom w:val="none" w:sz="0" w:space="0" w:color="auto"/>
        <w:right w:val="none" w:sz="0" w:space="0" w:color="auto"/>
      </w:divBdr>
    </w:div>
    <w:div w:id="1123965413">
      <w:bodyDiv w:val="1"/>
      <w:marLeft w:val="0"/>
      <w:marRight w:val="0"/>
      <w:marTop w:val="0"/>
      <w:marBottom w:val="0"/>
      <w:divBdr>
        <w:top w:val="none" w:sz="0" w:space="0" w:color="auto"/>
        <w:left w:val="none" w:sz="0" w:space="0" w:color="auto"/>
        <w:bottom w:val="none" w:sz="0" w:space="0" w:color="auto"/>
        <w:right w:val="none" w:sz="0" w:space="0" w:color="auto"/>
      </w:divBdr>
    </w:div>
    <w:div w:id="1131169317">
      <w:bodyDiv w:val="1"/>
      <w:marLeft w:val="0"/>
      <w:marRight w:val="0"/>
      <w:marTop w:val="0"/>
      <w:marBottom w:val="0"/>
      <w:divBdr>
        <w:top w:val="none" w:sz="0" w:space="0" w:color="auto"/>
        <w:left w:val="none" w:sz="0" w:space="0" w:color="auto"/>
        <w:bottom w:val="none" w:sz="0" w:space="0" w:color="auto"/>
        <w:right w:val="none" w:sz="0" w:space="0" w:color="auto"/>
      </w:divBdr>
    </w:div>
    <w:div w:id="1134715361">
      <w:bodyDiv w:val="1"/>
      <w:marLeft w:val="0"/>
      <w:marRight w:val="0"/>
      <w:marTop w:val="0"/>
      <w:marBottom w:val="0"/>
      <w:divBdr>
        <w:top w:val="none" w:sz="0" w:space="0" w:color="auto"/>
        <w:left w:val="none" w:sz="0" w:space="0" w:color="auto"/>
        <w:bottom w:val="none" w:sz="0" w:space="0" w:color="auto"/>
        <w:right w:val="none" w:sz="0" w:space="0" w:color="auto"/>
      </w:divBdr>
    </w:div>
    <w:div w:id="1137333631">
      <w:bodyDiv w:val="1"/>
      <w:marLeft w:val="0"/>
      <w:marRight w:val="0"/>
      <w:marTop w:val="0"/>
      <w:marBottom w:val="0"/>
      <w:divBdr>
        <w:top w:val="none" w:sz="0" w:space="0" w:color="auto"/>
        <w:left w:val="none" w:sz="0" w:space="0" w:color="auto"/>
        <w:bottom w:val="none" w:sz="0" w:space="0" w:color="auto"/>
        <w:right w:val="none" w:sz="0" w:space="0" w:color="auto"/>
      </w:divBdr>
    </w:div>
    <w:div w:id="1146893179">
      <w:bodyDiv w:val="1"/>
      <w:marLeft w:val="0"/>
      <w:marRight w:val="0"/>
      <w:marTop w:val="0"/>
      <w:marBottom w:val="0"/>
      <w:divBdr>
        <w:top w:val="none" w:sz="0" w:space="0" w:color="auto"/>
        <w:left w:val="none" w:sz="0" w:space="0" w:color="auto"/>
        <w:bottom w:val="none" w:sz="0" w:space="0" w:color="auto"/>
        <w:right w:val="none" w:sz="0" w:space="0" w:color="auto"/>
      </w:divBdr>
    </w:div>
    <w:div w:id="1167020948">
      <w:bodyDiv w:val="1"/>
      <w:marLeft w:val="0"/>
      <w:marRight w:val="0"/>
      <w:marTop w:val="0"/>
      <w:marBottom w:val="0"/>
      <w:divBdr>
        <w:top w:val="none" w:sz="0" w:space="0" w:color="auto"/>
        <w:left w:val="none" w:sz="0" w:space="0" w:color="auto"/>
        <w:bottom w:val="none" w:sz="0" w:space="0" w:color="auto"/>
        <w:right w:val="none" w:sz="0" w:space="0" w:color="auto"/>
      </w:divBdr>
    </w:div>
    <w:div w:id="1176848328">
      <w:bodyDiv w:val="1"/>
      <w:marLeft w:val="0"/>
      <w:marRight w:val="0"/>
      <w:marTop w:val="0"/>
      <w:marBottom w:val="0"/>
      <w:divBdr>
        <w:top w:val="none" w:sz="0" w:space="0" w:color="auto"/>
        <w:left w:val="none" w:sz="0" w:space="0" w:color="auto"/>
        <w:bottom w:val="none" w:sz="0" w:space="0" w:color="auto"/>
        <w:right w:val="none" w:sz="0" w:space="0" w:color="auto"/>
      </w:divBdr>
    </w:div>
    <w:div w:id="1178034672">
      <w:bodyDiv w:val="1"/>
      <w:marLeft w:val="0"/>
      <w:marRight w:val="0"/>
      <w:marTop w:val="0"/>
      <w:marBottom w:val="0"/>
      <w:divBdr>
        <w:top w:val="none" w:sz="0" w:space="0" w:color="auto"/>
        <w:left w:val="none" w:sz="0" w:space="0" w:color="auto"/>
        <w:bottom w:val="none" w:sz="0" w:space="0" w:color="auto"/>
        <w:right w:val="none" w:sz="0" w:space="0" w:color="auto"/>
      </w:divBdr>
    </w:div>
    <w:div w:id="1178622334">
      <w:bodyDiv w:val="1"/>
      <w:marLeft w:val="0"/>
      <w:marRight w:val="0"/>
      <w:marTop w:val="0"/>
      <w:marBottom w:val="0"/>
      <w:divBdr>
        <w:top w:val="none" w:sz="0" w:space="0" w:color="auto"/>
        <w:left w:val="none" w:sz="0" w:space="0" w:color="auto"/>
        <w:bottom w:val="none" w:sz="0" w:space="0" w:color="auto"/>
        <w:right w:val="none" w:sz="0" w:space="0" w:color="auto"/>
      </w:divBdr>
    </w:div>
    <w:div w:id="1179388281">
      <w:bodyDiv w:val="1"/>
      <w:marLeft w:val="0"/>
      <w:marRight w:val="0"/>
      <w:marTop w:val="0"/>
      <w:marBottom w:val="0"/>
      <w:divBdr>
        <w:top w:val="none" w:sz="0" w:space="0" w:color="auto"/>
        <w:left w:val="none" w:sz="0" w:space="0" w:color="auto"/>
        <w:bottom w:val="none" w:sz="0" w:space="0" w:color="auto"/>
        <w:right w:val="none" w:sz="0" w:space="0" w:color="auto"/>
      </w:divBdr>
    </w:div>
    <w:div w:id="1197278035">
      <w:bodyDiv w:val="1"/>
      <w:marLeft w:val="0"/>
      <w:marRight w:val="0"/>
      <w:marTop w:val="0"/>
      <w:marBottom w:val="0"/>
      <w:divBdr>
        <w:top w:val="none" w:sz="0" w:space="0" w:color="auto"/>
        <w:left w:val="none" w:sz="0" w:space="0" w:color="auto"/>
        <w:bottom w:val="none" w:sz="0" w:space="0" w:color="auto"/>
        <w:right w:val="none" w:sz="0" w:space="0" w:color="auto"/>
      </w:divBdr>
    </w:div>
    <w:div w:id="1200826536">
      <w:bodyDiv w:val="1"/>
      <w:marLeft w:val="0"/>
      <w:marRight w:val="0"/>
      <w:marTop w:val="0"/>
      <w:marBottom w:val="0"/>
      <w:divBdr>
        <w:top w:val="none" w:sz="0" w:space="0" w:color="auto"/>
        <w:left w:val="none" w:sz="0" w:space="0" w:color="auto"/>
        <w:bottom w:val="none" w:sz="0" w:space="0" w:color="auto"/>
        <w:right w:val="none" w:sz="0" w:space="0" w:color="auto"/>
      </w:divBdr>
    </w:div>
    <w:div w:id="1220748684">
      <w:bodyDiv w:val="1"/>
      <w:marLeft w:val="0"/>
      <w:marRight w:val="0"/>
      <w:marTop w:val="0"/>
      <w:marBottom w:val="0"/>
      <w:divBdr>
        <w:top w:val="none" w:sz="0" w:space="0" w:color="auto"/>
        <w:left w:val="none" w:sz="0" w:space="0" w:color="auto"/>
        <w:bottom w:val="none" w:sz="0" w:space="0" w:color="auto"/>
        <w:right w:val="none" w:sz="0" w:space="0" w:color="auto"/>
      </w:divBdr>
    </w:div>
    <w:div w:id="1227565245">
      <w:bodyDiv w:val="1"/>
      <w:marLeft w:val="0"/>
      <w:marRight w:val="0"/>
      <w:marTop w:val="0"/>
      <w:marBottom w:val="0"/>
      <w:divBdr>
        <w:top w:val="none" w:sz="0" w:space="0" w:color="auto"/>
        <w:left w:val="none" w:sz="0" w:space="0" w:color="auto"/>
        <w:bottom w:val="none" w:sz="0" w:space="0" w:color="auto"/>
        <w:right w:val="none" w:sz="0" w:space="0" w:color="auto"/>
      </w:divBdr>
    </w:div>
    <w:div w:id="1228612391">
      <w:bodyDiv w:val="1"/>
      <w:marLeft w:val="0"/>
      <w:marRight w:val="0"/>
      <w:marTop w:val="0"/>
      <w:marBottom w:val="0"/>
      <w:divBdr>
        <w:top w:val="none" w:sz="0" w:space="0" w:color="auto"/>
        <w:left w:val="none" w:sz="0" w:space="0" w:color="auto"/>
        <w:bottom w:val="none" w:sz="0" w:space="0" w:color="auto"/>
        <w:right w:val="none" w:sz="0" w:space="0" w:color="auto"/>
      </w:divBdr>
    </w:div>
    <w:div w:id="1236357573">
      <w:bodyDiv w:val="1"/>
      <w:marLeft w:val="0"/>
      <w:marRight w:val="0"/>
      <w:marTop w:val="0"/>
      <w:marBottom w:val="0"/>
      <w:divBdr>
        <w:top w:val="none" w:sz="0" w:space="0" w:color="auto"/>
        <w:left w:val="none" w:sz="0" w:space="0" w:color="auto"/>
        <w:bottom w:val="none" w:sz="0" w:space="0" w:color="auto"/>
        <w:right w:val="none" w:sz="0" w:space="0" w:color="auto"/>
      </w:divBdr>
    </w:div>
    <w:div w:id="1238634611">
      <w:bodyDiv w:val="1"/>
      <w:marLeft w:val="0"/>
      <w:marRight w:val="0"/>
      <w:marTop w:val="0"/>
      <w:marBottom w:val="0"/>
      <w:divBdr>
        <w:top w:val="none" w:sz="0" w:space="0" w:color="auto"/>
        <w:left w:val="none" w:sz="0" w:space="0" w:color="auto"/>
        <w:bottom w:val="none" w:sz="0" w:space="0" w:color="auto"/>
        <w:right w:val="none" w:sz="0" w:space="0" w:color="auto"/>
      </w:divBdr>
    </w:div>
    <w:div w:id="1244953185">
      <w:bodyDiv w:val="1"/>
      <w:marLeft w:val="0"/>
      <w:marRight w:val="0"/>
      <w:marTop w:val="0"/>
      <w:marBottom w:val="0"/>
      <w:divBdr>
        <w:top w:val="none" w:sz="0" w:space="0" w:color="auto"/>
        <w:left w:val="none" w:sz="0" w:space="0" w:color="auto"/>
        <w:bottom w:val="none" w:sz="0" w:space="0" w:color="auto"/>
        <w:right w:val="none" w:sz="0" w:space="0" w:color="auto"/>
      </w:divBdr>
    </w:div>
    <w:div w:id="1246182364">
      <w:bodyDiv w:val="1"/>
      <w:marLeft w:val="0"/>
      <w:marRight w:val="0"/>
      <w:marTop w:val="0"/>
      <w:marBottom w:val="0"/>
      <w:divBdr>
        <w:top w:val="none" w:sz="0" w:space="0" w:color="auto"/>
        <w:left w:val="none" w:sz="0" w:space="0" w:color="auto"/>
        <w:bottom w:val="none" w:sz="0" w:space="0" w:color="auto"/>
        <w:right w:val="none" w:sz="0" w:space="0" w:color="auto"/>
      </w:divBdr>
    </w:div>
    <w:div w:id="1253246828">
      <w:bodyDiv w:val="1"/>
      <w:marLeft w:val="0"/>
      <w:marRight w:val="0"/>
      <w:marTop w:val="0"/>
      <w:marBottom w:val="0"/>
      <w:divBdr>
        <w:top w:val="none" w:sz="0" w:space="0" w:color="auto"/>
        <w:left w:val="none" w:sz="0" w:space="0" w:color="auto"/>
        <w:bottom w:val="none" w:sz="0" w:space="0" w:color="auto"/>
        <w:right w:val="none" w:sz="0" w:space="0" w:color="auto"/>
      </w:divBdr>
    </w:div>
    <w:div w:id="1256325444">
      <w:bodyDiv w:val="1"/>
      <w:marLeft w:val="0"/>
      <w:marRight w:val="0"/>
      <w:marTop w:val="0"/>
      <w:marBottom w:val="0"/>
      <w:divBdr>
        <w:top w:val="none" w:sz="0" w:space="0" w:color="auto"/>
        <w:left w:val="none" w:sz="0" w:space="0" w:color="auto"/>
        <w:bottom w:val="none" w:sz="0" w:space="0" w:color="auto"/>
        <w:right w:val="none" w:sz="0" w:space="0" w:color="auto"/>
      </w:divBdr>
    </w:div>
    <w:div w:id="1271430274">
      <w:bodyDiv w:val="1"/>
      <w:marLeft w:val="0"/>
      <w:marRight w:val="0"/>
      <w:marTop w:val="0"/>
      <w:marBottom w:val="0"/>
      <w:divBdr>
        <w:top w:val="none" w:sz="0" w:space="0" w:color="auto"/>
        <w:left w:val="none" w:sz="0" w:space="0" w:color="auto"/>
        <w:bottom w:val="none" w:sz="0" w:space="0" w:color="auto"/>
        <w:right w:val="none" w:sz="0" w:space="0" w:color="auto"/>
      </w:divBdr>
    </w:div>
    <w:div w:id="1274560621">
      <w:bodyDiv w:val="1"/>
      <w:marLeft w:val="0"/>
      <w:marRight w:val="0"/>
      <w:marTop w:val="0"/>
      <w:marBottom w:val="0"/>
      <w:divBdr>
        <w:top w:val="none" w:sz="0" w:space="0" w:color="auto"/>
        <w:left w:val="none" w:sz="0" w:space="0" w:color="auto"/>
        <w:bottom w:val="none" w:sz="0" w:space="0" w:color="auto"/>
        <w:right w:val="none" w:sz="0" w:space="0" w:color="auto"/>
      </w:divBdr>
    </w:div>
    <w:div w:id="1282034611">
      <w:bodyDiv w:val="1"/>
      <w:marLeft w:val="0"/>
      <w:marRight w:val="0"/>
      <w:marTop w:val="0"/>
      <w:marBottom w:val="0"/>
      <w:divBdr>
        <w:top w:val="none" w:sz="0" w:space="0" w:color="auto"/>
        <w:left w:val="none" w:sz="0" w:space="0" w:color="auto"/>
        <w:bottom w:val="none" w:sz="0" w:space="0" w:color="auto"/>
        <w:right w:val="none" w:sz="0" w:space="0" w:color="auto"/>
      </w:divBdr>
    </w:div>
    <w:div w:id="1286884067">
      <w:bodyDiv w:val="1"/>
      <w:marLeft w:val="0"/>
      <w:marRight w:val="0"/>
      <w:marTop w:val="0"/>
      <w:marBottom w:val="0"/>
      <w:divBdr>
        <w:top w:val="none" w:sz="0" w:space="0" w:color="auto"/>
        <w:left w:val="none" w:sz="0" w:space="0" w:color="auto"/>
        <w:bottom w:val="none" w:sz="0" w:space="0" w:color="auto"/>
        <w:right w:val="none" w:sz="0" w:space="0" w:color="auto"/>
      </w:divBdr>
    </w:div>
    <w:div w:id="1306738176">
      <w:bodyDiv w:val="1"/>
      <w:marLeft w:val="0"/>
      <w:marRight w:val="0"/>
      <w:marTop w:val="0"/>
      <w:marBottom w:val="0"/>
      <w:divBdr>
        <w:top w:val="none" w:sz="0" w:space="0" w:color="auto"/>
        <w:left w:val="none" w:sz="0" w:space="0" w:color="auto"/>
        <w:bottom w:val="none" w:sz="0" w:space="0" w:color="auto"/>
        <w:right w:val="none" w:sz="0" w:space="0" w:color="auto"/>
      </w:divBdr>
    </w:div>
    <w:div w:id="1308052577">
      <w:bodyDiv w:val="1"/>
      <w:marLeft w:val="0"/>
      <w:marRight w:val="0"/>
      <w:marTop w:val="0"/>
      <w:marBottom w:val="0"/>
      <w:divBdr>
        <w:top w:val="none" w:sz="0" w:space="0" w:color="auto"/>
        <w:left w:val="none" w:sz="0" w:space="0" w:color="auto"/>
        <w:bottom w:val="none" w:sz="0" w:space="0" w:color="auto"/>
        <w:right w:val="none" w:sz="0" w:space="0" w:color="auto"/>
      </w:divBdr>
    </w:div>
    <w:div w:id="1333410577">
      <w:bodyDiv w:val="1"/>
      <w:marLeft w:val="0"/>
      <w:marRight w:val="0"/>
      <w:marTop w:val="0"/>
      <w:marBottom w:val="0"/>
      <w:divBdr>
        <w:top w:val="none" w:sz="0" w:space="0" w:color="auto"/>
        <w:left w:val="none" w:sz="0" w:space="0" w:color="auto"/>
        <w:bottom w:val="none" w:sz="0" w:space="0" w:color="auto"/>
        <w:right w:val="none" w:sz="0" w:space="0" w:color="auto"/>
      </w:divBdr>
      <w:divsChild>
        <w:div w:id="474101089">
          <w:marLeft w:val="0"/>
          <w:marRight w:val="0"/>
          <w:marTop w:val="134"/>
          <w:marBottom w:val="0"/>
          <w:divBdr>
            <w:top w:val="none" w:sz="0" w:space="0" w:color="auto"/>
            <w:left w:val="none" w:sz="0" w:space="0" w:color="auto"/>
            <w:bottom w:val="none" w:sz="0" w:space="0" w:color="auto"/>
            <w:right w:val="none" w:sz="0" w:space="0" w:color="auto"/>
          </w:divBdr>
        </w:div>
      </w:divsChild>
    </w:div>
    <w:div w:id="1334869111">
      <w:bodyDiv w:val="1"/>
      <w:marLeft w:val="0"/>
      <w:marRight w:val="0"/>
      <w:marTop w:val="0"/>
      <w:marBottom w:val="0"/>
      <w:divBdr>
        <w:top w:val="none" w:sz="0" w:space="0" w:color="auto"/>
        <w:left w:val="none" w:sz="0" w:space="0" w:color="auto"/>
        <w:bottom w:val="none" w:sz="0" w:space="0" w:color="auto"/>
        <w:right w:val="none" w:sz="0" w:space="0" w:color="auto"/>
      </w:divBdr>
      <w:divsChild>
        <w:div w:id="1306350970">
          <w:marLeft w:val="547"/>
          <w:marRight w:val="0"/>
          <w:marTop w:val="134"/>
          <w:marBottom w:val="0"/>
          <w:divBdr>
            <w:top w:val="none" w:sz="0" w:space="0" w:color="auto"/>
            <w:left w:val="none" w:sz="0" w:space="0" w:color="auto"/>
            <w:bottom w:val="none" w:sz="0" w:space="0" w:color="auto"/>
            <w:right w:val="none" w:sz="0" w:space="0" w:color="auto"/>
          </w:divBdr>
        </w:div>
      </w:divsChild>
    </w:div>
    <w:div w:id="1335569304">
      <w:bodyDiv w:val="1"/>
      <w:marLeft w:val="0"/>
      <w:marRight w:val="0"/>
      <w:marTop w:val="0"/>
      <w:marBottom w:val="0"/>
      <w:divBdr>
        <w:top w:val="none" w:sz="0" w:space="0" w:color="auto"/>
        <w:left w:val="none" w:sz="0" w:space="0" w:color="auto"/>
        <w:bottom w:val="none" w:sz="0" w:space="0" w:color="auto"/>
        <w:right w:val="none" w:sz="0" w:space="0" w:color="auto"/>
      </w:divBdr>
    </w:div>
    <w:div w:id="1362560041">
      <w:bodyDiv w:val="1"/>
      <w:marLeft w:val="0"/>
      <w:marRight w:val="0"/>
      <w:marTop w:val="0"/>
      <w:marBottom w:val="0"/>
      <w:divBdr>
        <w:top w:val="none" w:sz="0" w:space="0" w:color="auto"/>
        <w:left w:val="none" w:sz="0" w:space="0" w:color="auto"/>
        <w:bottom w:val="none" w:sz="0" w:space="0" w:color="auto"/>
        <w:right w:val="none" w:sz="0" w:space="0" w:color="auto"/>
      </w:divBdr>
    </w:div>
    <w:div w:id="1363094350">
      <w:bodyDiv w:val="1"/>
      <w:marLeft w:val="0"/>
      <w:marRight w:val="0"/>
      <w:marTop w:val="0"/>
      <w:marBottom w:val="0"/>
      <w:divBdr>
        <w:top w:val="none" w:sz="0" w:space="0" w:color="auto"/>
        <w:left w:val="none" w:sz="0" w:space="0" w:color="auto"/>
        <w:bottom w:val="none" w:sz="0" w:space="0" w:color="auto"/>
        <w:right w:val="none" w:sz="0" w:space="0" w:color="auto"/>
      </w:divBdr>
    </w:div>
    <w:div w:id="1380977260">
      <w:bodyDiv w:val="1"/>
      <w:marLeft w:val="0"/>
      <w:marRight w:val="0"/>
      <w:marTop w:val="0"/>
      <w:marBottom w:val="0"/>
      <w:divBdr>
        <w:top w:val="none" w:sz="0" w:space="0" w:color="auto"/>
        <w:left w:val="none" w:sz="0" w:space="0" w:color="auto"/>
        <w:bottom w:val="none" w:sz="0" w:space="0" w:color="auto"/>
        <w:right w:val="none" w:sz="0" w:space="0" w:color="auto"/>
      </w:divBdr>
    </w:div>
    <w:div w:id="1387139473">
      <w:bodyDiv w:val="1"/>
      <w:marLeft w:val="0"/>
      <w:marRight w:val="0"/>
      <w:marTop w:val="0"/>
      <w:marBottom w:val="0"/>
      <w:divBdr>
        <w:top w:val="none" w:sz="0" w:space="0" w:color="auto"/>
        <w:left w:val="none" w:sz="0" w:space="0" w:color="auto"/>
        <w:bottom w:val="none" w:sz="0" w:space="0" w:color="auto"/>
        <w:right w:val="none" w:sz="0" w:space="0" w:color="auto"/>
      </w:divBdr>
    </w:div>
    <w:div w:id="1388912537">
      <w:bodyDiv w:val="1"/>
      <w:marLeft w:val="0"/>
      <w:marRight w:val="0"/>
      <w:marTop w:val="0"/>
      <w:marBottom w:val="0"/>
      <w:divBdr>
        <w:top w:val="none" w:sz="0" w:space="0" w:color="auto"/>
        <w:left w:val="none" w:sz="0" w:space="0" w:color="auto"/>
        <w:bottom w:val="none" w:sz="0" w:space="0" w:color="auto"/>
        <w:right w:val="none" w:sz="0" w:space="0" w:color="auto"/>
      </w:divBdr>
    </w:div>
    <w:div w:id="1389380234">
      <w:bodyDiv w:val="1"/>
      <w:marLeft w:val="0"/>
      <w:marRight w:val="0"/>
      <w:marTop w:val="0"/>
      <w:marBottom w:val="0"/>
      <w:divBdr>
        <w:top w:val="none" w:sz="0" w:space="0" w:color="auto"/>
        <w:left w:val="none" w:sz="0" w:space="0" w:color="auto"/>
        <w:bottom w:val="none" w:sz="0" w:space="0" w:color="auto"/>
        <w:right w:val="none" w:sz="0" w:space="0" w:color="auto"/>
      </w:divBdr>
    </w:div>
    <w:div w:id="1402291826">
      <w:bodyDiv w:val="1"/>
      <w:marLeft w:val="0"/>
      <w:marRight w:val="0"/>
      <w:marTop w:val="0"/>
      <w:marBottom w:val="0"/>
      <w:divBdr>
        <w:top w:val="none" w:sz="0" w:space="0" w:color="auto"/>
        <w:left w:val="none" w:sz="0" w:space="0" w:color="auto"/>
        <w:bottom w:val="none" w:sz="0" w:space="0" w:color="auto"/>
        <w:right w:val="none" w:sz="0" w:space="0" w:color="auto"/>
      </w:divBdr>
    </w:div>
    <w:div w:id="1409813320">
      <w:bodyDiv w:val="1"/>
      <w:marLeft w:val="0"/>
      <w:marRight w:val="0"/>
      <w:marTop w:val="0"/>
      <w:marBottom w:val="0"/>
      <w:divBdr>
        <w:top w:val="none" w:sz="0" w:space="0" w:color="auto"/>
        <w:left w:val="none" w:sz="0" w:space="0" w:color="auto"/>
        <w:bottom w:val="none" w:sz="0" w:space="0" w:color="auto"/>
        <w:right w:val="none" w:sz="0" w:space="0" w:color="auto"/>
      </w:divBdr>
    </w:div>
    <w:div w:id="1410926079">
      <w:bodyDiv w:val="1"/>
      <w:marLeft w:val="0"/>
      <w:marRight w:val="0"/>
      <w:marTop w:val="0"/>
      <w:marBottom w:val="0"/>
      <w:divBdr>
        <w:top w:val="none" w:sz="0" w:space="0" w:color="auto"/>
        <w:left w:val="none" w:sz="0" w:space="0" w:color="auto"/>
        <w:bottom w:val="none" w:sz="0" w:space="0" w:color="auto"/>
        <w:right w:val="none" w:sz="0" w:space="0" w:color="auto"/>
      </w:divBdr>
    </w:div>
    <w:div w:id="1414549971">
      <w:bodyDiv w:val="1"/>
      <w:marLeft w:val="0"/>
      <w:marRight w:val="0"/>
      <w:marTop w:val="0"/>
      <w:marBottom w:val="0"/>
      <w:divBdr>
        <w:top w:val="none" w:sz="0" w:space="0" w:color="auto"/>
        <w:left w:val="none" w:sz="0" w:space="0" w:color="auto"/>
        <w:bottom w:val="none" w:sz="0" w:space="0" w:color="auto"/>
        <w:right w:val="none" w:sz="0" w:space="0" w:color="auto"/>
      </w:divBdr>
    </w:div>
    <w:div w:id="1419979505">
      <w:bodyDiv w:val="1"/>
      <w:marLeft w:val="0"/>
      <w:marRight w:val="0"/>
      <w:marTop w:val="0"/>
      <w:marBottom w:val="0"/>
      <w:divBdr>
        <w:top w:val="none" w:sz="0" w:space="0" w:color="auto"/>
        <w:left w:val="none" w:sz="0" w:space="0" w:color="auto"/>
        <w:bottom w:val="none" w:sz="0" w:space="0" w:color="auto"/>
        <w:right w:val="none" w:sz="0" w:space="0" w:color="auto"/>
      </w:divBdr>
    </w:div>
    <w:div w:id="1420061648">
      <w:bodyDiv w:val="1"/>
      <w:marLeft w:val="0"/>
      <w:marRight w:val="0"/>
      <w:marTop w:val="0"/>
      <w:marBottom w:val="0"/>
      <w:divBdr>
        <w:top w:val="none" w:sz="0" w:space="0" w:color="auto"/>
        <w:left w:val="none" w:sz="0" w:space="0" w:color="auto"/>
        <w:bottom w:val="none" w:sz="0" w:space="0" w:color="auto"/>
        <w:right w:val="none" w:sz="0" w:space="0" w:color="auto"/>
      </w:divBdr>
    </w:div>
    <w:div w:id="1423641652">
      <w:bodyDiv w:val="1"/>
      <w:marLeft w:val="0"/>
      <w:marRight w:val="0"/>
      <w:marTop w:val="0"/>
      <w:marBottom w:val="0"/>
      <w:divBdr>
        <w:top w:val="none" w:sz="0" w:space="0" w:color="auto"/>
        <w:left w:val="none" w:sz="0" w:space="0" w:color="auto"/>
        <w:bottom w:val="none" w:sz="0" w:space="0" w:color="auto"/>
        <w:right w:val="none" w:sz="0" w:space="0" w:color="auto"/>
      </w:divBdr>
    </w:div>
    <w:div w:id="1424687979">
      <w:bodyDiv w:val="1"/>
      <w:marLeft w:val="0"/>
      <w:marRight w:val="0"/>
      <w:marTop w:val="0"/>
      <w:marBottom w:val="0"/>
      <w:divBdr>
        <w:top w:val="none" w:sz="0" w:space="0" w:color="auto"/>
        <w:left w:val="none" w:sz="0" w:space="0" w:color="auto"/>
        <w:bottom w:val="none" w:sz="0" w:space="0" w:color="auto"/>
        <w:right w:val="none" w:sz="0" w:space="0" w:color="auto"/>
      </w:divBdr>
    </w:div>
    <w:div w:id="1432626915">
      <w:bodyDiv w:val="1"/>
      <w:marLeft w:val="0"/>
      <w:marRight w:val="0"/>
      <w:marTop w:val="0"/>
      <w:marBottom w:val="0"/>
      <w:divBdr>
        <w:top w:val="none" w:sz="0" w:space="0" w:color="auto"/>
        <w:left w:val="none" w:sz="0" w:space="0" w:color="auto"/>
        <w:bottom w:val="none" w:sz="0" w:space="0" w:color="auto"/>
        <w:right w:val="none" w:sz="0" w:space="0" w:color="auto"/>
      </w:divBdr>
    </w:div>
    <w:div w:id="1450199791">
      <w:bodyDiv w:val="1"/>
      <w:marLeft w:val="0"/>
      <w:marRight w:val="0"/>
      <w:marTop w:val="0"/>
      <w:marBottom w:val="0"/>
      <w:divBdr>
        <w:top w:val="none" w:sz="0" w:space="0" w:color="auto"/>
        <w:left w:val="none" w:sz="0" w:space="0" w:color="auto"/>
        <w:bottom w:val="none" w:sz="0" w:space="0" w:color="auto"/>
        <w:right w:val="none" w:sz="0" w:space="0" w:color="auto"/>
      </w:divBdr>
    </w:div>
    <w:div w:id="1452094552">
      <w:bodyDiv w:val="1"/>
      <w:marLeft w:val="0"/>
      <w:marRight w:val="0"/>
      <w:marTop w:val="0"/>
      <w:marBottom w:val="0"/>
      <w:divBdr>
        <w:top w:val="none" w:sz="0" w:space="0" w:color="auto"/>
        <w:left w:val="none" w:sz="0" w:space="0" w:color="auto"/>
        <w:bottom w:val="none" w:sz="0" w:space="0" w:color="auto"/>
        <w:right w:val="none" w:sz="0" w:space="0" w:color="auto"/>
      </w:divBdr>
    </w:div>
    <w:div w:id="1462773030">
      <w:bodyDiv w:val="1"/>
      <w:marLeft w:val="0"/>
      <w:marRight w:val="0"/>
      <w:marTop w:val="0"/>
      <w:marBottom w:val="0"/>
      <w:divBdr>
        <w:top w:val="none" w:sz="0" w:space="0" w:color="auto"/>
        <w:left w:val="none" w:sz="0" w:space="0" w:color="auto"/>
        <w:bottom w:val="none" w:sz="0" w:space="0" w:color="auto"/>
        <w:right w:val="none" w:sz="0" w:space="0" w:color="auto"/>
      </w:divBdr>
    </w:div>
    <w:div w:id="1465924790">
      <w:bodyDiv w:val="1"/>
      <w:marLeft w:val="0"/>
      <w:marRight w:val="0"/>
      <w:marTop w:val="0"/>
      <w:marBottom w:val="0"/>
      <w:divBdr>
        <w:top w:val="none" w:sz="0" w:space="0" w:color="auto"/>
        <w:left w:val="none" w:sz="0" w:space="0" w:color="auto"/>
        <w:bottom w:val="none" w:sz="0" w:space="0" w:color="auto"/>
        <w:right w:val="none" w:sz="0" w:space="0" w:color="auto"/>
      </w:divBdr>
    </w:div>
    <w:div w:id="1473795364">
      <w:bodyDiv w:val="1"/>
      <w:marLeft w:val="0"/>
      <w:marRight w:val="0"/>
      <w:marTop w:val="0"/>
      <w:marBottom w:val="0"/>
      <w:divBdr>
        <w:top w:val="none" w:sz="0" w:space="0" w:color="auto"/>
        <w:left w:val="none" w:sz="0" w:space="0" w:color="auto"/>
        <w:bottom w:val="none" w:sz="0" w:space="0" w:color="auto"/>
        <w:right w:val="none" w:sz="0" w:space="0" w:color="auto"/>
      </w:divBdr>
    </w:div>
    <w:div w:id="1474910367">
      <w:bodyDiv w:val="1"/>
      <w:marLeft w:val="0"/>
      <w:marRight w:val="0"/>
      <w:marTop w:val="0"/>
      <w:marBottom w:val="0"/>
      <w:divBdr>
        <w:top w:val="none" w:sz="0" w:space="0" w:color="auto"/>
        <w:left w:val="none" w:sz="0" w:space="0" w:color="auto"/>
        <w:bottom w:val="none" w:sz="0" w:space="0" w:color="auto"/>
        <w:right w:val="none" w:sz="0" w:space="0" w:color="auto"/>
      </w:divBdr>
    </w:div>
    <w:div w:id="1493325916">
      <w:bodyDiv w:val="1"/>
      <w:marLeft w:val="0"/>
      <w:marRight w:val="0"/>
      <w:marTop w:val="0"/>
      <w:marBottom w:val="0"/>
      <w:divBdr>
        <w:top w:val="none" w:sz="0" w:space="0" w:color="auto"/>
        <w:left w:val="none" w:sz="0" w:space="0" w:color="auto"/>
        <w:bottom w:val="none" w:sz="0" w:space="0" w:color="auto"/>
        <w:right w:val="none" w:sz="0" w:space="0" w:color="auto"/>
      </w:divBdr>
    </w:div>
    <w:div w:id="1498182472">
      <w:bodyDiv w:val="1"/>
      <w:marLeft w:val="0"/>
      <w:marRight w:val="0"/>
      <w:marTop w:val="0"/>
      <w:marBottom w:val="0"/>
      <w:divBdr>
        <w:top w:val="none" w:sz="0" w:space="0" w:color="auto"/>
        <w:left w:val="none" w:sz="0" w:space="0" w:color="auto"/>
        <w:bottom w:val="none" w:sz="0" w:space="0" w:color="auto"/>
        <w:right w:val="none" w:sz="0" w:space="0" w:color="auto"/>
      </w:divBdr>
    </w:div>
    <w:div w:id="1509714951">
      <w:bodyDiv w:val="1"/>
      <w:marLeft w:val="0"/>
      <w:marRight w:val="0"/>
      <w:marTop w:val="0"/>
      <w:marBottom w:val="0"/>
      <w:divBdr>
        <w:top w:val="none" w:sz="0" w:space="0" w:color="auto"/>
        <w:left w:val="none" w:sz="0" w:space="0" w:color="auto"/>
        <w:bottom w:val="none" w:sz="0" w:space="0" w:color="auto"/>
        <w:right w:val="none" w:sz="0" w:space="0" w:color="auto"/>
      </w:divBdr>
    </w:div>
    <w:div w:id="1512067326">
      <w:bodyDiv w:val="1"/>
      <w:marLeft w:val="0"/>
      <w:marRight w:val="0"/>
      <w:marTop w:val="0"/>
      <w:marBottom w:val="0"/>
      <w:divBdr>
        <w:top w:val="none" w:sz="0" w:space="0" w:color="auto"/>
        <w:left w:val="none" w:sz="0" w:space="0" w:color="auto"/>
        <w:bottom w:val="none" w:sz="0" w:space="0" w:color="auto"/>
        <w:right w:val="none" w:sz="0" w:space="0" w:color="auto"/>
      </w:divBdr>
    </w:div>
    <w:div w:id="1519348376">
      <w:bodyDiv w:val="1"/>
      <w:marLeft w:val="0"/>
      <w:marRight w:val="0"/>
      <w:marTop w:val="0"/>
      <w:marBottom w:val="0"/>
      <w:divBdr>
        <w:top w:val="none" w:sz="0" w:space="0" w:color="auto"/>
        <w:left w:val="none" w:sz="0" w:space="0" w:color="auto"/>
        <w:bottom w:val="none" w:sz="0" w:space="0" w:color="auto"/>
        <w:right w:val="none" w:sz="0" w:space="0" w:color="auto"/>
      </w:divBdr>
    </w:div>
    <w:div w:id="1519729853">
      <w:bodyDiv w:val="1"/>
      <w:marLeft w:val="0"/>
      <w:marRight w:val="0"/>
      <w:marTop w:val="0"/>
      <w:marBottom w:val="0"/>
      <w:divBdr>
        <w:top w:val="none" w:sz="0" w:space="0" w:color="auto"/>
        <w:left w:val="none" w:sz="0" w:space="0" w:color="auto"/>
        <w:bottom w:val="none" w:sz="0" w:space="0" w:color="auto"/>
        <w:right w:val="none" w:sz="0" w:space="0" w:color="auto"/>
      </w:divBdr>
    </w:div>
    <w:div w:id="1546408808">
      <w:bodyDiv w:val="1"/>
      <w:marLeft w:val="0"/>
      <w:marRight w:val="0"/>
      <w:marTop w:val="0"/>
      <w:marBottom w:val="0"/>
      <w:divBdr>
        <w:top w:val="none" w:sz="0" w:space="0" w:color="auto"/>
        <w:left w:val="none" w:sz="0" w:space="0" w:color="auto"/>
        <w:bottom w:val="none" w:sz="0" w:space="0" w:color="auto"/>
        <w:right w:val="none" w:sz="0" w:space="0" w:color="auto"/>
      </w:divBdr>
    </w:div>
    <w:div w:id="1552302507">
      <w:bodyDiv w:val="1"/>
      <w:marLeft w:val="0"/>
      <w:marRight w:val="0"/>
      <w:marTop w:val="0"/>
      <w:marBottom w:val="0"/>
      <w:divBdr>
        <w:top w:val="none" w:sz="0" w:space="0" w:color="auto"/>
        <w:left w:val="none" w:sz="0" w:space="0" w:color="auto"/>
        <w:bottom w:val="none" w:sz="0" w:space="0" w:color="auto"/>
        <w:right w:val="none" w:sz="0" w:space="0" w:color="auto"/>
      </w:divBdr>
    </w:div>
    <w:div w:id="1562522800">
      <w:bodyDiv w:val="1"/>
      <w:marLeft w:val="0"/>
      <w:marRight w:val="0"/>
      <w:marTop w:val="0"/>
      <w:marBottom w:val="0"/>
      <w:divBdr>
        <w:top w:val="none" w:sz="0" w:space="0" w:color="auto"/>
        <w:left w:val="none" w:sz="0" w:space="0" w:color="auto"/>
        <w:bottom w:val="none" w:sz="0" w:space="0" w:color="auto"/>
        <w:right w:val="none" w:sz="0" w:space="0" w:color="auto"/>
      </w:divBdr>
    </w:div>
    <w:div w:id="1569993885">
      <w:bodyDiv w:val="1"/>
      <w:marLeft w:val="0"/>
      <w:marRight w:val="0"/>
      <w:marTop w:val="0"/>
      <w:marBottom w:val="0"/>
      <w:divBdr>
        <w:top w:val="none" w:sz="0" w:space="0" w:color="auto"/>
        <w:left w:val="none" w:sz="0" w:space="0" w:color="auto"/>
        <w:bottom w:val="none" w:sz="0" w:space="0" w:color="auto"/>
        <w:right w:val="none" w:sz="0" w:space="0" w:color="auto"/>
      </w:divBdr>
    </w:div>
    <w:div w:id="1570994487">
      <w:bodyDiv w:val="1"/>
      <w:marLeft w:val="0"/>
      <w:marRight w:val="0"/>
      <w:marTop w:val="0"/>
      <w:marBottom w:val="0"/>
      <w:divBdr>
        <w:top w:val="none" w:sz="0" w:space="0" w:color="auto"/>
        <w:left w:val="none" w:sz="0" w:space="0" w:color="auto"/>
        <w:bottom w:val="none" w:sz="0" w:space="0" w:color="auto"/>
        <w:right w:val="none" w:sz="0" w:space="0" w:color="auto"/>
      </w:divBdr>
    </w:div>
    <w:div w:id="1585187739">
      <w:bodyDiv w:val="1"/>
      <w:marLeft w:val="0"/>
      <w:marRight w:val="0"/>
      <w:marTop w:val="0"/>
      <w:marBottom w:val="0"/>
      <w:divBdr>
        <w:top w:val="none" w:sz="0" w:space="0" w:color="auto"/>
        <w:left w:val="none" w:sz="0" w:space="0" w:color="auto"/>
        <w:bottom w:val="none" w:sz="0" w:space="0" w:color="auto"/>
        <w:right w:val="none" w:sz="0" w:space="0" w:color="auto"/>
      </w:divBdr>
    </w:div>
    <w:div w:id="1587225689">
      <w:bodyDiv w:val="1"/>
      <w:marLeft w:val="0"/>
      <w:marRight w:val="0"/>
      <w:marTop w:val="0"/>
      <w:marBottom w:val="0"/>
      <w:divBdr>
        <w:top w:val="none" w:sz="0" w:space="0" w:color="auto"/>
        <w:left w:val="none" w:sz="0" w:space="0" w:color="auto"/>
        <w:bottom w:val="none" w:sz="0" w:space="0" w:color="auto"/>
        <w:right w:val="none" w:sz="0" w:space="0" w:color="auto"/>
      </w:divBdr>
    </w:div>
    <w:div w:id="1588801805">
      <w:bodyDiv w:val="1"/>
      <w:marLeft w:val="0"/>
      <w:marRight w:val="0"/>
      <w:marTop w:val="0"/>
      <w:marBottom w:val="0"/>
      <w:divBdr>
        <w:top w:val="none" w:sz="0" w:space="0" w:color="auto"/>
        <w:left w:val="none" w:sz="0" w:space="0" w:color="auto"/>
        <w:bottom w:val="none" w:sz="0" w:space="0" w:color="auto"/>
        <w:right w:val="none" w:sz="0" w:space="0" w:color="auto"/>
      </w:divBdr>
    </w:div>
    <w:div w:id="1597445481">
      <w:bodyDiv w:val="1"/>
      <w:marLeft w:val="0"/>
      <w:marRight w:val="0"/>
      <w:marTop w:val="0"/>
      <w:marBottom w:val="0"/>
      <w:divBdr>
        <w:top w:val="none" w:sz="0" w:space="0" w:color="auto"/>
        <w:left w:val="none" w:sz="0" w:space="0" w:color="auto"/>
        <w:bottom w:val="none" w:sz="0" w:space="0" w:color="auto"/>
        <w:right w:val="none" w:sz="0" w:space="0" w:color="auto"/>
      </w:divBdr>
    </w:div>
    <w:div w:id="1604728060">
      <w:bodyDiv w:val="1"/>
      <w:marLeft w:val="0"/>
      <w:marRight w:val="0"/>
      <w:marTop w:val="0"/>
      <w:marBottom w:val="0"/>
      <w:divBdr>
        <w:top w:val="none" w:sz="0" w:space="0" w:color="auto"/>
        <w:left w:val="none" w:sz="0" w:space="0" w:color="auto"/>
        <w:bottom w:val="none" w:sz="0" w:space="0" w:color="auto"/>
        <w:right w:val="none" w:sz="0" w:space="0" w:color="auto"/>
      </w:divBdr>
    </w:div>
    <w:div w:id="1614896664">
      <w:bodyDiv w:val="1"/>
      <w:marLeft w:val="0"/>
      <w:marRight w:val="0"/>
      <w:marTop w:val="0"/>
      <w:marBottom w:val="0"/>
      <w:divBdr>
        <w:top w:val="none" w:sz="0" w:space="0" w:color="auto"/>
        <w:left w:val="none" w:sz="0" w:space="0" w:color="auto"/>
        <w:bottom w:val="none" w:sz="0" w:space="0" w:color="auto"/>
        <w:right w:val="none" w:sz="0" w:space="0" w:color="auto"/>
      </w:divBdr>
    </w:div>
    <w:div w:id="1615677329">
      <w:bodyDiv w:val="1"/>
      <w:marLeft w:val="0"/>
      <w:marRight w:val="0"/>
      <w:marTop w:val="0"/>
      <w:marBottom w:val="0"/>
      <w:divBdr>
        <w:top w:val="none" w:sz="0" w:space="0" w:color="auto"/>
        <w:left w:val="none" w:sz="0" w:space="0" w:color="auto"/>
        <w:bottom w:val="none" w:sz="0" w:space="0" w:color="auto"/>
        <w:right w:val="none" w:sz="0" w:space="0" w:color="auto"/>
      </w:divBdr>
    </w:div>
    <w:div w:id="1620181355">
      <w:bodyDiv w:val="1"/>
      <w:marLeft w:val="0"/>
      <w:marRight w:val="0"/>
      <w:marTop w:val="0"/>
      <w:marBottom w:val="0"/>
      <w:divBdr>
        <w:top w:val="none" w:sz="0" w:space="0" w:color="auto"/>
        <w:left w:val="none" w:sz="0" w:space="0" w:color="auto"/>
        <w:bottom w:val="none" w:sz="0" w:space="0" w:color="auto"/>
        <w:right w:val="none" w:sz="0" w:space="0" w:color="auto"/>
      </w:divBdr>
    </w:div>
    <w:div w:id="1624117011">
      <w:bodyDiv w:val="1"/>
      <w:marLeft w:val="0"/>
      <w:marRight w:val="0"/>
      <w:marTop w:val="0"/>
      <w:marBottom w:val="0"/>
      <w:divBdr>
        <w:top w:val="none" w:sz="0" w:space="0" w:color="auto"/>
        <w:left w:val="none" w:sz="0" w:space="0" w:color="auto"/>
        <w:bottom w:val="none" w:sz="0" w:space="0" w:color="auto"/>
        <w:right w:val="none" w:sz="0" w:space="0" w:color="auto"/>
      </w:divBdr>
    </w:div>
    <w:div w:id="1634559568">
      <w:bodyDiv w:val="1"/>
      <w:marLeft w:val="0"/>
      <w:marRight w:val="0"/>
      <w:marTop w:val="0"/>
      <w:marBottom w:val="0"/>
      <w:divBdr>
        <w:top w:val="none" w:sz="0" w:space="0" w:color="auto"/>
        <w:left w:val="none" w:sz="0" w:space="0" w:color="auto"/>
        <w:bottom w:val="none" w:sz="0" w:space="0" w:color="auto"/>
        <w:right w:val="none" w:sz="0" w:space="0" w:color="auto"/>
      </w:divBdr>
    </w:div>
    <w:div w:id="1639913858">
      <w:bodyDiv w:val="1"/>
      <w:marLeft w:val="0"/>
      <w:marRight w:val="0"/>
      <w:marTop w:val="0"/>
      <w:marBottom w:val="0"/>
      <w:divBdr>
        <w:top w:val="none" w:sz="0" w:space="0" w:color="auto"/>
        <w:left w:val="none" w:sz="0" w:space="0" w:color="auto"/>
        <w:bottom w:val="none" w:sz="0" w:space="0" w:color="auto"/>
        <w:right w:val="none" w:sz="0" w:space="0" w:color="auto"/>
      </w:divBdr>
    </w:div>
    <w:div w:id="1639915107">
      <w:bodyDiv w:val="1"/>
      <w:marLeft w:val="0"/>
      <w:marRight w:val="0"/>
      <w:marTop w:val="0"/>
      <w:marBottom w:val="0"/>
      <w:divBdr>
        <w:top w:val="none" w:sz="0" w:space="0" w:color="auto"/>
        <w:left w:val="none" w:sz="0" w:space="0" w:color="auto"/>
        <w:bottom w:val="none" w:sz="0" w:space="0" w:color="auto"/>
        <w:right w:val="none" w:sz="0" w:space="0" w:color="auto"/>
      </w:divBdr>
    </w:div>
    <w:div w:id="1641422605">
      <w:bodyDiv w:val="1"/>
      <w:marLeft w:val="0"/>
      <w:marRight w:val="0"/>
      <w:marTop w:val="0"/>
      <w:marBottom w:val="0"/>
      <w:divBdr>
        <w:top w:val="none" w:sz="0" w:space="0" w:color="auto"/>
        <w:left w:val="none" w:sz="0" w:space="0" w:color="auto"/>
        <w:bottom w:val="none" w:sz="0" w:space="0" w:color="auto"/>
        <w:right w:val="none" w:sz="0" w:space="0" w:color="auto"/>
      </w:divBdr>
    </w:div>
    <w:div w:id="1646154262">
      <w:bodyDiv w:val="1"/>
      <w:marLeft w:val="0"/>
      <w:marRight w:val="0"/>
      <w:marTop w:val="0"/>
      <w:marBottom w:val="0"/>
      <w:divBdr>
        <w:top w:val="none" w:sz="0" w:space="0" w:color="auto"/>
        <w:left w:val="none" w:sz="0" w:space="0" w:color="auto"/>
        <w:bottom w:val="none" w:sz="0" w:space="0" w:color="auto"/>
        <w:right w:val="none" w:sz="0" w:space="0" w:color="auto"/>
      </w:divBdr>
    </w:div>
    <w:div w:id="1649092783">
      <w:bodyDiv w:val="1"/>
      <w:marLeft w:val="0"/>
      <w:marRight w:val="0"/>
      <w:marTop w:val="0"/>
      <w:marBottom w:val="0"/>
      <w:divBdr>
        <w:top w:val="none" w:sz="0" w:space="0" w:color="auto"/>
        <w:left w:val="none" w:sz="0" w:space="0" w:color="auto"/>
        <w:bottom w:val="none" w:sz="0" w:space="0" w:color="auto"/>
        <w:right w:val="none" w:sz="0" w:space="0" w:color="auto"/>
      </w:divBdr>
    </w:div>
    <w:div w:id="1652323286">
      <w:bodyDiv w:val="1"/>
      <w:marLeft w:val="0"/>
      <w:marRight w:val="0"/>
      <w:marTop w:val="0"/>
      <w:marBottom w:val="0"/>
      <w:divBdr>
        <w:top w:val="none" w:sz="0" w:space="0" w:color="auto"/>
        <w:left w:val="none" w:sz="0" w:space="0" w:color="auto"/>
        <w:bottom w:val="none" w:sz="0" w:space="0" w:color="auto"/>
        <w:right w:val="none" w:sz="0" w:space="0" w:color="auto"/>
      </w:divBdr>
    </w:div>
    <w:div w:id="1653555752">
      <w:bodyDiv w:val="1"/>
      <w:marLeft w:val="0"/>
      <w:marRight w:val="0"/>
      <w:marTop w:val="0"/>
      <w:marBottom w:val="0"/>
      <w:divBdr>
        <w:top w:val="none" w:sz="0" w:space="0" w:color="auto"/>
        <w:left w:val="none" w:sz="0" w:space="0" w:color="auto"/>
        <w:bottom w:val="none" w:sz="0" w:space="0" w:color="auto"/>
        <w:right w:val="none" w:sz="0" w:space="0" w:color="auto"/>
      </w:divBdr>
      <w:divsChild>
        <w:div w:id="460072298">
          <w:marLeft w:val="547"/>
          <w:marRight w:val="0"/>
          <w:marTop w:val="134"/>
          <w:marBottom w:val="0"/>
          <w:divBdr>
            <w:top w:val="none" w:sz="0" w:space="0" w:color="auto"/>
            <w:left w:val="none" w:sz="0" w:space="0" w:color="auto"/>
            <w:bottom w:val="none" w:sz="0" w:space="0" w:color="auto"/>
            <w:right w:val="none" w:sz="0" w:space="0" w:color="auto"/>
          </w:divBdr>
        </w:div>
      </w:divsChild>
    </w:div>
    <w:div w:id="1661694670">
      <w:bodyDiv w:val="1"/>
      <w:marLeft w:val="0"/>
      <w:marRight w:val="0"/>
      <w:marTop w:val="0"/>
      <w:marBottom w:val="0"/>
      <w:divBdr>
        <w:top w:val="none" w:sz="0" w:space="0" w:color="auto"/>
        <w:left w:val="none" w:sz="0" w:space="0" w:color="auto"/>
        <w:bottom w:val="none" w:sz="0" w:space="0" w:color="auto"/>
        <w:right w:val="none" w:sz="0" w:space="0" w:color="auto"/>
      </w:divBdr>
    </w:div>
    <w:div w:id="1670212460">
      <w:bodyDiv w:val="1"/>
      <w:marLeft w:val="0"/>
      <w:marRight w:val="0"/>
      <w:marTop w:val="0"/>
      <w:marBottom w:val="0"/>
      <w:divBdr>
        <w:top w:val="none" w:sz="0" w:space="0" w:color="auto"/>
        <w:left w:val="none" w:sz="0" w:space="0" w:color="auto"/>
        <w:bottom w:val="none" w:sz="0" w:space="0" w:color="auto"/>
        <w:right w:val="none" w:sz="0" w:space="0" w:color="auto"/>
      </w:divBdr>
    </w:div>
    <w:div w:id="1672638484">
      <w:bodyDiv w:val="1"/>
      <w:marLeft w:val="0"/>
      <w:marRight w:val="0"/>
      <w:marTop w:val="0"/>
      <w:marBottom w:val="0"/>
      <w:divBdr>
        <w:top w:val="none" w:sz="0" w:space="0" w:color="auto"/>
        <w:left w:val="none" w:sz="0" w:space="0" w:color="auto"/>
        <w:bottom w:val="none" w:sz="0" w:space="0" w:color="auto"/>
        <w:right w:val="none" w:sz="0" w:space="0" w:color="auto"/>
      </w:divBdr>
    </w:div>
    <w:div w:id="1673753613">
      <w:bodyDiv w:val="1"/>
      <w:marLeft w:val="0"/>
      <w:marRight w:val="0"/>
      <w:marTop w:val="0"/>
      <w:marBottom w:val="0"/>
      <w:divBdr>
        <w:top w:val="none" w:sz="0" w:space="0" w:color="auto"/>
        <w:left w:val="none" w:sz="0" w:space="0" w:color="auto"/>
        <w:bottom w:val="none" w:sz="0" w:space="0" w:color="auto"/>
        <w:right w:val="none" w:sz="0" w:space="0" w:color="auto"/>
      </w:divBdr>
    </w:div>
    <w:div w:id="1680893135">
      <w:bodyDiv w:val="1"/>
      <w:marLeft w:val="0"/>
      <w:marRight w:val="0"/>
      <w:marTop w:val="0"/>
      <w:marBottom w:val="0"/>
      <w:divBdr>
        <w:top w:val="none" w:sz="0" w:space="0" w:color="auto"/>
        <w:left w:val="none" w:sz="0" w:space="0" w:color="auto"/>
        <w:bottom w:val="none" w:sz="0" w:space="0" w:color="auto"/>
        <w:right w:val="none" w:sz="0" w:space="0" w:color="auto"/>
      </w:divBdr>
    </w:div>
    <w:div w:id="1706834980">
      <w:bodyDiv w:val="1"/>
      <w:marLeft w:val="0"/>
      <w:marRight w:val="0"/>
      <w:marTop w:val="0"/>
      <w:marBottom w:val="0"/>
      <w:divBdr>
        <w:top w:val="none" w:sz="0" w:space="0" w:color="auto"/>
        <w:left w:val="none" w:sz="0" w:space="0" w:color="auto"/>
        <w:bottom w:val="none" w:sz="0" w:space="0" w:color="auto"/>
        <w:right w:val="none" w:sz="0" w:space="0" w:color="auto"/>
      </w:divBdr>
    </w:div>
    <w:div w:id="1713579882">
      <w:bodyDiv w:val="1"/>
      <w:marLeft w:val="0"/>
      <w:marRight w:val="0"/>
      <w:marTop w:val="0"/>
      <w:marBottom w:val="0"/>
      <w:divBdr>
        <w:top w:val="none" w:sz="0" w:space="0" w:color="auto"/>
        <w:left w:val="none" w:sz="0" w:space="0" w:color="auto"/>
        <w:bottom w:val="none" w:sz="0" w:space="0" w:color="auto"/>
        <w:right w:val="none" w:sz="0" w:space="0" w:color="auto"/>
      </w:divBdr>
    </w:div>
    <w:div w:id="1715042240">
      <w:bodyDiv w:val="1"/>
      <w:marLeft w:val="0"/>
      <w:marRight w:val="0"/>
      <w:marTop w:val="0"/>
      <w:marBottom w:val="0"/>
      <w:divBdr>
        <w:top w:val="none" w:sz="0" w:space="0" w:color="auto"/>
        <w:left w:val="none" w:sz="0" w:space="0" w:color="auto"/>
        <w:bottom w:val="none" w:sz="0" w:space="0" w:color="auto"/>
        <w:right w:val="none" w:sz="0" w:space="0" w:color="auto"/>
      </w:divBdr>
    </w:div>
    <w:div w:id="1722287528">
      <w:bodyDiv w:val="1"/>
      <w:marLeft w:val="0"/>
      <w:marRight w:val="0"/>
      <w:marTop w:val="0"/>
      <w:marBottom w:val="0"/>
      <w:divBdr>
        <w:top w:val="none" w:sz="0" w:space="0" w:color="auto"/>
        <w:left w:val="none" w:sz="0" w:space="0" w:color="auto"/>
        <w:bottom w:val="none" w:sz="0" w:space="0" w:color="auto"/>
        <w:right w:val="none" w:sz="0" w:space="0" w:color="auto"/>
      </w:divBdr>
    </w:div>
    <w:div w:id="1722749774">
      <w:bodyDiv w:val="1"/>
      <w:marLeft w:val="0"/>
      <w:marRight w:val="0"/>
      <w:marTop w:val="0"/>
      <w:marBottom w:val="0"/>
      <w:divBdr>
        <w:top w:val="none" w:sz="0" w:space="0" w:color="auto"/>
        <w:left w:val="none" w:sz="0" w:space="0" w:color="auto"/>
        <w:bottom w:val="none" w:sz="0" w:space="0" w:color="auto"/>
        <w:right w:val="none" w:sz="0" w:space="0" w:color="auto"/>
      </w:divBdr>
    </w:div>
    <w:div w:id="1744638825">
      <w:bodyDiv w:val="1"/>
      <w:marLeft w:val="0"/>
      <w:marRight w:val="0"/>
      <w:marTop w:val="0"/>
      <w:marBottom w:val="0"/>
      <w:divBdr>
        <w:top w:val="none" w:sz="0" w:space="0" w:color="auto"/>
        <w:left w:val="none" w:sz="0" w:space="0" w:color="auto"/>
        <w:bottom w:val="none" w:sz="0" w:space="0" w:color="auto"/>
        <w:right w:val="none" w:sz="0" w:space="0" w:color="auto"/>
      </w:divBdr>
    </w:div>
    <w:div w:id="1744836700">
      <w:bodyDiv w:val="1"/>
      <w:marLeft w:val="0"/>
      <w:marRight w:val="0"/>
      <w:marTop w:val="0"/>
      <w:marBottom w:val="0"/>
      <w:divBdr>
        <w:top w:val="none" w:sz="0" w:space="0" w:color="auto"/>
        <w:left w:val="none" w:sz="0" w:space="0" w:color="auto"/>
        <w:bottom w:val="none" w:sz="0" w:space="0" w:color="auto"/>
        <w:right w:val="none" w:sz="0" w:space="0" w:color="auto"/>
      </w:divBdr>
    </w:div>
    <w:div w:id="1745488011">
      <w:bodyDiv w:val="1"/>
      <w:marLeft w:val="0"/>
      <w:marRight w:val="0"/>
      <w:marTop w:val="0"/>
      <w:marBottom w:val="0"/>
      <w:divBdr>
        <w:top w:val="none" w:sz="0" w:space="0" w:color="auto"/>
        <w:left w:val="none" w:sz="0" w:space="0" w:color="auto"/>
        <w:bottom w:val="none" w:sz="0" w:space="0" w:color="auto"/>
        <w:right w:val="none" w:sz="0" w:space="0" w:color="auto"/>
      </w:divBdr>
    </w:div>
    <w:div w:id="1746026225">
      <w:bodyDiv w:val="1"/>
      <w:marLeft w:val="0"/>
      <w:marRight w:val="0"/>
      <w:marTop w:val="0"/>
      <w:marBottom w:val="0"/>
      <w:divBdr>
        <w:top w:val="none" w:sz="0" w:space="0" w:color="auto"/>
        <w:left w:val="none" w:sz="0" w:space="0" w:color="auto"/>
        <w:bottom w:val="none" w:sz="0" w:space="0" w:color="auto"/>
        <w:right w:val="none" w:sz="0" w:space="0" w:color="auto"/>
      </w:divBdr>
    </w:div>
    <w:div w:id="1747531983">
      <w:bodyDiv w:val="1"/>
      <w:marLeft w:val="0"/>
      <w:marRight w:val="0"/>
      <w:marTop w:val="0"/>
      <w:marBottom w:val="0"/>
      <w:divBdr>
        <w:top w:val="none" w:sz="0" w:space="0" w:color="auto"/>
        <w:left w:val="none" w:sz="0" w:space="0" w:color="auto"/>
        <w:bottom w:val="none" w:sz="0" w:space="0" w:color="auto"/>
        <w:right w:val="none" w:sz="0" w:space="0" w:color="auto"/>
      </w:divBdr>
    </w:div>
    <w:div w:id="1747603638">
      <w:bodyDiv w:val="1"/>
      <w:marLeft w:val="0"/>
      <w:marRight w:val="0"/>
      <w:marTop w:val="0"/>
      <w:marBottom w:val="0"/>
      <w:divBdr>
        <w:top w:val="none" w:sz="0" w:space="0" w:color="auto"/>
        <w:left w:val="none" w:sz="0" w:space="0" w:color="auto"/>
        <w:bottom w:val="none" w:sz="0" w:space="0" w:color="auto"/>
        <w:right w:val="none" w:sz="0" w:space="0" w:color="auto"/>
      </w:divBdr>
    </w:div>
    <w:div w:id="1748378869">
      <w:bodyDiv w:val="1"/>
      <w:marLeft w:val="0"/>
      <w:marRight w:val="0"/>
      <w:marTop w:val="0"/>
      <w:marBottom w:val="0"/>
      <w:divBdr>
        <w:top w:val="none" w:sz="0" w:space="0" w:color="auto"/>
        <w:left w:val="none" w:sz="0" w:space="0" w:color="auto"/>
        <w:bottom w:val="none" w:sz="0" w:space="0" w:color="auto"/>
        <w:right w:val="none" w:sz="0" w:space="0" w:color="auto"/>
      </w:divBdr>
    </w:div>
    <w:div w:id="1752773398">
      <w:bodyDiv w:val="1"/>
      <w:marLeft w:val="0"/>
      <w:marRight w:val="0"/>
      <w:marTop w:val="0"/>
      <w:marBottom w:val="0"/>
      <w:divBdr>
        <w:top w:val="none" w:sz="0" w:space="0" w:color="auto"/>
        <w:left w:val="none" w:sz="0" w:space="0" w:color="auto"/>
        <w:bottom w:val="none" w:sz="0" w:space="0" w:color="auto"/>
        <w:right w:val="none" w:sz="0" w:space="0" w:color="auto"/>
      </w:divBdr>
    </w:div>
    <w:div w:id="1778676703">
      <w:bodyDiv w:val="1"/>
      <w:marLeft w:val="0"/>
      <w:marRight w:val="0"/>
      <w:marTop w:val="0"/>
      <w:marBottom w:val="0"/>
      <w:divBdr>
        <w:top w:val="none" w:sz="0" w:space="0" w:color="auto"/>
        <w:left w:val="none" w:sz="0" w:space="0" w:color="auto"/>
        <w:bottom w:val="none" w:sz="0" w:space="0" w:color="auto"/>
        <w:right w:val="none" w:sz="0" w:space="0" w:color="auto"/>
      </w:divBdr>
    </w:div>
    <w:div w:id="1784768076">
      <w:bodyDiv w:val="1"/>
      <w:marLeft w:val="0"/>
      <w:marRight w:val="0"/>
      <w:marTop w:val="0"/>
      <w:marBottom w:val="0"/>
      <w:divBdr>
        <w:top w:val="none" w:sz="0" w:space="0" w:color="auto"/>
        <w:left w:val="none" w:sz="0" w:space="0" w:color="auto"/>
        <w:bottom w:val="none" w:sz="0" w:space="0" w:color="auto"/>
        <w:right w:val="none" w:sz="0" w:space="0" w:color="auto"/>
      </w:divBdr>
    </w:div>
    <w:div w:id="1785617326">
      <w:bodyDiv w:val="1"/>
      <w:marLeft w:val="0"/>
      <w:marRight w:val="0"/>
      <w:marTop w:val="0"/>
      <w:marBottom w:val="0"/>
      <w:divBdr>
        <w:top w:val="none" w:sz="0" w:space="0" w:color="auto"/>
        <w:left w:val="none" w:sz="0" w:space="0" w:color="auto"/>
        <w:bottom w:val="none" w:sz="0" w:space="0" w:color="auto"/>
        <w:right w:val="none" w:sz="0" w:space="0" w:color="auto"/>
      </w:divBdr>
    </w:div>
    <w:div w:id="1785809739">
      <w:bodyDiv w:val="1"/>
      <w:marLeft w:val="0"/>
      <w:marRight w:val="0"/>
      <w:marTop w:val="0"/>
      <w:marBottom w:val="0"/>
      <w:divBdr>
        <w:top w:val="none" w:sz="0" w:space="0" w:color="auto"/>
        <w:left w:val="none" w:sz="0" w:space="0" w:color="auto"/>
        <w:bottom w:val="none" w:sz="0" w:space="0" w:color="auto"/>
        <w:right w:val="none" w:sz="0" w:space="0" w:color="auto"/>
      </w:divBdr>
    </w:div>
    <w:div w:id="1786457293">
      <w:bodyDiv w:val="1"/>
      <w:marLeft w:val="0"/>
      <w:marRight w:val="0"/>
      <w:marTop w:val="0"/>
      <w:marBottom w:val="0"/>
      <w:divBdr>
        <w:top w:val="none" w:sz="0" w:space="0" w:color="auto"/>
        <w:left w:val="none" w:sz="0" w:space="0" w:color="auto"/>
        <w:bottom w:val="none" w:sz="0" w:space="0" w:color="auto"/>
        <w:right w:val="none" w:sz="0" w:space="0" w:color="auto"/>
      </w:divBdr>
    </w:div>
    <w:div w:id="1788816221">
      <w:bodyDiv w:val="1"/>
      <w:marLeft w:val="0"/>
      <w:marRight w:val="0"/>
      <w:marTop w:val="0"/>
      <w:marBottom w:val="0"/>
      <w:divBdr>
        <w:top w:val="none" w:sz="0" w:space="0" w:color="auto"/>
        <w:left w:val="none" w:sz="0" w:space="0" w:color="auto"/>
        <w:bottom w:val="none" w:sz="0" w:space="0" w:color="auto"/>
        <w:right w:val="none" w:sz="0" w:space="0" w:color="auto"/>
      </w:divBdr>
    </w:div>
    <w:div w:id="1790010814">
      <w:bodyDiv w:val="1"/>
      <w:marLeft w:val="0"/>
      <w:marRight w:val="0"/>
      <w:marTop w:val="0"/>
      <w:marBottom w:val="0"/>
      <w:divBdr>
        <w:top w:val="none" w:sz="0" w:space="0" w:color="auto"/>
        <w:left w:val="none" w:sz="0" w:space="0" w:color="auto"/>
        <w:bottom w:val="none" w:sz="0" w:space="0" w:color="auto"/>
        <w:right w:val="none" w:sz="0" w:space="0" w:color="auto"/>
      </w:divBdr>
    </w:div>
    <w:div w:id="1796556920">
      <w:bodyDiv w:val="1"/>
      <w:marLeft w:val="0"/>
      <w:marRight w:val="0"/>
      <w:marTop w:val="0"/>
      <w:marBottom w:val="0"/>
      <w:divBdr>
        <w:top w:val="none" w:sz="0" w:space="0" w:color="auto"/>
        <w:left w:val="none" w:sz="0" w:space="0" w:color="auto"/>
        <w:bottom w:val="none" w:sz="0" w:space="0" w:color="auto"/>
        <w:right w:val="none" w:sz="0" w:space="0" w:color="auto"/>
      </w:divBdr>
    </w:div>
    <w:div w:id="1800416469">
      <w:bodyDiv w:val="1"/>
      <w:marLeft w:val="0"/>
      <w:marRight w:val="0"/>
      <w:marTop w:val="0"/>
      <w:marBottom w:val="0"/>
      <w:divBdr>
        <w:top w:val="none" w:sz="0" w:space="0" w:color="auto"/>
        <w:left w:val="none" w:sz="0" w:space="0" w:color="auto"/>
        <w:bottom w:val="none" w:sz="0" w:space="0" w:color="auto"/>
        <w:right w:val="none" w:sz="0" w:space="0" w:color="auto"/>
      </w:divBdr>
    </w:div>
    <w:div w:id="1804691582">
      <w:bodyDiv w:val="1"/>
      <w:marLeft w:val="0"/>
      <w:marRight w:val="0"/>
      <w:marTop w:val="0"/>
      <w:marBottom w:val="0"/>
      <w:divBdr>
        <w:top w:val="none" w:sz="0" w:space="0" w:color="auto"/>
        <w:left w:val="none" w:sz="0" w:space="0" w:color="auto"/>
        <w:bottom w:val="none" w:sz="0" w:space="0" w:color="auto"/>
        <w:right w:val="none" w:sz="0" w:space="0" w:color="auto"/>
      </w:divBdr>
    </w:div>
    <w:div w:id="1809324441">
      <w:bodyDiv w:val="1"/>
      <w:marLeft w:val="0"/>
      <w:marRight w:val="0"/>
      <w:marTop w:val="0"/>
      <w:marBottom w:val="0"/>
      <w:divBdr>
        <w:top w:val="none" w:sz="0" w:space="0" w:color="auto"/>
        <w:left w:val="none" w:sz="0" w:space="0" w:color="auto"/>
        <w:bottom w:val="none" w:sz="0" w:space="0" w:color="auto"/>
        <w:right w:val="none" w:sz="0" w:space="0" w:color="auto"/>
      </w:divBdr>
    </w:div>
    <w:div w:id="1815759760">
      <w:bodyDiv w:val="1"/>
      <w:marLeft w:val="0"/>
      <w:marRight w:val="0"/>
      <w:marTop w:val="0"/>
      <w:marBottom w:val="0"/>
      <w:divBdr>
        <w:top w:val="none" w:sz="0" w:space="0" w:color="auto"/>
        <w:left w:val="none" w:sz="0" w:space="0" w:color="auto"/>
        <w:bottom w:val="none" w:sz="0" w:space="0" w:color="auto"/>
        <w:right w:val="none" w:sz="0" w:space="0" w:color="auto"/>
      </w:divBdr>
    </w:div>
    <w:div w:id="1829782374">
      <w:bodyDiv w:val="1"/>
      <w:marLeft w:val="0"/>
      <w:marRight w:val="0"/>
      <w:marTop w:val="0"/>
      <w:marBottom w:val="0"/>
      <w:divBdr>
        <w:top w:val="none" w:sz="0" w:space="0" w:color="auto"/>
        <w:left w:val="none" w:sz="0" w:space="0" w:color="auto"/>
        <w:bottom w:val="none" w:sz="0" w:space="0" w:color="auto"/>
        <w:right w:val="none" w:sz="0" w:space="0" w:color="auto"/>
      </w:divBdr>
    </w:div>
    <w:div w:id="1835611695">
      <w:bodyDiv w:val="1"/>
      <w:marLeft w:val="0"/>
      <w:marRight w:val="0"/>
      <w:marTop w:val="0"/>
      <w:marBottom w:val="0"/>
      <w:divBdr>
        <w:top w:val="none" w:sz="0" w:space="0" w:color="auto"/>
        <w:left w:val="none" w:sz="0" w:space="0" w:color="auto"/>
        <w:bottom w:val="none" w:sz="0" w:space="0" w:color="auto"/>
        <w:right w:val="none" w:sz="0" w:space="0" w:color="auto"/>
      </w:divBdr>
    </w:div>
    <w:div w:id="1853176616">
      <w:bodyDiv w:val="1"/>
      <w:marLeft w:val="0"/>
      <w:marRight w:val="0"/>
      <w:marTop w:val="0"/>
      <w:marBottom w:val="0"/>
      <w:divBdr>
        <w:top w:val="none" w:sz="0" w:space="0" w:color="auto"/>
        <w:left w:val="none" w:sz="0" w:space="0" w:color="auto"/>
        <w:bottom w:val="none" w:sz="0" w:space="0" w:color="auto"/>
        <w:right w:val="none" w:sz="0" w:space="0" w:color="auto"/>
      </w:divBdr>
    </w:div>
    <w:div w:id="1853295962">
      <w:bodyDiv w:val="1"/>
      <w:marLeft w:val="0"/>
      <w:marRight w:val="0"/>
      <w:marTop w:val="0"/>
      <w:marBottom w:val="0"/>
      <w:divBdr>
        <w:top w:val="none" w:sz="0" w:space="0" w:color="auto"/>
        <w:left w:val="none" w:sz="0" w:space="0" w:color="auto"/>
        <w:bottom w:val="none" w:sz="0" w:space="0" w:color="auto"/>
        <w:right w:val="none" w:sz="0" w:space="0" w:color="auto"/>
      </w:divBdr>
    </w:div>
    <w:div w:id="1853762344">
      <w:bodyDiv w:val="1"/>
      <w:marLeft w:val="0"/>
      <w:marRight w:val="0"/>
      <w:marTop w:val="0"/>
      <w:marBottom w:val="0"/>
      <w:divBdr>
        <w:top w:val="none" w:sz="0" w:space="0" w:color="auto"/>
        <w:left w:val="none" w:sz="0" w:space="0" w:color="auto"/>
        <w:bottom w:val="none" w:sz="0" w:space="0" w:color="auto"/>
        <w:right w:val="none" w:sz="0" w:space="0" w:color="auto"/>
      </w:divBdr>
    </w:div>
    <w:div w:id="1859349564">
      <w:bodyDiv w:val="1"/>
      <w:marLeft w:val="0"/>
      <w:marRight w:val="0"/>
      <w:marTop w:val="0"/>
      <w:marBottom w:val="0"/>
      <w:divBdr>
        <w:top w:val="none" w:sz="0" w:space="0" w:color="auto"/>
        <w:left w:val="none" w:sz="0" w:space="0" w:color="auto"/>
        <w:bottom w:val="none" w:sz="0" w:space="0" w:color="auto"/>
        <w:right w:val="none" w:sz="0" w:space="0" w:color="auto"/>
      </w:divBdr>
    </w:div>
    <w:div w:id="1863207114">
      <w:bodyDiv w:val="1"/>
      <w:marLeft w:val="0"/>
      <w:marRight w:val="0"/>
      <w:marTop w:val="0"/>
      <w:marBottom w:val="0"/>
      <w:divBdr>
        <w:top w:val="none" w:sz="0" w:space="0" w:color="auto"/>
        <w:left w:val="none" w:sz="0" w:space="0" w:color="auto"/>
        <w:bottom w:val="none" w:sz="0" w:space="0" w:color="auto"/>
        <w:right w:val="none" w:sz="0" w:space="0" w:color="auto"/>
      </w:divBdr>
    </w:div>
    <w:div w:id="1867720045">
      <w:bodyDiv w:val="1"/>
      <w:marLeft w:val="0"/>
      <w:marRight w:val="0"/>
      <w:marTop w:val="0"/>
      <w:marBottom w:val="0"/>
      <w:divBdr>
        <w:top w:val="none" w:sz="0" w:space="0" w:color="auto"/>
        <w:left w:val="none" w:sz="0" w:space="0" w:color="auto"/>
        <w:bottom w:val="none" w:sz="0" w:space="0" w:color="auto"/>
        <w:right w:val="none" w:sz="0" w:space="0" w:color="auto"/>
      </w:divBdr>
    </w:div>
    <w:div w:id="1877311384">
      <w:bodyDiv w:val="1"/>
      <w:marLeft w:val="0"/>
      <w:marRight w:val="0"/>
      <w:marTop w:val="0"/>
      <w:marBottom w:val="0"/>
      <w:divBdr>
        <w:top w:val="none" w:sz="0" w:space="0" w:color="auto"/>
        <w:left w:val="none" w:sz="0" w:space="0" w:color="auto"/>
        <w:bottom w:val="none" w:sz="0" w:space="0" w:color="auto"/>
        <w:right w:val="none" w:sz="0" w:space="0" w:color="auto"/>
      </w:divBdr>
    </w:div>
    <w:div w:id="1880975242">
      <w:bodyDiv w:val="1"/>
      <w:marLeft w:val="0"/>
      <w:marRight w:val="0"/>
      <w:marTop w:val="0"/>
      <w:marBottom w:val="0"/>
      <w:divBdr>
        <w:top w:val="none" w:sz="0" w:space="0" w:color="auto"/>
        <w:left w:val="none" w:sz="0" w:space="0" w:color="auto"/>
        <w:bottom w:val="none" w:sz="0" w:space="0" w:color="auto"/>
        <w:right w:val="none" w:sz="0" w:space="0" w:color="auto"/>
      </w:divBdr>
    </w:div>
    <w:div w:id="1887259261">
      <w:bodyDiv w:val="1"/>
      <w:marLeft w:val="0"/>
      <w:marRight w:val="0"/>
      <w:marTop w:val="0"/>
      <w:marBottom w:val="0"/>
      <w:divBdr>
        <w:top w:val="none" w:sz="0" w:space="0" w:color="auto"/>
        <w:left w:val="none" w:sz="0" w:space="0" w:color="auto"/>
        <w:bottom w:val="none" w:sz="0" w:space="0" w:color="auto"/>
        <w:right w:val="none" w:sz="0" w:space="0" w:color="auto"/>
      </w:divBdr>
    </w:div>
    <w:div w:id="1900750847">
      <w:bodyDiv w:val="1"/>
      <w:marLeft w:val="0"/>
      <w:marRight w:val="0"/>
      <w:marTop w:val="0"/>
      <w:marBottom w:val="0"/>
      <w:divBdr>
        <w:top w:val="none" w:sz="0" w:space="0" w:color="auto"/>
        <w:left w:val="none" w:sz="0" w:space="0" w:color="auto"/>
        <w:bottom w:val="none" w:sz="0" w:space="0" w:color="auto"/>
        <w:right w:val="none" w:sz="0" w:space="0" w:color="auto"/>
      </w:divBdr>
    </w:div>
    <w:div w:id="1903563093">
      <w:bodyDiv w:val="1"/>
      <w:marLeft w:val="0"/>
      <w:marRight w:val="0"/>
      <w:marTop w:val="0"/>
      <w:marBottom w:val="0"/>
      <w:divBdr>
        <w:top w:val="none" w:sz="0" w:space="0" w:color="auto"/>
        <w:left w:val="none" w:sz="0" w:space="0" w:color="auto"/>
        <w:bottom w:val="none" w:sz="0" w:space="0" w:color="auto"/>
        <w:right w:val="none" w:sz="0" w:space="0" w:color="auto"/>
      </w:divBdr>
    </w:div>
    <w:div w:id="1911498028">
      <w:bodyDiv w:val="1"/>
      <w:marLeft w:val="0"/>
      <w:marRight w:val="0"/>
      <w:marTop w:val="0"/>
      <w:marBottom w:val="0"/>
      <w:divBdr>
        <w:top w:val="none" w:sz="0" w:space="0" w:color="auto"/>
        <w:left w:val="none" w:sz="0" w:space="0" w:color="auto"/>
        <w:bottom w:val="none" w:sz="0" w:space="0" w:color="auto"/>
        <w:right w:val="none" w:sz="0" w:space="0" w:color="auto"/>
      </w:divBdr>
    </w:div>
    <w:div w:id="1919440364">
      <w:bodyDiv w:val="1"/>
      <w:marLeft w:val="0"/>
      <w:marRight w:val="0"/>
      <w:marTop w:val="0"/>
      <w:marBottom w:val="0"/>
      <w:divBdr>
        <w:top w:val="none" w:sz="0" w:space="0" w:color="auto"/>
        <w:left w:val="none" w:sz="0" w:space="0" w:color="auto"/>
        <w:bottom w:val="none" w:sz="0" w:space="0" w:color="auto"/>
        <w:right w:val="none" w:sz="0" w:space="0" w:color="auto"/>
      </w:divBdr>
    </w:div>
    <w:div w:id="1924802568">
      <w:bodyDiv w:val="1"/>
      <w:marLeft w:val="0"/>
      <w:marRight w:val="0"/>
      <w:marTop w:val="0"/>
      <w:marBottom w:val="0"/>
      <w:divBdr>
        <w:top w:val="none" w:sz="0" w:space="0" w:color="auto"/>
        <w:left w:val="none" w:sz="0" w:space="0" w:color="auto"/>
        <w:bottom w:val="none" w:sz="0" w:space="0" w:color="auto"/>
        <w:right w:val="none" w:sz="0" w:space="0" w:color="auto"/>
      </w:divBdr>
    </w:div>
    <w:div w:id="1930432124">
      <w:bodyDiv w:val="1"/>
      <w:marLeft w:val="0"/>
      <w:marRight w:val="0"/>
      <w:marTop w:val="0"/>
      <w:marBottom w:val="0"/>
      <w:divBdr>
        <w:top w:val="none" w:sz="0" w:space="0" w:color="auto"/>
        <w:left w:val="none" w:sz="0" w:space="0" w:color="auto"/>
        <w:bottom w:val="none" w:sz="0" w:space="0" w:color="auto"/>
        <w:right w:val="none" w:sz="0" w:space="0" w:color="auto"/>
      </w:divBdr>
    </w:div>
    <w:div w:id="1930502802">
      <w:bodyDiv w:val="1"/>
      <w:marLeft w:val="0"/>
      <w:marRight w:val="0"/>
      <w:marTop w:val="0"/>
      <w:marBottom w:val="0"/>
      <w:divBdr>
        <w:top w:val="none" w:sz="0" w:space="0" w:color="auto"/>
        <w:left w:val="none" w:sz="0" w:space="0" w:color="auto"/>
        <w:bottom w:val="none" w:sz="0" w:space="0" w:color="auto"/>
        <w:right w:val="none" w:sz="0" w:space="0" w:color="auto"/>
      </w:divBdr>
    </w:div>
    <w:div w:id="1931036185">
      <w:bodyDiv w:val="1"/>
      <w:marLeft w:val="0"/>
      <w:marRight w:val="0"/>
      <w:marTop w:val="0"/>
      <w:marBottom w:val="0"/>
      <w:divBdr>
        <w:top w:val="none" w:sz="0" w:space="0" w:color="auto"/>
        <w:left w:val="none" w:sz="0" w:space="0" w:color="auto"/>
        <w:bottom w:val="none" w:sz="0" w:space="0" w:color="auto"/>
        <w:right w:val="none" w:sz="0" w:space="0" w:color="auto"/>
      </w:divBdr>
    </w:div>
    <w:div w:id="1946306183">
      <w:bodyDiv w:val="1"/>
      <w:marLeft w:val="0"/>
      <w:marRight w:val="0"/>
      <w:marTop w:val="0"/>
      <w:marBottom w:val="0"/>
      <w:divBdr>
        <w:top w:val="none" w:sz="0" w:space="0" w:color="auto"/>
        <w:left w:val="none" w:sz="0" w:space="0" w:color="auto"/>
        <w:bottom w:val="none" w:sz="0" w:space="0" w:color="auto"/>
        <w:right w:val="none" w:sz="0" w:space="0" w:color="auto"/>
      </w:divBdr>
    </w:div>
    <w:div w:id="1947619906">
      <w:bodyDiv w:val="1"/>
      <w:marLeft w:val="0"/>
      <w:marRight w:val="0"/>
      <w:marTop w:val="0"/>
      <w:marBottom w:val="0"/>
      <w:divBdr>
        <w:top w:val="none" w:sz="0" w:space="0" w:color="auto"/>
        <w:left w:val="none" w:sz="0" w:space="0" w:color="auto"/>
        <w:bottom w:val="none" w:sz="0" w:space="0" w:color="auto"/>
        <w:right w:val="none" w:sz="0" w:space="0" w:color="auto"/>
      </w:divBdr>
    </w:div>
    <w:div w:id="1958218919">
      <w:bodyDiv w:val="1"/>
      <w:marLeft w:val="0"/>
      <w:marRight w:val="0"/>
      <w:marTop w:val="0"/>
      <w:marBottom w:val="0"/>
      <w:divBdr>
        <w:top w:val="none" w:sz="0" w:space="0" w:color="auto"/>
        <w:left w:val="none" w:sz="0" w:space="0" w:color="auto"/>
        <w:bottom w:val="none" w:sz="0" w:space="0" w:color="auto"/>
        <w:right w:val="none" w:sz="0" w:space="0" w:color="auto"/>
      </w:divBdr>
    </w:div>
    <w:div w:id="1959022644">
      <w:bodyDiv w:val="1"/>
      <w:marLeft w:val="0"/>
      <w:marRight w:val="0"/>
      <w:marTop w:val="0"/>
      <w:marBottom w:val="0"/>
      <w:divBdr>
        <w:top w:val="none" w:sz="0" w:space="0" w:color="auto"/>
        <w:left w:val="none" w:sz="0" w:space="0" w:color="auto"/>
        <w:bottom w:val="none" w:sz="0" w:space="0" w:color="auto"/>
        <w:right w:val="none" w:sz="0" w:space="0" w:color="auto"/>
      </w:divBdr>
    </w:div>
    <w:div w:id="1961186841">
      <w:bodyDiv w:val="1"/>
      <w:marLeft w:val="0"/>
      <w:marRight w:val="0"/>
      <w:marTop w:val="0"/>
      <w:marBottom w:val="0"/>
      <w:divBdr>
        <w:top w:val="none" w:sz="0" w:space="0" w:color="auto"/>
        <w:left w:val="none" w:sz="0" w:space="0" w:color="auto"/>
        <w:bottom w:val="none" w:sz="0" w:space="0" w:color="auto"/>
        <w:right w:val="none" w:sz="0" w:space="0" w:color="auto"/>
      </w:divBdr>
    </w:div>
    <w:div w:id="1965114325">
      <w:bodyDiv w:val="1"/>
      <w:marLeft w:val="0"/>
      <w:marRight w:val="0"/>
      <w:marTop w:val="0"/>
      <w:marBottom w:val="0"/>
      <w:divBdr>
        <w:top w:val="none" w:sz="0" w:space="0" w:color="auto"/>
        <w:left w:val="none" w:sz="0" w:space="0" w:color="auto"/>
        <w:bottom w:val="none" w:sz="0" w:space="0" w:color="auto"/>
        <w:right w:val="none" w:sz="0" w:space="0" w:color="auto"/>
      </w:divBdr>
    </w:div>
    <w:div w:id="1970431947">
      <w:bodyDiv w:val="1"/>
      <w:marLeft w:val="0"/>
      <w:marRight w:val="0"/>
      <w:marTop w:val="0"/>
      <w:marBottom w:val="0"/>
      <w:divBdr>
        <w:top w:val="none" w:sz="0" w:space="0" w:color="auto"/>
        <w:left w:val="none" w:sz="0" w:space="0" w:color="auto"/>
        <w:bottom w:val="none" w:sz="0" w:space="0" w:color="auto"/>
        <w:right w:val="none" w:sz="0" w:space="0" w:color="auto"/>
      </w:divBdr>
    </w:div>
    <w:div w:id="1970552156">
      <w:bodyDiv w:val="1"/>
      <w:marLeft w:val="0"/>
      <w:marRight w:val="0"/>
      <w:marTop w:val="0"/>
      <w:marBottom w:val="0"/>
      <w:divBdr>
        <w:top w:val="none" w:sz="0" w:space="0" w:color="auto"/>
        <w:left w:val="none" w:sz="0" w:space="0" w:color="auto"/>
        <w:bottom w:val="none" w:sz="0" w:space="0" w:color="auto"/>
        <w:right w:val="none" w:sz="0" w:space="0" w:color="auto"/>
      </w:divBdr>
    </w:div>
    <w:div w:id="1978291474">
      <w:bodyDiv w:val="1"/>
      <w:marLeft w:val="0"/>
      <w:marRight w:val="0"/>
      <w:marTop w:val="0"/>
      <w:marBottom w:val="0"/>
      <w:divBdr>
        <w:top w:val="none" w:sz="0" w:space="0" w:color="auto"/>
        <w:left w:val="none" w:sz="0" w:space="0" w:color="auto"/>
        <w:bottom w:val="none" w:sz="0" w:space="0" w:color="auto"/>
        <w:right w:val="none" w:sz="0" w:space="0" w:color="auto"/>
      </w:divBdr>
    </w:div>
    <w:div w:id="1978759558">
      <w:bodyDiv w:val="1"/>
      <w:marLeft w:val="0"/>
      <w:marRight w:val="0"/>
      <w:marTop w:val="0"/>
      <w:marBottom w:val="0"/>
      <w:divBdr>
        <w:top w:val="none" w:sz="0" w:space="0" w:color="auto"/>
        <w:left w:val="none" w:sz="0" w:space="0" w:color="auto"/>
        <w:bottom w:val="none" w:sz="0" w:space="0" w:color="auto"/>
        <w:right w:val="none" w:sz="0" w:space="0" w:color="auto"/>
      </w:divBdr>
    </w:div>
    <w:div w:id="1986814621">
      <w:bodyDiv w:val="1"/>
      <w:marLeft w:val="0"/>
      <w:marRight w:val="0"/>
      <w:marTop w:val="0"/>
      <w:marBottom w:val="0"/>
      <w:divBdr>
        <w:top w:val="none" w:sz="0" w:space="0" w:color="auto"/>
        <w:left w:val="none" w:sz="0" w:space="0" w:color="auto"/>
        <w:bottom w:val="none" w:sz="0" w:space="0" w:color="auto"/>
        <w:right w:val="none" w:sz="0" w:space="0" w:color="auto"/>
      </w:divBdr>
    </w:div>
    <w:div w:id="1994944235">
      <w:bodyDiv w:val="1"/>
      <w:marLeft w:val="0"/>
      <w:marRight w:val="0"/>
      <w:marTop w:val="0"/>
      <w:marBottom w:val="0"/>
      <w:divBdr>
        <w:top w:val="none" w:sz="0" w:space="0" w:color="auto"/>
        <w:left w:val="none" w:sz="0" w:space="0" w:color="auto"/>
        <w:bottom w:val="none" w:sz="0" w:space="0" w:color="auto"/>
        <w:right w:val="none" w:sz="0" w:space="0" w:color="auto"/>
      </w:divBdr>
    </w:div>
    <w:div w:id="1998805673">
      <w:bodyDiv w:val="1"/>
      <w:marLeft w:val="0"/>
      <w:marRight w:val="0"/>
      <w:marTop w:val="0"/>
      <w:marBottom w:val="0"/>
      <w:divBdr>
        <w:top w:val="none" w:sz="0" w:space="0" w:color="auto"/>
        <w:left w:val="none" w:sz="0" w:space="0" w:color="auto"/>
        <w:bottom w:val="none" w:sz="0" w:space="0" w:color="auto"/>
        <w:right w:val="none" w:sz="0" w:space="0" w:color="auto"/>
      </w:divBdr>
    </w:div>
    <w:div w:id="2000769006">
      <w:bodyDiv w:val="1"/>
      <w:marLeft w:val="0"/>
      <w:marRight w:val="0"/>
      <w:marTop w:val="0"/>
      <w:marBottom w:val="0"/>
      <w:divBdr>
        <w:top w:val="none" w:sz="0" w:space="0" w:color="auto"/>
        <w:left w:val="none" w:sz="0" w:space="0" w:color="auto"/>
        <w:bottom w:val="none" w:sz="0" w:space="0" w:color="auto"/>
        <w:right w:val="none" w:sz="0" w:space="0" w:color="auto"/>
      </w:divBdr>
    </w:div>
    <w:div w:id="2032028943">
      <w:bodyDiv w:val="1"/>
      <w:marLeft w:val="0"/>
      <w:marRight w:val="0"/>
      <w:marTop w:val="0"/>
      <w:marBottom w:val="0"/>
      <w:divBdr>
        <w:top w:val="none" w:sz="0" w:space="0" w:color="auto"/>
        <w:left w:val="none" w:sz="0" w:space="0" w:color="auto"/>
        <w:bottom w:val="none" w:sz="0" w:space="0" w:color="auto"/>
        <w:right w:val="none" w:sz="0" w:space="0" w:color="auto"/>
      </w:divBdr>
    </w:div>
    <w:div w:id="2057075391">
      <w:bodyDiv w:val="1"/>
      <w:marLeft w:val="0"/>
      <w:marRight w:val="0"/>
      <w:marTop w:val="0"/>
      <w:marBottom w:val="0"/>
      <w:divBdr>
        <w:top w:val="none" w:sz="0" w:space="0" w:color="auto"/>
        <w:left w:val="none" w:sz="0" w:space="0" w:color="auto"/>
        <w:bottom w:val="none" w:sz="0" w:space="0" w:color="auto"/>
        <w:right w:val="none" w:sz="0" w:space="0" w:color="auto"/>
      </w:divBdr>
    </w:div>
    <w:div w:id="2057317124">
      <w:bodyDiv w:val="1"/>
      <w:marLeft w:val="0"/>
      <w:marRight w:val="0"/>
      <w:marTop w:val="0"/>
      <w:marBottom w:val="0"/>
      <w:divBdr>
        <w:top w:val="none" w:sz="0" w:space="0" w:color="auto"/>
        <w:left w:val="none" w:sz="0" w:space="0" w:color="auto"/>
        <w:bottom w:val="none" w:sz="0" w:space="0" w:color="auto"/>
        <w:right w:val="none" w:sz="0" w:space="0" w:color="auto"/>
      </w:divBdr>
    </w:div>
    <w:div w:id="2094861630">
      <w:bodyDiv w:val="1"/>
      <w:marLeft w:val="0"/>
      <w:marRight w:val="0"/>
      <w:marTop w:val="0"/>
      <w:marBottom w:val="0"/>
      <w:divBdr>
        <w:top w:val="none" w:sz="0" w:space="0" w:color="auto"/>
        <w:left w:val="none" w:sz="0" w:space="0" w:color="auto"/>
        <w:bottom w:val="none" w:sz="0" w:space="0" w:color="auto"/>
        <w:right w:val="none" w:sz="0" w:space="0" w:color="auto"/>
      </w:divBdr>
    </w:div>
    <w:div w:id="2096776120">
      <w:bodyDiv w:val="1"/>
      <w:marLeft w:val="0"/>
      <w:marRight w:val="0"/>
      <w:marTop w:val="0"/>
      <w:marBottom w:val="0"/>
      <w:divBdr>
        <w:top w:val="none" w:sz="0" w:space="0" w:color="auto"/>
        <w:left w:val="none" w:sz="0" w:space="0" w:color="auto"/>
        <w:bottom w:val="none" w:sz="0" w:space="0" w:color="auto"/>
        <w:right w:val="none" w:sz="0" w:space="0" w:color="auto"/>
      </w:divBdr>
    </w:div>
    <w:div w:id="2097362643">
      <w:bodyDiv w:val="1"/>
      <w:marLeft w:val="0"/>
      <w:marRight w:val="0"/>
      <w:marTop w:val="0"/>
      <w:marBottom w:val="0"/>
      <w:divBdr>
        <w:top w:val="none" w:sz="0" w:space="0" w:color="auto"/>
        <w:left w:val="none" w:sz="0" w:space="0" w:color="auto"/>
        <w:bottom w:val="none" w:sz="0" w:space="0" w:color="auto"/>
        <w:right w:val="none" w:sz="0" w:space="0" w:color="auto"/>
      </w:divBdr>
    </w:div>
    <w:div w:id="2102680830">
      <w:bodyDiv w:val="1"/>
      <w:marLeft w:val="0"/>
      <w:marRight w:val="0"/>
      <w:marTop w:val="0"/>
      <w:marBottom w:val="0"/>
      <w:divBdr>
        <w:top w:val="none" w:sz="0" w:space="0" w:color="auto"/>
        <w:left w:val="none" w:sz="0" w:space="0" w:color="auto"/>
        <w:bottom w:val="none" w:sz="0" w:space="0" w:color="auto"/>
        <w:right w:val="none" w:sz="0" w:space="0" w:color="auto"/>
      </w:divBdr>
    </w:div>
    <w:div w:id="2115855042">
      <w:bodyDiv w:val="1"/>
      <w:marLeft w:val="0"/>
      <w:marRight w:val="0"/>
      <w:marTop w:val="0"/>
      <w:marBottom w:val="0"/>
      <w:divBdr>
        <w:top w:val="none" w:sz="0" w:space="0" w:color="auto"/>
        <w:left w:val="none" w:sz="0" w:space="0" w:color="auto"/>
        <w:bottom w:val="none" w:sz="0" w:space="0" w:color="auto"/>
        <w:right w:val="none" w:sz="0" w:space="0" w:color="auto"/>
      </w:divBdr>
    </w:div>
    <w:div w:id="2117600252">
      <w:bodyDiv w:val="1"/>
      <w:marLeft w:val="0"/>
      <w:marRight w:val="0"/>
      <w:marTop w:val="0"/>
      <w:marBottom w:val="0"/>
      <w:divBdr>
        <w:top w:val="none" w:sz="0" w:space="0" w:color="auto"/>
        <w:left w:val="none" w:sz="0" w:space="0" w:color="auto"/>
        <w:bottom w:val="none" w:sz="0" w:space="0" w:color="auto"/>
        <w:right w:val="none" w:sz="0" w:space="0" w:color="auto"/>
      </w:divBdr>
    </w:div>
    <w:div w:id="2121992890">
      <w:bodyDiv w:val="1"/>
      <w:marLeft w:val="0"/>
      <w:marRight w:val="0"/>
      <w:marTop w:val="0"/>
      <w:marBottom w:val="0"/>
      <w:divBdr>
        <w:top w:val="none" w:sz="0" w:space="0" w:color="auto"/>
        <w:left w:val="none" w:sz="0" w:space="0" w:color="auto"/>
        <w:bottom w:val="none" w:sz="0" w:space="0" w:color="auto"/>
        <w:right w:val="none" w:sz="0" w:space="0" w:color="auto"/>
      </w:divBdr>
    </w:div>
    <w:div w:id="2122189161">
      <w:bodyDiv w:val="1"/>
      <w:marLeft w:val="0"/>
      <w:marRight w:val="0"/>
      <w:marTop w:val="0"/>
      <w:marBottom w:val="0"/>
      <w:divBdr>
        <w:top w:val="none" w:sz="0" w:space="0" w:color="auto"/>
        <w:left w:val="none" w:sz="0" w:space="0" w:color="auto"/>
        <w:bottom w:val="none" w:sz="0" w:space="0" w:color="auto"/>
        <w:right w:val="none" w:sz="0" w:space="0" w:color="auto"/>
      </w:divBdr>
    </w:div>
    <w:div w:id="2123106428">
      <w:bodyDiv w:val="1"/>
      <w:marLeft w:val="0"/>
      <w:marRight w:val="0"/>
      <w:marTop w:val="0"/>
      <w:marBottom w:val="0"/>
      <w:divBdr>
        <w:top w:val="none" w:sz="0" w:space="0" w:color="auto"/>
        <w:left w:val="none" w:sz="0" w:space="0" w:color="auto"/>
        <w:bottom w:val="none" w:sz="0" w:space="0" w:color="auto"/>
        <w:right w:val="none" w:sz="0" w:space="0" w:color="auto"/>
      </w:divBdr>
    </w:div>
    <w:div w:id="2123106719">
      <w:bodyDiv w:val="1"/>
      <w:marLeft w:val="0"/>
      <w:marRight w:val="0"/>
      <w:marTop w:val="0"/>
      <w:marBottom w:val="0"/>
      <w:divBdr>
        <w:top w:val="none" w:sz="0" w:space="0" w:color="auto"/>
        <w:left w:val="none" w:sz="0" w:space="0" w:color="auto"/>
        <w:bottom w:val="none" w:sz="0" w:space="0" w:color="auto"/>
        <w:right w:val="none" w:sz="0" w:space="0" w:color="auto"/>
      </w:divBdr>
    </w:div>
    <w:div w:id="2134592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Rob08</b:Tag>
    <b:SourceType>Book</b:SourceType>
    <b:Guid>{5DD0D46F-15D4-4AA7-A146-AE1C2F5CF42E}</b:Guid>
    <b:Title>Principles of Management</b:Title>
    <b:Year>2008</b:Year>
    <b:Publisher>Perfect Paperback</b:Publisher>
    <b:Author>
      <b:Author>
        <b:NameList>
          <b:Person>
            <b:Last>Kreitner</b:Last>
            <b:First>Robert</b:First>
          </b:Person>
        </b:NameList>
      </b:Author>
    </b:Author>
    <b:Edition>11th</b:Edition>
    <b:RefOrder>1</b:RefOrder>
  </b:Source>
  <b:Source>
    <b:Tag>Har84</b:Tag>
    <b:SourceType>Book</b:SourceType>
    <b:Guid>{DC74CD91-A97B-431E-9EBC-24DA85E6977E}</b:Guid>
    <b:Author>
      <b:Author>
        <b:NameList>
          <b:Person>
            <b:Last>Koontz</b:Last>
            <b:First>Harold</b:First>
          </b:Person>
        </b:NameList>
      </b:Author>
    </b:Author>
    <b:Title>Management</b:Title>
    <b:Year>1984</b:Year>
    <b:Publisher>McGraw Hill Inc</b:Publisher>
    <b:Edition>2nd</b:Edition>
    <b:RefOrder>2</b:RefOrder>
  </b:Source>
  <b:Source>
    <b:Tag>Adi18</b:Tag>
    <b:SourceType>InternetSite</b:SourceType>
    <b:Guid>{FCA6AB67-5C04-4ADE-A94B-1405AC89CA89}</b:Guid>
    <b:Title>Adidas Corporate Strategy</b:Title>
    <b:Year>2018</b:Year>
    <b:Author>
      <b:Author>
        <b:Corporate>Adidas</b:Corporate>
      </b:Author>
    </b:Author>
    <b:YearAccessed>2018</b:YearAccessed>
    <b:MonthAccessed>November</b:MonthAccessed>
    <b:DayAccessed>11</b:DayAccessed>
    <b:URL>https://www.adidas-group.com/en/investors/group-strategy/#/unsere-mission-das-weltweit-beste-sportartikelunternehmen-sein/</b:URL>
    <b:RefOrder>5</b:RefOrder>
  </b:Source>
  <b:Source>
    <b:Tag>Ahi17</b:Tag>
    <b:SourceType>JournalArticle</b:SourceType>
    <b:Guid>{4F7433CE-4179-49DA-AD16-350665FEC892}</b:Guid>
    <b:Title>Adidas is running circles around its competition </b:Title>
    <b:Year>2017</b:Year>
    <b:Author>
      <b:Author>
        <b:NameList>
          <b:Person>
            <b:Last>Garcia</b:Last>
            <b:First>Ahiza</b:First>
          </b:Person>
        </b:NameList>
      </b:Author>
    </b:Author>
    <b:JournalName>CNN Business</b:JournalName>
    <b:RefOrder>4</b:RefOrder>
  </b:Source>
  <b:Source>
    <b:Tag>Abh18</b:Tag>
    <b:SourceType>InternetSite</b:SourceType>
    <b:Guid>{2275E4AC-32A4-4D9B-B929-9B0499DF0347}</b:Guid>
    <b:Author>
      <b:Author>
        <b:NameList>
          <b:Person>
            <b:Last>Pratap</b:Last>
            <b:First>Abhijeet</b:First>
          </b:Person>
        </b:NameList>
      </b:Author>
    </b:Author>
    <b:Title>Strategic Analysis of Adidas Group</b:Title>
    <b:Year>2018</b:Year>
    <b:YearAccessed>2018</b:YearAccessed>
    <b:MonthAccessed>November</b:MonthAccessed>
    <b:DayAccessed>12</b:DayAccessed>
    <b:URL>https://www.cheshnotes.com/strategic-analysis-of-adidas-group/</b:URL>
    <b:RefOrder>12</b:RefOrder>
  </b:Source>
  <b:Source>
    <b:Tag>Eli04</b:Tag>
    <b:SourceType>Book</b:SourceType>
    <b:Guid>{2EDFB046-8889-410E-906F-41FEA38A27B7}</b:Guid>
    <b:Title>Foundation Marketing</b:Title>
    <b:Year>2004</b:Year>
    <b:Author>
      <b:Author>
        <b:NameList>
          <b:Person>
            <b:Last>Hill</b:Last>
            <b:First>Elizabeth</b:First>
          </b:Person>
        </b:NameList>
      </b:Author>
    </b:Author>
    <b:Publisher>Pearson Education</b:Publisher>
    <b:Edition>3rd</b:Edition>
    <b:RefOrder>16</b:RefOrder>
  </b:Source>
  <b:Source>
    <b:Tag>Bri181</b:Tag>
    <b:SourceType>InternetSite</b:SourceType>
    <b:Guid>{E017C380-6F3C-490D-A05C-EED62272A0AE}</b:Guid>
    <b:Title>What is SWOT analysis?</b:Title>
    <b:Year>2018</b:Year>
    <b:Author>
      <b:Author>
        <b:Corporate>British Library</b:Corporate>
      </b:Author>
    </b:Author>
    <b:YearAccessed>2018</b:YearAccessed>
    <b:MonthAccessed>November</b:MonthAccessed>
    <b:DayAccessed>17</b:DayAccessed>
    <b:URL>https://www.bl.uk/business-and-ip-centre/articles/what-is-swot-analysis</b:URL>
    <b:RefOrder>11</b:RefOrder>
  </b:Source>
  <b:Source>
    <b:Tag>Mik07</b:Tag>
    <b:SourceType>JournalArticle</b:SourceType>
    <b:Guid>{F5DDECA0-C217-49F6-AF0B-2EBFBEA93535}</b:Guid>
    <b:Title>The Environment Scan – Environmental Organizational Scanning</b:Title>
    <b:Year>2007</b:Year>
    <b:Author>
      <b:Author>
        <b:NameList>
          <b:Person>
            <b:Last>Morrison</b:Last>
            <b:First>Mike</b:First>
          </b:Person>
        </b:NameList>
      </b:Author>
    </b:Author>
    <b:JournalName>RapidBI</b:JournalName>
    <b:RefOrder>15</b:RefOrder>
  </b:Source>
  <b:Source>
    <b:Tag>Ger07</b:Tag>
    <b:SourceType>Book</b:SourceType>
    <b:Guid>{90974D74-C85A-4D10-BD68-294470C78B7A}</b:Guid>
    <b:Author>
      <b:Author>
        <b:NameList>
          <b:Person>
            <b:Last>Johnson</b:Last>
            <b:First>Gerry</b:First>
          </b:Person>
        </b:NameList>
      </b:Author>
    </b:Author>
    <b:Title>Exploring Corporate Strategy</b:Title>
    <b:Year>2007</b:Year>
    <b:Publisher>Prentice Hall</b:Publisher>
    <b:City>London</b:City>
    <b:RefOrder>9</b:RefOrder>
  </b:Source>
  <b:Source>
    <b:Tag>Ham17</b:Tag>
    <b:SourceType>JournalArticle</b:SourceType>
    <b:Guid>{E85E5CC9-AF3A-4C74-B5D5-21D388123E18}</b:Guid>
    <b:Author>
      <b:Author>
        <b:Corporate>Hambrick and Frederickson</b:Corporate>
      </b:Author>
    </b:Author>
    <b:Title>Strategy Diamond Model</b:Title>
    <b:Year>2017</b:Year>
    <b:RefOrder>10</b:RefOrder>
  </b:Source>
  <b:Source>
    <b:Tag>Str11</b:Tag>
    <b:SourceType>InternetSite</b:SourceType>
    <b:Guid>{F32AD9B7-236F-463A-B085-5C9507691910}</b:Guid>
    <b:Title>Bowman’s Strategy Clock</b:Title>
    <b:Year>2011</b:Year>
    <b:Author>
      <b:Author>
        <b:Corporate>Strategic Thinking</b:Corporate>
      </b:Author>
    </b:Author>
    <b:JournalName>Strategic Thinking</b:JournalName>
    <b:YearAccessed>2018</b:YearAccessed>
    <b:MonthAccessed>November</b:MonthAccessed>
    <b:DayAccessed>17</b:DayAccessed>
    <b:URL>http://suranjanmktg.blogspot.com/2011/10/bowman-strategy-clock.html</b:URL>
    <b:RefOrder>7</b:RefOrder>
  </b:Source>
  <b:Source>
    <b:Tag>Gra11</b:Tag>
    <b:SourceType>Book</b:SourceType>
    <b:Guid>{FCACAE56-C031-411D-8DA6-F56E71DB130C}</b:Guid>
    <b:Title>Marketing Strategy and Competitive Positioning</b:Title>
    <b:Year>2011</b:Year>
    <b:Author>
      <b:Author>
        <b:NameList>
          <b:Person>
            <b:Last>Hooley</b:Last>
            <b:First>Graham</b:First>
          </b:Person>
        </b:NameList>
      </b:Author>
    </b:Author>
    <b:Publisher>Pretance Hall</b:Publisher>
    <b:Edition>5th</b:Edition>
    <b:RefOrder>6</b:RefOrder>
  </b:Source>
  <b:Source>
    <b:Tag>Cli95</b:Tag>
    <b:SourceType>Book</b:SourceType>
    <b:Guid>{A41B98A6-F17E-446B-B999-C47A05C9CD64}</b:Guid>
    <b:Title>The Essence of Competitive Strategy </b:Title>
    <b:Year>1995</b:Year>
    <b:Publisher>Prentice Hall</b:Publisher>
    <b:Author>
      <b:Author>
        <b:NameList>
          <b:Person>
            <b:Last>Bowman</b:Last>
            <b:First>Cliff</b:First>
          </b:Person>
        </b:NameList>
      </b:Author>
    </b:Author>
    <b:RefOrder>8</b:RefOrder>
  </b:Source>
  <b:Source>
    <b:Tag>Pet07</b:Tag>
    <b:SourceType>Book</b:SourceType>
    <b:Guid>{E786F85B-EDC1-42C0-8481-E813911098A7}</b:Guid>
    <b:Author>
      <b:Author>
        <b:NameList>
          <b:Person>
            <b:Last>Drucker</b:Last>
            <b:First>Peter</b:First>
          </b:Person>
        </b:NameList>
      </b:Author>
    </b:Author>
    <b:Title>The Effective Executive</b:Title>
    <b:Year>2007</b:Year>
    <b:Publisher>RoutLedge</b:Publisher>
    <b:Edition>6th</b:Edition>
    <b:RefOrder>18</b:RefOrder>
  </b:Source>
  <b:Source>
    <b:Tag>Kev18</b:Tag>
    <b:SourceType>JournalArticle</b:SourceType>
    <b:Guid>{87B056BA-60BB-4BDC-A5F6-6D82C42757C7}</b:Guid>
    <b:Title>Setting Meaningful Goals and Objectives</b:Title>
    <b:Year>2018</b:Year>
    <b:Author>
      <b:Author>
        <b:NameList>
          <b:Person>
            <b:Last>Watson</b:Last>
            <b:First>Kevin</b:First>
          </b:Person>
        </b:NameList>
      </b:Author>
    </b:Author>
    <b:JournalName>LinkedIn</b:JournalName>
    <b:RefOrder>13</b:RefOrder>
  </b:Source>
  <b:Source>
    <b:Tag>Tim071</b:Tag>
    <b:SourceType>Interview</b:SourceType>
    <b:Guid>{BB953B43-5D8F-434A-A45D-F4E86A7E0356}</b:Guid>
    <b:Author>
      <b:Interviewee>
        <b:NameList>
          <b:Person>
            <b:Last>O'Reilly</b:Last>
            <b:First>Tim</b:First>
          </b:Person>
        </b:NameList>
      </b:Interviewee>
    </b:Author>
    <b:Title>What is Web 2.0?</b:Title>
    <b:Year>2007</b:Year>
    <b:Month>May</b:Month>
    <b:Day>21</b:Day>
    <b:RefOrder>17</b:RefOrder>
  </b:Source>
  <b:Source>
    <b:Tag>Car16</b:Tag>
    <b:SourceType>JournalArticle</b:SourceType>
    <b:Guid>{403EED5C-14A1-41B4-92C7-AD5C341DA5F9}</b:Guid>
    <b:Title>Carroll’s pyramid of CSR: taking another look</b:Title>
    <b:Year>2016</b:Year>
    <b:Author>
      <b:Author>
        <b:NameList>
          <b:Person>
            <b:Last>Carroll</b:Last>
          </b:Person>
        </b:NameList>
      </b:Author>
    </b:Author>
    <b:JournalName>International Journal of Corporate Social Responsibility</b:JournalName>
    <b:RefOrder>19</b:RefOrder>
  </b:Source>
  <b:Source>
    <b:Tag>Kel18</b:Tag>
    <b:SourceType>InternetSite</b:SourceType>
    <b:Guid>{082EEFBB-F70A-4EAE-B82B-9A1D41F0E0A6}</b:Guid>
    <b:Title>What Are Some Disadvantages of Strategic Management?</b:Title>
    <b:Year>2018</b:Year>
    <b:Author>
      <b:Author>
        <b:NameList>
          <b:Person>
            <b:Last>Katsanos</b:Last>
            <b:First>Kelley</b:First>
          </b:Person>
        </b:NameList>
      </b:Author>
    </b:Author>
    <b:YearAccessed>2018</b:YearAccessed>
    <b:MonthAccessed>November</b:MonthAccessed>
    <b:DayAccessed>22</b:DayAccessed>
    <b:URL>https://smallbusiness.chron.com/disadvantages-strategic-management-80740.html</b:URL>
    <b:RefOrder>20</b:RefOrder>
  </b:Source>
  <b:Source>
    <b:Tag>Hen11</b:Tag>
    <b:SourceType>Book</b:SourceType>
    <b:Guid>{702BFB23-C35E-4D8F-8D47-10F33420CECA}</b:Guid>
    <b:Title>Managing</b:Title>
    <b:Year>2011</b:Year>
    <b:Author>
      <b:Author>
        <b:NameList>
          <b:Person>
            <b:Last>Mintzberg</b:Last>
            <b:First>Henry</b:First>
          </b:Person>
        </b:NameList>
      </b:Author>
    </b:Author>
    <b:Publisher>Berrett Koheler</b:Publisher>
    <b:Edition>2</b:Edition>
    <b:RefOrder>14</b:RefOrder>
  </b:Source>
  <b:Source>
    <b:Tag>Cas18</b:Tag>
    <b:SourceType>Report</b:SourceType>
    <b:Guid>{E6FE01BC-CDE0-4A9F-B009-3925C311A1B3}</b:Guid>
    <b:Year>2018</b:Year>
    <b:Author>
      <b:Author>
        <b:Corporate>Case Study Question</b:Corporate>
      </b:Author>
    </b:Author>
    <b:RefOrder>3</b:RefOrder>
  </b:Source>
</b:Sources>
</file>

<file path=customXml/itemProps1.xml><?xml version="1.0" encoding="utf-8"?>
<ds:datastoreItem xmlns:ds="http://schemas.openxmlformats.org/officeDocument/2006/customXml" ds:itemID="{36FA9D72-F117-454B-912C-9363E1C2A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11</Pages>
  <Words>3149</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dc:creator>
  <cp:keywords/>
  <dc:description/>
  <cp:lastModifiedBy>Neil</cp:lastModifiedBy>
  <cp:revision>416</cp:revision>
  <dcterms:created xsi:type="dcterms:W3CDTF">2018-11-16T12:53:00Z</dcterms:created>
  <dcterms:modified xsi:type="dcterms:W3CDTF">2018-11-23T01:55:00Z</dcterms:modified>
</cp:coreProperties>
</file>