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0704D0" w14:textId="77777777" w:rsidR="004C2C2F" w:rsidRDefault="004C2C2F" w:rsidP="004C2C2F">
      <w:pPr>
        <w:pStyle w:val="Header"/>
        <w:spacing w:before="20" w:afterLines="20" w:after="48"/>
        <w:rPr>
          <w:color w:val="808080" w:themeColor="background1" w:themeShade="80"/>
        </w:rPr>
      </w:pPr>
      <w:r>
        <w:rPr>
          <w:color w:val="808080" w:themeColor="background1" w:themeShade="80"/>
        </w:rPr>
        <w:t xml:space="preserve">UWTSD MBA 2018. Module 3: Marketing Management. </w:t>
      </w:r>
    </w:p>
    <w:p w14:paraId="138E394C" w14:textId="415E4CC8" w:rsidR="0007654E" w:rsidRDefault="00247F6B" w:rsidP="004C2C2F">
      <w:pPr>
        <w:pStyle w:val="Title"/>
        <w:spacing w:before="20" w:afterLines="20" w:after="48"/>
      </w:pPr>
      <w:r>
        <w:t>Social Marketing in Health Promotion: An exploration and critical evaluation</w:t>
      </w:r>
    </w:p>
    <w:p w14:paraId="70E32199" w14:textId="0CE98BA6" w:rsidR="00851CBC" w:rsidRDefault="00851CBC" w:rsidP="004C2C2F">
      <w:pPr>
        <w:spacing w:before="20" w:afterLines="20" w:after="48" w:line="240" w:lineRule="auto"/>
        <w:rPr>
          <w:rStyle w:val="Strong"/>
        </w:rPr>
      </w:pPr>
      <w:r w:rsidRPr="00CD2F39">
        <w:rPr>
          <w:rStyle w:val="Strong"/>
        </w:rPr>
        <w:t>Student ID 1707375</w:t>
      </w:r>
    </w:p>
    <w:p w14:paraId="769F1028" w14:textId="4F3BB8DB" w:rsidR="004A4C7D" w:rsidRDefault="004A4C7D" w:rsidP="004C2C2F">
      <w:pPr>
        <w:spacing w:before="20" w:afterLines="20" w:after="48" w:line="240" w:lineRule="auto"/>
        <w:rPr>
          <w:rStyle w:val="Strong"/>
        </w:rPr>
      </w:pPr>
    </w:p>
    <w:p w14:paraId="412F79CF" w14:textId="32135DFE" w:rsidR="004A4C7D" w:rsidRPr="00CD2F39" w:rsidRDefault="00BF368F" w:rsidP="004C2C2F">
      <w:pPr>
        <w:spacing w:before="20" w:afterLines="20" w:after="48" w:line="240" w:lineRule="auto"/>
        <w:rPr>
          <w:rStyle w:val="Strong"/>
        </w:rPr>
      </w:pPr>
      <w:r>
        <w:rPr>
          <w:rStyle w:val="Strong"/>
        </w:rPr>
        <w:t>Word count: 3260</w:t>
      </w:r>
    </w:p>
    <w:sdt>
      <w:sdtPr>
        <w:rPr>
          <w:rFonts w:asciiTheme="minorHAnsi" w:eastAsiaTheme="minorHAnsi" w:hAnsiTheme="minorHAnsi" w:cstheme="minorBidi"/>
          <w:color w:val="auto"/>
          <w:sz w:val="22"/>
          <w:szCs w:val="22"/>
          <w:lang w:val="en-GB"/>
        </w:rPr>
        <w:id w:val="2064981477"/>
        <w:docPartObj>
          <w:docPartGallery w:val="Table of Contents"/>
          <w:docPartUnique/>
        </w:docPartObj>
      </w:sdtPr>
      <w:sdtEndPr>
        <w:rPr>
          <w:b/>
          <w:bCs/>
          <w:noProof/>
        </w:rPr>
      </w:sdtEndPr>
      <w:sdtContent>
        <w:p w14:paraId="4A67469A" w14:textId="1971CB23" w:rsidR="00247F6B" w:rsidRPr="00247F6B" w:rsidRDefault="00247F6B">
          <w:pPr>
            <w:pStyle w:val="TOCHeading"/>
            <w:rPr>
              <w:rFonts w:asciiTheme="minorHAnsi" w:hAnsiTheme="minorHAnsi" w:cstheme="minorHAnsi"/>
              <w:b/>
              <w:color w:val="000000" w:themeColor="text1"/>
            </w:rPr>
          </w:pPr>
          <w:r w:rsidRPr="00247F6B">
            <w:rPr>
              <w:rFonts w:asciiTheme="minorHAnsi" w:hAnsiTheme="minorHAnsi" w:cstheme="minorHAnsi"/>
              <w:b/>
              <w:color w:val="000000" w:themeColor="text1"/>
            </w:rPr>
            <w:t>Contents</w:t>
          </w:r>
        </w:p>
        <w:p w14:paraId="65C0194E" w14:textId="1B02DE76" w:rsidR="00001AD9" w:rsidRDefault="00247F6B">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21070252" w:history="1">
            <w:r w:rsidR="00001AD9" w:rsidRPr="006355E0">
              <w:rPr>
                <w:rStyle w:val="Hyperlink"/>
                <w:noProof/>
              </w:rPr>
              <w:t>Introduction</w:t>
            </w:r>
            <w:r w:rsidR="00001AD9">
              <w:rPr>
                <w:noProof/>
                <w:webHidden/>
              </w:rPr>
              <w:tab/>
            </w:r>
            <w:r w:rsidR="00001AD9">
              <w:rPr>
                <w:noProof/>
                <w:webHidden/>
              </w:rPr>
              <w:fldChar w:fldCharType="begin"/>
            </w:r>
            <w:r w:rsidR="00001AD9">
              <w:rPr>
                <w:noProof/>
                <w:webHidden/>
              </w:rPr>
              <w:instrText xml:space="preserve"> PAGEREF _Toc521070252 \h </w:instrText>
            </w:r>
            <w:r w:rsidR="00001AD9">
              <w:rPr>
                <w:noProof/>
                <w:webHidden/>
              </w:rPr>
            </w:r>
            <w:r w:rsidR="00001AD9">
              <w:rPr>
                <w:noProof/>
                <w:webHidden/>
              </w:rPr>
              <w:fldChar w:fldCharType="separate"/>
            </w:r>
            <w:r w:rsidR="00001AD9">
              <w:rPr>
                <w:noProof/>
                <w:webHidden/>
              </w:rPr>
              <w:t>2</w:t>
            </w:r>
            <w:r w:rsidR="00001AD9">
              <w:rPr>
                <w:noProof/>
                <w:webHidden/>
              </w:rPr>
              <w:fldChar w:fldCharType="end"/>
            </w:r>
          </w:hyperlink>
        </w:p>
        <w:p w14:paraId="1597A360" w14:textId="738EC81F" w:rsidR="00001AD9" w:rsidRDefault="00001AD9">
          <w:pPr>
            <w:pStyle w:val="TOC1"/>
            <w:tabs>
              <w:tab w:val="right" w:leader="dot" w:pos="9016"/>
            </w:tabs>
            <w:rPr>
              <w:rFonts w:eastAsiaTheme="minorEastAsia"/>
              <w:noProof/>
              <w:lang w:eastAsia="en-GB"/>
            </w:rPr>
          </w:pPr>
          <w:hyperlink w:anchor="_Toc521070253" w:history="1">
            <w:r w:rsidRPr="006355E0">
              <w:rPr>
                <w:rStyle w:val="Hyperlink"/>
                <w:noProof/>
              </w:rPr>
              <w:t>Background</w:t>
            </w:r>
            <w:r>
              <w:rPr>
                <w:noProof/>
                <w:webHidden/>
              </w:rPr>
              <w:tab/>
            </w:r>
            <w:r>
              <w:rPr>
                <w:noProof/>
                <w:webHidden/>
              </w:rPr>
              <w:fldChar w:fldCharType="begin"/>
            </w:r>
            <w:r>
              <w:rPr>
                <w:noProof/>
                <w:webHidden/>
              </w:rPr>
              <w:instrText xml:space="preserve"> PAGEREF _Toc521070253 \h </w:instrText>
            </w:r>
            <w:r>
              <w:rPr>
                <w:noProof/>
                <w:webHidden/>
              </w:rPr>
            </w:r>
            <w:r>
              <w:rPr>
                <w:noProof/>
                <w:webHidden/>
              </w:rPr>
              <w:fldChar w:fldCharType="separate"/>
            </w:r>
            <w:r>
              <w:rPr>
                <w:noProof/>
                <w:webHidden/>
              </w:rPr>
              <w:t>2</w:t>
            </w:r>
            <w:r>
              <w:rPr>
                <w:noProof/>
                <w:webHidden/>
              </w:rPr>
              <w:fldChar w:fldCharType="end"/>
            </w:r>
          </w:hyperlink>
        </w:p>
        <w:p w14:paraId="75634BC6" w14:textId="5E9F0ED2" w:rsidR="00001AD9" w:rsidRDefault="00001AD9">
          <w:pPr>
            <w:pStyle w:val="TOC2"/>
            <w:tabs>
              <w:tab w:val="right" w:leader="dot" w:pos="9016"/>
            </w:tabs>
            <w:rPr>
              <w:rFonts w:eastAsiaTheme="minorEastAsia"/>
              <w:noProof/>
              <w:lang w:eastAsia="en-GB"/>
            </w:rPr>
          </w:pPr>
          <w:hyperlink w:anchor="_Toc521070254" w:history="1">
            <w:r w:rsidRPr="006355E0">
              <w:rPr>
                <w:rStyle w:val="Hyperlink"/>
                <w:noProof/>
              </w:rPr>
              <w:t>What is Social Marketing?</w:t>
            </w:r>
            <w:r>
              <w:rPr>
                <w:noProof/>
                <w:webHidden/>
              </w:rPr>
              <w:tab/>
            </w:r>
            <w:r>
              <w:rPr>
                <w:noProof/>
                <w:webHidden/>
              </w:rPr>
              <w:fldChar w:fldCharType="begin"/>
            </w:r>
            <w:r>
              <w:rPr>
                <w:noProof/>
                <w:webHidden/>
              </w:rPr>
              <w:instrText xml:space="preserve"> PAGEREF _Toc521070254 \h </w:instrText>
            </w:r>
            <w:r>
              <w:rPr>
                <w:noProof/>
                <w:webHidden/>
              </w:rPr>
            </w:r>
            <w:r>
              <w:rPr>
                <w:noProof/>
                <w:webHidden/>
              </w:rPr>
              <w:fldChar w:fldCharType="separate"/>
            </w:r>
            <w:r>
              <w:rPr>
                <w:noProof/>
                <w:webHidden/>
              </w:rPr>
              <w:t>2</w:t>
            </w:r>
            <w:r>
              <w:rPr>
                <w:noProof/>
                <w:webHidden/>
              </w:rPr>
              <w:fldChar w:fldCharType="end"/>
            </w:r>
          </w:hyperlink>
        </w:p>
        <w:p w14:paraId="7D5EEA14" w14:textId="6C3678B9" w:rsidR="00001AD9" w:rsidRDefault="00001AD9">
          <w:pPr>
            <w:pStyle w:val="TOC1"/>
            <w:tabs>
              <w:tab w:val="right" w:leader="dot" w:pos="9016"/>
            </w:tabs>
            <w:rPr>
              <w:rFonts w:eastAsiaTheme="minorEastAsia"/>
              <w:noProof/>
              <w:lang w:eastAsia="en-GB"/>
            </w:rPr>
          </w:pPr>
          <w:hyperlink w:anchor="_Toc521070255" w:history="1">
            <w:r w:rsidRPr="006355E0">
              <w:rPr>
                <w:rStyle w:val="Hyperlink"/>
                <w:noProof/>
              </w:rPr>
              <w:t>Social Marketing in Public Health and the NHS</w:t>
            </w:r>
            <w:r>
              <w:rPr>
                <w:noProof/>
                <w:webHidden/>
              </w:rPr>
              <w:tab/>
            </w:r>
            <w:r>
              <w:rPr>
                <w:noProof/>
                <w:webHidden/>
              </w:rPr>
              <w:fldChar w:fldCharType="begin"/>
            </w:r>
            <w:r>
              <w:rPr>
                <w:noProof/>
                <w:webHidden/>
              </w:rPr>
              <w:instrText xml:space="preserve"> PAGEREF _Toc521070255 \h </w:instrText>
            </w:r>
            <w:r>
              <w:rPr>
                <w:noProof/>
                <w:webHidden/>
              </w:rPr>
            </w:r>
            <w:r>
              <w:rPr>
                <w:noProof/>
                <w:webHidden/>
              </w:rPr>
              <w:fldChar w:fldCharType="separate"/>
            </w:r>
            <w:r>
              <w:rPr>
                <w:noProof/>
                <w:webHidden/>
              </w:rPr>
              <w:t>3</w:t>
            </w:r>
            <w:r>
              <w:rPr>
                <w:noProof/>
                <w:webHidden/>
              </w:rPr>
              <w:fldChar w:fldCharType="end"/>
            </w:r>
          </w:hyperlink>
        </w:p>
        <w:p w14:paraId="3D470AE9" w14:textId="290999AC" w:rsidR="00001AD9" w:rsidRDefault="00001AD9">
          <w:pPr>
            <w:pStyle w:val="TOC2"/>
            <w:tabs>
              <w:tab w:val="right" w:leader="dot" w:pos="9016"/>
            </w:tabs>
            <w:rPr>
              <w:rFonts w:eastAsiaTheme="minorEastAsia"/>
              <w:noProof/>
              <w:lang w:eastAsia="en-GB"/>
            </w:rPr>
          </w:pPr>
          <w:hyperlink w:anchor="_Toc521070256" w:history="1">
            <w:r w:rsidRPr="006355E0">
              <w:rPr>
                <w:rStyle w:val="Hyperlink"/>
                <w:noProof/>
              </w:rPr>
              <w:t>Public Health in the UK</w:t>
            </w:r>
            <w:r>
              <w:rPr>
                <w:noProof/>
                <w:webHidden/>
              </w:rPr>
              <w:tab/>
            </w:r>
            <w:r>
              <w:rPr>
                <w:noProof/>
                <w:webHidden/>
              </w:rPr>
              <w:fldChar w:fldCharType="begin"/>
            </w:r>
            <w:r>
              <w:rPr>
                <w:noProof/>
                <w:webHidden/>
              </w:rPr>
              <w:instrText xml:space="preserve"> PAGEREF _Toc521070256 \h </w:instrText>
            </w:r>
            <w:r>
              <w:rPr>
                <w:noProof/>
                <w:webHidden/>
              </w:rPr>
            </w:r>
            <w:r>
              <w:rPr>
                <w:noProof/>
                <w:webHidden/>
              </w:rPr>
              <w:fldChar w:fldCharType="separate"/>
            </w:r>
            <w:r>
              <w:rPr>
                <w:noProof/>
                <w:webHidden/>
              </w:rPr>
              <w:t>3</w:t>
            </w:r>
            <w:r>
              <w:rPr>
                <w:noProof/>
                <w:webHidden/>
              </w:rPr>
              <w:fldChar w:fldCharType="end"/>
            </w:r>
          </w:hyperlink>
        </w:p>
        <w:p w14:paraId="697A5A0B" w14:textId="6724AD96" w:rsidR="00001AD9" w:rsidRDefault="00001AD9">
          <w:pPr>
            <w:pStyle w:val="TOC3"/>
            <w:tabs>
              <w:tab w:val="right" w:leader="dot" w:pos="9016"/>
            </w:tabs>
            <w:rPr>
              <w:rFonts w:eastAsiaTheme="minorEastAsia"/>
              <w:noProof/>
              <w:lang w:eastAsia="en-GB"/>
            </w:rPr>
          </w:pPr>
          <w:hyperlink w:anchor="_Toc521070257" w:history="1">
            <w:r w:rsidRPr="006355E0">
              <w:rPr>
                <w:rStyle w:val="Hyperlink"/>
                <w:noProof/>
              </w:rPr>
              <w:t>Structure</w:t>
            </w:r>
            <w:r>
              <w:rPr>
                <w:noProof/>
                <w:webHidden/>
              </w:rPr>
              <w:tab/>
            </w:r>
            <w:r>
              <w:rPr>
                <w:noProof/>
                <w:webHidden/>
              </w:rPr>
              <w:fldChar w:fldCharType="begin"/>
            </w:r>
            <w:r>
              <w:rPr>
                <w:noProof/>
                <w:webHidden/>
              </w:rPr>
              <w:instrText xml:space="preserve"> PAGEREF _Toc521070257 \h </w:instrText>
            </w:r>
            <w:r>
              <w:rPr>
                <w:noProof/>
                <w:webHidden/>
              </w:rPr>
            </w:r>
            <w:r>
              <w:rPr>
                <w:noProof/>
                <w:webHidden/>
              </w:rPr>
              <w:fldChar w:fldCharType="separate"/>
            </w:r>
            <w:r>
              <w:rPr>
                <w:noProof/>
                <w:webHidden/>
              </w:rPr>
              <w:t>3</w:t>
            </w:r>
            <w:r>
              <w:rPr>
                <w:noProof/>
                <w:webHidden/>
              </w:rPr>
              <w:fldChar w:fldCharType="end"/>
            </w:r>
          </w:hyperlink>
        </w:p>
        <w:p w14:paraId="15DD4A31" w14:textId="44510335" w:rsidR="00001AD9" w:rsidRDefault="00001AD9">
          <w:pPr>
            <w:pStyle w:val="TOC3"/>
            <w:tabs>
              <w:tab w:val="right" w:leader="dot" w:pos="9016"/>
            </w:tabs>
            <w:rPr>
              <w:rFonts w:eastAsiaTheme="minorEastAsia"/>
              <w:noProof/>
              <w:lang w:eastAsia="en-GB"/>
            </w:rPr>
          </w:pPr>
          <w:hyperlink w:anchor="_Toc521070258" w:history="1">
            <w:r w:rsidRPr="006355E0">
              <w:rPr>
                <w:rStyle w:val="Hyperlink"/>
                <w:noProof/>
              </w:rPr>
              <w:t>Challenges</w:t>
            </w:r>
            <w:r>
              <w:rPr>
                <w:noProof/>
                <w:webHidden/>
              </w:rPr>
              <w:tab/>
            </w:r>
            <w:r>
              <w:rPr>
                <w:noProof/>
                <w:webHidden/>
              </w:rPr>
              <w:fldChar w:fldCharType="begin"/>
            </w:r>
            <w:r>
              <w:rPr>
                <w:noProof/>
                <w:webHidden/>
              </w:rPr>
              <w:instrText xml:space="preserve"> PAGEREF _Toc521070258 \h </w:instrText>
            </w:r>
            <w:r>
              <w:rPr>
                <w:noProof/>
                <w:webHidden/>
              </w:rPr>
            </w:r>
            <w:r>
              <w:rPr>
                <w:noProof/>
                <w:webHidden/>
              </w:rPr>
              <w:fldChar w:fldCharType="separate"/>
            </w:r>
            <w:r>
              <w:rPr>
                <w:noProof/>
                <w:webHidden/>
              </w:rPr>
              <w:t>3</w:t>
            </w:r>
            <w:r>
              <w:rPr>
                <w:noProof/>
                <w:webHidden/>
              </w:rPr>
              <w:fldChar w:fldCharType="end"/>
            </w:r>
          </w:hyperlink>
        </w:p>
        <w:p w14:paraId="6573E662" w14:textId="7237CA41" w:rsidR="00001AD9" w:rsidRDefault="00001AD9">
          <w:pPr>
            <w:pStyle w:val="TOC3"/>
            <w:tabs>
              <w:tab w:val="right" w:leader="dot" w:pos="9016"/>
            </w:tabs>
            <w:rPr>
              <w:rFonts w:eastAsiaTheme="minorEastAsia"/>
              <w:noProof/>
              <w:lang w:eastAsia="en-GB"/>
            </w:rPr>
          </w:pPr>
          <w:hyperlink w:anchor="_Toc521070259" w:history="1">
            <w:r w:rsidRPr="006355E0">
              <w:rPr>
                <w:rStyle w:val="Hyperlink"/>
                <w:noProof/>
              </w:rPr>
              <w:t>Rationale</w:t>
            </w:r>
            <w:r>
              <w:rPr>
                <w:noProof/>
                <w:webHidden/>
              </w:rPr>
              <w:tab/>
            </w:r>
            <w:r>
              <w:rPr>
                <w:noProof/>
                <w:webHidden/>
              </w:rPr>
              <w:fldChar w:fldCharType="begin"/>
            </w:r>
            <w:r>
              <w:rPr>
                <w:noProof/>
                <w:webHidden/>
              </w:rPr>
              <w:instrText xml:space="preserve"> PAGEREF _Toc521070259 \h </w:instrText>
            </w:r>
            <w:r>
              <w:rPr>
                <w:noProof/>
                <w:webHidden/>
              </w:rPr>
            </w:r>
            <w:r>
              <w:rPr>
                <w:noProof/>
                <w:webHidden/>
              </w:rPr>
              <w:fldChar w:fldCharType="separate"/>
            </w:r>
            <w:r>
              <w:rPr>
                <w:noProof/>
                <w:webHidden/>
              </w:rPr>
              <w:t>4</w:t>
            </w:r>
            <w:r>
              <w:rPr>
                <w:noProof/>
                <w:webHidden/>
              </w:rPr>
              <w:fldChar w:fldCharType="end"/>
            </w:r>
          </w:hyperlink>
        </w:p>
        <w:p w14:paraId="2A5A1A5D" w14:textId="79DAF4E5" w:rsidR="00001AD9" w:rsidRDefault="00001AD9">
          <w:pPr>
            <w:pStyle w:val="TOC2"/>
            <w:tabs>
              <w:tab w:val="right" w:leader="dot" w:pos="9016"/>
            </w:tabs>
            <w:rPr>
              <w:rFonts w:eastAsiaTheme="minorEastAsia"/>
              <w:noProof/>
              <w:lang w:eastAsia="en-GB"/>
            </w:rPr>
          </w:pPr>
          <w:hyperlink w:anchor="_Toc521070260" w:history="1">
            <w:r w:rsidRPr="006355E0">
              <w:rPr>
                <w:rStyle w:val="Hyperlink"/>
                <w:noProof/>
              </w:rPr>
              <w:t>Practising Social Marketing in Public Health</w:t>
            </w:r>
            <w:r>
              <w:rPr>
                <w:noProof/>
                <w:webHidden/>
              </w:rPr>
              <w:tab/>
            </w:r>
            <w:r>
              <w:rPr>
                <w:noProof/>
                <w:webHidden/>
              </w:rPr>
              <w:fldChar w:fldCharType="begin"/>
            </w:r>
            <w:r>
              <w:rPr>
                <w:noProof/>
                <w:webHidden/>
              </w:rPr>
              <w:instrText xml:space="preserve"> PAGEREF _Toc521070260 \h </w:instrText>
            </w:r>
            <w:r>
              <w:rPr>
                <w:noProof/>
                <w:webHidden/>
              </w:rPr>
            </w:r>
            <w:r>
              <w:rPr>
                <w:noProof/>
                <w:webHidden/>
              </w:rPr>
              <w:fldChar w:fldCharType="separate"/>
            </w:r>
            <w:r>
              <w:rPr>
                <w:noProof/>
                <w:webHidden/>
              </w:rPr>
              <w:t>4</w:t>
            </w:r>
            <w:r>
              <w:rPr>
                <w:noProof/>
                <w:webHidden/>
              </w:rPr>
              <w:fldChar w:fldCharType="end"/>
            </w:r>
          </w:hyperlink>
        </w:p>
        <w:p w14:paraId="5DB236AD" w14:textId="57B85352" w:rsidR="00001AD9" w:rsidRDefault="00001AD9">
          <w:pPr>
            <w:pStyle w:val="TOC3"/>
            <w:tabs>
              <w:tab w:val="right" w:leader="dot" w:pos="9016"/>
            </w:tabs>
            <w:rPr>
              <w:rFonts w:eastAsiaTheme="minorEastAsia"/>
              <w:noProof/>
              <w:lang w:eastAsia="en-GB"/>
            </w:rPr>
          </w:pPr>
          <w:hyperlink w:anchor="_Toc521070261" w:history="1">
            <w:r w:rsidRPr="006355E0">
              <w:rPr>
                <w:rStyle w:val="Hyperlink"/>
                <w:noProof/>
              </w:rPr>
              <w:t>National Guidance</w:t>
            </w:r>
            <w:r>
              <w:rPr>
                <w:noProof/>
                <w:webHidden/>
              </w:rPr>
              <w:tab/>
            </w:r>
            <w:r>
              <w:rPr>
                <w:noProof/>
                <w:webHidden/>
              </w:rPr>
              <w:fldChar w:fldCharType="begin"/>
            </w:r>
            <w:r>
              <w:rPr>
                <w:noProof/>
                <w:webHidden/>
              </w:rPr>
              <w:instrText xml:space="preserve"> PAGEREF _Toc521070261 \h </w:instrText>
            </w:r>
            <w:r>
              <w:rPr>
                <w:noProof/>
                <w:webHidden/>
              </w:rPr>
            </w:r>
            <w:r>
              <w:rPr>
                <w:noProof/>
                <w:webHidden/>
              </w:rPr>
              <w:fldChar w:fldCharType="separate"/>
            </w:r>
            <w:r>
              <w:rPr>
                <w:noProof/>
                <w:webHidden/>
              </w:rPr>
              <w:t>4</w:t>
            </w:r>
            <w:r>
              <w:rPr>
                <w:noProof/>
                <w:webHidden/>
              </w:rPr>
              <w:fldChar w:fldCharType="end"/>
            </w:r>
          </w:hyperlink>
        </w:p>
        <w:p w14:paraId="18E88356" w14:textId="2FEC20CB" w:rsidR="00001AD9" w:rsidRDefault="00001AD9">
          <w:pPr>
            <w:pStyle w:val="TOC3"/>
            <w:tabs>
              <w:tab w:val="right" w:leader="dot" w:pos="9016"/>
            </w:tabs>
            <w:rPr>
              <w:rFonts w:eastAsiaTheme="minorEastAsia"/>
              <w:noProof/>
              <w:lang w:eastAsia="en-GB"/>
            </w:rPr>
          </w:pPr>
          <w:hyperlink w:anchor="_Toc521070262" w:history="1">
            <w:r w:rsidRPr="006355E0">
              <w:rPr>
                <w:rStyle w:val="Hyperlink"/>
                <w:noProof/>
              </w:rPr>
              <w:t>What does Social Marketing look like and who are the Social Marketers in Public Health?</w:t>
            </w:r>
            <w:r>
              <w:rPr>
                <w:noProof/>
                <w:webHidden/>
              </w:rPr>
              <w:tab/>
            </w:r>
            <w:r>
              <w:rPr>
                <w:noProof/>
                <w:webHidden/>
              </w:rPr>
              <w:fldChar w:fldCharType="begin"/>
            </w:r>
            <w:r>
              <w:rPr>
                <w:noProof/>
                <w:webHidden/>
              </w:rPr>
              <w:instrText xml:space="preserve"> PAGEREF _Toc521070262 \h </w:instrText>
            </w:r>
            <w:r>
              <w:rPr>
                <w:noProof/>
                <w:webHidden/>
              </w:rPr>
            </w:r>
            <w:r>
              <w:rPr>
                <w:noProof/>
                <w:webHidden/>
              </w:rPr>
              <w:fldChar w:fldCharType="separate"/>
            </w:r>
            <w:r>
              <w:rPr>
                <w:noProof/>
                <w:webHidden/>
              </w:rPr>
              <w:t>5</w:t>
            </w:r>
            <w:r>
              <w:rPr>
                <w:noProof/>
                <w:webHidden/>
              </w:rPr>
              <w:fldChar w:fldCharType="end"/>
            </w:r>
          </w:hyperlink>
        </w:p>
        <w:p w14:paraId="2B0330B7" w14:textId="4E0C5FB7" w:rsidR="00001AD9" w:rsidRDefault="00001AD9">
          <w:pPr>
            <w:pStyle w:val="TOC3"/>
            <w:tabs>
              <w:tab w:val="right" w:leader="dot" w:pos="9016"/>
            </w:tabs>
            <w:rPr>
              <w:rFonts w:eastAsiaTheme="minorEastAsia"/>
              <w:noProof/>
              <w:lang w:eastAsia="en-GB"/>
            </w:rPr>
          </w:pPr>
          <w:hyperlink w:anchor="_Toc521070263" w:history="1">
            <w:r w:rsidRPr="006355E0">
              <w:rPr>
                <w:rStyle w:val="Hyperlink"/>
                <w:noProof/>
              </w:rPr>
              <w:t>Channels and Media – Challenges and Opportunities</w:t>
            </w:r>
            <w:r>
              <w:rPr>
                <w:noProof/>
                <w:webHidden/>
              </w:rPr>
              <w:tab/>
            </w:r>
            <w:r>
              <w:rPr>
                <w:noProof/>
                <w:webHidden/>
              </w:rPr>
              <w:fldChar w:fldCharType="begin"/>
            </w:r>
            <w:r>
              <w:rPr>
                <w:noProof/>
                <w:webHidden/>
              </w:rPr>
              <w:instrText xml:space="preserve"> PAGEREF _Toc521070263 \h </w:instrText>
            </w:r>
            <w:r>
              <w:rPr>
                <w:noProof/>
                <w:webHidden/>
              </w:rPr>
            </w:r>
            <w:r>
              <w:rPr>
                <w:noProof/>
                <w:webHidden/>
              </w:rPr>
              <w:fldChar w:fldCharType="separate"/>
            </w:r>
            <w:r>
              <w:rPr>
                <w:noProof/>
                <w:webHidden/>
              </w:rPr>
              <w:t>6</w:t>
            </w:r>
            <w:r>
              <w:rPr>
                <w:noProof/>
                <w:webHidden/>
              </w:rPr>
              <w:fldChar w:fldCharType="end"/>
            </w:r>
          </w:hyperlink>
        </w:p>
        <w:p w14:paraId="3470B858" w14:textId="5442B11D" w:rsidR="00001AD9" w:rsidRDefault="00001AD9">
          <w:pPr>
            <w:pStyle w:val="TOC3"/>
            <w:tabs>
              <w:tab w:val="right" w:leader="dot" w:pos="9016"/>
            </w:tabs>
            <w:rPr>
              <w:rFonts w:eastAsiaTheme="minorEastAsia"/>
              <w:noProof/>
              <w:lang w:eastAsia="en-GB"/>
            </w:rPr>
          </w:pPr>
          <w:hyperlink w:anchor="_Toc521070264" w:history="1">
            <w:r w:rsidRPr="006355E0">
              <w:rPr>
                <w:rStyle w:val="Hyperlink"/>
                <w:noProof/>
              </w:rPr>
              <w:t>Successful Social Marketing: 8 Key Elements</w:t>
            </w:r>
            <w:r>
              <w:rPr>
                <w:noProof/>
                <w:webHidden/>
              </w:rPr>
              <w:tab/>
            </w:r>
            <w:r>
              <w:rPr>
                <w:noProof/>
                <w:webHidden/>
              </w:rPr>
              <w:fldChar w:fldCharType="begin"/>
            </w:r>
            <w:r>
              <w:rPr>
                <w:noProof/>
                <w:webHidden/>
              </w:rPr>
              <w:instrText xml:space="preserve"> PAGEREF _Toc521070264 \h </w:instrText>
            </w:r>
            <w:r>
              <w:rPr>
                <w:noProof/>
                <w:webHidden/>
              </w:rPr>
            </w:r>
            <w:r>
              <w:rPr>
                <w:noProof/>
                <w:webHidden/>
              </w:rPr>
              <w:fldChar w:fldCharType="separate"/>
            </w:r>
            <w:r>
              <w:rPr>
                <w:noProof/>
                <w:webHidden/>
              </w:rPr>
              <w:t>7</w:t>
            </w:r>
            <w:r>
              <w:rPr>
                <w:noProof/>
                <w:webHidden/>
              </w:rPr>
              <w:fldChar w:fldCharType="end"/>
            </w:r>
          </w:hyperlink>
        </w:p>
        <w:p w14:paraId="635CD5F8" w14:textId="5C5D9B8D" w:rsidR="00001AD9" w:rsidRDefault="00001AD9">
          <w:pPr>
            <w:pStyle w:val="TOC2"/>
            <w:tabs>
              <w:tab w:val="right" w:leader="dot" w:pos="9016"/>
            </w:tabs>
            <w:rPr>
              <w:rFonts w:eastAsiaTheme="minorEastAsia"/>
              <w:noProof/>
              <w:lang w:eastAsia="en-GB"/>
            </w:rPr>
          </w:pPr>
          <w:hyperlink w:anchor="_Toc521070265" w:history="1">
            <w:r w:rsidRPr="006355E0">
              <w:rPr>
                <w:rStyle w:val="Hyperlink"/>
                <w:noProof/>
              </w:rPr>
              <w:t>Measuring success</w:t>
            </w:r>
            <w:r>
              <w:rPr>
                <w:noProof/>
                <w:webHidden/>
              </w:rPr>
              <w:tab/>
            </w:r>
            <w:r>
              <w:rPr>
                <w:noProof/>
                <w:webHidden/>
              </w:rPr>
              <w:fldChar w:fldCharType="begin"/>
            </w:r>
            <w:r>
              <w:rPr>
                <w:noProof/>
                <w:webHidden/>
              </w:rPr>
              <w:instrText xml:space="preserve"> PAGEREF _Toc521070265 \h </w:instrText>
            </w:r>
            <w:r>
              <w:rPr>
                <w:noProof/>
                <w:webHidden/>
              </w:rPr>
            </w:r>
            <w:r>
              <w:rPr>
                <w:noProof/>
                <w:webHidden/>
              </w:rPr>
              <w:fldChar w:fldCharType="separate"/>
            </w:r>
            <w:r>
              <w:rPr>
                <w:noProof/>
                <w:webHidden/>
              </w:rPr>
              <w:t>8</w:t>
            </w:r>
            <w:r>
              <w:rPr>
                <w:noProof/>
                <w:webHidden/>
              </w:rPr>
              <w:fldChar w:fldCharType="end"/>
            </w:r>
          </w:hyperlink>
        </w:p>
        <w:p w14:paraId="7B89684D" w14:textId="23E8155B" w:rsidR="00001AD9" w:rsidRDefault="00001AD9">
          <w:pPr>
            <w:pStyle w:val="TOC3"/>
            <w:tabs>
              <w:tab w:val="right" w:leader="dot" w:pos="9016"/>
            </w:tabs>
            <w:rPr>
              <w:rFonts w:eastAsiaTheme="minorEastAsia"/>
              <w:noProof/>
              <w:lang w:eastAsia="en-GB"/>
            </w:rPr>
          </w:pPr>
          <w:hyperlink w:anchor="_Toc521070266" w:history="1">
            <w:r w:rsidRPr="006355E0">
              <w:rPr>
                <w:rStyle w:val="Hyperlink"/>
                <w:noProof/>
              </w:rPr>
              <w:t>Evidence of effectiveness, examples from practice.</w:t>
            </w:r>
            <w:r>
              <w:rPr>
                <w:noProof/>
                <w:webHidden/>
              </w:rPr>
              <w:tab/>
            </w:r>
            <w:r>
              <w:rPr>
                <w:noProof/>
                <w:webHidden/>
              </w:rPr>
              <w:fldChar w:fldCharType="begin"/>
            </w:r>
            <w:r>
              <w:rPr>
                <w:noProof/>
                <w:webHidden/>
              </w:rPr>
              <w:instrText xml:space="preserve"> PAGEREF _Toc521070266 \h </w:instrText>
            </w:r>
            <w:r>
              <w:rPr>
                <w:noProof/>
                <w:webHidden/>
              </w:rPr>
            </w:r>
            <w:r>
              <w:rPr>
                <w:noProof/>
                <w:webHidden/>
              </w:rPr>
              <w:fldChar w:fldCharType="separate"/>
            </w:r>
            <w:r>
              <w:rPr>
                <w:noProof/>
                <w:webHidden/>
              </w:rPr>
              <w:t>8</w:t>
            </w:r>
            <w:r>
              <w:rPr>
                <w:noProof/>
                <w:webHidden/>
              </w:rPr>
              <w:fldChar w:fldCharType="end"/>
            </w:r>
          </w:hyperlink>
        </w:p>
        <w:p w14:paraId="617350AD" w14:textId="294FC2DA" w:rsidR="00001AD9" w:rsidRDefault="00001AD9">
          <w:pPr>
            <w:pStyle w:val="TOC1"/>
            <w:tabs>
              <w:tab w:val="right" w:leader="dot" w:pos="9016"/>
            </w:tabs>
            <w:rPr>
              <w:rFonts w:eastAsiaTheme="minorEastAsia"/>
              <w:noProof/>
              <w:lang w:eastAsia="en-GB"/>
            </w:rPr>
          </w:pPr>
          <w:hyperlink w:anchor="_Toc521070267" w:history="1">
            <w:r w:rsidRPr="006355E0">
              <w:rPr>
                <w:rStyle w:val="Hyperlink"/>
                <w:noProof/>
              </w:rPr>
              <w:t>Conclusions &amp; Recommendations</w:t>
            </w:r>
            <w:r>
              <w:rPr>
                <w:noProof/>
                <w:webHidden/>
              </w:rPr>
              <w:tab/>
            </w:r>
            <w:r>
              <w:rPr>
                <w:noProof/>
                <w:webHidden/>
              </w:rPr>
              <w:fldChar w:fldCharType="begin"/>
            </w:r>
            <w:r>
              <w:rPr>
                <w:noProof/>
                <w:webHidden/>
              </w:rPr>
              <w:instrText xml:space="preserve"> PAGEREF _Toc521070267 \h </w:instrText>
            </w:r>
            <w:r>
              <w:rPr>
                <w:noProof/>
                <w:webHidden/>
              </w:rPr>
            </w:r>
            <w:r>
              <w:rPr>
                <w:noProof/>
                <w:webHidden/>
              </w:rPr>
              <w:fldChar w:fldCharType="separate"/>
            </w:r>
            <w:r>
              <w:rPr>
                <w:noProof/>
                <w:webHidden/>
              </w:rPr>
              <w:t>8</w:t>
            </w:r>
            <w:r>
              <w:rPr>
                <w:noProof/>
                <w:webHidden/>
              </w:rPr>
              <w:fldChar w:fldCharType="end"/>
            </w:r>
          </w:hyperlink>
        </w:p>
        <w:p w14:paraId="1FEADCAF" w14:textId="5AE1EE5E" w:rsidR="00001AD9" w:rsidRDefault="00001AD9">
          <w:pPr>
            <w:pStyle w:val="TOC1"/>
            <w:tabs>
              <w:tab w:val="right" w:leader="dot" w:pos="9016"/>
            </w:tabs>
            <w:rPr>
              <w:rFonts w:eastAsiaTheme="minorEastAsia"/>
              <w:noProof/>
              <w:lang w:eastAsia="en-GB"/>
            </w:rPr>
          </w:pPr>
          <w:hyperlink w:anchor="_Toc521070268" w:history="1">
            <w:r w:rsidRPr="006355E0">
              <w:rPr>
                <w:rStyle w:val="Hyperlink"/>
                <w:noProof/>
              </w:rPr>
              <w:t>References</w:t>
            </w:r>
            <w:r>
              <w:rPr>
                <w:noProof/>
                <w:webHidden/>
              </w:rPr>
              <w:tab/>
            </w:r>
            <w:r>
              <w:rPr>
                <w:noProof/>
                <w:webHidden/>
              </w:rPr>
              <w:fldChar w:fldCharType="begin"/>
            </w:r>
            <w:r>
              <w:rPr>
                <w:noProof/>
                <w:webHidden/>
              </w:rPr>
              <w:instrText xml:space="preserve"> PAGEREF _Toc521070268 \h </w:instrText>
            </w:r>
            <w:r>
              <w:rPr>
                <w:noProof/>
                <w:webHidden/>
              </w:rPr>
            </w:r>
            <w:r>
              <w:rPr>
                <w:noProof/>
                <w:webHidden/>
              </w:rPr>
              <w:fldChar w:fldCharType="separate"/>
            </w:r>
            <w:r>
              <w:rPr>
                <w:noProof/>
                <w:webHidden/>
              </w:rPr>
              <w:t>9</w:t>
            </w:r>
            <w:r>
              <w:rPr>
                <w:noProof/>
                <w:webHidden/>
              </w:rPr>
              <w:fldChar w:fldCharType="end"/>
            </w:r>
          </w:hyperlink>
        </w:p>
        <w:p w14:paraId="70CAA83B" w14:textId="7BA0E00C" w:rsidR="00336CF4" w:rsidRPr="00336CF4" w:rsidRDefault="00247F6B" w:rsidP="00336CF4">
          <w:pPr>
            <w:rPr>
              <w:b/>
              <w:bCs/>
              <w:noProof/>
            </w:rPr>
          </w:pPr>
          <w:r>
            <w:rPr>
              <w:b/>
              <w:bCs/>
              <w:noProof/>
            </w:rPr>
            <w:fldChar w:fldCharType="end"/>
          </w:r>
        </w:p>
      </w:sdtContent>
    </w:sdt>
    <w:p w14:paraId="064C368C" w14:textId="6D3EE368" w:rsidR="004A4C7D" w:rsidRDefault="004A4C7D">
      <w:pPr>
        <w:pStyle w:val="TableofFigures"/>
        <w:tabs>
          <w:tab w:val="right" w:leader="dot" w:pos="9016"/>
        </w:tabs>
        <w:rPr>
          <w:noProof/>
        </w:rPr>
      </w:pPr>
      <w:r>
        <w:fldChar w:fldCharType="begin"/>
      </w:r>
      <w:r>
        <w:instrText xml:space="preserve"> TOC \h \z \c "Figure" </w:instrText>
      </w:r>
      <w:r>
        <w:fldChar w:fldCharType="separate"/>
      </w:r>
      <w:hyperlink w:anchor="_Toc521069508" w:history="1">
        <w:r w:rsidRPr="00FA0E58">
          <w:rPr>
            <w:rStyle w:val="Hyperlink"/>
            <w:noProof/>
          </w:rPr>
          <w:t>Figure 1 - Change4Life website badge</w:t>
        </w:r>
        <w:r>
          <w:rPr>
            <w:noProof/>
            <w:webHidden/>
          </w:rPr>
          <w:tab/>
        </w:r>
        <w:r>
          <w:rPr>
            <w:noProof/>
            <w:webHidden/>
          </w:rPr>
          <w:fldChar w:fldCharType="begin"/>
        </w:r>
        <w:r>
          <w:rPr>
            <w:noProof/>
            <w:webHidden/>
          </w:rPr>
          <w:instrText xml:space="preserve"> PAGEREF _Toc521069508 \h </w:instrText>
        </w:r>
        <w:r>
          <w:rPr>
            <w:noProof/>
            <w:webHidden/>
          </w:rPr>
        </w:r>
        <w:r>
          <w:rPr>
            <w:noProof/>
            <w:webHidden/>
          </w:rPr>
          <w:fldChar w:fldCharType="separate"/>
        </w:r>
        <w:r>
          <w:rPr>
            <w:noProof/>
            <w:webHidden/>
          </w:rPr>
          <w:t>5</w:t>
        </w:r>
        <w:r>
          <w:rPr>
            <w:noProof/>
            <w:webHidden/>
          </w:rPr>
          <w:fldChar w:fldCharType="end"/>
        </w:r>
      </w:hyperlink>
    </w:p>
    <w:p w14:paraId="34D556AD" w14:textId="030F18AF" w:rsidR="004A4C7D" w:rsidRDefault="004A4C7D">
      <w:pPr>
        <w:pStyle w:val="TableofFigures"/>
        <w:tabs>
          <w:tab w:val="right" w:leader="dot" w:pos="9016"/>
        </w:tabs>
        <w:rPr>
          <w:noProof/>
        </w:rPr>
      </w:pPr>
      <w:hyperlink w:anchor="_Toc521069509" w:history="1">
        <w:r w:rsidRPr="00FA0E58">
          <w:rPr>
            <w:rStyle w:val="Hyperlink"/>
            <w:noProof/>
          </w:rPr>
          <w:t>Figure 2 - Be Clear on Cancer logo</w:t>
        </w:r>
        <w:r>
          <w:rPr>
            <w:noProof/>
            <w:webHidden/>
          </w:rPr>
          <w:tab/>
        </w:r>
        <w:r>
          <w:rPr>
            <w:noProof/>
            <w:webHidden/>
          </w:rPr>
          <w:fldChar w:fldCharType="begin"/>
        </w:r>
        <w:r>
          <w:rPr>
            <w:noProof/>
            <w:webHidden/>
          </w:rPr>
          <w:instrText xml:space="preserve"> PAGEREF _Toc521069509 \h </w:instrText>
        </w:r>
        <w:r>
          <w:rPr>
            <w:noProof/>
            <w:webHidden/>
          </w:rPr>
        </w:r>
        <w:r>
          <w:rPr>
            <w:noProof/>
            <w:webHidden/>
          </w:rPr>
          <w:fldChar w:fldCharType="separate"/>
        </w:r>
        <w:r>
          <w:rPr>
            <w:noProof/>
            <w:webHidden/>
          </w:rPr>
          <w:t>6</w:t>
        </w:r>
        <w:r>
          <w:rPr>
            <w:noProof/>
            <w:webHidden/>
          </w:rPr>
          <w:fldChar w:fldCharType="end"/>
        </w:r>
      </w:hyperlink>
    </w:p>
    <w:p w14:paraId="776AFF10" w14:textId="49F43B45" w:rsidR="004A4C7D" w:rsidRDefault="004A4C7D">
      <w:pPr>
        <w:pStyle w:val="TableofFigures"/>
        <w:tabs>
          <w:tab w:val="right" w:leader="dot" w:pos="9016"/>
        </w:tabs>
        <w:rPr>
          <w:noProof/>
        </w:rPr>
      </w:pPr>
      <w:hyperlink w:anchor="_Toc521069510" w:history="1">
        <w:r w:rsidRPr="00FA0E58">
          <w:rPr>
            <w:rStyle w:val="Hyperlink"/>
            <w:noProof/>
          </w:rPr>
          <w:t>Figure 3 - adapted from NSMC 2013</w:t>
        </w:r>
        <w:r>
          <w:rPr>
            <w:noProof/>
            <w:webHidden/>
          </w:rPr>
          <w:tab/>
        </w:r>
        <w:r>
          <w:rPr>
            <w:noProof/>
            <w:webHidden/>
          </w:rPr>
          <w:fldChar w:fldCharType="begin"/>
        </w:r>
        <w:r>
          <w:rPr>
            <w:noProof/>
            <w:webHidden/>
          </w:rPr>
          <w:instrText xml:space="preserve"> PAGEREF _Toc521069510 \h </w:instrText>
        </w:r>
        <w:r>
          <w:rPr>
            <w:noProof/>
            <w:webHidden/>
          </w:rPr>
        </w:r>
        <w:r>
          <w:rPr>
            <w:noProof/>
            <w:webHidden/>
          </w:rPr>
          <w:fldChar w:fldCharType="separate"/>
        </w:r>
        <w:r>
          <w:rPr>
            <w:noProof/>
            <w:webHidden/>
          </w:rPr>
          <w:t>7</w:t>
        </w:r>
        <w:r>
          <w:rPr>
            <w:noProof/>
            <w:webHidden/>
          </w:rPr>
          <w:fldChar w:fldCharType="end"/>
        </w:r>
      </w:hyperlink>
    </w:p>
    <w:p w14:paraId="6A010324" w14:textId="7532A499" w:rsidR="004A4C7D" w:rsidRDefault="004A4C7D" w:rsidP="006C2A01">
      <w:pPr>
        <w:pStyle w:val="Heading1"/>
      </w:pPr>
      <w:r>
        <w:fldChar w:fldCharType="end"/>
      </w:r>
    </w:p>
    <w:p w14:paraId="32E1762D" w14:textId="0E7F58D1" w:rsidR="004A4C7D" w:rsidRDefault="004A4C7D" w:rsidP="004A4C7D"/>
    <w:p w14:paraId="467F13CE" w14:textId="1427A36D" w:rsidR="004A4C7D" w:rsidRDefault="004A4C7D" w:rsidP="004A4C7D"/>
    <w:p w14:paraId="4FB53B0D" w14:textId="76A7533C" w:rsidR="004A4C7D" w:rsidRDefault="004A4C7D" w:rsidP="004A4C7D"/>
    <w:p w14:paraId="0C312C1F" w14:textId="55765689" w:rsidR="004A4C7D" w:rsidRDefault="004A4C7D" w:rsidP="004A4C7D"/>
    <w:p w14:paraId="37E2A53B" w14:textId="77777777" w:rsidR="004A4C7D" w:rsidRPr="004A4C7D" w:rsidRDefault="004A4C7D" w:rsidP="004A4C7D"/>
    <w:p w14:paraId="21436D14" w14:textId="6DCCEF30" w:rsidR="006C2A01" w:rsidRDefault="006C2A01" w:rsidP="006C2A01">
      <w:pPr>
        <w:pStyle w:val="Heading1"/>
      </w:pPr>
      <w:bookmarkStart w:id="0" w:name="_Toc521070252"/>
      <w:r>
        <w:lastRenderedPageBreak/>
        <w:t>Introduction</w:t>
      </w:r>
      <w:bookmarkEnd w:id="0"/>
    </w:p>
    <w:p w14:paraId="4EE32BED" w14:textId="5FA2A499" w:rsidR="00713AA0" w:rsidRDefault="00713AA0" w:rsidP="00713AA0">
      <w:r>
        <w:t xml:space="preserve">Marketing </w:t>
      </w:r>
      <w:r w:rsidR="00B020FD">
        <w:t>has been described as a set of management processes and activities organisations will use to communicate their products to an identified group of customers or clients</w:t>
      </w:r>
      <w:r w:rsidR="00815799" w:rsidRPr="00815799">
        <w:t xml:space="preserve"> </w:t>
      </w:r>
      <w:sdt>
        <w:sdtPr>
          <w:id w:val="-1975596508"/>
          <w:citation/>
        </w:sdtPr>
        <w:sdtContent>
          <w:r w:rsidR="00815799">
            <w:fldChar w:fldCharType="begin"/>
          </w:r>
          <w:r w:rsidR="00815799">
            <w:instrText xml:space="preserve">CITATION Ame13 \l 2057 </w:instrText>
          </w:r>
          <w:r w:rsidR="00815799">
            <w:fldChar w:fldCharType="separate"/>
          </w:r>
          <w:r w:rsidR="00001AD9" w:rsidRPr="00001AD9">
            <w:rPr>
              <w:noProof/>
            </w:rPr>
            <w:t>(AMA, 2013)</w:t>
          </w:r>
          <w:r w:rsidR="00815799">
            <w:fldChar w:fldCharType="end"/>
          </w:r>
        </w:sdtContent>
      </w:sdt>
      <w:r w:rsidR="00815799">
        <w:t xml:space="preserve">, </w:t>
      </w:r>
      <w:sdt>
        <w:sdtPr>
          <w:id w:val="-112992785"/>
          <w:citation/>
        </w:sdtPr>
        <w:sdtContent>
          <w:r w:rsidR="00815799">
            <w:fldChar w:fldCharType="begin"/>
          </w:r>
          <w:r w:rsidR="00815799">
            <w:instrText xml:space="preserve"> CITATION CIM15 \l 2057 </w:instrText>
          </w:r>
          <w:r w:rsidR="00815799">
            <w:fldChar w:fldCharType="separate"/>
          </w:r>
          <w:r w:rsidR="00001AD9" w:rsidRPr="00001AD9">
            <w:rPr>
              <w:noProof/>
            </w:rPr>
            <w:t>(CIM, 2015)</w:t>
          </w:r>
          <w:r w:rsidR="00815799">
            <w:fldChar w:fldCharType="end"/>
          </w:r>
        </w:sdtContent>
      </w:sdt>
      <w:r w:rsidR="00815799">
        <w:t xml:space="preserve">. </w:t>
      </w:r>
      <w:r w:rsidR="00A40FA5">
        <w:t xml:space="preserve">Harvard Business School have </w:t>
      </w:r>
      <w:r w:rsidR="00485BA0">
        <w:t>defined</w:t>
      </w:r>
      <w:r w:rsidR="00A40FA5">
        <w:t xml:space="preserve"> marketing as the business of how enterprise can go about attracting &amp; retaining customers </w:t>
      </w:r>
      <w:sdt>
        <w:sdtPr>
          <w:id w:val="403950679"/>
          <w:citation/>
        </w:sdtPr>
        <w:sdtContent>
          <w:r w:rsidR="00A40FA5">
            <w:fldChar w:fldCharType="begin"/>
          </w:r>
          <w:r w:rsidR="00A40FA5">
            <w:instrText xml:space="preserve">CITATION Sil06 \n  \l 2057 </w:instrText>
          </w:r>
          <w:r w:rsidR="00A40FA5">
            <w:fldChar w:fldCharType="separate"/>
          </w:r>
          <w:r w:rsidR="00001AD9" w:rsidRPr="00001AD9">
            <w:rPr>
              <w:noProof/>
            </w:rPr>
            <w:t>(2006)</w:t>
          </w:r>
          <w:r w:rsidR="00A40FA5">
            <w:fldChar w:fldCharType="end"/>
          </w:r>
        </w:sdtContent>
      </w:sdt>
      <w:r w:rsidR="00A40FA5">
        <w:t xml:space="preserve">. </w:t>
      </w:r>
      <w:r w:rsidR="004857FF">
        <w:t>G</w:t>
      </w:r>
      <w:r w:rsidR="00815799">
        <w:t>roups of customers</w:t>
      </w:r>
      <w:r w:rsidR="004857FF">
        <w:t xml:space="preserve"> are identified</w:t>
      </w:r>
      <w:r w:rsidR="00815799">
        <w:t xml:space="preserve"> in a targeted way, </w:t>
      </w:r>
      <w:r w:rsidR="004857FF">
        <w:t xml:space="preserve">with businesses attempting to anticipate </w:t>
      </w:r>
      <w:r w:rsidR="00815799">
        <w:t xml:space="preserve">their needs and wants, subsequently identifying products and services suitable for them. </w:t>
      </w:r>
      <w:r w:rsidR="004857FF">
        <w:t>Organisations</w:t>
      </w:r>
      <w:r w:rsidR="0030688F">
        <w:t xml:space="preserve"> attempt </w:t>
      </w:r>
      <w:r w:rsidR="001F1F7B">
        <w:t xml:space="preserve">to </w:t>
      </w:r>
      <w:r w:rsidR="0030688F">
        <w:t>describe their</w:t>
      </w:r>
      <w:r w:rsidR="00815799">
        <w:t xml:space="preserve"> </w:t>
      </w:r>
      <w:r w:rsidR="0030688F">
        <w:t>difference</w:t>
      </w:r>
      <w:r w:rsidR="00815799">
        <w:t xml:space="preserve"> to alternative enterprises in a way which will allow them to generate profit based on their </w:t>
      </w:r>
      <w:proofErr w:type="gramStart"/>
      <w:r w:rsidR="0030688F">
        <w:t xml:space="preserve">particular </w:t>
      </w:r>
      <w:r w:rsidR="00815799">
        <w:t>added</w:t>
      </w:r>
      <w:proofErr w:type="gramEnd"/>
      <w:r w:rsidR="00815799">
        <w:t xml:space="preserve"> value. </w:t>
      </w:r>
    </w:p>
    <w:p w14:paraId="1FD5BFB1" w14:textId="62ABAF1F" w:rsidR="00B07B90" w:rsidRDefault="00C3445D" w:rsidP="00713AA0">
      <w:r>
        <w:t>Marketing is not the exclusive property of business</w:t>
      </w:r>
      <w:r w:rsidR="0030621F">
        <w:t xml:space="preserve"> nor is it a new activity. </w:t>
      </w:r>
      <w:r w:rsidR="007A4ED0">
        <w:t xml:space="preserve">It </w:t>
      </w:r>
      <w:r w:rsidR="00485BA0">
        <w:t>was</w:t>
      </w:r>
      <w:r w:rsidR="007A4ED0">
        <w:t xml:space="preserve"> described more succinctly </w:t>
      </w:r>
      <w:r w:rsidR="00485BA0">
        <w:t xml:space="preserve">by Bartels </w:t>
      </w:r>
      <w:sdt>
        <w:sdtPr>
          <w:id w:val="-1545130866"/>
          <w:citation/>
        </w:sdtPr>
        <w:sdtContent>
          <w:r w:rsidR="00485BA0">
            <w:fldChar w:fldCharType="begin"/>
          </w:r>
          <w:r w:rsidR="00485BA0">
            <w:instrText xml:space="preserve">CITATION Bar76 \n  \l 2057 </w:instrText>
          </w:r>
          <w:r w:rsidR="00485BA0">
            <w:fldChar w:fldCharType="separate"/>
          </w:r>
          <w:r w:rsidR="00001AD9" w:rsidRPr="00001AD9">
            <w:rPr>
              <w:noProof/>
            </w:rPr>
            <w:t>(1976)</w:t>
          </w:r>
          <w:r w:rsidR="00485BA0">
            <w:fldChar w:fldCharType="end"/>
          </w:r>
        </w:sdtContent>
      </w:sdt>
      <w:r w:rsidR="007A4ED0">
        <w:t xml:space="preserve"> </w:t>
      </w:r>
      <w:r w:rsidR="00485BA0">
        <w:t xml:space="preserve">as </w:t>
      </w:r>
      <w:r w:rsidR="007A4ED0">
        <w:t>“essentially a means of meeting and satisfying certain needs of people”</w:t>
      </w:r>
      <w:r w:rsidR="00B07B90">
        <w:t xml:space="preserve"> </w:t>
      </w:r>
      <w:r w:rsidR="00485BA0">
        <w:t>(p</w:t>
      </w:r>
      <w:r w:rsidR="00A748BF">
        <w:t xml:space="preserve">. </w:t>
      </w:r>
      <w:r w:rsidR="00485BA0">
        <w:t>1)</w:t>
      </w:r>
      <w:r w:rsidR="00BA1E16">
        <w:t xml:space="preserve">. </w:t>
      </w:r>
      <w:r w:rsidR="007C731B">
        <w:t>T</w:t>
      </w:r>
      <w:r w:rsidR="003837DB">
        <w:t xml:space="preserve">he potential </w:t>
      </w:r>
      <w:r w:rsidR="00996976">
        <w:t>to apply</w:t>
      </w:r>
      <w:r w:rsidR="003837DB">
        <w:t xml:space="preserve"> marketing approaches in non-commercial settings was </w:t>
      </w:r>
      <w:r w:rsidR="007C731B">
        <w:t xml:space="preserve">first </w:t>
      </w:r>
      <w:r w:rsidR="003837DB">
        <w:t xml:space="preserve">mooted in the early 1950s. </w:t>
      </w:r>
      <w:r w:rsidR="00BD6359">
        <w:t xml:space="preserve">Psychologist </w:t>
      </w:r>
      <w:r w:rsidR="00094C1A">
        <w:t>Dr G D Wiebe is credited as being the first academic to introduce the notion of using commercial management process to sell social change</w:t>
      </w:r>
      <w:r w:rsidR="00996976">
        <w:t xml:space="preserve"> in his famous 1951 opinion piece</w:t>
      </w:r>
      <w:r w:rsidR="00094C1A">
        <w:t xml:space="preserve">. </w:t>
      </w:r>
    </w:p>
    <w:p w14:paraId="07795F1C" w14:textId="558C7BA2" w:rsidR="00C3445D" w:rsidRDefault="00E30F06" w:rsidP="00713AA0">
      <w:r>
        <w:t xml:space="preserve">When observing the potential power of television and radio media to change behaviour &amp; habit patterns, </w:t>
      </w:r>
      <w:r w:rsidR="00094C1A">
        <w:t xml:space="preserve">Wiebe </w:t>
      </w:r>
      <w:sdt>
        <w:sdtPr>
          <w:id w:val="-1912619658"/>
          <w:citation/>
        </w:sdtPr>
        <w:sdtContent>
          <w:r>
            <w:fldChar w:fldCharType="begin"/>
          </w:r>
          <w:r>
            <w:instrText xml:space="preserve">CITATION Wie51 \n  \l 2057 </w:instrText>
          </w:r>
          <w:r>
            <w:fldChar w:fldCharType="separate"/>
          </w:r>
          <w:r w:rsidR="00001AD9" w:rsidRPr="00001AD9">
            <w:rPr>
              <w:noProof/>
            </w:rPr>
            <w:t>(1951)</w:t>
          </w:r>
          <w:r>
            <w:fldChar w:fldCharType="end"/>
          </w:r>
        </w:sdtContent>
      </w:sdt>
      <w:r>
        <w:t xml:space="preserve"> </w:t>
      </w:r>
      <w:r w:rsidR="00094C1A">
        <w:t xml:space="preserve">posed the </w:t>
      </w:r>
      <w:r w:rsidR="00B07B90">
        <w:t xml:space="preserve">following oft-quoted </w:t>
      </w:r>
      <w:r w:rsidR="00094C1A">
        <w:t>question: “W</w:t>
      </w:r>
      <w:r w:rsidR="00094C1A" w:rsidRPr="00094C1A">
        <w:t>hy can't you sell brotherhood and rational thinking like you can sell soap</w:t>
      </w:r>
      <w:r w:rsidR="00094C1A">
        <w:t xml:space="preserve">?” </w:t>
      </w:r>
      <w:sdt>
        <w:sdtPr>
          <w:id w:val="418371083"/>
          <w:citation/>
        </w:sdtPr>
        <w:sdtContent>
          <w:r w:rsidR="00B07B90">
            <w:fldChar w:fldCharType="begin"/>
          </w:r>
          <w:r>
            <w:instrText xml:space="preserve">CITATION Wie51 \p 679 \n  \y  \l 2057 </w:instrText>
          </w:r>
          <w:r w:rsidR="00B07B90">
            <w:fldChar w:fldCharType="separate"/>
          </w:r>
          <w:r w:rsidR="00001AD9" w:rsidRPr="00001AD9">
            <w:rPr>
              <w:noProof/>
            </w:rPr>
            <w:t>(p. 679)</w:t>
          </w:r>
          <w:r w:rsidR="00B07B90">
            <w:fldChar w:fldCharType="end"/>
          </w:r>
        </w:sdtContent>
      </w:sdt>
      <w:r w:rsidR="00B07B90">
        <w:t xml:space="preserve">. </w:t>
      </w:r>
      <w:r w:rsidR="00EE57C4">
        <w:t xml:space="preserve">Reflecting on this work some decades later, Kotler and </w:t>
      </w:r>
      <w:proofErr w:type="spellStart"/>
      <w:r w:rsidR="00EE57C4">
        <w:t>Zaltman</w:t>
      </w:r>
      <w:proofErr w:type="spellEnd"/>
      <w:r w:rsidR="00EE57C4">
        <w:t xml:space="preserve"> </w:t>
      </w:r>
      <w:sdt>
        <w:sdtPr>
          <w:id w:val="1701283838"/>
          <w:citation/>
        </w:sdtPr>
        <w:sdtContent>
          <w:r w:rsidR="00041D8D">
            <w:fldChar w:fldCharType="begin"/>
          </w:r>
          <w:r w:rsidR="00D411C0">
            <w:instrText xml:space="preserve">CITATION Kot71 \n  \t  \l 2057 </w:instrText>
          </w:r>
          <w:r w:rsidR="00041D8D">
            <w:fldChar w:fldCharType="separate"/>
          </w:r>
          <w:r w:rsidR="00001AD9" w:rsidRPr="00001AD9">
            <w:rPr>
              <w:noProof/>
            </w:rPr>
            <w:t>(1971)</w:t>
          </w:r>
          <w:r w:rsidR="00041D8D">
            <w:fldChar w:fldCharType="end"/>
          </w:r>
        </w:sdtContent>
      </w:sdt>
      <w:r w:rsidR="00A748BF">
        <w:t xml:space="preserve"> described the ‘sellers’ of social change as general</w:t>
      </w:r>
      <w:r w:rsidR="00EE34D7">
        <w:t>ly</w:t>
      </w:r>
      <w:r w:rsidR="00A748BF">
        <w:t xml:space="preserve"> ineffective in comparison to their commercially focussed colleagues. They coined the term “Social Marketing” to describe th</w:t>
      </w:r>
      <w:r w:rsidR="00554752">
        <w:t>is</w:t>
      </w:r>
      <w:r w:rsidR="00A748BF">
        <w:t xml:space="preserve"> new approach, de</w:t>
      </w:r>
      <w:r w:rsidR="00554752">
        <w:t>scribing</w:t>
      </w:r>
      <w:r w:rsidR="00A748BF">
        <w:t xml:space="preserve"> Social Marketing as “means to furthering institutional goals and products” (p. 5)</w:t>
      </w:r>
      <w:r w:rsidR="00554752">
        <w:t>.</w:t>
      </w:r>
    </w:p>
    <w:p w14:paraId="2F6444FC" w14:textId="13523C52" w:rsidR="0030621F" w:rsidRDefault="00554752" w:rsidP="00713AA0">
      <w:r>
        <w:t>In this essay I will explore and evaluate the roles and activities of marketing departments within an organisation, using Public Health and the NHS as a setting I am familiar with and focussing the evaluation on Social Marketing as a specific branch of marketing activity.</w:t>
      </w:r>
      <w:r w:rsidR="00E61919">
        <w:t xml:space="preserve"> Having briefly introduced the evolution of Social Marketing I will present a deeper explanation of the discipline, describing and analysing its use, prevalence, and effectiveness within Public Health and the NHS in subsequent sections.</w:t>
      </w:r>
    </w:p>
    <w:p w14:paraId="76FD9B6E" w14:textId="77777777" w:rsidR="006C2A01" w:rsidRDefault="006C2A01" w:rsidP="006C2A01">
      <w:pPr>
        <w:pStyle w:val="Heading1"/>
      </w:pPr>
      <w:bookmarkStart w:id="1" w:name="_Toc521070253"/>
      <w:r>
        <w:t>Background</w:t>
      </w:r>
      <w:bookmarkEnd w:id="1"/>
    </w:p>
    <w:p w14:paraId="61ECF96B" w14:textId="3098244F" w:rsidR="00626F7E" w:rsidRDefault="00626F7E" w:rsidP="007C731B">
      <w:pPr>
        <w:pStyle w:val="Heading2"/>
      </w:pPr>
      <w:bookmarkStart w:id="2" w:name="_Toc521070254"/>
      <w:r>
        <w:t xml:space="preserve">What is </w:t>
      </w:r>
      <w:r w:rsidR="00821C3F">
        <w:t>S</w:t>
      </w:r>
      <w:r>
        <w:t xml:space="preserve">ocial </w:t>
      </w:r>
      <w:r w:rsidR="00821C3F">
        <w:t>M</w:t>
      </w:r>
      <w:r>
        <w:t>arketing?</w:t>
      </w:r>
      <w:bookmarkEnd w:id="2"/>
    </w:p>
    <w:p w14:paraId="624B74F0" w14:textId="733C4E58" w:rsidR="007C63B6" w:rsidRPr="007C63B6" w:rsidRDefault="007C63B6" w:rsidP="007C63B6">
      <w:pPr>
        <w:pStyle w:val="Quote"/>
      </w:pPr>
      <w:r w:rsidRPr="007C63B6">
        <w:rPr>
          <w:rStyle w:val="QuoteChar"/>
          <w:i/>
          <w:iCs/>
        </w:rPr>
        <w:t xml:space="preserve">Social </w:t>
      </w:r>
      <w:r w:rsidR="00821C3F">
        <w:rPr>
          <w:rStyle w:val="QuoteChar"/>
          <w:i/>
          <w:iCs/>
        </w:rPr>
        <w:t>M</w:t>
      </w:r>
      <w:r w:rsidRPr="007C63B6">
        <w:rPr>
          <w:rStyle w:val="QuoteChar"/>
          <w:i/>
          <w:iCs/>
        </w:rPr>
        <w:t>arketing is the design, implementation and control of programs calculated to influence the acceptability of social ideas and involving considerations of product planning, pricing, communication, distribution, and marketing research.</w:t>
      </w:r>
      <w:r w:rsidRPr="007C63B6">
        <w:t xml:space="preserve"> </w:t>
      </w:r>
      <w:sdt>
        <w:sdtPr>
          <w:id w:val="-1224984794"/>
          <w:citation/>
        </w:sdtPr>
        <w:sdtContent>
          <w:r w:rsidRPr="007C63B6">
            <w:fldChar w:fldCharType="begin"/>
          </w:r>
          <w:r w:rsidR="00896577">
            <w:instrText xml:space="preserve">CITATION Kot71 \l 2057 </w:instrText>
          </w:r>
          <w:r w:rsidRPr="007C63B6">
            <w:fldChar w:fldCharType="separate"/>
          </w:r>
          <w:r w:rsidR="00001AD9" w:rsidRPr="00001AD9">
            <w:rPr>
              <w:noProof/>
            </w:rPr>
            <w:t>(Kotler &amp; Zaltman, 1971)</w:t>
          </w:r>
          <w:r w:rsidRPr="007C63B6">
            <w:fldChar w:fldCharType="end"/>
          </w:r>
        </w:sdtContent>
      </w:sdt>
    </w:p>
    <w:p w14:paraId="6649DE97" w14:textId="6AFA24DF" w:rsidR="007C63B6" w:rsidRDefault="007C731B" w:rsidP="007C731B">
      <w:r>
        <w:t>Social Marketing has the potential to impact positively on a range of societal issues</w:t>
      </w:r>
      <w:r w:rsidR="007C63B6">
        <w:t xml:space="preserve">. Although a relatively new discipline the original definition </w:t>
      </w:r>
      <w:sdt>
        <w:sdtPr>
          <w:id w:val="-1346175149"/>
          <w:citation/>
        </w:sdtPr>
        <w:sdtContent>
          <w:r w:rsidR="007C63B6">
            <w:fldChar w:fldCharType="begin"/>
          </w:r>
          <w:r w:rsidR="00896577">
            <w:instrText xml:space="preserve">CITATION Kot71 \t  \l 2057 </w:instrText>
          </w:r>
          <w:r w:rsidR="007C63B6">
            <w:fldChar w:fldCharType="separate"/>
          </w:r>
          <w:r w:rsidR="00001AD9" w:rsidRPr="00001AD9">
            <w:rPr>
              <w:noProof/>
            </w:rPr>
            <w:t>(Kotler &amp; Zaltman, 1971)</w:t>
          </w:r>
          <w:r w:rsidR="007C63B6">
            <w:fldChar w:fldCharType="end"/>
          </w:r>
        </w:sdtContent>
      </w:sdt>
      <w:r w:rsidR="007C63B6">
        <w:t xml:space="preserve"> was thought to be problematic, doing little to differentiate it from Societal Marketing, communications, and behaviour mobilisation </w:t>
      </w:r>
      <w:sdt>
        <w:sdtPr>
          <w:id w:val="-1488846448"/>
          <w:citation/>
        </w:sdtPr>
        <w:sdtContent>
          <w:r w:rsidR="007C63B6">
            <w:fldChar w:fldCharType="begin"/>
          </w:r>
          <w:r w:rsidR="000032CE">
            <w:instrText xml:space="preserve">CITATION And94 \l 2057 </w:instrText>
          </w:r>
          <w:r w:rsidR="007C63B6">
            <w:fldChar w:fldCharType="separate"/>
          </w:r>
          <w:r w:rsidR="00001AD9" w:rsidRPr="00001AD9">
            <w:rPr>
              <w:noProof/>
            </w:rPr>
            <w:t>(Andreasen, 1994)</w:t>
          </w:r>
          <w:r w:rsidR="007C63B6">
            <w:fldChar w:fldCharType="end"/>
          </w:r>
        </w:sdtContent>
      </w:sdt>
      <w:r w:rsidR="007C63B6">
        <w:t>.</w:t>
      </w:r>
      <w:r w:rsidR="00742700">
        <w:t xml:space="preserve"> </w:t>
      </w:r>
    </w:p>
    <w:p w14:paraId="36AFF6F7" w14:textId="5A4F4498" w:rsidR="007C63B6" w:rsidRDefault="00307D5F" w:rsidP="00307D5F">
      <w:pPr>
        <w:pStyle w:val="Quote"/>
      </w:pPr>
      <w:r>
        <w:t>Social marketing is the adaptation of commercial marketing technologies to programs designed to influence the voluntary behaviour of target audiences to improve their personal welfare and that of the society of which they are a part.</w:t>
      </w:r>
      <w:sdt>
        <w:sdtPr>
          <w:id w:val="-2036572596"/>
          <w:citation/>
        </w:sdtPr>
        <w:sdtContent>
          <w:r>
            <w:fldChar w:fldCharType="begin"/>
          </w:r>
          <w:r w:rsidR="000032CE">
            <w:instrText xml:space="preserve">CITATION And94 \l 2057 </w:instrText>
          </w:r>
          <w:r>
            <w:fldChar w:fldCharType="separate"/>
          </w:r>
          <w:r w:rsidR="00001AD9">
            <w:rPr>
              <w:noProof/>
            </w:rPr>
            <w:t xml:space="preserve"> </w:t>
          </w:r>
          <w:r w:rsidR="00001AD9" w:rsidRPr="00001AD9">
            <w:rPr>
              <w:noProof/>
            </w:rPr>
            <w:t>(Andreasen, 1994)</w:t>
          </w:r>
          <w:r>
            <w:fldChar w:fldCharType="end"/>
          </w:r>
        </w:sdtContent>
      </w:sdt>
    </w:p>
    <w:p w14:paraId="12931630" w14:textId="39C3D011" w:rsidR="0019764C" w:rsidRDefault="002D78DF" w:rsidP="00307D5F">
      <w:r>
        <w:lastRenderedPageBreak/>
        <w:t xml:space="preserve">Kotler &amp; </w:t>
      </w:r>
      <w:proofErr w:type="spellStart"/>
      <w:r>
        <w:t>Zaltmans</w:t>
      </w:r>
      <w:proofErr w:type="spellEnd"/>
      <w:r>
        <w:t xml:space="preserve"> de</w:t>
      </w:r>
      <w:r w:rsidR="00FF0A5F">
        <w:t>finition</w:t>
      </w:r>
      <w:r>
        <w:t xml:space="preserve"> was also criticised for focussing </w:t>
      </w:r>
      <w:r w:rsidR="00FF0A5F">
        <w:t xml:space="preserve">too narrowly </w:t>
      </w:r>
      <w:r>
        <w:t>on influencing ideas</w:t>
      </w:r>
      <w:r w:rsidR="00FF0A5F">
        <w:t xml:space="preserve">, whereas more recent thinking </w:t>
      </w:r>
      <w:r w:rsidR="0022238D">
        <w:t>describes</w:t>
      </w:r>
      <w:r w:rsidR="00FF0A5F">
        <w:t xml:space="preserve"> Social Marketing </w:t>
      </w:r>
      <w:r w:rsidR="00E56EA0">
        <w:t xml:space="preserve">as needing to persuade change in </w:t>
      </w:r>
      <w:r w:rsidR="00F8560E">
        <w:t>attitudes and behaviours</w:t>
      </w:r>
      <w:r w:rsidR="00B6472F" w:rsidRPr="00B6472F">
        <w:t xml:space="preserve"> </w:t>
      </w:r>
      <w:sdt>
        <w:sdtPr>
          <w:id w:val="927774595"/>
          <w:citation/>
        </w:sdtPr>
        <w:sdtContent>
          <w:r w:rsidR="002F364B">
            <w:fldChar w:fldCharType="begin"/>
          </w:r>
          <w:r w:rsidR="000032CE">
            <w:instrText xml:space="preserve">CITATION And94 \l 2057 </w:instrText>
          </w:r>
          <w:r w:rsidR="002F364B">
            <w:fldChar w:fldCharType="separate"/>
          </w:r>
          <w:r w:rsidR="00001AD9" w:rsidRPr="00001AD9">
            <w:rPr>
              <w:noProof/>
            </w:rPr>
            <w:t>(Andreasen, 1994)</w:t>
          </w:r>
          <w:r w:rsidR="002F364B">
            <w:fldChar w:fldCharType="end"/>
          </w:r>
        </w:sdtContent>
      </w:sdt>
      <w:r w:rsidR="00E56EA0">
        <w:t>.</w:t>
      </w:r>
      <w:r w:rsidR="00563BE3" w:rsidRPr="00563BE3">
        <w:t xml:space="preserve"> </w:t>
      </w:r>
      <w:r w:rsidR="00B6472F">
        <w:t xml:space="preserve">It was </w:t>
      </w:r>
      <w:r w:rsidR="00563BE3">
        <w:t>felt that a poor definition would potentially harm the development of this important</w:t>
      </w:r>
      <w:r w:rsidR="00563BE3" w:rsidRPr="00307D5F">
        <w:t xml:space="preserve"> </w:t>
      </w:r>
      <w:r w:rsidR="00563BE3">
        <w:t>discipline</w:t>
      </w:r>
      <w:r w:rsidR="00D93A68">
        <w:t>;</w:t>
      </w:r>
      <w:r w:rsidR="002E3E68">
        <w:t xml:space="preserve"> s</w:t>
      </w:r>
      <w:r w:rsidR="0019764C">
        <w:t xml:space="preserve">ubsequently </w:t>
      </w:r>
      <w:r w:rsidR="002F364B">
        <w:t xml:space="preserve">Andreasen </w:t>
      </w:r>
      <w:r w:rsidR="0019764C">
        <w:t xml:space="preserve">cited the </w:t>
      </w:r>
      <w:proofErr w:type="spellStart"/>
      <w:r w:rsidR="0019764C">
        <w:t>contestedness</w:t>
      </w:r>
      <w:proofErr w:type="spellEnd"/>
      <w:r w:rsidR="0019764C">
        <w:t xml:space="preserve"> of this area as a risk to the future of Social Marketing</w:t>
      </w:r>
      <w:r w:rsidR="002F364B" w:rsidRPr="002F364B">
        <w:t xml:space="preserve"> </w:t>
      </w:r>
      <w:sdt>
        <w:sdtPr>
          <w:id w:val="1051648006"/>
          <w:citation/>
        </w:sdtPr>
        <w:sdtContent>
          <w:r w:rsidR="002F364B">
            <w:fldChar w:fldCharType="begin"/>
          </w:r>
          <w:r w:rsidR="002F364B">
            <w:instrText xml:space="preserve">CITATION And06 \n  \l 2057 </w:instrText>
          </w:r>
          <w:r w:rsidR="002F364B">
            <w:fldChar w:fldCharType="separate"/>
          </w:r>
          <w:r w:rsidR="00001AD9" w:rsidRPr="00001AD9">
            <w:rPr>
              <w:noProof/>
            </w:rPr>
            <w:t>(2006)</w:t>
          </w:r>
          <w:r w:rsidR="002F364B">
            <w:fldChar w:fldCharType="end"/>
          </w:r>
        </w:sdtContent>
      </w:sdt>
      <w:r w:rsidR="0003769F">
        <w:t xml:space="preserve">. </w:t>
      </w:r>
    </w:p>
    <w:p w14:paraId="08AFEB4A" w14:textId="49770504" w:rsidR="00007856" w:rsidRDefault="00007856" w:rsidP="00307D5F">
      <w:r>
        <w:t xml:space="preserve">More recently Dann </w:t>
      </w:r>
      <w:sdt>
        <w:sdtPr>
          <w:id w:val="-441299682"/>
          <w:citation/>
        </w:sdtPr>
        <w:sdtContent>
          <w:r>
            <w:fldChar w:fldCharType="begin"/>
          </w:r>
          <w:r>
            <w:instrText xml:space="preserve">CITATION Dan10 \n  \l 2057 </w:instrText>
          </w:r>
          <w:r>
            <w:fldChar w:fldCharType="separate"/>
          </w:r>
          <w:r w:rsidR="00001AD9" w:rsidRPr="00001AD9">
            <w:rPr>
              <w:noProof/>
            </w:rPr>
            <w:t>(2010)</w:t>
          </w:r>
          <w:r>
            <w:fldChar w:fldCharType="end"/>
          </w:r>
        </w:sdtContent>
      </w:sdt>
      <w:r>
        <w:t xml:space="preserve"> has sought to provide an updated definition</w:t>
      </w:r>
      <w:r w:rsidR="0083733B">
        <w:t>, acknowledging the difficulties that multiple definitions can bring to a discipline</w:t>
      </w:r>
      <w:r>
        <w:t>:</w:t>
      </w:r>
    </w:p>
    <w:p w14:paraId="1D56CEB4" w14:textId="12E1B756" w:rsidR="003431D0" w:rsidRDefault="00007856" w:rsidP="00007856">
      <w:pPr>
        <w:pStyle w:val="Quote"/>
      </w:pPr>
      <w:r>
        <w:t>…</w:t>
      </w:r>
      <w:r w:rsidR="003431D0">
        <w:t xml:space="preserve">the adaptation and adoption of commercial marketing activities, institutions and processes </w:t>
      </w:r>
      <w:proofErr w:type="gramStart"/>
      <w:r w:rsidR="003431D0">
        <w:t>as a means to</w:t>
      </w:r>
      <w:proofErr w:type="gramEnd"/>
      <w:r w:rsidR="003431D0">
        <w:t xml:space="preserve"> induce </w:t>
      </w:r>
      <w:r>
        <w:t>behavioural</w:t>
      </w:r>
      <w:r w:rsidR="003431D0">
        <w:t xml:space="preserve"> change in a targeted audience on a temporary or permanent basis to achieve a social goal</w:t>
      </w:r>
      <w:r>
        <w:t xml:space="preserve">. </w:t>
      </w:r>
      <w:sdt>
        <w:sdtPr>
          <w:id w:val="734821709"/>
          <w:citation/>
        </w:sdtPr>
        <w:sdtContent>
          <w:r>
            <w:fldChar w:fldCharType="begin"/>
          </w:r>
          <w:r>
            <w:instrText xml:space="preserve"> CITATION Dan10 \l 2057 </w:instrText>
          </w:r>
          <w:r>
            <w:fldChar w:fldCharType="separate"/>
          </w:r>
          <w:r w:rsidR="00001AD9" w:rsidRPr="00001AD9">
            <w:rPr>
              <w:noProof/>
            </w:rPr>
            <w:t>(Dann, 2010)</w:t>
          </w:r>
          <w:r>
            <w:fldChar w:fldCharType="end"/>
          </w:r>
        </w:sdtContent>
      </w:sdt>
    </w:p>
    <w:p w14:paraId="3791464F" w14:textId="7849ADBA" w:rsidR="003431D0" w:rsidRDefault="0083733B" w:rsidP="00307D5F">
      <w:r>
        <w:t xml:space="preserve">Dann </w:t>
      </w:r>
      <w:r w:rsidR="0008398D">
        <w:t>justified the</w:t>
      </w:r>
      <w:r>
        <w:t xml:space="preserve"> requirement for this updated work </w:t>
      </w:r>
      <w:r w:rsidR="0008398D">
        <w:t>in his 2010 research, citing confusion caused from over 4</w:t>
      </w:r>
      <w:r w:rsidR="006B460A">
        <w:t>5</w:t>
      </w:r>
      <w:r w:rsidR="0008398D">
        <w:t xml:space="preserve"> historical definitions described in the last 40 years. Dann </w:t>
      </w:r>
      <w:r w:rsidR="006B460A">
        <w:t>asserts</w:t>
      </w:r>
      <w:r w:rsidR="0008398D">
        <w:t xml:space="preserve"> the new definition provides a necessary ‘westernised’ description and focus</w:t>
      </w:r>
      <w:r w:rsidR="00302ED1">
        <w:t>es</w:t>
      </w:r>
      <w:r w:rsidR="0008398D">
        <w:t xml:space="preserve"> on the work-in-practice elements of Social Marketing in predominantly </w:t>
      </w:r>
      <w:proofErr w:type="gramStart"/>
      <w:r w:rsidR="0008398D">
        <w:t>English speaking</w:t>
      </w:r>
      <w:proofErr w:type="gramEnd"/>
      <w:r w:rsidR="0008398D">
        <w:t xml:space="preserve"> regions, namely Europe, North America, and Australasia</w:t>
      </w:r>
      <w:r w:rsidR="0008398D" w:rsidRPr="0008398D">
        <w:t xml:space="preserve"> </w:t>
      </w:r>
      <w:sdt>
        <w:sdtPr>
          <w:id w:val="2125348548"/>
          <w:citation/>
        </w:sdtPr>
        <w:sdtContent>
          <w:r w:rsidR="0008398D">
            <w:fldChar w:fldCharType="begin"/>
          </w:r>
          <w:r w:rsidR="0008398D">
            <w:instrText xml:space="preserve"> CITATION Dan10 \l 2057 </w:instrText>
          </w:r>
          <w:r w:rsidR="0008398D">
            <w:fldChar w:fldCharType="separate"/>
          </w:r>
          <w:r w:rsidR="00001AD9" w:rsidRPr="00001AD9">
            <w:rPr>
              <w:noProof/>
            </w:rPr>
            <w:t>(Dann, 2010)</w:t>
          </w:r>
          <w:r w:rsidR="0008398D">
            <w:fldChar w:fldCharType="end"/>
          </w:r>
        </w:sdtContent>
      </w:sdt>
      <w:r w:rsidR="0008398D">
        <w:t>.</w:t>
      </w:r>
      <w:r w:rsidR="00302ED1">
        <w:t xml:space="preserve"> For the purposes of this critical evaluation I will refer to Social Marketing using Dann’s definition (2010) as the main descriptor.</w:t>
      </w:r>
    </w:p>
    <w:p w14:paraId="0FCAC3EE" w14:textId="56DFD375" w:rsidR="00A7133C" w:rsidRDefault="00A7133C" w:rsidP="004564BD">
      <w:pPr>
        <w:pStyle w:val="Heading1"/>
      </w:pPr>
      <w:bookmarkStart w:id="3" w:name="_Toc521070255"/>
      <w:r>
        <w:t xml:space="preserve">Social Marketing in </w:t>
      </w:r>
      <w:r w:rsidR="0062373A">
        <w:t xml:space="preserve">Public Health and the </w:t>
      </w:r>
      <w:r>
        <w:t>NHS</w:t>
      </w:r>
      <w:bookmarkEnd w:id="3"/>
    </w:p>
    <w:p w14:paraId="63C00A8A" w14:textId="3321EB0F" w:rsidR="004564BD" w:rsidRDefault="004564BD" w:rsidP="004564BD">
      <w:pPr>
        <w:pStyle w:val="Heading2"/>
      </w:pPr>
      <w:bookmarkStart w:id="4" w:name="_Toc521070256"/>
      <w:r>
        <w:t>Public Health in the UK</w:t>
      </w:r>
      <w:bookmarkEnd w:id="4"/>
    </w:p>
    <w:p w14:paraId="374378E3" w14:textId="3508649D" w:rsidR="008D1869" w:rsidRPr="008D1869" w:rsidRDefault="008D1869" w:rsidP="008D1869">
      <w:pPr>
        <w:pStyle w:val="Heading3"/>
      </w:pPr>
      <w:bookmarkStart w:id="5" w:name="_Toc521070257"/>
      <w:r>
        <w:t>Structure</w:t>
      </w:r>
      <w:bookmarkEnd w:id="5"/>
    </w:p>
    <w:p w14:paraId="0A345B83" w14:textId="12122EB0" w:rsidR="00966081" w:rsidRDefault="00312219" w:rsidP="00BB766F">
      <w:r>
        <w:t>The Health sector in the UK is broadly divided into 2 parts: Health, and Social Care. Primarily the NHS is responsible for Healthcare provision, and social care is the domain of Local Authority. The 2010 government white paper Equity and Excellence</w:t>
      </w:r>
      <w:r w:rsidRPr="00312219">
        <w:t xml:space="preserve"> </w:t>
      </w:r>
      <w:sdt>
        <w:sdtPr>
          <w:id w:val="1111169992"/>
          <w:citation/>
        </w:sdtPr>
        <w:sdtContent>
          <w:r>
            <w:fldChar w:fldCharType="begin"/>
          </w:r>
          <w:r>
            <w:instrText xml:space="preserve"> CITATION DH10 \l 2057 </w:instrText>
          </w:r>
          <w:r>
            <w:fldChar w:fldCharType="separate"/>
          </w:r>
          <w:r w:rsidR="00001AD9" w:rsidRPr="00001AD9">
            <w:rPr>
              <w:noProof/>
            </w:rPr>
            <w:t>(DH, 2010)</w:t>
          </w:r>
          <w:r>
            <w:fldChar w:fldCharType="end"/>
          </w:r>
        </w:sdtContent>
      </w:sdt>
      <w:r>
        <w:t xml:space="preserve"> set out </w:t>
      </w:r>
      <w:r w:rsidR="00966081">
        <w:t>a new</w:t>
      </w:r>
      <w:r>
        <w:t xml:space="preserve"> vision for how Health &amp; Social Care would work together in a more collaborative way, seeking to </w:t>
      </w:r>
      <w:proofErr w:type="gramStart"/>
      <w:r>
        <w:t>join together</w:t>
      </w:r>
      <w:proofErr w:type="gramEnd"/>
      <w:r>
        <w:t xml:space="preserve"> the treatment of patients, with the </w:t>
      </w:r>
      <w:r w:rsidR="00966081">
        <w:t xml:space="preserve">engagement of citizens through traditional Local Authority activities. </w:t>
      </w:r>
    </w:p>
    <w:p w14:paraId="75256885" w14:textId="2C9972BC" w:rsidR="00CD2A28" w:rsidRDefault="00966081" w:rsidP="00BB766F">
      <w:r>
        <w:t xml:space="preserve">There is significant will to make Health ‘everyone’s business’ and so </w:t>
      </w:r>
      <w:r w:rsidR="00BB763E">
        <w:t>strategies</w:t>
      </w:r>
      <w:r>
        <w:t xml:space="preserve"> for greater collaboration between agencies, </w:t>
      </w:r>
      <w:r w:rsidR="00BB763E">
        <w:t xml:space="preserve">improved </w:t>
      </w:r>
      <w:r>
        <w:t xml:space="preserve">focus on outcomes, and better use of whole-systems approaches to prevent poor health and promote good health are gathering traction </w:t>
      </w:r>
      <w:sdt>
        <w:sdtPr>
          <w:id w:val="-1405603139"/>
          <w:citation/>
        </w:sdtPr>
        <w:sdtContent>
          <w:r>
            <w:fldChar w:fldCharType="begin"/>
          </w:r>
          <w:r>
            <w:instrText xml:space="preserve"> CITATION NHS16 \l 2057 </w:instrText>
          </w:r>
          <w:r>
            <w:fldChar w:fldCharType="separate"/>
          </w:r>
          <w:r w:rsidR="00001AD9" w:rsidRPr="00001AD9">
            <w:rPr>
              <w:noProof/>
            </w:rPr>
            <w:t>(NHS Confederation, 2016)</w:t>
          </w:r>
          <w:r>
            <w:fldChar w:fldCharType="end"/>
          </w:r>
        </w:sdtContent>
      </w:sdt>
      <w:r>
        <w:t xml:space="preserve"> </w:t>
      </w:r>
      <w:sdt>
        <w:sdtPr>
          <w:id w:val="1530149778"/>
          <w:citation/>
        </w:sdtPr>
        <w:sdtContent>
          <w:r>
            <w:fldChar w:fldCharType="begin"/>
          </w:r>
          <w:r>
            <w:instrText xml:space="preserve"> CITATION NHS17 \l 2057 </w:instrText>
          </w:r>
          <w:r>
            <w:fldChar w:fldCharType="separate"/>
          </w:r>
          <w:r w:rsidR="00001AD9" w:rsidRPr="00001AD9">
            <w:rPr>
              <w:noProof/>
            </w:rPr>
            <w:t>(NHS Providers, 2017)</w:t>
          </w:r>
          <w:r>
            <w:fldChar w:fldCharType="end"/>
          </w:r>
        </w:sdtContent>
      </w:sdt>
      <w:r w:rsidR="00BB763E">
        <w:t xml:space="preserve"> </w:t>
      </w:r>
      <w:sdt>
        <w:sdtPr>
          <w:id w:val="1904489268"/>
          <w:citation/>
        </w:sdtPr>
        <w:sdtContent>
          <w:r w:rsidR="00BB763E">
            <w:fldChar w:fldCharType="begin"/>
          </w:r>
          <w:r w:rsidR="00BB763E">
            <w:instrText xml:space="preserve"> CITATION UNG16 \l 2057 </w:instrText>
          </w:r>
          <w:r w:rsidR="00BB763E">
            <w:fldChar w:fldCharType="separate"/>
          </w:r>
          <w:r w:rsidR="00001AD9" w:rsidRPr="00001AD9">
            <w:rPr>
              <w:noProof/>
            </w:rPr>
            <w:t>(UN Global Compact, 2016)</w:t>
          </w:r>
          <w:r w:rsidR="00BB763E">
            <w:fldChar w:fldCharType="end"/>
          </w:r>
        </w:sdtContent>
      </w:sdt>
      <w:r w:rsidR="00BB763E">
        <w:t xml:space="preserve">. </w:t>
      </w:r>
      <w:r w:rsidR="00FB307C">
        <w:t xml:space="preserve">Health is therefore </w:t>
      </w:r>
      <w:r w:rsidR="000F1CA9">
        <w:t>jointly owned</w:t>
      </w:r>
      <w:r w:rsidR="00FB307C">
        <w:t xml:space="preserve"> with interdependencies between agencies </w:t>
      </w:r>
      <w:r w:rsidR="000F1CA9">
        <w:t xml:space="preserve">such as the NHS and Local Government. </w:t>
      </w:r>
    </w:p>
    <w:p w14:paraId="2BFF2BAB" w14:textId="21F4B41D" w:rsidR="00BB766F" w:rsidRDefault="000F1CA9" w:rsidP="00BB766F">
      <w:r>
        <w:t>Historically</w:t>
      </w:r>
      <w:r w:rsidR="004564BD">
        <w:t>,</w:t>
      </w:r>
      <w:r>
        <w:t xml:space="preserve"> varying organisations </w:t>
      </w:r>
      <w:r w:rsidR="00EA0FC9">
        <w:t xml:space="preserve">within either the NHS or Local Government </w:t>
      </w:r>
      <w:r>
        <w:t>would have taken the lead on important Public Health functions such as Health Promotion</w:t>
      </w:r>
      <w:r w:rsidR="00CD2A28">
        <w:t xml:space="preserve"> and following Equity and Excellence </w:t>
      </w:r>
      <w:sdt>
        <w:sdtPr>
          <w:id w:val="-449713984"/>
          <w:citation/>
        </w:sdtPr>
        <w:sdtContent>
          <w:r w:rsidR="00CD2A28">
            <w:fldChar w:fldCharType="begin"/>
          </w:r>
          <w:r w:rsidR="00CD2A28">
            <w:instrText xml:space="preserve"> CITATION DH10 \l 2057 </w:instrText>
          </w:r>
          <w:r w:rsidR="00CD2A28">
            <w:fldChar w:fldCharType="separate"/>
          </w:r>
          <w:r w:rsidR="00001AD9" w:rsidRPr="00001AD9">
            <w:rPr>
              <w:noProof/>
            </w:rPr>
            <w:t>(DH, 2010)</w:t>
          </w:r>
          <w:r w:rsidR="00CD2A28">
            <w:fldChar w:fldCharType="end"/>
          </w:r>
        </w:sdtContent>
      </w:sdt>
      <w:r w:rsidR="004564BD">
        <w:t xml:space="preserve"> there are myriad organisations, departments, and agencies leading on Health Promotion across both ‘parents’ of the sector. For the purposes of this essay I will refer to the NHS as the owner of Health Promotion activities, whilst acknowledging the many partners and agencies involved in this work.</w:t>
      </w:r>
    </w:p>
    <w:p w14:paraId="7C9910C4" w14:textId="00050E22" w:rsidR="00BB763E" w:rsidRDefault="0029442E" w:rsidP="0029442E">
      <w:pPr>
        <w:pStyle w:val="Heading3"/>
      </w:pPr>
      <w:bookmarkStart w:id="6" w:name="_Toc521070258"/>
      <w:r>
        <w:t>Challenges</w:t>
      </w:r>
      <w:bookmarkEnd w:id="6"/>
    </w:p>
    <w:p w14:paraId="67AE7621" w14:textId="5373C072" w:rsidR="0029442E" w:rsidRDefault="0029442E" w:rsidP="0029442E">
      <w:r>
        <w:t xml:space="preserve">The NHS </w:t>
      </w:r>
      <w:r w:rsidR="00FB5A7D">
        <w:t xml:space="preserve">is significantly challenged by changing demographics in the UK population that increase the demand for its services; an aging population, a growing population, and higher acuity in patients due to frailty or increased prevalence of comorbidity (such as obesity and diabetes) </w:t>
      </w:r>
      <w:sdt>
        <w:sdtPr>
          <w:id w:val="-248277238"/>
          <w:citation/>
        </w:sdtPr>
        <w:sdtContent>
          <w:r w:rsidR="00FB5A7D">
            <w:fldChar w:fldCharType="begin"/>
          </w:r>
          <w:r w:rsidR="00FB5A7D">
            <w:instrText xml:space="preserve">CITATION Nuf14 \l 2057 </w:instrText>
          </w:r>
          <w:r w:rsidR="00FB5A7D">
            <w:fldChar w:fldCharType="separate"/>
          </w:r>
          <w:r w:rsidR="00001AD9" w:rsidRPr="00001AD9">
            <w:rPr>
              <w:noProof/>
            </w:rPr>
            <w:t>(Nuffield Trust, 2014)</w:t>
          </w:r>
          <w:r w:rsidR="00FB5A7D">
            <w:fldChar w:fldCharType="end"/>
          </w:r>
        </w:sdtContent>
      </w:sdt>
      <w:r w:rsidR="00FB5A7D">
        <w:t xml:space="preserve">. </w:t>
      </w:r>
      <w:r w:rsidR="00C4429F">
        <w:t xml:space="preserve">It is felt that this increased demand will mean an additional 17000 hospital beds are needed by 2022 to sustain the current level of care across the population </w:t>
      </w:r>
      <w:sdt>
        <w:sdtPr>
          <w:id w:val="311303139"/>
          <w:citation/>
        </w:sdtPr>
        <w:sdtContent>
          <w:r w:rsidR="00C4429F">
            <w:fldChar w:fldCharType="begin"/>
          </w:r>
          <w:r w:rsidR="00C4429F">
            <w:instrText xml:space="preserve"> CITATION Nuf14 \l 2057 </w:instrText>
          </w:r>
          <w:r w:rsidR="00C4429F">
            <w:fldChar w:fldCharType="separate"/>
          </w:r>
          <w:r w:rsidR="00001AD9" w:rsidRPr="00001AD9">
            <w:rPr>
              <w:noProof/>
            </w:rPr>
            <w:t>(Nuffield Trust, 2014)</w:t>
          </w:r>
          <w:r w:rsidR="00C4429F">
            <w:fldChar w:fldCharType="end"/>
          </w:r>
        </w:sdtContent>
      </w:sdt>
      <w:r w:rsidR="00C4429F">
        <w:t xml:space="preserve">. In addition, </w:t>
      </w:r>
      <w:r w:rsidR="00C4429F">
        <w:lastRenderedPageBreak/>
        <w:t xml:space="preserve">the NHS has significant funding pressures due in part to a national austerity programme </w:t>
      </w:r>
      <w:r w:rsidR="000D4794">
        <w:t xml:space="preserve">which has left an annual funding gap of £2.6 billion </w:t>
      </w:r>
      <w:sdt>
        <w:sdtPr>
          <w:id w:val="-646667778"/>
          <w:citation/>
        </w:sdtPr>
        <w:sdtContent>
          <w:r w:rsidR="000D4794">
            <w:fldChar w:fldCharType="begin"/>
          </w:r>
          <w:r w:rsidR="000D4794">
            <w:instrText xml:space="preserve"> CITATION The17 \l 2057 </w:instrText>
          </w:r>
          <w:r w:rsidR="000D4794">
            <w:fldChar w:fldCharType="separate"/>
          </w:r>
          <w:r w:rsidR="00001AD9" w:rsidRPr="00001AD9">
            <w:rPr>
              <w:noProof/>
            </w:rPr>
            <w:t>(The Kings Fund, 2017)</w:t>
          </w:r>
          <w:r w:rsidR="000D4794">
            <w:fldChar w:fldCharType="end"/>
          </w:r>
        </w:sdtContent>
      </w:sdt>
      <w:r w:rsidR="007E7D3A">
        <w:t xml:space="preserve">. </w:t>
      </w:r>
    </w:p>
    <w:p w14:paraId="6AE79BCD" w14:textId="2C649C5E" w:rsidR="007E7D3A" w:rsidRDefault="003031D2" w:rsidP="0029442E">
      <w:r>
        <w:t xml:space="preserve">Poor lifestyle choices are among the greatest risk factors for preventable disease and account for around £20 billion annually of NHS direct cost to treat </w:t>
      </w:r>
      <w:sdt>
        <w:sdtPr>
          <w:id w:val="-324285947"/>
          <w:citation/>
        </w:sdtPr>
        <w:sdtContent>
          <w:r>
            <w:fldChar w:fldCharType="begin"/>
          </w:r>
          <w:r w:rsidR="00881814">
            <w:instrText xml:space="preserve">CITATION Sca11 \l 2057 </w:instrText>
          </w:r>
          <w:r>
            <w:fldChar w:fldCharType="separate"/>
          </w:r>
          <w:r w:rsidR="00001AD9" w:rsidRPr="00001AD9">
            <w:rPr>
              <w:noProof/>
            </w:rPr>
            <w:t>(Scarborough, et al., 2011)</w:t>
          </w:r>
          <w:r>
            <w:fldChar w:fldCharType="end"/>
          </w:r>
        </w:sdtContent>
      </w:sdt>
      <w:r w:rsidR="00BD0FD7">
        <w:t xml:space="preserve"> (et al). </w:t>
      </w:r>
      <w:proofErr w:type="gramStart"/>
      <w:r w:rsidR="00BD0FD7">
        <w:t>Consequently</w:t>
      </w:r>
      <w:proofErr w:type="gramEnd"/>
      <w:r w:rsidR="00BD0FD7">
        <w:t xml:space="preserve"> there </w:t>
      </w:r>
      <w:r w:rsidR="00C77D3B">
        <w:t>is a great appetite to intervene at an early stage and help communities and individuals to make better lifestyle choices. This approach has been labelled ‘upstream intervention’ and is considered key to enabling people to live better lives free from disease</w:t>
      </w:r>
      <w:r w:rsidR="00342E52">
        <w:t xml:space="preserve"> and allowing people to </w:t>
      </w:r>
      <w:r w:rsidR="00C77D3B">
        <w:t>tak</w:t>
      </w:r>
      <w:r w:rsidR="00342E52">
        <w:t>e</w:t>
      </w:r>
      <w:r w:rsidR="00C77D3B">
        <w:t xml:space="preserve"> control of their health</w:t>
      </w:r>
      <w:r w:rsidR="00342E52" w:rsidRPr="00342E52">
        <w:t xml:space="preserve"> </w:t>
      </w:r>
      <w:sdt>
        <w:sdtPr>
          <w:id w:val="1014113635"/>
          <w:citation/>
        </w:sdtPr>
        <w:sdtContent>
          <w:r w:rsidR="00342E52">
            <w:fldChar w:fldCharType="begin"/>
          </w:r>
          <w:r w:rsidR="00342E52">
            <w:instrText xml:space="preserve"> CITATION Wor86 \l 2057 </w:instrText>
          </w:r>
          <w:r w:rsidR="00342E52">
            <w:fldChar w:fldCharType="separate"/>
          </w:r>
          <w:r w:rsidR="00001AD9" w:rsidRPr="00001AD9">
            <w:rPr>
              <w:noProof/>
            </w:rPr>
            <w:t>(World Health Organisation, 1986)</w:t>
          </w:r>
          <w:r w:rsidR="00342E52">
            <w:fldChar w:fldCharType="end"/>
          </w:r>
        </w:sdtContent>
      </w:sdt>
      <w:r w:rsidR="00342E52">
        <w:t>.</w:t>
      </w:r>
      <w:r w:rsidR="00C77D3B">
        <w:t xml:space="preserve"> </w:t>
      </w:r>
    </w:p>
    <w:p w14:paraId="486BF420" w14:textId="53CD7C8A" w:rsidR="00C77D3B" w:rsidRDefault="003113E6" w:rsidP="003113E6">
      <w:pPr>
        <w:pStyle w:val="Heading3"/>
      </w:pPr>
      <w:bookmarkStart w:id="7" w:name="_Toc521070259"/>
      <w:r>
        <w:t>Rationale</w:t>
      </w:r>
      <w:bookmarkEnd w:id="7"/>
    </w:p>
    <w:p w14:paraId="0D2F971F" w14:textId="4DD4786C" w:rsidR="003113E6" w:rsidRDefault="00763A26" w:rsidP="003113E6">
      <w:r>
        <w:t xml:space="preserve">Healthier lives have an economic benefit. Not only are their less </w:t>
      </w:r>
      <w:r w:rsidR="00880D02">
        <w:t xml:space="preserve">direct costs in Health and Social Care, but healthier citizens contribute more to the economy. </w:t>
      </w:r>
      <w:r w:rsidR="008230CD">
        <w:t>At p</w:t>
      </w:r>
      <w:r w:rsidR="004E6999">
        <w:t>opulation</w:t>
      </w:r>
      <w:r w:rsidR="008230CD">
        <w:t xml:space="preserve"> level</w:t>
      </w:r>
      <w:r w:rsidR="004E6999">
        <w:t xml:space="preserve"> i</w:t>
      </w:r>
      <w:r w:rsidR="00880D02">
        <w:t xml:space="preserve">t is estimated that for each year increase in life expectancy there is a 4% rise in economic output </w:t>
      </w:r>
      <w:sdt>
        <w:sdtPr>
          <w:id w:val="156351598"/>
          <w:citation/>
        </w:sdtPr>
        <w:sdtContent>
          <w:r w:rsidR="00880D02">
            <w:fldChar w:fldCharType="begin"/>
          </w:r>
          <w:r w:rsidR="00881814">
            <w:instrText xml:space="preserve">CITATION Blo04 \l 2057 </w:instrText>
          </w:r>
          <w:r w:rsidR="00880D02">
            <w:fldChar w:fldCharType="separate"/>
          </w:r>
          <w:r w:rsidR="00001AD9" w:rsidRPr="00001AD9">
            <w:rPr>
              <w:noProof/>
            </w:rPr>
            <w:t>(Bloom, et al., 2004)</w:t>
          </w:r>
          <w:r w:rsidR="00880D02">
            <w:fldChar w:fldCharType="end"/>
          </w:r>
        </w:sdtContent>
      </w:sdt>
      <w:r w:rsidR="004E6999">
        <w:t>. There are also potential benefits in that healthier people are less likely to require state assistance in terms of welfare funding</w:t>
      </w:r>
      <w:r w:rsidR="00315FCA">
        <w:t xml:space="preserve">. Looking at smoking alone, it is estimated the full economic impact to the UK, including healthcare costs is upwards of £12billion each year </w:t>
      </w:r>
      <w:sdt>
        <w:sdtPr>
          <w:id w:val="749477521"/>
          <w:citation/>
        </w:sdtPr>
        <w:sdtContent>
          <w:r w:rsidR="00315FCA">
            <w:fldChar w:fldCharType="begin"/>
          </w:r>
          <w:r w:rsidR="00315FCA">
            <w:instrText xml:space="preserve"> CITATION HMT13 \l 2057 </w:instrText>
          </w:r>
          <w:r w:rsidR="00315FCA">
            <w:fldChar w:fldCharType="separate"/>
          </w:r>
          <w:r w:rsidR="00001AD9" w:rsidRPr="00001AD9">
            <w:rPr>
              <w:noProof/>
            </w:rPr>
            <w:t>(HM Treasury, 2013)</w:t>
          </w:r>
          <w:r w:rsidR="00315FCA">
            <w:fldChar w:fldCharType="end"/>
          </w:r>
        </w:sdtContent>
      </w:sdt>
      <w:r w:rsidR="00315FCA">
        <w:t>.</w:t>
      </w:r>
    </w:p>
    <w:p w14:paraId="22E09721" w14:textId="1E6F1806" w:rsidR="00426E46" w:rsidRDefault="00426E46" w:rsidP="003113E6">
      <w:r w:rsidRPr="00426E46">
        <w:t xml:space="preserve">Disease prevention is viewed as vastly more cost effective that subsequent treatment costs of illness </w:t>
      </w:r>
      <w:sdt>
        <w:sdtPr>
          <w:id w:val="-926041620"/>
          <w:citation/>
        </w:sdtPr>
        <w:sdtContent>
          <w:r w:rsidRPr="00426E46">
            <w:fldChar w:fldCharType="begin"/>
          </w:r>
          <w:r w:rsidRPr="00426E46">
            <w:instrText xml:space="preserve"> CITATION DH10 \l 2057 </w:instrText>
          </w:r>
          <w:r w:rsidRPr="00426E46">
            <w:fldChar w:fldCharType="separate"/>
          </w:r>
          <w:r w:rsidR="00001AD9" w:rsidRPr="00001AD9">
            <w:rPr>
              <w:noProof/>
            </w:rPr>
            <w:t>(DH, 2010)</w:t>
          </w:r>
          <w:r w:rsidRPr="00426E46">
            <w:fldChar w:fldCharType="end"/>
          </w:r>
        </w:sdtContent>
      </w:sdt>
      <w:r w:rsidRPr="00426E46">
        <w:t xml:space="preserve"> </w:t>
      </w:r>
      <w:sdt>
        <w:sdtPr>
          <w:id w:val="186488834"/>
          <w:citation/>
        </w:sdtPr>
        <w:sdtContent>
          <w:r w:rsidRPr="00426E46">
            <w:fldChar w:fldCharType="begin"/>
          </w:r>
          <w:r w:rsidR="00881814">
            <w:instrText xml:space="preserve">CITATION Blo04 \l 2057 </w:instrText>
          </w:r>
          <w:r w:rsidRPr="00426E46">
            <w:fldChar w:fldCharType="separate"/>
          </w:r>
          <w:r w:rsidR="00001AD9" w:rsidRPr="00001AD9">
            <w:rPr>
              <w:noProof/>
            </w:rPr>
            <w:t>(Bloom, et al., 2004)</w:t>
          </w:r>
          <w:r w:rsidRPr="00426E46">
            <w:fldChar w:fldCharType="end"/>
          </w:r>
        </w:sdtContent>
      </w:sdt>
      <w:r w:rsidRPr="00426E46">
        <w:t xml:space="preserve"> </w:t>
      </w:r>
      <w:sdt>
        <w:sdtPr>
          <w:id w:val="2063828391"/>
          <w:citation/>
        </w:sdtPr>
        <w:sdtContent>
          <w:r w:rsidRPr="00426E46">
            <w:fldChar w:fldCharType="begin"/>
          </w:r>
          <w:r w:rsidRPr="00426E46">
            <w:instrText xml:space="preserve"> CITATION Nuf14 \l 2057 </w:instrText>
          </w:r>
          <w:r w:rsidRPr="00426E46">
            <w:fldChar w:fldCharType="separate"/>
          </w:r>
          <w:r w:rsidR="00001AD9" w:rsidRPr="00001AD9">
            <w:rPr>
              <w:noProof/>
            </w:rPr>
            <w:t>(Nuffield Trust, 2014)</w:t>
          </w:r>
          <w:r w:rsidRPr="00426E46">
            <w:fldChar w:fldCharType="end"/>
          </w:r>
        </w:sdtContent>
      </w:sdt>
      <w:r w:rsidRPr="00426E46">
        <w:t xml:space="preserve"> </w:t>
      </w:r>
      <w:sdt>
        <w:sdtPr>
          <w:id w:val="-2074725694"/>
          <w:citation/>
        </w:sdtPr>
        <w:sdtContent>
          <w:r w:rsidRPr="00426E46">
            <w:fldChar w:fldCharType="begin"/>
          </w:r>
          <w:r w:rsidR="00881814">
            <w:instrText xml:space="preserve">CITATION Sca11 \l 2057 </w:instrText>
          </w:r>
          <w:r w:rsidRPr="00426E46">
            <w:fldChar w:fldCharType="separate"/>
          </w:r>
          <w:r w:rsidR="00001AD9" w:rsidRPr="00001AD9">
            <w:rPr>
              <w:noProof/>
            </w:rPr>
            <w:t>(Scarborough, et al., 2011)</w:t>
          </w:r>
          <w:r w:rsidRPr="00426E46">
            <w:fldChar w:fldCharType="end"/>
          </w:r>
        </w:sdtContent>
      </w:sdt>
      <w:r>
        <w:t xml:space="preserve">. Given the burden of preventable disease and the close causal relationship to lifestyle choices, interventions that can promote healthier choices, and prevent subsequent disease are attractive to healthcare commissioners. Social Marketing and Health Promoting activities have the potential for </w:t>
      </w:r>
      <w:r w:rsidR="00D235DD">
        <w:t>valuable return on investment (ROI) if targeted appropriately and well executed</w:t>
      </w:r>
      <w:r w:rsidR="00E96EAB">
        <w:t xml:space="preserve"> </w:t>
      </w:r>
      <w:sdt>
        <w:sdtPr>
          <w:id w:val="585041523"/>
          <w:citation/>
        </w:sdtPr>
        <w:sdtContent>
          <w:r w:rsidR="00E96EAB">
            <w:fldChar w:fldCharType="begin"/>
          </w:r>
          <w:r w:rsidR="00E96EAB">
            <w:instrText xml:space="preserve"> CITATION NCC06 \l 2057 </w:instrText>
          </w:r>
          <w:r w:rsidR="00E96EAB">
            <w:fldChar w:fldCharType="separate"/>
          </w:r>
          <w:r w:rsidR="00001AD9" w:rsidRPr="00001AD9">
            <w:rPr>
              <w:noProof/>
            </w:rPr>
            <w:t>(NCC, 2006)</w:t>
          </w:r>
          <w:r w:rsidR="00E96EAB">
            <w:fldChar w:fldCharType="end"/>
          </w:r>
        </w:sdtContent>
      </w:sdt>
      <w:r w:rsidR="00D235DD">
        <w:t xml:space="preserve">. In smoking cessation for </w:t>
      </w:r>
      <w:proofErr w:type="gramStart"/>
      <w:r w:rsidR="00D235DD">
        <w:t>example</w:t>
      </w:r>
      <w:proofErr w:type="gramEnd"/>
      <w:r w:rsidR="00D235DD">
        <w:t xml:space="preserve"> it is projected that ROI </w:t>
      </w:r>
      <w:r w:rsidR="00183CF8">
        <w:t xml:space="preserve">from a £100million investment </w:t>
      </w:r>
      <w:r w:rsidR="00D235DD">
        <w:t xml:space="preserve">over a 5 year period would be 1100%, also doubling the current rate of cessation </w:t>
      </w:r>
      <w:sdt>
        <w:sdtPr>
          <w:id w:val="-541672536"/>
          <w:citation/>
        </w:sdtPr>
        <w:sdtContent>
          <w:r w:rsidR="00D235DD">
            <w:fldChar w:fldCharType="begin"/>
          </w:r>
          <w:r w:rsidR="00D235DD">
            <w:instrText xml:space="preserve"> CITATION APP15 \l 2057 </w:instrText>
          </w:r>
          <w:r w:rsidR="00D235DD">
            <w:fldChar w:fldCharType="separate"/>
          </w:r>
          <w:r w:rsidR="00001AD9" w:rsidRPr="00001AD9">
            <w:rPr>
              <w:noProof/>
            </w:rPr>
            <w:t>(APPG Smoking and Health, 2015)</w:t>
          </w:r>
          <w:r w:rsidR="00D235DD">
            <w:fldChar w:fldCharType="end"/>
          </w:r>
        </w:sdtContent>
      </w:sdt>
      <w:r w:rsidR="00D235DD">
        <w:t xml:space="preserve">. In this context Social Marketing is relatively </w:t>
      </w:r>
      <w:r w:rsidR="003F1146">
        <w:t>low-cost</w:t>
      </w:r>
      <w:r w:rsidR="00B737F6">
        <w:t>, high-impact</w:t>
      </w:r>
      <w:r w:rsidR="00D235DD">
        <w:t xml:space="preserve"> Health promoting activity</w:t>
      </w:r>
      <w:r w:rsidR="00183CF8">
        <w:t>.</w:t>
      </w:r>
    </w:p>
    <w:p w14:paraId="538CC4F3" w14:textId="0C207548" w:rsidR="00426E46" w:rsidRDefault="00426E46" w:rsidP="003113E6">
      <w:r>
        <w:t xml:space="preserve">Health Promotion is the primary arm of Public Health responsible for prevention of lifestyle disease. </w:t>
      </w:r>
      <w:r w:rsidR="00315FCA" w:rsidRPr="00426E46">
        <w:t>Social Marketing</w:t>
      </w:r>
      <w:r>
        <w:t xml:space="preserve"> is distinct from, but complementary to Health Promotion, and is one of the key activities associated with disease prevention in this discipline.</w:t>
      </w:r>
      <w:r w:rsidR="00183CF8">
        <w:t xml:space="preserve"> In the following section I will outline and review the roles and activities associated with Social Marketing in Public Health, going on the review evidence for its effectiveness or otherwise, and concluding with summary recommendations in this report.</w:t>
      </w:r>
    </w:p>
    <w:p w14:paraId="6B87D500" w14:textId="25BD4277" w:rsidR="00912F44" w:rsidRDefault="00C6557E" w:rsidP="003F1146">
      <w:pPr>
        <w:pStyle w:val="Heading2"/>
      </w:pPr>
      <w:bookmarkStart w:id="8" w:name="_Toc521070260"/>
      <w:r>
        <w:t xml:space="preserve">Practising </w:t>
      </w:r>
      <w:r w:rsidR="00912F44">
        <w:t xml:space="preserve">Social Marketing in </w:t>
      </w:r>
      <w:r>
        <w:t>Public Health</w:t>
      </w:r>
      <w:bookmarkEnd w:id="8"/>
    </w:p>
    <w:p w14:paraId="6BD33FD6" w14:textId="05F54036" w:rsidR="00183CF8" w:rsidRDefault="00183CF8" w:rsidP="009672E7">
      <w:pPr>
        <w:pStyle w:val="Heading3"/>
      </w:pPr>
      <w:bookmarkStart w:id="9" w:name="_Toc521070261"/>
      <w:r>
        <w:t>National Guidance</w:t>
      </w:r>
      <w:bookmarkEnd w:id="9"/>
    </w:p>
    <w:p w14:paraId="2CACFC7C" w14:textId="6E50D843" w:rsidR="00DA1350" w:rsidRDefault="00DA1350" w:rsidP="00DA1350">
      <w:r>
        <w:t xml:space="preserve">Influential government white paper ‘Choosing Health’ </w:t>
      </w:r>
      <w:sdt>
        <w:sdtPr>
          <w:id w:val="586577055"/>
          <w:citation/>
        </w:sdtPr>
        <w:sdtContent>
          <w:r>
            <w:fldChar w:fldCharType="begin"/>
          </w:r>
          <w:r>
            <w:instrText xml:space="preserve"> CITATION DH04 \l 2057 </w:instrText>
          </w:r>
          <w:r>
            <w:fldChar w:fldCharType="separate"/>
          </w:r>
          <w:r w:rsidR="00001AD9" w:rsidRPr="00001AD9">
            <w:rPr>
              <w:noProof/>
            </w:rPr>
            <w:t>(DH, 2004)</w:t>
          </w:r>
          <w:r>
            <w:fldChar w:fldCharType="end"/>
          </w:r>
        </w:sdtContent>
      </w:sdt>
      <w:r>
        <w:t xml:space="preserve">, described the power of Social Marketing to </w:t>
      </w:r>
      <w:r w:rsidR="00245D4F">
        <w:t>influence</w:t>
      </w:r>
      <w:r w:rsidR="009672E7">
        <w:t xml:space="preserve"> behaviour change and help make the healthy choice the “sexy choice” (p.20). </w:t>
      </w:r>
      <w:r w:rsidR="004A289D">
        <w:t>‘</w:t>
      </w:r>
      <w:r w:rsidR="00E96EAB">
        <w:t>It’s our Health</w:t>
      </w:r>
      <w:r w:rsidR="004A289D">
        <w:t>’</w:t>
      </w:r>
      <w:r w:rsidR="00E96EAB">
        <w:t xml:space="preserve"> was an independent review following on </w:t>
      </w:r>
      <w:r w:rsidR="00005ECA">
        <w:t xml:space="preserve">from commitments made in </w:t>
      </w:r>
      <w:r w:rsidR="00E96EAB">
        <w:t xml:space="preserve">choosing health </w:t>
      </w:r>
      <w:r w:rsidR="00005ECA">
        <w:t xml:space="preserve">to investigate </w:t>
      </w:r>
      <w:r w:rsidR="00E96EAB">
        <w:t xml:space="preserve">and outline the potential of effective Social Marketing </w:t>
      </w:r>
      <w:sdt>
        <w:sdtPr>
          <w:id w:val="1504707730"/>
          <w:citation/>
        </w:sdtPr>
        <w:sdtContent>
          <w:r w:rsidR="007F5323">
            <w:fldChar w:fldCharType="begin"/>
          </w:r>
          <w:r w:rsidR="007F5323">
            <w:instrText xml:space="preserve"> CITATION NCC06 \l 2057 </w:instrText>
          </w:r>
          <w:r w:rsidR="007F5323">
            <w:fldChar w:fldCharType="separate"/>
          </w:r>
          <w:r w:rsidR="00001AD9" w:rsidRPr="00001AD9">
            <w:rPr>
              <w:noProof/>
            </w:rPr>
            <w:t>(NCC, 2006)</w:t>
          </w:r>
          <w:r w:rsidR="007F5323">
            <w:fldChar w:fldCharType="end"/>
          </w:r>
        </w:sdtContent>
      </w:sdt>
      <w:r w:rsidR="00E96EAB">
        <w:t>. The National Social Marketing Centre (NSMC) was</w:t>
      </w:r>
      <w:r w:rsidR="00E96EAB" w:rsidRPr="009672E7">
        <w:t xml:space="preserve"> </w:t>
      </w:r>
      <w:r w:rsidR="00E96EAB">
        <w:t>formed s</w:t>
      </w:r>
      <w:r w:rsidR="009672E7">
        <w:t xml:space="preserve">hortly following </w:t>
      </w:r>
      <w:r w:rsidR="004A289D">
        <w:t>this</w:t>
      </w:r>
      <w:r w:rsidR="009672E7">
        <w:t xml:space="preserve"> publication</w:t>
      </w:r>
      <w:r w:rsidR="00E96EAB">
        <w:t>;</w:t>
      </w:r>
      <w:r w:rsidR="009672E7">
        <w:t xml:space="preserve"> in 2007 establishing national learning development sites to help enhance expertise and capacity to deliver programmes on </w:t>
      </w:r>
      <w:r w:rsidR="009672E7" w:rsidRPr="009672E7">
        <w:t>smoking, heal</w:t>
      </w:r>
      <w:r w:rsidR="009672E7">
        <w:t>thy diet, breast feeding,</w:t>
      </w:r>
      <w:r w:rsidR="009672E7" w:rsidRPr="009672E7">
        <w:t xml:space="preserve"> and sexual health</w:t>
      </w:r>
      <w:r w:rsidR="009672E7">
        <w:t xml:space="preserve"> </w:t>
      </w:r>
      <w:sdt>
        <w:sdtPr>
          <w:id w:val="-1763134706"/>
          <w:citation/>
        </w:sdtPr>
        <w:sdtContent>
          <w:r w:rsidR="009672E7">
            <w:fldChar w:fldCharType="begin"/>
          </w:r>
          <w:r w:rsidR="009672E7">
            <w:instrText xml:space="preserve"> CITATION NSM16 \l 2057 </w:instrText>
          </w:r>
          <w:r w:rsidR="009672E7">
            <w:fldChar w:fldCharType="separate"/>
          </w:r>
          <w:r w:rsidR="00001AD9" w:rsidRPr="00001AD9">
            <w:rPr>
              <w:noProof/>
            </w:rPr>
            <w:t>(NSMC, 2016)</w:t>
          </w:r>
          <w:r w:rsidR="009672E7">
            <w:fldChar w:fldCharType="end"/>
          </w:r>
        </w:sdtContent>
      </w:sdt>
      <w:r w:rsidR="009672E7">
        <w:t>.</w:t>
      </w:r>
    </w:p>
    <w:p w14:paraId="165CF93D" w14:textId="518168BB" w:rsidR="00A356C0" w:rsidRDefault="00A356C0" w:rsidP="00DA1350">
      <w:r>
        <w:t xml:space="preserve">Formed initially as part of the National Consumer Council (NCC) the </w:t>
      </w:r>
      <w:r w:rsidR="00005ECA">
        <w:t xml:space="preserve">NMSC </w:t>
      </w:r>
      <w:r w:rsidR="00051209">
        <w:t>is a centre for excellence in the UK</w:t>
      </w:r>
      <w:r w:rsidR="00307AF0">
        <w:t>,</w:t>
      </w:r>
      <w:r>
        <w:t xml:space="preserve"> operating as a community interest company since 2012.</w:t>
      </w:r>
      <w:r w:rsidR="003C1276">
        <w:t xml:space="preserve"> It is responsible for supporting UK practice in Social Marketing, but is also an important think tank, policy advisor, and provider of resources and training </w:t>
      </w:r>
      <w:sdt>
        <w:sdtPr>
          <w:id w:val="1806889893"/>
          <w:citation/>
        </w:sdtPr>
        <w:sdtContent>
          <w:r w:rsidR="003C1276">
            <w:fldChar w:fldCharType="begin"/>
          </w:r>
          <w:r w:rsidR="003C1276">
            <w:instrText xml:space="preserve"> CITATION NSM18 \l 2057 </w:instrText>
          </w:r>
          <w:r w:rsidR="003C1276">
            <w:fldChar w:fldCharType="separate"/>
          </w:r>
          <w:r w:rsidR="00001AD9" w:rsidRPr="00001AD9">
            <w:rPr>
              <w:noProof/>
            </w:rPr>
            <w:t>(NSMC, 2018)</w:t>
          </w:r>
          <w:r w:rsidR="003C1276">
            <w:fldChar w:fldCharType="end"/>
          </w:r>
        </w:sdtContent>
      </w:sdt>
      <w:r w:rsidR="003C1276">
        <w:t>. It</w:t>
      </w:r>
      <w:r w:rsidR="00307AF0">
        <w:t>’</w:t>
      </w:r>
      <w:r w:rsidR="003C1276">
        <w:t xml:space="preserve">s our Health (2006) was the first national guidance on Social </w:t>
      </w:r>
      <w:r w:rsidR="003C1276">
        <w:lastRenderedPageBreak/>
        <w:t>Marketing in the UK</w:t>
      </w:r>
      <w:r w:rsidR="005E7A4C">
        <w:t xml:space="preserve">, laying the foundation for subsequent guidance and strategy documents: Social Marketing works! </w:t>
      </w:r>
      <w:sdt>
        <w:sdtPr>
          <w:id w:val="-1678415299"/>
          <w:citation/>
        </w:sdtPr>
        <w:sdtContent>
          <w:r w:rsidR="005E7A4C">
            <w:fldChar w:fldCharType="begin"/>
          </w:r>
          <w:r w:rsidR="005E7A4C">
            <w:instrText xml:space="preserve"> CITATION NSM07 \l 2057 </w:instrText>
          </w:r>
          <w:r w:rsidR="005E7A4C">
            <w:fldChar w:fldCharType="separate"/>
          </w:r>
          <w:r w:rsidR="00001AD9" w:rsidRPr="00001AD9">
            <w:rPr>
              <w:noProof/>
            </w:rPr>
            <w:t>(NSMC, 2007)</w:t>
          </w:r>
          <w:r w:rsidR="005E7A4C">
            <w:fldChar w:fldCharType="end"/>
          </w:r>
        </w:sdtContent>
      </w:sdt>
      <w:r w:rsidR="005E7A4C">
        <w:t xml:space="preserve">, Changing Behaviour, Improving Outcomes </w:t>
      </w:r>
      <w:sdt>
        <w:sdtPr>
          <w:id w:val="-1185050545"/>
          <w:citation/>
        </w:sdtPr>
        <w:sdtContent>
          <w:r w:rsidR="005E7A4C">
            <w:fldChar w:fldCharType="begin"/>
          </w:r>
          <w:r w:rsidR="005E7A4C">
            <w:instrText xml:space="preserve"> CITATION DH11 \l 2057 </w:instrText>
          </w:r>
          <w:r w:rsidR="005E7A4C">
            <w:fldChar w:fldCharType="separate"/>
          </w:r>
          <w:r w:rsidR="00001AD9" w:rsidRPr="00001AD9">
            <w:rPr>
              <w:noProof/>
            </w:rPr>
            <w:t>(DH, 2011)</w:t>
          </w:r>
          <w:r w:rsidR="005E7A4C">
            <w:fldChar w:fldCharType="end"/>
          </w:r>
        </w:sdtContent>
      </w:sdt>
      <w:r w:rsidR="005E7A4C">
        <w:t>,</w:t>
      </w:r>
      <w:r w:rsidR="00307AF0">
        <w:t xml:space="preserve"> and Social Marketing national benchmarking </w:t>
      </w:r>
      <w:sdt>
        <w:sdtPr>
          <w:id w:val="1007955511"/>
          <w:citation/>
        </w:sdtPr>
        <w:sdtContent>
          <w:r w:rsidR="005E7A4C">
            <w:fldChar w:fldCharType="begin"/>
          </w:r>
          <w:r w:rsidR="005E7A4C">
            <w:instrText xml:space="preserve"> CITATION NMS13 \l 2057 </w:instrText>
          </w:r>
          <w:r w:rsidR="005E7A4C">
            <w:fldChar w:fldCharType="separate"/>
          </w:r>
          <w:r w:rsidR="00001AD9" w:rsidRPr="00001AD9">
            <w:rPr>
              <w:noProof/>
            </w:rPr>
            <w:t>(NMSC, 2013)</w:t>
          </w:r>
          <w:r w:rsidR="005E7A4C">
            <w:fldChar w:fldCharType="end"/>
          </w:r>
        </w:sdtContent>
      </w:sdt>
      <w:r w:rsidR="00307AF0">
        <w:t>.</w:t>
      </w:r>
    </w:p>
    <w:p w14:paraId="624A4326" w14:textId="6F92A4A9" w:rsidR="00A356C0" w:rsidRDefault="004A289D" w:rsidP="00AD6579">
      <w:pPr>
        <w:pStyle w:val="Heading3"/>
      </w:pPr>
      <w:bookmarkStart w:id="10" w:name="_Toc521070262"/>
      <w:r>
        <w:t>What does Social Marketing look like and w</w:t>
      </w:r>
      <w:r w:rsidR="00AD6579" w:rsidRPr="00AD6579">
        <w:t>ho are the Social Marketers in Public Health?</w:t>
      </w:r>
      <w:bookmarkEnd w:id="10"/>
    </w:p>
    <w:p w14:paraId="4FCA2D2C" w14:textId="12704966" w:rsidR="008A583C" w:rsidRDefault="00626F83" w:rsidP="008A583C">
      <w:r>
        <w:t xml:space="preserve">Social Marketing is a popular intervention in Health Improvement and commonly used by Health Promoters and those responsible for disease prevention </w:t>
      </w:r>
      <w:sdt>
        <w:sdtPr>
          <w:id w:val="721796905"/>
          <w:citation/>
        </w:sdtPr>
        <w:sdtContent>
          <w:r>
            <w:fldChar w:fldCharType="begin"/>
          </w:r>
          <w:r w:rsidR="00881814">
            <w:instrText xml:space="preserve">CITATION Fir17 \l 2057 </w:instrText>
          </w:r>
          <w:r>
            <w:fldChar w:fldCharType="separate"/>
          </w:r>
          <w:r w:rsidR="00001AD9" w:rsidRPr="00001AD9">
            <w:rPr>
              <w:noProof/>
            </w:rPr>
            <w:t>(Firestone, et al., 2017)</w:t>
          </w:r>
          <w:r>
            <w:fldChar w:fldCharType="end"/>
          </w:r>
        </w:sdtContent>
      </w:sdt>
      <w:r>
        <w:t xml:space="preserve"> </w:t>
      </w:r>
      <w:r w:rsidR="004A289D">
        <w:t>(</w:t>
      </w:r>
      <w:r>
        <w:t>et al</w:t>
      </w:r>
      <w:r w:rsidR="004A289D">
        <w:t>)</w:t>
      </w:r>
      <w:r>
        <w:t>. It is usual for these functions to sit within Public Health organisations such as NHS bodies, local authorities, or NGO’s</w:t>
      </w:r>
      <w:r w:rsidR="007E48FD">
        <w:t xml:space="preserve"> </w:t>
      </w:r>
      <w:sdt>
        <w:sdtPr>
          <w:id w:val="2057970015"/>
          <w:citation/>
        </w:sdtPr>
        <w:sdtContent>
          <w:r w:rsidR="007E48FD">
            <w:fldChar w:fldCharType="begin"/>
          </w:r>
          <w:r w:rsidR="007E48FD">
            <w:instrText xml:space="preserve"> CITATION NHS18 \l 2057 </w:instrText>
          </w:r>
          <w:r w:rsidR="007E48FD">
            <w:fldChar w:fldCharType="separate"/>
          </w:r>
          <w:r w:rsidR="00001AD9" w:rsidRPr="00001AD9">
            <w:rPr>
              <w:noProof/>
            </w:rPr>
            <w:t>(NHS, 2018)</w:t>
          </w:r>
          <w:r w:rsidR="007E48FD">
            <w:fldChar w:fldCharType="end"/>
          </w:r>
        </w:sdtContent>
      </w:sdt>
      <w:r>
        <w:t xml:space="preserve">; however </w:t>
      </w:r>
      <w:r w:rsidR="002E09E8">
        <w:t xml:space="preserve">it is </w:t>
      </w:r>
      <w:r>
        <w:t xml:space="preserve">recognised in </w:t>
      </w:r>
      <w:r w:rsidR="002E09E8">
        <w:t xml:space="preserve">some programme evaluations that sharing resources, brands, and efforts may improve effectiveness of Health Improvement work </w:t>
      </w:r>
      <w:sdt>
        <w:sdtPr>
          <w:id w:val="-143890091"/>
          <w:citation/>
        </w:sdtPr>
        <w:sdtContent>
          <w:r w:rsidR="002E09E8">
            <w:fldChar w:fldCharType="begin"/>
          </w:r>
          <w:r w:rsidR="002E09E8">
            <w:instrText xml:space="preserve"> CITATION DH111 \l 2057 </w:instrText>
          </w:r>
          <w:r w:rsidR="002E09E8">
            <w:fldChar w:fldCharType="separate"/>
          </w:r>
          <w:r w:rsidR="00001AD9" w:rsidRPr="00001AD9">
            <w:rPr>
              <w:noProof/>
            </w:rPr>
            <w:t>(DH, 2011)</w:t>
          </w:r>
          <w:r w:rsidR="002E09E8">
            <w:fldChar w:fldCharType="end"/>
          </w:r>
        </w:sdtContent>
      </w:sdt>
      <w:r w:rsidR="002E09E8">
        <w:t>.</w:t>
      </w:r>
      <w:r w:rsidR="005D137B">
        <w:t xml:space="preserve"> In the UK this reality means that multiple agencies and roles within them will contribute to Social Marketing work.</w:t>
      </w:r>
    </w:p>
    <w:p w14:paraId="32912069" w14:textId="73D4EF1F" w:rsidR="000F1903" w:rsidRDefault="000F1903" w:rsidP="000F1903">
      <w:pPr>
        <w:pStyle w:val="Caption"/>
        <w:keepNext/>
      </w:pPr>
      <w:bookmarkStart w:id="11" w:name="_Toc521069508"/>
      <w:r>
        <w:t xml:space="preserve">Figure </w:t>
      </w:r>
      <w:r w:rsidR="00D71B9A">
        <w:rPr>
          <w:noProof/>
        </w:rPr>
        <w:fldChar w:fldCharType="begin"/>
      </w:r>
      <w:r w:rsidR="00D71B9A">
        <w:rPr>
          <w:noProof/>
        </w:rPr>
        <w:instrText xml:space="preserve"> SEQ Figure \* ARABIC </w:instrText>
      </w:r>
      <w:r w:rsidR="00D71B9A">
        <w:rPr>
          <w:noProof/>
        </w:rPr>
        <w:fldChar w:fldCharType="separate"/>
      </w:r>
      <w:r w:rsidR="007872C9">
        <w:rPr>
          <w:noProof/>
        </w:rPr>
        <w:t>1</w:t>
      </w:r>
      <w:r w:rsidR="00D71B9A">
        <w:rPr>
          <w:noProof/>
        </w:rPr>
        <w:fldChar w:fldCharType="end"/>
      </w:r>
      <w:r>
        <w:t xml:space="preserve"> - Change4Life website badge</w:t>
      </w:r>
      <w:bookmarkEnd w:id="11"/>
    </w:p>
    <w:p w14:paraId="0E96D16C" w14:textId="12BA67E5" w:rsidR="000F1903" w:rsidRDefault="000F1903" w:rsidP="008A583C">
      <w:r>
        <w:rPr>
          <w:noProof/>
        </w:rPr>
        <w:drawing>
          <wp:inline distT="0" distB="0" distL="0" distR="0" wp14:anchorId="297EAEF6" wp14:editId="3ECBD767">
            <wp:extent cx="2729256" cy="2089587"/>
            <wp:effectExtent l="0" t="0" r="0" b="6350"/>
            <wp:docPr id="1" name="Picture 1" descr="Image result for change for lif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hange for lif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59379" cy="2112650"/>
                    </a:xfrm>
                    <a:prstGeom prst="rect">
                      <a:avLst/>
                    </a:prstGeom>
                    <a:noFill/>
                    <a:ln>
                      <a:noFill/>
                    </a:ln>
                  </pic:spPr>
                </pic:pic>
              </a:graphicData>
            </a:graphic>
          </wp:inline>
        </w:drawing>
      </w:r>
    </w:p>
    <w:p w14:paraId="13FCB56F" w14:textId="732427A0" w:rsidR="007D1F49" w:rsidRDefault="007D1F49" w:rsidP="008A583C">
      <w:r>
        <w:t xml:space="preserve">Change4Life is an example of a national Social Marketing campaign in UK Healthcare </w:t>
      </w:r>
      <w:sdt>
        <w:sdtPr>
          <w:id w:val="-1218281388"/>
          <w:citation/>
        </w:sdtPr>
        <w:sdtContent>
          <w:r>
            <w:fldChar w:fldCharType="begin"/>
          </w:r>
          <w:r>
            <w:instrText xml:space="preserve"> CITATION DH111 \l 2057 </w:instrText>
          </w:r>
          <w:r>
            <w:fldChar w:fldCharType="separate"/>
          </w:r>
          <w:r w:rsidR="00001AD9" w:rsidRPr="00001AD9">
            <w:rPr>
              <w:noProof/>
            </w:rPr>
            <w:t>(DH, 2011)</w:t>
          </w:r>
          <w:r>
            <w:fldChar w:fldCharType="end"/>
          </w:r>
        </w:sdtContent>
      </w:sdt>
      <w:r>
        <w:t xml:space="preserve">. Common to other Social Marketing programmes a wide range of methods such as mass media communication, interpersonal promotion, message placement, and community outreach are used to influence behaviour, actions, values, and beliefs </w:t>
      </w:r>
      <w:sdt>
        <w:sdtPr>
          <w:id w:val="424547457"/>
          <w:citation/>
        </w:sdtPr>
        <w:sdtContent>
          <w:r>
            <w:fldChar w:fldCharType="begin"/>
          </w:r>
          <w:r>
            <w:instrText xml:space="preserve"> CITATION Eva06 \l 2057 </w:instrText>
          </w:r>
          <w:r>
            <w:fldChar w:fldCharType="separate"/>
          </w:r>
          <w:r w:rsidR="00001AD9" w:rsidRPr="00001AD9">
            <w:rPr>
              <w:noProof/>
            </w:rPr>
            <w:t>(Evans, 2006)</w:t>
          </w:r>
          <w:r>
            <w:fldChar w:fldCharType="end"/>
          </w:r>
        </w:sdtContent>
      </w:sdt>
      <w:r>
        <w:t>.</w:t>
      </w:r>
      <w:r w:rsidR="00125A02">
        <w:t xml:space="preserve"> A great many differing professionals can be involved in Social Marketing in the NHS and this of course depends on the types and scale of campaigns running. </w:t>
      </w:r>
    </w:p>
    <w:p w14:paraId="60E24E0B" w14:textId="33EC9FB8" w:rsidR="0014157C" w:rsidRDefault="0014157C" w:rsidP="008A583C">
      <w:pPr>
        <w:rPr>
          <w:rFonts w:cstheme="minorHAnsi"/>
          <w:shd w:val="clear" w:color="auto" w:fill="FFFFFF"/>
        </w:rPr>
      </w:pPr>
      <w:r w:rsidRPr="00903507">
        <w:rPr>
          <w:rFonts w:cstheme="minorHAnsi"/>
        </w:rPr>
        <w:t xml:space="preserve">Be Clear on Cancer is a rolling series of campaigns delivered by a partnership </w:t>
      </w:r>
      <w:r w:rsidR="00DE3971">
        <w:rPr>
          <w:rFonts w:cstheme="minorHAnsi"/>
        </w:rPr>
        <w:t xml:space="preserve">of </w:t>
      </w:r>
      <w:r w:rsidRPr="00903507">
        <w:rPr>
          <w:rFonts w:cstheme="minorHAnsi"/>
        </w:rPr>
        <w:t>Cancer Research UK</w:t>
      </w:r>
      <w:r w:rsidRPr="00903507">
        <w:rPr>
          <w:rFonts w:cstheme="minorHAnsi"/>
          <w:shd w:val="clear" w:color="auto" w:fill="FFFFFF"/>
        </w:rPr>
        <w:t xml:space="preserve">, Public Health England, Department of Health, and NHS England </w:t>
      </w:r>
      <w:sdt>
        <w:sdtPr>
          <w:rPr>
            <w:rFonts w:cstheme="minorHAnsi"/>
            <w:shd w:val="clear" w:color="auto" w:fill="FFFFFF"/>
          </w:rPr>
          <w:id w:val="847839931"/>
          <w:citation/>
        </w:sdtPr>
        <w:sdtContent>
          <w:r w:rsidRPr="00903507">
            <w:rPr>
              <w:rFonts w:cstheme="minorHAnsi"/>
              <w:shd w:val="clear" w:color="auto" w:fill="FFFFFF"/>
            </w:rPr>
            <w:fldChar w:fldCharType="begin"/>
          </w:r>
          <w:r w:rsidRPr="00903507">
            <w:rPr>
              <w:rFonts w:cstheme="minorHAnsi"/>
              <w:shd w:val="clear" w:color="auto" w:fill="FFFFFF"/>
            </w:rPr>
            <w:instrText xml:space="preserve">CITATION Can18 \l 2057 </w:instrText>
          </w:r>
          <w:r w:rsidRPr="00903507">
            <w:rPr>
              <w:rFonts w:cstheme="minorHAnsi"/>
              <w:shd w:val="clear" w:color="auto" w:fill="FFFFFF"/>
            </w:rPr>
            <w:fldChar w:fldCharType="separate"/>
          </w:r>
          <w:r w:rsidR="00001AD9" w:rsidRPr="00001AD9">
            <w:rPr>
              <w:rFonts w:cstheme="minorHAnsi"/>
              <w:noProof/>
              <w:shd w:val="clear" w:color="auto" w:fill="FFFFFF"/>
            </w:rPr>
            <w:t>(Cancer Research UK, 2018)</w:t>
          </w:r>
          <w:r w:rsidRPr="00903507">
            <w:rPr>
              <w:rFonts w:cstheme="minorHAnsi"/>
              <w:shd w:val="clear" w:color="auto" w:fill="FFFFFF"/>
            </w:rPr>
            <w:fldChar w:fldCharType="end"/>
          </w:r>
        </w:sdtContent>
      </w:sdt>
      <w:r w:rsidR="00903507">
        <w:rPr>
          <w:rFonts w:cstheme="minorHAnsi"/>
          <w:shd w:val="clear" w:color="auto" w:fill="FFFFFF"/>
        </w:rPr>
        <w:t xml:space="preserve">. The programme is developed to raise awareness of Cancer, the signs and symptoms, and to drive early identification through earlier access to specialist screening &amp; diagnosis services </w:t>
      </w:r>
      <w:sdt>
        <w:sdtPr>
          <w:rPr>
            <w:rFonts w:cstheme="minorHAnsi"/>
            <w:shd w:val="clear" w:color="auto" w:fill="FFFFFF"/>
          </w:rPr>
          <w:id w:val="97758961"/>
          <w:citation/>
        </w:sdtPr>
        <w:sdtContent>
          <w:r w:rsidR="00903507">
            <w:rPr>
              <w:rFonts w:cstheme="minorHAnsi"/>
              <w:shd w:val="clear" w:color="auto" w:fill="FFFFFF"/>
            </w:rPr>
            <w:fldChar w:fldCharType="begin"/>
          </w:r>
          <w:r w:rsidR="00903507">
            <w:rPr>
              <w:rFonts w:cstheme="minorHAnsi"/>
              <w:shd w:val="clear" w:color="auto" w:fill="FFFFFF"/>
            </w:rPr>
            <w:instrText xml:space="preserve"> CITATION IPA14 \l 2057 </w:instrText>
          </w:r>
          <w:r w:rsidR="00903507">
            <w:rPr>
              <w:rFonts w:cstheme="minorHAnsi"/>
              <w:shd w:val="clear" w:color="auto" w:fill="FFFFFF"/>
            </w:rPr>
            <w:fldChar w:fldCharType="separate"/>
          </w:r>
          <w:r w:rsidR="00001AD9" w:rsidRPr="00001AD9">
            <w:rPr>
              <w:rFonts w:cstheme="minorHAnsi"/>
              <w:noProof/>
              <w:shd w:val="clear" w:color="auto" w:fill="FFFFFF"/>
            </w:rPr>
            <w:t>(IPA, 2014)</w:t>
          </w:r>
          <w:r w:rsidR="00903507">
            <w:rPr>
              <w:rFonts w:cstheme="minorHAnsi"/>
              <w:shd w:val="clear" w:color="auto" w:fill="FFFFFF"/>
            </w:rPr>
            <w:fldChar w:fldCharType="end"/>
          </w:r>
        </w:sdtContent>
      </w:sdt>
      <w:r w:rsidR="00903507">
        <w:rPr>
          <w:rFonts w:cstheme="minorHAnsi"/>
          <w:shd w:val="clear" w:color="auto" w:fill="FFFFFF"/>
        </w:rPr>
        <w:t>. Winning a silver award in advertising effectiveness in 2014</w:t>
      </w:r>
      <w:r w:rsidR="00DE3971">
        <w:rPr>
          <w:rFonts w:cstheme="minorHAnsi"/>
          <w:shd w:val="clear" w:color="auto" w:fill="FFFFFF"/>
        </w:rPr>
        <w:t>, the nomination summary shows a surprising number of professionals, agencies, and organisations credited with contribution to this important programme; this includes 4 Marketing Services companies, 4 Creative and PR agencies, and professionals from the Department for Health, Public Health England, Healthy Ageing, and Cancer Research UK.</w:t>
      </w:r>
    </w:p>
    <w:p w14:paraId="3678937B" w14:textId="1C712BEB" w:rsidR="007B3D4C" w:rsidRDefault="007B3D4C" w:rsidP="007B3D4C">
      <w:pPr>
        <w:pStyle w:val="Caption"/>
        <w:rPr>
          <w:rFonts w:cstheme="minorHAnsi"/>
          <w:shd w:val="clear" w:color="auto" w:fill="FFFFFF"/>
        </w:rPr>
      </w:pPr>
      <w:bookmarkStart w:id="12" w:name="_Toc521069509"/>
      <w:r>
        <w:lastRenderedPageBreak/>
        <w:t xml:space="preserve">Figure </w:t>
      </w:r>
      <w:r w:rsidR="00D71B9A">
        <w:rPr>
          <w:noProof/>
        </w:rPr>
        <w:fldChar w:fldCharType="begin"/>
      </w:r>
      <w:r w:rsidR="00D71B9A">
        <w:rPr>
          <w:noProof/>
        </w:rPr>
        <w:instrText xml:space="preserve"> SEQ Figure \* ARABIC </w:instrText>
      </w:r>
      <w:r w:rsidR="00D71B9A">
        <w:rPr>
          <w:noProof/>
        </w:rPr>
        <w:fldChar w:fldCharType="separate"/>
      </w:r>
      <w:r w:rsidR="007872C9">
        <w:rPr>
          <w:noProof/>
        </w:rPr>
        <w:t>2</w:t>
      </w:r>
      <w:r w:rsidR="00D71B9A">
        <w:rPr>
          <w:noProof/>
        </w:rPr>
        <w:fldChar w:fldCharType="end"/>
      </w:r>
      <w:r>
        <w:t xml:space="preserve"> - Be Clear on Cancer logo</w:t>
      </w:r>
      <w:r>
        <w:rPr>
          <w:noProof/>
        </w:rPr>
        <w:drawing>
          <wp:inline distT="0" distB="0" distL="0" distR="0" wp14:anchorId="1984A75D" wp14:editId="11156A5D">
            <wp:extent cx="4473977" cy="2511200"/>
            <wp:effectExtent l="0" t="0" r="3175" b="3810"/>
            <wp:docPr id="2" name="Picture 2" descr="Be Clear on Cancer logo breast cancer in women over 70 campa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e Clear on Cancer logo breast cancer in women over 70 campaig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87673" cy="2518887"/>
                    </a:xfrm>
                    <a:prstGeom prst="rect">
                      <a:avLst/>
                    </a:prstGeom>
                    <a:noFill/>
                    <a:ln>
                      <a:noFill/>
                    </a:ln>
                  </pic:spPr>
                </pic:pic>
              </a:graphicData>
            </a:graphic>
          </wp:inline>
        </w:drawing>
      </w:r>
      <w:bookmarkEnd w:id="12"/>
    </w:p>
    <w:p w14:paraId="0CB1A3C6" w14:textId="77777777" w:rsidR="007B3D4C" w:rsidRDefault="007B3D4C" w:rsidP="008A583C">
      <w:pPr>
        <w:rPr>
          <w:rFonts w:cstheme="minorHAnsi"/>
          <w:shd w:val="clear" w:color="auto" w:fill="FFFFFF"/>
        </w:rPr>
      </w:pPr>
    </w:p>
    <w:p w14:paraId="34B777C0" w14:textId="656B88ED" w:rsidR="00496A4E" w:rsidRDefault="00496A4E" w:rsidP="008A583C">
      <w:pPr>
        <w:rPr>
          <w:rFonts w:cstheme="minorHAnsi"/>
          <w:shd w:val="clear" w:color="auto" w:fill="FFFFFF"/>
        </w:rPr>
      </w:pPr>
      <w:r>
        <w:rPr>
          <w:rFonts w:cstheme="minorHAnsi"/>
          <w:shd w:val="clear" w:color="auto" w:fill="FFFFFF"/>
        </w:rPr>
        <w:t xml:space="preserve">Social Marketing in smaller scale can also be led and delivered by individual professionals working in dedicated posts within the NHS. Often this may fall as part of the roles and responsibilities of Health Promotion professionals, however NHS organisations have identified specific Social Marketing Officer roles, subsequently appointing professionals to run Social Marketing campaigns, departments, and partnerships </w:t>
      </w:r>
      <w:sdt>
        <w:sdtPr>
          <w:rPr>
            <w:rFonts w:cstheme="minorHAnsi"/>
            <w:shd w:val="clear" w:color="auto" w:fill="FFFFFF"/>
          </w:rPr>
          <w:id w:val="507871633"/>
          <w:citation/>
        </w:sdtPr>
        <w:sdtContent>
          <w:r>
            <w:rPr>
              <w:rFonts w:cstheme="minorHAnsi"/>
              <w:shd w:val="clear" w:color="auto" w:fill="FFFFFF"/>
            </w:rPr>
            <w:fldChar w:fldCharType="begin"/>
          </w:r>
          <w:r>
            <w:rPr>
              <w:rFonts w:cstheme="minorHAnsi"/>
              <w:shd w:val="clear" w:color="auto" w:fill="FFFFFF"/>
            </w:rPr>
            <w:instrText xml:space="preserve"> CITATION NHS09 \l 2057 </w:instrText>
          </w:r>
          <w:r>
            <w:rPr>
              <w:rFonts w:cstheme="minorHAnsi"/>
              <w:shd w:val="clear" w:color="auto" w:fill="FFFFFF"/>
            </w:rPr>
            <w:fldChar w:fldCharType="separate"/>
          </w:r>
          <w:r w:rsidR="00001AD9" w:rsidRPr="00001AD9">
            <w:rPr>
              <w:rFonts w:cstheme="minorHAnsi"/>
              <w:noProof/>
              <w:shd w:val="clear" w:color="auto" w:fill="FFFFFF"/>
            </w:rPr>
            <w:t>(NHS Worcestershire, 2009)</w:t>
          </w:r>
          <w:r>
            <w:rPr>
              <w:rFonts w:cstheme="minorHAnsi"/>
              <w:shd w:val="clear" w:color="auto" w:fill="FFFFFF"/>
            </w:rPr>
            <w:fldChar w:fldCharType="end"/>
          </w:r>
        </w:sdtContent>
      </w:sdt>
      <w:r>
        <w:rPr>
          <w:rFonts w:cstheme="minorHAnsi"/>
          <w:shd w:val="clear" w:color="auto" w:fill="FFFFFF"/>
        </w:rPr>
        <w:t>.</w:t>
      </w:r>
    </w:p>
    <w:p w14:paraId="1F9966C6" w14:textId="3288A4BF" w:rsidR="00DE3971" w:rsidRPr="00903507" w:rsidRDefault="003B2118" w:rsidP="008A583C">
      <w:pPr>
        <w:rPr>
          <w:rFonts w:cstheme="minorHAnsi"/>
        </w:rPr>
      </w:pPr>
      <w:r>
        <w:rPr>
          <w:rFonts w:cstheme="minorHAnsi"/>
        </w:rPr>
        <w:t xml:space="preserve">Reviewing the landscape of Social Marketing in the NHS it is clear the </w:t>
      </w:r>
      <w:r w:rsidR="00C925B2">
        <w:rPr>
          <w:rFonts w:cstheme="minorHAnsi"/>
        </w:rPr>
        <w:t xml:space="preserve">delivery model is heterogeneous. The </w:t>
      </w:r>
      <w:r>
        <w:rPr>
          <w:rFonts w:cstheme="minorHAnsi"/>
        </w:rPr>
        <w:t xml:space="preserve">workforce </w:t>
      </w:r>
      <w:r w:rsidR="00C925B2">
        <w:rPr>
          <w:rFonts w:cstheme="minorHAnsi"/>
        </w:rPr>
        <w:t>has a</w:t>
      </w:r>
      <w:r>
        <w:rPr>
          <w:rFonts w:cstheme="minorHAnsi"/>
        </w:rPr>
        <w:t xml:space="preserve"> </w:t>
      </w:r>
      <w:r w:rsidR="00F00CD4">
        <w:rPr>
          <w:rFonts w:cstheme="minorHAnsi"/>
        </w:rPr>
        <w:t>broad</w:t>
      </w:r>
      <w:r w:rsidR="00C925B2">
        <w:rPr>
          <w:rFonts w:cstheme="minorHAnsi"/>
        </w:rPr>
        <w:t xml:space="preserve"> range of roles and professionalisms, from specialist Social Marketing Officers running dedicated campaigns themselves, to the involvement huge multi-agency projects </w:t>
      </w:r>
      <w:r w:rsidR="00F00CD4">
        <w:rPr>
          <w:rFonts w:cstheme="minorHAnsi"/>
        </w:rPr>
        <w:t xml:space="preserve">with a great number of organisations </w:t>
      </w:r>
      <w:r w:rsidR="00C925B2">
        <w:rPr>
          <w:rFonts w:cstheme="minorHAnsi"/>
        </w:rPr>
        <w:t xml:space="preserve">and professionals </w:t>
      </w:r>
      <w:r w:rsidR="00F00CD4">
        <w:rPr>
          <w:rFonts w:cstheme="minorHAnsi"/>
        </w:rPr>
        <w:t xml:space="preserve">from differing sectors and avenues </w:t>
      </w:r>
      <w:r w:rsidR="00C925B2">
        <w:rPr>
          <w:rFonts w:cstheme="minorHAnsi"/>
        </w:rPr>
        <w:t>all working to support</w:t>
      </w:r>
      <w:r w:rsidR="00F00CD4">
        <w:rPr>
          <w:rFonts w:cstheme="minorHAnsi"/>
        </w:rPr>
        <w:t xml:space="preserve"> the growth of this important discipline.</w:t>
      </w:r>
    </w:p>
    <w:p w14:paraId="42BF5E05" w14:textId="3E503E51" w:rsidR="00D23CB7" w:rsidRDefault="00125A02" w:rsidP="00D23CB7">
      <w:pPr>
        <w:pStyle w:val="Heading3"/>
      </w:pPr>
      <w:bookmarkStart w:id="13" w:name="_Toc521070263"/>
      <w:r>
        <w:t>Channels and Media</w:t>
      </w:r>
      <w:r w:rsidR="004F4186">
        <w:t xml:space="preserve"> – Challenges and Opportunities</w:t>
      </w:r>
      <w:bookmarkEnd w:id="13"/>
    </w:p>
    <w:p w14:paraId="27737914" w14:textId="71841B32" w:rsidR="00892CB4" w:rsidRDefault="00892CB4" w:rsidP="00892CB4">
      <w:pPr>
        <w:pStyle w:val="Quote"/>
      </w:pPr>
      <w:r>
        <w:t>An old enemy, and a new friend</w:t>
      </w:r>
      <w:r w:rsidR="001B54C2">
        <w:t xml:space="preserve">. </w:t>
      </w:r>
      <w:sdt>
        <w:sdtPr>
          <w:id w:val="-88077309"/>
          <w:citation/>
        </w:sdtPr>
        <w:sdtContent>
          <w:r w:rsidR="001B54C2">
            <w:fldChar w:fldCharType="begin"/>
          </w:r>
          <w:r w:rsidR="001B54C2">
            <w:instrText xml:space="preserve"> CITATION Has06 \l 2057 </w:instrText>
          </w:r>
          <w:r w:rsidR="001B54C2">
            <w:fldChar w:fldCharType="separate"/>
          </w:r>
          <w:r w:rsidR="00001AD9" w:rsidRPr="00001AD9">
            <w:rPr>
              <w:noProof/>
            </w:rPr>
            <w:t>(Hastings &amp; McDermott, 2006)</w:t>
          </w:r>
          <w:r w:rsidR="001B54C2">
            <w:fldChar w:fldCharType="end"/>
          </w:r>
        </w:sdtContent>
      </w:sdt>
    </w:p>
    <w:p w14:paraId="1677669B" w14:textId="51EA2966" w:rsidR="00FC35CC" w:rsidRDefault="00DC2808" w:rsidP="006D55FE">
      <w:r>
        <w:t>Recent technological advances</w:t>
      </w:r>
      <w:r w:rsidR="00824222">
        <w:t xml:space="preserve"> </w:t>
      </w:r>
      <w:r w:rsidR="00FC35CC">
        <w:t>such as Web 2.0</w:t>
      </w:r>
      <w:r w:rsidR="006931B4">
        <w:t xml:space="preserve"> have brought opportunity to the Social Marketer in terms of how their message is communicated. </w:t>
      </w:r>
      <w:r w:rsidR="003B5FAC">
        <w:t>Not only do w</w:t>
      </w:r>
      <w:r w:rsidR="006931B4">
        <w:t xml:space="preserve">e now have opportunity to interact using multiple modalities and share in transactional communication </w:t>
      </w:r>
      <w:sdt>
        <w:sdtPr>
          <w:id w:val="-1614276156"/>
          <w:citation/>
        </w:sdtPr>
        <w:sdtContent>
          <w:r w:rsidR="006931B4">
            <w:fldChar w:fldCharType="begin"/>
          </w:r>
          <w:r w:rsidR="006931B4">
            <w:instrText xml:space="preserve"> CITATION Eva06 \l 2057 </w:instrText>
          </w:r>
          <w:r w:rsidR="006931B4">
            <w:fldChar w:fldCharType="separate"/>
          </w:r>
          <w:r w:rsidR="00001AD9" w:rsidRPr="00001AD9">
            <w:rPr>
              <w:noProof/>
            </w:rPr>
            <w:t>(Evans, 2006)</w:t>
          </w:r>
          <w:r w:rsidR="006931B4">
            <w:fldChar w:fldCharType="end"/>
          </w:r>
        </w:sdtContent>
      </w:sdt>
      <w:r w:rsidR="003B5FAC">
        <w:t xml:space="preserve">, but communication channels can be opened through digital means, encouraging </w:t>
      </w:r>
      <w:r w:rsidR="00D61E65">
        <w:t xml:space="preserve">engagement, rapid response to feedback, and greater interactivity </w:t>
      </w:r>
      <w:sdt>
        <w:sdtPr>
          <w:id w:val="1780449608"/>
          <w:citation/>
        </w:sdtPr>
        <w:sdtContent>
          <w:r w:rsidR="00D61E65">
            <w:fldChar w:fldCharType="begin"/>
          </w:r>
          <w:r w:rsidR="00D61E65">
            <w:instrText xml:space="preserve"> CITATION DH111 \l 2057 </w:instrText>
          </w:r>
          <w:r w:rsidR="00D61E65">
            <w:fldChar w:fldCharType="separate"/>
          </w:r>
          <w:r w:rsidR="00001AD9" w:rsidRPr="00001AD9">
            <w:rPr>
              <w:noProof/>
            </w:rPr>
            <w:t>(DH, 2011)</w:t>
          </w:r>
          <w:r w:rsidR="00D61E65">
            <w:fldChar w:fldCharType="end"/>
          </w:r>
        </w:sdtContent>
      </w:sdt>
      <w:r w:rsidR="00D61E65">
        <w:t xml:space="preserve">. </w:t>
      </w:r>
    </w:p>
    <w:p w14:paraId="2FDDA66B" w14:textId="6F9C3C09" w:rsidR="00FC35CC" w:rsidRDefault="00D61E65" w:rsidP="006D55FE">
      <w:r>
        <w:t xml:space="preserve">Social Marketing using digital means opens potential new markets in hard to reach groups such as children, and areas of deprivation </w:t>
      </w:r>
      <w:sdt>
        <w:sdtPr>
          <w:id w:val="-65577205"/>
          <w:citation/>
        </w:sdtPr>
        <w:sdtContent>
          <w:r>
            <w:fldChar w:fldCharType="begin"/>
          </w:r>
          <w:r>
            <w:instrText xml:space="preserve"> CITATION DH111 \l 2057 </w:instrText>
          </w:r>
          <w:r>
            <w:fldChar w:fldCharType="separate"/>
          </w:r>
          <w:r w:rsidR="00001AD9" w:rsidRPr="00001AD9">
            <w:rPr>
              <w:noProof/>
            </w:rPr>
            <w:t>(DH, 2011)</w:t>
          </w:r>
          <w:r>
            <w:fldChar w:fldCharType="end"/>
          </w:r>
        </w:sdtContent>
      </w:sdt>
      <w:r>
        <w:t xml:space="preserve">, </w:t>
      </w:r>
      <w:sdt>
        <w:sdtPr>
          <w:id w:val="650793736"/>
          <w:citation/>
        </w:sdtPr>
        <w:sdtContent>
          <w:r>
            <w:fldChar w:fldCharType="begin"/>
          </w:r>
          <w:r>
            <w:instrText xml:space="preserve"> CITATION Eva06 \l 2057 </w:instrText>
          </w:r>
          <w:r>
            <w:fldChar w:fldCharType="separate"/>
          </w:r>
          <w:r w:rsidR="00001AD9" w:rsidRPr="00001AD9">
            <w:rPr>
              <w:noProof/>
            </w:rPr>
            <w:t>(Evans, 2006)</w:t>
          </w:r>
          <w:r>
            <w:fldChar w:fldCharType="end"/>
          </w:r>
        </w:sdtContent>
      </w:sdt>
      <w:r>
        <w:t>. This creates an exciting opportunity to influence behaviour change in key demographics that previous channels may not have reached.</w:t>
      </w:r>
      <w:r w:rsidR="00864596">
        <w:t xml:space="preserve"> Whilst this may be good news for Social Marketers, this increasingly open access and ease of communication </w:t>
      </w:r>
      <w:r w:rsidR="00BF72FC">
        <w:t xml:space="preserve">allows more fluid transmission of competing messages. </w:t>
      </w:r>
      <w:r w:rsidRPr="00BF72FC">
        <w:t xml:space="preserve">The proliferation of </w:t>
      </w:r>
      <w:r w:rsidR="00BF72FC" w:rsidRPr="00BF72FC">
        <w:t>digital media technologies does create opportunities for more effective Social Marketing, however it also presents challenges to Health Promotion goals, such as unhealthy eating, smoking, and drug use.</w:t>
      </w:r>
    </w:p>
    <w:p w14:paraId="53B942F9" w14:textId="1F667C82" w:rsidR="00612866" w:rsidRPr="00BF72FC" w:rsidRDefault="00612866" w:rsidP="006D55FE">
      <w:r>
        <w:t>Further challenges to the Social Marketer come from competing activities which can involve</w:t>
      </w:r>
      <w:r w:rsidR="00395751">
        <w:t xml:space="preserve"> distracting media such as games or the internet, competing health messages taking up air time and the attention of intended recipient, or message fatigue and apathy </w:t>
      </w:r>
      <w:sdt>
        <w:sdtPr>
          <w:id w:val="34629322"/>
          <w:citation/>
        </w:sdtPr>
        <w:sdtContent>
          <w:r w:rsidR="00395751">
            <w:fldChar w:fldCharType="begin"/>
          </w:r>
          <w:r w:rsidR="00395751">
            <w:instrText xml:space="preserve"> CITATION Eva06 \l 2057 </w:instrText>
          </w:r>
          <w:r w:rsidR="00395751">
            <w:fldChar w:fldCharType="separate"/>
          </w:r>
          <w:r w:rsidR="00001AD9" w:rsidRPr="00001AD9">
            <w:rPr>
              <w:noProof/>
            </w:rPr>
            <w:t>(Evans, 2006)</w:t>
          </w:r>
          <w:r w:rsidR="00395751">
            <w:fldChar w:fldCharType="end"/>
          </w:r>
        </w:sdtContent>
      </w:sdt>
      <w:r w:rsidR="00395751">
        <w:t xml:space="preserve">. </w:t>
      </w:r>
      <w:r>
        <w:t xml:space="preserve"> </w:t>
      </w:r>
    </w:p>
    <w:p w14:paraId="0C38B35C" w14:textId="13946C30" w:rsidR="00FC35CC" w:rsidRDefault="00FC35CC" w:rsidP="00FC35CC">
      <w:pPr>
        <w:pStyle w:val="Heading3"/>
      </w:pPr>
      <w:bookmarkStart w:id="14" w:name="_Toc521070264"/>
      <w:r w:rsidRPr="00FC35CC">
        <w:lastRenderedPageBreak/>
        <w:t>Successful Social Marketing: 8 Key Elements</w:t>
      </w:r>
      <w:bookmarkEnd w:id="14"/>
    </w:p>
    <w:p w14:paraId="40071766" w14:textId="37CEFA1B" w:rsidR="00BE0F2F" w:rsidRDefault="00184403" w:rsidP="00BE0F2F">
      <w:r>
        <w:t>NMSC have proposed benchmarking criteria for s</w:t>
      </w:r>
      <w:r w:rsidR="00BE0F2F">
        <w:t xml:space="preserve">uccessful Social Marketing </w:t>
      </w:r>
      <w:r>
        <w:t xml:space="preserve">from reviewing effective campaigns and projects they have highlighted elements common to their success </w:t>
      </w:r>
      <w:sdt>
        <w:sdtPr>
          <w:id w:val="-470981909"/>
          <w:citation/>
        </w:sdtPr>
        <w:sdtContent>
          <w:r>
            <w:fldChar w:fldCharType="begin"/>
          </w:r>
          <w:r>
            <w:instrText xml:space="preserve"> CITATION NMS13 \l 2057 </w:instrText>
          </w:r>
          <w:r>
            <w:fldChar w:fldCharType="separate"/>
          </w:r>
          <w:r w:rsidR="00001AD9" w:rsidRPr="00001AD9">
            <w:rPr>
              <w:noProof/>
            </w:rPr>
            <w:t>(NMSC, 2013)</w:t>
          </w:r>
          <w:r>
            <w:fldChar w:fldCharType="end"/>
          </w:r>
        </w:sdtContent>
      </w:sdt>
      <w:r>
        <w:t xml:space="preserve">. </w:t>
      </w:r>
      <w:r w:rsidR="00983A47">
        <w:t>The</w:t>
      </w:r>
      <w:r w:rsidR="00FA2EDC">
        <w:t>y assert the</w:t>
      </w:r>
      <w:r w:rsidR="00983A47">
        <w:t xml:space="preserve"> use of the framework can help Healthcare organisations in the commissioning of Social Marketing services</w:t>
      </w:r>
      <w:r w:rsidR="009B299D">
        <w:t>, as well as promoting a consistent approach to evaluation of this work.</w:t>
      </w:r>
      <w:r w:rsidR="001F1F7B">
        <w:t xml:space="preserve"> Evidence base in Public Health practice is critical to ensure best practice, but also effective use of limited resources. The framework proposed below by NSMC gives practitioners a tool for applications in practice.</w:t>
      </w:r>
    </w:p>
    <w:p w14:paraId="2BD6E0F9" w14:textId="5A09DF50" w:rsidR="007872C9" w:rsidRDefault="007872C9" w:rsidP="007872C9">
      <w:pPr>
        <w:pStyle w:val="Caption"/>
      </w:pPr>
      <w:bookmarkStart w:id="15" w:name="_Toc521069510"/>
      <w:r>
        <w:t xml:space="preserve">Figure </w:t>
      </w:r>
      <w:fldSimple w:instr=" SEQ Figure \* ARABIC ">
        <w:r>
          <w:rPr>
            <w:noProof/>
          </w:rPr>
          <w:t>3</w:t>
        </w:r>
      </w:fldSimple>
      <w:r>
        <w:t xml:space="preserve"> - adapted from NSMC 2013</w:t>
      </w:r>
      <w:bookmarkEnd w:id="15"/>
      <w:r>
        <w:t xml:space="preserve"> </w:t>
      </w:r>
    </w:p>
    <w:tbl>
      <w:tblPr>
        <w:tblStyle w:val="TableGrid"/>
        <w:tblW w:w="0" w:type="auto"/>
        <w:tblLook w:val="04A0" w:firstRow="1" w:lastRow="0" w:firstColumn="1" w:lastColumn="0" w:noHBand="0" w:noVBand="1"/>
      </w:tblPr>
      <w:tblGrid>
        <w:gridCol w:w="2186"/>
        <w:gridCol w:w="2345"/>
        <w:gridCol w:w="4485"/>
      </w:tblGrid>
      <w:tr w:rsidR="009B299D" w14:paraId="7487342D" w14:textId="77777777" w:rsidTr="004A4C7D">
        <w:tc>
          <w:tcPr>
            <w:tcW w:w="2186" w:type="dxa"/>
          </w:tcPr>
          <w:p w14:paraId="31081612" w14:textId="7DEAD520" w:rsidR="009B299D" w:rsidRDefault="009B299D" w:rsidP="009B299D">
            <w:pPr>
              <w:pStyle w:val="ListParagraph"/>
              <w:numPr>
                <w:ilvl w:val="0"/>
                <w:numId w:val="15"/>
              </w:numPr>
            </w:pPr>
            <w:r w:rsidRPr="00FA3443">
              <w:t>Behaviour</w:t>
            </w:r>
          </w:p>
        </w:tc>
        <w:tc>
          <w:tcPr>
            <w:tcW w:w="2345" w:type="dxa"/>
          </w:tcPr>
          <w:p w14:paraId="1E43745A" w14:textId="11451B96" w:rsidR="009B299D" w:rsidRDefault="00FA2EDC" w:rsidP="009B299D">
            <w:r>
              <w:t xml:space="preserve">Interventions should be focussed on </w:t>
            </w:r>
            <w:r>
              <w:t>changing</w:t>
            </w:r>
            <w:r>
              <w:t xml:space="preserve"> behaviour </w:t>
            </w:r>
          </w:p>
        </w:tc>
        <w:tc>
          <w:tcPr>
            <w:tcW w:w="4485" w:type="dxa"/>
          </w:tcPr>
          <w:p w14:paraId="1CD362EF" w14:textId="1DC5320B" w:rsidR="009B299D" w:rsidRDefault="00FA2EDC" w:rsidP="009B299D">
            <w:r>
              <w:t>SMART behavioural goals are preferable, rather than focussing on knowledge and beliefs (this could be considered more health communication)</w:t>
            </w:r>
          </w:p>
        </w:tc>
      </w:tr>
      <w:tr w:rsidR="009B299D" w14:paraId="33F7992B" w14:textId="77777777" w:rsidTr="004A4C7D">
        <w:tc>
          <w:tcPr>
            <w:tcW w:w="2186" w:type="dxa"/>
          </w:tcPr>
          <w:p w14:paraId="01E99BE3" w14:textId="34FF3957" w:rsidR="009B299D" w:rsidRDefault="009B299D" w:rsidP="009B299D">
            <w:pPr>
              <w:pStyle w:val="ListParagraph"/>
              <w:numPr>
                <w:ilvl w:val="0"/>
                <w:numId w:val="15"/>
              </w:numPr>
            </w:pPr>
            <w:r w:rsidRPr="00FA3443">
              <w:t>Customer Orientation</w:t>
            </w:r>
          </w:p>
        </w:tc>
        <w:tc>
          <w:tcPr>
            <w:tcW w:w="2345" w:type="dxa"/>
          </w:tcPr>
          <w:p w14:paraId="7A0DF88D" w14:textId="18837FC3" w:rsidR="009B299D" w:rsidRDefault="00FA2EDC" w:rsidP="009B299D">
            <w:r>
              <w:t>Full understand of audience with appropriate research of market</w:t>
            </w:r>
          </w:p>
        </w:tc>
        <w:tc>
          <w:tcPr>
            <w:tcW w:w="4485" w:type="dxa"/>
          </w:tcPr>
          <w:p w14:paraId="0505360F" w14:textId="3C0FA8D3" w:rsidR="009B299D" w:rsidRDefault="00FA2EDC" w:rsidP="009B299D">
            <w:r>
              <w:t>Strong base in ethnography, going beyond focus groups etc. Engagement with the target audience should be considered in this stage</w:t>
            </w:r>
          </w:p>
        </w:tc>
      </w:tr>
      <w:tr w:rsidR="009B299D" w14:paraId="4DFD85C6" w14:textId="77777777" w:rsidTr="004A4C7D">
        <w:tc>
          <w:tcPr>
            <w:tcW w:w="2186" w:type="dxa"/>
          </w:tcPr>
          <w:p w14:paraId="3CBBD78B" w14:textId="3E479D3E" w:rsidR="009B299D" w:rsidRDefault="009B299D" w:rsidP="009B299D">
            <w:pPr>
              <w:pStyle w:val="ListParagraph"/>
              <w:numPr>
                <w:ilvl w:val="0"/>
                <w:numId w:val="15"/>
              </w:numPr>
            </w:pPr>
            <w:r w:rsidRPr="00FA3443">
              <w:t>Theory</w:t>
            </w:r>
          </w:p>
        </w:tc>
        <w:tc>
          <w:tcPr>
            <w:tcW w:w="2345" w:type="dxa"/>
          </w:tcPr>
          <w:p w14:paraId="0D48CFEF" w14:textId="6116A5DC" w:rsidR="009B299D" w:rsidRDefault="00243158" w:rsidP="009B299D">
            <w:r>
              <w:t>Approach should be grounded in behavioural theory</w:t>
            </w:r>
          </w:p>
        </w:tc>
        <w:tc>
          <w:tcPr>
            <w:tcW w:w="4485" w:type="dxa"/>
          </w:tcPr>
          <w:p w14:paraId="3D5DAE89" w14:textId="373E9E8B" w:rsidR="009B299D" w:rsidRDefault="00243158" w:rsidP="009B299D">
            <w:r>
              <w:t>Existing frameworks should be used, or with new methodologies a robust evaluation framework can capture the impact and test hypotheses</w:t>
            </w:r>
          </w:p>
        </w:tc>
      </w:tr>
      <w:tr w:rsidR="009B299D" w14:paraId="0C549F64" w14:textId="77777777" w:rsidTr="004A4C7D">
        <w:tc>
          <w:tcPr>
            <w:tcW w:w="2186" w:type="dxa"/>
          </w:tcPr>
          <w:p w14:paraId="1201EC20" w14:textId="5C6816CF" w:rsidR="009B299D" w:rsidRDefault="009B299D" w:rsidP="009B299D">
            <w:pPr>
              <w:pStyle w:val="ListParagraph"/>
              <w:numPr>
                <w:ilvl w:val="0"/>
                <w:numId w:val="15"/>
              </w:numPr>
            </w:pPr>
            <w:r w:rsidRPr="00FA3443">
              <w:t>Insight</w:t>
            </w:r>
          </w:p>
        </w:tc>
        <w:tc>
          <w:tcPr>
            <w:tcW w:w="2345" w:type="dxa"/>
          </w:tcPr>
          <w:p w14:paraId="6ECC5061" w14:textId="600E286B" w:rsidR="009B299D" w:rsidRDefault="00B60587" w:rsidP="009B299D">
            <w:r>
              <w:t>A deeper dive of the motives and values of the target audience is required.</w:t>
            </w:r>
          </w:p>
        </w:tc>
        <w:tc>
          <w:tcPr>
            <w:tcW w:w="4485" w:type="dxa"/>
          </w:tcPr>
          <w:p w14:paraId="2F348164" w14:textId="6AD0AD47" w:rsidR="009B299D" w:rsidRDefault="00B60587" w:rsidP="009B299D">
            <w:r>
              <w:t>The intervention will need to move the patient into action. Connecting into a deeper and move emotional level will help intervention to be more effective.</w:t>
            </w:r>
          </w:p>
        </w:tc>
      </w:tr>
      <w:tr w:rsidR="009B299D" w14:paraId="7292C863" w14:textId="77777777" w:rsidTr="004A4C7D">
        <w:tc>
          <w:tcPr>
            <w:tcW w:w="2186" w:type="dxa"/>
          </w:tcPr>
          <w:p w14:paraId="25736C70" w14:textId="203FE163" w:rsidR="009B299D" w:rsidRDefault="009B299D" w:rsidP="009B299D">
            <w:pPr>
              <w:pStyle w:val="ListParagraph"/>
              <w:numPr>
                <w:ilvl w:val="0"/>
                <w:numId w:val="15"/>
              </w:numPr>
            </w:pPr>
            <w:r w:rsidRPr="00FA3443">
              <w:t>Exchange</w:t>
            </w:r>
          </w:p>
        </w:tc>
        <w:tc>
          <w:tcPr>
            <w:tcW w:w="2345" w:type="dxa"/>
          </w:tcPr>
          <w:p w14:paraId="5813C580" w14:textId="62E25273" w:rsidR="009B299D" w:rsidRDefault="00862EB5" w:rsidP="009B299D">
            <w:r>
              <w:t>Values based</w:t>
            </w:r>
            <w:r w:rsidR="009C4C49">
              <w:t xml:space="preserve"> in relation to the target audience. Essentially weighing up a cost/benefit analysis</w:t>
            </w:r>
          </w:p>
        </w:tc>
        <w:tc>
          <w:tcPr>
            <w:tcW w:w="4485" w:type="dxa"/>
          </w:tcPr>
          <w:p w14:paraId="098C9DEA" w14:textId="27766AD6" w:rsidR="009B299D" w:rsidRDefault="009C4C49" w:rsidP="009B299D">
            <w:r>
              <w:t>Campaigns will research their market &amp; understand their values, adapting messages to invoke the necessary ambivalence to change. Messages will adapt accordingly (i.e. research in tobacco shows cost &amp; disease are strong messages etc)</w:t>
            </w:r>
          </w:p>
        </w:tc>
      </w:tr>
      <w:tr w:rsidR="009B299D" w14:paraId="622E939F" w14:textId="77777777" w:rsidTr="004A4C7D">
        <w:tc>
          <w:tcPr>
            <w:tcW w:w="2186" w:type="dxa"/>
          </w:tcPr>
          <w:p w14:paraId="041E6884" w14:textId="4DB652CE" w:rsidR="009B299D" w:rsidRDefault="009B299D" w:rsidP="009B299D">
            <w:pPr>
              <w:pStyle w:val="ListParagraph"/>
              <w:numPr>
                <w:ilvl w:val="0"/>
                <w:numId w:val="15"/>
              </w:numPr>
            </w:pPr>
            <w:r w:rsidRPr="00FA3443">
              <w:t>Competition</w:t>
            </w:r>
          </w:p>
        </w:tc>
        <w:tc>
          <w:tcPr>
            <w:tcW w:w="2345" w:type="dxa"/>
          </w:tcPr>
          <w:p w14:paraId="1D9C4ED2" w14:textId="7A4BD2E4" w:rsidR="009B299D" w:rsidRDefault="00286629" w:rsidP="009B299D">
            <w:r>
              <w:t xml:space="preserve">Analysing competing </w:t>
            </w:r>
            <w:r w:rsidR="00BA6412">
              <w:t xml:space="preserve">agencies for the </w:t>
            </w:r>
            <w:proofErr w:type="gramStart"/>
            <w:r w:rsidR="00BA6412">
              <w:t>recipients</w:t>
            </w:r>
            <w:proofErr w:type="gramEnd"/>
            <w:r w:rsidR="00BA6412">
              <w:t xml:space="preserve"> time – this potentially influences their ability to respond to messages</w:t>
            </w:r>
          </w:p>
        </w:tc>
        <w:tc>
          <w:tcPr>
            <w:tcW w:w="4485" w:type="dxa"/>
          </w:tcPr>
          <w:p w14:paraId="108890FA" w14:textId="4D13B1B0" w:rsidR="009B299D" w:rsidRDefault="00DB39B4" w:rsidP="009B299D">
            <w:r>
              <w:t>Allows messages to address potential barriers such as activities etc that take recipients energy, time, and enthusiasm</w:t>
            </w:r>
          </w:p>
        </w:tc>
      </w:tr>
      <w:tr w:rsidR="009B299D" w14:paraId="4B571577" w14:textId="77777777" w:rsidTr="004A4C7D">
        <w:tc>
          <w:tcPr>
            <w:tcW w:w="2186" w:type="dxa"/>
          </w:tcPr>
          <w:p w14:paraId="2FE21B92" w14:textId="66937962" w:rsidR="009B299D" w:rsidRDefault="009B299D" w:rsidP="009B299D">
            <w:pPr>
              <w:pStyle w:val="ListParagraph"/>
              <w:numPr>
                <w:ilvl w:val="0"/>
                <w:numId w:val="15"/>
              </w:numPr>
            </w:pPr>
            <w:r w:rsidRPr="00FA3443">
              <w:t>Segmentation</w:t>
            </w:r>
          </w:p>
        </w:tc>
        <w:tc>
          <w:tcPr>
            <w:tcW w:w="2345" w:type="dxa"/>
          </w:tcPr>
          <w:p w14:paraId="10487D98" w14:textId="386F8091" w:rsidR="009B299D" w:rsidRDefault="00DB39B4" w:rsidP="009B299D">
            <w:r>
              <w:t>Segmentation allows interventions to be tailored appropriately</w:t>
            </w:r>
          </w:p>
        </w:tc>
        <w:tc>
          <w:tcPr>
            <w:tcW w:w="4485" w:type="dxa"/>
          </w:tcPr>
          <w:p w14:paraId="4806E39F" w14:textId="41DDFBF5" w:rsidR="009B299D" w:rsidRDefault="00DB39B4" w:rsidP="009B299D">
            <w:r>
              <w:t>This is deeper and more targeted than traditional demographic sampling. Use of psychographic and behavioural data allows more effective and meaningful targeting. May include</w:t>
            </w:r>
            <w:r w:rsidR="004232A7">
              <w:t xml:space="preserve"> analysis of behaviour change stage etc</w:t>
            </w:r>
          </w:p>
        </w:tc>
      </w:tr>
      <w:tr w:rsidR="009B299D" w14:paraId="478935E3" w14:textId="77777777" w:rsidTr="004A4C7D">
        <w:tc>
          <w:tcPr>
            <w:tcW w:w="2186" w:type="dxa"/>
          </w:tcPr>
          <w:p w14:paraId="66DF53BD" w14:textId="42A4888E" w:rsidR="009B299D" w:rsidRDefault="009B299D" w:rsidP="009B299D">
            <w:pPr>
              <w:pStyle w:val="ListParagraph"/>
              <w:numPr>
                <w:ilvl w:val="0"/>
                <w:numId w:val="15"/>
              </w:numPr>
            </w:pPr>
            <w:r w:rsidRPr="00FA3443">
              <w:t>Methods Mix</w:t>
            </w:r>
          </w:p>
        </w:tc>
        <w:tc>
          <w:tcPr>
            <w:tcW w:w="2345" w:type="dxa"/>
          </w:tcPr>
          <w:p w14:paraId="209C6DE0" w14:textId="45A92D8D" w:rsidR="009B299D" w:rsidRDefault="000140DD" w:rsidP="009B299D">
            <w:r>
              <w:t>Methods broader than awareness rising are employed</w:t>
            </w:r>
          </w:p>
        </w:tc>
        <w:tc>
          <w:tcPr>
            <w:tcW w:w="4485" w:type="dxa"/>
          </w:tcPr>
          <w:p w14:paraId="2C2FF9A7" w14:textId="1DBBEF6F" w:rsidR="009B299D" w:rsidRDefault="000140DD" w:rsidP="009B299D">
            <w:r>
              <w:t xml:space="preserve">Utilises at least 4 Ps of marketing and seeks to avoid duplication of interventions. Interventions should sell the PPP+ benefits as opposed to just stating a position. Brand creation or leverage should be </w:t>
            </w:r>
            <w:r w:rsidR="007872C9">
              <w:t xml:space="preserve">used (see C4L as example </w:t>
            </w:r>
            <w:sdt>
              <w:sdtPr>
                <w:id w:val="-1600023478"/>
                <w:citation/>
              </w:sdtPr>
              <w:sdtContent>
                <w:r w:rsidR="007872C9">
                  <w:fldChar w:fldCharType="begin"/>
                </w:r>
                <w:r w:rsidR="007872C9">
                  <w:instrText xml:space="preserve"> CITATION DH111 \l 2057 </w:instrText>
                </w:r>
                <w:r w:rsidR="007872C9">
                  <w:fldChar w:fldCharType="separate"/>
                </w:r>
                <w:r w:rsidR="00001AD9" w:rsidRPr="00001AD9">
                  <w:rPr>
                    <w:noProof/>
                  </w:rPr>
                  <w:t>(DH, 2011)</w:t>
                </w:r>
                <w:r w:rsidR="007872C9">
                  <w:fldChar w:fldCharType="end"/>
                </w:r>
              </w:sdtContent>
            </w:sdt>
          </w:p>
        </w:tc>
      </w:tr>
    </w:tbl>
    <w:p w14:paraId="1459C6A5" w14:textId="77777777" w:rsidR="009B299D" w:rsidRPr="00BE0F2F" w:rsidRDefault="009B299D" w:rsidP="00BE0F2F"/>
    <w:p w14:paraId="4CA402DD" w14:textId="78C6A89D" w:rsidR="00953D08" w:rsidRDefault="00953D08" w:rsidP="00953D08">
      <w:pPr>
        <w:rPr>
          <w:rFonts w:ascii="Calibri" w:hAnsi="Calibri" w:cs="Calibri"/>
        </w:rPr>
      </w:pPr>
      <w:bookmarkStart w:id="16" w:name="_Toc521070265"/>
      <w:r w:rsidRPr="00953D08">
        <w:rPr>
          <w:rStyle w:val="Heading2Char"/>
        </w:rPr>
        <w:lastRenderedPageBreak/>
        <w:t>Measuring success</w:t>
      </w:r>
      <w:bookmarkEnd w:id="16"/>
      <w:r>
        <w:rPr>
          <w:rFonts w:ascii="Calibri" w:hAnsi="Calibri" w:cs="Calibri"/>
        </w:rPr>
        <w:t xml:space="preserve"> </w:t>
      </w:r>
    </w:p>
    <w:p w14:paraId="0A2E3A2F" w14:textId="227DD46F" w:rsidR="00E707CB" w:rsidRDefault="00E707CB" w:rsidP="00953D08">
      <w:pPr>
        <w:rPr>
          <w:rFonts w:ascii="Calibri" w:hAnsi="Calibri" w:cs="Calibri"/>
        </w:rPr>
      </w:pPr>
      <w:r>
        <w:rPr>
          <w:rFonts w:ascii="Calibri" w:hAnsi="Calibri" w:cs="Calibri"/>
        </w:rPr>
        <w:t xml:space="preserve">Growing evidence supports the effectiveness of Social Marketing as a powerful tool for behaviour change </w:t>
      </w:r>
      <w:sdt>
        <w:sdtPr>
          <w:rPr>
            <w:rFonts w:ascii="Calibri" w:hAnsi="Calibri" w:cs="Calibri"/>
          </w:rPr>
          <w:id w:val="1696964448"/>
          <w:citation/>
        </w:sdtPr>
        <w:sdtContent>
          <w:r>
            <w:rPr>
              <w:rFonts w:ascii="Calibri" w:hAnsi="Calibri" w:cs="Calibri"/>
            </w:rPr>
            <w:fldChar w:fldCharType="begin"/>
          </w:r>
          <w:r>
            <w:rPr>
              <w:rFonts w:ascii="Calibri" w:hAnsi="Calibri" w:cs="Calibri"/>
            </w:rPr>
            <w:instrText xml:space="preserve"> CITATION Has06 \l 2057 </w:instrText>
          </w:r>
          <w:r>
            <w:rPr>
              <w:rFonts w:ascii="Calibri" w:hAnsi="Calibri" w:cs="Calibri"/>
            </w:rPr>
            <w:fldChar w:fldCharType="separate"/>
          </w:r>
          <w:r w:rsidR="00001AD9" w:rsidRPr="00001AD9">
            <w:rPr>
              <w:rFonts w:ascii="Calibri" w:hAnsi="Calibri" w:cs="Calibri"/>
              <w:noProof/>
            </w:rPr>
            <w:t>(Hastings &amp; McDermott, 2006)</w:t>
          </w:r>
          <w:r>
            <w:rPr>
              <w:rFonts w:ascii="Calibri" w:hAnsi="Calibri" w:cs="Calibri"/>
            </w:rPr>
            <w:fldChar w:fldCharType="end"/>
          </w:r>
        </w:sdtContent>
      </w:sdt>
      <w:r>
        <w:rPr>
          <w:rFonts w:ascii="Calibri" w:hAnsi="Calibri" w:cs="Calibri"/>
        </w:rPr>
        <w:t xml:space="preserve">, </w:t>
      </w:r>
      <w:sdt>
        <w:sdtPr>
          <w:rPr>
            <w:rFonts w:ascii="Calibri" w:hAnsi="Calibri" w:cs="Calibri"/>
          </w:rPr>
          <w:id w:val="1981797648"/>
          <w:citation/>
        </w:sdtPr>
        <w:sdtContent>
          <w:r>
            <w:rPr>
              <w:rFonts w:ascii="Calibri" w:hAnsi="Calibri" w:cs="Calibri"/>
            </w:rPr>
            <w:fldChar w:fldCharType="begin"/>
          </w:r>
          <w:r>
            <w:rPr>
              <w:rFonts w:ascii="Calibri" w:hAnsi="Calibri" w:cs="Calibri"/>
            </w:rPr>
            <w:instrText xml:space="preserve"> CITATION NSM07 \l 2057 </w:instrText>
          </w:r>
          <w:r>
            <w:rPr>
              <w:rFonts w:ascii="Calibri" w:hAnsi="Calibri" w:cs="Calibri"/>
            </w:rPr>
            <w:fldChar w:fldCharType="separate"/>
          </w:r>
          <w:r w:rsidR="00001AD9" w:rsidRPr="00001AD9">
            <w:rPr>
              <w:rFonts w:ascii="Calibri" w:hAnsi="Calibri" w:cs="Calibri"/>
              <w:noProof/>
            </w:rPr>
            <w:t>(NSMC, 2007)</w:t>
          </w:r>
          <w:r>
            <w:rPr>
              <w:rFonts w:ascii="Calibri" w:hAnsi="Calibri" w:cs="Calibri"/>
            </w:rPr>
            <w:fldChar w:fldCharType="end"/>
          </w:r>
        </w:sdtContent>
      </w:sdt>
      <w:r>
        <w:rPr>
          <w:rFonts w:ascii="Calibri" w:hAnsi="Calibri" w:cs="Calibri"/>
        </w:rPr>
        <w:t xml:space="preserve">, </w:t>
      </w:r>
      <w:sdt>
        <w:sdtPr>
          <w:rPr>
            <w:rFonts w:ascii="Calibri" w:hAnsi="Calibri" w:cs="Calibri"/>
          </w:rPr>
          <w:id w:val="-17629219"/>
          <w:citation/>
        </w:sdtPr>
        <w:sdtContent>
          <w:r>
            <w:rPr>
              <w:rFonts w:ascii="Calibri" w:hAnsi="Calibri" w:cs="Calibri"/>
            </w:rPr>
            <w:fldChar w:fldCharType="begin"/>
          </w:r>
          <w:r>
            <w:rPr>
              <w:rFonts w:ascii="Calibri" w:hAnsi="Calibri" w:cs="Calibri"/>
            </w:rPr>
            <w:instrText xml:space="preserve"> CITATION Ste07 \l 2057 </w:instrText>
          </w:r>
          <w:r>
            <w:rPr>
              <w:rFonts w:ascii="Calibri" w:hAnsi="Calibri" w:cs="Calibri"/>
            </w:rPr>
            <w:fldChar w:fldCharType="separate"/>
          </w:r>
          <w:r w:rsidR="00001AD9" w:rsidRPr="00001AD9">
            <w:rPr>
              <w:rFonts w:ascii="Calibri" w:hAnsi="Calibri" w:cs="Calibri"/>
              <w:noProof/>
            </w:rPr>
            <w:t>(Stead, et al., 2007)</w:t>
          </w:r>
          <w:r>
            <w:rPr>
              <w:rFonts w:ascii="Calibri" w:hAnsi="Calibri" w:cs="Calibri"/>
            </w:rPr>
            <w:fldChar w:fldCharType="end"/>
          </w:r>
        </w:sdtContent>
      </w:sdt>
      <w:r>
        <w:rPr>
          <w:rFonts w:ascii="Calibri" w:hAnsi="Calibri" w:cs="Calibri"/>
        </w:rPr>
        <w:t xml:space="preserve">, </w:t>
      </w:r>
      <w:sdt>
        <w:sdtPr>
          <w:rPr>
            <w:rFonts w:ascii="Calibri" w:hAnsi="Calibri" w:cs="Calibri"/>
          </w:rPr>
          <w:id w:val="628902696"/>
          <w:citation/>
        </w:sdtPr>
        <w:sdtContent>
          <w:r>
            <w:rPr>
              <w:rFonts w:ascii="Calibri" w:hAnsi="Calibri" w:cs="Calibri"/>
            </w:rPr>
            <w:fldChar w:fldCharType="begin"/>
          </w:r>
          <w:r>
            <w:rPr>
              <w:rFonts w:ascii="Calibri" w:hAnsi="Calibri" w:cs="Calibri"/>
            </w:rPr>
            <w:instrText xml:space="preserve"> CITATION Can18 \l 2057 </w:instrText>
          </w:r>
          <w:r>
            <w:rPr>
              <w:rFonts w:ascii="Calibri" w:hAnsi="Calibri" w:cs="Calibri"/>
            </w:rPr>
            <w:fldChar w:fldCharType="separate"/>
          </w:r>
          <w:r w:rsidR="00001AD9" w:rsidRPr="00001AD9">
            <w:rPr>
              <w:rFonts w:ascii="Calibri" w:hAnsi="Calibri" w:cs="Calibri"/>
              <w:noProof/>
            </w:rPr>
            <w:t>(Cancer Research UK, 2018)</w:t>
          </w:r>
          <w:r>
            <w:rPr>
              <w:rFonts w:ascii="Calibri" w:hAnsi="Calibri" w:cs="Calibri"/>
            </w:rPr>
            <w:fldChar w:fldCharType="end"/>
          </w:r>
        </w:sdtContent>
      </w:sdt>
      <w:r>
        <w:rPr>
          <w:rFonts w:ascii="Calibri" w:hAnsi="Calibri" w:cs="Calibri"/>
        </w:rPr>
        <w:t xml:space="preserve">, </w:t>
      </w:r>
      <w:sdt>
        <w:sdtPr>
          <w:rPr>
            <w:rFonts w:ascii="Calibri" w:hAnsi="Calibri" w:cs="Calibri"/>
          </w:rPr>
          <w:id w:val="-1869052573"/>
          <w:citation/>
        </w:sdtPr>
        <w:sdtContent>
          <w:r>
            <w:rPr>
              <w:rFonts w:ascii="Calibri" w:hAnsi="Calibri" w:cs="Calibri"/>
            </w:rPr>
            <w:fldChar w:fldCharType="begin"/>
          </w:r>
          <w:r>
            <w:rPr>
              <w:rFonts w:ascii="Calibri" w:hAnsi="Calibri" w:cs="Calibri"/>
            </w:rPr>
            <w:instrText xml:space="preserve"> CITATION DH11 \l 2057 </w:instrText>
          </w:r>
          <w:r>
            <w:rPr>
              <w:rFonts w:ascii="Calibri" w:hAnsi="Calibri" w:cs="Calibri"/>
            </w:rPr>
            <w:fldChar w:fldCharType="separate"/>
          </w:r>
          <w:r w:rsidR="00001AD9" w:rsidRPr="00001AD9">
            <w:rPr>
              <w:rFonts w:ascii="Calibri" w:hAnsi="Calibri" w:cs="Calibri"/>
              <w:noProof/>
            </w:rPr>
            <w:t>(DH, 2011)</w:t>
          </w:r>
          <w:r>
            <w:rPr>
              <w:rFonts w:ascii="Calibri" w:hAnsi="Calibri" w:cs="Calibri"/>
            </w:rPr>
            <w:fldChar w:fldCharType="end"/>
          </w:r>
        </w:sdtContent>
      </w:sdt>
      <w:r>
        <w:rPr>
          <w:rFonts w:ascii="Calibri" w:hAnsi="Calibri" w:cs="Calibri"/>
        </w:rPr>
        <w:t xml:space="preserve">, </w:t>
      </w:r>
      <w:sdt>
        <w:sdtPr>
          <w:rPr>
            <w:rFonts w:ascii="Calibri" w:hAnsi="Calibri" w:cs="Calibri"/>
          </w:rPr>
          <w:id w:val="817238375"/>
          <w:citation/>
        </w:sdtPr>
        <w:sdtContent>
          <w:r>
            <w:rPr>
              <w:rFonts w:ascii="Calibri" w:hAnsi="Calibri" w:cs="Calibri"/>
            </w:rPr>
            <w:fldChar w:fldCharType="begin"/>
          </w:r>
          <w:r>
            <w:rPr>
              <w:rFonts w:ascii="Calibri" w:hAnsi="Calibri" w:cs="Calibri"/>
            </w:rPr>
            <w:instrText xml:space="preserve"> CITATION Fir17 \l 2057 </w:instrText>
          </w:r>
          <w:r>
            <w:rPr>
              <w:rFonts w:ascii="Calibri" w:hAnsi="Calibri" w:cs="Calibri"/>
            </w:rPr>
            <w:fldChar w:fldCharType="separate"/>
          </w:r>
          <w:r w:rsidR="00001AD9" w:rsidRPr="00001AD9">
            <w:rPr>
              <w:rFonts w:ascii="Calibri" w:hAnsi="Calibri" w:cs="Calibri"/>
              <w:noProof/>
            </w:rPr>
            <w:t>(Firestone, et al., 2017)</w:t>
          </w:r>
          <w:r>
            <w:rPr>
              <w:rFonts w:ascii="Calibri" w:hAnsi="Calibri" w:cs="Calibri"/>
            </w:rPr>
            <w:fldChar w:fldCharType="end"/>
          </w:r>
        </w:sdtContent>
      </w:sdt>
      <w:r>
        <w:rPr>
          <w:rFonts w:ascii="Calibri" w:hAnsi="Calibri" w:cs="Calibri"/>
        </w:rPr>
        <w:t xml:space="preserve">. There is evidence across a range of behaviours in </w:t>
      </w:r>
      <w:proofErr w:type="gramStart"/>
      <w:r>
        <w:rPr>
          <w:rFonts w:ascii="Calibri" w:hAnsi="Calibri" w:cs="Calibri"/>
        </w:rPr>
        <w:t>a number of</w:t>
      </w:r>
      <w:proofErr w:type="gramEnd"/>
      <w:r>
        <w:rPr>
          <w:rFonts w:ascii="Calibri" w:hAnsi="Calibri" w:cs="Calibri"/>
        </w:rPr>
        <w:t xml:space="preserve"> important Health issues, such as risky sexual behaviour, alcohol, drug-use, physical activity, </w:t>
      </w:r>
      <w:r w:rsidR="007F7521">
        <w:rPr>
          <w:rFonts w:ascii="Calibri" w:hAnsi="Calibri" w:cs="Calibri"/>
        </w:rPr>
        <w:t>and smoking.</w:t>
      </w:r>
    </w:p>
    <w:p w14:paraId="46A30752" w14:textId="1D0C37D5" w:rsidR="00D71B9A" w:rsidRDefault="00D71B9A" w:rsidP="00D71B9A">
      <w:pPr>
        <w:pStyle w:val="Heading3"/>
      </w:pPr>
      <w:bookmarkStart w:id="17" w:name="_Toc521070266"/>
      <w:r>
        <w:t>Evidence of effectiveness, examples from practice.</w:t>
      </w:r>
      <w:bookmarkEnd w:id="17"/>
    </w:p>
    <w:p w14:paraId="65FCD347" w14:textId="25F2AD84" w:rsidR="00076EEC" w:rsidRDefault="00D71B9A" w:rsidP="00953D08">
      <w:pPr>
        <w:rPr>
          <w:rFonts w:ascii="Calibri" w:hAnsi="Calibri" w:cs="Calibri"/>
        </w:rPr>
      </w:pPr>
      <w:r>
        <w:rPr>
          <w:rFonts w:ascii="Calibri" w:hAnsi="Calibri" w:cs="Calibri"/>
        </w:rPr>
        <w:t xml:space="preserve">Data </w:t>
      </w:r>
      <w:proofErr w:type="gramStart"/>
      <w:r w:rsidR="004A4C7D">
        <w:rPr>
          <w:rFonts w:ascii="Calibri" w:hAnsi="Calibri" w:cs="Calibri"/>
        </w:rPr>
        <w:t>in regard to</w:t>
      </w:r>
      <w:proofErr w:type="gramEnd"/>
      <w:r>
        <w:rPr>
          <w:rFonts w:ascii="Calibri" w:hAnsi="Calibri" w:cs="Calibri"/>
        </w:rPr>
        <w:t xml:space="preserve"> the effectiveness of Social Marketing programmes is relatively readily available in comparison to some Health Promoting activities – such as education programmes, and ‘nudge’ interventions. </w:t>
      </w:r>
      <w:r w:rsidR="002D3DB3">
        <w:rPr>
          <w:rFonts w:ascii="Calibri" w:hAnsi="Calibri" w:cs="Calibri"/>
        </w:rPr>
        <w:t xml:space="preserve">In the section </w:t>
      </w:r>
      <w:r w:rsidR="004A4C7D">
        <w:rPr>
          <w:rFonts w:ascii="Calibri" w:hAnsi="Calibri" w:cs="Calibri"/>
        </w:rPr>
        <w:t>below,</w:t>
      </w:r>
      <w:r w:rsidR="002D3DB3">
        <w:rPr>
          <w:rFonts w:ascii="Calibri" w:hAnsi="Calibri" w:cs="Calibri"/>
        </w:rPr>
        <w:t xml:space="preserve"> I will present some examples from practice as well as analyse the impact from a UK perspective.</w:t>
      </w:r>
    </w:p>
    <w:p w14:paraId="669494F9" w14:textId="32656BCB" w:rsidR="007F7521" w:rsidRDefault="00076EEC" w:rsidP="00953D08">
      <w:pPr>
        <w:rPr>
          <w:rFonts w:ascii="Calibri" w:hAnsi="Calibri" w:cs="Calibri"/>
        </w:rPr>
      </w:pPr>
      <w:r>
        <w:rPr>
          <w:rFonts w:ascii="Calibri" w:hAnsi="Calibri" w:cs="Calibri"/>
        </w:rPr>
        <w:t>An American study of tobacco uptake and subsequent progression to established smoking showed a 1.6% reduction in smoking attributable to Social Marketing. In some quarters this figure is criticised for being a small effect</w:t>
      </w:r>
      <w:r w:rsidR="00874DA6">
        <w:rPr>
          <w:rFonts w:ascii="Calibri" w:hAnsi="Calibri" w:cs="Calibri"/>
        </w:rPr>
        <w:t xml:space="preserve"> size</w:t>
      </w:r>
      <w:r>
        <w:rPr>
          <w:rFonts w:ascii="Calibri" w:hAnsi="Calibri" w:cs="Calibri"/>
        </w:rPr>
        <w:t xml:space="preserve"> </w:t>
      </w:r>
      <w:sdt>
        <w:sdtPr>
          <w:rPr>
            <w:rFonts w:ascii="Calibri" w:hAnsi="Calibri" w:cs="Calibri"/>
          </w:rPr>
          <w:id w:val="1893915240"/>
          <w:citation/>
        </w:sdtPr>
        <w:sdtContent>
          <w:r>
            <w:rPr>
              <w:rFonts w:ascii="Calibri" w:hAnsi="Calibri" w:cs="Calibri"/>
            </w:rPr>
            <w:fldChar w:fldCharType="begin"/>
          </w:r>
          <w:r>
            <w:rPr>
              <w:rFonts w:ascii="Calibri" w:hAnsi="Calibri" w:cs="Calibri"/>
            </w:rPr>
            <w:instrText xml:space="preserve"> CITATION Eva06 \l 2057 </w:instrText>
          </w:r>
          <w:r>
            <w:rPr>
              <w:rFonts w:ascii="Calibri" w:hAnsi="Calibri" w:cs="Calibri"/>
            </w:rPr>
            <w:fldChar w:fldCharType="separate"/>
          </w:r>
          <w:r w:rsidR="00001AD9" w:rsidRPr="00001AD9">
            <w:rPr>
              <w:rFonts w:ascii="Calibri" w:hAnsi="Calibri" w:cs="Calibri"/>
              <w:noProof/>
            </w:rPr>
            <w:t>(Evans, 2006)</w:t>
          </w:r>
          <w:r>
            <w:rPr>
              <w:rFonts w:ascii="Calibri" w:hAnsi="Calibri" w:cs="Calibri"/>
            </w:rPr>
            <w:fldChar w:fldCharType="end"/>
          </w:r>
        </w:sdtContent>
      </w:sdt>
      <w:r>
        <w:rPr>
          <w:rFonts w:ascii="Calibri" w:hAnsi="Calibri" w:cs="Calibri"/>
        </w:rPr>
        <w:t>, but when contextualised against the social costs of tobacco use (including quality adjusted life years etc) the impacts are huge. In this study the sample size of 51000 college students means the attributable effect size is 816 students successfully quitting smoking as a direct result of the advertising programme</w:t>
      </w:r>
      <w:r w:rsidR="00892CB4">
        <w:rPr>
          <w:rFonts w:ascii="Calibri" w:hAnsi="Calibri" w:cs="Calibri"/>
        </w:rPr>
        <w:t xml:space="preserve"> </w:t>
      </w:r>
      <w:sdt>
        <w:sdtPr>
          <w:rPr>
            <w:rFonts w:ascii="Calibri" w:hAnsi="Calibri" w:cs="Calibri"/>
          </w:rPr>
          <w:id w:val="1488356391"/>
          <w:citation/>
        </w:sdtPr>
        <w:sdtContent>
          <w:r w:rsidR="00892CB4">
            <w:rPr>
              <w:rFonts w:ascii="Calibri" w:hAnsi="Calibri" w:cs="Calibri"/>
            </w:rPr>
            <w:fldChar w:fldCharType="begin"/>
          </w:r>
          <w:r w:rsidR="00892CB4">
            <w:rPr>
              <w:rFonts w:ascii="Calibri" w:hAnsi="Calibri" w:cs="Calibri"/>
            </w:rPr>
            <w:instrText xml:space="preserve"> CITATION Far05 \l 2057 </w:instrText>
          </w:r>
          <w:r w:rsidR="00892CB4">
            <w:rPr>
              <w:rFonts w:ascii="Calibri" w:hAnsi="Calibri" w:cs="Calibri"/>
            </w:rPr>
            <w:fldChar w:fldCharType="separate"/>
          </w:r>
          <w:r w:rsidR="00001AD9" w:rsidRPr="00001AD9">
            <w:rPr>
              <w:rFonts w:ascii="Calibri" w:hAnsi="Calibri" w:cs="Calibri"/>
              <w:noProof/>
            </w:rPr>
            <w:t>(Farrelly, et al., 2005)</w:t>
          </w:r>
          <w:r w:rsidR="00892CB4">
            <w:rPr>
              <w:rFonts w:ascii="Calibri" w:hAnsi="Calibri" w:cs="Calibri"/>
            </w:rPr>
            <w:fldChar w:fldCharType="end"/>
          </w:r>
        </w:sdtContent>
      </w:sdt>
      <w:r>
        <w:rPr>
          <w:rFonts w:ascii="Calibri" w:hAnsi="Calibri" w:cs="Calibri"/>
        </w:rPr>
        <w:t xml:space="preserve">. </w:t>
      </w:r>
    </w:p>
    <w:p w14:paraId="598B4DF9" w14:textId="48278142" w:rsidR="00874DA6" w:rsidRDefault="00874DA6" w:rsidP="00953D08">
      <w:pPr>
        <w:rPr>
          <w:rFonts w:ascii="Calibri" w:hAnsi="Calibri" w:cs="Calibri"/>
        </w:rPr>
      </w:pPr>
      <w:r>
        <w:rPr>
          <w:rFonts w:ascii="Calibri" w:hAnsi="Calibri" w:cs="Calibri"/>
        </w:rPr>
        <w:t>Using UK Healthcare cost data, the cost per head of treatment per year of the average smoker is somewhere in the region of £450. Apply the effect size to a UK population could save £94million in treatment fees each year alone, not including the adverse impact on the broader economy. Using a crude measure of life expectancy from intervention of 20 years, a 1.6% attributable reduction in smoking in college age students returns £1.8trillion at population level over the lifespan of the cessation.</w:t>
      </w:r>
      <w:r w:rsidR="00C875E0">
        <w:rPr>
          <w:rFonts w:ascii="Calibri" w:hAnsi="Calibri" w:cs="Calibri"/>
        </w:rPr>
        <w:t xml:space="preserve"> Findings in </w:t>
      </w:r>
      <w:r w:rsidR="00FD4527">
        <w:rPr>
          <w:rFonts w:ascii="Calibri" w:hAnsi="Calibri" w:cs="Calibri"/>
        </w:rPr>
        <w:t>US research are broadly congruent with UK data that suggests in a systematic review of 30 cessation and smoking prevention studies that Social Marketing is an effective intervention</w:t>
      </w:r>
      <w:r w:rsidR="00E41623">
        <w:rPr>
          <w:rFonts w:ascii="Calibri" w:hAnsi="Calibri" w:cs="Calibri"/>
        </w:rPr>
        <w:t xml:space="preserve"> </w:t>
      </w:r>
      <w:sdt>
        <w:sdtPr>
          <w:rPr>
            <w:rFonts w:ascii="Calibri" w:hAnsi="Calibri" w:cs="Calibri"/>
          </w:rPr>
          <w:id w:val="525837593"/>
          <w:citation/>
        </w:sdtPr>
        <w:sdtContent>
          <w:r w:rsidR="00E41623">
            <w:rPr>
              <w:rFonts w:ascii="Calibri" w:hAnsi="Calibri" w:cs="Calibri"/>
            </w:rPr>
            <w:fldChar w:fldCharType="begin"/>
          </w:r>
          <w:r w:rsidR="00E41623">
            <w:rPr>
              <w:rFonts w:ascii="Calibri" w:hAnsi="Calibri" w:cs="Calibri"/>
            </w:rPr>
            <w:instrText xml:space="preserve"> CITATION Ste07 \l 2057 </w:instrText>
          </w:r>
          <w:r w:rsidR="00E41623">
            <w:rPr>
              <w:rFonts w:ascii="Calibri" w:hAnsi="Calibri" w:cs="Calibri"/>
            </w:rPr>
            <w:fldChar w:fldCharType="separate"/>
          </w:r>
          <w:r w:rsidR="00001AD9" w:rsidRPr="00001AD9">
            <w:rPr>
              <w:rFonts w:ascii="Calibri" w:hAnsi="Calibri" w:cs="Calibri"/>
              <w:noProof/>
            </w:rPr>
            <w:t>(Stead, et al., 2007)</w:t>
          </w:r>
          <w:r w:rsidR="00E41623">
            <w:rPr>
              <w:rFonts w:ascii="Calibri" w:hAnsi="Calibri" w:cs="Calibri"/>
            </w:rPr>
            <w:fldChar w:fldCharType="end"/>
          </w:r>
        </w:sdtContent>
      </w:sdt>
      <w:r w:rsidR="00FD4527">
        <w:rPr>
          <w:rFonts w:ascii="Calibri" w:hAnsi="Calibri" w:cs="Calibri"/>
        </w:rPr>
        <w:t>.</w:t>
      </w:r>
    </w:p>
    <w:p w14:paraId="2E475031" w14:textId="4B5275FD" w:rsidR="002337BF" w:rsidRDefault="00E41623" w:rsidP="002337BF">
      <w:r>
        <w:rPr>
          <w:rFonts w:ascii="Calibri" w:hAnsi="Calibri" w:cs="Calibri"/>
        </w:rPr>
        <w:t xml:space="preserve">Encouraging findings in physical activity (PA) uptake and adherence, and illicit drug use show 38% of studies for PA and 75% of studies for drug use show positive effects in short and medium term for Social Marketing intervention. From reviewing the data one criticism that could be valid here is the lack of evidence in relation to long-term efficacy as the </w:t>
      </w:r>
      <w:proofErr w:type="spellStart"/>
      <w:r>
        <w:rPr>
          <w:rFonts w:ascii="Calibri" w:hAnsi="Calibri" w:cs="Calibri"/>
        </w:rPr>
        <w:t>followup</w:t>
      </w:r>
      <w:proofErr w:type="spellEnd"/>
      <w:r>
        <w:rPr>
          <w:rFonts w:ascii="Calibri" w:hAnsi="Calibri" w:cs="Calibri"/>
        </w:rPr>
        <w:t xml:space="preserve"> duration did not exceed 2 years in any of the included research </w:t>
      </w:r>
      <w:sdt>
        <w:sdtPr>
          <w:rPr>
            <w:rFonts w:ascii="Calibri" w:hAnsi="Calibri" w:cs="Calibri"/>
          </w:rPr>
          <w:id w:val="1117025467"/>
          <w:citation/>
        </w:sdtPr>
        <w:sdtContent>
          <w:r>
            <w:rPr>
              <w:rFonts w:ascii="Calibri" w:hAnsi="Calibri" w:cs="Calibri"/>
            </w:rPr>
            <w:fldChar w:fldCharType="begin"/>
          </w:r>
          <w:r>
            <w:rPr>
              <w:rFonts w:ascii="Calibri" w:hAnsi="Calibri" w:cs="Calibri"/>
            </w:rPr>
            <w:instrText xml:space="preserve"> CITATION Ste07 \l 2057 </w:instrText>
          </w:r>
          <w:r>
            <w:rPr>
              <w:rFonts w:ascii="Calibri" w:hAnsi="Calibri" w:cs="Calibri"/>
            </w:rPr>
            <w:fldChar w:fldCharType="separate"/>
          </w:r>
          <w:r w:rsidR="00001AD9" w:rsidRPr="00001AD9">
            <w:rPr>
              <w:rFonts w:ascii="Calibri" w:hAnsi="Calibri" w:cs="Calibri"/>
              <w:noProof/>
            </w:rPr>
            <w:t>(Stead, et al., 2007)</w:t>
          </w:r>
          <w:r>
            <w:rPr>
              <w:rFonts w:ascii="Calibri" w:hAnsi="Calibri" w:cs="Calibri"/>
            </w:rPr>
            <w:fldChar w:fldCharType="end"/>
          </w:r>
        </w:sdtContent>
      </w:sdt>
      <w:r>
        <w:rPr>
          <w:rFonts w:ascii="Calibri" w:hAnsi="Calibri" w:cs="Calibri"/>
        </w:rPr>
        <w:t>.</w:t>
      </w:r>
      <w:bookmarkStart w:id="18" w:name="_Toc521070267"/>
    </w:p>
    <w:p w14:paraId="7C8ED5BD" w14:textId="6F3DBB4C" w:rsidR="00953D08" w:rsidRPr="00953D08" w:rsidRDefault="00953D08" w:rsidP="00953D08">
      <w:pPr>
        <w:pStyle w:val="Heading1"/>
      </w:pPr>
      <w:r>
        <w:t>Conclusions &amp; Recommendations</w:t>
      </w:r>
      <w:bookmarkEnd w:id="18"/>
    </w:p>
    <w:p w14:paraId="04B2060B" w14:textId="4C872580" w:rsidR="001F1F7B" w:rsidRPr="00BF368F" w:rsidRDefault="001F1F7B" w:rsidP="000032CE">
      <w:pPr>
        <w:pStyle w:val="heading"/>
        <w:ind w:left="0" w:firstLine="0"/>
        <w:rPr>
          <w:rFonts w:ascii="Calibri" w:hAnsi="Calibri" w:cs="Calibri"/>
          <w:b w:val="0"/>
          <w:sz w:val="22"/>
          <w:lang w:val="en-GB"/>
        </w:rPr>
      </w:pPr>
      <w:r w:rsidRPr="00BF368F">
        <w:rPr>
          <w:rFonts w:ascii="Calibri" w:hAnsi="Calibri" w:cs="Calibri"/>
          <w:b w:val="0"/>
          <w:sz w:val="22"/>
          <w:lang w:val="en-GB"/>
        </w:rPr>
        <w:t xml:space="preserve">Social Marketing is a developing discipline with identified applications for Public Health practice. There is growing evidence to suggest it is effective across </w:t>
      </w:r>
      <w:proofErr w:type="gramStart"/>
      <w:r w:rsidRPr="00BF368F">
        <w:rPr>
          <w:rFonts w:ascii="Calibri" w:hAnsi="Calibri" w:cs="Calibri"/>
          <w:b w:val="0"/>
          <w:sz w:val="22"/>
          <w:lang w:val="en-GB"/>
        </w:rPr>
        <w:t xml:space="preserve">a </w:t>
      </w:r>
      <w:r w:rsidR="00C46C7C" w:rsidRPr="00BF368F">
        <w:rPr>
          <w:rFonts w:ascii="Calibri" w:hAnsi="Calibri" w:cs="Calibri"/>
          <w:b w:val="0"/>
          <w:sz w:val="22"/>
          <w:lang w:val="en-GB"/>
        </w:rPr>
        <w:t>number of</w:t>
      </w:r>
      <w:proofErr w:type="gramEnd"/>
      <w:r w:rsidR="00C46C7C" w:rsidRPr="00BF368F">
        <w:rPr>
          <w:rFonts w:ascii="Calibri" w:hAnsi="Calibri" w:cs="Calibri"/>
          <w:b w:val="0"/>
          <w:sz w:val="22"/>
          <w:lang w:val="en-GB"/>
        </w:rPr>
        <w:t xml:space="preserve"> important and diverse areas of health</w:t>
      </w:r>
      <w:r w:rsidR="0009520D" w:rsidRPr="00BF368F">
        <w:rPr>
          <w:rFonts w:ascii="Calibri" w:hAnsi="Calibri" w:cs="Calibri"/>
          <w:b w:val="0"/>
          <w:sz w:val="22"/>
          <w:lang w:val="en-GB"/>
        </w:rPr>
        <w:t xml:space="preserve"> behaviours and can influence communicable disease prevention through hand hygiene, malaria net practice, and risky sexual practice, but also non-communicable disease with campaigns targeting smoking cessation, healthy eating, physical activity, diet, obesity, and alcohol and drug use.</w:t>
      </w:r>
    </w:p>
    <w:p w14:paraId="77B673CB" w14:textId="1966AD5C" w:rsidR="0009520D" w:rsidRPr="00BF368F" w:rsidRDefault="0009520D" w:rsidP="000032CE">
      <w:pPr>
        <w:pStyle w:val="heading"/>
        <w:ind w:left="0" w:firstLine="0"/>
        <w:rPr>
          <w:rFonts w:ascii="Calibri" w:hAnsi="Calibri" w:cs="Calibri"/>
          <w:b w:val="0"/>
          <w:sz w:val="22"/>
          <w:szCs w:val="24"/>
          <w:lang w:val="en-GB"/>
        </w:rPr>
      </w:pPr>
      <w:r w:rsidRPr="00BF368F">
        <w:rPr>
          <w:rFonts w:ascii="Calibri" w:hAnsi="Calibri" w:cs="Calibri"/>
          <w:b w:val="0"/>
          <w:sz w:val="22"/>
          <w:szCs w:val="24"/>
          <w:lang w:val="en-GB"/>
        </w:rPr>
        <w:t>There is room for improvement across the board in terms of the consistency and quality of programme evaluations, however the publication of national guidance is useful for informing UK practitioners of 8 key elements for effective Social Marketing. Return on Investment data is promising and supports Social Marketing a</w:t>
      </w:r>
      <w:r w:rsidR="005B6C5D" w:rsidRPr="00BF368F">
        <w:rPr>
          <w:rFonts w:ascii="Calibri" w:hAnsi="Calibri" w:cs="Calibri"/>
          <w:b w:val="0"/>
          <w:sz w:val="22"/>
          <w:szCs w:val="24"/>
          <w:lang w:val="en-GB"/>
        </w:rPr>
        <w:t>s a</w:t>
      </w:r>
      <w:r w:rsidRPr="00BF368F">
        <w:rPr>
          <w:rFonts w:ascii="Calibri" w:hAnsi="Calibri" w:cs="Calibri"/>
          <w:b w:val="0"/>
          <w:sz w:val="22"/>
          <w:szCs w:val="24"/>
          <w:lang w:val="en-GB"/>
        </w:rPr>
        <w:t xml:space="preserve"> good value intervention, with favourable efficiency in comparison to other areas of Health Promotion practice – such as exercise referral schemes.</w:t>
      </w:r>
    </w:p>
    <w:p w14:paraId="2AC84739" w14:textId="7D917CFC" w:rsidR="001F1F7B" w:rsidRDefault="00E20BFF" w:rsidP="000032CE">
      <w:pPr>
        <w:pStyle w:val="heading"/>
        <w:ind w:left="0" w:firstLine="0"/>
        <w:rPr>
          <w:rFonts w:ascii="Calibri" w:hAnsi="Calibri" w:cs="Calibri"/>
          <w:b w:val="0"/>
          <w:szCs w:val="24"/>
          <w:lang w:val="en-GB"/>
        </w:rPr>
      </w:pPr>
      <w:r w:rsidRPr="00BF368F">
        <w:rPr>
          <w:rFonts w:ascii="Calibri" w:hAnsi="Calibri" w:cs="Calibri"/>
          <w:b w:val="0"/>
          <w:sz w:val="22"/>
          <w:szCs w:val="24"/>
          <w:lang w:val="en-GB"/>
        </w:rPr>
        <w:lastRenderedPageBreak/>
        <w:t xml:space="preserve">Social Marketing practitioners should follow evidence-based approaches for </w:t>
      </w:r>
      <w:r w:rsidR="004A4C7D" w:rsidRPr="00BF368F">
        <w:rPr>
          <w:rFonts w:ascii="Calibri" w:hAnsi="Calibri" w:cs="Calibri"/>
          <w:b w:val="0"/>
          <w:sz w:val="22"/>
          <w:szCs w:val="24"/>
          <w:lang w:val="en-GB"/>
        </w:rPr>
        <w:t xml:space="preserve">Health Improvement </w:t>
      </w:r>
      <w:r w:rsidRPr="00BF368F">
        <w:rPr>
          <w:rFonts w:ascii="Calibri" w:hAnsi="Calibri" w:cs="Calibri"/>
          <w:b w:val="0"/>
          <w:sz w:val="22"/>
          <w:szCs w:val="24"/>
          <w:lang w:val="en-GB"/>
        </w:rPr>
        <w:t xml:space="preserve">programmes, </w:t>
      </w:r>
      <w:proofErr w:type="gramStart"/>
      <w:r w:rsidRPr="00BF368F">
        <w:rPr>
          <w:rFonts w:ascii="Calibri" w:hAnsi="Calibri" w:cs="Calibri"/>
          <w:b w:val="0"/>
          <w:sz w:val="22"/>
          <w:szCs w:val="24"/>
          <w:lang w:val="en-GB"/>
        </w:rPr>
        <w:t>taking into account</w:t>
      </w:r>
      <w:proofErr w:type="gramEnd"/>
      <w:r w:rsidRPr="00BF368F">
        <w:rPr>
          <w:rFonts w:ascii="Calibri" w:hAnsi="Calibri" w:cs="Calibri"/>
          <w:b w:val="0"/>
          <w:sz w:val="22"/>
          <w:szCs w:val="24"/>
          <w:lang w:val="en-GB"/>
        </w:rPr>
        <w:t xml:space="preserve"> good-practice guidelines such as 8 key elements</w:t>
      </w:r>
      <w:r w:rsidR="004A4C7D" w:rsidRPr="00BF368F">
        <w:rPr>
          <w:rFonts w:ascii="Calibri" w:hAnsi="Calibri" w:cs="Calibri"/>
          <w:b w:val="0"/>
          <w:sz w:val="22"/>
          <w:szCs w:val="24"/>
          <w:lang w:val="en-GB"/>
        </w:rPr>
        <w:t xml:space="preserve"> </w:t>
      </w:r>
      <w:sdt>
        <w:sdtPr>
          <w:rPr>
            <w:rFonts w:ascii="Calibri" w:hAnsi="Calibri" w:cs="Calibri"/>
            <w:b w:val="0"/>
            <w:sz w:val="22"/>
            <w:szCs w:val="24"/>
            <w:lang w:val="en-GB"/>
          </w:rPr>
          <w:id w:val="-1784791783"/>
          <w:citation/>
        </w:sdtPr>
        <w:sdtContent>
          <w:r w:rsidR="004A4C7D" w:rsidRPr="00BF368F">
            <w:rPr>
              <w:rFonts w:ascii="Calibri" w:hAnsi="Calibri" w:cs="Calibri"/>
              <w:b w:val="0"/>
              <w:sz w:val="22"/>
              <w:szCs w:val="24"/>
              <w:lang w:val="en-GB"/>
            </w:rPr>
            <w:fldChar w:fldCharType="begin"/>
          </w:r>
          <w:r w:rsidR="004A4C7D" w:rsidRPr="00BF368F">
            <w:rPr>
              <w:rFonts w:ascii="Calibri" w:hAnsi="Calibri" w:cs="Calibri"/>
              <w:b w:val="0"/>
              <w:sz w:val="22"/>
              <w:szCs w:val="24"/>
              <w:lang w:val="en-GB"/>
            </w:rPr>
            <w:instrText xml:space="preserve"> CITATION NMS13 \l 2057 </w:instrText>
          </w:r>
          <w:r w:rsidR="004A4C7D" w:rsidRPr="00BF368F">
            <w:rPr>
              <w:rFonts w:ascii="Calibri" w:hAnsi="Calibri" w:cs="Calibri"/>
              <w:b w:val="0"/>
              <w:sz w:val="22"/>
              <w:szCs w:val="24"/>
              <w:lang w:val="en-GB"/>
            </w:rPr>
            <w:fldChar w:fldCharType="separate"/>
          </w:r>
          <w:r w:rsidR="00001AD9" w:rsidRPr="00001AD9">
            <w:rPr>
              <w:rFonts w:ascii="Calibri" w:hAnsi="Calibri" w:cs="Calibri"/>
              <w:noProof/>
              <w:sz w:val="22"/>
              <w:szCs w:val="24"/>
              <w:lang w:val="en-GB"/>
            </w:rPr>
            <w:t>(NMSC, 2013)</w:t>
          </w:r>
          <w:r w:rsidR="004A4C7D" w:rsidRPr="00BF368F">
            <w:rPr>
              <w:rFonts w:ascii="Calibri" w:hAnsi="Calibri" w:cs="Calibri"/>
              <w:b w:val="0"/>
              <w:sz w:val="22"/>
              <w:szCs w:val="24"/>
              <w:lang w:val="en-GB"/>
            </w:rPr>
            <w:fldChar w:fldCharType="end"/>
          </w:r>
        </w:sdtContent>
      </w:sdt>
      <w:r w:rsidRPr="00BF368F">
        <w:rPr>
          <w:rFonts w:ascii="Calibri" w:hAnsi="Calibri" w:cs="Calibri"/>
          <w:b w:val="0"/>
          <w:sz w:val="22"/>
          <w:szCs w:val="24"/>
          <w:lang w:val="en-GB"/>
        </w:rPr>
        <w:t xml:space="preserve">. </w:t>
      </w:r>
      <w:r w:rsidR="004A4C7D" w:rsidRPr="00BF368F">
        <w:rPr>
          <w:rFonts w:ascii="Calibri" w:hAnsi="Calibri" w:cs="Calibri"/>
          <w:b w:val="0"/>
          <w:sz w:val="22"/>
          <w:szCs w:val="24"/>
          <w:lang w:val="en-GB"/>
        </w:rPr>
        <w:t>Practitioners and commissioners should prioritise r</w:t>
      </w:r>
      <w:r w:rsidRPr="00BF368F">
        <w:rPr>
          <w:rFonts w:ascii="Calibri" w:hAnsi="Calibri" w:cs="Calibri"/>
          <w:b w:val="0"/>
          <w:sz w:val="22"/>
          <w:szCs w:val="24"/>
          <w:lang w:val="en-GB"/>
        </w:rPr>
        <w:t xml:space="preserve">obust, high-quality evaluation of programmes </w:t>
      </w:r>
      <w:proofErr w:type="gramStart"/>
      <w:r w:rsidR="004A4C7D" w:rsidRPr="00BF368F">
        <w:rPr>
          <w:rFonts w:ascii="Calibri" w:hAnsi="Calibri" w:cs="Calibri"/>
          <w:b w:val="0"/>
          <w:sz w:val="22"/>
          <w:szCs w:val="24"/>
          <w:lang w:val="en-GB"/>
        </w:rPr>
        <w:t>in order to</w:t>
      </w:r>
      <w:proofErr w:type="gramEnd"/>
      <w:r w:rsidR="004A4C7D" w:rsidRPr="00BF368F">
        <w:rPr>
          <w:rFonts w:ascii="Calibri" w:hAnsi="Calibri" w:cs="Calibri"/>
          <w:b w:val="0"/>
          <w:sz w:val="22"/>
          <w:szCs w:val="24"/>
          <w:lang w:val="en-GB"/>
        </w:rPr>
        <w:t xml:space="preserve"> better understand effectiveness and share learning of good practice.</w:t>
      </w:r>
      <w:r>
        <w:rPr>
          <w:rFonts w:ascii="Calibri" w:hAnsi="Calibri" w:cs="Calibri"/>
          <w:b w:val="0"/>
          <w:szCs w:val="24"/>
          <w:lang w:val="en-GB"/>
        </w:rPr>
        <w:t xml:space="preserve"> </w:t>
      </w:r>
    </w:p>
    <w:p w14:paraId="5174D5F8" w14:textId="00E00916" w:rsidR="00001AD9" w:rsidRDefault="00001AD9" w:rsidP="000032CE">
      <w:pPr>
        <w:pStyle w:val="heading"/>
        <w:ind w:left="0" w:firstLine="0"/>
        <w:rPr>
          <w:rFonts w:ascii="Calibri" w:hAnsi="Calibri" w:cs="Calibri"/>
          <w:b w:val="0"/>
          <w:szCs w:val="24"/>
          <w:lang w:val="en-GB"/>
        </w:rPr>
      </w:pPr>
    </w:p>
    <w:bookmarkStart w:id="19" w:name="_GoBack" w:displacedByCustomXml="next"/>
    <w:bookmarkEnd w:id="19" w:displacedByCustomXml="next"/>
    <w:bookmarkStart w:id="20" w:name="_Toc521070268" w:displacedByCustomXml="next"/>
    <w:sdt>
      <w:sdtPr>
        <w:id w:val="-406147538"/>
        <w:docPartObj>
          <w:docPartGallery w:val="Bibliographies"/>
          <w:docPartUnique/>
        </w:docPartObj>
      </w:sdtPr>
      <w:sdtEndPr>
        <w:rPr>
          <w:rFonts w:eastAsiaTheme="minorHAnsi" w:cstheme="minorBidi"/>
          <w:b w:val="0"/>
          <w:sz w:val="22"/>
          <w:szCs w:val="22"/>
        </w:rPr>
      </w:sdtEndPr>
      <w:sdtContent>
        <w:p w14:paraId="33E5EA6E" w14:textId="254F7270" w:rsidR="00881814" w:rsidRDefault="00881814">
          <w:pPr>
            <w:pStyle w:val="Heading1"/>
          </w:pPr>
          <w:r>
            <w:t>References</w:t>
          </w:r>
          <w:bookmarkEnd w:id="20"/>
        </w:p>
        <w:sdt>
          <w:sdtPr>
            <w:id w:val="-573587230"/>
            <w:bibliography/>
          </w:sdtPr>
          <w:sdtContent>
            <w:p w14:paraId="2F0DBC1A" w14:textId="77777777" w:rsidR="00001AD9" w:rsidRDefault="00881814" w:rsidP="00001AD9">
              <w:pPr>
                <w:pStyle w:val="Bibliography"/>
                <w:rPr>
                  <w:noProof/>
                  <w:sz w:val="24"/>
                  <w:szCs w:val="24"/>
                </w:rPr>
              </w:pPr>
              <w:r>
                <w:fldChar w:fldCharType="begin"/>
              </w:r>
              <w:r>
                <w:instrText xml:space="preserve"> BIBLIOGRAPHY </w:instrText>
              </w:r>
              <w:r>
                <w:fldChar w:fldCharType="separate"/>
              </w:r>
              <w:r w:rsidR="00001AD9">
                <w:rPr>
                  <w:noProof/>
                </w:rPr>
                <w:t xml:space="preserve">AMA, 2013. </w:t>
              </w:r>
              <w:r w:rsidR="00001AD9">
                <w:rPr>
                  <w:i/>
                  <w:iCs/>
                  <w:noProof/>
                </w:rPr>
                <w:t xml:space="preserve">About AMA. </w:t>
              </w:r>
              <w:r w:rsidR="00001AD9">
                <w:rPr>
                  <w:noProof/>
                </w:rPr>
                <w:t xml:space="preserve">[Online] </w:t>
              </w:r>
              <w:r w:rsidR="00001AD9">
                <w:rPr>
                  <w:noProof/>
                </w:rPr>
                <w:br/>
                <w:t xml:space="preserve">Available at: </w:t>
              </w:r>
              <w:r w:rsidR="00001AD9">
                <w:rPr>
                  <w:noProof/>
                  <w:u w:val="single"/>
                </w:rPr>
                <w:t>https://www.ama.org</w:t>
              </w:r>
              <w:r w:rsidR="00001AD9">
                <w:rPr>
                  <w:noProof/>
                </w:rPr>
                <w:br/>
                <w:t>[Accessed 30 July 2018].</w:t>
              </w:r>
            </w:p>
            <w:p w14:paraId="3CF60E22" w14:textId="77777777" w:rsidR="00001AD9" w:rsidRDefault="00001AD9" w:rsidP="00001AD9">
              <w:pPr>
                <w:pStyle w:val="Bibliography"/>
                <w:rPr>
                  <w:noProof/>
                </w:rPr>
              </w:pPr>
              <w:r>
                <w:rPr>
                  <w:noProof/>
                </w:rPr>
                <w:t xml:space="preserve">Andreasen, A., 1994. Social Marketing: Its Definition and Domain. </w:t>
              </w:r>
              <w:r>
                <w:rPr>
                  <w:i/>
                  <w:iCs/>
                  <w:noProof/>
                </w:rPr>
                <w:t xml:space="preserve">Journal of Public Policy &amp; Marketing, </w:t>
              </w:r>
              <w:r>
                <w:rPr>
                  <w:noProof/>
                </w:rPr>
                <w:t>13(1), pp. 108-114.</w:t>
              </w:r>
            </w:p>
            <w:p w14:paraId="4688FC47" w14:textId="77777777" w:rsidR="00001AD9" w:rsidRDefault="00001AD9" w:rsidP="00001AD9">
              <w:pPr>
                <w:pStyle w:val="Bibliography"/>
                <w:rPr>
                  <w:noProof/>
                </w:rPr>
              </w:pPr>
              <w:r>
                <w:rPr>
                  <w:noProof/>
                </w:rPr>
                <w:t xml:space="preserve">Andreasen, A., 2006. </w:t>
              </w:r>
              <w:r>
                <w:rPr>
                  <w:i/>
                  <w:iCs/>
                  <w:noProof/>
                </w:rPr>
                <w:t xml:space="preserve">Social Marketing in the 21st Century. </w:t>
              </w:r>
              <w:r>
                <w:rPr>
                  <w:noProof/>
                </w:rPr>
                <w:t>1st ed. London: Sage.</w:t>
              </w:r>
            </w:p>
            <w:p w14:paraId="1043060A" w14:textId="77777777" w:rsidR="00001AD9" w:rsidRDefault="00001AD9" w:rsidP="00001AD9">
              <w:pPr>
                <w:pStyle w:val="Bibliography"/>
                <w:rPr>
                  <w:noProof/>
                </w:rPr>
              </w:pPr>
              <w:r>
                <w:rPr>
                  <w:noProof/>
                </w:rPr>
                <w:t xml:space="preserve">APPG Smoking and Health, 2015. </w:t>
              </w:r>
              <w:r>
                <w:rPr>
                  <w:i/>
                  <w:iCs/>
                  <w:noProof/>
                </w:rPr>
                <w:t xml:space="preserve">Representation to the 2015 Spending Review, </w:t>
              </w:r>
              <w:r>
                <w:rPr>
                  <w:noProof/>
                </w:rPr>
                <w:t>London: APPG.</w:t>
              </w:r>
            </w:p>
            <w:p w14:paraId="764B63BA" w14:textId="77777777" w:rsidR="00001AD9" w:rsidRDefault="00001AD9" w:rsidP="00001AD9">
              <w:pPr>
                <w:pStyle w:val="Bibliography"/>
                <w:rPr>
                  <w:noProof/>
                </w:rPr>
              </w:pPr>
              <w:r>
                <w:rPr>
                  <w:noProof/>
                </w:rPr>
                <w:t xml:space="preserve">Bartels, R., 1976. </w:t>
              </w:r>
              <w:r>
                <w:rPr>
                  <w:i/>
                  <w:iCs/>
                  <w:noProof/>
                </w:rPr>
                <w:t xml:space="preserve">The History of Marketing Thought. </w:t>
              </w:r>
              <w:r>
                <w:rPr>
                  <w:noProof/>
                </w:rPr>
                <w:t>2nd Edition ed. Columbus, Ohio: Grid.</w:t>
              </w:r>
            </w:p>
            <w:p w14:paraId="453DDC51" w14:textId="77777777" w:rsidR="00001AD9" w:rsidRDefault="00001AD9" w:rsidP="00001AD9">
              <w:pPr>
                <w:pStyle w:val="Bibliography"/>
                <w:rPr>
                  <w:noProof/>
                </w:rPr>
              </w:pPr>
              <w:r>
                <w:rPr>
                  <w:noProof/>
                </w:rPr>
                <w:t xml:space="preserve">Bloom, D., Canning, D. &amp; Sevilla, J., 2004. The Effect of Health on Economic Growth: A Production Function approach. </w:t>
              </w:r>
              <w:r>
                <w:rPr>
                  <w:i/>
                  <w:iCs/>
                  <w:noProof/>
                </w:rPr>
                <w:t xml:space="preserve">World Development, </w:t>
              </w:r>
              <w:r>
                <w:rPr>
                  <w:noProof/>
                </w:rPr>
                <w:t>32(1), pp. 1-13.</w:t>
              </w:r>
            </w:p>
            <w:p w14:paraId="7139F21B" w14:textId="77777777" w:rsidR="00001AD9" w:rsidRDefault="00001AD9" w:rsidP="00001AD9">
              <w:pPr>
                <w:pStyle w:val="Bibliography"/>
                <w:rPr>
                  <w:noProof/>
                </w:rPr>
              </w:pPr>
              <w:r>
                <w:rPr>
                  <w:noProof/>
                </w:rPr>
                <w:t xml:space="preserve">Cancer Research UK, 2018. </w:t>
              </w:r>
              <w:r>
                <w:rPr>
                  <w:i/>
                  <w:iCs/>
                  <w:noProof/>
                </w:rPr>
                <w:t xml:space="preserve">Be Clear on Cancer. </w:t>
              </w:r>
              <w:r>
                <w:rPr>
                  <w:noProof/>
                </w:rPr>
                <w:t xml:space="preserve">[Online] </w:t>
              </w:r>
              <w:r>
                <w:rPr>
                  <w:noProof/>
                </w:rPr>
                <w:br/>
                <w:t xml:space="preserve">Available at: </w:t>
              </w:r>
              <w:r>
                <w:rPr>
                  <w:noProof/>
                  <w:u w:val="single"/>
                </w:rPr>
                <w:t>https://www.cancerresearchuk.org/health-professional/awareness-and-prevention/be-clear-on-cancer</w:t>
              </w:r>
              <w:r>
                <w:rPr>
                  <w:noProof/>
                </w:rPr>
                <w:br/>
                <w:t>[Accessed 2nd August 2018].</w:t>
              </w:r>
            </w:p>
            <w:p w14:paraId="5709D81D" w14:textId="77777777" w:rsidR="00001AD9" w:rsidRDefault="00001AD9" w:rsidP="00001AD9">
              <w:pPr>
                <w:pStyle w:val="Bibliography"/>
                <w:rPr>
                  <w:noProof/>
                </w:rPr>
              </w:pPr>
              <w:r>
                <w:rPr>
                  <w:noProof/>
                </w:rPr>
                <w:t xml:space="preserve">CIM, 2015. </w:t>
              </w:r>
              <w:r>
                <w:rPr>
                  <w:i/>
                  <w:iCs/>
                  <w:noProof/>
                </w:rPr>
                <w:t xml:space="preserve">A brief summary of marketing and how it works. </w:t>
              </w:r>
              <w:r>
                <w:rPr>
                  <w:noProof/>
                </w:rPr>
                <w:t xml:space="preserve">[Online] </w:t>
              </w:r>
              <w:r>
                <w:rPr>
                  <w:noProof/>
                </w:rPr>
                <w:br/>
                <w:t xml:space="preserve">Available at: </w:t>
              </w:r>
              <w:r>
                <w:rPr>
                  <w:noProof/>
                  <w:u w:val="single"/>
                </w:rPr>
                <w:t>https://www.cim.co.uk</w:t>
              </w:r>
              <w:r>
                <w:rPr>
                  <w:noProof/>
                </w:rPr>
                <w:br/>
                <w:t>[Accessed 30 July 2018].</w:t>
              </w:r>
            </w:p>
            <w:p w14:paraId="2FB4B65D" w14:textId="77777777" w:rsidR="00001AD9" w:rsidRDefault="00001AD9" w:rsidP="00001AD9">
              <w:pPr>
                <w:pStyle w:val="Bibliography"/>
                <w:rPr>
                  <w:noProof/>
                </w:rPr>
              </w:pPr>
              <w:r>
                <w:rPr>
                  <w:noProof/>
                </w:rPr>
                <w:t xml:space="preserve">Dann, S., 2010. Redefining social marketing with contemporary commercial marketing definitions. </w:t>
              </w:r>
              <w:r>
                <w:rPr>
                  <w:i/>
                  <w:iCs/>
                  <w:noProof/>
                </w:rPr>
                <w:t xml:space="preserve">Journal of Business Research, </w:t>
              </w:r>
              <w:r>
                <w:rPr>
                  <w:noProof/>
                </w:rPr>
                <w:t>2(63), pp. 147-153.</w:t>
              </w:r>
            </w:p>
            <w:p w14:paraId="42C4E1DB" w14:textId="77777777" w:rsidR="00001AD9" w:rsidRDefault="00001AD9" w:rsidP="00001AD9">
              <w:pPr>
                <w:pStyle w:val="Bibliography"/>
                <w:rPr>
                  <w:noProof/>
                </w:rPr>
              </w:pPr>
              <w:r>
                <w:rPr>
                  <w:noProof/>
                </w:rPr>
                <w:t xml:space="preserve">DH, 2004. </w:t>
              </w:r>
              <w:r>
                <w:rPr>
                  <w:i/>
                  <w:iCs/>
                  <w:noProof/>
                </w:rPr>
                <w:t xml:space="preserve">Choosing Health, </w:t>
              </w:r>
              <w:r>
                <w:rPr>
                  <w:noProof/>
                </w:rPr>
                <w:t>London: DH.</w:t>
              </w:r>
            </w:p>
            <w:p w14:paraId="161960C2" w14:textId="77777777" w:rsidR="00001AD9" w:rsidRDefault="00001AD9" w:rsidP="00001AD9">
              <w:pPr>
                <w:pStyle w:val="Bibliography"/>
                <w:rPr>
                  <w:noProof/>
                </w:rPr>
              </w:pPr>
              <w:r>
                <w:rPr>
                  <w:noProof/>
                </w:rPr>
                <w:t xml:space="preserve">DH, 2010. </w:t>
              </w:r>
              <w:r>
                <w:rPr>
                  <w:i/>
                  <w:iCs/>
                  <w:noProof/>
                </w:rPr>
                <w:t xml:space="preserve">Equity and Excellence: Liberating the NHS, </w:t>
              </w:r>
              <w:r>
                <w:rPr>
                  <w:noProof/>
                </w:rPr>
                <w:t>London: DH.</w:t>
              </w:r>
            </w:p>
            <w:p w14:paraId="66A1AFEA" w14:textId="77777777" w:rsidR="00001AD9" w:rsidRDefault="00001AD9" w:rsidP="00001AD9">
              <w:pPr>
                <w:pStyle w:val="Bibliography"/>
                <w:rPr>
                  <w:noProof/>
                </w:rPr>
              </w:pPr>
              <w:r>
                <w:rPr>
                  <w:noProof/>
                </w:rPr>
                <w:t xml:space="preserve">DH, 2011. </w:t>
              </w:r>
              <w:r>
                <w:rPr>
                  <w:i/>
                  <w:iCs/>
                  <w:noProof/>
                </w:rPr>
                <w:t xml:space="preserve">Change4Life: Three Year Social Marketing Strategy 2011-2014, </w:t>
              </w:r>
              <w:r>
                <w:rPr>
                  <w:noProof/>
                </w:rPr>
                <w:t>London: DH.</w:t>
              </w:r>
            </w:p>
            <w:p w14:paraId="63E6A21C" w14:textId="77777777" w:rsidR="00001AD9" w:rsidRDefault="00001AD9" w:rsidP="00001AD9">
              <w:pPr>
                <w:pStyle w:val="Bibliography"/>
                <w:rPr>
                  <w:noProof/>
                </w:rPr>
              </w:pPr>
              <w:r>
                <w:rPr>
                  <w:noProof/>
                </w:rPr>
                <w:t xml:space="preserve">DH, 2011. </w:t>
              </w:r>
              <w:r>
                <w:rPr>
                  <w:i/>
                  <w:iCs/>
                  <w:noProof/>
                </w:rPr>
                <w:t xml:space="preserve">Changing Behaviour, Improving Outcomes: A new social marketing strategy for public health, </w:t>
              </w:r>
              <w:r>
                <w:rPr>
                  <w:noProof/>
                </w:rPr>
                <w:t>London: DH.</w:t>
              </w:r>
            </w:p>
            <w:p w14:paraId="21E600EA" w14:textId="77777777" w:rsidR="00001AD9" w:rsidRDefault="00001AD9" w:rsidP="00001AD9">
              <w:pPr>
                <w:pStyle w:val="Bibliography"/>
                <w:rPr>
                  <w:noProof/>
                </w:rPr>
              </w:pPr>
              <w:r>
                <w:rPr>
                  <w:noProof/>
                </w:rPr>
                <w:t xml:space="preserve">Evans, D. W., 2006. How Social Marketing works in Healthcare. </w:t>
              </w:r>
              <w:r>
                <w:rPr>
                  <w:i/>
                  <w:iCs/>
                  <w:noProof/>
                </w:rPr>
                <w:t xml:space="preserve">BMJ, </w:t>
              </w:r>
              <w:r>
                <w:rPr>
                  <w:noProof/>
                </w:rPr>
                <w:t>332(7551), p. 1207.</w:t>
              </w:r>
            </w:p>
            <w:p w14:paraId="0FBDC456" w14:textId="77777777" w:rsidR="00001AD9" w:rsidRDefault="00001AD9" w:rsidP="00001AD9">
              <w:pPr>
                <w:pStyle w:val="Bibliography"/>
                <w:rPr>
                  <w:noProof/>
                </w:rPr>
              </w:pPr>
              <w:r>
                <w:rPr>
                  <w:noProof/>
                </w:rPr>
                <w:t xml:space="preserve">Farrelly, M. et al., 2005. Evidence of a Dose-Response Relationship between "Truth" Antismoking Ads and Youth Smoking Prevalence. </w:t>
              </w:r>
              <w:r>
                <w:rPr>
                  <w:i/>
                  <w:iCs/>
                  <w:noProof/>
                </w:rPr>
                <w:t xml:space="preserve">American Journal of Public Health, </w:t>
              </w:r>
              <w:r>
                <w:rPr>
                  <w:noProof/>
                </w:rPr>
                <w:t>95(3), pp. 425-431.</w:t>
              </w:r>
            </w:p>
            <w:p w14:paraId="7E21DAF9" w14:textId="77777777" w:rsidR="00001AD9" w:rsidRDefault="00001AD9" w:rsidP="00001AD9">
              <w:pPr>
                <w:pStyle w:val="Bibliography"/>
                <w:rPr>
                  <w:noProof/>
                </w:rPr>
              </w:pPr>
              <w:r>
                <w:rPr>
                  <w:noProof/>
                </w:rPr>
                <w:t xml:space="preserve">Firestone, R., Rowe, C., Modi, S. &amp; Sievers, D., 2017. The Effectiveness of Social Marketing in Global Health: a Systematic Review. </w:t>
              </w:r>
              <w:r>
                <w:rPr>
                  <w:i/>
                  <w:iCs/>
                  <w:noProof/>
                </w:rPr>
                <w:t xml:space="preserve">Health Policy Plan, </w:t>
              </w:r>
              <w:r>
                <w:rPr>
                  <w:noProof/>
                </w:rPr>
                <w:t>32(1), pp. 110-124.</w:t>
              </w:r>
            </w:p>
            <w:p w14:paraId="73DA8A73" w14:textId="77777777" w:rsidR="00001AD9" w:rsidRDefault="00001AD9" w:rsidP="00001AD9">
              <w:pPr>
                <w:pStyle w:val="Bibliography"/>
                <w:rPr>
                  <w:noProof/>
                </w:rPr>
              </w:pPr>
              <w:r>
                <w:rPr>
                  <w:noProof/>
                </w:rPr>
                <w:t xml:space="preserve">Hastings, G. &amp; McDermott, L., 2006. Putting Social Marketing in Practice. </w:t>
              </w:r>
              <w:r>
                <w:rPr>
                  <w:i/>
                  <w:iCs/>
                  <w:noProof/>
                </w:rPr>
                <w:t xml:space="preserve">BMJ, </w:t>
              </w:r>
              <w:r>
                <w:rPr>
                  <w:noProof/>
                </w:rPr>
                <w:t>332(7551), p. 1210.</w:t>
              </w:r>
            </w:p>
            <w:p w14:paraId="21FE51B2" w14:textId="77777777" w:rsidR="00001AD9" w:rsidRDefault="00001AD9" w:rsidP="00001AD9">
              <w:pPr>
                <w:pStyle w:val="Bibliography"/>
                <w:rPr>
                  <w:noProof/>
                </w:rPr>
              </w:pPr>
              <w:r>
                <w:rPr>
                  <w:noProof/>
                </w:rPr>
                <w:lastRenderedPageBreak/>
                <w:t xml:space="preserve">HM Treasury, 2013. </w:t>
              </w:r>
              <w:r>
                <w:rPr>
                  <w:i/>
                  <w:iCs/>
                  <w:noProof/>
                </w:rPr>
                <w:t xml:space="preserve">The economics of tobacco. Action on Smoking and Health., </w:t>
              </w:r>
              <w:r>
                <w:rPr>
                  <w:noProof/>
                </w:rPr>
                <w:t>London: HM Treasury.</w:t>
              </w:r>
            </w:p>
            <w:p w14:paraId="3490CD24" w14:textId="77777777" w:rsidR="00001AD9" w:rsidRDefault="00001AD9" w:rsidP="00001AD9">
              <w:pPr>
                <w:pStyle w:val="Bibliography"/>
                <w:rPr>
                  <w:noProof/>
                </w:rPr>
              </w:pPr>
              <w:r>
                <w:rPr>
                  <w:noProof/>
                </w:rPr>
                <w:t xml:space="preserve">IPA, 2014. </w:t>
              </w:r>
              <w:r>
                <w:rPr>
                  <w:i/>
                  <w:iCs/>
                  <w:noProof/>
                </w:rPr>
                <w:t xml:space="preserve">Effectiveness Hub. </w:t>
              </w:r>
              <w:r>
                <w:rPr>
                  <w:noProof/>
                </w:rPr>
                <w:t xml:space="preserve">[Online] </w:t>
              </w:r>
              <w:r>
                <w:rPr>
                  <w:noProof/>
                </w:rPr>
                <w:br/>
                <w:t xml:space="preserve">Available at: </w:t>
              </w:r>
              <w:r>
                <w:rPr>
                  <w:noProof/>
                  <w:u w:val="single"/>
                </w:rPr>
                <w:t>http://www.ipa.co.uk/effectiveness/entry/entrant/707</w:t>
              </w:r>
              <w:r>
                <w:rPr>
                  <w:noProof/>
                </w:rPr>
                <w:br/>
                <w:t>[Accessed 2nd August 2018].</w:t>
              </w:r>
            </w:p>
            <w:p w14:paraId="321AAFC0" w14:textId="77777777" w:rsidR="00001AD9" w:rsidRDefault="00001AD9" w:rsidP="00001AD9">
              <w:pPr>
                <w:pStyle w:val="Bibliography"/>
                <w:rPr>
                  <w:noProof/>
                </w:rPr>
              </w:pPr>
              <w:r>
                <w:rPr>
                  <w:noProof/>
                </w:rPr>
                <w:t xml:space="preserve">Kotler, P. &amp; Zaltman, G., 1971. Social Marketing: An Approach to Planned Social Change. </w:t>
              </w:r>
              <w:r>
                <w:rPr>
                  <w:i/>
                  <w:iCs/>
                  <w:noProof/>
                </w:rPr>
                <w:t xml:space="preserve">Journal of Marketing, </w:t>
              </w:r>
              <w:r>
                <w:rPr>
                  <w:noProof/>
                </w:rPr>
                <w:t>35(3), pp. 3-12.</w:t>
              </w:r>
            </w:p>
            <w:p w14:paraId="44D53224" w14:textId="77777777" w:rsidR="00001AD9" w:rsidRDefault="00001AD9" w:rsidP="00001AD9">
              <w:pPr>
                <w:pStyle w:val="Bibliography"/>
                <w:rPr>
                  <w:noProof/>
                </w:rPr>
              </w:pPr>
              <w:r>
                <w:rPr>
                  <w:noProof/>
                </w:rPr>
                <w:t xml:space="preserve">NCC, 2006. </w:t>
              </w:r>
              <w:r>
                <w:rPr>
                  <w:i/>
                  <w:iCs/>
                  <w:noProof/>
                </w:rPr>
                <w:t xml:space="preserve">It's our Health. Realising the potential of effective social marketing, </w:t>
              </w:r>
              <w:r>
                <w:rPr>
                  <w:noProof/>
                </w:rPr>
                <w:t>London: NSMC.</w:t>
              </w:r>
            </w:p>
            <w:p w14:paraId="41F15D4E" w14:textId="77777777" w:rsidR="00001AD9" w:rsidRDefault="00001AD9" w:rsidP="00001AD9">
              <w:pPr>
                <w:pStyle w:val="Bibliography"/>
                <w:rPr>
                  <w:noProof/>
                </w:rPr>
              </w:pPr>
              <w:r>
                <w:rPr>
                  <w:noProof/>
                </w:rPr>
                <w:t xml:space="preserve">NHS Confederation, 2016. </w:t>
              </w:r>
              <w:r>
                <w:rPr>
                  <w:i/>
                  <w:iCs/>
                  <w:noProof/>
                </w:rPr>
                <w:t xml:space="preserve">Prevention and public health are everyone’s business. </w:t>
              </w:r>
              <w:r>
                <w:rPr>
                  <w:noProof/>
                </w:rPr>
                <w:t xml:space="preserve">[Online] </w:t>
              </w:r>
              <w:r>
                <w:rPr>
                  <w:noProof/>
                </w:rPr>
                <w:br/>
                <w:t xml:space="preserve">Available at: </w:t>
              </w:r>
              <w:r>
                <w:rPr>
                  <w:noProof/>
                  <w:u w:val="single"/>
                </w:rPr>
                <w:t>http://www.nhsconfed.org</w:t>
              </w:r>
              <w:r>
                <w:rPr>
                  <w:noProof/>
                </w:rPr>
                <w:br/>
                <w:t>[Accessed 31 July 2018].</w:t>
              </w:r>
            </w:p>
            <w:p w14:paraId="63954516" w14:textId="77777777" w:rsidR="00001AD9" w:rsidRDefault="00001AD9" w:rsidP="00001AD9">
              <w:pPr>
                <w:pStyle w:val="Bibliography"/>
                <w:rPr>
                  <w:noProof/>
                </w:rPr>
              </w:pPr>
              <w:r>
                <w:rPr>
                  <w:noProof/>
                </w:rPr>
                <w:t xml:space="preserve">NHS Providers, 2017. </w:t>
              </w:r>
              <w:r>
                <w:rPr>
                  <w:i/>
                  <w:iCs/>
                  <w:noProof/>
                </w:rPr>
                <w:t xml:space="preserve">NHS Providers report on public health shows why it is everyone’s business. </w:t>
              </w:r>
              <w:r>
                <w:rPr>
                  <w:noProof/>
                </w:rPr>
                <w:t xml:space="preserve">[Online] </w:t>
              </w:r>
              <w:r>
                <w:rPr>
                  <w:noProof/>
                </w:rPr>
                <w:br/>
                <w:t xml:space="preserve">Available at: </w:t>
              </w:r>
              <w:r>
                <w:rPr>
                  <w:noProof/>
                  <w:u w:val="single"/>
                </w:rPr>
                <w:t>http://nhsproviders.org/</w:t>
              </w:r>
              <w:r>
                <w:rPr>
                  <w:noProof/>
                </w:rPr>
                <w:br/>
                <w:t>[Accessed 31 July 2018].</w:t>
              </w:r>
            </w:p>
            <w:p w14:paraId="70884F55" w14:textId="77777777" w:rsidR="00001AD9" w:rsidRDefault="00001AD9" w:rsidP="00001AD9">
              <w:pPr>
                <w:pStyle w:val="Bibliography"/>
                <w:rPr>
                  <w:noProof/>
                </w:rPr>
              </w:pPr>
              <w:r>
                <w:rPr>
                  <w:noProof/>
                </w:rPr>
                <w:t xml:space="preserve">NHS Worcestershire, 2009. </w:t>
              </w:r>
              <w:r>
                <w:rPr>
                  <w:i/>
                  <w:iCs/>
                  <w:noProof/>
                </w:rPr>
                <w:t xml:space="preserve">Community Engagement and Communications Strategy, </w:t>
              </w:r>
              <w:r>
                <w:rPr>
                  <w:noProof/>
                </w:rPr>
                <w:t>Worcester: NHS Worcestershire.</w:t>
              </w:r>
            </w:p>
            <w:p w14:paraId="385850C3" w14:textId="77777777" w:rsidR="00001AD9" w:rsidRDefault="00001AD9" w:rsidP="00001AD9">
              <w:pPr>
                <w:pStyle w:val="Bibliography"/>
                <w:rPr>
                  <w:noProof/>
                </w:rPr>
              </w:pPr>
              <w:r>
                <w:rPr>
                  <w:noProof/>
                </w:rPr>
                <w:t xml:space="preserve">NHS, 2018. </w:t>
              </w:r>
              <w:r>
                <w:rPr>
                  <w:i/>
                  <w:iCs/>
                  <w:noProof/>
                </w:rPr>
                <w:t xml:space="preserve">Change4Life. </w:t>
              </w:r>
              <w:r>
                <w:rPr>
                  <w:noProof/>
                </w:rPr>
                <w:t xml:space="preserve">[Online] </w:t>
              </w:r>
              <w:r>
                <w:rPr>
                  <w:noProof/>
                </w:rPr>
                <w:br/>
                <w:t xml:space="preserve">Available at: </w:t>
              </w:r>
              <w:r>
                <w:rPr>
                  <w:noProof/>
                  <w:u w:val="single"/>
                </w:rPr>
                <w:t>https://www.nhs.uk/change4life/about-change4life</w:t>
              </w:r>
              <w:r>
                <w:rPr>
                  <w:noProof/>
                </w:rPr>
                <w:br/>
                <w:t>[Accessed 2nd August 2018].</w:t>
              </w:r>
            </w:p>
            <w:p w14:paraId="2F1F1D6F" w14:textId="77777777" w:rsidR="00001AD9" w:rsidRDefault="00001AD9" w:rsidP="00001AD9">
              <w:pPr>
                <w:pStyle w:val="Bibliography"/>
                <w:rPr>
                  <w:noProof/>
                </w:rPr>
              </w:pPr>
              <w:r>
                <w:rPr>
                  <w:noProof/>
                </w:rPr>
                <w:t xml:space="preserve">NMSC, 2013. </w:t>
              </w:r>
              <w:r>
                <w:rPr>
                  <w:i/>
                  <w:iCs/>
                  <w:noProof/>
                </w:rPr>
                <w:t xml:space="preserve">Social Marketing Benchmark Criteria, </w:t>
              </w:r>
              <w:r>
                <w:rPr>
                  <w:noProof/>
                </w:rPr>
                <w:t>London: NMSC.</w:t>
              </w:r>
            </w:p>
            <w:p w14:paraId="57B907EF" w14:textId="77777777" w:rsidR="00001AD9" w:rsidRDefault="00001AD9" w:rsidP="00001AD9">
              <w:pPr>
                <w:pStyle w:val="Bibliography"/>
                <w:rPr>
                  <w:noProof/>
                </w:rPr>
              </w:pPr>
              <w:r>
                <w:rPr>
                  <w:noProof/>
                </w:rPr>
                <w:t xml:space="preserve">NSMC, 2007. </w:t>
              </w:r>
              <w:r>
                <w:rPr>
                  <w:i/>
                  <w:iCs/>
                  <w:noProof/>
                </w:rPr>
                <w:t xml:space="preserve">Social Marketing works!, </w:t>
              </w:r>
              <w:r>
                <w:rPr>
                  <w:noProof/>
                </w:rPr>
                <w:t>London: NMSC.</w:t>
              </w:r>
            </w:p>
            <w:p w14:paraId="70724924" w14:textId="77777777" w:rsidR="00001AD9" w:rsidRDefault="00001AD9" w:rsidP="00001AD9">
              <w:pPr>
                <w:pStyle w:val="Bibliography"/>
                <w:rPr>
                  <w:noProof/>
                </w:rPr>
              </w:pPr>
              <w:r>
                <w:rPr>
                  <w:noProof/>
                </w:rPr>
                <w:t xml:space="preserve">NSMC, 2016. </w:t>
              </w:r>
              <w:r>
                <w:rPr>
                  <w:i/>
                  <w:iCs/>
                  <w:noProof/>
                </w:rPr>
                <w:t xml:space="preserve">NSMC. </w:t>
              </w:r>
              <w:r>
                <w:rPr>
                  <w:noProof/>
                </w:rPr>
                <w:t xml:space="preserve">[Online] </w:t>
              </w:r>
              <w:r>
                <w:rPr>
                  <w:noProof/>
                </w:rPr>
                <w:br/>
                <w:t xml:space="preserve">Available at: </w:t>
              </w:r>
              <w:r>
                <w:rPr>
                  <w:noProof/>
                  <w:u w:val="single"/>
                </w:rPr>
                <w:t>http://www.thensmc.com/</w:t>
              </w:r>
              <w:r>
                <w:rPr>
                  <w:noProof/>
                </w:rPr>
                <w:br/>
                <w:t>[Accessed 1st August 2018].</w:t>
              </w:r>
            </w:p>
            <w:p w14:paraId="6B6CEACD" w14:textId="77777777" w:rsidR="00001AD9" w:rsidRDefault="00001AD9" w:rsidP="00001AD9">
              <w:pPr>
                <w:pStyle w:val="Bibliography"/>
                <w:rPr>
                  <w:noProof/>
                </w:rPr>
              </w:pPr>
              <w:r>
                <w:rPr>
                  <w:noProof/>
                </w:rPr>
                <w:t xml:space="preserve">NSMC, 2018. </w:t>
              </w:r>
              <w:r>
                <w:rPr>
                  <w:i/>
                  <w:iCs/>
                  <w:noProof/>
                </w:rPr>
                <w:t xml:space="preserve">theNSMC.com. </w:t>
              </w:r>
              <w:r>
                <w:rPr>
                  <w:noProof/>
                </w:rPr>
                <w:t xml:space="preserve">[Online] </w:t>
              </w:r>
              <w:r>
                <w:rPr>
                  <w:noProof/>
                </w:rPr>
                <w:br/>
                <w:t xml:space="preserve">Available at: </w:t>
              </w:r>
              <w:r>
                <w:rPr>
                  <w:noProof/>
                  <w:u w:val="single"/>
                </w:rPr>
                <w:t>http://www.thensmc.com/</w:t>
              </w:r>
              <w:r>
                <w:rPr>
                  <w:noProof/>
                </w:rPr>
                <w:br/>
                <w:t>[Accessed 2nd August 2018].</w:t>
              </w:r>
            </w:p>
            <w:p w14:paraId="4C78BD12" w14:textId="77777777" w:rsidR="00001AD9" w:rsidRDefault="00001AD9" w:rsidP="00001AD9">
              <w:pPr>
                <w:pStyle w:val="Bibliography"/>
                <w:rPr>
                  <w:noProof/>
                </w:rPr>
              </w:pPr>
              <w:r>
                <w:rPr>
                  <w:noProof/>
                </w:rPr>
                <w:t xml:space="preserve">Nuffield Trust, 2014. </w:t>
              </w:r>
              <w:r>
                <w:rPr>
                  <w:i/>
                  <w:iCs/>
                  <w:noProof/>
                </w:rPr>
                <w:t xml:space="preserve">NHS Hospitals under pressure: trends in acute activity up to 2022, </w:t>
              </w:r>
              <w:r>
                <w:rPr>
                  <w:noProof/>
                </w:rPr>
                <w:t>London: Nuffield.</w:t>
              </w:r>
            </w:p>
            <w:p w14:paraId="4EFA4C75" w14:textId="77777777" w:rsidR="00001AD9" w:rsidRDefault="00001AD9" w:rsidP="00001AD9">
              <w:pPr>
                <w:pStyle w:val="Bibliography"/>
                <w:rPr>
                  <w:noProof/>
                </w:rPr>
              </w:pPr>
              <w:r>
                <w:rPr>
                  <w:noProof/>
                </w:rPr>
                <w:t xml:space="preserve">Scarborough, P. et al., 2011. The economic burden of ill health due to diet, physical inactivity, smoking, alcohol, and obesity in the UK: an update to 2006-07 NHS costs. </w:t>
              </w:r>
              <w:r>
                <w:rPr>
                  <w:i/>
                  <w:iCs/>
                  <w:noProof/>
                </w:rPr>
                <w:t xml:space="preserve">Journal of Public Health, </w:t>
              </w:r>
              <w:r>
                <w:rPr>
                  <w:noProof/>
                </w:rPr>
                <w:t>4(1), pp. 527-535.</w:t>
              </w:r>
            </w:p>
            <w:p w14:paraId="7353F413" w14:textId="77777777" w:rsidR="00001AD9" w:rsidRDefault="00001AD9" w:rsidP="00001AD9">
              <w:pPr>
                <w:pStyle w:val="Bibliography"/>
                <w:rPr>
                  <w:noProof/>
                </w:rPr>
              </w:pPr>
              <w:r>
                <w:rPr>
                  <w:noProof/>
                </w:rPr>
                <w:t xml:space="preserve">Silk, A. J., 2006. </w:t>
              </w:r>
              <w:r>
                <w:rPr>
                  <w:i/>
                  <w:iCs/>
                  <w:noProof/>
                </w:rPr>
                <w:t xml:space="preserve">What is Marketing. </w:t>
              </w:r>
              <w:r>
                <w:rPr>
                  <w:noProof/>
                </w:rPr>
                <w:t>1st ed. Boston: Harvard Business School Press.</w:t>
              </w:r>
            </w:p>
            <w:p w14:paraId="76C7795B" w14:textId="77777777" w:rsidR="00001AD9" w:rsidRDefault="00001AD9" w:rsidP="00001AD9">
              <w:pPr>
                <w:pStyle w:val="Bibliography"/>
                <w:rPr>
                  <w:noProof/>
                </w:rPr>
              </w:pPr>
              <w:r>
                <w:rPr>
                  <w:noProof/>
                </w:rPr>
                <w:t xml:space="preserve">Stead, M., Ross, G., Angus, K. &amp; McDermott, L., 2007. A systematic review of Social Marketing effectiveness. </w:t>
              </w:r>
              <w:r>
                <w:rPr>
                  <w:i/>
                  <w:iCs/>
                  <w:noProof/>
                </w:rPr>
                <w:t xml:space="preserve">Health Education, </w:t>
              </w:r>
              <w:r>
                <w:rPr>
                  <w:noProof/>
                </w:rPr>
                <w:t>107(2), pp. 126-191.</w:t>
              </w:r>
            </w:p>
            <w:p w14:paraId="5D878D05" w14:textId="77777777" w:rsidR="00001AD9" w:rsidRDefault="00001AD9" w:rsidP="00001AD9">
              <w:pPr>
                <w:pStyle w:val="Bibliography"/>
                <w:rPr>
                  <w:noProof/>
                </w:rPr>
              </w:pPr>
              <w:r>
                <w:rPr>
                  <w:noProof/>
                </w:rPr>
                <w:t xml:space="preserve">The Kings Fund, 2017. </w:t>
              </w:r>
              <w:r>
                <w:rPr>
                  <w:i/>
                  <w:iCs/>
                  <w:noProof/>
                </w:rPr>
                <w:t xml:space="preserve">Understanding NHS Financial Pressures, </w:t>
              </w:r>
              <w:r>
                <w:rPr>
                  <w:noProof/>
                </w:rPr>
                <w:t>London: Kings Fund.</w:t>
              </w:r>
            </w:p>
            <w:p w14:paraId="3439E77D" w14:textId="77777777" w:rsidR="00001AD9" w:rsidRDefault="00001AD9" w:rsidP="00001AD9">
              <w:pPr>
                <w:pStyle w:val="Bibliography"/>
                <w:rPr>
                  <w:noProof/>
                </w:rPr>
              </w:pPr>
              <w:r>
                <w:rPr>
                  <w:noProof/>
                </w:rPr>
                <w:lastRenderedPageBreak/>
                <w:t xml:space="preserve">UN Global Compact, 2016. </w:t>
              </w:r>
              <w:r>
                <w:rPr>
                  <w:i/>
                  <w:iCs/>
                  <w:noProof/>
                </w:rPr>
                <w:t xml:space="preserve">Action Platform: Heatlh is Everyones Business. </w:t>
              </w:r>
              <w:r>
                <w:rPr>
                  <w:noProof/>
                </w:rPr>
                <w:t xml:space="preserve">[Online] </w:t>
              </w:r>
              <w:r>
                <w:rPr>
                  <w:noProof/>
                </w:rPr>
                <w:br/>
                <w:t xml:space="preserve">Available at: </w:t>
              </w:r>
              <w:r>
                <w:rPr>
                  <w:noProof/>
                  <w:u w:val="single"/>
                </w:rPr>
                <w:t>https://www.unglobalcompact.org/</w:t>
              </w:r>
              <w:r>
                <w:rPr>
                  <w:noProof/>
                </w:rPr>
                <w:br/>
                <w:t>[Accessed 31 July 2018].</w:t>
              </w:r>
            </w:p>
            <w:p w14:paraId="2C7264C1" w14:textId="77777777" w:rsidR="00001AD9" w:rsidRDefault="00001AD9" w:rsidP="00001AD9">
              <w:pPr>
                <w:pStyle w:val="Bibliography"/>
                <w:rPr>
                  <w:noProof/>
                </w:rPr>
              </w:pPr>
              <w:r>
                <w:rPr>
                  <w:noProof/>
                </w:rPr>
                <w:t xml:space="preserve">Wiebe, G., 1951. Merchandising commodities and citizenship on television. </w:t>
              </w:r>
              <w:r>
                <w:rPr>
                  <w:i/>
                  <w:iCs/>
                  <w:noProof/>
                </w:rPr>
                <w:t xml:space="preserve">Public Opinion Quarterly, </w:t>
              </w:r>
              <w:r>
                <w:rPr>
                  <w:noProof/>
                </w:rPr>
                <w:t>15(4), pp. 679-693.</w:t>
              </w:r>
            </w:p>
            <w:p w14:paraId="3B8FF863" w14:textId="77777777" w:rsidR="00001AD9" w:rsidRDefault="00001AD9" w:rsidP="00001AD9">
              <w:pPr>
                <w:pStyle w:val="Bibliography"/>
                <w:rPr>
                  <w:noProof/>
                </w:rPr>
              </w:pPr>
              <w:r>
                <w:rPr>
                  <w:noProof/>
                </w:rPr>
                <w:t xml:space="preserve">World Health Organisation, 1986. </w:t>
              </w:r>
              <w:r>
                <w:rPr>
                  <w:i/>
                  <w:iCs/>
                  <w:noProof/>
                </w:rPr>
                <w:t xml:space="preserve">The Ottawa Charter for Health Promotion. </w:t>
              </w:r>
              <w:r>
                <w:rPr>
                  <w:noProof/>
                </w:rPr>
                <w:t>Geneva, WHO.</w:t>
              </w:r>
            </w:p>
            <w:p w14:paraId="165F5F39" w14:textId="4CBDB82D" w:rsidR="00881814" w:rsidRDefault="00881814" w:rsidP="00001AD9">
              <w:r>
                <w:rPr>
                  <w:b/>
                  <w:bCs/>
                  <w:noProof/>
                </w:rPr>
                <w:fldChar w:fldCharType="end"/>
              </w:r>
            </w:p>
          </w:sdtContent>
        </w:sdt>
      </w:sdtContent>
    </w:sdt>
    <w:p w14:paraId="37D5E037" w14:textId="7080B0FA" w:rsidR="00953D08" w:rsidRDefault="00953D08" w:rsidP="00011418">
      <w:pPr>
        <w:rPr>
          <w:rFonts w:cs="Times New Roman"/>
          <w:iCs/>
        </w:rPr>
      </w:pPr>
    </w:p>
    <w:sectPr w:rsidR="00953D08" w:rsidSect="00247F6B">
      <w:headerReference w:type="default" r:id="rId10"/>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8CE5B4" w14:textId="77777777" w:rsidR="009938FD" w:rsidRDefault="009938FD" w:rsidP="00247F6B">
      <w:pPr>
        <w:spacing w:after="0" w:line="240" w:lineRule="auto"/>
      </w:pPr>
      <w:r>
        <w:separator/>
      </w:r>
    </w:p>
  </w:endnote>
  <w:endnote w:type="continuationSeparator" w:id="0">
    <w:p w14:paraId="161C9FC0" w14:textId="77777777" w:rsidR="009938FD" w:rsidRDefault="009938FD" w:rsidP="00247F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714655" w14:textId="5645C03E" w:rsidR="00983A47" w:rsidRDefault="00983A47">
    <w:pPr>
      <w:pStyle w:val="Footer"/>
    </w:pPr>
    <w:r>
      <w:rPr>
        <w:noProof/>
        <w:color w:val="808080" w:themeColor="background1" w:themeShade="80"/>
      </w:rPr>
      <mc:AlternateContent>
        <mc:Choice Requires="wpg">
          <w:drawing>
            <wp:anchor distT="0" distB="0" distL="0" distR="0" simplePos="0" relativeHeight="251660288" behindDoc="0" locked="0" layoutInCell="1" allowOverlap="1" wp14:anchorId="4CECEF4D" wp14:editId="38F78EA5">
              <wp:simplePos x="0" y="0"/>
              <wp:positionH relativeFrom="margin">
                <wp:posOffset>-431800</wp:posOffset>
              </wp:positionH>
              <wp:positionV relativeFrom="bottomMargin">
                <wp:posOffset>185420</wp:posOffset>
              </wp:positionV>
              <wp:extent cx="6375400" cy="444500"/>
              <wp:effectExtent l="0" t="0" r="6350" b="12700"/>
              <wp:wrapSquare wrapText="bothSides"/>
              <wp:docPr id="37" name="Group 37"/>
              <wp:cNvGraphicFramePr/>
              <a:graphic xmlns:a="http://schemas.openxmlformats.org/drawingml/2006/main">
                <a:graphicData uri="http://schemas.microsoft.com/office/word/2010/wordprocessingGroup">
                  <wpg:wgp>
                    <wpg:cNvGrpSpPr/>
                    <wpg:grpSpPr>
                      <a:xfrm>
                        <a:off x="0" y="0"/>
                        <a:ext cx="6375400" cy="444500"/>
                        <a:chOff x="-433184" y="-126092"/>
                        <a:chExt cx="6395834" cy="449792"/>
                      </a:xfrm>
                    </wpg:grpSpPr>
                    <wps:wsp>
                      <wps:cNvPr id="38" name="Rectangle 38"/>
                      <wps:cNvSpPr/>
                      <wps:spPr>
                        <a:xfrm>
                          <a:off x="19050" y="-126092"/>
                          <a:ext cx="5943600" cy="18825"/>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 name="Text Box 39"/>
                      <wps:cNvSpPr txBox="1"/>
                      <wps:spPr>
                        <a:xfrm>
                          <a:off x="-433184" y="-81113"/>
                          <a:ext cx="5943600" cy="40481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20F466" w14:textId="06D4391F" w:rsidR="00983A47" w:rsidRDefault="00983A47" w:rsidP="00247F6B">
                            <w:pPr>
                              <w:jc w:val="right"/>
                              <w:rPr>
                                <w:color w:val="808080" w:themeColor="background1" w:themeShade="80"/>
                              </w:rPr>
                            </w:pPr>
                            <w:r>
                              <w:rPr>
                                <w:color w:val="808080" w:themeColor="background1" w:themeShade="80"/>
                              </w:rPr>
                              <w:t>Student Number: 1707375</w:t>
                            </w:r>
                          </w:p>
                        </w:txbxContent>
                      </wps:txbx>
                      <wps:bodyPr rot="0" spcFirstLastPara="0" vertOverflow="overflow" horzOverflow="overflow" vert="horz" wrap="square" lIns="91440" tIns="45720" rIns="9144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CECEF4D" id="Group 37" o:spid="_x0000_s1026" style="position:absolute;margin-left:-34pt;margin-top:14.6pt;width:502pt;height:35pt;z-index:251660288;mso-wrap-distance-left:0;mso-wrap-distance-right:0;mso-position-horizontal-relative:margin;mso-position-vertical-relative:bottom-margin-area;mso-width-relative:margin;mso-height-relative:margin" coordorigin="-4331,-1260" coordsize="63958,449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">
              <v:rect id="Rectangle 38" o:spid="_x0000_s1027" style="position:absolute;left:190;top:-1260;width:59436;height:1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" fillcolor="black [3213]" stroked="f" strokeweight="1pt"/>
              <v:shapetype id="_x0000_t202" coordsize="21600,21600" o:spt="202" path="m,l,21600r21600,l21600,xe">
                <v:stroke joinstyle="miter"/>
                <v:path gradientshapeok="t" o:connecttype="rect"/>
              </v:shapetype>
              <v:shape id="Text Box 39" o:spid="_x0000_s1028" type="#_x0000_t202" style="position:absolute;left:-4331;top:-811;width:59435;height:404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" filled="f" stroked="f" strokeweight=".5pt">
                <v:textbox inset=",,,0">
                  <w:txbxContent>
                    <w:p w14:paraId="4220F466" w14:textId="06D4391F" w:rsidR="00983A47" w:rsidRDefault="00983A47" w:rsidP="00247F6B">
                      <w:pPr>
                        <w:jc w:val="right"/>
                        <w:rPr>
                          <w:color w:val="808080" w:themeColor="background1" w:themeShade="80"/>
                        </w:rPr>
                      </w:pPr>
                      <w:r>
                        <w:rPr>
                          <w:color w:val="808080" w:themeColor="background1" w:themeShade="80"/>
                        </w:rPr>
                        <w:t>Student Number: 1707375</w:t>
                      </w:r>
                    </w:p>
                  </w:txbxContent>
                </v:textbox>
              </v:shape>
              <w10:wrap type="square" anchorx="margin" anchory="margin"/>
            </v:group>
          </w:pict>
        </mc:Fallback>
      </mc:AlternateContent>
    </w:r>
    <w:r>
      <w:rPr>
        <w:noProof/>
      </w:rPr>
      <mc:AlternateContent>
        <mc:Choice Requires="wps">
          <w:drawing>
            <wp:anchor distT="0" distB="0" distL="0" distR="0" simplePos="0" relativeHeight="251659264" behindDoc="0" locked="0" layoutInCell="1" allowOverlap="1" wp14:anchorId="36F7E6EE" wp14:editId="5F631705">
              <wp:simplePos x="0" y="0"/>
              <wp:positionH relativeFrom="rightMargin">
                <wp:align>left</wp:align>
              </wp:positionH>
              <mc:AlternateContent>
                <mc:Choice Requires="wp14">
                  <wp:positionV relativeFrom="bottomMargin">
                    <wp14:pctPosVOffset>20000</wp14:pctPosVOffset>
                  </wp:positionV>
                </mc:Choice>
                <mc:Fallback>
                  <wp:positionV relativeFrom="page">
                    <wp:posOffset>9960610</wp:posOffset>
                  </wp:positionV>
                </mc:Fallback>
              </mc:AlternateContent>
              <wp:extent cx="457200" cy="320040"/>
              <wp:effectExtent l="0" t="0" r="0" b="3810"/>
              <wp:wrapSquare wrapText="bothSides"/>
              <wp:docPr id="40" name="Rectangle 40"/>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7754374" w14:textId="77777777" w:rsidR="00983A47" w:rsidRDefault="00983A47">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F7E6EE" id="Rectangle 40" o:spid="_x0000_s1029" style="position:absolute;margin-left:0;margin-top:0;width:36pt;height:25.2pt;z-index:251659264;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" fillcolor="black [3213]" stroked="f" strokeweight="3pt">
              <v:textbox>
                <w:txbxContent>
                  <w:p w14:paraId="07754374" w14:textId="77777777" w:rsidR="00983A47" w:rsidRDefault="00983A47">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v:textbox>
              <w10:wrap type="square" anchorx="margin" anchory="margin"/>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6FE387" w14:textId="77777777" w:rsidR="009938FD" w:rsidRDefault="009938FD" w:rsidP="00247F6B">
      <w:pPr>
        <w:spacing w:after="0" w:line="240" w:lineRule="auto"/>
      </w:pPr>
      <w:r>
        <w:separator/>
      </w:r>
    </w:p>
  </w:footnote>
  <w:footnote w:type="continuationSeparator" w:id="0">
    <w:p w14:paraId="4C1A82A2" w14:textId="77777777" w:rsidR="009938FD" w:rsidRDefault="009938FD" w:rsidP="00247F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4EB41D" w14:textId="5A1A98FA" w:rsidR="00983A47" w:rsidRDefault="00983A47">
    <w:pPr>
      <w:pStyle w:val="Header"/>
      <w:rPr>
        <w:color w:val="808080" w:themeColor="background1" w:themeShade="80"/>
      </w:rPr>
    </w:pPr>
    <w:r>
      <w:rPr>
        <w:color w:val="808080" w:themeColor="background1" w:themeShade="80"/>
      </w:rPr>
      <w:t xml:space="preserve">UWTSD MBA 2018. Module 3: Marketing Management. </w:t>
    </w:r>
  </w:p>
  <w:p w14:paraId="1050AC57" w14:textId="1EEEDFF4" w:rsidR="00983A47" w:rsidRDefault="00983A47">
    <w:pPr>
      <w:pStyle w:val="Header"/>
    </w:pPr>
    <w:r>
      <w:rPr>
        <w:color w:val="808080" w:themeColor="background1" w:themeShade="80"/>
      </w:rPr>
      <w:t>Assignment 2 - Social Marketing in Health Promotion: An exploration and critical evaluation</w:t>
    </w:r>
  </w:p>
  <w:p w14:paraId="61BD9D2F" w14:textId="77777777" w:rsidR="00983A47" w:rsidRDefault="00983A4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283C10"/>
    <w:multiLevelType w:val="hybridMultilevel"/>
    <w:tmpl w:val="FADC5D06"/>
    <w:lvl w:ilvl="0" w:tplc="89283CD2">
      <w:numFmt w:val="bullet"/>
      <w:lvlText w:val=""/>
      <w:lvlJc w:val="left"/>
      <w:pPr>
        <w:ind w:left="720" w:hanging="360"/>
      </w:pPr>
      <w:rPr>
        <w:rFonts w:ascii="Symbol" w:eastAsiaTheme="minorHAnsi"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4511A9"/>
    <w:multiLevelType w:val="multilevel"/>
    <w:tmpl w:val="7A80D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6E1858"/>
    <w:multiLevelType w:val="multilevel"/>
    <w:tmpl w:val="2DFA3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D174CC5"/>
    <w:multiLevelType w:val="hybridMultilevel"/>
    <w:tmpl w:val="CD18A9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9825725"/>
    <w:multiLevelType w:val="multilevel"/>
    <w:tmpl w:val="C03C3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1AE3970"/>
    <w:multiLevelType w:val="multilevel"/>
    <w:tmpl w:val="70B65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3A40357"/>
    <w:multiLevelType w:val="multilevel"/>
    <w:tmpl w:val="862260B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685757A"/>
    <w:multiLevelType w:val="multilevel"/>
    <w:tmpl w:val="31FA9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9752C78"/>
    <w:multiLevelType w:val="hybridMultilevel"/>
    <w:tmpl w:val="64A800C0"/>
    <w:lvl w:ilvl="0" w:tplc="89283CD2">
      <w:numFmt w:val="bullet"/>
      <w:lvlText w:val=""/>
      <w:lvlJc w:val="left"/>
      <w:pPr>
        <w:ind w:left="720" w:hanging="360"/>
      </w:pPr>
      <w:rPr>
        <w:rFonts w:ascii="Symbol" w:eastAsiaTheme="minorHAnsi" w:hAnsi="Symbol"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0457EF2"/>
    <w:multiLevelType w:val="hybridMultilevel"/>
    <w:tmpl w:val="B14431B0"/>
    <w:lvl w:ilvl="0" w:tplc="89283CD2">
      <w:numFmt w:val="bullet"/>
      <w:lvlText w:val=""/>
      <w:lvlJc w:val="left"/>
      <w:pPr>
        <w:ind w:left="720" w:hanging="360"/>
      </w:pPr>
      <w:rPr>
        <w:rFonts w:ascii="Symbol" w:eastAsiaTheme="minorHAnsi"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771E0E"/>
    <w:multiLevelType w:val="hybridMultilevel"/>
    <w:tmpl w:val="625CF342"/>
    <w:lvl w:ilvl="0" w:tplc="89283CD2">
      <w:numFmt w:val="bullet"/>
      <w:lvlText w:val=""/>
      <w:lvlJc w:val="left"/>
      <w:pPr>
        <w:ind w:left="720" w:hanging="360"/>
      </w:pPr>
      <w:rPr>
        <w:rFonts w:ascii="Symbol" w:eastAsiaTheme="minorHAnsi"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DA35D9"/>
    <w:multiLevelType w:val="multilevel"/>
    <w:tmpl w:val="E390B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7184091"/>
    <w:multiLevelType w:val="hybridMultilevel"/>
    <w:tmpl w:val="5876088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3" w15:restartNumberingAfterBreak="0">
    <w:nsid w:val="68264412"/>
    <w:multiLevelType w:val="hybridMultilevel"/>
    <w:tmpl w:val="9410D11C"/>
    <w:lvl w:ilvl="0" w:tplc="89283CD2">
      <w:numFmt w:val="bullet"/>
      <w:lvlText w:val=""/>
      <w:lvlJc w:val="left"/>
      <w:pPr>
        <w:ind w:left="720" w:hanging="360"/>
      </w:pPr>
      <w:rPr>
        <w:rFonts w:ascii="Symbol" w:eastAsiaTheme="minorHAnsi" w:hAnsi="Symbol"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9763439"/>
    <w:multiLevelType w:val="hybridMultilevel"/>
    <w:tmpl w:val="14FA09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13"/>
  </w:num>
  <w:num w:numId="3">
    <w:abstractNumId w:val="9"/>
  </w:num>
  <w:num w:numId="4">
    <w:abstractNumId w:val="8"/>
  </w:num>
  <w:num w:numId="5">
    <w:abstractNumId w:val="10"/>
  </w:num>
  <w:num w:numId="6">
    <w:abstractNumId w:val="0"/>
  </w:num>
  <w:num w:numId="7">
    <w:abstractNumId w:val="5"/>
  </w:num>
  <w:num w:numId="8">
    <w:abstractNumId w:val="4"/>
  </w:num>
  <w:num w:numId="9">
    <w:abstractNumId w:val="2"/>
  </w:num>
  <w:num w:numId="10">
    <w:abstractNumId w:val="6"/>
  </w:num>
  <w:num w:numId="11">
    <w:abstractNumId w:val="11"/>
  </w:num>
  <w:num w:numId="12">
    <w:abstractNumId w:val="1"/>
  </w:num>
  <w:num w:numId="13">
    <w:abstractNumId w:val="7"/>
  </w:num>
  <w:num w:numId="14">
    <w:abstractNumId w:val="14"/>
  </w:num>
  <w:num w:numId="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6D57"/>
    <w:rsid w:val="00001AD9"/>
    <w:rsid w:val="000032CE"/>
    <w:rsid w:val="00005ECA"/>
    <w:rsid w:val="00007856"/>
    <w:rsid w:val="00011418"/>
    <w:rsid w:val="000140DD"/>
    <w:rsid w:val="0003769F"/>
    <w:rsid w:val="00041D8D"/>
    <w:rsid w:val="00051209"/>
    <w:rsid w:val="0007654E"/>
    <w:rsid w:val="00076EEC"/>
    <w:rsid w:val="0008398D"/>
    <w:rsid w:val="000949D3"/>
    <w:rsid w:val="00094C1A"/>
    <w:rsid w:val="0009520D"/>
    <w:rsid w:val="000C3192"/>
    <w:rsid w:val="000D4794"/>
    <w:rsid w:val="000F1903"/>
    <w:rsid w:val="000F1CA9"/>
    <w:rsid w:val="00125A02"/>
    <w:rsid w:val="00126170"/>
    <w:rsid w:val="0014157C"/>
    <w:rsid w:val="00157C1F"/>
    <w:rsid w:val="00183CF8"/>
    <w:rsid w:val="00184403"/>
    <w:rsid w:val="0019764C"/>
    <w:rsid w:val="001B54C2"/>
    <w:rsid w:val="001B6EE1"/>
    <w:rsid w:val="001F1F7B"/>
    <w:rsid w:val="0022238D"/>
    <w:rsid w:val="002337BF"/>
    <w:rsid w:val="002417D5"/>
    <w:rsid w:val="00243158"/>
    <w:rsid w:val="00245D4F"/>
    <w:rsid w:val="00247F6B"/>
    <w:rsid w:val="00286629"/>
    <w:rsid w:val="0029442E"/>
    <w:rsid w:val="002D3DB3"/>
    <w:rsid w:val="002D78DF"/>
    <w:rsid w:val="002E09E8"/>
    <w:rsid w:val="002E3E68"/>
    <w:rsid w:val="002F364B"/>
    <w:rsid w:val="00300BE6"/>
    <w:rsid w:val="00302ED1"/>
    <w:rsid w:val="003031D2"/>
    <w:rsid w:val="0030621F"/>
    <w:rsid w:val="0030688F"/>
    <w:rsid w:val="00307AF0"/>
    <w:rsid w:val="00307D5F"/>
    <w:rsid w:val="003113E6"/>
    <w:rsid w:val="00312219"/>
    <w:rsid w:val="00315FCA"/>
    <w:rsid w:val="00336CF4"/>
    <w:rsid w:val="00337E4C"/>
    <w:rsid w:val="00342E52"/>
    <w:rsid w:val="003431D0"/>
    <w:rsid w:val="003822BF"/>
    <w:rsid w:val="003837DB"/>
    <w:rsid w:val="00395751"/>
    <w:rsid w:val="003B2118"/>
    <w:rsid w:val="003B5FAC"/>
    <w:rsid w:val="003C1276"/>
    <w:rsid w:val="003F1146"/>
    <w:rsid w:val="004159EA"/>
    <w:rsid w:val="004232A7"/>
    <w:rsid w:val="00426E46"/>
    <w:rsid w:val="004354A0"/>
    <w:rsid w:val="004564BD"/>
    <w:rsid w:val="004857FF"/>
    <w:rsid w:val="00485BA0"/>
    <w:rsid w:val="00496A4E"/>
    <w:rsid w:val="004A289D"/>
    <w:rsid w:val="004A4C7D"/>
    <w:rsid w:val="004B15E0"/>
    <w:rsid w:val="004C2C2F"/>
    <w:rsid w:val="004D6802"/>
    <w:rsid w:val="004E6999"/>
    <w:rsid w:val="004F4186"/>
    <w:rsid w:val="00522AA4"/>
    <w:rsid w:val="00554752"/>
    <w:rsid w:val="00563BE3"/>
    <w:rsid w:val="005B6C5D"/>
    <w:rsid w:val="005D137B"/>
    <w:rsid w:val="005E7A4C"/>
    <w:rsid w:val="00612866"/>
    <w:rsid w:val="0062373A"/>
    <w:rsid w:val="00626F7E"/>
    <w:rsid w:val="00626F83"/>
    <w:rsid w:val="00670048"/>
    <w:rsid w:val="006931B4"/>
    <w:rsid w:val="006A76E4"/>
    <w:rsid w:val="006B460A"/>
    <w:rsid w:val="006C2A01"/>
    <w:rsid w:val="006C6029"/>
    <w:rsid w:val="006D55FE"/>
    <w:rsid w:val="006F7822"/>
    <w:rsid w:val="00713AA0"/>
    <w:rsid w:val="00720884"/>
    <w:rsid w:val="00726D57"/>
    <w:rsid w:val="00742700"/>
    <w:rsid w:val="00763A26"/>
    <w:rsid w:val="007872C9"/>
    <w:rsid w:val="007A4ED0"/>
    <w:rsid w:val="007B3D4C"/>
    <w:rsid w:val="007C1DAD"/>
    <w:rsid w:val="007C63B6"/>
    <w:rsid w:val="007C731B"/>
    <w:rsid w:val="007D1F49"/>
    <w:rsid w:val="007E48FD"/>
    <w:rsid w:val="007E7D3A"/>
    <w:rsid w:val="007F5323"/>
    <w:rsid w:val="007F7521"/>
    <w:rsid w:val="00815799"/>
    <w:rsid w:val="00821C3F"/>
    <w:rsid w:val="008230CD"/>
    <w:rsid w:val="00824222"/>
    <w:rsid w:val="0083733B"/>
    <w:rsid w:val="00851CBC"/>
    <w:rsid w:val="00862EB5"/>
    <w:rsid w:val="00864596"/>
    <w:rsid w:val="00874DA6"/>
    <w:rsid w:val="00880D02"/>
    <w:rsid w:val="00881814"/>
    <w:rsid w:val="0089183B"/>
    <w:rsid w:val="00892CB4"/>
    <w:rsid w:val="00896577"/>
    <w:rsid w:val="008A583C"/>
    <w:rsid w:val="008C67FA"/>
    <w:rsid w:val="008D1869"/>
    <w:rsid w:val="009011F0"/>
    <w:rsid w:val="00903507"/>
    <w:rsid w:val="00912F44"/>
    <w:rsid w:val="00953D08"/>
    <w:rsid w:val="00966081"/>
    <w:rsid w:val="009672E7"/>
    <w:rsid w:val="00983A47"/>
    <w:rsid w:val="0098653E"/>
    <w:rsid w:val="009938FD"/>
    <w:rsid w:val="009953DD"/>
    <w:rsid w:val="00996976"/>
    <w:rsid w:val="009A22EF"/>
    <w:rsid w:val="009B299D"/>
    <w:rsid w:val="009C4C49"/>
    <w:rsid w:val="00A10ABC"/>
    <w:rsid w:val="00A356C0"/>
    <w:rsid w:val="00A40FA5"/>
    <w:rsid w:val="00A7133C"/>
    <w:rsid w:val="00A71374"/>
    <w:rsid w:val="00A748BF"/>
    <w:rsid w:val="00AA2DF6"/>
    <w:rsid w:val="00AD6579"/>
    <w:rsid w:val="00B020FD"/>
    <w:rsid w:val="00B07B90"/>
    <w:rsid w:val="00B60587"/>
    <w:rsid w:val="00B6472F"/>
    <w:rsid w:val="00B72D9B"/>
    <w:rsid w:val="00B737F6"/>
    <w:rsid w:val="00BA1E16"/>
    <w:rsid w:val="00BA6412"/>
    <w:rsid w:val="00BB763E"/>
    <w:rsid w:val="00BB766F"/>
    <w:rsid w:val="00BD0FD7"/>
    <w:rsid w:val="00BD6359"/>
    <w:rsid w:val="00BE0F2F"/>
    <w:rsid w:val="00BF368F"/>
    <w:rsid w:val="00BF72FC"/>
    <w:rsid w:val="00C22E31"/>
    <w:rsid w:val="00C3445D"/>
    <w:rsid w:val="00C4429F"/>
    <w:rsid w:val="00C46C7C"/>
    <w:rsid w:val="00C54734"/>
    <w:rsid w:val="00C63977"/>
    <w:rsid w:val="00C6557E"/>
    <w:rsid w:val="00C77D3B"/>
    <w:rsid w:val="00C875E0"/>
    <w:rsid w:val="00C925B2"/>
    <w:rsid w:val="00CB1864"/>
    <w:rsid w:val="00CD2A28"/>
    <w:rsid w:val="00CD2F39"/>
    <w:rsid w:val="00D12699"/>
    <w:rsid w:val="00D235DD"/>
    <w:rsid w:val="00D23CB7"/>
    <w:rsid w:val="00D411C0"/>
    <w:rsid w:val="00D61E65"/>
    <w:rsid w:val="00D71B9A"/>
    <w:rsid w:val="00D93A68"/>
    <w:rsid w:val="00DA1350"/>
    <w:rsid w:val="00DB39B4"/>
    <w:rsid w:val="00DC2808"/>
    <w:rsid w:val="00DD6E07"/>
    <w:rsid w:val="00DE3971"/>
    <w:rsid w:val="00DE62F5"/>
    <w:rsid w:val="00E20BFF"/>
    <w:rsid w:val="00E30F06"/>
    <w:rsid w:val="00E374FA"/>
    <w:rsid w:val="00E41623"/>
    <w:rsid w:val="00E51E57"/>
    <w:rsid w:val="00E538A1"/>
    <w:rsid w:val="00E56EA0"/>
    <w:rsid w:val="00E61919"/>
    <w:rsid w:val="00E707CB"/>
    <w:rsid w:val="00E96EAB"/>
    <w:rsid w:val="00EA0FC9"/>
    <w:rsid w:val="00ED7BD6"/>
    <w:rsid w:val="00EE34D7"/>
    <w:rsid w:val="00EE57C4"/>
    <w:rsid w:val="00F00CD4"/>
    <w:rsid w:val="00F02D85"/>
    <w:rsid w:val="00F8560E"/>
    <w:rsid w:val="00FA2EDC"/>
    <w:rsid w:val="00FB307C"/>
    <w:rsid w:val="00FB5A7D"/>
    <w:rsid w:val="00FC35CC"/>
    <w:rsid w:val="00FD2FC4"/>
    <w:rsid w:val="00FD4527"/>
    <w:rsid w:val="00FF0A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B7C59E"/>
  <w15:chartTrackingRefBased/>
  <w15:docId w15:val="{79A19223-BFA4-4088-90E1-146A771E5E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6D57"/>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726D57"/>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8D1869"/>
    <w:pPr>
      <w:keepNext/>
      <w:keepLines/>
      <w:spacing w:before="40" w:after="0"/>
      <w:outlineLvl w:val="2"/>
    </w:pPr>
    <w:rPr>
      <w:rFonts w:eastAsiaTheme="majorEastAsia" w:cstheme="majorBidi"/>
      <w:b/>
      <w:color w:val="000000" w:themeColor="text1"/>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6D57"/>
    <w:rPr>
      <w:rFonts w:eastAsiaTheme="majorEastAsia" w:cstheme="majorBidi"/>
      <w:b/>
      <w:sz w:val="32"/>
      <w:szCs w:val="32"/>
    </w:rPr>
  </w:style>
  <w:style w:type="character" w:customStyle="1" w:styleId="Heading2Char">
    <w:name w:val="Heading 2 Char"/>
    <w:basedOn w:val="DefaultParagraphFont"/>
    <w:link w:val="Heading2"/>
    <w:uiPriority w:val="9"/>
    <w:rsid w:val="00726D57"/>
    <w:rPr>
      <w:rFonts w:eastAsiaTheme="majorEastAsia" w:cstheme="majorBidi"/>
      <w:b/>
      <w:sz w:val="28"/>
      <w:szCs w:val="26"/>
    </w:rPr>
  </w:style>
  <w:style w:type="paragraph" w:styleId="Title">
    <w:name w:val="Title"/>
    <w:basedOn w:val="Normal"/>
    <w:next w:val="Normal"/>
    <w:link w:val="TitleChar"/>
    <w:uiPriority w:val="10"/>
    <w:qFormat/>
    <w:rsid w:val="00726D57"/>
    <w:pPr>
      <w:spacing w:after="0" w:line="240" w:lineRule="auto"/>
      <w:contextualSpacing/>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726D57"/>
    <w:rPr>
      <w:rFonts w:eastAsiaTheme="majorEastAsia" w:cstheme="majorBidi"/>
      <w:b/>
      <w:spacing w:val="-10"/>
      <w:kern w:val="28"/>
      <w:sz w:val="48"/>
      <w:szCs w:val="56"/>
    </w:rPr>
  </w:style>
  <w:style w:type="paragraph" w:styleId="Header">
    <w:name w:val="header"/>
    <w:basedOn w:val="Normal"/>
    <w:link w:val="HeaderChar"/>
    <w:uiPriority w:val="99"/>
    <w:unhideWhenUsed/>
    <w:rsid w:val="00247F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7F6B"/>
  </w:style>
  <w:style w:type="paragraph" w:styleId="Footer">
    <w:name w:val="footer"/>
    <w:basedOn w:val="Normal"/>
    <w:link w:val="FooterChar"/>
    <w:uiPriority w:val="99"/>
    <w:unhideWhenUsed/>
    <w:rsid w:val="00247F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7F6B"/>
  </w:style>
  <w:style w:type="paragraph" w:styleId="TOCHeading">
    <w:name w:val="TOC Heading"/>
    <w:basedOn w:val="Heading1"/>
    <w:next w:val="Normal"/>
    <w:uiPriority w:val="39"/>
    <w:unhideWhenUsed/>
    <w:qFormat/>
    <w:rsid w:val="00247F6B"/>
    <w:pPr>
      <w:outlineLvl w:val="9"/>
    </w:pPr>
    <w:rPr>
      <w:rFonts w:asciiTheme="majorHAnsi" w:hAnsiTheme="majorHAnsi"/>
      <w:b w:val="0"/>
      <w:color w:val="2F5496" w:themeColor="accent1" w:themeShade="BF"/>
      <w:lang w:val="en-US"/>
    </w:rPr>
  </w:style>
  <w:style w:type="character" w:customStyle="1" w:styleId="headingChar">
    <w:name w:val="heading Char"/>
    <w:link w:val="heading"/>
    <w:locked/>
    <w:rsid w:val="00912F44"/>
    <w:rPr>
      <w:b/>
      <w:sz w:val="24"/>
      <w:lang w:val="x-none" w:eastAsia="en-GB"/>
    </w:rPr>
  </w:style>
  <w:style w:type="paragraph" w:customStyle="1" w:styleId="heading">
    <w:name w:val="heading"/>
    <w:basedOn w:val="Normal"/>
    <w:link w:val="headingChar"/>
    <w:rsid w:val="00912F44"/>
    <w:pPr>
      <w:tabs>
        <w:tab w:val="left" w:pos="720"/>
        <w:tab w:val="left" w:pos="1440"/>
        <w:tab w:val="left" w:pos="2160"/>
        <w:tab w:val="left" w:pos="2880"/>
      </w:tabs>
      <w:overflowPunct w:val="0"/>
      <w:autoSpaceDE w:val="0"/>
      <w:autoSpaceDN w:val="0"/>
      <w:adjustRightInd w:val="0"/>
      <w:spacing w:before="240" w:after="120" w:line="240" w:lineRule="auto"/>
      <w:ind w:left="3600" w:hanging="3600"/>
    </w:pPr>
    <w:rPr>
      <w:b/>
      <w:sz w:val="24"/>
      <w:lang w:val="x-none" w:eastAsia="en-GB"/>
    </w:rPr>
  </w:style>
  <w:style w:type="paragraph" w:styleId="ListParagraph">
    <w:name w:val="List Paragraph"/>
    <w:basedOn w:val="Normal"/>
    <w:uiPriority w:val="34"/>
    <w:qFormat/>
    <w:rsid w:val="00953D08"/>
    <w:pPr>
      <w:ind w:left="720"/>
      <w:contextualSpacing/>
    </w:pPr>
  </w:style>
  <w:style w:type="character" w:customStyle="1" w:styleId="Heading3Char">
    <w:name w:val="Heading 3 Char"/>
    <w:basedOn w:val="DefaultParagraphFont"/>
    <w:link w:val="Heading3"/>
    <w:uiPriority w:val="9"/>
    <w:rsid w:val="008D1869"/>
    <w:rPr>
      <w:rFonts w:eastAsiaTheme="majorEastAsia" w:cstheme="majorBidi"/>
      <w:b/>
      <w:color w:val="000000" w:themeColor="text1"/>
      <w:sz w:val="26"/>
      <w:szCs w:val="24"/>
    </w:rPr>
  </w:style>
  <w:style w:type="paragraph" w:styleId="TOC1">
    <w:name w:val="toc 1"/>
    <w:basedOn w:val="Normal"/>
    <w:next w:val="Normal"/>
    <w:autoRedefine/>
    <w:uiPriority w:val="39"/>
    <w:unhideWhenUsed/>
    <w:rsid w:val="00C63977"/>
    <w:pPr>
      <w:spacing w:after="100"/>
    </w:pPr>
  </w:style>
  <w:style w:type="paragraph" w:styleId="TOC2">
    <w:name w:val="toc 2"/>
    <w:basedOn w:val="Normal"/>
    <w:next w:val="Normal"/>
    <w:autoRedefine/>
    <w:uiPriority w:val="39"/>
    <w:unhideWhenUsed/>
    <w:rsid w:val="00C63977"/>
    <w:pPr>
      <w:spacing w:after="100"/>
      <w:ind w:left="220"/>
    </w:pPr>
  </w:style>
  <w:style w:type="paragraph" w:styleId="TOC3">
    <w:name w:val="toc 3"/>
    <w:basedOn w:val="Normal"/>
    <w:next w:val="Normal"/>
    <w:autoRedefine/>
    <w:uiPriority w:val="39"/>
    <w:unhideWhenUsed/>
    <w:rsid w:val="00C63977"/>
    <w:pPr>
      <w:spacing w:after="100"/>
      <w:ind w:left="440"/>
    </w:pPr>
  </w:style>
  <w:style w:type="character" w:styleId="Hyperlink">
    <w:name w:val="Hyperlink"/>
    <w:basedOn w:val="DefaultParagraphFont"/>
    <w:uiPriority w:val="99"/>
    <w:unhideWhenUsed/>
    <w:rsid w:val="00C63977"/>
    <w:rPr>
      <w:color w:val="0563C1" w:themeColor="hyperlink"/>
      <w:u w:val="single"/>
    </w:rPr>
  </w:style>
  <w:style w:type="paragraph" w:styleId="Quote">
    <w:name w:val="Quote"/>
    <w:basedOn w:val="Normal"/>
    <w:next w:val="Normal"/>
    <w:link w:val="QuoteChar"/>
    <w:uiPriority w:val="29"/>
    <w:qFormat/>
    <w:rsid w:val="007C63B6"/>
    <w:pPr>
      <w:spacing w:before="200"/>
      <w:ind w:left="720" w:right="864"/>
      <w:jc w:val="center"/>
    </w:pPr>
    <w:rPr>
      <w:i/>
      <w:iCs/>
      <w:color w:val="404040" w:themeColor="text1" w:themeTint="BF"/>
    </w:rPr>
  </w:style>
  <w:style w:type="character" w:customStyle="1" w:styleId="QuoteChar">
    <w:name w:val="Quote Char"/>
    <w:basedOn w:val="DefaultParagraphFont"/>
    <w:link w:val="Quote"/>
    <w:uiPriority w:val="29"/>
    <w:rsid w:val="007C63B6"/>
    <w:rPr>
      <w:i/>
      <w:iCs/>
      <w:color w:val="404040" w:themeColor="text1" w:themeTint="BF"/>
    </w:rPr>
  </w:style>
  <w:style w:type="character" w:styleId="Strong">
    <w:name w:val="Strong"/>
    <w:basedOn w:val="DefaultParagraphFont"/>
    <w:uiPriority w:val="22"/>
    <w:qFormat/>
    <w:rsid w:val="0019764C"/>
    <w:rPr>
      <w:b/>
      <w:bCs/>
    </w:rPr>
  </w:style>
  <w:style w:type="character" w:customStyle="1" w:styleId="al-author-name-more">
    <w:name w:val="al-author-name-more"/>
    <w:basedOn w:val="DefaultParagraphFont"/>
    <w:rsid w:val="003031D2"/>
  </w:style>
  <w:style w:type="character" w:styleId="Emphasis">
    <w:name w:val="Emphasis"/>
    <w:basedOn w:val="DefaultParagraphFont"/>
    <w:uiPriority w:val="20"/>
    <w:qFormat/>
    <w:rsid w:val="003031D2"/>
    <w:rPr>
      <w:i/>
      <w:iCs/>
    </w:rPr>
  </w:style>
  <w:style w:type="paragraph" w:styleId="Caption">
    <w:name w:val="caption"/>
    <w:basedOn w:val="Normal"/>
    <w:next w:val="Normal"/>
    <w:uiPriority w:val="35"/>
    <w:unhideWhenUsed/>
    <w:qFormat/>
    <w:rsid w:val="000F1903"/>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6931B4"/>
  </w:style>
  <w:style w:type="table" w:styleId="TableGrid">
    <w:name w:val="Table Grid"/>
    <w:basedOn w:val="TableNormal"/>
    <w:uiPriority w:val="39"/>
    <w:rsid w:val="009B29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4A4C7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6330">
      <w:bodyDiv w:val="1"/>
      <w:marLeft w:val="0"/>
      <w:marRight w:val="0"/>
      <w:marTop w:val="0"/>
      <w:marBottom w:val="0"/>
      <w:divBdr>
        <w:top w:val="none" w:sz="0" w:space="0" w:color="auto"/>
        <w:left w:val="none" w:sz="0" w:space="0" w:color="auto"/>
        <w:bottom w:val="none" w:sz="0" w:space="0" w:color="auto"/>
        <w:right w:val="none" w:sz="0" w:space="0" w:color="auto"/>
      </w:divBdr>
    </w:div>
    <w:div w:id="3672293">
      <w:bodyDiv w:val="1"/>
      <w:marLeft w:val="0"/>
      <w:marRight w:val="0"/>
      <w:marTop w:val="0"/>
      <w:marBottom w:val="0"/>
      <w:divBdr>
        <w:top w:val="none" w:sz="0" w:space="0" w:color="auto"/>
        <w:left w:val="none" w:sz="0" w:space="0" w:color="auto"/>
        <w:bottom w:val="none" w:sz="0" w:space="0" w:color="auto"/>
        <w:right w:val="none" w:sz="0" w:space="0" w:color="auto"/>
      </w:divBdr>
    </w:div>
    <w:div w:id="6178194">
      <w:bodyDiv w:val="1"/>
      <w:marLeft w:val="0"/>
      <w:marRight w:val="0"/>
      <w:marTop w:val="0"/>
      <w:marBottom w:val="0"/>
      <w:divBdr>
        <w:top w:val="none" w:sz="0" w:space="0" w:color="auto"/>
        <w:left w:val="none" w:sz="0" w:space="0" w:color="auto"/>
        <w:bottom w:val="none" w:sz="0" w:space="0" w:color="auto"/>
        <w:right w:val="none" w:sz="0" w:space="0" w:color="auto"/>
      </w:divBdr>
    </w:div>
    <w:div w:id="9646903">
      <w:bodyDiv w:val="1"/>
      <w:marLeft w:val="0"/>
      <w:marRight w:val="0"/>
      <w:marTop w:val="0"/>
      <w:marBottom w:val="0"/>
      <w:divBdr>
        <w:top w:val="none" w:sz="0" w:space="0" w:color="auto"/>
        <w:left w:val="none" w:sz="0" w:space="0" w:color="auto"/>
        <w:bottom w:val="none" w:sz="0" w:space="0" w:color="auto"/>
        <w:right w:val="none" w:sz="0" w:space="0" w:color="auto"/>
      </w:divBdr>
    </w:div>
    <w:div w:id="10030628">
      <w:bodyDiv w:val="1"/>
      <w:marLeft w:val="0"/>
      <w:marRight w:val="0"/>
      <w:marTop w:val="0"/>
      <w:marBottom w:val="0"/>
      <w:divBdr>
        <w:top w:val="none" w:sz="0" w:space="0" w:color="auto"/>
        <w:left w:val="none" w:sz="0" w:space="0" w:color="auto"/>
        <w:bottom w:val="none" w:sz="0" w:space="0" w:color="auto"/>
        <w:right w:val="none" w:sz="0" w:space="0" w:color="auto"/>
      </w:divBdr>
    </w:div>
    <w:div w:id="12148315">
      <w:bodyDiv w:val="1"/>
      <w:marLeft w:val="0"/>
      <w:marRight w:val="0"/>
      <w:marTop w:val="0"/>
      <w:marBottom w:val="0"/>
      <w:divBdr>
        <w:top w:val="none" w:sz="0" w:space="0" w:color="auto"/>
        <w:left w:val="none" w:sz="0" w:space="0" w:color="auto"/>
        <w:bottom w:val="none" w:sz="0" w:space="0" w:color="auto"/>
        <w:right w:val="none" w:sz="0" w:space="0" w:color="auto"/>
      </w:divBdr>
    </w:div>
    <w:div w:id="12732573">
      <w:bodyDiv w:val="1"/>
      <w:marLeft w:val="0"/>
      <w:marRight w:val="0"/>
      <w:marTop w:val="0"/>
      <w:marBottom w:val="0"/>
      <w:divBdr>
        <w:top w:val="none" w:sz="0" w:space="0" w:color="auto"/>
        <w:left w:val="none" w:sz="0" w:space="0" w:color="auto"/>
        <w:bottom w:val="none" w:sz="0" w:space="0" w:color="auto"/>
        <w:right w:val="none" w:sz="0" w:space="0" w:color="auto"/>
      </w:divBdr>
    </w:div>
    <w:div w:id="13267318">
      <w:bodyDiv w:val="1"/>
      <w:marLeft w:val="0"/>
      <w:marRight w:val="0"/>
      <w:marTop w:val="0"/>
      <w:marBottom w:val="0"/>
      <w:divBdr>
        <w:top w:val="none" w:sz="0" w:space="0" w:color="auto"/>
        <w:left w:val="none" w:sz="0" w:space="0" w:color="auto"/>
        <w:bottom w:val="none" w:sz="0" w:space="0" w:color="auto"/>
        <w:right w:val="none" w:sz="0" w:space="0" w:color="auto"/>
      </w:divBdr>
    </w:div>
    <w:div w:id="15423996">
      <w:bodyDiv w:val="1"/>
      <w:marLeft w:val="0"/>
      <w:marRight w:val="0"/>
      <w:marTop w:val="0"/>
      <w:marBottom w:val="0"/>
      <w:divBdr>
        <w:top w:val="none" w:sz="0" w:space="0" w:color="auto"/>
        <w:left w:val="none" w:sz="0" w:space="0" w:color="auto"/>
        <w:bottom w:val="none" w:sz="0" w:space="0" w:color="auto"/>
        <w:right w:val="none" w:sz="0" w:space="0" w:color="auto"/>
      </w:divBdr>
    </w:div>
    <w:div w:id="19089668">
      <w:bodyDiv w:val="1"/>
      <w:marLeft w:val="0"/>
      <w:marRight w:val="0"/>
      <w:marTop w:val="0"/>
      <w:marBottom w:val="0"/>
      <w:divBdr>
        <w:top w:val="none" w:sz="0" w:space="0" w:color="auto"/>
        <w:left w:val="none" w:sz="0" w:space="0" w:color="auto"/>
        <w:bottom w:val="none" w:sz="0" w:space="0" w:color="auto"/>
        <w:right w:val="none" w:sz="0" w:space="0" w:color="auto"/>
      </w:divBdr>
    </w:div>
    <w:div w:id="20909619">
      <w:bodyDiv w:val="1"/>
      <w:marLeft w:val="0"/>
      <w:marRight w:val="0"/>
      <w:marTop w:val="0"/>
      <w:marBottom w:val="0"/>
      <w:divBdr>
        <w:top w:val="none" w:sz="0" w:space="0" w:color="auto"/>
        <w:left w:val="none" w:sz="0" w:space="0" w:color="auto"/>
        <w:bottom w:val="none" w:sz="0" w:space="0" w:color="auto"/>
        <w:right w:val="none" w:sz="0" w:space="0" w:color="auto"/>
      </w:divBdr>
    </w:div>
    <w:div w:id="21631134">
      <w:bodyDiv w:val="1"/>
      <w:marLeft w:val="0"/>
      <w:marRight w:val="0"/>
      <w:marTop w:val="0"/>
      <w:marBottom w:val="0"/>
      <w:divBdr>
        <w:top w:val="none" w:sz="0" w:space="0" w:color="auto"/>
        <w:left w:val="none" w:sz="0" w:space="0" w:color="auto"/>
        <w:bottom w:val="none" w:sz="0" w:space="0" w:color="auto"/>
        <w:right w:val="none" w:sz="0" w:space="0" w:color="auto"/>
      </w:divBdr>
    </w:div>
    <w:div w:id="27295441">
      <w:bodyDiv w:val="1"/>
      <w:marLeft w:val="0"/>
      <w:marRight w:val="0"/>
      <w:marTop w:val="0"/>
      <w:marBottom w:val="0"/>
      <w:divBdr>
        <w:top w:val="none" w:sz="0" w:space="0" w:color="auto"/>
        <w:left w:val="none" w:sz="0" w:space="0" w:color="auto"/>
        <w:bottom w:val="none" w:sz="0" w:space="0" w:color="auto"/>
        <w:right w:val="none" w:sz="0" w:space="0" w:color="auto"/>
      </w:divBdr>
    </w:div>
    <w:div w:id="29378243">
      <w:bodyDiv w:val="1"/>
      <w:marLeft w:val="0"/>
      <w:marRight w:val="0"/>
      <w:marTop w:val="0"/>
      <w:marBottom w:val="0"/>
      <w:divBdr>
        <w:top w:val="none" w:sz="0" w:space="0" w:color="auto"/>
        <w:left w:val="none" w:sz="0" w:space="0" w:color="auto"/>
        <w:bottom w:val="none" w:sz="0" w:space="0" w:color="auto"/>
        <w:right w:val="none" w:sz="0" w:space="0" w:color="auto"/>
      </w:divBdr>
    </w:div>
    <w:div w:id="36206933">
      <w:bodyDiv w:val="1"/>
      <w:marLeft w:val="0"/>
      <w:marRight w:val="0"/>
      <w:marTop w:val="0"/>
      <w:marBottom w:val="0"/>
      <w:divBdr>
        <w:top w:val="none" w:sz="0" w:space="0" w:color="auto"/>
        <w:left w:val="none" w:sz="0" w:space="0" w:color="auto"/>
        <w:bottom w:val="none" w:sz="0" w:space="0" w:color="auto"/>
        <w:right w:val="none" w:sz="0" w:space="0" w:color="auto"/>
      </w:divBdr>
    </w:div>
    <w:div w:id="42485975">
      <w:bodyDiv w:val="1"/>
      <w:marLeft w:val="0"/>
      <w:marRight w:val="0"/>
      <w:marTop w:val="0"/>
      <w:marBottom w:val="0"/>
      <w:divBdr>
        <w:top w:val="none" w:sz="0" w:space="0" w:color="auto"/>
        <w:left w:val="none" w:sz="0" w:space="0" w:color="auto"/>
        <w:bottom w:val="none" w:sz="0" w:space="0" w:color="auto"/>
        <w:right w:val="none" w:sz="0" w:space="0" w:color="auto"/>
      </w:divBdr>
    </w:div>
    <w:div w:id="43482580">
      <w:bodyDiv w:val="1"/>
      <w:marLeft w:val="0"/>
      <w:marRight w:val="0"/>
      <w:marTop w:val="0"/>
      <w:marBottom w:val="0"/>
      <w:divBdr>
        <w:top w:val="none" w:sz="0" w:space="0" w:color="auto"/>
        <w:left w:val="none" w:sz="0" w:space="0" w:color="auto"/>
        <w:bottom w:val="none" w:sz="0" w:space="0" w:color="auto"/>
        <w:right w:val="none" w:sz="0" w:space="0" w:color="auto"/>
      </w:divBdr>
    </w:div>
    <w:div w:id="45303245">
      <w:bodyDiv w:val="1"/>
      <w:marLeft w:val="0"/>
      <w:marRight w:val="0"/>
      <w:marTop w:val="0"/>
      <w:marBottom w:val="0"/>
      <w:divBdr>
        <w:top w:val="none" w:sz="0" w:space="0" w:color="auto"/>
        <w:left w:val="none" w:sz="0" w:space="0" w:color="auto"/>
        <w:bottom w:val="none" w:sz="0" w:space="0" w:color="auto"/>
        <w:right w:val="none" w:sz="0" w:space="0" w:color="auto"/>
      </w:divBdr>
    </w:div>
    <w:div w:id="46996260">
      <w:bodyDiv w:val="1"/>
      <w:marLeft w:val="0"/>
      <w:marRight w:val="0"/>
      <w:marTop w:val="0"/>
      <w:marBottom w:val="0"/>
      <w:divBdr>
        <w:top w:val="none" w:sz="0" w:space="0" w:color="auto"/>
        <w:left w:val="none" w:sz="0" w:space="0" w:color="auto"/>
        <w:bottom w:val="none" w:sz="0" w:space="0" w:color="auto"/>
        <w:right w:val="none" w:sz="0" w:space="0" w:color="auto"/>
      </w:divBdr>
    </w:div>
    <w:div w:id="48384102">
      <w:bodyDiv w:val="1"/>
      <w:marLeft w:val="0"/>
      <w:marRight w:val="0"/>
      <w:marTop w:val="0"/>
      <w:marBottom w:val="0"/>
      <w:divBdr>
        <w:top w:val="none" w:sz="0" w:space="0" w:color="auto"/>
        <w:left w:val="none" w:sz="0" w:space="0" w:color="auto"/>
        <w:bottom w:val="none" w:sz="0" w:space="0" w:color="auto"/>
        <w:right w:val="none" w:sz="0" w:space="0" w:color="auto"/>
      </w:divBdr>
    </w:div>
    <w:div w:id="55248311">
      <w:bodyDiv w:val="1"/>
      <w:marLeft w:val="0"/>
      <w:marRight w:val="0"/>
      <w:marTop w:val="0"/>
      <w:marBottom w:val="0"/>
      <w:divBdr>
        <w:top w:val="none" w:sz="0" w:space="0" w:color="auto"/>
        <w:left w:val="none" w:sz="0" w:space="0" w:color="auto"/>
        <w:bottom w:val="none" w:sz="0" w:space="0" w:color="auto"/>
        <w:right w:val="none" w:sz="0" w:space="0" w:color="auto"/>
      </w:divBdr>
    </w:div>
    <w:div w:id="56630694">
      <w:bodyDiv w:val="1"/>
      <w:marLeft w:val="0"/>
      <w:marRight w:val="0"/>
      <w:marTop w:val="0"/>
      <w:marBottom w:val="0"/>
      <w:divBdr>
        <w:top w:val="none" w:sz="0" w:space="0" w:color="auto"/>
        <w:left w:val="none" w:sz="0" w:space="0" w:color="auto"/>
        <w:bottom w:val="none" w:sz="0" w:space="0" w:color="auto"/>
        <w:right w:val="none" w:sz="0" w:space="0" w:color="auto"/>
      </w:divBdr>
    </w:div>
    <w:div w:id="67922029">
      <w:bodyDiv w:val="1"/>
      <w:marLeft w:val="0"/>
      <w:marRight w:val="0"/>
      <w:marTop w:val="0"/>
      <w:marBottom w:val="0"/>
      <w:divBdr>
        <w:top w:val="none" w:sz="0" w:space="0" w:color="auto"/>
        <w:left w:val="none" w:sz="0" w:space="0" w:color="auto"/>
        <w:bottom w:val="none" w:sz="0" w:space="0" w:color="auto"/>
        <w:right w:val="none" w:sz="0" w:space="0" w:color="auto"/>
      </w:divBdr>
    </w:div>
    <w:div w:id="68579515">
      <w:bodyDiv w:val="1"/>
      <w:marLeft w:val="0"/>
      <w:marRight w:val="0"/>
      <w:marTop w:val="0"/>
      <w:marBottom w:val="0"/>
      <w:divBdr>
        <w:top w:val="none" w:sz="0" w:space="0" w:color="auto"/>
        <w:left w:val="none" w:sz="0" w:space="0" w:color="auto"/>
        <w:bottom w:val="none" w:sz="0" w:space="0" w:color="auto"/>
        <w:right w:val="none" w:sz="0" w:space="0" w:color="auto"/>
      </w:divBdr>
    </w:div>
    <w:div w:id="70855267">
      <w:bodyDiv w:val="1"/>
      <w:marLeft w:val="0"/>
      <w:marRight w:val="0"/>
      <w:marTop w:val="0"/>
      <w:marBottom w:val="0"/>
      <w:divBdr>
        <w:top w:val="none" w:sz="0" w:space="0" w:color="auto"/>
        <w:left w:val="none" w:sz="0" w:space="0" w:color="auto"/>
        <w:bottom w:val="none" w:sz="0" w:space="0" w:color="auto"/>
        <w:right w:val="none" w:sz="0" w:space="0" w:color="auto"/>
      </w:divBdr>
    </w:div>
    <w:div w:id="75446873">
      <w:bodyDiv w:val="1"/>
      <w:marLeft w:val="0"/>
      <w:marRight w:val="0"/>
      <w:marTop w:val="0"/>
      <w:marBottom w:val="0"/>
      <w:divBdr>
        <w:top w:val="none" w:sz="0" w:space="0" w:color="auto"/>
        <w:left w:val="none" w:sz="0" w:space="0" w:color="auto"/>
        <w:bottom w:val="none" w:sz="0" w:space="0" w:color="auto"/>
        <w:right w:val="none" w:sz="0" w:space="0" w:color="auto"/>
      </w:divBdr>
    </w:div>
    <w:div w:id="76633483">
      <w:bodyDiv w:val="1"/>
      <w:marLeft w:val="0"/>
      <w:marRight w:val="0"/>
      <w:marTop w:val="0"/>
      <w:marBottom w:val="0"/>
      <w:divBdr>
        <w:top w:val="none" w:sz="0" w:space="0" w:color="auto"/>
        <w:left w:val="none" w:sz="0" w:space="0" w:color="auto"/>
        <w:bottom w:val="none" w:sz="0" w:space="0" w:color="auto"/>
        <w:right w:val="none" w:sz="0" w:space="0" w:color="auto"/>
      </w:divBdr>
    </w:div>
    <w:div w:id="77412168">
      <w:bodyDiv w:val="1"/>
      <w:marLeft w:val="0"/>
      <w:marRight w:val="0"/>
      <w:marTop w:val="0"/>
      <w:marBottom w:val="0"/>
      <w:divBdr>
        <w:top w:val="none" w:sz="0" w:space="0" w:color="auto"/>
        <w:left w:val="none" w:sz="0" w:space="0" w:color="auto"/>
        <w:bottom w:val="none" w:sz="0" w:space="0" w:color="auto"/>
        <w:right w:val="none" w:sz="0" w:space="0" w:color="auto"/>
      </w:divBdr>
    </w:div>
    <w:div w:id="80026106">
      <w:bodyDiv w:val="1"/>
      <w:marLeft w:val="0"/>
      <w:marRight w:val="0"/>
      <w:marTop w:val="0"/>
      <w:marBottom w:val="0"/>
      <w:divBdr>
        <w:top w:val="none" w:sz="0" w:space="0" w:color="auto"/>
        <w:left w:val="none" w:sz="0" w:space="0" w:color="auto"/>
        <w:bottom w:val="none" w:sz="0" w:space="0" w:color="auto"/>
        <w:right w:val="none" w:sz="0" w:space="0" w:color="auto"/>
      </w:divBdr>
    </w:div>
    <w:div w:id="81144688">
      <w:bodyDiv w:val="1"/>
      <w:marLeft w:val="0"/>
      <w:marRight w:val="0"/>
      <w:marTop w:val="0"/>
      <w:marBottom w:val="0"/>
      <w:divBdr>
        <w:top w:val="none" w:sz="0" w:space="0" w:color="auto"/>
        <w:left w:val="none" w:sz="0" w:space="0" w:color="auto"/>
        <w:bottom w:val="none" w:sz="0" w:space="0" w:color="auto"/>
        <w:right w:val="none" w:sz="0" w:space="0" w:color="auto"/>
      </w:divBdr>
    </w:div>
    <w:div w:id="84689232">
      <w:bodyDiv w:val="1"/>
      <w:marLeft w:val="0"/>
      <w:marRight w:val="0"/>
      <w:marTop w:val="0"/>
      <w:marBottom w:val="0"/>
      <w:divBdr>
        <w:top w:val="none" w:sz="0" w:space="0" w:color="auto"/>
        <w:left w:val="none" w:sz="0" w:space="0" w:color="auto"/>
        <w:bottom w:val="none" w:sz="0" w:space="0" w:color="auto"/>
        <w:right w:val="none" w:sz="0" w:space="0" w:color="auto"/>
      </w:divBdr>
    </w:div>
    <w:div w:id="86388855">
      <w:bodyDiv w:val="1"/>
      <w:marLeft w:val="0"/>
      <w:marRight w:val="0"/>
      <w:marTop w:val="0"/>
      <w:marBottom w:val="0"/>
      <w:divBdr>
        <w:top w:val="none" w:sz="0" w:space="0" w:color="auto"/>
        <w:left w:val="none" w:sz="0" w:space="0" w:color="auto"/>
        <w:bottom w:val="none" w:sz="0" w:space="0" w:color="auto"/>
        <w:right w:val="none" w:sz="0" w:space="0" w:color="auto"/>
      </w:divBdr>
    </w:div>
    <w:div w:id="87115973">
      <w:bodyDiv w:val="1"/>
      <w:marLeft w:val="0"/>
      <w:marRight w:val="0"/>
      <w:marTop w:val="0"/>
      <w:marBottom w:val="0"/>
      <w:divBdr>
        <w:top w:val="none" w:sz="0" w:space="0" w:color="auto"/>
        <w:left w:val="none" w:sz="0" w:space="0" w:color="auto"/>
        <w:bottom w:val="none" w:sz="0" w:space="0" w:color="auto"/>
        <w:right w:val="none" w:sz="0" w:space="0" w:color="auto"/>
      </w:divBdr>
    </w:div>
    <w:div w:id="90005209">
      <w:bodyDiv w:val="1"/>
      <w:marLeft w:val="0"/>
      <w:marRight w:val="0"/>
      <w:marTop w:val="0"/>
      <w:marBottom w:val="0"/>
      <w:divBdr>
        <w:top w:val="none" w:sz="0" w:space="0" w:color="auto"/>
        <w:left w:val="none" w:sz="0" w:space="0" w:color="auto"/>
        <w:bottom w:val="none" w:sz="0" w:space="0" w:color="auto"/>
        <w:right w:val="none" w:sz="0" w:space="0" w:color="auto"/>
      </w:divBdr>
    </w:div>
    <w:div w:id="90787158">
      <w:bodyDiv w:val="1"/>
      <w:marLeft w:val="0"/>
      <w:marRight w:val="0"/>
      <w:marTop w:val="0"/>
      <w:marBottom w:val="0"/>
      <w:divBdr>
        <w:top w:val="none" w:sz="0" w:space="0" w:color="auto"/>
        <w:left w:val="none" w:sz="0" w:space="0" w:color="auto"/>
        <w:bottom w:val="none" w:sz="0" w:space="0" w:color="auto"/>
        <w:right w:val="none" w:sz="0" w:space="0" w:color="auto"/>
      </w:divBdr>
    </w:div>
    <w:div w:id="93595266">
      <w:bodyDiv w:val="1"/>
      <w:marLeft w:val="0"/>
      <w:marRight w:val="0"/>
      <w:marTop w:val="0"/>
      <w:marBottom w:val="0"/>
      <w:divBdr>
        <w:top w:val="none" w:sz="0" w:space="0" w:color="auto"/>
        <w:left w:val="none" w:sz="0" w:space="0" w:color="auto"/>
        <w:bottom w:val="none" w:sz="0" w:space="0" w:color="auto"/>
        <w:right w:val="none" w:sz="0" w:space="0" w:color="auto"/>
      </w:divBdr>
    </w:div>
    <w:div w:id="94136883">
      <w:bodyDiv w:val="1"/>
      <w:marLeft w:val="0"/>
      <w:marRight w:val="0"/>
      <w:marTop w:val="0"/>
      <w:marBottom w:val="0"/>
      <w:divBdr>
        <w:top w:val="none" w:sz="0" w:space="0" w:color="auto"/>
        <w:left w:val="none" w:sz="0" w:space="0" w:color="auto"/>
        <w:bottom w:val="none" w:sz="0" w:space="0" w:color="auto"/>
        <w:right w:val="none" w:sz="0" w:space="0" w:color="auto"/>
      </w:divBdr>
    </w:div>
    <w:div w:id="94641147">
      <w:bodyDiv w:val="1"/>
      <w:marLeft w:val="0"/>
      <w:marRight w:val="0"/>
      <w:marTop w:val="0"/>
      <w:marBottom w:val="0"/>
      <w:divBdr>
        <w:top w:val="none" w:sz="0" w:space="0" w:color="auto"/>
        <w:left w:val="none" w:sz="0" w:space="0" w:color="auto"/>
        <w:bottom w:val="none" w:sz="0" w:space="0" w:color="auto"/>
        <w:right w:val="none" w:sz="0" w:space="0" w:color="auto"/>
      </w:divBdr>
    </w:div>
    <w:div w:id="98913907">
      <w:bodyDiv w:val="1"/>
      <w:marLeft w:val="0"/>
      <w:marRight w:val="0"/>
      <w:marTop w:val="0"/>
      <w:marBottom w:val="0"/>
      <w:divBdr>
        <w:top w:val="none" w:sz="0" w:space="0" w:color="auto"/>
        <w:left w:val="none" w:sz="0" w:space="0" w:color="auto"/>
        <w:bottom w:val="none" w:sz="0" w:space="0" w:color="auto"/>
        <w:right w:val="none" w:sz="0" w:space="0" w:color="auto"/>
      </w:divBdr>
    </w:div>
    <w:div w:id="100689045">
      <w:bodyDiv w:val="1"/>
      <w:marLeft w:val="0"/>
      <w:marRight w:val="0"/>
      <w:marTop w:val="0"/>
      <w:marBottom w:val="0"/>
      <w:divBdr>
        <w:top w:val="none" w:sz="0" w:space="0" w:color="auto"/>
        <w:left w:val="none" w:sz="0" w:space="0" w:color="auto"/>
        <w:bottom w:val="none" w:sz="0" w:space="0" w:color="auto"/>
        <w:right w:val="none" w:sz="0" w:space="0" w:color="auto"/>
      </w:divBdr>
    </w:div>
    <w:div w:id="105080071">
      <w:bodyDiv w:val="1"/>
      <w:marLeft w:val="0"/>
      <w:marRight w:val="0"/>
      <w:marTop w:val="0"/>
      <w:marBottom w:val="0"/>
      <w:divBdr>
        <w:top w:val="none" w:sz="0" w:space="0" w:color="auto"/>
        <w:left w:val="none" w:sz="0" w:space="0" w:color="auto"/>
        <w:bottom w:val="none" w:sz="0" w:space="0" w:color="auto"/>
        <w:right w:val="none" w:sz="0" w:space="0" w:color="auto"/>
      </w:divBdr>
    </w:div>
    <w:div w:id="105345613">
      <w:bodyDiv w:val="1"/>
      <w:marLeft w:val="0"/>
      <w:marRight w:val="0"/>
      <w:marTop w:val="0"/>
      <w:marBottom w:val="0"/>
      <w:divBdr>
        <w:top w:val="none" w:sz="0" w:space="0" w:color="auto"/>
        <w:left w:val="none" w:sz="0" w:space="0" w:color="auto"/>
        <w:bottom w:val="none" w:sz="0" w:space="0" w:color="auto"/>
        <w:right w:val="none" w:sz="0" w:space="0" w:color="auto"/>
      </w:divBdr>
    </w:div>
    <w:div w:id="111553595">
      <w:bodyDiv w:val="1"/>
      <w:marLeft w:val="0"/>
      <w:marRight w:val="0"/>
      <w:marTop w:val="0"/>
      <w:marBottom w:val="0"/>
      <w:divBdr>
        <w:top w:val="none" w:sz="0" w:space="0" w:color="auto"/>
        <w:left w:val="none" w:sz="0" w:space="0" w:color="auto"/>
        <w:bottom w:val="none" w:sz="0" w:space="0" w:color="auto"/>
        <w:right w:val="none" w:sz="0" w:space="0" w:color="auto"/>
      </w:divBdr>
    </w:div>
    <w:div w:id="112988949">
      <w:bodyDiv w:val="1"/>
      <w:marLeft w:val="0"/>
      <w:marRight w:val="0"/>
      <w:marTop w:val="0"/>
      <w:marBottom w:val="0"/>
      <w:divBdr>
        <w:top w:val="none" w:sz="0" w:space="0" w:color="auto"/>
        <w:left w:val="none" w:sz="0" w:space="0" w:color="auto"/>
        <w:bottom w:val="none" w:sz="0" w:space="0" w:color="auto"/>
        <w:right w:val="none" w:sz="0" w:space="0" w:color="auto"/>
      </w:divBdr>
    </w:div>
    <w:div w:id="113061447">
      <w:bodyDiv w:val="1"/>
      <w:marLeft w:val="0"/>
      <w:marRight w:val="0"/>
      <w:marTop w:val="0"/>
      <w:marBottom w:val="0"/>
      <w:divBdr>
        <w:top w:val="none" w:sz="0" w:space="0" w:color="auto"/>
        <w:left w:val="none" w:sz="0" w:space="0" w:color="auto"/>
        <w:bottom w:val="none" w:sz="0" w:space="0" w:color="auto"/>
        <w:right w:val="none" w:sz="0" w:space="0" w:color="auto"/>
      </w:divBdr>
    </w:div>
    <w:div w:id="113209656">
      <w:bodyDiv w:val="1"/>
      <w:marLeft w:val="0"/>
      <w:marRight w:val="0"/>
      <w:marTop w:val="0"/>
      <w:marBottom w:val="0"/>
      <w:divBdr>
        <w:top w:val="none" w:sz="0" w:space="0" w:color="auto"/>
        <w:left w:val="none" w:sz="0" w:space="0" w:color="auto"/>
        <w:bottom w:val="none" w:sz="0" w:space="0" w:color="auto"/>
        <w:right w:val="none" w:sz="0" w:space="0" w:color="auto"/>
      </w:divBdr>
    </w:div>
    <w:div w:id="115950704">
      <w:bodyDiv w:val="1"/>
      <w:marLeft w:val="0"/>
      <w:marRight w:val="0"/>
      <w:marTop w:val="0"/>
      <w:marBottom w:val="0"/>
      <w:divBdr>
        <w:top w:val="none" w:sz="0" w:space="0" w:color="auto"/>
        <w:left w:val="none" w:sz="0" w:space="0" w:color="auto"/>
        <w:bottom w:val="none" w:sz="0" w:space="0" w:color="auto"/>
        <w:right w:val="none" w:sz="0" w:space="0" w:color="auto"/>
      </w:divBdr>
    </w:div>
    <w:div w:id="118690095">
      <w:bodyDiv w:val="1"/>
      <w:marLeft w:val="0"/>
      <w:marRight w:val="0"/>
      <w:marTop w:val="0"/>
      <w:marBottom w:val="0"/>
      <w:divBdr>
        <w:top w:val="none" w:sz="0" w:space="0" w:color="auto"/>
        <w:left w:val="none" w:sz="0" w:space="0" w:color="auto"/>
        <w:bottom w:val="none" w:sz="0" w:space="0" w:color="auto"/>
        <w:right w:val="none" w:sz="0" w:space="0" w:color="auto"/>
      </w:divBdr>
    </w:div>
    <w:div w:id="123742921">
      <w:bodyDiv w:val="1"/>
      <w:marLeft w:val="0"/>
      <w:marRight w:val="0"/>
      <w:marTop w:val="0"/>
      <w:marBottom w:val="0"/>
      <w:divBdr>
        <w:top w:val="none" w:sz="0" w:space="0" w:color="auto"/>
        <w:left w:val="none" w:sz="0" w:space="0" w:color="auto"/>
        <w:bottom w:val="none" w:sz="0" w:space="0" w:color="auto"/>
        <w:right w:val="none" w:sz="0" w:space="0" w:color="auto"/>
      </w:divBdr>
    </w:div>
    <w:div w:id="127867770">
      <w:bodyDiv w:val="1"/>
      <w:marLeft w:val="0"/>
      <w:marRight w:val="0"/>
      <w:marTop w:val="0"/>
      <w:marBottom w:val="0"/>
      <w:divBdr>
        <w:top w:val="none" w:sz="0" w:space="0" w:color="auto"/>
        <w:left w:val="none" w:sz="0" w:space="0" w:color="auto"/>
        <w:bottom w:val="none" w:sz="0" w:space="0" w:color="auto"/>
        <w:right w:val="none" w:sz="0" w:space="0" w:color="auto"/>
      </w:divBdr>
    </w:div>
    <w:div w:id="132716131">
      <w:bodyDiv w:val="1"/>
      <w:marLeft w:val="0"/>
      <w:marRight w:val="0"/>
      <w:marTop w:val="0"/>
      <w:marBottom w:val="0"/>
      <w:divBdr>
        <w:top w:val="none" w:sz="0" w:space="0" w:color="auto"/>
        <w:left w:val="none" w:sz="0" w:space="0" w:color="auto"/>
        <w:bottom w:val="none" w:sz="0" w:space="0" w:color="auto"/>
        <w:right w:val="none" w:sz="0" w:space="0" w:color="auto"/>
      </w:divBdr>
    </w:div>
    <w:div w:id="133105176">
      <w:bodyDiv w:val="1"/>
      <w:marLeft w:val="0"/>
      <w:marRight w:val="0"/>
      <w:marTop w:val="0"/>
      <w:marBottom w:val="0"/>
      <w:divBdr>
        <w:top w:val="none" w:sz="0" w:space="0" w:color="auto"/>
        <w:left w:val="none" w:sz="0" w:space="0" w:color="auto"/>
        <w:bottom w:val="none" w:sz="0" w:space="0" w:color="auto"/>
        <w:right w:val="none" w:sz="0" w:space="0" w:color="auto"/>
      </w:divBdr>
    </w:div>
    <w:div w:id="135343762">
      <w:bodyDiv w:val="1"/>
      <w:marLeft w:val="0"/>
      <w:marRight w:val="0"/>
      <w:marTop w:val="0"/>
      <w:marBottom w:val="0"/>
      <w:divBdr>
        <w:top w:val="none" w:sz="0" w:space="0" w:color="auto"/>
        <w:left w:val="none" w:sz="0" w:space="0" w:color="auto"/>
        <w:bottom w:val="none" w:sz="0" w:space="0" w:color="auto"/>
        <w:right w:val="none" w:sz="0" w:space="0" w:color="auto"/>
      </w:divBdr>
    </w:div>
    <w:div w:id="136730497">
      <w:bodyDiv w:val="1"/>
      <w:marLeft w:val="0"/>
      <w:marRight w:val="0"/>
      <w:marTop w:val="0"/>
      <w:marBottom w:val="0"/>
      <w:divBdr>
        <w:top w:val="none" w:sz="0" w:space="0" w:color="auto"/>
        <w:left w:val="none" w:sz="0" w:space="0" w:color="auto"/>
        <w:bottom w:val="none" w:sz="0" w:space="0" w:color="auto"/>
        <w:right w:val="none" w:sz="0" w:space="0" w:color="auto"/>
      </w:divBdr>
    </w:div>
    <w:div w:id="136802389">
      <w:bodyDiv w:val="1"/>
      <w:marLeft w:val="0"/>
      <w:marRight w:val="0"/>
      <w:marTop w:val="0"/>
      <w:marBottom w:val="0"/>
      <w:divBdr>
        <w:top w:val="none" w:sz="0" w:space="0" w:color="auto"/>
        <w:left w:val="none" w:sz="0" w:space="0" w:color="auto"/>
        <w:bottom w:val="none" w:sz="0" w:space="0" w:color="auto"/>
        <w:right w:val="none" w:sz="0" w:space="0" w:color="auto"/>
      </w:divBdr>
    </w:div>
    <w:div w:id="137306607">
      <w:bodyDiv w:val="1"/>
      <w:marLeft w:val="0"/>
      <w:marRight w:val="0"/>
      <w:marTop w:val="0"/>
      <w:marBottom w:val="0"/>
      <w:divBdr>
        <w:top w:val="none" w:sz="0" w:space="0" w:color="auto"/>
        <w:left w:val="none" w:sz="0" w:space="0" w:color="auto"/>
        <w:bottom w:val="none" w:sz="0" w:space="0" w:color="auto"/>
        <w:right w:val="none" w:sz="0" w:space="0" w:color="auto"/>
      </w:divBdr>
    </w:div>
    <w:div w:id="137842649">
      <w:bodyDiv w:val="1"/>
      <w:marLeft w:val="0"/>
      <w:marRight w:val="0"/>
      <w:marTop w:val="0"/>
      <w:marBottom w:val="0"/>
      <w:divBdr>
        <w:top w:val="none" w:sz="0" w:space="0" w:color="auto"/>
        <w:left w:val="none" w:sz="0" w:space="0" w:color="auto"/>
        <w:bottom w:val="none" w:sz="0" w:space="0" w:color="auto"/>
        <w:right w:val="none" w:sz="0" w:space="0" w:color="auto"/>
      </w:divBdr>
    </w:div>
    <w:div w:id="139076507">
      <w:bodyDiv w:val="1"/>
      <w:marLeft w:val="0"/>
      <w:marRight w:val="0"/>
      <w:marTop w:val="0"/>
      <w:marBottom w:val="0"/>
      <w:divBdr>
        <w:top w:val="none" w:sz="0" w:space="0" w:color="auto"/>
        <w:left w:val="none" w:sz="0" w:space="0" w:color="auto"/>
        <w:bottom w:val="none" w:sz="0" w:space="0" w:color="auto"/>
        <w:right w:val="none" w:sz="0" w:space="0" w:color="auto"/>
      </w:divBdr>
    </w:div>
    <w:div w:id="142084948">
      <w:bodyDiv w:val="1"/>
      <w:marLeft w:val="0"/>
      <w:marRight w:val="0"/>
      <w:marTop w:val="0"/>
      <w:marBottom w:val="0"/>
      <w:divBdr>
        <w:top w:val="none" w:sz="0" w:space="0" w:color="auto"/>
        <w:left w:val="none" w:sz="0" w:space="0" w:color="auto"/>
        <w:bottom w:val="none" w:sz="0" w:space="0" w:color="auto"/>
        <w:right w:val="none" w:sz="0" w:space="0" w:color="auto"/>
      </w:divBdr>
    </w:div>
    <w:div w:id="149369935">
      <w:bodyDiv w:val="1"/>
      <w:marLeft w:val="0"/>
      <w:marRight w:val="0"/>
      <w:marTop w:val="0"/>
      <w:marBottom w:val="0"/>
      <w:divBdr>
        <w:top w:val="none" w:sz="0" w:space="0" w:color="auto"/>
        <w:left w:val="none" w:sz="0" w:space="0" w:color="auto"/>
        <w:bottom w:val="none" w:sz="0" w:space="0" w:color="auto"/>
        <w:right w:val="none" w:sz="0" w:space="0" w:color="auto"/>
      </w:divBdr>
    </w:div>
    <w:div w:id="149906946">
      <w:bodyDiv w:val="1"/>
      <w:marLeft w:val="0"/>
      <w:marRight w:val="0"/>
      <w:marTop w:val="0"/>
      <w:marBottom w:val="0"/>
      <w:divBdr>
        <w:top w:val="none" w:sz="0" w:space="0" w:color="auto"/>
        <w:left w:val="none" w:sz="0" w:space="0" w:color="auto"/>
        <w:bottom w:val="none" w:sz="0" w:space="0" w:color="auto"/>
        <w:right w:val="none" w:sz="0" w:space="0" w:color="auto"/>
      </w:divBdr>
    </w:div>
    <w:div w:id="157842109">
      <w:bodyDiv w:val="1"/>
      <w:marLeft w:val="0"/>
      <w:marRight w:val="0"/>
      <w:marTop w:val="0"/>
      <w:marBottom w:val="0"/>
      <w:divBdr>
        <w:top w:val="none" w:sz="0" w:space="0" w:color="auto"/>
        <w:left w:val="none" w:sz="0" w:space="0" w:color="auto"/>
        <w:bottom w:val="none" w:sz="0" w:space="0" w:color="auto"/>
        <w:right w:val="none" w:sz="0" w:space="0" w:color="auto"/>
      </w:divBdr>
    </w:div>
    <w:div w:id="162859977">
      <w:bodyDiv w:val="1"/>
      <w:marLeft w:val="0"/>
      <w:marRight w:val="0"/>
      <w:marTop w:val="0"/>
      <w:marBottom w:val="0"/>
      <w:divBdr>
        <w:top w:val="none" w:sz="0" w:space="0" w:color="auto"/>
        <w:left w:val="none" w:sz="0" w:space="0" w:color="auto"/>
        <w:bottom w:val="none" w:sz="0" w:space="0" w:color="auto"/>
        <w:right w:val="none" w:sz="0" w:space="0" w:color="auto"/>
      </w:divBdr>
    </w:div>
    <w:div w:id="167797334">
      <w:bodyDiv w:val="1"/>
      <w:marLeft w:val="0"/>
      <w:marRight w:val="0"/>
      <w:marTop w:val="0"/>
      <w:marBottom w:val="0"/>
      <w:divBdr>
        <w:top w:val="none" w:sz="0" w:space="0" w:color="auto"/>
        <w:left w:val="none" w:sz="0" w:space="0" w:color="auto"/>
        <w:bottom w:val="none" w:sz="0" w:space="0" w:color="auto"/>
        <w:right w:val="none" w:sz="0" w:space="0" w:color="auto"/>
      </w:divBdr>
    </w:div>
    <w:div w:id="170461409">
      <w:bodyDiv w:val="1"/>
      <w:marLeft w:val="0"/>
      <w:marRight w:val="0"/>
      <w:marTop w:val="0"/>
      <w:marBottom w:val="0"/>
      <w:divBdr>
        <w:top w:val="none" w:sz="0" w:space="0" w:color="auto"/>
        <w:left w:val="none" w:sz="0" w:space="0" w:color="auto"/>
        <w:bottom w:val="none" w:sz="0" w:space="0" w:color="auto"/>
        <w:right w:val="none" w:sz="0" w:space="0" w:color="auto"/>
      </w:divBdr>
    </w:div>
    <w:div w:id="175651836">
      <w:bodyDiv w:val="1"/>
      <w:marLeft w:val="0"/>
      <w:marRight w:val="0"/>
      <w:marTop w:val="0"/>
      <w:marBottom w:val="0"/>
      <w:divBdr>
        <w:top w:val="none" w:sz="0" w:space="0" w:color="auto"/>
        <w:left w:val="none" w:sz="0" w:space="0" w:color="auto"/>
        <w:bottom w:val="none" w:sz="0" w:space="0" w:color="auto"/>
        <w:right w:val="none" w:sz="0" w:space="0" w:color="auto"/>
      </w:divBdr>
    </w:div>
    <w:div w:id="176389035">
      <w:bodyDiv w:val="1"/>
      <w:marLeft w:val="0"/>
      <w:marRight w:val="0"/>
      <w:marTop w:val="0"/>
      <w:marBottom w:val="0"/>
      <w:divBdr>
        <w:top w:val="none" w:sz="0" w:space="0" w:color="auto"/>
        <w:left w:val="none" w:sz="0" w:space="0" w:color="auto"/>
        <w:bottom w:val="none" w:sz="0" w:space="0" w:color="auto"/>
        <w:right w:val="none" w:sz="0" w:space="0" w:color="auto"/>
      </w:divBdr>
    </w:div>
    <w:div w:id="177502387">
      <w:bodyDiv w:val="1"/>
      <w:marLeft w:val="0"/>
      <w:marRight w:val="0"/>
      <w:marTop w:val="0"/>
      <w:marBottom w:val="0"/>
      <w:divBdr>
        <w:top w:val="none" w:sz="0" w:space="0" w:color="auto"/>
        <w:left w:val="none" w:sz="0" w:space="0" w:color="auto"/>
        <w:bottom w:val="none" w:sz="0" w:space="0" w:color="auto"/>
        <w:right w:val="none" w:sz="0" w:space="0" w:color="auto"/>
      </w:divBdr>
    </w:div>
    <w:div w:id="177893819">
      <w:bodyDiv w:val="1"/>
      <w:marLeft w:val="0"/>
      <w:marRight w:val="0"/>
      <w:marTop w:val="0"/>
      <w:marBottom w:val="0"/>
      <w:divBdr>
        <w:top w:val="none" w:sz="0" w:space="0" w:color="auto"/>
        <w:left w:val="none" w:sz="0" w:space="0" w:color="auto"/>
        <w:bottom w:val="none" w:sz="0" w:space="0" w:color="auto"/>
        <w:right w:val="none" w:sz="0" w:space="0" w:color="auto"/>
      </w:divBdr>
    </w:div>
    <w:div w:id="179666562">
      <w:bodyDiv w:val="1"/>
      <w:marLeft w:val="0"/>
      <w:marRight w:val="0"/>
      <w:marTop w:val="0"/>
      <w:marBottom w:val="0"/>
      <w:divBdr>
        <w:top w:val="none" w:sz="0" w:space="0" w:color="auto"/>
        <w:left w:val="none" w:sz="0" w:space="0" w:color="auto"/>
        <w:bottom w:val="none" w:sz="0" w:space="0" w:color="auto"/>
        <w:right w:val="none" w:sz="0" w:space="0" w:color="auto"/>
      </w:divBdr>
    </w:div>
    <w:div w:id="179782865">
      <w:bodyDiv w:val="1"/>
      <w:marLeft w:val="0"/>
      <w:marRight w:val="0"/>
      <w:marTop w:val="0"/>
      <w:marBottom w:val="0"/>
      <w:divBdr>
        <w:top w:val="none" w:sz="0" w:space="0" w:color="auto"/>
        <w:left w:val="none" w:sz="0" w:space="0" w:color="auto"/>
        <w:bottom w:val="none" w:sz="0" w:space="0" w:color="auto"/>
        <w:right w:val="none" w:sz="0" w:space="0" w:color="auto"/>
      </w:divBdr>
    </w:div>
    <w:div w:id="184751169">
      <w:bodyDiv w:val="1"/>
      <w:marLeft w:val="0"/>
      <w:marRight w:val="0"/>
      <w:marTop w:val="0"/>
      <w:marBottom w:val="0"/>
      <w:divBdr>
        <w:top w:val="none" w:sz="0" w:space="0" w:color="auto"/>
        <w:left w:val="none" w:sz="0" w:space="0" w:color="auto"/>
        <w:bottom w:val="none" w:sz="0" w:space="0" w:color="auto"/>
        <w:right w:val="none" w:sz="0" w:space="0" w:color="auto"/>
      </w:divBdr>
    </w:div>
    <w:div w:id="187840760">
      <w:bodyDiv w:val="1"/>
      <w:marLeft w:val="0"/>
      <w:marRight w:val="0"/>
      <w:marTop w:val="0"/>
      <w:marBottom w:val="0"/>
      <w:divBdr>
        <w:top w:val="none" w:sz="0" w:space="0" w:color="auto"/>
        <w:left w:val="none" w:sz="0" w:space="0" w:color="auto"/>
        <w:bottom w:val="none" w:sz="0" w:space="0" w:color="auto"/>
        <w:right w:val="none" w:sz="0" w:space="0" w:color="auto"/>
      </w:divBdr>
    </w:div>
    <w:div w:id="188373881">
      <w:bodyDiv w:val="1"/>
      <w:marLeft w:val="0"/>
      <w:marRight w:val="0"/>
      <w:marTop w:val="0"/>
      <w:marBottom w:val="0"/>
      <w:divBdr>
        <w:top w:val="none" w:sz="0" w:space="0" w:color="auto"/>
        <w:left w:val="none" w:sz="0" w:space="0" w:color="auto"/>
        <w:bottom w:val="none" w:sz="0" w:space="0" w:color="auto"/>
        <w:right w:val="none" w:sz="0" w:space="0" w:color="auto"/>
      </w:divBdr>
    </w:div>
    <w:div w:id="188422744">
      <w:bodyDiv w:val="1"/>
      <w:marLeft w:val="0"/>
      <w:marRight w:val="0"/>
      <w:marTop w:val="0"/>
      <w:marBottom w:val="0"/>
      <w:divBdr>
        <w:top w:val="none" w:sz="0" w:space="0" w:color="auto"/>
        <w:left w:val="none" w:sz="0" w:space="0" w:color="auto"/>
        <w:bottom w:val="none" w:sz="0" w:space="0" w:color="auto"/>
        <w:right w:val="none" w:sz="0" w:space="0" w:color="auto"/>
      </w:divBdr>
    </w:div>
    <w:div w:id="189144731">
      <w:bodyDiv w:val="1"/>
      <w:marLeft w:val="0"/>
      <w:marRight w:val="0"/>
      <w:marTop w:val="0"/>
      <w:marBottom w:val="0"/>
      <w:divBdr>
        <w:top w:val="none" w:sz="0" w:space="0" w:color="auto"/>
        <w:left w:val="none" w:sz="0" w:space="0" w:color="auto"/>
        <w:bottom w:val="none" w:sz="0" w:space="0" w:color="auto"/>
        <w:right w:val="none" w:sz="0" w:space="0" w:color="auto"/>
      </w:divBdr>
    </w:div>
    <w:div w:id="193540412">
      <w:bodyDiv w:val="1"/>
      <w:marLeft w:val="0"/>
      <w:marRight w:val="0"/>
      <w:marTop w:val="0"/>
      <w:marBottom w:val="0"/>
      <w:divBdr>
        <w:top w:val="none" w:sz="0" w:space="0" w:color="auto"/>
        <w:left w:val="none" w:sz="0" w:space="0" w:color="auto"/>
        <w:bottom w:val="none" w:sz="0" w:space="0" w:color="auto"/>
        <w:right w:val="none" w:sz="0" w:space="0" w:color="auto"/>
      </w:divBdr>
    </w:div>
    <w:div w:id="202595154">
      <w:bodyDiv w:val="1"/>
      <w:marLeft w:val="0"/>
      <w:marRight w:val="0"/>
      <w:marTop w:val="0"/>
      <w:marBottom w:val="0"/>
      <w:divBdr>
        <w:top w:val="none" w:sz="0" w:space="0" w:color="auto"/>
        <w:left w:val="none" w:sz="0" w:space="0" w:color="auto"/>
        <w:bottom w:val="none" w:sz="0" w:space="0" w:color="auto"/>
        <w:right w:val="none" w:sz="0" w:space="0" w:color="auto"/>
      </w:divBdr>
    </w:div>
    <w:div w:id="204876010">
      <w:bodyDiv w:val="1"/>
      <w:marLeft w:val="0"/>
      <w:marRight w:val="0"/>
      <w:marTop w:val="0"/>
      <w:marBottom w:val="0"/>
      <w:divBdr>
        <w:top w:val="none" w:sz="0" w:space="0" w:color="auto"/>
        <w:left w:val="none" w:sz="0" w:space="0" w:color="auto"/>
        <w:bottom w:val="none" w:sz="0" w:space="0" w:color="auto"/>
        <w:right w:val="none" w:sz="0" w:space="0" w:color="auto"/>
      </w:divBdr>
    </w:div>
    <w:div w:id="208732991">
      <w:bodyDiv w:val="1"/>
      <w:marLeft w:val="0"/>
      <w:marRight w:val="0"/>
      <w:marTop w:val="0"/>
      <w:marBottom w:val="0"/>
      <w:divBdr>
        <w:top w:val="none" w:sz="0" w:space="0" w:color="auto"/>
        <w:left w:val="none" w:sz="0" w:space="0" w:color="auto"/>
        <w:bottom w:val="none" w:sz="0" w:space="0" w:color="auto"/>
        <w:right w:val="none" w:sz="0" w:space="0" w:color="auto"/>
      </w:divBdr>
    </w:div>
    <w:div w:id="211499007">
      <w:bodyDiv w:val="1"/>
      <w:marLeft w:val="0"/>
      <w:marRight w:val="0"/>
      <w:marTop w:val="0"/>
      <w:marBottom w:val="0"/>
      <w:divBdr>
        <w:top w:val="none" w:sz="0" w:space="0" w:color="auto"/>
        <w:left w:val="none" w:sz="0" w:space="0" w:color="auto"/>
        <w:bottom w:val="none" w:sz="0" w:space="0" w:color="auto"/>
        <w:right w:val="none" w:sz="0" w:space="0" w:color="auto"/>
      </w:divBdr>
    </w:div>
    <w:div w:id="215897142">
      <w:bodyDiv w:val="1"/>
      <w:marLeft w:val="0"/>
      <w:marRight w:val="0"/>
      <w:marTop w:val="0"/>
      <w:marBottom w:val="0"/>
      <w:divBdr>
        <w:top w:val="none" w:sz="0" w:space="0" w:color="auto"/>
        <w:left w:val="none" w:sz="0" w:space="0" w:color="auto"/>
        <w:bottom w:val="none" w:sz="0" w:space="0" w:color="auto"/>
        <w:right w:val="none" w:sz="0" w:space="0" w:color="auto"/>
      </w:divBdr>
    </w:div>
    <w:div w:id="220487785">
      <w:bodyDiv w:val="1"/>
      <w:marLeft w:val="0"/>
      <w:marRight w:val="0"/>
      <w:marTop w:val="0"/>
      <w:marBottom w:val="0"/>
      <w:divBdr>
        <w:top w:val="none" w:sz="0" w:space="0" w:color="auto"/>
        <w:left w:val="none" w:sz="0" w:space="0" w:color="auto"/>
        <w:bottom w:val="none" w:sz="0" w:space="0" w:color="auto"/>
        <w:right w:val="none" w:sz="0" w:space="0" w:color="auto"/>
      </w:divBdr>
    </w:div>
    <w:div w:id="225190322">
      <w:bodyDiv w:val="1"/>
      <w:marLeft w:val="0"/>
      <w:marRight w:val="0"/>
      <w:marTop w:val="0"/>
      <w:marBottom w:val="0"/>
      <w:divBdr>
        <w:top w:val="none" w:sz="0" w:space="0" w:color="auto"/>
        <w:left w:val="none" w:sz="0" w:space="0" w:color="auto"/>
        <w:bottom w:val="none" w:sz="0" w:space="0" w:color="auto"/>
        <w:right w:val="none" w:sz="0" w:space="0" w:color="auto"/>
      </w:divBdr>
    </w:div>
    <w:div w:id="239104243">
      <w:bodyDiv w:val="1"/>
      <w:marLeft w:val="0"/>
      <w:marRight w:val="0"/>
      <w:marTop w:val="0"/>
      <w:marBottom w:val="0"/>
      <w:divBdr>
        <w:top w:val="none" w:sz="0" w:space="0" w:color="auto"/>
        <w:left w:val="none" w:sz="0" w:space="0" w:color="auto"/>
        <w:bottom w:val="none" w:sz="0" w:space="0" w:color="auto"/>
        <w:right w:val="none" w:sz="0" w:space="0" w:color="auto"/>
      </w:divBdr>
    </w:div>
    <w:div w:id="241722815">
      <w:bodyDiv w:val="1"/>
      <w:marLeft w:val="0"/>
      <w:marRight w:val="0"/>
      <w:marTop w:val="0"/>
      <w:marBottom w:val="0"/>
      <w:divBdr>
        <w:top w:val="none" w:sz="0" w:space="0" w:color="auto"/>
        <w:left w:val="none" w:sz="0" w:space="0" w:color="auto"/>
        <w:bottom w:val="none" w:sz="0" w:space="0" w:color="auto"/>
        <w:right w:val="none" w:sz="0" w:space="0" w:color="auto"/>
      </w:divBdr>
    </w:div>
    <w:div w:id="247085241">
      <w:bodyDiv w:val="1"/>
      <w:marLeft w:val="0"/>
      <w:marRight w:val="0"/>
      <w:marTop w:val="0"/>
      <w:marBottom w:val="0"/>
      <w:divBdr>
        <w:top w:val="none" w:sz="0" w:space="0" w:color="auto"/>
        <w:left w:val="none" w:sz="0" w:space="0" w:color="auto"/>
        <w:bottom w:val="none" w:sz="0" w:space="0" w:color="auto"/>
        <w:right w:val="none" w:sz="0" w:space="0" w:color="auto"/>
      </w:divBdr>
    </w:div>
    <w:div w:id="248278167">
      <w:bodyDiv w:val="1"/>
      <w:marLeft w:val="0"/>
      <w:marRight w:val="0"/>
      <w:marTop w:val="0"/>
      <w:marBottom w:val="0"/>
      <w:divBdr>
        <w:top w:val="none" w:sz="0" w:space="0" w:color="auto"/>
        <w:left w:val="none" w:sz="0" w:space="0" w:color="auto"/>
        <w:bottom w:val="none" w:sz="0" w:space="0" w:color="auto"/>
        <w:right w:val="none" w:sz="0" w:space="0" w:color="auto"/>
      </w:divBdr>
    </w:div>
    <w:div w:id="250969665">
      <w:bodyDiv w:val="1"/>
      <w:marLeft w:val="0"/>
      <w:marRight w:val="0"/>
      <w:marTop w:val="0"/>
      <w:marBottom w:val="0"/>
      <w:divBdr>
        <w:top w:val="none" w:sz="0" w:space="0" w:color="auto"/>
        <w:left w:val="none" w:sz="0" w:space="0" w:color="auto"/>
        <w:bottom w:val="none" w:sz="0" w:space="0" w:color="auto"/>
        <w:right w:val="none" w:sz="0" w:space="0" w:color="auto"/>
      </w:divBdr>
    </w:div>
    <w:div w:id="254049217">
      <w:bodyDiv w:val="1"/>
      <w:marLeft w:val="0"/>
      <w:marRight w:val="0"/>
      <w:marTop w:val="0"/>
      <w:marBottom w:val="0"/>
      <w:divBdr>
        <w:top w:val="none" w:sz="0" w:space="0" w:color="auto"/>
        <w:left w:val="none" w:sz="0" w:space="0" w:color="auto"/>
        <w:bottom w:val="none" w:sz="0" w:space="0" w:color="auto"/>
        <w:right w:val="none" w:sz="0" w:space="0" w:color="auto"/>
      </w:divBdr>
    </w:div>
    <w:div w:id="254096401">
      <w:bodyDiv w:val="1"/>
      <w:marLeft w:val="0"/>
      <w:marRight w:val="0"/>
      <w:marTop w:val="0"/>
      <w:marBottom w:val="0"/>
      <w:divBdr>
        <w:top w:val="none" w:sz="0" w:space="0" w:color="auto"/>
        <w:left w:val="none" w:sz="0" w:space="0" w:color="auto"/>
        <w:bottom w:val="none" w:sz="0" w:space="0" w:color="auto"/>
        <w:right w:val="none" w:sz="0" w:space="0" w:color="auto"/>
      </w:divBdr>
    </w:div>
    <w:div w:id="255408374">
      <w:bodyDiv w:val="1"/>
      <w:marLeft w:val="0"/>
      <w:marRight w:val="0"/>
      <w:marTop w:val="0"/>
      <w:marBottom w:val="0"/>
      <w:divBdr>
        <w:top w:val="none" w:sz="0" w:space="0" w:color="auto"/>
        <w:left w:val="none" w:sz="0" w:space="0" w:color="auto"/>
        <w:bottom w:val="none" w:sz="0" w:space="0" w:color="auto"/>
        <w:right w:val="none" w:sz="0" w:space="0" w:color="auto"/>
      </w:divBdr>
    </w:div>
    <w:div w:id="256717426">
      <w:bodyDiv w:val="1"/>
      <w:marLeft w:val="0"/>
      <w:marRight w:val="0"/>
      <w:marTop w:val="0"/>
      <w:marBottom w:val="0"/>
      <w:divBdr>
        <w:top w:val="none" w:sz="0" w:space="0" w:color="auto"/>
        <w:left w:val="none" w:sz="0" w:space="0" w:color="auto"/>
        <w:bottom w:val="none" w:sz="0" w:space="0" w:color="auto"/>
        <w:right w:val="none" w:sz="0" w:space="0" w:color="auto"/>
      </w:divBdr>
    </w:div>
    <w:div w:id="258174008">
      <w:bodyDiv w:val="1"/>
      <w:marLeft w:val="0"/>
      <w:marRight w:val="0"/>
      <w:marTop w:val="0"/>
      <w:marBottom w:val="0"/>
      <w:divBdr>
        <w:top w:val="none" w:sz="0" w:space="0" w:color="auto"/>
        <w:left w:val="none" w:sz="0" w:space="0" w:color="auto"/>
        <w:bottom w:val="none" w:sz="0" w:space="0" w:color="auto"/>
        <w:right w:val="none" w:sz="0" w:space="0" w:color="auto"/>
      </w:divBdr>
    </w:div>
    <w:div w:id="264389381">
      <w:bodyDiv w:val="1"/>
      <w:marLeft w:val="0"/>
      <w:marRight w:val="0"/>
      <w:marTop w:val="0"/>
      <w:marBottom w:val="0"/>
      <w:divBdr>
        <w:top w:val="none" w:sz="0" w:space="0" w:color="auto"/>
        <w:left w:val="none" w:sz="0" w:space="0" w:color="auto"/>
        <w:bottom w:val="none" w:sz="0" w:space="0" w:color="auto"/>
        <w:right w:val="none" w:sz="0" w:space="0" w:color="auto"/>
      </w:divBdr>
    </w:div>
    <w:div w:id="265966969">
      <w:bodyDiv w:val="1"/>
      <w:marLeft w:val="0"/>
      <w:marRight w:val="0"/>
      <w:marTop w:val="0"/>
      <w:marBottom w:val="0"/>
      <w:divBdr>
        <w:top w:val="none" w:sz="0" w:space="0" w:color="auto"/>
        <w:left w:val="none" w:sz="0" w:space="0" w:color="auto"/>
        <w:bottom w:val="none" w:sz="0" w:space="0" w:color="auto"/>
        <w:right w:val="none" w:sz="0" w:space="0" w:color="auto"/>
      </w:divBdr>
    </w:div>
    <w:div w:id="269355267">
      <w:bodyDiv w:val="1"/>
      <w:marLeft w:val="0"/>
      <w:marRight w:val="0"/>
      <w:marTop w:val="0"/>
      <w:marBottom w:val="0"/>
      <w:divBdr>
        <w:top w:val="none" w:sz="0" w:space="0" w:color="auto"/>
        <w:left w:val="none" w:sz="0" w:space="0" w:color="auto"/>
        <w:bottom w:val="none" w:sz="0" w:space="0" w:color="auto"/>
        <w:right w:val="none" w:sz="0" w:space="0" w:color="auto"/>
      </w:divBdr>
    </w:div>
    <w:div w:id="274408048">
      <w:bodyDiv w:val="1"/>
      <w:marLeft w:val="0"/>
      <w:marRight w:val="0"/>
      <w:marTop w:val="0"/>
      <w:marBottom w:val="0"/>
      <w:divBdr>
        <w:top w:val="none" w:sz="0" w:space="0" w:color="auto"/>
        <w:left w:val="none" w:sz="0" w:space="0" w:color="auto"/>
        <w:bottom w:val="none" w:sz="0" w:space="0" w:color="auto"/>
        <w:right w:val="none" w:sz="0" w:space="0" w:color="auto"/>
      </w:divBdr>
    </w:div>
    <w:div w:id="274870817">
      <w:bodyDiv w:val="1"/>
      <w:marLeft w:val="0"/>
      <w:marRight w:val="0"/>
      <w:marTop w:val="0"/>
      <w:marBottom w:val="0"/>
      <w:divBdr>
        <w:top w:val="none" w:sz="0" w:space="0" w:color="auto"/>
        <w:left w:val="none" w:sz="0" w:space="0" w:color="auto"/>
        <w:bottom w:val="none" w:sz="0" w:space="0" w:color="auto"/>
        <w:right w:val="none" w:sz="0" w:space="0" w:color="auto"/>
      </w:divBdr>
    </w:div>
    <w:div w:id="280693514">
      <w:bodyDiv w:val="1"/>
      <w:marLeft w:val="0"/>
      <w:marRight w:val="0"/>
      <w:marTop w:val="0"/>
      <w:marBottom w:val="0"/>
      <w:divBdr>
        <w:top w:val="none" w:sz="0" w:space="0" w:color="auto"/>
        <w:left w:val="none" w:sz="0" w:space="0" w:color="auto"/>
        <w:bottom w:val="none" w:sz="0" w:space="0" w:color="auto"/>
        <w:right w:val="none" w:sz="0" w:space="0" w:color="auto"/>
      </w:divBdr>
    </w:div>
    <w:div w:id="283970227">
      <w:bodyDiv w:val="1"/>
      <w:marLeft w:val="0"/>
      <w:marRight w:val="0"/>
      <w:marTop w:val="0"/>
      <w:marBottom w:val="0"/>
      <w:divBdr>
        <w:top w:val="none" w:sz="0" w:space="0" w:color="auto"/>
        <w:left w:val="none" w:sz="0" w:space="0" w:color="auto"/>
        <w:bottom w:val="none" w:sz="0" w:space="0" w:color="auto"/>
        <w:right w:val="none" w:sz="0" w:space="0" w:color="auto"/>
      </w:divBdr>
    </w:div>
    <w:div w:id="284583373">
      <w:bodyDiv w:val="1"/>
      <w:marLeft w:val="0"/>
      <w:marRight w:val="0"/>
      <w:marTop w:val="0"/>
      <w:marBottom w:val="0"/>
      <w:divBdr>
        <w:top w:val="none" w:sz="0" w:space="0" w:color="auto"/>
        <w:left w:val="none" w:sz="0" w:space="0" w:color="auto"/>
        <w:bottom w:val="none" w:sz="0" w:space="0" w:color="auto"/>
        <w:right w:val="none" w:sz="0" w:space="0" w:color="auto"/>
      </w:divBdr>
    </w:div>
    <w:div w:id="285738542">
      <w:bodyDiv w:val="1"/>
      <w:marLeft w:val="0"/>
      <w:marRight w:val="0"/>
      <w:marTop w:val="0"/>
      <w:marBottom w:val="0"/>
      <w:divBdr>
        <w:top w:val="none" w:sz="0" w:space="0" w:color="auto"/>
        <w:left w:val="none" w:sz="0" w:space="0" w:color="auto"/>
        <w:bottom w:val="none" w:sz="0" w:space="0" w:color="auto"/>
        <w:right w:val="none" w:sz="0" w:space="0" w:color="auto"/>
      </w:divBdr>
    </w:div>
    <w:div w:id="286090597">
      <w:bodyDiv w:val="1"/>
      <w:marLeft w:val="0"/>
      <w:marRight w:val="0"/>
      <w:marTop w:val="0"/>
      <w:marBottom w:val="0"/>
      <w:divBdr>
        <w:top w:val="none" w:sz="0" w:space="0" w:color="auto"/>
        <w:left w:val="none" w:sz="0" w:space="0" w:color="auto"/>
        <w:bottom w:val="none" w:sz="0" w:space="0" w:color="auto"/>
        <w:right w:val="none" w:sz="0" w:space="0" w:color="auto"/>
      </w:divBdr>
    </w:div>
    <w:div w:id="287054637">
      <w:bodyDiv w:val="1"/>
      <w:marLeft w:val="0"/>
      <w:marRight w:val="0"/>
      <w:marTop w:val="0"/>
      <w:marBottom w:val="0"/>
      <w:divBdr>
        <w:top w:val="none" w:sz="0" w:space="0" w:color="auto"/>
        <w:left w:val="none" w:sz="0" w:space="0" w:color="auto"/>
        <w:bottom w:val="none" w:sz="0" w:space="0" w:color="auto"/>
        <w:right w:val="none" w:sz="0" w:space="0" w:color="auto"/>
      </w:divBdr>
    </w:div>
    <w:div w:id="291592616">
      <w:bodyDiv w:val="1"/>
      <w:marLeft w:val="0"/>
      <w:marRight w:val="0"/>
      <w:marTop w:val="0"/>
      <w:marBottom w:val="0"/>
      <w:divBdr>
        <w:top w:val="none" w:sz="0" w:space="0" w:color="auto"/>
        <w:left w:val="none" w:sz="0" w:space="0" w:color="auto"/>
        <w:bottom w:val="none" w:sz="0" w:space="0" w:color="auto"/>
        <w:right w:val="none" w:sz="0" w:space="0" w:color="auto"/>
      </w:divBdr>
    </w:div>
    <w:div w:id="291790253">
      <w:bodyDiv w:val="1"/>
      <w:marLeft w:val="0"/>
      <w:marRight w:val="0"/>
      <w:marTop w:val="0"/>
      <w:marBottom w:val="0"/>
      <w:divBdr>
        <w:top w:val="none" w:sz="0" w:space="0" w:color="auto"/>
        <w:left w:val="none" w:sz="0" w:space="0" w:color="auto"/>
        <w:bottom w:val="none" w:sz="0" w:space="0" w:color="auto"/>
        <w:right w:val="none" w:sz="0" w:space="0" w:color="auto"/>
      </w:divBdr>
    </w:div>
    <w:div w:id="294993497">
      <w:bodyDiv w:val="1"/>
      <w:marLeft w:val="0"/>
      <w:marRight w:val="0"/>
      <w:marTop w:val="0"/>
      <w:marBottom w:val="0"/>
      <w:divBdr>
        <w:top w:val="none" w:sz="0" w:space="0" w:color="auto"/>
        <w:left w:val="none" w:sz="0" w:space="0" w:color="auto"/>
        <w:bottom w:val="none" w:sz="0" w:space="0" w:color="auto"/>
        <w:right w:val="none" w:sz="0" w:space="0" w:color="auto"/>
      </w:divBdr>
    </w:div>
    <w:div w:id="299313744">
      <w:bodyDiv w:val="1"/>
      <w:marLeft w:val="0"/>
      <w:marRight w:val="0"/>
      <w:marTop w:val="0"/>
      <w:marBottom w:val="0"/>
      <w:divBdr>
        <w:top w:val="none" w:sz="0" w:space="0" w:color="auto"/>
        <w:left w:val="none" w:sz="0" w:space="0" w:color="auto"/>
        <w:bottom w:val="none" w:sz="0" w:space="0" w:color="auto"/>
        <w:right w:val="none" w:sz="0" w:space="0" w:color="auto"/>
      </w:divBdr>
    </w:div>
    <w:div w:id="301086246">
      <w:bodyDiv w:val="1"/>
      <w:marLeft w:val="0"/>
      <w:marRight w:val="0"/>
      <w:marTop w:val="0"/>
      <w:marBottom w:val="0"/>
      <w:divBdr>
        <w:top w:val="none" w:sz="0" w:space="0" w:color="auto"/>
        <w:left w:val="none" w:sz="0" w:space="0" w:color="auto"/>
        <w:bottom w:val="none" w:sz="0" w:space="0" w:color="auto"/>
        <w:right w:val="none" w:sz="0" w:space="0" w:color="auto"/>
      </w:divBdr>
    </w:div>
    <w:div w:id="301735556">
      <w:bodyDiv w:val="1"/>
      <w:marLeft w:val="0"/>
      <w:marRight w:val="0"/>
      <w:marTop w:val="0"/>
      <w:marBottom w:val="0"/>
      <w:divBdr>
        <w:top w:val="none" w:sz="0" w:space="0" w:color="auto"/>
        <w:left w:val="none" w:sz="0" w:space="0" w:color="auto"/>
        <w:bottom w:val="none" w:sz="0" w:space="0" w:color="auto"/>
        <w:right w:val="none" w:sz="0" w:space="0" w:color="auto"/>
      </w:divBdr>
    </w:div>
    <w:div w:id="305356906">
      <w:bodyDiv w:val="1"/>
      <w:marLeft w:val="0"/>
      <w:marRight w:val="0"/>
      <w:marTop w:val="0"/>
      <w:marBottom w:val="0"/>
      <w:divBdr>
        <w:top w:val="none" w:sz="0" w:space="0" w:color="auto"/>
        <w:left w:val="none" w:sz="0" w:space="0" w:color="auto"/>
        <w:bottom w:val="none" w:sz="0" w:space="0" w:color="auto"/>
        <w:right w:val="none" w:sz="0" w:space="0" w:color="auto"/>
      </w:divBdr>
    </w:div>
    <w:div w:id="306399670">
      <w:bodyDiv w:val="1"/>
      <w:marLeft w:val="0"/>
      <w:marRight w:val="0"/>
      <w:marTop w:val="0"/>
      <w:marBottom w:val="0"/>
      <w:divBdr>
        <w:top w:val="none" w:sz="0" w:space="0" w:color="auto"/>
        <w:left w:val="none" w:sz="0" w:space="0" w:color="auto"/>
        <w:bottom w:val="none" w:sz="0" w:space="0" w:color="auto"/>
        <w:right w:val="none" w:sz="0" w:space="0" w:color="auto"/>
      </w:divBdr>
    </w:div>
    <w:div w:id="309676853">
      <w:bodyDiv w:val="1"/>
      <w:marLeft w:val="0"/>
      <w:marRight w:val="0"/>
      <w:marTop w:val="0"/>
      <w:marBottom w:val="0"/>
      <w:divBdr>
        <w:top w:val="none" w:sz="0" w:space="0" w:color="auto"/>
        <w:left w:val="none" w:sz="0" w:space="0" w:color="auto"/>
        <w:bottom w:val="none" w:sz="0" w:space="0" w:color="auto"/>
        <w:right w:val="none" w:sz="0" w:space="0" w:color="auto"/>
      </w:divBdr>
    </w:div>
    <w:div w:id="316344519">
      <w:bodyDiv w:val="1"/>
      <w:marLeft w:val="0"/>
      <w:marRight w:val="0"/>
      <w:marTop w:val="0"/>
      <w:marBottom w:val="0"/>
      <w:divBdr>
        <w:top w:val="none" w:sz="0" w:space="0" w:color="auto"/>
        <w:left w:val="none" w:sz="0" w:space="0" w:color="auto"/>
        <w:bottom w:val="none" w:sz="0" w:space="0" w:color="auto"/>
        <w:right w:val="none" w:sz="0" w:space="0" w:color="auto"/>
      </w:divBdr>
    </w:div>
    <w:div w:id="317467279">
      <w:bodyDiv w:val="1"/>
      <w:marLeft w:val="0"/>
      <w:marRight w:val="0"/>
      <w:marTop w:val="0"/>
      <w:marBottom w:val="0"/>
      <w:divBdr>
        <w:top w:val="none" w:sz="0" w:space="0" w:color="auto"/>
        <w:left w:val="none" w:sz="0" w:space="0" w:color="auto"/>
        <w:bottom w:val="none" w:sz="0" w:space="0" w:color="auto"/>
        <w:right w:val="none" w:sz="0" w:space="0" w:color="auto"/>
      </w:divBdr>
    </w:div>
    <w:div w:id="320160963">
      <w:bodyDiv w:val="1"/>
      <w:marLeft w:val="0"/>
      <w:marRight w:val="0"/>
      <w:marTop w:val="0"/>
      <w:marBottom w:val="0"/>
      <w:divBdr>
        <w:top w:val="none" w:sz="0" w:space="0" w:color="auto"/>
        <w:left w:val="none" w:sz="0" w:space="0" w:color="auto"/>
        <w:bottom w:val="none" w:sz="0" w:space="0" w:color="auto"/>
        <w:right w:val="none" w:sz="0" w:space="0" w:color="auto"/>
      </w:divBdr>
    </w:div>
    <w:div w:id="321080793">
      <w:bodyDiv w:val="1"/>
      <w:marLeft w:val="0"/>
      <w:marRight w:val="0"/>
      <w:marTop w:val="0"/>
      <w:marBottom w:val="0"/>
      <w:divBdr>
        <w:top w:val="none" w:sz="0" w:space="0" w:color="auto"/>
        <w:left w:val="none" w:sz="0" w:space="0" w:color="auto"/>
        <w:bottom w:val="none" w:sz="0" w:space="0" w:color="auto"/>
        <w:right w:val="none" w:sz="0" w:space="0" w:color="auto"/>
      </w:divBdr>
    </w:div>
    <w:div w:id="323360727">
      <w:bodyDiv w:val="1"/>
      <w:marLeft w:val="0"/>
      <w:marRight w:val="0"/>
      <w:marTop w:val="0"/>
      <w:marBottom w:val="0"/>
      <w:divBdr>
        <w:top w:val="none" w:sz="0" w:space="0" w:color="auto"/>
        <w:left w:val="none" w:sz="0" w:space="0" w:color="auto"/>
        <w:bottom w:val="none" w:sz="0" w:space="0" w:color="auto"/>
        <w:right w:val="none" w:sz="0" w:space="0" w:color="auto"/>
      </w:divBdr>
    </w:div>
    <w:div w:id="324017928">
      <w:bodyDiv w:val="1"/>
      <w:marLeft w:val="0"/>
      <w:marRight w:val="0"/>
      <w:marTop w:val="0"/>
      <w:marBottom w:val="0"/>
      <w:divBdr>
        <w:top w:val="none" w:sz="0" w:space="0" w:color="auto"/>
        <w:left w:val="none" w:sz="0" w:space="0" w:color="auto"/>
        <w:bottom w:val="none" w:sz="0" w:space="0" w:color="auto"/>
        <w:right w:val="none" w:sz="0" w:space="0" w:color="auto"/>
      </w:divBdr>
    </w:div>
    <w:div w:id="325131816">
      <w:bodyDiv w:val="1"/>
      <w:marLeft w:val="0"/>
      <w:marRight w:val="0"/>
      <w:marTop w:val="0"/>
      <w:marBottom w:val="0"/>
      <w:divBdr>
        <w:top w:val="none" w:sz="0" w:space="0" w:color="auto"/>
        <w:left w:val="none" w:sz="0" w:space="0" w:color="auto"/>
        <w:bottom w:val="none" w:sz="0" w:space="0" w:color="auto"/>
        <w:right w:val="none" w:sz="0" w:space="0" w:color="auto"/>
      </w:divBdr>
    </w:div>
    <w:div w:id="332421573">
      <w:bodyDiv w:val="1"/>
      <w:marLeft w:val="0"/>
      <w:marRight w:val="0"/>
      <w:marTop w:val="0"/>
      <w:marBottom w:val="0"/>
      <w:divBdr>
        <w:top w:val="none" w:sz="0" w:space="0" w:color="auto"/>
        <w:left w:val="none" w:sz="0" w:space="0" w:color="auto"/>
        <w:bottom w:val="none" w:sz="0" w:space="0" w:color="auto"/>
        <w:right w:val="none" w:sz="0" w:space="0" w:color="auto"/>
      </w:divBdr>
    </w:div>
    <w:div w:id="335546696">
      <w:bodyDiv w:val="1"/>
      <w:marLeft w:val="0"/>
      <w:marRight w:val="0"/>
      <w:marTop w:val="0"/>
      <w:marBottom w:val="0"/>
      <w:divBdr>
        <w:top w:val="none" w:sz="0" w:space="0" w:color="auto"/>
        <w:left w:val="none" w:sz="0" w:space="0" w:color="auto"/>
        <w:bottom w:val="none" w:sz="0" w:space="0" w:color="auto"/>
        <w:right w:val="none" w:sz="0" w:space="0" w:color="auto"/>
      </w:divBdr>
    </w:div>
    <w:div w:id="348604138">
      <w:bodyDiv w:val="1"/>
      <w:marLeft w:val="0"/>
      <w:marRight w:val="0"/>
      <w:marTop w:val="0"/>
      <w:marBottom w:val="0"/>
      <w:divBdr>
        <w:top w:val="none" w:sz="0" w:space="0" w:color="auto"/>
        <w:left w:val="none" w:sz="0" w:space="0" w:color="auto"/>
        <w:bottom w:val="none" w:sz="0" w:space="0" w:color="auto"/>
        <w:right w:val="none" w:sz="0" w:space="0" w:color="auto"/>
      </w:divBdr>
    </w:div>
    <w:div w:id="356470085">
      <w:bodyDiv w:val="1"/>
      <w:marLeft w:val="0"/>
      <w:marRight w:val="0"/>
      <w:marTop w:val="0"/>
      <w:marBottom w:val="0"/>
      <w:divBdr>
        <w:top w:val="none" w:sz="0" w:space="0" w:color="auto"/>
        <w:left w:val="none" w:sz="0" w:space="0" w:color="auto"/>
        <w:bottom w:val="none" w:sz="0" w:space="0" w:color="auto"/>
        <w:right w:val="none" w:sz="0" w:space="0" w:color="auto"/>
      </w:divBdr>
    </w:div>
    <w:div w:id="359742424">
      <w:bodyDiv w:val="1"/>
      <w:marLeft w:val="0"/>
      <w:marRight w:val="0"/>
      <w:marTop w:val="0"/>
      <w:marBottom w:val="0"/>
      <w:divBdr>
        <w:top w:val="none" w:sz="0" w:space="0" w:color="auto"/>
        <w:left w:val="none" w:sz="0" w:space="0" w:color="auto"/>
        <w:bottom w:val="none" w:sz="0" w:space="0" w:color="auto"/>
        <w:right w:val="none" w:sz="0" w:space="0" w:color="auto"/>
      </w:divBdr>
    </w:div>
    <w:div w:id="364595972">
      <w:bodyDiv w:val="1"/>
      <w:marLeft w:val="0"/>
      <w:marRight w:val="0"/>
      <w:marTop w:val="0"/>
      <w:marBottom w:val="0"/>
      <w:divBdr>
        <w:top w:val="none" w:sz="0" w:space="0" w:color="auto"/>
        <w:left w:val="none" w:sz="0" w:space="0" w:color="auto"/>
        <w:bottom w:val="none" w:sz="0" w:space="0" w:color="auto"/>
        <w:right w:val="none" w:sz="0" w:space="0" w:color="auto"/>
      </w:divBdr>
    </w:div>
    <w:div w:id="365721078">
      <w:bodyDiv w:val="1"/>
      <w:marLeft w:val="0"/>
      <w:marRight w:val="0"/>
      <w:marTop w:val="0"/>
      <w:marBottom w:val="0"/>
      <w:divBdr>
        <w:top w:val="none" w:sz="0" w:space="0" w:color="auto"/>
        <w:left w:val="none" w:sz="0" w:space="0" w:color="auto"/>
        <w:bottom w:val="none" w:sz="0" w:space="0" w:color="auto"/>
        <w:right w:val="none" w:sz="0" w:space="0" w:color="auto"/>
      </w:divBdr>
    </w:div>
    <w:div w:id="366756270">
      <w:bodyDiv w:val="1"/>
      <w:marLeft w:val="0"/>
      <w:marRight w:val="0"/>
      <w:marTop w:val="0"/>
      <w:marBottom w:val="0"/>
      <w:divBdr>
        <w:top w:val="none" w:sz="0" w:space="0" w:color="auto"/>
        <w:left w:val="none" w:sz="0" w:space="0" w:color="auto"/>
        <w:bottom w:val="none" w:sz="0" w:space="0" w:color="auto"/>
        <w:right w:val="none" w:sz="0" w:space="0" w:color="auto"/>
      </w:divBdr>
    </w:div>
    <w:div w:id="371223704">
      <w:bodyDiv w:val="1"/>
      <w:marLeft w:val="0"/>
      <w:marRight w:val="0"/>
      <w:marTop w:val="0"/>
      <w:marBottom w:val="0"/>
      <w:divBdr>
        <w:top w:val="none" w:sz="0" w:space="0" w:color="auto"/>
        <w:left w:val="none" w:sz="0" w:space="0" w:color="auto"/>
        <w:bottom w:val="none" w:sz="0" w:space="0" w:color="auto"/>
        <w:right w:val="none" w:sz="0" w:space="0" w:color="auto"/>
      </w:divBdr>
    </w:div>
    <w:div w:id="377239283">
      <w:bodyDiv w:val="1"/>
      <w:marLeft w:val="0"/>
      <w:marRight w:val="0"/>
      <w:marTop w:val="0"/>
      <w:marBottom w:val="0"/>
      <w:divBdr>
        <w:top w:val="none" w:sz="0" w:space="0" w:color="auto"/>
        <w:left w:val="none" w:sz="0" w:space="0" w:color="auto"/>
        <w:bottom w:val="none" w:sz="0" w:space="0" w:color="auto"/>
        <w:right w:val="none" w:sz="0" w:space="0" w:color="auto"/>
      </w:divBdr>
    </w:div>
    <w:div w:id="384253763">
      <w:bodyDiv w:val="1"/>
      <w:marLeft w:val="0"/>
      <w:marRight w:val="0"/>
      <w:marTop w:val="0"/>
      <w:marBottom w:val="0"/>
      <w:divBdr>
        <w:top w:val="none" w:sz="0" w:space="0" w:color="auto"/>
        <w:left w:val="none" w:sz="0" w:space="0" w:color="auto"/>
        <w:bottom w:val="none" w:sz="0" w:space="0" w:color="auto"/>
        <w:right w:val="none" w:sz="0" w:space="0" w:color="auto"/>
      </w:divBdr>
    </w:div>
    <w:div w:id="384990937">
      <w:bodyDiv w:val="1"/>
      <w:marLeft w:val="0"/>
      <w:marRight w:val="0"/>
      <w:marTop w:val="0"/>
      <w:marBottom w:val="0"/>
      <w:divBdr>
        <w:top w:val="none" w:sz="0" w:space="0" w:color="auto"/>
        <w:left w:val="none" w:sz="0" w:space="0" w:color="auto"/>
        <w:bottom w:val="none" w:sz="0" w:space="0" w:color="auto"/>
        <w:right w:val="none" w:sz="0" w:space="0" w:color="auto"/>
      </w:divBdr>
    </w:div>
    <w:div w:id="388576567">
      <w:bodyDiv w:val="1"/>
      <w:marLeft w:val="0"/>
      <w:marRight w:val="0"/>
      <w:marTop w:val="0"/>
      <w:marBottom w:val="0"/>
      <w:divBdr>
        <w:top w:val="none" w:sz="0" w:space="0" w:color="auto"/>
        <w:left w:val="none" w:sz="0" w:space="0" w:color="auto"/>
        <w:bottom w:val="none" w:sz="0" w:space="0" w:color="auto"/>
        <w:right w:val="none" w:sz="0" w:space="0" w:color="auto"/>
      </w:divBdr>
    </w:div>
    <w:div w:id="388845695">
      <w:bodyDiv w:val="1"/>
      <w:marLeft w:val="0"/>
      <w:marRight w:val="0"/>
      <w:marTop w:val="0"/>
      <w:marBottom w:val="0"/>
      <w:divBdr>
        <w:top w:val="none" w:sz="0" w:space="0" w:color="auto"/>
        <w:left w:val="none" w:sz="0" w:space="0" w:color="auto"/>
        <w:bottom w:val="none" w:sz="0" w:space="0" w:color="auto"/>
        <w:right w:val="none" w:sz="0" w:space="0" w:color="auto"/>
      </w:divBdr>
    </w:div>
    <w:div w:id="388958386">
      <w:bodyDiv w:val="1"/>
      <w:marLeft w:val="0"/>
      <w:marRight w:val="0"/>
      <w:marTop w:val="0"/>
      <w:marBottom w:val="0"/>
      <w:divBdr>
        <w:top w:val="none" w:sz="0" w:space="0" w:color="auto"/>
        <w:left w:val="none" w:sz="0" w:space="0" w:color="auto"/>
        <w:bottom w:val="none" w:sz="0" w:space="0" w:color="auto"/>
        <w:right w:val="none" w:sz="0" w:space="0" w:color="auto"/>
      </w:divBdr>
    </w:div>
    <w:div w:id="389109624">
      <w:bodyDiv w:val="1"/>
      <w:marLeft w:val="0"/>
      <w:marRight w:val="0"/>
      <w:marTop w:val="0"/>
      <w:marBottom w:val="0"/>
      <w:divBdr>
        <w:top w:val="none" w:sz="0" w:space="0" w:color="auto"/>
        <w:left w:val="none" w:sz="0" w:space="0" w:color="auto"/>
        <w:bottom w:val="none" w:sz="0" w:space="0" w:color="auto"/>
        <w:right w:val="none" w:sz="0" w:space="0" w:color="auto"/>
      </w:divBdr>
    </w:div>
    <w:div w:id="392045923">
      <w:bodyDiv w:val="1"/>
      <w:marLeft w:val="0"/>
      <w:marRight w:val="0"/>
      <w:marTop w:val="0"/>
      <w:marBottom w:val="0"/>
      <w:divBdr>
        <w:top w:val="none" w:sz="0" w:space="0" w:color="auto"/>
        <w:left w:val="none" w:sz="0" w:space="0" w:color="auto"/>
        <w:bottom w:val="none" w:sz="0" w:space="0" w:color="auto"/>
        <w:right w:val="none" w:sz="0" w:space="0" w:color="auto"/>
      </w:divBdr>
    </w:div>
    <w:div w:id="404452465">
      <w:bodyDiv w:val="1"/>
      <w:marLeft w:val="0"/>
      <w:marRight w:val="0"/>
      <w:marTop w:val="0"/>
      <w:marBottom w:val="0"/>
      <w:divBdr>
        <w:top w:val="none" w:sz="0" w:space="0" w:color="auto"/>
        <w:left w:val="none" w:sz="0" w:space="0" w:color="auto"/>
        <w:bottom w:val="none" w:sz="0" w:space="0" w:color="auto"/>
        <w:right w:val="none" w:sz="0" w:space="0" w:color="auto"/>
      </w:divBdr>
    </w:div>
    <w:div w:id="407852203">
      <w:bodyDiv w:val="1"/>
      <w:marLeft w:val="0"/>
      <w:marRight w:val="0"/>
      <w:marTop w:val="0"/>
      <w:marBottom w:val="0"/>
      <w:divBdr>
        <w:top w:val="none" w:sz="0" w:space="0" w:color="auto"/>
        <w:left w:val="none" w:sz="0" w:space="0" w:color="auto"/>
        <w:bottom w:val="none" w:sz="0" w:space="0" w:color="auto"/>
        <w:right w:val="none" w:sz="0" w:space="0" w:color="auto"/>
      </w:divBdr>
    </w:div>
    <w:div w:id="409036828">
      <w:bodyDiv w:val="1"/>
      <w:marLeft w:val="0"/>
      <w:marRight w:val="0"/>
      <w:marTop w:val="0"/>
      <w:marBottom w:val="0"/>
      <w:divBdr>
        <w:top w:val="none" w:sz="0" w:space="0" w:color="auto"/>
        <w:left w:val="none" w:sz="0" w:space="0" w:color="auto"/>
        <w:bottom w:val="none" w:sz="0" w:space="0" w:color="auto"/>
        <w:right w:val="none" w:sz="0" w:space="0" w:color="auto"/>
      </w:divBdr>
    </w:div>
    <w:div w:id="411656867">
      <w:bodyDiv w:val="1"/>
      <w:marLeft w:val="0"/>
      <w:marRight w:val="0"/>
      <w:marTop w:val="0"/>
      <w:marBottom w:val="0"/>
      <w:divBdr>
        <w:top w:val="none" w:sz="0" w:space="0" w:color="auto"/>
        <w:left w:val="none" w:sz="0" w:space="0" w:color="auto"/>
        <w:bottom w:val="none" w:sz="0" w:space="0" w:color="auto"/>
        <w:right w:val="none" w:sz="0" w:space="0" w:color="auto"/>
      </w:divBdr>
    </w:div>
    <w:div w:id="413625869">
      <w:bodyDiv w:val="1"/>
      <w:marLeft w:val="0"/>
      <w:marRight w:val="0"/>
      <w:marTop w:val="0"/>
      <w:marBottom w:val="0"/>
      <w:divBdr>
        <w:top w:val="none" w:sz="0" w:space="0" w:color="auto"/>
        <w:left w:val="none" w:sz="0" w:space="0" w:color="auto"/>
        <w:bottom w:val="none" w:sz="0" w:space="0" w:color="auto"/>
        <w:right w:val="none" w:sz="0" w:space="0" w:color="auto"/>
      </w:divBdr>
    </w:div>
    <w:div w:id="420420425">
      <w:bodyDiv w:val="1"/>
      <w:marLeft w:val="0"/>
      <w:marRight w:val="0"/>
      <w:marTop w:val="0"/>
      <w:marBottom w:val="0"/>
      <w:divBdr>
        <w:top w:val="none" w:sz="0" w:space="0" w:color="auto"/>
        <w:left w:val="none" w:sz="0" w:space="0" w:color="auto"/>
        <w:bottom w:val="none" w:sz="0" w:space="0" w:color="auto"/>
        <w:right w:val="none" w:sz="0" w:space="0" w:color="auto"/>
      </w:divBdr>
    </w:div>
    <w:div w:id="420879566">
      <w:bodyDiv w:val="1"/>
      <w:marLeft w:val="0"/>
      <w:marRight w:val="0"/>
      <w:marTop w:val="0"/>
      <w:marBottom w:val="0"/>
      <w:divBdr>
        <w:top w:val="none" w:sz="0" w:space="0" w:color="auto"/>
        <w:left w:val="none" w:sz="0" w:space="0" w:color="auto"/>
        <w:bottom w:val="none" w:sz="0" w:space="0" w:color="auto"/>
        <w:right w:val="none" w:sz="0" w:space="0" w:color="auto"/>
      </w:divBdr>
    </w:div>
    <w:div w:id="421100270">
      <w:bodyDiv w:val="1"/>
      <w:marLeft w:val="0"/>
      <w:marRight w:val="0"/>
      <w:marTop w:val="0"/>
      <w:marBottom w:val="0"/>
      <w:divBdr>
        <w:top w:val="none" w:sz="0" w:space="0" w:color="auto"/>
        <w:left w:val="none" w:sz="0" w:space="0" w:color="auto"/>
        <w:bottom w:val="none" w:sz="0" w:space="0" w:color="auto"/>
        <w:right w:val="none" w:sz="0" w:space="0" w:color="auto"/>
      </w:divBdr>
    </w:div>
    <w:div w:id="422729670">
      <w:bodyDiv w:val="1"/>
      <w:marLeft w:val="0"/>
      <w:marRight w:val="0"/>
      <w:marTop w:val="0"/>
      <w:marBottom w:val="0"/>
      <w:divBdr>
        <w:top w:val="none" w:sz="0" w:space="0" w:color="auto"/>
        <w:left w:val="none" w:sz="0" w:space="0" w:color="auto"/>
        <w:bottom w:val="none" w:sz="0" w:space="0" w:color="auto"/>
        <w:right w:val="none" w:sz="0" w:space="0" w:color="auto"/>
      </w:divBdr>
    </w:div>
    <w:div w:id="425004299">
      <w:bodyDiv w:val="1"/>
      <w:marLeft w:val="0"/>
      <w:marRight w:val="0"/>
      <w:marTop w:val="0"/>
      <w:marBottom w:val="0"/>
      <w:divBdr>
        <w:top w:val="none" w:sz="0" w:space="0" w:color="auto"/>
        <w:left w:val="none" w:sz="0" w:space="0" w:color="auto"/>
        <w:bottom w:val="none" w:sz="0" w:space="0" w:color="auto"/>
        <w:right w:val="none" w:sz="0" w:space="0" w:color="auto"/>
      </w:divBdr>
    </w:div>
    <w:div w:id="427821647">
      <w:bodyDiv w:val="1"/>
      <w:marLeft w:val="0"/>
      <w:marRight w:val="0"/>
      <w:marTop w:val="0"/>
      <w:marBottom w:val="0"/>
      <w:divBdr>
        <w:top w:val="none" w:sz="0" w:space="0" w:color="auto"/>
        <w:left w:val="none" w:sz="0" w:space="0" w:color="auto"/>
        <w:bottom w:val="none" w:sz="0" w:space="0" w:color="auto"/>
        <w:right w:val="none" w:sz="0" w:space="0" w:color="auto"/>
      </w:divBdr>
    </w:div>
    <w:div w:id="433794559">
      <w:bodyDiv w:val="1"/>
      <w:marLeft w:val="0"/>
      <w:marRight w:val="0"/>
      <w:marTop w:val="0"/>
      <w:marBottom w:val="0"/>
      <w:divBdr>
        <w:top w:val="none" w:sz="0" w:space="0" w:color="auto"/>
        <w:left w:val="none" w:sz="0" w:space="0" w:color="auto"/>
        <w:bottom w:val="none" w:sz="0" w:space="0" w:color="auto"/>
        <w:right w:val="none" w:sz="0" w:space="0" w:color="auto"/>
      </w:divBdr>
    </w:div>
    <w:div w:id="435831266">
      <w:bodyDiv w:val="1"/>
      <w:marLeft w:val="0"/>
      <w:marRight w:val="0"/>
      <w:marTop w:val="0"/>
      <w:marBottom w:val="0"/>
      <w:divBdr>
        <w:top w:val="none" w:sz="0" w:space="0" w:color="auto"/>
        <w:left w:val="none" w:sz="0" w:space="0" w:color="auto"/>
        <w:bottom w:val="none" w:sz="0" w:space="0" w:color="auto"/>
        <w:right w:val="none" w:sz="0" w:space="0" w:color="auto"/>
      </w:divBdr>
    </w:div>
    <w:div w:id="435948692">
      <w:bodyDiv w:val="1"/>
      <w:marLeft w:val="0"/>
      <w:marRight w:val="0"/>
      <w:marTop w:val="0"/>
      <w:marBottom w:val="0"/>
      <w:divBdr>
        <w:top w:val="none" w:sz="0" w:space="0" w:color="auto"/>
        <w:left w:val="none" w:sz="0" w:space="0" w:color="auto"/>
        <w:bottom w:val="none" w:sz="0" w:space="0" w:color="auto"/>
        <w:right w:val="none" w:sz="0" w:space="0" w:color="auto"/>
      </w:divBdr>
    </w:div>
    <w:div w:id="436371426">
      <w:bodyDiv w:val="1"/>
      <w:marLeft w:val="0"/>
      <w:marRight w:val="0"/>
      <w:marTop w:val="0"/>
      <w:marBottom w:val="0"/>
      <w:divBdr>
        <w:top w:val="none" w:sz="0" w:space="0" w:color="auto"/>
        <w:left w:val="none" w:sz="0" w:space="0" w:color="auto"/>
        <w:bottom w:val="none" w:sz="0" w:space="0" w:color="auto"/>
        <w:right w:val="none" w:sz="0" w:space="0" w:color="auto"/>
      </w:divBdr>
    </w:div>
    <w:div w:id="440297302">
      <w:bodyDiv w:val="1"/>
      <w:marLeft w:val="0"/>
      <w:marRight w:val="0"/>
      <w:marTop w:val="0"/>
      <w:marBottom w:val="0"/>
      <w:divBdr>
        <w:top w:val="none" w:sz="0" w:space="0" w:color="auto"/>
        <w:left w:val="none" w:sz="0" w:space="0" w:color="auto"/>
        <w:bottom w:val="none" w:sz="0" w:space="0" w:color="auto"/>
        <w:right w:val="none" w:sz="0" w:space="0" w:color="auto"/>
      </w:divBdr>
    </w:div>
    <w:div w:id="441415117">
      <w:bodyDiv w:val="1"/>
      <w:marLeft w:val="0"/>
      <w:marRight w:val="0"/>
      <w:marTop w:val="0"/>
      <w:marBottom w:val="0"/>
      <w:divBdr>
        <w:top w:val="none" w:sz="0" w:space="0" w:color="auto"/>
        <w:left w:val="none" w:sz="0" w:space="0" w:color="auto"/>
        <w:bottom w:val="none" w:sz="0" w:space="0" w:color="auto"/>
        <w:right w:val="none" w:sz="0" w:space="0" w:color="auto"/>
      </w:divBdr>
    </w:div>
    <w:div w:id="444428809">
      <w:bodyDiv w:val="1"/>
      <w:marLeft w:val="0"/>
      <w:marRight w:val="0"/>
      <w:marTop w:val="0"/>
      <w:marBottom w:val="0"/>
      <w:divBdr>
        <w:top w:val="none" w:sz="0" w:space="0" w:color="auto"/>
        <w:left w:val="none" w:sz="0" w:space="0" w:color="auto"/>
        <w:bottom w:val="none" w:sz="0" w:space="0" w:color="auto"/>
        <w:right w:val="none" w:sz="0" w:space="0" w:color="auto"/>
      </w:divBdr>
    </w:div>
    <w:div w:id="447353106">
      <w:bodyDiv w:val="1"/>
      <w:marLeft w:val="0"/>
      <w:marRight w:val="0"/>
      <w:marTop w:val="0"/>
      <w:marBottom w:val="0"/>
      <w:divBdr>
        <w:top w:val="none" w:sz="0" w:space="0" w:color="auto"/>
        <w:left w:val="none" w:sz="0" w:space="0" w:color="auto"/>
        <w:bottom w:val="none" w:sz="0" w:space="0" w:color="auto"/>
        <w:right w:val="none" w:sz="0" w:space="0" w:color="auto"/>
      </w:divBdr>
    </w:div>
    <w:div w:id="447746426">
      <w:bodyDiv w:val="1"/>
      <w:marLeft w:val="0"/>
      <w:marRight w:val="0"/>
      <w:marTop w:val="0"/>
      <w:marBottom w:val="0"/>
      <w:divBdr>
        <w:top w:val="none" w:sz="0" w:space="0" w:color="auto"/>
        <w:left w:val="none" w:sz="0" w:space="0" w:color="auto"/>
        <w:bottom w:val="none" w:sz="0" w:space="0" w:color="auto"/>
        <w:right w:val="none" w:sz="0" w:space="0" w:color="auto"/>
      </w:divBdr>
    </w:div>
    <w:div w:id="451288241">
      <w:bodyDiv w:val="1"/>
      <w:marLeft w:val="0"/>
      <w:marRight w:val="0"/>
      <w:marTop w:val="0"/>
      <w:marBottom w:val="0"/>
      <w:divBdr>
        <w:top w:val="none" w:sz="0" w:space="0" w:color="auto"/>
        <w:left w:val="none" w:sz="0" w:space="0" w:color="auto"/>
        <w:bottom w:val="none" w:sz="0" w:space="0" w:color="auto"/>
        <w:right w:val="none" w:sz="0" w:space="0" w:color="auto"/>
      </w:divBdr>
    </w:div>
    <w:div w:id="454643961">
      <w:bodyDiv w:val="1"/>
      <w:marLeft w:val="0"/>
      <w:marRight w:val="0"/>
      <w:marTop w:val="0"/>
      <w:marBottom w:val="0"/>
      <w:divBdr>
        <w:top w:val="none" w:sz="0" w:space="0" w:color="auto"/>
        <w:left w:val="none" w:sz="0" w:space="0" w:color="auto"/>
        <w:bottom w:val="none" w:sz="0" w:space="0" w:color="auto"/>
        <w:right w:val="none" w:sz="0" w:space="0" w:color="auto"/>
      </w:divBdr>
    </w:div>
    <w:div w:id="455611099">
      <w:bodyDiv w:val="1"/>
      <w:marLeft w:val="0"/>
      <w:marRight w:val="0"/>
      <w:marTop w:val="0"/>
      <w:marBottom w:val="0"/>
      <w:divBdr>
        <w:top w:val="none" w:sz="0" w:space="0" w:color="auto"/>
        <w:left w:val="none" w:sz="0" w:space="0" w:color="auto"/>
        <w:bottom w:val="none" w:sz="0" w:space="0" w:color="auto"/>
        <w:right w:val="none" w:sz="0" w:space="0" w:color="auto"/>
      </w:divBdr>
    </w:div>
    <w:div w:id="456414317">
      <w:bodyDiv w:val="1"/>
      <w:marLeft w:val="0"/>
      <w:marRight w:val="0"/>
      <w:marTop w:val="0"/>
      <w:marBottom w:val="0"/>
      <w:divBdr>
        <w:top w:val="none" w:sz="0" w:space="0" w:color="auto"/>
        <w:left w:val="none" w:sz="0" w:space="0" w:color="auto"/>
        <w:bottom w:val="none" w:sz="0" w:space="0" w:color="auto"/>
        <w:right w:val="none" w:sz="0" w:space="0" w:color="auto"/>
      </w:divBdr>
    </w:div>
    <w:div w:id="457384330">
      <w:bodyDiv w:val="1"/>
      <w:marLeft w:val="0"/>
      <w:marRight w:val="0"/>
      <w:marTop w:val="0"/>
      <w:marBottom w:val="0"/>
      <w:divBdr>
        <w:top w:val="none" w:sz="0" w:space="0" w:color="auto"/>
        <w:left w:val="none" w:sz="0" w:space="0" w:color="auto"/>
        <w:bottom w:val="none" w:sz="0" w:space="0" w:color="auto"/>
        <w:right w:val="none" w:sz="0" w:space="0" w:color="auto"/>
      </w:divBdr>
    </w:div>
    <w:div w:id="460077144">
      <w:bodyDiv w:val="1"/>
      <w:marLeft w:val="0"/>
      <w:marRight w:val="0"/>
      <w:marTop w:val="0"/>
      <w:marBottom w:val="0"/>
      <w:divBdr>
        <w:top w:val="none" w:sz="0" w:space="0" w:color="auto"/>
        <w:left w:val="none" w:sz="0" w:space="0" w:color="auto"/>
        <w:bottom w:val="none" w:sz="0" w:space="0" w:color="auto"/>
        <w:right w:val="none" w:sz="0" w:space="0" w:color="auto"/>
      </w:divBdr>
    </w:div>
    <w:div w:id="464860303">
      <w:bodyDiv w:val="1"/>
      <w:marLeft w:val="0"/>
      <w:marRight w:val="0"/>
      <w:marTop w:val="0"/>
      <w:marBottom w:val="0"/>
      <w:divBdr>
        <w:top w:val="none" w:sz="0" w:space="0" w:color="auto"/>
        <w:left w:val="none" w:sz="0" w:space="0" w:color="auto"/>
        <w:bottom w:val="none" w:sz="0" w:space="0" w:color="auto"/>
        <w:right w:val="none" w:sz="0" w:space="0" w:color="auto"/>
      </w:divBdr>
      <w:divsChild>
        <w:div w:id="688064319">
          <w:marLeft w:val="0"/>
          <w:marRight w:val="0"/>
          <w:marTop w:val="0"/>
          <w:marBottom w:val="0"/>
          <w:divBdr>
            <w:top w:val="none" w:sz="0" w:space="0" w:color="auto"/>
            <w:left w:val="none" w:sz="0" w:space="0" w:color="auto"/>
            <w:bottom w:val="none" w:sz="0" w:space="0" w:color="auto"/>
            <w:right w:val="none" w:sz="0" w:space="0" w:color="auto"/>
          </w:divBdr>
          <w:divsChild>
            <w:div w:id="651131713">
              <w:marLeft w:val="0"/>
              <w:marRight w:val="0"/>
              <w:marTop w:val="0"/>
              <w:marBottom w:val="165"/>
              <w:divBdr>
                <w:top w:val="none" w:sz="0" w:space="0" w:color="auto"/>
                <w:left w:val="none" w:sz="0" w:space="0" w:color="auto"/>
                <w:bottom w:val="none" w:sz="0" w:space="0" w:color="auto"/>
                <w:right w:val="none" w:sz="0" w:space="0" w:color="auto"/>
              </w:divBdr>
            </w:div>
          </w:divsChild>
        </w:div>
        <w:div w:id="1963950039">
          <w:marLeft w:val="0"/>
          <w:marRight w:val="0"/>
          <w:marTop w:val="165"/>
          <w:marBottom w:val="165"/>
          <w:divBdr>
            <w:top w:val="none" w:sz="0" w:space="0" w:color="auto"/>
            <w:left w:val="none" w:sz="0" w:space="0" w:color="auto"/>
            <w:bottom w:val="none" w:sz="0" w:space="0" w:color="auto"/>
            <w:right w:val="none" w:sz="0" w:space="0" w:color="auto"/>
          </w:divBdr>
          <w:divsChild>
            <w:div w:id="1888027000">
              <w:marLeft w:val="0"/>
              <w:marRight w:val="0"/>
              <w:marTop w:val="0"/>
              <w:marBottom w:val="0"/>
              <w:divBdr>
                <w:top w:val="none" w:sz="0" w:space="0" w:color="auto"/>
                <w:left w:val="none" w:sz="0" w:space="0" w:color="auto"/>
                <w:bottom w:val="none" w:sz="0" w:space="0" w:color="auto"/>
                <w:right w:val="none" w:sz="0" w:space="0" w:color="auto"/>
              </w:divBdr>
              <w:divsChild>
                <w:div w:id="231233855">
                  <w:marLeft w:val="0"/>
                  <w:marRight w:val="225"/>
                  <w:marTop w:val="0"/>
                  <w:marBottom w:val="0"/>
                  <w:divBdr>
                    <w:top w:val="none" w:sz="0" w:space="0" w:color="auto"/>
                    <w:left w:val="none" w:sz="0" w:space="0" w:color="auto"/>
                    <w:bottom w:val="none" w:sz="0" w:space="0" w:color="auto"/>
                    <w:right w:val="none" w:sz="0" w:space="0" w:color="auto"/>
                  </w:divBdr>
                </w:div>
              </w:divsChild>
            </w:div>
            <w:div w:id="2128230524">
              <w:marLeft w:val="0"/>
              <w:marRight w:val="0"/>
              <w:marTop w:val="0"/>
              <w:marBottom w:val="0"/>
              <w:divBdr>
                <w:top w:val="none" w:sz="0" w:space="0" w:color="auto"/>
                <w:left w:val="none" w:sz="0" w:space="0" w:color="auto"/>
                <w:bottom w:val="none" w:sz="0" w:space="0" w:color="auto"/>
                <w:right w:val="none" w:sz="0" w:space="0" w:color="auto"/>
              </w:divBdr>
              <w:divsChild>
                <w:div w:id="377314978">
                  <w:marLeft w:val="0"/>
                  <w:marRight w:val="300"/>
                  <w:marTop w:val="0"/>
                  <w:marBottom w:val="0"/>
                  <w:divBdr>
                    <w:top w:val="none" w:sz="0" w:space="0" w:color="auto"/>
                    <w:left w:val="none" w:sz="0" w:space="0" w:color="auto"/>
                    <w:bottom w:val="none" w:sz="0" w:space="0" w:color="auto"/>
                    <w:right w:val="none" w:sz="0" w:space="0" w:color="auto"/>
                  </w:divBdr>
                  <w:divsChild>
                    <w:div w:id="1933585144">
                      <w:marLeft w:val="0"/>
                      <w:marRight w:val="75"/>
                      <w:marTop w:val="0"/>
                      <w:marBottom w:val="0"/>
                      <w:divBdr>
                        <w:top w:val="none" w:sz="0" w:space="0" w:color="auto"/>
                        <w:left w:val="none" w:sz="0" w:space="0" w:color="auto"/>
                        <w:bottom w:val="none" w:sz="0" w:space="0" w:color="auto"/>
                        <w:right w:val="none" w:sz="0" w:space="0" w:color="auto"/>
                      </w:divBdr>
                    </w:div>
                    <w:div w:id="2076663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5271992">
      <w:bodyDiv w:val="1"/>
      <w:marLeft w:val="0"/>
      <w:marRight w:val="0"/>
      <w:marTop w:val="0"/>
      <w:marBottom w:val="0"/>
      <w:divBdr>
        <w:top w:val="none" w:sz="0" w:space="0" w:color="auto"/>
        <w:left w:val="none" w:sz="0" w:space="0" w:color="auto"/>
        <w:bottom w:val="none" w:sz="0" w:space="0" w:color="auto"/>
        <w:right w:val="none" w:sz="0" w:space="0" w:color="auto"/>
      </w:divBdr>
    </w:div>
    <w:div w:id="465895477">
      <w:bodyDiv w:val="1"/>
      <w:marLeft w:val="0"/>
      <w:marRight w:val="0"/>
      <w:marTop w:val="0"/>
      <w:marBottom w:val="0"/>
      <w:divBdr>
        <w:top w:val="none" w:sz="0" w:space="0" w:color="auto"/>
        <w:left w:val="none" w:sz="0" w:space="0" w:color="auto"/>
        <w:bottom w:val="none" w:sz="0" w:space="0" w:color="auto"/>
        <w:right w:val="none" w:sz="0" w:space="0" w:color="auto"/>
      </w:divBdr>
    </w:div>
    <w:div w:id="465969371">
      <w:bodyDiv w:val="1"/>
      <w:marLeft w:val="0"/>
      <w:marRight w:val="0"/>
      <w:marTop w:val="0"/>
      <w:marBottom w:val="0"/>
      <w:divBdr>
        <w:top w:val="none" w:sz="0" w:space="0" w:color="auto"/>
        <w:left w:val="none" w:sz="0" w:space="0" w:color="auto"/>
        <w:bottom w:val="none" w:sz="0" w:space="0" w:color="auto"/>
        <w:right w:val="none" w:sz="0" w:space="0" w:color="auto"/>
      </w:divBdr>
    </w:div>
    <w:div w:id="466968034">
      <w:bodyDiv w:val="1"/>
      <w:marLeft w:val="0"/>
      <w:marRight w:val="0"/>
      <w:marTop w:val="0"/>
      <w:marBottom w:val="0"/>
      <w:divBdr>
        <w:top w:val="none" w:sz="0" w:space="0" w:color="auto"/>
        <w:left w:val="none" w:sz="0" w:space="0" w:color="auto"/>
        <w:bottom w:val="none" w:sz="0" w:space="0" w:color="auto"/>
        <w:right w:val="none" w:sz="0" w:space="0" w:color="auto"/>
      </w:divBdr>
    </w:div>
    <w:div w:id="469129095">
      <w:bodyDiv w:val="1"/>
      <w:marLeft w:val="0"/>
      <w:marRight w:val="0"/>
      <w:marTop w:val="0"/>
      <w:marBottom w:val="0"/>
      <w:divBdr>
        <w:top w:val="none" w:sz="0" w:space="0" w:color="auto"/>
        <w:left w:val="none" w:sz="0" w:space="0" w:color="auto"/>
        <w:bottom w:val="none" w:sz="0" w:space="0" w:color="auto"/>
        <w:right w:val="none" w:sz="0" w:space="0" w:color="auto"/>
      </w:divBdr>
    </w:div>
    <w:div w:id="470446090">
      <w:bodyDiv w:val="1"/>
      <w:marLeft w:val="0"/>
      <w:marRight w:val="0"/>
      <w:marTop w:val="0"/>
      <w:marBottom w:val="0"/>
      <w:divBdr>
        <w:top w:val="none" w:sz="0" w:space="0" w:color="auto"/>
        <w:left w:val="none" w:sz="0" w:space="0" w:color="auto"/>
        <w:bottom w:val="none" w:sz="0" w:space="0" w:color="auto"/>
        <w:right w:val="none" w:sz="0" w:space="0" w:color="auto"/>
      </w:divBdr>
    </w:div>
    <w:div w:id="472988543">
      <w:bodyDiv w:val="1"/>
      <w:marLeft w:val="0"/>
      <w:marRight w:val="0"/>
      <w:marTop w:val="0"/>
      <w:marBottom w:val="0"/>
      <w:divBdr>
        <w:top w:val="none" w:sz="0" w:space="0" w:color="auto"/>
        <w:left w:val="none" w:sz="0" w:space="0" w:color="auto"/>
        <w:bottom w:val="none" w:sz="0" w:space="0" w:color="auto"/>
        <w:right w:val="none" w:sz="0" w:space="0" w:color="auto"/>
      </w:divBdr>
    </w:div>
    <w:div w:id="473763954">
      <w:bodyDiv w:val="1"/>
      <w:marLeft w:val="0"/>
      <w:marRight w:val="0"/>
      <w:marTop w:val="0"/>
      <w:marBottom w:val="0"/>
      <w:divBdr>
        <w:top w:val="none" w:sz="0" w:space="0" w:color="auto"/>
        <w:left w:val="none" w:sz="0" w:space="0" w:color="auto"/>
        <w:bottom w:val="none" w:sz="0" w:space="0" w:color="auto"/>
        <w:right w:val="none" w:sz="0" w:space="0" w:color="auto"/>
      </w:divBdr>
    </w:div>
    <w:div w:id="474176412">
      <w:bodyDiv w:val="1"/>
      <w:marLeft w:val="0"/>
      <w:marRight w:val="0"/>
      <w:marTop w:val="0"/>
      <w:marBottom w:val="0"/>
      <w:divBdr>
        <w:top w:val="none" w:sz="0" w:space="0" w:color="auto"/>
        <w:left w:val="none" w:sz="0" w:space="0" w:color="auto"/>
        <w:bottom w:val="none" w:sz="0" w:space="0" w:color="auto"/>
        <w:right w:val="none" w:sz="0" w:space="0" w:color="auto"/>
      </w:divBdr>
    </w:div>
    <w:div w:id="480780785">
      <w:bodyDiv w:val="1"/>
      <w:marLeft w:val="0"/>
      <w:marRight w:val="0"/>
      <w:marTop w:val="0"/>
      <w:marBottom w:val="0"/>
      <w:divBdr>
        <w:top w:val="none" w:sz="0" w:space="0" w:color="auto"/>
        <w:left w:val="none" w:sz="0" w:space="0" w:color="auto"/>
        <w:bottom w:val="none" w:sz="0" w:space="0" w:color="auto"/>
        <w:right w:val="none" w:sz="0" w:space="0" w:color="auto"/>
      </w:divBdr>
    </w:div>
    <w:div w:id="498080501">
      <w:bodyDiv w:val="1"/>
      <w:marLeft w:val="0"/>
      <w:marRight w:val="0"/>
      <w:marTop w:val="0"/>
      <w:marBottom w:val="0"/>
      <w:divBdr>
        <w:top w:val="none" w:sz="0" w:space="0" w:color="auto"/>
        <w:left w:val="none" w:sz="0" w:space="0" w:color="auto"/>
        <w:bottom w:val="none" w:sz="0" w:space="0" w:color="auto"/>
        <w:right w:val="none" w:sz="0" w:space="0" w:color="auto"/>
      </w:divBdr>
    </w:div>
    <w:div w:id="499388001">
      <w:bodyDiv w:val="1"/>
      <w:marLeft w:val="0"/>
      <w:marRight w:val="0"/>
      <w:marTop w:val="0"/>
      <w:marBottom w:val="0"/>
      <w:divBdr>
        <w:top w:val="none" w:sz="0" w:space="0" w:color="auto"/>
        <w:left w:val="none" w:sz="0" w:space="0" w:color="auto"/>
        <w:bottom w:val="none" w:sz="0" w:space="0" w:color="auto"/>
        <w:right w:val="none" w:sz="0" w:space="0" w:color="auto"/>
      </w:divBdr>
    </w:div>
    <w:div w:id="503472690">
      <w:bodyDiv w:val="1"/>
      <w:marLeft w:val="0"/>
      <w:marRight w:val="0"/>
      <w:marTop w:val="0"/>
      <w:marBottom w:val="0"/>
      <w:divBdr>
        <w:top w:val="none" w:sz="0" w:space="0" w:color="auto"/>
        <w:left w:val="none" w:sz="0" w:space="0" w:color="auto"/>
        <w:bottom w:val="none" w:sz="0" w:space="0" w:color="auto"/>
        <w:right w:val="none" w:sz="0" w:space="0" w:color="auto"/>
      </w:divBdr>
    </w:div>
    <w:div w:id="511605140">
      <w:bodyDiv w:val="1"/>
      <w:marLeft w:val="0"/>
      <w:marRight w:val="0"/>
      <w:marTop w:val="0"/>
      <w:marBottom w:val="0"/>
      <w:divBdr>
        <w:top w:val="none" w:sz="0" w:space="0" w:color="auto"/>
        <w:left w:val="none" w:sz="0" w:space="0" w:color="auto"/>
        <w:bottom w:val="none" w:sz="0" w:space="0" w:color="auto"/>
        <w:right w:val="none" w:sz="0" w:space="0" w:color="auto"/>
      </w:divBdr>
    </w:div>
    <w:div w:id="515311478">
      <w:bodyDiv w:val="1"/>
      <w:marLeft w:val="0"/>
      <w:marRight w:val="0"/>
      <w:marTop w:val="0"/>
      <w:marBottom w:val="0"/>
      <w:divBdr>
        <w:top w:val="none" w:sz="0" w:space="0" w:color="auto"/>
        <w:left w:val="none" w:sz="0" w:space="0" w:color="auto"/>
        <w:bottom w:val="none" w:sz="0" w:space="0" w:color="auto"/>
        <w:right w:val="none" w:sz="0" w:space="0" w:color="auto"/>
      </w:divBdr>
    </w:div>
    <w:div w:id="517812440">
      <w:bodyDiv w:val="1"/>
      <w:marLeft w:val="0"/>
      <w:marRight w:val="0"/>
      <w:marTop w:val="0"/>
      <w:marBottom w:val="0"/>
      <w:divBdr>
        <w:top w:val="none" w:sz="0" w:space="0" w:color="auto"/>
        <w:left w:val="none" w:sz="0" w:space="0" w:color="auto"/>
        <w:bottom w:val="none" w:sz="0" w:space="0" w:color="auto"/>
        <w:right w:val="none" w:sz="0" w:space="0" w:color="auto"/>
      </w:divBdr>
    </w:div>
    <w:div w:id="518593007">
      <w:bodyDiv w:val="1"/>
      <w:marLeft w:val="0"/>
      <w:marRight w:val="0"/>
      <w:marTop w:val="0"/>
      <w:marBottom w:val="0"/>
      <w:divBdr>
        <w:top w:val="none" w:sz="0" w:space="0" w:color="auto"/>
        <w:left w:val="none" w:sz="0" w:space="0" w:color="auto"/>
        <w:bottom w:val="none" w:sz="0" w:space="0" w:color="auto"/>
        <w:right w:val="none" w:sz="0" w:space="0" w:color="auto"/>
      </w:divBdr>
    </w:div>
    <w:div w:id="522204097">
      <w:bodyDiv w:val="1"/>
      <w:marLeft w:val="0"/>
      <w:marRight w:val="0"/>
      <w:marTop w:val="0"/>
      <w:marBottom w:val="0"/>
      <w:divBdr>
        <w:top w:val="none" w:sz="0" w:space="0" w:color="auto"/>
        <w:left w:val="none" w:sz="0" w:space="0" w:color="auto"/>
        <w:bottom w:val="none" w:sz="0" w:space="0" w:color="auto"/>
        <w:right w:val="none" w:sz="0" w:space="0" w:color="auto"/>
      </w:divBdr>
    </w:div>
    <w:div w:id="530728445">
      <w:bodyDiv w:val="1"/>
      <w:marLeft w:val="0"/>
      <w:marRight w:val="0"/>
      <w:marTop w:val="0"/>
      <w:marBottom w:val="0"/>
      <w:divBdr>
        <w:top w:val="none" w:sz="0" w:space="0" w:color="auto"/>
        <w:left w:val="none" w:sz="0" w:space="0" w:color="auto"/>
        <w:bottom w:val="none" w:sz="0" w:space="0" w:color="auto"/>
        <w:right w:val="none" w:sz="0" w:space="0" w:color="auto"/>
      </w:divBdr>
    </w:div>
    <w:div w:id="531455092">
      <w:bodyDiv w:val="1"/>
      <w:marLeft w:val="0"/>
      <w:marRight w:val="0"/>
      <w:marTop w:val="0"/>
      <w:marBottom w:val="0"/>
      <w:divBdr>
        <w:top w:val="none" w:sz="0" w:space="0" w:color="auto"/>
        <w:left w:val="none" w:sz="0" w:space="0" w:color="auto"/>
        <w:bottom w:val="none" w:sz="0" w:space="0" w:color="auto"/>
        <w:right w:val="none" w:sz="0" w:space="0" w:color="auto"/>
      </w:divBdr>
    </w:div>
    <w:div w:id="533620503">
      <w:bodyDiv w:val="1"/>
      <w:marLeft w:val="0"/>
      <w:marRight w:val="0"/>
      <w:marTop w:val="0"/>
      <w:marBottom w:val="0"/>
      <w:divBdr>
        <w:top w:val="none" w:sz="0" w:space="0" w:color="auto"/>
        <w:left w:val="none" w:sz="0" w:space="0" w:color="auto"/>
        <w:bottom w:val="none" w:sz="0" w:space="0" w:color="auto"/>
        <w:right w:val="none" w:sz="0" w:space="0" w:color="auto"/>
      </w:divBdr>
    </w:div>
    <w:div w:id="534150915">
      <w:bodyDiv w:val="1"/>
      <w:marLeft w:val="0"/>
      <w:marRight w:val="0"/>
      <w:marTop w:val="0"/>
      <w:marBottom w:val="0"/>
      <w:divBdr>
        <w:top w:val="none" w:sz="0" w:space="0" w:color="auto"/>
        <w:left w:val="none" w:sz="0" w:space="0" w:color="auto"/>
        <w:bottom w:val="none" w:sz="0" w:space="0" w:color="auto"/>
        <w:right w:val="none" w:sz="0" w:space="0" w:color="auto"/>
      </w:divBdr>
    </w:div>
    <w:div w:id="536091986">
      <w:bodyDiv w:val="1"/>
      <w:marLeft w:val="0"/>
      <w:marRight w:val="0"/>
      <w:marTop w:val="0"/>
      <w:marBottom w:val="0"/>
      <w:divBdr>
        <w:top w:val="none" w:sz="0" w:space="0" w:color="auto"/>
        <w:left w:val="none" w:sz="0" w:space="0" w:color="auto"/>
        <w:bottom w:val="none" w:sz="0" w:space="0" w:color="auto"/>
        <w:right w:val="none" w:sz="0" w:space="0" w:color="auto"/>
      </w:divBdr>
    </w:div>
    <w:div w:id="537745326">
      <w:bodyDiv w:val="1"/>
      <w:marLeft w:val="0"/>
      <w:marRight w:val="0"/>
      <w:marTop w:val="0"/>
      <w:marBottom w:val="0"/>
      <w:divBdr>
        <w:top w:val="none" w:sz="0" w:space="0" w:color="auto"/>
        <w:left w:val="none" w:sz="0" w:space="0" w:color="auto"/>
        <w:bottom w:val="none" w:sz="0" w:space="0" w:color="auto"/>
        <w:right w:val="none" w:sz="0" w:space="0" w:color="auto"/>
      </w:divBdr>
    </w:div>
    <w:div w:id="539589617">
      <w:bodyDiv w:val="1"/>
      <w:marLeft w:val="0"/>
      <w:marRight w:val="0"/>
      <w:marTop w:val="0"/>
      <w:marBottom w:val="0"/>
      <w:divBdr>
        <w:top w:val="none" w:sz="0" w:space="0" w:color="auto"/>
        <w:left w:val="none" w:sz="0" w:space="0" w:color="auto"/>
        <w:bottom w:val="none" w:sz="0" w:space="0" w:color="auto"/>
        <w:right w:val="none" w:sz="0" w:space="0" w:color="auto"/>
      </w:divBdr>
    </w:div>
    <w:div w:id="544222462">
      <w:bodyDiv w:val="1"/>
      <w:marLeft w:val="0"/>
      <w:marRight w:val="0"/>
      <w:marTop w:val="0"/>
      <w:marBottom w:val="0"/>
      <w:divBdr>
        <w:top w:val="none" w:sz="0" w:space="0" w:color="auto"/>
        <w:left w:val="none" w:sz="0" w:space="0" w:color="auto"/>
        <w:bottom w:val="none" w:sz="0" w:space="0" w:color="auto"/>
        <w:right w:val="none" w:sz="0" w:space="0" w:color="auto"/>
      </w:divBdr>
    </w:div>
    <w:div w:id="545029257">
      <w:bodyDiv w:val="1"/>
      <w:marLeft w:val="0"/>
      <w:marRight w:val="0"/>
      <w:marTop w:val="0"/>
      <w:marBottom w:val="0"/>
      <w:divBdr>
        <w:top w:val="none" w:sz="0" w:space="0" w:color="auto"/>
        <w:left w:val="none" w:sz="0" w:space="0" w:color="auto"/>
        <w:bottom w:val="none" w:sz="0" w:space="0" w:color="auto"/>
        <w:right w:val="none" w:sz="0" w:space="0" w:color="auto"/>
      </w:divBdr>
    </w:div>
    <w:div w:id="546990403">
      <w:bodyDiv w:val="1"/>
      <w:marLeft w:val="0"/>
      <w:marRight w:val="0"/>
      <w:marTop w:val="0"/>
      <w:marBottom w:val="0"/>
      <w:divBdr>
        <w:top w:val="none" w:sz="0" w:space="0" w:color="auto"/>
        <w:left w:val="none" w:sz="0" w:space="0" w:color="auto"/>
        <w:bottom w:val="none" w:sz="0" w:space="0" w:color="auto"/>
        <w:right w:val="none" w:sz="0" w:space="0" w:color="auto"/>
      </w:divBdr>
    </w:div>
    <w:div w:id="548765284">
      <w:bodyDiv w:val="1"/>
      <w:marLeft w:val="0"/>
      <w:marRight w:val="0"/>
      <w:marTop w:val="0"/>
      <w:marBottom w:val="0"/>
      <w:divBdr>
        <w:top w:val="none" w:sz="0" w:space="0" w:color="auto"/>
        <w:left w:val="none" w:sz="0" w:space="0" w:color="auto"/>
        <w:bottom w:val="none" w:sz="0" w:space="0" w:color="auto"/>
        <w:right w:val="none" w:sz="0" w:space="0" w:color="auto"/>
      </w:divBdr>
    </w:div>
    <w:div w:id="555050842">
      <w:bodyDiv w:val="1"/>
      <w:marLeft w:val="0"/>
      <w:marRight w:val="0"/>
      <w:marTop w:val="0"/>
      <w:marBottom w:val="0"/>
      <w:divBdr>
        <w:top w:val="none" w:sz="0" w:space="0" w:color="auto"/>
        <w:left w:val="none" w:sz="0" w:space="0" w:color="auto"/>
        <w:bottom w:val="none" w:sz="0" w:space="0" w:color="auto"/>
        <w:right w:val="none" w:sz="0" w:space="0" w:color="auto"/>
      </w:divBdr>
    </w:div>
    <w:div w:id="557013575">
      <w:bodyDiv w:val="1"/>
      <w:marLeft w:val="0"/>
      <w:marRight w:val="0"/>
      <w:marTop w:val="0"/>
      <w:marBottom w:val="0"/>
      <w:divBdr>
        <w:top w:val="none" w:sz="0" w:space="0" w:color="auto"/>
        <w:left w:val="none" w:sz="0" w:space="0" w:color="auto"/>
        <w:bottom w:val="none" w:sz="0" w:space="0" w:color="auto"/>
        <w:right w:val="none" w:sz="0" w:space="0" w:color="auto"/>
      </w:divBdr>
    </w:div>
    <w:div w:id="559825703">
      <w:bodyDiv w:val="1"/>
      <w:marLeft w:val="0"/>
      <w:marRight w:val="0"/>
      <w:marTop w:val="0"/>
      <w:marBottom w:val="0"/>
      <w:divBdr>
        <w:top w:val="none" w:sz="0" w:space="0" w:color="auto"/>
        <w:left w:val="none" w:sz="0" w:space="0" w:color="auto"/>
        <w:bottom w:val="none" w:sz="0" w:space="0" w:color="auto"/>
        <w:right w:val="none" w:sz="0" w:space="0" w:color="auto"/>
      </w:divBdr>
    </w:div>
    <w:div w:id="563873948">
      <w:bodyDiv w:val="1"/>
      <w:marLeft w:val="0"/>
      <w:marRight w:val="0"/>
      <w:marTop w:val="0"/>
      <w:marBottom w:val="0"/>
      <w:divBdr>
        <w:top w:val="none" w:sz="0" w:space="0" w:color="auto"/>
        <w:left w:val="none" w:sz="0" w:space="0" w:color="auto"/>
        <w:bottom w:val="none" w:sz="0" w:space="0" w:color="auto"/>
        <w:right w:val="none" w:sz="0" w:space="0" w:color="auto"/>
      </w:divBdr>
    </w:div>
    <w:div w:id="564490973">
      <w:bodyDiv w:val="1"/>
      <w:marLeft w:val="0"/>
      <w:marRight w:val="0"/>
      <w:marTop w:val="0"/>
      <w:marBottom w:val="0"/>
      <w:divBdr>
        <w:top w:val="none" w:sz="0" w:space="0" w:color="auto"/>
        <w:left w:val="none" w:sz="0" w:space="0" w:color="auto"/>
        <w:bottom w:val="none" w:sz="0" w:space="0" w:color="auto"/>
        <w:right w:val="none" w:sz="0" w:space="0" w:color="auto"/>
      </w:divBdr>
    </w:div>
    <w:div w:id="581572954">
      <w:bodyDiv w:val="1"/>
      <w:marLeft w:val="0"/>
      <w:marRight w:val="0"/>
      <w:marTop w:val="0"/>
      <w:marBottom w:val="0"/>
      <w:divBdr>
        <w:top w:val="none" w:sz="0" w:space="0" w:color="auto"/>
        <w:left w:val="none" w:sz="0" w:space="0" w:color="auto"/>
        <w:bottom w:val="none" w:sz="0" w:space="0" w:color="auto"/>
        <w:right w:val="none" w:sz="0" w:space="0" w:color="auto"/>
      </w:divBdr>
    </w:div>
    <w:div w:id="585071858">
      <w:bodyDiv w:val="1"/>
      <w:marLeft w:val="0"/>
      <w:marRight w:val="0"/>
      <w:marTop w:val="0"/>
      <w:marBottom w:val="0"/>
      <w:divBdr>
        <w:top w:val="none" w:sz="0" w:space="0" w:color="auto"/>
        <w:left w:val="none" w:sz="0" w:space="0" w:color="auto"/>
        <w:bottom w:val="none" w:sz="0" w:space="0" w:color="auto"/>
        <w:right w:val="none" w:sz="0" w:space="0" w:color="auto"/>
      </w:divBdr>
    </w:div>
    <w:div w:id="585725979">
      <w:bodyDiv w:val="1"/>
      <w:marLeft w:val="0"/>
      <w:marRight w:val="0"/>
      <w:marTop w:val="0"/>
      <w:marBottom w:val="0"/>
      <w:divBdr>
        <w:top w:val="none" w:sz="0" w:space="0" w:color="auto"/>
        <w:left w:val="none" w:sz="0" w:space="0" w:color="auto"/>
        <w:bottom w:val="none" w:sz="0" w:space="0" w:color="auto"/>
        <w:right w:val="none" w:sz="0" w:space="0" w:color="auto"/>
      </w:divBdr>
    </w:div>
    <w:div w:id="586114190">
      <w:bodyDiv w:val="1"/>
      <w:marLeft w:val="0"/>
      <w:marRight w:val="0"/>
      <w:marTop w:val="0"/>
      <w:marBottom w:val="0"/>
      <w:divBdr>
        <w:top w:val="none" w:sz="0" w:space="0" w:color="auto"/>
        <w:left w:val="none" w:sz="0" w:space="0" w:color="auto"/>
        <w:bottom w:val="none" w:sz="0" w:space="0" w:color="auto"/>
        <w:right w:val="none" w:sz="0" w:space="0" w:color="auto"/>
      </w:divBdr>
    </w:div>
    <w:div w:id="589504143">
      <w:bodyDiv w:val="1"/>
      <w:marLeft w:val="0"/>
      <w:marRight w:val="0"/>
      <w:marTop w:val="0"/>
      <w:marBottom w:val="0"/>
      <w:divBdr>
        <w:top w:val="none" w:sz="0" w:space="0" w:color="auto"/>
        <w:left w:val="none" w:sz="0" w:space="0" w:color="auto"/>
        <w:bottom w:val="none" w:sz="0" w:space="0" w:color="auto"/>
        <w:right w:val="none" w:sz="0" w:space="0" w:color="auto"/>
      </w:divBdr>
    </w:div>
    <w:div w:id="596135644">
      <w:bodyDiv w:val="1"/>
      <w:marLeft w:val="0"/>
      <w:marRight w:val="0"/>
      <w:marTop w:val="0"/>
      <w:marBottom w:val="0"/>
      <w:divBdr>
        <w:top w:val="none" w:sz="0" w:space="0" w:color="auto"/>
        <w:left w:val="none" w:sz="0" w:space="0" w:color="auto"/>
        <w:bottom w:val="none" w:sz="0" w:space="0" w:color="auto"/>
        <w:right w:val="none" w:sz="0" w:space="0" w:color="auto"/>
      </w:divBdr>
    </w:div>
    <w:div w:id="597257403">
      <w:bodyDiv w:val="1"/>
      <w:marLeft w:val="0"/>
      <w:marRight w:val="0"/>
      <w:marTop w:val="0"/>
      <w:marBottom w:val="0"/>
      <w:divBdr>
        <w:top w:val="none" w:sz="0" w:space="0" w:color="auto"/>
        <w:left w:val="none" w:sz="0" w:space="0" w:color="auto"/>
        <w:bottom w:val="none" w:sz="0" w:space="0" w:color="auto"/>
        <w:right w:val="none" w:sz="0" w:space="0" w:color="auto"/>
      </w:divBdr>
    </w:div>
    <w:div w:id="599412119">
      <w:bodyDiv w:val="1"/>
      <w:marLeft w:val="0"/>
      <w:marRight w:val="0"/>
      <w:marTop w:val="0"/>
      <w:marBottom w:val="0"/>
      <w:divBdr>
        <w:top w:val="none" w:sz="0" w:space="0" w:color="auto"/>
        <w:left w:val="none" w:sz="0" w:space="0" w:color="auto"/>
        <w:bottom w:val="none" w:sz="0" w:space="0" w:color="auto"/>
        <w:right w:val="none" w:sz="0" w:space="0" w:color="auto"/>
      </w:divBdr>
    </w:div>
    <w:div w:id="599795315">
      <w:bodyDiv w:val="1"/>
      <w:marLeft w:val="0"/>
      <w:marRight w:val="0"/>
      <w:marTop w:val="0"/>
      <w:marBottom w:val="0"/>
      <w:divBdr>
        <w:top w:val="none" w:sz="0" w:space="0" w:color="auto"/>
        <w:left w:val="none" w:sz="0" w:space="0" w:color="auto"/>
        <w:bottom w:val="none" w:sz="0" w:space="0" w:color="auto"/>
        <w:right w:val="none" w:sz="0" w:space="0" w:color="auto"/>
      </w:divBdr>
    </w:div>
    <w:div w:id="601885151">
      <w:bodyDiv w:val="1"/>
      <w:marLeft w:val="0"/>
      <w:marRight w:val="0"/>
      <w:marTop w:val="0"/>
      <w:marBottom w:val="0"/>
      <w:divBdr>
        <w:top w:val="none" w:sz="0" w:space="0" w:color="auto"/>
        <w:left w:val="none" w:sz="0" w:space="0" w:color="auto"/>
        <w:bottom w:val="none" w:sz="0" w:space="0" w:color="auto"/>
        <w:right w:val="none" w:sz="0" w:space="0" w:color="auto"/>
      </w:divBdr>
    </w:div>
    <w:div w:id="608708532">
      <w:bodyDiv w:val="1"/>
      <w:marLeft w:val="0"/>
      <w:marRight w:val="0"/>
      <w:marTop w:val="0"/>
      <w:marBottom w:val="0"/>
      <w:divBdr>
        <w:top w:val="none" w:sz="0" w:space="0" w:color="auto"/>
        <w:left w:val="none" w:sz="0" w:space="0" w:color="auto"/>
        <w:bottom w:val="none" w:sz="0" w:space="0" w:color="auto"/>
        <w:right w:val="none" w:sz="0" w:space="0" w:color="auto"/>
      </w:divBdr>
    </w:div>
    <w:div w:id="612172059">
      <w:bodyDiv w:val="1"/>
      <w:marLeft w:val="0"/>
      <w:marRight w:val="0"/>
      <w:marTop w:val="0"/>
      <w:marBottom w:val="0"/>
      <w:divBdr>
        <w:top w:val="none" w:sz="0" w:space="0" w:color="auto"/>
        <w:left w:val="none" w:sz="0" w:space="0" w:color="auto"/>
        <w:bottom w:val="none" w:sz="0" w:space="0" w:color="auto"/>
        <w:right w:val="none" w:sz="0" w:space="0" w:color="auto"/>
      </w:divBdr>
    </w:div>
    <w:div w:id="613639239">
      <w:bodyDiv w:val="1"/>
      <w:marLeft w:val="0"/>
      <w:marRight w:val="0"/>
      <w:marTop w:val="0"/>
      <w:marBottom w:val="0"/>
      <w:divBdr>
        <w:top w:val="none" w:sz="0" w:space="0" w:color="auto"/>
        <w:left w:val="none" w:sz="0" w:space="0" w:color="auto"/>
        <w:bottom w:val="none" w:sz="0" w:space="0" w:color="auto"/>
        <w:right w:val="none" w:sz="0" w:space="0" w:color="auto"/>
      </w:divBdr>
    </w:div>
    <w:div w:id="614483330">
      <w:bodyDiv w:val="1"/>
      <w:marLeft w:val="0"/>
      <w:marRight w:val="0"/>
      <w:marTop w:val="0"/>
      <w:marBottom w:val="0"/>
      <w:divBdr>
        <w:top w:val="none" w:sz="0" w:space="0" w:color="auto"/>
        <w:left w:val="none" w:sz="0" w:space="0" w:color="auto"/>
        <w:bottom w:val="none" w:sz="0" w:space="0" w:color="auto"/>
        <w:right w:val="none" w:sz="0" w:space="0" w:color="auto"/>
      </w:divBdr>
    </w:div>
    <w:div w:id="623735586">
      <w:bodyDiv w:val="1"/>
      <w:marLeft w:val="0"/>
      <w:marRight w:val="0"/>
      <w:marTop w:val="0"/>
      <w:marBottom w:val="0"/>
      <w:divBdr>
        <w:top w:val="none" w:sz="0" w:space="0" w:color="auto"/>
        <w:left w:val="none" w:sz="0" w:space="0" w:color="auto"/>
        <w:bottom w:val="none" w:sz="0" w:space="0" w:color="auto"/>
        <w:right w:val="none" w:sz="0" w:space="0" w:color="auto"/>
      </w:divBdr>
    </w:div>
    <w:div w:id="629017780">
      <w:bodyDiv w:val="1"/>
      <w:marLeft w:val="0"/>
      <w:marRight w:val="0"/>
      <w:marTop w:val="0"/>
      <w:marBottom w:val="0"/>
      <w:divBdr>
        <w:top w:val="none" w:sz="0" w:space="0" w:color="auto"/>
        <w:left w:val="none" w:sz="0" w:space="0" w:color="auto"/>
        <w:bottom w:val="none" w:sz="0" w:space="0" w:color="auto"/>
        <w:right w:val="none" w:sz="0" w:space="0" w:color="auto"/>
      </w:divBdr>
    </w:div>
    <w:div w:id="633563752">
      <w:bodyDiv w:val="1"/>
      <w:marLeft w:val="0"/>
      <w:marRight w:val="0"/>
      <w:marTop w:val="0"/>
      <w:marBottom w:val="0"/>
      <w:divBdr>
        <w:top w:val="none" w:sz="0" w:space="0" w:color="auto"/>
        <w:left w:val="none" w:sz="0" w:space="0" w:color="auto"/>
        <w:bottom w:val="none" w:sz="0" w:space="0" w:color="auto"/>
        <w:right w:val="none" w:sz="0" w:space="0" w:color="auto"/>
      </w:divBdr>
    </w:div>
    <w:div w:id="639041660">
      <w:bodyDiv w:val="1"/>
      <w:marLeft w:val="0"/>
      <w:marRight w:val="0"/>
      <w:marTop w:val="0"/>
      <w:marBottom w:val="0"/>
      <w:divBdr>
        <w:top w:val="none" w:sz="0" w:space="0" w:color="auto"/>
        <w:left w:val="none" w:sz="0" w:space="0" w:color="auto"/>
        <w:bottom w:val="none" w:sz="0" w:space="0" w:color="auto"/>
        <w:right w:val="none" w:sz="0" w:space="0" w:color="auto"/>
      </w:divBdr>
    </w:div>
    <w:div w:id="640187186">
      <w:bodyDiv w:val="1"/>
      <w:marLeft w:val="0"/>
      <w:marRight w:val="0"/>
      <w:marTop w:val="0"/>
      <w:marBottom w:val="0"/>
      <w:divBdr>
        <w:top w:val="none" w:sz="0" w:space="0" w:color="auto"/>
        <w:left w:val="none" w:sz="0" w:space="0" w:color="auto"/>
        <w:bottom w:val="none" w:sz="0" w:space="0" w:color="auto"/>
        <w:right w:val="none" w:sz="0" w:space="0" w:color="auto"/>
      </w:divBdr>
    </w:div>
    <w:div w:id="641694646">
      <w:bodyDiv w:val="1"/>
      <w:marLeft w:val="0"/>
      <w:marRight w:val="0"/>
      <w:marTop w:val="0"/>
      <w:marBottom w:val="0"/>
      <w:divBdr>
        <w:top w:val="none" w:sz="0" w:space="0" w:color="auto"/>
        <w:left w:val="none" w:sz="0" w:space="0" w:color="auto"/>
        <w:bottom w:val="none" w:sz="0" w:space="0" w:color="auto"/>
        <w:right w:val="none" w:sz="0" w:space="0" w:color="auto"/>
      </w:divBdr>
    </w:div>
    <w:div w:id="641734586">
      <w:bodyDiv w:val="1"/>
      <w:marLeft w:val="0"/>
      <w:marRight w:val="0"/>
      <w:marTop w:val="0"/>
      <w:marBottom w:val="0"/>
      <w:divBdr>
        <w:top w:val="none" w:sz="0" w:space="0" w:color="auto"/>
        <w:left w:val="none" w:sz="0" w:space="0" w:color="auto"/>
        <w:bottom w:val="none" w:sz="0" w:space="0" w:color="auto"/>
        <w:right w:val="none" w:sz="0" w:space="0" w:color="auto"/>
      </w:divBdr>
    </w:div>
    <w:div w:id="653994690">
      <w:bodyDiv w:val="1"/>
      <w:marLeft w:val="0"/>
      <w:marRight w:val="0"/>
      <w:marTop w:val="0"/>
      <w:marBottom w:val="0"/>
      <w:divBdr>
        <w:top w:val="none" w:sz="0" w:space="0" w:color="auto"/>
        <w:left w:val="none" w:sz="0" w:space="0" w:color="auto"/>
        <w:bottom w:val="none" w:sz="0" w:space="0" w:color="auto"/>
        <w:right w:val="none" w:sz="0" w:space="0" w:color="auto"/>
      </w:divBdr>
    </w:div>
    <w:div w:id="655107392">
      <w:bodyDiv w:val="1"/>
      <w:marLeft w:val="0"/>
      <w:marRight w:val="0"/>
      <w:marTop w:val="0"/>
      <w:marBottom w:val="0"/>
      <w:divBdr>
        <w:top w:val="none" w:sz="0" w:space="0" w:color="auto"/>
        <w:left w:val="none" w:sz="0" w:space="0" w:color="auto"/>
        <w:bottom w:val="none" w:sz="0" w:space="0" w:color="auto"/>
        <w:right w:val="none" w:sz="0" w:space="0" w:color="auto"/>
      </w:divBdr>
    </w:div>
    <w:div w:id="655301947">
      <w:bodyDiv w:val="1"/>
      <w:marLeft w:val="0"/>
      <w:marRight w:val="0"/>
      <w:marTop w:val="0"/>
      <w:marBottom w:val="0"/>
      <w:divBdr>
        <w:top w:val="none" w:sz="0" w:space="0" w:color="auto"/>
        <w:left w:val="none" w:sz="0" w:space="0" w:color="auto"/>
        <w:bottom w:val="none" w:sz="0" w:space="0" w:color="auto"/>
        <w:right w:val="none" w:sz="0" w:space="0" w:color="auto"/>
      </w:divBdr>
    </w:div>
    <w:div w:id="661010970">
      <w:bodyDiv w:val="1"/>
      <w:marLeft w:val="0"/>
      <w:marRight w:val="0"/>
      <w:marTop w:val="0"/>
      <w:marBottom w:val="0"/>
      <w:divBdr>
        <w:top w:val="none" w:sz="0" w:space="0" w:color="auto"/>
        <w:left w:val="none" w:sz="0" w:space="0" w:color="auto"/>
        <w:bottom w:val="none" w:sz="0" w:space="0" w:color="auto"/>
        <w:right w:val="none" w:sz="0" w:space="0" w:color="auto"/>
      </w:divBdr>
    </w:div>
    <w:div w:id="664281206">
      <w:bodyDiv w:val="1"/>
      <w:marLeft w:val="0"/>
      <w:marRight w:val="0"/>
      <w:marTop w:val="0"/>
      <w:marBottom w:val="0"/>
      <w:divBdr>
        <w:top w:val="none" w:sz="0" w:space="0" w:color="auto"/>
        <w:left w:val="none" w:sz="0" w:space="0" w:color="auto"/>
        <w:bottom w:val="none" w:sz="0" w:space="0" w:color="auto"/>
        <w:right w:val="none" w:sz="0" w:space="0" w:color="auto"/>
      </w:divBdr>
    </w:div>
    <w:div w:id="664404864">
      <w:bodyDiv w:val="1"/>
      <w:marLeft w:val="0"/>
      <w:marRight w:val="0"/>
      <w:marTop w:val="0"/>
      <w:marBottom w:val="0"/>
      <w:divBdr>
        <w:top w:val="none" w:sz="0" w:space="0" w:color="auto"/>
        <w:left w:val="none" w:sz="0" w:space="0" w:color="auto"/>
        <w:bottom w:val="none" w:sz="0" w:space="0" w:color="auto"/>
        <w:right w:val="none" w:sz="0" w:space="0" w:color="auto"/>
      </w:divBdr>
    </w:div>
    <w:div w:id="668022490">
      <w:bodyDiv w:val="1"/>
      <w:marLeft w:val="0"/>
      <w:marRight w:val="0"/>
      <w:marTop w:val="0"/>
      <w:marBottom w:val="0"/>
      <w:divBdr>
        <w:top w:val="none" w:sz="0" w:space="0" w:color="auto"/>
        <w:left w:val="none" w:sz="0" w:space="0" w:color="auto"/>
        <w:bottom w:val="none" w:sz="0" w:space="0" w:color="auto"/>
        <w:right w:val="none" w:sz="0" w:space="0" w:color="auto"/>
      </w:divBdr>
    </w:div>
    <w:div w:id="673384591">
      <w:bodyDiv w:val="1"/>
      <w:marLeft w:val="0"/>
      <w:marRight w:val="0"/>
      <w:marTop w:val="0"/>
      <w:marBottom w:val="0"/>
      <w:divBdr>
        <w:top w:val="none" w:sz="0" w:space="0" w:color="auto"/>
        <w:left w:val="none" w:sz="0" w:space="0" w:color="auto"/>
        <w:bottom w:val="none" w:sz="0" w:space="0" w:color="auto"/>
        <w:right w:val="none" w:sz="0" w:space="0" w:color="auto"/>
      </w:divBdr>
    </w:div>
    <w:div w:id="674114241">
      <w:bodyDiv w:val="1"/>
      <w:marLeft w:val="0"/>
      <w:marRight w:val="0"/>
      <w:marTop w:val="0"/>
      <w:marBottom w:val="0"/>
      <w:divBdr>
        <w:top w:val="none" w:sz="0" w:space="0" w:color="auto"/>
        <w:left w:val="none" w:sz="0" w:space="0" w:color="auto"/>
        <w:bottom w:val="none" w:sz="0" w:space="0" w:color="auto"/>
        <w:right w:val="none" w:sz="0" w:space="0" w:color="auto"/>
      </w:divBdr>
    </w:div>
    <w:div w:id="674455358">
      <w:bodyDiv w:val="1"/>
      <w:marLeft w:val="0"/>
      <w:marRight w:val="0"/>
      <w:marTop w:val="0"/>
      <w:marBottom w:val="0"/>
      <w:divBdr>
        <w:top w:val="none" w:sz="0" w:space="0" w:color="auto"/>
        <w:left w:val="none" w:sz="0" w:space="0" w:color="auto"/>
        <w:bottom w:val="none" w:sz="0" w:space="0" w:color="auto"/>
        <w:right w:val="none" w:sz="0" w:space="0" w:color="auto"/>
      </w:divBdr>
    </w:div>
    <w:div w:id="679039776">
      <w:bodyDiv w:val="1"/>
      <w:marLeft w:val="0"/>
      <w:marRight w:val="0"/>
      <w:marTop w:val="0"/>
      <w:marBottom w:val="0"/>
      <w:divBdr>
        <w:top w:val="none" w:sz="0" w:space="0" w:color="auto"/>
        <w:left w:val="none" w:sz="0" w:space="0" w:color="auto"/>
        <w:bottom w:val="none" w:sz="0" w:space="0" w:color="auto"/>
        <w:right w:val="none" w:sz="0" w:space="0" w:color="auto"/>
      </w:divBdr>
    </w:div>
    <w:div w:id="679620389">
      <w:bodyDiv w:val="1"/>
      <w:marLeft w:val="0"/>
      <w:marRight w:val="0"/>
      <w:marTop w:val="0"/>
      <w:marBottom w:val="0"/>
      <w:divBdr>
        <w:top w:val="none" w:sz="0" w:space="0" w:color="auto"/>
        <w:left w:val="none" w:sz="0" w:space="0" w:color="auto"/>
        <w:bottom w:val="none" w:sz="0" w:space="0" w:color="auto"/>
        <w:right w:val="none" w:sz="0" w:space="0" w:color="auto"/>
      </w:divBdr>
    </w:div>
    <w:div w:id="686518674">
      <w:bodyDiv w:val="1"/>
      <w:marLeft w:val="0"/>
      <w:marRight w:val="0"/>
      <w:marTop w:val="0"/>
      <w:marBottom w:val="0"/>
      <w:divBdr>
        <w:top w:val="none" w:sz="0" w:space="0" w:color="auto"/>
        <w:left w:val="none" w:sz="0" w:space="0" w:color="auto"/>
        <w:bottom w:val="none" w:sz="0" w:space="0" w:color="auto"/>
        <w:right w:val="none" w:sz="0" w:space="0" w:color="auto"/>
      </w:divBdr>
    </w:div>
    <w:div w:id="686902754">
      <w:bodyDiv w:val="1"/>
      <w:marLeft w:val="0"/>
      <w:marRight w:val="0"/>
      <w:marTop w:val="0"/>
      <w:marBottom w:val="0"/>
      <w:divBdr>
        <w:top w:val="none" w:sz="0" w:space="0" w:color="auto"/>
        <w:left w:val="none" w:sz="0" w:space="0" w:color="auto"/>
        <w:bottom w:val="none" w:sz="0" w:space="0" w:color="auto"/>
        <w:right w:val="none" w:sz="0" w:space="0" w:color="auto"/>
      </w:divBdr>
    </w:div>
    <w:div w:id="692540505">
      <w:bodyDiv w:val="1"/>
      <w:marLeft w:val="0"/>
      <w:marRight w:val="0"/>
      <w:marTop w:val="0"/>
      <w:marBottom w:val="0"/>
      <w:divBdr>
        <w:top w:val="none" w:sz="0" w:space="0" w:color="auto"/>
        <w:left w:val="none" w:sz="0" w:space="0" w:color="auto"/>
        <w:bottom w:val="none" w:sz="0" w:space="0" w:color="auto"/>
        <w:right w:val="none" w:sz="0" w:space="0" w:color="auto"/>
      </w:divBdr>
    </w:div>
    <w:div w:id="693773833">
      <w:bodyDiv w:val="1"/>
      <w:marLeft w:val="0"/>
      <w:marRight w:val="0"/>
      <w:marTop w:val="0"/>
      <w:marBottom w:val="0"/>
      <w:divBdr>
        <w:top w:val="none" w:sz="0" w:space="0" w:color="auto"/>
        <w:left w:val="none" w:sz="0" w:space="0" w:color="auto"/>
        <w:bottom w:val="none" w:sz="0" w:space="0" w:color="auto"/>
        <w:right w:val="none" w:sz="0" w:space="0" w:color="auto"/>
      </w:divBdr>
    </w:div>
    <w:div w:id="697387201">
      <w:bodyDiv w:val="1"/>
      <w:marLeft w:val="0"/>
      <w:marRight w:val="0"/>
      <w:marTop w:val="0"/>
      <w:marBottom w:val="0"/>
      <w:divBdr>
        <w:top w:val="none" w:sz="0" w:space="0" w:color="auto"/>
        <w:left w:val="none" w:sz="0" w:space="0" w:color="auto"/>
        <w:bottom w:val="none" w:sz="0" w:space="0" w:color="auto"/>
        <w:right w:val="none" w:sz="0" w:space="0" w:color="auto"/>
      </w:divBdr>
    </w:div>
    <w:div w:id="699475083">
      <w:bodyDiv w:val="1"/>
      <w:marLeft w:val="0"/>
      <w:marRight w:val="0"/>
      <w:marTop w:val="0"/>
      <w:marBottom w:val="0"/>
      <w:divBdr>
        <w:top w:val="none" w:sz="0" w:space="0" w:color="auto"/>
        <w:left w:val="none" w:sz="0" w:space="0" w:color="auto"/>
        <w:bottom w:val="none" w:sz="0" w:space="0" w:color="auto"/>
        <w:right w:val="none" w:sz="0" w:space="0" w:color="auto"/>
      </w:divBdr>
    </w:div>
    <w:div w:id="701171485">
      <w:bodyDiv w:val="1"/>
      <w:marLeft w:val="0"/>
      <w:marRight w:val="0"/>
      <w:marTop w:val="0"/>
      <w:marBottom w:val="0"/>
      <w:divBdr>
        <w:top w:val="none" w:sz="0" w:space="0" w:color="auto"/>
        <w:left w:val="none" w:sz="0" w:space="0" w:color="auto"/>
        <w:bottom w:val="none" w:sz="0" w:space="0" w:color="auto"/>
        <w:right w:val="none" w:sz="0" w:space="0" w:color="auto"/>
      </w:divBdr>
    </w:div>
    <w:div w:id="710418661">
      <w:bodyDiv w:val="1"/>
      <w:marLeft w:val="0"/>
      <w:marRight w:val="0"/>
      <w:marTop w:val="0"/>
      <w:marBottom w:val="0"/>
      <w:divBdr>
        <w:top w:val="none" w:sz="0" w:space="0" w:color="auto"/>
        <w:left w:val="none" w:sz="0" w:space="0" w:color="auto"/>
        <w:bottom w:val="none" w:sz="0" w:space="0" w:color="auto"/>
        <w:right w:val="none" w:sz="0" w:space="0" w:color="auto"/>
      </w:divBdr>
    </w:div>
    <w:div w:id="712582632">
      <w:bodyDiv w:val="1"/>
      <w:marLeft w:val="0"/>
      <w:marRight w:val="0"/>
      <w:marTop w:val="0"/>
      <w:marBottom w:val="0"/>
      <w:divBdr>
        <w:top w:val="none" w:sz="0" w:space="0" w:color="auto"/>
        <w:left w:val="none" w:sz="0" w:space="0" w:color="auto"/>
        <w:bottom w:val="none" w:sz="0" w:space="0" w:color="auto"/>
        <w:right w:val="none" w:sz="0" w:space="0" w:color="auto"/>
      </w:divBdr>
    </w:div>
    <w:div w:id="719748237">
      <w:bodyDiv w:val="1"/>
      <w:marLeft w:val="0"/>
      <w:marRight w:val="0"/>
      <w:marTop w:val="0"/>
      <w:marBottom w:val="0"/>
      <w:divBdr>
        <w:top w:val="none" w:sz="0" w:space="0" w:color="auto"/>
        <w:left w:val="none" w:sz="0" w:space="0" w:color="auto"/>
        <w:bottom w:val="none" w:sz="0" w:space="0" w:color="auto"/>
        <w:right w:val="none" w:sz="0" w:space="0" w:color="auto"/>
      </w:divBdr>
    </w:div>
    <w:div w:id="722674895">
      <w:bodyDiv w:val="1"/>
      <w:marLeft w:val="0"/>
      <w:marRight w:val="0"/>
      <w:marTop w:val="0"/>
      <w:marBottom w:val="0"/>
      <w:divBdr>
        <w:top w:val="none" w:sz="0" w:space="0" w:color="auto"/>
        <w:left w:val="none" w:sz="0" w:space="0" w:color="auto"/>
        <w:bottom w:val="none" w:sz="0" w:space="0" w:color="auto"/>
        <w:right w:val="none" w:sz="0" w:space="0" w:color="auto"/>
      </w:divBdr>
    </w:div>
    <w:div w:id="723337539">
      <w:bodyDiv w:val="1"/>
      <w:marLeft w:val="0"/>
      <w:marRight w:val="0"/>
      <w:marTop w:val="0"/>
      <w:marBottom w:val="0"/>
      <w:divBdr>
        <w:top w:val="none" w:sz="0" w:space="0" w:color="auto"/>
        <w:left w:val="none" w:sz="0" w:space="0" w:color="auto"/>
        <w:bottom w:val="none" w:sz="0" w:space="0" w:color="auto"/>
        <w:right w:val="none" w:sz="0" w:space="0" w:color="auto"/>
      </w:divBdr>
    </w:div>
    <w:div w:id="727460851">
      <w:bodyDiv w:val="1"/>
      <w:marLeft w:val="0"/>
      <w:marRight w:val="0"/>
      <w:marTop w:val="0"/>
      <w:marBottom w:val="0"/>
      <w:divBdr>
        <w:top w:val="none" w:sz="0" w:space="0" w:color="auto"/>
        <w:left w:val="none" w:sz="0" w:space="0" w:color="auto"/>
        <w:bottom w:val="none" w:sz="0" w:space="0" w:color="auto"/>
        <w:right w:val="none" w:sz="0" w:space="0" w:color="auto"/>
      </w:divBdr>
    </w:div>
    <w:div w:id="732774932">
      <w:bodyDiv w:val="1"/>
      <w:marLeft w:val="0"/>
      <w:marRight w:val="0"/>
      <w:marTop w:val="0"/>
      <w:marBottom w:val="0"/>
      <w:divBdr>
        <w:top w:val="none" w:sz="0" w:space="0" w:color="auto"/>
        <w:left w:val="none" w:sz="0" w:space="0" w:color="auto"/>
        <w:bottom w:val="none" w:sz="0" w:space="0" w:color="auto"/>
        <w:right w:val="none" w:sz="0" w:space="0" w:color="auto"/>
      </w:divBdr>
    </w:div>
    <w:div w:id="735249089">
      <w:bodyDiv w:val="1"/>
      <w:marLeft w:val="0"/>
      <w:marRight w:val="0"/>
      <w:marTop w:val="0"/>
      <w:marBottom w:val="0"/>
      <w:divBdr>
        <w:top w:val="none" w:sz="0" w:space="0" w:color="auto"/>
        <w:left w:val="none" w:sz="0" w:space="0" w:color="auto"/>
        <w:bottom w:val="none" w:sz="0" w:space="0" w:color="auto"/>
        <w:right w:val="none" w:sz="0" w:space="0" w:color="auto"/>
      </w:divBdr>
    </w:div>
    <w:div w:id="740325629">
      <w:bodyDiv w:val="1"/>
      <w:marLeft w:val="0"/>
      <w:marRight w:val="0"/>
      <w:marTop w:val="0"/>
      <w:marBottom w:val="0"/>
      <w:divBdr>
        <w:top w:val="none" w:sz="0" w:space="0" w:color="auto"/>
        <w:left w:val="none" w:sz="0" w:space="0" w:color="auto"/>
        <w:bottom w:val="none" w:sz="0" w:space="0" w:color="auto"/>
        <w:right w:val="none" w:sz="0" w:space="0" w:color="auto"/>
      </w:divBdr>
    </w:div>
    <w:div w:id="742797448">
      <w:bodyDiv w:val="1"/>
      <w:marLeft w:val="0"/>
      <w:marRight w:val="0"/>
      <w:marTop w:val="0"/>
      <w:marBottom w:val="0"/>
      <w:divBdr>
        <w:top w:val="none" w:sz="0" w:space="0" w:color="auto"/>
        <w:left w:val="none" w:sz="0" w:space="0" w:color="auto"/>
        <w:bottom w:val="none" w:sz="0" w:space="0" w:color="auto"/>
        <w:right w:val="none" w:sz="0" w:space="0" w:color="auto"/>
      </w:divBdr>
    </w:div>
    <w:div w:id="742916876">
      <w:bodyDiv w:val="1"/>
      <w:marLeft w:val="0"/>
      <w:marRight w:val="0"/>
      <w:marTop w:val="0"/>
      <w:marBottom w:val="0"/>
      <w:divBdr>
        <w:top w:val="none" w:sz="0" w:space="0" w:color="auto"/>
        <w:left w:val="none" w:sz="0" w:space="0" w:color="auto"/>
        <w:bottom w:val="none" w:sz="0" w:space="0" w:color="auto"/>
        <w:right w:val="none" w:sz="0" w:space="0" w:color="auto"/>
      </w:divBdr>
    </w:div>
    <w:div w:id="749929029">
      <w:bodyDiv w:val="1"/>
      <w:marLeft w:val="0"/>
      <w:marRight w:val="0"/>
      <w:marTop w:val="0"/>
      <w:marBottom w:val="0"/>
      <w:divBdr>
        <w:top w:val="none" w:sz="0" w:space="0" w:color="auto"/>
        <w:left w:val="none" w:sz="0" w:space="0" w:color="auto"/>
        <w:bottom w:val="none" w:sz="0" w:space="0" w:color="auto"/>
        <w:right w:val="none" w:sz="0" w:space="0" w:color="auto"/>
      </w:divBdr>
    </w:div>
    <w:div w:id="752431586">
      <w:bodyDiv w:val="1"/>
      <w:marLeft w:val="0"/>
      <w:marRight w:val="0"/>
      <w:marTop w:val="0"/>
      <w:marBottom w:val="0"/>
      <w:divBdr>
        <w:top w:val="none" w:sz="0" w:space="0" w:color="auto"/>
        <w:left w:val="none" w:sz="0" w:space="0" w:color="auto"/>
        <w:bottom w:val="none" w:sz="0" w:space="0" w:color="auto"/>
        <w:right w:val="none" w:sz="0" w:space="0" w:color="auto"/>
      </w:divBdr>
    </w:div>
    <w:div w:id="754134598">
      <w:bodyDiv w:val="1"/>
      <w:marLeft w:val="0"/>
      <w:marRight w:val="0"/>
      <w:marTop w:val="0"/>
      <w:marBottom w:val="0"/>
      <w:divBdr>
        <w:top w:val="none" w:sz="0" w:space="0" w:color="auto"/>
        <w:left w:val="none" w:sz="0" w:space="0" w:color="auto"/>
        <w:bottom w:val="none" w:sz="0" w:space="0" w:color="auto"/>
        <w:right w:val="none" w:sz="0" w:space="0" w:color="auto"/>
      </w:divBdr>
    </w:div>
    <w:div w:id="755370816">
      <w:bodyDiv w:val="1"/>
      <w:marLeft w:val="0"/>
      <w:marRight w:val="0"/>
      <w:marTop w:val="0"/>
      <w:marBottom w:val="0"/>
      <w:divBdr>
        <w:top w:val="none" w:sz="0" w:space="0" w:color="auto"/>
        <w:left w:val="none" w:sz="0" w:space="0" w:color="auto"/>
        <w:bottom w:val="none" w:sz="0" w:space="0" w:color="auto"/>
        <w:right w:val="none" w:sz="0" w:space="0" w:color="auto"/>
      </w:divBdr>
    </w:div>
    <w:div w:id="764154840">
      <w:bodyDiv w:val="1"/>
      <w:marLeft w:val="0"/>
      <w:marRight w:val="0"/>
      <w:marTop w:val="0"/>
      <w:marBottom w:val="0"/>
      <w:divBdr>
        <w:top w:val="none" w:sz="0" w:space="0" w:color="auto"/>
        <w:left w:val="none" w:sz="0" w:space="0" w:color="auto"/>
        <w:bottom w:val="none" w:sz="0" w:space="0" w:color="auto"/>
        <w:right w:val="none" w:sz="0" w:space="0" w:color="auto"/>
      </w:divBdr>
    </w:div>
    <w:div w:id="767774107">
      <w:bodyDiv w:val="1"/>
      <w:marLeft w:val="0"/>
      <w:marRight w:val="0"/>
      <w:marTop w:val="0"/>
      <w:marBottom w:val="0"/>
      <w:divBdr>
        <w:top w:val="none" w:sz="0" w:space="0" w:color="auto"/>
        <w:left w:val="none" w:sz="0" w:space="0" w:color="auto"/>
        <w:bottom w:val="none" w:sz="0" w:space="0" w:color="auto"/>
        <w:right w:val="none" w:sz="0" w:space="0" w:color="auto"/>
      </w:divBdr>
    </w:div>
    <w:div w:id="769198943">
      <w:bodyDiv w:val="1"/>
      <w:marLeft w:val="0"/>
      <w:marRight w:val="0"/>
      <w:marTop w:val="0"/>
      <w:marBottom w:val="0"/>
      <w:divBdr>
        <w:top w:val="none" w:sz="0" w:space="0" w:color="auto"/>
        <w:left w:val="none" w:sz="0" w:space="0" w:color="auto"/>
        <w:bottom w:val="none" w:sz="0" w:space="0" w:color="auto"/>
        <w:right w:val="none" w:sz="0" w:space="0" w:color="auto"/>
      </w:divBdr>
    </w:div>
    <w:div w:id="770929519">
      <w:bodyDiv w:val="1"/>
      <w:marLeft w:val="0"/>
      <w:marRight w:val="0"/>
      <w:marTop w:val="0"/>
      <w:marBottom w:val="0"/>
      <w:divBdr>
        <w:top w:val="none" w:sz="0" w:space="0" w:color="auto"/>
        <w:left w:val="none" w:sz="0" w:space="0" w:color="auto"/>
        <w:bottom w:val="none" w:sz="0" w:space="0" w:color="auto"/>
        <w:right w:val="none" w:sz="0" w:space="0" w:color="auto"/>
      </w:divBdr>
    </w:div>
    <w:div w:id="772827512">
      <w:bodyDiv w:val="1"/>
      <w:marLeft w:val="0"/>
      <w:marRight w:val="0"/>
      <w:marTop w:val="0"/>
      <w:marBottom w:val="0"/>
      <w:divBdr>
        <w:top w:val="none" w:sz="0" w:space="0" w:color="auto"/>
        <w:left w:val="none" w:sz="0" w:space="0" w:color="auto"/>
        <w:bottom w:val="none" w:sz="0" w:space="0" w:color="auto"/>
        <w:right w:val="none" w:sz="0" w:space="0" w:color="auto"/>
      </w:divBdr>
    </w:div>
    <w:div w:id="774397664">
      <w:bodyDiv w:val="1"/>
      <w:marLeft w:val="0"/>
      <w:marRight w:val="0"/>
      <w:marTop w:val="0"/>
      <w:marBottom w:val="0"/>
      <w:divBdr>
        <w:top w:val="none" w:sz="0" w:space="0" w:color="auto"/>
        <w:left w:val="none" w:sz="0" w:space="0" w:color="auto"/>
        <w:bottom w:val="none" w:sz="0" w:space="0" w:color="auto"/>
        <w:right w:val="none" w:sz="0" w:space="0" w:color="auto"/>
      </w:divBdr>
    </w:div>
    <w:div w:id="775908667">
      <w:bodyDiv w:val="1"/>
      <w:marLeft w:val="0"/>
      <w:marRight w:val="0"/>
      <w:marTop w:val="0"/>
      <w:marBottom w:val="0"/>
      <w:divBdr>
        <w:top w:val="none" w:sz="0" w:space="0" w:color="auto"/>
        <w:left w:val="none" w:sz="0" w:space="0" w:color="auto"/>
        <w:bottom w:val="none" w:sz="0" w:space="0" w:color="auto"/>
        <w:right w:val="none" w:sz="0" w:space="0" w:color="auto"/>
      </w:divBdr>
    </w:div>
    <w:div w:id="781724540">
      <w:bodyDiv w:val="1"/>
      <w:marLeft w:val="0"/>
      <w:marRight w:val="0"/>
      <w:marTop w:val="0"/>
      <w:marBottom w:val="0"/>
      <w:divBdr>
        <w:top w:val="none" w:sz="0" w:space="0" w:color="auto"/>
        <w:left w:val="none" w:sz="0" w:space="0" w:color="auto"/>
        <w:bottom w:val="none" w:sz="0" w:space="0" w:color="auto"/>
        <w:right w:val="none" w:sz="0" w:space="0" w:color="auto"/>
      </w:divBdr>
    </w:div>
    <w:div w:id="789517694">
      <w:bodyDiv w:val="1"/>
      <w:marLeft w:val="0"/>
      <w:marRight w:val="0"/>
      <w:marTop w:val="0"/>
      <w:marBottom w:val="0"/>
      <w:divBdr>
        <w:top w:val="none" w:sz="0" w:space="0" w:color="auto"/>
        <w:left w:val="none" w:sz="0" w:space="0" w:color="auto"/>
        <w:bottom w:val="none" w:sz="0" w:space="0" w:color="auto"/>
        <w:right w:val="none" w:sz="0" w:space="0" w:color="auto"/>
      </w:divBdr>
    </w:div>
    <w:div w:id="790514165">
      <w:bodyDiv w:val="1"/>
      <w:marLeft w:val="0"/>
      <w:marRight w:val="0"/>
      <w:marTop w:val="0"/>
      <w:marBottom w:val="0"/>
      <w:divBdr>
        <w:top w:val="none" w:sz="0" w:space="0" w:color="auto"/>
        <w:left w:val="none" w:sz="0" w:space="0" w:color="auto"/>
        <w:bottom w:val="none" w:sz="0" w:space="0" w:color="auto"/>
        <w:right w:val="none" w:sz="0" w:space="0" w:color="auto"/>
      </w:divBdr>
    </w:div>
    <w:div w:id="792141594">
      <w:bodyDiv w:val="1"/>
      <w:marLeft w:val="0"/>
      <w:marRight w:val="0"/>
      <w:marTop w:val="0"/>
      <w:marBottom w:val="0"/>
      <w:divBdr>
        <w:top w:val="none" w:sz="0" w:space="0" w:color="auto"/>
        <w:left w:val="none" w:sz="0" w:space="0" w:color="auto"/>
        <w:bottom w:val="none" w:sz="0" w:space="0" w:color="auto"/>
        <w:right w:val="none" w:sz="0" w:space="0" w:color="auto"/>
      </w:divBdr>
    </w:div>
    <w:div w:id="792217110">
      <w:bodyDiv w:val="1"/>
      <w:marLeft w:val="0"/>
      <w:marRight w:val="0"/>
      <w:marTop w:val="0"/>
      <w:marBottom w:val="0"/>
      <w:divBdr>
        <w:top w:val="none" w:sz="0" w:space="0" w:color="auto"/>
        <w:left w:val="none" w:sz="0" w:space="0" w:color="auto"/>
        <w:bottom w:val="none" w:sz="0" w:space="0" w:color="auto"/>
        <w:right w:val="none" w:sz="0" w:space="0" w:color="auto"/>
      </w:divBdr>
    </w:div>
    <w:div w:id="798108477">
      <w:bodyDiv w:val="1"/>
      <w:marLeft w:val="0"/>
      <w:marRight w:val="0"/>
      <w:marTop w:val="0"/>
      <w:marBottom w:val="0"/>
      <w:divBdr>
        <w:top w:val="none" w:sz="0" w:space="0" w:color="auto"/>
        <w:left w:val="none" w:sz="0" w:space="0" w:color="auto"/>
        <w:bottom w:val="none" w:sz="0" w:space="0" w:color="auto"/>
        <w:right w:val="none" w:sz="0" w:space="0" w:color="auto"/>
      </w:divBdr>
    </w:div>
    <w:div w:id="800461626">
      <w:bodyDiv w:val="1"/>
      <w:marLeft w:val="0"/>
      <w:marRight w:val="0"/>
      <w:marTop w:val="0"/>
      <w:marBottom w:val="0"/>
      <w:divBdr>
        <w:top w:val="none" w:sz="0" w:space="0" w:color="auto"/>
        <w:left w:val="none" w:sz="0" w:space="0" w:color="auto"/>
        <w:bottom w:val="none" w:sz="0" w:space="0" w:color="auto"/>
        <w:right w:val="none" w:sz="0" w:space="0" w:color="auto"/>
      </w:divBdr>
    </w:div>
    <w:div w:id="802844713">
      <w:bodyDiv w:val="1"/>
      <w:marLeft w:val="0"/>
      <w:marRight w:val="0"/>
      <w:marTop w:val="0"/>
      <w:marBottom w:val="0"/>
      <w:divBdr>
        <w:top w:val="none" w:sz="0" w:space="0" w:color="auto"/>
        <w:left w:val="none" w:sz="0" w:space="0" w:color="auto"/>
        <w:bottom w:val="none" w:sz="0" w:space="0" w:color="auto"/>
        <w:right w:val="none" w:sz="0" w:space="0" w:color="auto"/>
      </w:divBdr>
    </w:div>
    <w:div w:id="810906035">
      <w:bodyDiv w:val="1"/>
      <w:marLeft w:val="0"/>
      <w:marRight w:val="0"/>
      <w:marTop w:val="0"/>
      <w:marBottom w:val="0"/>
      <w:divBdr>
        <w:top w:val="none" w:sz="0" w:space="0" w:color="auto"/>
        <w:left w:val="none" w:sz="0" w:space="0" w:color="auto"/>
        <w:bottom w:val="none" w:sz="0" w:space="0" w:color="auto"/>
        <w:right w:val="none" w:sz="0" w:space="0" w:color="auto"/>
      </w:divBdr>
    </w:div>
    <w:div w:id="812866009">
      <w:bodyDiv w:val="1"/>
      <w:marLeft w:val="0"/>
      <w:marRight w:val="0"/>
      <w:marTop w:val="0"/>
      <w:marBottom w:val="0"/>
      <w:divBdr>
        <w:top w:val="none" w:sz="0" w:space="0" w:color="auto"/>
        <w:left w:val="none" w:sz="0" w:space="0" w:color="auto"/>
        <w:bottom w:val="none" w:sz="0" w:space="0" w:color="auto"/>
        <w:right w:val="none" w:sz="0" w:space="0" w:color="auto"/>
      </w:divBdr>
    </w:div>
    <w:div w:id="813914735">
      <w:bodyDiv w:val="1"/>
      <w:marLeft w:val="0"/>
      <w:marRight w:val="0"/>
      <w:marTop w:val="0"/>
      <w:marBottom w:val="0"/>
      <w:divBdr>
        <w:top w:val="none" w:sz="0" w:space="0" w:color="auto"/>
        <w:left w:val="none" w:sz="0" w:space="0" w:color="auto"/>
        <w:bottom w:val="none" w:sz="0" w:space="0" w:color="auto"/>
        <w:right w:val="none" w:sz="0" w:space="0" w:color="auto"/>
      </w:divBdr>
    </w:div>
    <w:div w:id="816993458">
      <w:bodyDiv w:val="1"/>
      <w:marLeft w:val="0"/>
      <w:marRight w:val="0"/>
      <w:marTop w:val="0"/>
      <w:marBottom w:val="0"/>
      <w:divBdr>
        <w:top w:val="none" w:sz="0" w:space="0" w:color="auto"/>
        <w:left w:val="none" w:sz="0" w:space="0" w:color="auto"/>
        <w:bottom w:val="none" w:sz="0" w:space="0" w:color="auto"/>
        <w:right w:val="none" w:sz="0" w:space="0" w:color="auto"/>
      </w:divBdr>
    </w:div>
    <w:div w:id="818767427">
      <w:bodyDiv w:val="1"/>
      <w:marLeft w:val="0"/>
      <w:marRight w:val="0"/>
      <w:marTop w:val="0"/>
      <w:marBottom w:val="0"/>
      <w:divBdr>
        <w:top w:val="none" w:sz="0" w:space="0" w:color="auto"/>
        <w:left w:val="none" w:sz="0" w:space="0" w:color="auto"/>
        <w:bottom w:val="none" w:sz="0" w:space="0" w:color="auto"/>
        <w:right w:val="none" w:sz="0" w:space="0" w:color="auto"/>
      </w:divBdr>
    </w:div>
    <w:div w:id="819730400">
      <w:bodyDiv w:val="1"/>
      <w:marLeft w:val="0"/>
      <w:marRight w:val="0"/>
      <w:marTop w:val="0"/>
      <w:marBottom w:val="0"/>
      <w:divBdr>
        <w:top w:val="none" w:sz="0" w:space="0" w:color="auto"/>
        <w:left w:val="none" w:sz="0" w:space="0" w:color="auto"/>
        <w:bottom w:val="none" w:sz="0" w:space="0" w:color="auto"/>
        <w:right w:val="none" w:sz="0" w:space="0" w:color="auto"/>
      </w:divBdr>
    </w:div>
    <w:div w:id="823862825">
      <w:bodyDiv w:val="1"/>
      <w:marLeft w:val="0"/>
      <w:marRight w:val="0"/>
      <w:marTop w:val="0"/>
      <w:marBottom w:val="0"/>
      <w:divBdr>
        <w:top w:val="none" w:sz="0" w:space="0" w:color="auto"/>
        <w:left w:val="none" w:sz="0" w:space="0" w:color="auto"/>
        <w:bottom w:val="none" w:sz="0" w:space="0" w:color="auto"/>
        <w:right w:val="none" w:sz="0" w:space="0" w:color="auto"/>
      </w:divBdr>
    </w:div>
    <w:div w:id="824130835">
      <w:bodyDiv w:val="1"/>
      <w:marLeft w:val="0"/>
      <w:marRight w:val="0"/>
      <w:marTop w:val="0"/>
      <w:marBottom w:val="0"/>
      <w:divBdr>
        <w:top w:val="none" w:sz="0" w:space="0" w:color="auto"/>
        <w:left w:val="none" w:sz="0" w:space="0" w:color="auto"/>
        <w:bottom w:val="none" w:sz="0" w:space="0" w:color="auto"/>
        <w:right w:val="none" w:sz="0" w:space="0" w:color="auto"/>
      </w:divBdr>
    </w:div>
    <w:div w:id="831607965">
      <w:bodyDiv w:val="1"/>
      <w:marLeft w:val="0"/>
      <w:marRight w:val="0"/>
      <w:marTop w:val="0"/>
      <w:marBottom w:val="0"/>
      <w:divBdr>
        <w:top w:val="none" w:sz="0" w:space="0" w:color="auto"/>
        <w:left w:val="none" w:sz="0" w:space="0" w:color="auto"/>
        <w:bottom w:val="none" w:sz="0" w:space="0" w:color="auto"/>
        <w:right w:val="none" w:sz="0" w:space="0" w:color="auto"/>
      </w:divBdr>
    </w:div>
    <w:div w:id="832337439">
      <w:bodyDiv w:val="1"/>
      <w:marLeft w:val="0"/>
      <w:marRight w:val="0"/>
      <w:marTop w:val="0"/>
      <w:marBottom w:val="0"/>
      <w:divBdr>
        <w:top w:val="none" w:sz="0" w:space="0" w:color="auto"/>
        <w:left w:val="none" w:sz="0" w:space="0" w:color="auto"/>
        <w:bottom w:val="none" w:sz="0" w:space="0" w:color="auto"/>
        <w:right w:val="none" w:sz="0" w:space="0" w:color="auto"/>
      </w:divBdr>
    </w:div>
    <w:div w:id="838084263">
      <w:bodyDiv w:val="1"/>
      <w:marLeft w:val="0"/>
      <w:marRight w:val="0"/>
      <w:marTop w:val="0"/>
      <w:marBottom w:val="0"/>
      <w:divBdr>
        <w:top w:val="none" w:sz="0" w:space="0" w:color="auto"/>
        <w:left w:val="none" w:sz="0" w:space="0" w:color="auto"/>
        <w:bottom w:val="none" w:sz="0" w:space="0" w:color="auto"/>
        <w:right w:val="none" w:sz="0" w:space="0" w:color="auto"/>
      </w:divBdr>
    </w:div>
    <w:div w:id="839004096">
      <w:bodyDiv w:val="1"/>
      <w:marLeft w:val="0"/>
      <w:marRight w:val="0"/>
      <w:marTop w:val="0"/>
      <w:marBottom w:val="0"/>
      <w:divBdr>
        <w:top w:val="none" w:sz="0" w:space="0" w:color="auto"/>
        <w:left w:val="none" w:sz="0" w:space="0" w:color="auto"/>
        <w:bottom w:val="none" w:sz="0" w:space="0" w:color="auto"/>
        <w:right w:val="none" w:sz="0" w:space="0" w:color="auto"/>
      </w:divBdr>
    </w:div>
    <w:div w:id="839344477">
      <w:bodyDiv w:val="1"/>
      <w:marLeft w:val="0"/>
      <w:marRight w:val="0"/>
      <w:marTop w:val="0"/>
      <w:marBottom w:val="0"/>
      <w:divBdr>
        <w:top w:val="none" w:sz="0" w:space="0" w:color="auto"/>
        <w:left w:val="none" w:sz="0" w:space="0" w:color="auto"/>
        <w:bottom w:val="none" w:sz="0" w:space="0" w:color="auto"/>
        <w:right w:val="none" w:sz="0" w:space="0" w:color="auto"/>
      </w:divBdr>
    </w:div>
    <w:div w:id="843056782">
      <w:bodyDiv w:val="1"/>
      <w:marLeft w:val="0"/>
      <w:marRight w:val="0"/>
      <w:marTop w:val="0"/>
      <w:marBottom w:val="0"/>
      <w:divBdr>
        <w:top w:val="none" w:sz="0" w:space="0" w:color="auto"/>
        <w:left w:val="none" w:sz="0" w:space="0" w:color="auto"/>
        <w:bottom w:val="none" w:sz="0" w:space="0" w:color="auto"/>
        <w:right w:val="none" w:sz="0" w:space="0" w:color="auto"/>
      </w:divBdr>
    </w:div>
    <w:div w:id="851187553">
      <w:bodyDiv w:val="1"/>
      <w:marLeft w:val="0"/>
      <w:marRight w:val="0"/>
      <w:marTop w:val="0"/>
      <w:marBottom w:val="0"/>
      <w:divBdr>
        <w:top w:val="none" w:sz="0" w:space="0" w:color="auto"/>
        <w:left w:val="none" w:sz="0" w:space="0" w:color="auto"/>
        <w:bottom w:val="none" w:sz="0" w:space="0" w:color="auto"/>
        <w:right w:val="none" w:sz="0" w:space="0" w:color="auto"/>
      </w:divBdr>
    </w:div>
    <w:div w:id="851260531">
      <w:bodyDiv w:val="1"/>
      <w:marLeft w:val="0"/>
      <w:marRight w:val="0"/>
      <w:marTop w:val="0"/>
      <w:marBottom w:val="0"/>
      <w:divBdr>
        <w:top w:val="none" w:sz="0" w:space="0" w:color="auto"/>
        <w:left w:val="none" w:sz="0" w:space="0" w:color="auto"/>
        <w:bottom w:val="none" w:sz="0" w:space="0" w:color="auto"/>
        <w:right w:val="none" w:sz="0" w:space="0" w:color="auto"/>
      </w:divBdr>
    </w:div>
    <w:div w:id="857815672">
      <w:bodyDiv w:val="1"/>
      <w:marLeft w:val="0"/>
      <w:marRight w:val="0"/>
      <w:marTop w:val="0"/>
      <w:marBottom w:val="0"/>
      <w:divBdr>
        <w:top w:val="none" w:sz="0" w:space="0" w:color="auto"/>
        <w:left w:val="none" w:sz="0" w:space="0" w:color="auto"/>
        <w:bottom w:val="none" w:sz="0" w:space="0" w:color="auto"/>
        <w:right w:val="none" w:sz="0" w:space="0" w:color="auto"/>
      </w:divBdr>
    </w:div>
    <w:div w:id="859320566">
      <w:bodyDiv w:val="1"/>
      <w:marLeft w:val="0"/>
      <w:marRight w:val="0"/>
      <w:marTop w:val="0"/>
      <w:marBottom w:val="0"/>
      <w:divBdr>
        <w:top w:val="none" w:sz="0" w:space="0" w:color="auto"/>
        <w:left w:val="none" w:sz="0" w:space="0" w:color="auto"/>
        <w:bottom w:val="none" w:sz="0" w:space="0" w:color="auto"/>
        <w:right w:val="none" w:sz="0" w:space="0" w:color="auto"/>
      </w:divBdr>
    </w:div>
    <w:div w:id="862863363">
      <w:bodyDiv w:val="1"/>
      <w:marLeft w:val="0"/>
      <w:marRight w:val="0"/>
      <w:marTop w:val="0"/>
      <w:marBottom w:val="0"/>
      <w:divBdr>
        <w:top w:val="none" w:sz="0" w:space="0" w:color="auto"/>
        <w:left w:val="none" w:sz="0" w:space="0" w:color="auto"/>
        <w:bottom w:val="none" w:sz="0" w:space="0" w:color="auto"/>
        <w:right w:val="none" w:sz="0" w:space="0" w:color="auto"/>
      </w:divBdr>
    </w:div>
    <w:div w:id="863248915">
      <w:bodyDiv w:val="1"/>
      <w:marLeft w:val="0"/>
      <w:marRight w:val="0"/>
      <w:marTop w:val="0"/>
      <w:marBottom w:val="0"/>
      <w:divBdr>
        <w:top w:val="none" w:sz="0" w:space="0" w:color="auto"/>
        <w:left w:val="none" w:sz="0" w:space="0" w:color="auto"/>
        <w:bottom w:val="none" w:sz="0" w:space="0" w:color="auto"/>
        <w:right w:val="none" w:sz="0" w:space="0" w:color="auto"/>
      </w:divBdr>
    </w:div>
    <w:div w:id="866059881">
      <w:bodyDiv w:val="1"/>
      <w:marLeft w:val="0"/>
      <w:marRight w:val="0"/>
      <w:marTop w:val="0"/>
      <w:marBottom w:val="0"/>
      <w:divBdr>
        <w:top w:val="none" w:sz="0" w:space="0" w:color="auto"/>
        <w:left w:val="none" w:sz="0" w:space="0" w:color="auto"/>
        <w:bottom w:val="none" w:sz="0" w:space="0" w:color="auto"/>
        <w:right w:val="none" w:sz="0" w:space="0" w:color="auto"/>
      </w:divBdr>
    </w:div>
    <w:div w:id="870843803">
      <w:bodyDiv w:val="1"/>
      <w:marLeft w:val="0"/>
      <w:marRight w:val="0"/>
      <w:marTop w:val="0"/>
      <w:marBottom w:val="0"/>
      <w:divBdr>
        <w:top w:val="none" w:sz="0" w:space="0" w:color="auto"/>
        <w:left w:val="none" w:sz="0" w:space="0" w:color="auto"/>
        <w:bottom w:val="none" w:sz="0" w:space="0" w:color="auto"/>
        <w:right w:val="none" w:sz="0" w:space="0" w:color="auto"/>
      </w:divBdr>
    </w:div>
    <w:div w:id="873615259">
      <w:bodyDiv w:val="1"/>
      <w:marLeft w:val="0"/>
      <w:marRight w:val="0"/>
      <w:marTop w:val="0"/>
      <w:marBottom w:val="0"/>
      <w:divBdr>
        <w:top w:val="none" w:sz="0" w:space="0" w:color="auto"/>
        <w:left w:val="none" w:sz="0" w:space="0" w:color="auto"/>
        <w:bottom w:val="none" w:sz="0" w:space="0" w:color="auto"/>
        <w:right w:val="none" w:sz="0" w:space="0" w:color="auto"/>
      </w:divBdr>
    </w:div>
    <w:div w:id="875851885">
      <w:bodyDiv w:val="1"/>
      <w:marLeft w:val="0"/>
      <w:marRight w:val="0"/>
      <w:marTop w:val="0"/>
      <w:marBottom w:val="0"/>
      <w:divBdr>
        <w:top w:val="none" w:sz="0" w:space="0" w:color="auto"/>
        <w:left w:val="none" w:sz="0" w:space="0" w:color="auto"/>
        <w:bottom w:val="none" w:sz="0" w:space="0" w:color="auto"/>
        <w:right w:val="none" w:sz="0" w:space="0" w:color="auto"/>
      </w:divBdr>
    </w:div>
    <w:div w:id="880049042">
      <w:bodyDiv w:val="1"/>
      <w:marLeft w:val="0"/>
      <w:marRight w:val="0"/>
      <w:marTop w:val="0"/>
      <w:marBottom w:val="0"/>
      <w:divBdr>
        <w:top w:val="none" w:sz="0" w:space="0" w:color="auto"/>
        <w:left w:val="none" w:sz="0" w:space="0" w:color="auto"/>
        <w:bottom w:val="none" w:sz="0" w:space="0" w:color="auto"/>
        <w:right w:val="none" w:sz="0" w:space="0" w:color="auto"/>
      </w:divBdr>
    </w:div>
    <w:div w:id="880901487">
      <w:bodyDiv w:val="1"/>
      <w:marLeft w:val="0"/>
      <w:marRight w:val="0"/>
      <w:marTop w:val="0"/>
      <w:marBottom w:val="0"/>
      <w:divBdr>
        <w:top w:val="none" w:sz="0" w:space="0" w:color="auto"/>
        <w:left w:val="none" w:sz="0" w:space="0" w:color="auto"/>
        <w:bottom w:val="none" w:sz="0" w:space="0" w:color="auto"/>
        <w:right w:val="none" w:sz="0" w:space="0" w:color="auto"/>
      </w:divBdr>
    </w:div>
    <w:div w:id="885019940">
      <w:bodyDiv w:val="1"/>
      <w:marLeft w:val="0"/>
      <w:marRight w:val="0"/>
      <w:marTop w:val="0"/>
      <w:marBottom w:val="0"/>
      <w:divBdr>
        <w:top w:val="none" w:sz="0" w:space="0" w:color="auto"/>
        <w:left w:val="none" w:sz="0" w:space="0" w:color="auto"/>
        <w:bottom w:val="none" w:sz="0" w:space="0" w:color="auto"/>
        <w:right w:val="none" w:sz="0" w:space="0" w:color="auto"/>
      </w:divBdr>
    </w:div>
    <w:div w:id="886188100">
      <w:bodyDiv w:val="1"/>
      <w:marLeft w:val="0"/>
      <w:marRight w:val="0"/>
      <w:marTop w:val="0"/>
      <w:marBottom w:val="0"/>
      <w:divBdr>
        <w:top w:val="none" w:sz="0" w:space="0" w:color="auto"/>
        <w:left w:val="none" w:sz="0" w:space="0" w:color="auto"/>
        <w:bottom w:val="none" w:sz="0" w:space="0" w:color="auto"/>
        <w:right w:val="none" w:sz="0" w:space="0" w:color="auto"/>
      </w:divBdr>
    </w:div>
    <w:div w:id="887109792">
      <w:bodyDiv w:val="1"/>
      <w:marLeft w:val="0"/>
      <w:marRight w:val="0"/>
      <w:marTop w:val="0"/>
      <w:marBottom w:val="0"/>
      <w:divBdr>
        <w:top w:val="none" w:sz="0" w:space="0" w:color="auto"/>
        <w:left w:val="none" w:sz="0" w:space="0" w:color="auto"/>
        <w:bottom w:val="none" w:sz="0" w:space="0" w:color="auto"/>
        <w:right w:val="none" w:sz="0" w:space="0" w:color="auto"/>
      </w:divBdr>
    </w:div>
    <w:div w:id="887839057">
      <w:bodyDiv w:val="1"/>
      <w:marLeft w:val="0"/>
      <w:marRight w:val="0"/>
      <w:marTop w:val="0"/>
      <w:marBottom w:val="0"/>
      <w:divBdr>
        <w:top w:val="none" w:sz="0" w:space="0" w:color="auto"/>
        <w:left w:val="none" w:sz="0" w:space="0" w:color="auto"/>
        <w:bottom w:val="none" w:sz="0" w:space="0" w:color="auto"/>
        <w:right w:val="none" w:sz="0" w:space="0" w:color="auto"/>
      </w:divBdr>
    </w:div>
    <w:div w:id="889263781">
      <w:bodyDiv w:val="1"/>
      <w:marLeft w:val="0"/>
      <w:marRight w:val="0"/>
      <w:marTop w:val="0"/>
      <w:marBottom w:val="0"/>
      <w:divBdr>
        <w:top w:val="none" w:sz="0" w:space="0" w:color="auto"/>
        <w:left w:val="none" w:sz="0" w:space="0" w:color="auto"/>
        <w:bottom w:val="none" w:sz="0" w:space="0" w:color="auto"/>
        <w:right w:val="none" w:sz="0" w:space="0" w:color="auto"/>
      </w:divBdr>
    </w:div>
    <w:div w:id="889413847">
      <w:bodyDiv w:val="1"/>
      <w:marLeft w:val="0"/>
      <w:marRight w:val="0"/>
      <w:marTop w:val="0"/>
      <w:marBottom w:val="0"/>
      <w:divBdr>
        <w:top w:val="none" w:sz="0" w:space="0" w:color="auto"/>
        <w:left w:val="none" w:sz="0" w:space="0" w:color="auto"/>
        <w:bottom w:val="none" w:sz="0" w:space="0" w:color="auto"/>
        <w:right w:val="none" w:sz="0" w:space="0" w:color="auto"/>
      </w:divBdr>
    </w:div>
    <w:div w:id="899752914">
      <w:bodyDiv w:val="1"/>
      <w:marLeft w:val="0"/>
      <w:marRight w:val="0"/>
      <w:marTop w:val="0"/>
      <w:marBottom w:val="0"/>
      <w:divBdr>
        <w:top w:val="none" w:sz="0" w:space="0" w:color="auto"/>
        <w:left w:val="none" w:sz="0" w:space="0" w:color="auto"/>
        <w:bottom w:val="none" w:sz="0" w:space="0" w:color="auto"/>
        <w:right w:val="none" w:sz="0" w:space="0" w:color="auto"/>
      </w:divBdr>
    </w:div>
    <w:div w:id="901333795">
      <w:bodyDiv w:val="1"/>
      <w:marLeft w:val="0"/>
      <w:marRight w:val="0"/>
      <w:marTop w:val="0"/>
      <w:marBottom w:val="0"/>
      <w:divBdr>
        <w:top w:val="none" w:sz="0" w:space="0" w:color="auto"/>
        <w:left w:val="none" w:sz="0" w:space="0" w:color="auto"/>
        <w:bottom w:val="none" w:sz="0" w:space="0" w:color="auto"/>
        <w:right w:val="none" w:sz="0" w:space="0" w:color="auto"/>
      </w:divBdr>
    </w:div>
    <w:div w:id="907955888">
      <w:bodyDiv w:val="1"/>
      <w:marLeft w:val="0"/>
      <w:marRight w:val="0"/>
      <w:marTop w:val="0"/>
      <w:marBottom w:val="0"/>
      <w:divBdr>
        <w:top w:val="none" w:sz="0" w:space="0" w:color="auto"/>
        <w:left w:val="none" w:sz="0" w:space="0" w:color="auto"/>
        <w:bottom w:val="none" w:sz="0" w:space="0" w:color="auto"/>
        <w:right w:val="none" w:sz="0" w:space="0" w:color="auto"/>
      </w:divBdr>
      <w:divsChild>
        <w:div w:id="453643049">
          <w:marLeft w:val="0"/>
          <w:marRight w:val="0"/>
          <w:marTop w:val="0"/>
          <w:marBottom w:val="0"/>
          <w:divBdr>
            <w:top w:val="none" w:sz="0" w:space="0" w:color="auto"/>
            <w:left w:val="none" w:sz="0" w:space="0" w:color="auto"/>
            <w:bottom w:val="none" w:sz="0" w:space="0" w:color="auto"/>
            <w:right w:val="none" w:sz="0" w:space="0" w:color="auto"/>
          </w:divBdr>
        </w:div>
        <w:div w:id="815536852">
          <w:marLeft w:val="0"/>
          <w:marRight w:val="0"/>
          <w:marTop w:val="0"/>
          <w:marBottom w:val="0"/>
          <w:divBdr>
            <w:top w:val="none" w:sz="0" w:space="0" w:color="auto"/>
            <w:left w:val="none" w:sz="0" w:space="0" w:color="auto"/>
            <w:bottom w:val="none" w:sz="0" w:space="0" w:color="auto"/>
            <w:right w:val="none" w:sz="0" w:space="0" w:color="auto"/>
          </w:divBdr>
        </w:div>
      </w:divsChild>
    </w:div>
    <w:div w:id="908812369">
      <w:bodyDiv w:val="1"/>
      <w:marLeft w:val="0"/>
      <w:marRight w:val="0"/>
      <w:marTop w:val="0"/>
      <w:marBottom w:val="0"/>
      <w:divBdr>
        <w:top w:val="none" w:sz="0" w:space="0" w:color="auto"/>
        <w:left w:val="none" w:sz="0" w:space="0" w:color="auto"/>
        <w:bottom w:val="none" w:sz="0" w:space="0" w:color="auto"/>
        <w:right w:val="none" w:sz="0" w:space="0" w:color="auto"/>
      </w:divBdr>
    </w:div>
    <w:div w:id="914626472">
      <w:bodyDiv w:val="1"/>
      <w:marLeft w:val="0"/>
      <w:marRight w:val="0"/>
      <w:marTop w:val="0"/>
      <w:marBottom w:val="0"/>
      <w:divBdr>
        <w:top w:val="none" w:sz="0" w:space="0" w:color="auto"/>
        <w:left w:val="none" w:sz="0" w:space="0" w:color="auto"/>
        <w:bottom w:val="none" w:sz="0" w:space="0" w:color="auto"/>
        <w:right w:val="none" w:sz="0" w:space="0" w:color="auto"/>
      </w:divBdr>
    </w:div>
    <w:div w:id="917133335">
      <w:bodyDiv w:val="1"/>
      <w:marLeft w:val="0"/>
      <w:marRight w:val="0"/>
      <w:marTop w:val="0"/>
      <w:marBottom w:val="0"/>
      <w:divBdr>
        <w:top w:val="none" w:sz="0" w:space="0" w:color="auto"/>
        <w:left w:val="none" w:sz="0" w:space="0" w:color="auto"/>
        <w:bottom w:val="none" w:sz="0" w:space="0" w:color="auto"/>
        <w:right w:val="none" w:sz="0" w:space="0" w:color="auto"/>
      </w:divBdr>
    </w:div>
    <w:div w:id="920286743">
      <w:bodyDiv w:val="1"/>
      <w:marLeft w:val="0"/>
      <w:marRight w:val="0"/>
      <w:marTop w:val="0"/>
      <w:marBottom w:val="0"/>
      <w:divBdr>
        <w:top w:val="none" w:sz="0" w:space="0" w:color="auto"/>
        <w:left w:val="none" w:sz="0" w:space="0" w:color="auto"/>
        <w:bottom w:val="none" w:sz="0" w:space="0" w:color="auto"/>
        <w:right w:val="none" w:sz="0" w:space="0" w:color="auto"/>
      </w:divBdr>
    </w:div>
    <w:div w:id="920531921">
      <w:bodyDiv w:val="1"/>
      <w:marLeft w:val="0"/>
      <w:marRight w:val="0"/>
      <w:marTop w:val="0"/>
      <w:marBottom w:val="0"/>
      <w:divBdr>
        <w:top w:val="none" w:sz="0" w:space="0" w:color="auto"/>
        <w:left w:val="none" w:sz="0" w:space="0" w:color="auto"/>
        <w:bottom w:val="none" w:sz="0" w:space="0" w:color="auto"/>
        <w:right w:val="none" w:sz="0" w:space="0" w:color="auto"/>
      </w:divBdr>
    </w:div>
    <w:div w:id="927617951">
      <w:bodyDiv w:val="1"/>
      <w:marLeft w:val="0"/>
      <w:marRight w:val="0"/>
      <w:marTop w:val="0"/>
      <w:marBottom w:val="0"/>
      <w:divBdr>
        <w:top w:val="none" w:sz="0" w:space="0" w:color="auto"/>
        <w:left w:val="none" w:sz="0" w:space="0" w:color="auto"/>
        <w:bottom w:val="none" w:sz="0" w:space="0" w:color="auto"/>
        <w:right w:val="none" w:sz="0" w:space="0" w:color="auto"/>
      </w:divBdr>
    </w:div>
    <w:div w:id="931664444">
      <w:bodyDiv w:val="1"/>
      <w:marLeft w:val="0"/>
      <w:marRight w:val="0"/>
      <w:marTop w:val="0"/>
      <w:marBottom w:val="0"/>
      <w:divBdr>
        <w:top w:val="none" w:sz="0" w:space="0" w:color="auto"/>
        <w:left w:val="none" w:sz="0" w:space="0" w:color="auto"/>
        <w:bottom w:val="none" w:sz="0" w:space="0" w:color="auto"/>
        <w:right w:val="none" w:sz="0" w:space="0" w:color="auto"/>
      </w:divBdr>
    </w:div>
    <w:div w:id="932317759">
      <w:bodyDiv w:val="1"/>
      <w:marLeft w:val="0"/>
      <w:marRight w:val="0"/>
      <w:marTop w:val="0"/>
      <w:marBottom w:val="0"/>
      <w:divBdr>
        <w:top w:val="none" w:sz="0" w:space="0" w:color="auto"/>
        <w:left w:val="none" w:sz="0" w:space="0" w:color="auto"/>
        <w:bottom w:val="none" w:sz="0" w:space="0" w:color="auto"/>
        <w:right w:val="none" w:sz="0" w:space="0" w:color="auto"/>
      </w:divBdr>
    </w:div>
    <w:div w:id="932324143">
      <w:bodyDiv w:val="1"/>
      <w:marLeft w:val="0"/>
      <w:marRight w:val="0"/>
      <w:marTop w:val="0"/>
      <w:marBottom w:val="0"/>
      <w:divBdr>
        <w:top w:val="none" w:sz="0" w:space="0" w:color="auto"/>
        <w:left w:val="none" w:sz="0" w:space="0" w:color="auto"/>
        <w:bottom w:val="none" w:sz="0" w:space="0" w:color="auto"/>
        <w:right w:val="none" w:sz="0" w:space="0" w:color="auto"/>
      </w:divBdr>
    </w:div>
    <w:div w:id="938175940">
      <w:bodyDiv w:val="1"/>
      <w:marLeft w:val="0"/>
      <w:marRight w:val="0"/>
      <w:marTop w:val="0"/>
      <w:marBottom w:val="0"/>
      <w:divBdr>
        <w:top w:val="none" w:sz="0" w:space="0" w:color="auto"/>
        <w:left w:val="none" w:sz="0" w:space="0" w:color="auto"/>
        <w:bottom w:val="none" w:sz="0" w:space="0" w:color="auto"/>
        <w:right w:val="none" w:sz="0" w:space="0" w:color="auto"/>
      </w:divBdr>
    </w:div>
    <w:div w:id="941574971">
      <w:bodyDiv w:val="1"/>
      <w:marLeft w:val="0"/>
      <w:marRight w:val="0"/>
      <w:marTop w:val="0"/>
      <w:marBottom w:val="0"/>
      <w:divBdr>
        <w:top w:val="none" w:sz="0" w:space="0" w:color="auto"/>
        <w:left w:val="none" w:sz="0" w:space="0" w:color="auto"/>
        <w:bottom w:val="none" w:sz="0" w:space="0" w:color="auto"/>
        <w:right w:val="none" w:sz="0" w:space="0" w:color="auto"/>
      </w:divBdr>
    </w:div>
    <w:div w:id="951858868">
      <w:bodyDiv w:val="1"/>
      <w:marLeft w:val="0"/>
      <w:marRight w:val="0"/>
      <w:marTop w:val="0"/>
      <w:marBottom w:val="0"/>
      <w:divBdr>
        <w:top w:val="none" w:sz="0" w:space="0" w:color="auto"/>
        <w:left w:val="none" w:sz="0" w:space="0" w:color="auto"/>
        <w:bottom w:val="none" w:sz="0" w:space="0" w:color="auto"/>
        <w:right w:val="none" w:sz="0" w:space="0" w:color="auto"/>
      </w:divBdr>
    </w:div>
    <w:div w:id="955407049">
      <w:bodyDiv w:val="1"/>
      <w:marLeft w:val="0"/>
      <w:marRight w:val="0"/>
      <w:marTop w:val="0"/>
      <w:marBottom w:val="0"/>
      <w:divBdr>
        <w:top w:val="none" w:sz="0" w:space="0" w:color="auto"/>
        <w:left w:val="none" w:sz="0" w:space="0" w:color="auto"/>
        <w:bottom w:val="none" w:sz="0" w:space="0" w:color="auto"/>
        <w:right w:val="none" w:sz="0" w:space="0" w:color="auto"/>
      </w:divBdr>
    </w:div>
    <w:div w:id="960693151">
      <w:bodyDiv w:val="1"/>
      <w:marLeft w:val="0"/>
      <w:marRight w:val="0"/>
      <w:marTop w:val="0"/>
      <w:marBottom w:val="0"/>
      <w:divBdr>
        <w:top w:val="none" w:sz="0" w:space="0" w:color="auto"/>
        <w:left w:val="none" w:sz="0" w:space="0" w:color="auto"/>
        <w:bottom w:val="none" w:sz="0" w:space="0" w:color="auto"/>
        <w:right w:val="none" w:sz="0" w:space="0" w:color="auto"/>
      </w:divBdr>
    </w:div>
    <w:div w:id="962686620">
      <w:bodyDiv w:val="1"/>
      <w:marLeft w:val="0"/>
      <w:marRight w:val="0"/>
      <w:marTop w:val="0"/>
      <w:marBottom w:val="0"/>
      <w:divBdr>
        <w:top w:val="none" w:sz="0" w:space="0" w:color="auto"/>
        <w:left w:val="none" w:sz="0" w:space="0" w:color="auto"/>
        <w:bottom w:val="none" w:sz="0" w:space="0" w:color="auto"/>
        <w:right w:val="none" w:sz="0" w:space="0" w:color="auto"/>
      </w:divBdr>
    </w:div>
    <w:div w:id="963854705">
      <w:bodyDiv w:val="1"/>
      <w:marLeft w:val="0"/>
      <w:marRight w:val="0"/>
      <w:marTop w:val="0"/>
      <w:marBottom w:val="0"/>
      <w:divBdr>
        <w:top w:val="none" w:sz="0" w:space="0" w:color="auto"/>
        <w:left w:val="none" w:sz="0" w:space="0" w:color="auto"/>
        <w:bottom w:val="none" w:sz="0" w:space="0" w:color="auto"/>
        <w:right w:val="none" w:sz="0" w:space="0" w:color="auto"/>
      </w:divBdr>
    </w:div>
    <w:div w:id="967390574">
      <w:bodyDiv w:val="1"/>
      <w:marLeft w:val="0"/>
      <w:marRight w:val="0"/>
      <w:marTop w:val="0"/>
      <w:marBottom w:val="0"/>
      <w:divBdr>
        <w:top w:val="none" w:sz="0" w:space="0" w:color="auto"/>
        <w:left w:val="none" w:sz="0" w:space="0" w:color="auto"/>
        <w:bottom w:val="none" w:sz="0" w:space="0" w:color="auto"/>
        <w:right w:val="none" w:sz="0" w:space="0" w:color="auto"/>
      </w:divBdr>
    </w:div>
    <w:div w:id="970549799">
      <w:bodyDiv w:val="1"/>
      <w:marLeft w:val="0"/>
      <w:marRight w:val="0"/>
      <w:marTop w:val="0"/>
      <w:marBottom w:val="0"/>
      <w:divBdr>
        <w:top w:val="none" w:sz="0" w:space="0" w:color="auto"/>
        <w:left w:val="none" w:sz="0" w:space="0" w:color="auto"/>
        <w:bottom w:val="none" w:sz="0" w:space="0" w:color="auto"/>
        <w:right w:val="none" w:sz="0" w:space="0" w:color="auto"/>
      </w:divBdr>
    </w:div>
    <w:div w:id="974070640">
      <w:bodyDiv w:val="1"/>
      <w:marLeft w:val="0"/>
      <w:marRight w:val="0"/>
      <w:marTop w:val="0"/>
      <w:marBottom w:val="0"/>
      <w:divBdr>
        <w:top w:val="none" w:sz="0" w:space="0" w:color="auto"/>
        <w:left w:val="none" w:sz="0" w:space="0" w:color="auto"/>
        <w:bottom w:val="none" w:sz="0" w:space="0" w:color="auto"/>
        <w:right w:val="none" w:sz="0" w:space="0" w:color="auto"/>
      </w:divBdr>
    </w:div>
    <w:div w:id="977220283">
      <w:bodyDiv w:val="1"/>
      <w:marLeft w:val="0"/>
      <w:marRight w:val="0"/>
      <w:marTop w:val="0"/>
      <w:marBottom w:val="0"/>
      <w:divBdr>
        <w:top w:val="none" w:sz="0" w:space="0" w:color="auto"/>
        <w:left w:val="none" w:sz="0" w:space="0" w:color="auto"/>
        <w:bottom w:val="none" w:sz="0" w:space="0" w:color="auto"/>
        <w:right w:val="none" w:sz="0" w:space="0" w:color="auto"/>
      </w:divBdr>
    </w:div>
    <w:div w:id="980963534">
      <w:bodyDiv w:val="1"/>
      <w:marLeft w:val="0"/>
      <w:marRight w:val="0"/>
      <w:marTop w:val="0"/>
      <w:marBottom w:val="0"/>
      <w:divBdr>
        <w:top w:val="none" w:sz="0" w:space="0" w:color="auto"/>
        <w:left w:val="none" w:sz="0" w:space="0" w:color="auto"/>
        <w:bottom w:val="none" w:sz="0" w:space="0" w:color="auto"/>
        <w:right w:val="none" w:sz="0" w:space="0" w:color="auto"/>
      </w:divBdr>
    </w:div>
    <w:div w:id="986780142">
      <w:bodyDiv w:val="1"/>
      <w:marLeft w:val="0"/>
      <w:marRight w:val="0"/>
      <w:marTop w:val="0"/>
      <w:marBottom w:val="0"/>
      <w:divBdr>
        <w:top w:val="none" w:sz="0" w:space="0" w:color="auto"/>
        <w:left w:val="none" w:sz="0" w:space="0" w:color="auto"/>
        <w:bottom w:val="none" w:sz="0" w:space="0" w:color="auto"/>
        <w:right w:val="none" w:sz="0" w:space="0" w:color="auto"/>
      </w:divBdr>
    </w:div>
    <w:div w:id="989987056">
      <w:bodyDiv w:val="1"/>
      <w:marLeft w:val="0"/>
      <w:marRight w:val="0"/>
      <w:marTop w:val="0"/>
      <w:marBottom w:val="0"/>
      <w:divBdr>
        <w:top w:val="none" w:sz="0" w:space="0" w:color="auto"/>
        <w:left w:val="none" w:sz="0" w:space="0" w:color="auto"/>
        <w:bottom w:val="none" w:sz="0" w:space="0" w:color="auto"/>
        <w:right w:val="none" w:sz="0" w:space="0" w:color="auto"/>
      </w:divBdr>
    </w:div>
    <w:div w:id="992442353">
      <w:bodyDiv w:val="1"/>
      <w:marLeft w:val="0"/>
      <w:marRight w:val="0"/>
      <w:marTop w:val="0"/>
      <w:marBottom w:val="0"/>
      <w:divBdr>
        <w:top w:val="none" w:sz="0" w:space="0" w:color="auto"/>
        <w:left w:val="none" w:sz="0" w:space="0" w:color="auto"/>
        <w:bottom w:val="none" w:sz="0" w:space="0" w:color="auto"/>
        <w:right w:val="none" w:sz="0" w:space="0" w:color="auto"/>
      </w:divBdr>
    </w:div>
    <w:div w:id="993414702">
      <w:bodyDiv w:val="1"/>
      <w:marLeft w:val="0"/>
      <w:marRight w:val="0"/>
      <w:marTop w:val="0"/>
      <w:marBottom w:val="0"/>
      <w:divBdr>
        <w:top w:val="none" w:sz="0" w:space="0" w:color="auto"/>
        <w:left w:val="none" w:sz="0" w:space="0" w:color="auto"/>
        <w:bottom w:val="none" w:sz="0" w:space="0" w:color="auto"/>
        <w:right w:val="none" w:sz="0" w:space="0" w:color="auto"/>
      </w:divBdr>
    </w:div>
    <w:div w:id="994525579">
      <w:bodyDiv w:val="1"/>
      <w:marLeft w:val="0"/>
      <w:marRight w:val="0"/>
      <w:marTop w:val="0"/>
      <w:marBottom w:val="0"/>
      <w:divBdr>
        <w:top w:val="none" w:sz="0" w:space="0" w:color="auto"/>
        <w:left w:val="none" w:sz="0" w:space="0" w:color="auto"/>
        <w:bottom w:val="none" w:sz="0" w:space="0" w:color="auto"/>
        <w:right w:val="none" w:sz="0" w:space="0" w:color="auto"/>
      </w:divBdr>
    </w:div>
    <w:div w:id="996038264">
      <w:bodyDiv w:val="1"/>
      <w:marLeft w:val="0"/>
      <w:marRight w:val="0"/>
      <w:marTop w:val="0"/>
      <w:marBottom w:val="0"/>
      <w:divBdr>
        <w:top w:val="none" w:sz="0" w:space="0" w:color="auto"/>
        <w:left w:val="none" w:sz="0" w:space="0" w:color="auto"/>
        <w:bottom w:val="none" w:sz="0" w:space="0" w:color="auto"/>
        <w:right w:val="none" w:sz="0" w:space="0" w:color="auto"/>
      </w:divBdr>
    </w:div>
    <w:div w:id="997422794">
      <w:bodyDiv w:val="1"/>
      <w:marLeft w:val="0"/>
      <w:marRight w:val="0"/>
      <w:marTop w:val="0"/>
      <w:marBottom w:val="0"/>
      <w:divBdr>
        <w:top w:val="none" w:sz="0" w:space="0" w:color="auto"/>
        <w:left w:val="none" w:sz="0" w:space="0" w:color="auto"/>
        <w:bottom w:val="none" w:sz="0" w:space="0" w:color="auto"/>
        <w:right w:val="none" w:sz="0" w:space="0" w:color="auto"/>
      </w:divBdr>
    </w:div>
    <w:div w:id="998848857">
      <w:bodyDiv w:val="1"/>
      <w:marLeft w:val="0"/>
      <w:marRight w:val="0"/>
      <w:marTop w:val="0"/>
      <w:marBottom w:val="0"/>
      <w:divBdr>
        <w:top w:val="none" w:sz="0" w:space="0" w:color="auto"/>
        <w:left w:val="none" w:sz="0" w:space="0" w:color="auto"/>
        <w:bottom w:val="none" w:sz="0" w:space="0" w:color="auto"/>
        <w:right w:val="none" w:sz="0" w:space="0" w:color="auto"/>
      </w:divBdr>
    </w:div>
    <w:div w:id="1000160589">
      <w:bodyDiv w:val="1"/>
      <w:marLeft w:val="0"/>
      <w:marRight w:val="0"/>
      <w:marTop w:val="0"/>
      <w:marBottom w:val="0"/>
      <w:divBdr>
        <w:top w:val="none" w:sz="0" w:space="0" w:color="auto"/>
        <w:left w:val="none" w:sz="0" w:space="0" w:color="auto"/>
        <w:bottom w:val="none" w:sz="0" w:space="0" w:color="auto"/>
        <w:right w:val="none" w:sz="0" w:space="0" w:color="auto"/>
      </w:divBdr>
    </w:div>
    <w:div w:id="1023704453">
      <w:bodyDiv w:val="1"/>
      <w:marLeft w:val="0"/>
      <w:marRight w:val="0"/>
      <w:marTop w:val="0"/>
      <w:marBottom w:val="0"/>
      <w:divBdr>
        <w:top w:val="none" w:sz="0" w:space="0" w:color="auto"/>
        <w:left w:val="none" w:sz="0" w:space="0" w:color="auto"/>
        <w:bottom w:val="none" w:sz="0" w:space="0" w:color="auto"/>
        <w:right w:val="none" w:sz="0" w:space="0" w:color="auto"/>
      </w:divBdr>
    </w:div>
    <w:div w:id="1023746483">
      <w:bodyDiv w:val="1"/>
      <w:marLeft w:val="0"/>
      <w:marRight w:val="0"/>
      <w:marTop w:val="0"/>
      <w:marBottom w:val="0"/>
      <w:divBdr>
        <w:top w:val="none" w:sz="0" w:space="0" w:color="auto"/>
        <w:left w:val="none" w:sz="0" w:space="0" w:color="auto"/>
        <w:bottom w:val="none" w:sz="0" w:space="0" w:color="auto"/>
        <w:right w:val="none" w:sz="0" w:space="0" w:color="auto"/>
      </w:divBdr>
    </w:div>
    <w:div w:id="1027172101">
      <w:bodyDiv w:val="1"/>
      <w:marLeft w:val="0"/>
      <w:marRight w:val="0"/>
      <w:marTop w:val="0"/>
      <w:marBottom w:val="0"/>
      <w:divBdr>
        <w:top w:val="none" w:sz="0" w:space="0" w:color="auto"/>
        <w:left w:val="none" w:sz="0" w:space="0" w:color="auto"/>
        <w:bottom w:val="none" w:sz="0" w:space="0" w:color="auto"/>
        <w:right w:val="none" w:sz="0" w:space="0" w:color="auto"/>
      </w:divBdr>
    </w:div>
    <w:div w:id="1033503909">
      <w:bodyDiv w:val="1"/>
      <w:marLeft w:val="0"/>
      <w:marRight w:val="0"/>
      <w:marTop w:val="0"/>
      <w:marBottom w:val="0"/>
      <w:divBdr>
        <w:top w:val="none" w:sz="0" w:space="0" w:color="auto"/>
        <w:left w:val="none" w:sz="0" w:space="0" w:color="auto"/>
        <w:bottom w:val="none" w:sz="0" w:space="0" w:color="auto"/>
        <w:right w:val="none" w:sz="0" w:space="0" w:color="auto"/>
      </w:divBdr>
    </w:div>
    <w:div w:id="1036732801">
      <w:bodyDiv w:val="1"/>
      <w:marLeft w:val="0"/>
      <w:marRight w:val="0"/>
      <w:marTop w:val="0"/>
      <w:marBottom w:val="0"/>
      <w:divBdr>
        <w:top w:val="none" w:sz="0" w:space="0" w:color="auto"/>
        <w:left w:val="none" w:sz="0" w:space="0" w:color="auto"/>
        <w:bottom w:val="none" w:sz="0" w:space="0" w:color="auto"/>
        <w:right w:val="none" w:sz="0" w:space="0" w:color="auto"/>
      </w:divBdr>
    </w:div>
    <w:div w:id="1038160872">
      <w:bodyDiv w:val="1"/>
      <w:marLeft w:val="0"/>
      <w:marRight w:val="0"/>
      <w:marTop w:val="0"/>
      <w:marBottom w:val="0"/>
      <w:divBdr>
        <w:top w:val="none" w:sz="0" w:space="0" w:color="auto"/>
        <w:left w:val="none" w:sz="0" w:space="0" w:color="auto"/>
        <w:bottom w:val="none" w:sz="0" w:space="0" w:color="auto"/>
        <w:right w:val="none" w:sz="0" w:space="0" w:color="auto"/>
      </w:divBdr>
    </w:div>
    <w:div w:id="1038974944">
      <w:bodyDiv w:val="1"/>
      <w:marLeft w:val="0"/>
      <w:marRight w:val="0"/>
      <w:marTop w:val="0"/>
      <w:marBottom w:val="0"/>
      <w:divBdr>
        <w:top w:val="none" w:sz="0" w:space="0" w:color="auto"/>
        <w:left w:val="none" w:sz="0" w:space="0" w:color="auto"/>
        <w:bottom w:val="none" w:sz="0" w:space="0" w:color="auto"/>
        <w:right w:val="none" w:sz="0" w:space="0" w:color="auto"/>
      </w:divBdr>
    </w:div>
    <w:div w:id="1040738214">
      <w:bodyDiv w:val="1"/>
      <w:marLeft w:val="0"/>
      <w:marRight w:val="0"/>
      <w:marTop w:val="0"/>
      <w:marBottom w:val="0"/>
      <w:divBdr>
        <w:top w:val="none" w:sz="0" w:space="0" w:color="auto"/>
        <w:left w:val="none" w:sz="0" w:space="0" w:color="auto"/>
        <w:bottom w:val="none" w:sz="0" w:space="0" w:color="auto"/>
        <w:right w:val="none" w:sz="0" w:space="0" w:color="auto"/>
      </w:divBdr>
    </w:div>
    <w:div w:id="1040932409">
      <w:bodyDiv w:val="1"/>
      <w:marLeft w:val="0"/>
      <w:marRight w:val="0"/>
      <w:marTop w:val="0"/>
      <w:marBottom w:val="0"/>
      <w:divBdr>
        <w:top w:val="none" w:sz="0" w:space="0" w:color="auto"/>
        <w:left w:val="none" w:sz="0" w:space="0" w:color="auto"/>
        <w:bottom w:val="none" w:sz="0" w:space="0" w:color="auto"/>
        <w:right w:val="none" w:sz="0" w:space="0" w:color="auto"/>
      </w:divBdr>
    </w:div>
    <w:div w:id="1040975229">
      <w:bodyDiv w:val="1"/>
      <w:marLeft w:val="0"/>
      <w:marRight w:val="0"/>
      <w:marTop w:val="0"/>
      <w:marBottom w:val="0"/>
      <w:divBdr>
        <w:top w:val="none" w:sz="0" w:space="0" w:color="auto"/>
        <w:left w:val="none" w:sz="0" w:space="0" w:color="auto"/>
        <w:bottom w:val="none" w:sz="0" w:space="0" w:color="auto"/>
        <w:right w:val="none" w:sz="0" w:space="0" w:color="auto"/>
      </w:divBdr>
    </w:div>
    <w:div w:id="1048384192">
      <w:bodyDiv w:val="1"/>
      <w:marLeft w:val="0"/>
      <w:marRight w:val="0"/>
      <w:marTop w:val="0"/>
      <w:marBottom w:val="0"/>
      <w:divBdr>
        <w:top w:val="none" w:sz="0" w:space="0" w:color="auto"/>
        <w:left w:val="none" w:sz="0" w:space="0" w:color="auto"/>
        <w:bottom w:val="none" w:sz="0" w:space="0" w:color="auto"/>
        <w:right w:val="none" w:sz="0" w:space="0" w:color="auto"/>
      </w:divBdr>
    </w:div>
    <w:div w:id="1049960322">
      <w:bodyDiv w:val="1"/>
      <w:marLeft w:val="0"/>
      <w:marRight w:val="0"/>
      <w:marTop w:val="0"/>
      <w:marBottom w:val="0"/>
      <w:divBdr>
        <w:top w:val="none" w:sz="0" w:space="0" w:color="auto"/>
        <w:left w:val="none" w:sz="0" w:space="0" w:color="auto"/>
        <w:bottom w:val="none" w:sz="0" w:space="0" w:color="auto"/>
        <w:right w:val="none" w:sz="0" w:space="0" w:color="auto"/>
      </w:divBdr>
    </w:div>
    <w:div w:id="1050154505">
      <w:bodyDiv w:val="1"/>
      <w:marLeft w:val="0"/>
      <w:marRight w:val="0"/>
      <w:marTop w:val="0"/>
      <w:marBottom w:val="0"/>
      <w:divBdr>
        <w:top w:val="none" w:sz="0" w:space="0" w:color="auto"/>
        <w:left w:val="none" w:sz="0" w:space="0" w:color="auto"/>
        <w:bottom w:val="none" w:sz="0" w:space="0" w:color="auto"/>
        <w:right w:val="none" w:sz="0" w:space="0" w:color="auto"/>
      </w:divBdr>
    </w:div>
    <w:div w:id="1051197635">
      <w:bodyDiv w:val="1"/>
      <w:marLeft w:val="0"/>
      <w:marRight w:val="0"/>
      <w:marTop w:val="0"/>
      <w:marBottom w:val="0"/>
      <w:divBdr>
        <w:top w:val="none" w:sz="0" w:space="0" w:color="auto"/>
        <w:left w:val="none" w:sz="0" w:space="0" w:color="auto"/>
        <w:bottom w:val="none" w:sz="0" w:space="0" w:color="auto"/>
        <w:right w:val="none" w:sz="0" w:space="0" w:color="auto"/>
      </w:divBdr>
    </w:div>
    <w:div w:id="1052653786">
      <w:bodyDiv w:val="1"/>
      <w:marLeft w:val="0"/>
      <w:marRight w:val="0"/>
      <w:marTop w:val="0"/>
      <w:marBottom w:val="0"/>
      <w:divBdr>
        <w:top w:val="none" w:sz="0" w:space="0" w:color="auto"/>
        <w:left w:val="none" w:sz="0" w:space="0" w:color="auto"/>
        <w:bottom w:val="none" w:sz="0" w:space="0" w:color="auto"/>
        <w:right w:val="none" w:sz="0" w:space="0" w:color="auto"/>
      </w:divBdr>
    </w:div>
    <w:div w:id="1053623705">
      <w:bodyDiv w:val="1"/>
      <w:marLeft w:val="0"/>
      <w:marRight w:val="0"/>
      <w:marTop w:val="0"/>
      <w:marBottom w:val="0"/>
      <w:divBdr>
        <w:top w:val="none" w:sz="0" w:space="0" w:color="auto"/>
        <w:left w:val="none" w:sz="0" w:space="0" w:color="auto"/>
        <w:bottom w:val="none" w:sz="0" w:space="0" w:color="auto"/>
        <w:right w:val="none" w:sz="0" w:space="0" w:color="auto"/>
      </w:divBdr>
    </w:div>
    <w:div w:id="1056314467">
      <w:bodyDiv w:val="1"/>
      <w:marLeft w:val="0"/>
      <w:marRight w:val="0"/>
      <w:marTop w:val="0"/>
      <w:marBottom w:val="0"/>
      <w:divBdr>
        <w:top w:val="none" w:sz="0" w:space="0" w:color="auto"/>
        <w:left w:val="none" w:sz="0" w:space="0" w:color="auto"/>
        <w:bottom w:val="none" w:sz="0" w:space="0" w:color="auto"/>
        <w:right w:val="none" w:sz="0" w:space="0" w:color="auto"/>
      </w:divBdr>
    </w:div>
    <w:div w:id="1056467545">
      <w:bodyDiv w:val="1"/>
      <w:marLeft w:val="0"/>
      <w:marRight w:val="0"/>
      <w:marTop w:val="0"/>
      <w:marBottom w:val="0"/>
      <w:divBdr>
        <w:top w:val="none" w:sz="0" w:space="0" w:color="auto"/>
        <w:left w:val="none" w:sz="0" w:space="0" w:color="auto"/>
        <w:bottom w:val="none" w:sz="0" w:space="0" w:color="auto"/>
        <w:right w:val="none" w:sz="0" w:space="0" w:color="auto"/>
      </w:divBdr>
    </w:div>
    <w:div w:id="1057239964">
      <w:bodyDiv w:val="1"/>
      <w:marLeft w:val="0"/>
      <w:marRight w:val="0"/>
      <w:marTop w:val="0"/>
      <w:marBottom w:val="0"/>
      <w:divBdr>
        <w:top w:val="none" w:sz="0" w:space="0" w:color="auto"/>
        <w:left w:val="none" w:sz="0" w:space="0" w:color="auto"/>
        <w:bottom w:val="none" w:sz="0" w:space="0" w:color="auto"/>
        <w:right w:val="none" w:sz="0" w:space="0" w:color="auto"/>
      </w:divBdr>
    </w:div>
    <w:div w:id="1059861114">
      <w:bodyDiv w:val="1"/>
      <w:marLeft w:val="0"/>
      <w:marRight w:val="0"/>
      <w:marTop w:val="0"/>
      <w:marBottom w:val="0"/>
      <w:divBdr>
        <w:top w:val="none" w:sz="0" w:space="0" w:color="auto"/>
        <w:left w:val="none" w:sz="0" w:space="0" w:color="auto"/>
        <w:bottom w:val="none" w:sz="0" w:space="0" w:color="auto"/>
        <w:right w:val="none" w:sz="0" w:space="0" w:color="auto"/>
      </w:divBdr>
    </w:div>
    <w:div w:id="1060061567">
      <w:bodyDiv w:val="1"/>
      <w:marLeft w:val="0"/>
      <w:marRight w:val="0"/>
      <w:marTop w:val="0"/>
      <w:marBottom w:val="0"/>
      <w:divBdr>
        <w:top w:val="none" w:sz="0" w:space="0" w:color="auto"/>
        <w:left w:val="none" w:sz="0" w:space="0" w:color="auto"/>
        <w:bottom w:val="none" w:sz="0" w:space="0" w:color="auto"/>
        <w:right w:val="none" w:sz="0" w:space="0" w:color="auto"/>
      </w:divBdr>
    </w:div>
    <w:div w:id="1063214996">
      <w:bodyDiv w:val="1"/>
      <w:marLeft w:val="0"/>
      <w:marRight w:val="0"/>
      <w:marTop w:val="0"/>
      <w:marBottom w:val="0"/>
      <w:divBdr>
        <w:top w:val="none" w:sz="0" w:space="0" w:color="auto"/>
        <w:left w:val="none" w:sz="0" w:space="0" w:color="auto"/>
        <w:bottom w:val="none" w:sz="0" w:space="0" w:color="auto"/>
        <w:right w:val="none" w:sz="0" w:space="0" w:color="auto"/>
      </w:divBdr>
    </w:div>
    <w:div w:id="1063942529">
      <w:bodyDiv w:val="1"/>
      <w:marLeft w:val="0"/>
      <w:marRight w:val="0"/>
      <w:marTop w:val="0"/>
      <w:marBottom w:val="0"/>
      <w:divBdr>
        <w:top w:val="none" w:sz="0" w:space="0" w:color="auto"/>
        <w:left w:val="none" w:sz="0" w:space="0" w:color="auto"/>
        <w:bottom w:val="none" w:sz="0" w:space="0" w:color="auto"/>
        <w:right w:val="none" w:sz="0" w:space="0" w:color="auto"/>
      </w:divBdr>
    </w:div>
    <w:div w:id="1076053789">
      <w:bodyDiv w:val="1"/>
      <w:marLeft w:val="0"/>
      <w:marRight w:val="0"/>
      <w:marTop w:val="0"/>
      <w:marBottom w:val="0"/>
      <w:divBdr>
        <w:top w:val="none" w:sz="0" w:space="0" w:color="auto"/>
        <w:left w:val="none" w:sz="0" w:space="0" w:color="auto"/>
        <w:bottom w:val="none" w:sz="0" w:space="0" w:color="auto"/>
        <w:right w:val="none" w:sz="0" w:space="0" w:color="auto"/>
      </w:divBdr>
    </w:div>
    <w:div w:id="1084765882">
      <w:bodyDiv w:val="1"/>
      <w:marLeft w:val="0"/>
      <w:marRight w:val="0"/>
      <w:marTop w:val="0"/>
      <w:marBottom w:val="0"/>
      <w:divBdr>
        <w:top w:val="none" w:sz="0" w:space="0" w:color="auto"/>
        <w:left w:val="none" w:sz="0" w:space="0" w:color="auto"/>
        <w:bottom w:val="none" w:sz="0" w:space="0" w:color="auto"/>
        <w:right w:val="none" w:sz="0" w:space="0" w:color="auto"/>
      </w:divBdr>
    </w:div>
    <w:div w:id="1085567427">
      <w:bodyDiv w:val="1"/>
      <w:marLeft w:val="0"/>
      <w:marRight w:val="0"/>
      <w:marTop w:val="0"/>
      <w:marBottom w:val="0"/>
      <w:divBdr>
        <w:top w:val="none" w:sz="0" w:space="0" w:color="auto"/>
        <w:left w:val="none" w:sz="0" w:space="0" w:color="auto"/>
        <w:bottom w:val="none" w:sz="0" w:space="0" w:color="auto"/>
        <w:right w:val="none" w:sz="0" w:space="0" w:color="auto"/>
      </w:divBdr>
    </w:div>
    <w:div w:id="1087192541">
      <w:bodyDiv w:val="1"/>
      <w:marLeft w:val="0"/>
      <w:marRight w:val="0"/>
      <w:marTop w:val="0"/>
      <w:marBottom w:val="0"/>
      <w:divBdr>
        <w:top w:val="none" w:sz="0" w:space="0" w:color="auto"/>
        <w:left w:val="none" w:sz="0" w:space="0" w:color="auto"/>
        <w:bottom w:val="none" w:sz="0" w:space="0" w:color="auto"/>
        <w:right w:val="none" w:sz="0" w:space="0" w:color="auto"/>
      </w:divBdr>
    </w:div>
    <w:div w:id="1089696313">
      <w:bodyDiv w:val="1"/>
      <w:marLeft w:val="0"/>
      <w:marRight w:val="0"/>
      <w:marTop w:val="0"/>
      <w:marBottom w:val="0"/>
      <w:divBdr>
        <w:top w:val="none" w:sz="0" w:space="0" w:color="auto"/>
        <w:left w:val="none" w:sz="0" w:space="0" w:color="auto"/>
        <w:bottom w:val="none" w:sz="0" w:space="0" w:color="auto"/>
        <w:right w:val="none" w:sz="0" w:space="0" w:color="auto"/>
      </w:divBdr>
    </w:div>
    <w:div w:id="1099763087">
      <w:bodyDiv w:val="1"/>
      <w:marLeft w:val="0"/>
      <w:marRight w:val="0"/>
      <w:marTop w:val="0"/>
      <w:marBottom w:val="0"/>
      <w:divBdr>
        <w:top w:val="none" w:sz="0" w:space="0" w:color="auto"/>
        <w:left w:val="none" w:sz="0" w:space="0" w:color="auto"/>
        <w:bottom w:val="none" w:sz="0" w:space="0" w:color="auto"/>
        <w:right w:val="none" w:sz="0" w:space="0" w:color="auto"/>
      </w:divBdr>
    </w:div>
    <w:div w:id="1104688531">
      <w:bodyDiv w:val="1"/>
      <w:marLeft w:val="0"/>
      <w:marRight w:val="0"/>
      <w:marTop w:val="0"/>
      <w:marBottom w:val="0"/>
      <w:divBdr>
        <w:top w:val="none" w:sz="0" w:space="0" w:color="auto"/>
        <w:left w:val="none" w:sz="0" w:space="0" w:color="auto"/>
        <w:bottom w:val="none" w:sz="0" w:space="0" w:color="auto"/>
        <w:right w:val="none" w:sz="0" w:space="0" w:color="auto"/>
      </w:divBdr>
    </w:div>
    <w:div w:id="1112045525">
      <w:bodyDiv w:val="1"/>
      <w:marLeft w:val="0"/>
      <w:marRight w:val="0"/>
      <w:marTop w:val="0"/>
      <w:marBottom w:val="0"/>
      <w:divBdr>
        <w:top w:val="none" w:sz="0" w:space="0" w:color="auto"/>
        <w:left w:val="none" w:sz="0" w:space="0" w:color="auto"/>
        <w:bottom w:val="none" w:sz="0" w:space="0" w:color="auto"/>
        <w:right w:val="none" w:sz="0" w:space="0" w:color="auto"/>
      </w:divBdr>
    </w:div>
    <w:div w:id="1117482288">
      <w:bodyDiv w:val="1"/>
      <w:marLeft w:val="0"/>
      <w:marRight w:val="0"/>
      <w:marTop w:val="0"/>
      <w:marBottom w:val="0"/>
      <w:divBdr>
        <w:top w:val="none" w:sz="0" w:space="0" w:color="auto"/>
        <w:left w:val="none" w:sz="0" w:space="0" w:color="auto"/>
        <w:bottom w:val="none" w:sz="0" w:space="0" w:color="auto"/>
        <w:right w:val="none" w:sz="0" w:space="0" w:color="auto"/>
      </w:divBdr>
    </w:div>
    <w:div w:id="1117600129">
      <w:bodyDiv w:val="1"/>
      <w:marLeft w:val="0"/>
      <w:marRight w:val="0"/>
      <w:marTop w:val="0"/>
      <w:marBottom w:val="0"/>
      <w:divBdr>
        <w:top w:val="none" w:sz="0" w:space="0" w:color="auto"/>
        <w:left w:val="none" w:sz="0" w:space="0" w:color="auto"/>
        <w:bottom w:val="none" w:sz="0" w:space="0" w:color="auto"/>
        <w:right w:val="none" w:sz="0" w:space="0" w:color="auto"/>
      </w:divBdr>
    </w:div>
    <w:div w:id="1121268022">
      <w:bodyDiv w:val="1"/>
      <w:marLeft w:val="0"/>
      <w:marRight w:val="0"/>
      <w:marTop w:val="0"/>
      <w:marBottom w:val="0"/>
      <w:divBdr>
        <w:top w:val="none" w:sz="0" w:space="0" w:color="auto"/>
        <w:left w:val="none" w:sz="0" w:space="0" w:color="auto"/>
        <w:bottom w:val="none" w:sz="0" w:space="0" w:color="auto"/>
        <w:right w:val="none" w:sz="0" w:space="0" w:color="auto"/>
      </w:divBdr>
    </w:div>
    <w:div w:id="1122266126">
      <w:bodyDiv w:val="1"/>
      <w:marLeft w:val="0"/>
      <w:marRight w:val="0"/>
      <w:marTop w:val="0"/>
      <w:marBottom w:val="0"/>
      <w:divBdr>
        <w:top w:val="none" w:sz="0" w:space="0" w:color="auto"/>
        <w:left w:val="none" w:sz="0" w:space="0" w:color="auto"/>
        <w:bottom w:val="none" w:sz="0" w:space="0" w:color="auto"/>
        <w:right w:val="none" w:sz="0" w:space="0" w:color="auto"/>
      </w:divBdr>
    </w:div>
    <w:div w:id="1123228478">
      <w:bodyDiv w:val="1"/>
      <w:marLeft w:val="0"/>
      <w:marRight w:val="0"/>
      <w:marTop w:val="0"/>
      <w:marBottom w:val="0"/>
      <w:divBdr>
        <w:top w:val="none" w:sz="0" w:space="0" w:color="auto"/>
        <w:left w:val="none" w:sz="0" w:space="0" w:color="auto"/>
        <w:bottom w:val="none" w:sz="0" w:space="0" w:color="auto"/>
        <w:right w:val="none" w:sz="0" w:space="0" w:color="auto"/>
      </w:divBdr>
    </w:div>
    <w:div w:id="1123574964">
      <w:bodyDiv w:val="1"/>
      <w:marLeft w:val="0"/>
      <w:marRight w:val="0"/>
      <w:marTop w:val="0"/>
      <w:marBottom w:val="0"/>
      <w:divBdr>
        <w:top w:val="none" w:sz="0" w:space="0" w:color="auto"/>
        <w:left w:val="none" w:sz="0" w:space="0" w:color="auto"/>
        <w:bottom w:val="none" w:sz="0" w:space="0" w:color="auto"/>
        <w:right w:val="none" w:sz="0" w:space="0" w:color="auto"/>
      </w:divBdr>
    </w:div>
    <w:div w:id="1126312070">
      <w:bodyDiv w:val="1"/>
      <w:marLeft w:val="0"/>
      <w:marRight w:val="0"/>
      <w:marTop w:val="0"/>
      <w:marBottom w:val="0"/>
      <w:divBdr>
        <w:top w:val="none" w:sz="0" w:space="0" w:color="auto"/>
        <w:left w:val="none" w:sz="0" w:space="0" w:color="auto"/>
        <w:bottom w:val="none" w:sz="0" w:space="0" w:color="auto"/>
        <w:right w:val="none" w:sz="0" w:space="0" w:color="auto"/>
      </w:divBdr>
    </w:div>
    <w:div w:id="1128743466">
      <w:bodyDiv w:val="1"/>
      <w:marLeft w:val="0"/>
      <w:marRight w:val="0"/>
      <w:marTop w:val="0"/>
      <w:marBottom w:val="0"/>
      <w:divBdr>
        <w:top w:val="none" w:sz="0" w:space="0" w:color="auto"/>
        <w:left w:val="none" w:sz="0" w:space="0" w:color="auto"/>
        <w:bottom w:val="none" w:sz="0" w:space="0" w:color="auto"/>
        <w:right w:val="none" w:sz="0" w:space="0" w:color="auto"/>
      </w:divBdr>
    </w:div>
    <w:div w:id="1132207345">
      <w:bodyDiv w:val="1"/>
      <w:marLeft w:val="0"/>
      <w:marRight w:val="0"/>
      <w:marTop w:val="0"/>
      <w:marBottom w:val="0"/>
      <w:divBdr>
        <w:top w:val="none" w:sz="0" w:space="0" w:color="auto"/>
        <w:left w:val="none" w:sz="0" w:space="0" w:color="auto"/>
        <w:bottom w:val="none" w:sz="0" w:space="0" w:color="auto"/>
        <w:right w:val="none" w:sz="0" w:space="0" w:color="auto"/>
      </w:divBdr>
    </w:div>
    <w:div w:id="1138062380">
      <w:bodyDiv w:val="1"/>
      <w:marLeft w:val="0"/>
      <w:marRight w:val="0"/>
      <w:marTop w:val="0"/>
      <w:marBottom w:val="0"/>
      <w:divBdr>
        <w:top w:val="none" w:sz="0" w:space="0" w:color="auto"/>
        <w:left w:val="none" w:sz="0" w:space="0" w:color="auto"/>
        <w:bottom w:val="none" w:sz="0" w:space="0" w:color="auto"/>
        <w:right w:val="none" w:sz="0" w:space="0" w:color="auto"/>
      </w:divBdr>
    </w:div>
    <w:div w:id="1141121136">
      <w:bodyDiv w:val="1"/>
      <w:marLeft w:val="0"/>
      <w:marRight w:val="0"/>
      <w:marTop w:val="0"/>
      <w:marBottom w:val="0"/>
      <w:divBdr>
        <w:top w:val="none" w:sz="0" w:space="0" w:color="auto"/>
        <w:left w:val="none" w:sz="0" w:space="0" w:color="auto"/>
        <w:bottom w:val="none" w:sz="0" w:space="0" w:color="auto"/>
        <w:right w:val="none" w:sz="0" w:space="0" w:color="auto"/>
      </w:divBdr>
    </w:div>
    <w:div w:id="1142774888">
      <w:bodyDiv w:val="1"/>
      <w:marLeft w:val="0"/>
      <w:marRight w:val="0"/>
      <w:marTop w:val="0"/>
      <w:marBottom w:val="0"/>
      <w:divBdr>
        <w:top w:val="none" w:sz="0" w:space="0" w:color="auto"/>
        <w:left w:val="none" w:sz="0" w:space="0" w:color="auto"/>
        <w:bottom w:val="none" w:sz="0" w:space="0" w:color="auto"/>
        <w:right w:val="none" w:sz="0" w:space="0" w:color="auto"/>
      </w:divBdr>
    </w:div>
    <w:div w:id="1143431440">
      <w:bodyDiv w:val="1"/>
      <w:marLeft w:val="0"/>
      <w:marRight w:val="0"/>
      <w:marTop w:val="0"/>
      <w:marBottom w:val="0"/>
      <w:divBdr>
        <w:top w:val="none" w:sz="0" w:space="0" w:color="auto"/>
        <w:left w:val="none" w:sz="0" w:space="0" w:color="auto"/>
        <w:bottom w:val="none" w:sz="0" w:space="0" w:color="auto"/>
        <w:right w:val="none" w:sz="0" w:space="0" w:color="auto"/>
      </w:divBdr>
    </w:div>
    <w:div w:id="1157768980">
      <w:bodyDiv w:val="1"/>
      <w:marLeft w:val="0"/>
      <w:marRight w:val="0"/>
      <w:marTop w:val="0"/>
      <w:marBottom w:val="0"/>
      <w:divBdr>
        <w:top w:val="none" w:sz="0" w:space="0" w:color="auto"/>
        <w:left w:val="none" w:sz="0" w:space="0" w:color="auto"/>
        <w:bottom w:val="none" w:sz="0" w:space="0" w:color="auto"/>
        <w:right w:val="none" w:sz="0" w:space="0" w:color="auto"/>
      </w:divBdr>
    </w:div>
    <w:div w:id="1161701692">
      <w:bodyDiv w:val="1"/>
      <w:marLeft w:val="0"/>
      <w:marRight w:val="0"/>
      <w:marTop w:val="0"/>
      <w:marBottom w:val="0"/>
      <w:divBdr>
        <w:top w:val="none" w:sz="0" w:space="0" w:color="auto"/>
        <w:left w:val="none" w:sz="0" w:space="0" w:color="auto"/>
        <w:bottom w:val="none" w:sz="0" w:space="0" w:color="auto"/>
        <w:right w:val="none" w:sz="0" w:space="0" w:color="auto"/>
      </w:divBdr>
    </w:div>
    <w:div w:id="1164511032">
      <w:bodyDiv w:val="1"/>
      <w:marLeft w:val="0"/>
      <w:marRight w:val="0"/>
      <w:marTop w:val="0"/>
      <w:marBottom w:val="0"/>
      <w:divBdr>
        <w:top w:val="none" w:sz="0" w:space="0" w:color="auto"/>
        <w:left w:val="none" w:sz="0" w:space="0" w:color="auto"/>
        <w:bottom w:val="none" w:sz="0" w:space="0" w:color="auto"/>
        <w:right w:val="none" w:sz="0" w:space="0" w:color="auto"/>
      </w:divBdr>
    </w:div>
    <w:div w:id="1175344760">
      <w:bodyDiv w:val="1"/>
      <w:marLeft w:val="0"/>
      <w:marRight w:val="0"/>
      <w:marTop w:val="0"/>
      <w:marBottom w:val="0"/>
      <w:divBdr>
        <w:top w:val="none" w:sz="0" w:space="0" w:color="auto"/>
        <w:left w:val="none" w:sz="0" w:space="0" w:color="auto"/>
        <w:bottom w:val="none" w:sz="0" w:space="0" w:color="auto"/>
        <w:right w:val="none" w:sz="0" w:space="0" w:color="auto"/>
      </w:divBdr>
    </w:div>
    <w:div w:id="1176725299">
      <w:bodyDiv w:val="1"/>
      <w:marLeft w:val="0"/>
      <w:marRight w:val="0"/>
      <w:marTop w:val="0"/>
      <w:marBottom w:val="0"/>
      <w:divBdr>
        <w:top w:val="none" w:sz="0" w:space="0" w:color="auto"/>
        <w:left w:val="none" w:sz="0" w:space="0" w:color="auto"/>
        <w:bottom w:val="none" w:sz="0" w:space="0" w:color="auto"/>
        <w:right w:val="none" w:sz="0" w:space="0" w:color="auto"/>
      </w:divBdr>
    </w:div>
    <w:div w:id="1194004663">
      <w:bodyDiv w:val="1"/>
      <w:marLeft w:val="0"/>
      <w:marRight w:val="0"/>
      <w:marTop w:val="0"/>
      <w:marBottom w:val="0"/>
      <w:divBdr>
        <w:top w:val="none" w:sz="0" w:space="0" w:color="auto"/>
        <w:left w:val="none" w:sz="0" w:space="0" w:color="auto"/>
        <w:bottom w:val="none" w:sz="0" w:space="0" w:color="auto"/>
        <w:right w:val="none" w:sz="0" w:space="0" w:color="auto"/>
      </w:divBdr>
    </w:div>
    <w:div w:id="1196696417">
      <w:bodyDiv w:val="1"/>
      <w:marLeft w:val="0"/>
      <w:marRight w:val="0"/>
      <w:marTop w:val="0"/>
      <w:marBottom w:val="0"/>
      <w:divBdr>
        <w:top w:val="none" w:sz="0" w:space="0" w:color="auto"/>
        <w:left w:val="none" w:sz="0" w:space="0" w:color="auto"/>
        <w:bottom w:val="none" w:sz="0" w:space="0" w:color="auto"/>
        <w:right w:val="none" w:sz="0" w:space="0" w:color="auto"/>
      </w:divBdr>
    </w:div>
    <w:div w:id="1197694205">
      <w:bodyDiv w:val="1"/>
      <w:marLeft w:val="0"/>
      <w:marRight w:val="0"/>
      <w:marTop w:val="0"/>
      <w:marBottom w:val="0"/>
      <w:divBdr>
        <w:top w:val="none" w:sz="0" w:space="0" w:color="auto"/>
        <w:left w:val="none" w:sz="0" w:space="0" w:color="auto"/>
        <w:bottom w:val="none" w:sz="0" w:space="0" w:color="auto"/>
        <w:right w:val="none" w:sz="0" w:space="0" w:color="auto"/>
      </w:divBdr>
    </w:div>
    <w:div w:id="1198539912">
      <w:bodyDiv w:val="1"/>
      <w:marLeft w:val="0"/>
      <w:marRight w:val="0"/>
      <w:marTop w:val="0"/>
      <w:marBottom w:val="0"/>
      <w:divBdr>
        <w:top w:val="none" w:sz="0" w:space="0" w:color="auto"/>
        <w:left w:val="none" w:sz="0" w:space="0" w:color="auto"/>
        <w:bottom w:val="none" w:sz="0" w:space="0" w:color="auto"/>
        <w:right w:val="none" w:sz="0" w:space="0" w:color="auto"/>
      </w:divBdr>
    </w:div>
    <w:div w:id="1205482551">
      <w:bodyDiv w:val="1"/>
      <w:marLeft w:val="0"/>
      <w:marRight w:val="0"/>
      <w:marTop w:val="0"/>
      <w:marBottom w:val="0"/>
      <w:divBdr>
        <w:top w:val="none" w:sz="0" w:space="0" w:color="auto"/>
        <w:left w:val="none" w:sz="0" w:space="0" w:color="auto"/>
        <w:bottom w:val="none" w:sz="0" w:space="0" w:color="auto"/>
        <w:right w:val="none" w:sz="0" w:space="0" w:color="auto"/>
      </w:divBdr>
    </w:div>
    <w:div w:id="1208377374">
      <w:bodyDiv w:val="1"/>
      <w:marLeft w:val="0"/>
      <w:marRight w:val="0"/>
      <w:marTop w:val="0"/>
      <w:marBottom w:val="0"/>
      <w:divBdr>
        <w:top w:val="none" w:sz="0" w:space="0" w:color="auto"/>
        <w:left w:val="none" w:sz="0" w:space="0" w:color="auto"/>
        <w:bottom w:val="none" w:sz="0" w:space="0" w:color="auto"/>
        <w:right w:val="none" w:sz="0" w:space="0" w:color="auto"/>
      </w:divBdr>
    </w:div>
    <w:div w:id="1209225250">
      <w:bodyDiv w:val="1"/>
      <w:marLeft w:val="0"/>
      <w:marRight w:val="0"/>
      <w:marTop w:val="0"/>
      <w:marBottom w:val="0"/>
      <w:divBdr>
        <w:top w:val="none" w:sz="0" w:space="0" w:color="auto"/>
        <w:left w:val="none" w:sz="0" w:space="0" w:color="auto"/>
        <w:bottom w:val="none" w:sz="0" w:space="0" w:color="auto"/>
        <w:right w:val="none" w:sz="0" w:space="0" w:color="auto"/>
      </w:divBdr>
    </w:div>
    <w:div w:id="1209537609">
      <w:bodyDiv w:val="1"/>
      <w:marLeft w:val="0"/>
      <w:marRight w:val="0"/>
      <w:marTop w:val="0"/>
      <w:marBottom w:val="0"/>
      <w:divBdr>
        <w:top w:val="none" w:sz="0" w:space="0" w:color="auto"/>
        <w:left w:val="none" w:sz="0" w:space="0" w:color="auto"/>
        <w:bottom w:val="none" w:sz="0" w:space="0" w:color="auto"/>
        <w:right w:val="none" w:sz="0" w:space="0" w:color="auto"/>
      </w:divBdr>
    </w:div>
    <w:div w:id="1210731073">
      <w:bodyDiv w:val="1"/>
      <w:marLeft w:val="0"/>
      <w:marRight w:val="0"/>
      <w:marTop w:val="0"/>
      <w:marBottom w:val="0"/>
      <w:divBdr>
        <w:top w:val="none" w:sz="0" w:space="0" w:color="auto"/>
        <w:left w:val="none" w:sz="0" w:space="0" w:color="auto"/>
        <w:bottom w:val="none" w:sz="0" w:space="0" w:color="auto"/>
        <w:right w:val="none" w:sz="0" w:space="0" w:color="auto"/>
      </w:divBdr>
    </w:div>
    <w:div w:id="1212839442">
      <w:bodyDiv w:val="1"/>
      <w:marLeft w:val="0"/>
      <w:marRight w:val="0"/>
      <w:marTop w:val="0"/>
      <w:marBottom w:val="0"/>
      <w:divBdr>
        <w:top w:val="none" w:sz="0" w:space="0" w:color="auto"/>
        <w:left w:val="none" w:sz="0" w:space="0" w:color="auto"/>
        <w:bottom w:val="none" w:sz="0" w:space="0" w:color="auto"/>
        <w:right w:val="none" w:sz="0" w:space="0" w:color="auto"/>
      </w:divBdr>
    </w:div>
    <w:div w:id="1215391322">
      <w:bodyDiv w:val="1"/>
      <w:marLeft w:val="0"/>
      <w:marRight w:val="0"/>
      <w:marTop w:val="0"/>
      <w:marBottom w:val="0"/>
      <w:divBdr>
        <w:top w:val="none" w:sz="0" w:space="0" w:color="auto"/>
        <w:left w:val="none" w:sz="0" w:space="0" w:color="auto"/>
        <w:bottom w:val="none" w:sz="0" w:space="0" w:color="auto"/>
        <w:right w:val="none" w:sz="0" w:space="0" w:color="auto"/>
      </w:divBdr>
    </w:div>
    <w:div w:id="1221942752">
      <w:bodyDiv w:val="1"/>
      <w:marLeft w:val="0"/>
      <w:marRight w:val="0"/>
      <w:marTop w:val="0"/>
      <w:marBottom w:val="0"/>
      <w:divBdr>
        <w:top w:val="none" w:sz="0" w:space="0" w:color="auto"/>
        <w:left w:val="none" w:sz="0" w:space="0" w:color="auto"/>
        <w:bottom w:val="none" w:sz="0" w:space="0" w:color="auto"/>
        <w:right w:val="none" w:sz="0" w:space="0" w:color="auto"/>
      </w:divBdr>
    </w:div>
    <w:div w:id="1225020177">
      <w:bodyDiv w:val="1"/>
      <w:marLeft w:val="0"/>
      <w:marRight w:val="0"/>
      <w:marTop w:val="0"/>
      <w:marBottom w:val="0"/>
      <w:divBdr>
        <w:top w:val="none" w:sz="0" w:space="0" w:color="auto"/>
        <w:left w:val="none" w:sz="0" w:space="0" w:color="auto"/>
        <w:bottom w:val="none" w:sz="0" w:space="0" w:color="auto"/>
        <w:right w:val="none" w:sz="0" w:space="0" w:color="auto"/>
      </w:divBdr>
    </w:div>
    <w:div w:id="1226406340">
      <w:bodyDiv w:val="1"/>
      <w:marLeft w:val="0"/>
      <w:marRight w:val="0"/>
      <w:marTop w:val="0"/>
      <w:marBottom w:val="0"/>
      <w:divBdr>
        <w:top w:val="none" w:sz="0" w:space="0" w:color="auto"/>
        <w:left w:val="none" w:sz="0" w:space="0" w:color="auto"/>
        <w:bottom w:val="none" w:sz="0" w:space="0" w:color="auto"/>
        <w:right w:val="none" w:sz="0" w:space="0" w:color="auto"/>
      </w:divBdr>
    </w:div>
    <w:div w:id="1229732769">
      <w:bodyDiv w:val="1"/>
      <w:marLeft w:val="0"/>
      <w:marRight w:val="0"/>
      <w:marTop w:val="0"/>
      <w:marBottom w:val="0"/>
      <w:divBdr>
        <w:top w:val="none" w:sz="0" w:space="0" w:color="auto"/>
        <w:left w:val="none" w:sz="0" w:space="0" w:color="auto"/>
        <w:bottom w:val="none" w:sz="0" w:space="0" w:color="auto"/>
        <w:right w:val="none" w:sz="0" w:space="0" w:color="auto"/>
      </w:divBdr>
    </w:div>
    <w:div w:id="1230188508">
      <w:bodyDiv w:val="1"/>
      <w:marLeft w:val="0"/>
      <w:marRight w:val="0"/>
      <w:marTop w:val="0"/>
      <w:marBottom w:val="0"/>
      <w:divBdr>
        <w:top w:val="none" w:sz="0" w:space="0" w:color="auto"/>
        <w:left w:val="none" w:sz="0" w:space="0" w:color="auto"/>
        <w:bottom w:val="none" w:sz="0" w:space="0" w:color="auto"/>
        <w:right w:val="none" w:sz="0" w:space="0" w:color="auto"/>
      </w:divBdr>
    </w:div>
    <w:div w:id="1231889359">
      <w:bodyDiv w:val="1"/>
      <w:marLeft w:val="0"/>
      <w:marRight w:val="0"/>
      <w:marTop w:val="0"/>
      <w:marBottom w:val="0"/>
      <w:divBdr>
        <w:top w:val="none" w:sz="0" w:space="0" w:color="auto"/>
        <w:left w:val="none" w:sz="0" w:space="0" w:color="auto"/>
        <w:bottom w:val="none" w:sz="0" w:space="0" w:color="auto"/>
        <w:right w:val="none" w:sz="0" w:space="0" w:color="auto"/>
      </w:divBdr>
    </w:div>
    <w:div w:id="1231964020">
      <w:bodyDiv w:val="1"/>
      <w:marLeft w:val="0"/>
      <w:marRight w:val="0"/>
      <w:marTop w:val="0"/>
      <w:marBottom w:val="0"/>
      <w:divBdr>
        <w:top w:val="none" w:sz="0" w:space="0" w:color="auto"/>
        <w:left w:val="none" w:sz="0" w:space="0" w:color="auto"/>
        <w:bottom w:val="none" w:sz="0" w:space="0" w:color="auto"/>
        <w:right w:val="none" w:sz="0" w:space="0" w:color="auto"/>
      </w:divBdr>
    </w:div>
    <w:div w:id="1233348680">
      <w:bodyDiv w:val="1"/>
      <w:marLeft w:val="0"/>
      <w:marRight w:val="0"/>
      <w:marTop w:val="0"/>
      <w:marBottom w:val="0"/>
      <w:divBdr>
        <w:top w:val="none" w:sz="0" w:space="0" w:color="auto"/>
        <w:left w:val="none" w:sz="0" w:space="0" w:color="auto"/>
        <w:bottom w:val="none" w:sz="0" w:space="0" w:color="auto"/>
        <w:right w:val="none" w:sz="0" w:space="0" w:color="auto"/>
      </w:divBdr>
    </w:div>
    <w:div w:id="1234392317">
      <w:bodyDiv w:val="1"/>
      <w:marLeft w:val="0"/>
      <w:marRight w:val="0"/>
      <w:marTop w:val="0"/>
      <w:marBottom w:val="0"/>
      <w:divBdr>
        <w:top w:val="none" w:sz="0" w:space="0" w:color="auto"/>
        <w:left w:val="none" w:sz="0" w:space="0" w:color="auto"/>
        <w:bottom w:val="none" w:sz="0" w:space="0" w:color="auto"/>
        <w:right w:val="none" w:sz="0" w:space="0" w:color="auto"/>
      </w:divBdr>
    </w:div>
    <w:div w:id="1235506610">
      <w:bodyDiv w:val="1"/>
      <w:marLeft w:val="0"/>
      <w:marRight w:val="0"/>
      <w:marTop w:val="0"/>
      <w:marBottom w:val="0"/>
      <w:divBdr>
        <w:top w:val="none" w:sz="0" w:space="0" w:color="auto"/>
        <w:left w:val="none" w:sz="0" w:space="0" w:color="auto"/>
        <w:bottom w:val="none" w:sz="0" w:space="0" w:color="auto"/>
        <w:right w:val="none" w:sz="0" w:space="0" w:color="auto"/>
      </w:divBdr>
    </w:div>
    <w:div w:id="1235624348">
      <w:bodyDiv w:val="1"/>
      <w:marLeft w:val="0"/>
      <w:marRight w:val="0"/>
      <w:marTop w:val="0"/>
      <w:marBottom w:val="0"/>
      <w:divBdr>
        <w:top w:val="none" w:sz="0" w:space="0" w:color="auto"/>
        <w:left w:val="none" w:sz="0" w:space="0" w:color="auto"/>
        <w:bottom w:val="none" w:sz="0" w:space="0" w:color="auto"/>
        <w:right w:val="none" w:sz="0" w:space="0" w:color="auto"/>
      </w:divBdr>
    </w:div>
    <w:div w:id="1237933269">
      <w:bodyDiv w:val="1"/>
      <w:marLeft w:val="0"/>
      <w:marRight w:val="0"/>
      <w:marTop w:val="0"/>
      <w:marBottom w:val="0"/>
      <w:divBdr>
        <w:top w:val="none" w:sz="0" w:space="0" w:color="auto"/>
        <w:left w:val="none" w:sz="0" w:space="0" w:color="auto"/>
        <w:bottom w:val="none" w:sz="0" w:space="0" w:color="auto"/>
        <w:right w:val="none" w:sz="0" w:space="0" w:color="auto"/>
      </w:divBdr>
    </w:div>
    <w:div w:id="1238054720">
      <w:bodyDiv w:val="1"/>
      <w:marLeft w:val="0"/>
      <w:marRight w:val="0"/>
      <w:marTop w:val="0"/>
      <w:marBottom w:val="0"/>
      <w:divBdr>
        <w:top w:val="none" w:sz="0" w:space="0" w:color="auto"/>
        <w:left w:val="none" w:sz="0" w:space="0" w:color="auto"/>
        <w:bottom w:val="none" w:sz="0" w:space="0" w:color="auto"/>
        <w:right w:val="none" w:sz="0" w:space="0" w:color="auto"/>
      </w:divBdr>
    </w:div>
    <w:div w:id="1244070334">
      <w:bodyDiv w:val="1"/>
      <w:marLeft w:val="0"/>
      <w:marRight w:val="0"/>
      <w:marTop w:val="0"/>
      <w:marBottom w:val="0"/>
      <w:divBdr>
        <w:top w:val="none" w:sz="0" w:space="0" w:color="auto"/>
        <w:left w:val="none" w:sz="0" w:space="0" w:color="auto"/>
        <w:bottom w:val="none" w:sz="0" w:space="0" w:color="auto"/>
        <w:right w:val="none" w:sz="0" w:space="0" w:color="auto"/>
      </w:divBdr>
    </w:div>
    <w:div w:id="1247030283">
      <w:bodyDiv w:val="1"/>
      <w:marLeft w:val="0"/>
      <w:marRight w:val="0"/>
      <w:marTop w:val="0"/>
      <w:marBottom w:val="0"/>
      <w:divBdr>
        <w:top w:val="none" w:sz="0" w:space="0" w:color="auto"/>
        <w:left w:val="none" w:sz="0" w:space="0" w:color="auto"/>
        <w:bottom w:val="none" w:sz="0" w:space="0" w:color="auto"/>
        <w:right w:val="none" w:sz="0" w:space="0" w:color="auto"/>
      </w:divBdr>
    </w:div>
    <w:div w:id="1254512567">
      <w:bodyDiv w:val="1"/>
      <w:marLeft w:val="0"/>
      <w:marRight w:val="0"/>
      <w:marTop w:val="0"/>
      <w:marBottom w:val="0"/>
      <w:divBdr>
        <w:top w:val="none" w:sz="0" w:space="0" w:color="auto"/>
        <w:left w:val="none" w:sz="0" w:space="0" w:color="auto"/>
        <w:bottom w:val="none" w:sz="0" w:space="0" w:color="auto"/>
        <w:right w:val="none" w:sz="0" w:space="0" w:color="auto"/>
      </w:divBdr>
    </w:div>
    <w:div w:id="1254896769">
      <w:bodyDiv w:val="1"/>
      <w:marLeft w:val="0"/>
      <w:marRight w:val="0"/>
      <w:marTop w:val="0"/>
      <w:marBottom w:val="0"/>
      <w:divBdr>
        <w:top w:val="none" w:sz="0" w:space="0" w:color="auto"/>
        <w:left w:val="none" w:sz="0" w:space="0" w:color="auto"/>
        <w:bottom w:val="none" w:sz="0" w:space="0" w:color="auto"/>
        <w:right w:val="none" w:sz="0" w:space="0" w:color="auto"/>
      </w:divBdr>
    </w:div>
    <w:div w:id="1262488553">
      <w:bodyDiv w:val="1"/>
      <w:marLeft w:val="0"/>
      <w:marRight w:val="0"/>
      <w:marTop w:val="0"/>
      <w:marBottom w:val="0"/>
      <w:divBdr>
        <w:top w:val="none" w:sz="0" w:space="0" w:color="auto"/>
        <w:left w:val="none" w:sz="0" w:space="0" w:color="auto"/>
        <w:bottom w:val="none" w:sz="0" w:space="0" w:color="auto"/>
        <w:right w:val="none" w:sz="0" w:space="0" w:color="auto"/>
      </w:divBdr>
    </w:div>
    <w:div w:id="1267889775">
      <w:bodyDiv w:val="1"/>
      <w:marLeft w:val="0"/>
      <w:marRight w:val="0"/>
      <w:marTop w:val="0"/>
      <w:marBottom w:val="0"/>
      <w:divBdr>
        <w:top w:val="none" w:sz="0" w:space="0" w:color="auto"/>
        <w:left w:val="none" w:sz="0" w:space="0" w:color="auto"/>
        <w:bottom w:val="none" w:sz="0" w:space="0" w:color="auto"/>
        <w:right w:val="none" w:sz="0" w:space="0" w:color="auto"/>
      </w:divBdr>
    </w:div>
    <w:div w:id="1275093582">
      <w:bodyDiv w:val="1"/>
      <w:marLeft w:val="0"/>
      <w:marRight w:val="0"/>
      <w:marTop w:val="0"/>
      <w:marBottom w:val="0"/>
      <w:divBdr>
        <w:top w:val="none" w:sz="0" w:space="0" w:color="auto"/>
        <w:left w:val="none" w:sz="0" w:space="0" w:color="auto"/>
        <w:bottom w:val="none" w:sz="0" w:space="0" w:color="auto"/>
        <w:right w:val="none" w:sz="0" w:space="0" w:color="auto"/>
      </w:divBdr>
    </w:div>
    <w:div w:id="1276592726">
      <w:bodyDiv w:val="1"/>
      <w:marLeft w:val="0"/>
      <w:marRight w:val="0"/>
      <w:marTop w:val="0"/>
      <w:marBottom w:val="0"/>
      <w:divBdr>
        <w:top w:val="none" w:sz="0" w:space="0" w:color="auto"/>
        <w:left w:val="none" w:sz="0" w:space="0" w:color="auto"/>
        <w:bottom w:val="none" w:sz="0" w:space="0" w:color="auto"/>
        <w:right w:val="none" w:sz="0" w:space="0" w:color="auto"/>
      </w:divBdr>
    </w:div>
    <w:div w:id="1278413001">
      <w:bodyDiv w:val="1"/>
      <w:marLeft w:val="0"/>
      <w:marRight w:val="0"/>
      <w:marTop w:val="0"/>
      <w:marBottom w:val="0"/>
      <w:divBdr>
        <w:top w:val="none" w:sz="0" w:space="0" w:color="auto"/>
        <w:left w:val="none" w:sz="0" w:space="0" w:color="auto"/>
        <w:bottom w:val="none" w:sz="0" w:space="0" w:color="auto"/>
        <w:right w:val="none" w:sz="0" w:space="0" w:color="auto"/>
      </w:divBdr>
    </w:div>
    <w:div w:id="1291130769">
      <w:bodyDiv w:val="1"/>
      <w:marLeft w:val="0"/>
      <w:marRight w:val="0"/>
      <w:marTop w:val="0"/>
      <w:marBottom w:val="0"/>
      <w:divBdr>
        <w:top w:val="none" w:sz="0" w:space="0" w:color="auto"/>
        <w:left w:val="none" w:sz="0" w:space="0" w:color="auto"/>
        <w:bottom w:val="none" w:sz="0" w:space="0" w:color="auto"/>
        <w:right w:val="none" w:sz="0" w:space="0" w:color="auto"/>
      </w:divBdr>
    </w:div>
    <w:div w:id="1294092635">
      <w:bodyDiv w:val="1"/>
      <w:marLeft w:val="0"/>
      <w:marRight w:val="0"/>
      <w:marTop w:val="0"/>
      <w:marBottom w:val="0"/>
      <w:divBdr>
        <w:top w:val="none" w:sz="0" w:space="0" w:color="auto"/>
        <w:left w:val="none" w:sz="0" w:space="0" w:color="auto"/>
        <w:bottom w:val="none" w:sz="0" w:space="0" w:color="auto"/>
        <w:right w:val="none" w:sz="0" w:space="0" w:color="auto"/>
      </w:divBdr>
    </w:div>
    <w:div w:id="1299870725">
      <w:bodyDiv w:val="1"/>
      <w:marLeft w:val="0"/>
      <w:marRight w:val="0"/>
      <w:marTop w:val="0"/>
      <w:marBottom w:val="0"/>
      <w:divBdr>
        <w:top w:val="none" w:sz="0" w:space="0" w:color="auto"/>
        <w:left w:val="none" w:sz="0" w:space="0" w:color="auto"/>
        <w:bottom w:val="none" w:sz="0" w:space="0" w:color="auto"/>
        <w:right w:val="none" w:sz="0" w:space="0" w:color="auto"/>
      </w:divBdr>
    </w:div>
    <w:div w:id="1305964630">
      <w:bodyDiv w:val="1"/>
      <w:marLeft w:val="0"/>
      <w:marRight w:val="0"/>
      <w:marTop w:val="0"/>
      <w:marBottom w:val="0"/>
      <w:divBdr>
        <w:top w:val="none" w:sz="0" w:space="0" w:color="auto"/>
        <w:left w:val="none" w:sz="0" w:space="0" w:color="auto"/>
        <w:bottom w:val="none" w:sz="0" w:space="0" w:color="auto"/>
        <w:right w:val="none" w:sz="0" w:space="0" w:color="auto"/>
      </w:divBdr>
    </w:div>
    <w:div w:id="1313872598">
      <w:bodyDiv w:val="1"/>
      <w:marLeft w:val="0"/>
      <w:marRight w:val="0"/>
      <w:marTop w:val="0"/>
      <w:marBottom w:val="0"/>
      <w:divBdr>
        <w:top w:val="none" w:sz="0" w:space="0" w:color="auto"/>
        <w:left w:val="none" w:sz="0" w:space="0" w:color="auto"/>
        <w:bottom w:val="none" w:sz="0" w:space="0" w:color="auto"/>
        <w:right w:val="none" w:sz="0" w:space="0" w:color="auto"/>
      </w:divBdr>
    </w:div>
    <w:div w:id="1315989374">
      <w:bodyDiv w:val="1"/>
      <w:marLeft w:val="0"/>
      <w:marRight w:val="0"/>
      <w:marTop w:val="0"/>
      <w:marBottom w:val="0"/>
      <w:divBdr>
        <w:top w:val="none" w:sz="0" w:space="0" w:color="auto"/>
        <w:left w:val="none" w:sz="0" w:space="0" w:color="auto"/>
        <w:bottom w:val="none" w:sz="0" w:space="0" w:color="auto"/>
        <w:right w:val="none" w:sz="0" w:space="0" w:color="auto"/>
      </w:divBdr>
    </w:div>
    <w:div w:id="1316035993">
      <w:bodyDiv w:val="1"/>
      <w:marLeft w:val="0"/>
      <w:marRight w:val="0"/>
      <w:marTop w:val="0"/>
      <w:marBottom w:val="0"/>
      <w:divBdr>
        <w:top w:val="none" w:sz="0" w:space="0" w:color="auto"/>
        <w:left w:val="none" w:sz="0" w:space="0" w:color="auto"/>
        <w:bottom w:val="none" w:sz="0" w:space="0" w:color="auto"/>
        <w:right w:val="none" w:sz="0" w:space="0" w:color="auto"/>
      </w:divBdr>
    </w:div>
    <w:div w:id="1320228117">
      <w:bodyDiv w:val="1"/>
      <w:marLeft w:val="0"/>
      <w:marRight w:val="0"/>
      <w:marTop w:val="0"/>
      <w:marBottom w:val="0"/>
      <w:divBdr>
        <w:top w:val="none" w:sz="0" w:space="0" w:color="auto"/>
        <w:left w:val="none" w:sz="0" w:space="0" w:color="auto"/>
        <w:bottom w:val="none" w:sz="0" w:space="0" w:color="auto"/>
        <w:right w:val="none" w:sz="0" w:space="0" w:color="auto"/>
      </w:divBdr>
    </w:div>
    <w:div w:id="1320617710">
      <w:bodyDiv w:val="1"/>
      <w:marLeft w:val="0"/>
      <w:marRight w:val="0"/>
      <w:marTop w:val="0"/>
      <w:marBottom w:val="0"/>
      <w:divBdr>
        <w:top w:val="none" w:sz="0" w:space="0" w:color="auto"/>
        <w:left w:val="none" w:sz="0" w:space="0" w:color="auto"/>
        <w:bottom w:val="none" w:sz="0" w:space="0" w:color="auto"/>
        <w:right w:val="none" w:sz="0" w:space="0" w:color="auto"/>
      </w:divBdr>
    </w:div>
    <w:div w:id="1322269599">
      <w:bodyDiv w:val="1"/>
      <w:marLeft w:val="0"/>
      <w:marRight w:val="0"/>
      <w:marTop w:val="0"/>
      <w:marBottom w:val="0"/>
      <w:divBdr>
        <w:top w:val="none" w:sz="0" w:space="0" w:color="auto"/>
        <w:left w:val="none" w:sz="0" w:space="0" w:color="auto"/>
        <w:bottom w:val="none" w:sz="0" w:space="0" w:color="auto"/>
        <w:right w:val="none" w:sz="0" w:space="0" w:color="auto"/>
      </w:divBdr>
    </w:div>
    <w:div w:id="1326087009">
      <w:bodyDiv w:val="1"/>
      <w:marLeft w:val="0"/>
      <w:marRight w:val="0"/>
      <w:marTop w:val="0"/>
      <w:marBottom w:val="0"/>
      <w:divBdr>
        <w:top w:val="none" w:sz="0" w:space="0" w:color="auto"/>
        <w:left w:val="none" w:sz="0" w:space="0" w:color="auto"/>
        <w:bottom w:val="none" w:sz="0" w:space="0" w:color="auto"/>
        <w:right w:val="none" w:sz="0" w:space="0" w:color="auto"/>
      </w:divBdr>
    </w:div>
    <w:div w:id="1332369415">
      <w:bodyDiv w:val="1"/>
      <w:marLeft w:val="0"/>
      <w:marRight w:val="0"/>
      <w:marTop w:val="0"/>
      <w:marBottom w:val="0"/>
      <w:divBdr>
        <w:top w:val="none" w:sz="0" w:space="0" w:color="auto"/>
        <w:left w:val="none" w:sz="0" w:space="0" w:color="auto"/>
        <w:bottom w:val="none" w:sz="0" w:space="0" w:color="auto"/>
        <w:right w:val="none" w:sz="0" w:space="0" w:color="auto"/>
      </w:divBdr>
    </w:div>
    <w:div w:id="1335499514">
      <w:bodyDiv w:val="1"/>
      <w:marLeft w:val="0"/>
      <w:marRight w:val="0"/>
      <w:marTop w:val="0"/>
      <w:marBottom w:val="0"/>
      <w:divBdr>
        <w:top w:val="none" w:sz="0" w:space="0" w:color="auto"/>
        <w:left w:val="none" w:sz="0" w:space="0" w:color="auto"/>
        <w:bottom w:val="none" w:sz="0" w:space="0" w:color="auto"/>
        <w:right w:val="none" w:sz="0" w:space="0" w:color="auto"/>
      </w:divBdr>
    </w:div>
    <w:div w:id="1336498805">
      <w:bodyDiv w:val="1"/>
      <w:marLeft w:val="0"/>
      <w:marRight w:val="0"/>
      <w:marTop w:val="0"/>
      <w:marBottom w:val="0"/>
      <w:divBdr>
        <w:top w:val="none" w:sz="0" w:space="0" w:color="auto"/>
        <w:left w:val="none" w:sz="0" w:space="0" w:color="auto"/>
        <w:bottom w:val="none" w:sz="0" w:space="0" w:color="auto"/>
        <w:right w:val="none" w:sz="0" w:space="0" w:color="auto"/>
      </w:divBdr>
    </w:div>
    <w:div w:id="1336541385">
      <w:bodyDiv w:val="1"/>
      <w:marLeft w:val="0"/>
      <w:marRight w:val="0"/>
      <w:marTop w:val="0"/>
      <w:marBottom w:val="0"/>
      <w:divBdr>
        <w:top w:val="none" w:sz="0" w:space="0" w:color="auto"/>
        <w:left w:val="none" w:sz="0" w:space="0" w:color="auto"/>
        <w:bottom w:val="none" w:sz="0" w:space="0" w:color="auto"/>
        <w:right w:val="none" w:sz="0" w:space="0" w:color="auto"/>
      </w:divBdr>
    </w:div>
    <w:div w:id="1339163247">
      <w:bodyDiv w:val="1"/>
      <w:marLeft w:val="0"/>
      <w:marRight w:val="0"/>
      <w:marTop w:val="0"/>
      <w:marBottom w:val="0"/>
      <w:divBdr>
        <w:top w:val="none" w:sz="0" w:space="0" w:color="auto"/>
        <w:left w:val="none" w:sz="0" w:space="0" w:color="auto"/>
        <w:bottom w:val="none" w:sz="0" w:space="0" w:color="auto"/>
        <w:right w:val="none" w:sz="0" w:space="0" w:color="auto"/>
      </w:divBdr>
    </w:div>
    <w:div w:id="1341548721">
      <w:bodyDiv w:val="1"/>
      <w:marLeft w:val="0"/>
      <w:marRight w:val="0"/>
      <w:marTop w:val="0"/>
      <w:marBottom w:val="0"/>
      <w:divBdr>
        <w:top w:val="none" w:sz="0" w:space="0" w:color="auto"/>
        <w:left w:val="none" w:sz="0" w:space="0" w:color="auto"/>
        <w:bottom w:val="none" w:sz="0" w:space="0" w:color="auto"/>
        <w:right w:val="none" w:sz="0" w:space="0" w:color="auto"/>
      </w:divBdr>
    </w:div>
    <w:div w:id="1342850404">
      <w:bodyDiv w:val="1"/>
      <w:marLeft w:val="0"/>
      <w:marRight w:val="0"/>
      <w:marTop w:val="0"/>
      <w:marBottom w:val="0"/>
      <w:divBdr>
        <w:top w:val="none" w:sz="0" w:space="0" w:color="auto"/>
        <w:left w:val="none" w:sz="0" w:space="0" w:color="auto"/>
        <w:bottom w:val="none" w:sz="0" w:space="0" w:color="auto"/>
        <w:right w:val="none" w:sz="0" w:space="0" w:color="auto"/>
      </w:divBdr>
    </w:div>
    <w:div w:id="1343313319">
      <w:bodyDiv w:val="1"/>
      <w:marLeft w:val="0"/>
      <w:marRight w:val="0"/>
      <w:marTop w:val="0"/>
      <w:marBottom w:val="0"/>
      <w:divBdr>
        <w:top w:val="none" w:sz="0" w:space="0" w:color="auto"/>
        <w:left w:val="none" w:sz="0" w:space="0" w:color="auto"/>
        <w:bottom w:val="none" w:sz="0" w:space="0" w:color="auto"/>
        <w:right w:val="none" w:sz="0" w:space="0" w:color="auto"/>
      </w:divBdr>
    </w:div>
    <w:div w:id="1344824237">
      <w:bodyDiv w:val="1"/>
      <w:marLeft w:val="0"/>
      <w:marRight w:val="0"/>
      <w:marTop w:val="0"/>
      <w:marBottom w:val="0"/>
      <w:divBdr>
        <w:top w:val="none" w:sz="0" w:space="0" w:color="auto"/>
        <w:left w:val="none" w:sz="0" w:space="0" w:color="auto"/>
        <w:bottom w:val="none" w:sz="0" w:space="0" w:color="auto"/>
        <w:right w:val="none" w:sz="0" w:space="0" w:color="auto"/>
      </w:divBdr>
    </w:div>
    <w:div w:id="1348558884">
      <w:bodyDiv w:val="1"/>
      <w:marLeft w:val="0"/>
      <w:marRight w:val="0"/>
      <w:marTop w:val="0"/>
      <w:marBottom w:val="0"/>
      <w:divBdr>
        <w:top w:val="none" w:sz="0" w:space="0" w:color="auto"/>
        <w:left w:val="none" w:sz="0" w:space="0" w:color="auto"/>
        <w:bottom w:val="none" w:sz="0" w:space="0" w:color="auto"/>
        <w:right w:val="none" w:sz="0" w:space="0" w:color="auto"/>
      </w:divBdr>
    </w:div>
    <w:div w:id="1351949912">
      <w:bodyDiv w:val="1"/>
      <w:marLeft w:val="0"/>
      <w:marRight w:val="0"/>
      <w:marTop w:val="0"/>
      <w:marBottom w:val="0"/>
      <w:divBdr>
        <w:top w:val="none" w:sz="0" w:space="0" w:color="auto"/>
        <w:left w:val="none" w:sz="0" w:space="0" w:color="auto"/>
        <w:bottom w:val="none" w:sz="0" w:space="0" w:color="auto"/>
        <w:right w:val="none" w:sz="0" w:space="0" w:color="auto"/>
      </w:divBdr>
    </w:div>
    <w:div w:id="1352759583">
      <w:bodyDiv w:val="1"/>
      <w:marLeft w:val="0"/>
      <w:marRight w:val="0"/>
      <w:marTop w:val="0"/>
      <w:marBottom w:val="0"/>
      <w:divBdr>
        <w:top w:val="none" w:sz="0" w:space="0" w:color="auto"/>
        <w:left w:val="none" w:sz="0" w:space="0" w:color="auto"/>
        <w:bottom w:val="none" w:sz="0" w:space="0" w:color="auto"/>
        <w:right w:val="none" w:sz="0" w:space="0" w:color="auto"/>
      </w:divBdr>
    </w:div>
    <w:div w:id="1357122696">
      <w:bodyDiv w:val="1"/>
      <w:marLeft w:val="0"/>
      <w:marRight w:val="0"/>
      <w:marTop w:val="0"/>
      <w:marBottom w:val="0"/>
      <w:divBdr>
        <w:top w:val="none" w:sz="0" w:space="0" w:color="auto"/>
        <w:left w:val="none" w:sz="0" w:space="0" w:color="auto"/>
        <w:bottom w:val="none" w:sz="0" w:space="0" w:color="auto"/>
        <w:right w:val="none" w:sz="0" w:space="0" w:color="auto"/>
      </w:divBdr>
    </w:div>
    <w:div w:id="1359965754">
      <w:bodyDiv w:val="1"/>
      <w:marLeft w:val="0"/>
      <w:marRight w:val="0"/>
      <w:marTop w:val="0"/>
      <w:marBottom w:val="0"/>
      <w:divBdr>
        <w:top w:val="none" w:sz="0" w:space="0" w:color="auto"/>
        <w:left w:val="none" w:sz="0" w:space="0" w:color="auto"/>
        <w:bottom w:val="none" w:sz="0" w:space="0" w:color="auto"/>
        <w:right w:val="none" w:sz="0" w:space="0" w:color="auto"/>
      </w:divBdr>
    </w:div>
    <w:div w:id="1360472164">
      <w:bodyDiv w:val="1"/>
      <w:marLeft w:val="0"/>
      <w:marRight w:val="0"/>
      <w:marTop w:val="0"/>
      <w:marBottom w:val="0"/>
      <w:divBdr>
        <w:top w:val="none" w:sz="0" w:space="0" w:color="auto"/>
        <w:left w:val="none" w:sz="0" w:space="0" w:color="auto"/>
        <w:bottom w:val="none" w:sz="0" w:space="0" w:color="auto"/>
        <w:right w:val="none" w:sz="0" w:space="0" w:color="auto"/>
      </w:divBdr>
    </w:div>
    <w:div w:id="1362171605">
      <w:bodyDiv w:val="1"/>
      <w:marLeft w:val="0"/>
      <w:marRight w:val="0"/>
      <w:marTop w:val="0"/>
      <w:marBottom w:val="0"/>
      <w:divBdr>
        <w:top w:val="none" w:sz="0" w:space="0" w:color="auto"/>
        <w:left w:val="none" w:sz="0" w:space="0" w:color="auto"/>
        <w:bottom w:val="none" w:sz="0" w:space="0" w:color="auto"/>
        <w:right w:val="none" w:sz="0" w:space="0" w:color="auto"/>
      </w:divBdr>
    </w:div>
    <w:div w:id="1362776749">
      <w:bodyDiv w:val="1"/>
      <w:marLeft w:val="0"/>
      <w:marRight w:val="0"/>
      <w:marTop w:val="0"/>
      <w:marBottom w:val="0"/>
      <w:divBdr>
        <w:top w:val="none" w:sz="0" w:space="0" w:color="auto"/>
        <w:left w:val="none" w:sz="0" w:space="0" w:color="auto"/>
        <w:bottom w:val="none" w:sz="0" w:space="0" w:color="auto"/>
        <w:right w:val="none" w:sz="0" w:space="0" w:color="auto"/>
      </w:divBdr>
    </w:div>
    <w:div w:id="1364359659">
      <w:bodyDiv w:val="1"/>
      <w:marLeft w:val="0"/>
      <w:marRight w:val="0"/>
      <w:marTop w:val="0"/>
      <w:marBottom w:val="0"/>
      <w:divBdr>
        <w:top w:val="none" w:sz="0" w:space="0" w:color="auto"/>
        <w:left w:val="none" w:sz="0" w:space="0" w:color="auto"/>
        <w:bottom w:val="none" w:sz="0" w:space="0" w:color="auto"/>
        <w:right w:val="none" w:sz="0" w:space="0" w:color="auto"/>
      </w:divBdr>
    </w:div>
    <w:div w:id="1367178140">
      <w:bodyDiv w:val="1"/>
      <w:marLeft w:val="0"/>
      <w:marRight w:val="0"/>
      <w:marTop w:val="0"/>
      <w:marBottom w:val="0"/>
      <w:divBdr>
        <w:top w:val="none" w:sz="0" w:space="0" w:color="auto"/>
        <w:left w:val="none" w:sz="0" w:space="0" w:color="auto"/>
        <w:bottom w:val="none" w:sz="0" w:space="0" w:color="auto"/>
        <w:right w:val="none" w:sz="0" w:space="0" w:color="auto"/>
      </w:divBdr>
    </w:div>
    <w:div w:id="1368523225">
      <w:bodyDiv w:val="1"/>
      <w:marLeft w:val="0"/>
      <w:marRight w:val="0"/>
      <w:marTop w:val="0"/>
      <w:marBottom w:val="0"/>
      <w:divBdr>
        <w:top w:val="none" w:sz="0" w:space="0" w:color="auto"/>
        <w:left w:val="none" w:sz="0" w:space="0" w:color="auto"/>
        <w:bottom w:val="none" w:sz="0" w:space="0" w:color="auto"/>
        <w:right w:val="none" w:sz="0" w:space="0" w:color="auto"/>
      </w:divBdr>
    </w:div>
    <w:div w:id="1375153312">
      <w:bodyDiv w:val="1"/>
      <w:marLeft w:val="0"/>
      <w:marRight w:val="0"/>
      <w:marTop w:val="0"/>
      <w:marBottom w:val="0"/>
      <w:divBdr>
        <w:top w:val="none" w:sz="0" w:space="0" w:color="auto"/>
        <w:left w:val="none" w:sz="0" w:space="0" w:color="auto"/>
        <w:bottom w:val="none" w:sz="0" w:space="0" w:color="auto"/>
        <w:right w:val="none" w:sz="0" w:space="0" w:color="auto"/>
      </w:divBdr>
    </w:div>
    <w:div w:id="1375932152">
      <w:bodyDiv w:val="1"/>
      <w:marLeft w:val="0"/>
      <w:marRight w:val="0"/>
      <w:marTop w:val="0"/>
      <w:marBottom w:val="0"/>
      <w:divBdr>
        <w:top w:val="none" w:sz="0" w:space="0" w:color="auto"/>
        <w:left w:val="none" w:sz="0" w:space="0" w:color="auto"/>
        <w:bottom w:val="none" w:sz="0" w:space="0" w:color="auto"/>
        <w:right w:val="none" w:sz="0" w:space="0" w:color="auto"/>
      </w:divBdr>
    </w:div>
    <w:div w:id="1378047822">
      <w:bodyDiv w:val="1"/>
      <w:marLeft w:val="0"/>
      <w:marRight w:val="0"/>
      <w:marTop w:val="0"/>
      <w:marBottom w:val="0"/>
      <w:divBdr>
        <w:top w:val="none" w:sz="0" w:space="0" w:color="auto"/>
        <w:left w:val="none" w:sz="0" w:space="0" w:color="auto"/>
        <w:bottom w:val="none" w:sz="0" w:space="0" w:color="auto"/>
        <w:right w:val="none" w:sz="0" w:space="0" w:color="auto"/>
      </w:divBdr>
    </w:div>
    <w:div w:id="1378970030">
      <w:bodyDiv w:val="1"/>
      <w:marLeft w:val="0"/>
      <w:marRight w:val="0"/>
      <w:marTop w:val="0"/>
      <w:marBottom w:val="0"/>
      <w:divBdr>
        <w:top w:val="none" w:sz="0" w:space="0" w:color="auto"/>
        <w:left w:val="none" w:sz="0" w:space="0" w:color="auto"/>
        <w:bottom w:val="none" w:sz="0" w:space="0" w:color="auto"/>
        <w:right w:val="none" w:sz="0" w:space="0" w:color="auto"/>
      </w:divBdr>
    </w:div>
    <w:div w:id="1381057004">
      <w:bodyDiv w:val="1"/>
      <w:marLeft w:val="0"/>
      <w:marRight w:val="0"/>
      <w:marTop w:val="0"/>
      <w:marBottom w:val="0"/>
      <w:divBdr>
        <w:top w:val="none" w:sz="0" w:space="0" w:color="auto"/>
        <w:left w:val="none" w:sz="0" w:space="0" w:color="auto"/>
        <w:bottom w:val="none" w:sz="0" w:space="0" w:color="auto"/>
        <w:right w:val="none" w:sz="0" w:space="0" w:color="auto"/>
      </w:divBdr>
    </w:div>
    <w:div w:id="1382242560">
      <w:bodyDiv w:val="1"/>
      <w:marLeft w:val="0"/>
      <w:marRight w:val="0"/>
      <w:marTop w:val="0"/>
      <w:marBottom w:val="0"/>
      <w:divBdr>
        <w:top w:val="none" w:sz="0" w:space="0" w:color="auto"/>
        <w:left w:val="none" w:sz="0" w:space="0" w:color="auto"/>
        <w:bottom w:val="none" w:sz="0" w:space="0" w:color="auto"/>
        <w:right w:val="none" w:sz="0" w:space="0" w:color="auto"/>
      </w:divBdr>
    </w:div>
    <w:div w:id="1389572321">
      <w:bodyDiv w:val="1"/>
      <w:marLeft w:val="0"/>
      <w:marRight w:val="0"/>
      <w:marTop w:val="0"/>
      <w:marBottom w:val="0"/>
      <w:divBdr>
        <w:top w:val="none" w:sz="0" w:space="0" w:color="auto"/>
        <w:left w:val="none" w:sz="0" w:space="0" w:color="auto"/>
        <w:bottom w:val="none" w:sz="0" w:space="0" w:color="auto"/>
        <w:right w:val="none" w:sz="0" w:space="0" w:color="auto"/>
      </w:divBdr>
    </w:div>
    <w:div w:id="1393238969">
      <w:bodyDiv w:val="1"/>
      <w:marLeft w:val="0"/>
      <w:marRight w:val="0"/>
      <w:marTop w:val="0"/>
      <w:marBottom w:val="0"/>
      <w:divBdr>
        <w:top w:val="none" w:sz="0" w:space="0" w:color="auto"/>
        <w:left w:val="none" w:sz="0" w:space="0" w:color="auto"/>
        <w:bottom w:val="none" w:sz="0" w:space="0" w:color="auto"/>
        <w:right w:val="none" w:sz="0" w:space="0" w:color="auto"/>
      </w:divBdr>
    </w:div>
    <w:div w:id="1400058179">
      <w:bodyDiv w:val="1"/>
      <w:marLeft w:val="0"/>
      <w:marRight w:val="0"/>
      <w:marTop w:val="0"/>
      <w:marBottom w:val="0"/>
      <w:divBdr>
        <w:top w:val="none" w:sz="0" w:space="0" w:color="auto"/>
        <w:left w:val="none" w:sz="0" w:space="0" w:color="auto"/>
        <w:bottom w:val="none" w:sz="0" w:space="0" w:color="auto"/>
        <w:right w:val="none" w:sz="0" w:space="0" w:color="auto"/>
      </w:divBdr>
    </w:div>
    <w:div w:id="1403795380">
      <w:bodyDiv w:val="1"/>
      <w:marLeft w:val="0"/>
      <w:marRight w:val="0"/>
      <w:marTop w:val="0"/>
      <w:marBottom w:val="0"/>
      <w:divBdr>
        <w:top w:val="none" w:sz="0" w:space="0" w:color="auto"/>
        <w:left w:val="none" w:sz="0" w:space="0" w:color="auto"/>
        <w:bottom w:val="none" w:sz="0" w:space="0" w:color="auto"/>
        <w:right w:val="none" w:sz="0" w:space="0" w:color="auto"/>
      </w:divBdr>
    </w:div>
    <w:div w:id="1412118575">
      <w:bodyDiv w:val="1"/>
      <w:marLeft w:val="0"/>
      <w:marRight w:val="0"/>
      <w:marTop w:val="0"/>
      <w:marBottom w:val="0"/>
      <w:divBdr>
        <w:top w:val="none" w:sz="0" w:space="0" w:color="auto"/>
        <w:left w:val="none" w:sz="0" w:space="0" w:color="auto"/>
        <w:bottom w:val="none" w:sz="0" w:space="0" w:color="auto"/>
        <w:right w:val="none" w:sz="0" w:space="0" w:color="auto"/>
      </w:divBdr>
    </w:div>
    <w:div w:id="1416786367">
      <w:bodyDiv w:val="1"/>
      <w:marLeft w:val="0"/>
      <w:marRight w:val="0"/>
      <w:marTop w:val="0"/>
      <w:marBottom w:val="0"/>
      <w:divBdr>
        <w:top w:val="none" w:sz="0" w:space="0" w:color="auto"/>
        <w:left w:val="none" w:sz="0" w:space="0" w:color="auto"/>
        <w:bottom w:val="none" w:sz="0" w:space="0" w:color="auto"/>
        <w:right w:val="none" w:sz="0" w:space="0" w:color="auto"/>
      </w:divBdr>
    </w:div>
    <w:div w:id="1417170349">
      <w:bodyDiv w:val="1"/>
      <w:marLeft w:val="0"/>
      <w:marRight w:val="0"/>
      <w:marTop w:val="0"/>
      <w:marBottom w:val="0"/>
      <w:divBdr>
        <w:top w:val="none" w:sz="0" w:space="0" w:color="auto"/>
        <w:left w:val="none" w:sz="0" w:space="0" w:color="auto"/>
        <w:bottom w:val="none" w:sz="0" w:space="0" w:color="auto"/>
        <w:right w:val="none" w:sz="0" w:space="0" w:color="auto"/>
      </w:divBdr>
    </w:div>
    <w:div w:id="1417359791">
      <w:bodyDiv w:val="1"/>
      <w:marLeft w:val="0"/>
      <w:marRight w:val="0"/>
      <w:marTop w:val="0"/>
      <w:marBottom w:val="0"/>
      <w:divBdr>
        <w:top w:val="none" w:sz="0" w:space="0" w:color="auto"/>
        <w:left w:val="none" w:sz="0" w:space="0" w:color="auto"/>
        <w:bottom w:val="none" w:sz="0" w:space="0" w:color="auto"/>
        <w:right w:val="none" w:sz="0" w:space="0" w:color="auto"/>
      </w:divBdr>
    </w:div>
    <w:div w:id="1421364813">
      <w:bodyDiv w:val="1"/>
      <w:marLeft w:val="0"/>
      <w:marRight w:val="0"/>
      <w:marTop w:val="0"/>
      <w:marBottom w:val="0"/>
      <w:divBdr>
        <w:top w:val="none" w:sz="0" w:space="0" w:color="auto"/>
        <w:left w:val="none" w:sz="0" w:space="0" w:color="auto"/>
        <w:bottom w:val="none" w:sz="0" w:space="0" w:color="auto"/>
        <w:right w:val="none" w:sz="0" w:space="0" w:color="auto"/>
      </w:divBdr>
    </w:div>
    <w:div w:id="1425959270">
      <w:bodyDiv w:val="1"/>
      <w:marLeft w:val="0"/>
      <w:marRight w:val="0"/>
      <w:marTop w:val="0"/>
      <w:marBottom w:val="0"/>
      <w:divBdr>
        <w:top w:val="none" w:sz="0" w:space="0" w:color="auto"/>
        <w:left w:val="none" w:sz="0" w:space="0" w:color="auto"/>
        <w:bottom w:val="none" w:sz="0" w:space="0" w:color="auto"/>
        <w:right w:val="none" w:sz="0" w:space="0" w:color="auto"/>
      </w:divBdr>
    </w:div>
    <w:div w:id="1430080354">
      <w:bodyDiv w:val="1"/>
      <w:marLeft w:val="0"/>
      <w:marRight w:val="0"/>
      <w:marTop w:val="0"/>
      <w:marBottom w:val="0"/>
      <w:divBdr>
        <w:top w:val="none" w:sz="0" w:space="0" w:color="auto"/>
        <w:left w:val="none" w:sz="0" w:space="0" w:color="auto"/>
        <w:bottom w:val="none" w:sz="0" w:space="0" w:color="auto"/>
        <w:right w:val="none" w:sz="0" w:space="0" w:color="auto"/>
      </w:divBdr>
    </w:div>
    <w:div w:id="1431194551">
      <w:bodyDiv w:val="1"/>
      <w:marLeft w:val="0"/>
      <w:marRight w:val="0"/>
      <w:marTop w:val="0"/>
      <w:marBottom w:val="0"/>
      <w:divBdr>
        <w:top w:val="none" w:sz="0" w:space="0" w:color="auto"/>
        <w:left w:val="none" w:sz="0" w:space="0" w:color="auto"/>
        <w:bottom w:val="none" w:sz="0" w:space="0" w:color="auto"/>
        <w:right w:val="none" w:sz="0" w:space="0" w:color="auto"/>
      </w:divBdr>
    </w:div>
    <w:div w:id="1431850354">
      <w:bodyDiv w:val="1"/>
      <w:marLeft w:val="0"/>
      <w:marRight w:val="0"/>
      <w:marTop w:val="0"/>
      <w:marBottom w:val="0"/>
      <w:divBdr>
        <w:top w:val="none" w:sz="0" w:space="0" w:color="auto"/>
        <w:left w:val="none" w:sz="0" w:space="0" w:color="auto"/>
        <w:bottom w:val="none" w:sz="0" w:space="0" w:color="auto"/>
        <w:right w:val="none" w:sz="0" w:space="0" w:color="auto"/>
      </w:divBdr>
    </w:div>
    <w:div w:id="1435828944">
      <w:bodyDiv w:val="1"/>
      <w:marLeft w:val="0"/>
      <w:marRight w:val="0"/>
      <w:marTop w:val="0"/>
      <w:marBottom w:val="0"/>
      <w:divBdr>
        <w:top w:val="none" w:sz="0" w:space="0" w:color="auto"/>
        <w:left w:val="none" w:sz="0" w:space="0" w:color="auto"/>
        <w:bottom w:val="none" w:sz="0" w:space="0" w:color="auto"/>
        <w:right w:val="none" w:sz="0" w:space="0" w:color="auto"/>
      </w:divBdr>
    </w:div>
    <w:div w:id="1443257838">
      <w:bodyDiv w:val="1"/>
      <w:marLeft w:val="0"/>
      <w:marRight w:val="0"/>
      <w:marTop w:val="0"/>
      <w:marBottom w:val="0"/>
      <w:divBdr>
        <w:top w:val="none" w:sz="0" w:space="0" w:color="auto"/>
        <w:left w:val="none" w:sz="0" w:space="0" w:color="auto"/>
        <w:bottom w:val="none" w:sz="0" w:space="0" w:color="auto"/>
        <w:right w:val="none" w:sz="0" w:space="0" w:color="auto"/>
      </w:divBdr>
    </w:div>
    <w:div w:id="1443525637">
      <w:bodyDiv w:val="1"/>
      <w:marLeft w:val="0"/>
      <w:marRight w:val="0"/>
      <w:marTop w:val="0"/>
      <w:marBottom w:val="0"/>
      <w:divBdr>
        <w:top w:val="none" w:sz="0" w:space="0" w:color="auto"/>
        <w:left w:val="none" w:sz="0" w:space="0" w:color="auto"/>
        <w:bottom w:val="none" w:sz="0" w:space="0" w:color="auto"/>
        <w:right w:val="none" w:sz="0" w:space="0" w:color="auto"/>
      </w:divBdr>
    </w:div>
    <w:div w:id="1443646860">
      <w:bodyDiv w:val="1"/>
      <w:marLeft w:val="0"/>
      <w:marRight w:val="0"/>
      <w:marTop w:val="0"/>
      <w:marBottom w:val="0"/>
      <w:divBdr>
        <w:top w:val="none" w:sz="0" w:space="0" w:color="auto"/>
        <w:left w:val="none" w:sz="0" w:space="0" w:color="auto"/>
        <w:bottom w:val="none" w:sz="0" w:space="0" w:color="auto"/>
        <w:right w:val="none" w:sz="0" w:space="0" w:color="auto"/>
      </w:divBdr>
    </w:div>
    <w:div w:id="1444574936">
      <w:bodyDiv w:val="1"/>
      <w:marLeft w:val="0"/>
      <w:marRight w:val="0"/>
      <w:marTop w:val="0"/>
      <w:marBottom w:val="0"/>
      <w:divBdr>
        <w:top w:val="none" w:sz="0" w:space="0" w:color="auto"/>
        <w:left w:val="none" w:sz="0" w:space="0" w:color="auto"/>
        <w:bottom w:val="none" w:sz="0" w:space="0" w:color="auto"/>
        <w:right w:val="none" w:sz="0" w:space="0" w:color="auto"/>
      </w:divBdr>
    </w:div>
    <w:div w:id="1448550382">
      <w:bodyDiv w:val="1"/>
      <w:marLeft w:val="0"/>
      <w:marRight w:val="0"/>
      <w:marTop w:val="0"/>
      <w:marBottom w:val="0"/>
      <w:divBdr>
        <w:top w:val="none" w:sz="0" w:space="0" w:color="auto"/>
        <w:left w:val="none" w:sz="0" w:space="0" w:color="auto"/>
        <w:bottom w:val="none" w:sz="0" w:space="0" w:color="auto"/>
        <w:right w:val="none" w:sz="0" w:space="0" w:color="auto"/>
      </w:divBdr>
    </w:div>
    <w:div w:id="1450470193">
      <w:bodyDiv w:val="1"/>
      <w:marLeft w:val="0"/>
      <w:marRight w:val="0"/>
      <w:marTop w:val="0"/>
      <w:marBottom w:val="0"/>
      <w:divBdr>
        <w:top w:val="none" w:sz="0" w:space="0" w:color="auto"/>
        <w:left w:val="none" w:sz="0" w:space="0" w:color="auto"/>
        <w:bottom w:val="none" w:sz="0" w:space="0" w:color="auto"/>
        <w:right w:val="none" w:sz="0" w:space="0" w:color="auto"/>
      </w:divBdr>
    </w:div>
    <w:div w:id="1450781693">
      <w:bodyDiv w:val="1"/>
      <w:marLeft w:val="0"/>
      <w:marRight w:val="0"/>
      <w:marTop w:val="0"/>
      <w:marBottom w:val="0"/>
      <w:divBdr>
        <w:top w:val="none" w:sz="0" w:space="0" w:color="auto"/>
        <w:left w:val="none" w:sz="0" w:space="0" w:color="auto"/>
        <w:bottom w:val="none" w:sz="0" w:space="0" w:color="auto"/>
        <w:right w:val="none" w:sz="0" w:space="0" w:color="auto"/>
      </w:divBdr>
    </w:div>
    <w:div w:id="1451243049">
      <w:bodyDiv w:val="1"/>
      <w:marLeft w:val="0"/>
      <w:marRight w:val="0"/>
      <w:marTop w:val="0"/>
      <w:marBottom w:val="0"/>
      <w:divBdr>
        <w:top w:val="none" w:sz="0" w:space="0" w:color="auto"/>
        <w:left w:val="none" w:sz="0" w:space="0" w:color="auto"/>
        <w:bottom w:val="none" w:sz="0" w:space="0" w:color="auto"/>
        <w:right w:val="none" w:sz="0" w:space="0" w:color="auto"/>
      </w:divBdr>
    </w:div>
    <w:div w:id="1451631490">
      <w:bodyDiv w:val="1"/>
      <w:marLeft w:val="0"/>
      <w:marRight w:val="0"/>
      <w:marTop w:val="0"/>
      <w:marBottom w:val="0"/>
      <w:divBdr>
        <w:top w:val="none" w:sz="0" w:space="0" w:color="auto"/>
        <w:left w:val="none" w:sz="0" w:space="0" w:color="auto"/>
        <w:bottom w:val="none" w:sz="0" w:space="0" w:color="auto"/>
        <w:right w:val="none" w:sz="0" w:space="0" w:color="auto"/>
      </w:divBdr>
    </w:div>
    <w:div w:id="1451971000">
      <w:bodyDiv w:val="1"/>
      <w:marLeft w:val="0"/>
      <w:marRight w:val="0"/>
      <w:marTop w:val="0"/>
      <w:marBottom w:val="0"/>
      <w:divBdr>
        <w:top w:val="none" w:sz="0" w:space="0" w:color="auto"/>
        <w:left w:val="none" w:sz="0" w:space="0" w:color="auto"/>
        <w:bottom w:val="none" w:sz="0" w:space="0" w:color="auto"/>
        <w:right w:val="none" w:sz="0" w:space="0" w:color="auto"/>
      </w:divBdr>
    </w:div>
    <w:div w:id="1457143088">
      <w:bodyDiv w:val="1"/>
      <w:marLeft w:val="0"/>
      <w:marRight w:val="0"/>
      <w:marTop w:val="0"/>
      <w:marBottom w:val="0"/>
      <w:divBdr>
        <w:top w:val="none" w:sz="0" w:space="0" w:color="auto"/>
        <w:left w:val="none" w:sz="0" w:space="0" w:color="auto"/>
        <w:bottom w:val="none" w:sz="0" w:space="0" w:color="auto"/>
        <w:right w:val="none" w:sz="0" w:space="0" w:color="auto"/>
      </w:divBdr>
    </w:div>
    <w:div w:id="1462308834">
      <w:bodyDiv w:val="1"/>
      <w:marLeft w:val="0"/>
      <w:marRight w:val="0"/>
      <w:marTop w:val="0"/>
      <w:marBottom w:val="0"/>
      <w:divBdr>
        <w:top w:val="none" w:sz="0" w:space="0" w:color="auto"/>
        <w:left w:val="none" w:sz="0" w:space="0" w:color="auto"/>
        <w:bottom w:val="none" w:sz="0" w:space="0" w:color="auto"/>
        <w:right w:val="none" w:sz="0" w:space="0" w:color="auto"/>
      </w:divBdr>
    </w:div>
    <w:div w:id="1463957546">
      <w:bodyDiv w:val="1"/>
      <w:marLeft w:val="0"/>
      <w:marRight w:val="0"/>
      <w:marTop w:val="0"/>
      <w:marBottom w:val="0"/>
      <w:divBdr>
        <w:top w:val="none" w:sz="0" w:space="0" w:color="auto"/>
        <w:left w:val="none" w:sz="0" w:space="0" w:color="auto"/>
        <w:bottom w:val="none" w:sz="0" w:space="0" w:color="auto"/>
        <w:right w:val="none" w:sz="0" w:space="0" w:color="auto"/>
      </w:divBdr>
    </w:div>
    <w:div w:id="1464883083">
      <w:bodyDiv w:val="1"/>
      <w:marLeft w:val="0"/>
      <w:marRight w:val="0"/>
      <w:marTop w:val="0"/>
      <w:marBottom w:val="0"/>
      <w:divBdr>
        <w:top w:val="none" w:sz="0" w:space="0" w:color="auto"/>
        <w:left w:val="none" w:sz="0" w:space="0" w:color="auto"/>
        <w:bottom w:val="none" w:sz="0" w:space="0" w:color="auto"/>
        <w:right w:val="none" w:sz="0" w:space="0" w:color="auto"/>
      </w:divBdr>
    </w:div>
    <w:div w:id="1465123364">
      <w:bodyDiv w:val="1"/>
      <w:marLeft w:val="0"/>
      <w:marRight w:val="0"/>
      <w:marTop w:val="0"/>
      <w:marBottom w:val="0"/>
      <w:divBdr>
        <w:top w:val="none" w:sz="0" w:space="0" w:color="auto"/>
        <w:left w:val="none" w:sz="0" w:space="0" w:color="auto"/>
        <w:bottom w:val="none" w:sz="0" w:space="0" w:color="auto"/>
        <w:right w:val="none" w:sz="0" w:space="0" w:color="auto"/>
      </w:divBdr>
    </w:div>
    <w:div w:id="1469979306">
      <w:bodyDiv w:val="1"/>
      <w:marLeft w:val="0"/>
      <w:marRight w:val="0"/>
      <w:marTop w:val="0"/>
      <w:marBottom w:val="0"/>
      <w:divBdr>
        <w:top w:val="none" w:sz="0" w:space="0" w:color="auto"/>
        <w:left w:val="none" w:sz="0" w:space="0" w:color="auto"/>
        <w:bottom w:val="none" w:sz="0" w:space="0" w:color="auto"/>
        <w:right w:val="none" w:sz="0" w:space="0" w:color="auto"/>
      </w:divBdr>
    </w:div>
    <w:div w:id="1481310590">
      <w:bodyDiv w:val="1"/>
      <w:marLeft w:val="0"/>
      <w:marRight w:val="0"/>
      <w:marTop w:val="0"/>
      <w:marBottom w:val="0"/>
      <w:divBdr>
        <w:top w:val="none" w:sz="0" w:space="0" w:color="auto"/>
        <w:left w:val="none" w:sz="0" w:space="0" w:color="auto"/>
        <w:bottom w:val="none" w:sz="0" w:space="0" w:color="auto"/>
        <w:right w:val="none" w:sz="0" w:space="0" w:color="auto"/>
      </w:divBdr>
    </w:div>
    <w:div w:id="1481582593">
      <w:bodyDiv w:val="1"/>
      <w:marLeft w:val="0"/>
      <w:marRight w:val="0"/>
      <w:marTop w:val="0"/>
      <w:marBottom w:val="0"/>
      <w:divBdr>
        <w:top w:val="none" w:sz="0" w:space="0" w:color="auto"/>
        <w:left w:val="none" w:sz="0" w:space="0" w:color="auto"/>
        <w:bottom w:val="none" w:sz="0" w:space="0" w:color="auto"/>
        <w:right w:val="none" w:sz="0" w:space="0" w:color="auto"/>
      </w:divBdr>
    </w:div>
    <w:div w:id="1485047972">
      <w:bodyDiv w:val="1"/>
      <w:marLeft w:val="0"/>
      <w:marRight w:val="0"/>
      <w:marTop w:val="0"/>
      <w:marBottom w:val="0"/>
      <w:divBdr>
        <w:top w:val="none" w:sz="0" w:space="0" w:color="auto"/>
        <w:left w:val="none" w:sz="0" w:space="0" w:color="auto"/>
        <w:bottom w:val="none" w:sz="0" w:space="0" w:color="auto"/>
        <w:right w:val="none" w:sz="0" w:space="0" w:color="auto"/>
      </w:divBdr>
    </w:div>
    <w:div w:id="1490098484">
      <w:bodyDiv w:val="1"/>
      <w:marLeft w:val="0"/>
      <w:marRight w:val="0"/>
      <w:marTop w:val="0"/>
      <w:marBottom w:val="0"/>
      <w:divBdr>
        <w:top w:val="none" w:sz="0" w:space="0" w:color="auto"/>
        <w:left w:val="none" w:sz="0" w:space="0" w:color="auto"/>
        <w:bottom w:val="none" w:sz="0" w:space="0" w:color="auto"/>
        <w:right w:val="none" w:sz="0" w:space="0" w:color="auto"/>
      </w:divBdr>
    </w:div>
    <w:div w:id="1493831817">
      <w:bodyDiv w:val="1"/>
      <w:marLeft w:val="0"/>
      <w:marRight w:val="0"/>
      <w:marTop w:val="0"/>
      <w:marBottom w:val="0"/>
      <w:divBdr>
        <w:top w:val="none" w:sz="0" w:space="0" w:color="auto"/>
        <w:left w:val="none" w:sz="0" w:space="0" w:color="auto"/>
        <w:bottom w:val="none" w:sz="0" w:space="0" w:color="auto"/>
        <w:right w:val="none" w:sz="0" w:space="0" w:color="auto"/>
      </w:divBdr>
    </w:div>
    <w:div w:id="1496065614">
      <w:bodyDiv w:val="1"/>
      <w:marLeft w:val="0"/>
      <w:marRight w:val="0"/>
      <w:marTop w:val="0"/>
      <w:marBottom w:val="0"/>
      <w:divBdr>
        <w:top w:val="none" w:sz="0" w:space="0" w:color="auto"/>
        <w:left w:val="none" w:sz="0" w:space="0" w:color="auto"/>
        <w:bottom w:val="none" w:sz="0" w:space="0" w:color="auto"/>
        <w:right w:val="none" w:sz="0" w:space="0" w:color="auto"/>
      </w:divBdr>
    </w:div>
    <w:div w:id="1499228775">
      <w:bodyDiv w:val="1"/>
      <w:marLeft w:val="0"/>
      <w:marRight w:val="0"/>
      <w:marTop w:val="0"/>
      <w:marBottom w:val="0"/>
      <w:divBdr>
        <w:top w:val="none" w:sz="0" w:space="0" w:color="auto"/>
        <w:left w:val="none" w:sz="0" w:space="0" w:color="auto"/>
        <w:bottom w:val="none" w:sz="0" w:space="0" w:color="auto"/>
        <w:right w:val="none" w:sz="0" w:space="0" w:color="auto"/>
      </w:divBdr>
    </w:div>
    <w:div w:id="1500341774">
      <w:bodyDiv w:val="1"/>
      <w:marLeft w:val="0"/>
      <w:marRight w:val="0"/>
      <w:marTop w:val="0"/>
      <w:marBottom w:val="0"/>
      <w:divBdr>
        <w:top w:val="none" w:sz="0" w:space="0" w:color="auto"/>
        <w:left w:val="none" w:sz="0" w:space="0" w:color="auto"/>
        <w:bottom w:val="none" w:sz="0" w:space="0" w:color="auto"/>
        <w:right w:val="none" w:sz="0" w:space="0" w:color="auto"/>
      </w:divBdr>
    </w:div>
    <w:div w:id="1501123019">
      <w:bodyDiv w:val="1"/>
      <w:marLeft w:val="0"/>
      <w:marRight w:val="0"/>
      <w:marTop w:val="0"/>
      <w:marBottom w:val="0"/>
      <w:divBdr>
        <w:top w:val="none" w:sz="0" w:space="0" w:color="auto"/>
        <w:left w:val="none" w:sz="0" w:space="0" w:color="auto"/>
        <w:bottom w:val="none" w:sz="0" w:space="0" w:color="auto"/>
        <w:right w:val="none" w:sz="0" w:space="0" w:color="auto"/>
      </w:divBdr>
    </w:div>
    <w:div w:id="1504666767">
      <w:bodyDiv w:val="1"/>
      <w:marLeft w:val="0"/>
      <w:marRight w:val="0"/>
      <w:marTop w:val="0"/>
      <w:marBottom w:val="0"/>
      <w:divBdr>
        <w:top w:val="none" w:sz="0" w:space="0" w:color="auto"/>
        <w:left w:val="none" w:sz="0" w:space="0" w:color="auto"/>
        <w:bottom w:val="none" w:sz="0" w:space="0" w:color="auto"/>
        <w:right w:val="none" w:sz="0" w:space="0" w:color="auto"/>
      </w:divBdr>
    </w:div>
    <w:div w:id="1507163911">
      <w:bodyDiv w:val="1"/>
      <w:marLeft w:val="0"/>
      <w:marRight w:val="0"/>
      <w:marTop w:val="0"/>
      <w:marBottom w:val="0"/>
      <w:divBdr>
        <w:top w:val="none" w:sz="0" w:space="0" w:color="auto"/>
        <w:left w:val="none" w:sz="0" w:space="0" w:color="auto"/>
        <w:bottom w:val="none" w:sz="0" w:space="0" w:color="auto"/>
        <w:right w:val="none" w:sz="0" w:space="0" w:color="auto"/>
      </w:divBdr>
    </w:div>
    <w:div w:id="1512062205">
      <w:bodyDiv w:val="1"/>
      <w:marLeft w:val="0"/>
      <w:marRight w:val="0"/>
      <w:marTop w:val="0"/>
      <w:marBottom w:val="0"/>
      <w:divBdr>
        <w:top w:val="none" w:sz="0" w:space="0" w:color="auto"/>
        <w:left w:val="none" w:sz="0" w:space="0" w:color="auto"/>
        <w:bottom w:val="none" w:sz="0" w:space="0" w:color="auto"/>
        <w:right w:val="none" w:sz="0" w:space="0" w:color="auto"/>
      </w:divBdr>
    </w:div>
    <w:div w:id="1522428120">
      <w:bodyDiv w:val="1"/>
      <w:marLeft w:val="0"/>
      <w:marRight w:val="0"/>
      <w:marTop w:val="0"/>
      <w:marBottom w:val="0"/>
      <w:divBdr>
        <w:top w:val="none" w:sz="0" w:space="0" w:color="auto"/>
        <w:left w:val="none" w:sz="0" w:space="0" w:color="auto"/>
        <w:bottom w:val="none" w:sz="0" w:space="0" w:color="auto"/>
        <w:right w:val="none" w:sz="0" w:space="0" w:color="auto"/>
      </w:divBdr>
    </w:div>
    <w:div w:id="1522818824">
      <w:bodyDiv w:val="1"/>
      <w:marLeft w:val="0"/>
      <w:marRight w:val="0"/>
      <w:marTop w:val="0"/>
      <w:marBottom w:val="0"/>
      <w:divBdr>
        <w:top w:val="none" w:sz="0" w:space="0" w:color="auto"/>
        <w:left w:val="none" w:sz="0" w:space="0" w:color="auto"/>
        <w:bottom w:val="none" w:sz="0" w:space="0" w:color="auto"/>
        <w:right w:val="none" w:sz="0" w:space="0" w:color="auto"/>
      </w:divBdr>
    </w:div>
    <w:div w:id="1523739561">
      <w:bodyDiv w:val="1"/>
      <w:marLeft w:val="0"/>
      <w:marRight w:val="0"/>
      <w:marTop w:val="0"/>
      <w:marBottom w:val="0"/>
      <w:divBdr>
        <w:top w:val="none" w:sz="0" w:space="0" w:color="auto"/>
        <w:left w:val="none" w:sz="0" w:space="0" w:color="auto"/>
        <w:bottom w:val="none" w:sz="0" w:space="0" w:color="auto"/>
        <w:right w:val="none" w:sz="0" w:space="0" w:color="auto"/>
      </w:divBdr>
    </w:div>
    <w:div w:id="1527450443">
      <w:bodyDiv w:val="1"/>
      <w:marLeft w:val="0"/>
      <w:marRight w:val="0"/>
      <w:marTop w:val="0"/>
      <w:marBottom w:val="0"/>
      <w:divBdr>
        <w:top w:val="none" w:sz="0" w:space="0" w:color="auto"/>
        <w:left w:val="none" w:sz="0" w:space="0" w:color="auto"/>
        <w:bottom w:val="none" w:sz="0" w:space="0" w:color="auto"/>
        <w:right w:val="none" w:sz="0" w:space="0" w:color="auto"/>
      </w:divBdr>
    </w:div>
    <w:div w:id="1530484856">
      <w:bodyDiv w:val="1"/>
      <w:marLeft w:val="0"/>
      <w:marRight w:val="0"/>
      <w:marTop w:val="0"/>
      <w:marBottom w:val="0"/>
      <w:divBdr>
        <w:top w:val="none" w:sz="0" w:space="0" w:color="auto"/>
        <w:left w:val="none" w:sz="0" w:space="0" w:color="auto"/>
        <w:bottom w:val="none" w:sz="0" w:space="0" w:color="auto"/>
        <w:right w:val="none" w:sz="0" w:space="0" w:color="auto"/>
      </w:divBdr>
    </w:div>
    <w:div w:id="1535339654">
      <w:bodyDiv w:val="1"/>
      <w:marLeft w:val="0"/>
      <w:marRight w:val="0"/>
      <w:marTop w:val="0"/>
      <w:marBottom w:val="0"/>
      <w:divBdr>
        <w:top w:val="none" w:sz="0" w:space="0" w:color="auto"/>
        <w:left w:val="none" w:sz="0" w:space="0" w:color="auto"/>
        <w:bottom w:val="none" w:sz="0" w:space="0" w:color="auto"/>
        <w:right w:val="none" w:sz="0" w:space="0" w:color="auto"/>
      </w:divBdr>
    </w:div>
    <w:div w:id="1540165268">
      <w:bodyDiv w:val="1"/>
      <w:marLeft w:val="0"/>
      <w:marRight w:val="0"/>
      <w:marTop w:val="0"/>
      <w:marBottom w:val="0"/>
      <w:divBdr>
        <w:top w:val="none" w:sz="0" w:space="0" w:color="auto"/>
        <w:left w:val="none" w:sz="0" w:space="0" w:color="auto"/>
        <w:bottom w:val="none" w:sz="0" w:space="0" w:color="auto"/>
        <w:right w:val="none" w:sz="0" w:space="0" w:color="auto"/>
      </w:divBdr>
    </w:div>
    <w:div w:id="1541674559">
      <w:bodyDiv w:val="1"/>
      <w:marLeft w:val="0"/>
      <w:marRight w:val="0"/>
      <w:marTop w:val="0"/>
      <w:marBottom w:val="0"/>
      <w:divBdr>
        <w:top w:val="none" w:sz="0" w:space="0" w:color="auto"/>
        <w:left w:val="none" w:sz="0" w:space="0" w:color="auto"/>
        <w:bottom w:val="none" w:sz="0" w:space="0" w:color="auto"/>
        <w:right w:val="none" w:sz="0" w:space="0" w:color="auto"/>
      </w:divBdr>
    </w:div>
    <w:div w:id="1542088584">
      <w:bodyDiv w:val="1"/>
      <w:marLeft w:val="0"/>
      <w:marRight w:val="0"/>
      <w:marTop w:val="0"/>
      <w:marBottom w:val="0"/>
      <w:divBdr>
        <w:top w:val="none" w:sz="0" w:space="0" w:color="auto"/>
        <w:left w:val="none" w:sz="0" w:space="0" w:color="auto"/>
        <w:bottom w:val="none" w:sz="0" w:space="0" w:color="auto"/>
        <w:right w:val="none" w:sz="0" w:space="0" w:color="auto"/>
      </w:divBdr>
    </w:div>
    <w:div w:id="1544824239">
      <w:bodyDiv w:val="1"/>
      <w:marLeft w:val="0"/>
      <w:marRight w:val="0"/>
      <w:marTop w:val="0"/>
      <w:marBottom w:val="0"/>
      <w:divBdr>
        <w:top w:val="none" w:sz="0" w:space="0" w:color="auto"/>
        <w:left w:val="none" w:sz="0" w:space="0" w:color="auto"/>
        <w:bottom w:val="none" w:sz="0" w:space="0" w:color="auto"/>
        <w:right w:val="none" w:sz="0" w:space="0" w:color="auto"/>
      </w:divBdr>
    </w:div>
    <w:div w:id="1547835350">
      <w:bodyDiv w:val="1"/>
      <w:marLeft w:val="0"/>
      <w:marRight w:val="0"/>
      <w:marTop w:val="0"/>
      <w:marBottom w:val="0"/>
      <w:divBdr>
        <w:top w:val="none" w:sz="0" w:space="0" w:color="auto"/>
        <w:left w:val="none" w:sz="0" w:space="0" w:color="auto"/>
        <w:bottom w:val="none" w:sz="0" w:space="0" w:color="auto"/>
        <w:right w:val="none" w:sz="0" w:space="0" w:color="auto"/>
      </w:divBdr>
    </w:div>
    <w:div w:id="1548641379">
      <w:bodyDiv w:val="1"/>
      <w:marLeft w:val="0"/>
      <w:marRight w:val="0"/>
      <w:marTop w:val="0"/>
      <w:marBottom w:val="0"/>
      <w:divBdr>
        <w:top w:val="none" w:sz="0" w:space="0" w:color="auto"/>
        <w:left w:val="none" w:sz="0" w:space="0" w:color="auto"/>
        <w:bottom w:val="none" w:sz="0" w:space="0" w:color="auto"/>
        <w:right w:val="none" w:sz="0" w:space="0" w:color="auto"/>
      </w:divBdr>
    </w:div>
    <w:div w:id="1553153322">
      <w:bodyDiv w:val="1"/>
      <w:marLeft w:val="0"/>
      <w:marRight w:val="0"/>
      <w:marTop w:val="0"/>
      <w:marBottom w:val="0"/>
      <w:divBdr>
        <w:top w:val="none" w:sz="0" w:space="0" w:color="auto"/>
        <w:left w:val="none" w:sz="0" w:space="0" w:color="auto"/>
        <w:bottom w:val="none" w:sz="0" w:space="0" w:color="auto"/>
        <w:right w:val="none" w:sz="0" w:space="0" w:color="auto"/>
      </w:divBdr>
    </w:div>
    <w:div w:id="1554388491">
      <w:bodyDiv w:val="1"/>
      <w:marLeft w:val="0"/>
      <w:marRight w:val="0"/>
      <w:marTop w:val="0"/>
      <w:marBottom w:val="0"/>
      <w:divBdr>
        <w:top w:val="none" w:sz="0" w:space="0" w:color="auto"/>
        <w:left w:val="none" w:sz="0" w:space="0" w:color="auto"/>
        <w:bottom w:val="none" w:sz="0" w:space="0" w:color="auto"/>
        <w:right w:val="none" w:sz="0" w:space="0" w:color="auto"/>
      </w:divBdr>
    </w:div>
    <w:div w:id="1554467347">
      <w:bodyDiv w:val="1"/>
      <w:marLeft w:val="0"/>
      <w:marRight w:val="0"/>
      <w:marTop w:val="0"/>
      <w:marBottom w:val="0"/>
      <w:divBdr>
        <w:top w:val="none" w:sz="0" w:space="0" w:color="auto"/>
        <w:left w:val="none" w:sz="0" w:space="0" w:color="auto"/>
        <w:bottom w:val="none" w:sz="0" w:space="0" w:color="auto"/>
        <w:right w:val="none" w:sz="0" w:space="0" w:color="auto"/>
      </w:divBdr>
    </w:div>
    <w:div w:id="1557206325">
      <w:bodyDiv w:val="1"/>
      <w:marLeft w:val="0"/>
      <w:marRight w:val="0"/>
      <w:marTop w:val="0"/>
      <w:marBottom w:val="0"/>
      <w:divBdr>
        <w:top w:val="none" w:sz="0" w:space="0" w:color="auto"/>
        <w:left w:val="none" w:sz="0" w:space="0" w:color="auto"/>
        <w:bottom w:val="none" w:sz="0" w:space="0" w:color="auto"/>
        <w:right w:val="none" w:sz="0" w:space="0" w:color="auto"/>
      </w:divBdr>
    </w:div>
    <w:div w:id="1559515365">
      <w:bodyDiv w:val="1"/>
      <w:marLeft w:val="0"/>
      <w:marRight w:val="0"/>
      <w:marTop w:val="0"/>
      <w:marBottom w:val="0"/>
      <w:divBdr>
        <w:top w:val="none" w:sz="0" w:space="0" w:color="auto"/>
        <w:left w:val="none" w:sz="0" w:space="0" w:color="auto"/>
        <w:bottom w:val="none" w:sz="0" w:space="0" w:color="auto"/>
        <w:right w:val="none" w:sz="0" w:space="0" w:color="auto"/>
      </w:divBdr>
    </w:div>
    <w:div w:id="1562515774">
      <w:bodyDiv w:val="1"/>
      <w:marLeft w:val="0"/>
      <w:marRight w:val="0"/>
      <w:marTop w:val="0"/>
      <w:marBottom w:val="0"/>
      <w:divBdr>
        <w:top w:val="none" w:sz="0" w:space="0" w:color="auto"/>
        <w:left w:val="none" w:sz="0" w:space="0" w:color="auto"/>
        <w:bottom w:val="none" w:sz="0" w:space="0" w:color="auto"/>
        <w:right w:val="none" w:sz="0" w:space="0" w:color="auto"/>
      </w:divBdr>
    </w:div>
    <w:div w:id="1567689379">
      <w:bodyDiv w:val="1"/>
      <w:marLeft w:val="0"/>
      <w:marRight w:val="0"/>
      <w:marTop w:val="0"/>
      <w:marBottom w:val="0"/>
      <w:divBdr>
        <w:top w:val="none" w:sz="0" w:space="0" w:color="auto"/>
        <w:left w:val="none" w:sz="0" w:space="0" w:color="auto"/>
        <w:bottom w:val="none" w:sz="0" w:space="0" w:color="auto"/>
        <w:right w:val="none" w:sz="0" w:space="0" w:color="auto"/>
      </w:divBdr>
    </w:div>
    <w:div w:id="1571310244">
      <w:bodyDiv w:val="1"/>
      <w:marLeft w:val="0"/>
      <w:marRight w:val="0"/>
      <w:marTop w:val="0"/>
      <w:marBottom w:val="0"/>
      <w:divBdr>
        <w:top w:val="none" w:sz="0" w:space="0" w:color="auto"/>
        <w:left w:val="none" w:sz="0" w:space="0" w:color="auto"/>
        <w:bottom w:val="none" w:sz="0" w:space="0" w:color="auto"/>
        <w:right w:val="none" w:sz="0" w:space="0" w:color="auto"/>
      </w:divBdr>
    </w:div>
    <w:div w:id="1580746453">
      <w:bodyDiv w:val="1"/>
      <w:marLeft w:val="0"/>
      <w:marRight w:val="0"/>
      <w:marTop w:val="0"/>
      <w:marBottom w:val="0"/>
      <w:divBdr>
        <w:top w:val="none" w:sz="0" w:space="0" w:color="auto"/>
        <w:left w:val="none" w:sz="0" w:space="0" w:color="auto"/>
        <w:bottom w:val="none" w:sz="0" w:space="0" w:color="auto"/>
        <w:right w:val="none" w:sz="0" w:space="0" w:color="auto"/>
      </w:divBdr>
    </w:div>
    <w:div w:id="1588804592">
      <w:bodyDiv w:val="1"/>
      <w:marLeft w:val="0"/>
      <w:marRight w:val="0"/>
      <w:marTop w:val="0"/>
      <w:marBottom w:val="0"/>
      <w:divBdr>
        <w:top w:val="none" w:sz="0" w:space="0" w:color="auto"/>
        <w:left w:val="none" w:sz="0" w:space="0" w:color="auto"/>
        <w:bottom w:val="none" w:sz="0" w:space="0" w:color="auto"/>
        <w:right w:val="none" w:sz="0" w:space="0" w:color="auto"/>
      </w:divBdr>
    </w:div>
    <w:div w:id="1596281915">
      <w:bodyDiv w:val="1"/>
      <w:marLeft w:val="0"/>
      <w:marRight w:val="0"/>
      <w:marTop w:val="0"/>
      <w:marBottom w:val="0"/>
      <w:divBdr>
        <w:top w:val="none" w:sz="0" w:space="0" w:color="auto"/>
        <w:left w:val="none" w:sz="0" w:space="0" w:color="auto"/>
        <w:bottom w:val="none" w:sz="0" w:space="0" w:color="auto"/>
        <w:right w:val="none" w:sz="0" w:space="0" w:color="auto"/>
      </w:divBdr>
    </w:div>
    <w:div w:id="1598632052">
      <w:bodyDiv w:val="1"/>
      <w:marLeft w:val="0"/>
      <w:marRight w:val="0"/>
      <w:marTop w:val="0"/>
      <w:marBottom w:val="0"/>
      <w:divBdr>
        <w:top w:val="none" w:sz="0" w:space="0" w:color="auto"/>
        <w:left w:val="none" w:sz="0" w:space="0" w:color="auto"/>
        <w:bottom w:val="none" w:sz="0" w:space="0" w:color="auto"/>
        <w:right w:val="none" w:sz="0" w:space="0" w:color="auto"/>
      </w:divBdr>
    </w:div>
    <w:div w:id="1598908150">
      <w:bodyDiv w:val="1"/>
      <w:marLeft w:val="0"/>
      <w:marRight w:val="0"/>
      <w:marTop w:val="0"/>
      <w:marBottom w:val="0"/>
      <w:divBdr>
        <w:top w:val="none" w:sz="0" w:space="0" w:color="auto"/>
        <w:left w:val="none" w:sz="0" w:space="0" w:color="auto"/>
        <w:bottom w:val="none" w:sz="0" w:space="0" w:color="auto"/>
        <w:right w:val="none" w:sz="0" w:space="0" w:color="auto"/>
      </w:divBdr>
    </w:div>
    <w:div w:id="1600484129">
      <w:bodyDiv w:val="1"/>
      <w:marLeft w:val="0"/>
      <w:marRight w:val="0"/>
      <w:marTop w:val="0"/>
      <w:marBottom w:val="0"/>
      <w:divBdr>
        <w:top w:val="none" w:sz="0" w:space="0" w:color="auto"/>
        <w:left w:val="none" w:sz="0" w:space="0" w:color="auto"/>
        <w:bottom w:val="none" w:sz="0" w:space="0" w:color="auto"/>
        <w:right w:val="none" w:sz="0" w:space="0" w:color="auto"/>
      </w:divBdr>
    </w:div>
    <w:div w:id="1600601463">
      <w:bodyDiv w:val="1"/>
      <w:marLeft w:val="0"/>
      <w:marRight w:val="0"/>
      <w:marTop w:val="0"/>
      <w:marBottom w:val="0"/>
      <w:divBdr>
        <w:top w:val="none" w:sz="0" w:space="0" w:color="auto"/>
        <w:left w:val="none" w:sz="0" w:space="0" w:color="auto"/>
        <w:bottom w:val="none" w:sz="0" w:space="0" w:color="auto"/>
        <w:right w:val="none" w:sz="0" w:space="0" w:color="auto"/>
      </w:divBdr>
    </w:div>
    <w:div w:id="1603680393">
      <w:bodyDiv w:val="1"/>
      <w:marLeft w:val="0"/>
      <w:marRight w:val="0"/>
      <w:marTop w:val="0"/>
      <w:marBottom w:val="0"/>
      <w:divBdr>
        <w:top w:val="none" w:sz="0" w:space="0" w:color="auto"/>
        <w:left w:val="none" w:sz="0" w:space="0" w:color="auto"/>
        <w:bottom w:val="none" w:sz="0" w:space="0" w:color="auto"/>
        <w:right w:val="none" w:sz="0" w:space="0" w:color="auto"/>
      </w:divBdr>
    </w:div>
    <w:div w:id="1607538935">
      <w:bodyDiv w:val="1"/>
      <w:marLeft w:val="0"/>
      <w:marRight w:val="0"/>
      <w:marTop w:val="0"/>
      <w:marBottom w:val="0"/>
      <w:divBdr>
        <w:top w:val="none" w:sz="0" w:space="0" w:color="auto"/>
        <w:left w:val="none" w:sz="0" w:space="0" w:color="auto"/>
        <w:bottom w:val="none" w:sz="0" w:space="0" w:color="auto"/>
        <w:right w:val="none" w:sz="0" w:space="0" w:color="auto"/>
      </w:divBdr>
    </w:div>
    <w:div w:id="1620529606">
      <w:bodyDiv w:val="1"/>
      <w:marLeft w:val="0"/>
      <w:marRight w:val="0"/>
      <w:marTop w:val="0"/>
      <w:marBottom w:val="0"/>
      <w:divBdr>
        <w:top w:val="none" w:sz="0" w:space="0" w:color="auto"/>
        <w:left w:val="none" w:sz="0" w:space="0" w:color="auto"/>
        <w:bottom w:val="none" w:sz="0" w:space="0" w:color="auto"/>
        <w:right w:val="none" w:sz="0" w:space="0" w:color="auto"/>
      </w:divBdr>
    </w:div>
    <w:div w:id="1620918803">
      <w:bodyDiv w:val="1"/>
      <w:marLeft w:val="0"/>
      <w:marRight w:val="0"/>
      <w:marTop w:val="0"/>
      <w:marBottom w:val="0"/>
      <w:divBdr>
        <w:top w:val="none" w:sz="0" w:space="0" w:color="auto"/>
        <w:left w:val="none" w:sz="0" w:space="0" w:color="auto"/>
        <w:bottom w:val="none" w:sz="0" w:space="0" w:color="auto"/>
        <w:right w:val="none" w:sz="0" w:space="0" w:color="auto"/>
      </w:divBdr>
    </w:div>
    <w:div w:id="1623417628">
      <w:bodyDiv w:val="1"/>
      <w:marLeft w:val="0"/>
      <w:marRight w:val="0"/>
      <w:marTop w:val="0"/>
      <w:marBottom w:val="0"/>
      <w:divBdr>
        <w:top w:val="none" w:sz="0" w:space="0" w:color="auto"/>
        <w:left w:val="none" w:sz="0" w:space="0" w:color="auto"/>
        <w:bottom w:val="none" w:sz="0" w:space="0" w:color="auto"/>
        <w:right w:val="none" w:sz="0" w:space="0" w:color="auto"/>
      </w:divBdr>
    </w:div>
    <w:div w:id="1625304208">
      <w:bodyDiv w:val="1"/>
      <w:marLeft w:val="0"/>
      <w:marRight w:val="0"/>
      <w:marTop w:val="0"/>
      <w:marBottom w:val="0"/>
      <w:divBdr>
        <w:top w:val="none" w:sz="0" w:space="0" w:color="auto"/>
        <w:left w:val="none" w:sz="0" w:space="0" w:color="auto"/>
        <w:bottom w:val="none" w:sz="0" w:space="0" w:color="auto"/>
        <w:right w:val="none" w:sz="0" w:space="0" w:color="auto"/>
      </w:divBdr>
    </w:div>
    <w:div w:id="1628118930">
      <w:bodyDiv w:val="1"/>
      <w:marLeft w:val="0"/>
      <w:marRight w:val="0"/>
      <w:marTop w:val="0"/>
      <w:marBottom w:val="0"/>
      <w:divBdr>
        <w:top w:val="none" w:sz="0" w:space="0" w:color="auto"/>
        <w:left w:val="none" w:sz="0" w:space="0" w:color="auto"/>
        <w:bottom w:val="none" w:sz="0" w:space="0" w:color="auto"/>
        <w:right w:val="none" w:sz="0" w:space="0" w:color="auto"/>
      </w:divBdr>
    </w:div>
    <w:div w:id="1629513455">
      <w:bodyDiv w:val="1"/>
      <w:marLeft w:val="0"/>
      <w:marRight w:val="0"/>
      <w:marTop w:val="0"/>
      <w:marBottom w:val="0"/>
      <w:divBdr>
        <w:top w:val="none" w:sz="0" w:space="0" w:color="auto"/>
        <w:left w:val="none" w:sz="0" w:space="0" w:color="auto"/>
        <w:bottom w:val="none" w:sz="0" w:space="0" w:color="auto"/>
        <w:right w:val="none" w:sz="0" w:space="0" w:color="auto"/>
      </w:divBdr>
    </w:div>
    <w:div w:id="1635256802">
      <w:bodyDiv w:val="1"/>
      <w:marLeft w:val="0"/>
      <w:marRight w:val="0"/>
      <w:marTop w:val="0"/>
      <w:marBottom w:val="0"/>
      <w:divBdr>
        <w:top w:val="none" w:sz="0" w:space="0" w:color="auto"/>
        <w:left w:val="none" w:sz="0" w:space="0" w:color="auto"/>
        <w:bottom w:val="none" w:sz="0" w:space="0" w:color="auto"/>
        <w:right w:val="none" w:sz="0" w:space="0" w:color="auto"/>
      </w:divBdr>
    </w:div>
    <w:div w:id="1635528309">
      <w:bodyDiv w:val="1"/>
      <w:marLeft w:val="0"/>
      <w:marRight w:val="0"/>
      <w:marTop w:val="0"/>
      <w:marBottom w:val="0"/>
      <w:divBdr>
        <w:top w:val="none" w:sz="0" w:space="0" w:color="auto"/>
        <w:left w:val="none" w:sz="0" w:space="0" w:color="auto"/>
        <w:bottom w:val="none" w:sz="0" w:space="0" w:color="auto"/>
        <w:right w:val="none" w:sz="0" w:space="0" w:color="auto"/>
      </w:divBdr>
    </w:div>
    <w:div w:id="1636059261">
      <w:bodyDiv w:val="1"/>
      <w:marLeft w:val="0"/>
      <w:marRight w:val="0"/>
      <w:marTop w:val="0"/>
      <w:marBottom w:val="0"/>
      <w:divBdr>
        <w:top w:val="none" w:sz="0" w:space="0" w:color="auto"/>
        <w:left w:val="none" w:sz="0" w:space="0" w:color="auto"/>
        <w:bottom w:val="none" w:sz="0" w:space="0" w:color="auto"/>
        <w:right w:val="none" w:sz="0" w:space="0" w:color="auto"/>
      </w:divBdr>
    </w:div>
    <w:div w:id="1636638218">
      <w:bodyDiv w:val="1"/>
      <w:marLeft w:val="0"/>
      <w:marRight w:val="0"/>
      <w:marTop w:val="0"/>
      <w:marBottom w:val="0"/>
      <w:divBdr>
        <w:top w:val="none" w:sz="0" w:space="0" w:color="auto"/>
        <w:left w:val="none" w:sz="0" w:space="0" w:color="auto"/>
        <w:bottom w:val="none" w:sz="0" w:space="0" w:color="auto"/>
        <w:right w:val="none" w:sz="0" w:space="0" w:color="auto"/>
      </w:divBdr>
    </w:div>
    <w:div w:id="1637837942">
      <w:bodyDiv w:val="1"/>
      <w:marLeft w:val="0"/>
      <w:marRight w:val="0"/>
      <w:marTop w:val="0"/>
      <w:marBottom w:val="0"/>
      <w:divBdr>
        <w:top w:val="none" w:sz="0" w:space="0" w:color="auto"/>
        <w:left w:val="none" w:sz="0" w:space="0" w:color="auto"/>
        <w:bottom w:val="none" w:sz="0" w:space="0" w:color="auto"/>
        <w:right w:val="none" w:sz="0" w:space="0" w:color="auto"/>
      </w:divBdr>
    </w:div>
    <w:div w:id="1638758249">
      <w:bodyDiv w:val="1"/>
      <w:marLeft w:val="0"/>
      <w:marRight w:val="0"/>
      <w:marTop w:val="0"/>
      <w:marBottom w:val="0"/>
      <w:divBdr>
        <w:top w:val="none" w:sz="0" w:space="0" w:color="auto"/>
        <w:left w:val="none" w:sz="0" w:space="0" w:color="auto"/>
        <w:bottom w:val="none" w:sz="0" w:space="0" w:color="auto"/>
        <w:right w:val="none" w:sz="0" w:space="0" w:color="auto"/>
      </w:divBdr>
    </w:div>
    <w:div w:id="1656185771">
      <w:bodyDiv w:val="1"/>
      <w:marLeft w:val="0"/>
      <w:marRight w:val="0"/>
      <w:marTop w:val="0"/>
      <w:marBottom w:val="0"/>
      <w:divBdr>
        <w:top w:val="none" w:sz="0" w:space="0" w:color="auto"/>
        <w:left w:val="none" w:sz="0" w:space="0" w:color="auto"/>
        <w:bottom w:val="none" w:sz="0" w:space="0" w:color="auto"/>
        <w:right w:val="none" w:sz="0" w:space="0" w:color="auto"/>
      </w:divBdr>
    </w:div>
    <w:div w:id="1661621077">
      <w:bodyDiv w:val="1"/>
      <w:marLeft w:val="0"/>
      <w:marRight w:val="0"/>
      <w:marTop w:val="0"/>
      <w:marBottom w:val="0"/>
      <w:divBdr>
        <w:top w:val="none" w:sz="0" w:space="0" w:color="auto"/>
        <w:left w:val="none" w:sz="0" w:space="0" w:color="auto"/>
        <w:bottom w:val="none" w:sz="0" w:space="0" w:color="auto"/>
        <w:right w:val="none" w:sz="0" w:space="0" w:color="auto"/>
      </w:divBdr>
    </w:div>
    <w:div w:id="1666933173">
      <w:bodyDiv w:val="1"/>
      <w:marLeft w:val="0"/>
      <w:marRight w:val="0"/>
      <w:marTop w:val="0"/>
      <w:marBottom w:val="0"/>
      <w:divBdr>
        <w:top w:val="none" w:sz="0" w:space="0" w:color="auto"/>
        <w:left w:val="none" w:sz="0" w:space="0" w:color="auto"/>
        <w:bottom w:val="none" w:sz="0" w:space="0" w:color="auto"/>
        <w:right w:val="none" w:sz="0" w:space="0" w:color="auto"/>
      </w:divBdr>
    </w:div>
    <w:div w:id="1668093540">
      <w:bodyDiv w:val="1"/>
      <w:marLeft w:val="0"/>
      <w:marRight w:val="0"/>
      <w:marTop w:val="0"/>
      <w:marBottom w:val="0"/>
      <w:divBdr>
        <w:top w:val="none" w:sz="0" w:space="0" w:color="auto"/>
        <w:left w:val="none" w:sz="0" w:space="0" w:color="auto"/>
        <w:bottom w:val="none" w:sz="0" w:space="0" w:color="auto"/>
        <w:right w:val="none" w:sz="0" w:space="0" w:color="auto"/>
      </w:divBdr>
    </w:div>
    <w:div w:id="1668364257">
      <w:bodyDiv w:val="1"/>
      <w:marLeft w:val="0"/>
      <w:marRight w:val="0"/>
      <w:marTop w:val="0"/>
      <w:marBottom w:val="0"/>
      <w:divBdr>
        <w:top w:val="none" w:sz="0" w:space="0" w:color="auto"/>
        <w:left w:val="none" w:sz="0" w:space="0" w:color="auto"/>
        <w:bottom w:val="none" w:sz="0" w:space="0" w:color="auto"/>
        <w:right w:val="none" w:sz="0" w:space="0" w:color="auto"/>
      </w:divBdr>
    </w:div>
    <w:div w:id="1670862549">
      <w:bodyDiv w:val="1"/>
      <w:marLeft w:val="0"/>
      <w:marRight w:val="0"/>
      <w:marTop w:val="0"/>
      <w:marBottom w:val="0"/>
      <w:divBdr>
        <w:top w:val="none" w:sz="0" w:space="0" w:color="auto"/>
        <w:left w:val="none" w:sz="0" w:space="0" w:color="auto"/>
        <w:bottom w:val="none" w:sz="0" w:space="0" w:color="auto"/>
        <w:right w:val="none" w:sz="0" w:space="0" w:color="auto"/>
      </w:divBdr>
    </w:div>
    <w:div w:id="1671911999">
      <w:bodyDiv w:val="1"/>
      <w:marLeft w:val="0"/>
      <w:marRight w:val="0"/>
      <w:marTop w:val="0"/>
      <w:marBottom w:val="0"/>
      <w:divBdr>
        <w:top w:val="none" w:sz="0" w:space="0" w:color="auto"/>
        <w:left w:val="none" w:sz="0" w:space="0" w:color="auto"/>
        <w:bottom w:val="none" w:sz="0" w:space="0" w:color="auto"/>
        <w:right w:val="none" w:sz="0" w:space="0" w:color="auto"/>
      </w:divBdr>
    </w:div>
    <w:div w:id="1673485188">
      <w:bodyDiv w:val="1"/>
      <w:marLeft w:val="0"/>
      <w:marRight w:val="0"/>
      <w:marTop w:val="0"/>
      <w:marBottom w:val="0"/>
      <w:divBdr>
        <w:top w:val="none" w:sz="0" w:space="0" w:color="auto"/>
        <w:left w:val="none" w:sz="0" w:space="0" w:color="auto"/>
        <w:bottom w:val="none" w:sz="0" w:space="0" w:color="auto"/>
        <w:right w:val="none" w:sz="0" w:space="0" w:color="auto"/>
      </w:divBdr>
    </w:div>
    <w:div w:id="1674801840">
      <w:bodyDiv w:val="1"/>
      <w:marLeft w:val="0"/>
      <w:marRight w:val="0"/>
      <w:marTop w:val="0"/>
      <w:marBottom w:val="0"/>
      <w:divBdr>
        <w:top w:val="none" w:sz="0" w:space="0" w:color="auto"/>
        <w:left w:val="none" w:sz="0" w:space="0" w:color="auto"/>
        <w:bottom w:val="none" w:sz="0" w:space="0" w:color="auto"/>
        <w:right w:val="none" w:sz="0" w:space="0" w:color="auto"/>
      </w:divBdr>
    </w:div>
    <w:div w:id="1681395671">
      <w:bodyDiv w:val="1"/>
      <w:marLeft w:val="0"/>
      <w:marRight w:val="0"/>
      <w:marTop w:val="0"/>
      <w:marBottom w:val="0"/>
      <w:divBdr>
        <w:top w:val="none" w:sz="0" w:space="0" w:color="auto"/>
        <w:left w:val="none" w:sz="0" w:space="0" w:color="auto"/>
        <w:bottom w:val="none" w:sz="0" w:space="0" w:color="auto"/>
        <w:right w:val="none" w:sz="0" w:space="0" w:color="auto"/>
      </w:divBdr>
    </w:div>
    <w:div w:id="1687057284">
      <w:bodyDiv w:val="1"/>
      <w:marLeft w:val="0"/>
      <w:marRight w:val="0"/>
      <w:marTop w:val="0"/>
      <w:marBottom w:val="0"/>
      <w:divBdr>
        <w:top w:val="none" w:sz="0" w:space="0" w:color="auto"/>
        <w:left w:val="none" w:sz="0" w:space="0" w:color="auto"/>
        <w:bottom w:val="none" w:sz="0" w:space="0" w:color="auto"/>
        <w:right w:val="none" w:sz="0" w:space="0" w:color="auto"/>
      </w:divBdr>
    </w:div>
    <w:div w:id="1691108788">
      <w:bodyDiv w:val="1"/>
      <w:marLeft w:val="0"/>
      <w:marRight w:val="0"/>
      <w:marTop w:val="0"/>
      <w:marBottom w:val="0"/>
      <w:divBdr>
        <w:top w:val="none" w:sz="0" w:space="0" w:color="auto"/>
        <w:left w:val="none" w:sz="0" w:space="0" w:color="auto"/>
        <w:bottom w:val="none" w:sz="0" w:space="0" w:color="auto"/>
        <w:right w:val="none" w:sz="0" w:space="0" w:color="auto"/>
      </w:divBdr>
    </w:div>
    <w:div w:id="1691756877">
      <w:bodyDiv w:val="1"/>
      <w:marLeft w:val="0"/>
      <w:marRight w:val="0"/>
      <w:marTop w:val="0"/>
      <w:marBottom w:val="0"/>
      <w:divBdr>
        <w:top w:val="none" w:sz="0" w:space="0" w:color="auto"/>
        <w:left w:val="none" w:sz="0" w:space="0" w:color="auto"/>
        <w:bottom w:val="none" w:sz="0" w:space="0" w:color="auto"/>
        <w:right w:val="none" w:sz="0" w:space="0" w:color="auto"/>
      </w:divBdr>
    </w:div>
    <w:div w:id="1693796861">
      <w:bodyDiv w:val="1"/>
      <w:marLeft w:val="0"/>
      <w:marRight w:val="0"/>
      <w:marTop w:val="0"/>
      <w:marBottom w:val="0"/>
      <w:divBdr>
        <w:top w:val="none" w:sz="0" w:space="0" w:color="auto"/>
        <w:left w:val="none" w:sz="0" w:space="0" w:color="auto"/>
        <w:bottom w:val="none" w:sz="0" w:space="0" w:color="auto"/>
        <w:right w:val="none" w:sz="0" w:space="0" w:color="auto"/>
      </w:divBdr>
    </w:div>
    <w:div w:id="1697458391">
      <w:bodyDiv w:val="1"/>
      <w:marLeft w:val="0"/>
      <w:marRight w:val="0"/>
      <w:marTop w:val="0"/>
      <w:marBottom w:val="0"/>
      <w:divBdr>
        <w:top w:val="none" w:sz="0" w:space="0" w:color="auto"/>
        <w:left w:val="none" w:sz="0" w:space="0" w:color="auto"/>
        <w:bottom w:val="none" w:sz="0" w:space="0" w:color="auto"/>
        <w:right w:val="none" w:sz="0" w:space="0" w:color="auto"/>
      </w:divBdr>
    </w:div>
    <w:div w:id="1704361641">
      <w:bodyDiv w:val="1"/>
      <w:marLeft w:val="0"/>
      <w:marRight w:val="0"/>
      <w:marTop w:val="0"/>
      <w:marBottom w:val="0"/>
      <w:divBdr>
        <w:top w:val="none" w:sz="0" w:space="0" w:color="auto"/>
        <w:left w:val="none" w:sz="0" w:space="0" w:color="auto"/>
        <w:bottom w:val="none" w:sz="0" w:space="0" w:color="auto"/>
        <w:right w:val="none" w:sz="0" w:space="0" w:color="auto"/>
      </w:divBdr>
    </w:div>
    <w:div w:id="1708943757">
      <w:bodyDiv w:val="1"/>
      <w:marLeft w:val="0"/>
      <w:marRight w:val="0"/>
      <w:marTop w:val="0"/>
      <w:marBottom w:val="0"/>
      <w:divBdr>
        <w:top w:val="none" w:sz="0" w:space="0" w:color="auto"/>
        <w:left w:val="none" w:sz="0" w:space="0" w:color="auto"/>
        <w:bottom w:val="none" w:sz="0" w:space="0" w:color="auto"/>
        <w:right w:val="none" w:sz="0" w:space="0" w:color="auto"/>
      </w:divBdr>
    </w:div>
    <w:div w:id="1711415290">
      <w:bodyDiv w:val="1"/>
      <w:marLeft w:val="0"/>
      <w:marRight w:val="0"/>
      <w:marTop w:val="0"/>
      <w:marBottom w:val="0"/>
      <w:divBdr>
        <w:top w:val="none" w:sz="0" w:space="0" w:color="auto"/>
        <w:left w:val="none" w:sz="0" w:space="0" w:color="auto"/>
        <w:bottom w:val="none" w:sz="0" w:space="0" w:color="auto"/>
        <w:right w:val="none" w:sz="0" w:space="0" w:color="auto"/>
      </w:divBdr>
    </w:div>
    <w:div w:id="1715538408">
      <w:bodyDiv w:val="1"/>
      <w:marLeft w:val="0"/>
      <w:marRight w:val="0"/>
      <w:marTop w:val="0"/>
      <w:marBottom w:val="0"/>
      <w:divBdr>
        <w:top w:val="none" w:sz="0" w:space="0" w:color="auto"/>
        <w:left w:val="none" w:sz="0" w:space="0" w:color="auto"/>
        <w:bottom w:val="none" w:sz="0" w:space="0" w:color="auto"/>
        <w:right w:val="none" w:sz="0" w:space="0" w:color="auto"/>
      </w:divBdr>
    </w:div>
    <w:div w:id="1718235720">
      <w:bodyDiv w:val="1"/>
      <w:marLeft w:val="0"/>
      <w:marRight w:val="0"/>
      <w:marTop w:val="0"/>
      <w:marBottom w:val="0"/>
      <w:divBdr>
        <w:top w:val="none" w:sz="0" w:space="0" w:color="auto"/>
        <w:left w:val="none" w:sz="0" w:space="0" w:color="auto"/>
        <w:bottom w:val="none" w:sz="0" w:space="0" w:color="auto"/>
        <w:right w:val="none" w:sz="0" w:space="0" w:color="auto"/>
      </w:divBdr>
    </w:div>
    <w:div w:id="1724711638">
      <w:bodyDiv w:val="1"/>
      <w:marLeft w:val="0"/>
      <w:marRight w:val="0"/>
      <w:marTop w:val="0"/>
      <w:marBottom w:val="0"/>
      <w:divBdr>
        <w:top w:val="none" w:sz="0" w:space="0" w:color="auto"/>
        <w:left w:val="none" w:sz="0" w:space="0" w:color="auto"/>
        <w:bottom w:val="none" w:sz="0" w:space="0" w:color="auto"/>
        <w:right w:val="none" w:sz="0" w:space="0" w:color="auto"/>
      </w:divBdr>
    </w:div>
    <w:div w:id="1729574672">
      <w:bodyDiv w:val="1"/>
      <w:marLeft w:val="0"/>
      <w:marRight w:val="0"/>
      <w:marTop w:val="0"/>
      <w:marBottom w:val="0"/>
      <w:divBdr>
        <w:top w:val="none" w:sz="0" w:space="0" w:color="auto"/>
        <w:left w:val="none" w:sz="0" w:space="0" w:color="auto"/>
        <w:bottom w:val="none" w:sz="0" w:space="0" w:color="auto"/>
        <w:right w:val="none" w:sz="0" w:space="0" w:color="auto"/>
      </w:divBdr>
    </w:div>
    <w:div w:id="1731612197">
      <w:bodyDiv w:val="1"/>
      <w:marLeft w:val="0"/>
      <w:marRight w:val="0"/>
      <w:marTop w:val="0"/>
      <w:marBottom w:val="0"/>
      <w:divBdr>
        <w:top w:val="none" w:sz="0" w:space="0" w:color="auto"/>
        <w:left w:val="none" w:sz="0" w:space="0" w:color="auto"/>
        <w:bottom w:val="none" w:sz="0" w:space="0" w:color="auto"/>
        <w:right w:val="none" w:sz="0" w:space="0" w:color="auto"/>
      </w:divBdr>
    </w:div>
    <w:div w:id="1733650681">
      <w:bodyDiv w:val="1"/>
      <w:marLeft w:val="0"/>
      <w:marRight w:val="0"/>
      <w:marTop w:val="0"/>
      <w:marBottom w:val="0"/>
      <w:divBdr>
        <w:top w:val="none" w:sz="0" w:space="0" w:color="auto"/>
        <w:left w:val="none" w:sz="0" w:space="0" w:color="auto"/>
        <w:bottom w:val="none" w:sz="0" w:space="0" w:color="auto"/>
        <w:right w:val="none" w:sz="0" w:space="0" w:color="auto"/>
      </w:divBdr>
    </w:div>
    <w:div w:id="1736274150">
      <w:bodyDiv w:val="1"/>
      <w:marLeft w:val="0"/>
      <w:marRight w:val="0"/>
      <w:marTop w:val="0"/>
      <w:marBottom w:val="0"/>
      <w:divBdr>
        <w:top w:val="none" w:sz="0" w:space="0" w:color="auto"/>
        <w:left w:val="none" w:sz="0" w:space="0" w:color="auto"/>
        <w:bottom w:val="none" w:sz="0" w:space="0" w:color="auto"/>
        <w:right w:val="none" w:sz="0" w:space="0" w:color="auto"/>
      </w:divBdr>
    </w:div>
    <w:div w:id="1737046440">
      <w:bodyDiv w:val="1"/>
      <w:marLeft w:val="0"/>
      <w:marRight w:val="0"/>
      <w:marTop w:val="0"/>
      <w:marBottom w:val="0"/>
      <w:divBdr>
        <w:top w:val="none" w:sz="0" w:space="0" w:color="auto"/>
        <w:left w:val="none" w:sz="0" w:space="0" w:color="auto"/>
        <w:bottom w:val="none" w:sz="0" w:space="0" w:color="auto"/>
        <w:right w:val="none" w:sz="0" w:space="0" w:color="auto"/>
      </w:divBdr>
    </w:div>
    <w:div w:id="1741177343">
      <w:bodyDiv w:val="1"/>
      <w:marLeft w:val="0"/>
      <w:marRight w:val="0"/>
      <w:marTop w:val="0"/>
      <w:marBottom w:val="0"/>
      <w:divBdr>
        <w:top w:val="none" w:sz="0" w:space="0" w:color="auto"/>
        <w:left w:val="none" w:sz="0" w:space="0" w:color="auto"/>
        <w:bottom w:val="none" w:sz="0" w:space="0" w:color="auto"/>
        <w:right w:val="none" w:sz="0" w:space="0" w:color="auto"/>
      </w:divBdr>
    </w:div>
    <w:div w:id="1747338463">
      <w:bodyDiv w:val="1"/>
      <w:marLeft w:val="0"/>
      <w:marRight w:val="0"/>
      <w:marTop w:val="0"/>
      <w:marBottom w:val="0"/>
      <w:divBdr>
        <w:top w:val="none" w:sz="0" w:space="0" w:color="auto"/>
        <w:left w:val="none" w:sz="0" w:space="0" w:color="auto"/>
        <w:bottom w:val="none" w:sz="0" w:space="0" w:color="auto"/>
        <w:right w:val="none" w:sz="0" w:space="0" w:color="auto"/>
      </w:divBdr>
    </w:div>
    <w:div w:id="1748266272">
      <w:bodyDiv w:val="1"/>
      <w:marLeft w:val="0"/>
      <w:marRight w:val="0"/>
      <w:marTop w:val="0"/>
      <w:marBottom w:val="0"/>
      <w:divBdr>
        <w:top w:val="none" w:sz="0" w:space="0" w:color="auto"/>
        <w:left w:val="none" w:sz="0" w:space="0" w:color="auto"/>
        <w:bottom w:val="none" w:sz="0" w:space="0" w:color="auto"/>
        <w:right w:val="none" w:sz="0" w:space="0" w:color="auto"/>
      </w:divBdr>
    </w:div>
    <w:div w:id="1763646281">
      <w:bodyDiv w:val="1"/>
      <w:marLeft w:val="0"/>
      <w:marRight w:val="0"/>
      <w:marTop w:val="0"/>
      <w:marBottom w:val="0"/>
      <w:divBdr>
        <w:top w:val="none" w:sz="0" w:space="0" w:color="auto"/>
        <w:left w:val="none" w:sz="0" w:space="0" w:color="auto"/>
        <w:bottom w:val="none" w:sz="0" w:space="0" w:color="auto"/>
        <w:right w:val="none" w:sz="0" w:space="0" w:color="auto"/>
      </w:divBdr>
    </w:div>
    <w:div w:id="1764639857">
      <w:bodyDiv w:val="1"/>
      <w:marLeft w:val="0"/>
      <w:marRight w:val="0"/>
      <w:marTop w:val="0"/>
      <w:marBottom w:val="0"/>
      <w:divBdr>
        <w:top w:val="none" w:sz="0" w:space="0" w:color="auto"/>
        <w:left w:val="none" w:sz="0" w:space="0" w:color="auto"/>
        <w:bottom w:val="none" w:sz="0" w:space="0" w:color="auto"/>
        <w:right w:val="none" w:sz="0" w:space="0" w:color="auto"/>
      </w:divBdr>
    </w:div>
    <w:div w:id="1768691060">
      <w:bodyDiv w:val="1"/>
      <w:marLeft w:val="0"/>
      <w:marRight w:val="0"/>
      <w:marTop w:val="0"/>
      <w:marBottom w:val="0"/>
      <w:divBdr>
        <w:top w:val="none" w:sz="0" w:space="0" w:color="auto"/>
        <w:left w:val="none" w:sz="0" w:space="0" w:color="auto"/>
        <w:bottom w:val="none" w:sz="0" w:space="0" w:color="auto"/>
        <w:right w:val="none" w:sz="0" w:space="0" w:color="auto"/>
      </w:divBdr>
    </w:div>
    <w:div w:id="1775633512">
      <w:bodyDiv w:val="1"/>
      <w:marLeft w:val="0"/>
      <w:marRight w:val="0"/>
      <w:marTop w:val="0"/>
      <w:marBottom w:val="0"/>
      <w:divBdr>
        <w:top w:val="none" w:sz="0" w:space="0" w:color="auto"/>
        <w:left w:val="none" w:sz="0" w:space="0" w:color="auto"/>
        <w:bottom w:val="none" w:sz="0" w:space="0" w:color="auto"/>
        <w:right w:val="none" w:sz="0" w:space="0" w:color="auto"/>
      </w:divBdr>
    </w:div>
    <w:div w:id="1777404119">
      <w:bodyDiv w:val="1"/>
      <w:marLeft w:val="0"/>
      <w:marRight w:val="0"/>
      <w:marTop w:val="0"/>
      <w:marBottom w:val="0"/>
      <w:divBdr>
        <w:top w:val="none" w:sz="0" w:space="0" w:color="auto"/>
        <w:left w:val="none" w:sz="0" w:space="0" w:color="auto"/>
        <w:bottom w:val="none" w:sz="0" w:space="0" w:color="auto"/>
        <w:right w:val="none" w:sz="0" w:space="0" w:color="auto"/>
      </w:divBdr>
    </w:div>
    <w:div w:id="1778981202">
      <w:bodyDiv w:val="1"/>
      <w:marLeft w:val="0"/>
      <w:marRight w:val="0"/>
      <w:marTop w:val="0"/>
      <w:marBottom w:val="0"/>
      <w:divBdr>
        <w:top w:val="none" w:sz="0" w:space="0" w:color="auto"/>
        <w:left w:val="none" w:sz="0" w:space="0" w:color="auto"/>
        <w:bottom w:val="none" w:sz="0" w:space="0" w:color="auto"/>
        <w:right w:val="none" w:sz="0" w:space="0" w:color="auto"/>
      </w:divBdr>
    </w:div>
    <w:div w:id="1781682427">
      <w:bodyDiv w:val="1"/>
      <w:marLeft w:val="0"/>
      <w:marRight w:val="0"/>
      <w:marTop w:val="0"/>
      <w:marBottom w:val="0"/>
      <w:divBdr>
        <w:top w:val="none" w:sz="0" w:space="0" w:color="auto"/>
        <w:left w:val="none" w:sz="0" w:space="0" w:color="auto"/>
        <w:bottom w:val="none" w:sz="0" w:space="0" w:color="auto"/>
        <w:right w:val="none" w:sz="0" w:space="0" w:color="auto"/>
      </w:divBdr>
    </w:div>
    <w:div w:id="1783258617">
      <w:bodyDiv w:val="1"/>
      <w:marLeft w:val="0"/>
      <w:marRight w:val="0"/>
      <w:marTop w:val="0"/>
      <w:marBottom w:val="0"/>
      <w:divBdr>
        <w:top w:val="none" w:sz="0" w:space="0" w:color="auto"/>
        <w:left w:val="none" w:sz="0" w:space="0" w:color="auto"/>
        <w:bottom w:val="none" w:sz="0" w:space="0" w:color="auto"/>
        <w:right w:val="none" w:sz="0" w:space="0" w:color="auto"/>
      </w:divBdr>
    </w:div>
    <w:div w:id="1787432207">
      <w:bodyDiv w:val="1"/>
      <w:marLeft w:val="0"/>
      <w:marRight w:val="0"/>
      <w:marTop w:val="0"/>
      <w:marBottom w:val="0"/>
      <w:divBdr>
        <w:top w:val="none" w:sz="0" w:space="0" w:color="auto"/>
        <w:left w:val="none" w:sz="0" w:space="0" w:color="auto"/>
        <w:bottom w:val="none" w:sz="0" w:space="0" w:color="auto"/>
        <w:right w:val="none" w:sz="0" w:space="0" w:color="auto"/>
      </w:divBdr>
    </w:div>
    <w:div w:id="1787507335">
      <w:bodyDiv w:val="1"/>
      <w:marLeft w:val="0"/>
      <w:marRight w:val="0"/>
      <w:marTop w:val="0"/>
      <w:marBottom w:val="0"/>
      <w:divBdr>
        <w:top w:val="none" w:sz="0" w:space="0" w:color="auto"/>
        <w:left w:val="none" w:sz="0" w:space="0" w:color="auto"/>
        <w:bottom w:val="none" w:sz="0" w:space="0" w:color="auto"/>
        <w:right w:val="none" w:sz="0" w:space="0" w:color="auto"/>
      </w:divBdr>
    </w:div>
    <w:div w:id="1791435964">
      <w:bodyDiv w:val="1"/>
      <w:marLeft w:val="0"/>
      <w:marRight w:val="0"/>
      <w:marTop w:val="0"/>
      <w:marBottom w:val="0"/>
      <w:divBdr>
        <w:top w:val="none" w:sz="0" w:space="0" w:color="auto"/>
        <w:left w:val="none" w:sz="0" w:space="0" w:color="auto"/>
        <w:bottom w:val="none" w:sz="0" w:space="0" w:color="auto"/>
        <w:right w:val="none" w:sz="0" w:space="0" w:color="auto"/>
      </w:divBdr>
    </w:div>
    <w:div w:id="1793089573">
      <w:bodyDiv w:val="1"/>
      <w:marLeft w:val="0"/>
      <w:marRight w:val="0"/>
      <w:marTop w:val="0"/>
      <w:marBottom w:val="0"/>
      <w:divBdr>
        <w:top w:val="none" w:sz="0" w:space="0" w:color="auto"/>
        <w:left w:val="none" w:sz="0" w:space="0" w:color="auto"/>
        <w:bottom w:val="none" w:sz="0" w:space="0" w:color="auto"/>
        <w:right w:val="none" w:sz="0" w:space="0" w:color="auto"/>
      </w:divBdr>
    </w:div>
    <w:div w:id="1797024252">
      <w:bodyDiv w:val="1"/>
      <w:marLeft w:val="0"/>
      <w:marRight w:val="0"/>
      <w:marTop w:val="0"/>
      <w:marBottom w:val="0"/>
      <w:divBdr>
        <w:top w:val="none" w:sz="0" w:space="0" w:color="auto"/>
        <w:left w:val="none" w:sz="0" w:space="0" w:color="auto"/>
        <w:bottom w:val="none" w:sz="0" w:space="0" w:color="auto"/>
        <w:right w:val="none" w:sz="0" w:space="0" w:color="auto"/>
      </w:divBdr>
    </w:div>
    <w:div w:id="1802267065">
      <w:bodyDiv w:val="1"/>
      <w:marLeft w:val="0"/>
      <w:marRight w:val="0"/>
      <w:marTop w:val="0"/>
      <w:marBottom w:val="0"/>
      <w:divBdr>
        <w:top w:val="none" w:sz="0" w:space="0" w:color="auto"/>
        <w:left w:val="none" w:sz="0" w:space="0" w:color="auto"/>
        <w:bottom w:val="none" w:sz="0" w:space="0" w:color="auto"/>
        <w:right w:val="none" w:sz="0" w:space="0" w:color="auto"/>
      </w:divBdr>
    </w:div>
    <w:div w:id="1802766642">
      <w:bodyDiv w:val="1"/>
      <w:marLeft w:val="0"/>
      <w:marRight w:val="0"/>
      <w:marTop w:val="0"/>
      <w:marBottom w:val="0"/>
      <w:divBdr>
        <w:top w:val="none" w:sz="0" w:space="0" w:color="auto"/>
        <w:left w:val="none" w:sz="0" w:space="0" w:color="auto"/>
        <w:bottom w:val="none" w:sz="0" w:space="0" w:color="auto"/>
        <w:right w:val="none" w:sz="0" w:space="0" w:color="auto"/>
      </w:divBdr>
    </w:div>
    <w:div w:id="1803230358">
      <w:bodyDiv w:val="1"/>
      <w:marLeft w:val="0"/>
      <w:marRight w:val="0"/>
      <w:marTop w:val="0"/>
      <w:marBottom w:val="0"/>
      <w:divBdr>
        <w:top w:val="none" w:sz="0" w:space="0" w:color="auto"/>
        <w:left w:val="none" w:sz="0" w:space="0" w:color="auto"/>
        <w:bottom w:val="none" w:sz="0" w:space="0" w:color="auto"/>
        <w:right w:val="none" w:sz="0" w:space="0" w:color="auto"/>
      </w:divBdr>
    </w:div>
    <w:div w:id="1807116187">
      <w:bodyDiv w:val="1"/>
      <w:marLeft w:val="0"/>
      <w:marRight w:val="0"/>
      <w:marTop w:val="0"/>
      <w:marBottom w:val="0"/>
      <w:divBdr>
        <w:top w:val="none" w:sz="0" w:space="0" w:color="auto"/>
        <w:left w:val="none" w:sz="0" w:space="0" w:color="auto"/>
        <w:bottom w:val="none" w:sz="0" w:space="0" w:color="auto"/>
        <w:right w:val="none" w:sz="0" w:space="0" w:color="auto"/>
      </w:divBdr>
    </w:div>
    <w:div w:id="1812554860">
      <w:bodyDiv w:val="1"/>
      <w:marLeft w:val="0"/>
      <w:marRight w:val="0"/>
      <w:marTop w:val="0"/>
      <w:marBottom w:val="0"/>
      <w:divBdr>
        <w:top w:val="none" w:sz="0" w:space="0" w:color="auto"/>
        <w:left w:val="none" w:sz="0" w:space="0" w:color="auto"/>
        <w:bottom w:val="none" w:sz="0" w:space="0" w:color="auto"/>
        <w:right w:val="none" w:sz="0" w:space="0" w:color="auto"/>
      </w:divBdr>
    </w:div>
    <w:div w:id="1812668664">
      <w:bodyDiv w:val="1"/>
      <w:marLeft w:val="0"/>
      <w:marRight w:val="0"/>
      <w:marTop w:val="0"/>
      <w:marBottom w:val="0"/>
      <w:divBdr>
        <w:top w:val="none" w:sz="0" w:space="0" w:color="auto"/>
        <w:left w:val="none" w:sz="0" w:space="0" w:color="auto"/>
        <w:bottom w:val="none" w:sz="0" w:space="0" w:color="auto"/>
        <w:right w:val="none" w:sz="0" w:space="0" w:color="auto"/>
      </w:divBdr>
    </w:div>
    <w:div w:id="1813910895">
      <w:bodyDiv w:val="1"/>
      <w:marLeft w:val="0"/>
      <w:marRight w:val="0"/>
      <w:marTop w:val="0"/>
      <w:marBottom w:val="0"/>
      <w:divBdr>
        <w:top w:val="none" w:sz="0" w:space="0" w:color="auto"/>
        <w:left w:val="none" w:sz="0" w:space="0" w:color="auto"/>
        <w:bottom w:val="none" w:sz="0" w:space="0" w:color="auto"/>
        <w:right w:val="none" w:sz="0" w:space="0" w:color="auto"/>
      </w:divBdr>
    </w:div>
    <w:div w:id="1814054252">
      <w:bodyDiv w:val="1"/>
      <w:marLeft w:val="0"/>
      <w:marRight w:val="0"/>
      <w:marTop w:val="0"/>
      <w:marBottom w:val="0"/>
      <w:divBdr>
        <w:top w:val="none" w:sz="0" w:space="0" w:color="auto"/>
        <w:left w:val="none" w:sz="0" w:space="0" w:color="auto"/>
        <w:bottom w:val="none" w:sz="0" w:space="0" w:color="auto"/>
        <w:right w:val="none" w:sz="0" w:space="0" w:color="auto"/>
      </w:divBdr>
    </w:div>
    <w:div w:id="1816026198">
      <w:bodyDiv w:val="1"/>
      <w:marLeft w:val="0"/>
      <w:marRight w:val="0"/>
      <w:marTop w:val="0"/>
      <w:marBottom w:val="0"/>
      <w:divBdr>
        <w:top w:val="none" w:sz="0" w:space="0" w:color="auto"/>
        <w:left w:val="none" w:sz="0" w:space="0" w:color="auto"/>
        <w:bottom w:val="none" w:sz="0" w:space="0" w:color="auto"/>
        <w:right w:val="none" w:sz="0" w:space="0" w:color="auto"/>
      </w:divBdr>
    </w:div>
    <w:div w:id="1828403849">
      <w:bodyDiv w:val="1"/>
      <w:marLeft w:val="0"/>
      <w:marRight w:val="0"/>
      <w:marTop w:val="0"/>
      <w:marBottom w:val="0"/>
      <w:divBdr>
        <w:top w:val="none" w:sz="0" w:space="0" w:color="auto"/>
        <w:left w:val="none" w:sz="0" w:space="0" w:color="auto"/>
        <w:bottom w:val="none" w:sz="0" w:space="0" w:color="auto"/>
        <w:right w:val="none" w:sz="0" w:space="0" w:color="auto"/>
      </w:divBdr>
    </w:div>
    <w:div w:id="1832715167">
      <w:bodyDiv w:val="1"/>
      <w:marLeft w:val="0"/>
      <w:marRight w:val="0"/>
      <w:marTop w:val="0"/>
      <w:marBottom w:val="0"/>
      <w:divBdr>
        <w:top w:val="none" w:sz="0" w:space="0" w:color="auto"/>
        <w:left w:val="none" w:sz="0" w:space="0" w:color="auto"/>
        <w:bottom w:val="none" w:sz="0" w:space="0" w:color="auto"/>
        <w:right w:val="none" w:sz="0" w:space="0" w:color="auto"/>
      </w:divBdr>
    </w:div>
    <w:div w:id="1839617448">
      <w:bodyDiv w:val="1"/>
      <w:marLeft w:val="0"/>
      <w:marRight w:val="0"/>
      <w:marTop w:val="0"/>
      <w:marBottom w:val="0"/>
      <w:divBdr>
        <w:top w:val="none" w:sz="0" w:space="0" w:color="auto"/>
        <w:left w:val="none" w:sz="0" w:space="0" w:color="auto"/>
        <w:bottom w:val="none" w:sz="0" w:space="0" w:color="auto"/>
        <w:right w:val="none" w:sz="0" w:space="0" w:color="auto"/>
      </w:divBdr>
    </w:div>
    <w:div w:id="1839998479">
      <w:bodyDiv w:val="1"/>
      <w:marLeft w:val="0"/>
      <w:marRight w:val="0"/>
      <w:marTop w:val="0"/>
      <w:marBottom w:val="0"/>
      <w:divBdr>
        <w:top w:val="none" w:sz="0" w:space="0" w:color="auto"/>
        <w:left w:val="none" w:sz="0" w:space="0" w:color="auto"/>
        <w:bottom w:val="none" w:sz="0" w:space="0" w:color="auto"/>
        <w:right w:val="none" w:sz="0" w:space="0" w:color="auto"/>
      </w:divBdr>
    </w:div>
    <w:div w:id="1841891941">
      <w:bodyDiv w:val="1"/>
      <w:marLeft w:val="0"/>
      <w:marRight w:val="0"/>
      <w:marTop w:val="0"/>
      <w:marBottom w:val="0"/>
      <w:divBdr>
        <w:top w:val="none" w:sz="0" w:space="0" w:color="auto"/>
        <w:left w:val="none" w:sz="0" w:space="0" w:color="auto"/>
        <w:bottom w:val="none" w:sz="0" w:space="0" w:color="auto"/>
        <w:right w:val="none" w:sz="0" w:space="0" w:color="auto"/>
      </w:divBdr>
    </w:div>
    <w:div w:id="1844201680">
      <w:bodyDiv w:val="1"/>
      <w:marLeft w:val="0"/>
      <w:marRight w:val="0"/>
      <w:marTop w:val="0"/>
      <w:marBottom w:val="0"/>
      <w:divBdr>
        <w:top w:val="none" w:sz="0" w:space="0" w:color="auto"/>
        <w:left w:val="none" w:sz="0" w:space="0" w:color="auto"/>
        <w:bottom w:val="none" w:sz="0" w:space="0" w:color="auto"/>
        <w:right w:val="none" w:sz="0" w:space="0" w:color="auto"/>
      </w:divBdr>
    </w:div>
    <w:div w:id="1844514234">
      <w:bodyDiv w:val="1"/>
      <w:marLeft w:val="0"/>
      <w:marRight w:val="0"/>
      <w:marTop w:val="0"/>
      <w:marBottom w:val="0"/>
      <w:divBdr>
        <w:top w:val="none" w:sz="0" w:space="0" w:color="auto"/>
        <w:left w:val="none" w:sz="0" w:space="0" w:color="auto"/>
        <w:bottom w:val="none" w:sz="0" w:space="0" w:color="auto"/>
        <w:right w:val="none" w:sz="0" w:space="0" w:color="auto"/>
      </w:divBdr>
    </w:div>
    <w:div w:id="1844660359">
      <w:bodyDiv w:val="1"/>
      <w:marLeft w:val="0"/>
      <w:marRight w:val="0"/>
      <w:marTop w:val="0"/>
      <w:marBottom w:val="0"/>
      <w:divBdr>
        <w:top w:val="none" w:sz="0" w:space="0" w:color="auto"/>
        <w:left w:val="none" w:sz="0" w:space="0" w:color="auto"/>
        <w:bottom w:val="none" w:sz="0" w:space="0" w:color="auto"/>
        <w:right w:val="none" w:sz="0" w:space="0" w:color="auto"/>
      </w:divBdr>
    </w:div>
    <w:div w:id="1847556602">
      <w:bodyDiv w:val="1"/>
      <w:marLeft w:val="0"/>
      <w:marRight w:val="0"/>
      <w:marTop w:val="0"/>
      <w:marBottom w:val="0"/>
      <w:divBdr>
        <w:top w:val="none" w:sz="0" w:space="0" w:color="auto"/>
        <w:left w:val="none" w:sz="0" w:space="0" w:color="auto"/>
        <w:bottom w:val="none" w:sz="0" w:space="0" w:color="auto"/>
        <w:right w:val="none" w:sz="0" w:space="0" w:color="auto"/>
      </w:divBdr>
    </w:div>
    <w:div w:id="1847866027">
      <w:bodyDiv w:val="1"/>
      <w:marLeft w:val="0"/>
      <w:marRight w:val="0"/>
      <w:marTop w:val="0"/>
      <w:marBottom w:val="0"/>
      <w:divBdr>
        <w:top w:val="none" w:sz="0" w:space="0" w:color="auto"/>
        <w:left w:val="none" w:sz="0" w:space="0" w:color="auto"/>
        <w:bottom w:val="none" w:sz="0" w:space="0" w:color="auto"/>
        <w:right w:val="none" w:sz="0" w:space="0" w:color="auto"/>
      </w:divBdr>
    </w:div>
    <w:div w:id="1849639800">
      <w:bodyDiv w:val="1"/>
      <w:marLeft w:val="0"/>
      <w:marRight w:val="0"/>
      <w:marTop w:val="0"/>
      <w:marBottom w:val="0"/>
      <w:divBdr>
        <w:top w:val="none" w:sz="0" w:space="0" w:color="auto"/>
        <w:left w:val="none" w:sz="0" w:space="0" w:color="auto"/>
        <w:bottom w:val="none" w:sz="0" w:space="0" w:color="auto"/>
        <w:right w:val="none" w:sz="0" w:space="0" w:color="auto"/>
      </w:divBdr>
    </w:div>
    <w:div w:id="1851413338">
      <w:bodyDiv w:val="1"/>
      <w:marLeft w:val="0"/>
      <w:marRight w:val="0"/>
      <w:marTop w:val="0"/>
      <w:marBottom w:val="0"/>
      <w:divBdr>
        <w:top w:val="none" w:sz="0" w:space="0" w:color="auto"/>
        <w:left w:val="none" w:sz="0" w:space="0" w:color="auto"/>
        <w:bottom w:val="none" w:sz="0" w:space="0" w:color="auto"/>
        <w:right w:val="none" w:sz="0" w:space="0" w:color="auto"/>
      </w:divBdr>
    </w:div>
    <w:div w:id="1857036827">
      <w:bodyDiv w:val="1"/>
      <w:marLeft w:val="0"/>
      <w:marRight w:val="0"/>
      <w:marTop w:val="0"/>
      <w:marBottom w:val="0"/>
      <w:divBdr>
        <w:top w:val="none" w:sz="0" w:space="0" w:color="auto"/>
        <w:left w:val="none" w:sz="0" w:space="0" w:color="auto"/>
        <w:bottom w:val="none" w:sz="0" w:space="0" w:color="auto"/>
        <w:right w:val="none" w:sz="0" w:space="0" w:color="auto"/>
      </w:divBdr>
    </w:div>
    <w:div w:id="1859076498">
      <w:bodyDiv w:val="1"/>
      <w:marLeft w:val="0"/>
      <w:marRight w:val="0"/>
      <w:marTop w:val="0"/>
      <w:marBottom w:val="0"/>
      <w:divBdr>
        <w:top w:val="none" w:sz="0" w:space="0" w:color="auto"/>
        <w:left w:val="none" w:sz="0" w:space="0" w:color="auto"/>
        <w:bottom w:val="none" w:sz="0" w:space="0" w:color="auto"/>
        <w:right w:val="none" w:sz="0" w:space="0" w:color="auto"/>
      </w:divBdr>
    </w:div>
    <w:div w:id="1860467381">
      <w:bodyDiv w:val="1"/>
      <w:marLeft w:val="0"/>
      <w:marRight w:val="0"/>
      <w:marTop w:val="0"/>
      <w:marBottom w:val="0"/>
      <w:divBdr>
        <w:top w:val="none" w:sz="0" w:space="0" w:color="auto"/>
        <w:left w:val="none" w:sz="0" w:space="0" w:color="auto"/>
        <w:bottom w:val="none" w:sz="0" w:space="0" w:color="auto"/>
        <w:right w:val="none" w:sz="0" w:space="0" w:color="auto"/>
      </w:divBdr>
    </w:div>
    <w:div w:id="1861047861">
      <w:bodyDiv w:val="1"/>
      <w:marLeft w:val="0"/>
      <w:marRight w:val="0"/>
      <w:marTop w:val="0"/>
      <w:marBottom w:val="0"/>
      <w:divBdr>
        <w:top w:val="none" w:sz="0" w:space="0" w:color="auto"/>
        <w:left w:val="none" w:sz="0" w:space="0" w:color="auto"/>
        <w:bottom w:val="none" w:sz="0" w:space="0" w:color="auto"/>
        <w:right w:val="none" w:sz="0" w:space="0" w:color="auto"/>
      </w:divBdr>
    </w:div>
    <w:div w:id="1861895032">
      <w:bodyDiv w:val="1"/>
      <w:marLeft w:val="0"/>
      <w:marRight w:val="0"/>
      <w:marTop w:val="0"/>
      <w:marBottom w:val="0"/>
      <w:divBdr>
        <w:top w:val="none" w:sz="0" w:space="0" w:color="auto"/>
        <w:left w:val="none" w:sz="0" w:space="0" w:color="auto"/>
        <w:bottom w:val="none" w:sz="0" w:space="0" w:color="auto"/>
        <w:right w:val="none" w:sz="0" w:space="0" w:color="auto"/>
      </w:divBdr>
    </w:div>
    <w:div w:id="1864400258">
      <w:bodyDiv w:val="1"/>
      <w:marLeft w:val="0"/>
      <w:marRight w:val="0"/>
      <w:marTop w:val="0"/>
      <w:marBottom w:val="0"/>
      <w:divBdr>
        <w:top w:val="none" w:sz="0" w:space="0" w:color="auto"/>
        <w:left w:val="none" w:sz="0" w:space="0" w:color="auto"/>
        <w:bottom w:val="none" w:sz="0" w:space="0" w:color="auto"/>
        <w:right w:val="none" w:sz="0" w:space="0" w:color="auto"/>
      </w:divBdr>
    </w:div>
    <w:div w:id="1868366012">
      <w:bodyDiv w:val="1"/>
      <w:marLeft w:val="0"/>
      <w:marRight w:val="0"/>
      <w:marTop w:val="0"/>
      <w:marBottom w:val="0"/>
      <w:divBdr>
        <w:top w:val="none" w:sz="0" w:space="0" w:color="auto"/>
        <w:left w:val="none" w:sz="0" w:space="0" w:color="auto"/>
        <w:bottom w:val="none" w:sz="0" w:space="0" w:color="auto"/>
        <w:right w:val="none" w:sz="0" w:space="0" w:color="auto"/>
      </w:divBdr>
    </w:div>
    <w:div w:id="1872524169">
      <w:bodyDiv w:val="1"/>
      <w:marLeft w:val="0"/>
      <w:marRight w:val="0"/>
      <w:marTop w:val="0"/>
      <w:marBottom w:val="0"/>
      <w:divBdr>
        <w:top w:val="none" w:sz="0" w:space="0" w:color="auto"/>
        <w:left w:val="none" w:sz="0" w:space="0" w:color="auto"/>
        <w:bottom w:val="none" w:sz="0" w:space="0" w:color="auto"/>
        <w:right w:val="none" w:sz="0" w:space="0" w:color="auto"/>
      </w:divBdr>
    </w:div>
    <w:div w:id="1874076714">
      <w:bodyDiv w:val="1"/>
      <w:marLeft w:val="0"/>
      <w:marRight w:val="0"/>
      <w:marTop w:val="0"/>
      <w:marBottom w:val="0"/>
      <w:divBdr>
        <w:top w:val="none" w:sz="0" w:space="0" w:color="auto"/>
        <w:left w:val="none" w:sz="0" w:space="0" w:color="auto"/>
        <w:bottom w:val="none" w:sz="0" w:space="0" w:color="auto"/>
        <w:right w:val="none" w:sz="0" w:space="0" w:color="auto"/>
      </w:divBdr>
    </w:div>
    <w:div w:id="1874690035">
      <w:bodyDiv w:val="1"/>
      <w:marLeft w:val="0"/>
      <w:marRight w:val="0"/>
      <w:marTop w:val="0"/>
      <w:marBottom w:val="0"/>
      <w:divBdr>
        <w:top w:val="none" w:sz="0" w:space="0" w:color="auto"/>
        <w:left w:val="none" w:sz="0" w:space="0" w:color="auto"/>
        <w:bottom w:val="none" w:sz="0" w:space="0" w:color="auto"/>
        <w:right w:val="none" w:sz="0" w:space="0" w:color="auto"/>
      </w:divBdr>
    </w:div>
    <w:div w:id="1876842288">
      <w:bodyDiv w:val="1"/>
      <w:marLeft w:val="0"/>
      <w:marRight w:val="0"/>
      <w:marTop w:val="0"/>
      <w:marBottom w:val="0"/>
      <w:divBdr>
        <w:top w:val="none" w:sz="0" w:space="0" w:color="auto"/>
        <w:left w:val="none" w:sz="0" w:space="0" w:color="auto"/>
        <w:bottom w:val="none" w:sz="0" w:space="0" w:color="auto"/>
        <w:right w:val="none" w:sz="0" w:space="0" w:color="auto"/>
      </w:divBdr>
    </w:div>
    <w:div w:id="1877231159">
      <w:bodyDiv w:val="1"/>
      <w:marLeft w:val="0"/>
      <w:marRight w:val="0"/>
      <w:marTop w:val="0"/>
      <w:marBottom w:val="0"/>
      <w:divBdr>
        <w:top w:val="none" w:sz="0" w:space="0" w:color="auto"/>
        <w:left w:val="none" w:sz="0" w:space="0" w:color="auto"/>
        <w:bottom w:val="none" w:sz="0" w:space="0" w:color="auto"/>
        <w:right w:val="none" w:sz="0" w:space="0" w:color="auto"/>
      </w:divBdr>
    </w:div>
    <w:div w:id="1878735610">
      <w:bodyDiv w:val="1"/>
      <w:marLeft w:val="0"/>
      <w:marRight w:val="0"/>
      <w:marTop w:val="0"/>
      <w:marBottom w:val="0"/>
      <w:divBdr>
        <w:top w:val="none" w:sz="0" w:space="0" w:color="auto"/>
        <w:left w:val="none" w:sz="0" w:space="0" w:color="auto"/>
        <w:bottom w:val="none" w:sz="0" w:space="0" w:color="auto"/>
        <w:right w:val="none" w:sz="0" w:space="0" w:color="auto"/>
      </w:divBdr>
    </w:div>
    <w:div w:id="1882861611">
      <w:bodyDiv w:val="1"/>
      <w:marLeft w:val="0"/>
      <w:marRight w:val="0"/>
      <w:marTop w:val="0"/>
      <w:marBottom w:val="0"/>
      <w:divBdr>
        <w:top w:val="none" w:sz="0" w:space="0" w:color="auto"/>
        <w:left w:val="none" w:sz="0" w:space="0" w:color="auto"/>
        <w:bottom w:val="none" w:sz="0" w:space="0" w:color="auto"/>
        <w:right w:val="none" w:sz="0" w:space="0" w:color="auto"/>
      </w:divBdr>
    </w:div>
    <w:div w:id="1885169581">
      <w:bodyDiv w:val="1"/>
      <w:marLeft w:val="0"/>
      <w:marRight w:val="0"/>
      <w:marTop w:val="0"/>
      <w:marBottom w:val="0"/>
      <w:divBdr>
        <w:top w:val="none" w:sz="0" w:space="0" w:color="auto"/>
        <w:left w:val="none" w:sz="0" w:space="0" w:color="auto"/>
        <w:bottom w:val="none" w:sz="0" w:space="0" w:color="auto"/>
        <w:right w:val="none" w:sz="0" w:space="0" w:color="auto"/>
      </w:divBdr>
    </w:div>
    <w:div w:id="1885867056">
      <w:bodyDiv w:val="1"/>
      <w:marLeft w:val="0"/>
      <w:marRight w:val="0"/>
      <w:marTop w:val="0"/>
      <w:marBottom w:val="0"/>
      <w:divBdr>
        <w:top w:val="none" w:sz="0" w:space="0" w:color="auto"/>
        <w:left w:val="none" w:sz="0" w:space="0" w:color="auto"/>
        <w:bottom w:val="none" w:sz="0" w:space="0" w:color="auto"/>
        <w:right w:val="none" w:sz="0" w:space="0" w:color="auto"/>
      </w:divBdr>
    </w:div>
    <w:div w:id="1889144280">
      <w:bodyDiv w:val="1"/>
      <w:marLeft w:val="0"/>
      <w:marRight w:val="0"/>
      <w:marTop w:val="0"/>
      <w:marBottom w:val="0"/>
      <w:divBdr>
        <w:top w:val="none" w:sz="0" w:space="0" w:color="auto"/>
        <w:left w:val="none" w:sz="0" w:space="0" w:color="auto"/>
        <w:bottom w:val="none" w:sz="0" w:space="0" w:color="auto"/>
        <w:right w:val="none" w:sz="0" w:space="0" w:color="auto"/>
      </w:divBdr>
    </w:div>
    <w:div w:id="1894345390">
      <w:bodyDiv w:val="1"/>
      <w:marLeft w:val="0"/>
      <w:marRight w:val="0"/>
      <w:marTop w:val="0"/>
      <w:marBottom w:val="0"/>
      <w:divBdr>
        <w:top w:val="none" w:sz="0" w:space="0" w:color="auto"/>
        <w:left w:val="none" w:sz="0" w:space="0" w:color="auto"/>
        <w:bottom w:val="none" w:sz="0" w:space="0" w:color="auto"/>
        <w:right w:val="none" w:sz="0" w:space="0" w:color="auto"/>
      </w:divBdr>
    </w:div>
    <w:div w:id="1897468794">
      <w:bodyDiv w:val="1"/>
      <w:marLeft w:val="0"/>
      <w:marRight w:val="0"/>
      <w:marTop w:val="0"/>
      <w:marBottom w:val="0"/>
      <w:divBdr>
        <w:top w:val="none" w:sz="0" w:space="0" w:color="auto"/>
        <w:left w:val="none" w:sz="0" w:space="0" w:color="auto"/>
        <w:bottom w:val="none" w:sz="0" w:space="0" w:color="auto"/>
        <w:right w:val="none" w:sz="0" w:space="0" w:color="auto"/>
      </w:divBdr>
    </w:div>
    <w:div w:id="1900945536">
      <w:bodyDiv w:val="1"/>
      <w:marLeft w:val="0"/>
      <w:marRight w:val="0"/>
      <w:marTop w:val="0"/>
      <w:marBottom w:val="0"/>
      <w:divBdr>
        <w:top w:val="none" w:sz="0" w:space="0" w:color="auto"/>
        <w:left w:val="none" w:sz="0" w:space="0" w:color="auto"/>
        <w:bottom w:val="none" w:sz="0" w:space="0" w:color="auto"/>
        <w:right w:val="none" w:sz="0" w:space="0" w:color="auto"/>
      </w:divBdr>
    </w:div>
    <w:div w:id="1904758902">
      <w:bodyDiv w:val="1"/>
      <w:marLeft w:val="0"/>
      <w:marRight w:val="0"/>
      <w:marTop w:val="0"/>
      <w:marBottom w:val="0"/>
      <w:divBdr>
        <w:top w:val="none" w:sz="0" w:space="0" w:color="auto"/>
        <w:left w:val="none" w:sz="0" w:space="0" w:color="auto"/>
        <w:bottom w:val="none" w:sz="0" w:space="0" w:color="auto"/>
        <w:right w:val="none" w:sz="0" w:space="0" w:color="auto"/>
      </w:divBdr>
    </w:div>
    <w:div w:id="1910924325">
      <w:bodyDiv w:val="1"/>
      <w:marLeft w:val="0"/>
      <w:marRight w:val="0"/>
      <w:marTop w:val="0"/>
      <w:marBottom w:val="0"/>
      <w:divBdr>
        <w:top w:val="none" w:sz="0" w:space="0" w:color="auto"/>
        <w:left w:val="none" w:sz="0" w:space="0" w:color="auto"/>
        <w:bottom w:val="none" w:sz="0" w:space="0" w:color="auto"/>
        <w:right w:val="none" w:sz="0" w:space="0" w:color="auto"/>
      </w:divBdr>
    </w:div>
    <w:div w:id="1914271972">
      <w:bodyDiv w:val="1"/>
      <w:marLeft w:val="0"/>
      <w:marRight w:val="0"/>
      <w:marTop w:val="0"/>
      <w:marBottom w:val="0"/>
      <w:divBdr>
        <w:top w:val="none" w:sz="0" w:space="0" w:color="auto"/>
        <w:left w:val="none" w:sz="0" w:space="0" w:color="auto"/>
        <w:bottom w:val="none" w:sz="0" w:space="0" w:color="auto"/>
        <w:right w:val="none" w:sz="0" w:space="0" w:color="auto"/>
      </w:divBdr>
    </w:div>
    <w:div w:id="1919828782">
      <w:bodyDiv w:val="1"/>
      <w:marLeft w:val="0"/>
      <w:marRight w:val="0"/>
      <w:marTop w:val="0"/>
      <w:marBottom w:val="0"/>
      <w:divBdr>
        <w:top w:val="none" w:sz="0" w:space="0" w:color="auto"/>
        <w:left w:val="none" w:sz="0" w:space="0" w:color="auto"/>
        <w:bottom w:val="none" w:sz="0" w:space="0" w:color="auto"/>
        <w:right w:val="none" w:sz="0" w:space="0" w:color="auto"/>
      </w:divBdr>
    </w:div>
    <w:div w:id="1920599901">
      <w:bodyDiv w:val="1"/>
      <w:marLeft w:val="0"/>
      <w:marRight w:val="0"/>
      <w:marTop w:val="0"/>
      <w:marBottom w:val="0"/>
      <w:divBdr>
        <w:top w:val="none" w:sz="0" w:space="0" w:color="auto"/>
        <w:left w:val="none" w:sz="0" w:space="0" w:color="auto"/>
        <w:bottom w:val="none" w:sz="0" w:space="0" w:color="auto"/>
        <w:right w:val="none" w:sz="0" w:space="0" w:color="auto"/>
      </w:divBdr>
    </w:div>
    <w:div w:id="1921402249">
      <w:bodyDiv w:val="1"/>
      <w:marLeft w:val="0"/>
      <w:marRight w:val="0"/>
      <w:marTop w:val="0"/>
      <w:marBottom w:val="0"/>
      <w:divBdr>
        <w:top w:val="none" w:sz="0" w:space="0" w:color="auto"/>
        <w:left w:val="none" w:sz="0" w:space="0" w:color="auto"/>
        <w:bottom w:val="none" w:sz="0" w:space="0" w:color="auto"/>
        <w:right w:val="none" w:sz="0" w:space="0" w:color="auto"/>
      </w:divBdr>
    </w:div>
    <w:div w:id="1924140344">
      <w:bodyDiv w:val="1"/>
      <w:marLeft w:val="0"/>
      <w:marRight w:val="0"/>
      <w:marTop w:val="0"/>
      <w:marBottom w:val="0"/>
      <w:divBdr>
        <w:top w:val="none" w:sz="0" w:space="0" w:color="auto"/>
        <w:left w:val="none" w:sz="0" w:space="0" w:color="auto"/>
        <w:bottom w:val="none" w:sz="0" w:space="0" w:color="auto"/>
        <w:right w:val="none" w:sz="0" w:space="0" w:color="auto"/>
      </w:divBdr>
    </w:div>
    <w:div w:id="1926918912">
      <w:bodyDiv w:val="1"/>
      <w:marLeft w:val="0"/>
      <w:marRight w:val="0"/>
      <w:marTop w:val="0"/>
      <w:marBottom w:val="0"/>
      <w:divBdr>
        <w:top w:val="none" w:sz="0" w:space="0" w:color="auto"/>
        <w:left w:val="none" w:sz="0" w:space="0" w:color="auto"/>
        <w:bottom w:val="none" w:sz="0" w:space="0" w:color="auto"/>
        <w:right w:val="none" w:sz="0" w:space="0" w:color="auto"/>
      </w:divBdr>
    </w:div>
    <w:div w:id="1929339264">
      <w:bodyDiv w:val="1"/>
      <w:marLeft w:val="0"/>
      <w:marRight w:val="0"/>
      <w:marTop w:val="0"/>
      <w:marBottom w:val="0"/>
      <w:divBdr>
        <w:top w:val="none" w:sz="0" w:space="0" w:color="auto"/>
        <w:left w:val="none" w:sz="0" w:space="0" w:color="auto"/>
        <w:bottom w:val="none" w:sz="0" w:space="0" w:color="auto"/>
        <w:right w:val="none" w:sz="0" w:space="0" w:color="auto"/>
      </w:divBdr>
    </w:div>
    <w:div w:id="1931964475">
      <w:bodyDiv w:val="1"/>
      <w:marLeft w:val="0"/>
      <w:marRight w:val="0"/>
      <w:marTop w:val="0"/>
      <w:marBottom w:val="0"/>
      <w:divBdr>
        <w:top w:val="none" w:sz="0" w:space="0" w:color="auto"/>
        <w:left w:val="none" w:sz="0" w:space="0" w:color="auto"/>
        <w:bottom w:val="none" w:sz="0" w:space="0" w:color="auto"/>
        <w:right w:val="none" w:sz="0" w:space="0" w:color="auto"/>
      </w:divBdr>
    </w:div>
    <w:div w:id="1935894726">
      <w:bodyDiv w:val="1"/>
      <w:marLeft w:val="0"/>
      <w:marRight w:val="0"/>
      <w:marTop w:val="0"/>
      <w:marBottom w:val="0"/>
      <w:divBdr>
        <w:top w:val="none" w:sz="0" w:space="0" w:color="auto"/>
        <w:left w:val="none" w:sz="0" w:space="0" w:color="auto"/>
        <w:bottom w:val="none" w:sz="0" w:space="0" w:color="auto"/>
        <w:right w:val="none" w:sz="0" w:space="0" w:color="auto"/>
      </w:divBdr>
    </w:div>
    <w:div w:id="1936595835">
      <w:bodyDiv w:val="1"/>
      <w:marLeft w:val="0"/>
      <w:marRight w:val="0"/>
      <w:marTop w:val="0"/>
      <w:marBottom w:val="0"/>
      <w:divBdr>
        <w:top w:val="none" w:sz="0" w:space="0" w:color="auto"/>
        <w:left w:val="none" w:sz="0" w:space="0" w:color="auto"/>
        <w:bottom w:val="none" w:sz="0" w:space="0" w:color="auto"/>
        <w:right w:val="none" w:sz="0" w:space="0" w:color="auto"/>
      </w:divBdr>
    </w:div>
    <w:div w:id="1943024321">
      <w:bodyDiv w:val="1"/>
      <w:marLeft w:val="0"/>
      <w:marRight w:val="0"/>
      <w:marTop w:val="0"/>
      <w:marBottom w:val="0"/>
      <w:divBdr>
        <w:top w:val="none" w:sz="0" w:space="0" w:color="auto"/>
        <w:left w:val="none" w:sz="0" w:space="0" w:color="auto"/>
        <w:bottom w:val="none" w:sz="0" w:space="0" w:color="auto"/>
        <w:right w:val="none" w:sz="0" w:space="0" w:color="auto"/>
      </w:divBdr>
    </w:div>
    <w:div w:id="1944923282">
      <w:bodyDiv w:val="1"/>
      <w:marLeft w:val="0"/>
      <w:marRight w:val="0"/>
      <w:marTop w:val="0"/>
      <w:marBottom w:val="0"/>
      <w:divBdr>
        <w:top w:val="none" w:sz="0" w:space="0" w:color="auto"/>
        <w:left w:val="none" w:sz="0" w:space="0" w:color="auto"/>
        <w:bottom w:val="none" w:sz="0" w:space="0" w:color="auto"/>
        <w:right w:val="none" w:sz="0" w:space="0" w:color="auto"/>
      </w:divBdr>
    </w:div>
    <w:div w:id="1948534899">
      <w:bodyDiv w:val="1"/>
      <w:marLeft w:val="0"/>
      <w:marRight w:val="0"/>
      <w:marTop w:val="0"/>
      <w:marBottom w:val="0"/>
      <w:divBdr>
        <w:top w:val="none" w:sz="0" w:space="0" w:color="auto"/>
        <w:left w:val="none" w:sz="0" w:space="0" w:color="auto"/>
        <w:bottom w:val="none" w:sz="0" w:space="0" w:color="auto"/>
        <w:right w:val="none" w:sz="0" w:space="0" w:color="auto"/>
      </w:divBdr>
    </w:div>
    <w:div w:id="1951549872">
      <w:bodyDiv w:val="1"/>
      <w:marLeft w:val="0"/>
      <w:marRight w:val="0"/>
      <w:marTop w:val="0"/>
      <w:marBottom w:val="0"/>
      <w:divBdr>
        <w:top w:val="none" w:sz="0" w:space="0" w:color="auto"/>
        <w:left w:val="none" w:sz="0" w:space="0" w:color="auto"/>
        <w:bottom w:val="none" w:sz="0" w:space="0" w:color="auto"/>
        <w:right w:val="none" w:sz="0" w:space="0" w:color="auto"/>
      </w:divBdr>
    </w:div>
    <w:div w:id="1956402098">
      <w:bodyDiv w:val="1"/>
      <w:marLeft w:val="0"/>
      <w:marRight w:val="0"/>
      <w:marTop w:val="0"/>
      <w:marBottom w:val="0"/>
      <w:divBdr>
        <w:top w:val="none" w:sz="0" w:space="0" w:color="auto"/>
        <w:left w:val="none" w:sz="0" w:space="0" w:color="auto"/>
        <w:bottom w:val="none" w:sz="0" w:space="0" w:color="auto"/>
        <w:right w:val="none" w:sz="0" w:space="0" w:color="auto"/>
      </w:divBdr>
    </w:div>
    <w:div w:id="1959330164">
      <w:bodyDiv w:val="1"/>
      <w:marLeft w:val="0"/>
      <w:marRight w:val="0"/>
      <w:marTop w:val="0"/>
      <w:marBottom w:val="0"/>
      <w:divBdr>
        <w:top w:val="none" w:sz="0" w:space="0" w:color="auto"/>
        <w:left w:val="none" w:sz="0" w:space="0" w:color="auto"/>
        <w:bottom w:val="none" w:sz="0" w:space="0" w:color="auto"/>
        <w:right w:val="none" w:sz="0" w:space="0" w:color="auto"/>
      </w:divBdr>
    </w:div>
    <w:div w:id="1961525125">
      <w:bodyDiv w:val="1"/>
      <w:marLeft w:val="0"/>
      <w:marRight w:val="0"/>
      <w:marTop w:val="0"/>
      <w:marBottom w:val="0"/>
      <w:divBdr>
        <w:top w:val="none" w:sz="0" w:space="0" w:color="auto"/>
        <w:left w:val="none" w:sz="0" w:space="0" w:color="auto"/>
        <w:bottom w:val="none" w:sz="0" w:space="0" w:color="auto"/>
        <w:right w:val="none" w:sz="0" w:space="0" w:color="auto"/>
      </w:divBdr>
    </w:div>
    <w:div w:id="1965036351">
      <w:bodyDiv w:val="1"/>
      <w:marLeft w:val="0"/>
      <w:marRight w:val="0"/>
      <w:marTop w:val="0"/>
      <w:marBottom w:val="0"/>
      <w:divBdr>
        <w:top w:val="none" w:sz="0" w:space="0" w:color="auto"/>
        <w:left w:val="none" w:sz="0" w:space="0" w:color="auto"/>
        <w:bottom w:val="none" w:sz="0" w:space="0" w:color="auto"/>
        <w:right w:val="none" w:sz="0" w:space="0" w:color="auto"/>
      </w:divBdr>
    </w:div>
    <w:div w:id="1968049137">
      <w:bodyDiv w:val="1"/>
      <w:marLeft w:val="0"/>
      <w:marRight w:val="0"/>
      <w:marTop w:val="0"/>
      <w:marBottom w:val="0"/>
      <w:divBdr>
        <w:top w:val="none" w:sz="0" w:space="0" w:color="auto"/>
        <w:left w:val="none" w:sz="0" w:space="0" w:color="auto"/>
        <w:bottom w:val="none" w:sz="0" w:space="0" w:color="auto"/>
        <w:right w:val="none" w:sz="0" w:space="0" w:color="auto"/>
      </w:divBdr>
    </w:div>
    <w:div w:id="1968732022">
      <w:bodyDiv w:val="1"/>
      <w:marLeft w:val="0"/>
      <w:marRight w:val="0"/>
      <w:marTop w:val="0"/>
      <w:marBottom w:val="0"/>
      <w:divBdr>
        <w:top w:val="none" w:sz="0" w:space="0" w:color="auto"/>
        <w:left w:val="none" w:sz="0" w:space="0" w:color="auto"/>
        <w:bottom w:val="none" w:sz="0" w:space="0" w:color="auto"/>
        <w:right w:val="none" w:sz="0" w:space="0" w:color="auto"/>
      </w:divBdr>
    </w:div>
    <w:div w:id="1972513332">
      <w:bodyDiv w:val="1"/>
      <w:marLeft w:val="0"/>
      <w:marRight w:val="0"/>
      <w:marTop w:val="0"/>
      <w:marBottom w:val="0"/>
      <w:divBdr>
        <w:top w:val="none" w:sz="0" w:space="0" w:color="auto"/>
        <w:left w:val="none" w:sz="0" w:space="0" w:color="auto"/>
        <w:bottom w:val="none" w:sz="0" w:space="0" w:color="auto"/>
        <w:right w:val="none" w:sz="0" w:space="0" w:color="auto"/>
      </w:divBdr>
    </w:div>
    <w:div w:id="1973241637">
      <w:bodyDiv w:val="1"/>
      <w:marLeft w:val="0"/>
      <w:marRight w:val="0"/>
      <w:marTop w:val="0"/>
      <w:marBottom w:val="0"/>
      <w:divBdr>
        <w:top w:val="none" w:sz="0" w:space="0" w:color="auto"/>
        <w:left w:val="none" w:sz="0" w:space="0" w:color="auto"/>
        <w:bottom w:val="none" w:sz="0" w:space="0" w:color="auto"/>
        <w:right w:val="none" w:sz="0" w:space="0" w:color="auto"/>
      </w:divBdr>
    </w:div>
    <w:div w:id="1975601734">
      <w:bodyDiv w:val="1"/>
      <w:marLeft w:val="0"/>
      <w:marRight w:val="0"/>
      <w:marTop w:val="0"/>
      <w:marBottom w:val="0"/>
      <w:divBdr>
        <w:top w:val="none" w:sz="0" w:space="0" w:color="auto"/>
        <w:left w:val="none" w:sz="0" w:space="0" w:color="auto"/>
        <w:bottom w:val="none" w:sz="0" w:space="0" w:color="auto"/>
        <w:right w:val="none" w:sz="0" w:space="0" w:color="auto"/>
      </w:divBdr>
    </w:div>
    <w:div w:id="1983538726">
      <w:bodyDiv w:val="1"/>
      <w:marLeft w:val="0"/>
      <w:marRight w:val="0"/>
      <w:marTop w:val="0"/>
      <w:marBottom w:val="0"/>
      <w:divBdr>
        <w:top w:val="none" w:sz="0" w:space="0" w:color="auto"/>
        <w:left w:val="none" w:sz="0" w:space="0" w:color="auto"/>
        <w:bottom w:val="none" w:sz="0" w:space="0" w:color="auto"/>
        <w:right w:val="none" w:sz="0" w:space="0" w:color="auto"/>
      </w:divBdr>
    </w:div>
    <w:div w:id="1984775615">
      <w:bodyDiv w:val="1"/>
      <w:marLeft w:val="0"/>
      <w:marRight w:val="0"/>
      <w:marTop w:val="0"/>
      <w:marBottom w:val="0"/>
      <w:divBdr>
        <w:top w:val="none" w:sz="0" w:space="0" w:color="auto"/>
        <w:left w:val="none" w:sz="0" w:space="0" w:color="auto"/>
        <w:bottom w:val="none" w:sz="0" w:space="0" w:color="auto"/>
        <w:right w:val="none" w:sz="0" w:space="0" w:color="auto"/>
      </w:divBdr>
    </w:div>
    <w:div w:id="2004044323">
      <w:bodyDiv w:val="1"/>
      <w:marLeft w:val="0"/>
      <w:marRight w:val="0"/>
      <w:marTop w:val="0"/>
      <w:marBottom w:val="0"/>
      <w:divBdr>
        <w:top w:val="none" w:sz="0" w:space="0" w:color="auto"/>
        <w:left w:val="none" w:sz="0" w:space="0" w:color="auto"/>
        <w:bottom w:val="none" w:sz="0" w:space="0" w:color="auto"/>
        <w:right w:val="none" w:sz="0" w:space="0" w:color="auto"/>
      </w:divBdr>
    </w:div>
    <w:div w:id="2011247250">
      <w:bodyDiv w:val="1"/>
      <w:marLeft w:val="0"/>
      <w:marRight w:val="0"/>
      <w:marTop w:val="0"/>
      <w:marBottom w:val="0"/>
      <w:divBdr>
        <w:top w:val="none" w:sz="0" w:space="0" w:color="auto"/>
        <w:left w:val="none" w:sz="0" w:space="0" w:color="auto"/>
        <w:bottom w:val="none" w:sz="0" w:space="0" w:color="auto"/>
        <w:right w:val="none" w:sz="0" w:space="0" w:color="auto"/>
      </w:divBdr>
    </w:div>
    <w:div w:id="2012100067">
      <w:bodyDiv w:val="1"/>
      <w:marLeft w:val="0"/>
      <w:marRight w:val="0"/>
      <w:marTop w:val="0"/>
      <w:marBottom w:val="0"/>
      <w:divBdr>
        <w:top w:val="none" w:sz="0" w:space="0" w:color="auto"/>
        <w:left w:val="none" w:sz="0" w:space="0" w:color="auto"/>
        <w:bottom w:val="none" w:sz="0" w:space="0" w:color="auto"/>
        <w:right w:val="none" w:sz="0" w:space="0" w:color="auto"/>
      </w:divBdr>
    </w:div>
    <w:div w:id="2014215709">
      <w:bodyDiv w:val="1"/>
      <w:marLeft w:val="0"/>
      <w:marRight w:val="0"/>
      <w:marTop w:val="0"/>
      <w:marBottom w:val="0"/>
      <w:divBdr>
        <w:top w:val="none" w:sz="0" w:space="0" w:color="auto"/>
        <w:left w:val="none" w:sz="0" w:space="0" w:color="auto"/>
        <w:bottom w:val="none" w:sz="0" w:space="0" w:color="auto"/>
        <w:right w:val="none" w:sz="0" w:space="0" w:color="auto"/>
      </w:divBdr>
    </w:div>
    <w:div w:id="2015843171">
      <w:bodyDiv w:val="1"/>
      <w:marLeft w:val="0"/>
      <w:marRight w:val="0"/>
      <w:marTop w:val="0"/>
      <w:marBottom w:val="0"/>
      <w:divBdr>
        <w:top w:val="none" w:sz="0" w:space="0" w:color="auto"/>
        <w:left w:val="none" w:sz="0" w:space="0" w:color="auto"/>
        <w:bottom w:val="none" w:sz="0" w:space="0" w:color="auto"/>
        <w:right w:val="none" w:sz="0" w:space="0" w:color="auto"/>
      </w:divBdr>
    </w:div>
    <w:div w:id="2018265061">
      <w:bodyDiv w:val="1"/>
      <w:marLeft w:val="0"/>
      <w:marRight w:val="0"/>
      <w:marTop w:val="0"/>
      <w:marBottom w:val="0"/>
      <w:divBdr>
        <w:top w:val="none" w:sz="0" w:space="0" w:color="auto"/>
        <w:left w:val="none" w:sz="0" w:space="0" w:color="auto"/>
        <w:bottom w:val="none" w:sz="0" w:space="0" w:color="auto"/>
        <w:right w:val="none" w:sz="0" w:space="0" w:color="auto"/>
      </w:divBdr>
    </w:div>
    <w:div w:id="2018923518">
      <w:bodyDiv w:val="1"/>
      <w:marLeft w:val="0"/>
      <w:marRight w:val="0"/>
      <w:marTop w:val="0"/>
      <w:marBottom w:val="0"/>
      <w:divBdr>
        <w:top w:val="none" w:sz="0" w:space="0" w:color="auto"/>
        <w:left w:val="none" w:sz="0" w:space="0" w:color="auto"/>
        <w:bottom w:val="none" w:sz="0" w:space="0" w:color="auto"/>
        <w:right w:val="none" w:sz="0" w:space="0" w:color="auto"/>
      </w:divBdr>
    </w:div>
    <w:div w:id="2020544611">
      <w:bodyDiv w:val="1"/>
      <w:marLeft w:val="0"/>
      <w:marRight w:val="0"/>
      <w:marTop w:val="0"/>
      <w:marBottom w:val="0"/>
      <w:divBdr>
        <w:top w:val="none" w:sz="0" w:space="0" w:color="auto"/>
        <w:left w:val="none" w:sz="0" w:space="0" w:color="auto"/>
        <w:bottom w:val="none" w:sz="0" w:space="0" w:color="auto"/>
        <w:right w:val="none" w:sz="0" w:space="0" w:color="auto"/>
      </w:divBdr>
    </w:div>
    <w:div w:id="2022781204">
      <w:bodyDiv w:val="1"/>
      <w:marLeft w:val="0"/>
      <w:marRight w:val="0"/>
      <w:marTop w:val="0"/>
      <w:marBottom w:val="0"/>
      <w:divBdr>
        <w:top w:val="none" w:sz="0" w:space="0" w:color="auto"/>
        <w:left w:val="none" w:sz="0" w:space="0" w:color="auto"/>
        <w:bottom w:val="none" w:sz="0" w:space="0" w:color="auto"/>
        <w:right w:val="none" w:sz="0" w:space="0" w:color="auto"/>
      </w:divBdr>
    </w:div>
    <w:div w:id="2028673734">
      <w:bodyDiv w:val="1"/>
      <w:marLeft w:val="0"/>
      <w:marRight w:val="0"/>
      <w:marTop w:val="0"/>
      <w:marBottom w:val="0"/>
      <w:divBdr>
        <w:top w:val="none" w:sz="0" w:space="0" w:color="auto"/>
        <w:left w:val="none" w:sz="0" w:space="0" w:color="auto"/>
        <w:bottom w:val="none" w:sz="0" w:space="0" w:color="auto"/>
        <w:right w:val="none" w:sz="0" w:space="0" w:color="auto"/>
      </w:divBdr>
    </w:div>
    <w:div w:id="2030443471">
      <w:bodyDiv w:val="1"/>
      <w:marLeft w:val="0"/>
      <w:marRight w:val="0"/>
      <w:marTop w:val="0"/>
      <w:marBottom w:val="0"/>
      <w:divBdr>
        <w:top w:val="none" w:sz="0" w:space="0" w:color="auto"/>
        <w:left w:val="none" w:sz="0" w:space="0" w:color="auto"/>
        <w:bottom w:val="none" w:sz="0" w:space="0" w:color="auto"/>
        <w:right w:val="none" w:sz="0" w:space="0" w:color="auto"/>
      </w:divBdr>
    </w:div>
    <w:div w:id="2034265001">
      <w:bodyDiv w:val="1"/>
      <w:marLeft w:val="0"/>
      <w:marRight w:val="0"/>
      <w:marTop w:val="0"/>
      <w:marBottom w:val="0"/>
      <w:divBdr>
        <w:top w:val="none" w:sz="0" w:space="0" w:color="auto"/>
        <w:left w:val="none" w:sz="0" w:space="0" w:color="auto"/>
        <w:bottom w:val="none" w:sz="0" w:space="0" w:color="auto"/>
        <w:right w:val="none" w:sz="0" w:space="0" w:color="auto"/>
      </w:divBdr>
    </w:div>
    <w:div w:id="2038041387">
      <w:bodyDiv w:val="1"/>
      <w:marLeft w:val="0"/>
      <w:marRight w:val="0"/>
      <w:marTop w:val="0"/>
      <w:marBottom w:val="0"/>
      <w:divBdr>
        <w:top w:val="none" w:sz="0" w:space="0" w:color="auto"/>
        <w:left w:val="none" w:sz="0" w:space="0" w:color="auto"/>
        <w:bottom w:val="none" w:sz="0" w:space="0" w:color="auto"/>
        <w:right w:val="none" w:sz="0" w:space="0" w:color="auto"/>
      </w:divBdr>
    </w:div>
    <w:div w:id="2040272877">
      <w:bodyDiv w:val="1"/>
      <w:marLeft w:val="0"/>
      <w:marRight w:val="0"/>
      <w:marTop w:val="0"/>
      <w:marBottom w:val="0"/>
      <w:divBdr>
        <w:top w:val="none" w:sz="0" w:space="0" w:color="auto"/>
        <w:left w:val="none" w:sz="0" w:space="0" w:color="auto"/>
        <w:bottom w:val="none" w:sz="0" w:space="0" w:color="auto"/>
        <w:right w:val="none" w:sz="0" w:space="0" w:color="auto"/>
      </w:divBdr>
    </w:div>
    <w:div w:id="2043435835">
      <w:bodyDiv w:val="1"/>
      <w:marLeft w:val="0"/>
      <w:marRight w:val="0"/>
      <w:marTop w:val="0"/>
      <w:marBottom w:val="0"/>
      <w:divBdr>
        <w:top w:val="none" w:sz="0" w:space="0" w:color="auto"/>
        <w:left w:val="none" w:sz="0" w:space="0" w:color="auto"/>
        <w:bottom w:val="none" w:sz="0" w:space="0" w:color="auto"/>
        <w:right w:val="none" w:sz="0" w:space="0" w:color="auto"/>
      </w:divBdr>
    </w:div>
    <w:div w:id="2045322370">
      <w:bodyDiv w:val="1"/>
      <w:marLeft w:val="0"/>
      <w:marRight w:val="0"/>
      <w:marTop w:val="0"/>
      <w:marBottom w:val="0"/>
      <w:divBdr>
        <w:top w:val="none" w:sz="0" w:space="0" w:color="auto"/>
        <w:left w:val="none" w:sz="0" w:space="0" w:color="auto"/>
        <w:bottom w:val="none" w:sz="0" w:space="0" w:color="auto"/>
        <w:right w:val="none" w:sz="0" w:space="0" w:color="auto"/>
      </w:divBdr>
    </w:div>
    <w:div w:id="2045323550">
      <w:bodyDiv w:val="1"/>
      <w:marLeft w:val="0"/>
      <w:marRight w:val="0"/>
      <w:marTop w:val="0"/>
      <w:marBottom w:val="0"/>
      <w:divBdr>
        <w:top w:val="none" w:sz="0" w:space="0" w:color="auto"/>
        <w:left w:val="none" w:sz="0" w:space="0" w:color="auto"/>
        <w:bottom w:val="none" w:sz="0" w:space="0" w:color="auto"/>
        <w:right w:val="none" w:sz="0" w:space="0" w:color="auto"/>
      </w:divBdr>
    </w:div>
    <w:div w:id="2046099811">
      <w:bodyDiv w:val="1"/>
      <w:marLeft w:val="0"/>
      <w:marRight w:val="0"/>
      <w:marTop w:val="0"/>
      <w:marBottom w:val="0"/>
      <w:divBdr>
        <w:top w:val="none" w:sz="0" w:space="0" w:color="auto"/>
        <w:left w:val="none" w:sz="0" w:space="0" w:color="auto"/>
        <w:bottom w:val="none" w:sz="0" w:space="0" w:color="auto"/>
        <w:right w:val="none" w:sz="0" w:space="0" w:color="auto"/>
      </w:divBdr>
    </w:div>
    <w:div w:id="2046522007">
      <w:bodyDiv w:val="1"/>
      <w:marLeft w:val="0"/>
      <w:marRight w:val="0"/>
      <w:marTop w:val="0"/>
      <w:marBottom w:val="0"/>
      <w:divBdr>
        <w:top w:val="none" w:sz="0" w:space="0" w:color="auto"/>
        <w:left w:val="none" w:sz="0" w:space="0" w:color="auto"/>
        <w:bottom w:val="none" w:sz="0" w:space="0" w:color="auto"/>
        <w:right w:val="none" w:sz="0" w:space="0" w:color="auto"/>
      </w:divBdr>
    </w:div>
    <w:div w:id="2046903803">
      <w:bodyDiv w:val="1"/>
      <w:marLeft w:val="0"/>
      <w:marRight w:val="0"/>
      <w:marTop w:val="0"/>
      <w:marBottom w:val="0"/>
      <w:divBdr>
        <w:top w:val="none" w:sz="0" w:space="0" w:color="auto"/>
        <w:left w:val="none" w:sz="0" w:space="0" w:color="auto"/>
        <w:bottom w:val="none" w:sz="0" w:space="0" w:color="auto"/>
        <w:right w:val="none" w:sz="0" w:space="0" w:color="auto"/>
      </w:divBdr>
    </w:div>
    <w:div w:id="2051373133">
      <w:bodyDiv w:val="1"/>
      <w:marLeft w:val="0"/>
      <w:marRight w:val="0"/>
      <w:marTop w:val="0"/>
      <w:marBottom w:val="0"/>
      <w:divBdr>
        <w:top w:val="none" w:sz="0" w:space="0" w:color="auto"/>
        <w:left w:val="none" w:sz="0" w:space="0" w:color="auto"/>
        <w:bottom w:val="none" w:sz="0" w:space="0" w:color="auto"/>
        <w:right w:val="none" w:sz="0" w:space="0" w:color="auto"/>
      </w:divBdr>
    </w:div>
    <w:div w:id="2051419413">
      <w:bodyDiv w:val="1"/>
      <w:marLeft w:val="0"/>
      <w:marRight w:val="0"/>
      <w:marTop w:val="0"/>
      <w:marBottom w:val="0"/>
      <w:divBdr>
        <w:top w:val="none" w:sz="0" w:space="0" w:color="auto"/>
        <w:left w:val="none" w:sz="0" w:space="0" w:color="auto"/>
        <w:bottom w:val="none" w:sz="0" w:space="0" w:color="auto"/>
        <w:right w:val="none" w:sz="0" w:space="0" w:color="auto"/>
      </w:divBdr>
    </w:div>
    <w:div w:id="2053385171">
      <w:bodyDiv w:val="1"/>
      <w:marLeft w:val="0"/>
      <w:marRight w:val="0"/>
      <w:marTop w:val="0"/>
      <w:marBottom w:val="0"/>
      <w:divBdr>
        <w:top w:val="none" w:sz="0" w:space="0" w:color="auto"/>
        <w:left w:val="none" w:sz="0" w:space="0" w:color="auto"/>
        <w:bottom w:val="none" w:sz="0" w:space="0" w:color="auto"/>
        <w:right w:val="none" w:sz="0" w:space="0" w:color="auto"/>
      </w:divBdr>
    </w:div>
    <w:div w:id="2054649295">
      <w:bodyDiv w:val="1"/>
      <w:marLeft w:val="0"/>
      <w:marRight w:val="0"/>
      <w:marTop w:val="0"/>
      <w:marBottom w:val="0"/>
      <w:divBdr>
        <w:top w:val="none" w:sz="0" w:space="0" w:color="auto"/>
        <w:left w:val="none" w:sz="0" w:space="0" w:color="auto"/>
        <w:bottom w:val="none" w:sz="0" w:space="0" w:color="auto"/>
        <w:right w:val="none" w:sz="0" w:space="0" w:color="auto"/>
      </w:divBdr>
    </w:div>
    <w:div w:id="2055225520">
      <w:bodyDiv w:val="1"/>
      <w:marLeft w:val="0"/>
      <w:marRight w:val="0"/>
      <w:marTop w:val="0"/>
      <w:marBottom w:val="0"/>
      <w:divBdr>
        <w:top w:val="none" w:sz="0" w:space="0" w:color="auto"/>
        <w:left w:val="none" w:sz="0" w:space="0" w:color="auto"/>
        <w:bottom w:val="none" w:sz="0" w:space="0" w:color="auto"/>
        <w:right w:val="none" w:sz="0" w:space="0" w:color="auto"/>
      </w:divBdr>
    </w:div>
    <w:div w:id="2061860424">
      <w:bodyDiv w:val="1"/>
      <w:marLeft w:val="0"/>
      <w:marRight w:val="0"/>
      <w:marTop w:val="0"/>
      <w:marBottom w:val="0"/>
      <w:divBdr>
        <w:top w:val="none" w:sz="0" w:space="0" w:color="auto"/>
        <w:left w:val="none" w:sz="0" w:space="0" w:color="auto"/>
        <w:bottom w:val="none" w:sz="0" w:space="0" w:color="auto"/>
        <w:right w:val="none" w:sz="0" w:space="0" w:color="auto"/>
      </w:divBdr>
    </w:div>
    <w:div w:id="2062364725">
      <w:bodyDiv w:val="1"/>
      <w:marLeft w:val="0"/>
      <w:marRight w:val="0"/>
      <w:marTop w:val="0"/>
      <w:marBottom w:val="0"/>
      <w:divBdr>
        <w:top w:val="none" w:sz="0" w:space="0" w:color="auto"/>
        <w:left w:val="none" w:sz="0" w:space="0" w:color="auto"/>
        <w:bottom w:val="none" w:sz="0" w:space="0" w:color="auto"/>
        <w:right w:val="none" w:sz="0" w:space="0" w:color="auto"/>
      </w:divBdr>
    </w:div>
    <w:div w:id="2064332762">
      <w:bodyDiv w:val="1"/>
      <w:marLeft w:val="0"/>
      <w:marRight w:val="0"/>
      <w:marTop w:val="0"/>
      <w:marBottom w:val="0"/>
      <w:divBdr>
        <w:top w:val="none" w:sz="0" w:space="0" w:color="auto"/>
        <w:left w:val="none" w:sz="0" w:space="0" w:color="auto"/>
        <w:bottom w:val="none" w:sz="0" w:space="0" w:color="auto"/>
        <w:right w:val="none" w:sz="0" w:space="0" w:color="auto"/>
      </w:divBdr>
    </w:div>
    <w:div w:id="2067486351">
      <w:bodyDiv w:val="1"/>
      <w:marLeft w:val="0"/>
      <w:marRight w:val="0"/>
      <w:marTop w:val="0"/>
      <w:marBottom w:val="0"/>
      <w:divBdr>
        <w:top w:val="none" w:sz="0" w:space="0" w:color="auto"/>
        <w:left w:val="none" w:sz="0" w:space="0" w:color="auto"/>
        <w:bottom w:val="none" w:sz="0" w:space="0" w:color="auto"/>
        <w:right w:val="none" w:sz="0" w:space="0" w:color="auto"/>
      </w:divBdr>
    </w:div>
    <w:div w:id="2073118430">
      <w:bodyDiv w:val="1"/>
      <w:marLeft w:val="0"/>
      <w:marRight w:val="0"/>
      <w:marTop w:val="0"/>
      <w:marBottom w:val="0"/>
      <w:divBdr>
        <w:top w:val="none" w:sz="0" w:space="0" w:color="auto"/>
        <w:left w:val="none" w:sz="0" w:space="0" w:color="auto"/>
        <w:bottom w:val="none" w:sz="0" w:space="0" w:color="auto"/>
        <w:right w:val="none" w:sz="0" w:space="0" w:color="auto"/>
      </w:divBdr>
    </w:div>
    <w:div w:id="2080009770">
      <w:bodyDiv w:val="1"/>
      <w:marLeft w:val="0"/>
      <w:marRight w:val="0"/>
      <w:marTop w:val="0"/>
      <w:marBottom w:val="0"/>
      <w:divBdr>
        <w:top w:val="none" w:sz="0" w:space="0" w:color="auto"/>
        <w:left w:val="none" w:sz="0" w:space="0" w:color="auto"/>
        <w:bottom w:val="none" w:sz="0" w:space="0" w:color="auto"/>
        <w:right w:val="none" w:sz="0" w:space="0" w:color="auto"/>
      </w:divBdr>
    </w:div>
    <w:div w:id="2087148721">
      <w:bodyDiv w:val="1"/>
      <w:marLeft w:val="0"/>
      <w:marRight w:val="0"/>
      <w:marTop w:val="0"/>
      <w:marBottom w:val="0"/>
      <w:divBdr>
        <w:top w:val="none" w:sz="0" w:space="0" w:color="auto"/>
        <w:left w:val="none" w:sz="0" w:space="0" w:color="auto"/>
        <w:bottom w:val="none" w:sz="0" w:space="0" w:color="auto"/>
        <w:right w:val="none" w:sz="0" w:space="0" w:color="auto"/>
      </w:divBdr>
    </w:div>
    <w:div w:id="2090881488">
      <w:bodyDiv w:val="1"/>
      <w:marLeft w:val="0"/>
      <w:marRight w:val="0"/>
      <w:marTop w:val="0"/>
      <w:marBottom w:val="0"/>
      <w:divBdr>
        <w:top w:val="none" w:sz="0" w:space="0" w:color="auto"/>
        <w:left w:val="none" w:sz="0" w:space="0" w:color="auto"/>
        <w:bottom w:val="none" w:sz="0" w:space="0" w:color="auto"/>
        <w:right w:val="none" w:sz="0" w:space="0" w:color="auto"/>
      </w:divBdr>
    </w:div>
    <w:div w:id="2093308601">
      <w:bodyDiv w:val="1"/>
      <w:marLeft w:val="0"/>
      <w:marRight w:val="0"/>
      <w:marTop w:val="0"/>
      <w:marBottom w:val="0"/>
      <w:divBdr>
        <w:top w:val="none" w:sz="0" w:space="0" w:color="auto"/>
        <w:left w:val="none" w:sz="0" w:space="0" w:color="auto"/>
        <w:bottom w:val="none" w:sz="0" w:space="0" w:color="auto"/>
        <w:right w:val="none" w:sz="0" w:space="0" w:color="auto"/>
      </w:divBdr>
    </w:div>
    <w:div w:id="2097089384">
      <w:bodyDiv w:val="1"/>
      <w:marLeft w:val="0"/>
      <w:marRight w:val="0"/>
      <w:marTop w:val="0"/>
      <w:marBottom w:val="0"/>
      <w:divBdr>
        <w:top w:val="none" w:sz="0" w:space="0" w:color="auto"/>
        <w:left w:val="none" w:sz="0" w:space="0" w:color="auto"/>
        <w:bottom w:val="none" w:sz="0" w:space="0" w:color="auto"/>
        <w:right w:val="none" w:sz="0" w:space="0" w:color="auto"/>
      </w:divBdr>
    </w:div>
    <w:div w:id="2097290361">
      <w:bodyDiv w:val="1"/>
      <w:marLeft w:val="0"/>
      <w:marRight w:val="0"/>
      <w:marTop w:val="0"/>
      <w:marBottom w:val="0"/>
      <w:divBdr>
        <w:top w:val="none" w:sz="0" w:space="0" w:color="auto"/>
        <w:left w:val="none" w:sz="0" w:space="0" w:color="auto"/>
        <w:bottom w:val="none" w:sz="0" w:space="0" w:color="auto"/>
        <w:right w:val="none" w:sz="0" w:space="0" w:color="auto"/>
      </w:divBdr>
    </w:div>
    <w:div w:id="2099406870">
      <w:bodyDiv w:val="1"/>
      <w:marLeft w:val="0"/>
      <w:marRight w:val="0"/>
      <w:marTop w:val="0"/>
      <w:marBottom w:val="0"/>
      <w:divBdr>
        <w:top w:val="none" w:sz="0" w:space="0" w:color="auto"/>
        <w:left w:val="none" w:sz="0" w:space="0" w:color="auto"/>
        <w:bottom w:val="none" w:sz="0" w:space="0" w:color="auto"/>
        <w:right w:val="none" w:sz="0" w:space="0" w:color="auto"/>
      </w:divBdr>
    </w:div>
    <w:div w:id="2102143263">
      <w:bodyDiv w:val="1"/>
      <w:marLeft w:val="0"/>
      <w:marRight w:val="0"/>
      <w:marTop w:val="0"/>
      <w:marBottom w:val="0"/>
      <w:divBdr>
        <w:top w:val="none" w:sz="0" w:space="0" w:color="auto"/>
        <w:left w:val="none" w:sz="0" w:space="0" w:color="auto"/>
        <w:bottom w:val="none" w:sz="0" w:space="0" w:color="auto"/>
        <w:right w:val="none" w:sz="0" w:space="0" w:color="auto"/>
      </w:divBdr>
    </w:div>
    <w:div w:id="2105834357">
      <w:bodyDiv w:val="1"/>
      <w:marLeft w:val="0"/>
      <w:marRight w:val="0"/>
      <w:marTop w:val="0"/>
      <w:marBottom w:val="0"/>
      <w:divBdr>
        <w:top w:val="none" w:sz="0" w:space="0" w:color="auto"/>
        <w:left w:val="none" w:sz="0" w:space="0" w:color="auto"/>
        <w:bottom w:val="none" w:sz="0" w:space="0" w:color="auto"/>
        <w:right w:val="none" w:sz="0" w:space="0" w:color="auto"/>
      </w:divBdr>
    </w:div>
    <w:div w:id="2106880798">
      <w:bodyDiv w:val="1"/>
      <w:marLeft w:val="0"/>
      <w:marRight w:val="0"/>
      <w:marTop w:val="0"/>
      <w:marBottom w:val="0"/>
      <w:divBdr>
        <w:top w:val="none" w:sz="0" w:space="0" w:color="auto"/>
        <w:left w:val="none" w:sz="0" w:space="0" w:color="auto"/>
        <w:bottom w:val="none" w:sz="0" w:space="0" w:color="auto"/>
        <w:right w:val="none" w:sz="0" w:space="0" w:color="auto"/>
      </w:divBdr>
    </w:div>
    <w:div w:id="2108764493">
      <w:bodyDiv w:val="1"/>
      <w:marLeft w:val="0"/>
      <w:marRight w:val="0"/>
      <w:marTop w:val="0"/>
      <w:marBottom w:val="0"/>
      <w:divBdr>
        <w:top w:val="none" w:sz="0" w:space="0" w:color="auto"/>
        <w:left w:val="none" w:sz="0" w:space="0" w:color="auto"/>
        <w:bottom w:val="none" w:sz="0" w:space="0" w:color="auto"/>
        <w:right w:val="none" w:sz="0" w:space="0" w:color="auto"/>
      </w:divBdr>
    </w:div>
    <w:div w:id="2111778040">
      <w:bodyDiv w:val="1"/>
      <w:marLeft w:val="0"/>
      <w:marRight w:val="0"/>
      <w:marTop w:val="0"/>
      <w:marBottom w:val="0"/>
      <w:divBdr>
        <w:top w:val="none" w:sz="0" w:space="0" w:color="auto"/>
        <w:left w:val="none" w:sz="0" w:space="0" w:color="auto"/>
        <w:bottom w:val="none" w:sz="0" w:space="0" w:color="auto"/>
        <w:right w:val="none" w:sz="0" w:space="0" w:color="auto"/>
      </w:divBdr>
    </w:div>
    <w:div w:id="2117551482">
      <w:bodyDiv w:val="1"/>
      <w:marLeft w:val="0"/>
      <w:marRight w:val="0"/>
      <w:marTop w:val="0"/>
      <w:marBottom w:val="0"/>
      <w:divBdr>
        <w:top w:val="none" w:sz="0" w:space="0" w:color="auto"/>
        <w:left w:val="none" w:sz="0" w:space="0" w:color="auto"/>
        <w:bottom w:val="none" w:sz="0" w:space="0" w:color="auto"/>
        <w:right w:val="none" w:sz="0" w:space="0" w:color="auto"/>
      </w:divBdr>
    </w:div>
    <w:div w:id="2121096607">
      <w:bodyDiv w:val="1"/>
      <w:marLeft w:val="0"/>
      <w:marRight w:val="0"/>
      <w:marTop w:val="0"/>
      <w:marBottom w:val="0"/>
      <w:divBdr>
        <w:top w:val="none" w:sz="0" w:space="0" w:color="auto"/>
        <w:left w:val="none" w:sz="0" w:space="0" w:color="auto"/>
        <w:bottom w:val="none" w:sz="0" w:space="0" w:color="auto"/>
        <w:right w:val="none" w:sz="0" w:space="0" w:color="auto"/>
      </w:divBdr>
    </w:div>
    <w:div w:id="2121293526">
      <w:bodyDiv w:val="1"/>
      <w:marLeft w:val="0"/>
      <w:marRight w:val="0"/>
      <w:marTop w:val="0"/>
      <w:marBottom w:val="0"/>
      <w:divBdr>
        <w:top w:val="none" w:sz="0" w:space="0" w:color="auto"/>
        <w:left w:val="none" w:sz="0" w:space="0" w:color="auto"/>
        <w:bottom w:val="none" w:sz="0" w:space="0" w:color="auto"/>
        <w:right w:val="none" w:sz="0" w:space="0" w:color="auto"/>
      </w:divBdr>
    </w:div>
    <w:div w:id="2122457776">
      <w:bodyDiv w:val="1"/>
      <w:marLeft w:val="0"/>
      <w:marRight w:val="0"/>
      <w:marTop w:val="0"/>
      <w:marBottom w:val="0"/>
      <w:divBdr>
        <w:top w:val="none" w:sz="0" w:space="0" w:color="auto"/>
        <w:left w:val="none" w:sz="0" w:space="0" w:color="auto"/>
        <w:bottom w:val="none" w:sz="0" w:space="0" w:color="auto"/>
        <w:right w:val="none" w:sz="0" w:space="0" w:color="auto"/>
      </w:divBdr>
    </w:div>
    <w:div w:id="2126122151">
      <w:bodyDiv w:val="1"/>
      <w:marLeft w:val="0"/>
      <w:marRight w:val="0"/>
      <w:marTop w:val="0"/>
      <w:marBottom w:val="0"/>
      <w:divBdr>
        <w:top w:val="none" w:sz="0" w:space="0" w:color="auto"/>
        <w:left w:val="none" w:sz="0" w:space="0" w:color="auto"/>
        <w:bottom w:val="none" w:sz="0" w:space="0" w:color="auto"/>
        <w:right w:val="none" w:sz="0" w:space="0" w:color="auto"/>
      </w:divBdr>
    </w:div>
    <w:div w:id="2133478169">
      <w:bodyDiv w:val="1"/>
      <w:marLeft w:val="0"/>
      <w:marRight w:val="0"/>
      <w:marTop w:val="0"/>
      <w:marBottom w:val="0"/>
      <w:divBdr>
        <w:top w:val="none" w:sz="0" w:space="0" w:color="auto"/>
        <w:left w:val="none" w:sz="0" w:space="0" w:color="auto"/>
        <w:bottom w:val="none" w:sz="0" w:space="0" w:color="auto"/>
        <w:right w:val="none" w:sz="0" w:space="0" w:color="auto"/>
      </w:divBdr>
    </w:div>
    <w:div w:id="2134133011">
      <w:bodyDiv w:val="1"/>
      <w:marLeft w:val="0"/>
      <w:marRight w:val="0"/>
      <w:marTop w:val="0"/>
      <w:marBottom w:val="0"/>
      <w:divBdr>
        <w:top w:val="none" w:sz="0" w:space="0" w:color="auto"/>
        <w:left w:val="none" w:sz="0" w:space="0" w:color="auto"/>
        <w:bottom w:val="none" w:sz="0" w:space="0" w:color="auto"/>
        <w:right w:val="none" w:sz="0" w:space="0" w:color="auto"/>
      </w:divBdr>
    </w:div>
    <w:div w:id="2141530361">
      <w:bodyDiv w:val="1"/>
      <w:marLeft w:val="0"/>
      <w:marRight w:val="0"/>
      <w:marTop w:val="0"/>
      <w:marBottom w:val="0"/>
      <w:divBdr>
        <w:top w:val="none" w:sz="0" w:space="0" w:color="auto"/>
        <w:left w:val="none" w:sz="0" w:space="0" w:color="auto"/>
        <w:bottom w:val="none" w:sz="0" w:space="0" w:color="auto"/>
        <w:right w:val="none" w:sz="0" w:space="0" w:color="auto"/>
      </w:divBdr>
    </w:div>
    <w:div w:id="2141530570">
      <w:bodyDiv w:val="1"/>
      <w:marLeft w:val="0"/>
      <w:marRight w:val="0"/>
      <w:marTop w:val="0"/>
      <w:marBottom w:val="0"/>
      <w:divBdr>
        <w:top w:val="none" w:sz="0" w:space="0" w:color="auto"/>
        <w:left w:val="none" w:sz="0" w:space="0" w:color="auto"/>
        <w:bottom w:val="none" w:sz="0" w:space="0" w:color="auto"/>
        <w:right w:val="none" w:sz="0" w:space="0" w:color="auto"/>
      </w:divBdr>
    </w:div>
    <w:div w:id="2147355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CIM15</b:Tag>
    <b:SourceType>InternetSite</b:SourceType>
    <b:Guid>{F47DEE39-9239-41BD-8295-AF45B72687E7}</b:Guid>
    <b:Title>A brief summary of marketing and how it works</b:Title>
    <b:Year>2015</b:Year>
    <b:YearAccessed>2018</b:YearAccessed>
    <b:MonthAccessed>July</b:MonthAccessed>
    <b:DayAccessed>30</b:DayAccessed>
    <b:URL>https://www.cim.co.uk</b:URL>
    <b:Author>
      <b:Author>
        <b:Corporate>CIM</b:Corporate>
      </b:Author>
    </b:Author>
    <b:RefOrder>2</b:RefOrder>
  </b:Source>
  <b:Source>
    <b:Tag>Ame13</b:Tag>
    <b:SourceType>InternetSite</b:SourceType>
    <b:Guid>{9B882F0A-EB95-4C82-9BF4-48A34D9E04DB}</b:Guid>
    <b:Title>About AMA</b:Title>
    <b:Year>2013</b:Year>
    <b:Author>
      <b:Author>
        <b:Corporate>AMA</b:Corporate>
      </b:Author>
    </b:Author>
    <b:YearAccessed>2018</b:YearAccessed>
    <b:MonthAccessed>July</b:MonthAccessed>
    <b:DayAccessed>30</b:DayAccessed>
    <b:URL>https://www.ama.org</b:URL>
    <b:RefOrder>1</b:RefOrder>
  </b:Source>
  <b:Source>
    <b:Tag>Sil06</b:Tag>
    <b:SourceType>Book</b:SourceType>
    <b:Guid>{F93B56ED-7C7A-4FC2-9037-03930CF5F28B}</b:Guid>
    <b:Title>What is Marketing</b:Title>
    <b:Year>2006</b:Year>
    <b:Author>
      <b:Author>
        <b:NameList>
          <b:Person>
            <b:Last>Silk</b:Last>
            <b:First>A,</b:First>
            <b:Middle>J.</b:Middle>
          </b:Person>
        </b:NameList>
      </b:Author>
    </b:Author>
    <b:City>Boston</b:City>
    <b:Publisher>Harvard Business School Press</b:Publisher>
    <b:Edition>1st</b:Edition>
    <b:RefOrder>3</b:RefOrder>
  </b:Source>
  <b:Source>
    <b:Tag>Bar76</b:Tag>
    <b:SourceType>Book</b:SourceType>
    <b:Guid>{89418C39-BAE5-42BE-9070-68737DCCD91B}</b:Guid>
    <b:Author>
      <b:Author>
        <b:NameList>
          <b:Person>
            <b:Last>Bartels</b:Last>
            <b:First>R.</b:First>
          </b:Person>
        </b:NameList>
      </b:Author>
    </b:Author>
    <b:Title>The History of Marketing Thought</b:Title>
    <b:Year>1976</b:Year>
    <b:City>Columbus, Ohio</b:City>
    <b:Publisher>Grid</b:Publisher>
    <b:Edition>2nd Edition</b:Edition>
    <b:RefOrder>4</b:RefOrder>
  </b:Source>
  <b:Source>
    <b:Tag>Wie51</b:Tag>
    <b:SourceType>JournalArticle</b:SourceType>
    <b:Guid>{DEECD7B3-C16F-4F70-B3DE-5400AD686A7F}</b:Guid>
    <b:Title>Merchandising commodities and citizenship on television</b:Title>
    <b:Year>1951</b:Year>
    <b:Author>
      <b:Author>
        <b:NameList>
          <b:Person>
            <b:Last>Wiebe</b:Last>
            <b:First>G,D.</b:First>
          </b:Person>
        </b:NameList>
      </b:Author>
    </b:Author>
    <b:JournalName>Public Opinion Quarterly</b:JournalName>
    <b:Pages>679-693</b:Pages>
    <b:Volume>15</b:Volume>
    <b:Issue>4</b:Issue>
    <b:RefOrder>5</b:RefOrder>
  </b:Source>
  <b:Source>
    <b:Tag>And06</b:Tag>
    <b:SourceType>Book</b:SourceType>
    <b:Guid>{F3CCC7AA-0FEA-4818-9967-7EF98153214F}</b:Guid>
    <b:Title>Social Marketing in the 21st Century</b:Title>
    <b:Year>2006</b:Year>
    <b:City>London</b:City>
    <b:Publisher>Sage</b:Publisher>
    <b:Author>
      <b:Author>
        <b:NameList>
          <b:Person>
            <b:Last>Andreasen</b:Last>
            <b:First>A</b:First>
          </b:Person>
        </b:NameList>
      </b:Author>
    </b:Author>
    <b:Edition>1st</b:Edition>
    <b:RefOrder>8</b:RefOrder>
  </b:Source>
  <b:Source>
    <b:Tag>Dan10</b:Tag>
    <b:SourceType>JournalArticle</b:SourceType>
    <b:Guid>{DF56029C-1AAD-40CC-88A3-248C5AAA5044}</b:Guid>
    <b:Title>Redefining social marketing with contemporary commercial marketing definitions</b:Title>
    <b:Year>2010</b:Year>
    <b:Author>
      <b:Author>
        <b:NameList>
          <b:Person>
            <b:Last>Dann</b:Last>
            <b:First>S</b:First>
          </b:Person>
        </b:NameList>
      </b:Author>
    </b:Author>
    <b:JournalName>Journal of Business Research</b:JournalName>
    <b:Pages>147-153</b:Pages>
    <b:Volume>2</b:Volume>
    <b:Issue>63</b:Issue>
    <b:RefOrder>9</b:RefOrder>
  </b:Source>
  <b:Source>
    <b:Tag>DH10</b:Tag>
    <b:SourceType>Report</b:SourceType>
    <b:Guid>{E65210D0-F487-4057-9CC5-365A2F504C56}</b:Guid>
    <b:Title>Equity and Excellence: Liberating the NHS</b:Title>
    <b:Year>2010</b:Year>
    <b:Author>
      <b:Author>
        <b:Corporate>DH</b:Corporate>
      </b:Author>
    </b:Author>
    <b:Publisher>DH</b:Publisher>
    <b:City>London</b:City>
    <b:RefOrder>10</b:RefOrder>
  </b:Source>
  <b:Source>
    <b:Tag>NHS16</b:Tag>
    <b:SourceType>InternetSite</b:SourceType>
    <b:Guid>{1378CD8A-E20C-47FE-A58C-5E1FAE6F649C}</b:Guid>
    <b:Title>Prevention and public health are everyone’s business</b:Title>
    <b:Year>2016</b:Year>
    <b:Author>
      <b:Author>
        <b:Corporate>NHS Confederation</b:Corporate>
      </b:Author>
    </b:Author>
    <b:YearAccessed>2018</b:YearAccessed>
    <b:MonthAccessed>July</b:MonthAccessed>
    <b:DayAccessed>31</b:DayAccessed>
    <b:URL>http://www.nhsconfed.org</b:URL>
    <b:RefOrder>11</b:RefOrder>
  </b:Source>
  <b:Source>
    <b:Tag>NHS17</b:Tag>
    <b:SourceType>InternetSite</b:SourceType>
    <b:Guid>{73C807B5-7742-49A3-84CA-8B9E5D295559}</b:Guid>
    <b:Author>
      <b:Author>
        <b:Corporate>NHS Providers</b:Corporate>
      </b:Author>
    </b:Author>
    <b:Title>NHS Providers report on public health shows why it is everyone’s business</b:Title>
    <b:Year>2017</b:Year>
    <b:YearAccessed>2018</b:YearAccessed>
    <b:MonthAccessed>July</b:MonthAccessed>
    <b:DayAccessed>31</b:DayAccessed>
    <b:URL>http://nhsproviders.org/</b:URL>
    <b:RefOrder>12</b:RefOrder>
  </b:Source>
  <b:Source>
    <b:Tag>UNG16</b:Tag>
    <b:SourceType>InternetSite</b:SourceType>
    <b:Guid>{41EB122A-FDD0-4695-AF6A-17E9356E5C72}</b:Guid>
    <b:Author>
      <b:Author>
        <b:Corporate>UN Global Compact</b:Corporate>
      </b:Author>
    </b:Author>
    <b:Title>Action Platform: Heatlh is Everyones Business</b:Title>
    <b:Year>2016</b:Year>
    <b:YearAccessed>2018</b:YearAccessed>
    <b:MonthAccessed>July</b:MonthAccessed>
    <b:DayAccessed>31</b:DayAccessed>
    <b:URL>https://www.unglobalcompact.org/</b:URL>
    <b:RefOrder>13</b:RefOrder>
  </b:Source>
  <b:Source>
    <b:Tag>Nuf14</b:Tag>
    <b:SourceType>Report</b:SourceType>
    <b:Guid>{FBBABB45-1B7A-411F-B276-D8D8EA82D109}</b:Guid>
    <b:Title>NHS Hospitals under pressure: trends in acute activity up to 2022</b:Title>
    <b:Year>2014</b:Year>
    <b:Author>
      <b:Author>
        <b:Corporate>Nuffield Trust</b:Corporate>
      </b:Author>
    </b:Author>
    <b:Publisher>Nuffield</b:Publisher>
    <b:City>London</b:City>
    <b:RefOrder>14</b:RefOrder>
  </b:Source>
  <b:Source>
    <b:Tag>The17</b:Tag>
    <b:SourceType>Report</b:SourceType>
    <b:Guid>{D7EDD641-508F-4BC5-83B2-6F34778E0FBC}</b:Guid>
    <b:Author>
      <b:Author>
        <b:Corporate>The Kings Fund</b:Corporate>
      </b:Author>
    </b:Author>
    <b:Title>Understanding NHS Financial Pressures</b:Title>
    <b:Year>2017</b:Year>
    <b:Publisher>Kings Fund</b:Publisher>
    <b:City>London</b:City>
    <b:RefOrder>15</b:RefOrder>
  </b:Source>
  <b:Source>
    <b:Tag>Wor86</b:Tag>
    <b:SourceType>ConferenceProceedings</b:SourceType>
    <b:Guid>{060B7FFF-802D-4AF5-9F96-79F84A68DAB5}</b:Guid>
    <b:Title>The Ottawa Charter for Health Promotion</b:Title>
    <b:Year>1986</b:Year>
    <b:Author>
      <b:Author>
        <b:Corporate>World Health Organisation</b:Corporate>
      </b:Author>
    </b:Author>
    <b:City>Geneva</b:City>
    <b:Publisher>WHO</b:Publisher>
    <b:RefOrder>17</b:RefOrder>
  </b:Source>
  <b:Source>
    <b:Tag>HMT13</b:Tag>
    <b:SourceType>Report</b:SourceType>
    <b:Guid>{A65434A6-B320-4A56-AA3E-7DC069477C0B}</b:Guid>
    <b:Title>The economics of tobacco. Action on Smoking and Health.</b:Title>
    <b:Year>2013</b:Year>
    <b:Author>
      <b:Author>
        <b:Corporate>HM Treasury</b:Corporate>
      </b:Author>
    </b:Author>
    <b:Publisher>HM Treasury</b:Publisher>
    <b:City>London</b:City>
    <b:RefOrder>19</b:RefOrder>
  </b:Source>
  <b:Source>
    <b:Tag>APP15</b:Tag>
    <b:SourceType>Report</b:SourceType>
    <b:Guid>{D6154B81-00ED-4B52-9DF1-F3798F7D40CB}</b:Guid>
    <b:Author>
      <b:Author>
        <b:Corporate>APPG Smoking and Health</b:Corporate>
      </b:Author>
    </b:Author>
    <b:Title>Representation to the 2015 Spending Review</b:Title>
    <b:Year>2015</b:Year>
    <b:Publisher>APPG</b:Publisher>
    <b:City>London</b:City>
    <b:RefOrder>21</b:RefOrder>
  </b:Source>
  <b:Source>
    <b:Tag>DH04</b:Tag>
    <b:SourceType>Report</b:SourceType>
    <b:Guid>{B98EBD80-AD49-4427-A8FA-BAD3E8DA7649}</b:Guid>
    <b:Author>
      <b:Author>
        <b:Corporate>DH</b:Corporate>
      </b:Author>
    </b:Author>
    <b:Title>Choosing Health</b:Title>
    <b:Year>2004</b:Year>
    <b:Publisher>DH</b:Publisher>
    <b:City>London</b:City>
    <b:RefOrder>22</b:RefOrder>
  </b:Source>
  <b:Source>
    <b:Tag>NSM16</b:Tag>
    <b:SourceType>InternetSite</b:SourceType>
    <b:Guid>{B0E38BBE-FCFB-4EFB-92F2-A02F7B19A8CD}</b:Guid>
    <b:Title>NSMC</b:Title>
    <b:Year>2016</b:Year>
    <b:Author>
      <b:Author>
        <b:Corporate>NSMC</b:Corporate>
      </b:Author>
    </b:Author>
    <b:YearAccessed>2018</b:YearAccessed>
    <b:MonthAccessed>August</b:MonthAccessed>
    <b:DayAccessed>1st</b:DayAccessed>
    <b:URL>http://www.thensmc.com/</b:URL>
    <b:RefOrder>23</b:RefOrder>
  </b:Source>
  <b:Source>
    <b:Tag>NCC06</b:Tag>
    <b:SourceType>Report</b:SourceType>
    <b:Guid>{E3605FB2-EE4F-4638-943A-8AC45F5DEF29}</b:Guid>
    <b:Title>It's our Health. Realising the potential of effective social marketing</b:Title>
    <b:Year>2006</b:Year>
    <b:Author>
      <b:Author>
        <b:Corporate>NCC</b:Corporate>
      </b:Author>
    </b:Author>
    <b:Publisher>NSMC</b:Publisher>
    <b:City>London</b:City>
    <b:RefOrder>20</b:RefOrder>
  </b:Source>
  <b:Source>
    <b:Tag>NSM18</b:Tag>
    <b:SourceType>InternetSite</b:SourceType>
    <b:Guid>{575CE603-C89D-4E20-B0CF-0BFEB10B913F}</b:Guid>
    <b:Title>theNSMC.com</b:Title>
    <b:Year>2018</b:Year>
    <b:Author>
      <b:Author>
        <b:Corporate>NSMC</b:Corporate>
      </b:Author>
    </b:Author>
    <b:YearAccessed>2018</b:YearAccessed>
    <b:MonthAccessed>August</b:MonthAccessed>
    <b:DayAccessed>2nd</b:DayAccessed>
    <b:URL>http://www.thensmc.com/</b:URL>
    <b:RefOrder>24</b:RefOrder>
  </b:Source>
  <b:Source>
    <b:Tag>NSM07</b:Tag>
    <b:SourceType>Report</b:SourceType>
    <b:Guid>{EB095C9C-EB58-4E20-B2FE-76C5365592E8}</b:Guid>
    <b:Title>Social Marketing works!</b:Title>
    <b:Year>2007</b:Year>
    <b:Author>
      <b:Author>
        <b:Corporate>NSMC</b:Corporate>
      </b:Author>
    </b:Author>
    <b:Publisher>NMSC</b:Publisher>
    <b:City>London</b:City>
    <b:RefOrder>25</b:RefOrder>
  </b:Source>
  <b:Source>
    <b:Tag>DH11</b:Tag>
    <b:SourceType>Report</b:SourceType>
    <b:Guid>{CFF65A2C-C765-42AC-9E5A-9945A76E7DC0}</b:Guid>
    <b:Author>
      <b:Author>
        <b:Corporate>DH</b:Corporate>
      </b:Author>
    </b:Author>
    <b:Title>Changing Behaviour, Improving Outcomes: A new social marketing strategy for public health</b:Title>
    <b:Year>2011</b:Year>
    <b:Publisher>DH</b:Publisher>
    <b:City>London</b:City>
    <b:RefOrder>26</b:RefOrder>
  </b:Source>
  <b:Source>
    <b:Tag>NMS13</b:Tag>
    <b:SourceType>Report</b:SourceType>
    <b:Guid>{DA820E2E-ECFB-4092-ACB7-DEF5F2CC2DC9}</b:Guid>
    <b:Author>
      <b:Author>
        <b:Corporate>NMSC</b:Corporate>
      </b:Author>
    </b:Author>
    <b:Title>Social Marketing Benchmark Criteria</b:Title>
    <b:Year>2013</b:Year>
    <b:Publisher>NMSC</b:Publisher>
    <b:City>London</b:City>
    <b:RefOrder>27</b:RefOrder>
  </b:Source>
  <b:Source>
    <b:Tag>DH111</b:Tag>
    <b:SourceType>Report</b:SourceType>
    <b:Guid>{AFF49224-5D06-4638-BED0-F978A71F5A4B}</b:Guid>
    <b:Title>Change4Life: Three Year Social Marketing Strategy 2011-2014</b:Title>
    <b:Year>2011</b:Year>
    <b:Author>
      <b:Author>
        <b:Corporate>DH</b:Corporate>
      </b:Author>
    </b:Author>
    <b:Publisher>DH</b:Publisher>
    <b:City>London</b:City>
    <b:RefOrder>30</b:RefOrder>
  </b:Source>
  <b:Source>
    <b:Tag>Eva06</b:Tag>
    <b:SourceType>JournalArticle</b:SourceType>
    <b:Guid>{71306BA1-8C89-4634-9752-1032C27B873A}</b:Guid>
    <b:Title>How Social Marketing works in Healthcare</b:Title>
    <b:Year>2006</b:Year>
    <b:Author>
      <b:Author>
        <b:NameList>
          <b:Person>
            <b:Last>Evans</b:Last>
            <b:First>D</b:First>
            <b:Middle>W.</b:Middle>
          </b:Person>
        </b:NameList>
      </b:Author>
    </b:Author>
    <b:JournalName>BMJ</b:JournalName>
    <b:Pages>1207</b:Pages>
    <b:Volume>332</b:Volume>
    <b:Issue>7551</b:Issue>
    <b:RefOrder>31</b:RefOrder>
  </b:Source>
  <b:Source>
    <b:Tag>NHS18</b:Tag>
    <b:SourceType>InternetSite</b:SourceType>
    <b:Guid>{9F7600F2-17D9-4CA2-ACB2-47122681B061}</b:Guid>
    <b:Title>Change4Life</b:Title>
    <b:Year>2018</b:Year>
    <b:Author>
      <b:Author>
        <b:NameList>
          <b:Person>
            <b:Last>NHS</b:Last>
          </b:Person>
        </b:NameList>
      </b:Author>
    </b:Author>
    <b:YearAccessed>2018</b:YearAccessed>
    <b:MonthAccessed>August</b:MonthAccessed>
    <b:DayAccessed>2nd</b:DayAccessed>
    <b:URL>https://www.nhs.uk/change4life/about-change4life</b:URL>
    <b:RefOrder>29</b:RefOrder>
  </b:Source>
  <b:Source>
    <b:Tag>Can18</b:Tag>
    <b:SourceType>InternetSite</b:SourceType>
    <b:Guid>{6D6E4B28-987F-4090-8859-334BC5F5E048}</b:Guid>
    <b:Author>
      <b:Author>
        <b:Corporate>Cancer Research UK</b:Corporate>
      </b:Author>
    </b:Author>
    <b:Title>Be Clear on Cancer</b:Title>
    <b:Year>2018</b:Year>
    <b:YearAccessed>2018</b:YearAccessed>
    <b:MonthAccessed>August</b:MonthAccessed>
    <b:DayAccessed>2nd</b:DayAccessed>
    <b:URL>https://www.cancerresearchuk.org/health-professional/awareness-and-prevention/be-clear-on-cancer</b:URL>
    <b:RefOrder>32</b:RefOrder>
  </b:Source>
  <b:Source>
    <b:Tag>IPA14</b:Tag>
    <b:SourceType>InternetSite</b:SourceType>
    <b:Guid>{7CC3788D-4CA5-4F93-81AB-43F8A80A2AA7}</b:Guid>
    <b:Author>
      <b:Author>
        <b:Corporate>IPA</b:Corporate>
      </b:Author>
    </b:Author>
    <b:Title>Effectiveness Hub</b:Title>
    <b:Year>2014</b:Year>
    <b:YearAccessed>2018</b:YearAccessed>
    <b:MonthAccessed>August</b:MonthAccessed>
    <b:DayAccessed>2nd</b:DayAccessed>
    <b:URL>http://www.ipa.co.uk/effectiveness/entry/entrant/707</b:URL>
    <b:RefOrder>33</b:RefOrder>
  </b:Source>
  <b:Source>
    <b:Tag>NHS09</b:Tag>
    <b:SourceType>Report</b:SourceType>
    <b:Guid>{82ABDF84-871B-4890-8BB5-0A521F8128A0}</b:Guid>
    <b:Title>Community Engagement and Communications Strategy</b:Title>
    <b:Year>2009</b:Year>
    <b:Author>
      <b:Author>
        <b:Corporate>NHS Worcestershire</b:Corporate>
      </b:Author>
    </b:Author>
    <b:Publisher>NHS Worcestershire</b:Publisher>
    <b:City>Worcester</b:City>
    <b:RefOrder>34</b:RefOrder>
  </b:Source>
  <b:Source>
    <b:Tag>And94</b:Tag>
    <b:SourceType>JournalArticle</b:SourceType>
    <b:Guid>{FE544478-6218-42DF-9290-0B88F2C2E45B}</b:Guid>
    <b:Author>
      <b:Author>
        <b:NameList>
          <b:Person>
            <b:Last>Andreasen</b:Last>
            <b:First>A.</b:First>
          </b:Person>
        </b:NameList>
      </b:Author>
    </b:Author>
    <b:JournalName>Journal of Public Policy &amp; Marketing</b:JournalName>
    <b:Year>1994</b:Year>
    <b:Pages>108-114</b:Pages>
    <b:Volume>13</b:Volume>
    <b:Issue>1</b:Issue>
    <b:Title>Social Marketing: Its Definition and Domain</b:Title>
    <b:RefOrder>7</b:RefOrder>
  </b:Source>
  <b:Source>
    <b:Tag>Kot71</b:Tag>
    <b:SourceType>JournalArticle</b:SourceType>
    <b:Guid>{AD121256-69A6-4372-A432-CF15E4C815B6}</b:Guid>
    <b:Author>
      <b:Author>
        <b:NameList>
          <b:Person>
            <b:Last>Kotler</b:Last>
            <b:First>P.</b:First>
          </b:Person>
          <b:Person>
            <b:Last>Zaltman</b:Last>
            <b:First>G.</b:First>
          </b:Person>
        </b:NameList>
      </b:Author>
    </b:Author>
    <b:Title>Social Marketing: An Approach to Planned Social Change</b:Title>
    <b:JournalName>Journal of Marketing</b:JournalName>
    <b:Year>1971</b:Year>
    <b:Pages>3-12</b:Pages>
    <b:Volume>35</b:Volume>
    <b:Issue>3</b:Issue>
    <b:RefOrder>6</b:RefOrder>
  </b:Source>
  <b:Source>
    <b:Tag>Blo04</b:Tag>
    <b:SourceType>JournalArticle</b:SourceType>
    <b:Guid>{14B3FD05-C84C-4A8A-8B04-BF7585ED3DC8}</b:Guid>
    <b:Title>The Effect of Health on Economic Growth: A Production Function approach</b:Title>
    <b:Year>2004</b:Year>
    <b:Author>
      <b:Author>
        <b:NameList>
          <b:Person>
            <b:Last>Bloom</b:Last>
            <b:First>D,E.</b:First>
          </b:Person>
          <b:Person>
            <b:Last>Canning</b:Last>
            <b:First>D.</b:First>
          </b:Person>
          <b:Person>
            <b:Last>Sevilla</b:Last>
            <b:First>J.</b:First>
          </b:Person>
        </b:NameList>
      </b:Author>
    </b:Author>
    <b:JournalName>World Development</b:JournalName>
    <b:Pages>1-13</b:Pages>
    <b:Volume>32</b:Volume>
    <b:Issue>1</b:Issue>
    <b:RefOrder>18</b:RefOrder>
  </b:Source>
  <b:Source>
    <b:Tag>Fir17</b:Tag>
    <b:SourceType>JournalArticle</b:SourceType>
    <b:Guid>{634C931C-D100-4615-93F6-791022CAA346}</b:Guid>
    <b:Title>The Effectiveness of Social Marketing in Global Health: a Systematic Review</b:Title>
    <b:Year>2017</b:Year>
    <b:Author>
      <b:Author>
        <b:NameList>
          <b:Person>
            <b:Last>Firestone</b:Last>
            <b:First>R.</b:First>
          </b:Person>
          <b:Person>
            <b:Last>Rowe</b:Last>
            <b:First>C,J.</b:First>
          </b:Person>
          <b:Person>
            <b:Last>Modi</b:Last>
            <b:First>S,N.</b:First>
          </b:Person>
          <b:Person>
            <b:Last>Sievers</b:Last>
            <b:First>D.</b:First>
          </b:Person>
        </b:NameList>
      </b:Author>
    </b:Author>
    <b:JournalName>Health Policy Plan</b:JournalName>
    <b:Pages>110-124</b:Pages>
    <b:Volume>32</b:Volume>
    <b:Issue>1</b:Issue>
    <b:RefOrder>28</b:RefOrder>
  </b:Source>
  <b:Source>
    <b:Tag>Sca11</b:Tag>
    <b:SourceType>JournalArticle</b:SourceType>
    <b:Guid>{2446C67C-37F3-4B17-A2CC-055DBA9FB986}</b:Guid>
    <b:Title>The economic burden of ill health due to diet, physical inactivity, smoking, alcohol, and obesity in the UK: an update to 2006-07 NHS costs</b:Title>
    <b:Year>2011</b:Year>
    <b:Author>
      <b:Author>
        <b:NameList>
          <b:Person>
            <b:Last>Scarborough</b:Last>
            <b:First>P.</b:First>
          </b:Person>
          <b:Person>
            <b:Last>Bhatnagar</b:Last>
            <b:First>P.</b:First>
          </b:Person>
          <b:Person>
            <b:Last>Wickramasinghe</b:Last>
            <b:First>K.</b:First>
          </b:Person>
          <b:Person>
            <b:Last>Allender</b:Last>
            <b:First>S.</b:First>
          </b:Person>
          <b:Person>
            <b:Last>Foster</b:Last>
            <b:First>C.</b:First>
          </b:Person>
          <b:Person>
            <b:Last>Rayner</b:Last>
            <b:First>M.</b:First>
          </b:Person>
        </b:NameList>
      </b:Author>
    </b:Author>
    <b:JournalName>Journal of Public Health</b:JournalName>
    <b:Pages>527-535</b:Pages>
    <b:Volume>4</b:Volume>
    <b:Issue>1</b:Issue>
    <b:RefOrder>16</b:RefOrder>
  </b:Source>
  <b:Source>
    <b:Tag>Has06</b:Tag>
    <b:SourceType>JournalArticle</b:SourceType>
    <b:Guid>{E5306491-9825-46E6-BE34-CCD36E2B460A}</b:Guid>
    <b:Title>Putting Social Marketing in Practice</b:Title>
    <b:Year>2006</b:Year>
    <b:Author>
      <b:Author>
        <b:NameList>
          <b:Person>
            <b:Last>Hastings</b:Last>
            <b:First>Gerard.</b:First>
          </b:Person>
          <b:Person>
            <b:Last>McDermott</b:Last>
            <b:First>L.</b:First>
          </b:Person>
        </b:NameList>
      </b:Author>
    </b:Author>
    <b:JournalName>BMJ</b:JournalName>
    <b:Pages>1210</b:Pages>
    <b:Volume>332</b:Volume>
    <b:Issue>7551</b:Issue>
    <b:RefOrder>35</b:RefOrder>
  </b:Source>
  <b:Source>
    <b:Tag>Ste07</b:Tag>
    <b:SourceType>JournalArticle</b:SourceType>
    <b:Guid>{D834D20B-4DA1-491B-9DB8-65588AB4654B}</b:Guid>
    <b:Author>
      <b:Author>
        <b:NameList>
          <b:Person>
            <b:Last>Stead</b:Last>
            <b:First>M.</b:First>
          </b:Person>
          <b:Person>
            <b:Last>Ross</b:Last>
            <b:First>G.</b:First>
          </b:Person>
          <b:Person>
            <b:Last>Angus</b:Last>
            <b:First>K.</b:First>
          </b:Person>
          <b:Person>
            <b:Last>McDermott</b:Last>
            <b:First>L.</b:First>
          </b:Person>
        </b:NameList>
      </b:Author>
    </b:Author>
    <b:Title>A systematic review of Social Marketing effectiveness</b:Title>
    <b:JournalName>Health Education</b:JournalName>
    <b:Year>2007</b:Year>
    <b:Pages>126-191</b:Pages>
    <b:Volume>107</b:Volume>
    <b:Issue>2</b:Issue>
    <b:RefOrder>36</b:RefOrder>
  </b:Source>
  <b:Source>
    <b:Tag>Far05</b:Tag>
    <b:SourceType>JournalArticle</b:SourceType>
    <b:Guid>{98FD8497-D6DD-457F-92B8-92638C1BA154}</b:Guid>
    <b:Author>
      <b:Author>
        <b:NameList>
          <b:Person>
            <b:Last>Farrelly</b:Last>
            <b:First>M.</b:First>
          </b:Person>
          <b:Person>
            <b:Last>Davis</b:Last>
            <b:First>K.</b:First>
          </b:Person>
          <b:Person>
            <b:Last>Haviland</b:Last>
            <b:First>L.</b:First>
          </b:Person>
          <b:Person>
            <b:Last>Messeri</b:Last>
            <b:First>P.</b:First>
          </b:Person>
          <b:Person>
            <b:Last>Healton</b:Last>
            <b:First>C.</b:First>
          </b:Person>
        </b:NameList>
      </b:Author>
    </b:Author>
    <b:Title>Evidence of a Dose-Response Relationship between "Truth" Antismoking Ads and Youth Smoking Prevalence</b:Title>
    <b:JournalName>American Journal of Public Health</b:JournalName>
    <b:Year>2005</b:Year>
    <b:Pages>425-431</b:Pages>
    <b:Volume>95</b:Volume>
    <b:Issue>3</b:Issue>
    <b:RefOrder>37</b:RefOrder>
  </b:Source>
</b:Sources>
</file>

<file path=customXml/itemProps1.xml><?xml version="1.0" encoding="utf-8"?>
<ds:datastoreItem xmlns:ds="http://schemas.openxmlformats.org/officeDocument/2006/customXml" ds:itemID="{A57E0798-BF42-4CDD-8EC0-F3CC8C471E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5783</TotalTime>
  <Pages>11</Pages>
  <Words>4523</Words>
  <Characters>25786</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Taylor</dc:creator>
  <cp:keywords/>
  <dc:description/>
  <cp:lastModifiedBy>James Taylor</cp:lastModifiedBy>
  <cp:revision>139</cp:revision>
  <dcterms:created xsi:type="dcterms:W3CDTF">2018-07-29T11:36:00Z</dcterms:created>
  <dcterms:modified xsi:type="dcterms:W3CDTF">2018-08-03T13:37:00Z</dcterms:modified>
</cp:coreProperties>
</file>