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6DDB" w:rsidRPr="00C9606E" w:rsidRDefault="00BD6AFB" w:rsidP="00B50E3A">
      <w:pPr>
        <w:spacing w:line="360" w:lineRule="auto"/>
        <w:jc w:val="center"/>
        <w:rPr>
          <w:u w:val="single"/>
        </w:rPr>
      </w:pPr>
      <w:r w:rsidRPr="00C9606E">
        <w:rPr>
          <w:u w:val="single"/>
        </w:rPr>
        <w:softHyphen/>
      </w:r>
      <w:r w:rsidRPr="00C9606E">
        <w:rPr>
          <w:u w:val="single"/>
        </w:rPr>
        <w:softHyphen/>
      </w:r>
      <w:r w:rsidRPr="00C9606E">
        <w:rPr>
          <w:u w:val="single"/>
        </w:rPr>
        <w:softHyphen/>
      </w:r>
      <w:r w:rsidR="004A6DDB" w:rsidRPr="00C9606E">
        <w:rPr>
          <w:u w:val="single"/>
        </w:rPr>
        <w:t>How can the use of regular peer assessment during a lesson influence pupils’ understanding of the learning objective?</w:t>
      </w:r>
    </w:p>
    <w:p w:rsidR="004A6DDB" w:rsidRPr="00C9606E" w:rsidRDefault="004A6DDB" w:rsidP="00B50E3A">
      <w:pPr>
        <w:spacing w:line="360" w:lineRule="auto"/>
        <w:rPr>
          <w:u w:val="single"/>
        </w:rPr>
      </w:pPr>
      <w:r w:rsidRPr="00C9606E">
        <w:rPr>
          <w:u w:val="single"/>
        </w:rPr>
        <w:t xml:space="preserve">Aim, focus and purpose of the research </w:t>
      </w:r>
    </w:p>
    <w:p w:rsidR="0042402B" w:rsidRPr="00C9606E" w:rsidRDefault="00DF37F3" w:rsidP="00B50E3A">
      <w:pPr>
        <w:spacing w:line="360" w:lineRule="auto"/>
        <w:rPr>
          <w:rFonts w:cs="Arial"/>
        </w:rPr>
      </w:pPr>
      <w:r w:rsidRPr="00C9606E">
        <w:t>The aim of th</w:t>
      </w:r>
      <w:r w:rsidR="00DF5887" w:rsidRPr="00C9606E">
        <w:t>is action</w:t>
      </w:r>
      <w:r w:rsidRPr="00C9606E">
        <w:t xml:space="preserve"> research is to understand how the use of regular peer assessment during a lesson can influence pupils’ understanding of the learning objective.  </w:t>
      </w:r>
      <w:r w:rsidR="00DF5887" w:rsidRPr="00C9606E">
        <w:t>This</w:t>
      </w:r>
      <w:r w:rsidR="004F5532" w:rsidRPr="00C9606E">
        <w:t xml:space="preserve"> is a </w:t>
      </w:r>
      <w:r w:rsidRPr="00C9606E">
        <w:rPr>
          <w:rFonts w:cs="Arial"/>
        </w:rPr>
        <w:t>small scale close to practice</w:t>
      </w:r>
      <w:r w:rsidR="00DF5887" w:rsidRPr="00C9606E">
        <w:rPr>
          <w:rFonts w:cs="Arial"/>
        </w:rPr>
        <w:t xml:space="preserve"> </w:t>
      </w:r>
      <w:r w:rsidRPr="00C9606E">
        <w:rPr>
          <w:rFonts w:cs="Arial"/>
        </w:rPr>
        <w:t xml:space="preserve">research, which </w:t>
      </w:r>
      <w:r w:rsidR="004F5532" w:rsidRPr="00C9606E">
        <w:rPr>
          <w:rFonts w:cs="Arial"/>
        </w:rPr>
        <w:t>aims</w:t>
      </w:r>
      <w:r w:rsidRPr="00C9606E">
        <w:rPr>
          <w:rFonts w:cs="Arial"/>
        </w:rPr>
        <w:t xml:space="preserve"> to i</w:t>
      </w:r>
      <w:r w:rsidR="0042402B" w:rsidRPr="00C9606E">
        <w:rPr>
          <w:rFonts w:cs="Arial"/>
        </w:rPr>
        <w:t xml:space="preserve">mprove my own teaching practice.  The regular peer assessment </w:t>
      </w:r>
      <w:r w:rsidR="00BD6AFB" w:rsidRPr="00C9606E">
        <w:rPr>
          <w:rFonts w:cs="Arial"/>
        </w:rPr>
        <w:t>is</w:t>
      </w:r>
      <w:r w:rsidR="0042402B" w:rsidRPr="00C9606E">
        <w:rPr>
          <w:rFonts w:cs="Arial"/>
        </w:rPr>
        <w:t xml:space="preserve"> used as </w:t>
      </w:r>
      <w:r w:rsidRPr="00C9606E">
        <w:rPr>
          <w:rFonts w:cs="Arial"/>
        </w:rPr>
        <w:t xml:space="preserve">a strategy to influence pupils’ understanding of the learning objective. </w:t>
      </w:r>
      <w:proofErr w:type="spellStart"/>
      <w:r w:rsidR="0042402B" w:rsidRPr="00C9606E">
        <w:rPr>
          <w:rFonts w:cs="Arial"/>
        </w:rPr>
        <w:t>Judkins</w:t>
      </w:r>
      <w:proofErr w:type="spellEnd"/>
      <w:r w:rsidR="0042402B" w:rsidRPr="00C9606E">
        <w:rPr>
          <w:rFonts w:cs="Arial"/>
        </w:rPr>
        <w:t xml:space="preserve"> </w:t>
      </w:r>
      <w:r w:rsidR="0042402B" w:rsidRPr="00C9606E">
        <w:rPr>
          <w:rFonts w:cs="Arial"/>
          <w:i/>
        </w:rPr>
        <w:t xml:space="preserve">et al. </w:t>
      </w:r>
      <w:r w:rsidR="0042402B" w:rsidRPr="00C9606E">
        <w:rPr>
          <w:rFonts w:cs="Arial"/>
        </w:rPr>
        <w:t xml:space="preserve">(2014) and Scott and </w:t>
      </w:r>
      <w:proofErr w:type="spellStart"/>
      <w:r w:rsidR="0042402B" w:rsidRPr="00C9606E">
        <w:rPr>
          <w:rFonts w:cs="Arial"/>
        </w:rPr>
        <w:t>McNeish</w:t>
      </w:r>
      <w:proofErr w:type="spellEnd"/>
      <w:r w:rsidR="0042402B" w:rsidRPr="00C9606E">
        <w:rPr>
          <w:rFonts w:cs="Arial"/>
        </w:rPr>
        <w:t xml:space="preserve"> (2013) suggest that research can be used to improve teachers’ subject knowledge and classroom practice. It provides teachers the opportunity to reflect upon their </w:t>
      </w:r>
      <w:r w:rsidR="0037631F" w:rsidRPr="00C9606E">
        <w:rPr>
          <w:rFonts w:cs="Arial"/>
        </w:rPr>
        <w:t>own teaching methods,</w:t>
      </w:r>
      <w:r w:rsidR="008E1B1C" w:rsidRPr="00C9606E">
        <w:rPr>
          <w:rFonts w:cs="Arial"/>
        </w:rPr>
        <w:t xml:space="preserve"> in order</w:t>
      </w:r>
      <w:r w:rsidR="0037631F" w:rsidRPr="00C9606E">
        <w:rPr>
          <w:rFonts w:cs="Arial"/>
        </w:rPr>
        <w:t xml:space="preserve"> to improve future practice. Reflection can also be used as a tool to inform teachers’ planning</w:t>
      </w:r>
      <w:r w:rsidR="0042402B" w:rsidRPr="00C9606E">
        <w:rPr>
          <w:rFonts w:cs="Arial"/>
        </w:rPr>
        <w:t xml:space="preserve">. </w:t>
      </w:r>
      <w:r w:rsidRPr="00C9606E">
        <w:rPr>
          <w:rFonts w:cs="Arial"/>
        </w:rPr>
        <w:t xml:space="preserve">Therefore, the </w:t>
      </w:r>
      <w:r w:rsidR="00DF5887" w:rsidRPr="00C9606E">
        <w:rPr>
          <w:rFonts w:cs="Arial"/>
        </w:rPr>
        <w:t xml:space="preserve">purpose of </w:t>
      </w:r>
      <w:r w:rsidRPr="00C9606E">
        <w:rPr>
          <w:rFonts w:cs="Arial"/>
        </w:rPr>
        <w:t>carrying out this research is to improve pupils’ learning by enhancing my own classroom practice and continuing professional development. I have chosen to research this key question, as verbal feedback from</w:t>
      </w:r>
      <w:r w:rsidR="00DF5887" w:rsidRPr="00C9606E">
        <w:rPr>
          <w:rFonts w:cs="Arial"/>
        </w:rPr>
        <w:t xml:space="preserve"> my</w:t>
      </w:r>
      <w:r w:rsidRPr="00C9606E">
        <w:rPr>
          <w:rFonts w:cs="Arial"/>
        </w:rPr>
        <w:t xml:space="preserve"> first teaching practice has proved this to be an area of development.</w:t>
      </w:r>
      <w:r w:rsidR="0042402B" w:rsidRPr="00C9606E">
        <w:rPr>
          <w:rFonts w:cs="Arial"/>
        </w:rPr>
        <w:t xml:space="preserve"> </w:t>
      </w:r>
    </w:p>
    <w:p w:rsidR="004A6DDB" w:rsidRPr="00C9606E" w:rsidRDefault="004A6DDB" w:rsidP="00B50E3A">
      <w:pPr>
        <w:spacing w:line="360" w:lineRule="auto"/>
        <w:rPr>
          <w:u w:val="single"/>
        </w:rPr>
      </w:pPr>
      <w:r w:rsidRPr="00C9606E">
        <w:rPr>
          <w:u w:val="single"/>
        </w:rPr>
        <w:t>Research context</w:t>
      </w:r>
    </w:p>
    <w:p w:rsidR="006E5B0D" w:rsidRPr="00C9606E" w:rsidRDefault="006E5B0D" w:rsidP="00B50E3A">
      <w:pPr>
        <w:spacing w:line="360" w:lineRule="auto"/>
      </w:pPr>
      <w:r w:rsidRPr="00C9606E">
        <w:t xml:space="preserve">The research was carried out in two primary schools that are a part of the University of Wales Trinity Saint David Yr </w:t>
      </w:r>
      <w:proofErr w:type="spellStart"/>
      <w:r w:rsidRPr="00C9606E">
        <w:t>Athrofa</w:t>
      </w:r>
      <w:proofErr w:type="spellEnd"/>
      <w:r w:rsidRPr="00C9606E">
        <w:t xml:space="preserve"> partnership. Primary School A is a large sized school located in Swansea, catering for pupils aged 3-11. Additionally, Primary School B is a medium sized school located in Swansea, catering for pupils aged 3-11. </w:t>
      </w:r>
      <w:r w:rsidR="0037631F" w:rsidRPr="00C9606E">
        <w:t xml:space="preserve">With full attendance permitting, Primary School A has 30 pupils and Primary School B has 29 pupils. </w:t>
      </w:r>
      <w:r w:rsidR="00904918" w:rsidRPr="00C9606E">
        <w:t>The research will take place in Key Stage 2 classes in both primary schools.</w:t>
      </w:r>
    </w:p>
    <w:p w:rsidR="005D21F1" w:rsidRPr="00C9606E" w:rsidRDefault="00D14B4F" w:rsidP="00B50E3A">
      <w:pPr>
        <w:spacing w:line="360" w:lineRule="auto"/>
        <w:rPr>
          <w:rFonts w:cs="Arial"/>
        </w:rPr>
      </w:pPr>
      <w:r w:rsidRPr="00C9606E">
        <w:rPr>
          <w:rFonts w:cs="Arial"/>
        </w:rPr>
        <w:t>Upon discussion with my research partner it was identified that i</w:t>
      </w:r>
      <w:r w:rsidR="003A188D" w:rsidRPr="00C9606E">
        <w:rPr>
          <w:rFonts w:cs="Arial"/>
        </w:rPr>
        <w:t xml:space="preserve">n both primary schools, the pupils are encouraged to use the success criteria as a framework in meeting the learning objective and peer assessment is used to provide and receive feedback. Within the Year 3/4 class which I worked in during the first teaching practice, the peer assessment was used at the end of lesson, to provide written feedback on a particular piece of work. </w:t>
      </w:r>
      <w:r w:rsidR="00AE6DDB" w:rsidRPr="00C9606E">
        <w:rPr>
          <w:rFonts w:cs="Arial"/>
        </w:rPr>
        <w:t>However, the issue that interested me was whether providing and receiving regular peer</w:t>
      </w:r>
      <w:r w:rsidR="00403E53" w:rsidRPr="00C9606E">
        <w:rPr>
          <w:rFonts w:cs="Arial"/>
        </w:rPr>
        <w:t xml:space="preserve"> feedback</w:t>
      </w:r>
      <w:r w:rsidR="00AE6DDB" w:rsidRPr="00C9606E">
        <w:rPr>
          <w:rFonts w:cs="Arial"/>
        </w:rPr>
        <w:t xml:space="preserve"> at different intervals of a lesson can influence pupils’ understanding of the learning objective. </w:t>
      </w:r>
      <w:r w:rsidR="00403E53" w:rsidRPr="00C9606E">
        <w:rPr>
          <w:rFonts w:cs="Arial"/>
        </w:rPr>
        <w:t>In this research, the pupils were instructed to</w:t>
      </w:r>
      <w:r w:rsidR="00AE6DDB" w:rsidRPr="00C9606E">
        <w:rPr>
          <w:rFonts w:cs="Arial"/>
        </w:rPr>
        <w:t xml:space="preserve"> use the success criteria</w:t>
      </w:r>
      <w:r w:rsidRPr="00C9606E">
        <w:rPr>
          <w:rFonts w:cs="Arial"/>
        </w:rPr>
        <w:t xml:space="preserve"> as</w:t>
      </w:r>
      <w:r w:rsidR="00AE6DDB" w:rsidRPr="00C9606E">
        <w:rPr>
          <w:rFonts w:cs="Arial"/>
        </w:rPr>
        <w:t xml:space="preserve"> </w:t>
      </w:r>
      <w:r w:rsidRPr="00C9606E">
        <w:rPr>
          <w:rFonts w:cs="Arial"/>
        </w:rPr>
        <w:t>the framework to providing effective verbal and written feedback on how to meet the learning objective in all three stops.  After each peer assessment process, the pupils had the opportunity to act upon the feedback which they received and were able to amend their work accordingly.</w:t>
      </w:r>
      <w:r w:rsidR="00403E53" w:rsidRPr="00C9606E">
        <w:rPr>
          <w:rFonts w:cs="Arial"/>
        </w:rPr>
        <w:t xml:space="preserve"> </w:t>
      </w:r>
      <w:r w:rsidR="00AE6DDB" w:rsidRPr="00C9606E">
        <w:rPr>
          <w:rFonts w:cs="Arial"/>
        </w:rPr>
        <w:t xml:space="preserve">Research from various literature, such </w:t>
      </w:r>
      <w:proofErr w:type="gramStart"/>
      <w:r w:rsidR="00AE6DDB" w:rsidRPr="00C9606E">
        <w:rPr>
          <w:rFonts w:cs="Arial"/>
        </w:rPr>
        <w:t xml:space="preserve">as  </w:t>
      </w:r>
      <w:r w:rsidR="00BC250E" w:rsidRPr="00C9606E">
        <w:rPr>
          <w:rFonts w:cs="Arial"/>
        </w:rPr>
        <w:t>Jones</w:t>
      </w:r>
      <w:proofErr w:type="gramEnd"/>
      <w:r w:rsidR="00BC250E" w:rsidRPr="00C9606E">
        <w:rPr>
          <w:rFonts w:cs="Arial"/>
        </w:rPr>
        <w:t xml:space="preserve"> (2005) and </w:t>
      </w:r>
      <w:r w:rsidR="00BC250E" w:rsidRPr="00C9606E">
        <w:rPr>
          <w:rFonts w:cstheme="minorHAnsi"/>
        </w:rPr>
        <w:t xml:space="preserve">National Foundation for </w:t>
      </w:r>
      <w:r w:rsidR="00BC250E" w:rsidRPr="00C9606E">
        <w:rPr>
          <w:rFonts w:cstheme="minorHAnsi"/>
        </w:rPr>
        <w:lastRenderedPageBreak/>
        <w:t>Educational Research</w:t>
      </w:r>
      <w:r w:rsidR="00BC250E" w:rsidRPr="00C9606E">
        <w:rPr>
          <w:rFonts w:cstheme="minorHAnsi"/>
          <w:color w:val="333333"/>
          <w:shd w:val="clear" w:color="auto" w:fill="FFFFFF"/>
        </w:rPr>
        <w:t xml:space="preserve"> (2012)</w:t>
      </w:r>
      <w:r w:rsidR="00AE6DDB" w:rsidRPr="00C9606E">
        <w:rPr>
          <w:rFonts w:cs="Arial"/>
        </w:rPr>
        <w:t>indicates that peer assessment can be used as an effective Assessment for Learning (</w:t>
      </w:r>
      <w:proofErr w:type="spellStart"/>
      <w:r w:rsidR="00AE6DDB" w:rsidRPr="00C9606E">
        <w:rPr>
          <w:rFonts w:cs="Arial"/>
        </w:rPr>
        <w:t>AfL</w:t>
      </w:r>
      <w:proofErr w:type="spellEnd"/>
      <w:r w:rsidR="00AE6DDB" w:rsidRPr="00C9606E">
        <w:rPr>
          <w:rFonts w:cs="Arial"/>
        </w:rPr>
        <w:t xml:space="preserve">) strategy to improve pupils’ understanding of the learning objective. </w:t>
      </w:r>
    </w:p>
    <w:p w:rsidR="004A6DDB" w:rsidRPr="00C9606E" w:rsidRDefault="004A6DDB" w:rsidP="00B50E3A">
      <w:pPr>
        <w:spacing w:line="360" w:lineRule="auto"/>
        <w:rPr>
          <w:u w:val="single"/>
        </w:rPr>
      </w:pPr>
      <w:r w:rsidRPr="00C9606E">
        <w:rPr>
          <w:u w:val="single"/>
        </w:rPr>
        <w:t>Short overview of relevant literature</w:t>
      </w:r>
    </w:p>
    <w:p w:rsidR="00B01458" w:rsidRPr="00C9606E" w:rsidRDefault="00AB44C0" w:rsidP="00AB44C0">
      <w:pPr>
        <w:spacing w:line="360" w:lineRule="auto"/>
        <w:rPr>
          <w:rFonts w:cstheme="minorHAnsi"/>
        </w:rPr>
      </w:pPr>
      <w:r w:rsidRPr="00C9606E">
        <w:rPr>
          <w:rFonts w:cstheme="minorHAnsi"/>
        </w:rPr>
        <w:t xml:space="preserve">The Assessment Reform Group (2002:2) defines </w:t>
      </w:r>
      <w:proofErr w:type="spellStart"/>
      <w:r w:rsidRPr="00C9606E">
        <w:rPr>
          <w:rFonts w:cstheme="minorHAnsi"/>
        </w:rPr>
        <w:t>AfL</w:t>
      </w:r>
      <w:proofErr w:type="spellEnd"/>
      <w:r w:rsidRPr="00C9606E">
        <w:rPr>
          <w:rFonts w:cstheme="minorHAnsi"/>
        </w:rPr>
        <w:t xml:space="preserve"> as the ‘process of seeking and interpreting evidence for ... learners and ... teachers to decide where the learners are in their learning, where they need to go and how best to get there’. The Welsh Assembly Government (2010) explains that</w:t>
      </w:r>
      <w:r w:rsidR="000648F2" w:rsidRPr="00C9606E">
        <w:rPr>
          <w:rFonts w:cstheme="minorHAnsi"/>
        </w:rPr>
        <w:t xml:space="preserve"> effective teachers embed </w:t>
      </w:r>
      <w:proofErr w:type="spellStart"/>
      <w:proofErr w:type="gramStart"/>
      <w:r w:rsidRPr="00C9606E">
        <w:rPr>
          <w:rFonts w:cstheme="minorHAnsi"/>
        </w:rPr>
        <w:t>AfL</w:t>
      </w:r>
      <w:proofErr w:type="spellEnd"/>
      <w:proofErr w:type="gramEnd"/>
      <w:r w:rsidRPr="00C9606E">
        <w:rPr>
          <w:rFonts w:cstheme="minorHAnsi"/>
        </w:rPr>
        <w:t xml:space="preserve"> strategies as part of </w:t>
      </w:r>
      <w:r w:rsidR="000648F2" w:rsidRPr="00C9606E">
        <w:rPr>
          <w:rFonts w:cstheme="minorHAnsi"/>
        </w:rPr>
        <w:t xml:space="preserve">regular </w:t>
      </w:r>
      <w:r w:rsidRPr="00C9606E">
        <w:rPr>
          <w:rFonts w:cstheme="minorHAnsi"/>
        </w:rPr>
        <w:t>classroom practice and</w:t>
      </w:r>
      <w:r w:rsidR="000648F2" w:rsidRPr="00C9606E">
        <w:rPr>
          <w:rFonts w:cstheme="minorHAnsi"/>
        </w:rPr>
        <w:t xml:space="preserve"> it is</w:t>
      </w:r>
      <w:r w:rsidRPr="00C9606E">
        <w:rPr>
          <w:rFonts w:cstheme="minorHAnsi"/>
        </w:rPr>
        <w:t xml:space="preserve"> implemented throughout the lesson</w:t>
      </w:r>
      <w:r w:rsidR="000648F2" w:rsidRPr="00C9606E">
        <w:rPr>
          <w:rFonts w:cstheme="minorHAnsi"/>
        </w:rPr>
        <w:t xml:space="preserve">.  </w:t>
      </w:r>
      <w:r w:rsidR="00AA0971" w:rsidRPr="00C9606E">
        <w:rPr>
          <w:rFonts w:cstheme="minorHAnsi"/>
        </w:rPr>
        <w:t>Hattie (2012) and the Welsh Assembly Government (2010) suggest that formative assessments should be conducted regularly but in short cycles throughout the lesson.  This is because g</w:t>
      </w:r>
      <w:r w:rsidR="000648F2" w:rsidRPr="00C9606E">
        <w:rPr>
          <w:rFonts w:cstheme="minorHAnsi"/>
        </w:rPr>
        <w:t xml:space="preserve">reater progression is found when </w:t>
      </w:r>
      <w:proofErr w:type="spellStart"/>
      <w:proofErr w:type="gramStart"/>
      <w:r w:rsidR="000648F2" w:rsidRPr="00C9606E">
        <w:rPr>
          <w:rFonts w:cstheme="minorHAnsi"/>
        </w:rPr>
        <w:t>AfL</w:t>
      </w:r>
      <w:proofErr w:type="spellEnd"/>
      <w:proofErr w:type="gramEnd"/>
      <w:r w:rsidR="000648F2" w:rsidRPr="00C9606E">
        <w:rPr>
          <w:rFonts w:cstheme="minorHAnsi"/>
        </w:rPr>
        <w:t xml:space="preserve"> is</w:t>
      </w:r>
      <w:r w:rsidRPr="00C9606E">
        <w:rPr>
          <w:rFonts w:cstheme="minorHAnsi"/>
        </w:rPr>
        <w:t xml:space="preserve"> carried out frequently, as opposed to at the end of the lesson. </w:t>
      </w:r>
      <w:r w:rsidR="000648F2" w:rsidRPr="00C9606E">
        <w:rPr>
          <w:rFonts w:cstheme="minorHAnsi"/>
        </w:rPr>
        <w:t xml:space="preserve"> Similarly, the s</w:t>
      </w:r>
      <w:r w:rsidRPr="00C9606E">
        <w:rPr>
          <w:rFonts w:cstheme="minorHAnsi"/>
        </w:rPr>
        <w:t xml:space="preserve">eminal research conducted by Black and William (1998) </w:t>
      </w:r>
      <w:r w:rsidR="000648F2" w:rsidRPr="00C9606E">
        <w:rPr>
          <w:rFonts w:cstheme="minorHAnsi"/>
        </w:rPr>
        <w:t>recommends that</w:t>
      </w:r>
      <w:r w:rsidRPr="00C9606E">
        <w:rPr>
          <w:rFonts w:cstheme="minorHAnsi"/>
        </w:rPr>
        <w:t xml:space="preserve"> </w:t>
      </w:r>
      <w:r w:rsidR="000648F2" w:rsidRPr="00C9606E">
        <w:rPr>
          <w:rFonts w:cstheme="minorHAnsi"/>
        </w:rPr>
        <w:t>formative assessment should be</w:t>
      </w:r>
      <w:r w:rsidRPr="00C9606E">
        <w:rPr>
          <w:rFonts w:cstheme="minorHAnsi"/>
        </w:rPr>
        <w:t xml:space="preserve"> an integral part of the teaching and learning process</w:t>
      </w:r>
      <w:r w:rsidR="000648F2" w:rsidRPr="00C9606E">
        <w:rPr>
          <w:rFonts w:cstheme="minorHAnsi"/>
        </w:rPr>
        <w:t xml:space="preserve">, as when </w:t>
      </w:r>
      <w:r w:rsidRPr="00C9606E">
        <w:rPr>
          <w:rFonts w:cstheme="minorHAnsi"/>
        </w:rPr>
        <w:t xml:space="preserve">implemented effectively </w:t>
      </w:r>
      <w:r w:rsidR="009E460F" w:rsidRPr="00C9606E">
        <w:rPr>
          <w:rFonts w:cstheme="minorHAnsi"/>
        </w:rPr>
        <w:t>throughout the</w:t>
      </w:r>
      <w:r w:rsidRPr="00C9606E">
        <w:rPr>
          <w:rFonts w:cstheme="minorHAnsi"/>
        </w:rPr>
        <w:t xml:space="preserve"> lesson, it can double the rate of pupils’ learning. </w:t>
      </w:r>
      <w:r w:rsidR="005B3949" w:rsidRPr="00C9606E">
        <w:rPr>
          <w:rFonts w:cstheme="minorHAnsi"/>
        </w:rPr>
        <w:t>Furthermore,</w:t>
      </w:r>
      <w:r w:rsidRPr="00C9606E">
        <w:rPr>
          <w:rFonts w:cstheme="minorHAnsi"/>
        </w:rPr>
        <w:t xml:space="preserve"> </w:t>
      </w:r>
      <w:r w:rsidR="00AA0971" w:rsidRPr="00C9606E">
        <w:rPr>
          <w:rFonts w:cstheme="minorHAnsi"/>
        </w:rPr>
        <w:t xml:space="preserve">the Organisation for Economic Co-operation and Development (2008) found that formative assessments can improve overall academic achievement. Similarly, </w:t>
      </w:r>
      <w:r w:rsidRPr="00C9606E">
        <w:rPr>
          <w:rFonts w:cstheme="minorHAnsi"/>
        </w:rPr>
        <w:t>research conducted by Hattie</w:t>
      </w:r>
      <w:r w:rsidR="00B01458" w:rsidRPr="00C9606E">
        <w:rPr>
          <w:rFonts w:cstheme="minorHAnsi"/>
        </w:rPr>
        <w:t xml:space="preserve"> (2012)</w:t>
      </w:r>
      <w:r w:rsidRPr="00C9606E">
        <w:rPr>
          <w:rFonts w:cstheme="minorHAnsi"/>
        </w:rPr>
        <w:t xml:space="preserve"> indicates a 70-80% increase in speed of pupils’ learning.  </w:t>
      </w:r>
      <w:r w:rsidR="00AA0971" w:rsidRPr="00C9606E">
        <w:rPr>
          <w:rFonts w:cstheme="minorHAnsi"/>
        </w:rPr>
        <w:t xml:space="preserve">However, </w:t>
      </w:r>
      <w:r w:rsidR="00AA0971" w:rsidRPr="00C9606E">
        <w:rPr>
          <w:rFonts w:ascii="Calibri" w:hAnsi="Calibri"/>
          <w:sz w:val="24"/>
          <w:szCs w:val="24"/>
        </w:rPr>
        <w:t xml:space="preserve">the Cambridge Assessment International Education (2017) and Jones (2005) say that implementing </w:t>
      </w:r>
      <w:proofErr w:type="spellStart"/>
      <w:proofErr w:type="gramStart"/>
      <w:r w:rsidR="00AA0971" w:rsidRPr="00C9606E">
        <w:rPr>
          <w:rFonts w:ascii="Calibri" w:hAnsi="Calibri"/>
          <w:sz w:val="24"/>
          <w:szCs w:val="24"/>
        </w:rPr>
        <w:t>AfL</w:t>
      </w:r>
      <w:proofErr w:type="spellEnd"/>
      <w:proofErr w:type="gramEnd"/>
      <w:r w:rsidR="00AA0971" w:rsidRPr="00C9606E">
        <w:rPr>
          <w:rFonts w:ascii="Calibri" w:hAnsi="Calibri"/>
          <w:sz w:val="24"/>
          <w:szCs w:val="24"/>
        </w:rPr>
        <w:t xml:space="preserve"> </w:t>
      </w:r>
      <w:r w:rsidR="0047544B" w:rsidRPr="00C9606E">
        <w:rPr>
          <w:rFonts w:ascii="Calibri" w:hAnsi="Calibri"/>
          <w:sz w:val="24"/>
          <w:szCs w:val="24"/>
        </w:rPr>
        <w:t>strategies</w:t>
      </w:r>
      <w:r w:rsidR="00AA0971" w:rsidRPr="00C9606E">
        <w:rPr>
          <w:rFonts w:ascii="Calibri" w:hAnsi="Calibri"/>
          <w:sz w:val="24"/>
          <w:szCs w:val="24"/>
        </w:rPr>
        <w:t xml:space="preserve"> effectively within the classroom takes time. Additionally, </w:t>
      </w:r>
      <w:r w:rsidR="0047544B" w:rsidRPr="00C9606E">
        <w:rPr>
          <w:rFonts w:ascii="Calibri" w:hAnsi="Calibri"/>
          <w:sz w:val="24"/>
          <w:szCs w:val="24"/>
        </w:rPr>
        <w:t xml:space="preserve">integrating some </w:t>
      </w:r>
      <w:proofErr w:type="spellStart"/>
      <w:proofErr w:type="gramStart"/>
      <w:r w:rsidR="0047544B" w:rsidRPr="00C9606E">
        <w:rPr>
          <w:rFonts w:ascii="Calibri" w:hAnsi="Calibri"/>
          <w:sz w:val="24"/>
          <w:szCs w:val="24"/>
        </w:rPr>
        <w:t>AfL</w:t>
      </w:r>
      <w:proofErr w:type="spellEnd"/>
      <w:proofErr w:type="gramEnd"/>
      <w:r w:rsidR="0047544B" w:rsidRPr="00C9606E">
        <w:rPr>
          <w:rFonts w:ascii="Calibri" w:hAnsi="Calibri"/>
          <w:sz w:val="24"/>
          <w:szCs w:val="24"/>
        </w:rPr>
        <w:t xml:space="preserve"> strategies within the classroom may</w:t>
      </w:r>
      <w:r w:rsidR="00AA0971" w:rsidRPr="00C9606E">
        <w:rPr>
          <w:rFonts w:ascii="Calibri" w:hAnsi="Calibri"/>
          <w:sz w:val="24"/>
          <w:szCs w:val="24"/>
        </w:rPr>
        <w:t xml:space="preserve"> require additional professional training</w:t>
      </w:r>
      <w:r w:rsidR="0047544B" w:rsidRPr="00C9606E">
        <w:rPr>
          <w:rFonts w:ascii="Calibri" w:hAnsi="Calibri"/>
          <w:sz w:val="24"/>
          <w:szCs w:val="24"/>
        </w:rPr>
        <w:t>, such as improving teachers’ questioning techniques</w:t>
      </w:r>
      <w:r w:rsidR="00AA0971" w:rsidRPr="00C9606E">
        <w:rPr>
          <w:rFonts w:ascii="Calibri" w:hAnsi="Calibri"/>
          <w:sz w:val="24"/>
          <w:szCs w:val="24"/>
        </w:rPr>
        <w:t xml:space="preserve">. </w:t>
      </w:r>
    </w:p>
    <w:p w:rsidR="00D522A4" w:rsidRPr="00C9606E" w:rsidRDefault="00B01458" w:rsidP="00AB44C0">
      <w:pPr>
        <w:spacing w:line="360" w:lineRule="auto"/>
        <w:rPr>
          <w:rFonts w:cstheme="minorHAnsi"/>
        </w:rPr>
      </w:pPr>
      <w:r w:rsidRPr="00C9606E">
        <w:rPr>
          <w:rFonts w:cstheme="minorHAnsi"/>
        </w:rPr>
        <w:t xml:space="preserve">As suggested by Hattie (2012) and the Welsh Assembly Government (2010), </w:t>
      </w:r>
      <w:proofErr w:type="spellStart"/>
      <w:proofErr w:type="gramStart"/>
      <w:r w:rsidR="00AB44C0" w:rsidRPr="00C9606E">
        <w:rPr>
          <w:rFonts w:cstheme="minorHAnsi"/>
        </w:rPr>
        <w:t>AfL</w:t>
      </w:r>
      <w:proofErr w:type="spellEnd"/>
      <w:proofErr w:type="gramEnd"/>
      <w:r w:rsidR="00AB44C0" w:rsidRPr="00C9606E">
        <w:rPr>
          <w:rFonts w:cstheme="minorHAnsi"/>
        </w:rPr>
        <w:t xml:space="preserve"> aims to support pupils in making progression and improvements with their learning, during the lesson itself</w:t>
      </w:r>
      <w:r w:rsidR="00821CA2" w:rsidRPr="00C9606E">
        <w:rPr>
          <w:rFonts w:cstheme="minorHAnsi"/>
        </w:rPr>
        <w:t>.</w:t>
      </w:r>
      <w:r w:rsidR="00AB44C0" w:rsidRPr="00C9606E">
        <w:rPr>
          <w:rFonts w:cstheme="minorHAnsi"/>
        </w:rPr>
        <w:t xml:space="preserve"> </w:t>
      </w:r>
      <w:r w:rsidR="00821CA2" w:rsidRPr="00C9606E">
        <w:rPr>
          <w:rFonts w:cstheme="minorHAnsi"/>
        </w:rPr>
        <w:t>T</w:t>
      </w:r>
      <w:r w:rsidR="00AB44C0" w:rsidRPr="00C9606E">
        <w:rPr>
          <w:rFonts w:cstheme="minorHAnsi"/>
        </w:rPr>
        <w:t>herefore, feedback should be provided throughout the lesson, as opposed to at the end. According to the Welsh Assembly Government (2010), in order for feedback to be effective, it is important for it to be provided as soon as possible.</w:t>
      </w:r>
      <w:r w:rsidRPr="00C9606E">
        <w:rPr>
          <w:rFonts w:cstheme="minorHAnsi"/>
        </w:rPr>
        <w:t xml:space="preserve"> This is because </w:t>
      </w:r>
      <w:r w:rsidRPr="00C9606E">
        <w:rPr>
          <w:rFonts w:ascii="Calibri" w:hAnsi="Calibri"/>
          <w:sz w:val="24"/>
          <w:szCs w:val="24"/>
        </w:rPr>
        <w:t xml:space="preserve">Hattie and </w:t>
      </w:r>
      <w:proofErr w:type="spellStart"/>
      <w:r w:rsidRPr="00C9606E">
        <w:rPr>
          <w:rFonts w:ascii="Calibri" w:hAnsi="Calibri"/>
          <w:sz w:val="24"/>
          <w:szCs w:val="24"/>
        </w:rPr>
        <w:t>Timperley</w:t>
      </w:r>
      <w:proofErr w:type="spellEnd"/>
      <w:r w:rsidRPr="00C9606E">
        <w:rPr>
          <w:rFonts w:ascii="Calibri" w:hAnsi="Calibri"/>
          <w:sz w:val="24"/>
          <w:szCs w:val="24"/>
        </w:rPr>
        <w:t xml:space="preserve"> (2007)</w:t>
      </w:r>
      <w:r w:rsidR="005A1EEE" w:rsidRPr="00C9606E">
        <w:rPr>
          <w:rFonts w:ascii="Calibri" w:hAnsi="Calibri"/>
          <w:sz w:val="24"/>
          <w:szCs w:val="24"/>
        </w:rPr>
        <w:t>, Jones (2005</w:t>
      </w:r>
      <w:proofErr w:type="gramStart"/>
      <w:r w:rsidR="005A1EEE" w:rsidRPr="00C9606E">
        <w:rPr>
          <w:rFonts w:ascii="Calibri" w:hAnsi="Calibri"/>
          <w:sz w:val="24"/>
          <w:szCs w:val="24"/>
        </w:rPr>
        <w:t xml:space="preserve">) </w:t>
      </w:r>
      <w:r w:rsidRPr="00C9606E">
        <w:rPr>
          <w:rFonts w:ascii="Calibri" w:hAnsi="Calibri"/>
          <w:sz w:val="24"/>
          <w:szCs w:val="24"/>
        </w:rPr>
        <w:t xml:space="preserve"> </w:t>
      </w:r>
      <w:r w:rsidR="00067905" w:rsidRPr="00C9606E">
        <w:rPr>
          <w:rFonts w:ascii="Calibri" w:hAnsi="Calibri"/>
          <w:sz w:val="24"/>
          <w:szCs w:val="24"/>
        </w:rPr>
        <w:t>and</w:t>
      </w:r>
      <w:proofErr w:type="gramEnd"/>
      <w:r w:rsidR="00067905" w:rsidRPr="00C9606E">
        <w:rPr>
          <w:rFonts w:ascii="Calibri" w:hAnsi="Calibri"/>
          <w:sz w:val="24"/>
          <w:szCs w:val="24"/>
        </w:rPr>
        <w:t xml:space="preserve"> the Cambridge Assessment International Education (2017)  </w:t>
      </w:r>
      <w:r w:rsidRPr="00C9606E">
        <w:rPr>
          <w:rFonts w:ascii="Calibri" w:hAnsi="Calibri"/>
          <w:sz w:val="24"/>
          <w:szCs w:val="24"/>
        </w:rPr>
        <w:t xml:space="preserve">say that feedback and feed </w:t>
      </w:r>
      <w:r w:rsidR="00067905" w:rsidRPr="00C9606E">
        <w:rPr>
          <w:rFonts w:ascii="Calibri" w:hAnsi="Calibri"/>
          <w:sz w:val="24"/>
          <w:szCs w:val="24"/>
        </w:rPr>
        <w:t>forward has a p</w:t>
      </w:r>
      <w:r w:rsidR="005A1EEE" w:rsidRPr="00C9606E">
        <w:rPr>
          <w:rFonts w:ascii="Calibri" w:hAnsi="Calibri"/>
          <w:sz w:val="24"/>
          <w:szCs w:val="24"/>
        </w:rPr>
        <w:t xml:space="preserve">ositive effect on attainment as it informs pupils how to improve their performance and </w:t>
      </w:r>
      <w:r w:rsidR="00067905" w:rsidRPr="00C9606E">
        <w:rPr>
          <w:rFonts w:ascii="Calibri" w:hAnsi="Calibri"/>
          <w:sz w:val="24"/>
          <w:szCs w:val="24"/>
        </w:rPr>
        <w:t>progress in their learning</w:t>
      </w:r>
      <w:r w:rsidRPr="00C9606E">
        <w:rPr>
          <w:rFonts w:ascii="Calibri" w:hAnsi="Calibri"/>
          <w:sz w:val="24"/>
          <w:szCs w:val="24"/>
        </w:rPr>
        <w:t xml:space="preserve">. </w:t>
      </w:r>
      <w:r w:rsidR="00067905" w:rsidRPr="00C9606E">
        <w:rPr>
          <w:rFonts w:cstheme="minorHAnsi"/>
        </w:rPr>
        <w:t xml:space="preserve"> </w:t>
      </w:r>
      <w:r w:rsidR="00821CA2" w:rsidRPr="00C9606E">
        <w:rPr>
          <w:rFonts w:cstheme="minorHAnsi"/>
        </w:rPr>
        <w:t>Additionally</w:t>
      </w:r>
      <w:r w:rsidR="00067905" w:rsidRPr="00C9606E">
        <w:rPr>
          <w:rFonts w:cstheme="minorHAnsi"/>
        </w:rPr>
        <w:t xml:space="preserve">, </w:t>
      </w:r>
      <w:r w:rsidR="005A1EEE" w:rsidRPr="00C9606E">
        <w:rPr>
          <w:rFonts w:cstheme="minorHAnsi"/>
        </w:rPr>
        <w:t xml:space="preserve">Jones (2005) and the </w:t>
      </w:r>
      <w:r w:rsidR="00067905" w:rsidRPr="00C9606E">
        <w:rPr>
          <w:rFonts w:cstheme="minorHAnsi"/>
        </w:rPr>
        <w:t>Welsh Assembly Government (2010) suggest that t</w:t>
      </w:r>
      <w:r w:rsidR="00AB44C0" w:rsidRPr="00C9606E">
        <w:rPr>
          <w:rFonts w:cstheme="minorHAnsi"/>
        </w:rPr>
        <w:t>here should also be p</w:t>
      </w:r>
      <w:r w:rsidR="00067905" w:rsidRPr="00C9606E">
        <w:rPr>
          <w:rFonts w:cstheme="minorHAnsi"/>
        </w:rPr>
        <w:t>l</w:t>
      </w:r>
      <w:r w:rsidR="00AB44C0" w:rsidRPr="00C9606E">
        <w:rPr>
          <w:rFonts w:cstheme="minorHAnsi"/>
        </w:rPr>
        <w:t>anned opportunities for pupils to</w:t>
      </w:r>
      <w:r w:rsidR="005A1EEE" w:rsidRPr="00C9606E">
        <w:rPr>
          <w:rFonts w:cstheme="minorHAnsi"/>
        </w:rPr>
        <w:t xml:space="preserve"> reflect and</w:t>
      </w:r>
      <w:r w:rsidR="00AB44C0" w:rsidRPr="00C9606E">
        <w:rPr>
          <w:rFonts w:cstheme="minorHAnsi"/>
        </w:rPr>
        <w:t xml:space="preserve"> make the appropriate changes suggested from the feedback. Hodgson (2010)</w:t>
      </w:r>
      <w:r w:rsidR="00821CA2" w:rsidRPr="00C9606E">
        <w:rPr>
          <w:rFonts w:cstheme="minorHAnsi"/>
        </w:rPr>
        <w:t xml:space="preserve"> and Jones (2005) state</w:t>
      </w:r>
      <w:r w:rsidR="00AB44C0" w:rsidRPr="00C9606E">
        <w:rPr>
          <w:rFonts w:cstheme="minorHAnsi"/>
        </w:rPr>
        <w:t xml:space="preserve"> that one method of providing immediate feedback is through the use of peer assessment. This is an </w:t>
      </w:r>
      <w:r w:rsidR="00AB44C0" w:rsidRPr="00C9606E">
        <w:rPr>
          <w:rFonts w:cstheme="minorHAnsi"/>
        </w:rPr>
        <w:lastRenderedPageBreak/>
        <w:t xml:space="preserve">integral aspect of </w:t>
      </w:r>
      <w:proofErr w:type="spellStart"/>
      <w:proofErr w:type="gramStart"/>
      <w:r w:rsidR="00AB44C0" w:rsidRPr="00C9606E">
        <w:rPr>
          <w:rFonts w:cstheme="minorHAnsi"/>
        </w:rPr>
        <w:t>AfL</w:t>
      </w:r>
      <w:proofErr w:type="spellEnd"/>
      <w:proofErr w:type="gramEnd"/>
      <w:r w:rsidR="00AB44C0" w:rsidRPr="00C9606E">
        <w:rPr>
          <w:rFonts w:cstheme="minorHAnsi"/>
        </w:rPr>
        <w:t xml:space="preserve"> </w:t>
      </w:r>
      <w:r w:rsidR="00C23A5A" w:rsidRPr="00C9606E">
        <w:rPr>
          <w:rFonts w:cstheme="minorHAnsi"/>
        </w:rPr>
        <w:t xml:space="preserve">practice </w:t>
      </w:r>
      <w:r w:rsidR="00AB44C0" w:rsidRPr="00C9606E">
        <w:rPr>
          <w:rFonts w:cstheme="minorHAnsi"/>
        </w:rPr>
        <w:t xml:space="preserve">and the process of providing and receiving feedback and feed forward can promote deeper learning. </w:t>
      </w:r>
    </w:p>
    <w:p w:rsidR="00AB44C0" w:rsidRPr="00C9606E" w:rsidRDefault="00B01458" w:rsidP="00AB44C0">
      <w:pPr>
        <w:spacing w:line="360" w:lineRule="auto"/>
        <w:rPr>
          <w:rFonts w:cstheme="minorHAnsi"/>
          <w:color w:val="333333"/>
          <w:shd w:val="clear" w:color="auto" w:fill="FFFFFF"/>
        </w:rPr>
      </w:pPr>
      <w:r w:rsidRPr="00C9606E">
        <w:rPr>
          <w:rFonts w:cstheme="minorHAnsi"/>
        </w:rPr>
        <w:t xml:space="preserve"> </w:t>
      </w:r>
      <w:r w:rsidR="00C23A5A" w:rsidRPr="00C9606E">
        <w:rPr>
          <w:rFonts w:cstheme="minorHAnsi"/>
          <w:color w:val="333333"/>
          <w:shd w:val="clear" w:color="auto" w:fill="FFFFFF"/>
        </w:rPr>
        <w:t>Research conducted by the University of Exeter (2017)</w:t>
      </w:r>
      <w:r w:rsidR="00952688" w:rsidRPr="00C9606E">
        <w:rPr>
          <w:rFonts w:cstheme="minorHAnsi"/>
          <w:color w:val="333333"/>
          <w:shd w:val="clear" w:color="auto" w:fill="FFFFFF"/>
        </w:rPr>
        <w:t>, Jones (2005)</w:t>
      </w:r>
      <w:r w:rsidR="00C23A5A" w:rsidRPr="00C9606E">
        <w:rPr>
          <w:rFonts w:cstheme="minorHAnsi"/>
          <w:color w:val="333333"/>
          <w:shd w:val="clear" w:color="auto" w:fill="FFFFFF"/>
        </w:rPr>
        <w:t xml:space="preserve"> and </w:t>
      </w:r>
      <w:r w:rsidR="00810500" w:rsidRPr="00C9606E">
        <w:rPr>
          <w:rFonts w:cstheme="minorHAnsi"/>
          <w:color w:val="333333"/>
          <w:shd w:val="clear" w:color="auto" w:fill="FFFFFF"/>
        </w:rPr>
        <w:t xml:space="preserve">the </w:t>
      </w:r>
      <w:r w:rsidR="00810500" w:rsidRPr="00C9606E">
        <w:rPr>
          <w:rFonts w:cstheme="minorHAnsi"/>
        </w:rPr>
        <w:t>NFER</w:t>
      </w:r>
      <w:r w:rsidR="00C23A5A" w:rsidRPr="00C9606E">
        <w:rPr>
          <w:rFonts w:cstheme="minorHAnsi"/>
          <w:color w:val="333333"/>
          <w:shd w:val="clear" w:color="auto" w:fill="FFFFFF"/>
        </w:rPr>
        <w:t xml:space="preserve"> (2012), indicates that peer assessment can be used to improve pupils’ understanding of the learning objective. </w:t>
      </w:r>
      <w:r w:rsidR="00952688" w:rsidRPr="00C9606E">
        <w:rPr>
          <w:rFonts w:cstheme="minorHAnsi"/>
        </w:rPr>
        <w:t>According to Clarke (2008:92) the ‘</w:t>
      </w:r>
      <w:r w:rsidR="00952688" w:rsidRPr="00C9606E">
        <w:rPr>
          <w:rFonts w:cstheme="minorHAnsi"/>
          <w:shd w:val="clear" w:color="auto" w:fill="FFFFFF"/>
        </w:rPr>
        <w:t xml:space="preserve">Success criteria are the ingredients of the learning objective’ and are regarded as the tools for peer assessment. </w:t>
      </w:r>
      <w:r w:rsidR="00952688" w:rsidRPr="00C9606E">
        <w:rPr>
          <w:rFonts w:cstheme="minorHAnsi"/>
          <w:color w:val="333333"/>
          <w:shd w:val="clear" w:color="auto" w:fill="FFFFFF"/>
        </w:rPr>
        <w:t>T</w:t>
      </w:r>
      <w:r w:rsidR="00D522A4" w:rsidRPr="00C9606E">
        <w:rPr>
          <w:rFonts w:cstheme="minorHAnsi"/>
          <w:color w:val="333333"/>
          <w:shd w:val="clear" w:color="auto" w:fill="FFFFFF"/>
        </w:rPr>
        <w:t xml:space="preserve">he </w:t>
      </w:r>
      <w:r w:rsidR="00D522A4" w:rsidRPr="00C9606E">
        <w:rPr>
          <w:rFonts w:cstheme="minorHAnsi"/>
          <w:color w:val="333333"/>
        </w:rPr>
        <w:t>Cambridge Assessment International Education (2017) and Chan (2010) suggests that</w:t>
      </w:r>
      <w:r w:rsidR="00D522A4" w:rsidRPr="00C9606E">
        <w:rPr>
          <w:rFonts w:cstheme="minorHAnsi"/>
          <w:color w:val="333333"/>
          <w:shd w:val="clear" w:color="auto" w:fill="FFFFFF"/>
        </w:rPr>
        <w:t xml:space="preserve"> the peer assessment process encourages pupils to apply their understanding of the success criteria in order to make judgements on how effectively their partner has met the criteria and the learning objective. Pupils are also required to provide feed forward, which could be targets to further develop their </w:t>
      </w:r>
      <w:r w:rsidR="00CB12AE" w:rsidRPr="00C9606E">
        <w:rPr>
          <w:rFonts w:cstheme="minorHAnsi"/>
          <w:color w:val="333333"/>
          <w:shd w:val="clear" w:color="auto" w:fill="FFFFFF"/>
        </w:rPr>
        <w:t xml:space="preserve">partner’s </w:t>
      </w:r>
      <w:r w:rsidR="00D522A4" w:rsidRPr="00C9606E">
        <w:rPr>
          <w:rFonts w:cstheme="minorHAnsi"/>
          <w:color w:val="333333"/>
          <w:shd w:val="clear" w:color="auto" w:fill="FFFFFF"/>
        </w:rPr>
        <w:t>work.</w:t>
      </w:r>
      <w:r w:rsidR="00952688" w:rsidRPr="00C9606E">
        <w:rPr>
          <w:rFonts w:cstheme="minorHAnsi"/>
          <w:color w:val="333333"/>
          <w:shd w:val="clear" w:color="auto" w:fill="FFFFFF"/>
        </w:rPr>
        <w:t xml:space="preserve"> </w:t>
      </w:r>
      <w:r w:rsidR="00CB12AE" w:rsidRPr="00C9606E">
        <w:rPr>
          <w:rFonts w:cstheme="minorHAnsi"/>
          <w:color w:val="333333"/>
          <w:shd w:val="clear" w:color="auto" w:fill="FFFFFF"/>
        </w:rPr>
        <w:t>One of the reasons why peer assessment can be used to improve pupils’ understanding of the learning objective is that a</w:t>
      </w:r>
      <w:r w:rsidR="00952688" w:rsidRPr="00C9606E">
        <w:rPr>
          <w:rFonts w:cstheme="minorHAnsi"/>
        </w:rPr>
        <w:t xml:space="preserve">ccording to Black </w:t>
      </w:r>
      <w:r w:rsidR="00952688" w:rsidRPr="00C9606E">
        <w:rPr>
          <w:rFonts w:cstheme="minorHAnsi"/>
          <w:i/>
        </w:rPr>
        <w:t>et al,</w:t>
      </w:r>
      <w:r w:rsidR="00952688" w:rsidRPr="00C9606E">
        <w:rPr>
          <w:rFonts w:cstheme="minorHAnsi"/>
        </w:rPr>
        <w:t xml:space="preserve"> (2004), </w:t>
      </w:r>
      <w:r w:rsidR="00CB12AE" w:rsidRPr="00C9606E">
        <w:rPr>
          <w:rFonts w:cstheme="minorHAnsi"/>
        </w:rPr>
        <w:t>it is essential for pupils</w:t>
      </w:r>
      <w:r w:rsidR="00952688" w:rsidRPr="00C9606E">
        <w:rPr>
          <w:rFonts w:cstheme="minorHAnsi"/>
        </w:rPr>
        <w:t xml:space="preserve"> </w:t>
      </w:r>
      <w:r w:rsidR="00CB12AE" w:rsidRPr="00C9606E">
        <w:rPr>
          <w:rFonts w:cstheme="minorHAnsi"/>
        </w:rPr>
        <w:t>to have</w:t>
      </w:r>
      <w:r w:rsidR="00952688" w:rsidRPr="00C9606E">
        <w:rPr>
          <w:rFonts w:cstheme="minorHAnsi"/>
        </w:rPr>
        <w:t xml:space="preserve"> a clear understanding of the</w:t>
      </w:r>
      <w:r w:rsidR="00CB12AE" w:rsidRPr="00C9606E">
        <w:rPr>
          <w:rFonts w:cstheme="minorHAnsi"/>
        </w:rPr>
        <w:t xml:space="preserve"> success</w:t>
      </w:r>
      <w:r w:rsidR="00952688" w:rsidRPr="00C9606E">
        <w:rPr>
          <w:rFonts w:cstheme="minorHAnsi"/>
        </w:rPr>
        <w:t xml:space="preserve"> </w:t>
      </w:r>
      <w:r w:rsidR="00CB12AE" w:rsidRPr="00C9606E">
        <w:rPr>
          <w:rFonts w:cstheme="minorHAnsi"/>
        </w:rPr>
        <w:t xml:space="preserve">criteria and the learning objective in order </w:t>
      </w:r>
      <w:r w:rsidR="00952688" w:rsidRPr="00C9606E">
        <w:rPr>
          <w:rFonts w:cstheme="minorHAnsi"/>
        </w:rPr>
        <w:t xml:space="preserve">to provide effective feedback to their peers. </w:t>
      </w:r>
      <w:r w:rsidR="00CB12AE" w:rsidRPr="00C9606E">
        <w:rPr>
          <w:rFonts w:cstheme="minorHAnsi"/>
          <w:color w:val="333333"/>
          <w:shd w:val="clear" w:color="auto" w:fill="FFFFFF"/>
        </w:rPr>
        <w:t xml:space="preserve"> Therefore, </w:t>
      </w:r>
      <w:r w:rsidR="00D522A4" w:rsidRPr="00C9606E">
        <w:rPr>
          <w:rFonts w:cstheme="minorHAnsi"/>
          <w:color w:val="333333"/>
          <w:shd w:val="clear" w:color="auto" w:fill="FFFFFF"/>
        </w:rPr>
        <w:t>the peer assessment process can i</w:t>
      </w:r>
      <w:r w:rsidR="00CB12AE" w:rsidRPr="00C9606E">
        <w:rPr>
          <w:rFonts w:cstheme="minorHAnsi"/>
          <w:color w:val="333333"/>
          <w:shd w:val="clear" w:color="auto" w:fill="FFFFFF"/>
        </w:rPr>
        <w:t xml:space="preserve">mprove </w:t>
      </w:r>
      <w:r w:rsidR="00D522A4" w:rsidRPr="00C9606E">
        <w:rPr>
          <w:rFonts w:cstheme="minorHAnsi"/>
          <w:color w:val="333333"/>
          <w:shd w:val="clear" w:color="auto" w:fill="FFFFFF"/>
        </w:rPr>
        <w:t>both pupils’ understanding of what makes a successful piece of work and subs</w:t>
      </w:r>
      <w:r w:rsidR="00D277AA" w:rsidRPr="00C9606E">
        <w:rPr>
          <w:rFonts w:cstheme="minorHAnsi"/>
          <w:color w:val="333333"/>
          <w:shd w:val="clear" w:color="auto" w:fill="FFFFFF"/>
        </w:rPr>
        <w:t>equently their understanding for</w:t>
      </w:r>
      <w:r w:rsidR="00D522A4" w:rsidRPr="00C9606E">
        <w:rPr>
          <w:rFonts w:cstheme="minorHAnsi"/>
          <w:color w:val="333333"/>
          <w:shd w:val="clear" w:color="auto" w:fill="FFFFFF"/>
        </w:rPr>
        <w:t xml:space="preserve"> </w:t>
      </w:r>
      <w:r w:rsidR="00D277AA" w:rsidRPr="00C9606E">
        <w:rPr>
          <w:rFonts w:cstheme="minorHAnsi"/>
          <w:color w:val="333333"/>
          <w:shd w:val="clear" w:color="auto" w:fill="FFFFFF"/>
        </w:rPr>
        <w:t>t</w:t>
      </w:r>
      <w:r w:rsidR="00D522A4" w:rsidRPr="00C9606E">
        <w:rPr>
          <w:rFonts w:cstheme="minorHAnsi"/>
          <w:color w:val="333333"/>
          <w:shd w:val="clear" w:color="auto" w:fill="FFFFFF"/>
        </w:rPr>
        <w:t>he learning objective.</w:t>
      </w:r>
    </w:p>
    <w:p w:rsidR="00AB44C0" w:rsidRPr="00C9606E" w:rsidRDefault="00B01458" w:rsidP="00AB44C0">
      <w:pPr>
        <w:spacing w:line="360" w:lineRule="auto"/>
        <w:rPr>
          <w:rFonts w:cstheme="minorHAnsi"/>
        </w:rPr>
      </w:pPr>
      <w:r w:rsidRPr="00C9606E">
        <w:rPr>
          <w:rFonts w:cstheme="minorHAnsi"/>
        </w:rPr>
        <w:t xml:space="preserve">Harrison et al. (2001) suggest that when conducting peer assessment it is essential for teachers to share the learning objective and success criteria of the lesson as it allows pupils to understand the marking criteria. </w:t>
      </w:r>
      <w:r w:rsidR="0088366C" w:rsidRPr="00C9606E">
        <w:rPr>
          <w:rFonts w:cstheme="minorHAnsi"/>
        </w:rPr>
        <w:t>However</w:t>
      </w:r>
      <w:r w:rsidRPr="00C9606E">
        <w:rPr>
          <w:rFonts w:cstheme="minorHAnsi"/>
        </w:rPr>
        <w:t xml:space="preserve">, </w:t>
      </w:r>
      <w:r w:rsidR="00AB44C0" w:rsidRPr="00C9606E">
        <w:rPr>
          <w:rFonts w:cstheme="minorHAnsi"/>
        </w:rPr>
        <w:t xml:space="preserve">Leakey (2001) suggests that without </w:t>
      </w:r>
      <w:r w:rsidR="00196E22" w:rsidRPr="00C9606E">
        <w:rPr>
          <w:rFonts w:cstheme="minorHAnsi"/>
        </w:rPr>
        <w:t>a clear</w:t>
      </w:r>
      <w:r w:rsidR="00AB44C0" w:rsidRPr="00C9606E">
        <w:rPr>
          <w:rFonts w:cstheme="minorHAnsi"/>
        </w:rPr>
        <w:t xml:space="preserve"> understanding the learning objective</w:t>
      </w:r>
      <w:r w:rsidRPr="00C9606E">
        <w:rPr>
          <w:rFonts w:cstheme="minorHAnsi"/>
        </w:rPr>
        <w:t xml:space="preserve"> and the success criteria</w:t>
      </w:r>
      <w:r w:rsidR="00196E22" w:rsidRPr="00C9606E">
        <w:rPr>
          <w:rFonts w:cstheme="minorHAnsi"/>
        </w:rPr>
        <w:t>, pupils are not able to make effective use of the feedback</w:t>
      </w:r>
      <w:r w:rsidR="00AB44C0" w:rsidRPr="00C9606E">
        <w:rPr>
          <w:rFonts w:cstheme="minorHAnsi"/>
        </w:rPr>
        <w:t xml:space="preserve">. </w:t>
      </w:r>
      <w:r w:rsidR="0088366C" w:rsidRPr="00C9606E">
        <w:rPr>
          <w:rFonts w:cstheme="minorHAnsi"/>
        </w:rPr>
        <w:t>On the other hand, a</w:t>
      </w:r>
      <w:r w:rsidR="00AB44C0" w:rsidRPr="00C9606E">
        <w:rPr>
          <w:rFonts w:cstheme="minorHAnsi"/>
        </w:rPr>
        <w:t>ccording to Hodgson (2010)</w:t>
      </w:r>
      <w:r w:rsidR="00BA5A9D" w:rsidRPr="00C9606E">
        <w:rPr>
          <w:rFonts w:cstheme="minorHAnsi"/>
        </w:rPr>
        <w:t xml:space="preserve"> and the Department for Education and Skills (2004), </w:t>
      </w:r>
      <w:r w:rsidR="00AB44C0" w:rsidRPr="00C9606E">
        <w:rPr>
          <w:rFonts w:cstheme="minorHAnsi"/>
        </w:rPr>
        <w:t xml:space="preserve">sharing </w:t>
      </w:r>
      <w:r w:rsidR="00BA5A9D" w:rsidRPr="00C9606E">
        <w:rPr>
          <w:rFonts w:cstheme="minorHAnsi"/>
        </w:rPr>
        <w:t>the</w:t>
      </w:r>
      <w:r w:rsidR="00AB44C0" w:rsidRPr="00C9606E">
        <w:rPr>
          <w:rFonts w:cstheme="minorHAnsi"/>
        </w:rPr>
        <w:t xml:space="preserve"> learning objective and the success criteria </w:t>
      </w:r>
      <w:r w:rsidR="0088366C" w:rsidRPr="00C9606E">
        <w:rPr>
          <w:rFonts w:cstheme="minorHAnsi"/>
        </w:rPr>
        <w:t xml:space="preserve">in a language which </w:t>
      </w:r>
      <w:r w:rsidR="00BA5A9D" w:rsidRPr="00C9606E">
        <w:rPr>
          <w:rFonts w:cstheme="minorHAnsi"/>
        </w:rPr>
        <w:t xml:space="preserve">the </w:t>
      </w:r>
      <w:r w:rsidR="0088366C" w:rsidRPr="00C9606E">
        <w:rPr>
          <w:rFonts w:cstheme="minorHAnsi"/>
        </w:rPr>
        <w:t>children understand is</w:t>
      </w:r>
      <w:r w:rsidR="00AB44C0" w:rsidRPr="00C9606E">
        <w:rPr>
          <w:rFonts w:cstheme="minorHAnsi"/>
        </w:rPr>
        <w:t xml:space="preserve"> already a regular pa</w:t>
      </w:r>
      <w:r w:rsidR="0088366C" w:rsidRPr="00C9606E">
        <w:rPr>
          <w:rFonts w:cstheme="minorHAnsi"/>
        </w:rPr>
        <w:t xml:space="preserve">rt of classroom practice. However, </w:t>
      </w:r>
      <w:r w:rsidR="00AB44C0" w:rsidRPr="00C9606E">
        <w:rPr>
          <w:rFonts w:cstheme="minorHAnsi"/>
        </w:rPr>
        <w:t xml:space="preserve">peer assessment can be used as a strategy for </w:t>
      </w:r>
      <w:r w:rsidR="00196E22" w:rsidRPr="00C9606E">
        <w:rPr>
          <w:rFonts w:cstheme="minorHAnsi"/>
        </w:rPr>
        <w:t xml:space="preserve">further </w:t>
      </w:r>
      <w:r w:rsidR="00AB44C0" w:rsidRPr="00C9606E">
        <w:rPr>
          <w:rFonts w:cstheme="minorHAnsi"/>
        </w:rPr>
        <w:t>c</w:t>
      </w:r>
      <w:r w:rsidR="0088366C" w:rsidRPr="00C9606E">
        <w:rPr>
          <w:rFonts w:cstheme="minorHAnsi"/>
        </w:rPr>
        <w:t>onsolidating their understanding of this</w:t>
      </w:r>
      <w:r w:rsidR="00AB44C0" w:rsidRPr="00C9606E">
        <w:rPr>
          <w:rFonts w:cstheme="minorHAnsi"/>
        </w:rPr>
        <w:t xml:space="preserve">.  Similarly, the </w:t>
      </w:r>
      <w:r w:rsidR="00C23A5A" w:rsidRPr="00C9606E">
        <w:rPr>
          <w:rFonts w:cstheme="minorHAnsi"/>
        </w:rPr>
        <w:t>NFER</w:t>
      </w:r>
      <w:r w:rsidR="00AB44C0" w:rsidRPr="00C9606E">
        <w:rPr>
          <w:rFonts w:cstheme="minorHAnsi"/>
        </w:rPr>
        <w:t xml:space="preserve"> (2007) suggests that peer assessment can encourage pupils to think more about the learning objective and success criteria, when giving feedback to their peers. Research by Lindsey and Clark (2001) found that pupils can show their level of understanding of the learning objective through their peer assessment comments. </w:t>
      </w:r>
      <w:r w:rsidR="00196E22" w:rsidRPr="00C9606E">
        <w:rPr>
          <w:rFonts w:cstheme="minorHAnsi"/>
        </w:rPr>
        <w:t xml:space="preserve">Effective feedback clearly links with the success criteria of the lesson and can therefore indicate whether the pupil has met the learning objective. </w:t>
      </w:r>
    </w:p>
    <w:p w:rsidR="00AB44C0" w:rsidRPr="00C9606E" w:rsidRDefault="00AB44C0" w:rsidP="00B50E3A">
      <w:pPr>
        <w:spacing w:line="360" w:lineRule="auto"/>
        <w:rPr>
          <w:rFonts w:cstheme="minorHAnsi"/>
        </w:rPr>
      </w:pPr>
      <w:r w:rsidRPr="00C9606E">
        <w:rPr>
          <w:rFonts w:cstheme="minorHAnsi"/>
        </w:rPr>
        <w:t>Similarly, research conducted by Black and Harrison (2001) found that implementing the peer assessment strategy within the classroom provided pupils the opportunity to examine and assess a piece of work critically. Furthermore, researchers such as Hodgson (2010) and Hernandez (2010) found that the peer assessment process can promote self evaluation. This is because as suggested by Hodgson and Pyle (2010)</w:t>
      </w:r>
      <w:r w:rsidR="003C7AA3" w:rsidRPr="00C9606E">
        <w:rPr>
          <w:rFonts w:cstheme="minorHAnsi"/>
        </w:rPr>
        <w:t>, Chan (2010)</w:t>
      </w:r>
      <w:r w:rsidRPr="00C9606E">
        <w:rPr>
          <w:rFonts w:cstheme="minorHAnsi"/>
        </w:rPr>
        <w:t xml:space="preserve"> and Hernandez (201</w:t>
      </w:r>
      <w:r w:rsidR="003C7AA3" w:rsidRPr="00C9606E">
        <w:rPr>
          <w:rFonts w:cstheme="minorHAnsi"/>
        </w:rPr>
        <w:t>0</w:t>
      </w:r>
      <w:r w:rsidRPr="00C9606E">
        <w:rPr>
          <w:rFonts w:cstheme="minorHAnsi"/>
        </w:rPr>
        <w:t xml:space="preserve">), using peer assessment strategies </w:t>
      </w:r>
      <w:r w:rsidRPr="00C9606E">
        <w:rPr>
          <w:rFonts w:cstheme="minorHAnsi"/>
        </w:rPr>
        <w:lastRenderedPageBreak/>
        <w:t>within the classroom can encourage pupils to become more independent and autonomous learner</w:t>
      </w:r>
      <w:r w:rsidR="003C7AA3" w:rsidRPr="00C9606E">
        <w:rPr>
          <w:rFonts w:cstheme="minorHAnsi"/>
        </w:rPr>
        <w:t>s</w:t>
      </w:r>
      <w:r w:rsidRPr="00C9606E">
        <w:rPr>
          <w:rFonts w:cstheme="minorHAnsi"/>
        </w:rPr>
        <w:t xml:space="preserve"> by identifying the </w:t>
      </w:r>
      <w:r w:rsidR="003C7AA3" w:rsidRPr="00C9606E">
        <w:rPr>
          <w:rFonts w:cstheme="minorHAnsi"/>
        </w:rPr>
        <w:t>criteria needed</w:t>
      </w:r>
      <w:r w:rsidRPr="00C9606E">
        <w:rPr>
          <w:rFonts w:cstheme="minorHAnsi"/>
        </w:rPr>
        <w:t xml:space="preserve"> to produce </w:t>
      </w:r>
      <w:r w:rsidR="003C7AA3" w:rsidRPr="00C9606E">
        <w:rPr>
          <w:rFonts w:cstheme="minorHAnsi"/>
        </w:rPr>
        <w:t>successful work</w:t>
      </w:r>
      <w:r w:rsidRPr="00C9606E">
        <w:rPr>
          <w:rFonts w:cstheme="minorHAnsi"/>
        </w:rPr>
        <w:t xml:space="preserve">. With practice, pupils will be able to identify their own strengths and develop their own next steps to take their learning forward. As found in the research conducting by Black and Harrison (2001), as although the task involved pupils providing peer feedback, during this process many pupils also evaluated their own work. They set targets based on the criteria in order to further develop their own academic work. Additionally, research conducted by Black and Harrison (2001), Keogh and Naylor (2007) and Hodgson and Pyle (2010) found that the peer assessment process allows for pupil misconceptions to be identified and addressed.  This can therefore allow teachers to put strategies in place to address these barriers towards learning. </w:t>
      </w:r>
    </w:p>
    <w:p w:rsidR="00F429E3" w:rsidRPr="00C9606E" w:rsidRDefault="002528A0" w:rsidP="00F429E3">
      <w:r w:rsidRPr="00C9606E">
        <w:t xml:space="preserve">Although literature indicates that peer assessment can be used to improve pupils’ understanding of the learning objective, the aim of this action research is to identify how the use of regular peer assessment during a lesson can influence pupils’ understanding of the learning objective. Therefore, as research </w:t>
      </w:r>
      <w:r w:rsidR="00F429E3" w:rsidRPr="00C9606E">
        <w:t xml:space="preserve">by </w:t>
      </w:r>
      <w:r w:rsidR="00F429E3" w:rsidRPr="00C9606E">
        <w:rPr>
          <w:rFonts w:cstheme="minorHAnsi"/>
        </w:rPr>
        <w:t>Hattie (2012)</w:t>
      </w:r>
      <w:r w:rsidR="00F429E3" w:rsidRPr="00C9606E">
        <w:t>, Jones (2005) and t</w:t>
      </w:r>
      <w:r w:rsidR="00F429E3" w:rsidRPr="00C9606E">
        <w:rPr>
          <w:rFonts w:cstheme="minorHAnsi"/>
        </w:rPr>
        <w:t xml:space="preserve">he Welsh Assembly Government (2010) </w:t>
      </w:r>
      <w:r w:rsidR="00F429E3" w:rsidRPr="00C9606E">
        <w:t>suggests that effective</w:t>
      </w:r>
      <w:r w:rsidRPr="00C9606E">
        <w:t xml:space="preserve"> teachers embed </w:t>
      </w:r>
      <w:proofErr w:type="spellStart"/>
      <w:proofErr w:type="gramStart"/>
      <w:r w:rsidRPr="00C9606E">
        <w:t>AfL</w:t>
      </w:r>
      <w:proofErr w:type="spellEnd"/>
      <w:proofErr w:type="gramEnd"/>
      <w:r w:rsidRPr="00C9606E">
        <w:t xml:space="preserve"> frequently throughout the lesson</w:t>
      </w:r>
      <w:r w:rsidR="00F429E3" w:rsidRPr="00C9606E">
        <w:t xml:space="preserve">, </w:t>
      </w:r>
      <w:r w:rsidRPr="00C9606E">
        <w:t xml:space="preserve">the regular peer assessment was decided to be carried out at three intervals during the lesson.  </w:t>
      </w:r>
    </w:p>
    <w:p w:rsidR="004A6DDB" w:rsidRPr="00C9606E" w:rsidRDefault="004A6DDB" w:rsidP="00B50E3A">
      <w:pPr>
        <w:spacing w:line="360" w:lineRule="auto"/>
        <w:rPr>
          <w:u w:val="single"/>
        </w:rPr>
      </w:pPr>
      <w:r w:rsidRPr="00C9606E">
        <w:rPr>
          <w:u w:val="single"/>
        </w:rPr>
        <w:t xml:space="preserve">Explanation of the lesson study design </w:t>
      </w:r>
    </w:p>
    <w:p w:rsidR="00331F6E" w:rsidRPr="00C9606E" w:rsidRDefault="0045673B" w:rsidP="00B50E3A">
      <w:pPr>
        <w:spacing w:line="360" w:lineRule="auto"/>
      </w:pPr>
      <w:r w:rsidRPr="00C9606E">
        <w:t>This resear</w:t>
      </w:r>
      <w:r w:rsidR="00BD6AFB" w:rsidRPr="00C9606E">
        <w:t>ch used a lesson study approach; this is</w:t>
      </w:r>
      <w:r w:rsidRPr="00C9606E">
        <w:t xml:space="preserve"> a form of </w:t>
      </w:r>
      <w:r w:rsidR="00755B57" w:rsidRPr="00C9606E">
        <w:t xml:space="preserve">classroom </w:t>
      </w:r>
      <w:r w:rsidRPr="00C9606E">
        <w:t>action research wh</w:t>
      </w:r>
      <w:r w:rsidR="00BD6AFB" w:rsidRPr="00C9606E">
        <w:t>ich Dudley (2008) describes as a professional learning process. According to Dudley (</w:t>
      </w:r>
      <w:r w:rsidR="000030A7" w:rsidRPr="00C9606E">
        <w:t>2014</w:t>
      </w:r>
      <w:r w:rsidR="00BD6AFB" w:rsidRPr="00C9606E">
        <w:t xml:space="preserve">) and Fernandez and Yoshida (2004), a lesson study is regarded as a model for collaborative learning where teachers identify a particular aspect of classroom practice which they aim to improve. The teachers design a specific pedagogical </w:t>
      </w:r>
      <w:r w:rsidR="00755B57" w:rsidRPr="00C9606E">
        <w:t>strategy in order to</w:t>
      </w:r>
      <w:r w:rsidR="00BD6AFB" w:rsidRPr="00C9606E">
        <w:t xml:space="preserve"> </w:t>
      </w:r>
      <w:r w:rsidR="00810500" w:rsidRPr="00C9606E">
        <w:t>improve classroom practice</w:t>
      </w:r>
      <w:r w:rsidR="00755B57" w:rsidRPr="00C9606E">
        <w:t xml:space="preserve">. </w:t>
      </w:r>
      <w:r w:rsidR="00BD6AFB" w:rsidRPr="00C9606E">
        <w:t>Collaboratively, the teachers plan, observe, analyse and re</w:t>
      </w:r>
      <w:r w:rsidR="00810500" w:rsidRPr="00C9606E">
        <w:t>flect upon a cycle of lessons and</w:t>
      </w:r>
      <w:r w:rsidR="00BD6AFB" w:rsidRPr="00C9606E">
        <w:t xml:space="preserve"> refine the </w:t>
      </w:r>
      <w:r w:rsidR="00810500" w:rsidRPr="00C9606E">
        <w:t xml:space="preserve">pedagogical </w:t>
      </w:r>
      <w:r w:rsidR="00BD6AFB" w:rsidRPr="00C9606E">
        <w:t xml:space="preserve">strategy </w:t>
      </w:r>
      <w:r w:rsidR="008A2CCF" w:rsidRPr="00C9606E">
        <w:t>to</w:t>
      </w:r>
      <w:r w:rsidR="00755B57" w:rsidRPr="00C9606E">
        <w:t xml:space="preserve"> improve the teaching and learning process. </w:t>
      </w:r>
      <w:r w:rsidR="00DE3D96" w:rsidRPr="00C9606E">
        <w:t xml:space="preserve">A focus group interview then takes place with target children in order to gain their perspectives of the lessons. </w:t>
      </w:r>
      <w:r w:rsidR="000C2875" w:rsidRPr="00C9606E">
        <w:t xml:space="preserve">However </w:t>
      </w:r>
      <w:r w:rsidR="0030399F" w:rsidRPr="00C9606E">
        <w:t>as stated by</w:t>
      </w:r>
      <w:r w:rsidR="000C2875" w:rsidRPr="00C9606E">
        <w:t xml:space="preserve"> Lim </w:t>
      </w:r>
      <w:r w:rsidR="00067F07" w:rsidRPr="00C9606E">
        <w:rPr>
          <w:i/>
        </w:rPr>
        <w:t>et al.</w:t>
      </w:r>
      <w:r w:rsidR="00067F07" w:rsidRPr="00C9606E">
        <w:t xml:space="preserve"> </w:t>
      </w:r>
      <w:r w:rsidR="000C2875" w:rsidRPr="00C9606E">
        <w:t>(2016) and Dudley (2013),</w:t>
      </w:r>
      <w:r w:rsidR="00056DAC" w:rsidRPr="00C9606E">
        <w:t xml:space="preserve"> although </w:t>
      </w:r>
      <w:r w:rsidR="0030399F" w:rsidRPr="00C9606E">
        <w:t>teachers have the opportunity to receive</w:t>
      </w:r>
      <w:r w:rsidR="00056DAC" w:rsidRPr="00C9606E">
        <w:t xml:space="preserve"> feedback in terms of performance management observations or inspections, many teachers do not have the opportunity to </w:t>
      </w:r>
      <w:r w:rsidR="0030399F" w:rsidRPr="00C9606E">
        <w:t xml:space="preserve">provide and receive </w:t>
      </w:r>
      <w:r w:rsidR="00056DAC" w:rsidRPr="00C9606E">
        <w:t>this form of professional feedback</w:t>
      </w:r>
      <w:r w:rsidR="0030399F" w:rsidRPr="00C9606E">
        <w:t>, where the focus is on jointly developing a particular classroom pedagogy</w:t>
      </w:r>
      <w:r w:rsidR="00026AFF" w:rsidRPr="00C9606E">
        <w:t>.</w:t>
      </w:r>
      <w:r w:rsidR="00056DAC" w:rsidRPr="00C9606E">
        <w:t xml:space="preserve"> </w:t>
      </w:r>
      <w:r w:rsidR="00026AFF" w:rsidRPr="00C9606E">
        <w:t>Hargreaves (2012)</w:t>
      </w:r>
      <w:r w:rsidR="008C4B11" w:rsidRPr="00C9606E">
        <w:t xml:space="preserve"> and Dudley (2014) suggest</w:t>
      </w:r>
      <w:r w:rsidR="00026AFF" w:rsidRPr="00C9606E">
        <w:t xml:space="preserve"> that in the lesson study approach, </w:t>
      </w:r>
      <w:r w:rsidR="00056DAC" w:rsidRPr="00C9606E">
        <w:t xml:space="preserve">the professional learning takes place over a period of time and involves collaborative enquiry. </w:t>
      </w:r>
      <w:r w:rsidR="00026AFF" w:rsidRPr="00C9606E">
        <w:t>The focus is on joint professional development, as opposed to continuing professional development.</w:t>
      </w:r>
      <w:r w:rsidR="0030399F" w:rsidRPr="00C9606E">
        <w:t xml:space="preserve"> </w:t>
      </w:r>
    </w:p>
    <w:p w:rsidR="008454DE" w:rsidRPr="00C9606E" w:rsidRDefault="008454DE" w:rsidP="00B50E3A">
      <w:pPr>
        <w:spacing w:line="360" w:lineRule="auto"/>
      </w:pPr>
      <w:r w:rsidRPr="00C9606E">
        <w:t xml:space="preserve">In this particular research, providing and receiving regular peer assessment was used </w:t>
      </w:r>
      <w:r w:rsidR="00810500" w:rsidRPr="00C9606E">
        <w:t xml:space="preserve">as </w:t>
      </w:r>
      <w:r w:rsidRPr="00C9606E">
        <w:t xml:space="preserve">the pedagogical strategy to improve pupils’ understanding of the learning objective. In both lessons, the </w:t>
      </w:r>
      <w:r w:rsidRPr="00C9606E">
        <w:lastRenderedPageBreak/>
        <w:t>peer assessment process was carried out three times at different intervals of the lessons. Before each peer assessment stop, the pupils were instructed to use the success criteria to form the basis of their feedback</w:t>
      </w:r>
      <w:r w:rsidR="00810500" w:rsidRPr="00C9606E">
        <w:t xml:space="preserve"> and feed forward</w:t>
      </w:r>
      <w:r w:rsidRPr="00C9606E">
        <w:t xml:space="preserve">. During this process, the pupils swapped their books with an assigned partner. The first step was to read and mark their partner’s work in a different coloured pen. Using the success criteria as a guide, the pupils were required to identify the strengths and areas of development in their partner’s work. The second step was to write these strengths and areas of development on a post-it-note which was provided. The final step of this process was to verbally discuss and share the feedback with their partner. The aim of this process was for the researcher to identify how providing and receiving regular peer feedback may have developed pupils’ work and understanding of the learning objective. </w:t>
      </w:r>
    </w:p>
    <w:p w:rsidR="0045673B" w:rsidRPr="00C9606E" w:rsidRDefault="007B294C" w:rsidP="00B50E3A">
      <w:pPr>
        <w:spacing w:line="360" w:lineRule="auto"/>
      </w:pPr>
      <w:r w:rsidRPr="00C9606E">
        <w:t xml:space="preserve">A preamble was provided for all pupils prior to </w:t>
      </w:r>
      <w:r w:rsidR="005D7F9A" w:rsidRPr="00C9606E">
        <w:t>the start of</w:t>
      </w:r>
      <w:r w:rsidRPr="00C9606E">
        <w:t xml:space="preserve"> </w:t>
      </w:r>
      <w:r w:rsidR="005D7F9A" w:rsidRPr="00C9606E">
        <w:t>each</w:t>
      </w:r>
      <w:r w:rsidRPr="00C9606E">
        <w:t xml:space="preserve"> lesson. </w:t>
      </w:r>
      <w:r w:rsidR="005D7F9A" w:rsidRPr="00C9606E">
        <w:t>This was used to ensure all pupils understand the aims and objectives of the research. They were explained the research process and reminded of their right to withdraw at any point. Following on from this, a regular classroom practice lesson took place. How</w:t>
      </w:r>
      <w:r w:rsidR="00810500" w:rsidRPr="00C9606E">
        <w:t xml:space="preserve">ever the only difference being, </w:t>
      </w:r>
      <w:r w:rsidR="005D7F9A" w:rsidRPr="00C9606E">
        <w:t xml:space="preserve">the pupils were stopped at </w:t>
      </w:r>
      <w:r w:rsidR="00810500" w:rsidRPr="00C9606E">
        <w:t xml:space="preserve">three </w:t>
      </w:r>
      <w:r w:rsidR="005D7F9A" w:rsidRPr="00C9606E">
        <w:t xml:space="preserve">different intervals, to carry out the peer assessment processes. Each of these three stops took approximately </w:t>
      </w:r>
      <w:r w:rsidR="00E2714C" w:rsidRPr="00C9606E">
        <w:t>five minutes to complete.</w:t>
      </w:r>
      <w:r w:rsidR="005D7F9A" w:rsidRPr="00C9606E">
        <w:t xml:space="preserve"> </w:t>
      </w:r>
    </w:p>
    <w:p w:rsidR="00D50F54" w:rsidRPr="00C9606E" w:rsidRDefault="00D50F54" w:rsidP="00B50E3A">
      <w:pPr>
        <w:spacing w:line="360" w:lineRule="auto"/>
      </w:pPr>
      <w:r w:rsidRPr="00C9606E">
        <w:t>A</w:t>
      </w:r>
      <w:r w:rsidR="006949CF" w:rsidRPr="00C9606E">
        <w:t xml:space="preserve">fter the lessons were taught, as recommended by Dudley (2014) a </w:t>
      </w:r>
      <w:r w:rsidRPr="00C9606E">
        <w:t xml:space="preserve">focus group interview took place with the four target pupils. The </w:t>
      </w:r>
      <w:r w:rsidR="00067F07" w:rsidRPr="00C9606E">
        <w:t xml:space="preserve">focus group </w:t>
      </w:r>
      <w:r w:rsidRPr="00C9606E">
        <w:t>interview was semi-structured in nature with some pre-set questions.</w:t>
      </w:r>
      <w:r w:rsidR="002117E0" w:rsidRPr="00C9606E">
        <w:t xml:space="preserve"> </w:t>
      </w:r>
      <w:r w:rsidR="00810500" w:rsidRPr="00C9606E">
        <w:t>This is because, a</w:t>
      </w:r>
      <w:r w:rsidR="00067F07" w:rsidRPr="00C9606E">
        <w:t xml:space="preserve">s stated by Cohen </w:t>
      </w:r>
      <w:r w:rsidR="00067F07" w:rsidRPr="00C9606E">
        <w:rPr>
          <w:i/>
        </w:rPr>
        <w:t xml:space="preserve">et al. </w:t>
      </w:r>
      <w:r w:rsidR="00067F07" w:rsidRPr="00C9606E">
        <w:t>(2017)</w:t>
      </w:r>
      <w:r w:rsidR="008630EF" w:rsidRPr="00C9606E">
        <w:t xml:space="preserve"> and Sharp (2012)</w:t>
      </w:r>
      <w:r w:rsidR="00810500" w:rsidRPr="00C9606E">
        <w:t>,</w:t>
      </w:r>
      <w:r w:rsidR="008630EF" w:rsidRPr="00C9606E">
        <w:t xml:space="preserve"> </w:t>
      </w:r>
      <w:r w:rsidR="00584A5B" w:rsidRPr="00C9606E">
        <w:t xml:space="preserve">given the young age of the pupils, </w:t>
      </w:r>
      <w:r w:rsidR="00810500" w:rsidRPr="00C9606E">
        <w:t>this can</w:t>
      </w:r>
      <w:r w:rsidR="00584A5B" w:rsidRPr="00C9606E">
        <w:t xml:space="preserve"> be a more appropriate method of interviewing as the nature of the interview is similar to a conversation and therefore</w:t>
      </w:r>
      <w:r w:rsidR="00810500" w:rsidRPr="00C9606E">
        <w:t>, it</w:t>
      </w:r>
      <w:r w:rsidR="00584A5B" w:rsidRPr="00C9606E">
        <w:t xml:space="preserve"> can be less intimidating. Additionally, it can provide reliable and comparative qualitative data</w:t>
      </w:r>
      <w:r w:rsidR="00067F07" w:rsidRPr="00C9606E">
        <w:t xml:space="preserve">. </w:t>
      </w:r>
      <w:r w:rsidR="002117E0" w:rsidRPr="00C9606E">
        <w:t>The interviews took place in an open space, with clear views of the corridors.</w:t>
      </w:r>
      <w:r w:rsidRPr="00C9606E">
        <w:t xml:space="preserve"> With consent provided from the schools, the </w:t>
      </w:r>
      <w:r w:rsidR="00DA7170" w:rsidRPr="00C9606E">
        <w:t xml:space="preserve">interviews were audio recorded, to help gain a better understanding of the key </w:t>
      </w:r>
      <w:r w:rsidR="00EE4427" w:rsidRPr="00C9606E">
        <w:t xml:space="preserve">research </w:t>
      </w:r>
      <w:r w:rsidR="00DA7170" w:rsidRPr="00C9606E">
        <w:t xml:space="preserve">question.  One of the benefits of carrying out </w:t>
      </w:r>
      <w:r w:rsidR="0088731C" w:rsidRPr="00C9606E">
        <w:t>a focus group interview was</w:t>
      </w:r>
      <w:r w:rsidR="00DA7170" w:rsidRPr="00C9606E">
        <w:t xml:space="preserve"> that it provided initial feedback on how to adapt the first lesson.</w:t>
      </w:r>
      <w:r w:rsidR="00D95EA2" w:rsidRPr="00C9606E">
        <w:t xml:space="preserve"> </w:t>
      </w:r>
      <w:r w:rsidR="00EE4427" w:rsidRPr="00C9606E">
        <w:t>According to Krueger (2002)</w:t>
      </w:r>
      <w:r w:rsidR="005958A9" w:rsidRPr="00C9606E">
        <w:t xml:space="preserve"> and Breen (2006),</w:t>
      </w:r>
      <w:r w:rsidR="00EE4427" w:rsidRPr="00C9606E">
        <w:t xml:space="preserve"> </w:t>
      </w:r>
      <w:r w:rsidR="00904918" w:rsidRPr="00C9606E">
        <w:t xml:space="preserve">one of the </w:t>
      </w:r>
      <w:r w:rsidR="00EE4427" w:rsidRPr="00C9606E">
        <w:t>challenges</w:t>
      </w:r>
      <w:r w:rsidR="00904918" w:rsidRPr="00C9606E">
        <w:t xml:space="preserve"> of conducting focus group interviews is that some participants may</w:t>
      </w:r>
      <w:r w:rsidR="00584A5B" w:rsidRPr="00C9606E">
        <w:t xml:space="preserve"> overshadow others. </w:t>
      </w:r>
      <w:r w:rsidR="00381FF0" w:rsidRPr="00C9606E">
        <w:t>T</w:t>
      </w:r>
      <w:r w:rsidR="00904918" w:rsidRPr="00C9606E">
        <w:t xml:space="preserve">herefore </w:t>
      </w:r>
      <w:r w:rsidR="00381FF0" w:rsidRPr="00C9606E">
        <w:t xml:space="preserve">specific </w:t>
      </w:r>
      <w:r w:rsidR="00904918" w:rsidRPr="00C9606E">
        <w:t>measures were put in</w:t>
      </w:r>
      <w:r w:rsidR="00381FF0" w:rsidRPr="00C9606E">
        <w:t>to</w:t>
      </w:r>
      <w:r w:rsidR="00904918" w:rsidRPr="00C9606E">
        <w:t xml:space="preserve"> place, such as asking for each </w:t>
      </w:r>
      <w:r w:rsidR="00381FF0" w:rsidRPr="00C9606E">
        <w:t>participant’s</w:t>
      </w:r>
      <w:r w:rsidR="00904918" w:rsidRPr="00C9606E">
        <w:t xml:space="preserve"> opinion to allow each voice to be heard.</w:t>
      </w:r>
      <w:r w:rsidR="00584A5B" w:rsidRPr="00C9606E">
        <w:t xml:space="preserve"> According to Bragg (2005) and Dudley (2014) </w:t>
      </w:r>
      <w:r w:rsidR="00381FF0" w:rsidRPr="00C9606E">
        <w:t>pupil voice is essential as it can provide researchers with valuable feedback, including recommendations and opinions on how to improve</w:t>
      </w:r>
      <w:r w:rsidR="002D4FF3" w:rsidRPr="00C9606E">
        <w:t xml:space="preserve"> the peer assessment process in</w:t>
      </w:r>
      <w:r w:rsidR="00381FF0" w:rsidRPr="00C9606E">
        <w:t xml:space="preserve"> the following lesson. </w:t>
      </w:r>
    </w:p>
    <w:p w:rsidR="00C82B37" w:rsidRPr="00C9606E" w:rsidRDefault="00C82B37" w:rsidP="00B50E3A">
      <w:pPr>
        <w:spacing w:line="360" w:lineRule="auto"/>
      </w:pPr>
      <w:r w:rsidRPr="00C9606E">
        <w:t>A post lesson discussion then took place and during this time both researchers</w:t>
      </w:r>
      <w:r w:rsidR="0058763A" w:rsidRPr="00C9606E">
        <w:t xml:space="preserve"> had the opportunity to reflect</w:t>
      </w:r>
      <w:r w:rsidRPr="00C9606E">
        <w:t xml:space="preserve"> </w:t>
      </w:r>
      <w:r w:rsidR="00C7741F" w:rsidRPr="00C9606E">
        <w:t xml:space="preserve">upon the lesson. </w:t>
      </w:r>
      <w:r w:rsidR="00640492" w:rsidRPr="00C9606E">
        <w:t>A</w:t>
      </w:r>
      <w:r w:rsidR="0058763A" w:rsidRPr="00C9606E">
        <w:t>lthough the resea</w:t>
      </w:r>
      <w:r w:rsidR="00640492" w:rsidRPr="00C9606E">
        <w:t>rcher captured his/her</w:t>
      </w:r>
      <w:r w:rsidR="0058763A" w:rsidRPr="00C9606E">
        <w:t xml:space="preserve"> reflect</w:t>
      </w:r>
      <w:r w:rsidR="00640492" w:rsidRPr="00C9606E">
        <w:t>ions</w:t>
      </w:r>
      <w:r w:rsidR="0058763A" w:rsidRPr="00C9606E">
        <w:t xml:space="preserve"> </w:t>
      </w:r>
      <w:r w:rsidR="00640492" w:rsidRPr="00C9606E">
        <w:t>of</w:t>
      </w:r>
      <w:r w:rsidR="0058763A" w:rsidRPr="00C9606E">
        <w:t xml:space="preserve"> </w:t>
      </w:r>
      <w:r w:rsidR="00640492" w:rsidRPr="00C9606E">
        <w:t xml:space="preserve">implementing the </w:t>
      </w:r>
      <w:r w:rsidR="0058763A" w:rsidRPr="00C9606E">
        <w:lastRenderedPageBreak/>
        <w:t xml:space="preserve">teaching and learning </w:t>
      </w:r>
      <w:r w:rsidR="00640492" w:rsidRPr="00C9606E">
        <w:t>strategy in the classroom using the ARC model</w:t>
      </w:r>
      <w:r w:rsidR="0058763A" w:rsidRPr="00C9606E">
        <w:t xml:space="preserve">, </w:t>
      </w:r>
      <w:r w:rsidR="00640492" w:rsidRPr="00C9606E">
        <w:t xml:space="preserve">according to Dudley (2014) </w:t>
      </w:r>
      <w:r w:rsidR="00655ADD" w:rsidRPr="00C9606E">
        <w:t xml:space="preserve">and </w:t>
      </w:r>
      <w:proofErr w:type="spellStart"/>
      <w:r w:rsidR="00655ADD" w:rsidRPr="00C9606E">
        <w:t>Shúilleabháin</w:t>
      </w:r>
      <w:proofErr w:type="spellEnd"/>
      <w:r w:rsidR="00655ADD" w:rsidRPr="00C9606E">
        <w:t xml:space="preserve"> (2015), </w:t>
      </w:r>
      <w:r w:rsidR="0058763A" w:rsidRPr="00C9606E">
        <w:t xml:space="preserve">a </w:t>
      </w:r>
      <w:r w:rsidRPr="00C9606E">
        <w:t xml:space="preserve">post lesson discussions </w:t>
      </w:r>
      <w:r w:rsidR="0058763A" w:rsidRPr="00C9606E">
        <w:t>is essential as it allows teachers to gain an additional perspective on the effectiveness of the lesson. During the post lesson discussion, the teachers can</w:t>
      </w:r>
      <w:r w:rsidR="00B04580" w:rsidRPr="00C9606E">
        <w:t xml:space="preserve"> </w:t>
      </w:r>
      <w:r w:rsidR="0058763A" w:rsidRPr="00C9606E">
        <w:t xml:space="preserve">fist </w:t>
      </w:r>
      <w:r w:rsidR="00B04580" w:rsidRPr="00C9606E">
        <w:t>discuss and analyse the feedback</w:t>
      </w:r>
      <w:r w:rsidR="0058763A" w:rsidRPr="00C9606E">
        <w:t xml:space="preserve"> which </w:t>
      </w:r>
      <w:r w:rsidR="00C7741F" w:rsidRPr="00C9606E">
        <w:t>they received</w:t>
      </w:r>
      <w:r w:rsidR="00B04580" w:rsidRPr="00C9606E">
        <w:t xml:space="preserve"> from the focus group interview</w:t>
      </w:r>
      <w:r w:rsidR="0058763A" w:rsidRPr="00C9606E">
        <w:t xml:space="preserve">. </w:t>
      </w:r>
      <w:r w:rsidR="00C7741F" w:rsidRPr="00C9606E">
        <w:t xml:space="preserve">Then, they can examine the data which the observer had collected to </w:t>
      </w:r>
      <w:r w:rsidR="00B04580" w:rsidRPr="00C9606E">
        <w:t xml:space="preserve">evaluate how each target pupil </w:t>
      </w:r>
      <w:r w:rsidR="00C7741F" w:rsidRPr="00C9606E">
        <w:t>responded</w:t>
      </w:r>
      <w:r w:rsidR="00B04580" w:rsidRPr="00C9606E">
        <w:t xml:space="preserve"> to the particular pedagogical strategy</w:t>
      </w:r>
      <w:r w:rsidR="0058763A" w:rsidRPr="00C9606E">
        <w:t xml:space="preserve"> and whether the aim of implementing the strateg</w:t>
      </w:r>
      <w:r w:rsidR="00C7741F" w:rsidRPr="00C9606E">
        <w:t>y had</w:t>
      </w:r>
      <w:r w:rsidR="0058763A" w:rsidRPr="00C9606E">
        <w:t xml:space="preserve"> been met</w:t>
      </w:r>
      <w:r w:rsidR="00B04580" w:rsidRPr="00C9606E">
        <w:t xml:space="preserve">. </w:t>
      </w:r>
      <w:r w:rsidR="0058763A" w:rsidRPr="00C9606E">
        <w:t>Collaboratively, the</w:t>
      </w:r>
      <w:r w:rsidR="00B04580" w:rsidRPr="00C9606E">
        <w:t xml:space="preserve"> teachers can</w:t>
      </w:r>
      <w:r w:rsidR="00C7741F" w:rsidRPr="00C9606E">
        <w:t xml:space="preserve"> then</w:t>
      </w:r>
      <w:r w:rsidR="00B04580" w:rsidRPr="00C9606E">
        <w:t xml:space="preserve"> </w:t>
      </w:r>
      <w:r w:rsidR="0058763A" w:rsidRPr="00C9606E">
        <w:t>analyse whether the pupils have made progress</w:t>
      </w:r>
      <w:r w:rsidR="00B04580" w:rsidRPr="00C9606E">
        <w:t xml:space="preserve"> upon </w:t>
      </w:r>
      <w:r w:rsidR="0058763A" w:rsidRPr="00C9606E">
        <w:t>implementing</w:t>
      </w:r>
      <w:r w:rsidR="00B04580" w:rsidRPr="00C9606E">
        <w:t xml:space="preserve"> the strategy and what impact this had </w:t>
      </w:r>
      <w:r w:rsidR="0058763A" w:rsidRPr="00C9606E">
        <w:t>on their</w:t>
      </w:r>
      <w:r w:rsidR="00B04580" w:rsidRPr="00C9606E">
        <w:t xml:space="preserve"> leaning. Finally, the teachers can identify areas of development on how to refine the strategy for the following lesson. </w:t>
      </w:r>
    </w:p>
    <w:p w:rsidR="002117E0" w:rsidRPr="00C9606E" w:rsidRDefault="002117E0" w:rsidP="00B50E3A">
      <w:pPr>
        <w:spacing w:line="360" w:lineRule="auto"/>
      </w:pPr>
      <w:r w:rsidRPr="00C9606E">
        <w:t xml:space="preserve">An (ARC) model was used to capture </w:t>
      </w:r>
      <w:r w:rsidR="00876711" w:rsidRPr="00C9606E">
        <w:t>t</w:t>
      </w:r>
      <w:r w:rsidR="001160E8" w:rsidRPr="00C9606E">
        <w:t xml:space="preserve">he reflections of both lessons. </w:t>
      </w:r>
      <w:r w:rsidR="00876711" w:rsidRPr="00C9606E">
        <w:t xml:space="preserve"> </w:t>
      </w:r>
      <w:r w:rsidR="00434377" w:rsidRPr="00C9606E">
        <w:t xml:space="preserve">As suggested </w:t>
      </w:r>
      <w:r w:rsidR="006534D7" w:rsidRPr="00C9606E">
        <w:t xml:space="preserve">by </w:t>
      </w:r>
      <w:proofErr w:type="spellStart"/>
      <w:r w:rsidR="006534D7" w:rsidRPr="00C9606E">
        <w:t>Sellars</w:t>
      </w:r>
      <w:proofErr w:type="spellEnd"/>
      <w:r w:rsidR="006534D7" w:rsidRPr="00C9606E">
        <w:t xml:space="preserve"> (2017) </w:t>
      </w:r>
      <w:r w:rsidR="00434377" w:rsidRPr="00C9606E">
        <w:t>reflections</w:t>
      </w:r>
      <w:r w:rsidR="008630EF" w:rsidRPr="00C9606E">
        <w:t xml:space="preserve"> allow teachers to question their teaching methods and strategies and can provide the opportunity to identify where they can further improve and refine their methods</w:t>
      </w:r>
      <w:r w:rsidR="00434377" w:rsidRPr="00C9606E">
        <w:t xml:space="preserve">. The ARC </w:t>
      </w:r>
      <w:proofErr w:type="gramStart"/>
      <w:r w:rsidR="00434377" w:rsidRPr="00C9606E">
        <w:t>model,</w:t>
      </w:r>
      <w:proofErr w:type="gramEnd"/>
      <w:r w:rsidR="00434377" w:rsidRPr="00C9606E">
        <w:t xml:space="preserve"> encourages the researcher to use these essential reflective skills as it has been designed by including many different reflective models, which include: Kolb (1984), Gibbs (1988), Rolfe (2001), Bloom’s revised taxonomy and </w:t>
      </w:r>
      <w:proofErr w:type="spellStart"/>
      <w:r w:rsidR="00434377" w:rsidRPr="00C9606E">
        <w:t>DeBono’s</w:t>
      </w:r>
      <w:proofErr w:type="spellEnd"/>
      <w:r w:rsidR="00434377" w:rsidRPr="00C9606E">
        <w:t xml:space="preserve"> red thinking hat. This method of reflection allowed the researcher to for example remember, evaluate, analyse and describe the immediate feelings following the lesson and encourages the researcher to use literature to suggest an action to improve in the following lesson.</w:t>
      </w:r>
      <w:r w:rsidR="001160E8" w:rsidRPr="00C9606E">
        <w:t xml:space="preserve"> </w:t>
      </w:r>
      <w:r w:rsidR="00C82B37" w:rsidRPr="00C9606E">
        <w:t xml:space="preserve">However, one of the </w:t>
      </w:r>
      <w:r w:rsidR="00ED5189" w:rsidRPr="00C9606E">
        <w:t>challenges</w:t>
      </w:r>
      <w:r w:rsidR="00C82B37" w:rsidRPr="00C9606E">
        <w:t xml:space="preserve"> of using</w:t>
      </w:r>
      <w:r w:rsidR="00ED5189" w:rsidRPr="00C9606E">
        <w:t xml:space="preserve"> the</w:t>
      </w:r>
      <w:r w:rsidR="006534D7" w:rsidRPr="00C9606E">
        <w:t xml:space="preserve"> ARC model to reflect is that the questions asked</w:t>
      </w:r>
      <w:r w:rsidR="00ED5189" w:rsidRPr="00C9606E">
        <w:t xml:space="preserve"> are</w:t>
      </w:r>
      <w:r w:rsidR="006534D7" w:rsidRPr="00C9606E">
        <w:t xml:space="preserve"> </w:t>
      </w:r>
      <w:r w:rsidR="00ED5189" w:rsidRPr="00C9606E">
        <w:t xml:space="preserve">not specific to the research question; therefore, for the purpose of this </w:t>
      </w:r>
      <w:r w:rsidR="006534D7" w:rsidRPr="00C9606E">
        <w:t>research</w:t>
      </w:r>
      <w:r w:rsidR="00ED5189" w:rsidRPr="00C9606E">
        <w:t xml:space="preserve">, </w:t>
      </w:r>
      <w:r w:rsidR="006534D7" w:rsidRPr="00C9606E">
        <w:t xml:space="preserve"> the questions were modified </w:t>
      </w:r>
      <w:r w:rsidR="00ED5189" w:rsidRPr="00C9606E">
        <w:t>to reflect</w:t>
      </w:r>
      <w:r w:rsidR="006534D7" w:rsidRPr="00C9606E">
        <w:t xml:space="preserve"> upon the regular peer assessment process</w:t>
      </w:r>
      <w:r w:rsidR="00ED5189" w:rsidRPr="00C9606E">
        <w:t xml:space="preserve">. </w:t>
      </w:r>
      <w:r w:rsidR="006534D7" w:rsidRPr="00C9606E">
        <w:t xml:space="preserve"> (see appendix .</w:t>
      </w:r>
    </w:p>
    <w:p w:rsidR="005D7F9A" w:rsidRPr="00C9606E" w:rsidRDefault="002117E0" w:rsidP="005D7F9A">
      <w:pPr>
        <w:spacing w:line="360" w:lineRule="auto"/>
      </w:pPr>
      <w:r w:rsidRPr="00C9606E">
        <w:t>The data was collected using a self created observation schedule to look at specific indicators relating to the key research question. The indicators involved looking at whether pupils: provided positive verbal feedback in relation to the success criteria; provided constructive feedback in relation to the success criteria; or provided feedback/reflective comments that discussed something different.  This particular observation schedule also incorporated the Leuven Scale to help identify the pupils’ involvement level during the peer assessment process.</w:t>
      </w:r>
      <w:r w:rsidR="0083594A" w:rsidRPr="00C9606E">
        <w:t xml:space="preserve"> Therefore, the observation schedule has collect</w:t>
      </w:r>
      <w:r w:rsidR="00577938" w:rsidRPr="00C9606E">
        <w:t xml:space="preserve">ed qualitative data and </w:t>
      </w:r>
      <w:r w:rsidR="0013157D" w:rsidRPr="00C9606E">
        <w:t xml:space="preserve">has </w:t>
      </w:r>
      <w:r w:rsidR="00577938" w:rsidRPr="00C9606E">
        <w:t>be</w:t>
      </w:r>
      <w:r w:rsidR="0013157D" w:rsidRPr="00C9606E">
        <w:t>en</w:t>
      </w:r>
      <w:r w:rsidR="00577938" w:rsidRPr="00C9606E">
        <w:t xml:space="preserve"> reviewed collectively </w:t>
      </w:r>
      <w:r w:rsidR="0013157D" w:rsidRPr="00C9606E">
        <w:t xml:space="preserve">during the post lesson discussion. This allowed any changes to be made to the methodology and </w:t>
      </w:r>
      <w:r w:rsidR="00577938" w:rsidRPr="00C9606E">
        <w:t>ensure</w:t>
      </w:r>
      <w:r w:rsidR="0013157D" w:rsidRPr="00C9606E">
        <w:t>d</w:t>
      </w:r>
      <w:r w:rsidR="00577938" w:rsidRPr="00C9606E">
        <w:t xml:space="preserve"> that a shared understanding is established.  The</w:t>
      </w:r>
      <w:r w:rsidR="00DC051B" w:rsidRPr="00C9606E">
        <w:t>refore, as suggested by</w:t>
      </w:r>
      <w:r w:rsidR="008D0F5C" w:rsidRPr="00C9606E">
        <w:t xml:space="preserve"> Breen (2006</w:t>
      </w:r>
      <w:r w:rsidR="00DC051B" w:rsidRPr="00C9606E">
        <w:t xml:space="preserve">) the qualitative </w:t>
      </w:r>
      <w:r w:rsidR="00577938" w:rsidRPr="00C9606E">
        <w:t>data will th</w:t>
      </w:r>
      <w:r w:rsidR="00ED5189" w:rsidRPr="00C9606E">
        <w:t>en be analysed independently by</w:t>
      </w:r>
      <w:r w:rsidR="0083594A" w:rsidRPr="00C9606E">
        <w:t xml:space="preserve"> </w:t>
      </w:r>
      <w:r w:rsidR="00DC051B" w:rsidRPr="00C9606E">
        <w:t>examining key themes</w:t>
      </w:r>
      <w:r w:rsidR="00ED5189" w:rsidRPr="00C9606E">
        <w:t xml:space="preserve"> </w:t>
      </w:r>
      <w:r w:rsidR="0083594A" w:rsidRPr="00C9606E">
        <w:t xml:space="preserve">emerging from the </w:t>
      </w:r>
      <w:r w:rsidR="00ED5189" w:rsidRPr="00C9606E">
        <w:t>observation schedules and the focus group interviews</w:t>
      </w:r>
      <w:r w:rsidR="0083594A" w:rsidRPr="00C9606E">
        <w:t xml:space="preserve">. </w:t>
      </w:r>
    </w:p>
    <w:p w:rsidR="003C4893" w:rsidRPr="00C9606E" w:rsidRDefault="005D7F9A" w:rsidP="00B50E3A">
      <w:pPr>
        <w:spacing w:line="360" w:lineRule="auto"/>
      </w:pPr>
      <w:r w:rsidRPr="00C9606E">
        <w:lastRenderedPageBreak/>
        <w:t xml:space="preserve"> The research involved using a non-participant </w:t>
      </w:r>
      <w:r w:rsidR="008D6689" w:rsidRPr="00C9606E">
        <w:t>observation, as according to Hayne</w:t>
      </w:r>
      <w:r w:rsidR="00347587" w:rsidRPr="00C9606E">
        <w:t>s and O</w:t>
      </w:r>
      <w:r w:rsidR="008D6689" w:rsidRPr="00C9606E">
        <w:t>’Brien (2000)</w:t>
      </w:r>
      <w:r w:rsidRPr="00C9606E">
        <w:t xml:space="preserve"> the </w:t>
      </w:r>
      <w:r w:rsidR="002A4DE7" w:rsidRPr="00C9606E">
        <w:t xml:space="preserve">qualitative </w:t>
      </w:r>
      <w:r w:rsidRPr="00C9606E">
        <w:t>data can be reco</w:t>
      </w:r>
      <w:r w:rsidR="00D62B4E" w:rsidRPr="00C9606E">
        <w:t>rded immediately</w:t>
      </w:r>
      <w:r w:rsidR="008D6689" w:rsidRPr="00C9606E">
        <w:t>, as the observer is not taking part in the activitie</w:t>
      </w:r>
      <w:r w:rsidR="00E12EF7" w:rsidRPr="00C9606E">
        <w:t>s conducted by the participants</w:t>
      </w:r>
      <w:r w:rsidR="00D62B4E" w:rsidRPr="00C9606E">
        <w:t xml:space="preserve">. </w:t>
      </w:r>
      <w:r w:rsidR="005958A9" w:rsidRPr="00C9606E">
        <w:t xml:space="preserve">Additionally, Jackson (2010) </w:t>
      </w:r>
      <w:r w:rsidRPr="00C9606E">
        <w:t>suggests that more natural behaviour may be displayed by the participants, as the observer is not directly interfering in the lesson.</w:t>
      </w:r>
      <w:r w:rsidR="009C4C20" w:rsidRPr="00C9606E">
        <w:t xml:space="preserve"> </w:t>
      </w:r>
      <w:r w:rsidRPr="00C9606E">
        <w:t>However</w:t>
      </w:r>
      <w:r w:rsidR="00E12EF7" w:rsidRPr="00C9606E">
        <w:t>,</w:t>
      </w:r>
      <w:r w:rsidR="008D6689" w:rsidRPr="00C9606E">
        <w:t xml:space="preserve"> as suggested by </w:t>
      </w:r>
      <w:proofErr w:type="spellStart"/>
      <w:r w:rsidR="008D6689" w:rsidRPr="00C9606E">
        <w:t>Cargan</w:t>
      </w:r>
      <w:proofErr w:type="spellEnd"/>
      <w:r w:rsidR="008D6689" w:rsidRPr="00C9606E">
        <w:t xml:space="preserve"> (</w:t>
      </w:r>
      <w:r w:rsidR="00E12EF7" w:rsidRPr="00C9606E">
        <w:t>2007</w:t>
      </w:r>
      <w:r w:rsidR="008D6689" w:rsidRPr="00C9606E">
        <w:t xml:space="preserve">), observations are </w:t>
      </w:r>
      <w:r w:rsidR="00E12EF7" w:rsidRPr="00C9606E">
        <w:t>only</w:t>
      </w:r>
      <w:r w:rsidR="008D6689" w:rsidRPr="00C9606E">
        <w:t xml:space="preserve"> interpretation of what is happening; therefore this can raise questions of validity.</w:t>
      </w:r>
      <w:r w:rsidR="00E12EF7" w:rsidRPr="00C9606E">
        <w:t xml:space="preserve"> Similarly, according to Sharp (2012), observations can be subjective. </w:t>
      </w:r>
      <w:r w:rsidRPr="00C9606E">
        <w:t xml:space="preserve">Therefore in order to address this issue, this research used an adapted form </w:t>
      </w:r>
      <w:r w:rsidR="00C157EF" w:rsidRPr="00C9606E">
        <w:t xml:space="preserve">of the Leuven Scale to ensure that the findings relate to the key research questions. </w:t>
      </w:r>
      <w:r w:rsidRPr="00C9606E">
        <w:t xml:space="preserve">Although the adapted Leuven Scale was discussed with the </w:t>
      </w:r>
      <w:r w:rsidR="00DC051B" w:rsidRPr="00C9606E">
        <w:t xml:space="preserve">research partner, according to the University of Surrey (2001), </w:t>
      </w:r>
      <w:r w:rsidRPr="00C9606E">
        <w:t>pilot st</w:t>
      </w:r>
      <w:r w:rsidR="00DC051B" w:rsidRPr="00C9606E">
        <w:t xml:space="preserve">udies can be used to pre-test observation methods and provide feedback on how </w:t>
      </w:r>
      <w:r w:rsidRPr="00C9606E">
        <w:t xml:space="preserve">to make the observations less subjective. Therefore </w:t>
      </w:r>
      <w:r w:rsidR="00DC051B" w:rsidRPr="00C9606E">
        <w:t>if given the opportunity to conduct</w:t>
      </w:r>
      <w:r w:rsidRPr="00C9606E">
        <w:t xml:space="preserve"> similar research in the future, it would be beneficial to con</w:t>
      </w:r>
      <w:r w:rsidR="00DC051B" w:rsidRPr="00C9606E">
        <w:t xml:space="preserve">duct a pilot study to </w:t>
      </w:r>
      <w:r w:rsidR="00C157EF" w:rsidRPr="00C9606E">
        <w:t xml:space="preserve">ensure a shared understanding of the observation tools is established. </w:t>
      </w:r>
      <w:r w:rsidR="00E12EF7" w:rsidRPr="00C9606E">
        <w:t>This</w:t>
      </w:r>
      <w:r w:rsidR="003C4893" w:rsidRPr="00C9606E">
        <w:t xml:space="preserve"> qualitative</w:t>
      </w:r>
      <w:r w:rsidR="00E12EF7" w:rsidRPr="00C9606E">
        <w:t xml:space="preserve"> data, in addition to </w:t>
      </w:r>
      <w:r w:rsidR="003C4893" w:rsidRPr="00C9606E">
        <w:t xml:space="preserve">the </w:t>
      </w:r>
      <w:r w:rsidR="00E12EF7" w:rsidRPr="00C9606E">
        <w:t xml:space="preserve">pupils’ responses from the focus group interviews will be collected to analyse how </w:t>
      </w:r>
      <w:r w:rsidR="003C4893" w:rsidRPr="00C9606E">
        <w:t xml:space="preserve">regular peer </w:t>
      </w:r>
      <w:r w:rsidR="000C1093" w:rsidRPr="00C9606E">
        <w:t>assessment may</w:t>
      </w:r>
      <w:r w:rsidR="003C4893" w:rsidRPr="00C9606E">
        <w:t xml:space="preserve"> </w:t>
      </w:r>
      <w:r w:rsidR="000C1093" w:rsidRPr="00C9606E">
        <w:t>influence</w:t>
      </w:r>
      <w:r w:rsidR="003C4893" w:rsidRPr="00C9606E">
        <w:t xml:space="preserve"> pupils’ understanding of the learning objective. </w:t>
      </w:r>
    </w:p>
    <w:p w:rsidR="0042173B" w:rsidRPr="00C9606E" w:rsidRDefault="0042173B" w:rsidP="00B50E3A">
      <w:pPr>
        <w:spacing w:line="360" w:lineRule="auto"/>
      </w:pPr>
      <w:r w:rsidRPr="00C9606E">
        <w:t>The focus group pupils were chosen using purposive sampling, as for the purpose of this research the aim was to recruit participants who are more confident a</w:t>
      </w:r>
      <w:r w:rsidR="000C1093" w:rsidRPr="00C9606E">
        <w:t>nd willing to share their opinions</w:t>
      </w:r>
      <w:r w:rsidRPr="00C9606E">
        <w:t>, to help gain a better understanding o</w:t>
      </w:r>
      <w:r w:rsidR="00904918" w:rsidRPr="00C9606E">
        <w:t>f the key research question. The</w:t>
      </w:r>
      <w:r w:rsidRPr="00C9606E">
        <w:t xml:space="preserve"> </w:t>
      </w:r>
      <w:proofErr w:type="gramStart"/>
      <w:r w:rsidR="009647DA" w:rsidRPr="00C9606E">
        <w:t xml:space="preserve">criteria </w:t>
      </w:r>
      <w:r w:rsidR="00904918" w:rsidRPr="00C9606E">
        <w:t>was</w:t>
      </w:r>
      <w:proofErr w:type="gramEnd"/>
      <w:r w:rsidR="00904918" w:rsidRPr="00C9606E">
        <w:t xml:space="preserve"> discussed with the </w:t>
      </w:r>
      <w:r w:rsidRPr="00C9606E">
        <w:t>class teacher</w:t>
      </w:r>
      <w:r w:rsidR="00904918" w:rsidRPr="00C9606E">
        <w:t>s and their opinions helped to</w:t>
      </w:r>
      <w:r w:rsidRPr="00C9606E">
        <w:t xml:space="preserve"> choose these participants. As the nature of this peer assessment process required the pupils to work in pairs, four target children </w:t>
      </w:r>
      <w:r w:rsidR="000C1093" w:rsidRPr="00C9606E">
        <w:t xml:space="preserve">were </w:t>
      </w:r>
      <w:r w:rsidRPr="00C9606E">
        <w:t xml:space="preserve">chosen to </w:t>
      </w:r>
      <w:r w:rsidR="000C1093" w:rsidRPr="00C9606E">
        <w:t xml:space="preserve">be </w:t>
      </w:r>
      <w:r w:rsidRPr="00C9606E">
        <w:t>observe</w:t>
      </w:r>
      <w:r w:rsidR="000C1093" w:rsidRPr="00C9606E">
        <w:t>d</w:t>
      </w:r>
      <w:r w:rsidRPr="00C9606E">
        <w:t xml:space="preserve"> and to carry out the focus group interview with.  </w:t>
      </w:r>
      <w:r w:rsidR="00292211" w:rsidRPr="00C9606E">
        <w:t xml:space="preserve">Data collected from the observation schedules and the focus group interviews will be analysed by identifying key themes. </w:t>
      </w:r>
    </w:p>
    <w:p w:rsidR="004A6DDB" w:rsidRPr="00C9606E" w:rsidRDefault="004A6DDB" w:rsidP="00B50E3A">
      <w:pPr>
        <w:spacing w:line="360" w:lineRule="auto"/>
        <w:rPr>
          <w:u w:val="single"/>
        </w:rPr>
      </w:pPr>
      <w:r w:rsidRPr="00C9606E">
        <w:rPr>
          <w:u w:val="single"/>
        </w:rPr>
        <w:t>Ethical considerations</w:t>
      </w:r>
      <w:r w:rsidR="00A027A3" w:rsidRPr="00C9606E">
        <w:rPr>
          <w:u w:val="single"/>
        </w:rPr>
        <w:t xml:space="preserve"> (250)</w:t>
      </w:r>
    </w:p>
    <w:p w:rsidR="004A6DDB" w:rsidRPr="00C9606E" w:rsidRDefault="004A6DDB" w:rsidP="00B50E3A">
      <w:pPr>
        <w:spacing w:line="360" w:lineRule="auto"/>
      </w:pPr>
      <w:r w:rsidRPr="00C9606E">
        <w:t xml:space="preserve">When conducting research within a classroom there are </w:t>
      </w:r>
      <w:r w:rsidR="00A027A3" w:rsidRPr="00C9606E">
        <w:t xml:space="preserve">potential ethical implications </w:t>
      </w:r>
      <w:r w:rsidRPr="00C9606E">
        <w:t>which</w:t>
      </w:r>
      <w:r w:rsidR="00A027A3" w:rsidRPr="00C9606E">
        <w:t xml:space="preserve"> need to considered; therefore </w:t>
      </w:r>
      <w:r w:rsidRPr="00C9606E">
        <w:t xml:space="preserve">an ethics form has been completed for </w:t>
      </w:r>
      <w:r w:rsidR="00B50E3A" w:rsidRPr="00C9606E">
        <w:t>each of the</w:t>
      </w:r>
      <w:r w:rsidRPr="00C9606E">
        <w:t xml:space="preserve"> primary schools. In all aspects of the research, the ethical guidelines outlined by the British Education Research Association (2011), University of Wales Trinity Saint David (2017-2020) and the Education Workforce Council (2017) have been adhered to. </w:t>
      </w:r>
      <w:r w:rsidR="00A027A3" w:rsidRPr="00C9606E">
        <w:t xml:space="preserve">Furthermore, the research has been conducted in line with the schools’ existing safeguarding policies and health and safety procedures. </w:t>
      </w:r>
    </w:p>
    <w:p w:rsidR="0032374F" w:rsidRPr="00C9606E" w:rsidRDefault="0032374F" w:rsidP="00B50E3A">
      <w:pPr>
        <w:autoSpaceDE w:val="0"/>
        <w:autoSpaceDN w:val="0"/>
        <w:adjustRightInd w:val="0"/>
        <w:spacing w:line="360" w:lineRule="auto"/>
        <w:rPr>
          <w:rFonts w:cs="Arial"/>
          <w:bCs/>
        </w:rPr>
      </w:pPr>
      <w:r w:rsidRPr="00C9606E">
        <w:rPr>
          <w:rFonts w:cs="Arial"/>
          <w:bCs/>
        </w:rPr>
        <w:t xml:space="preserve">Throughout the research the well-being of the pupils was paramount </w:t>
      </w:r>
      <w:r w:rsidRPr="00C9606E">
        <w:rPr>
          <w:rFonts w:cs="Arial"/>
        </w:rPr>
        <w:t xml:space="preserve">and involved normal classroom practice. It was under no circumstances different to normal school situations and no pupils were treated differently. </w:t>
      </w:r>
      <w:r w:rsidRPr="00C9606E">
        <w:rPr>
          <w:rFonts w:cs="Arial"/>
          <w:bCs/>
        </w:rPr>
        <w:t xml:space="preserve">The pupils were not pressurised to participate and were informed of their right </w:t>
      </w:r>
      <w:r w:rsidRPr="00C9606E">
        <w:rPr>
          <w:rFonts w:cs="Arial"/>
          <w:bCs/>
        </w:rPr>
        <w:lastRenderedPageBreak/>
        <w:t xml:space="preserve">to withdraw from the research at any point. </w:t>
      </w:r>
      <w:r w:rsidRPr="00C9606E">
        <w:rPr>
          <w:rFonts w:cs="Arial"/>
        </w:rPr>
        <w:t>The focus group interview took place in an accessible setting where pupils felt safe. There was clear view of the corridors and an additional adult was present at all times.</w:t>
      </w:r>
    </w:p>
    <w:p w:rsidR="00B84CCD" w:rsidRPr="00C9606E" w:rsidRDefault="00B84CCD" w:rsidP="00B50E3A">
      <w:pPr>
        <w:spacing w:line="360" w:lineRule="auto"/>
      </w:pPr>
      <w:r w:rsidRPr="00C9606E">
        <w:t xml:space="preserve">The parents/guardians were provided with a letter to inform them of the research. Should they </w:t>
      </w:r>
      <w:r w:rsidR="00B50E3A" w:rsidRPr="00C9606E">
        <w:t>wish</w:t>
      </w:r>
      <w:r w:rsidRPr="00C9606E">
        <w:t xml:space="preserve"> for their child to be observed and </w:t>
      </w:r>
      <w:r w:rsidR="00B50E3A" w:rsidRPr="00C9606E">
        <w:t xml:space="preserve">be </w:t>
      </w:r>
      <w:r w:rsidRPr="00C9606E">
        <w:t xml:space="preserve">a part of the focus group interview, they signed to </w:t>
      </w:r>
      <w:r w:rsidR="00B50E3A" w:rsidRPr="00C9606E">
        <w:t xml:space="preserve">provide </w:t>
      </w:r>
      <w:r w:rsidRPr="00C9606E">
        <w:t xml:space="preserve">informed parental consent. </w:t>
      </w:r>
      <w:r w:rsidR="006E5B0D" w:rsidRPr="00C9606E">
        <w:t>All</w:t>
      </w:r>
      <w:r w:rsidR="00A001CF" w:rsidRPr="00C9606E">
        <w:t xml:space="preserve"> pupils were informed of the nature of the research</w:t>
      </w:r>
      <w:r w:rsidR="00724A7E" w:rsidRPr="00C9606E">
        <w:t xml:space="preserve"> during the preamble,</w:t>
      </w:r>
      <w:r w:rsidR="00A001CF" w:rsidRPr="00C9606E">
        <w:t xml:space="preserve"> and</w:t>
      </w:r>
      <w:r w:rsidR="00B50E3A" w:rsidRPr="00C9606E">
        <w:t xml:space="preserve"> a</w:t>
      </w:r>
      <w:r w:rsidR="008E5634" w:rsidRPr="00C9606E">
        <w:t xml:space="preserve"> signature </w:t>
      </w:r>
      <w:r w:rsidR="00A001CF" w:rsidRPr="00C9606E">
        <w:t>was</w:t>
      </w:r>
      <w:r w:rsidR="008E5634" w:rsidRPr="00C9606E">
        <w:t xml:space="preserve"> gained from a member of staff of the school to acknowledge that they have witnessed verbal assent </w:t>
      </w:r>
      <w:r w:rsidR="00DA7170" w:rsidRPr="00C9606E">
        <w:t>to be</w:t>
      </w:r>
      <w:r w:rsidR="008E5634" w:rsidRPr="00C9606E">
        <w:t xml:space="preserve"> </w:t>
      </w:r>
      <w:r w:rsidR="00DA7170" w:rsidRPr="00C9606E">
        <w:t>provided</w:t>
      </w:r>
      <w:r w:rsidR="008E5634" w:rsidRPr="00C9606E">
        <w:t xml:space="preserve"> </w:t>
      </w:r>
      <w:r w:rsidR="00DA7170" w:rsidRPr="00C9606E">
        <w:t>by</w:t>
      </w:r>
      <w:r w:rsidR="008E5634" w:rsidRPr="00C9606E">
        <w:t xml:space="preserve"> the pupils. </w:t>
      </w:r>
    </w:p>
    <w:p w:rsidR="00A027A3" w:rsidRPr="00C9606E" w:rsidRDefault="00A027A3" w:rsidP="00B50E3A">
      <w:pPr>
        <w:spacing w:line="360" w:lineRule="auto"/>
      </w:pPr>
      <w:r w:rsidRPr="00C9606E">
        <w:t xml:space="preserve">Throughout the research and within the written assignment, confidentiality and anonymity of the primary schools involved and all participants will be maintained. </w:t>
      </w:r>
      <w:r w:rsidR="00CD5A6A" w:rsidRPr="00C9606E">
        <w:t xml:space="preserve">They will be referred to as pseudonyms such as Pupil A1. </w:t>
      </w:r>
      <w:r w:rsidRPr="00C9606E">
        <w:t xml:space="preserve"> </w:t>
      </w:r>
      <w:r w:rsidR="00CD5A6A" w:rsidRPr="00C9606E">
        <w:t xml:space="preserve">All data collected will protect the confidentiality of the participants and permission has been gained for audio recording from the schools involved. The data which has been collected is stored on a password protected electronic file on cloud storage and this follows the schools’ existing policies.  </w:t>
      </w:r>
    </w:p>
    <w:p w:rsidR="00247F12" w:rsidRPr="00C9606E" w:rsidRDefault="004A6DDB" w:rsidP="00B50E3A">
      <w:pPr>
        <w:spacing w:line="360" w:lineRule="auto"/>
        <w:rPr>
          <w:u w:val="single"/>
        </w:rPr>
      </w:pPr>
      <w:r w:rsidRPr="00C9606E">
        <w:rPr>
          <w:u w:val="single"/>
        </w:rPr>
        <w:t>Lesson study 1</w:t>
      </w:r>
      <w:r w:rsidR="00E9634A" w:rsidRPr="00C9606E">
        <w:rPr>
          <w:u w:val="single"/>
        </w:rPr>
        <w:t xml:space="preserve"> </w:t>
      </w:r>
      <w:r w:rsidRPr="00C9606E">
        <w:rPr>
          <w:u w:val="single"/>
        </w:rPr>
        <w:t>and analysis</w:t>
      </w:r>
    </w:p>
    <w:p w:rsidR="00F83A23" w:rsidRPr="00C9606E" w:rsidRDefault="00F83A23" w:rsidP="00B50E3A">
      <w:pPr>
        <w:spacing w:line="360" w:lineRule="auto"/>
      </w:pPr>
      <w:r w:rsidRPr="00C9606E">
        <w:t xml:space="preserve">The learning objective of the lesson was to develop a knowledge and understanding of how to write a narrative text. </w:t>
      </w:r>
    </w:p>
    <w:p w:rsidR="00B415F6" w:rsidRPr="00C9606E" w:rsidRDefault="00FB4EB3" w:rsidP="00B415F6">
      <w:pPr>
        <w:spacing w:line="360" w:lineRule="auto"/>
      </w:pPr>
      <w:r w:rsidRPr="00C9606E">
        <w:t xml:space="preserve">As mentioned earlier by </w:t>
      </w:r>
      <w:r w:rsidR="00810500" w:rsidRPr="00C9606E">
        <w:t>Clarke (2008</w:t>
      </w:r>
      <w:r w:rsidRPr="00C9606E">
        <w:t>), the success criteria can be regarded as the ingredients to meeting the learning objective. The data from the observation schedule</w:t>
      </w:r>
      <w:r w:rsidR="000A704C" w:rsidRPr="00C9606E">
        <w:t>s</w:t>
      </w:r>
      <w:r w:rsidRPr="00C9606E">
        <w:t xml:space="preserve"> indicates that pupils provided both positive and constructive feedback in relation to the success criteria, in order to meet the learning objective. In terms of how the pupils achieved the lesson goals, overall the data indicates </w:t>
      </w:r>
      <w:r w:rsidR="00347587" w:rsidRPr="00C9606E">
        <w:t xml:space="preserve">that </w:t>
      </w:r>
      <w:r w:rsidRPr="00C9606E">
        <w:t>using regular peer assessment had a positive impact on pupils’ understand</w:t>
      </w:r>
      <w:r w:rsidR="00347587" w:rsidRPr="00C9606E">
        <w:t xml:space="preserve">ing of the learning objective. </w:t>
      </w:r>
      <w:r w:rsidR="00B415F6" w:rsidRPr="00C9606E">
        <w:t xml:space="preserve">This may be because, as suggested by Ferrell and Gray (2016) and Hattie and </w:t>
      </w:r>
      <w:proofErr w:type="spellStart"/>
      <w:r w:rsidR="00B415F6" w:rsidRPr="00C9606E">
        <w:t>Timperley</w:t>
      </w:r>
      <w:proofErr w:type="spellEnd"/>
      <w:r w:rsidR="00B415F6" w:rsidRPr="00C9606E">
        <w:t xml:space="preserve"> (2007) during the peer assessment process, pupils can provide their peers with feed forward, which aims to  give targets and recommendations on how to improve future work.  </w:t>
      </w:r>
      <w:r w:rsidR="00347587" w:rsidRPr="00C9606E">
        <w:t>For example, t</w:t>
      </w:r>
      <w:r w:rsidRPr="00C9606E">
        <w:t xml:space="preserve">he data from the observation schedules indicates Pupil A1 identified that that their partner’s fractured fairy tale ‘is scary’, however in terms of feed forward, </w:t>
      </w:r>
      <w:r w:rsidR="00347587" w:rsidRPr="00C9606E">
        <w:t>a target was provided</w:t>
      </w:r>
      <w:r w:rsidRPr="00C9606E">
        <w:t xml:space="preserve"> to ‘describe the character more’ in order to meet the success criteria. In the third stop it can be seen that their partner aimed </w:t>
      </w:r>
      <w:r w:rsidR="00347587" w:rsidRPr="00C9606E">
        <w:t xml:space="preserve">to address this target and </w:t>
      </w:r>
      <w:r w:rsidRPr="00C9606E">
        <w:t xml:space="preserve">received positive feedback in relation to the success criteria, on how they provided a good description of the character’s movements. </w:t>
      </w:r>
      <w:r w:rsidR="00347587" w:rsidRPr="00C9606E">
        <w:t xml:space="preserve"> </w:t>
      </w:r>
    </w:p>
    <w:p w:rsidR="00FB4EB3" w:rsidRPr="00C9606E" w:rsidRDefault="00FB4EB3" w:rsidP="00FB4EB3">
      <w:pPr>
        <w:spacing w:line="360" w:lineRule="auto"/>
      </w:pPr>
    </w:p>
    <w:p w:rsidR="00713DD0" w:rsidRPr="00C9606E" w:rsidRDefault="00347587" w:rsidP="002E1E2F">
      <w:pPr>
        <w:spacing w:line="360" w:lineRule="auto"/>
      </w:pPr>
      <w:r w:rsidRPr="00C9606E">
        <w:lastRenderedPageBreak/>
        <w:t xml:space="preserve">As suggested by </w:t>
      </w:r>
      <w:r w:rsidRPr="00C9606E">
        <w:rPr>
          <w:rFonts w:cstheme="minorHAnsi"/>
        </w:rPr>
        <w:t xml:space="preserve">Hodgson and Pyle (2010), Chan (2010) and Hernandez (2010), </w:t>
      </w:r>
      <w:r w:rsidR="007115C3" w:rsidRPr="00C9606E">
        <w:t xml:space="preserve">the peer assessment process can encourage pupils to think about their own work and how they can improve it. </w:t>
      </w:r>
      <w:r w:rsidR="000C6186" w:rsidRPr="00C9606E">
        <w:t xml:space="preserve">Pupil A1 said that </w:t>
      </w:r>
      <w:r w:rsidR="0025147A" w:rsidRPr="00C9606E">
        <w:t xml:space="preserve">during the peer assessment process, when ‘looking at the success criteria....you </w:t>
      </w:r>
      <w:proofErr w:type="gramStart"/>
      <w:r w:rsidR="0025147A" w:rsidRPr="00C9606E">
        <w:t>are</w:t>
      </w:r>
      <w:proofErr w:type="gramEnd"/>
      <w:r w:rsidR="0025147A" w:rsidRPr="00C9606E">
        <w:t xml:space="preserve"> thinking well have I done that? So you are thinking oh well let’s look at my work because they might put that [feedback] down [for me] as well. So you are just like well we can both improve on it too’</w:t>
      </w:r>
      <w:r w:rsidR="006C2A4D" w:rsidRPr="00C9606E">
        <w:t xml:space="preserve"> </w:t>
      </w:r>
      <w:proofErr w:type="gramStart"/>
      <w:r w:rsidR="00713DD0" w:rsidRPr="00C9606E">
        <w:t>This</w:t>
      </w:r>
      <w:proofErr w:type="gramEnd"/>
      <w:r w:rsidR="00713DD0" w:rsidRPr="00C9606E">
        <w:t xml:space="preserve"> is essential as </w:t>
      </w:r>
      <w:r w:rsidR="00BB7973" w:rsidRPr="00C9606E">
        <w:t>according</w:t>
      </w:r>
      <w:r w:rsidRPr="00C9606E">
        <w:t xml:space="preserve"> </w:t>
      </w:r>
      <w:r w:rsidR="00713DD0" w:rsidRPr="00C9606E">
        <w:t xml:space="preserve">to </w:t>
      </w:r>
      <w:r w:rsidRPr="00C9606E">
        <w:t xml:space="preserve">the NFER (2007) and </w:t>
      </w:r>
      <w:r w:rsidR="000C6186" w:rsidRPr="00C9606E">
        <w:t>Pupil C1</w:t>
      </w:r>
      <w:r w:rsidRPr="00C9606E">
        <w:t xml:space="preserve">, </w:t>
      </w:r>
      <w:r w:rsidR="00BB7973" w:rsidRPr="00C9606E">
        <w:t>referring</w:t>
      </w:r>
      <w:r w:rsidR="00EA6530" w:rsidRPr="00C9606E">
        <w:t xml:space="preserve"> to the success criteria can help you to</w:t>
      </w:r>
      <w:r w:rsidR="00713DD0" w:rsidRPr="00C9606E">
        <w:t xml:space="preserve"> ‘correct your mistakes and improve it’</w:t>
      </w:r>
      <w:r w:rsidR="00943205" w:rsidRPr="00C9606E">
        <w:t xml:space="preserve">; therefore, it can improve pupils’ understanding of the learning objective. </w:t>
      </w:r>
      <w:r w:rsidR="00BB7973" w:rsidRPr="00C9606E">
        <w:t>Additionally, conducting the</w:t>
      </w:r>
      <w:r w:rsidRPr="00C9606E">
        <w:t xml:space="preserve"> </w:t>
      </w:r>
      <w:r w:rsidR="00BB7973" w:rsidRPr="00C9606E">
        <w:t xml:space="preserve">peer assessment regularly improved the pupils’ </w:t>
      </w:r>
      <w:r w:rsidR="000C6186" w:rsidRPr="00C9606E">
        <w:t xml:space="preserve">learning as Pupil A1 stated that </w:t>
      </w:r>
      <w:r w:rsidR="00BB7973" w:rsidRPr="00C9606E">
        <w:t>if ‘you are in the middle of it you can quickly change it before it’s the end [of t</w:t>
      </w:r>
      <w:r w:rsidR="000C6186" w:rsidRPr="00C9606E">
        <w:t xml:space="preserve">he lesson]. Similarly, Pupil B1 </w:t>
      </w:r>
      <w:r w:rsidR="00BB7973" w:rsidRPr="00C9606E">
        <w:t>said ‘</w:t>
      </w:r>
      <w:proofErr w:type="gramStart"/>
      <w:r w:rsidR="00BB7973" w:rsidRPr="00C9606E">
        <w:t>it’s</w:t>
      </w:r>
      <w:proofErr w:type="gramEnd"/>
      <w:r w:rsidR="00BB7973" w:rsidRPr="00C9606E">
        <w:t xml:space="preserve"> good doing it a couple of times because you know what to improve on, what you are doing well and [what to] keep on doing.’</w:t>
      </w:r>
      <w:r w:rsidR="000C6186" w:rsidRPr="00C9606E">
        <w:t xml:space="preserve"> Similarly, Pupil C1 </w:t>
      </w:r>
      <w:r w:rsidR="007F461A" w:rsidRPr="00C9606E">
        <w:t xml:space="preserve">said when you only conduct the peer assessment once, ‘people rush it because </w:t>
      </w:r>
      <w:r w:rsidRPr="00C9606E">
        <w:t xml:space="preserve">they want to go out for break’. </w:t>
      </w:r>
      <w:r w:rsidR="00713DD0" w:rsidRPr="00C9606E">
        <w:t xml:space="preserve">When asked the question do you think that using regular peer assessment helps you to understand how to meet </w:t>
      </w:r>
      <w:r w:rsidR="000C6186" w:rsidRPr="00C9606E">
        <w:t>the learning objective?</w:t>
      </w:r>
      <w:r w:rsidR="00943205" w:rsidRPr="00C9606E">
        <w:t xml:space="preserve"> This supports the findings of </w:t>
      </w:r>
      <w:proofErr w:type="spellStart"/>
      <w:r w:rsidR="00943205" w:rsidRPr="00C9606E">
        <w:t>Brookhart</w:t>
      </w:r>
      <w:proofErr w:type="spellEnd"/>
      <w:r w:rsidR="00943205" w:rsidRPr="00C9606E">
        <w:t xml:space="preserve"> (2017)</w:t>
      </w:r>
      <w:r w:rsidR="007614B1" w:rsidRPr="00C9606E">
        <w:t xml:space="preserve">, Jones (2005), Gardner (2014) </w:t>
      </w:r>
      <w:r w:rsidR="00F47226" w:rsidRPr="00C9606E">
        <w:t xml:space="preserve">and </w:t>
      </w:r>
      <w:proofErr w:type="spellStart"/>
      <w:r w:rsidR="00F47226" w:rsidRPr="00C9606E">
        <w:t>Frankland</w:t>
      </w:r>
      <w:proofErr w:type="spellEnd"/>
      <w:r w:rsidR="00F47226" w:rsidRPr="00C9606E">
        <w:t xml:space="preserve"> (2007)</w:t>
      </w:r>
      <w:r w:rsidR="00943205" w:rsidRPr="00C9606E">
        <w:t>, where having the opportunity to act upon feedback can improve academic attainment and</w:t>
      </w:r>
      <w:r w:rsidR="00F47226" w:rsidRPr="00C9606E">
        <w:t xml:space="preserve"> </w:t>
      </w:r>
      <w:r w:rsidR="007614B1" w:rsidRPr="00C9606E">
        <w:t>pupils’</w:t>
      </w:r>
      <w:r w:rsidR="00F47226" w:rsidRPr="00C9606E">
        <w:t xml:space="preserve"> understanding of the learning objective.</w:t>
      </w:r>
      <w:r w:rsidR="00943205" w:rsidRPr="00C9606E">
        <w:t xml:space="preserve"> </w:t>
      </w:r>
      <w:r w:rsidR="000C6186" w:rsidRPr="00C9606E">
        <w:t xml:space="preserve"> </w:t>
      </w:r>
      <w:r w:rsidR="00E11362" w:rsidRPr="00C9606E">
        <w:t xml:space="preserve">Furthermore, </w:t>
      </w:r>
      <w:r w:rsidR="000C6186" w:rsidRPr="00C9606E">
        <w:t xml:space="preserve">Pupil C1 suggests that </w:t>
      </w:r>
      <w:r w:rsidR="00713DD0" w:rsidRPr="00C9606E">
        <w:t>‘to do that thing [meet the learning objective] you have got to include all of the things in the success criteria’</w:t>
      </w:r>
      <w:r w:rsidRPr="00C9606E">
        <w:t xml:space="preserve">. This links back to the suggestions made by </w:t>
      </w:r>
      <w:r w:rsidR="00943205" w:rsidRPr="00C9606E">
        <w:t>Clarke (2008)</w:t>
      </w:r>
      <w:r w:rsidR="00317E5D" w:rsidRPr="00C9606E">
        <w:t>, Gardner (2014)</w:t>
      </w:r>
      <w:r w:rsidR="00943205" w:rsidRPr="00C9606E">
        <w:t xml:space="preserve"> and Jones (2005) </w:t>
      </w:r>
      <w:r w:rsidR="004E667E" w:rsidRPr="00C9606E">
        <w:t>of h</w:t>
      </w:r>
      <w:r w:rsidR="008B1D0C" w:rsidRPr="00C9606E">
        <w:t xml:space="preserve">ow the success </w:t>
      </w:r>
      <w:proofErr w:type="gramStart"/>
      <w:r w:rsidR="008B1D0C" w:rsidRPr="00C9606E">
        <w:t xml:space="preserve">criteria </w:t>
      </w:r>
      <w:r w:rsidRPr="00C9606E">
        <w:t>provides</w:t>
      </w:r>
      <w:proofErr w:type="gramEnd"/>
      <w:r w:rsidRPr="00C9606E">
        <w:t xml:space="preserve"> the steps to meet the learning objective successfully. </w:t>
      </w:r>
    </w:p>
    <w:p w:rsidR="003B06F2" w:rsidRPr="00C9606E" w:rsidRDefault="003B06F2" w:rsidP="00B50E3A">
      <w:pPr>
        <w:spacing w:line="360" w:lineRule="auto"/>
      </w:pPr>
      <w:r w:rsidRPr="00C9606E">
        <w:t>However, in the second stop it was found that some target pupils showed a decline in the Leuven Scale of involvement. Upon reflection,</w:t>
      </w:r>
      <w:r w:rsidR="00E11362" w:rsidRPr="00C9606E">
        <w:t xml:space="preserve"> it was identified that one of the reasons for this could be because, </w:t>
      </w:r>
      <w:r w:rsidRPr="00C9606E">
        <w:t xml:space="preserve">some pupils were unsure of what feedback </w:t>
      </w:r>
      <w:r w:rsidR="00E11362" w:rsidRPr="00C9606E">
        <w:t>to provide</w:t>
      </w:r>
      <w:r w:rsidRPr="00C9606E">
        <w:t xml:space="preserve"> as they felt that they had already </w:t>
      </w:r>
      <w:r w:rsidR="00E11362" w:rsidRPr="00C9606E">
        <w:t>completed the peer assessment process</w:t>
      </w:r>
      <w:r w:rsidRPr="00C9606E">
        <w:t>. Usually the peer assessment is only conducted at the end</w:t>
      </w:r>
      <w:r w:rsidR="00E11362" w:rsidRPr="00C9606E">
        <w:t xml:space="preserve"> of a lesson</w:t>
      </w:r>
      <w:r w:rsidRPr="00C9606E">
        <w:t xml:space="preserve">, however </w:t>
      </w:r>
      <w:r w:rsidR="00E11362" w:rsidRPr="00C9606E">
        <w:t xml:space="preserve">after explaining the regular peer assessment process to the </w:t>
      </w:r>
      <w:r w:rsidRPr="00C9606E">
        <w:t xml:space="preserve">pupils </w:t>
      </w:r>
      <w:r w:rsidR="00E11362" w:rsidRPr="00C9606E">
        <w:t xml:space="preserve">again, during the </w:t>
      </w:r>
      <w:r w:rsidRPr="00C9606E">
        <w:t xml:space="preserve">third stop, the </w:t>
      </w:r>
      <w:r w:rsidR="0047753C" w:rsidRPr="00C9606E">
        <w:t>involvement</w:t>
      </w:r>
      <w:r w:rsidRPr="00C9606E">
        <w:t xml:space="preserve"> scale score increased. </w:t>
      </w:r>
      <w:r w:rsidR="0047753C" w:rsidRPr="00C9606E">
        <w:t>Therefore</w:t>
      </w:r>
      <w:r w:rsidRPr="00C9606E">
        <w:t xml:space="preserve"> in </w:t>
      </w:r>
      <w:r w:rsidR="00E11362" w:rsidRPr="00C9606E">
        <w:t>terms of how this lesson could be improved</w:t>
      </w:r>
      <w:r w:rsidRPr="00C9606E">
        <w:t xml:space="preserve">, the recommendation was made to explain </w:t>
      </w:r>
      <w:r w:rsidR="00E11362" w:rsidRPr="00C9606E">
        <w:t>t</w:t>
      </w:r>
      <w:r w:rsidRPr="00C9606E">
        <w:t xml:space="preserve">he </w:t>
      </w:r>
      <w:r w:rsidR="00E11362" w:rsidRPr="00C9606E">
        <w:t xml:space="preserve">regular </w:t>
      </w:r>
      <w:r w:rsidRPr="00C9606E">
        <w:t xml:space="preserve">peer assessment process in </w:t>
      </w:r>
      <w:r w:rsidR="00E11362" w:rsidRPr="00C9606E">
        <w:t xml:space="preserve">greater depth </w:t>
      </w:r>
      <w:r w:rsidRPr="00C9606E">
        <w:t>and</w:t>
      </w:r>
      <w:r w:rsidR="00E11362" w:rsidRPr="00C9606E">
        <w:t xml:space="preserve"> to</w:t>
      </w:r>
      <w:r w:rsidRPr="00C9606E">
        <w:t xml:space="preserve"> provide further guidance on all three stops. </w:t>
      </w:r>
    </w:p>
    <w:p w:rsidR="00247F12" w:rsidRPr="00C9606E" w:rsidRDefault="00E11362" w:rsidP="00B50E3A">
      <w:pPr>
        <w:spacing w:line="360" w:lineRule="auto"/>
      </w:pPr>
      <w:r w:rsidRPr="00C9606E">
        <w:t>Therefore, i</w:t>
      </w:r>
      <w:r w:rsidR="008320A7" w:rsidRPr="00C9606E">
        <w:t>n terms of how the lesson could be improved,</w:t>
      </w:r>
      <w:r w:rsidR="00247F12" w:rsidRPr="00C9606E">
        <w:t xml:space="preserve"> </w:t>
      </w:r>
      <w:r w:rsidRPr="00C9606E">
        <w:t xml:space="preserve">upon reflection it was decided to </w:t>
      </w:r>
      <w:r w:rsidR="00247F12" w:rsidRPr="00C9606E">
        <w:t xml:space="preserve">provide pupils with more initial independent working time </w:t>
      </w:r>
      <w:r w:rsidR="00401C7D" w:rsidRPr="00C9606E">
        <w:t xml:space="preserve">before introducing the first peer assessment stop.  This is because the pupils did not have </w:t>
      </w:r>
      <w:r w:rsidRPr="00C9606E">
        <w:t>enough</w:t>
      </w:r>
      <w:r w:rsidR="00401C7D" w:rsidRPr="00C9606E">
        <w:t xml:space="preserve"> time to write </w:t>
      </w:r>
      <w:r w:rsidRPr="00C9606E">
        <w:t>a sufficient amount</w:t>
      </w:r>
      <w:r w:rsidR="00401C7D" w:rsidRPr="00C9606E">
        <w:t xml:space="preserve"> </w:t>
      </w:r>
      <w:r w:rsidRPr="00C9606E">
        <w:t xml:space="preserve">of </w:t>
      </w:r>
      <w:r w:rsidR="00401C7D" w:rsidRPr="00C9606E">
        <w:t>material f</w:t>
      </w:r>
      <w:r w:rsidRPr="00C9606E">
        <w:t>or their fractured fairy tale. To reinforce this, o</w:t>
      </w:r>
      <w:r w:rsidR="00401C7D" w:rsidRPr="00C9606E">
        <w:t>ne comment mad</w:t>
      </w:r>
      <w:r w:rsidR="00F06D18" w:rsidRPr="00C9606E">
        <w:t xml:space="preserve">e by Pupil D1 </w:t>
      </w:r>
      <w:r w:rsidR="00401C7D" w:rsidRPr="00C9606E">
        <w:t xml:space="preserve">was that ‘you could </w:t>
      </w:r>
      <w:r w:rsidRPr="00C9606E">
        <w:t>add a new paragraph but we di</w:t>
      </w:r>
      <w:r w:rsidR="00F06D18" w:rsidRPr="00C9606E">
        <w:t xml:space="preserve">d not </w:t>
      </w:r>
      <w:r w:rsidR="00401C7D" w:rsidRPr="00C9606E">
        <w:t xml:space="preserve">have enough time to </w:t>
      </w:r>
      <w:r w:rsidR="00F06D18" w:rsidRPr="00C9606E">
        <w:t>write another paragraph’.</w:t>
      </w:r>
      <w:r w:rsidR="00401C7D" w:rsidRPr="00C9606E">
        <w:t xml:space="preserve"> </w:t>
      </w:r>
    </w:p>
    <w:p w:rsidR="00401C7D" w:rsidRPr="00C9606E" w:rsidRDefault="00E11362" w:rsidP="00B50E3A">
      <w:pPr>
        <w:spacing w:line="360" w:lineRule="auto"/>
      </w:pPr>
      <w:r w:rsidRPr="00C9606E">
        <w:lastRenderedPageBreak/>
        <w:t xml:space="preserve">Additionally, when conducting the second lesson, it was decided upon to </w:t>
      </w:r>
      <w:r w:rsidR="00401C7D" w:rsidRPr="00C9606E">
        <w:t xml:space="preserve">provide more rigid times for the peer assessment process as some stops took longer than others. One of the issues of this was that more time was needed than intended on the peer assessment process and therefore the pupils had less time to complete the main activity. Subsequently, not many pupils were able to complete the main activity of writing a fractured fairy tale. </w:t>
      </w:r>
    </w:p>
    <w:p w:rsidR="00401C7D" w:rsidRPr="00C9606E" w:rsidRDefault="004A6DDB" w:rsidP="00B50E3A">
      <w:pPr>
        <w:spacing w:line="360" w:lineRule="auto"/>
        <w:rPr>
          <w:u w:val="single"/>
        </w:rPr>
      </w:pPr>
      <w:r w:rsidRPr="00C9606E">
        <w:rPr>
          <w:u w:val="single"/>
        </w:rPr>
        <w:t>Lesson study 2 and analysis</w:t>
      </w:r>
    </w:p>
    <w:p w:rsidR="00B415F6" w:rsidRPr="00C9606E" w:rsidRDefault="00126833" w:rsidP="00B415F6">
      <w:pPr>
        <w:spacing w:line="360" w:lineRule="auto"/>
      </w:pPr>
      <w:r w:rsidRPr="00C9606E">
        <w:t xml:space="preserve">The learning objective of the lesson was to </w:t>
      </w:r>
      <w:r w:rsidR="00F83A23" w:rsidRPr="00C9606E">
        <w:rPr>
          <w:bCs/>
        </w:rPr>
        <w:t>develop a knowledge and understanding of how to write instructions for a purpose.</w:t>
      </w:r>
      <w:r w:rsidR="00B415F6" w:rsidRPr="00C9606E">
        <w:rPr>
          <w:bCs/>
        </w:rPr>
        <w:t xml:space="preserve"> </w:t>
      </w:r>
      <w:r w:rsidR="00B415F6" w:rsidRPr="00C9606E">
        <w:t xml:space="preserve">Similar to the findings in lesson one, it was found that overall, conducting regular peer assessment had a positive impact on pupils’ understanding o f the learning objective. As the success criteria is seen as the ingredients of the learning objective (Clarke, 2008), the pupils used the success criteria as a structure to meeting the learning objective; this process improved their understanding of the learning objective as carrying out the regular peer assessment allowed the pupils to identify their strengths and areas of development in relation to the success criteria.  Additionally, upon reflection it was identified that if the peer assessment was only at the end of the lesson, then pupils would not have the opportunity to use the feedback to develop their work. </w:t>
      </w:r>
      <w:proofErr w:type="spellStart"/>
      <w:r w:rsidR="00B415F6" w:rsidRPr="00C9606E">
        <w:t>Brookhart</w:t>
      </w:r>
      <w:proofErr w:type="spellEnd"/>
      <w:r w:rsidR="00B415F6" w:rsidRPr="00C9606E">
        <w:t xml:space="preserve"> (2017), Jones (2005), Gardner (2014) and </w:t>
      </w:r>
      <w:proofErr w:type="spellStart"/>
      <w:r w:rsidR="00B415F6" w:rsidRPr="00C9606E">
        <w:t>Frankland</w:t>
      </w:r>
      <w:proofErr w:type="spellEnd"/>
      <w:r w:rsidR="00B415F6" w:rsidRPr="00C9606E">
        <w:t xml:space="preserve"> (2007) suggest, sometimes pupils do not have the opportunity to act upon the feed forward.  Therefore when conducting the regular peer assessment, pupils were given the opportunity to act upon the targets immediately; therefore, it may have further develop pupils’ understanding of the learning objective. Pupil C2 suggested that following from the last stop now ‘I can see good time connectives. Therefore, the data from the observations indicate that conducting the peer assessment regularly at different intervals provided pupils with the opportunity to improve the quality of their work, in relation to the learning objective and success criteria. Similarly, Jones (2005) found that greater academic progress is shown when pupils have the opportunity to apply the success criteria, when assessing the work produced by their peers. </w:t>
      </w:r>
    </w:p>
    <w:p w:rsidR="00B415F6" w:rsidRPr="00C9606E" w:rsidRDefault="00B415F6" w:rsidP="00B415F6">
      <w:pPr>
        <w:spacing w:line="360" w:lineRule="auto"/>
      </w:pPr>
      <w:r w:rsidRPr="00C9606E">
        <w:t xml:space="preserve">An example of how receiving regular peer feedback can improve pupils’ understanding of the learning objective is evident in the feedback provided by Pupil C2. In stop 1, Pupil C2 said that in order to meet the success criteria their partner needs ‘to put in a method’ of how to make a </w:t>
      </w:r>
      <w:proofErr w:type="spellStart"/>
      <w:r w:rsidRPr="00C9606E">
        <w:t>smoothie</w:t>
      </w:r>
      <w:proofErr w:type="spellEnd"/>
      <w:r w:rsidRPr="00C9606E">
        <w:t xml:space="preserve">. In the second stop, Pupil C2 noticed the changes that had been made and discussed how their partner’s method has now improved. Subsequently, the researcher observed whilst giving feedback to his/her partner in stop three, Pupil C2 said how his/her partner did ‘very well’ on writing the method of how to make a </w:t>
      </w:r>
      <w:proofErr w:type="spellStart"/>
      <w:r w:rsidRPr="00C9606E">
        <w:t>smoothie</w:t>
      </w:r>
      <w:proofErr w:type="spellEnd"/>
      <w:r w:rsidRPr="00C9606E">
        <w:t xml:space="preserve">. Therefore, the data from the observational schedules and the focus group interviews indicate that providing and receiving regular feedback from their peers </w:t>
      </w:r>
      <w:r w:rsidRPr="00C9606E">
        <w:lastRenderedPageBreak/>
        <w:t xml:space="preserve">helped improve pupils’ understanding of the learning objective. Hattie and Brown (2011), found in their research that when pupils did not understand the learning objective or success criteria, they focused on the surface features of the writing task, whereas when the learning objective was clear, the pupils </w:t>
      </w:r>
      <w:proofErr w:type="gramStart"/>
      <w:r w:rsidRPr="00C9606E">
        <w:t>focused  on</w:t>
      </w:r>
      <w:proofErr w:type="gramEnd"/>
      <w:r w:rsidRPr="00C9606E">
        <w:t xml:space="preserve"> the deeper features of writing and it was found that the pupils’ writing became more sophisticated. This is because without a clear understanding of the learning objective, it becomes difficult for the pupils to deduce what is to be learned during the lesson.  Therefore, in this example, the data indicates that the pupils effectively met the success criteria and subsequently the learning objective. </w:t>
      </w:r>
    </w:p>
    <w:p w:rsidR="00B415F6" w:rsidRPr="00C9606E" w:rsidRDefault="00B415F6" w:rsidP="00B415F6">
      <w:pPr>
        <w:spacing w:line="360" w:lineRule="auto"/>
      </w:pPr>
      <w:r w:rsidRPr="00C9606E">
        <w:t xml:space="preserve">When providing feedback of the regular peer assessment process, Pupil C2 said that ‘if you didn’t know what to do [during the lesson] then you can read the learning objective because the learning object tells you what to do and I feel like [today’s] learning objective like stands out, I feel like it was part of the work.. </w:t>
      </w:r>
      <w:proofErr w:type="gramStart"/>
      <w:r w:rsidRPr="00C9606E">
        <w:t>like</w:t>
      </w:r>
      <w:proofErr w:type="gramEnd"/>
      <w:r w:rsidRPr="00C9606E">
        <w:t xml:space="preserve">...it was based on [writing instructions of] how to make a </w:t>
      </w:r>
      <w:proofErr w:type="spellStart"/>
      <w:r w:rsidRPr="00C9606E">
        <w:t>smoothie</w:t>
      </w:r>
      <w:proofErr w:type="spellEnd"/>
      <w:r w:rsidRPr="00C9606E">
        <w:t xml:space="preserve">’. </w:t>
      </w:r>
      <w:proofErr w:type="spellStart"/>
      <w:r w:rsidRPr="00C9606E">
        <w:t>Sackstein</w:t>
      </w:r>
      <w:proofErr w:type="spellEnd"/>
      <w:r w:rsidRPr="00C9606E">
        <w:t xml:space="preserve"> (2017) and Hattie and Brown (2011) suggest that without a clear understanding of the learning objective and success criteria, it is not possible for pupils to provide effective feedback and feed forward. Alternatively, if pupils are able to generate effective feedback in terms of the success criteria, then it indicates that they have a good understanding of the learning objective. </w:t>
      </w:r>
    </w:p>
    <w:p w:rsidR="00B415F6" w:rsidRPr="00C9606E" w:rsidRDefault="00B415F6" w:rsidP="00B415F6">
      <w:pPr>
        <w:spacing w:line="360" w:lineRule="auto"/>
      </w:pPr>
      <w:r w:rsidRPr="00C9606E">
        <w:t>Additionally, Pupil D2 said when using regular peer assessment ‘you [can] have a look back at the success criteria [and] you could tell what you are missing and not missing [in your work]. So once you are doing the work and [when] you notice that you are missing it [an aspect of the success criteria] you can just go [and] write [it] back [in your work]’. This therefore shows an understanding of the success criteria and learning objective and Jones (2005) suggests that peer assessment can encourage pupils to use the success criteria effectively. Hattie and Brow (2011) and Jones (2005) found that peer assessment using the success criteria can be conducted to consolidate and improve pupils own understanding of the learning objective, particularly when providing feedback and feed forward. It can also be used as a strategy of checking whether their partner has understood the success criteria and learning objective.  Additionally, Pupil C2 said ‘I loved doing the regular peer assessment because when you do a regular one you can see what your partner has done [what feedback s/he has provided] and....then you tick it off on the post-it note [if you have met that target by the next stop] and it makes it much easier.’  As suggested by Jones (2005), when pupils understand the success criteria, it was found that academic progress is often maximised.</w:t>
      </w:r>
    </w:p>
    <w:p w:rsidR="00B415F6" w:rsidRPr="00C9606E" w:rsidRDefault="00B415F6" w:rsidP="00B415F6">
      <w:pPr>
        <w:spacing w:line="360" w:lineRule="auto"/>
        <w:rPr>
          <w:rFonts w:cs="Times New Roman"/>
        </w:rPr>
      </w:pPr>
      <w:r w:rsidRPr="00C9606E">
        <w:rPr>
          <w:rFonts w:cs="Times New Roman"/>
        </w:rPr>
        <w:t xml:space="preserve">However, when providing feedback on the peer assessment process, Pupil B2 said ‘I thought that if you piggy bank Pupil A2’s work then they may be sad that I would have piggy banked it and then if he piggy banked my one I may be like sad as well.’ </w:t>
      </w:r>
      <w:r w:rsidRPr="00C9606E">
        <w:rPr>
          <w:rFonts w:cstheme="minorHAnsi"/>
        </w:rPr>
        <w:t xml:space="preserve">As suggested by the Cambridge Assessment </w:t>
      </w:r>
      <w:r w:rsidRPr="00C9606E">
        <w:rPr>
          <w:rFonts w:cstheme="minorHAnsi"/>
        </w:rPr>
        <w:lastRenderedPageBreak/>
        <w:t>International Education (2017), in order to conduct the peer assessment process more effectively, it is important to encourage an atmosphere of supportiveness and collaborative learning in the classroom. Furthermore, it is important to make learners understand the importance of peer assessment and the benefits associated with it.</w:t>
      </w:r>
      <w:r w:rsidRPr="00C9606E">
        <w:rPr>
          <w:rFonts w:cs="Times New Roman"/>
        </w:rPr>
        <w:t xml:space="preserve"> Therefore if conducting a similar research in the future, I will aim to use these recommendations in order to make the peer assessment process more effective. This is essential as Donaldson (2015) advocates collaborative and shared learning. </w:t>
      </w:r>
    </w:p>
    <w:p w:rsidR="00B415F6" w:rsidRPr="00C9606E" w:rsidRDefault="00B415F6" w:rsidP="00B415F6">
      <w:pPr>
        <w:spacing w:line="360" w:lineRule="auto"/>
      </w:pPr>
      <w:r w:rsidRPr="00C9606E">
        <w:t xml:space="preserve">After reflecting on the first lesson, more explanation of the peer assessment process was provided in the second lesson, with stricter time limits. During the introduction, the peer assessment process was explained to the pupils in more depth. At each stop, the pupils were reminded to use the success criteria to provide positive feedback on how they have met the success criteria and constructive feedback on areas to develop by the following stop. In stop two and stop three, the pupils were instructed to evaluate if their partner has met the target provided from the feedback in the last stop.  Additionally in order to consolidate pupil’ understanding of how to provide effective feedback and feed forward using the success criteria, an example of an instruction text was shown on the board. Their task was to identify the strengths and areas of development of the example using the success criteria. As a class, they used the success criteria to collaboratively improve the sentence. By modelling this process, it allowed the pupils to, as suggested by Clarke (2014), Gardner (2014) and </w:t>
      </w:r>
      <w:proofErr w:type="spellStart"/>
      <w:r w:rsidRPr="00C9606E">
        <w:rPr>
          <w:rFonts w:ascii="Calibri" w:hAnsi="Calibri"/>
          <w:sz w:val="24"/>
          <w:szCs w:val="24"/>
        </w:rPr>
        <w:t>Falchikov</w:t>
      </w:r>
      <w:proofErr w:type="spellEnd"/>
      <w:r w:rsidRPr="00C9606E">
        <w:rPr>
          <w:rFonts w:ascii="Calibri" w:hAnsi="Calibri"/>
          <w:sz w:val="24"/>
          <w:szCs w:val="24"/>
        </w:rPr>
        <w:t xml:space="preserve"> (2005),</w:t>
      </w:r>
      <w:r w:rsidRPr="00C9606E">
        <w:t xml:space="preserve"> identify what a good one looks like. This is a key aspect of </w:t>
      </w:r>
      <w:proofErr w:type="spellStart"/>
      <w:proofErr w:type="gramStart"/>
      <w:r w:rsidRPr="00C9606E">
        <w:t>AfL</w:t>
      </w:r>
      <w:proofErr w:type="spellEnd"/>
      <w:proofErr w:type="gramEnd"/>
      <w:r w:rsidRPr="00C9606E">
        <w:t xml:space="preserve"> as excellence is shared to the class before the pupils began working independently. As suggested by Clarke (2014), this can enhance their chances of success. </w:t>
      </w:r>
    </w:p>
    <w:p w:rsidR="00B415F6" w:rsidRPr="00C9606E" w:rsidRDefault="00B415F6" w:rsidP="00B50E3A">
      <w:pPr>
        <w:spacing w:line="360" w:lineRule="auto"/>
      </w:pPr>
      <w:r w:rsidRPr="00C9606E">
        <w:t xml:space="preserve">The ARC model was used to reflect upon how this lesson could be improved. Upon reflection, it was identified from the data on observation schedules and the focus group interviews that the overall time management of the lesson could be improved. The data indicates that Pupil B2 ‘wanted to do more’ work but they needed ‘more time’. Similarly, Pupil A2 said that they would like to carry out the regular peer assessment process again but ‘if we do it again and we have more time to do it we could finish the work’. Therefore if given the opportunity to carry out a similar research in the future, changes will need to be made to account for more time to complete the main activity.  This will be explained in more detain the discussions of the research findings. Additionally, according to Donaldson (2015), it is essential to develop a positive and collaborative learning environment where pupils can share good practice, as some pupils such as Pupil C2, were concerned of providing constructive feedback. </w:t>
      </w:r>
    </w:p>
    <w:p w:rsidR="004A6DDB" w:rsidRPr="00C9606E" w:rsidRDefault="004A6DDB" w:rsidP="00B50E3A">
      <w:pPr>
        <w:spacing w:line="360" w:lineRule="auto"/>
        <w:rPr>
          <w:u w:val="single"/>
        </w:rPr>
      </w:pPr>
      <w:r w:rsidRPr="00C9606E">
        <w:rPr>
          <w:u w:val="single"/>
        </w:rPr>
        <w:t>Discussions of the research findings in relation to related literature and research</w:t>
      </w:r>
    </w:p>
    <w:p w:rsidR="00C54EF9" w:rsidRPr="00C9606E" w:rsidRDefault="005C4A11" w:rsidP="00B50E3A">
      <w:pPr>
        <w:spacing w:line="360" w:lineRule="auto"/>
      </w:pPr>
      <w:r w:rsidRPr="00C9606E">
        <w:lastRenderedPageBreak/>
        <w:t>O</w:t>
      </w:r>
      <w:r w:rsidR="0088731C" w:rsidRPr="00C9606E">
        <w:t xml:space="preserve">ne of the limitations of the current research is that due to time constraints, the observer was not able to transcribe the entire conversation during </w:t>
      </w:r>
      <w:r w:rsidRPr="00C9606E">
        <w:t>the peer assessment process</w:t>
      </w:r>
      <w:r w:rsidR="00B415F6" w:rsidRPr="00C9606E">
        <w:t>. A</w:t>
      </w:r>
      <w:r w:rsidRPr="00C9606E">
        <w:t xml:space="preserve">s the University of Southern </w:t>
      </w:r>
      <w:proofErr w:type="spellStart"/>
      <w:r w:rsidRPr="00C9606E">
        <w:t>Califonia</w:t>
      </w:r>
      <w:proofErr w:type="spellEnd"/>
      <w:r w:rsidRPr="00C9606E">
        <w:t xml:space="preserve"> (2018) and</w:t>
      </w:r>
      <w:r w:rsidR="00B415F6" w:rsidRPr="00C9606E">
        <w:t xml:space="preserve"> </w:t>
      </w:r>
      <w:proofErr w:type="spellStart"/>
      <w:r w:rsidR="00B415F6" w:rsidRPr="00C9606E">
        <w:t>Platton</w:t>
      </w:r>
      <w:proofErr w:type="spellEnd"/>
      <w:r w:rsidR="00B415F6" w:rsidRPr="00C9606E">
        <w:t xml:space="preserve"> (2015) say, </w:t>
      </w:r>
      <w:r w:rsidR="0088731C" w:rsidRPr="00C9606E">
        <w:t xml:space="preserve">when writing physical notes, key information </w:t>
      </w:r>
      <w:r w:rsidR="0088731C" w:rsidRPr="00C9606E">
        <w:rPr>
          <w:rFonts w:cstheme="minorHAnsi"/>
        </w:rPr>
        <w:t>may be missed due to the nature of the obs</w:t>
      </w:r>
      <w:r w:rsidR="00D13397" w:rsidRPr="00C9606E">
        <w:rPr>
          <w:rFonts w:cstheme="minorHAnsi"/>
        </w:rPr>
        <w:t>ervations and time constraints.</w:t>
      </w:r>
      <w:r w:rsidR="00C54EF9" w:rsidRPr="00C9606E">
        <w:rPr>
          <w:rFonts w:cstheme="minorHAnsi"/>
        </w:rPr>
        <w:t xml:space="preserve"> </w:t>
      </w:r>
      <w:r w:rsidRPr="00C9606E">
        <w:rPr>
          <w:rFonts w:cstheme="minorHAnsi"/>
        </w:rPr>
        <w:t xml:space="preserve">As recommended by </w:t>
      </w:r>
      <w:r w:rsidR="00B415F6" w:rsidRPr="00C9606E">
        <w:rPr>
          <w:rFonts w:cstheme="minorHAnsi"/>
          <w:shd w:val="clear" w:color="auto" w:fill="FFFFFF"/>
        </w:rPr>
        <w:t xml:space="preserve">Gorman </w:t>
      </w:r>
      <w:r w:rsidRPr="00C9606E">
        <w:rPr>
          <w:rFonts w:cstheme="minorHAnsi"/>
          <w:shd w:val="clear" w:color="auto" w:fill="FFFFFF"/>
        </w:rPr>
        <w:t>and Clayton (</w:t>
      </w:r>
      <w:r w:rsidR="00C2564B" w:rsidRPr="00C9606E">
        <w:rPr>
          <w:rFonts w:cstheme="minorHAnsi"/>
          <w:shd w:val="clear" w:color="auto" w:fill="FFFFFF"/>
        </w:rPr>
        <w:t xml:space="preserve">2004), </w:t>
      </w:r>
      <w:r w:rsidR="000766F6" w:rsidRPr="00C9606E">
        <w:rPr>
          <w:rFonts w:cstheme="minorHAnsi"/>
        </w:rPr>
        <w:t>if given</w:t>
      </w:r>
      <w:r w:rsidR="000766F6" w:rsidRPr="00C9606E">
        <w:t xml:space="preserve"> the opportunity to carry out a similar type of research, it will be beneficial to audio record the conversations; this</w:t>
      </w:r>
      <w:r w:rsidR="00C54EF9" w:rsidRPr="00C9606E">
        <w:t xml:space="preserve"> can then be referred to when analysing the data.</w:t>
      </w:r>
      <w:r w:rsidR="000766F6" w:rsidRPr="00C9606E">
        <w:t xml:space="preserve"> </w:t>
      </w:r>
    </w:p>
    <w:p w:rsidR="0088731C" w:rsidRPr="00C9606E" w:rsidRDefault="00D13397" w:rsidP="00B50E3A">
      <w:pPr>
        <w:spacing w:line="360" w:lineRule="auto"/>
      </w:pPr>
      <w:r w:rsidRPr="00C9606E">
        <w:t xml:space="preserve"> </w:t>
      </w:r>
      <w:r w:rsidR="00F6108D" w:rsidRPr="00C9606E">
        <w:t>An</w:t>
      </w:r>
      <w:r w:rsidR="00C54EF9" w:rsidRPr="00C9606E">
        <w:t xml:space="preserve">other limitation of the current research is </w:t>
      </w:r>
      <w:r w:rsidR="000766F6" w:rsidRPr="00C9606E">
        <w:t>the researchers found</w:t>
      </w:r>
      <w:r w:rsidR="00B415F6" w:rsidRPr="00C9606E">
        <w:t xml:space="preserve"> it difficult</w:t>
      </w:r>
      <w:r w:rsidR="000766F6" w:rsidRPr="00C9606E">
        <w:t xml:space="preserve"> </w:t>
      </w:r>
      <w:r w:rsidR="00F6108D" w:rsidRPr="00C9606E">
        <w:t>to document the</w:t>
      </w:r>
      <w:r w:rsidRPr="00C9606E">
        <w:t xml:space="preserve"> conversations of four</w:t>
      </w:r>
      <w:r w:rsidR="00C54EF9" w:rsidRPr="00C9606E">
        <w:t xml:space="preserve"> target </w:t>
      </w:r>
      <w:r w:rsidRPr="00C9606E">
        <w:t>pupils</w:t>
      </w:r>
      <w:r w:rsidR="00F6108D" w:rsidRPr="00C9606E">
        <w:t xml:space="preserve">; </w:t>
      </w:r>
      <w:r w:rsidRPr="00C9606E">
        <w:t xml:space="preserve">essential information could have been missed when observing one pair. </w:t>
      </w:r>
      <w:r w:rsidR="00F6108D" w:rsidRPr="00C9606E">
        <w:t xml:space="preserve">As suggested by Vogt et al. (2014), it can be difficult document observational notes when more than one pair is discussing at one time.  </w:t>
      </w:r>
      <w:r w:rsidRPr="00C9606E">
        <w:t xml:space="preserve">Therefore in future practice, it would be beneficial to conduct a pilot study to practice </w:t>
      </w:r>
      <w:r w:rsidR="00F6108D" w:rsidRPr="00C9606E">
        <w:t>documenting observational notes</w:t>
      </w:r>
      <w:r w:rsidRPr="00C9606E">
        <w:t xml:space="preserve">. </w:t>
      </w:r>
    </w:p>
    <w:p w:rsidR="004820B7" w:rsidRPr="00C9606E" w:rsidRDefault="00094A17" w:rsidP="00B50E3A">
      <w:pPr>
        <w:spacing w:line="360" w:lineRule="auto"/>
      </w:pPr>
      <w:r w:rsidRPr="00C9606E">
        <w:t xml:space="preserve">Lesson Study 1, as discussed earlier, one of the issues which was highlighted post the first lesson study </w:t>
      </w:r>
      <w:r w:rsidR="004820B7" w:rsidRPr="00C9606E">
        <w:t>was to</w:t>
      </w:r>
      <w:r w:rsidR="00F1163F" w:rsidRPr="00C9606E">
        <w:t xml:space="preserve"> provide</w:t>
      </w:r>
      <w:r w:rsidR="004820B7" w:rsidRPr="00C9606E">
        <w:t xml:space="preserve"> the pupils with </w:t>
      </w:r>
      <w:r w:rsidR="00401C7D" w:rsidRPr="00C9606E">
        <w:t xml:space="preserve">more initial independent </w:t>
      </w:r>
      <w:r w:rsidR="004820B7" w:rsidRPr="00C9606E">
        <w:t xml:space="preserve">working time prior to introducing the fist peer assessment stop. </w:t>
      </w:r>
    </w:p>
    <w:p w:rsidR="008630EF" w:rsidRPr="00C9606E" w:rsidRDefault="00C9606E" w:rsidP="00B50E3A">
      <w:pPr>
        <w:spacing w:line="360" w:lineRule="auto"/>
      </w:pPr>
      <w:r>
        <w:t>As suggested by....</w:t>
      </w:r>
      <w:r w:rsidR="008630EF" w:rsidRPr="00C9606E">
        <w:t>further training is needed for t</w:t>
      </w:r>
      <w:r w:rsidR="00BC250E" w:rsidRPr="00C9606E">
        <w:t xml:space="preserve">eachers and opportunities </w:t>
      </w:r>
      <w:proofErr w:type="gramStart"/>
      <w:r w:rsidR="00BC250E" w:rsidRPr="00C9606E">
        <w:t>to  adopt</w:t>
      </w:r>
      <w:proofErr w:type="gramEnd"/>
      <w:r w:rsidR="00BC250E" w:rsidRPr="00C9606E">
        <w:t xml:space="preserve"> </w:t>
      </w:r>
    </w:p>
    <w:p w:rsidR="00C82B8D" w:rsidRPr="00C9606E" w:rsidRDefault="00401C7D" w:rsidP="00B50E3A">
      <w:pPr>
        <w:spacing w:line="360" w:lineRule="auto"/>
      </w:pPr>
      <w:r w:rsidRPr="00C9606E">
        <w:t xml:space="preserve">One of the limitations of using a self created observation schedule is that it has not been trialled and tested before; </w:t>
      </w:r>
      <w:r w:rsidR="00C54EF9" w:rsidRPr="00C9606E">
        <w:t>therefore</w:t>
      </w:r>
      <w:r w:rsidR="00F376EB" w:rsidRPr="00C9606E">
        <w:t xml:space="preserve"> as suggested by </w:t>
      </w:r>
      <w:proofErr w:type="spellStart"/>
      <w:r w:rsidR="00F376EB" w:rsidRPr="00C9606E">
        <w:t>Cargan</w:t>
      </w:r>
      <w:proofErr w:type="spellEnd"/>
      <w:r w:rsidR="00F376EB" w:rsidRPr="00C9606E">
        <w:t xml:space="preserve"> (2007),</w:t>
      </w:r>
      <w:r w:rsidR="00C54EF9" w:rsidRPr="00C9606E">
        <w:t xml:space="preserve"> </w:t>
      </w:r>
      <w:r w:rsidR="00F376EB" w:rsidRPr="00C9606E">
        <w:t>it can raise questions of reliability</w:t>
      </w:r>
      <w:r w:rsidRPr="00C9606E">
        <w:t xml:space="preserve"> and valid</w:t>
      </w:r>
      <w:r w:rsidR="00F376EB" w:rsidRPr="00C9606E">
        <w:t>ity</w:t>
      </w:r>
      <w:r w:rsidRPr="00C9606E">
        <w:t xml:space="preserve">. Therefore, although the data which was collected indicated a positive impact of using regular peer assessment to help improve pupils’ understanding of the learning objective, the results cannot be generalised. However, this was a close to practice research, with the primary aim of improving my own continuing professional development and classroom practice.  </w:t>
      </w:r>
    </w:p>
    <w:p w:rsidR="00C54EF9" w:rsidRPr="00C9606E" w:rsidRDefault="00ED4A38" w:rsidP="00B50E3A">
      <w:pPr>
        <w:spacing w:line="360" w:lineRule="auto"/>
      </w:pPr>
      <w:r w:rsidRPr="00C9606E">
        <w:t>Upon reflection, it can be seem that in both lessons t</w:t>
      </w:r>
      <w:r w:rsidR="00C54EF9" w:rsidRPr="00C9606E">
        <w:t>he focus grou</w:t>
      </w:r>
      <w:r w:rsidRPr="00C9606E">
        <w:t>p interviews were quite lengthy. I</w:t>
      </w:r>
      <w:r w:rsidR="00BC250E" w:rsidRPr="00C9606E">
        <w:t xml:space="preserve">t was recommended by Dudley (2014) </w:t>
      </w:r>
      <w:r w:rsidR="00C54EF9" w:rsidRPr="00C9606E">
        <w:t xml:space="preserve">to keep the interviews short. Therefore </w:t>
      </w:r>
      <w:r w:rsidRPr="00C9606E">
        <w:t xml:space="preserve">in order to address this issue, </w:t>
      </w:r>
      <w:r w:rsidR="00BC250E" w:rsidRPr="00C9606E">
        <w:t>if given the opportunity to conduct</w:t>
      </w:r>
      <w:r w:rsidRPr="00C9606E">
        <w:t xml:space="preserve"> focus group interviews in future, </w:t>
      </w:r>
      <w:r w:rsidR="00BC250E" w:rsidRPr="00C9606E">
        <w:t>fewer</w:t>
      </w:r>
      <w:r w:rsidR="00C54EF9" w:rsidRPr="00C9606E">
        <w:t xml:space="preserve"> questions will be asked in order to keep the interviews short. </w:t>
      </w:r>
      <w:r w:rsidR="00D37381" w:rsidRPr="00C9606E">
        <w:t xml:space="preserve"> </w:t>
      </w:r>
      <w:r w:rsidR="00C157EF" w:rsidRPr="00C9606E">
        <w:t xml:space="preserve">As suggested by Breen (2006) if a pilot study was conducted, the researcher could have gained an insight on whether the amount of questions asked need to be revised and it could have provided the opportunity to develop the researcher’s skills as a moderator. </w:t>
      </w:r>
    </w:p>
    <w:p w:rsidR="00813164" w:rsidRPr="00C9606E" w:rsidRDefault="00813164" w:rsidP="00B50E3A">
      <w:pPr>
        <w:spacing w:line="360" w:lineRule="auto"/>
      </w:pPr>
      <w:r w:rsidRPr="00C9606E">
        <w:t>What did I find out...what does this mean for my class?</w:t>
      </w:r>
    </w:p>
    <w:p w:rsidR="00D37381" w:rsidRPr="00C9606E" w:rsidRDefault="00813164" w:rsidP="00B50E3A">
      <w:pPr>
        <w:spacing w:line="360" w:lineRule="auto"/>
      </w:pPr>
      <w:r w:rsidRPr="00C9606E">
        <w:t xml:space="preserve">The results from the data analysis indicate that introducing the regular peer assessment strategy as regular classroom practice would be beneficial for the research class. </w:t>
      </w:r>
      <w:r w:rsidR="00BC250E" w:rsidRPr="00C9606E">
        <w:t xml:space="preserve"> </w:t>
      </w:r>
      <w:r w:rsidRPr="00C9606E">
        <w:t xml:space="preserve">As the data from the focus </w:t>
      </w:r>
      <w:r w:rsidRPr="00C9606E">
        <w:lastRenderedPageBreak/>
        <w:t>group interviews indicate, overall, the pupils enjoyed conduc</w:t>
      </w:r>
      <w:r w:rsidR="00BC250E" w:rsidRPr="00C9606E">
        <w:t>t</w:t>
      </w:r>
      <w:r w:rsidRPr="00C9606E">
        <w:t>ing the regular per assessment at different intervals and found it to help with their understanding of the learning objective, as they were required to constantly refer back to the succe</w:t>
      </w:r>
      <w:r w:rsidR="00BC250E" w:rsidRPr="00C9606E">
        <w:t xml:space="preserve">ss criteria. Literature from Jones (2005), Hattie (2012) and the </w:t>
      </w:r>
      <w:r w:rsidR="00BC250E" w:rsidRPr="00C9606E">
        <w:rPr>
          <w:rFonts w:cstheme="minorHAnsi"/>
        </w:rPr>
        <w:t xml:space="preserve">Welsh Assembly Government (2010), </w:t>
      </w:r>
      <w:r w:rsidR="00BC250E" w:rsidRPr="00C9606E">
        <w:t xml:space="preserve">suggests </w:t>
      </w:r>
      <w:r w:rsidRPr="00C9606E">
        <w:t xml:space="preserve">that peer assessment can be used as a strategy for improving pupils’ understanding of the learning objective. </w:t>
      </w:r>
      <w:r w:rsidR="00BC250E" w:rsidRPr="00C9606E">
        <w:t>From the post lesson discussions and the ARC reflection, it was found that the regular peer assessment process was fairly lengthy and carrying out this process three times during a one hour lesson took approximately fifteen minutes of the session. Therefore one of the recommendations would be that this regular peer assessment process would be better suited for a two hour lesson. The same amount of time would be spent on the peer assessment; however more time would be more time for the pupils to complete the main activity.  However, as it is intended to make the peer assessment a regular part of classroom practice, with practice and training the pupils will become more familiar with the process and therefore in future it may take less time to complete the three stops. Therefore when pupils become more accustomed to the process, it may be possible to use the regular peer assessment during a one hour lesson.</w:t>
      </w:r>
    </w:p>
    <w:p w:rsidR="004A6DDB" w:rsidRPr="00C9606E" w:rsidRDefault="004A6DDB" w:rsidP="00B50E3A">
      <w:pPr>
        <w:spacing w:line="360" w:lineRule="auto"/>
        <w:rPr>
          <w:u w:val="single"/>
        </w:rPr>
      </w:pPr>
      <w:r w:rsidRPr="00C9606E">
        <w:rPr>
          <w:u w:val="single"/>
        </w:rPr>
        <w:t xml:space="preserve">Conclusion </w:t>
      </w:r>
    </w:p>
    <w:p w:rsidR="00C82B8D" w:rsidRPr="00C9606E" w:rsidRDefault="00C82B8D" w:rsidP="00B50E3A">
      <w:pPr>
        <w:spacing w:line="360" w:lineRule="auto"/>
      </w:pPr>
      <w:r w:rsidRPr="00C9606E">
        <w:t xml:space="preserve">Although the data from the observation schedules and the focus group interviews indicate a positive effect of implementing regular peer assessment to improve pupils’ understating of the learning objective in these two primary schools, it does not mean to say that these findings will be found in other schools. </w:t>
      </w:r>
    </w:p>
    <w:p w:rsidR="006E5B0D" w:rsidRPr="00C9606E" w:rsidRDefault="006E5B0D" w:rsidP="00B50E3A">
      <w:pPr>
        <w:spacing w:line="360" w:lineRule="auto"/>
      </w:pPr>
      <w:r w:rsidRPr="00C9606E">
        <w:t>Link to research – show you have learnt something</w:t>
      </w:r>
      <w:r w:rsidR="007944F6" w:rsidRPr="00C9606E">
        <w:t xml:space="preserve"> from undertaking this study</w:t>
      </w:r>
      <w:r w:rsidRPr="00C9606E">
        <w:t xml:space="preserve">. </w:t>
      </w:r>
    </w:p>
    <w:p w:rsidR="00F25B5C" w:rsidRPr="00C9606E" w:rsidRDefault="00F25B5C" w:rsidP="00B50E3A">
      <w:pPr>
        <w:spacing w:line="360" w:lineRule="auto"/>
      </w:pPr>
      <w:r w:rsidRPr="00C9606E">
        <w:t xml:space="preserve">One of the targets from my previous teaching placement was to ensure that pupils have a good understanding of the learning objective. Having undertaken this research, I now have a better understanding of the use of </w:t>
      </w:r>
      <w:proofErr w:type="spellStart"/>
      <w:proofErr w:type="gramStart"/>
      <w:r w:rsidRPr="00C9606E">
        <w:t>AfL</w:t>
      </w:r>
      <w:proofErr w:type="spellEnd"/>
      <w:proofErr w:type="gramEnd"/>
      <w:r w:rsidRPr="00C9606E">
        <w:t xml:space="preserve"> strategies within the classroom. As recommended</w:t>
      </w:r>
      <w:r w:rsidR="008B1D1D" w:rsidRPr="00C9606E">
        <w:t xml:space="preserve"> by the Welsh Government (2010), </w:t>
      </w:r>
      <w:r w:rsidR="008B1D1D" w:rsidRPr="00C9606E">
        <w:rPr>
          <w:rFonts w:cstheme="minorHAnsi"/>
        </w:rPr>
        <w:t xml:space="preserve">Black and Harrison (2001), Keogh and Naylor (2007) and Hodgson and Pyle (2010), in </w:t>
      </w:r>
      <w:r w:rsidR="008320A7" w:rsidRPr="00C9606E">
        <w:t>terms of m</w:t>
      </w:r>
      <w:r w:rsidRPr="00C9606E">
        <w:t>y</w:t>
      </w:r>
      <w:r w:rsidR="008320A7" w:rsidRPr="00C9606E">
        <w:t xml:space="preserve"> next</w:t>
      </w:r>
      <w:r w:rsidR="00724A7E" w:rsidRPr="00C9606E">
        <w:t xml:space="preserve"> teaching practice and during my Newly Qualified Teacher year, I will aim to use </w:t>
      </w:r>
      <w:proofErr w:type="spellStart"/>
      <w:r w:rsidRPr="00C9606E">
        <w:t>AfL</w:t>
      </w:r>
      <w:proofErr w:type="spellEnd"/>
      <w:r w:rsidRPr="00C9606E">
        <w:t xml:space="preserve"> strategies on a more regular basis, as opposed to only at the start or end of a lesson, as it can allow misconceptions to be highlighted. As the data from the observation schedules and focus group interviews indicated that regular peer assessment can help consolidate and improve pupils’ understanding of the learning objective, I will try to use this strategy regularly in my next placement and try and embed it as part of regular classroom practice during my Newly Qualified Teaching year.</w:t>
      </w:r>
    </w:p>
    <w:p w:rsidR="00724A7E" w:rsidRPr="00C9606E" w:rsidRDefault="00724A7E" w:rsidP="00B50E3A">
      <w:pPr>
        <w:spacing w:line="360" w:lineRule="auto"/>
      </w:pPr>
      <w:r w:rsidRPr="00C9606E">
        <w:t xml:space="preserve">Not only can this help inform my future planning, </w:t>
      </w:r>
    </w:p>
    <w:p w:rsidR="00F56C84" w:rsidRPr="00C9606E" w:rsidRDefault="004A6DDB" w:rsidP="00B50E3A">
      <w:pPr>
        <w:spacing w:line="360" w:lineRule="auto"/>
      </w:pPr>
      <w:r w:rsidRPr="00C9606E">
        <w:rPr>
          <w:u w:val="single"/>
        </w:rPr>
        <w:lastRenderedPageBreak/>
        <w:t>Recommendations</w:t>
      </w:r>
    </w:p>
    <w:p w:rsidR="00F56C84" w:rsidRPr="00C9606E" w:rsidRDefault="00F56C84" w:rsidP="00B50E3A">
      <w:pPr>
        <w:spacing w:line="360" w:lineRule="auto"/>
      </w:pPr>
      <w:r w:rsidRPr="00C9606E">
        <w:t>Upon reflecting upon both research lessons, it can be recommended that r</w:t>
      </w:r>
      <w:r w:rsidR="00247F12" w:rsidRPr="00C9606E">
        <w:t>egular p</w:t>
      </w:r>
      <w:r w:rsidR="006E5B0D" w:rsidRPr="00C9606E">
        <w:t>eer assessment should become a part of everyday routine</w:t>
      </w:r>
      <w:r w:rsidR="00724A7E" w:rsidRPr="00C9606E">
        <w:t>. However, as thi</w:t>
      </w:r>
      <w:r w:rsidRPr="00C9606E">
        <w:t xml:space="preserve">s is a time consuming process, it would be advisable to carry out this form of peer assessment throughout the duration of a two hour lesson, as this would give pupils more time to complete the main activity, as well time to carry out the peer assessment in depth. However, with practice, the regular peer assessment can become a regular aspect of classroom practice and when the pupils become more familiar with the </w:t>
      </w:r>
      <w:proofErr w:type="gramStart"/>
      <w:r w:rsidRPr="00C9606E">
        <w:t>process,</w:t>
      </w:r>
      <w:proofErr w:type="gramEnd"/>
      <w:r w:rsidRPr="00C9606E">
        <w:t xml:space="preserve"> it may be quicker and less time consuming to carry out. </w:t>
      </w:r>
      <w:r w:rsidR="008B1D1D" w:rsidRPr="00C9606E">
        <w:t>Further</w:t>
      </w:r>
      <w:r w:rsidRPr="00C9606E">
        <w:t xml:space="preserve"> training will be needed for</w:t>
      </w:r>
      <w:r w:rsidR="00DB0A24" w:rsidRPr="00C9606E">
        <w:t xml:space="preserve"> the researchers</w:t>
      </w:r>
      <w:r w:rsidRPr="00C9606E">
        <w:t xml:space="preserve"> to develop a </w:t>
      </w:r>
      <w:r w:rsidR="008B1D1D" w:rsidRPr="00C9606E">
        <w:t>collaborative</w:t>
      </w:r>
      <w:r w:rsidRPr="00C9606E">
        <w:t xml:space="preserve"> learning at</w:t>
      </w:r>
      <w:r w:rsidR="00DB0A24" w:rsidRPr="00C9606E">
        <w:t>mosphere where pupils are encouraged to share good practice. According to Donaldson (2015), within the upcoming curriculum, ‘peer assessment should be developed as [a] way(s) of encouraging children and young people to take greater responsibility for their own learning’</w:t>
      </w:r>
    </w:p>
    <w:p w:rsidR="00C75958" w:rsidRPr="00C9606E" w:rsidRDefault="00C75958" w:rsidP="00B50E3A">
      <w:pPr>
        <w:spacing w:line="360" w:lineRule="auto"/>
      </w:pPr>
      <w:r w:rsidRPr="00C9606E">
        <w:t>Welsh Gov (on Donal</w:t>
      </w:r>
      <w:r w:rsidR="00247F12" w:rsidRPr="00C9606E">
        <w:t xml:space="preserve">dson highlight in red) high </w:t>
      </w:r>
      <w:proofErr w:type="spellStart"/>
      <w:r w:rsidR="00247F12" w:rsidRPr="00C9606E">
        <w:t>qua</w:t>
      </w:r>
      <w:r w:rsidRPr="00C9606E">
        <w:t>ity</w:t>
      </w:r>
      <w:proofErr w:type="spellEnd"/>
      <w:r w:rsidRPr="00C9606E">
        <w:t xml:space="preserve"> assessment = formative </w:t>
      </w:r>
    </w:p>
    <w:p w:rsidR="00724A7E" w:rsidRPr="00C9606E" w:rsidRDefault="00724A7E" w:rsidP="00B50E3A">
      <w:pPr>
        <w:spacing w:line="360" w:lineRule="auto"/>
      </w:pPr>
      <w:r w:rsidRPr="00C9606E">
        <w:t>Benefits of this are.... misconceptions?</w:t>
      </w:r>
      <w:r w:rsidR="00557016" w:rsidRPr="00C9606E">
        <w:t xml:space="preserve"> </w:t>
      </w:r>
    </w:p>
    <w:p w:rsidR="006E5B0D" w:rsidRPr="006C2A4D" w:rsidRDefault="00557016" w:rsidP="00B50E3A">
      <w:pPr>
        <w:spacing w:line="360" w:lineRule="auto"/>
      </w:pPr>
      <w:r w:rsidRPr="00C9606E">
        <w:t>Donaldson – how can this affect the upcoming curriculum?</w:t>
      </w:r>
      <w:r w:rsidR="00B325FE" w:rsidRPr="00C9606E">
        <w:t xml:space="preserve"> One of the recommendations made by </w:t>
      </w:r>
      <w:r w:rsidR="00724A7E" w:rsidRPr="00C9606E">
        <w:t>However, a</w:t>
      </w:r>
      <w:r w:rsidR="006E5B0D" w:rsidRPr="00C9606E">
        <w:t xml:space="preserve">s suggested by </w:t>
      </w:r>
      <w:r w:rsidR="00724A7E" w:rsidRPr="00C9606E">
        <w:t>Dudley () training is needed (for the teachers as well?)</w:t>
      </w:r>
    </w:p>
    <w:p w:rsidR="00724A7E" w:rsidRPr="006C2A4D" w:rsidRDefault="00724A7E" w:rsidP="00B50E3A">
      <w:pPr>
        <w:spacing w:line="360" w:lineRule="auto"/>
      </w:pPr>
    </w:p>
    <w:p w:rsidR="00724A7E" w:rsidRPr="006C2A4D" w:rsidRDefault="00724A7E" w:rsidP="00B50E3A">
      <w:pPr>
        <w:spacing w:line="360" w:lineRule="auto"/>
      </w:pPr>
    </w:p>
    <w:sectPr w:rsidR="00724A7E" w:rsidRPr="006C2A4D" w:rsidSect="0067037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6181" w:rsidRDefault="00ED6181" w:rsidP="001B5EEB">
      <w:pPr>
        <w:spacing w:after="0" w:line="240" w:lineRule="auto"/>
      </w:pPr>
      <w:r>
        <w:separator/>
      </w:r>
    </w:p>
  </w:endnote>
  <w:endnote w:type="continuationSeparator" w:id="1">
    <w:p w:rsidR="00ED6181" w:rsidRDefault="00ED6181" w:rsidP="001B5EE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6181" w:rsidRDefault="00ED6181" w:rsidP="001B5EEB">
      <w:pPr>
        <w:spacing w:after="0" w:line="240" w:lineRule="auto"/>
      </w:pPr>
      <w:r>
        <w:separator/>
      </w:r>
    </w:p>
  </w:footnote>
  <w:footnote w:type="continuationSeparator" w:id="1">
    <w:p w:rsidR="00ED6181" w:rsidRDefault="00ED6181" w:rsidP="001B5EE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footnotePr>
    <w:footnote w:id="0"/>
    <w:footnote w:id="1"/>
  </w:footnotePr>
  <w:endnotePr>
    <w:endnote w:id="0"/>
    <w:endnote w:id="1"/>
  </w:endnotePr>
  <w:compat/>
  <w:rsids>
    <w:rsidRoot w:val="004A6DDB"/>
    <w:rsid w:val="000030A7"/>
    <w:rsid w:val="0000549E"/>
    <w:rsid w:val="000132E1"/>
    <w:rsid w:val="00025DDF"/>
    <w:rsid w:val="00026AFF"/>
    <w:rsid w:val="00035A4A"/>
    <w:rsid w:val="00056DAC"/>
    <w:rsid w:val="000648F2"/>
    <w:rsid w:val="00067905"/>
    <w:rsid w:val="00067F07"/>
    <w:rsid w:val="000766F6"/>
    <w:rsid w:val="00076FCF"/>
    <w:rsid w:val="00094A17"/>
    <w:rsid w:val="000963BD"/>
    <w:rsid w:val="000A704C"/>
    <w:rsid w:val="000B2C02"/>
    <w:rsid w:val="000C1093"/>
    <w:rsid w:val="000C2875"/>
    <w:rsid w:val="000C6186"/>
    <w:rsid w:val="00113505"/>
    <w:rsid w:val="001160E8"/>
    <w:rsid w:val="00126833"/>
    <w:rsid w:val="0013157D"/>
    <w:rsid w:val="001433FB"/>
    <w:rsid w:val="00166096"/>
    <w:rsid w:val="00166F2E"/>
    <w:rsid w:val="00183D67"/>
    <w:rsid w:val="00196E22"/>
    <w:rsid w:val="001B5EEB"/>
    <w:rsid w:val="001D2D53"/>
    <w:rsid w:val="001D6926"/>
    <w:rsid w:val="001D7F65"/>
    <w:rsid w:val="002117E0"/>
    <w:rsid w:val="00247F12"/>
    <w:rsid w:val="0025147A"/>
    <w:rsid w:val="002528A0"/>
    <w:rsid w:val="002722B8"/>
    <w:rsid w:val="00281A41"/>
    <w:rsid w:val="00292211"/>
    <w:rsid w:val="002A4DE7"/>
    <w:rsid w:val="002C6EFC"/>
    <w:rsid w:val="002D4FF3"/>
    <w:rsid w:val="002E1E2F"/>
    <w:rsid w:val="0030399F"/>
    <w:rsid w:val="00307BFD"/>
    <w:rsid w:val="003103A8"/>
    <w:rsid w:val="00317E5D"/>
    <w:rsid w:val="0032374F"/>
    <w:rsid w:val="0032570B"/>
    <w:rsid w:val="00331F6E"/>
    <w:rsid w:val="00334994"/>
    <w:rsid w:val="003404D2"/>
    <w:rsid w:val="003470DE"/>
    <w:rsid w:val="00347587"/>
    <w:rsid w:val="00350F19"/>
    <w:rsid w:val="00352221"/>
    <w:rsid w:val="003527A4"/>
    <w:rsid w:val="00375CA6"/>
    <w:rsid w:val="0037631F"/>
    <w:rsid w:val="00381FF0"/>
    <w:rsid w:val="00396230"/>
    <w:rsid w:val="003A188D"/>
    <w:rsid w:val="003B06F2"/>
    <w:rsid w:val="003C4893"/>
    <w:rsid w:val="003C7AA3"/>
    <w:rsid w:val="003E36A8"/>
    <w:rsid w:val="00401C7D"/>
    <w:rsid w:val="00403E53"/>
    <w:rsid w:val="00412D7E"/>
    <w:rsid w:val="0042173B"/>
    <w:rsid w:val="0042174B"/>
    <w:rsid w:val="00423574"/>
    <w:rsid w:val="0042402B"/>
    <w:rsid w:val="00424176"/>
    <w:rsid w:val="00431A5B"/>
    <w:rsid w:val="004324F6"/>
    <w:rsid w:val="00433DA2"/>
    <w:rsid w:val="00434377"/>
    <w:rsid w:val="004368CE"/>
    <w:rsid w:val="004419E1"/>
    <w:rsid w:val="0045673B"/>
    <w:rsid w:val="00472065"/>
    <w:rsid w:val="0047544B"/>
    <w:rsid w:val="0047753C"/>
    <w:rsid w:val="004820B7"/>
    <w:rsid w:val="004A6DDB"/>
    <w:rsid w:val="004C548F"/>
    <w:rsid w:val="004D1C8F"/>
    <w:rsid w:val="004D2A1D"/>
    <w:rsid w:val="004D43A5"/>
    <w:rsid w:val="004E52C6"/>
    <w:rsid w:val="004E667E"/>
    <w:rsid w:val="004F5532"/>
    <w:rsid w:val="005238B4"/>
    <w:rsid w:val="00557016"/>
    <w:rsid w:val="0057250F"/>
    <w:rsid w:val="00577938"/>
    <w:rsid w:val="00581C14"/>
    <w:rsid w:val="00584A5B"/>
    <w:rsid w:val="0058763A"/>
    <w:rsid w:val="005958A9"/>
    <w:rsid w:val="00597804"/>
    <w:rsid w:val="005A1EEE"/>
    <w:rsid w:val="005B3949"/>
    <w:rsid w:val="005C2924"/>
    <w:rsid w:val="005C4A11"/>
    <w:rsid w:val="005D21F1"/>
    <w:rsid w:val="005D7F9A"/>
    <w:rsid w:val="005E0739"/>
    <w:rsid w:val="005E4B25"/>
    <w:rsid w:val="00610F18"/>
    <w:rsid w:val="0062690E"/>
    <w:rsid w:val="00640492"/>
    <w:rsid w:val="00642A9B"/>
    <w:rsid w:val="0064532B"/>
    <w:rsid w:val="00645533"/>
    <w:rsid w:val="006534D7"/>
    <w:rsid w:val="00655ADD"/>
    <w:rsid w:val="00660D98"/>
    <w:rsid w:val="0066337F"/>
    <w:rsid w:val="00666692"/>
    <w:rsid w:val="00670375"/>
    <w:rsid w:val="00692115"/>
    <w:rsid w:val="00693ABD"/>
    <w:rsid w:val="006949CF"/>
    <w:rsid w:val="006A6392"/>
    <w:rsid w:val="006B3B42"/>
    <w:rsid w:val="006B5331"/>
    <w:rsid w:val="006C2A4D"/>
    <w:rsid w:val="006D1920"/>
    <w:rsid w:val="006E400F"/>
    <w:rsid w:val="006E5B0D"/>
    <w:rsid w:val="006F0767"/>
    <w:rsid w:val="006F3CF4"/>
    <w:rsid w:val="007115C3"/>
    <w:rsid w:val="007139A6"/>
    <w:rsid w:val="00713DD0"/>
    <w:rsid w:val="00724A7E"/>
    <w:rsid w:val="0075003B"/>
    <w:rsid w:val="00755B57"/>
    <w:rsid w:val="00755E2D"/>
    <w:rsid w:val="00756A59"/>
    <w:rsid w:val="007614B1"/>
    <w:rsid w:val="007739A8"/>
    <w:rsid w:val="0078076B"/>
    <w:rsid w:val="0078785F"/>
    <w:rsid w:val="007944F6"/>
    <w:rsid w:val="007B1422"/>
    <w:rsid w:val="007B24D5"/>
    <w:rsid w:val="007B294C"/>
    <w:rsid w:val="007C3A0E"/>
    <w:rsid w:val="007C4AF8"/>
    <w:rsid w:val="007E61F1"/>
    <w:rsid w:val="007E62A9"/>
    <w:rsid w:val="007F24F7"/>
    <w:rsid w:val="007F461A"/>
    <w:rsid w:val="007F75CB"/>
    <w:rsid w:val="00806CAC"/>
    <w:rsid w:val="00810500"/>
    <w:rsid w:val="00813164"/>
    <w:rsid w:val="00821CA2"/>
    <w:rsid w:val="008320A7"/>
    <w:rsid w:val="0083594A"/>
    <w:rsid w:val="00835D02"/>
    <w:rsid w:val="008454DE"/>
    <w:rsid w:val="00846E97"/>
    <w:rsid w:val="008630EF"/>
    <w:rsid w:val="00865D4C"/>
    <w:rsid w:val="00876711"/>
    <w:rsid w:val="00881641"/>
    <w:rsid w:val="0088366C"/>
    <w:rsid w:val="0088731C"/>
    <w:rsid w:val="00892EFB"/>
    <w:rsid w:val="008A2CCF"/>
    <w:rsid w:val="008A6B3A"/>
    <w:rsid w:val="008B1D0C"/>
    <w:rsid w:val="008B1D1D"/>
    <w:rsid w:val="008B42EF"/>
    <w:rsid w:val="008C45DB"/>
    <w:rsid w:val="008C4B11"/>
    <w:rsid w:val="008D0F5C"/>
    <w:rsid w:val="008D3673"/>
    <w:rsid w:val="008D60B5"/>
    <w:rsid w:val="008D6689"/>
    <w:rsid w:val="008E1B1C"/>
    <w:rsid w:val="008E5634"/>
    <w:rsid w:val="008F0C45"/>
    <w:rsid w:val="008F30F9"/>
    <w:rsid w:val="008F42E3"/>
    <w:rsid w:val="00904918"/>
    <w:rsid w:val="00912F01"/>
    <w:rsid w:val="009410CE"/>
    <w:rsid w:val="00943205"/>
    <w:rsid w:val="00951288"/>
    <w:rsid w:val="00951487"/>
    <w:rsid w:val="00952688"/>
    <w:rsid w:val="009647DA"/>
    <w:rsid w:val="00980C0E"/>
    <w:rsid w:val="00987364"/>
    <w:rsid w:val="009A2A1E"/>
    <w:rsid w:val="009B5DD9"/>
    <w:rsid w:val="009C4C20"/>
    <w:rsid w:val="009D2862"/>
    <w:rsid w:val="009D384F"/>
    <w:rsid w:val="009E460F"/>
    <w:rsid w:val="00A001CF"/>
    <w:rsid w:val="00A027A3"/>
    <w:rsid w:val="00A04CE0"/>
    <w:rsid w:val="00A05D4E"/>
    <w:rsid w:val="00A34016"/>
    <w:rsid w:val="00A34607"/>
    <w:rsid w:val="00A40A3E"/>
    <w:rsid w:val="00A65D7D"/>
    <w:rsid w:val="00A70008"/>
    <w:rsid w:val="00A846C2"/>
    <w:rsid w:val="00AA0971"/>
    <w:rsid w:val="00AB1537"/>
    <w:rsid w:val="00AB44C0"/>
    <w:rsid w:val="00AB6640"/>
    <w:rsid w:val="00AD7EDB"/>
    <w:rsid w:val="00AE6DDB"/>
    <w:rsid w:val="00B01458"/>
    <w:rsid w:val="00B04580"/>
    <w:rsid w:val="00B11C12"/>
    <w:rsid w:val="00B14F15"/>
    <w:rsid w:val="00B226D9"/>
    <w:rsid w:val="00B325FE"/>
    <w:rsid w:val="00B415F6"/>
    <w:rsid w:val="00B50E3A"/>
    <w:rsid w:val="00B514F2"/>
    <w:rsid w:val="00B577E6"/>
    <w:rsid w:val="00B6668E"/>
    <w:rsid w:val="00B83F80"/>
    <w:rsid w:val="00B84CCD"/>
    <w:rsid w:val="00BA5A9D"/>
    <w:rsid w:val="00BB7973"/>
    <w:rsid w:val="00BC11D8"/>
    <w:rsid w:val="00BC250E"/>
    <w:rsid w:val="00BD63FE"/>
    <w:rsid w:val="00BD6AFB"/>
    <w:rsid w:val="00C0284D"/>
    <w:rsid w:val="00C157EF"/>
    <w:rsid w:val="00C23A5A"/>
    <w:rsid w:val="00C2564B"/>
    <w:rsid w:val="00C41C17"/>
    <w:rsid w:val="00C47FA1"/>
    <w:rsid w:val="00C54EF9"/>
    <w:rsid w:val="00C74CC5"/>
    <w:rsid w:val="00C755C0"/>
    <w:rsid w:val="00C75958"/>
    <w:rsid w:val="00C7741F"/>
    <w:rsid w:val="00C80F28"/>
    <w:rsid w:val="00C82B37"/>
    <w:rsid w:val="00C82B8D"/>
    <w:rsid w:val="00C91B4B"/>
    <w:rsid w:val="00C9606E"/>
    <w:rsid w:val="00CB12AE"/>
    <w:rsid w:val="00CC0741"/>
    <w:rsid w:val="00CC21CC"/>
    <w:rsid w:val="00CC6522"/>
    <w:rsid w:val="00CD5A6A"/>
    <w:rsid w:val="00CD7840"/>
    <w:rsid w:val="00D13397"/>
    <w:rsid w:val="00D14082"/>
    <w:rsid w:val="00D14B4F"/>
    <w:rsid w:val="00D154F5"/>
    <w:rsid w:val="00D277AA"/>
    <w:rsid w:val="00D27840"/>
    <w:rsid w:val="00D37381"/>
    <w:rsid w:val="00D46226"/>
    <w:rsid w:val="00D50F54"/>
    <w:rsid w:val="00D522A4"/>
    <w:rsid w:val="00D62B4E"/>
    <w:rsid w:val="00D82D75"/>
    <w:rsid w:val="00D95EA2"/>
    <w:rsid w:val="00DA7170"/>
    <w:rsid w:val="00DB0A24"/>
    <w:rsid w:val="00DC051B"/>
    <w:rsid w:val="00DC1099"/>
    <w:rsid w:val="00DC164D"/>
    <w:rsid w:val="00DC1905"/>
    <w:rsid w:val="00DD762A"/>
    <w:rsid w:val="00DE3D96"/>
    <w:rsid w:val="00DE6DE1"/>
    <w:rsid w:val="00DF34E0"/>
    <w:rsid w:val="00DF37F3"/>
    <w:rsid w:val="00DF5887"/>
    <w:rsid w:val="00E11362"/>
    <w:rsid w:val="00E12EF7"/>
    <w:rsid w:val="00E2714C"/>
    <w:rsid w:val="00E27EA3"/>
    <w:rsid w:val="00E33D9A"/>
    <w:rsid w:val="00E364F4"/>
    <w:rsid w:val="00E45695"/>
    <w:rsid w:val="00E51BAD"/>
    <w:rsid w:val="00E52330"/>
    <w:rsid w:val="00E54878"/>
    <w:rsid w:val="00E864BE"/>
    <w:rsid w:val="00E96198"/>
    <w:rsid w:val="00E9634A"/>
    <w:rsid w:val="00E97B1F"/>
    <w:rsid w:val="00EA420A"/>
    <w:rsid w:val="00EA6530"/>
    <w:rsid w:val="00EB1CB4"/>
    <w:rsid w:val="00EC2831"/>
    <w:rsid w:val="00ED365E"/>
    <w:rsid w:val="00ED4A38"/>
    <w:rsid w:val="00ED5189"/>
    <w:rsid w:val="00ED6181"/>
    <w:rsid w:val="00EE4427"/>
    <w:rsid w:val="00EF1EAD"/>
    <w:rsid w:val="00EF5F44"/>
    <w:rsid w:val="00F06D18"/>
    <w:rsid w:val="00F1163F"/>
    <w:rsid w:val="00F25B5C"/>
    <w:rsid w:val="00F3304F"/>
    <w:rsid w:val="00F351C1"/>
    <w:rsid w:val="00F376EB"/>
    <w:rsid w:val="00F429E3"/>
    <w:rsid w:val="00F47226"/>
    <w:rsid w:val="00F56C84"/>
    <w:rsid w:val="00F6108D"/>
    <w:rsid w:val="00F65942"/>
    <w:rsid w:val="00F67DDC"/>
    <w:rsid w:val="00F75E7E"/>
    <w:rsid w:val="00F82A02"/>
    <w:rsid w:val="00F83A23"/>
    <w:rsid w:val="00F86E34"/>
    <w:rsid w:val="00F913EB"/>
    <w:rsid w:val="00F96733"/>
    <w:rsid w:val="00FA3811"/>
    <w:rsid w:val="00FA7F01"/>
    <w:rsid w:val="00FB138D"/>
    <w:rsid w:val="00FB4E43"/>
    <w:rsid w:val="00FB4EB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037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25FE"/>
    <w:rPr>
      <w:color w:val="0000FF" w:themeColor="hyperlink"/>
      <w:u w:val="single"/>
    </w:rPr>
  </w:style>
  <w:style w:type="paragraph" w:styleId="Header">
    <w:name w:val="header"/>
    <w:basedOn w:val="Normal"/>
    <w:link w:val="HeaderChar"/>
    <w:uiPriority w:val="99"/>
    <w:semiHidden/>
    <w:unhideWhenUsed/>
    <w:rsid w:val="001B5EE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B5EEB"/>
  </w:style>
  <w:style w:type="paragraph" w:styleId="Footer">
    <w:name w:val="footer"/>
    <w:basedOn w:val="Normal"/>
    <w:link w:val="FooterChar"/>
    <w:uiPriority w:val="99"/>
    <w:semiHidden/>
    <w:unhideWhenUsed/>
    <w:rsid w:val="001B5EE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B5EEB"/>
  </w:style>
  <w:style w:type="character" w:styleId="FollowedHyperlink">
    <w:name w:val="FollowedHyperlink"/>
    <w:basedOn w:val="DefaultParagraphFont"/>
    <w:uiPriority w:val="99"/>
    <w:semiHidden/>
    <w:unhideWhenUsed/>
    <w:rsid w:val="008A6B3A"/>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6371</Words>
  <Characters>36315</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Shafiul</dc:creator>
  <cp:lastModifiedBy>Shafiul</cp:lastModifiedBy>
  <cp:revision>2</cp:revision>
  <dcterms:created xsi:type="dcterms:W3CDTF">2018-04-12T22:29:00Z</dcterms:created>
  <dcterms:modified xsi:type="dcterms:W3CDTF">2018-04-12T22:29:00Z</dcterms:modified>
</cp:coreProperties>
</file>