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46445" w14:textId="1B50615C" w:rsidR="0082470D" w:rsidRDefault="00086688">
      <w:r>
        <w:rPr>
          <w:rFonts w:ascii="Lucida Grande" w:hAnsi="Lucida Grande"/>
          <w:noProof/>
          <w:color w:val="000000"/>
          <w:sz w:val="22"/>
        </w:rPr>
        <mc:AlternateContent>
          <mc:Choice Requires="wps">
            <w:drawing>
              <wp:anchor distT="0" distB="0" distL="114300" distR="114300" simplePos="0" relativeHeight="251661312" behindDoc="0" locked="0" layoutInCell="1" allowOverlap="1" wp14:anchorId="732D808F" wp14:editId="0064CA35">
                <wp:simplePos x="0" y="0"/>
                <wp:positionH relativeFrom="page">
                  <wp:align>right</wp:align>
                </wp:positionH>
                <wp:positionV relativeFrom="paragraph">
                  <wp:posOffset>0</wp:posOffset>
                </wp:positionV>
                <wp:extent cx="4693920" cy="2232660"/>
                <wp:effectExtent l="0" t="0" r="0" b="0"/>
                <wp:wrapTight wrapText="bothSides">
                  <wp:wrapPolygon edited="0">
                    <wp:start x="175" y="553"/>
                    <wp:lineTo x="175" y="21010"/>
                    <wp:lineTo x="21302" y="21010"/>
                    <wp:lineTo x="21302" y="553"/>
                    <wp:lineTo x="175" y="553"/>
                  </wp:wrapPolygon>
                </wp:wrapTight>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920" cy="223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i/>
                              </w:rPr>
                              <w:id w:val="1753167844"/>
                              <w:placeholder>
                                <w:docPart w:val="E6BC9F860D164D458D410DADABAD281E"/>
                              </w:placeholder>
                            </w:sdtPr>
                            <w:sdtEndPr/>
                            <w:sdtContent>
                              <w:p w14:paraId="3AB7F6D5" w14:textId="30190C0D" w:rsidR="00334840" w:rsidRPr="00334840" w:rsidRDefault="007D1701" w:rsidP="00334840">
                                <w:pPr>
                                  <w:pStyle w:val="NewsletterHeading"/>
                                  <w:rPr>
                                    <w:i/>
                                    <w:lang w:val="en-GB"/>
                                  </w:rPr>
                                </w:pPr>
                                <w:r w:rsidRPr="00FC6A18">
                                  <w:rPr>
                                    <w:i/>
                                  </w:rPr>
                                  <w:t>“</w:t>
                                </w:r>
                                <w:r w:rsidR="00966747">
                                  <w:rPr>
                                    <w:i/>
                                  </w:rPr>
                                  <w:t>AHOY….</w:t>
                                </w:r>
                                <w:r w:rsidR="00966747" w:rsidRPr="00334840">
                                  <w:rPr>
                                    <w:i/>
                                    <w:lang w:val="en-GB"/>
                                  </w:rPr>
                                  <w:t xml:space="preserve"> Sustainable</w:t>
                                </w:r>
                                <w:r w:rsidR="00334840" w:rsidRPr="00334840">
                                  <w:rPr>
                                    <w:i/>
                                    <w:lang w:val="en-GB"/>
                                  </w:rPr>
                                  <w:t xml:space="preserve"> Challenges Ahead!!</w:t>
                                </w:r>
                                <w:r w:rsidR="00334840">
                                  <w:rPr>
                                    <w:i/>
                                    <w:lang w:val="en-GB"/>
                                  </w:rPr>
                                  <w:t>”</w:t>
                                </w:r>
                              </w:p>
                              <w:p w14:paraId="164433C7" w14:textId="68FA389D" w:rsidR="007D1701" w:rsidRPr="00FC6A18" w:rsidRDefault="00D778C9" w:rsidP="001149B1">
                                <w:pPr>
                                  <w:pStyle w:val="NewsletterHeading"/>
                                  <w:rPr>
                                    <w:i/>
                                  </w:rPr>
                                </w:pPr>
                              </w:p>
                            </w:sdtContent>
                          </w:sdt>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D808F" id="_x0000_t202" coordsize="21600,21600" o:spt="202" path="m,l,21600r21600,l21600,xe">
                <v:stroke joinstyle="miter"/>
                <v:path gradientshapeok="t" o:connecttype="rect"/>
              </v:shapetype>
              <v:shape id="Text Box 14" o:spid="_x0000_s1026" type="#_x0000_t202" style="position:absolute;margin-left:318.4pt;margin-top:0;width:369.6pt;height:175.8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" filled="f" stroked="f">
                <v:textbox inset=",7.2pt,,7.2pt">
                  <w:txbxContent>
                    <w:sdt>
                      <w:sdtPr>
                        <w:rPr>
                          <w:i/>
                        </w:rPr>
                        <w:id w:val="1753167844"/>
                        <w:placeholder>
                          <w:docPart w:val="E6BC9F860D164D458D410DADABAD281E"/>
                        </w:placeholder>
                      </w:sdtPr>
                      <w:sdtEndPr/>
                      <w:sdtContent>
                        <w:p w14:paraId="3AB7F6D5" w14:textId="30190C0D" w:rsidR="00334840" w:rsidRPr="00334840" w:rsidRDefault="007D1701" w:rsidP="00334840">
                          <w:pPr>
                            <w:pStyle w:val="NewsletterHeading"/>
                            <w:rPr>
                              <w:i/>
                              <w:lang w:val="en-GB"/>
                            </w:rPr>
                          </w:pPr>
                          <w:r w:rsidRPr="00FC6A18">
                            <w:rPr>
                              <w:i/>
                            </w:rPr>
                            <w:t>“</w:t>
                          </w:r>
                          <w:r w:rsidR="00966747">
                            <w:rPr>
                              <w:i/>
                            </w:rPr>
                            <w:t>AHOY….</w:t>
                          </w:r>
                          <w:r w:rsidR="00966747" w:rsidRPr="00334840">
                            <w:rPr>
                              <w:i/>
                              <w:lang w:val="en-GB"/>
                            </w:rPr>
                            <w:t xml:space="preserve"> Sustainable</w:t>
                          </w:r>
                          <w:r w:rsidR="00334840" w:rsidRPr="00334840">
                            <w:rPr>
                              <w:i/>
                              <w:lang w:val="en-GB"/>
                            </w:rPr>
                            <w:t xml:space="preserve"> Challenges Ahead!!</w:t>
                          </w:r>
                          <w:r w:rsidR="00334840">
                            <w:rPr>
                              <w:i/>
                              <w:lang w:val="en-GB"/>
                            </w:rPr>
                            <w:t>”</w:t>
                          </w:r>
                        </w:p>
                        <w:p w14:paraId="164433C7" w14:textId="68FA389D" w:rsidR="007D1701" w:rsidRPr="00FC6A18" w:rsidRDefault="00D778C9" w:rsidP="001149B1">
                          <w:pPr>
                            <w:pStyle w:val="NewsletterHeading"/>
                            <w:rPr>
                              <w:i/>
                            </w:rPr>
                          </w:pPr>
                        </w:p>
                      </w:sdtContent>
                    </w:sdt>
                  </w:txbxContent>
                </v:textbox>
                <w10:wrap type="tight" anchorx="page"/>
              </v:shape>
            </w:pict>
          </mc:Fallback>
        </mc:AlternateContent>
      </w:r>
      <w:r>
        <w:rPr>
          <w:noProof/>
        </w:rPr>
        <w:drawing>
          <wp:anchor distT="0" distB="0" distL="114300" distR="114300" simplePos="0" relativeHeight="251698176" behindDoc="0" locked="0" layoutInCell="1" allowOverlap="1" wp14:anchorId="2AD68104" wp14:editId="5208D611">
            <wp:simplePos x="0" y="0"/>
            <wp:positionH relativeFrom="column">
              <wp:posOffset>394724</wp:posOffset>
            </wp:positionH>
            <wp:positionV relativeFrom="paragraph">
              <wp:posOffset>-416474</wp:posOffset>
            </wp:positionV>
            <wp:extent cx="1811572" cy="1357952"/>
            <wp:effectExtent l="0" t="0" r="0" b="0"/>
            <wp:wrapNone/>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811572" cy="1357952"/>
                    </a:xfrm>
                    <a:prstGeom prst="rect">
                      <a:avLst/>
                    </a:prstGeom>
                  </pic:spPr>
                </pic:pic>
              </a:graphicData>
            </a:graphic>
            <wp14:sizeRelH relativeFrom="margin">
              <wp14:pctWidth>0</wp14:pctWidth>
            </wp14:sizeRelH>
            <wp14:sizeRelV relativeFrom="margin">
              <wp14:pctHeight>0</wp14:pctHeight>
            </wp14:sizeRelV>
          </wp:anchor>
        </w:drawing>
      </w:r>
      <w:r w:rsidR="00654F3A">
        <w:rPr>
          <w:noProof/>
        </w:rPr>
        <mc:AlternateContent>
          <mc:Choice Requires="wps">
            <w:drawing>
              <wp:anchor distT="0" distB="0" distL="114300" distR="114300" simplePos="0" relativeHeight="251656192" behindDoc="0" locked="0" layoutInCell="1" allowOverlap="1" wp14:anchorId="17FFCD0E" wp14:editId="4B0BF64B">
                <wp:simplePos x="0" y="0"/>
                <wp:positionH relativeFrom="page">
                  <wp:posOffset>-177421</wp:posOffset>
                </wp:positionH>
                <wp:positionV relativeFrom="page">
                  <wp:posOffset>-116006</wp:posOffset>
                </wp:positionV>
                <wp:extent cx="8001000" cy="2565779"/>
                <wp:effectExtent l="0" t="0" r="0" b="6350"/>
                <wp:wrapNone/>
                <wp:docPr id="1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0" cy="2565779"/>
                        </a:xfrm>
                        <a:prstGeom prst="rect">
                          <a:avLst/>
                        </a:prstGeom>
                        <a:solidFill>
                          <a:schemeClr val="accent5">
                            <a:lumMod val="5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txbx>
                        <w:txbxContent>
                          <w:p w14:paraId="267F7C93" w14:textId="77777777" w:rsidR="0000112E" w:rsidRDefault="0000112E" w:rsidP="001149B1">
                            <w:pPr>
                              <w:pStyle w:val="Heading2"/>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FCD0E" id="Rectangle 6" o:spid="_x0000_s1027" style="position:absolute;margin-left:-13.95pt;margin-top:-9.15pt;width:630pt;height:202.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" fillcolor="#205867 [1608]" stroked="f" strokecolor="#4a7ebb" strokeweight="1.5pt">
                <v:shadow opacity="22938f" offset="0"/>
                <v:textbox inset=",7.2pt,,7.2pt">
                  <w:txbxContent>
                    <w:p w14:paraId="267F7C93" w14:textId="77777777" w:rsidR="0000112E" w:rsidRDefault="0000112E" w:rsidP="001149B1">
                      <w:pPr>
                        <w:pStyle w:val="Heading2"/>
                      </w:pPr>
                    </w:p>
                  </w:txbxContent>
                </v:textbox>
                <w10:wrap anchorx="page" anchory="page"/>
              </v:rect>
            </w:pict>
          </mc:Fallback>
        </mc:AlternateContent>
      </w:r>
      <w:r w:rsidR="00654F3A">
        <w:rPr>
          <w:rStyle w:val="FootnoteReference"/>
          <w:noProof/>
        </w:rPr>
        <w:footnoteReference w:id="1"/>
      </w:r>
    </w:p>
    <w:p w14:paraId="5E779BFB" w14:textId="391C16D6" w:rsidR="0082470D" w:rsidRDefault="0082470D"/>
    <w:p w14:paraId="2DA7E232" w14:textId="6D0F60A3" w:rsidR="0082470D" w:rsidRDefault="003264D6">
      <w:r>
        <w:rPr>
          <w:rFonts w:ascii="Arial" w:hAnsi="Arial"/>
          <w:b/>
          <w:noProof/>
          <w:sz w:val="36"/>
        </w:rPr>
        <mc:AlternateContent>
          <mc:Choice Requires="wps">
            <w:drawing>
              <wp:anchor distT="0" distB="0" distL="114300" distR="114300" simplePos="0" relativeHeight="251694080" behindDoc="0" locked="0" layoutInCell="1" allowOverlap="1" wp14:anchorId="4B6A4D47" wp14:editId="1C2729A0">
                <wp:simplePos x="0" y="0"/>
                <wp:positionH relativeFrom="column">
                  <wp:posOffset>0</wp:posOffset>
                </wp:positionH>
                <wp:positionV relativeFrom="paragraph">
                  <wp:posOffset>93345</wp:posOffset>
                </wp:positionV>
                <wp:extent cx="2481580" cy="859790"/>
                <wp:effectExtent l="0" t="0" r="4445" b="1270"/>
                <wp:wrapNone/>
                <wp:docPr id="1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1580" cy="859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6BD12" w14:textId="765FDC0A" w:rsidR="00661929" w:rsidRPr="00661929" w:rsidRDefault="00661929" w:rsidP="00661929">
                            <w:pPr>
                              <w:pStyle w:val="CompanyName"/>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A4D47" id="Text Box 38" o:spid="_x0000_s1028" type="#_x0000_t202" style="position:absolute;margin-left:0;margin-top:7.35pt;width:195.4pt;height:67.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XJsug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" filled="f" stroked="f">
                <v:textbox>
                  <w:txbxContent>
                    <w:p w14:paraId="32D6BD12" w14:textId="765FDC0A" w:rsidR="00661929" w:rsidRPr="00661929" w:rsidRDefault="00661929" w:rsidP="00661929">
                      <w:pPr>
                        <w:pStyle w:val="CompanyName"/>
                        <w:jc w:val="center"/>
                        <w:rPr>
                          <w:sz w:val="36"/>
                          <w:szCs w:val="36"/>
                        </w:rPr>
                      </w:pPr>
                    </w:p>
                  </w:txbxContent>
                </v:textbox>
              </v:shape>
            </w:pict>
          </mc:Fallback>
        </mc:AlternateContent>
      </w:r>
    </w:p>
    <w:p w14:paraId="1C9D753A" w14:textId="115F3B5A" w:rsidR="0082470D" w:rsidRDefault="0082470D" w:rsidP="0082470D">
      <w:pPr>
        <w:rPr>
          <w:rFonts w:ascii="Arial" w:hAnsi="Arial"/>
          <w:b/>
          <w:sz w:val="36"/>
        </w:rPr>
      </w:pPr>
    </w:p>
    <w:p w14:paraId="5FA6FC79" w14:textId="7EAFC348" w:rsidR="0082470D" w:rsidRDefault="0082470D" w:rsidP="0082470D">
      <w:pPr>
        <w:rPr>
          <w:rFonts w:ascii="Arial" w:hAnsi="Arial"/>
          <w:b/>
          <w:sz w:val="36"/>
        </w:rPr>
      </w:pPr>
    </w:p>
    <w:p w14:paraId="16DB00BB" w14:textId="0B62598E" w:rsidR="00760E4B" w:rsidRPr="000E3351" w:rsidRDefault="00086688" w:rsidP="000E3351">
      <w:pPr>
        <w:rPr>
          <w:rFonts w:ascii="Arial" w:hAnsi="Arial"/>
          <w:b/>
          <w:sz w:val="36"/>
        </w:rPr>
        <w:sectPr w:rsidR="00760E4B" w:rsidRPr="000E3351" w:rsidSect="00760E4B">
          <w:pgSz w:w="12240" w:h="15840"/>
          <w:pgMar w:top="1440" w:right="630" w:bottom="1440" w:left="720" w:header="720" w:footer="720" w:gutter="0"/>
          <w:cols w:space="720"/>
        </w:sectPr>
      </w:pPr>
      <w:r>
        <w:rPr>
          <w:rFonts w:ascii="Lucida Grande" w:hAnsi="Lucida Grande"/>
          <w:noProof/>
          <w:color w:val="000000"/>
          <w:sz w:val="22"/>
        </w:rPr>
        <mc:AlternateContent>
          <mc:Choice Requires="wps">
            <w:drawing>
              <wp:anchor distT="0" distB="0" distL="114300" distR="114300" simplePos="0" relativeHeight="251662336" behindDoc="0" locked="0" layoutInCell="1" allowOverlap="1" wp14:anchorId="33A9E696" wp14:editId="1BA5BD21">
                <wp:simplePos x="0" y="0"/>
                <wp:positionH relativeFrom="column">
                  <wp:posOffset>2756905</wp:posOffset>
                </wp:positionH>
                <wp:positionV relativeFrom="paragraph">
                  <wp:posOffset>3980</wp:posOffset>
                </wp:positionV>
                <wp:extent cx="3657600" cy="457200"/>
                <wp:effectExtent l="3810" t="635" r="0" b="0"/>
                <wp:wrapTight wrapText="bothSides">
                  <wp:wrapPolygon edited="0">
                    <wp:start x="0" y="0"/>
                    <wp:lineTo x="21600" y="0"/>
                    <wp:lineTo x="21600" y="21600"/>
                    <wp:lineTo x="0" y="21600"/>
                    <wp:lineTo x="0" y="0"/>
                  </wp:wrapPolygon>
                </wp:wrapTight>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auto"/>
                                <w:sz w:val="24"/>
                              </w:rPr>
                              <w:id w:val="228783089"/>
                              <w:placeholder>
                                <w:docPart w:val="E6BC9F860D164D458D410DADABAD281E"/>
                              </w:placeholder>
                            </w:sdtPr>
                            <w:sdtEndPr>
                              <w:rPr>
                                <w:color w:val="FFFFFF" w:themeColor="background1"/>
                                <w:sz w:val="26"/>
                              </w:rPr>
                            </w:sdtEndPr>
                            <w:sdtContent>
                              <w:p w14:paraId="2C0F0D6C" w14:textId="1F01D968" w:rsidR="0000112E" w:rsidRPr="001149B1" w:rsidRDefault="00D1453D" w:rsidP="00821526">
                                <w:pPr>
                                  <w:pStyle w:val="NewsletterSubhead"/>
                                </w:pPr>
                                <w:r>
                                  <w:t>-</w:t>
                                </w:r>
                                <w:r w:rsidR="00FC6A18">
                                  <w:t xml:space="preserve"> </w:t>
                                </w:r>
                                <w:r w:rsidR="00282F02">
                                  <w:t>Lisa Lewis</w:t>
                                </w:r>
                              </w:p>
                            </w:sdtContent>
                          </w:sdt>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9E696" id="Text Box 15" o:spid="_x0000_s1029" type="#_x0000_t202" style="position:absolute;margin-left:217.1pt;margin-top:.3pt;width:4in;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" filled="f" stroked="f">
                <v:textbox inset=",7.2pt,,7.2pt">
                  <w:txbxContent>
                    <w:sdt>
                      <w:sdtPr>
                        <w:rPr>
                          <w:color w:val="auto"/>
                          <w:sz w:val="24"/>
                        </w:rPr>
                        <w:id w:val="228783089"/>
                        <w:placeholder>
                          <w:docPart w:val="E6BC9F860D164D458D410DADABAD281E"/>
                        </w:placeholder>
                      </w:sdtPr>
                      <w:sdtEndPr>
                        <w:rPr>
                          <w:color w:val="FFFFFF" w:themeColor="background1"/>
                          <w:sz w:val="26"/>
                        </w:rPr>
                      </w:sdtEndPr>
                      <w:sdtContent>
                        <w:p w14:paraId="2C0F0D6C" w14:textId="1F01D968" w:rsidR="0000112E" w:rsidRPr="001149B1" w:rsidRDefault="00D1453D" w:rsidP="00821526">
                          <w:pPr>
                            <w:pStyle w:val="NewsletterSubhead"/>
                          </w:pPr>
                          <w:r>
                            <w:t>-</w:t>
                          </w:r>
                          <w:r w:rsidR="00FC6A18">
                            <w:t xml:space="preserve"> </w:t>
                          </w:r>
                          <w:r w:rsidR="00282F02">
                            <w:t>Lisa Lewis</w:t>
                          </w:r>
                        </w:p>
                      </w:sdtContent>
                    </w:sdt>
                  </w:txbxContent>
                </v:textbox>
                <w10:wrap type="tight"/>
              </v:shape>
            </w:pict>
          </mc:Fallback>
        </mc:AlternateContent>
      </w:r>
      <w:r w:rsidR="00654F3A">
        <w:rPr>
          <w:noProof/>
        </w:rPr>
        <mc:AlternateContent>
          <mc:Choice Requires="wps">
            <w:drawing>
              <wp:anchor distT="0" distB="0" distL="114300" distR="114300" simplePos="0" relativeHeight="251657216" behindDoc="0" locked="0" layoutInCell="1" allowOverlap="1" wp14:anchorId="32D906AF" wp14:editId="5AFDCC52">
                <wp:simplePos x="0" y="0"/>
                <wp:positionH relativeFrom="page">
                  <wp:posOffset>-176994</wp:posOffset>
                </wp:positionH>
                <wp:positionV relativeFrom="page">
                  <wp:posOffset>2374512</wp:posOffset>
                </wp:positionV>
                <wp:extent cx="8001000" cy="173990"/>
                <wp:effectExtent l="3810" t="2540" r="0" b="4445"/>
                <wp:wrapTight wrapText="bothSides">
                  <wp:wrapPolygon edited="0">
                    <wp:start x="-27" y="-631"/>
                    <wp:lineTo x="-27" y="20969"/>
                    <wp:lineTo x="21627" y="20969"/>
                    <wp:lineTo x="21627" y="-631"/>
                    <wp:lineTo x="-27" y="-631"/>
                  </wp:wrapPolygon>
                </wp:wrapTight>
                <wp:docPr id="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3160E" id="Rectangle 7" o:spid="_x0000_s1026" style="position:absolute;margin-left:-13.95pt;margin-top:186.95pt;width:630pt;height:13.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" fillcolor="#e36c0a [2409]" stroked="f" strokecolor="#4a7ebb" strokeweight="1.5pt">
                <v:shadow opacity="22938f" offset="0"/>
                <v:textbox inset=",7.2pt,,7.2pt"/>
                <w10:wrap type="tight" anchorx="page" anchory="page"/>
              </v:rect>
            </w:pict>
          </mc:Fallback>
        </mc:AlternateContent>
      </w:r>
    </w:p>
    <w:p w14:paraId="0F0396E6" w14:textId="301B1628" w:rsidR="007F58E5" w:rsidRDefault="000E3351" w:rsidP="00334840">
      <w:pPr>
        <w:pStyle w:val="NewsletterBody"/>
        <w:rPr>
          <w:lang w:val="en-GB"/>
        </w:rPr>
      </w:pPr>
      <w:r>
        <w:rPr>
          <w:lang w:val="en-GB"/>
        </w:rPr>
        <w:t>What is sustainability? According to the 1987 Brundtland Report it is ‘</w:t>
      </w:r>
      <w:r w:rsidRPr="009F4FBF">
        <w:rPr>
          <w:i/>
        </w:rPr>
        <w:t>meeting the needs of the present without compromising the ability of future generations to meet their own needs'</w:t>
      </w:r>
      <w:r>
        <w:rPr>
          <w:rStyle w:val="FootnoteReference"/>
        </w:rPr>
        <w:footnoteReference w:id="2"/>
      </w:r>
      <w:r>
        <w:rPr>
          <w:lang w:val="en-GB"/>
        </w:rPr>
        <w:t xml:space="preserve">   </w:t>
      </w:r>
      <w:r w:rsidR="00334840" w:rsidRPr="00334840">
        <w:rPr>
          <w:lang w:val="en-GB"/>
        </w:rPr>
        <w:t xml:space="preserve">One of the biggest challenges </w:t>
      </w:r>
      <w:r w:rsidR="00F76E60">
        <w:rPr>
          <w:lang w:val="en-GB"/>
        </w:rPr>
        <w:t xml:space="preserve">relating to sustainability </w:t>
      </w:r>
      <w:r w:rsidR="00334840" w:rsidRPr="00334840">
        <w:rPr>
          <w:lang w:val="en-GB"/>
        </w:rPr>
        <w:t>for water suppliers across the UK will be to meet the government target of reducing the amount of water that is being consumed by 50% by 2020 /21</w:t>
      </w:r>
      <w:r w:rsidR="00334840" w:rsidRPr="00334840">
        <w:rPr>
          <w:vertAlign w:val="superscript"/>
          <w:lang w:val="en-GB"/>
        </w:rPr>
        <w:footnoteReference w:id="3"/>
      </w:r>
      <w:r w:rsidR="00334840" w:rsidRPr="00334840">
        <w:rPr>
          <w:lang w:val="en-GB"/>
        </w:rPr>
        <w:t xml:space="preserve"> but also meet the customer needs. </w:t>
      </w:r>
      <w:r w:rsidR="00B358A0">
        <w:rPr>
          <w:lang w:val="en-GB"/>
        </w:rPr>
        <w:t>Along with the government target they will also need to meet t</w:t>
      </w:r>
      <w:r w:rsidR="00334840" w:rsidRPr="00334840">
        <w:rPr>
          <w:lang w:val="en-GB"/>
        </w:rPr>
        <w:t xml:space="preserve">he </w:t>
      </w:r>
      <w:r w:rsidR="00F64B42">
        <w:rPr>
          <w:lang w:val="en-GB"/>
        </w:rPr>
        <w:t xml:space="preserve">additional demand on water supply as the population keeps </w:t>
      </w:r>
      <w:r w:rsidR="00334840" w:rsidRPr="00334840">
        <w:rPr>
          <w:lang w:val="en-GB"/>
        </w:rPr>
        <w:t>growing</w:t>
      </w:r>
      <w:r w:rsidR="00F64B42">
        <w:rPr>
          <w:lang w:val="en-GB"/>
        </w:rPr>
        <w:t xml:space="preserve">. </w:t>
      </w:r>
      <w:r w:rsidR="00334840" w:rsidRPr="00334840">
        <w:rPr>
          <w:lang w:val="en-GB"/>
        </w:rPr>
        <w:t xml:space="preserve">Water Suppliers across the UK are responsible for agreed geographic areas, which means that customers cannot switch from one supplier to another in order to get a better deal.  There are twenty-five supplier who cover England, Wales and Scotland. </w:t>
      </w:r>
    </w:p>
    <w:p w14:paraId="55F2D946" w14:textId="5F01AE76" w:rsidR="00334840" w:rsidRPr="00334840" w:rsidRDefault="007F58E5" w:rsidP="00334840">
      <w:pPr>
        <w:pStyle w:val="NewsletterBody"/>
        <w:rPr>
          <w:lang w:val="en-GB"/>
        </w:rPr>
      </w:pPr>
      <w:r>
        <w:rPr>
          <w:noProof/>
          <w:lang w:val="en-GB"/>
        </w:rPr>
        <w:drawing>
          <wp:anchor distT="0" distB="0" distL="114300" distR="114300" simplePos="0" relativeHeight="251695104" behindDoc="0" locked="0" layoutInCell="1" allowOverlap="1" wp14:anchorId="15CA0C64" wp14:editId="58006348">
            <wp:simplePos x="0" y="0"/>
            <wp:positionH relativeFrom="column">
              <wp:posOffset>0</wp:posOffset>
            </wp:positionH>
            <wp:positionV relativeFrom="paragraph">
              <wp:posOffset>-3099</wp:posOffset>
            </wp:positionV>
            <wp:extent cx="792480" cy="74358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2480" cy="743585"/>
                    </a:xfrm>
                    <a:prstGeom prst="rect">
                      <a:avLst/>
                    </a:prstGeom>
                    <a:noFill/>
                  </pic:spPr>
                </pic:pic>
              </a:graphicData>
            </a:graphic>
          </wp:anchor>
        </w:drawing>
      </w:r>
      <w:r w:rsidR="00334840" w:rsidRPr="00334840">
        <w:rPr>
          <w:lang w:val="en-GB"/>
        </w:rPr>
        <w:t>In Wales ‘Dŵr Cymru supplies both water and sewerage services to 1.2 domestic customers… and is the sixth largest water company in England &amp; Wales’</w:t>
      </w:r>
      <w:r w:rsidR="00334840" w:rsidRPr="00334840">
        <w:rPr>
          <w:vertAlign w:val="superscript"/>
          <w:lang w:val="en-GB"/>
        </w:rPr>
        <w:footnoteReference w:id="4"/>
      </w:r>
      <w:r w:rsidR="00334840">
        <w:rPr>
          <w:lang w:val="en-GB"/>
        </w:rPr>
        <w:t>.</w:t>
      </w:r>
      <w:r w:rsidR="00334840" w:rsidRPr="00334840">
        <w:rPr>
          <w:lang w:val="en-GB"/>
        </w:rPr>
        <w:t xml:space="preserve"> It is owned by Glas Cymru, it has no shareholders and is a not for profit company which prides itself on putting money back into the company. </w:t>
      </w:r>
    </w:p>
    <w:p w14:paraId="6086490A" w14:textId="636CF3D7" w:rsidR="00334840" w:rsidRDefault="00334840" w:rsidP="00334840">
      <w:pPr>
        <w:pStyle w:val="NewsletterBody"/>
        <w:rPr>
          <w:lang w:val="en-GB"/>
        </w:rPr>
      </w:pPr>
      <w:r w:rsidRPr="00334840">
        <w:rPr>
          <w:lang w:val="en-GB"/>
        </w:rPr>
        <w:t xml:space="preserve">In order to look at reducing the consumption of water, it is also essential to understand what water is used for and whether there is any wastage that can be tackled. </w:t>
      </w:r>
    </w:p>
    <w:p w14:paraId="6EE20829" w14:textId="77777777" w:rsidR="00AB6BE2" w:rsidRPr="00AB6BE2" w:rsidRDefault="00AB6BE2" w:rsidP="00AB6BE2">
      <w:pPr>
        <w:spacing w:after="160" w:line="259" w:lineRule="auto"/>
        <w:jc w:val="both"/>
        <w:rPr>
          <w:rFonts w:eastAsia="Calibri" w:cstheme="minorHAnsi"/>
          <w:sz w:val="22"/>
          <w:szCs w:val="22"/>
          <w:lang w:val="en-GB"/>
        </w:rPr>
      </w:pPr>
      <w:r w:rsidRPr="00AB6BE2">
        <w:rPr>
          <w:rFonts w:eastAsia="Calibri" w:cstheme="minorHAnsi"/>
          <w:b/>
          <w:sz w:val="22"/>
          <w:szCs w:val="22"/>
          <w:lang w:val="en-GB"/>
        </w:rPr>
        <w:t>Do they always get it right</w:t>
      </w:r>
      <w:r w:rsidRPr="00AB6BE2">
        <w:rPr>
          <w:rFonts w:eastAsia="Calibri" w:cstheme="minorHAnsi"/>
          <w:sz w:val="22"/>
          <w:szCs w:val="22"/>
          <w:lang w:val="en-GB"/>
        </w:rPr>
        <w:t>?</w:t>
      </w:r>
    </w:p>
    <w:p w14:paraId="705FF425" w14:textId="3D0BC1AA" w:rsidR="00AB6BE2" w:rsidRPr="00AB6BE2" w:rsidRDefault="00AB6BE2" w:rsidP="00AB6BE2">
      <w:pPr>
        <w:spacing w:after="160" w:line="259" w:lineRule="auto"/>
        <w:jc w:val="both"/>
        <w:rPr>
          <w:rFonts w:eastAsia="Calibri" w:cstheme="minorHAnsi"/>
          <w:sz w:val="22"/>
          <w:szCs w:val="22"/>
          <w:lang w:val="en-GB"/>
        </w:rPr>
      </w:pPr>
      <w:r w:rsidRPr="00AB6BE2">
        <w:rPr>
          <w:rFonts w:eastAsia="Calibri" w:cstheme="minorHAnsi"/>
          <w:sz w:val="22"/>
          <w:szCs w:val="22"/>
          <w:lang w:val="en-GB"/>
        </w:rPr>
        <w:t>By doing a quick search in Twitter there is a vast number of tweets both for and against the company. Water is something that can easily be taken for granted, you turn on the tap and it’s there! It is only when there are problems that we truly see how reliant we are on it within the household and business. Dŵr Cymru have not always got</w:t>
      </w:r>
      <w:r w:rsidRPr="00AB6BE2">
        <w:rPr>
          <w:rFonts w:ascii="Calibri" w:eastAsia="Calibri" w:hAnsi="Calibri" w:cs="Times New Roman"/>
          <w:sz w:val="22"/>
          <w:szCs w:val="22"/>
          <w:lang w:val="en-GB"/>
        </w:rPr>
        <w:t xml:space="preserve"> </w:t>
      </w:r>
      <w:r w:rsidRPr="00AB6BE2">
        <w:rPr>
          <w:rFonts w:eastAsia="Calibri" w:cstheme="minorHAnsi"/>
          <w:sz w:val="22"/>
          <w:szCs w:val="22"/>
          <w:lang w:val="en-GB"/>
        </w:rPr>
        <w:t>it right and have hit the headlines a few times. According to Wales Online article written on 30</w:t>
      </w:r>
      <w:r w:rsidRPr="00AB6BE2">
        <w:rPr>
          <w:rFonts w:eastAsia="Calibri" w:cstheme="minorHAnsi"/>
          <w:sz w:val="22"/>
          <w:szCs w:val="22"/>
          <w:vertAlign w:val="superscript"/>
          <w:lang w:val="en-GB"/>
        </w:rPr>
        <w:t>th</w:t>
      </w:r>
      <w:r w:rsidRPr="00AB6BE2">
        <w:rPr>
          <w:rFonts w:eastAsia="Calibri" w:cstheme="minorHAnsi"/>
          <w:sz w:val="22"/>
          <w:szCs w:val="22"/>
          <w:lang w:val="en-GB"/>
        </w:rPr>
        <w:t xml:space="preserve"> May 2018, Dŵr Cymru ‘has been prosecuted 18 times in the last four years for polluting the country’s waterways’</w:t>
      </w:r>
      <w:r w:rsidRPr="00AB6BE2">
        <w:rPr>
          <w:rFonts w:eastAsia="Calibri" w:cstheme="minorHAnsi"/>
          <w:sz w:val="22"/>
          <w:szCs w:val="22"/>
          <w:vertAlign w:val="superscript"/>
          <w:lang w:val="en-GB"/>
        </w:rPr>
        <w:footnoteReference w:id="5"/>
      </w:r>
      <w:r w:rsidRPr="00AB6BE2">
        <w:rPr>
          <w:rFonts w:eastAsia="Calibri" w:cstheme="minorHAnsi"/>
          <w:sz w:val="22"/>
          <w:szCs w:val="22"/>
          <w:lang w:val="en-GB"/>
        </w:rPr>
        <w:t xml:space="preserve">. Just recently in September 2018 there was a major incident in the River Clywedog, near Wrexham. This incident happened when maintenance work was </w:t>
      </w:r>
      <w:r w:rsidR="008A753B">
        <w:rPr>
          <w:rFonts w:eastAsia="Calibri" w:cstheme="minorHAnsi"/>
          <w:sz w:val="22"/>
          <w:szCs w:val="22"/>
          <w:lang w:val="en-GB"/>
        </w:rPr>
        <w:t>carried out</w:t>
      </w:r>
      <w:r w:rsidRPr="00AB6BE2">
        <w:rPr>
          <w:rFonts w:eastAsia="Calibri" w:cstheme="minorHAnsi"/>
          <w:sz w:val="22"/>
          <w:szCs w:val="22"/>
          <w:lang w:val="en-GB"/>
        </w:rPr>
        <w:t xml:space="preserve"> on the wastewater treatment works and according to BBC News ‘Thousands of fish have thought have died,</w:t>
      </w:r>
      <w:r w:rsidRPr="00AB6BE2">
        <w:rPr>
          <w:rFonts w:eastAsia="Calibri" w:cstheme="minorHAnsi"/>
          <w:color w:val="404040"/>
          <w:sz w:val="22"/>
          <w:szCs w:val="22"/>
          <w:shd w:val="clear" w:color="auto" w:fill="FFFFFF"/>
          <w:lang w:val="en-GB"/>
        </w:rPr>
        <w:t xml:space="preserve"> </w:t>
      </w:r>
      <w:r w:rsidRPr="00AB6BE2">
        <w:rPr>
          <w:rFonts w:eastAsia="Calibri" w:cstheme="minorHAnsi"/>
          <w:sz w:val="22"/>
          <w:szCs w:val="22"/>
          <w:lang w:val="en-GB"/>
        </w:rPr>
        <w:t>including brown trouts, lampreys and minnows.’</w:t>
      </w:r>
      <w:r w:rsidRPr="00AB6BE2">
        <w:rPr>
          <w:rFonts w:eastAsia="Calibri" w:cstheme="minorHAnsi"/>
          <w:sz w:val="22"/>
          <w:szCs w:val="22"/>
          <w:vertAlign w:val="superscript"/>
          <w:lang w:val="en-GB"/>
        </w:rPr>
        <w:footnoteReference w:id="6"/>
      </w:r>
      <w:r w:rsidR="00483E3E">
        <w:rPr>
          <w:rFonts w:eastAsia="Calibri" w:cstheme="minorHAnsi"/>
          <w:sz w:val="22"/>
          <w:szCs w:val="22"/>
          <w:lang w:val="en-GB"/>
        </w:rPr>
        <w:t xml:space="preserve"> This occurrence in north Wales reminds us of when many residents became ill after drinking tap water in north west Wales. Dŵr Cymru was later fined £60,000 </w:t>
      </w:r>
      <w:r w:rsidR="00000553">
        <w:rPr>
          <w:rFonts w:eastAsia="Calibri" w:cstheme="minorHAnsi"/>
          <w:sz w:val="22"/>
          <w:szCs w:val="22"/>
          <w:lang w:val="en-GB"/>
        </w:rPr>
        <w:t xml:space="preserve">for </w:t>
      </w:r>
      <w:r w:rsidR="004915BF">
        <w:rPr>
          <w:rFonts w:eastAsia="Calibri" w:cstheme="minorHAnsi"/>
          <w:sz w:val="22"/>
          <w:szCs w:val="22"/>
          <w:lang w:val="en-GB"/>
        </w:rPr>
        <w:t xml:space="preserve">the </w:t>
      </w:r>
      <w:r w:rsidR="004915BF" w:rsidRPr="004915BF">
        <w:rPr>
          <w:rFonts w:eastAsia="Calibri" w:cstheme="minorHAnsi"/>
          <w:sz w:val="22"/>
          <w:szCs w:val="22"/>
        </w:rPr>
        <w:t>cryptosporidiosis</w:t>
      </w:r>
      <w:r w:rsidR="00000553">
        <w:rPr>
          <w:rFonts w:eastAsia="Calibri" w:cstheme="minorHAnsi"/>
          <w:sz w:val="22"/>
          <w:szCs w:val="22"/>
          <w:lang w:val="en-GB"/>
        </w:rPr>
        <w:t xml:space="preserve"> outbreak </w:t>
      </w:r>
      <w:r w:rsidR="00483E3E">
        <w:rPr>
          <w:rFonts w:eastAsia="Calibri" w:cstheme="minorHAnsi"/>
          <w:sz w:val="22"/>
          <w:szCs w:val="22"/>
          <w:lang w:val="en-GB"/>
        </w:rPr>
        <w:t xml:space="preserve">and in 2010 a </w:t>
      </w:r>
      <w:r w:rsidR="002420D4">
        <w:rPr>
          <w:rFonts w:eastAsia="Calibri" w:cstheme="minorHAnsi"/>
          <w:sz w:val="22"/>
          <w:szCs w:val="22"/>
          <w:lang w:val="en-GB"/>
        </w:rPr>
        <w:t>£13 million-pound</w:t>
      </w:r>
      <w:r w:rsidR="00483E3E">
        <w:rPr>
          <w:rFonts w:eastAsia="Calibri" w:cstheme="minorHAnsi"/>
          <w:sz w:val="22"/>
          <w:szCs w:val="22"/>
          <w:lang w:val="en-GB"/>
        </w:rPr>
        <w:t xml:space="preserve"> project was completed to improve the water quality</w:t>
      </w:r>
      <w:r w:rsidR="00000553">
        <w:rPr>
          <w:rFonts w:eastAsia="Calibri" w:cstheme="minorHAnsi"/>
          <w:sz w:val="22"/>
          <w:szCs w:val="22"/>
          <w:lang w:val="en-GB"/>
        </w:rPr>
        <w:t xml:space="preserve"> in </w:t>
      </w:r>
      <w:r w:rsidR="004915BF">
        <w:rPr>
          <w:rFonts w:eastAsia="Calibri" w:cstheme="minorHAnsi"/>
          <w:sz w:val="22"/>
          <w:szCs w:val="22"/>
          <w:lang w:val="en-GB"/>
        </w:rPr>
        <w:t>Llyn Cwellyn works</w:t>
      </w:r>
      <w:r w:rsidR="00591125">
        <w:rPr>
          <w:rFonts w:eastAsia="Calibri" w:cstheme="minorHAnsi"/>
          <w:sz w:val="22"/>
          <w:szCs w:val="22"/>
          <w:lang w:val="en-GB"/>
        </w:rPr>
        <w:t>.</w:t>
      </w:r>
      <w:r w:rsidR="00483E3E">
        <w:rPr>
          <w:rFonts w:eastAsia="Calibri" w:cstheme="minorHAnsi"/>
          <w:sz w:val="22"/>
          <w:szCs w:val="22"/>
          <w:lang w:val="en-GB"/>
        </w:rPr>
        <w:t xml:space="preserve">  </w:t>
      </w:r>
      <w:r w:rsidR="00B85DCD">
        <w:rPr>
          <w:rFonts w:eastAsia="Calibri" w:cstheme="minorHAnsi"/>
          <w:sz w:val="22"/>
          <w:szCs w:val="22"/>
          <w:lang w:val="en-GB"/>
        </w:rPr>
        <w:t xml:space="preserve">According to their 2017/18 </w:t>
      </w:r>
      <w:r w:rsidR="00000553">
        <w:rPr>
          <w:rFonts w:eastAsia="Calibri" w:cstheme="minorHAnsi"/>
          <w:sz w:val="22"/>
          <w:szCs w:val="22"/>
          <w:lang w:val="en-GB"/>
        </w:rPr>
        <w:t xml:space="preserve">annual </w:t>
      </w:r>
      <w:r w:rsidR="00B85DCD">
        <w:rPr>
          <w:rFonts w:eastAsia="Calibri" w:cstheme="minorHAnsi"/>
          <w:sz w:val="22"/>
          <w:szCs w:val="22"/>
          <w:lang w:val="en-GB"/>
        </w:rPr>
        <w:t xml:space="preserve">report they have invested £213 million into water services for the </w:t>
      </w:r>
      <w:r w:rsidR="00000553">
        <w:rPr>
          <w:rFonts w:eastAsia="Calibri" w:cstheme="minorHAnsi"/>
          <w:sz w:val="22"/>
          <w:szCs w:val="22"/>
          <w:lang w:val="en-GB"/>
        </w:rPr>
        <w:t xml:space="preserve">geographical </w:t>
      </w:r>
      <w:r w:rsidR="00B85DCD">
        <w:rPr>
          <w:rFonts w:eastAsia="Calibri" w:cstheme="minorHAnsi"/>
          <w:sz w:val="22"/>
          <w:szCs w:val="22"/>
          <w:lang w:val="en-GB"/>
        </w:rPr>
        <w:t>area that they cover</w:t>
      </w:r>
      <w:r w:rsidR="00000553">
        <w:rPr>
          <w:rFonts w:eastAsia="Calibri" w:cstheme="minorHAnsi"/>
          <w:sz w:val="22"/>
          <w:szCs w:val="22"/>
          <w:lang w:val="en-GB"/>
        </w:rPr>
        <w:t xml:space="preserve"> and that the </w:t>
      </w:r>
      <w:r w:rsidR="00B85DCD">
        <w:rPr>
          <w:rFonts w:eastAsia="Calibri" w:cstheme="minorHAnsi"/>
          <w:sz w:val="22"/>
          <w:szCs w:val="22"/>
          <w:lang w:val="en-GB"/>
        </w:rPr>
        <w:t xml:space="preserve">number of complaints that they had received on the look, taste and smell had reduced. However, 46 water samples had failed drinking water safety tests which was an increase of 12 failures from the year before. </w:t>
      </w:r>
      <w:r w:rsidRPr="00AB6BE2">
        <w:rPr>
          <w:rFonts w:eastAsia="Calibri" w:cstheme="minorHAnsi"/>
          <w:sz w:val="22"/>
          <w:szCs w:val="22"/>
          <w:lang w:val="en-GB"/>
        </w:rPr>
        <w:t>In Cheshire</w:t>
      </w:r>
      <w:r w:rsidRPr="00AB6BE2">
        <w:rPr>
          <w:rFonts w:eastAsia="Calibri" w:cstheme="minorHAnsi"/>
          <w:sz w:val="22"/>
          <w:szCs w:val="22"/>
          <w:vertAlign w:val="superscript"/>
          <w:lang w:val="en-GB"/>
        </w:rPr>
        <w:footnoteReference w:id="7"/>
      </w:r>
      <w:r w:rsidRPr="00AB6BE2">
        <w:rPr>
          <w:rFonts w:eastAsia="Calibri" w:cstheme="minorHAnsi"/>
          <w:sz w:val="22"/>
          <w:szCs w:val="22"/>
          <w:lang w:val="en-GB"/>
        </w:rPr>
        <w:t xml:space="preserve"> and Mumbles</w:t>
      </w:r>
      <w:r w:rsidRPr="00AB6BE2">
        <w:rPr>
          <w:rFonts w:eastAsia="Calibri" w:cstheme="minorHAnsi"/>
          <w:sz w:val="22"/>
          <w:szCs w:val="22"/>
          <w:vertAlign w:val="superscript"/>
          <w:lang w:val="en-GB"/>
        </w:rPr>
        <w:footnoteReference w:id="8"/>
      </w:r>
      <w:r w:rsidRPr="00AB6BE2">
        <w:rPr>
          <w:rFonts w:eastAsia="Calibri" w:cstheme="minorHAnsi"/>
          <w:sz w:val="22"/>
          <w:szCs w:val="22"/>
          <w:lang w:val="en-GB"/>
        </w:rPr>
        <w:t xml:space="preserve">, customers have been complaining about terrible sewerage smells which has been </w:t>
      </w:r>
      <w:r w:rsidR="0034183A">
        <w:rPr>
          <w:rFonts w:eastAsia="Calibri" w:cstheme="minorHAnsi"/>
          <w:sz w:val="22"/>
          <w:szCs w:val="22"/>
          <w:lang w:val="en-GB"/>
        </w:rPr>
        <w:t xml:space="preserve">an </w:t>
      </w:r>
      <w:r w:rsidRPr="00AB6BE2">
        <w:rPr>
          <w:rFonts w:eastAsia="Calibri" w:cstheme="minorHAnsi"/>
          <w:sz w:val="22"/>
          <w:szCs w:val="22"/>
          <w:lang w:val="en-GB"/>
        </w:rPr>
        <w:t xml:space="preserve">ongoing issue made worse by the heat wave during the summer of 2018. Dŵr Cymru is still investigating and dealing with both these issues.   </w:t>
      </w:r>
    </w:p>
    <w:p w14:paraId="6549CF6D" w14:textId="412D5ECF" w:rsidR="00605501" w:rsidRPr="00A16E6E" w:rsidRDefault="00AB6BE2" w:rsidP="007F58E5">
      <w:pPr>
        <w:spacing w:after="160" w:line="259" w:lineRule="auto"/>
        <w:jc w:val="both"/>
        <w:rPr>
          <w:rFonts w:eastAsia="Calibri" w:cstheme="minorHAnsi"/>
          <w:sz w:val="22"/>
          <w:szCs w:val="22"/>
          <w:lang w:val="en-GB"/>
        </w:rPr>
      </w:pPr>
      <w:r w:rsidRPr="00AB6BE2">
        <w:rPr>
          <w:rFonts w:eastAsia="Calibri" w:cstheme="minorHAnsi"/>
          <w:sz w:val="22"/>
          <w:szCs w:val="22"/>
          <w:lang w:val="en-GB"/>
        </w:rPr>
        <w:lastRenderedPageBreak/>
        <w:t xml:space="preserve">Changes to </w:t>
      </w:r>
      <w:r w:rsidR="0034183A">
        <w:rPr>
          <w:rFonts w:eastAsia="Calibri" w:cstheme="minorHAnsi"/>
          <w:sz w:val="22"/>
          <w:szCs w:val="22"/>
          <w:lang w:val="en-GB"/>
        </w:rPr>
        <w:t xml:space="preserve">their </w:t>
      </w:r>
      <w:r w:rsidRPr="00AB6BE2">
        <w:rPr>
          <w:rFonts w:eastAsia="Calibri" w:cstheme="minorHAnsi"/>
          <w:sz w:val="22"/>
          <w:szCs w:val="22"/>
          <w:lang w:val="en-GB"/>
        </w:rPr>
        <w:t xml:space="preserve">customer details can be updated by letter, phone or online, however customer complaint show that Dŵr Cymru </w:t>
      </w:r>
      <w:r w:rsidR="0034183A">
        <w:rPr>
          <w:rFonts w:eastAsia="Calibri" w:cstheme="minorHAnsi"/>
          <w:sz w:val="22"/>
          <w:szCs w:val="22"/>
          <w:lang w:val="en-GB"/>
        </w:rPr>
        <w:t xml:space="preserve">is </w:t>
      </w:r>
      <w:r w:rsidRPr="00AB6BE2">
        <w:rPr>
          <w:rFonts w:eastAsia="Calibri" w:cstheme="minorHAnsi"/>
          <w:sz w:val="22"/>
          <w:szCs w:val="22"/>
          <w:lang w:val="en-GB"/>
        </w:rPr>
        <w:t>still get</w:t>
      </w:r>
      <w:r w:rsidR="0034183A">
        <w:rPr>
          <w:rFonts w:eastAsia="Calibri" w:cstheme="minorHAnsi"/>
          <w:sz w:val="22"/>
          <w:szCs w:val="22"/>
          <w:lang w:val="en-GB"/>
        </w:rPr>
        <w:t>ting</w:t>
      </w:r>
      <w:r w:rsidRPr="00AB6BE2">
        <w:rPr>
          <w:rFonts w:eastAsia="Calibri" w:cstheme="minorHAnsi"/>
          <w:sz w:val="22"/>
          <w:szCs w:val="22"/>
          <w:lang w:val="en-GB"/>
        </w:rPr>
        <w:t xml:space="preserve"> it wrong sometimes. In October 2018 Tony Heatherington wrote an article ‘</w:t>
      </w:r>
      <w:r w:rsidRPr="00AB6BE2">
        <w:rPr>
          <w:rFonts w:eastAsia="Calibri" w:cstheme="minorHAnsi"/>
          <w:bCs/>
          <w:sz w:val="22"/>
          <w:szCs w:val="22"/>
          <w:lang w:val="en-GB"/>
        </w:rPr>
        <w:t>Useless water firm Welsh Water left me drowning in debt': T</w:t>
      </w:r>
      <w:r w:rsidR="00AF6DE4">
        <w:rPr>
          <w:rFonts w:eastAsia="Calibri" w:cstheme="minorHAnsi"/>
          <w:bCs/>
          <w:sz w:val="22"/>
          <w:szCs w:val="22"/>
          <w:lang w:val="en-GB"/>
        </w:rPr>
        <w:t>ony</w:t>
      </w:r>
      <w:r w:rsidRPr="00AB6BE2">
        <w:rPr>
          <w:rFonts w:eastAsia="Calibri" w:cstheme="minorHAnsi"/>
          <w:bCs/>
          <w:sz w:val="22"/>
          <w:szCs w:val="22"/>
          <w:lang w:val="en-GB"/>
        </w:rPr>
        <w:t xml:space="preserve"> H</w:t>
      </w:r>
      <w:r w:rsidR="00AF6DE4">
        <w:rPr>
          <w:rFonts w:eastAsia="Calibri" w:cstheme="minorHAnsi"/>
          <w:bCs/>
          <w:sz w:val="22"/>
          <w:szCs w:val="22"/>
          <w:lang w:val="en-GB"/>
        </w:rPr>
        <w:t>etherington</w:t>
      </w:r>
      <w:r w:rsidRPr="00AB6BE2">
        <w:rPr>
          <w:rFonts w:eastAsia="Calibri" w:cstheme="minorHAnsi"/>
          <w:bCs/>
          <w:sz w:val="22"/>
          <w:szCs w:val="22"/>
          <w:lang w:val="en-GB"/>
        </w:rPr>
        <w:t xml:space="preserve"> helps a landlord with her plight’</w:t>
      </w:r>
      <w:r w:rsidRPr="00AB6BE2">
        <w:rPr>
          <w:rFonts w:eastAsia="Calibri" w:cstheme="minorHAnsi"/>
          <w:bCs/>
          <w:sz w:val="22"/>
          <w:szCs w:val="22"/>
          <w:vertAlign w:val="superscript"/>
          <w:lang w:val="en-GB"/>
        </w:rPr>
        <w:footnoteReference w:id="9"/>
      </w:r>
      <w:r w:rsidRPr="00AB6BE2">
        <w:rPr>
          <w:rFonts w:eastAsia="Calibri" w:cstheme="minorHAnsi"/>
          <w:b/>
          <w:bCs/>
          <w:sz w:val="22"/>
          <w:szCs w:val="22"/>
          <w:lang w:val="en-GB"/>
        </w:rPr>
        <w:t xml:space="preserve"> </w:t>
      </w:r>
      <w:r w:rsidRPr="00AB6BE2">
        <w:rPr>
          <w:rFonts w:eastAsia="Calibri" w:cstheme="minorHAnsi"/>
          <w:sz w:val="22"/>
          <w:szCs w:val="22"/>
          <w:lang w:val="en-GB"/>
        </w:rPr>
        <w:t xml:space="preserve">that was published on the website thisismoney.co.uk. The article told the story of how a landlord whose tenant had failed to pay the utility bills for the property had been put in debt by Welsh Water, who </w:t>
      </w:r>
      <w:r w:rsidR="0034183A">
        <w:rPr>
          <w:rFonts w:eastAsia="Calibri" w:cstheme="minorHAnsi"/>
          <w:sz w:val="22"/>
          <w:szCs w:val="22"/>
          <w:lang w:val="en-GB"/>
        </w:rPr>
        <w:t>said that they had</w:t>
      </w:r>
      <w:r w:rsidRPr="00AB6BE2">
        <w:rPr>
          <w:rFonts w:eastAsia="Calibri" w:cstheme="minorHAnsi"/>
          <w:sz w:val="22"/>
          <w:szCs w:val="22"/>
          <w:lang w:val="en-GB"/>
        </w:rPr>
        <w:t xml:space="preserve"> not received a change of details letter. Another recent case reported by BBC News</w:t>
      </w:r>
      <w:r w:rsidRPr="00AB6BE2">
        <w:rPr>
          <w:rFonts w:eastAsia="Calibri" w:cstheme="minorHAnsi"/>
          <w:sz w:val="22"/>
          <w:szCs w:val="22"/>
          <w:vertAlign w:val="superscript"/>
          <w:lang w:val="en-GB"/>
        </w:rPr>
        <w:footnoteReference w:id="10"/>
      </w:r>
      <w:r w:rsidRPr="00AB6BE2">
        <w:rPr>
          <w:rFonts w:eastAsia="Calibri" w:cstheme="minorHAnsi"/>
          <w:sz w:val="22"/>
          <w:szCs w:val="22"/>
          <w:lang w:val="en-GB"/>
        </w:rPr>
        <w:t xml:space="preserve"> in August 2018 also </w:t>
      </w:r>
      <w:r w:rsidR="004D3EAF">
        <w:rPr>
          <w:rFonts w:eastAsia="Calibri" w:cstheme="minorHAnsi"/>
          <w:sz w:val="22"/>
          <w:szCs w:val="22"/>
          <w:lang w:val="en-GB"/>
        </w:rPr>
        <w:t xml:space="preserve">stated </w:t>
      </w:r>
      <w:r w:rsidRPr="00AB6BE2">
        <w:rPr>
          <w:rFonts w:eastAsia="Calibri" w:cstheme="minorHAnsi"/>
          <w:sz w:val="22"/>
          <w:szCs w:val="22"/>
          <w:lang w:val="en-GB"/>
        </w:rPr>
        <w:t>that Dŵr Cymru sent a payment request to the wrong person. This time it had addressed the water bill to Mr Lewis, who had not lived at the property in Pembrokeshire since 1982 and</w:t>
      </w:r>
      <w:r w:rsidRPr="00AB6BE2">
        <w:rPr>
          <w:rFonts w:ascii="Calibri" w:eastAsia="Calibri" w:hAnsi="Calibri" w:cs="Times New Roman"/>
          <w:sz w:val="22"/>
          <w:szCs w:val="22"/>
          <w:lang w:val="en-GB"/>
        </w:rPr>
        <w:t xml:space="preserve"> </w:t>
      </w:r>
      <w:r w:rsidRPr="00AB6BE2">
        <w:rPr>
          <w:rFonts w:eastAsia="Calibri" w:cstheme="minorHAnsi"/>
          <w:sz w:val="22"/>
          <w:szCs w:val="22"/>
          <w:lang w:val="en-GB"/>
        </w:rPr>
        <w:t>had</w:t>
      </w:r>
      <w:r w:rsidRPr="00AB6BE2">
        <w:rPr>
          <w:rFonts w:ascii="Calibri" w:eastAsia="Calibri" w:hAnsi="Calibri" w:cs="Times New Roman"/>
          <w:sz w:val="22"/>
          <w:szCs w:val="22"/>
          <w:lang w:val="en-GB"/>
        </w:rPr>
        <w:t xml:space="preserve"> </w:t>
      </w:r>
      <w:r w:rsidRPr="00AB6BE2">
        <w:rPr>
          <w:rFonts w:eastAsia="Calibri" w:cstheme="minorHAnsi"/>
          <w:sz w:val="22"/>
          <w:szCs w:val="22"/>
          <w:lang w:val="en-GB"/>
        </w:rPr>
        <w:t xml:space="preserve">also </w:t>
      </w:r>
      <w:r w:rsidR="009C51BA">
        <w:rPr>
          <w:rFonts w:ascii="Arial" w:hAnsi="Arial"/>
          <w:noProof/>
        </w:rPr>
        <mc:AlternateContent>
          <mc:Choice Requires="wps">
            <w:drawing>
              <wp:anchor distT="0" distB="0" distL="114300" distR="114300" simplePos="0" relativeHeight="251666432" behindDoc="0" locked="0" layoutInCell="1" allowOverlap="1" wp14:anchorId="63E6547D" wp14:editId="0993CBA3">
                <wp:simplePos x="0" y="0"/>
                <wp:positionH relativeFrom="page">
                  <wp:posOffset>-74447</wp:posOffset>
                </wp:positionH>
                <wp:positionV relativeFrom="page">
                  <wp:align>top</wp:align>
                </wp:positionV>
                <wp:extent cx="8001000" cy="173990"/>
                <wp:effectExtent l="0" t="0" r="0" b="0"/>
                <wp:wrapTight wrapText="bothSides">
                  <wp:wrapPolygon edited="0">
                    <wp:start x="0" y="0"/>
                    <wp:lineTo x="0" y="18920"/>
                    <wp:lineTo x="21549" y="18920"/>
                    <wp:lineTo x="21549" y="0"/>
                    <wp:lineTo x="0" y="0"/>
                  </wp:wrapPolygon>
                </wp:wrapTight>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49BD8" id="Rectangle 19" o:spid="_x0000_s1026" style="position:absolute;margin-left:-5.85pt;margin-top:0;width:630pt;height:13.7pt;z-index:251666432;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" fillcolor="#e36c0a [2409]" stroked="f" strokecolor="#4a7ebb" strokeweight="1.5pt">
                <v:shadow opacity="22938f" offset="0"/>
                <v:textbox inset=",7.2pt,,7.2pt"/>
                <w10:wrap type="tight" anchorx="page" anchory="page"/>
              </v:rect>
            </w:pict>
          </mc:Fallback>
        </mc:AlternateContent>
      </w:r>
      <w:r w:rsidRPr="00AB6BE2">
        <w:rPr>
          <w:rFonts w:eastAsia="Calibri" w:cstheme="minorHAnsi"/>
          <w:sz w:val="22"/>
          <w:szCs w:val="22"/>
          <w:lang w:val="en-GB"/>
        </w:rPr>
        <w:t xml:space="preserve">been deceased for twenty-seven years. Mr Cole, </w:t>
      </w:r>
      <w:r w:rsidR="004D3EAF">
        <w:rPr>
          <w:rFonts w:eastAsia="Calibri" w:cstheme="minorHAnsi"/>
          <w:sz w:val="22"/>
          <w:szCs w:val="22"/>
          <w:lang w:val="en-GB"/>
        </w:rPr>
        <w:t>who</w:t>
      </w:r>
      <w:r w:rsidRPr="00AB6BE2">
        <w:rPr>
          <w:rFonts w:eastAsia="Calibri" w:cstheme="minorHAnsi"/>
          <w:sz w:val="22"/>
          <w:szCs w:val="22"/>
          <w:lang w:val="en-GB"/>
        </w:rPr>
        <w:t xml:space="preserve"> </w:t>
      </w:r>
      <w:r w:rsidR="00C13C5B">
        <w:rPr>
          <w:rFonts w:eastAsia="Calibri" w:cstheme="minorHAnsi"/>
          <w:noProof/>
          <w:szCs w:val="22"/>
          <w:lang w:val="en-GB"/>
        </w:rPr>
        <w:drawing>
          <wp:anchor distT="0" distB="0" distL="114300" distR="114300" simplePos="0" relativeHeight="251700224" behindDoc="0" locked="0" layoutInCell="1" allowOverlap="1" wp14:anchorId="26DBDE07" wp14:editId="3C68D84C">
            <wp:simplePos x="0" y="0"/>
            <wp:positionH relativeFrom="column">
              <wp:posOffset>3704600</wp:posOffset>
            </wp:positionH>
            <wp:positionV relativeFrom="paragraph">
              <wp:posOffset>408627</wp:posOffset>
            </wp:positionV>
            <wp:extent cx="1774190" cy="11645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4190" cy="1164590"/>
                    </a:xfrm>
                    <a:prstGeom prst="rect">
                      <a:avLst/>
                    </a:prstGeom>
                    <a:noFill/>
                  </pic:spPr>
                </pic:pic>
              </a:graphicData>
            </a:graphic>
          </wp:anchor>
        </w:drawing>
      </w:r>
      <w:r w:rsidR="004D3EAF">
        <w:rPr>
          <w:rFonts w:eastAsia="Calibri" w:cstheme="minorHAnsi"/>
          <w:sz w:val="22"/>
          <w:szCs w:val="22"/>
          <w:lang w:val="en-GB"/>
        </w:rPr>
        <w:t>now owns the</w:t>
      </w:r>
      <w:r w:rsidRPr="00AB6BE2">
        <w:rPr>
          <w:rFonts w:eastAsia="Calibri" w:cstheme="minorHAnsi"/>
          <w:sz w:val="22"/>
          <w:szCs w:val="22"/>
          <w:lang w:val="en-GB"/>
        </w:rPr>
        <w:t xml:space="preserve"> property received the water bill also happened to be the grandson of Mr Lewis and could not understand how the error had happened “</w:t>
      </w:r>
      <w:r w:rsidRPr="00AB6BE2">
        <w:rPr>
          <w:rFonts w:eastAsia="Calibri" w:cstheme="minorHAnsi"/>
          <w:i/>
          <w:sz w:val="22"/>
          <w:szCs w:val="22"/>
          <w:lang w:val="en-GB"/>
        </w:rPr>
        <w:t>How can their computer system tell them that somebody who has been dead for 27 years, who hasn't owned a property for 36 years, at a property that has never been on mains water, owes them money?</w:t>
      </w:r>
      <w:r w:rsidRPr="00AB6BE2">
        <w:rPr>
          <w:rFonts w:eastAsia="Calibri" w:cstheme="minorHAnsi"/>
          <w:sz w:val="22"/>
          <w:szCs w:val="22"/>
          <w:lang w:val="en-GB"/>
        </w:rPr>
        <w:t>”</w:t>
      </w:r>
      <w:r w:rsidR="00605501">
        <w:rPr>
          <w:rFonts w:eastAsia="Calibri" w:cstheme="minorHAnsi"/>
          <w:sz w:val="22"/>
          <w:szCs w:val="22"/>
          <w:lang w:val="en-GB"/>
        </w:rPr>
        <w:t>.</w:t>
      </w:r>
    </w:p>
    <w:p w14:paraId="04D81765" w14:textId="2D3695DB" w:rsidR="007F58E5" w:rsidRPr="007F58E5" w:rsidRDefault="007F58E5" w:rsidP="007F58E5">
      <w:pPr>
        <w:spacing w:after="160" w:line="259" w:lineRule="auto"/>
        <w:jc w:val="both"/>
        <w:rPr>
          <w:rFonts w:eastAsia="Calibri" w:cstheme="minorHAnsi"/>
          <w:sz w:val="22"/>
          <w:szCs w:val="22"/>
          <w:lang w:val="en-GB"/>
        </w:rPr>
      </w:pPr>
      <w:r w:rsidRPr="007F58E5">
        <w:rPr>
          <w:rFonts w:eastAsia="Calibri" w:cstheme="minorHAnsi"/>
          <w:b/>
          <w:sz w:val="22"/>
          <w:szCs w:val="22"/>
          <w:lang w:val="en-GB"/>
        </w:rPr>
        <w:t>What is being done</w:t>
      </w:r>
      <w:r w:rsidRPr="007F58E5">
        <w:rPr>
          <w:rFonts w:eastAsia="Calibri" w:cstheme="minorHAnsi"/>
          <w:sz w:val="22"/>
          <w:szCs w:val="22"/>
          <w:lang w:val="en-GB"/>
        </w:rPr>
        <w:t>?</w:t>
      </w:r>
    </w:p>
    <w:p w14:paraId="76BCEB9A" w14:textId="5B446165" w:rsidR="0045104A" w:rsidRPr="00000FB2" w:rsidRDefault="007F58E5" w:rsidP="007F58E5">
      <w:pPr>
        <w:pStyle w:val="NewsletterBody"/>
        <w:rPr>
          <w:rFonts w:eastAsia="Calibri" w:cstheme="minorHAnsi"/>
          <w:color w:val="auto"/>
          <w:szCs w:val="22"/>
          <w:lang w:val="en-GB"/>
        </w:rPr>
      </w:pPr>
      <w:r w:rsidRPr="00000FB2">
        <w:rPr>
          <w:rFonts w:eastAsia="Calibri" w:cstheme="minorHAnsi"/>
          <w:color w:val="auto"/>
          <w:szCs w:val="22"/>
          <w:lang w:val="en-GB"/>
        </w:rPr>
        <w:t xml:space="preserve">One of the aims listed on Welsh Government’s </w:t>
      </w:r>
      <w:r w:rsidR="003A4D40">
        <w:rPr>
          <w:rFonts w:eastAsia="Calibri" w:cstheme="minorHAnsi"/>
          <w:color w:val="auto"/>
          <w:szCs w:val="22"/>
          <w:lang w:val="en-GB"/>
        </w:rPr>
        <w:t xml:space="preserve">2015 </w:t>
      </w:r>
      <w:r w:rsidRPr="00000FB2">
        <w:rPr>
          <w:rFonts w:eastAsia="Calibri" w:cstheme="minorHAnsi"/>
          <w:color w:val="auto"/>
          <w:szCs w:val="22"/>
          <w:lang w:val="en-GB"/>
        </w:rPr>
        <w:t>Water Strategy is to ‘ensure water resources are managed sustainably’.</w:t>
      </w:r>
      <w:r w:rsidRPr="00000FB2">
        <w:rPr>
          <w:rFonts w:eastAsia="Calibri" w:cstheme="minorHAnsi"/>
          <w:color w:val="auto"/>
          <w:szCs w:val="22"/>
          <w:vertAlign w:val="superscript"/>
          <w:lang w:val="en-GB"/>
        </w:rPr>
        <w:footnoteReference w:id="11"/>
      </w:r>
      <w:r w:rsidRPr="00000FB2">
        <w:rPr>
          <w:rFonts w:eastAsia="Calibri" w:cstheme="minorHAnsi"/>
          <w:color w:val="auto"/>
          <w:szCs w:val="22"/>
          <w:lang w:val="en-GB"/>
        </w:rPr>
        <w:t xml:space="preserve"> According to Dŵr Cymru they have been dealing with around 28,000 blockages a year which costs them around </w:t>
      </w:r>
      <w:r w:rsidR="00236BA1">
        <w:rPr>
          <w:rFonts w:eastAsia="Calibri" w:cstheme="minorHAnsi"/>
          <w:color w:val="auto"/>
          <w:szCs w:val="22"/>
          <w:lang w:val="en-GB"/>
        </w:rPr>
        <w:t>£</w:t>
      </w:r>
      <w:r w:rsidRPr="00000FB2">
        <w:rPr>
          <w:rFonts w:eastAsia="Calibri" w:cstheme="minorHAnsi"/>
          <w:color w:val="auto"/>
          <w:szCs w:val="22"/>
          <w:lang w:val="en-GB"/>
        </w:rPr>
        <w:t>7 million to put right. This has led to them putting together a campaign called ‘Let’s stop the block’</w:t>
      </w:r>
      <w:r w:rsidRPr="00000FB2">
        <w:rPr>
          <w:rFonts w:eastAsia="Calibri" w:cstheme="minorHAnsi"/>
          <w:color w:val="auto"/>
          <w:szCs w:val="22"/>
          <w:vertAlign w:val="superscript"/>
          <w:lang w:val="en-GB"/>
        </w:rPr>
        <w:footnoteReference w:id="12"/>
      </w:r>
      <w:r w:rsidRPr="00000FB2">
        <w:rPr>
          <w:rFonts w:eastAsia="Calibri" w:cstheme="minorHAnsi"/>
          <w:color w:val="auto"/>
          <w:szCs w:val="22"/>
          <w:lang w:val="en-GB"/>
        </w:rPr>
        <w:t>. As part of the campaign Dŵr Cymru not only want to change behaviour they also want to educate people. They</w:t>
      </w:r>
      <w:r w:rsidR="00F43330">
        <w:rPr>
          <w:rFonts w:ascii="Calibri" w:eastAsia="Calibri" w:hAnsi="Calibri" w:cs="Times New Roman"/>
          <w:color w:val="auto"/>
          <w:szCs w:val="22"/>
          <w:lang w:val="en-GB"/>
        </w:rPr>
        <w:t xml:space="preserve"> </w:t>
      </w:r>
      <w:r w:rsidRPr="00000FB2">
        <w:rPr>
          <w:rFonts w:eastAsia="Calibri" w:cstheme="minorHAnsi"/>
          <w:color w:val="auto"/>
          <w:szCs w:val="22"/>
          <w:lang w:val="en-GB"/>
        </w:rPr>
        <w:t>spent money advertising on radio, TV</w:t>
      </w:r>
      <w:r w:rsidRPr="00000FB2">
        <w:rPr>
          <w:rFonts w:eastAsia="Calibri" w:cstheme="minorHAnsi"/>
          <w:color w:val="auto"/>
          <w:szCs w:val="22"/>
          <w:vertAlign w:val="superscript"/>
          <w:lang w:val="en-GB"/>
        </w:rPr>
        <w:footnoteReference w:id="13"/>
      </w:r>
      <w:r w:rsidRPr="00000FB2">
        <w:rPr>
          <w:rFonts w:eastAsia="Calibri" w:cstheme="minorHAnsi"/>
          <w:color w:val="auto"/>
          <w:szCs w:val="22"/>
          <w:lang w:val="en-GB"/>
        </w:rPr>
        <w:t>, posters and social media</w:t>
      </w:r>
      <w:r w:rsidR="0045104A" w:rsidRPr="00000FB2">
        <w:rPr>
          <w:rStyle w:val="FootnoteReference"/>
          <w:rFonts w:eastAsia="Calibri" w:cstheme="minorHAnsi"/>
          <w:color w:val="auto"/>
          <w:szCs w:val="22"/>
          <w:lang w:val="en-GB"/>
        </w:rPr>
        <w:footnoteReference w:id="14"/>
      </w:r>
      <w:r w:rsidRPr="00000FB2">
        <w:rPr>
          <w:rFonts w:eastAsia="Calibri" w:cstheme="minorHAnsi"/>
          <w:color w:val="auto"/>
          <w:szCs w:val="22"/>
          <w:lang w:val="en-GB"/>
        </w:rPr>
        <w:t xml:space="preserve">. </w:t>
      </w:r>
      <w:r w:rsidR="0045104A" w:rsidRPr="00000FB2">
        <w:rPr>
          <w:rFonts w:eastAsia="Calibri" w:cstheme="minorHAnsi"/>
          <w:color w:val="auto"/>
          <w:szCs w:val="22"/>
          <w:lang w:val="en-GB"/>
        </w:rPr>
        <w:t>They also want to build relationships with</w:t>
      </w:r>
    </w:p>
    <w:p w14:paraId="0526B1F0" w14:textId="667408F4" w:rsidR="002C7E46" w:rsidRDefault="0045104A" w:rsidP="002C7E46">
      <w:pPr>
        <w:pStyle w:val="NewsletterBody"/>
        <w:rPr>
          <w:rFonts w:eastAsia="Calibri" w:cstheme="minorHAnsi"/>
          <w:szCs w:val="22"/>
          <w:lang w:val="en-GB"/>
        </w:rPr>
      </w:pPr>
      <w:r w:rsidRPr="00000FB2">
        <w:rPr>
          <w:rFonts w:cstheme="minorHAnsi"/>
          <w:noProof/>
        </w:rPr>
        <w:drawing>
          <wp:anchor distT="0" distB="0" distL="114300" distR="114300" simplePos="0" relativeHeight="251699200" behindDoc="0" locked="0" layoutInCell="1" allowOverlap="1" wp14:anchorId="1688DC76" wp14:editId="3F505204">
            <wp:simplePos x="0" y="0"/>
            <wp:positionH relativeFrom="column">
              <wp:posOffset>-1279</wp:posOffset>
            </wp:positionH>
            <wp:positionV relativeFrom="paragraph">
              <wp:posOffset>-1611</wp:posOffset>
            </wp:positionV>
            <wp:extent cx="1528549" cy="1054503"/>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8549" cy="1054503"/>
                    </a:xfrm>
                    <a:prstGeom prst="rect">
                      <a:avLst/>
                    </a:prstGeom>
                  </pic:spPr>
                </pic:pic>
              </a:graphicData>
            </a:graphic>
          </wp:anchor>
        </w:drawing>
      </w:r>
      <w:r w:rsidR="007F58E5" w:rsidRPr="00000FB2">
        <w:rPr>
          <w:rFonts w:eastAsia="Calibri" w:cstheme="minorHAnsi"/>
          <w:color w:val="auto"/>
          <w:szCs w:val="22"/>
          <w:lang w:val="en-GB"/>
        </w:rPr>
        <w:t>the local community by working with shops, schools and restaurants and targeting worst affected areas.</w:t>
      </w:r>
      <w:r w:rsidR="00D94397">
        <w:rPr>
          <w:rFonts w:eastAsia="Calibri" w:cstheme="minorHAnsi"/>
          <w:color w:val="auto"/>
          <w:szCs w:val="22"/>
          <w:lang w:val="en-GB"/>
        </w:rPr>
        <w:t xml:space="preserve"> </w:t>
      </w:r>
      <w:r w:rsidR="00D94397" w:rsidRPr="00D94397">
        <w:rPr>
          <w:rFonts w:eastAsia="Calibri" w:cstheme="minorHAnsi"/>
          <w:szCs w:val="22"/>
          <w:lang w:val="en-GB"/>
        </w:rPr>
        <w:t xml:space="preserve">They have time in listening to the people by </w:t>
      </w:r>
      <w:r w:rsidR="00236BA1">
        <w:rPr>
          <w:rFonts w:eastAsia="Calibri" w:cstheme="minorHAnsi"/>
          <w:szCs w:val="22"/>
          <w:lang w:val="en-GB"/>
        </w:rPr>
        <w:t>carrying out</w:t>
      </w:r>
      <w:r w:rsidR="00D94397" w:rsidRPr="00D94397">
        <w:rPr>
          <w:rFonts w:eastAsia="Calibri" w:cstheme="minorHAnsi"/>
          <w:szCs w:val="22"/>
          <w:lang w:val="en-GB"/>
        </w:rPr>
        <w:t xml:space="preserve"> customer research over the phone and at social events such as the Eisteddfod</w:t>
      </w:r>
      <w:r w:rsidR="00236BA1">
        <w:rPr>
          <w:rFonts w:eastAsia="Calibri" w:cstheme="minorHAnsi"/>
          <w:szCs w:val="22"/>
          <w:lang w:val="en-GB"/>
        </w:rPr>
        <w:t xml:space="preserve"> and </w:t>
      </w:r>
      <w:r w:rsidR="00D94397" w:rsidRPr="00D94397">
        <w:rPr>
          <w:rFonts w:eastAsia="Calibri" w:cstheme="minorHAnsi"/>
          <w:szCs w:val="22"/>
          <w:lang w:val="en-GB"/>
        </w:rPr>
        <w:t>Royal Welsh Agricultural shows</w:t>
      </w:r>
      <w:r w:rsidR="00236BA1">
        <w:rPr>
          <w:rFonts w:eastAsia="Calibri" w:cstheme="minorHAnsi"/>
          <w:szCs w:val="22"/>
          <w:lang w:val="en-GB"/>
        </w:rPr>
        <w:t xml:space="preserve"> </w:t>
      </w:r>
      <w:r w:rsidR="00D94397" w:rsidRPr="00D94397">
        <w:rPr>
          <w:rFonts w:eastAsia="Calibri" w:cstheme="minorHAnsi"/>
          <w:szCs w:val="22"/>
          <w:lang w:val="en-GB"/>
        </w:rPr>
        <w:t xml:space="preserve">to try and build a model that will </w:t>
      </w:r>
      <w:r w:rsidR="00236BA1">
        <w:rPr>
          <w:rFonts w:eastAsia="Calibri" w:cstheme="minorHAnsi"/>
          <w:szCs w:val="22"/>
          <w:lang w:val="en-GB"/>
        </w:rPr>
        <w:t>include</w:t>
      </w:r>
      <w:r w:rsidR="00D94397" w:rsidRPr="00D94397">
        <w:rPr>
          <w:rFonts w:eastAsia="Calibri" w:cstheme="minorHAnsi"/>
          <w:szCs w:val="22"/>
          <w:lang w:val="en-GB"/>
        </w:rPr>
        <w:t xml:space="preserve"> sustainable </w:t>
      </w:r>
      <w:r w:rsidR="00236BA1">
        <w:rPr>
          <w:rFonts w:eastAsia="Calibri" w:cstheme="minorHAnsi"/>
          <w:szCs w:val="22"/>
          <w:lang w:val="en-GB"/>
        </w:rPr>
        <w:t xml:space="preserve">elements </w:t>
      </w:r>
      <w:r w:rsidR="00D94397" w:rsidRPr="00D94397">
        <w:rPr>
          <w:rFonts w:eastAsia="Calibri" w:cstheme="minorHAnsi"/>
          <w:szCs w:val="22"/>
          <w:lang w:val="en-GB"/>
        </w:rPr>
        <w:t>‘to help provide better services for generations to come’</w:t>
      </w:r>
      <w:r w:rsidR="00D94397" w:rsidRPr="00D94397">
        <w:rPr>
          <w:rFonts w:eastAsia="Calibri" w:cstheme="minorHAnsi"/>
          <w:szCs w:val="22"/>
          <w:vertAlign w:val="superscript"/>
          <w:lang w:val="en-GB"/>
        </w:rPr>
        <w:footnoteReference w:id="15"/>
      </w:r>
      <w:r w:rsidR="00D94397" w:rsidRPr="00D94397">
        <w:rPr>
          <w:rFonts w:eastAsia="Calibri" w:cstheme="minorHAnsi"/>
          <w:szCs w:val="22"/>
          <w:lang w:val="en-GB"/>
        </w:rPr>
        <w:t>. D</w:t>
      </w:r>
      <w:r w:rsidR="00CE4FE2">
        <w:rPr>
          <w:rFonts w:eastAsia="Calibri" w:cstheme="minorHAnsi"/>
          <w:szCs w:val="22"/>
          <w:lang w:val="en-GB"/>
        </w:rPr>
        <w:t>ŵ</w:t>
      </w:r>
      <w:r w:rsidR="00D94397" w:rsidRPr="00D94397">
        <w:rPr>
          <w:rFonts w:eastAsia="Calibri" w:cstheme="minorHAnsi"/>
          <w:szCs w:val="22"/>
          <w:lang w:val="en-GB"/>
        </w:rPr>
        <w:t>r Cymru have also ensured that they have kept up with changing technology to engage with and communicate with their customers by letter, phone, radio, TV, Social Media and through their website. Along with this they have invested in new flow monitoring technology to help identify leaks quicker. During 2017/18 this helped to reduce the amount of water that was lost to leaks and burst pipes to 173 megalitres per day</w:t>
      </w:r>
      <w:r w:rsidR="00D94397" w:rsidRPr="00D94397">
        <w:rPr>
          <w:rFonts w:eastAsia="Calibri" w:cstheme="minorHAnsi"/>
          <w:szCs w:val="22"/>
          <w:vertAlign w:val="superscript"/>
          <w:lang w:val="en-GB"/>
        </w:rPr>
        <w:footnoteReference w:id="16"/>
      </w:r>
      <w:r w:rsidR="00D84D32">
        <w:rPr>
          <w:rFonts w:eastAsia="Calibri" w:cstheme="minorHAnsi"/>
          <w:szCs w:val="22"/>
          <w:lang w:val="en-GB"/>
        </w:rPr>
        <w:t xml:space="preserve">, </w:t>
      </w:r>
      <w:r w:rsidR="00D84D32" w:rsidRPr="00D84D32">
        <w:rPr>
          <w:rFonts w:eastAsia="Calibri" w:cstheme="minorHAnsi"/>
          <w:szCs w:val="22"/>
          <w:lang w:val="en-GB"/>
        </w:rPr>
        <w:t>which met their set target.</w:t>
      </w:r>
      <w:r w:rsidR="002C7E46">
        <w:rPr>
          <w:rFonts w:eastAsia="Calibri" w:cstheme="minorHAnsi"/>
          <w:szCs w:val="22"/>
          <w:lang w:val="en-GB"/>
        </w:rPr>
        <w:t xml:space="preserve"> </w:t>
      </w:r>
      <w:r w:rsidR="002C7E46" w:rsidRPr="002C7E46">
        <w:rPr>
          <w:rFonts w:eastAsia="Calibri" w:cstheme="minorHAnsi"/>
          <w:szCs w:val="22"/>
          <w:lang w:val="en-GB"/>
        </w:rPr>
        <w:t>Another of their community initiatives is</w:t>
      </w:r>
      <w:r w:rsidR="00236BA1">
        <w:rPr>
          <w:rFonts w:eastAsia="Calibri" w:cstheme="minorHAnsi"/>
          <w:szCs w:val="22"/>
          <w:lang w:val="en-GB"/>
        </w:rPr>
        <w:t xml:space="preserve"> the</w:t>
      </w:r>
      <w:r w:rsidR="002C7E46" w:rsidRPr="002C7E46">
        <w:rPr>
          <w:rFonts w:eastAsia="Calibri" w:cstheme="minorHAnsi"/>
          <w:szCs w:val="22"/>
          <w:lang w:val="en-GB"/>
        </w:rPr>
        <w:t xml:space="preserve"> </w:t>
      </w:r>
      <w:r w:rsidR="002C7E46" w:rsidRPr="0061500E">
        <w:rPr>
          <w:rFonts w:eastAsia="Calibri" w:cstheme="minorHAnsi"/>
          <w:i/>
          <w:szCs w:val="22"/>
          <w:lang w:val="en-GB"/>
        </w:rPr>
        <w:t>RainScape Scheme</w:t>
      </w:r>
      <w:r w:rsidR="002C7E46" w:rsidRPr="002C7E46">
        <w:rPr>
          <w:rFonts w:eastAsia="Calibri" w:cstheme="minorHAnsi"/>
          <w:szCs w:val="22"/>
          <w:vertAlign w:val="superscript"/>
          <w:lang w:val="en-GB"/>
        </w:rPr>
        <w:footnoteReference w:id="17"/>
      </w:r>
      <w:r w:rsidR="002C7E46" w:rsidRPr="002C7E46">
        <w:rPr>
          <w:rFonts w:eastAsia="Calibri" w:cstheme="minorHAnsi"/>
          <w:szCs w:val="22"/>
          <w:lang w:val="en-GB"/>
        </w:rPr>
        <w:t>. In 2013 Dŵr Cymru decide to invest money into Llanelli as the vast amount of rain fall in the area resulted in sewers not being able to cope which led to sewer spills into the sea and flooding in the residential areas. Dŵr Cymru spent time consulting with the residents and businesses in the area and over a three-year period put in environmentally friendly solutions to help. They introduced porous paving to help rainwater drain through it and added swales to help hold the rainwater for longer periods of time so that it can slowly pass through the soil. They also added basins to help store rainwater so that it could be treated, and they also put in grass channels to help direct rainwater to the swales and basins. During 2013 they also worked with Stebonheath Primary school to help remove surface water and develop an outdoor education area</w:t>
      </w:r>
      <w:r w:rsidR="00C13C5B">
        <w:rPr>
          <w:rFonts w:eastAsia="Calibri" w:cstheme="minorHAnsi"/>
          <w:szCs w:val="22"/>
          <w:lang w:val="en-GB"/>
        </w:rPr>
        <w:t>.</w:t>
      </w:r>
    </w:p>
    <w:p w14:paraId="7B7802EA" w14:textId="77777777" w:rsidR="00C76766" w:rsidRDefault="0090263E" w:rsidP="002C7E46">
      <w:pPr>
        <w:pStyle w:val="NewsletterBody"/>
        <w:rPr>
          <w:rFonts w:eastAsia="Calibri" w:cstheme="minorHAnsi"/>
          <w:szCs w:val="22"/>
          <w:lang w:val="en-GB"/>
        </w:rPr>
      </w:pPr>
      <w:r w:rsidRPr="0090263E">
        <w:rPr>
          <w:rFonts w:eastAsia="Calibri" w:cstheme="minorHAnsi"/>
          <w:szCs w:val="22"/>
          <w:lang w:val="en-GB"/>
        </w:rPr>
        <w:t xml:space="preserve">Dŵr Cymru have also published their five-year plan covering from 2020-2025 which they intend investing £2.3 billion back into the company. With this money they have pledged to replace old pipes in parts of the country where there has been increased pipe bursts to help bring down the number of leakages by up to 15%. They also want to replace lead pipes for up to 7000 homes and further help their customers by rolling out a free service to help fix leaking taps and toilets, on average according to Thames Water a leaking toilet can waste up to 400 litres of water in one day! There will also be new technology brought in which will help workers find and repair leaks quicker. Along with new technology to help with leaks they are also pledging to use new technology to help with maintenance of their treatment works so that they can bring down the number of pollution incidents from 110 to 90 per year and that they can </w:t>
      </w:r>
      <w:r w:rsidR="007368A2">
        <w:rPr>
          <w:rFonts w:eastAsia="Calibri" w:cstheme="minorHAnsi"/>
          <w:szCs w:val="22"/>
          <w:lang w:val="en-GB"/>
        </w:rPr>
        <w:t xml:space="preserve">better deal with </w:t>
      </w:r>
      <w:r w:rsidRPr="0090263E">
        <w:rPr>
          <w:rFonts w:eastAsia="Calibri" w:cstheme="minorHAnsi"/>
          <w:szCs w:val="22"/>
          <w:lang w:val="en-GB"/>
        </w:rPr>
        <w:t xml:space="preserve">changes in the weather. They also want to work with other organisations to make sure that the quality of water of our rivers do not decline. By 2025 they also want to have made </w:t>
      </w:r>
      <w:r w:rsidRPr="0090263E">
        <w:rPr>
          <w:rFonts w:eastAsia="Calibri" w:cstheme="minorHAnsi"/>
          <w:szCs w:val="22"/>
          <w:lang w:val="en-GB"/>
        </w:rPr>
        <w:lastRenderedPageBreak/>
        <w:t xml:space="preserve">headway in increasing the amount of green energy produced by a third from sewage, solar, hydro and wind. </w:t>
      </w:r>
    </w:p>
    <w:p w14:paraId="3EF6A7E8" w14:textId="77777777" w:rsidR="00C76766" w:rsidRPr="00C76766" w:rsidRDefault="00B51040" w:rsidP="00C76766">
      <w:pPr>
        <w:pStyle w:val="NewsletterBody"/>
        <w:rPr>
          <w:rFonts w:eastAsia="Calibri" w:cstheme="minorHAnsi"/>
          <w:b/>
          <w:szCs w:val="22"/>
          <w:lang w:val="en-GB"/>
        </w:rPr>
      </w:pPr>
      <w:r>
        <w:rPr>
          <w:rFonts w:eastAsia="Calibri" w:cstheme="minorHAnsi"/>
          <w:szCs w:val="22"/>
          <w:lang w:val="en-GB"/>
        </w:rPr>
        <w:t xml:space="preserve"> </w:t>
      </w:r>
      <w:r w:rsidR="00C76766" w:rsidRPr="00C76766">
        <w:rPr>
          <w:rFonts w:eastAsia="Calibri" w:cstheme="minorHAnsi"/>
          <w:b/>
          <w:szCs w:val="22"/>
          <w:lang w:val="en-GB"/>
        </w:rPr>
        <w:t>What can we expect to see?</w:t>
      </w:r>
    </w:p>
    <w:p w14:paraId="62AE3CED" w14:textId="1F7220D3" w:rsidR="001D4B53" w:rsidRDefault="008D1F88" w:rsidP="00C76766">
      <w:pPr>
        <w:pStyle w:val="NewsletterBody"/>
        <w:rPr>
          <w:rFonts w:eastAsia="Calibri" w:cstheme="minorHAnsi"/>
          <w:szCs w:val="22"/>
          <w:lang w:val="en-GB"/>
        </w:rPr>
      </w:pPr>
      <w:r>
        <w:rPr>
          <w:rFonts w:eastAsia="Calibri" w:cstheme="minorHAnsi"/>
          <w:szCs w:val="22"/>
          <w:lang w:val="en-GB"/>
        </w:rPr>
        <w:t xml:space="preserve">Currently </w:t>
      </w:r>
      <w:r w:rsidR="00C76766" w:rsidRPr="00C76766">
        <w:rPr>
          <w:rFonts w:eastAsia="Calibri" w:cstheme="minorHAnsi"/>
          <w:szCs w:val="22"/>
          <w:lang w:val="en-GB"/>
        </w:rPr>
        <w:t>water supplie</w:t>
      </w:r>
      <w:r>
        <w:rPr>
          <w:rFonts w:eastAsia="Calibri" w:cstheme="minorHAnsi"/>
          <w:szCs w:val="22"/>
          <w:lang w:val="en-GB"/>
        </w:rPr>
        <w:t>r</w:t>
      </w:r>
      <w:r w:rsidR="00C76766" w:rsidRPr="00C76766">
        <w:rPr>
          <w:rFonts w:eastAsia="Calibri" w:cstheme="minorHAnsi"/>
          <w:szCs w:val="22"/>
          <w:lang w:val="en-GB"/>
        </w:rPr>
        <w:t>s are on track to meet the target set by 2020/21. If this is the case, then one of the next biggest question is have they always been doing all that they can? With Dŵr Cymru investing money into trying to become more sustainable and helping to improve their service</w:t>
      </w:r>
      <w:r w:rsidR="00D15B6A">
        <w:rPr>
          <w:rFonts w:eastAsia="Calibri" w:cstheme="minorHAnsi"/>
          <w:szCs w:val="22"/>
          <w:lang w:val="en-GB"/>
        </w:rPr>
        <w:t>s</w:t>
      </w:r>
      <w:r w:rsidR="00C76766" w:rsidRPr="00C76766">
        <w:rPr>
          <w:rFonts w:eastAsia="Calibri" w:cstheme="minorHAnsi"/>
          <w:szCs w:val="22"/>
          <w:lang w:val="en-GB"/>
        </w:rPr>
        <w:t xml:space="preserve"> what will this mean for water costs in the future, how can they keep costs from rising? </w:t>
      </w:r>
      <w:r w:rsidR="001D4B53" w:rsidRPr="001D4B53">
        <w:rPr>
          <w:rFonts w:eastAsia="Calibri" w:cstheme="minorHAnsi"/>
          <w:szCs w:val="22"/>
          <w:lang w:val="en-GB"/>
        </w:rPr>
        <w:t xml:space="preserve">No company or person is perfect, and mistakes will happen, but can they meet their business plan 2020-2025 and does this go far enough? Some of the pledges included in the plan list their goals but do not go into enough detail on the how and when </w:t>
      </w:r>
      <w:r w:rsidR="00467919">
        <w:rPr>
          <w:rFonts w:eastAsia="Calibri" w:cstheme="minorHAnsi"/>
          <w:szCs w:val="22"/>
          <w:lang w:val="en-GB"/>
        </w:rPr>
        <w:t>for example when they pledg</w:t>
      </w:r>
      <w:r w:rsidR="001D4B53" w:rsidRPr="001D4B53">
        <w:rPr>
          <w:rFonts w:eastAsia="Calibri" w:cstheme="minorHAnsi"/>
          <w:szCs w:val="22"/>
          <w:lang w:val="en-GB"/>
        </w:rPr>
        <w:t>e</w:t>
      </w:r>
      <w:r w:rsidR="00467919">
        <w:rPr>
          <w:rFonts w:eastAsia="Calibri" w:cstheme="minorHAnsi"/>
          <w:szCs w:val="22"/>
          <w:lang w:val="en-GB"/>
        </w:rPr>
        <w:t xml:space="preserve"> to </w:t>
      </w:r>
      <w:r w:rsidR="001D4B53" w:rsidRPr="001D4B53">
        <w:rPr>
          <w:rFonts w:eastAsia="Calibri" w:cstheme="minorHAnsi"/>
          <w:szCs w:val="22"/>
          <w:lang w:val="en-GB"/>
        </w:rPr>
        <w:t>work with others to improve water quality in our rivers.</w:t>
      </w:r>
      <w:r w:rsidR="00467919">
        <w:rPr>
          <w:rFonts w:eastAsia="Calibri" w:cstheme="minorHAnsi"/>
          <w:szCs w:val="22"/>
          <w:lang w:val="en-GB"/>
        </w:rPr>
        <w:t xml:space="preserve"> What does this mean? How far will they go? This could easily be met with a light touch partnership with Natural Resources Wales or Dŵr Cymru could put some real time and effort in understanding issues and helping to provide solutions.  </w:t>
      </w:r>
      <w:r w:rsidR="001D4B53" w:rsidRPr="001D4B53">
        <w:rPr>
          <w:rFonts w:eastAsia="Calibri" w:cstheme="minorHAnsi"/>
          <w:szCs w:val="22"/>
          <w:lang w:val="en-GB"/>
        </w:rPr>
        <w:t xml:space="preserve"> </w:t>
      </w:r>
      <w:r w:rsidR="00FE5806">
        <w:rPr>
          <w:rFonts w:eastAsia="Calibri" w:cstheme="minorHAnsi"/>
          <w:szCs w:val="22"/>
          <w:lang w:val="en-GB"/>
        </w:rPr>
        <w:t>Dŵr Cymru need to ensure that they maintain a good open and honest relationship with the public in order to build trust so that their key messages are taken on-board.</w:t>
      </w:r>
    </w:p>
    <w:p w14:paraId="492F941F" w14:textId="1B151BA5" w:rsidR="001D4B53" w:rsidRDefault="00C76766" w:rsidP="00C76766">
      <w:pPr>
        <w:pStyle w:val="NewsletterBody"/>
        <w:rPr>
          <w:rFonts w:eastAsia="Calibri" w:cstheme="minorHAnsi"/>
          <w:szCs w:val="22"/>
          <w:lang w:val="en-GB"/>
        </w:rPr>
      </w:pPr>
      <w:r w:rsidRPr="00C76766">
        <w:rPr>
          <w:rFonts w:eastAsia="Calibri" w:cstheme="minorHAnsi"/>
          <w:szCs w:val="22"/>
          <w:lang w:val="en-GB"/>
        </w:rPr>
        <w:t xml:space="preserve">Climate change is another big challenge, if the next few summers in Wales </w:t>
      </w:r>
      <w:r w:rsidR="001D4B53">
        <w:rPr>
          <w:rFonts w:eastAsia="Calibri" w:cstheme="minorHAnsi"/>
          <w:szCs w:val="22"/>
          <w:lang w:val="en-GB"/>
        </w:rPr>
        <w:t>follow suit from</w:t>
      </w:r>
      <w:r w:rsidRPr="00C76766">
        <w:rPr>
          <w:rFonts w:eastAsia="Calibri" w:cstheme="minorHAnsi"/>
          <w:szCs w:val="22"/>
          <w:lang w:val="en-GB"/>
        </w:rPr>
        <w:t xml:space="preserve"> 2018 what will the knock-on effect be on water usage for homes and businesses as well as effects on reservoirs</w:t>
      </w:r>
      <w:r w:rsidR="00FE5806">
        <w:rPr>
          <w:rFonts w:eastAsia="Calibri" w:cstheme="minorHAnsi"/>
          <w:szCs w:val="22"/>
          <w:lang w:val="en-GB"/>
        </w:rPr>
        <w:t xml:space="preserve"> with the increased demand. Luckily no hose pipe bans were put in place in the summer and instead people were asked to only use what was needed.</w:t>
      </w:r>
    </w:p>
    <w:p w14:paraId="765A4650" w14:textId="77777777" w:rsidR="00ED63A5" w:rsidRDefault="00FE5806" w:rsidP="00C76766">
      <w:pPr>
        <w:pStyle w:val="NewsletterBody"/>
        <w:rPr>
          <w:rFonts w:eastAsia="Calibri" w:cstheme="minorHAnsi"/>
          <w:szCs w:val="22"/>
          <w:lang w:val="en-GB"/>
        </w:rPr>
      </w:pPr>
      <w:r>
        <w:rPr>
          <w:rFonts w:eastAsia="Calibri" w:cstheme="minorHAnsi"/>
          <w:szCs w:val="22"/>
          <w:lang w:val="en-GB"/>
        </w:rPr>
        <w:t xml:space="preserve">There is a lot of focus put onto companies to solve </w:t>
      </w:r>
      <w:r w:rsidR="0031614D">
        <w:rPr>
          <w:rFonts w:eastAsia="Calibri" w:cstheme="minorHAnsi"/>
          <w:szCs w:val="22"/>
          <w:lang w:val="en-GB"/>
        </w:rPr>
        <w:t xml:space="preserve">some of these </w:t>
      </w:r>
      <w:r>
        <w:rPr>
          <w:rFonts w:eastAsia="Calibri" w:cstheme="minorHAnsi"/>
          <w:szCs w:val="22"/>
          <w:lang w:val="en-GB"/>
        </w:rPr>
        <w:t xml:space="preserve">challenges ahead </w:t>
      </w:r>
      <w:r w:rsidR="00ED63A5">
        <w:rPr>
          <w:rFonts w:eastAsia="Calibri" w:cstheme="minorHAnsi"/>
          <w:szCs w:val="22"/>
          <w:lang w:val="en-GB"/>
        </w:rPr>
        <w:t xml:space="preserve">while </w:t>
      </w:r>
      <w:r>
        <w:rPr>
          <w:rFonts w:eastAsia="Calibri" w:cstheme="minorHAnsi"/>
          <w:szCs w:val="22"/>
          <w:lang w:val="en-GB"/>
        </w:rPr>
        <w:t xml:space="preserve">the general public can forget that everyone needs to do their bit. </w:t>
      </w:r>
      <w:r w:rsidRPr="00FE5806">
        <w:rPr>
          <w:rFonts w:eastAsia="Calibri" w:cstheme="minorHAnsi"/>
          <w:szCs w:val="22"/>
          <w:lang w:val="en-GB"/>
        </w:rPr>
        <w:t>“To practice sustainability, we cannot just sit there. We have to learn and have to adapt”</w:t>
      </w:r>
      <w:r w:rsidRPr="00FE5806">
        <w:rPr>
          <w:rFonts w:eastAsia="Calibri" w:cstheme="minorHAnsi"/>
          <w:szCs w:val="22"/>
          <w:vertAlign w:val="superscript"/>
          <w:lang w:val="en-GB"/>
        </w:rPr>
        <w:footnoteReference w:id="18"/>
      </w:r>
      <w:r w:rsidRPr="00FE5806">
        <w:rPr>
          <w:rFonts w:eastAsia="Calibri" w:cstheme="minorHAnsi"/>
          <w:szCs w:val="22"/>
          <w:lang w:val="en-GB"/>
        </w:rPr>
        <w:t>.</w:t>
      </w:r>
      <w:r>
        <w:rPr>
          <w:rFonts w:eastAsia="Calibri" w:cstheme="minorHAnsi"/>
          <w:szCs w:val="22"/>
          <w:lang w:val="en-GB"/>
        </w:rPr>
        <w:t xml:space="preserve"> </w:t>
      </w:r>
      <w:r w:rsidR="00C76766" w:rsidRPr="00C76766">
        <w:rPr>
          <w:rFonts w:eastAsia="Calibri" w:cstheme="minorHAnsi"/>
          <w:szCs w:val="22"/>
          <w:lang w:val="en-GB"/>
        </w:rPr>
        <w:t xml:space="preserve">Consumers </w:t>
      </w:r>
      <w:r w:rsidR="00D15B6A">
        <w:rPr>
          <w:rFonts w:eastAsia="Calibri" w:cstheme="minorHAnsi"/>
          <w:szCs w:val="22"/>
          <w:lang w:val="en-GB"/>
        </w:rPr>
        <w:t xml:space="preserve">also have a big part to play and </w:t>
      </w:r>
      <w:r w:rsidR="00C76766" w:rsidRPr="00C76766">
        <w:rPr>
          <w:rFonts w:eastAsia="Calibri" w:cstheme="minorHAnsi"/>
          <w:szCs w:val="22"/>
          <w:lang w:val="en-GB"/>
        </w:rPr>
        <w:t>can help to reduce water consumption at home when replacements are needed such as energy efficient washing machines and dishwashers, water saving toilets or taps and low-flow showers.</w:t>
      </w:r>
      <w:r w:rsidR="001D4B53">
        <w:rPr>
          <w:rFonts w:eastAsia="Calibri" w:cstheme="minorHAnsi"/>
          <w:szCs w:val="22"/>
          <w:lang w:val="en-GB"/>
        </w:rPr>
        <w:t xml:space="preserve"> </w:t>
      </w:r>
      <w:r w:rsidR="00C76766" w:rsidRPr="00C76766">
        <w:rPr>
          <w:rFonts w:eastAsia="Calibri" w:cstheme="minorHAnsi"/>
          <w:szCs w:val="22"/>
          <w:lang w:val="en-GB"/>
        </w:rPr>
        <w:t>There is more that could be done with increasing the amount of water meters installed. According to Waterwise around half of the homes in Wales have a meter with the remaining half paying a set tariff which means that they pay the same regardless how much water they use. If money drives behaviour, then this seems to be a simple step forward</w:t>
      </w:r>
      <w:r w:rsidR="00A100AF">
        <w:rPr>
          <w:rFonts w:eastAsia="Calibri" w:cstheme="minorHAnsi"/>
          <w:szCs w:val="22"/>
          <w:lang w:val="en-GB"/>
        </w:rPr>
        <w:t xml:space="preserve"> along with increased education. </w:t>
      </w:r>
    </w:p>
    <w:p w14:paraId="016228C8" w14:textId="44907EB9" w:rsidR="0090263E" w:rsidRPr="002C7E46" w:rsidRDefault="00C76766" w:rsidP="00C76766">
      <w:pPr>
        <w:pStyle w:val="NewsletterBody"/>
        <w:rPr>
          <w:rFonts w:eastAsia="Calibri" w:cstheme="minorHAnsi"/>
          <w:szCs w:val="22"/>
          <w:lang w:val="en-GB"/>
        </w:rPr>
      </w:pPr>
      <w:r w:rsidRPr="00C76766">
        <w:rPr>
          <w:rFonts w:eastAsia="Calibri" w:cstheme="minorHAnsi"/>
          <w:szCs w:val="22"/>
          <w:lang w:val="en-GB"/>
        </w:rPr>
        <w:t xml:space="preserve">One thing that </w:t>
      </w:r>
      <w:r w:rsidR="00A100AF">
        <w:rPr>
          <w:rFonts w:eastAsia="Calibri" w:cstheme="minorHAnsi"/>
          <w:szCs w:val="22"/>
          <w:lang w:val="en-GB"/>
        </w:rPr>
        <w:t xml:space="preserve">I have gleaned </w:t>
      </w:r>
      <w:r w:rsidR="002A0B2A">
        <w:rPr>
          <w:rFonts w:eastAsia="Calibri" w:cstheme="minorHAnsi"/>
          <w:szCs w:val="22"/>
          <w:lang w:val="en-GB"/>
        </w:rPr>
        <w:t xml:space="preserve">by taking a closer look at a company like </w:t>
      </w:r>
      <w:r w:rsidRPr="00C76766">
        <w:rPr>
          <w:rFonts w:eastAsia="Calibri" w:cstheme="minorHAnsi"/>
          <w:szCs w:val="22"/>
          <w:lang w:val="en-GB"/>
        </w:rPr>
        <w:t xml:space="preserve">Dŵr Cymru </w:t>
      </w:r>
      <w:r w:rsidR="00D15B6A">
        <w:rPr>
          <w:rFonts w:eastAsia="Calibri" w:cstheme="minorHAnsi"/>
          <w:szCs w:val="22"/>
          <w:lang w:val="en-GB"/>
        </w:rPr>
        <w:t>is</w:t>
      </w:r>
      <w:r w:rsidRPr="00C76766">
        <w:rPr>
          <w:rFonts w:eastAsia="Calibri" w:cstheme="minorHAnsi"/>
          <w:szCs w:val="22"/>
          <w:lang w:val="en-GB"/>
        </w:rPr>
        <w:t xml:space="preserve"> </w:t>
      </w:r>
      <w:r w:rsidR="002A0B2A">
        <w:rPr>
          <w:rFonts w:eastAsia="Calibri" w:cstheme="minorHAnsi"/>
          <w:szCs w:val="22"/>
          <w:lang w:val="en-GB"/>
        </w:rPr>
        <w:t xml:space="preserve">that they are </w:t>
      </w:r>
      <w:r w:rsidRPr="00C76766">
        <w:rPr>
          <w:rFonts w:eastAsia="Calibri" w:cstheme="minorHAnsi"/>
          <w:szCs w:val="22"/>
          <w:lang w:val="en-GB"/>
        </w:rPr>
        <w:t>trying to look ahead and respond to cha</w:t>
      </w:r>
      <w:r w:rsidR="00D15B6A">
        <w:rPr>
          <w:rFonts w:eastAsia="Calibri" w:cstheme="minorHAnsi"/>
          <w:szCs w:val="22"/>
          <w:lang w:val="en-GB"/>
        </w:rPr>
        <w:t>llenges</w:t>
      </w:r>
      <w:r w:rsidR="002A0B2A">
        <w:rPr>
          <w:rFonts w:eastAsia="Calibri" w:cstheme="minorHAnsi"/>
          <w:szCs w:val="22"/>
          <w:lang w:val="en-GB"/>
        </w:rPr>
        <w:t>.</w:t>
      </w:r>
      <w:r w:rsidR="00D15B6A">
        <w:rPr>
          <w:rFonts w:eastAsia="Calibri" w:cstheme="minorHAnsi"/>
          <w:szCs w:val="22"/>
          <w:lang w:val="en-GB"/>
        </w:rPr>
        <w:t xml:space="preserve"> </w:t>
      </w:r>
      <w:r w:rsidR="002A0B2A">
        <w:rPr>
          <w:rFonts w:eastAsia="Calibri" w:cstheme="minorHAnsi"/>
          <w:szCs w:val="22"/>
          <w:lang w:val="en-GB"/>
        </w:rPr>
        <w:t>A</w:t>
      </w:r>
      <w:r w:rsidR="00D15B6A">
        <w:rPr>
          <w:rFonts w:eastAsia="Calibri" w:cstheme="minorHAnsi"/>
          <w:szCs w:val="22"/>
          <w:lang w:val="en-GB"/>
        </w:rPr>
        <w:t xml:space="preserve">s a not for profit company it still needs to be able to cover its costs, only </w:t>
      </w:r>
      <w:bookmarkStart w:id="0" w:name="_GoBack"/>
      <w:bookmarkEnd w:id="0"/>
      <w:r w:rsidR="00D15B6A">
        <w:rPr>
          <w:rFonts w:eastAsia="Calibri" w:cstheme="minorHAnsi"/>
          <w:szCs w:val="22"/>
          <w:lang w:val="en-GB"/>
        </w:rPr>
        <w:t xml:space="preserve">time will tell if </w:t>
      </w:r>
      <w:r w:rsidR="00AE00BE">
        <w:rPr>
          <w:rFonts w:eastAsia="Calibri" w:cstheme="minorHAnsi"/>
          <w:szCs w:val="22"/>
          <w:lang w:val="en-GB"/>
        </w:rPr>
        <w:t xml:space="preserve">what they are doing and have planned </w:t>
      </w:r>
      <w:r w:rsidR="00D15B6A">
        <w:rPr>
          <w:rFonts w:eastAsia="Calibri" w:cstheme="minorHAnsi"/>
          <w:szCs w:val="22"/>
          <w:lang w:val="en-GB"/>
        </w:rPr>
        <w:t>is enough</w:t>
      </w:r>
      <w:r w:rsidR="00FE5806">
        <w:rPr>
          <w:rFonts w:eastAsia="Calibri" w:cstheme="minorHAnsi"/>
          <w:szCs w:val="22"/>
          <w:lang w:val="en-GB"/>
        </w:rPr>
        <w:t xml:space="preserve"> and if they have got the balance right. </w:t>
      </w:r>
    </w:p>
    <w:p w14:paraId="2466BDEF" w14:textId="3C799131" w:rsidR="0082470D" w:rsidRPr="00AB6BE2" w:rsidRDefault="0082470D" w:rsidP="00C213EC">
      <w:pPr>
        <w:pStyle w:val="NewsletterBody"/>
        <w:rPr>
          <w:rFonts w:eastAsia="Calibri" w:cstheme="minorHAnsi"/>
          <w:szCs w:val="22"/>
          <w:lang w:val="en-GB"/>
        </w:rPr>
      </w:pPr>
    </w:p>
    <w:sectPr w:rsidR="0082470D" w:rsidRPr="00AB6BE2" w:rsidSect="00C13C5B">
      <w:type w:val="continuous"/>
      <w:pgSz w:w="12240" w:h="15840"/>
      <w:pgMar w:top="426" w:right="630" w:bottom="993" w:left="720"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61840" w14:textId="77777777" w:rsidR="00D778C9" w:rsidRDefault="00D778C9" w:rsidP="00334840">
      <w:r>
        <w:separator/>
      </w:r>
    </w:p>
  </w:endnote>
  <w:endnote w:type="continuationSeparator" w:id="0">
    <w:p w14:paraId="5D696C72" w14:textId="77777777" w:rsidR="00D778C9" w:rsidRDefault="00D778C9" w:rsidP="00334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DokChampa"/>
    <w:charset w:val="00"/>
    <w:family w:val="auto"/>
    <w:pitch w:val="variable"/>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7E16F" w14:textId="77777777" w:rsidR="00D778C9" w:rsidRDefault="00D778C9" w:rsidP="00334840">
      <w:r>
        <w:separator/>
      </w:r>
    </w:p>
  </w:footnote>
  <w:footnote w:type="continuationSeparator" w:id="0">
    <w:p w14:paraId="344F2609" w14:textId="77777777" w:rsidR="00D778C9" w:rsidRDefault="00D778C9" w:rsidP="00334840">
      <w:r>
        <w:continuationSeparator/>
      </w:r>
    </w:p>
  </w:footnote>
  <w:footnote w:id="1">
    <w:p w14:paraId="641E74D0" w14:textId="2A5FAF34" w:rsidR="00654F3A" w:rsidRPr="00AB6BE2" w:rsidRDefault="00654F3A" w:rsidP="00654F3A">
      <w:pPr>
        <w:rPr>
          <w:sz w:val="16"/>
          <w:szCs w:val="16"/>
        </w:rPr>
      </w:pPr>
      <w:r w:rsidRPr="00D05A39">
        <w:rPr>
          <w:rStyle w:val="FootnoteReference"/>
          <w:sz w:val="16"/>
          <w:szCs w:val="16"/>
        </w:rPr>
        <w:footnoteRef/>
      </w:r>
      <w:r w:rsidRPr="00D05A39">
        <w:rPr>
          <w:sz w:val="16"/>
          <w:szCs w:val="16"/>
        </w:rPr>
        <w:t xml:space="preserve"> </w:t>
      </w:r>
      <w:hyperlink r:id="rId1" w:history="1">
        <w:r w:rsidRPr="00AB6BE2">
          <w:rPr>
            <w:rStyle w:val="Hyperlink"/>
            <w:sz w:val="16"/>
            <w:szCs w:val="16"/>
          </w:rPr>
          <w:t>This Photo</w:t>
        </w:r>
      </w:hyperlink>
      <w:r w:rsidRPr="00AB6BE2">
        <w:rPr>
          <w:sz w:val="16"/>
          <w:szCs w:val="16"/>
        </w:rPr>
        <w:t xml:space="preserve"> </w:t>
      </w:r>
      <w:r w:rsidR="0045104A" w:rsidRPr="00AB6BE2">
        <w:rPr>
          <w:sz w:val="16"/>
          <w:szCs w:val="16"/>
        </w:rPr>
        <w:t xml:space="preserve">(Water Tap) </w:t>
      </w:r>
      <w:r w:rsidRPr="00AB6BE2">
        <w:rPr>
          <w:sz w:val="16"/>
          <w:szCs w:val="16"/>
        </w:rPr>
        <w:t xml:space="preserve">by Unknown Author </w:t>
      </w:r>
      <w:r w:rsidR="0045104A" w:rsidRPr="00AB6BE2">
        <w:rPr>
          <w:sz w:val="16"/>
          <w:szCs w:val="16"/>
        </w:rPr>
        <w:t xml:space="preserve">(Google Search) </w:t>
      </w:r>
      <w:r w:rsidRPr="00AB6BE2">
        <w:rPr>
          <w:sz w:val="16"/>
          <w:szCs w:val="16"/>
        </w:rPr>
        <w:t xml:space="preserve">is licensed under </w:t>
      </w:r>
      <w:hyperlink r:id="rId2" w:history="1">
        <w:r w:rsidRPr="00AB6BE2">
          <w:rPr>
            <w:rStyle w:val="Hyperlink"/>
            <w:sz w:val="16"/>
            <w:szCs w:val="16"/>
          </w:rPr>
          <w:t>CC BY-NC-ND</w:t>
        </w:r>
      </w:hyperlink>
    </w:p>
  </w:footnote>
  <w:footnote w:id="2">
    <w:p w14:paraId="614137A4" w14:textId="7843DB88" w:rsidR="000E3351" w:rsidRDefault="000E3351">
      <w:pPr>
        <w:pStyle w:val="FootnoteText"/>
      </w:pPr>
      <w:r>
        <w:rPr>
          <w:rStyle w:val="FootnoteReference"/>
        </w:rPr>
        <w:footnoteRef/>
      </w:r>
      <w:r>
        <w:t xml:space="preserve"> </w:t>
      </w:r>
      <w:hyperlink r:id="rId3" w:history="1">
        <w:r w:rsidRPr="000E3351">
          <w:rPr>
            <w:rStyle w:val="Hyperlink"/>
            <w:sz w:val="16"/>
            <w:szCs w:val="16"/>
          </w:rPr>
          <w:t>https://www.are.admin.ch/are/en/home/sustainable-development/international-cooperation/2030agenda/un-_-milestones-in-sustainable-development/1987--brundtland-report.html</w:t>
        </w:r>
      </w:hyperlink>
      <w:r>
        <w:t xml:space="preserve"> </w:t>
      </w:r>
    </w:p>
  </w:footnote>
  <w:footnote w:id="3">
    <w:p w14:paraId="1AACF314" w14:textId="77777777" w:rsidR="00334840" w:rsidRPr="00AB6BE2" w:rsidRDefault="00334840" w:rsidP="00334840">
      <w:pPr>
        <w:pStyle w:val="FootnoteText"/>
        <w:rPr>
          <w:sz w:val="16"/>
          <w:szCs w:val="16"/>
        </w:rPr>
      </w:pPr>
      <w:r w:rsidRPr="00AB6BE2">
        <w:rPr>
          <w:rStyle w:val="FootnoteReference"/>
          <w:sz w:val="16"/>
          <w:szCs w:val="16"/>
        </w:rPr>
        <w:footnoteRef/>
      </w:r>
      <w:r w:rsidRPr="00AB6BE2">
        <w:rPr>
          <w:sz w:val="16"/>
          <w:szCs w:val="16"/>
        </w:rPr>
        <w:t xml:space="preserve"> </w:t>
      </w:r>
      <w:hyperlink r:id="rId4" w:history="1">
        <w:r w:rsidRPr="00AB6BE2">
          <w:rPr>
            <w:rStyle w:val="Hyperlink"/>
            <w:sz w:val="16"/>
            <w:szCs w:val="16"/>
          </w:rPr>
          <w:t>https://www.parliament.uk/about/sustainability/targets-and-performance/</w:t>
        </w:r>
      </w:hyperlink>
      <w:r w:rsidRPr="00AB6BE2">
        <w:rPr>
          <w:sz w:val="16"/>
          <w:szCs w:val="16"/>
        </w:rPr>
        <w:t xml:space="preserve"> </w:t>
      </w:r>
    </w:p>
  </w:footnote>
  <w:footnote w:id="4">
    <w:p w14:paraId="77F61610" w14:textId="77777777" w:rsidR="00334840" w:rsidRPr="00AB6BE2" w:rsidRDefault="00334840" w:rsidP="00334840">
      <w:pPr>
        <w:pStyle w:val="FootnoteText"/>
        <w:rPr>
          <w:sz w:val="16"/>
          <w:szCs w:val="16"/>
        </w:rPr>
      </w:pPr>
      <w:r w:rsidRPr="00AB6BE2">
        <w:rPr>
          <w:rStyle w:val="FootnoteReference"/>
          <w:sz w:val="16"/>
          <w:szCs w:val="16"/>
        </w:rPr>
        <w:footnoteRef/>
      </w:r>
      <w:r w:rsidRPr="00AB6BE2">
        <w:rPr>
          <w:sz w:val="16"/>
          <w:szCs w:val="16"/>
        </w:rPr>
        <w:t xml:space="preserve"> </w:t>
      </w:r>
      <w:hyperlink r:id="rId5" w:history="1">
        <w:r w:rsidRPr="00AB6BE2">
          <w:rPr>
            <w:rStyle w:val="Hyperlink"/>
            <w:sz w:val="16"/>
            <w:szCs w:val="16"/>
          </w:rPr>
          <w:t>https://www.uswitch.com/water/water-suppliers/</w:t>
        </w:r>
      </w:hyperlink>
    </w:p>
  </w:footnote>
  <w:footnote w:id="5">
    <w:p w14:paraId="4BFF4CBA" w14:textId="77777777" w:rsidR="00AB6BE2" w:rsidRPr="00AB6BE2" w:rsidRDefault="00AB6BE2" w:rsidP="00AB6BE2">
      <w:pPr>
        <w:pStyle w:val="FootnoteText"/>
        <w:rPr>
          <w:sz w:val="16"/>
          <w:szCs w:val="16"/>
        </w:rPr>
      </w:pPr>
      <w:r w:rsidRPr="00AB6BE2">
        <w:rPr>
          <w:rStyle w:val="FootnoteReference"/>
          <w:sz w:val="16"/>
          <w:szCs w:val="16"/>
        </w:rPr>
        <w:footnoteRef/>
      </w:r>
      <w:r w:rsidRPr="00AB6BE2">
        <w:rPr>
          <w:sz w:val="16"/>
          <w:szCs w:val="16"/>
        </w:rPr>
        <w:t xml:space="preserve"> </w:t>
      </w:r>
      <w:hyperlink r:id="rId6" w:history="1">
        <w:r w:rsidRPr="00AB6BE2">
          <w:rPr>
            <w:rStyle w:val="Hyperlink"/>
            <w:sz w:val="16"/>
            <w:szCs w:val="16"/>
          </w:rPr>
          <w:t>https://www.walesonline.co.uk/news/wales-news/welsh-water-prosecuted-18-times-2161198</w:t>
        </w:r>
      </w:hyperlink>
      <w:r w:rsidRPr="00AB6BE2">
        <w:rPr>
          <w:sz w:val="16"/>
          <w:szCs w:val="16"/>
        </w:rPr>
        <w:t xml:space="preserve"> </w:t>
      </w:r>
    </w:p>
  </w:footnote>
  <w:footnote w:id="6">
    <w:p w14:paraId="1C2F6539" w14:textId="77777777" w:rsidR="00AB6BE2" w:rsidRPr="00AB6BE2" w:rsidRDefault="00AB6BE2" w:rsidP="00AB6BE2">
      <w:pPr>
        <w:pStyle w:val="FootnoteText"/>
        <w:rPr>
          <w:sz w:val="16"/>
          <w:szCs w:val="16"/>
        </w:rPr>
      </w:pPr>
      <w:r w:rsidRPr="00AB6BE2">
        <w:rPr>
          <w:rStyle w:val="FootnoteReference"/>
          <w:sz w:val="16"/>
          <w:szCs w:val="16"/>
        </w:rPr>
        <w:footnoteRef/>
      </w:r>
      <w:r w:rsidRPr="00AB6BE2">
        <w:rPr>
          <w:sz w:val="16"/>
          <w:szCs w:val="16"/>
        </w:rPr>
        <w:t xml:space="preserve"> </w:t>
      </w:r>
      <w:hyperlink r:id="rId7" w:history="1">
        <w:r w:rsidRPr="00AB6BE2">
          <w:rPr>
            <w:rStyle w:val="Hyperlink"/>
            <w:sz w:val="16"/>
            <w:szCs w:val="16"/>
          </w:rPr>
          <w:t>https://www.bbc.co.uk/news/uk-wales-45526506</w:t>
        </w:r>
      </w:hyperlink>
      <w:r w:rsidRPr="00AB6BE2">
        <w:rPr>
          <w:sz w:val="16"/>
          <w:szCs w:val="16"/>
        </w:rPr>
        <w:t xml:space="preserve"> </w:t>
      </w:r>
    </w:p>
  </w:footnote>
  <w:footnote w:id="7">
    <w:p w14:paraId="614AF387" w14:textId="77777777" w:rsidR="00AB6BE2" w:rsidRPr="00AB6BE2" w:rsidRDefault="00AB6BE2" w:rsidP="00AB6BE2">
      <w:pPr>
        <w:pStyle w:val="FootnoteText"/>
        <w:rPr>
          <w:sz w:val="16"/>
          <w:szCs w:val="16"/>
        </w:rPr>
      </w:pPr>
      <w:r w:rsidRPr="00AB6BE2">
        <w:rPr>
          <w:rStyle w:val="FootnoteReference"/>
          <w:sz w:val="16"/>
          <w:szCs w:val="16"/>
        </w:rPr>
        <w:footnoteRef/>
      </w:r>
      <w:r w:rsidRPr="00AB6BE2">
        <w:rPr>
          <w:sz w:val="16"/>
          <w:szCs w:val="16"/>
        </w:rPr>
        <w:t xml:space="preserve"> </w:t>
      </w:r>
      <w:hyperlink r:id="rId8" w:history="1">
        <w:r w:rsidRPr="00AB6BE2">
          <w:rPr>
            <w:rStyle w:val="Hyperlink"/>
            <w:sz w:val="16"/>
            <w:szCs w:val="16"/>
          </w:rPr>
          <w:t>https://www.chesterstandard.co.uk/news/17191181.the-sealand-stink-woke-me-up-at-night-chester-residents-speak-out-about-sewage-smells/</w:t>
        </w:r>
      </w:hyperlink>
    </w:p>
  </w:footnote>
  <w:footnote w:id="8">
    <w:p w14:paraId="136D6840" w14:textId="77777777" w:rsidR="00AB6BE2" w:rsidRPr="00AB6BE2" w:rsidRDefault="00AB6BE2" w:rsidP="00AB6BE2">
      <w:pPr>
        <w:pStyle w:val="FootnoteText"/>
        <w:rPr>
          <w:sz w:val="16"/>
          <w:szCs w:val="16"/>
        </w:rPr>
      </w:pPr>
      <w:r w:rsidRPr="00AB6BE2">
        <w:rPr>
          <w:rStyle w:val="FootnoteReference"/>
          <w:sz w:val="16"/>
          <w:szCs w:val="16"/>
        </w:rPr>
        <w:footnoteRef/>
      </w:r>
      <w:r w:rsidRPr="00AB6BE2">
        <w:rPr>
          <w:sz w:val="16"/>
          <w:szCs w:val="16"/>
        </w:rPr>
        <w:t xml:space="preserve"> </w:t>
      </w:r>
      <w:hyperlink r:id="rId9" w:history="1">
        <w:r w:rsidRPr="00AB6BE2">
          <w:rPr>
            <w:rStyle w:val="Hyperlink"/>
            <w:sz w:val="16"/>
            <w:szCs w:val="16"/>
          </w:rPr>
          <w:t>https://www.walesonline.co.uk/news/wales-news/swansea-starting-smell-investigation-been-14896672</w:t>
        </w:r>
      </w:hyperlink>
      <w:r w:rsidRPr="00AB6BE2">
        <w:rPr>
          <w:sz w:val="16"/>
          <w:szCs w:val="16"/>
        </w:rPr>
        <w:t xml:space="preserve"> </w:t>
      </w:r>
    </w:p>
    <w:p w14:paraId="6745096F" w14:textId="77777777" w:rsidR="00AB6BE2" w:rsidRPr="00AB6BE2" w:rsidRDefault="00AB6BE2" w:rsidP="00AB6BE2">
      <w:pPr>
        <w:pStyle w:val="FootnoteText"/>
        <w:rPr>
          <w:sz w:val="16"/>
          <w:szCs w:val="16"/>
        </w:rPr>
      </w:pPr>
    </w:p>
  </w:footnote>
  <w:footnote w:id="9">
    <w:p w14:paraId="5E87CB47" w14:textId="77777777" w:rsidR="00AB6BE2" w:rsidRPr="00AB6BE2" w:rsidRDefault="00AB6BE2" w:rsidP="00AB6BE2">
      <w:pPr>
        <w:pStyle w:val="FootnoteText"/>
        <w:rPr>
          <w:sz w:val="16"/>
          <w:szCs w:val="16"/>
        </w:rPr>
      </w:pPr>
      <w:r w:rsidRPr="00AB6BE2">
        <w:rPr>
          <w:rStyle w:val="FootnoteReference"/>
          <w:sz w:val="16"/>
          <w:szCs w:val="16"/>
        </w:rPr>
        <w:footnoteRef/>
      </w:r>
      <w:r w:rsidRPr="00AB6BE2">
        <w:rPr>
          <w:sz w:val="16"/>
          <w:szCs w:val="16"/>
        </w:rPr>
        <w:t xml:space="preserve"> </w:t>
      </w:r>
      <w:hyperlink r:id="rId10" w:history="1">
        <w:r w:rsidRPr="00AB6BE2">
          <w:rPr>
            <w:rStyle w:val="Hyperlink"/>
            <w:sz w:val="16"/>
            <w:szCs w:val="16"/>
          </w:rPr>
          <w:t>https://www.thisismoney.co.uk/money/comment/article-6247269/TONY-HETHERINGTON-Useless-water-firm-Welsh-Water-left-drowning-debt.html</w:t>
        </w:r>
      </w:hyperlink>
      <w:r w:rsidRPr="00AB6BE2">
        <w:rPr>
          <w:sz w:val="16"/>
          <w:szCs w:val="16"/>
        </w:rPr>
        <w:t xml:space="preserve"> </w:t>
      </w:r>
    </w:p>
  </w:footnote>
  <w:footnote w:id="10">
    <w:p w14:paraId="1A8E4879" w14:textId="77777777" w:rsidR="00AB6BE2" w:rsidRPr="00AB6BE2" w:rsidRDefault="00AB6BE2" w:rsidP="00AB6BE2">
      <w:pPr>
        <w:pStyle w:val="FootnoteText"/>
        <w:rPr>
          <w:sz w:val="16"/>
          <w:szCs w:val="16"/>
        </w:rPr>
      </w:pPr>
      <w:r>
        <w:rPr>
          <w:rStyle w:val="FootnoteReference"/>
        </w:rPr>
        <w:footnoteRef/>
      </w:r>
      <w:r>
        <w:t xml:space="preserve"> </w:t>
      </w:r>
      <w:hyperlink r:id="rId11" w:history="1">
        <w:r w:rsidRPr="00AB6BE2">
          <w:rPr>
            <w:rStyle w:val="Hyperlink"/>
            <w:sz w:val="16"/>
            <w:szCs w:val="16"/>
          </w:rPr>
          <w:t>https://www.bbc.co.uk/news/uk-wales-45323625</w:t>
        </w:r>
      </w:hyperlink>
      <w:r w:rsidRPr="00AB6BE2">
        <w:rPr>
          <w:sz w:val="16"/>
          <w:szCs w:val="16"/>
        </w:rPr>
        <w:t xml:space="preserve"> </w:t>
      </w:r>
    </w:p>
  </w:footnote>
  <w:footnote w:id="11">
    <w:p w14:paraId="1698E4C9" w14:textId="748F4786" w:rsidR="007F58E5" w:rsidRPr="0045104A" w:rsidRDefault="007F58E5" w:rsidP="007F58E5">
      <w:pPr>
        <w:pStyle w:val="FootnoteText"/>
        <w:rPr>
          <w:sz w:val="16"/>
          <w:szCs w:val="16"/>
        </w:rPr>
      </w:pPr>
      <w:r w:rsidRPr="0045104A">
        <w:rPr>
          <w:rStyle w:val="FootnoteReference"/>
          <w:sz w:val="16"/>
          <w:szCs w:val="16"/>
        </w:rPr>
        <w:footnoteRef/>
      </w:r>
      <w:hyperlink r:id="rId12" w:history="1">
        <w:r w:rsidR="00AB6BE2" w:rsidRPr="00573C55">
          <w:rPr>
            <w:rStyle w:val="Hyperlink"/>
            <w:sz w:val="16"/>
            <w:szCs w:val="16"/>
          </w:rPr>
          <w:t>https://gov.wales/topics/environmentcountryside/epq/waterflooding/?lang=en</w:t>
        </w:r>
      </w:hyperlink>
    </w:p>
  </w:footnote>
  <w:footnote w:id="12">
    <w:p w14:paraId="028DB6FC" w14:textId="77777777" w:rsidR="007F58E5" w:rsidRPr="0045104A" w:rsidRDefault="007F58E5" w:rsidP="007F58E5">
      <w:pPr>
        <w:pStyle w:val="FootnoteText"/>
        <w:rPr>
          <w:sz w:val="16"/>
          <w:szCs w:val="16"/>
        </w:rPr>
      </w:pPr>
      <w:r w:rsidRPr="0045104A">
        <w:rPr>
          <w:rStyle w:val="FootnoteReference"/>
          <w:sz w:val="16"/>
          <w:szCs w:val="16"/>
        </w:rPr>
        <w:footnoteRef/>
      </w:r>
      <w:r w:rsidRPr="0045104A">
        <w:rPr>
          <w:sz w:val="16"/>
          <w:szCs w:val="16"/>
        </w:rPr>
        <w:t xml:space="preserve"> </w:t>
      </w:r>
      <w:hyperlink r:id="rId13" w:history="1">
        <w:r w:rsidRPr="0045104A">
          <w:rPr>
            <w:rStyle w:val="Hyperlink"/>
            <w:sz w:val="16"/>
            <w:szCs w:val="16"/>
          </w:rPr>
          <w:t>http://letsstoptheblock.com/</w:t>
        </w:r>
      </w:hyperlink>
      <w:r w:rsidRPr="0045104A">
        <w:rPr>
          <w:sz w:val="16"/>
          <w:szCs w:val="16"/>
        </w:rPr>
        <w:t xml:space="preserve"> </w:t>
      </w:r>
    </w:p>
  </w:footnote>
  <w:footnote w:id="13">
    <w:p w14:paraId="11B18B5C" w14:textId="77777777" w:rsidR="007F58E5" w:rsidRPr="0045104A" w:rsidRDefault="007F58E5" w:rsidP="007F58E5">
      <w:pPr>
        <w:pStyle w:val="FootnoteText"/>
        <w:rPr>
          <w:sz w:val="16"/>
          <w:szCs w:val="16"/>
        </w:rPr>
      </w:pPr>
      <w:r w:rsidRPr="0045104A">
        <w:rPr>
          <w:rStyle w:val="FootnoteReference"/>
          <w:sz w:val="16"/>
          <w:szCs w:val="16"/>
        </w:rPr>
        <w:footnoteRef/>
      </w:r>
      <w:r w:rsidRPr="0045104A">
        <w:rPr>
          <w:sz w:val="16"/>
          <w:szCs w:val="16"/>
        </w:rPr>
        <w:t xml:space="preserve"> </w:t>
      </w:r>
      <w:hyperlink r:id="rId14" w:history="1">
        <w:r w:rsidRPr="0045104A">
          <w:rPr>
            <w:rStyle w:val="Hyperlink"/>
            <w:sz w:val="16"/>
            <w:szCs w:val="16"/>
          </w:rPr>
          <w:t>https://www.youtube.com/watch?v=HkTq9OlmTic</w:t>
        </w:r>
      </w:hyperlink>
      <w:r w:rsidRPr="0045104A">
        <w:rPr>
          <w:sz w:val="16"/>
          <w:szCs w:val="16"/>
        </w:rPr>
        <w:t xml:space="preserve"> </w:t>
      </w:r>
    </w:p>
  </w:footnote>
  <w:footnote w:id="14">
    <w:p w14:paraId="7B26002E" w14:textId="71357942" w:rsidR="0045104A" w:rsidRPr="0045104A" w:rsidRDefault="0045104A">
      <w:pPr>
        <w:pStyle w:val="FootnoteText"/>
        <w:rPr>
          <w:sz w:val="16"/>
          <w:szCs w:val="16"/>
        </w:rPr>
      </w:pPr>
      <w:r w:rsidRPr="0045104A">
        <w:rPr>
          <w:rStyle w:val="FootnoteReference"/>
          <w:sz w:val="16"/>
          <w:szCs w:val="16"/>
        </w:rPr>
        <w:footnoteRef/>
      </w:r>
      <w:r w:rsidRPr="0045104A">
        <w:rPr>
          <w:sz w:val="16"/>
          <w:szCs w:val="16"/>
        </w:rPr>
        <w:t xml:space="preserve"> </w:t>
      </w:r>
      <w:hyperlink r:id="rId15" w:history="1">
        <w:r w:rsidRPr="0045104A">
          <w:rPr>
            <w:rStyle w:val="Hyperlink"/>
            <w:rFonts w:cstheme="minorHAnsi"/>
            <w:sz w:val="16"/>
            <w:szCs w:val="16"/>
            <w:shd w:val="clear" w:color="auto" w:fill="E6ECF0"/>
          </w:rPr>
          <w:t>https://twitter.com/DwrCymru/status/683951289357709312</w:t>
        </w:r>
      </w:hyperlink>
      <w:r w:rsidRPr="0045104A">
        <w:rPr>
          <w:rFonts w:ascii="Segoe UI" w:hAnsi="Segoe UI" w:cs="Segoe UI"/>
          <w:color w:val="14171A"/>
          <w:sz w:val="16"/>
          <w:szCs w:val="16"/>
          <w:shd w:val="clear" w:color="auto" w:fill="E6ECF0"/>
        </w:rPr>
        <w:t xml:space="preserve"> </w:t>
      </w:r>
    </w:p>
  </w:footnote>
  <w:footnote w:id="15">
    <w:p w14:paraId="5105C5A8" w14:textId="77777777" w:rsidR="00D94397" w:rsidRPr="002C7E46" w:rsidRDefault="00D94397" w:rsidP="00D94397">
      <w:pPr>
        <w:pStyle w:val="FootnoteText"/>
        <w:rPr>
          <w:sz w:val="16"/>
          <w:szCs w:val="16"/>
        </w:rPr>
      </w:pPr>
      <w:r>
        <w:rPr>
          <w:rStyle w:val="FootnoteReference"/>
        </w:rPr>
        <w:footnoteRef/>
      </w:r>
      <w:r>
        <w:t xml:space="preserve"> </w:t>
      </w:r>
      <w:hyperlink r:id="rId16" w:history="1">
        <w:r w:rsidRPr="002C7E46">
          <w:rPr>
            <w:rStyle w:val="Hyperlink"/>
            <w:sz w:val="16"/>
            <w:szCs w:val="16"/>
          </w:rPr>
          <w:t>https://gov.wales/topics/people-and-communities/people/future-generations-act/?lang=en</w:t>
        </w:r>
      </w:hyperlink>
      <w:r w:rsidRPr="002C7E46">
        <w:rPr>
          <w:sz w:val="16"/>
          <w:szCs w:val="16"/>
        </w:rPr>
        <w:t xml:space="preserve"> </w:t>
      </w:r>
    </w:p>
  </w:footnote>
  <w:footnote w:id="16">
    <w:p w14:paraId="657C9BC4" w14:textId="77777777" w:rsidR="00D94397" w:rsidRPr="002C7E46" w:rsidRDefault="00D94397" w:rsidP="00D94397">
      <w:pPr>
        <w:pStyle w:val="FootnoteText"/>
        <w:rPr>
          <w:sz w:val="16"/>
          <w:szCs w:val="16"/>
        </w:rPr>
      </w:pPr>
      <w:r w:rsidRPr="002C7E46">
        <w:rPr>
          <w:rStyle w:val="FootnoteReference"/>
          <w:sz w:val="16"/>
          <w:szCs w:val="16"/>
        </w:rPr>
        <w:footnoteRef/>
      </w:r>
      <w:r w:rsidRPr="002C7E46">
        <w:rPr>
          <w:sz w:val="16"/>
          <w:szCs w:val="16"/>
        </w:rPr>
        <w:t xml:space="preserve"> </w:t>
      </w:r>
      <w:hyperlink r:id="rId17" w:history="1">
        <w:r w:rsidRPr="002C7E46">
          <w:rPr>
            <w:rStyle w:val="Hyperlink"/>
            <w:sz w:val="16"/>
            <w:szCs w:val="16"/>
          </w:rPr>
          <w:t>https://www.dwrcymru.com/en/Reading_Room_Library/Company-Reports.aspx  Annual Performance Report 2017/18</w:t>
        </w:r>
      </w:hyperlink>
      <w:r w:rsidRPr="002C7E46">
        <w:rPr>
          <w:sz w:val="16"/>
          <w:szCs w:val="16"/>
        </w:rPr>
        <w:t xml:space="preserve"> overview</w:t>
      </w:r>
    </w:p>
  </w:footnote>
  <w:footnote w:id="17">
    <w:p w14:paraId="17396BA8" w14:textId="77777777" w:rsidR="002C7E46" w:rsidRDefault="002C7E46" w:rsidP="002C7E46">
      <w:pPr>
        <w:pStyle w:val="FootnoteText"/>
      </w:pPr>
      <w:r w:rsidRPr="002C7E46">
        <w:rPr>
          <w:rStyle w:val="FootnoteReference"/>
          <w:sz w:val="16"/>
          <w:szCs w:val="16"/>
        </w:rPr>
        <w:footnoteRef/>
      </w:r>
      <w:r w:rsidRPr="002C7E46">
        <w:rPr>
          <w:sz w:val="16"/>
          <w:szCs w:val="16"/>
        </w:rPr>
        <w:t xml:space="preserve"> </w:t>
      </w:r>
      <w:hyperlink r:id="rId18" w:history="1">
        <w:r w:rsidRPr="002C7E46">
          <w:rPr>
            <w:rStyle w:val="Hyperlink"/>
            <w:sz w:val="16"/>
            <w:szCs w:val="16"/>
          </w:rPr>
          <w:t>https://www.dwrcymru.com/en/My-Wastewater/RainScape/RainScape-Llanelli.aspx</w:t>
        </w:r>
      </w:hyperlink>
      <w:r>
        <w:t xml:space="preserve"> </w:t>
      </w:r>
    </w:p>
  </w:footnote>
  <w:footnote w:id="18">
    <w:p w14:paraId="76BAADBE" w14:textId="77777777" w:rsidR="00FE5806" w:rsidRPr="00D15B6A" w:rsidRDefault="00FE5806" w:rsidP="00FE5806">
      <w:pPr>
        <w:pStyle w:val="FootnoteText"/>
        <w:rPr>
          <w:sz w:val="16"/>
          <w:szCs w:val="16"/>
        </w:rPr>
      </w:pPr>
      <w:r w:rsidRPr="00D15B6A">
        <w:rPr>
          <w:rStyle w:val="FootnoteReference"/>
          <w:sz w:val="16"/>
          <w:szCs w:val="16"/>
        </w:rPr>
        <w:footnoteRef/>
      </w:r>
      <w:r w:rsidRPr="00D15B6A">
        <w:rPr>
          <w:sz w:val="16"/>
          <w:szCs w:val="16"/>
        </w:rPr>
        <w:t xml:space="preserve"> Thiele, Leslie Paul (2013) – Sustainability, page 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929"/>
    <w:rsid w:val="00000553"/>
    <w:rsid w:val="00000FB2"/>
    <w:rsid w:val="0000112E"/>
    <w:rsid w:val="0005642F"/>
    <w:rsid w:val="00086688"/>
    <w:rsid w:val="00096188"/>
    <w:rsid w:val="000D3907"/>
    <w:rsid w:val="000E3351"/>
    <w:rsid w:val="001149B1"/>
    <w:rsid w:val="00146C3C"/>
    <w:rsid w:val="00164876"/>
    <w:rsid w:val="001C7C78"/>
    <w:rsid w:val="001D4B53"/>
    <w:rsid w:val="00236BA1"/>
    <w:rsid w:val="002420D4"/>
    <w:rsid w:val="002467FA"/>
    <w:rsid w:val="00282F02"/>
    <w:rsid w:val="002A0B2A"/>
    <w:rsid w:val="002B79E9"/>
    <w:rsid w:val="002C7E46"/>
    <w:rsid w:val="002D0702"/>
    <w:rsid w:val="0031614D"/>
    <w:rsid w:val="0031769F"/>
    <w:rsid w:val="003264D6"/>
    <w:rsid w:val="00334840"/>
    <w:rsid w:val="0034183A"/>
    <w:rsid w:val="00374ACB"/>
    <w:rsid w:val="003A390C"/>
    <w:rsid w:val="003A4D40"/>
    <w:rsid w:val="003B57E6"/>
    <w:rsid w:val="003E564B"/>
    <w:rsid w:val="00422B18"/>
    <w:rsid w:val="0045104A"/>
    <w:rsid w:val="00467919"/>
    <w:rsid w:val="0047735C"/>
    <w:rsid w:val="00483E3E"/>
    <w:rsid w:val="004915BF"/>
    <w:rsid w:val="004D3EAF"/>
    <w:rsid w:val="005301DF"/>
    <w:rsid w:val="00563295"/>
    <w:rsid w:val="00591125"/>
    <w:rsid w:val="005D677D"/>
    <w:rsid w:val="005E2505"/>
    <w:rsid w:val="00603DFC"/>
    <w:rsid w:val="00605501"/>
    <w:rsid w:val="0061500E"/>
    <w:rsid w:val="00654F3A"/>
    <w:rsid w:val="00661929"/>
    <w:rsid w:val="0069673B"/>
    <w:rsid w:val="006B75D8"/>
    <w:rsid w:val="006D49E7"/>
    <w:rsid w:val="007071A8"/>
    <w:rsid w:val="00707C14"/>
    <w:rsid w:val="00717272"/>
    <w:rsid w:val="00725530"/>
    <w:rsid w:val="007368A2"/>
    <w:rsid w:val="00760E4B"/>
    <w:rsid w:val="0076640C"/>
    <w:rsid w:val="00767C60"/>
    <w:rsid w:val="00786576"/>
    <w:rsid w:val="007D1701"/>
    <w:rsid w:val="007D5CBF"/>
    <w:rsid w:val="007F58E5"/>
    <w:rsid w:val="007F5F9D"/>
    <w:rsid w:val="00803D20"/>
    <w:rsid w:val="00821526"/>
    <w:rsid w:val="0082470D"/>
    <w:rsid w:val="00882A5B"/>
    <w:rsid w:val="0089455A"/>
    <w:rsid w:val="008A753B"/>
    <w:rsid w:val="008D1F88"/>
    <w:rsid w:val="0090263E"/>
    <w:rsid w:val="009039FD"/>
    <w:rsid w:val="00912DB4"/>
    <w:rsid w:val="00966747"/>
    <w:rsid w:val="009702C0"/>
    <w:rsid w:val="00982299"/>
    <w:rsid w:val="009B75CD"/>
    <w:rsid w:val="009C51BA"/>
    <w:rsid w:val="009D3CC3"/>
    <w:rsid w:val="009D78D2"/>
    <w:rsid w:val="009E049D"/>
    <w:rsid w:val="009E2E6F"/>
    <w:rsid w:val="009F4FBF"/>
    <w:rsid w:val="00A100AF"/>
    <w:rsid w:val="00A16E6E"/>
    <w:rsid w:val="00A448E1"/>
    <w:rsid w:val="00A51AAD"/>
    <w:rsid w:val="00A82709"/>
    <w:rsid w:val="00AB6BE2"/>
    <w:rsid w:val="00AE00BE"/>
    <w:rsid w:val="00AF5151"/>
    <w:rsid w:val="00AF6DE4"/>
    <w:rsid w:val="00B220EC"/>
    <w:rsid w:val="00B350A9"/>
    <w:rsid w:val="00B358A0"/>
    <w:rsid w:val="00B51040"/>
    <w:rsid w:val="00B56A3A"/>
    <w:rsid w:val="00B77C12"/>
    <w:rsid w:val="00B85DCD"/>
    <w:rsid w:val="00C13C5B"/>
    <w:rsid w:val="00C213EC"/>
    <w:rsid w:val="00C4430D"/>
    <w:rsid w:val="00C66E73"/>
    <w:rsid w:val="00C76766"/>
    <w:rsid w:val="00CE4FE2"/>
    <w:rsid w:val="00D014E1"/>
    <w:rsid w:val="00D05A39"/>
    <w:rsid w:val="00D11087"/>
    <w:rsid w:val="00D1453D"/>
    <w:rsid w:val="00D15B6A"/>
    <w:rsid w:val="00D778C9"/>
    <w:rsid w:val="00D84D32"/>
    <w:rsid w:val="00D94397"/>
    <w:rsid w:val="00DA0CF9"/>
    <w:rsid w:val="00DC7082"/>
    <w:rsid w:val="00DD515F"/>
    <w:rsid w:val="00E023B5"/>
    <w:rsid w:val="00E33169"/>
    <w:rsid w:val="00E6528C"/>
    <w:rsid w:val="00EC6A3E"/>
    <w:rsid w:val="00ED63A5"/>
    <w:rsid w:val="00EF6910"/>
    <w:rsid w:val="00F05E2C"/>
    <w:rsid w:val="00F43330"/>
    <w:rsid w:val="00F64B42"/>
    <w:rsid w:val="00F7274D"/>
    <w:rsid w:val="00F76E60"/>
    <w:rsid w:val="00F95333"/>
    <w:rsid w:val="00FA0C58"/>
    <w:rsid w:val="00FA11BE"/>
    <w:rsid w:val="00FA1911"/>
    <w:rsid w:val="00FA5997"/>
    <w:rsid w:val="00FC4E74"/>
    <w:rsid w:val="00FC6A18"/>
    <w:rsid w:val="00FE5806"/>
    <w:rsid w:val="00FF445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5DB2D6F"/>
  <w15:docId w15:val="{95DE36D0-B981-4F26-83D3-E950D77A2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1526"/>
    <w:rPr>
      <w:sz w:val="24"/>
      <w:szCs w:val="24"/>
    </w:rPr>
  </w:style>
  <w:style w:type="paragraph" w:styleId="Heading1">
    <w:name w:val="heading 1"/>
    <w:basedOn w:val="Normal"/>
    <w:next w:val="Normal"/>
    <w:link w:val="Heading1Char"/>
    <w:uiPriority w:val="9"/>
    <w:qFormat/>
    <w:rsid w:val="00966747"/>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paragraph" w:styleId="FootnoteText">
    <w:name w:val="footnote text"/>
    <w:basedOn w:val="Normal"/>
    <w:link w:val="FootnoteTextChar"/>
    <w:uiPriority w:val="99"/>
    <w:semiHidden/>
    <w:unhideWhenUsed/>
    <w:rsid w:val="00334840"/>
    <w:rPr>
      <w:sz w:val="20"/>
      <w:szCs w:val="20"/>
      <w:lang w:val="en-GB"/>
    </w:rPr>
  </w:style>
  <w:style w:type="character" w:customStyle="1" w:styleId="FootnoteTextChar">
    <w:name w:val="Footnote Text Char"/>
    <w:basedOn w:val="DefaultParagraphFont"/>
    <w:link w:val="FootnoteText"/>
    <w:uiPriority w:val="99"/>
    <w:semiHidden/>
    <w:rsid w:val="00334840"/>
    <w:rPr>
      <w:lang w:val="en-GB"/>
    </w:rPr>
  </w:style>
  <w:style w:type="character" w:styleId="FootnoteReference">
    <w:name w:val="footnote reference"/>
    <w:basedOn w:val="DefaultParagraphFont"/>
    <w:uiPriority w:val="99"/>
    <w:semiHidden/>
    <w:unhideWhenUsed/>
    <w:rsid w:val="00334840"/>
    <w:rPr>
      <w:vertAlign w:val="superscript"/>
    </w:rPr>
  </w:style>
  <w:style w:type="character" w:styleId="Hyperlink">
    <w:name w:val="Hyperlink"/>
    <w:basedOn w:val="DefaultParagraphFont"/>
    <w:uiPriority w:val="99"/>
    <w:unhideWhenUsed/>
    <w:rsid w:val="00334840"/>
    <w:rPr>
      <w:color w:val="0000FF" w:themeColor="hyperlink"/>
      <w:u w:val="single"/>
    </w:rPr>
  </w:style>
  <w:style w:type="character" w:styleId="UnresolvedMention">
    <w:name w:val="Unresolved Mention"/>
    <w:basedOn w:val="DefaultParagraphFont"/>
    <w:uiPriority w:val="99"/>
    <w:semiHidden/>
    <w:unhideWhenUsed/>
    <w:rsid w:val="007F58E5"/>
    <w:rPr>
      <w:color w:val="605E5C"/>
      <w:shd w:val="clear" w:color="auto" w:fill="E1DFDD"/>
    </w:rPr>
  </w:style>
  <w:style w:type="character" w:customStyle="1" w:styleId="Heading1Char">
    <w:name w:val="Heading 1 Char"/>
    <w:basedOn w:val="DefaultParagraphFont"/>
    <w:link w:val="Heading1"/>
    <w:uiPriority w:val="9"/>
    <w:rsid w:val="0096674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2995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meepole.blogspot.com/2011/10/blog-post_28.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chesterstandard.co.uk/news/17191181.the-sealand-stink-woke-me-up-at-night-chester-residents-speak-out-about-sewage-smells/" TargetMode="External"/><Relationship Id="rId13" Type="http://schemas.openxmlformats.org/officeDocument/2006/relationships/hyperlink" Target="http://letsstoptheblock.com/" TargetMode="External"/><Relationship Id="rId18" Type="http://schemas.openxmlformats.org/officeDocument/2006/relationships/hyperlink" Target="https://www.dwrcymru.com/en/My-Wastewater/RainScape/RainScape-Llanelli.aspx" TargetMode="External"/><Relationship Id="rId3" Type="http://schemas.openxmlformats.org/officeDocument/2006/relationships/hyperlink" Target="https://www.are.admin.ch/are/en/home/sustainable-development/international-cooperation/2030agenda/un-_-milestones-in-sustainable-development/1987--brundtland-report.html" TargetMode="External"/><Relationship Id="rId7" Type="http://schemas.openxmlformats.org/officeDocument/2006/relationships/hyperlink" Target="https://www.bbc.co.uk/news/uk-wales-45526506" TargetMode="External"/><Relationship Id="rId12" Type="http://schemas.openxmlformats.org/officeDocument/2006/relationships/hyperlink" Target="https://gov.wales/topics/environmentcountryside/epq/waterflooding/?lang=en" TargetMode="External"/><Relationship Id="rId17" Type="http://schemas.openxmlformats.org/officeDocument/2006/relationships/hyperlink" Target="https://www.dwrcymru.com/en/Reading_Room_Library/Company-Reports.aspx%20%20Annual%20Performance%20Report%202017/18" TargetMode="External"/><Relationship Id="rId2" Type="http://schemas.openxmlformats.org/officeDocument/2006/relationships/hyperlink" Target="https://creativecommons.org/licenses/by-nc-nd/3.0/" TargetMode="External"/><Relationship Id="rId16" Type="http://schemas.openxmlformats.org/officeDocument/2006/relationships/hyperlink" Target="https://gov.wales/topics/people-and-communities/people/future-generations-act/?lang=en" TargetMode="External"/><Relationship Id="rId1" Type="http://schemas.openxmlformats.org/officeDocument/2006/relationships/hyperlink" Target="http://meepole.blogspot.com/2011/10/blog-post_28.html" TargetMode="External"/><Relationship Id="rId6" Type="http://schemas.openxmlformats.org/officeDocument/2006/relationships/hyperlink" Target="https://www.walesonline.co.uk/news/wales-news/welsh-water-prosecuted-18-times-2161198" TargetMode="External"/><Relationship Id="rId11" Type="http://schemas.openxmlformats.org/officeDocument/2006/relationships/hyperlink" Target="https://www.bbc.co.uk/news/uk-wales-45323625" TargetMode="External"/><Relationship Id="rId5" Type="http://schemas.openxmlformats.org/officeDocument/2006/relationships/hyperlink" Target="https://www.uswitch.com/water/water-suppliers/" TargetMode="External"/><Relationship Id="rId15" Type="http://schemas.openxmlformats.org/officeDocument/2006/relationships/hyperlink" Target="https://twitter.com/DwrCymru/status/683951289357709312" TargetMode="External"/><Relationship Id="rId10" Type="http://schemas.openxmlformats.org/officeDocument/2006/relationships/hyperlink" Target="https://www.thisismoney.co.uk/money/comment/article-6247269/TONY-HETHERINGTON-Useless-water-firm-Welsh-Water-left-drowning-debt.html" TargetMode="External"/><Relationship Id="rId4" Type="http://schemas.openxmlformats.org/officeDocument/2006/relationships/hyperlink" Target="https://www.parliament.uk/about/sustainability/targets-and-performance/" TargetMode="External"/><Relationship Id="rId9" Type="http://schemas.openxmlformats.org/officeDocument/2006/relationships/hyperlink" Target="https://www.walesonline.co.uk/news/wales-news/swansea-starting-smell-investigation-been-14896672" TargetMode="External"/><Relationship Id="rId14" Type="http://schemas.openxmlformats.org/officeDocument/2006/relationships/hyperlink" Target="https://www.youtube.com/watch?v=HkTq9OlmT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ike\AppData\Roaming\Microsoft\Templates\Weekly%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BC9F860D164D458D410DADABAD281E"/>
        <w:category>
          <w:name w:val="General"/>
          <w:gallery w:val="placeholder"/>
        </w:category>
        <w:types>
          <w:type w:val="bbPlcHdr"/>
        </w:types>
        <w:behaviors>
          <w:behavior w:val="content"/>
        </w:behaviors>
        <w:guid w:val="{F857C46A-1B99-481A-9F0A-9D63245297F3}"/>
      </w:docPartPr>
      <w:docPartBody>
        <w:p w:rsidR="00EC3DAA" w:rsidRDefault="00D551D6">
          <w:pPr>
            <w:pStyle w:val="E6BC9F860D164D458D410DADABAD281E"/>
          </w:pPr>
          <w:r w:rsidRPr="00C1212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DokChampa"/>
    <w:charset w:val="00"/>
    <w:family w:val="auto"/>
    <w:pitch w:val="variable"/>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DAA"/>
    <w:rsid w:val="001A52ED"/>
    <w:rsid w:val="00294DC9"/>
    <w:rsid w:val="002B3A2C"/>
    <w:rsid w:val="009C08A4"/>
    <w:rsid w:val="00D551D6"/>
    <w:rsid w:val="00EC3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6BC9F860D164D458D410DADABAD281E">
    <w:name w:val="E6BC9F860D164D458D410DADABAD281E"/>
  </w:style>
  <w:style w:type="paragraph" w:customStyle="1" w:styleId="9F96A8957C3A4276BC79CD444171F175">
    <w:name w:val="9F96A8957C3A4276BC79CD444171F1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2100-01-01T00:00:00+00:00</AssetExpire>
    <IntlLangReviewDate xmlns="4873beb7-5857-4685-be1f-d57550cc96cc" xsi:nil="true"/>
    <SubmitterId xmlns="4873beb7-5857-4685-be1f-d57550cc96cc" xsi:nil="true"/>
    <IntlLangReview xmlns="4873beb7-5857-4685-be1f-d57550cc96cc" xsi:nil="true"/>
    <EditorialStatus xmlns="4873beb7-5857-4685-be1f-d57550cc96cc" xsi:nil="true"/>
    <OriginAsset xmlns="4873beb7-5857-4685-be1f-d57550cc96cc" xsi:nil="true"/>
    <Markets xmlns="4873beb7-5857-4685-be1f-d57550cc96cc"/>
    <AcquiredFrom xmlns="4873beb7-5857-4685-be1f-d57550cc96cc" xsi:nil="true"/>
    <AssetStart xmlns="4873beb7-5857-4685-be1f-d57550cc96cc">2009-05-30T21:55:59+00:00</AssetStart>
    <PublishStatusLookup xmlns="4873beb7-5857-4685-be1f-d57550cc96cc">
      <Value>273741</Value>
      <Value>1305776</Value>
    </PublishStatusLookup>
    <MarketSpecific xmlns="4873beb7-5857-4685-be1f-d57550cc96cc" xsi:nil="true"/>
    <APAuthor xmlns="4873beb7-5857-4685-be1f-d57550cc96cc">
      <UserInfo>
        <DisplayName/>
        <AccountId>191</AccountId>
        <AccountType/>
      </UserInfo>
    </APAuthor>
    <IntlLangReviewer xmlns="4873beb7-5857-4685-be1f-d57550cc96cc" xsi:nil="true"/>
    <CSXSubmissionDate xmlns="4873beb7-5857-4685-be1f-d57550cc96cc" xsi:nil="true"/>
    <NumericId xmlns="4873beb7-5857-4685-be1f-d57550cc96cc">-1</NumericId>
    <ParentAssetId xmlns="4873beb7-5857-4685-be1f-d57550cc96cc" xsi:nil="true"/>
    <OriginalSourceMarket xmlns="4873beb7-5857-4685-be1f-d57550cc96cc" xsi:nil="true"/>
    <ApprovalStatus xmlns="4873beb7-5857-4685-be1f-d57550cc96cc">InProgress</ApprovalStatus>
    <SourceTitle xmlns="4873beb7-5857-4685-be1f-d57550cc96cc">Newsletter</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TemplateStatus xmlns="4873beb7-5857-4685-be1f-d57550cc96cc">Complete</TemplateStatus>
    <OutputCachingOn xmlns="4873beb7-5857-4685-be1f-d57550cc96cc">false</OutputCachingOn>
    <IsSearchable xmlns="4873beb7-5857-4685-be1f-d57550cc96cc">false</IsSearchable>
    <HandoffToMSDN xmlns="4873beb7-5857-4685-be1f-d57550cc96cc" xsi:nil="true"/>
    <UALocRecommendation xmlns="4873beb7-5857-4685-be1f-d57550cc96cc">Never Localize</UALocRecommendation>
    <UALocComments xmlns="4873beb7-5857-4685-be1f-d57550cc96cc" xsi:nil="true"/>
    <ShowIn xmlns="4873beb7-5857-4685-be1f-d57550cc96cc">Show everywhere</ShowIn>
    <ThumbnailAssetId xmlns="4873beb7-5857-4685-be1f-d57550cc96cc" xsi:nil="true"/>
    <ContentItem xmlns="4873beb7-5857-4685-be1f-d57550cc96cc" xsi:nil="true"/>
    <LastModifiedDateTime xmlns="4873beb7-5857-4685-be1f-d57550cc96cc" xsi:nil="true"/>
    <ClipArtFilename xmlns="4873beb7-5857-4685-be1f-d57550cc96cc" xsi:nil="true"/>
    <CSXHash xmlns="4873beb7-5857-4685-be1f-d57550cc96cc" xsi:nil="true"/>
    <DirectSourceMarket xmlns="4873beb7-5857-4685-be1f-d57550cc96cc" xsi:nil="true"/>
    <PlannedPubDate xmlns="4873beb7-5857-4685-be1f-d57550cc96cc" xsi:nil="true"/>
    <ArtSampleDocs xmlns="4873beb7-5857-4685-be1f-d57550cc96cc" xsi:nil="true"/>
    <TrustLevel xmlns="4873beb7-5857-4685-be1f-d57550cc96cc">1 Microsoft Managed Content</TrustLevel>
    <CSXSubmissionMarket xmlns="4873beb7-5857-4685-be1f-d57550cc96cc" xsi:nil="true"/>
    <VoteCount xmlns="4873beb7-5857-4685-be1f-d57550cc96cc" xsi:nil="true"/>
    <BusinessGroup xmlns="4873beb7-5857-4685-be1f-d57550cc96cc" xsi:nil="true"/>
    <TimesCloned xmlns="4873beb7-5857-4685-be1f-d57550cc96cc" xsi:nil="true"/>
    <AverageRating xmlns="4873beb7-5857-4685-be1f-d57550cc96cc" xsi:nil="true"/>
    <Provider xmlns="4873beb7-5857-4685-be1f-d57550cc96cc">EY006220130</Provider>
    <UACurrentWords xmlns="4873beb7-5857-4685-be1f-d57550cc96cc">0</UACurrentWords>
    <AssetId xmlns="4873beb7-5857-4685-be1f-d57550cc96cc">TP010336027</AssetId>
    <APEditor xmlns="4873beb7-5857-4685-be1f-d57550cc96cc">
      <UserInfo>
        <DisplayName/>
        <AccountId>92</AccountId>
        <AccountType/>
      </UserInfo>
    </APEditor>
    <DSATActionTaken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261</BugNumber>
    <CrawlForDependencies xmlns="4873beb7-5857-4685-be1f-d57550cc96cc">false</CrawlForDependencies>
    <LastHandOff xmlns="4873beb7-5857-4685-be1f-d57550cc96cc" xsi:nil="true"/>
    <Milestone xmlns="4873beb7-5857-4685-be1f-d57550cc96cc" xsi:nil="true"/>
    <UANotes xmlns="4873beb7-5857-4685-be1f-d57550cc96cc" xsi:nil="true"/>
    <PrimaryImageGen xmlns="4873beb7-5857-4685-be1f-d57550cc96cc">true</PrimaryImageGen>
    <TPFriendlyName xmlns="4873beb7-5857-4685-be1f-d57550cc96cc">Newsletter</TPFriendlyName>
    <OpenTemplate xmlns="4873beb7-5857-4685-be1f-d57550cc96cc">true</OpenTemplate>
    <TPInstallLocation xmlns="4873beb7-5857-4685-be1f-d57550cc96cc">{My Templates}</TPInstallLocation>
    <TPCommandLine xmlns="4873beb7-5857-4685-be1f-d57550cc96cc">{WD} /f {FilePath}</TPCommandLine>
    <TPAppVersion xmlns="4873beb7-5857-4685-be1f-d57550cc96cc">12</TPAppVersion>
    <TPLaunchHelpLinkType xmlns="4873beb7-5857-4685-be1f-d57550cc96cc">Template</TPLaunchHelpLinkType>
    <TPLaunchHelpLink xmlns="4873beb7-5857-4685-be1f-d57550cc96cc" xsi:nil="true"/>
    <TPApplication xmlns="4873beb7-5857-4685-be1f-d57550cc96cc">Word</TPApplication>
    <TPNamespace xmlns="4873beb7-5857-4685-be1f-d57550cc96cc">WINWORD</TPNamespace>
    <TPExecutable xmlns="4873beb7-5857-4685-be1f-d57550cc96cc" xsi:nil="true"/>
    <TPComponent xmlns="4873beb7-5857-4685-be1f-d57550cc96cc">WORDFiles</TPComponent>
    <TPClientViewer xmlns="4873beb7-5857-4685-be1f-d57550cc96cc">Microsoft Office Word</TPClientViewer>
    <LastPublishResultLookup xmlns="4873beb7-5857-4685-be1f-d57550cc96cc" xsi:nil="true"/>
    <PolicheckWords xmlns="4873beb7-5857-4685-be1f-d57550cc96cc" xsi:nil="true"/>
    <FriendlyTitle xmlns="4873beb7-5857-4685-be1f-d57550cc96cc" xsi:nil="true"/>
    <Manager xmlns="4873beb7-5857-4685-be1f-d57550cc96cc" xsi:nil="true"/>
    <EditorialTags xmlns="4873beb7-5857-4685-be1f-d57550cc96cc" xsi:nil="true"/>
    <LegacyData xmlns="4873beb7-5857-4685-be1f-d57550cc96cc" xsi:nil="true"/>
    <Downloads xmlns="4873beb7-5857-4685-be1f-d57550cc96cc">0</Downloads>
    <Providers xmlns="4873beb7-5857-4685-be1f-d57550cc96cc" xsi:nil="true"/>
    <TemplateTemplateType xmlns="4873beb7-5857-4685-be1f-d57550cc96cc">Word 2007 Default</TemplateTemplateType>
    <OOCacheId xmlns="4873beb7-5857-4685-be1f-d57550cc96cc" xsi:nil="true"/>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144889</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0EFFE-5BE7-4130-9C53-D29472463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3EF779-630E-41A3-AEF8-C4C8151F2223}">
  <ds:schemaRefs>
    <ds:schemaRef ds:uri="http://schemas.microsoft.com/sharepoint/v3/contenttype/forms"/>
  </ds:schemaRefs>
</ds:datastoreItem>
</file>

<file path=customXml/itemProps3.xml><?xml version="1.0" encoding="utf-8"?>
<ds:datastoreItem xmlns:ds="http://schemas.openxmlformats.org/officeDocument/2006/customXml" ds:itemID="{14B96250-407E-40A4-BA71-9F03B03EA852}">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4DF0BD4-7ADC-4297-9D8F-00B1D5624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Weekly newsletter</Template>
  <TotalTime>358</TotalTime>
  <Pages>3</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LisaMike</dc:creator>
  <cp:lastModifiedBy>Lisa Lewis</cp:lastModifiedBy>
  <cp:revision>42</cp:revision>
  <cp:lastPrinted>2008-09-26T23:14:00Z</cp:lastPrinted>
  <dcterms:created xsi:type="dcterms:W3CDTF">2018-11-06T11:27:00Z</dcterms:created>
  <dcterms:modified xsi:type="dcterms:W3CDTF">2018-11-11T19:54:00Z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Counter">
    <vt:lpwstr>0</vt:lpwstr>
  </property>
  <property fmtid="{D5CDD505-2E9C-101B-9397-08002B2CF9AE}" pid="4" name="ViolationReportStatus">
    <vt:lpwstr>None</vt:lpwstr>
  </property>
  <property fmtid="{D5CDD505-2E9C-101B-9397-08002B2CF9AE}" pid="5" name="ImageGenStatus">
    <vt:lpwstr>0</vt:lpwstr>
  </property>
  <property fmtid="{D5CDD505-2E9C-101B-9397-08002B2CF9AE}" pid="6" name="PolicheckStatus">
    <vt:lpwstr>0</vt:lpwstr>
  </property>
  <property fmtid="{D5CDD505-2E9C-101B-9397-08002B2CF9AE}" pid="7" name="Applications">
    <vt:lpwstr>79;#tpl120;#95;#zwd120;#448;#zwd140</vt:lpwstr>
  </property>
  <property fmtid="{D5CDD505-2E9C-101B-9397-08002B2CF9AE}" pid="8" name="PolicheckCounter">
    <vt:lpwstr>0</vt:lpwstr>
  </property>
  <property fmtid="{D5CDD505-2E9C-101B-9397-08002B2CF9AE}" pid="9" name="APTrustLevel">
    <vt:r8>1</vt:r8>
  </property>
</Properties>
</file>