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1C223" w14:textId="02AE12E4" w:rsidR="13FCB06F" w:rsidRDefault="13FCB06F" w:rsidP="0E636B62">
      <w:pPr>
        <w:jc w:val="center"/>
        <w:rPr>
          <w:b/>
          <w:bCs/>
          <w:sz w:val="24"/>
          <w:szCs w:val="24"/>
        </w:rPr>
      </w:pPr>
      <w:r w:rsidRPr="0E636B62">
        <w:rPr>
          <w:b/>
          <w:bCs/>
          <w:sz w:val="24"/>
          <w:szCs w:val="24"/>
        </w:rPr>
        <w:t>Project Proposal</w:t>
      </w:r>
    </w:p>
    <w:p w14:paraId="30EEA372" w14:textId="5EDF7B91" w:rsidR="0E636B62" w:rsidRDefault="0E636B62" w:rsidP="0E636B62">
      <w:pPr>
        <w:jc w:val="center"/>
        <w:rPr>
          <w:b/>
          <w:bCs/>
          <w:sz w:val="24"/>
          <w:szCs w:val="24"/>
        </w:rPr>
      </w:pPr>
    </w:p>
    <w:p w14:paraId="4E42BEF5" w14:textId="5AFE3D5A" w:rsidR="60F72B7F" w:rsidRDefault="60F72B7F" w:rsidP="0E636B62">
      <w:pPr>
        <w:rPr>
          <w:b/>
          <w:bCs/>
          <w:sz w:val="24"/>
          <w:szCs w:val="24"/>
        </w:rPr>
      </w:pPr>
      <w:r w:rsidRPr="0E636B62">
        <w:rPr>
          <w:b/>
          <w:bCs/>
          <w:sz w:val="24"/>
          <w:szCs w:val="24"/>
        </w:rPr>
        <w:t xml:space="preserve">Programme Title: </w:t>
      </w:r>
      <w:r w:rsidRPr="0E636B62">
        <w:rPr>
          <w:sz w:val="24"/>
          <w:szCs w:val="24"/>
        </w:rPr>
        <w:t>Project Proposal</w:t>
      </w:r>
    </w:p>
    <w:p w14:paraId="496D9C74" w14:textId="07A8E63A" w:rsidR="60F72B7F" w:rsidRDefault="60F72B7F" w:rsidP="0E636B62">
      <w:pPr>
        <w:rPr>
          <w:sz w:val="24"/>
          <w:szCs w:val="24"/>
        </w:rPr>
      </w:pPr>
      <w:r w:rsidRPr="0E636B62">
        <w:rPr>
          <w:b/>
          <w:bCs/>
          <w:sz w:val="24"/>
          <w:szCs w:val="24"/>
        </w:rPr>
        <w:t xml:space="preserve">Project Title: </w:t>
      </w:r>
      <w:r w:rsidR="6367DEAE" w:rsidRPr="0E636B62">
        <w:rPr>
          <w:sz w:val="24"/>
          <w:szCs w:val="24"/>
        </w:rPr>
        <w:t xml:space="preserve">The </w:t>
      </w:r>
      <w:r w:rsidR="6367DEAE" w:rsidRPr="0E636B62">
        <w:rPr>
          <w:b/>
          <w:bCs/>
          <w:sz w:val="24"/>
          <w:szCs w:val="24"/>
        </w:rPr>
        <w:t>i</w:t>
      </w:r>
      <w:r w:rsidRPr="0E636B62">
        <w:rPr>
          <w:sz w:val="24"/>
          <w:szCs w:val="24"/>
        </w:rPr>
        <w:t xml:space="preserve">mportance of </w:t>
      </w:r>
      <w:r w:rsidR="4B89BA83" w:rsidRPr="0E636B62">
        <w:rPr>
          <w:sz w:val="24"/>
          <w:szCs w:val="24"/>
        </w:rPr>
        <w:t>2-Factor-Authentication</w:t>
      </w:r>
    </w:p>
    <w:p w14:paraId="0C4E61E5" w14:textId="3CEF2EDD" w:rsidR="60F72B7F" w:rsidRDefault="60F72B7F" w:rsidP="0E636B62">
      <w:pPr>
        <w:rPr>
          <w:b/>
          <w:bCs/>
          <w:sz w:val="24"/>
          <w:szCs w:val="24"/>
        </w:rPr>
      </w:pPr>
      <w:r w:rsidRPr="0E636B62">
        <w:rPr>
          <w:b/>
          <w:bCs/>
          <w:sz w:val="24"/>
          <w:szCs w:val="24"/>
        </w:rPr>
        <w:t xml:space="preserve">Student Name: </w:t>
      </w:r>
      <w:r w:rsidRPr="0E636B62">
        <w:rPr>
          <w:sz w:val="24"/>
          <w:szCs w:val="24"/>
        </w:rPr>
        <w:t>Geminiano (Gio) Aguilar</w:t>
      </w:r>
    </w:p>
    <w:p w14:paraId="0D90460D" w14:textId="6E8F58E6" w:rsidR="60F72B7F" w:rsidRDefault="60F72B7F" w:rsidP="0E636B62">
      <w:pPr>
        <w:rPr>
          <w:sz w:val="24"/>
          <w:szCs w:val="24"/>
        </w:rPr>
      </w:pPr>
      <w:r w:rsidRPr="0E636B62">
        <w:rPr>
          <w:b/>
          <w:bCs/>
          <w:sz w:val="24"/>
          <w:szCs w:val="24"/>
        </w:rPr>
        <w:t>Date:</w:t>
      </w:r>
      <w:r w:rsidRPr="0E636B62">
        <w:rPr>
          <w:sz w:val="24"/>
          <w:szCs w:val="24"/>
        </w:rPr>
        <w:t xml:space="preserve"> Friday 13</w:t>
      </w:r>
      <w:r w:rsidRPr="0E636B62">
        <w:rPr>
          <w:sz w:val="24"/>
          <w:szCs w:val="24"/>
          <w:vertAlign w:val="superscript"/>
        </w:rPr>
        <w:t>th</w:t>
      </w:r>
      <w:r w:rsidRPr="0E636B62">
        <w:rPr>
          <w:sz w:val="24"/>
          <w:szCs w:val="24"/>
        </w:rPr>
        <w:t xml:space="preserve"> October</w:t>
      </w:r>
    </w:p>
    <w:p w14:paraId="2E287CCF" w14:textId="0E010EAB" w:rsidR="0E636B62" w:rsidRDefault="0E636B62" w:rsidP="0E636B62">
      <w:pPr>
        <w:rPr>
          <w:sz w:val="24"/>
          <w:szCs w:val="24"/>
        </w:rPr>
      </w:pPr>
    </w:p>
    <w:p w14:paraId="1C8B0EC3" w14:textId="6FB2E329" w:rsidR="283D9324" w:rsidRDefault="283D9324" w:rsidP="283D9324">
      <w:pPr>
        <w:rPr>
          <w:sz w:val="24"/>
          <w:szCs w:val="24"/>
        </w:rPr>
      </w:pPr>
    </w:p>
    <w:p w14:paraId="60931D64" w14:textId="0AD81540" w:rsidR="27F8D1EA" w:rsidRDefault="27F8D1EA" w:rsidP="283D9324">
      <w:pPr>
        <w:rPr>
          <w:b/>
          <w:bCs/>
          <w:sz w:val="24"/>
          <w:szCs w:val="24"/>
        </w:rPr>
      </w:pPr>
      <w:r w:rsidRPr="283D9324">
        <w:rPr>
          <w:b/>
          <w:bCs/>
          <w:sz w:val="24"/>
          <w:szCs w:val="24"/>
        </w:rPr>
        <w:t>“</w:t>
      </w:r>
      <w:r w:rsidR="0A8EAAC6" w:rsidRPr="283D9324">
        <w:rPr>
          <w:b/>
          <w:bCs/>
          <w:sz w:val="24"/>
          <w:szCs w:val="24"/>
        </w:rPr>
        <w:t xml:space="preserve">The lack of 2 Factor Authentication in systems increases the vulnerability of unauthorized access, posing </w:t>
      </w:r>
      <w:r w:rsidR="69E11D5E" w:rsidRPr="283D9324">
        <w:rPr>
          <w:b/>
          <w:bCs/>
          <w:sz w:val="24"/>
          <w:szCs w:val="24"/>
        </w:rPr>
        <w:t>security threats to a system</w:t>
      </w:r>
      <w:r w:rsidR="0A8EAAC6" w:rsidRPr="283D9324">
        <w:rPr>
          <w:b/>
          <w:bCs/>
          <w:sz w:val="24"/>
          <w:szCs w:val="24"/>
        </w:rPr>
        <w:t>.</w:t>
      </w:r>
      <w:r w:rsidR="72FDE95F" w:rsidRPr="283D9324">
        <w:rPr>
          <w:b/>
          <w:bCs/>
          <w:sz w:val="24"/>
          <w:szCs w:val="24"/>
        </w:rPr>
        <w:t>”</w:t>
      </w:r>
    </w:p>
    <w:p w14:paraId="633BC1C3" w14:textId="036E8422" w:rsidR="10449BE8" w:rsidRDefault="10449BE8" w:rsidP="283D9324">
      <w:pPr>
        <w:rPr>
          <w:sz w:val="24"/>
          <w:szCs w:val="24"/>
        </w:rPr>
      </w:pPr>
    </w:p>
    <w:p w14:paraId="24C6BA79" w14:textId="31C7C7E8" w:rsidR="005916D3" w:rsidRDefault="005916D3" w:rsidP="302BBDF2">
      <w:pPr>
        <w:jc w:val="center"/>
        <w:rPr>
          <w:b/>
          <w:bCs/>
        </w:rPr>
      </w:pPr>
      <w:r w:rsidRPr="302BBDF2">
        <w:rPr>
          <w:b/>
          <w:bCs/>
        </w:rPr>
        <w:t>Intro – Aims and Objectives</w:t>
      </w:r>
      <w:r w:rsidR="1330BDB7" w:rsidRPr="302BBDF2">
        <w:rPr>
          <w:b/>
          <w:bCs/>
        </w:rPr>
        <w:t xml:space="preserve"> </w:t>
      </w:r>
    </w:p>
    <w:p w14:paraId="6755F308" w14:textId="1D3A49EB" w:rsidR="283D9324" w:rsidRDefault="283D9324" w:rsidP="283D9324">
      <w:pPr>
        <w:rPr>
          <w:b/>
          <w:bCs/>
        </w:rPr>
      </w:pPr>
    </w:p>
    <w:p w14:paraId="069728FB" w14:textId="2024E7E3" w:rsidR="2BF7670C" w:rsidRDefault="2BF7670C" w:rsidP="283D9324">
      <w:pPr>
        <w:rPr>
          <w:rFonts w:ascii="Calibri" w:hAnsi="Calibri"/>
          <w:sz w:val="24"/>
          <w:szCs w:val="24"/>
        </w:rPr>
      </w:pPr>
      <w:r w:rsidRPr="302BBDF2">
        <w:rPr>
          <w:rFonts w:ascii="Calibri" w:hAnsi="Calibri"/>
        </w:rPr>
        <w:t xml:space="preserve">The </w:t>
      </w:r>
      <w:r w:rsidR="1B433512" w:rsidRPr="302BBDF2">
        <w:rPr>
          <w:rFonts w:ascii="Calibri" w:hAnsi="Calibri"/>
        </w:rPr>
        <w:t xml:space="preserve">growth </w:t>
      </w:r>
      <w:r w:rsidRPr="302BBDF2">
        <w:rPr>
          <w:rFonts w:ascii="Calibri" w:hAnsi="Calibri"/>
        </w:rPr>
        <w:t xml:space="preserve">in </w:t>
      </w:r>
      <w:r w:rsidR="11CDDDAF" w:rsidRPr="302BBDF2">
        <w:rPr>
          <w:rFonts w:ascii="Calibri" w:hAnsi="Calibri"/>
        </w:rPr>
        <w:t>the t</w:t>
      </w:r>
      <w:r w:rsidRPr="302BBDF2">
        <w:rPr>
          <w:rFonts w:ascii="Calibri" w:hAnsi="Calibri"/>
        </w:rPr>
        <w:t xml:space="preserve">echnology sector </w:t>
      </w:r>
      <w:r w:rsidR="7A3D1C48" w:rsidRPr="302BBDF2">
        <w:rPr>
          <w:rFonts w:ascii="Calibri" w:hAnsi="Calibri"/>
        </w:rPr>
        <w:t xml:space="preserve">is causing concern regarding the integrity and safety of </w:t>
      </w:r>
      <w:r w:rsidR="10D2B4D5" w:rsidRPr="302BBDF2">
        <w:rPr>
          <w:rFonts w:ascii="Calibri" w:hAnsi="Calibri"/>
        </w:rPr>
        <w:t xml:space="preserve">user </w:t>
      </w:r>
      <w:r w:rsidR="7A3D1C48" w:rsidRPr="302BBDF2">
        <w:rPr>
          <w:rFonts w:ascii="Calibri" w:hAnsi="Calibri"/>
        </w:rPr>
        <w:t xml:space="preserve">data. </w:t>
      </w:r>
      <w:r w:rsidR="390FEEB6" w:rsidRPr="302BBDF2">
        <w:rPr>
          <w:rFonts w:ascii="Calibri" w:hAnsi="Calibri"/>
        </w:rPr>
        <w:t xml:space="preserve"> The issue of preventing data being compromised </w:t>
      </w:r>
      <w:r w:rsidR="03FDCE8E" w:rsidRPr="302BBDF2">
        <w:rPr>
          <w:rFonts w:ascii="Calibri" w:hAnsi="Calibri"/>
        </w:rPr>
        <w:t>is increasing as the technology is expanding.</w:t>
      </w:r>
      <w:r w:rsidR="4432BE53" w:rsidRPr="302BBDF2">
        <w:rPr>
          <w:rFonts w:ascii="Calibri" w:hAnsi="Calibri"/>
        </w:rPr>
        <w:t xml:space="preserve"> </w:t>
      </w:r>
      <w:r w:rsidR="56D95944" w:rsidRPr="302BBDF2">
        <w:rPr>
          <w:rFonts w:ascii="Calibri" w:hAnsi="Calibri"/>
        </w:rPr>
        <w:t xml:space="preserve">Ensuring that data stored in systems is kept private and secure </w:t>
      </w:r>
      <w:r w:rsidR="542323A7" w:rsidRPr="302BBDF2">
        <w:rPr>
          <w:rFonts w:ascii="Calibri" w:hAnsi="Calibri"/>
        </w:rPr>
        <w:t xml:space="preserve">with the use of </w:t>
      </w:r>
      <w:r w:rsidR="21C7391C" w:rsidRPr="302BBDF2">
        <w:rPr>
          <w:rFonts w:ascii="Calibri" w:hAnsi="Calibri"/>
        </w:rPr>
        <w:t xml:space="preserve">methods and protocols </w:t>
      </w:r>
      <w:r w:rsidR="56D95944" w:rsidRPr="302BBDF2">
        <w:rPr>
          <w:rFonts w:ascii="Calibri" w:hAnsi="Calibri"/>
        </w:rPr>
        <w:t>should be a priority in all organi</w:t>
      </w:r>
      <w:r w:rsidR="5D3FEFA8" w:rsidRPr="302BBDF2">
        <w:rPr>
          <w:rFonts w:ascii="Calibri" w:hAnsi="Calibri"/>
        </w:rPr>
        <w:t>sations.</w:t>
      </w:r>
      <w:r w:rsidR="02FC9AA8" w:rsidRPr="302BBDF2">
        <w:rPr>
          <w:rFonts w:ascii="Calibri" w:hAnsi="Calibri"/>
        </w:rPr>
        <w:t xml:space="preserve"> Authenticating users is a </w:t>
      </w:r>
      <w:r w:rsidR="41A17FD9" w:rsidRPr="302BBDF2">
        <w:rPr>
          <w:rFonts w:ascii="Calibri" w:hAnsi="Calibri"/>
        </w:rPr>
        <w:t>challenge in data security a</w:t>
      </w:r>
      <w:r w:rsidR="3BF8FB71" w:rsidRPr="302BBDF2">
        <w:rPr>
          <w:rFonts w:ascii="Calibri" w:hAnsi="Calibri"/>
        </w:rPr>
        <w:t xml:space="preserve">s vulnerabilities in a system leads to system malfunction </w:t>
      </w:r>
      <w:r w:rsidR="3BF8FB71" w:rsidRPr="302BBDF2">
        <w:rPr>
          <w:rFonts w:ascii="Calibri" w:hAnsi="Calibri"/>
          <w:b/>
          <w:bCs/>
        </w:rPr>
        <w:t>[</w:t>
      </w:r>
      <w:r w:rsidR="7DAD1887" w:rsidRPr="302BBDF2">
        <w:rPr>
          <w:rFonts w:ascii="Calibri" w:hAnsi="Calibri"/>
          <w:b/>
          <w:bCs/>
        </w:rPr>
        <w:t>1</w:t>
      </w:r>
      <w:r w:rsidR="3BF8FB71" w:rsidRPr="302BBDF2">
        <w:rPr>
          <w:rFonts w:ascii="Calibri" w:hAnsi="Calibri"/>
          <w:b/>
          <w:bCs/>
        </w:rPr>
        <w:t>]</w:t>
      </w:r>
      <w:r w:rsidR="3BF8FB71" w:rsidRPr="302BBDF2">
        <w:rPr>
          <w:rFonts w:ascii="Calibri" w:hAnsi="Calibri"/>
        </w:rPr>
        <w:t>.</w:t>
      </w:r>
      <w:r w:rsidR="64451F2F" w:rsidRPr="302BBDF2">
        <w:rPr>
          <w:rFonts w:ascii="Calibri" w:hAnsi="Calibri"/>
        </w:rPr>
        <w:t xml:space="preserve"> </w:t>
      </w:r>
      <w:r w:rsidR="3BCE91D1" w:rsidRPr="302BBDF2">
        <w:rPr>
          <w:rFonts w:ascii="Calibri" w:hAnsi="Calibri"/>
        </w:rPr>
        <w:t>One method used to</w:t>
      </w:r>
      <w:r w:rsidR="62AC5AE2" w:rsidRPr="302BBDF2">
        <w:rPr>
          <w:rFonts w:ascii="Calibri" w:hAnsi="Calibri"/>
        </w:rPr>
        <w:t xml:space="preserve"> </w:t>
      </w:r>
      <w:r w:rsidR="4432BE53" w:rsidRPr="302BBDF2">
        <w:rPr>
          <w:rFonts w:ascii="Calibri" w:hAnsi="Calibri"/>
        </w:rPr>
        <w:t>mitigate the risks of data intrusion</w:t>
      </w:r>
      <w:r w:rsidR="57B92900" w:rsidRPr="302BBDF2">
        <w:rPr>
          <w:rFonts w:ascii="Calibri" w:hAnsi="Calibri"/>
        </w:rPr>
        <w:t xml:space="preserve"> and corruption</w:t>
      </w:r>
      <w:r w:rsidR="34883797" w:rsidRPr="302BBDF2">
        <w:rPr>
          <w:rFonts w:ascii="Calibri" w:hAnsi="Calibri"/>
        </w:rPr>
        <w:t xml:space="preserve"> is</w:t>
      </w:r>
      <w:r w:rsidR="4ADFD79E" w:rsidRPr="302BBDF2">
        <w:rPr>
          <w:rFonts w:ascii="Calibri" w:hAnsi="Calibri"/>
        </w:rPr>
        <w:t xml:space="preserve">: </w:t>
      </w:r>
      <w:r w:rsidR="108BA6B9" w:rsidRPr="302BBDF2">
        <w:rPr>
          <w:rFonts w:ascii="Calibri" w:hAnsi="Calibri"/>
        </w:rPr>
        <w:t>Two</w:t>
      </w:r>
      <w:r w:rsidR="34883797" w:rsidRPr="302BBDF2">
        <w:rPr>
          <w:rFonts w:ascii="Calibri" w:hAnsi="Calibri"/>
        </w:rPr>
        <w:t xml:space="preserve"> Factor Authentication (also known as 2FA)</w:t>
      </w:r>
      <w:r w:rsidR="4DBC8D43" w:rsidRPr="302BBDF2">
        <w:rPr>
          <w:rFonts w:ascii="Calibri" w:hAnsi="Calibri"/>
        </w:rPr>
        <w:t xml:space="preserve"> </w:t>
      </w:r>
      <w:r w:rsidR="4DBC8D43" w:rsidRPr="302BBDF2">
        <w:rPr>
          <w:rFonts w:ascii="Calibri" w:hAnsi="Calibri"/>
          <w:b/>
          <w:bCs/>
        </w:rPr>
        <w:t>[</w:t>
      </w:r>
      <w:r w:rsidR="23BED29D" w:rsidRPr="302BBDF2">
        <w:rPr>
          <w:rFonts w:ascii="Calibri" w:hAnsi="Calibri"/>
          <w:b/>
          <w:bCs/>
        </w:rPr>
        <w:t>2</w:t>
      </w:r>
      <w:r w:rsidR="4DBC8D43" w:rsidRPr="302BBDF2">
        <w:rPr>
          <w:rFonts w:ascii="Calibri" w:hAnsi="Calibri"/>
          <w:b/>
          <w:bCs/>
        </w:rPr>
        <w:t>]</w:t>
      </w:r>
      <w:r w:rsidR="34883797" w:rsidRPr="302BBDF2">
        <w:rPr>
          <w:rFonts w:ascii="Calibri" w:hAnsi="Calibri"/>
        </w:rPr>
        <w:t xml:space="preserve">. </w:t>
      </w:r>
      <w:r w:rsidR="233B37C3" w:rsidRPr="302BBDF2">
        <w:rPr>
          <w:rFonts w:ascii="Calibri" w:hAnsi="Calibri"/>
        </w:rPr>
        <w:t xml:space="preserve">Two Factor </w:t>
      </w:r>
      <w:r w:rsidR="2E82FE83" w:rsidRPr="302BBDF2">
        <w:rPr>
          <w:rFonts w:ascii="Calibri" w:hAnsi="Calibri"/>
        </w:rPr>
        <w:t>Authentication</w:t>
      </w:r>
      <w:r w:rsidR="233B37C3" w:rsidRPr="302BBDF2">
        <w:rPr>
          <w:rFonts w:ascii="Calibri" w:hAnsi="Calibri"/>
        </w:rPr>
        <w:t xml:space="preserve"> requires the user to input t</w:t>
      </w:r>
      <w:r w:rsidR="4C5B4708" w:rsidRPr="302BBDF2">
        <w:rPr>
          <w:rFonts w:ascii="Calibri" w:hAnsi="Calibri"/>
        </w:rPr>
        <w:t>wo or more forms of identification.</w:t>
      </w:r>
      <w:r w:rsidR="3A568CF0" w:rsidRPr="302BBDF2">
        <w:rPr>
          <w:rFonts w:ascii="Calibri" w:hAnsi="Calibri"/>
        </w:rPr>
        <w:t xml:space="preserve"> </w:t>
      </w:r>
      <w:r w:rsidR="445EBE32" w:rsidRPr="302BBDF2">
        <w:rPr>
          <w:rFonts w:ascii="Calibri" w:hAnsi="Calibri"/>
        </w:rPr>
        <w:t>By requesting two different fields of data from the user and more information, the system can be made more secure</w:t>
      </w:r>
      <w:r w:rsidR="0B1F3B7F" w:rsidRPr="302BBDF2">
        <w:rPr>
          <w:rFonts w:ascii="Calibri" w:hAnsi="Calibri"/>
        </w:rPr>
        <w:t xml:space="preserve"> as more than one </w:t>
      </w:r>
      <w:r w:rsidR="136CBC28" w:rsidRPr="302BBDF2">
        <w:rPr>
          <w:rFonts w:ascii="Calibri" w:hAnsi="Calibri"/>
        </w:rPr>
        <w:t>form of identification</w:t>
      </w:r>
      <w:r w:rsidR="0B1F3B7F" w:rsidRPr="302BBDF2">
        <w:rPr>
          <w:rFonts w:ascii="Calibri" w:hAnsi="Calibri"/>
        </w:rPr>
        <w:t xml:space="preserve"> is required </w:t>
      </w:r>
      <w:r w:rsidR="0B1F3B7F" w:rsidRPr="302BBDF2">
        <w:rPr>
          <w:rFonts w:ascii="Calibri" w:hAnsi="Calibri"/>
          <w:b/>
          <w:bCs/>
        </w:rPr>
        <w:t>[3]</w:t>
      </w:r>
      <w:r w:rsidR="445EBE32" w:rsidRPr="302BBDF2">
        <w:rPr>
          <w:rFonts w:ascii="Calibri" w:hAnsi="Calibri"/>
        </w:rPr>
        <w:t>.</w:t>
      </w:r>
      <w:r w:rsidR="49C420B0" w:rsidRPr="302BBDF2">
        <w:rPr>
          <w:rFonts w:ascii="Calibri" w:hAnsi="Calibri"/>
        </w:rPr>
        <w:t xml:space="preserve"> </w:t>
      </w:r>
    </w:p>
    <w:p w14:paraId="79910403" w14:textId="6E2899EF" w:rsidR="283D9324" w:rsidRDefault="283D9324" w:rsidP="283D9324">
      <w:pPr>
        <w:rPr>
          <w:rFonts w:ascii="Calibri" w:hAnsi="Calibri"/>
          <w:sz w:val="18"/>
          <w:szCs w:val="18"/>
        </w:rPr>
      </w:pPr>
    </w:p>
    <w:p w14:paraId="099AD1CE" w14:textId="35388478" w:rsidR="390E093E" w:rsidRDefault="390E093E" w:rsidP="302BBDF2">
      <w:pPr>
        <w:rPr>
          <w:rFonts w:ascii="Calibri" w:hAnsi="Calibri"/>
          <w:b/>
          <w:bCs/>
        </w:rPr>
      </w:pPr>
      <w:r>
        <w:br/>
      </w:r>
      <w:r w:rsidRPr="302BBDF2">
        <w:rPr>
          <w:rFonts w:ascii="Calibri" w:hAnsi="Calibri"/>
          <w:b/>
          <w:bCs/>
        </w:rPr>
        <w:t xml:space="preserve">Aim: </w:t>
      </w:r>
      <w:r w:rsidRPr="302BBDF2">
        <w:rPr>
          <w:rFonts w:ascii="Calibri" w:hAnsi="Calibri"/>
        </w:rPr>
        <w:t>Implement a Two-Factor Authentication (2FA) System for Enhanced Security</w:t>
      </w:r>
    </w:p>
    <w:p w14:paraId="3BB05843" w14:textId="4C9BF103" w:rsidR="5D7E329D" w:rsidRDefault="5D7E329D" w:rsidP="302BBDF2">
      <w:pPr>
        <w:pStyle w:val="ListParagraph"/>
        <w:numPr>
          <w:ilvl w:val="0"/>
          <w:numId w:val="4"/>
        </w:numPr>
        <w:rPr>
          <w:rFonts w:ascii="Calibri" w:hAnsi="Calibri"/>
        </w:rPr>
      </w:pPr>
      <w:r w:rsidRPr="302BBDF2">
        <w:rPr>
          <w:rFonts w:ascii="Calibri" w:hAnsi="Calibri"/>
        </w:rPr>
        <w:t xml:space="preserve">Specific: </w:t>
      </w:r>
      <w:r w:rsidR="3AFEF7E9" w:rsidRPr="302BBDF2">
        <w:rPr>
          <w:rFonts w:ascii="Calibri" w:hAnsi="Calibri"/>
        </w:rPr>
        <w:t>Demonstrate how 2FA enhances the security of a system</w:t>
      </w:r>
      <w:r w:rsidRPr="302BBDF2">
        <w:rPr>
          <w:rFonts w:ascii="Calibri" w:hAnsi="Calibri"/>
        </w:rPr>
        <w:t>.</w:t>
      </w:r>
    </w:p>
    <w:p w14:paraId="2CFA0CF0" w14:textId="4527036D" w:rsidR="5D7E329D" w:rsidRDefault="5D7E329D" w:rsidP="302BBDF2">
      <w:pPr>
        <w:ind w:left="720"/>
        <w:rPr>
          <w:rFonts w:ascii="Calibri" w:hAnsi="Calibri"/>
        </w:rPr>
      </w:pPr>
      <w:r w:rsidRPr="302BBDF2">
        <w:rPr>
          <w:rFonts w:ascii="Calibri" w:hAnsi="Calibri"/>
        </w:rPr>
        <w:t xml:space="preserve">Measurable: </w:t>
      </w:r>
      <w:r w:rsidR="766B9435" w:rsidRPr="302BBDF2">
        <w:rPr>
          <w:rFonts w:ascii="Calibri" w:hAnsi="Calibri"/>
        </w:rPr>
        <w:t>Ensure that the system is working and maintained.</w:t>
      </w:r>
    </w:p>
    <w:p w14:paraId="4DD13169" w14:textId="64881F3D" w:rsidR="5D7E329D" w:rsidRDefault="5D7E329D" w:rsidP="283D9324">
      <w:pPr>
        <w:ind w:left="720"/>
        <w:rPr>
          <w:rFonts w:ascii="Calibri" w:hAnsi="Calibri"/>
        </w:rPr>
      </w:pPr>
      <w:r w:rsidRPr="302BBDF2">
        <w:rPr>
          <w:rFonts w:ascii="Calibri" w:hAnsi="Calibri"/>
        </w:rPr>
        <w:t xml:space="preserve">Achievable: </w:t>
      </w:r>
      <w:r w:rsidR="4052D88C" w:rsidRPr="302BBDF2">
        <w:rPr>
          <w:rFonts w:ascii="Calibri" w:hAnsi="Calibri"/>
        </w:rPr>
        <w:t>Gather all resources required to implement the software</w:t>
      </w:r>
      <w:r w:rsidRPr="302BBDF2">
        <w:rPr>
          <w:rFonts w:ascii="Calibri" w:hAnsi="Calibri"/>
        </w:rPr>
        <w:t>.</w:t>
      </w:r>
    </w:p>
    <w:p w14:paraId="14522291" w14:textId="18A74168" w:rsidR="5D7E329D" w:rsidRDefault="5D7E329D" w:rsidP="302BBDF2">
      <w:pPr>
        <w:ind w:left="720"/>
        <w:rPr>
          <w:rFonts w:ascii="Calibri" w:hAnsi="Calibri"/>
        </w:rPr>
      </w:pPr>
      <w:r w:rsidRPr="302BBDF2">
        <w:rPr>
          <w:rFonts w:ascii="Calibri" w:hAnsi="Calibri"/>
        </w:rPr>
        <w:t xml:space="preserve">Relevant: Improved </w:t>
      </w:r>
      <w:r w:rsidR="78912759" w:rsidRPr="302BBDF2">
        <w:rPr>
          <w:rFonts w:ascii="Calibri" w:hAnsi="Calibri"/>
        </w:rPr>
        <w:t>security in a system</w:t>
      </w:r>
      <w:r w:rsidRPr="302BBDF2">
        <w:rPr>
          <w:rFonts w:ascii="Calibri" w:hAnsi="Calibri"/>
        </w:rPr>
        <w:t>.</w:t>
      </w:r>
    </w:p>
    <w:p w14:paraId="65F221FD" w14:textId="409ADFFA" w:rsidR="5D7E329D" w:rsidRDefault="5D7E329D" w:rsidP="283D9324">
      <w:pPr>
        <w:ind w:left="720"/>
        <w:rPr>
          <w:rFonts w:ascii="Calibri" w:hAnsi="Calibri"/>
        </w:rPr>
      </w:pPr>
      <w:r w:rsidRPr="302BBDF2">
        <w:rPr>
          <w:rFonts w:ascii="Calibri" w:hAnsi="Calibri"/>
        </w:rPr>
        <w:t>Time-bound:</w:t>
      </w:r>
      <w:r w:rsidR="4009DCC2" w:rsidRPr="302BBDF2">
        <w:rPr>
          <w:rFonts w:ascii="Calibri" w:hAnsi="Calibri"/>
        </w:rPr>
        <w:t xml:space="preserve"> Log all activities, time-frame estimate: 2-3 months</w:t>
      </w:r>
      <w:r w:rsidRPr="302BBDF2">
        <w:rPr>
          <w:rFonts w:ascii="Calibri" w:hAnsi="Calibri"/>
        </w:rPr>
        <w:t>.</w:t>
      </w:r>
      <w:r w:rsidR="260BE189" w:rsidRPr="302BBDF2">
        <w:rPr>
          <w:rFonts w:ascii="Calibri" w:hAnsi="Calibri"/>
        </w:rPr>
        <w:t xml:space="preserve"> </w:t>
      </w:r>
    </w:p>
    <w:p w14:paraId="5334156A" w14:textId="200624D6" w:rsidR="283D9324" w:rsidRDefault="283D9324" w:rsidP="302BBDF2">
      <w:pPr>
        <w:ind w:left="720"/>
      </w:pPr>
    </w:p>
    <w:p w14:paraId="007CE398" w14:textId="54684AEC" w:rsidR="327C453B" w:rsidRDefault="327C453B" w:rsidP="283D9324">
      <w:pPr>
        <w:rPr>
          <w:rFonts w:ascii="Calibri" w:hAnsi="Calibri"/>
          <w:b/>
          <w:bCs/>
        </w:rPr>
      </w:pPr>
      <w:r w:rsidRPr="283D9324">
        <w:rPr>
          <w:rFonts w:ascii="Calibri" w:hAnsi="Calibri"/>
          <w:b/>
          <w:bCs/>
        </w:rPr>
        <w:t>Aim: User-Friendly Experience</w:t>
      </w:r>
    </w:p>
    <w:p w14:paraId="0DE0D3F0" w14:textId="3A2A2262" w:rsidR="362CA602" w:rsidRDefault="362CA602" w:rsidP="302BBDF2">
      <w:pPr>
        <w:pStyle w:val="ListParagraph"/>
        <w:numPr>
          <w:ilvl w:val="0"/>
          <w:numId w:val="9"/>
        </w:numPr>
        <w:rPr>
          <w:rFonts w:ascii="Calibri" w:hAnsi="Calibri"/>
        </w:rPr>
      </w:pPr>
      <w:r w:rsidRPr="302BBDF2">
        <w:rPr>
          <w:rFonts w:ascii="Calibri" w:hAnsi="Calibri"/>
        </w:rPr>
        <w:t>Specific: Enhance the user-friendly experience of the appli</w:t>
      </w:r>
      <w:r w:rsidR="1BE5AEFF" w:rsidRPr="302BBDF2">
        <w:rPr>
          <w:rFonts w:ascii="Calibri" w:hAnsi="Calibri"/>
        </w:rPr>
        <w:t>cation</w:t>
      </w:r>
    </w:p>
    <w:p w14:paraId="14932DF1" w14:textId="2A11D8BA" w:rsidR="362CA602" w:rsidRDefault="362CA602" w:rsidP="302BBDF2">
      <w:pPr>
        <w:ind w:left="720"/>
        <w:rPr>
          <w:rFonts w:ascii="Calibri" w:hAnsi="Calibri"/>
        </w:rPr>
      </w:pPr>
      <w:r w:rsidRPr="302BBDF2">
        <w:rPr>
          <w:rFonts w:ascii="Calibri" w:hAnsi="Calibri"/>
        </w:rPr>
        <w:t xml:space="preserve">Measurable: </w:t>
      </w:r>
      <w:r w:rsidR="1C4B9F0B" w:rsidRPr="302BBDF2">
        <w:rPr>
          <w:rFonts w:ascii="Calibri" w:hAnsi="Calibri"/>
        </w:rPr>
        <w:t>Provide a questionnaire about the ease of use of the application</w:t>
      </w:r>
    </w:p>
    <w:p w14:paraId="1345ECE4" w14:textId="4042273C" w:rsidR="362CA602" w:rsidRDefault="362CA602" w:rsidP="302BBDF2">
      <w:pPr>
        <w:ind w:left="720"/>
        <w:rPr>
          <w:rFonts w:ascii="Calibri" w:hAnsi="Calibri"/>
        </w:rPr>
      </w:pPr>
      <w:r w:rsidRPr="302BBDF2">
        <w:rPr>
          <w:rFonts w:ascii="Calibri" w:hAnsi="Calibri"/>
        </w:rPr>
        <w:lastRenderedPageBreak/>
        <w:t>Achievable:</w:t>
      </w:r>
      <w:r w:rsidR="5423FDCC" w:rsidRPr="302BBDF2">
        <w:rPr>
          <w:rFonts w:ascii="Calibri" w:hAnsi="Calibri"/>
        </w:rPr>
        <w:t xml:space="preserve"> Implement changes that users requested</w:t>
      </w:r>
    </w:p>
    <w:p w14:paraId="3796B61C" w14:textId="61B26B1B" w:rsidR="362CA602" w:rsidRDefault="362CA602" w:rsidP="302BBDF2">
      <w:pPr>
        <w:ind w:left="720"/>
        <w:rPr>
          <w:rFonts w:ascii="Calibri" w:hAnsi="Calibri"/>
        </w:rPr>
      </w:pPr>
      <w:r w:rsidRPr="302BBDF2">
        <w:rPr>
          <w:rFonts w:ascii="Calibri" w:hAnsi="Calibri"/>
        </w:rPr>
        <w:t xml:space="preserve">Relevant: </w:t>
      </w:r>
      <w:r w:rsidR="0C624C9A" w:rsidRPr="302BBDF2">
        <w:rPr>
          <w:rFonts w:ascii="Calibri" w:hAnsi="Calibri"/>
        </w:rPr>
        <w:t>Ensure that changes made will not affect the functionality of the application</w:t>
      </w:r>
    </w:p>
    <w:p w14:paraId="11A52D38" w14:textId="2073F6B9" w:rsidR="362CA602" w:rsidRDefault="362CA602" w:rsidP="302BBDF2">
      <w:pPr>
        <w:ind w:left="720"/>
      </w:pPr>
      <w:r w:rsidRPr="302BBDF2">
        <w:rPr>
          <w:rFonts w:ascii="Calibri" w:hAnsi="Calibri"/>
        </w:rPr>
        <w:t xml:space="preserve">Time-bound: </w:t>
      </w:r>
      <w:r w:rsidR="505F68EA" w:rsidRPr="302BBDF2">
        <w:rPr>
          <w:rFonts w:ascii="Calibri" w:hAnsi="Calibri"/>
        </w:rPr>
        <w:t>Log all activities, time-frame estimate: 2-3 months.</w:t>
      </w:r>
    </w:p>
    <w:p w14:paraId="6E07C4B8" w14:textId="3EB3D707" w:rsidR="283D9324" w:rsidRDefault="283D9324" w:rsidP="283D9324">
      <w:pPr>
        <w:rPr>
          <w:rFonts w:ascii="Calibri" w:hAnsi="Calibri"/>
          <w:b/>
          <w:bCs/>
        </w:rPr>
      </w:pPr>
    </w:p>
    <w:p w14:paraId="1DC6F1C6" w14:textId="55CB8DB3" w:rsidR="327C453B" w:rsidRDefault="327C453B" w:rsidP="283D9324">
      <w:pPr>
        <w:rPr>
          <w:rFonts w:ascii="Calibri" w:hAnsi="Calibri"/>
          <w:b/>
          <w:bCs/>
        </w:rPr>
      </w:pPr>
      <w:r w:rsidRPr="302BBDF2">
        <w:rPr>
          <w:rFonts w:ascii="Calibri" w:hAnsi="Calibri"/>
          <w:b/>
          <w:bCs/>
        </w:rPr>
        <w:t xml:space="preserve">Aim: </w:t>
      </w:r>
      <w:r w:rsidR="2D59D632" w:rsidRPr="302BBDF2">
        <w:rPr>
          <w:rFonts w:ascii="Calibri" w:hAnsi="Calibri"/>
          <w:b/>
          <w:bCs/>
        </w:rPr>
        <w:t xml:space="preserve">Provide </w:t>
      </w:r>
      <w:r w:rsidR="1312DF2F" w:rsidRPr="302BBDF2">
        <w:rPr>
          <w:rFonts w:ascii="Calibri" w:hAnsi="Calibri"/>
          <w:b/>
          <w:bCs/>
        </w:rPr>
        <w:t xml:space="preserve">user </w:t>
      </w:r>
      <w:r w:rsidR="2D59D632" w:rsidRPr="302BBDF2">
        <w:rPr>
          <w:rFonts w:ascii="Calibri" w:hAnsi="Calibri"/>
          <w:b/>
          <w:bCs/>
        </w:rPr>
        <w:t>integration</w:t>
      </w:r>
    </w:p>
    <w:p w14:paraId="1B980170" w14:textId="3B88750E" w:rsidR="2D59D632" w:rsidRDefault="2D59D632" w:rsidP="302BBDF2">
      <w:pPr>
        <w:pStyle w:val="ListParagraph"/>
        <w:numPr>
          <w:ilvl w:val="0"/>
          <w:numId w:val="9"/>
        </w:numPr>
        <w:rPr>
          <w:rFonts w:ascii="Calibri" w:hAnsi="Calibri"/>
        </w:rPr>
      </w:pPr>
      <w:r w:rsidRPr="302BBDF2">
        <w:rPr>
          <w:rFonts w:ascii="Calibri" w:hAnsi="Calibri"/>
        </w:rPr>
        <w:t xml:space="preserve">Specific: Ensure all users can use the application </w:t>
      </w:r>
    </w:p>
    <w:p w14:paraId="093E57B3" w14:textId="0C76A31B" w:rsidR="2D59D632" w:rsidRDefault="2D59D632" w:rsidP="302BBDF2">
      <w:pPr>
        <w:ind w:left="720"/>
        <w:rPr>
          <w:rFonts w:ascii="Calibri" w:hAnsi="Calibri"/>
        </w:rPr>
      </w:pPr>
      <w:r w:rsidRPr="302BBDF2">
        <w:rPr>
          <w:rFonts w:ascii="Calibri" w:hAnsi="Calibri"/>
        </w:rPr>
        <w:t xml:space="preserve">Measurable: Provide </w:t>
      </w:r>
      <w:r w:rsidR="1A44C372" w:rsidRPr="302BBDF2">
        <w:rPr>
          <w:rFonts w:ascii="Calibri" w:hAnsi="Calibri"/>
        </w:rPr>
        <w:t>known methods (SMS, email)</w:t>
      </w:r>
    </w:p>
    <w:p w14:paraId="4C9A40A9" w14:textId="4AC5553B" w:rsidR="2D59D632" w:rsidRDefault="2D59D632" w:rsidP="302BBDF2">
      <w:pPr>
        <w:ind w:left="720"/>
        <w:rPr>
          <w:rFonts w:ascii="Calibri" w:hAnsi="Calibri"/>
        </w:rPr>
      </w:pPr>
      <w:r w:rsidRPr="302BBDF2">
        <w:rPr>
          <w:rFonts w:ascii="Calibri" w:hAnsi="Calibri"/>
        </w:rPr>
        <w:t xml:space="preserve">Achievable: </w:t>
      </w:r>
      <w:r w:rsidR="3F083356" w:rsidRPr="302BBDF2">
        <w:rPr>
          <w:rFonts w:ascii="Calibri" w:hAnsi="Calibri"/>
        </w:rPr>
        <w:t>Allow users to choose the preferred method</w:t>
      </w:r>
    </w:p>
    <w:p w14:paraId="7827886E" w14:textId="61B26B1B" w:rsidR="2D59D632" w:rsidRDefault="2D59D632" w:rsidP="302BBDF2">
      <w:pPr>
        <w:ind w:left="720"/>
        <w:rPr>
          <w:rFonts w:ascii="Calibri" w:hAnsi="Calibri"/>
        </w:rPr>
      </w:pPr>
      <w:r w:rsidRPr="302BBDF2">
        <w:rPr>
          <w:rFonts w:ascii="Calibri" w:hAnsi="Calibri"/>
        </w:rPr>
        <w:t>Relevant: Ensure that changes made will not affect the functionality of the application</w:t>
      </w:r>
    </w:p>
    <w:p w14:paraId="2BD98505" w14:textId="2073F6B9" w:rsidR="2D59D632" w:rsidRDefault="2D59D632" w:rsidP="302BBDF2">
      <w:pPr>
        <w:ind w:left="720"/>
      </w:pPr>
      <w:r w:rsidRPr="302BBDF2">
        <w:rPr>
          <w:rFonts w:ascii="Calibri" w:hAnsi="Calibri"/>
        </w:rPr>
        <w:t>Time-bound: Log all activities, time-frame estimate: 2-3 months.</w:t>
      </w:r>
    </w:p>
    <w:p w14:paraId="1762383E" w14:textId="6BD19424" w:rsidR="283D9324" w:rsidRDefault="283D9324" w:rsidP="283D9324">
      <w:pPr>
        <w:rPr>
          <w:rFonts w:ascii="Calibri" w:hAnsi="Calibri"/>
          <w:b/>
          <w:bCs/>
        </w:rPr>
      </w:pPr>
    </w:p>
    <w:p w14:paraId="4C3CA9F6" w14:textId="1ABC6CA3" w:rsidR="6F99B2B2" w:rsidRDefault="6F99B2B2" w:rsidP="283D9324">
      <w:pPr>
        <w:rPr>
          <w:rFonts w:ascii="Calibri" w:hAnsi="Calibri"/>
        </w:rPr>
      </w:pPr>
      <w:r w:rsidRPr="283D9324">
        <w:rPr>
          <w:rFonts w:ascii="Calibri" w:hAnsi="Calibri"/>
        </w:rPr>
        <w:t>Th</w:t>
      </w:r>
      <w:r w:rsidR="1BA47052" w:rsidRPr="283D9324">
        <w:rPr>
          <w:rFonts w:ascii="Calibri" w:hAnsi="Calibri"/>
        </w:rPr>
        <w:t>e</w:t>
      </w:r>
      <w:r w:rsidRPr="283D9324">
        <w:rPr>
          <w:rFonts w:ascii="Calibri" w:hAnsi="Calibri"/>
        </w:rPr>
        <w:t xml:space="preserve"> Two</w:t>
      </w:r>
      <w:r w:rsidR="48AAE641" w:rsidRPr="283D9324">
        <w:rPr>
          <w:rFonts w:ascii="Calibri" w:hAnsi="Calibri"/>
        </w:rPr>
        <w:t>/ Multi</w:t>
      </w:r>
      <w:r w:rsidRPr="283D9324">
        <w:rPr>
          <w:rFonts w:ascii="Calibri" w:hAnsi="Calibri"/>
        </w:rPr>
        <w:t xml:space="preserve"> Factor Authentication Software mitigates the issue of the rise of system and security breaches. </w:t>
      </w:r>
      <w:r w:rsidR="6B477583" w:rsidRPr="283D9324">
        <w:rPr>
          <w:rFonts w:ascii="Calibri" w:hAnsi="Calibri"/>
        </w:rPr>
        <w:t xml:space="preserve">Two Factor Authentication is a line of defence that enhances data security by </w:t>
      </w:r>
      <w:r w:rsidR="31803001" w:rsidRPr="283D9324">
        <w:rPr>
          <w:rFonts w:ascii="Calibri" w:hAnsi="Calibri"/>
        </w:rPr>
        <w:t xml:space="preserve">asking a user </w:t>
      </w:r>
      <w:r w:rsidR="6B477583" w:rsidRPr="283D9324">
        <w:rPr>
          <w:rFonts w:ascii="Calibri" w:hAnsi="Calibri"/>
        </w:rPr>
        <w:t>two different f</w:t>
      </w:r>
      <w:r w:rsidR="2B9DCBBF" w:rsidRPr="283D9324">
        <w:rPr>
          <w:rFonts w:ascii="Calibri" w:hAnsi="Calibri"/>
        </w:rPr>
        <w:t xml:space="preserve">orms of identification. Asking for a second form of identification makes it more complex for hackers to </w:t>
      </w:r>
      <w:r w:rsidR="63DC1A8C" w:rsidRPr="283D9324">
        <w:rPr>
          <w:rFonts w:ascii="Calibri" w:hAnsi="Calibri"/>
        </w:rPr>
        <w:t xml:space="preserve">gain access to a system </w:t>
      </w:r>
      <w:r w:rsidR="207E28CF" w:rsidRPr="283D9324">
        <w:rPr>
          <w:rFonts w:ascii="Calibri" w:hAnsi="Calibri"/>
        </w:rPr>
        <w:t>[4]</w:t>
      </w:r>
      <w:r w:rsidR="5A495583" w:rsidRPr="283D9324">
        <w:rPr>
          <w:rFonts w:ascii="Calibri" w:hAnsi="Calibri"/>
        </w:rPr>
        <w:t xml:space="preserve">. </w:t>
      </w:r>
    </w:p>
    <w:p w14:paraId="15677D0B" w14:textId="649A1A4C" w:rsidR="1F6BC7B7" w:rsidRDefault="1F6BC7B7" w:rsidP="283D9324">
      <w:pPr>
        <w:rPr>
          <w:rFonts w:ascii="Calibri" w:hAnsi="Calibri"/>
        </w:rPr>
      </w:pPr>
      <w:r w:rsidRPr="283D9324">
        <w:rPr>
          <w:rFonts w:ascii="Calibri" w:hAnsi="Calibri"/>
        </w:rPr>
        <w:t xml:space="preserve">The purpose of this application is to highlight the use of Two/Multi Factor Authentication and its importance to data security. By adding an extra layer of security, </w:t>
      </w:r>
      <w:r w:rsidR="106C9774" w:rsidRPr="283D9324">
        <w:rPr>
          <w:rFonts w:ascii="Calibri" w:hAnsi="Calibri"/>
        </w:rPr>
        <w:t xml:space="preserve">such as another </w:t>
      </w:r>
      <w:r w:rsidRPr="283D9324">
        <w:rPr>
          <w:rFonts w:ascii="Calibri" w:hAnsi="Calibri"/>
        </w:rPr>
        <w:t xml:space="preserve">form </w:t>
      </w:r>
      <w:r w:rsidR="72753FA9" w:rsidRPr="283D9324">
        <w:rPr>
          <w:rFonts w:ascii="Calibri" w:hAnsi="Calibri"/>
        </w:rPr>
        <w:t>of identification, lowers the risk of unauthorized access.</w:t>
      </w:r>
      <w:r w:rsidRPr="283D9324">
        <w:rPr>
          <w:rFonts w:ascii="Calibri" w:hAnsi="Calibri"/>
        </w:rPr>
        <w:t xml:space="preserve"> </w:t>
      </w:r>
      <w:r w:rsidR="083A08BB" w:rsidRPr="283D9324">
        <w:rPr>
          <w:rFonts w:ascii="Calibri" w:hAnsi="Calibri"/>
        </w:rPr>
        <w:t>For</w:t>
      </w:r>
      <w:r w:rsidR="6A42B0F0" w:rsidRPr="283D9324">
        <w:rPr>
          <w:rFonts w:ascii="Calibri" w:hAnsi="Calibri"/>
        </w:rPr>
        <w:t xml:space="preserve"> this application to be successful, users must</w:t>
      </w:r>
      <w:r w:rsidR="4E17517B" w:rsidRPr="283D9324">
        <w:rPr>
          <w:rFonts w:ascii="Calibri" w:hAnsi="Calibri"/>
        </w:rPr>
        <w:t xml:space="preserve"> login to the application successfully by</w:t>
      </w:r>
      <w:r w:rsidR="6A42B0F0" w:rsidRPr="283D9324">
        <w:rPr>
          <w:rFonts w:ascii="Calibri" w:hAnsi="Calibri"/>
        </w:rPr>
        <w:t xml:space="preserve"> provid</w:t>
      </w:r>
      <w:r w:rsidR="4A4E5391" w:rsidRPr="283D9324">
        <w:rPr>
          <w:rFonts w:ascii="Calibri" w:hAnsi="Calibri"/>
        </w:rPr>
        <w:t>ing</w:t>
      </w:r>
      <w:r w:rsidR="6A42B0F0" w:rsidRPr="283D9324">
        <w:rPr>
          <w:rFonts w:ascii="Calibri" w:hAnsi="Calibri"/>
        </w:rPr>
        <w:t xml:space="preserve"> 3 forms of identification: </w:t>
      </w:r>
      <w:r w:rsidR="28E79622" w:rsidRPr="283D9324">
        <w:rPr>
          <w:rFonts w:ascii="Calibri" w:hAnsi="Calibri"/>
        </w:rPr>
        <w:t xml:space="preserve">A username, password, and a 6-digit code. </w:t>
      </w:r>
      <w:r w:rsidR="4272D2EA" w:rsidRPr="283D9324">
        <w:rPr>
          <w:rFonts w:ascii="Calibri" w:hAnsi="Calibri"/>
        </w:rPr>
        <w:t xml:space="preserve">All forms of identification must match corresponding to the data stored in the database, otherwise the user cannot be granted access to the application. </w:t>
      </w:r>
    </w:p>
    <w:p w14:paraId="22C5E538" w14:textId="5C51AD05" w:rsidR="283D9324" w:rsidRDefault="283D9324" w:rsidP="283D9324">
      <w:pPr>
        <w:rPr>
          <w:rFonts w:ascii="Calibri" w:hAnsi="Calibri"/>
          <w:sz w:val="18"/>
          <w:szCs w:val="18"/>
        </w:rPr>
      </w:pPr>
    </w:p>
    <w:p w14:paraId="07F90271" w14:textId="4AD255A0" w:rsidR="283D9324" w:rsidRDefault="283D9324" w:rsidP="283D9324">
      <w:pPr>
        <w:rPr>
          <w:rFonts w:ascii="Calibri" w:hAnsi="Calibri"/>
          <w:sz w:val="18"/>
          <w:szCs w:val="18"/>
        </w:rPr>
      </w:pPr>
    </w:p>
    <w:p w14:paraId="455731D1" w14:textId="7DB588F6" w:rsidR="302BBDF2" w:rsidRDefault="302BBDF2" w:rsidP="302BBDF2">
      <w:pPr>
        <w:rPr>
          <w:rFonts w:ascii="Calibri" w:hAnsi="Calibri"/>
          <w:b/>
          <w:bCs/>
        </w:rPr>
      </w:pPr>
    </w:p>
    <w:p w14:paraId="7E3426A1" w14:textId="16055577" w:rsidR="005916D3" w:rsidRPr="005916D3" w:rsidRDefault="005916D3" w:rsidP="302BBDF2">
      <w:pPr>
        <w:jc w:val="center"/>
        <w:rPr>
          <w:rFonts w:ascii="Calibri" w:hAnsi="Calibri"/>
          <w:b/>
          <w:bCs/>
        </w:rPr>
      </w:pPr>
      <w:r w:rsidRPr="302BBDF2">
        <w:rPr>
          <w:rFonts w:ascii="Calibri" w:hAnsi="Calibri"/>
          <w:b/>
          <w:bCs/>
        </w:rPr>
        <w:t>Background to the Project / Literature Review</w:t>
      </w:r>
    </w:p>
    <w:p w14:paraId="7081B3C0" w14:textId="543DFA15" w:rsidR="29789F53" w:rsidRDefault="29789F53" w:rsidP="29789F53">
      <w:pPr>
        <w:rPr>
          <w:rFonts w:ascii="Calibri" w:hAnsi="Calibri"/>
          <w:sz w:val="18"/>
          <w:szCs w:val="18"/>
        </w:rPr>
      </w:pPr>
    </w:p>
    <w:p w14:paraId="491DE40B" w14:textId="66E212E0" w:rsidR="48A285A7" w:rsidRDefault="6DA9ADE0" w:rsidP="302BBDF2">
      <w:pPr>
        <w:rPr>
          <w:rFonts w:ascii="Calibri" w:hAnsi="Calibri"/>
        </w:rPr>
      </w:pPr>
      <w:r w:rsidRPr="302BBDF2">
        <w:rPr>
          <w:rFonts w:ascii="Calibri" w:hAnsi="Calibri"/>
        </w:rPr>
        <w:t>Two/Multi Factor Authentication is a protocol that provides an extra layer of security within applications.</w:t>
      </w:r>
      <w:r w:rsidR="5A53FBCE" w:rsidRPr="302BBDF2">
        <w:rPr>
          <w:rFonts w:ascii="Calibri" w:hAnsi="Calibri"/>
        </w:rPr>
        <w:t xml:space="preserve"> Users a required to provide two or more forms of identification when trying to access accounts. Examples of identification include </w:t>
      </w:r>
      <w:r w:rsidR="6B5DE28B" w:rsidRPr="302BBDF2">
        <w:rPr>
          <w:rFonts w:ascii="Calibri" w:hAnsi="Calibri"/>
        </w:rPr>
        <w:t>something that a user knows such as a password, something that a user possesses such as smart cards and codes sent via SMS</w:t>
      </w:r>
      <w:r w:rsidR="6E95834D" w:rsidRPr="302BBDF2">
        <w:rPr>
          <w:rFonts w:ascii="Calibri" w:hAnsi="Calibri"/>
        </w:rPr>
        <w:t>, lastly something that a user can provide such as their fingerprint or voice for recognition [5].</w:t>
      </w:r>
    </w:p>
    <w:p w14:paraId="687363A5" w14:textId="324BA2CE" w:rsidR="48A285A7" w:rsidRDefault="48A285A7" w:rsidP="302BBDF2">
      <w:pPr>
        <w:rPr>
          <w:rFonts w:ascii="Calibri" w:hAnsi="Calibri"/>
        </w:rPr>
      </w:pPr>
      <w:r w:rsidRPr="302BBDF2">
        <w:rPr>
          <w:rFonts w:ascii="Calibri" w:hAnsi="Calibri"/>
        </w:rPr>
        <w:t>The purpose of the Two Factor Authentication software is to demonstrate</w:t>
      </w:r>
      <w:r w:rsidR="11184711" w:rsidRPr="302BBDF2">
        <w:rPr>
          <w:rFonts w:ascii="Calibri" w:hAnsi="Calibri"/>
        </w:rPr>
        <w:t xml:space="preserve"> </w:t>
      </w:r>
      <w:r w:rsidR="2E60A028" w:rsidRPr="302BBDF2">
        <w:rPr>
          <w:rFonts w:ascii="Calibri" w:hAnsi="Calibri"/>
        </w:rPr>
        <w:t xml:space="preserve">how adding an extra layer of </w:t>
      </w:r>
      <w:r w:rsidR="076B0D25" w:rsidRPr="302BBDF2">
        <w:rPr>
          <w:rFonts w:ascii="Calibri" w:hAnsi="Calibri"/>
        </w:rPr>
        <w:t xml:space="preserve">authentication improves the security of systems. A system comprising of </w:t>
      </w:r>
      <w:r w:rsidR="1C600DD1" w:rsidRPr="302BBDF2">
        <w:rPr>
          <w:rFonts w:ascii="Calibri" w:hAnsi="Calibri"/>
        </w:rPr>
        <w:t>a login method containing only a username and password is more vulnerable to attacks</w:t>
      </w:r>
      <w:r w:rsidR="2C660137" w:rsidRPr="302BBDF2">
        <w:rPr>
          <w:rFonts w:ascii="Calibri" w:hAnsi="Calibri"/>
        </w:rPr>
        <w:t xml:space="preserve"> </w:t>
      </w:r>
      <w:r w:rsidR="1C600DD1" w:rsidRPr="302BBDF2">
        <w:rPr>
          <w:rFonts w:ascii="Calibri" w:hAnsi="Calibri"/>
        </w:rPr>
        <w:t xml:space="preserve">[6]. </w:t>
      </w:r>
      <w:r w:rsidR="448E3F5D" w:rsidRPr="302BBDF2">
        <w:rPr>
          <w:rFonts w:ascii="Calibri" w:hAnsi="Calibri"/>
        </w:rPr>
        <w:t>The statements below</w:t>
      </w:r>
      <w:r w:rsidR="39BC9947" w:rsidRPr="302BBDF2">
        <w:rPr>
          <w:rFonts w:ascii="Calibri" w:hAnsi="Calibri"/>
        </w:rPr>
        <w:t xml:space="preserve"> from a study regarding the com</w:t>
      </w:r>
      <w:r w:rsidR="25580686" w:rsidRPr="302BBDF2">
        <w:rPr>
          <w:rFonts w:ascii="Calibri" w:hAnsi="Calibri"/>
        </w:rPr>
        <w:t>parison between single factor and multi factor authentication (Nancie Gunson et al [7], [8]) systems</w:t>
      </w:r>
      <w:r w:rsidR="448E3F5D" w:rsidRPr="302BBDF2">
        <w:rPr>
          <w:rFonts w:ascii="Calibri" w:hAnsi="Calibri"/>
        </w:rPr>
        <w:t xml:space="preserve"> highlight the significant difference in complexity of </w:t>
      </w:r>
      <w:r w:rsidR="68EC2D8B" w:rsidRPr="302BBDF2">
        <w:rPr>
          <w:rFonts w:ascii="Calibri" w:hAnsi="Calibri"/>
        </w:rPr>
        <w:t>someone trying to gain access to an account or system:</w:t>
      </w:r>
    </w:p>
    <w:p w14:paraId="1D9C787B" w14:textId="3D0F7DFF" w:rsidR="448E3F5D" w:rsidRDefault="448E3F5D" w:rsidP="302BBDF2">
      <w:pPr>
        <w:pStyle w:val="ListParagraph"/>
        <w:numPr>
          <w:ilvl w:val="0"/>
          <w:numId w:val="1"/>
        </w:numPr>
        <w:rPr>
          <w:rFonts w:ascii="Calibri" w:hAnsi="Calibri"/>
        </w:rPr>
      </w:pPr>
      <w:r w:rsidRPr="302BBDF2">
        <w:rPr>
          <w:rFonts w:ascii="Calibri" w:hAnsi="Calibri"/>
        </w:rPr>
        <w:lastRenderedPageBreak/>
        <w:t>“</w:t>
      </w:r>
      <w:r w:rsidRPr="302BBDF2">
        <w:rPr>
          <w:rFonts w:ascii="Calibri" w:eastAsia="Calibri" w:hAnsi="Calibri" w:cs="Calibri"/>
        </w:rPr>
        <w:t>Using the single-factor approach, since there are ten possible values for each of the two digits (0e9), the chance of a fraudster guessing both digits correctly on a single attempt is 1 in 100.</w:t>
      </w:r>
      <w:r w:rsidRPr="302BBDF2">
        <w:rPr>
          <w:rFonts w:ascii="Calibri" w:hAnsi="Calibri"/>
        </w:rPr>
        <w:t>” [7]</w:t>
      </w:r>
      <w:r w:rsidR="514D5AAD" w:rsidRPr="302BBDF2">
        <w:rPr>
          <w:rFonts w:ascii="Calibri" w:hAnsi="Calibri"/>
        </w:rPr>
        <w:t>.</w:t>
      </w:r>
    </w:p>
    <w:p w14:paraId="380605AF" w14:textId="7A3AE1E0" w:rsidR="448E3F5D" w:rsidRDefault="448E3F5D" w:rsidP="302BBDF2">
      <w:pPr>
        <w:pStyle w:val="ListParagraph"/>
        <w:numPr>
          <w:ilvl w:val="0"/>
          <w:numId w:val="1"/>
        </w:numPr>
        <w:rPr>
          <w:rFonts w:ascii="Calibri" w:hAnsi="Calibri"/>
        </w:rPr>
      </w:pPr>
      <w:r w:rsidRPr="302BBDF2">
        <w:rPr>
          <w:rFonts w:ascii="Calibri" w:hAnsi="Calibri"/>
        </w:rPr>
        <w:t>“</w:t>
      </w:r>
      <w:r w:rsidRPr="302BBDF2">
        <w:rPr>
          <w:rFonts w:ascii="Calibri" w:eastAsia="Calibri" w:hAnsi="Calibri" w:cs="Calibri"/>
        </w:rPr>
        <w:t>With the two-factor strategy, assuming the fraudster is not in possession of the device, the possibility of guessing a six-digit passcode correctly on any given attempt is 1 in 1 million.</w:t>
      </w:r>
      <w:r w:rsidRPr="302BBDF2">
        <w:rPr>
          <w:rFonts w:ascii="Calibri" w:hAnsi="Calibri"/>
        </w:rPr>
        <w:t>” [8]</w:t>
      </w:r>
      <w:r w:rsidR="514D5AAD" w:rsidRPr="302BBDF2">
        <w:rPr>
          <w:rFonts w:ascii="Calibri" w:hAnsi="Calibri"/>
        </w:rPr>
        <w:t>.</w:t>
      </w:r>
    </w:p>
    <w:p w14:paraId="0609339E" w14:textId="12529DB5" w:rsidR="5403904A" w:rsidRDefault="5403904A" w:rsidP="302BBDF2">
      <w:pPr>
        <w:rPr>
          <w:rFonts w:ascii="Calibri" w:hAnsi="Calibri"/>
        </w:rPr>
      </w:pPr>
      <w:r w:rsidRPr="302BBDF2">
        <w:rPr>
          <w:rFonts w:ascii="Calibri" w:hAnsi="Calibri"/>
        </w:rPr>
        <w:t xml:space="preserve">These statements indicate that implementing a system with Two Factor Authentication will be more secure and more complex to </w:t>
      </w:r>
      <w:r w:rsidR="188AD9BE" w:rsidRPr="302BBDF2">
        <w:rPr>
          <w:rFonts w:ascii="Calibri" w:hAnsi="Calibri"/>
        </w:rPr>
        <w:t>access</w:t>
      </w:r>
      <w:r w:rsidRPr="302BBDF2">
        <w:rPr>
          <w:rFonts w:ascii="Calibri" w:hAnsi="Calibri"/>
        </w:rPr>
        <w:t xml:space="preserve"> than a system with single factor authentication</w:t>
      </w:r>
      <w:r w:rsidR="0DDA8808" w:rsidRPr="302BBDF2">
        <w:rPr>
          <w:rFonts w:ascii="Calibri" w:hAnsi="Calibri"/>
        </w:rPr>
        <w:t xml:space="preserve"> [9]</w:t>
      </w:r>
      <w:r w:rsidRPr="302BBDF2">
        <w:rPr>
          <w:rFonts w:ascii="Calibri" w:hAnsi="Calibri"/>
        </w:rPr>
        <w:t xml:space="preserve">. </w:t>
      </w:r>
      <w:r w:rsidR="7B097AFB" w:rsidRPr="302BBDF2">
        <w:rPr>
          <w:rFonts w:ascii="Calibri" w:hAnsi="Calibri"/>
        </w:rPr>
        <w:t>This study relates to the software that will be created to signify the importance of two factor authentication.</w:t>
      </w:r>
    </w:p>
    <w:p w14:paraId="78A72A7E" w14:textId="0E8EC09F" w:rsidR="302BBDF2" w:rsidRDefault="302BBDF2" w:rsidP="302BBDF2">
      <w:pPr>
        <w:rPr>
          <w:rFonts w:ascii="Calibri" w:hAnsi="Calibri"/>
        </w:rPr>
      </w:pPr>
    </w:p>
    <w:p w14:paraId="1DB3C157" w14:textId="1BCC84B0" w:rsidR="589BE114" w:rsidRDefault="409928B3" w:rsidP="302BBDF2">
      <w:pPr>
        <w:rPr>
          <w:rFonts w:ascii="Calibri" w:hAnsi="Calibri"/>
        </w:rPr>
      </w:pPr>
      <w:r w:rsidRPr="302BBDF2">
        <w:rPr>
          <w:rFonts w:ascii="Calibri" w:hAnsi="Calibri"/>
        </w:rPr>
        <w:t xml:space="preserve">Examples of </w:t>
      </w:r>
      <w:r w:rsidR="26A52AB4" w:rsidRPr="302BBDF2">
        <w:rPr>
          <w:rFonts w:ascii="Calibri" w:hAnsi="Calibri"/>
        </w:rPr>
        <w:t>e</w:t>
      </w:r>
      <w:r w:rsidR="589BE114" w:rsidRPr="302BBDF2">
        <w:rPr>
          <w:rFonts w:ascii="Calibri" w:hAnsi="Calibri"/>
        </w:rPr>
        <w:t xml:space="preserve">thical issues </w:t>
      </w:r>
      <w:r w:rsidR="01F44382" w:rsidRPr="302BBDF2">
        <w:rPr>
          <w:rFonts w:ascii="Calibri" w:hAnsi="Calibri"/>
        </w:rPr>
        <w:t xml:space="preserve">related to Two Factor Authentication </w:t>
      </w:r>
      <w:r w:rsidR="2C80CC5A" w:rsidRPr="302BBDF2">
        <w:rPr>
          <w:rFonts w:ascii="Calibri" w:hAnsi="Calibri"/>
        </w:rPr>
        <w:t xml:space="preserve">are privacy concerns such as data collection and user profiling. Two Factor Authentication requires users to provide forms of identification such as their phone number to </w:t>
      </w:r>
      <w:r w:rsidR="164A9D29" w:rsidRPr="302BBDF2">
        <w:rPr>
          <w:rFonts w:ascii="Calibri" w:hAnsi="Calibri"/>
        </w:rPr>
        <w:t xml:space="preserve">receive codes via SMS or email. This can cause concerns regarding the privacy of user profiles </w:t>
      </w:r>
      <w:r w:rsidR="2317C9F1" w:rsidRPr="302BBDF2">
        <w:rPr>
          <w:rFonts w:ascii="Calibri" w:hAnsi="Calibri"/>
        </w:rPr>
        <w:t>if the system is not implemented in a secure manner. Additionally, reliability issu</w:t>
      </w:r>
      <w:r w:rsidR="026A3C8A" w:rsidRPr="302BBDF2">
        <w:rPr>
          <w:rFonts w:ascii="Calibri" w:hAnsi="Calibri"/>
        </w:rPr>
        <w:t>es may arise within the system. It is crucial to inspect the software closely to prevent any issues that may cause the system to be corrupt and not enable users to have access to it.</w:t>
      </w:r>
    </w:p>
    <w:p w14:paraId="0DA2BABE" w14:textId="47FBDB87" w:rsidR="29789F53" w:rsidRDefault="29789F53" w:rsidP="29789F53">
      <w:pPr>
        <w:rPr>
          <w:rFonts w:ascii="Calibri" w:hAnsi="Calibri"/>
          <w:sz w:val="20"/>
          <w:szCs w:val="20"/>
        </w:rPr>
      </w:pPr>
    </w:p>
    <w:p w14:paraId="39891D45" w14:textId="030534DB" w:rsidR="29789F53" w:rsidRDefault="29789F53" w:rsidP="29789F53">
      <w:pPr>
        <w:rPr>
          <w:rFonts w:ascii="Calibri" w:hAnsi="Calibri"/>
          <w:sz w:val="20"/>
          <w:szCs w:val="20"/>
        </w:rPr>
      </w:pPr>
    </w:p>
    <w:p w14:paraId="7C991D79" w14:textId="0DC35497" w:rsidR="005916D3" w:rsidRPr="005916D3" w:rsidRDefault="005916D3" w:rsidP="302BBDF2">
      <w:pPr>
        <w:jc w:val="center"/>
        <w:rPr>
          <w:rFonts w:ascii="Calibri" w:hAnsi="Calibri"/>
          <w:b/>
          <w:bCs/>
        </w:rPr>
      </w:pPr>
      <w:r w:rsidRPr="302BBDF2">
        <w:rPr>
          <w:rFonts w:ascii="Calibri" w:hAnsi="Calibri"/>
          <w:b/>
          <w:bCs/>
        </w:rPr>
        <w:t>Project Design (500 words)</w:t>
      </w:r>
    </w:p>
    <w:p w14:paraId="1C116EA0" w14:textId="4D74B341" w:rsidR="302BBDF2" w:rsidRDefault="302BBDF2" w:rsidP="302BBDF2">
      <w:pPr>
        <w:jc w:val="center"/>
        <w:rPr>
          <w:rFonts w:ascii="Calibri" w:hAnsi="Calibri"/>
          <w:b/>
          <w:bCs/>
        </w:rPr>
      </w:pPr>
    </w:p>
    <w:p w14:paraId="3316700B" w14:textId="1052E353" w:rsidR="0500D12E" w:rsidRDefault="0500D12E" w:rsidP="302BBDF2">
      <w:pPr>
        <w:rPr>
          <w:rFonts w:ascii="Calibri" w:hAnsi="Calibri"/>
          <w:color w:val="000000" w:themeColor="text1"/>
          <w:sz w:val="24"/>
          <w:szCs w:val="24"/>
        </w:rPr>
      </w:pPr>
      <w:r w:rsidRPr="302BBDF2">
        <w:rPr>
          <w:rFonts w:ascii="Calibri" w:hAnsi="Calibri"/>
          <w:color w:val="000000" w:themeColor="text1"/>
        </w:rPr>
        <w:t>Developing, maintaining and creating a Two Factor Authentication application requires</w:t>
      </w:r>
      <w:r w:rsidR="6AB9DA2A" w:rsidRPr="302BBDF2">
        <w:rPr>
          <w:rFonts w:ascii="Calibri" w:hAnsi="Calibri"/>
          <w:color w:val="000000" w:themeColor="text1"/>
        </w:rPr>
        <w:t xml:space="preserve"> considerate planning. To ensure that the application performs in a manner that it was inte</w:t>
      </w:r>
      <w:r w:rsidR="22F828F8" w:rsidRPr="302BBDF2">
        <w:rPr>
          <w:rFonts w:ascii="Calibri" w:hAnsi="Calibri"/>
          <w:color w:val="000000" w:themeColor="text1"/>
        </w:rPr>
        <w:t>nded for, the security</w:t>
      </w:r>
      <w:r w:rsidR="6DE608CF" w:rsidRPr="302BBDF2">
        <w:rPr>
          <w:rFonts w:ascii="Calibri" w:hAnsi="Calibri"/>
          <w:color w:val="000000" w:themeColor="text1"/>
        </w:rPr>
        <w:t>, accessibility and the application must be planned thoroughly.</w:t>
      </w:r>
      <w:r w:rsidR="2C8AEE01" w:rsidRPr="302BBDF2">
        <w:rPr>
          <w:rFonts w:ascii="Calibri" w:hAnsi="Calibri"/>
          <w:color w:val="000000" w:themeColor="text1"/>
        </w:rPr>
        <w:t xml:space="preserve"> The development methods that are vital for the Two Factor Authentication are:</w:t>
      </w:r>
    </w:p>
    <w:p w14:paraId="62BFA5AF" w14:textId="3D1D6C1E" w:rsidR="302BBDF2" w:rsidRDefault="302BBDF2" w:rsidP="302BBDF2">
      <w:pPr>
        <w:rPr>
          <w:rFonts w:ascii="Calibri" w:hAnsi="Calibri"/>
          <w:color w:val="000000" w:themeColor="text1"/>
        </w:rPr>
      </w:pPr>
    </w:p>
    <w:p w14:paraId="31A210F2" w14:textId="3A527CFA" w:rsidR="6B2FD332" w:rsidRDefault="6B2FD332" w:rsidP="302BBDF2">
      <w:pPr>
        <w:pStyle w:val="ListParagraph"/>
        <w:numPr>
          <w:ilvl w:val="0"/>
          <w:numId w:val="3"/>
        </w:numPr>
        <w:rPr>
          <w:rFonts w:ascii="Calibri" w:hAnsi="Calibri"/>
          <w:color w:val="000000" w:themeColor="text1"/>
        </w:rPr>
      </w:pPr>
      <w:r w:rsidRPr="302BBDF2">
        <w:rPr>
          <w:rFonts w:ascii="Calibri" w:hAnsi="Calibri"/>
          <w:color w:val="000000" w:themeColor="text1"/>
        </w:rPr>
        <w:t>Documentation:</w:t>
      </w:r>
      <w:r w:rsidR="1D140334" w:rsidRPr="302BBDF2">
        <w:rPr>
          <w:rFonts w:ascii="Calibri" w:hAnsi="Calibri"/>
          <w:color w:val="000000" w:themeColor="text1"/>
        </w:rPr>
        <w:t xml:space="preserve"> Documenting the process of creating the application is important as every activity completed or yet to be comple</w:t>
      </w:r>
      <w:r w:rsidR="0D90A0CF" w:rsidRPr="302BBDF2">
        <w:rPr>
          <w:rFonts w:ascii="Calibri" w:hAnsi="Calibri"/>
          <w:color w:val="000000" w:themeColor="text1"/>
        </w:rPr>
        <w:t>ted can be seen and reviewed</w:t>
      </w:r>
      <w:r w:rsidR="44EED3E9" w:rsidRPr="302BBDF2">
        <w:rPr>
          <w:rFonts w:ascii="Calibri" w:hAnsi="Calibri"/>
          <w:color w:val="000000" w:themeColor="text1"/>
        </w:rPr>
        <w:t xml:space="preserve"> </w:t>
      </w:r>
      <w:r w:rsidR="44EED3E9" w:rsidRPr="302BBDF2">
        <w:rPr>
          <w:rFonts w:ascii="Calibri" w:hAnsi="Calibri"/>
          <w:b/>
          <w:bCs/>
          <w:color w:val="000000" w:themeColor="text1"/>
        </w:rPr>
        <w:t>[10]</w:t>
      </w:r>
      <w:r w:rsidR="0D90A0CF" w:rsidRPr="302BBDF2">
        <w:rPr>
          <w:rFonts w:ascii="Calibri" w:hAnsi="Calibri"/>
          <w:color w:val="000000" w:themeColor="text1"/>
        </w:rPr>
        <w:t>. Recording the steps allows to make changes in advanced, additionally allows less complex t</w:t>
      </w:r>
      <w:r w:rsidR="07AE3C8D" w:rsidRPr="302BBDF2">
        <w:rPr>
          <w:rFonts w:ascii="Calibri" w:hAnsi="Calibri"/>
          <w:color w:val="000000" w:themeColor="text1"/>
        </w:rPr>
        <w:t>roubleshooting when errors occur</w:t>
      </w:r>
      <w:r w:rsidR="7EB91534" w:rsidRPr="302BBDF2">
        <w:rPr>
          <w:rFonts w:ascii="Calibri" w:hAnsi="Calibri"/>
          <w:color w:val="000000" w:themeColor="text1"/>
        </w:rPr>
        <w:t>.</w:t>
      </w:r>
    </w:p>
    <w:p w14:paraId="2EEF05E3" w14:textId="239F9748" w:rsidR="192B913D" w:rsidRDefault="192B913D" w:rsidP="302BBDF2">
      <w:pPr>
        <w:pStyle w:val="ListParagraph"/>
        <w:numPr>
          <w:ilvl w:val="0"/>
          <w:numId w:val="3"/>
        </w:numPr>
        <w:rPr>
          <w:rFonts w:ascii="Calibri" w:hAnsi="Calibri"/>
          <w:color w:val="000000" w:themeColor="text1"/>
        </w:rPr>
      </w:pPr>
      <w:r w:rsidRPr="302BBDF2">
        <w:rPr>
          <w:rFonts w:ascii="Calibri" w:hAnsi="Calibri"/>
          <w:color w:val="000000" w:themeColor="text1"/>
        </w:rPr>
        <w:t>User design:</w:t>
      </w:r>
      <w:r w:rsidR="5B555230" w:rsidRPr="302BBDF2">
        <w:rPr>
          <w:rFonts w:ascii="Calibri" w:hAnsi="Calibri"/>
          <w:color w:val="000000" w:themeColor="text1"/>
        </w:rPr>
        <w:t xml:space="preserve"> Ensuring that users have a positive experience with the application is crucial. The application must be easy to </w:t>
      </w:r>
      <w:r w:rsidR="7F2F0E3C" w:rsidRPr="302BBDF2">
        <w:rPr>
          <w:rFonts w:ascii="Calibri" w:hAnsi="Calibri"/>
          <w:color w:val="000000" w:themeColor="text1"/>
        </w:rPr>
        <w:t>use and navigate, and user friendly.</w:t>
      </w:r>
    </w:p>
    <w:p w14:paraId="15D78BE4" w14:textId="174F1389" w:rsidR="192B913D" w:rsidRDefault="192B913D" w:rsidP="302BBDF2">
      <w:pPr>
        <w:pStyle w:val="ListParagraph"/>
        <w:numPr>
          <w:ilvl w:val="0"/>
          <w:numId w:val="3"/>
        </w:numPr>
        <w:rPr>
          <w:rFonts w:ascii="Calibri" w:hAnsi="Calibri"/>
          <w:color w:val="000000" w:themeColor="text1"/>
        </w:rPr>
      </w:pPr>
      <w:r w:rsidRPr="302BBDF2">
        <w:rPr>
          <w:rFonts w:ascii="Calibri" w:hAnsi="Calibri"/>
          <w:color w:val="000000" w:themeColor="text1"/>
        </w:rPr>
        <w:t>Usability testing:</w:t>
      </w:r>
      <w:r w:rsidR="318AF8C8" w:rsidRPr="302BBDF2">
        <w:rPr>
          <w:rFonts w:ascii="Calibri" w:hAnsi="Calibri"/>
          <w:color w:val="000000" w:themeColor="text1"/>
        </w:rPr>
        <w:t xml:space="preserve"> The process of a user receiving some form of identification such as a SMS message or an emai</w:t>
      </w:r>
      <w:r w:rsidR="37F18F2C" w:rsidRPr="302BBDF2">
        <w:rPr>
          <w:rFonts w:ascii="Calibri" w:hAnsi="Calibri"/>
          <w:color w:val="000000" w:themeColor="text1"/>
        </w:rPr>
        <w:t xml:space="preserve">l containing a code must be simple and not complex. </w:t>
      </w:r>
    </w:p>
    <w:p w14:paraId="56BA1A06" w14:textId="5CB55D73" w:rsidR="302BBDF2" w:rsidRDefault="302BBDF2" w:rsidP="302BBDF2">
      <w:pPr>
        <w:rPr>
          <w:rFonts w:ascii="Calibri" w:hAnsi="Calibri"/>
          <w:color w:val="000000" w:themeColor="text1"/>
          <w:sz w:val="18"/>
          <w:szCs w:val="18"/>
        </w:rPr>
      </w:pPr>
    </w:p>
    <w:p w14:paraId="1781F4E6" w14:textId="2B0550CD" w:rsidR="005916D3" w:rsidRPr="005916D3" w:rsidRDefault="6BB13ACA" w:rsidP="302BBDF2">
      <w:pPr>
        <w:rPr>
          <w:rFonts w:ascii="Calibri" w:hAnsi="Calibri"/>
        </w:rPr>
      </w:pPr>
      <w:r w:rsidRPr="302BBDF2">
        <w:rPr>
          <w:rFonts w:ascii="Calibri" w:hAnsi="Calibri"/>
        </w:rPr>
        <w:t>For the application to perform purposefully</w:t>
      </w:r>
      <w:r w:rsidR="2E0680C3" w:rsidRPr="302BBDF2">
        <w:rPr>
          <w:rFonts w:ascii="Calibri" w:hAnsi="Calibri"/>
        </w:rPr>
        <w:t>,</w:t>
      </w:r>
      <w:r w:rsidRPr="302BBDF2">
        <w:rPr>
          <w:rFonts w:ascii="Calibri" w:hAnsi="Calibri"/>
        </w:rPr>
        <w:t xml:space="preserve"> several development methods will be implemented within the application/software. </w:t>
      </w:r>
      <w:r w:rsidR="2D0C5599" w:rsidRPr="302BBDF2">
        <w:rPr>
          <w:rFonts w:ascii="Calibri" w:hAnsi="Calibri"/>
        </w:rPr>
        <w:t xml:space="preserve">The </w:t>
      </w:r>
      <w:r w:rsidR="516A43C7" w:rsidRPr="302BBDF2">
        <w:rPr>
          <w:rFonts w:ascii="Calibri" w:hAnsi="Calibri"/>
        </w:rPr>
        <w:t>following methods</w:t>
      </w:r>
      <w:r w:rsidR="1D7D63D5" w:rsidRPr="302BBDF2">
        <w:rPr>
          <w:rFonts w:ascii="Calibri" w:hAnsi="Calibri"/>
        </w:rPr>
        <w:t xml:space="preserve"> appropriate</w:t>
      </w:r>
      <w:r w:rsidR="516A43C7" w:rsidRPr="302BBDF2">
        <w:rPr>
          <w:rFonts w:ascii="Calibri" w:hAnsi="Calibri"/>
        </w:rPr>
        <w:t xml:space="preserve"> for this application:</w:t>
      </w:r>
    </w:p>
    <w:p w14:paraId="12BC3DE1" w14:textId="7AC4FF43" w:rsidR="302BBDF2" w:rsidRDefault="302BBDF2" w:rsidP="302BBDF2">
      <w:pPr>
        <w:rPr>
          <w:rFonts w:ascii="Calibri" w:hAnsi="Calibri"/>
          <w:b/>
          <w:bCs/>
        </w:rPr>
      </w:pPr>
    </w:p>
    <w:p w14:paraId="417109C0" w14:textId="18C5F9EB" w:rsidR="3C9D30EF" w:rsidRDefault="3C9D30EF" w:rsidP="302BBDF2">
      <w:pPr>
        <w:rPr>
          <w:rFonts w:ascii="Calibri" w:hAnsi="Calibri"/>
          <w:b/>
          <w:bCs/>
        </w:rPr>
      </w:pPr>
      <w:r w:rsidRPr="302BBDF2">
        <w:rPr>
          <w:rFonts w:ascii="Calibri" w:hAnsi="Calibri"/>
          <w:b/>
          <w:bCs/>
        </w:rPr>
        <w:t>Software &amp; Tools</w:t>
      </w:r>
    </w:p>
    <w:p w14:paraId="416CC899" w14:textId="0C768772" w:rsidR="516A43C7" w:rsidRDefault="516A43C7" w:rsidP="302BBDF2">
      <w:pPr>
        <w:pStyle w:val="ListParagraph"/>
        <w:numPr>
          <w:ilvl w:val="0"/>
          <w:numId w:val="2"/>
        </w:numPr>
        <w:rPr>
          <w:rFonts w:ascii="Calibri" w:hAnsi="Calibri"/>
        </w:rPr>
      </w:pPr>
      <w:r w:rsidRPr="302BBDF2">
        <w:rPr>
          <w:rFonts w:ascii="Calibri" w:hAnsi="Calibri"/>
        </w:rPr>
        <w:lastRenderedPageBreak/>
        <w:t>Visual Studio Code</w:t>
      </w:r>
      <w:r w:rsidR="6CAB65F4" w:rsidRPr="302BBDF2">
        <w:rPr>
          <w:rFonts w:ascii="Calibri" w:hAnsi="Calibri"/>
        </w:rPr>
        <w:t xml:space="preserve">: </w:t>
      </w:r>
      <w:r w:rsidRPr="302BBDF2">
        <w:rPr>
          <w:rFonts w:ascii="Calibri" w:hAnsi="Calibri"/>
        </w:rPr>
        <w:t xml:space="preserve">A source code editor that </w:t>
      </w:r>
      <w:r w:rsidR="6F619B91" w:rsidRPr="302BBDF2">
        <w:rPr>
          <w:rFonts w:ascii="Calibri" w:hAnsi="Calibri"/>
        </w:rPr>
        <w:t>supports the use of languages needed for this application such as JavaScript</w:t>
      </w:r>
      <w:r w:rsidR="5101C3B0" w:rsidRPr="302BBDF2">
        <w:rPr>
          <w:rFonts w:ascii="Calibri" w:hAnsi="Calibri"/>
        </w:rPr>
        <w:t>, HTML &amp; CSS</w:t>
      </w:r>
      <w:r w:rsidR="6F619B91" w:rsidRPr="302BBDF2">
        <w:rPr>
          <w:rFonts w:ascii="Calibri" w:hAnsi="Calibri"/>
        </w:rPr>
        <w:t xml:space="preserve">. </w:t>
      </w:r>
    </w:p>
    <w:p w14:paraId="73EC5B4D" w14:textId="7B6D340D" w:rsidR="19A1EE02" w:rsidRDefault="19A1EE02" w:rsidP="302BBDF2">
      <w:pPr>
        <w:pStyle w:val="ListParagraph"/>
        <w:numPr>
          <w:ilvl w:val="0"/>
          <w:numId w:val="2"/>
        </w:numPr>
        <w:rPr>
          <w:rFonts w:ascii="Calibri" w:hAnsi="Calibri"/>
        </w:rPr>
      </w:pPr>
      <w:r w:rsidRPr="302BBDF2">
        <w:rPr>
          <w:rFonts w:ascii="Calibri" w:hAnsi="Calibri"/>
        </w:rPr>
        <w:t>Node.js:</w:t>
      </w:r>
      <w:r w:rsidR="164B3A30" w:rsidRPr="302BBDF2">
        <w:rPr>
          <w:rFonts w:ascii="Calibri" w:hAnsi="Calibri"/>
        </w:rPr>
        <w:t xml:space="preserve"> A runtime environment allowing JavaScript to run on the server side. Node.js </w:t>
      </w:r>
      <w:r w:rsidR="379945CC" w:rsidRPr="302BBDF2">
        <w:rPr>
          <w:rFonts w:ascii="Calibri" w:hAnsi="Calibri"/>
        </w:rPr>
        <w:t xml:space="preserve">contains features such as security libraries – enabling encryption and security, asynchronous programming, </w:t>
      </w:r>
      <w:r w:rsidR="69F53057" w:rsidRPr="302BBDF2">
        <w:rPr>
          <w:rFonts w:ascii="Calibri" w:hAnsi="Calibri"/>
        </w:rPr>
        <w:t>and JSON Web Tokens to authenticate users.</w:t>
      </w:r>
      <w:r w:rsidR="53B7F94D" w:rsidRPr="302BBDF2">
        <w:rPr>
          <w:rFonts w:ascii="Calibri" w:hAnsi="Calibri"/>
        </w:rPr>
        <w:t xml:space="preserve"> Additionally, Node.js includes libraries</w:t>
      </w:r>
      <w:r w:rsidR="183F42C1" w:rsidRPr="302BBDF2">
        <w:rPr>
          <w:rFonts w:ascii="Calibri" w:hAnsi="Calibri"/>
        </w:rPr>
        <w:t xml:space="preserve"> and frameworks</w:t>
      </w:r>
      <w:r w:rsidR="53B7F94D" w:rsidRPr="302BBDF2">
        <w:rPr>
          <w:rFonts w:ascii="Calibri" w:hAnsi="Calibri"/>
        </w:rPr>
        <w:t xml:space="preserve"> such as ‘express’, ‘speakeasy’ and ‘node-qrcode’</w:t>
      </w:r>
      <w:r w:rsidR="125CDE7F" w:rsidRPr="302BBDF2">
        <w:rPr>
          <w:rFonts w:ascii="Calibri" w:hAnsi="Calibri"/>
        </w:rPr>
        <w:t xml:space="preserve"> that will enable the application to perform as it should.</w:t>
      </w:r>
      <w:r w:rsidR="53B7F94D" w:rsidRPr="302BBDF2">
        <w:rPr>
          <w:rFonts w:ascii="Calibri" w:hAnsi="Calibri"/>
        </w:rPr>
        <w:t xml:space="preserve"> </w:t>
      </w:r>
    </w:p>
    <w:p w14:paraId="39B1A9D9" w14:textId="2B4473DA" w:rsidR="682821C2" w:rsidRDefault="682821C2" w:rsidP="302BBDF2">
      <w:pPr>
        <w:pStyle w:val="ListParagraph"/>
        <w:numPr>
          <w:ilvl w:val="0"/>
          <w:numId w:val="2"/>
        </w:numPr>
        <w:rPr>
          <w:rFonts w:ascii="Calibri" w:hAnsi="Calibri"/>
        </w:rPr>
      </w:pPr>
      <w:r w:rsidRPr="302BBDF2">
        <w:rPr>
          <w:rFonts w:ascii="Calibri" w:hAnsi="Calibri"/>
        </w:rPr>
        <w:t>JSON-Based User Database/MongoDB</w:t>
      </w:r>
      <w:r w:rsidR="6571EC25" w:rsidRPr="302BBDF2">
        <w:rPr>
          <w:rFonts w:ascii="Calibri" w:hAnsi="Calibri"/>
        </w:rPr>
        <w:t>:</w:t>
      </w:r>
      <w:r w:rsidRPr="302BBDF2">
        <w:rPr>
          <w:rFonts w:ascii="Calibri" w:hAnsi="Calibri"/>
        </w:rPr>
        <w:t xml:space="preserve"> Both methods </w:t>
      </w:r>
      <w:r w:rsidR="4B1CBC08" w:rsidRPr="302BBDF2">
        <w:rPr>
          <w:rFonts w:ascii="Calibri" w:hAnsi="Calibri"/>
        </w:rPr>
        <w:t>can</w:t>
      </w:r>
      <w:r w:rsidRPr="302BBDF2">
        <w:rPr>
          <w:rFonts w:ascii="Calibri" w:hAnsi="Calibri"/>
        </w:rPr>
        <w:t xml:space="preserve"> store user data.</w:t>
      </w:r>
    </w:p>
    <w:p w14:paraId="5BBCE5D0" w14:textId="72630A43" w:rsidR="302BBDF2" w:rsidRDefault="302BBDF2" w:rsidP="302BBDF2">
      <w:pPr>
        <w:rPr>
          <w:rFonts w:ascii="Calibri" w:hAnsi="Calibri"/>
          <w:b/>
          <w:bCs/>
        </w:rPr>
      </w:pPr>
    </w:p>
    <w:p w14:paraId="7CFC1A11" w14:textId="5BB6D56E" w:rsidR="059B476B" w:rsidRDefault="059B476B" w:rsidP="302BBDF2">
      <w:pPr>
        <w:rPr>
          <w:rFonts w:ascii="Calibri" w:hAnsi="Calibri"/>
          <w:b/>
          <w:bCs/>
        </w:rPr>
      </w:pPr>
      <w:r w:rsidRPr="302BBDF2">
        <w:rPr>
          <w:rFonts w:ascii="Calibri" w:hAnsi="Calibri"/>
          <w:b/>
          <w:bCs/>
        </w:rPr>
        <w:t>Data collection</w:t>
      </w:r>
    </w:p>
    <w:p w14:paraId="66C15877" w14:textId="153E5392" w:rsidR="6879B4EF" w:rsidRPr="00B37E0C" w:rsidRDefault="6879B4EF" w:rsidP="302BBDF2">
      <w:pPr>
        <w:rPr>
          <w:rFonts w:ascii="Calibri" w:hAnsi="Calibri"/>
        </w:rPr>
      </w:pPr>
      <w:r w:rsidRPr="00B37E0C">
        <w:rPr>
          <w:rFonts w:ascii="Calibri" w:hAnsi="Calibri"/>
        </w:rPr>
        <w:t>Surveys</w:t>
      </w:r>
      <w:r w:rsidR="2B52633A" w:rsidRPr="00B37E0C">
        <w:rPr>
          <w:rFonts w:ascii="Calibri" w:hAnsi="Calibri"/>
        </w:rPr>
        <w:t xml:space="preserve"> is a data collection method used to gain f</w:t>
      </w:r>
      <w:r w:rsidR="4AF520C4" w:rsidRPr="00B37E0C">
        <w:rPr>
          <w:rFonts w:ascii="Calibri" w:hAnsi="Calibri"/>
        </w:rPr>
        <w:t>eedback from users and participants can</w:t>
      </w:r>
      <w:r w:rsidR="094BA832" w:rsidRPr="00B37E0C">
        <w:rPr>
          <w:rFonts w:ascii="Calibri" w:hAnsi="Calibri"/>
        </w:rPr>
        <w:t xml:space="preserve"> share their experience with the Two Factor application and suggestions for improving the application. Additionally, </w:t>
      </w:r>
      <w:r w:rsidR="689E1ACA" w:rsidRPr="00B37E0C">
        <w:rPr>
          <w:rFonts w:ascii="Calibri" w:hAnsi="Calibri"/>
        </w:rPr>
        <w:t xml:space="preserve">feedback from surveys can help highlight areas of the application </w:t>
      </w:r>
      <w:r w:rsidR="2742FFFC" w:rsidRPr="00B37E0C">
        <w:rPr>
          <w:rFonts w:ascii="Calibri" w:hAnsi="Calibri"/>
        </w:rPr>
        <w:t>about any usability or accessibility issues and address them accordingly to enhance the performance of the application.</w:t>
      </w:r>
      <w:r w:rsidR="7340C0B1" w:rsidRPr="00B37E0C">
        <w:rPr>
          <w:rFonts w:ascii="Calibri" w:hAnsi="Calibri"/>
        </w:rPr>
        <w:t xml:space="preserve"> </w:t>
      </w:r>
      <w:r w:rsidR="1E2633FB" w:rsidRPr="00B37E0C">
        <w:rPr>
          <w:rFonts w:ascii="Calibri" w:hAnsi="Calibri"/>
        </w:rPr>
        <w:t xml:space="preserve">Furthermore, </w:t>
      </w:r>
      <w:r w:rsidR="4F345F04" w:rsidRPr="00B37E0C">
        <w:rPr>
          <w:rFonts w:ascii="Calibri" w:hAnsi="Calibri"/>
        </w:rPr>
        <w:t>behavioural data can be analysed to inspect how users interact with the application.</w:t>
      </w:r>
    </w:p>
    <w:p w14:paraId="3F20A593" w14:textId="5DF64B23" w:rsidR="302BBDF2" w:rsidRDefault="302BBDF2" w:rsidP="302BBDF2">
      <w:pPr>
        <w:rPr>
          <w:rFonts w:ascii="Calibri" w:hAnsi="Calibri"/>
          <w:b/>
          <w:bCs/>
        </w:rPr>
      </w:pPr>
    </w:p>
    <w:p w14:paraId="2810BEB0" w14:textId="2D1DF6B6" w:rsidR="302BBDF2" w:rsidRDefault="302BBDF2" w:rsidP="302BBDF2">
      <w:pPr>
        <w:rPr>
          <w:rFonts w:ascii="Calibri" w:hAnsi="Calibri"/>
          <w:b/>
          <w:bCs/>
        </w:rPr>
      </w:pPr>
    </w:p>
    <w:p w14:paraId="51976532" w14:textId="67EAB916" w:rsidR="005916D3" w:rsidRPr="005916D3" w:rsidRDefault="005916D3" w:rsidP="302BBDF2">
      <w:pPr>
        <w:jc w:val="center"/>
        <w:rPr>
          <w:b/>
          <w:bCs/>
          <w:sz w:val="28"/>
          <w:szCs w:val="28"/>
        </w:rPr>
      </w:pPr>
      <w:r w:rsidRPr="302BBDF2">
        <w:rPr>
          <w:b/>
          <w:bCs/>
          <w:sz w:val="24"/>
          <w:szCs w:val="24"/>
        </w:rPr>
        <w:t xml:space="preserve">Resources / Planning </w:t>
      </w:r>
    </w:p>
    <w:p w14:paraId="3AC3F557" w14:textId="11EDEAE9" w:rsidR="302BBDF2" w:rsidRDefault="302BBDF2" w:rsidP="302BBDF2">
      <w:pPr>
        <w:jc w:val="center"/>
        <w:rPr>
          <w:b/>
          <w:bCs/>
          <w:sz w:val="24"/>
          <w:szCs w:val="24"/>
        </w:rPr>
      </w:pPr>
    </w:p>
    <w:p w14:paraId="7376C7DE" w14:textId="4ECDFF24" w:rsidR="1CDC8353" w:rsidRDefault="1CDC8353" w:rsidP="302BBDF2">
      <w:pPr>
        <w:rPr>
          <w:sz w:val="24"/>
          <w:szCs w:val="24"/>
        </w:rPr>
      </w:pPr>
      <w:r w:rsidRPr="302BBDF2">
        <w:rPr>
          <w:sz w:val="24"/>
          <w:szCs w:val="24"/>
        </w:rPr>
        <w:t xml:space="preserve">Planning </w:t>
      </w:r>
      <w:r w:rsidR="29A681D4" w:rsidRPr="302BBDF2">
        <w:rPr>
          <w:sz w:val="24"/>
          <w:szCs w:val="24"/>
        </w:rPr>
        <w:t xml:space="preserve">is important for the Two Factor Authentication program. Planning provides an overview of the tasks that need to be completed, the aims/objectives to achieve and a guide of the timeline for the execution of the program/project. </w:t>
      </w:r>
      <w:r w:rsidR="749461AB" w:rsidRPr="302BBDF2">
        <w:rPr>
          <w:sz w:val="24"/>
          <w:szCs w:val="24"/>
        </w:rPr>
        <w:t>Below are the phases that define the plan of the project and an estimate of time on what is required to be completed</w:t>
      </w:r>
      <w:r w:rsidR="3F824183" w:rsidRPr="302BBDF2">
        <w:rPr>
          <w:sz w:val="24"/>
          <w:szCs w:val="24"/>
        </w:rPr>
        <w:t>:</w:t>
      </w:r>
    </w:p>
    <w:p w14:paraId="1308CECF" w14:textId="4EAF175D" w:rsidR="302BBDF2" w:rsidRDefault="302BBDF2" w:rsidP="302BBDF2">
      <w:pPr>
        <w:rPr>
          <w:sz w:val="24"/>
          <w:szCs w:val="24"/>
        </w:rPr>
      </w:pPr>
    </w:p>
    <w:p w14:paraId="1EF1D563" w14:textId="44F5D4B2" w:rsidR="3F824183" w:rsidRDefault="3F824183" w:rsidP="302BBDF2">
      <w:pPr>
        <w:rPr>
          <w:sz w:val="24"/>
          <w:szCs w:val="24"/>
        </w:rPr>
      </w:pPr>
      <w:r w:rsidRPr="302BBDF2">
        <w:rPr>
          <w:sz w:val="24"/>
          <w:szCs w:val="24"/>
        </w:rPr>
        <w:t xml:space="preserve">Phase 1: Reviewing resources, tools and data </w:t>
      </w:r>
      <w:r w:rsidR="00B37E0C" w:rsidRPr="302BBDF2">
        <w:rPr>
          <w:sz w:val="24"/>
          <w:szCs w:val="24"/>
        </w:rPr>
        <w:t>collection.</w:t>
      </w:r>
    </w:p>
    <w:p w14:paraId="15616EE2" w14:textId="33B64A17" w:rsidR="3F824183" w:rsidRDefault="3F824183" w:rsidP="302BBDF2">
      <w:pPr>
        <w:rPr>
          <w:sz w:val="24"/>
          <w:szCs w:val="24"/>
        </w:rPr>
      </w:pPr>
      <w:r w:rsidRPr="302BBDF2">
        <w:rPr>
          <w:sz w:val="24"/>
          <w:szCs w:val="24"/>
        </w:rPr>
        <w:t>Length: 3 days</w:t>
      </w:r>
    </w:p>
    <w:p w14:paraId="572AF985" w14:textId="1D2A7085" w:rsidR="302BBDF2" w:rsidRDefault="302BBDF2" w:rsidP="302BBDF2">
      <w:pPr>
        <w:rPr>
          <w:sz w:val="24"/>
          <w:szCs w:val="24"/>
        </w:rPr>
      </w:pPr>
    </w:p>
    <w:p w14:paraId="30F123FC" w14:textId="31C679AA" w:rsidR="7844C272" w:rsidRDefault="7844C272" w:rsidP="302BBDF2">
      <w:pPr>
        <w:rPr>
          <w:sz w:val="24"/>
          <w:szCs w:val="24"/>
        </w:rPr>
      </w:pPr>
      <w:r w:rsidRPr="302BBDF2">
        <w:rPr>
          <w:sz w:val="24"/>
          <w:szCs w:val="24"/>
        </w:rPr>
        <w:t xml:space="preserve">Phase 2: Coding the </w:t>
      </w:r>
      <w:r w:rsidR="00B37E0C" w:rsidRPr="302BBDF2">
        <w:rPr>
          <w:sz w:val="24"/>
          <w:szCs w:val="24"/>
        </w:rPr>
        <w:t>project.</w:t>
      </w:r>
    </w:p>
    <w:p w14:paraId="18245E06" w14:textId="21CF7043" w:rsidR="7844C272" w:rsidRDefault="7844C272" w:rsidP="302BBDF2">
      <w:pPr>
        <w:rPr>
          <w:sz w:val="24"/>
          <w:szCs w:val="24"/>
        </w:rPr>
      </w:pPr>
      <w:r w:rsidRPr="302BBDF2">
        <w:rPr>
          <w:sz w:val="24"/>
          <w:szCs w:val="24"/>
        </w:rPr>
        <w:t>Length: 1-2 months</w:t>
      </w:r>
    </w:p>
    <w:p w14:paraId="295FE031" w14:textId="2237B8D0" w:rsidR="302BBDF2" w:rsidRDefault="302BBDF2" w:rsidP="302BBDF2">
      <w:pPr>
        <w:rPr>
          <w:sz w:val="24"/>
          <w:szCs w:val="24"/>
        </w:rPr>
      </w:pPr>
    </w:p>
    <w:p w14:paraId="213F4261" w14:textId="25ED81F7" w:rsidR="7844C272" w:rsidRDefault="7844C272" w:rsidP="302BBDF2">
      <w:pPr>
        <w:rPr>
          <w:sz w:val="24"/>
          <w:szCs w:val="24"/>
        </w:rPr>
      </w:pPr>
      <w:r w:rsidRPr="302BBDF2">
        <w:rPr>
          <w:sz w:val="24"/>
          <w:szCs w:val="24"/>
        </w:rPr>
        <w:t>Phase 3: Testing the project</w:t>
      </w:r>
      <w:r w:rsidR="00B37E0C">
        <w:rPr>
          <w:sz w:val="24"/>
          <w:szCs w:val="24"/>
        </w:rPr>
        <w:t>.</w:t>
      </w:r>
    </w:p>
    <w:p w14:paraId="60AF63FF" w14:textId="7628616B" w:rsidR="7844C272" w:rsidRDefault="7844C272" w:rsidP="302BBDF2">
      <w:pPr>
        <w:rPr>
          <w:sz w:val="24"/>
          <w:szCs w:val="24"/>
        </w:rPr>
      </w:pPr>
      <w:r w:rsidRPr="302BBDF2">
        <w:rPr>
          <w:sz w:val="24"/>
          <w:szCs w:val="24"/>
        </w:rPr>
        <w:t>Length: 1-3 days</w:t>
      </w:r>
    </w:p>
    <w:p w14:paraId="2C911CE8" w14:textId="18B72097" w:rsidR="302BBDF2" w:rsidRDefault="302BBDF2" w:rsidP="302BBDF2">
      <w:pPr>
        <w:rPr>
          <w:sz w:val="24"/>
          <w:szCs w:val="24"/>
        </w:rPr>
      </w:pPr>
    </w:p>
    <w:p w14:paraId="37FA9A5E" w14:textId="63B738A4" w:rsidR="7844C272" w:rsidRDefault="7844C272" w:rsidP="302BBDF2">
      <w:pPr>
        <w:rPr>
          <w:sz w:val="24"/>
          <w:szCs w:val="24"/>
        </w:rPr>
      </w:pPr>
      <w:r w:rsidRPr="302BBDF2">
        <w:rPr>
          <w:sz w:val="24"/>
          <w:szCs w:val="24"/>
        </w:rPr>
        <w:t>Phase 4: User Feedback</w:t>
      </w:r>
    </w:p>
    <w:p w14:paraId="05B31934" w14:textId="14DEE650" w:rsidR="7844C272" w:rsidRDefault="7844C272" w:rsidP="302BBDF2">
      <w:pPr>
        <w:rPr>
          <w:sz w:val="24"/>
          <w:szCs w:val="24"/>
        </w:rPr>
      </w:pPr>
      <w:r w:rsidRPr="302BBDF2">
        <w:rPr>
          <w:sz w:val="24"/>
          <w:szCs w:val="24"/>
        </w:rPr>
        <w:t>Length: 1 week</w:t>
      </w:r>
    </w:p>
    <w:p w14:paraId="23D549DA" w14:textId="1A672C67" w:rsidR="2E88156F" w:rsidRDefault="2E88156F" w:rsidP="302BBDF2">
      <w:pPr>
        <w:rPr>
          <w:sz w:val="24"/>
          <w:szCs w:val="24"/>
        </w:rPr>
      </w:pPr>
      <w:r w:rsidRPr="302BBDF2">
        <w:rPr>
          <w:sz w:val="24"/>
          <w:szCs w:val="24"/>
        </w:rPr>
        <w:lastRenderedPageBreak/>
        <w:t>A summary of the phases shown in the Gantt chart below:</w:t>
      </w:r>
    </w:p>
    <w:p w14:paraId="54E902F0" w14:textId="588A7953" w:rsidR="302BBDF2" w:rsidRDefault="302BBDF2" w:rsidP="302BBDF2">
      <w:pPr>
        <w:rPr>
          <w:sz w:val="24"/>
          <w:szCs w:val="24"/>
        </w:rPr>
      </w:pPr>
    </w:p>
    <w:p w14:paraId="59A99843" w14:textId="38C67FF2" w:rsidR="19DF293F" w:rsidRDefault="19DF293F" w:rsidP="302BBDF2">
      <w:r>
        <w:rPr>
          <w:noProof/>
        </w:rPr>
        <w:drawing>
          <wp:inline distT="0" distB="0" distL="0" distR="0" wp14:anchorId="3A48E029" wp14:editId="3C7B61A0">
            <wp:extent cx="6134100" cy="2134156"/>
            <wp:effectExtent l="0" t="0" r="0" b="0"/>
            <wp:docPr id="1436905442" name="Picture 1436905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34100" cy="2134156"/>
                    </a:xfrm>
                    <a:prstGeom prst="rect">
                      <a:avLst/>
                    </a:prstGeom>
                  </pic:spPr>
                </pic:pic>
              </a:graphicData>
            </a:graphic>
          </wp:inline>
        </w:drawing>
      </w:r>
    </w:p>
    <w:p w14:paraId="5CBBF535" w14:textId="0B1532F3" w:rsidR="783DB940" w:rsidRDefault="783DB940" w:rsidP="302BBDF2">
      <w:pPr>
        <w:rPr>
          <w:sz w:val="24"/>
          <w:szCs w:val="24"/>
        </w:rPr>
      </w:pPr>
      <w:r w:rsidRPr="302BBDF2">
        <w:rPr>
          <w:sz w:val="24"/>
          <w:szCs w:val="24"/>
        </w:rPr>
        <w:t xml:space="preserve">The Gantt chart demonstrates the main activities and tasks that need to be completed within the given time frame. The Gantt chart gives a visual representation </w:t>
      </w:r>
      <w:r w:rsidR="725B54FE" w:rsidRPr="302BBDF2">
        <w:rPr>
          <w:sz w:val="24"/>
          <w:szCs w:val="24"/>
        </w:rPr>
        <w:t>of the summary of the tasks. As highlighted in orange, the coding of the project will take the most amount of time as it is quite a complex program to create. An estimated</w:t>
      </w:r>
      <w:r w:rsidR="3D4934D6" w:rsidRPr="302BBDF2">
        <w:rPr>
          <w:sz w:val="24"/>
          <w:szCs w:val="24"/>
        </w:rPr>
        <w:t xml:space="preserve"> time given for the project to be completed is 1-3 months.</w:t>
      </w:r>
    </w:p>
    <w:p w14:paraId="66C1FE71" w14:textId="77777777" w:rsidR="005916D3" w:rsidRPr="005916D3" w:rsidRDefault="005916D3" w:rsidP="005916D3"/>
    <w:p w14:paraId="1A464033" w14:textId="6430F676" w:rsidR="005916D3" w:rsidRDefault="005916D3" w:rsidP="302BBDF2">
      <w:pPr>
        <w:jc w:val="center"/>
      </w:pPr>
    </w:p>
    <w:p w14:paraId="7454FB22" w14:textId="110B4CD2" w:rsidR="049A996B" w:rsidRDefault="049A996B" w:rsidP="302BBDF2">
      <w:pPr>
        <w:jc w:val="center"/>
      </w:pPr>
      <w:r w:rsidRPr="302BBDF2">
        <w:rPr>
          <w:b/>
          <w:bCs/>
          <w:sz w:val="24"/>
          <w:szCs w:val="24"/>
        </w:rPr>
        <w:t>References</w:t>
      </w:r>
      <w:r>
        <w:t xml:space="preserve"> </w:t>
      </w:r>
    </w:p>
    <w:p w14:paraId="38D52230" w14:textId="4CD79B97" w:rsidR="283D9324" w:rsidRDefault="283D9324" w:rsidP="283D9324"/>
    <w:p w14:paraId="1380965B" w14:textId="04569F8E" w:rsidR="35156349" w:rsidRDefault="35156349" w:rsidP="283D9324">
      <w:r>
        <w:t>[1] Reem Melki, Hassan N. Noura, Ali Chehab “Abstract”, “</w:t>
      </w:r>
      <w:r w:rsidRPr="283D9324">
        <w:rPr>
          <w:rFonts w:ascii="Calibri" w:eastAsia="Calibri" w:hAnsi="Calibri" w:cs="Calibri"/>
          <w:i/>
          <w:iCs/>
        </w:rPr>
        <w:t>Lightweight multi-factor mutual authentication protocol for IoT devices</w:t>
      </w:r>
      <w:r w:rsidRPr="283D9324">
        <w:rPr>
          <w:i/>
          <w:iCs/>
        </w:rPr>
        <w:t xml:space="preserve">”, </w:t>
      </w:r>
      <w:r w:rsidRPr="283D9324">
        <w:t xml:space="preserve">vol. 19, p. 679-694, December 1, 2020. [Online]. Available: </w:t>
      </w:r>
      <w:hyperlink r:id="rId6">
        <w:r w:rsidRPr="283D9324">
          <w:rPr>
            <w:rStyle w:val="Hyperlink"/>
          </w:rPr>
          <w:t>https://librarysearch.uwtsd.ac.uk/discovery/fulldisplay?docid=cdi_crossref_primary_10_1007_s10207_019_00484_5&amp;context=PC&amp;vid=44WHELF_UWTSD:44WHELF_UWTSD_VU1&amp;lang=en&amp;search_scope=MyInst_and_CI&amp;adaptor=Primo%20Central&amp;tab=Everything&amp;query=any,contains,two%20factor%20authentication%20importance&amp;offset=10</w:t>
        </w:r>
      </w:hyperlink>
      <w:r w:rsidRPr="283D9324">
        <w:t xml:space="preserve"> . [Accessed October 13, 2023].</w:t>
      </w:r>
    </w:p>
    <w:p w14:paraId="4CCA40D5" w14:textId="6F3DD0EF" w:rsidR="283D9324" w:rsidRDefault="283D9324" w:rsidP="283D9324"/>
    <w:p w14:paraId="00369BDD" w14:textId="2F6E17E6" w:rsidR="049A996B" w:rsidRDefault="049A996B" w:rsidP="283D9324">
      <w:r>
        <w:t>[</w:t>
      </w:r>
      <w:r w:rsidR="754DBD4B">
        <w:t>2</w:t>
      </w:r>
      <w:r>
        <w:t>]</w:t>
      </w:r>
      <w:r w:rsidR="221B0FA0">
        <w:t xml:space="preserve"> </w:t>
      </w:r>
      <w:r w:rsidR="5ECD6802">
        <w:t xml:space="preserve">Amir Masoud Aminian Modarres, Ghazaleh Sarbishaei, </w:t>
      </w:r>
      <w:r w:rsidR="54695387">
        <w:t xml:space="preserve">“Abstract”, </w:t>
      </w:r>
      <w:r w:rsidR="5ECD6802">
        <w:t>“</w:t>
      </w:r>
      <w:r w:rsidR="7FFF278B" w:rsidRPr="283D9324">
        <w:rPr>
          <w:i/>
          <w:iCs/>
        </w:rPr>
        <w:t>An Improved Lightweight Two-Factor Authentication Protocol for IoT Applications</w:t>
      </w:r>
      <w:r w:rsidR="5ECD6802">
        <w:t>”</w:t>
      </w:r>
      <w:r w:rsidR="5F519A24">
        <w:t xml:space="preserve">, </w:t>
      </w:r>
      <w:r w:rsidR="5ACFE9EB">
        <w:t>vol. 19, no. 5, p. 6588</w:t>
      </w:r>
      <w:r w:rsidR="3A225C84">
        <w:t xml:space="preserve">, May. 05, 2023. [Online]. Available: </w:t>
      </w:r>
      <w:hyperlink r:id="rId7">
        <w:r w:rsidR="3A225C84" w:rsidRPr="283D9324">
          <w:rPr>
            <w:rStyle w:val="Hyperlink"/>
          </w:rPr>
          <w:t>https://ieeexplore-ieee-org.ezproxy.uwtsd.ac.uk/document/9868164</w:t>
        </w:r>
      </w:hyperlink>
      <w:r w:rsidR="05103C5C">
        <w:t xml:space="preserve"> . [Accessed October 13, 2023].</w:t>
      </w:r>
    </w:p>
    <w:p w14:paraId="55DADF1A" w14:textId="218B6998" w:rsidR="283D9324" w:rsidRDefault="283D9324" w:rsidP="283D9324"/>
    <w:p w14:paraId="58518F30" w14:textId="526C6D18" w:rsidR="47DEF214" w:rsidRDefault="47DEF214" w:rsidP="283D9324">
      <w:r w:rsidRPr="283D9324">
        <w:t>[3] Kemal Altinkemar, Tawei Wang, “Introduction”, “</w:t>
      </w:r>
      <w:r w:rsidRPr="283D9324">
        <w:rPr>
          <w:rFonts w:ascii="Calibri" w:eastAsia="Calibri" w:hAnsi="Calibri" w:cs="Calibri"/>
          <w:i/>
          <w:iCs/>
        </w:rPr>
        <w:t>Cost and benefit analysis of authentication systems</w:t>
      </w:r>
      <w:r w:rsidRPr="283D9324">
        <w:t xml:space="preserve">”, </w:t>
      </w:r>
      <w:r w:rsidR="5326B8D4" w:rsidRPr="283D9324">
        <w:t xml:space="preserve">vol. 51, p. 394, January 2011. [Online]. Available: </w:t>
      </w:r>
      <w:hyperlink r:id="rId8">
        <w:r w:rsidR="11CB9E06" w:rsidRPr="283D9324">
          <w:rPr>
            <w:rStyle w:val="Hyperlink"/>
          </w:rPr>
          <w:t>https://librarysearch.uwtsd.ac.uk/discovery/fulldisplay?docid=cdi_proquest_miscellaneous_1671243008&amp;context=PC&amp;vid=44WHELF_UWTSD:44WHELF_UWTSD_VU1&amp;lang=en&amp;search_scope=MyInst_and_CI&amp;adaptor=Primo%20Central&amp;tab=Everything&amp;query=any,contains,two%20factor%20authentication%20benefits&amp;offset=0</w:t>
        </w:r>
      </w:hyperlink>
      <w:r w:rsidR="11CB9E06" w:rsidRPr="283D9324">
        <w:t xml:space="preserve"> </w:t>
      </w:r>
      <w:r w:rsidR="17BFB8ED" w:rsidRPr="283D9324">
        <w:t>. [Accessed October 13, 2023].</w:t>
      </w:r>
    </w:p>
    <w:p w14:paraId="1CF5723D" w14:textId="6C746EA9" w:rsidR="283D9324" w:rsidRDefault="283D9324" w:rsidP="283D9324"/>
    <w:p w14:paraId="3B5C36AB" w14:textId="2250252E" w:rsidR="2BEFB8F5" w:rsidRDefault="2BEFB8F5" w:rsidP="302BBDF2">
      <w:r w:rsidRPr="302BBDF2">
        <w:t xml:space="preserve">[4] envisionitsolutions, “What is Two-Factor Authentication and its Advantages”, </w:t>
      </w:r>
      <w:r w:rsidRPr="302BBDF2">
        <w:rPr>
          <w:i/>
          <w:iCs/>
        </w:rPr>
        <w:t xml:space="preserve">blog.envisionitsolutions.com, </w:t>
      </w:r>
      <w:r w:rsidR="386D4654" w:rsidRPr="302BBDF2">
        <w:t xml:space="preserve">Oct. 17, 2022. [Online] Available: </w:t>
      </w:r>
      <w:hyperlink r:id="rId9">
        <w:r w:rsidR="386D4654" w:rsidRPr="302BBDF2">
          <w:rPr>
            <w:rStyle w:val="Hyperlink"/>
          </w:rPr>
          <w:t>https://blog.envisionitsolutions.com/what-is-two-factor-authentication-and-its-advantages</w:t>
        </w:r>
      </w:hyperlink>
      <w:r w:rsidR="386D4654" w:rsidRPr="302BBDF2">
        <w:t xml:space="preserve"> </w:t>
      </w:r>
      <w:r w:rsidR="33A89BF7" w:rsidRPr="302BBDF2">
        <w:t>. [Accessed October 13, 2023].</w:t>
      </w:r>
    </w:p>
    <w:p w14:paraId="05EC772F" w14:textId="4F879E97" w:rsidR="302BBDF2" w:rsidRDefault="302BBDF2" w:rsidP="302BBDF2"/>
    <w:p w14:paraId="6F817E74" w14:textId="089109C5" w:rsidR="7B967F1A" w:rsidRDefault="7B967F1A" w:rsidP="302BBDF2">
      <w:r w:rsidRPr="302BBDF2">
        <w:t>[5]</w:t>
      </w:r>
      <w:r w:rsidR="65B1C5CC" w:rsidRPr="302BBDF2">
        <w:t xml:space="preserve">, [6] </w:t>
      </w:r>
      <w:r w:rsidRPr="302BBDF2">
        <w:t xml:space="preserve">B. B. Gupta et al, “1. Introduction”, </w:t>
      </w:r>
      <w:r w:rsidR="6C131CB5" w:rsidRPr="302BBDF2">
        <w:rPr>
          <w:i/>
          <w:iCs/>
        </w:rPr>
        <w:t>“Machine learning and smart card based two-factor authentication scheme for preserving anonymity in telecare medical information system (TMIS)”</w:t>
      </w:r>
      <w:r w:rsidR="6C131CB5" w:rsidRPr="302BBDF2">
        <w:t>, vol. 35, p.</w:t>
      </w:r>
      <w:r w:rsidR="0B0BA866" w:rsidRPr="302BBDF2">
        <w:t xml:space="preserve"> 5055, January 17, 2021. [Online]</w:t>
      </w:r>
      <w:r w:rsidR="5832BC16" w:rsidRPr="302BBDF2">
        <w:t xml:space="preserve">. Available: </w:t>
      </w:r>
      <w:hyperlink r:id="rId10">
        <w:r w:rsidR="5832BC16" w:rsidRPr="302BBDF2">
          <w:rPr>
            <w:rStyle w:val="Hyperlink"/>
          </w:rPr>
          <w:t>https://link-springer-com.ezproxy.uwtsd.ac.uk/article/10.1007/s00521-021-06152-x</w:t>
        </w:r>
      </w:hyperlink>
      <w:r w:rsidR="5832BC16" w:rsidRPr="302BBDF2">
        <w:t xml:space="preserve"> . [Accessed </w:t>
      </w:r>
      <w:r w:rsidR="637A82D6" w:rsidRPr="302BBDF2">
        <w:t>October 18, 2023].</w:t>
      </w:r>
    </w:p>
    <w:p w14:paraId="33C98A0B" w14:textId="6D1A896B" w:rsidR="302BBDF2" w:rsidRDefault="302BBDF2" w:rsidP="302BBDF2"/>
    <w:p w14:paraId="2980BDF1" w14:textId="6007DC95" w:rsidR="1ED2824D" w:rsidRDefault="1ED2824D" w:rsidP="302BBDF2">
      <w:r w:rsidRPr="302BBDF2">
        <w:t>[7], [8]</w:t>
      </w:r>
      <w:r w:rsidR="13F842A5" w:rsidRPr="302BBDF2">
        <w:t xml:space="preserve">, [9] </w:t>
      </w:r>
      <w:r w:rsidRPr="302BBDF2">
        <w:t xml:space="preserve">Nancie Gunson et al, “Experiment details”, </w:t>
      </w:r>
      <w:r w:rsidRPr="302BBDF2">
        <w:rPr>
          <w:i/>
          <w:iCs/>
        </w:rPr>
        <w:t>“User perceptions of security and usability of single-factor and two-factor authentication in automated telephone banking</w:t>
      </w:r>
      <w:r w:rsidRPr="302BBDF2">
        <w:t>”</w:t>
      </w:r>
      <w:r w:rsidR="180DB058" w:rsidRPr="302BBDF2">
        <w:t xml:space="preserve">, vol. 30, p.212, </w:t>
      </w:r>
      <w:r w:rsidR="717DBEAE" w:rsidRPr="302BBDF2">
        <w:t xml:space="preserve">December 10, 2011. [Online] Available: </w:t>
      </w:r>
      <w:hyperlink r:id="rId11">
        <w:r w:rsidR="717DBEAE" w:rsidRPr="302BBDF2">
          <w:rPr>
            <w:rStyle w:val="Hyperlink"/>
          </w:rPr>
          <w:t>https://librarysearch.uwtsd.ac.uk/discovery/fulldisplay?docid=cdi_proquest_miscellaneous_1671316083&amp;context=PC&amp;vid=44WHELF_UWTSD:44WHELF_UWTSD_VU1&amp;lang=en&amp;adaptor=Primo%20Central</w:t>
        </w:r>
      </w:hyperlink>
      <w:r w:rsidR="717DBEAE" w:rsidRPr="302BBDF2">
        <w:t xml:space="preserve"> [Accessed October 18, 2023].</w:t>
      </w:r>
    </w:p>
    <w:p w14:paraId="3EA499A8" w14:textId="28ECE87A" w:rsidR="283D9324" w:rsidRDefault="283D9324" w:rsidP="302BBDF2"/>
    <w:p w14:paraId="6492EB38" w14:textId="3F31E82E" w:rsidR="646F1A01" w:rsidRDefault="646F1A01" w:rsidP="302BBDF2">
      <w:r w:rsidRPr="302BBDF2">
        <w:t xml:space="preserve">[10] Nadav Shevy, “The Importance of Documentation: Why it’s the Key to Success”, guidde.com, </w:t>
      </w:r>
      <w:r w:rsidR="0393B91B" w:rsidRPr="302BBDF2">
        <w:t xml:space="preserve">Apr. 30, 2023, [Online] Available: </w:t>
      </w:r>
      <w:hyperlink r:id="rId12">
        <w:r w:rsidRPr="302BBDF2">
          <w:rPr>
            <w:rStyle w:val="Hyperlink"/>
          </w:rPr>
          <w:t>https://www.guidde.com/blog/the-importance-of-documentation-why-its-the-key-to-success</w:t>
        </w:r>
      </w:hyperlink>
      <w:r w:rsidRPr="302BBDF2">
        <w:t xml:space="preserve"> </w:t>
      </w:r>
      <w:r w:rsidR="6974DBF0" w:rsidRPr="302BBDF2">
        <w:t>. [Accessed: October 19, 2023]</w:t>
      </w:r>
    </w:p>
    <w:sectPr w:rsidR="646F1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f53+qmgAlV5pi" int2:id="3lsm6tpj">
      <int2:state int2:value="Rejected" int2:type="AugLoop_Text_Critique"/>
    </int2:textHash>
    <int2:textHash int2:hashCode="c7Nd8aExlSzA0/" int2:id="2cSKIKl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C3787"/>
    <w:multiLevelType w:val="hybridMultilevel"/>
    <w:tmpl w:val="B164DEB6"/>
    <w:lvl w:ilvl="0" w:tplc="96BC4082">
      <w:start w:val="1"/>
      <w:numFmt w:val="bullet"/>
      <w:lvlText w:val=""/>
      <w:lvlJc w:val="left"/>
      <w:pPr>
        <w:ind w:left="720" w:hanging="360"/>
      </w:pPr>
      <w:rPr>
        <w:rFonts w:ascii="Symbol" w:hAnsi="Symbol" w:hint="default"/>
      </w:rPr>
    </w:lvl>
    <w:lvl w:ilvl="1" w:tplc="445A910C">
      <w:start w:val="1"/>
      <w:numFmt w:val="bullet"/>
      <w:lvlText w:val="o"/>
      <w:lvlJc w:val="left"/>
      <w:pPr>
        <w:ind w:left="1440" w:hanging="360"/>
      </w:pPr>
      <w:rPr>
        <w:rFonts w:ascii="Courier New" w:hAnsi="Courier New" w:hint="default"/>
      </w:rPr>
    </w:lvl>
    <w:lvl w:ilvl="2" w:tplc="068C6FEC">
      <w:start w:val="1"/>
      <w:numFmt w:val="bullet"/>
      <w:lvlText w:val=""/>
      <w:lvlJc w:val="left"/>
      <w:pPr>
        <w:ind w:left="2160" w:hanging="360"/>
      </w:pPr>
      <w:rPr>
        <w:rFonts w:ascii="Wingdings" w:hAnsi="Wingdings" w:hint="default"/>
      </w:rPr>
    </w:lvl>
    <w:lvl w:ilvl="3" w:tplc="2EAE1AFE">
      <w:start w:val="1"/>
      <w:numFmt w:val="bullet"/>
      <w:lvlText w:val=""/>
      <w:lvlJc w:val="left"/>
      <w:pPr>
        <w:ind w:left="2880" w:hanging="360"/>
      </w:pPr>
      <w:rPr>
        <w:rFonts w:ascii="Symbol" w:hAnsi="Symbol" w:hint="default"/>
      </w:rPr>
    </w:lvl>
    <w:lvl w:ilvl="4" w:tplc="016AA6F6">
      <w:start w:val="1"/>
      <w:numFmt w:val="bullet"/>
      <w:lvlText w:val="o"/>
      <w:lvlJc w:val="left"/>
      <w:pPr>
        <w:ind w:left="3600" w:hanging="360"/>
      </w:pPr>
      <w:rPr>
        <w:rFonts w:ascii="Courier New" w:hAnsi="Courier New" w:hint="default"/>
      </w:rPr>
    </w:lvl>
    <w:lvl w:ilvl="5" w:tplc="BB680F70">
      <w:start w:val="1"/>
      <w:numFmt w:val="bullet"/>
      <w:lvlText w:val=""/>
      <w:lvlJc w:val="left"/>
      <w:pPr>
        <w:ind w:left="4320" w:hanging="360"/>
      </w:pPr>
      <w:rPr>
        <w:rFonts w:ascii="Wingdings" w:hAnsi="Wingdings" w:hint="default"/>
      </w:rPr>
    </w:lvl>
    <w:lvl w:ilvl="6" w:tplc="B2CCBB54">
      <w:start w:val="1"/>
      <w:numFmt w:val="bullet"/>
      <w:lvlText w:val=""/>
      <w:lvlJc w:val="left"/>
      <w:pPr>
        <w:ind w:left="5040" w:hanging="360"/>
      </w:pPr>
      <w:rPr>
        <w:rFonts w:ascii="Symbol" w:hAnsi="Symbol" w:hint="default"/>
      </w:rPr>
    </w:lvl>
    <w:lvl w:ilvl="7" w:tplc="FBBE5758">
      <w:start w:val="1"/>
      <w:numFmt w:val="bullet"/>
      <w:lvlText w:val="o"/>
      <w:lvlJc w:val="left"/>
      <w:pPr>
        <w:ind w:left="5760" w:hanging="360"/>
      </w:pPr>
      <w:rPr>
        <w:rFonts w:ascii="Courier New" w:hAnsi="Courier New" w:hint="default"/>
      </w:rPr>
    </w:lvl>
    <w:lvl w:ilvl="8" w:tplc="2A9ACFFA">
      <w:start w:val="1"/>
      <w:numFmt w:val="bullet"/>
      <w:lvlText w:val=""/>
      <w:lvlJc w:val="left"/>
      <w:pPr>
        <w:ind w:left="6480" w:hanging="360"/>
      </w:pPr>
      <w:rPr>
        <w:rFonts w:ascii="Wingdings" w:hAnsi="Wingdings" w:hint="default"/>
      </w:rPr>
    </w:lvl>
  </w:abstractNum>
  <w:abstractNum w:abstractNumId="1" w15:restartNumberingAfterBreak="0">
    <w:nsid w:val="04937EF1"/>
    <w:multiLevelType w:val="hybridMultilevel"/>
    <w:tmpl w:val="503EEE44"/>
    <w:lvl w:ilvl="0" w:tplc="677EAFFE">
      <w:start w:val="1"/>
      <w:numFmt w:val="decimal"/>
      <w:lvlText w:val="%1."/>
      <w:lvlJc w:val="left"/>
      <w:pPr>
        <w:ind w:left="720" w:hanging="360"/>
      </w:pPr>
    </w:lvl>
    <w:lvl w:ilvl="1" w:tplc="11540B5A">
      <w:start w:val="1"/>
      <w:numFmt w:val="lowerLetter"/>
      <w:lvlText w:val="%2."/>
      <w:lvlJc w:val="left"/>
      <w:pPr>
        <w:ind w:left="1440" w:hanging="360"/>
      </w:pPr>
    </w:lvl>
    <w:lvl w:ilvl="2" w:tplc="EC2033F8">
      <w:start w:val="1"/>
      <w:numFmt w:val="lowerRoman"/>
      <w:lvlText w:val="%3."/>
      <w:lvlJc w:val="right"/>
      <w:pPr>
        <w:ind w:left="2160" w:hanging="180"/>
      </w:pPr>
    </w:lvl>
    <w:lvl w:ilvl="3" w:tplc="11264CEC">
      <w:start w:val="1"/>
      <w:numFmt w:val="decimal"/>
      <w:lvlText w:val="%4."/>
      <w:lvlJc w:val="left"/>
      <w:pPr>
        <w:ind w:left="2880" w:hanging="360"/>
      </w:pPr>
    </w:lvl>
    <w:lvl w:ilvl="4" w:tplc="90547732">
      <w:start w:val="1"/>
      <w:numFmt w:val="lowerLetter"/>
      <w:lvlText w:val="%5."/>
      <w:lvlJc w:val="left"/>
      <w:pPr>
        <w:ind w:left="3600" w:hanging="360"/>
      </w:pPr>
    </w:lvl>
    <w:lvl w:ilvl="5" w:tplc="405C63E0">
      <w:start w:val="1"/>
      <w:numFmt w:val="lowerRoman"/>
      <w:lvlText w:val="%6."/>
      <w:lvlJc w:val="right"/>
      <w:pPr>
        <w:ind w:left="4320" w:hanging="180"/>
      </w:pPr>
    </w:lvl>
    <w:lvl w:ilvl="6" w:tplc="0868DBA8">
      <w:start w:val="1"/>
      <w:numFmt w:val="decimal"/>
      <w:lvlText w:val="%7."/>
      <w:lvlJc w:val="left"/>
      <w:pPr>
        <w:ind w:left="5040" w:hanging="360"/>
      </w:pPr>
    </w:lvl>
    <w:lvl w:ilvl="7" w:tplc="5B925228">
      <w:start w:val="1"/>
      <w:numFmt w:val="lowerLetter"/>
      <w:lvlText w:val="%8."/>
      <w:lvlJc w:val="left"/>
      <w:pPr>
        <w:ind w:left="5760" w:hanging="360"/>
      </w:pPr>
    </w:lvl>
    <w:lvl w:ilvl="8" w:tplc="52445528">
      <w:start w:val="1"/>
      <w:numFmt w:val="lowerRoman"/>
      <w:lvlText w:val="%9."/>
      <w:lvlJc w:val="right"/>
      <w:pPr>
        <w:ind w:left="6480" w:hanging="180"/>
      </w:pPr>
    </w:lvl>
  </w:abstractNum>
  <w:abstractNum w:abstractNumId="2" w15:restartNumberingAfterBreak="0">
    <w:nsid w:val="06100BA1"/>
    <w:multiLevelType w:val="hybridMultilevel"/>
    <w:tmpl w:val="F6523516"/>
    <w:lvl w:ilvl="0" w:tplc="05A28060">
      <w:start w:val="1"/>
      <w:numFmt w:val="decimal"/>
      <w:lvlText w:val="%1."/>
      <w:lvlJc w:val="left"/>
      <w:pPr>
        <w:ind w:left="720" w:hanging="360"/>
      </w:pPr>
    </w:lvl>
    <w:lvl w:ilvl="1" w:tplc="4CDE6336">
      <w:start w:val="1"/>
      <w:numFmt w:val="lowerLetter"/>
      <w:lvlText w:val="%2."/>
      <w:lvlJc w:val="left"/>
      <w:pPr>
        <w:ind w:left="1440" w:hanging="360"/>
      </w:pPr>
    </w:lvl>
    <w:lvl w:ilvl="2" w:tplc="9E9C3830">
      <w:start w:val="1"/>
      <w:numFmt w:val="lowerRoman"/>
      <w:lvlText w:val="%3."/>
      <w:lvlJc w:val="right"/>
      <w:pPr>
        <w:ind w:left="2160" w:hanging="180"/>
      </w:pPr>
    </w:lvl>
    <w:lvl w:ilvl="3" w:tplc="13DC5038">
      <w:start w:val="1"/>
      <w:numFmt w:val="decimal"/>
      <w:lvlText w:val="%4."/>
      <w:lvlJc w:val="left"/>
      <w:pPr>
        <w:ind w:left="2880" w:hanging="360"/>
      </w:pPr>
    </w:lvl>
    <w:lvl w:ilvl="4" w:tplc="CFF0A58C">
      <w:start w:val="1"/>
      <w:numFmt w:val="lowerLetter"/>
      <w:lvlText w:val="%5."/>
      <w:lvlJc w:val="left"/>
      <w:pPr>
        <w:ind w:left="3600" w:hanging="360"/>
      </w:pPr>
    </w:lvl>
    <w:lvl w:ilvl="5" w:tplc="9EDE5BD6">
      <w:start w:val="1"/>
      <w:numFmt w:val="lowerRoman"/>
      <w:lvlText w:val="%6."/>
      <w:lvlJc w:val="right"/>
      <w:pPr>
        <w:ind w:left="4320" w:hanging="180"/>
      </w:pPr>
    </w:lvl>
    <w:lvl w:ilvl="6" w:tplc="A4002F70">
      <w:start w:val="1"/>
      <w:numFmt w:val="decimal"/>
      <w:lvlText w:val="%7."/>
      <w:lvlJc w:val="left"/>
      <w:pPr>
        <w:ind w:left="5040" w:hanging="360"/>
      </w:pPr>
    </w:lvl>
    <w:lvl w:ilvl="7" w:tplc="3A54305E">
      <w:start w:val="1"/>
      <w:numFmt w:val="lowerLetter"/>
      <w:lvlText w:val="%8."/>
      <w:lvlJc w:val="left"/>
      <w:pPr>
        <w:ind w:left="5760" w:hanging="360"/>
      </w:pPr>
    </w:lvl>
    <w:lvl w:ilvl="8" w:tplc="DF7881D6">
      <w:start w:val="1"/>
      <w:numFmt w:val="lowerRoman"/>
      <w:lvlText w:val="%9."/>
      <w:lvlJc w:val="right"/>
      <w:pPr>
        <w:ind w:left="6480" w:hanging="180"/>
      </w:pPr>
    </w:lvl>
  </w:abstractNum>
  <w:abstractNum w:abstractNumId="3" w15:restartNumberingAfterBreak="0">
    <w:nsid w:val="0978DF8D"/>
    <w:multiLevelType w:val="hybridMultilevel"/>
    <w:tmpl w:val="8B269EB2"/>
    <w:lvl w:ilvl="0" w:tplc="A6EE9AE2">
      <w:start w:val="1"/>
      <w:numFmt w:val="decimal"/>
      <w:lvlText w:val="%1."/>
      <w:lvlJc w:val="left"/>
      <w:pPr>
        <w:ind w:left="720" w:hanging="360"/>
      </w:pPr>
    </w:lvl>
    <w:lvl w:ilvl="1" w:tplc="368030BA">
      <w:start w:val="1"/>
      <w:numFmt w:val="lowerLetter"/>
      <w:lvlText w:val="%2."/>
      <w:lvlJc w:val="left"/>
      <w:pPr>
        <w:ind w:left="1440" w:hanging="360"/>
      </w:pPr>
    </w:lvl>
    <w:lvl w:ilvl="2" w:tplc="D9D67860">
      <w:start w:val="1"/>
      <w:numFmt w:val="lowerRoman"/>
      <w:lvlText w:val="%3."/>
      <w:lvlJc w:val="right"/>
      <w:pPr>
        <w:ind w:left="2160" w:hanging="180"/>
      </w:pPr>
    </w:lvl>
    <w:lvl w:ilvl="3" w:tplc="6CE88364">
      <w:start w:val="1"/>
      <w:numFmt w:val="decimal"/>
      <w:lvlText w:val="%4."/>
      <w:lvlJc w:val="left"/>
      <w:pPr>
        <w:ind w:left="2880" w:hanging="360"/>
      </w:pPr>
    </w:lvl>
    <w:lvl w:ilvl="4" w:tplc="048846C4">
      <w:start w:val="1"/>
      <w:numFmt w:val="lowerLetter"/>
      <w:lvlText w:val="%5."/>
      <w:lvlJc w:val="left"/>
      <w:pPr>
        <w:ind w:left="3600" w:hanging="360"/>
      </w:pPr>
    </w:lvl>
    <w:lvl w:ilvl="5" w:tplc="4672F71C">
      <w:start w:val="1"/>
      <w:numFmt w:val="lowerRoman"/>
      <w:lvlText w:val="%6."/>
      <w:lvlJc w:val="right"/>
      <w:pPr>
        <w:ind w:left="4320" w:hanging="180"/>
      </w:pPr>
    </w:lvl>
    <w:lvl w:ilvl="6" w:tplc="9F0AB886">
      <w:start w:val="1"/>
      <w:numFmt w:val="decimal"/>
      <w:lvlText w:val="%7."/>
      <w:lvlJc w:val="left"/>
      <w:pPr>
        <w:ind w:left="5040" w:hanging="360"/>
      </w:pPr>
    </w:lvl>
    <w:lvl w:ilvl="7" w:tplc="8932CA5E">
      <w:start w:val="1"/>
      <w:numFmt w:val="lowerLetter"/>
      <w:lvlText w:val="%8."/>
      <w:lvlJc w:val="left"/>
      <w:pPr>
        <w:ind w:left="5760" w:hanging="360"/>
      </w:pPr>
    </w:lvl>
    <w:lvl w:ilvl="8" w:tplc="EEBEB366">
      <w:start w:val="1"/>
      <w:numFmt w:val="lowerRoman"/>
      <w:lvlText w:val="%9."/>
      <w:lvlJc w:val="right"/>
      <w:pPr>
        <w:ind w:left="6480" w:hanging="180"/>
      </w:pPr>
    </w:lvl>
  </w:abstractNum>
  <w:abstractNum w:abstractNumId="4" w15:restartNumberingAfterBreak="0">
    <w:nsid w:val="110937FB"/>
    <w:multiLevelType w:val="hybridMultilevel"/>
    <w:tmpl w:val="D7BE2DA2"/>
    <w:lvl w:ilvl="0" w:tplc="0088A33E">
      <w:start w:val="1"/>
      <w:numFmt w:val="decimal"/>
      <w:lvlText w:val="%1."/>
      <w:lvlJc w:val="left"/>
      <w:pPr>
        <w:ind w:left="720" w:hanging="360"/>
      </w:pPr>
    </w:lvl>
    <w:lvl w:ilvl="1" w:tplc="EB5A8EC8">
      <w:start w:val="1"/>
      <w:numFmt w:val="lowerLetter"/>
      <w:lvlText w:val="%2."/>
      <w:lvlJc w:val="left"/>
      <w:pPr>
        <w:ind w:left="1440" w:hanging="360"/>
      </w:pPr>
    </w:lvl>
    <w:lvl w:ilvl="2" w:tplc="018EE5F8">
      <w:start w:val="1"/>
      <w:numFmt w:val="lowerRoman"/>
      <w:lvlText w:val="%3."/>
      <w:lvlJc w:val="right"/>
      <w:pPr>
        <w:ind w:left="2160" w:hanging="180"/>
      </w:pPr>
    </w:lvl>
    <w:lvl w:ilvl="3" w:tplc="EA72B85E">
      <w:start w:val="1"/>
      <w:numFmt w:val="decimal"/>
      <w:lvlText w:val="%4."/>
      <w:lvlJc w:val="left"/>
      <w:pPr>
        <w:ind w:left="2880" w:hanging="360"/>
      </w:pPr>
    </w:lvl>
    <w:lvl w:ilvl="4" w:tplc="5C9055BE">
      <w:start w:val="1"/>
      <w:numFmt w:val="lowerLetter"/>
      <w:lvlText w:val="%5."/>
      <w:lvlJc w:val="left"/>
      <w:pPr>
        <w:ind w:left="3600" w:hanging="360"/>
      </w:pPr>
    </w:lvl>
    <w:lvl w:ilvl="5" w:tplc="D7C2CDD6">
      <w:start w:val="1"/>
      <w:numFmt w:val="lowerRoman"/>
      <w:lvlText w:val="%6."/>
      <w:lvlJc w:val="right"/>
      <w:pPr>
        <w:ind w:left="4320" w:hanging="180"/>
      </w:pPr>
    </w:lvl>
    <w:lvl w:ilvl="6" w:tplc="26388A96">
      <w:start w:val="1"/>
      <w:numFmt w:val="decimal"/>
      <w:lvlText w:val="%7."/>
      <w:lvlJc w:val="left"/>
      <w:pPr>
        <w:ind w:left="5040" w:hanging="360"/>
      </w:pPr>
    </w:lvl>
    <w:lvl w:ilvl="7" w:tplc="123CF41A">
      <w:start w:val="1"/>
      <w:numFmt w:val="lowerLetter"/>
      <w:lvlText w:val="%8."/>
      <w:lvlJc w:val="left"/>
      <w:pPr>
        <w:ind w:left="5760" w:hanging="360"/>
      </w:pPr>
    </w:lvl>
    <w:lvl w:ilvl="8" w:tplc="40DC9DD8">
      <w:start w:val="1"/>
      <w:numFmt w:val="lowerRoman"/>
      <w:lvlText w:val="%9."/>
      <w:lvlJc w:val="right"/>
      <w:pPr>
        <w:ind w:left="6480" w:hanging="180"/>
      </w:pPr>
    </w:lvl>
  </w:abstractNum>
  <w:abstractNum w:abstractNumId="5" w15:restartNumberingAfterBreak="0">
    <w:nsid w:val="11A1B898"/>
    <w:multiLevelType w:val="hybridMultilevel"/>
    <w:tmpl w:val="596ACE4A"/>
    <w:lvl w:ilvl="0" w:tplc="72C6A266">
      <w:start w:val="1"/>
      <w:numFmt w:val="decimal"/>
      <w:lvlText w:val="%1."/>
      <w:lvlJc w:val="left"/>
      <w:pPr>
        <w:ind w:left="720" w:hanging="360"/>
      </w:pPr>
    </w:lvl>
    <w:lvl w:ilvl="1" w:tplc="B5946A54">
      <w:start w:val="1"/>
      <w:numFmt w:val="lowerLetter"/>
      <w:lvlText w:val="%2."/>
      <w:lvlJc w:val="left"/>
      <w:pPr>
        <w:ind w:left="1440" w:hanging="360"/>
      </w:pPr>
    </w:lvl>
    <w:lvl w:ilvl="2" w:tplc="BA10971E">
      <w:start w:val="1"/>
      <w:numFmt w:val="lowerRoman"/>
      <w:lvlText w:val="%3."/>
      <w:lvlJc w:val="right"/>
      <w:pPr>
        <w:ind w:left="2160" w:hanging="180"/>
      </w:pPr>
    </w:lvl>
    <w:lvl w:ilvl="3" w:tplc="F07AF680">
      <w:start w:val="1"/>
      <w:numFmt w:val="decimal"/>
      <w:lvlText w:val="%4."/>
      <w:lvlJc w:val="left"/>
      <w:pPr>
        <w:ind w:left="2880" w:hanging="360"/>
      </w:pPr>
    </w:lvl>
    <w:lvl w:ilvl="4" w:tplc="132CC9A2">
      <w:start w:val="1"/>
      <w:numFmt w:val="lowerLetter"/>
      <w:lvlText w:val="%5."/>
      <w:lvlJc w:val="left"/>
      <w:pPr>
        <w:ind w:left="3600" w:hanging="360"/>
      </w:pPr>
    </w:lvl>
    <w:lvl w:ilvl="5" w:tplc="CBB0A862">
      <w:start w:val="1"/>
      <w:numFmt w:val="lowerRoman"/>
      <w:lvlText w:val="%6."/>
      <w:lvlJc w:val="right"/>
      <w:pPr>
        <w:ind w:left="4320" w:hanging="180"/>
      </w:pPr>
    </w:lvl>
    <w:lvl w:ilvl="6" w:tplc="343899F2">
      <w:start w:val="1"/>
      <w:numFmt w:val="decimal"/>
      <w:lvlText w:val="%7."/>
      <w:lvlJc w:val="left"/>
      <w:pPr>
        <w:ind w:left="5040" w:hanging="360"/>
      </w:pPr>
    </w:lvl>
    <w:lvl w:ilvl="7" w:tplc="5E72D6F6">
      <w:start w:val="1"/>
      <w:numFmt w:val="lowerLetter"/>
      <w:lvlText w:val="%8."/>
      <w:lvlJc w:val="left"/>
      <w:pPr>
        <w:ind w:left="5760" w:hanging="360"/>
      </w:pPr>
    </w:lvl>
    <w:lvl w:ilvl="8" w:tplc="58960A56">
      <w:start w:val="1"/>
      <w:numFmt w:val="lowerRoman"/>
      <w:lvlText w:val="%9."/>
      <w:lvlJc w:val="right"/>
      <w:pPr>
        <w:ind w:left="6480" w:hanging="180"/>
      </w:pPr>
    </w:lvl>
  </w:abstractNum>
  <w:abstractNum w:abstractNumId="6" w15:restartNumberingAfterBreak="0">
    <w:nsid w:val="278271BF"/>
    <w:multiLevelType w:val="hybridMultilevel"/>
    <w:tmpl w:val="C76CFB16"/>
    <w:lvl w:ilvl="0" w:tplc="FE92D3CC">
      <w:start w:val="1"/>
      <w:numFmt w:val="bullet"/>
      <w:lvlText w:val=""/>
      <w:lvlJc w:val="left"/>
      <w:pPr>
        <w:ind w:left="720" w:hanging="360"/>
      </w:pPr>
      <w:rPr>
        <w:rFonts w:ascii="Symbol" w:hAnsi="Symbol" w:hint="default"/>
      </w:rPr>
    </w:lvl>
    <w:lvl w:ilvl="1" w:tplc="B23AEC5C">
      <w:start w:val="1"/>
      <w:numFmt w:val="bullet"/>
      <w:lvlText w:val="o"/>
      <w:lvlJc w:val="left"/>
      <w:pPr>
        <w:ind w:left="1440" w:hanging="360"/>
      </w:pPr>
      <w:rPr>
        <w:rFonts w:ascii="Courier New" w:hAnsi="Courier New" w:hint="default"/>
      </w:rPr>
    </w:lvl>
    <w:lvl w:ilvl="2" w:tplc="0638013A">
      <w:start w:val="1"/>
      <w:numFmt w:val="bullet"/>
      <w:lvlText w:val=""/>
      <w:lvlJc w:val="left"/>
      <w:pPr>
        <w:ind w:left="2160" w:hanging="360"/>
      </w:pPr>
      <w:rPr>
        <w:rFonts w:ascii="Wingdings" w:hAnsi="Wingdings" w:hint="default"/>
      </w:rPr>
    </w:lvl>
    <w:lvl w:ilvl="3" w:tplc="84F64A52">
      <w:start w:val="1"/>
      <w:numFmt w:val="bullet"/>
      <w:lvlText w:val=""/>
      <w:lvlJc w:val="left"/>
      <w:pPr>
        <w:ind w:left="2880" w:hanging="360"/>
      </w:pPr>
      <w:rPr>
        <w:rFonts w:ascii="Symbol" w:hAnsi="Symbol" w:hint="default"/>
      </w:rPr>
    </w:lvl>
    <w:lvl w:ilvl="4" w:tplc="802A4D54">
      <w:start w:val="1"/>
      <w:numFmt w:val="bullet"/>
      <w:lvlText w:val="o"/>
      <w:lvlJc w:val="left"/>
      <w:pPr>
        <w:ind w:left="3600" w:hanging="360"/>
      </w:pPr>
      <w:rPr>
        <w:rFonts w:ascii="Courier New" w:hAnsi="Courier New" w:hint="default"/>
      </w:rPr>
    </w:lvl>
    <w:lvl w:ilvl="5" w:tplc="291EC3E4">
      <w:start w:val="1"/>
      <w:numFmt w:val="bullet"/>
      <w:lvlText w:val=""/>
      <w:lvlJc w:val="left"/>
      <w:pPr>
        <w:ind w:left="4320" w:hanging="360"/>
      </w:pPr>
      <w:rPr>
        <w:rFonts w:ascii="Wingdings" w:hAnsi="Wingdings" w:hint="default"/>
      </w:rPr>
    </w:lvl>
    <w:lvl w:ilvl="6" w:tplc="72EE972C">
      <w:start w:val="1"/>
      <w:numFmt w:val="bullet"/>
      <w:lvlText w:val=""/>
      <w:lvlJc w:val="left"/>
      <w:pPr>
        <w:ind w:left="5040" w:hanging="360"/>
      </w:pPr>
      <w:rPr>
        <w:rFonts w:ascii="Symbol" w:hAnsi="Symbol" w:hint="default"/>
      </w:rPr>
    </w:lvl>
    <w:lvl w:ilvl="7" w:tplc="0CA699C2">
      <w:start w:val="1"/>
      <w:numFmt w:val="bullet"/>
      <w:lvlText w:val="o"/>
      <w:lvlJc w:val="left"/>
      <w:pPr>
        <w:ind w:left="5760" w:hanging="360"/>
      </w:pPr>
      <w:rPr>
        <w:rFonts w:ascii="Courier New" w:hAnsi="Courier New" w:hint="default"/>
      </w:rPr>
    </w:lvl>
    <w:lvl w:ilvl="8" w:tplc="520C2504">
      <w:start w:val="1"/>
      <w:numFmt w:val="bullet"/>
      <w:lvlText w:val=""/>
      <w:lvlJc w:val="left"/>
      <w:pPr>
        <w:ind w:left="6480" w:hanging="360"/>
      </w:pPr>
      <w:rPr>
        <w:rFonts w:ascii="Wingdings" w:hAnsi="Wingdings" w:hint="default"/>
      </w:rPr>
    </w:lvl>
  </w:abstractNum>
  <w:abstractNum w:abstractNumId="7" w15:restartNumberingAfterBreak="0">
    <w:nsid w:val="35F8C56B"/>
    <w:multiLevelType w:val="hybridMultilevel"/>
    <w:tmpl w:val="C27CBAF2"/>
    <w:lvl w:ilvl="0" w:tplc="881E7DF2">
      <w:start w:val="1"/>
      <w:numFmt w:val="decimal"/>
      <w:lvlText w:val="%1."/>
      <w:lvlJc w:val="left"/>
      <w:pPr>
        <w:ind w:left="720" w:hanging="360"/>
      </w:pPr>
    </w:lvl>
    <w:lvl w:ilvl="1" w:tplc="12B03FD6">
      <w:start w:val="1"/>
      <w:numFmt w:val="lowerLetter"/>
      <w:lvlText w:val="%2."/>
      <w:lvlJc w:val="left"/>
      <w:pPr>
        <w:ind w:left="1440" w:hanging="360"/>
      </w:pPr>
    </w:lvl>
    <w:lvl w:ilvl="2" w:tplc="8AAA2A92">
      <w:start w:val="1"/>
      <w:numFmt w:val="lowerRoman"/>
      <w:lvlText w:val="%3."/>
      <w:lvlJc w:val="right"/>
      <w:pPr>
        <w:ind w:left="2160" w:hanging="180"/>
      </w:pPr>
    </w:lvl>
    <w:lvl w:ilvl="3" w:tplc="7892D3E2">
      <w:start w:val="1"/>
      <w:numFmt w:val="decimal"/>
      <w:lvlText w:val="%4."/>
      <w:lvlJc w:val="left"/>
      <w:pPr>
        <w:ind w:left="2880" w:hanging="360"/>
      </w:pPr>
    </w:lvl>
    <w:lvl w:ilvl="4" w:tplc="068C8A12">
      <w:start w:val="1"/>
      <w:numFmt w:val="lowerLetter"/>
      <w:lvlText w:val="%5."/>
      <w:lvlJc w:val="left"/>
      <w:pPr>
        <w:ind w:left="3600" w:hanging="360"/>
      </w:pPr>
    </w:lvl>
    <w:lvl w:ilvl="5" w:tplc="45A6739A">
      <w:start w:val="1"/>
      <w:numFmt w:val="lowerRoman"/>
      <w:lvlText w:val="%6."/>
      <w:lvlJc w:val="right"/>
      <w:pPr>
        <w:ind w:left="4320" w:hanging="180"/>
      </w:pPr>
    </w:lvl>
    <w:lvl w:ilvl="6" w:tplc="57B4F214">
      <w:start w:val="1"/>
      <w:numFmt w:val="decimal"/>
      <w:lvlText w:val="%7."/>
      <w:lvlJc w:val="left"/>
      <w:pPr>
        <w:ind w:left="5040" w:hanging="360"/>
      </w:pPr>
    </w:lvl>
    <w:lvl w:ilvl="7" w:tplc="7180BFFE">
      <w:start w:val="1"/>
      <w:numFmt w:val="lowerLetter"/>
      <w:lvlText w:val="%8."/>
      <w:lvlJc w:val="left"/>
      <w:pPr>
        <w:ind w:left="5760" w:hanging="360"/>
      </w:pPr>
    </w:lvl>
    <w:lvl w:ilvl="8" w:tplc="1972A9C2">
      <w:start w:val="1"/>
      <w:numFmt w:val="lowerRoman"/>
      <w:lvlText w:val="%9."/>
      <w:lvlJc w:val="right"/>
      <w:pPr>
        <w:ind w:left="6480" w:hanging="180"/>
      </w:pPr>
    </w:lvl>
  </w:abstractNum>
  <w:abstractNum w:abstractNumId="8" w15:restartNumberingAfterBreak="0">
    <w:nsid w:val="36B9B3CD"/>
    <w:multiLevelType w:val="hybridMultilevel"/>
    <w:tmpl w:val="D92C0D6E"/>
    <w:lvl w:ilvl="0" w:tplc="8F18FF84">
      <w:start w:val="1"/>
      <w:numFmt w:val="decimal"/>
      <w:lvlText w:val="%1."/>
      <w:lvlJc w:val="left"/>
      <w:pPr>
        <w:ind w:left="720" w:hanging="360"/>
      </w:pPr>
    </w:lvl>
    <w:lvl w:ilvl="1" w:tplc="22489EFA">
      <w:start w:val="1"/>
      <w:numFmt w:val="lowerLetter"/>
      <w:lvlText w:val="%2."/>
      <w:lvlJc w:val="left"/>
      <w:pPr>
        <w:ind w:left="1440" w:hanging="360"/>
      </w:pPr>
    </w:lvl>
    <w:lvl w:ilvl="2" w:tplc="565469DE">
      <w:start w:val="1"/>
      <w:numFmt w:val="lowerRoman"/>
      <w:lvlText w:val="%3."/>
      <w:lvlJc w:val="right"/>
      <w:pPr>
        <w:ind w:left="2160" w:hanging="180"/>
      </w:pPr>
    </w:lvl>
    <w:lvl w:ilvl="3" w:tplc="FC60BA20">
      <w:start w:val="1"/>
      <w:numFmt w:val="decimal"/>
      <w:lvlText w:val="%4."/>
      <w:lvlJc w:val="left"/>
      <w:pPr>
        <w:ind w:left="2880" w:hanging="360"/>
      </w:pPr>
    </w:lvl>
    <w:lvl w:ilvl="4" w:tplc="F24004DA">
      <w:start w:val="1"/>
      <w:numFmt w:val="lowerLetter"/>
      <w:lvlText w:val="%5."/>
      <w:lvlJc w:val="left"/>
      <w:pPr>
        <w:ind w:left="3600" w:hanging="360"/>
      </w:pPr>
    </w:lvl>
    <w:lvl w:ilvl="5" w:tplc="594A03CC">
      <w:start w:val="1"/>
      <w:numFmt w:val="lowerRoman"/>
      <w:lvlText w:val="%6."/>
      <w:lvlJc w:val="right"/>
      <w:pPr>
        <w:ind w:left="4320" w:hanging="180"/>
      </w:pPr>
    </w:lvl>
    <w:lvl w:ilvl="6" w:tplc="26783A42">
      <w:start w:val="1"/>
      <w:numFmt w:val="decimal"/>
      <w:lvlText w:val="%7."/>
      <w:lvlJc w:val="left"/>
      <w:pPr>
        <w:ind w:left="5040" w:hanging="360"/>
      </w:pPr>
    </w:lvl>
    <w:lvl w:ilvl="7" w:tplc="483EF5F6">
      <w:start w:val="1"/>
      <w:numFmt w:val="lowerLetter"/>
      <w:lvlText w:val="%8."/>
      <w:lvlJc w:val="left"/>
      <w:pPr>
        <w:ind w:left="5760" w:hanging="360"/>
      </w:pPr>
    </w:lvl>
    <w:lvl w:ilvl="8" w:tplc="A6FCBFA4">
      <w:start w:val="1"/>
      <w:numFmt w:val="lowerRoman"/>
      <w:lvlText w:val="%9."/>
      <w:lvlJc w:val="right"/>
      <w:pPr>
        <w:ind w:left="6480" w:hanging="180"/>
      </w:pPr>
    </w:lvl>
  </w:abstractNum>
  <w:abstractNum w:abstractNumId="9" w15:restartNumberingAfterBreak="0">
    <w:nsid w:val="39C2E1C2"/>
    <w:multiLevelType w:val="hybridMultilevel"/>
    <w:tmpl w:val="5FB4E6E8"/>
    <w:lvl w:ilvl="0" w:tplc="DB26D0EA">
      <w:start w:val="1"/>
      <w:numFmt w:val="bullet"/>
      <w:lvlText w:val="-"/>
      <w:lvlJc w:val="left"/>
      <w:pPr>
        <w:ind w:left="720" w:hanging="360"/>
      </w:pPr>
      <w:rPr>
        <w:rFonts w:ascii="Calibri" w:hAnsi="Calibri" w:hint="default"/>
      </w:rPr>
    </w:lvl>
    <w:lvl w:ilvl="1" w:tplc="553AE1CA">
      <w:start w:val="1"/>
      <w:numFmt w:val="bullet"/>
      <w:lvlText w:val="o"/>
      <w:lvlJc w:val="left"/>
      <w:pPr>
        <w:ind w:left="1440" w:hanging="360"/>
      </w:pPr>
      <w:rPr>
        <w:rFonts w:ascii="Courier New" w:hAnsi="Courier New" w:hint="default"/>
      </w:rPr>
    </w:lvl>
    <w:lvl w:ilvl="2" w:tplc="AEF0C5D4">
      <w:start w:val="1"/>
      <w:numFmt w:val="bullet"/>
      <w:lvlText w:val=""/>
      <w:lvlJc w:val="left"/>
      <w:pPr>
        <w:ind w:left="2160" w:hanging="360"/>
      </w:pPr>
      <w:rPr>
        <w:rFonts w:ascii="Wingdings" w:hAnsi="Wingdings" w:hint="default"/>
      </w:rPr>
    </w:lvl>
    <w:lvl w:ilvl="3" w:tplc="CDBC5A92">
      <w:start w:val="1"/>
      <w:numFmt w:val="bullet"/>
      <w:lvlText w:val=""/>
      <w:lvlJc w:val="left"/>
      <w:pPr>
        <w:ind w:left="2880" w:hanging="360"/>
      </w:pPr>
      <w:rPr>
        <w:rFonts w:ascii="Symbol" w:hAnsi="Symbol" w:hint="default"/>
      </w:rPr>
    </w:lvl>
    <w:lvl w:ilvl="4" w:tplc="28721DB6">
      <w:start w:val="1"/>
      <w:numFmt w:val="bullet"/>
      <w:lvlText w:val="o"/>
      <w:lvlJc w:val="left"/>
      <w:pPr>
        <w:ind w:left="3600" w:hanging="360"/>
      </w:pPr>
      <w:rPr>
        <w:rFonts w:ascii="Courier New" w:hAnsi="Courier New" w:hint="default"/>
      </w:rPr>
    </w:lvl>
    <w:lvl w:ilvl="5" w:tplc="240E6E0E">
      <w:start w:val="1"/>
      <w:numFmt w:val="bullet"/>
      <w:lvlText w:val=""/>
      <w:lvlJc w:val="left"/>
      <w:pPr>
        <w:ind w:left="4320" w:hanging="360"/>
      </w:pPr>
      <w:rPr>
        <w:rFonts w:ascii="Wingdings" w:hAnsi="Wingdings" w:hint="default"/>
      </w:rPr>
    </w:lvl>
    <w:lvl w:ilvl="6" w:tplc="6AC449C8">
      <w:start w:val="1"/>
      <w:numFmt w:val="bullet"/>
      <w:lvlText w:val=""/>
      <w:lvlJc w:val="left"/>
      <w:pPr>
        <w:ind w:left="5040" w:hanging="360"/>
      </w:pPr>
      <w:rPr>
        <w:rFonts w:ascii="Symbol" w:hAnsi="Symbol" w:hint="default"/>
      </w:rPr>
    </w:lvl>
    <w:lvl w:ilvl="7" w:tplc="F244A16C">
      <w:start w:val="1"/>
      <w:numFmt w:val="bullet"/>
      <w:lvlText w:val="o"/>
      <w:lvlJc w:val="left"/>
      <w:pPr>
        <w:ind w:left="5760" w:hanging="360"/>
      </w:pPr>
      <w:rPr>
        <w:rFonts w:ascii="Courier New" w:hAnsi="Courier New" w:hint="default"/>
      </w:rPr>
    </w:lvl>
    <w:lvl w:ilvl="8" w:tplc="4122465A">
      <w:start w:val="1"/>
      <w:numFmt w:val="bullet"/>
      <w:lvlText w:val=""/>
      <w:lvlJc w:val="left"/>
      <w:pPr>
        <w:ind w:left="6480" w:hanging="360"/>
      </w:pPr>
      <w:rPr>
        <w:rFonts w:ascii="Wingdings" w:hAnsi="Wingdings" w:hint="default"/>
      </w:rPr>
    </w:lvl>
  </w:abstractNum>
  <w:abstractNum w:abstractNumId="10" w15:restartNumberingAfterBreak="0">
    <w:nsid w:val="4B68901C"/>
    <w:multiLevelType w:val="hybridMultilevel"/>
    <w:tmpl w:val="FD82135A"/>
    <w:lvl w:ilvl="0" w:tplc="CF406190">
      <w:start w:val="1"/>
      <w:numFmt w:val="bullet"/>
      <w:lvlText w:val=""/>
      <w:lvlJc w:val="left"/>
      <w:pPr>
        <w:ind w:left="720" w:hanging="360"/>
      </w:pPr>
      <w:rPr>
        <w:rFonts w:ascii="Symbol" w:hAnsi="Symbol" w:hint="default"/>
      </w:rPr>
    </w:lvl>
    <w:lvl w:ilvl="1" w:tplc="4DB0D008">
      <w:start w:val="1"/>
      <w:numFmt w:val="bullet"/>
      <w:lvlText w:val="o"/>
      <w:lvlJc w:val="left"/>
      <w:pPr>
        <w:ind w:left="1440" w:hanging="360"/>
      </w:pPr>
      <w:rPr>
        <w:rFonts w:ascii="Courier New" w:hAnsi="Courier New" w:hint="default"/>
      </w:rPr>
    </w:lvl>
    <w:lvl w:ilvl="2" w:tplc="5E7E82E8">
      <w:start w:val="1"/>
      <w:numFmt w:val="bullet"/>
      <w:lvlText w:val=""/>
      <w:lvlJc w:val="left"/>
      <w:pPr>
        <w:ind w:left="2160" w:hanging="360"/>
      </w:pPr>
      <w:rPr>
        <w:rFonts w:ascii="Wingdings" w:hAnsi="Wingdings" w:hint="default"/>
      </w:rPr>
    </w:lvl>
    <w:lvl w:ilvl="3" w:tplc="64C65CBE">
      <w:start w:val="1"/>
      <w:numFmt w:val="bullet"/>
      <w:lvlText w:val=""/>
      <w:lvlJc w:val="left"/>
      <w:pPr>
        <w:ind w:left="2880" w:hanging="360"/>
      </w:pPr>
      <w:rPr>
        <w:rFonts w:ascii="Symbol" w:hAnsi="Symbol" w:hint="default"/>
      </w:rPr>
    </w:lvl>
    <w:lvl w:ilvl="4" w:tplc="623C3408">
      <w:start w:val="1"/>
      <w:numFmt w:val="bullet"/>
      <w:lvlText w:val="o"/>
      <w:lvlJc w:val="left"/>
      <w:pPr>
        <w:ind w:left="3600" w:hanging="360"/>
      </w:pPr>
      <w:rPr>
        <w:rFonts w:ascii="Courier New" w:hAnsi="Courier New" w:hint="default"/>
      </w:rPr>
    </w:lvl>
    <w:lvl w:ilvl="5" w:tplc="9E02471A">
      <w:start w:val="1"/>
      <w:numFmt w:val="bullet"/>
      <w:lvlText w:val=""/>
      <w:lvlJc w:val="left"/>
      <w:pPr>
        <w:ind w:left="4320" w:hanging="360"/>
      </w:pPr>
      <w:rPr>
        <w:rFonts w:ascii="Wingdings" w:hAnsi="Wingdings" w:hint="default"/>
      </w:rPr>
    </w:lvl>
    <w:lvl w:ilvl="6" w:tplc="297E2E76">
      <w:start w:val="1"/>
      <w:numFmt w:val="bullet"/>
      <w:lvlText w:val=""/>
      <w:lvlJc w:val="left"/>
      <w:pPr>
        <w:ind w:left="5040" w:hanging="360"/>
      </w:pPr>
      <w:rPr>
        <w:rFonts w:ascii="Symbol" w:hAnsi="Symbol" w:hint="default"/>
      </w:rPr>
    </w:lvl>
    <w:lvl w:ilvl="7" w:tplc="D02A7CAC">
      <w:start w:val="1"/>
      <w:numFmt w:val="bullet"/>
      <w:lvlText w:val="o"/>
      <w:lvlJc w:val="left"/>
      <w:pPr>
        <w:ind w:left="5760" w:hanging="360"/>
      </w:pPr>
      <w:rPr>
        <w:rFonts w:ascii="Courier New" w:hAnsi="Courier New" w:hint="default"/>
      </w:rPr>
    </w:lvl>
    <w:lvl w:ilvl="8" w:tplc="4D60B218">
      <w:start w:val="1"/>
      <w:numFmt w:val="bullet"/>
      <w:lvlText w:val=""/>
      <w:lvlJc w:val="left"/>
      <w:pPr>
        <w:ind w:left="6480" w:hanging="360"/>
      </w:pPr>
      <w:rPr>
        <w:rFonts w:ascii="Wingdings" w:hAnsi="Wingdings" w:hint="default"/>
      </w:rPr>
    </w:lvl>
  </w:abstractNum>
  <w:abstractNum w:abstractNumId="11" w15:restartNumberingAfterBreak="0">
    <w:nsid w:val="4E777782"/>
    <w:multiLevelType w:val="hybridMultilevel"/>
    <w:tmpl w:val="5BB46670"/>
    <w:lvl w:ilvl="0" w:tplc="38B0301C">
      <w:start w:val="1"/>
      <w:numFmt w:val="bullet"/>
      <w:lvlText w:val=""/>
      <w:lvlJc w:val="left"/>
      <w:pPr>
        <w:ind w:left="720" w:hanging="360"/>
      </w:pPr>
    </w:lvl>
    <w:lvl w:ilvl="1" w:tplc="08E6D13A">
      <w:start w:val="1"/>
      <w:numFmt w:val="lowerLetter"/>
      <w:lvlText w:val="%2."/>
      <w:lvlJc w:val="left"/>
      <w:pPr>
        <w:ind w:left="1440" w:hanging="360"/>
      </w:pPr>
    </w:lvl>
    <w:lvl w:ilvl="2" w:tplc="3820786A">
      <w:start w:val="1"/>
      <w:numFmt w:val="lowerRoman"/>
      <w:lvlText w:val="%3."/>
      <w:lvlJc w:val="right"/>
      <w:pPr>
        <w:ind w:left="2160" w:hanging="180"/>
      </w:pPr>
    </w:lvl>
    <w:lvl w:ilvl="3" w:tplc="F6ACE6BE">
      <w:start w:val="1"/>
      <w:numFmt w:val="decimal"/>
      <w:lvlText w:val="%4."/>
      <w:lvlJc w:val="left"/>
      <w:pPr>
        <w:ind w:left="2880" w:hanging="360"/>
      </w:pPr>
    </w:lvl>
    <w:lvl w:ilvl="4" w:tplc="CBBA3858">
      <w:start w:val="1"/>
      <w:numFmt w:val="lowerLetter"/>
      <w:lvlText w:val="%5."/>
      <w:lvlJc w:val="left"/>
      <w:pPr>
        <w:ind w:left="3600" w:hanging="360"/>
      </w:pPr>
    </w:lvl>
    <w:lvl w:ilvl="5" w:tplc="E69A5AAC">
      <w:start w:val="1"/>
      <w:numFmt w:val="lowerRoman"/>
      <w:lvlText w:val="%6."/>
      <w:lvlJc w:val="right"/>
      <w:pPr>
        <w:ind w:left="4320" w:hanging="180"/>
      </w:pPr>
    </w:lvl>
    <w:lvl w:ilvl="6" w:tplc="01E02BFA">
      <w:start w:val="1"/>
      <w:numFmt w:val="decimal"/>
      <w:lvlText w:val="%7."/>
      <w:lvlJc w:val="left"/>
      <w:pPr>
        <w:ind w:left="5040" w:hanging="360"/>
      </w:pPr>
    </w:lvl>
    <w:lvl w:ilvl="7" w:tplc="A0ECF696">
      <w:start w:val="1"/>
      <w:numFmt w:val="lowerLetter"/>
      <w:lvlText w:val="%8."/>
      <w:lvlJc w:val="left"/>
      <w:pPr>
        <w:ind w:left="5760" w:hanging="360"/>
      </w:pPr>
    </w:lvl>
    <w:lvl w:ilvl="8" w:tplc="8794C8F8">
      <w:start w:val="1"/>
      <w:numFmt w:val="lowerRoman"/>
      <w:lvlText w:val="%9."/>
      <w:lvlJc w:val="right"/>
      <w:pPr>
        <w:ind w:left="6480" w:hanging="180"/>
      </w:pPr>
    </w:lvl>
  </w:abstractNum>
  <w:abstractNum w:abstractNumId="12" w15:restartNumberingAfterBreak="0">
    <w:nsid w:val="5056E055"/>
    <w:multiLevelType w:val="hybridMultilevel"/>
    <w:tmpl w:val="199CDAB6"/>
    <w:lvl w:ilvl="0" w:tplc="3BCC85B2">
      <w:start w:val="1"/>
      <w:numFmt w:val="bullet"/>
      <w:lvlText w:val="-"/>
      <w:lvlJc w:val="left"/>
      <w:pPr>
        <w:ind w:left="720" w:hanging="360"/>
      </w:pPr>
      <w:rPr>
        <w:rFonts w:ascii="Calibri" w:hAnsi="Calibri" w:hint="default"/>
      </w:rPr>
    </w:lvl>
    <w:lvl w:ilvl="1" w:tplc="75C69ECA">
      <w:start w:val="1"/>
      <w:numFmt w:val="bullet"/>
      <w:lvlText w:val="o"/>
      <w:lvlJc w:val="left"/>
      <w:pPr>
        <w:ind w:left="1440" w:hanging="360"/>
      </w:pPr>
      <w:rPr>
        <w:rFonts w:ascii="Courier New" w:hAnsi="Courier New" w:hint="default"/>
      </w:rPr>
    </w:lvl>
    <w:lvl w:ilvl="2" w:tplc="2B10669A">
      <w:start w:val="1"/>
      <w:numFmt w:val="bullet"/>
      <w:lvlText w:val=""/>
      <w:lvlJc w:val="left"/>
      <w:pPr>
        <w:ind w:left="2160" w:hanging="360"/>
      </w:pPr>
      <w:rPr>
        <w:rFonts w:ascii="Wingdings" w:hAnsi="Wingdings" w:hint="default"/>
      </w:rPr>
    </w:lvl>
    <w:lvl w:ilvl="3" w:tplc="84A08B58">
      <w:start w:val="1"/>
      <w:numFmt w:val="bullet"/>
      <w:lvlText w:val=""/>
      <w:lvlJc w:val="left"/>
      <w:pPr>
        <w:ind w:left="2880" w:hanging="360"/>
      </w:pPr>
      <w:rPr>
        <w:rFonts w:ascii="Symbol" w:hAnsi="Symbol" w:hint="default"/>
      </w:rPr>
    </w:lvl>
    <w:lvl w:ilvl="4" w:tplc="29424568">
      <w:start w:val="1"/>
      <w:numFmt w:val="bullet"/>
      <w:lvlText w:val="o"/>
      <w:lvlJc w:val="left"/>
      <w:pPr>
        <w:ind w:left="3600" w:hanging="360"/>
      </w:pPr>
      <w:rPr>
        <w:rFonts w:ascii="Courier New" w:hAnsi="Courier New" w:hint="default"/>
      </w:rPr>
    </w:lvl>
    <w:lvl w:ilvl="5" w:tplc="FCFE43F6">
      <w:start w:val="1"/>
      <w:numFmt w:val="bullet"/>
      <w:lvlText w:val=""/>
      <w:lvlJc w:val="left"/>
      <w:pPr>
        <w:ind w:left="4320" w:hanging="360"/>
      </w:pPr>
      <w:rPr>
        <w:rFonts w:ascii="Wingdings" w:hAnsi="Wingdings" w:hint="default"/>
      </w:rPr>
    </w:lvl>
    <w:lvl w:ilvl="6" w:tplc="AB0CA126">
      <w:start w:val="1"/>
      <w:numFmt w:val="bullet"/>
      <w:lvlText w:val=""/>
      <w:lvlJc w:val="left"/>
      <w:pPr>
        <w:ind w:left="5040" w:hanging="360"/>
      </w:pPr>
      <w:rPr>
        <w:rFonts w:ascii="Symbol" w:hAnsi="Symbol" w:hint="default"/>
      </w:rPr>
    </w:lvl>
    <w:lvl w:ilvl="7" w:tplc="AAF4E838">
      <w:start w:val="1"/>
      <w:numFmt w:val="bullet"/>
      <w:lvlText w:val="o"/>
      <w:lvlJc w:val="left"/>
      <w:pPr>
        <w:ind w:left="5760" w:hanging="360"/>
      </w:pPr>
      <w:rPr>
        <w:rFonts w:ascii="Courier New" w:hAnsi="Courier New" w:hint="default"/>
      </w:rPr>
    </w:lvl>
    <w:lvl w:ilvl="8" w:tplc="3DD0C78C">
      <w:start w:val="1"/>
      <w:numFmt w:val="bullet"/>
      <w:lvlText w:val=""/>
      <w:lvlJc w:val="left"/>
      <w:pPr>
        <w:ind w:left="6480" w:hanging="360"/>
      </w:pPr>
      <w:rPr>
        <w:rFonts w:ascii="Wingdings" w:hAnsi="Wingdings" w:hint="default"/>
      </w:rPr>
    </w:lvl>
  </w:abstractNum>
  <w:abstractNum w:abstractNumId="13" w15:restartNumberingAfterBreak="0">
    <w:nsid w:val="5E820A43"/>
    <w:multiLevelType w:val="hybridMultilevel"/>
    <w:tmpl w:val="BF4C66D2"/>
    <w:lvl w:ilvl="0" w:tplc="1E28598C">
      <w:start w:val="1"/>
      <w:numFmt w:val="bullet"/>
      <w:lvlText w:val=""/>
      <w:lvlJc w:val="left"/>
      <w:pPr>
        <w:ind w:left="720" w:hanging="360"/>
      </w:pPr>
      <w:rPr>
        <w:rFonts w:ascii="Symbol" w:hAnsi="Symbol" w:hint="default"/>
      </w:rPr>
    </w:lvl>
    <w:lvl w:ilvl="1" w:tplc="D9BECA26">
      <w:start w:val="1"/>
      <w:numFmt w:val="bullet"/>
      <w:lvlText w:val="o"/>
      <w:lvlJc w:val="left"/>
      <w:pPr>
        <w:ind w:left="1440" w:hanging="360"/>
      </w:pPr>
      <w:rPr>
        <w:rFonts w:ascii="Courier New" w:hAnsi="Courier New" w:hint="default"/>
      </w:rPr>
    </w:lvl>
    <w:lvl w:ilvl="2" w:tplc="A706046E">
      <w:start w:val="1"/>
      <w:numFmt w:val="bullet"/>
      <w:lvlText w:val=""/>
      <w:lvlJc w:val="left"/>
      <w:pPr>
        <w:ind w:left="2160" w:hanging="360"/>
      </w:pPr>
      <w:rPr>
        <w:rFonts w:ascii="Wingdings" w:hAnsi="Wingdings" w:hint="default"/>
      </w:rPr>
    </w:lvl>
    <w:lvl w:ilvl="3" w:tplc="5406BA40">
      <w:start w:val="1"/>
      <w:numFmt w:val="bullet"/>
      <w:lvlText w:val=""/>
      <w:lvlJc w:val="left"/>
      <w:pPr>
        <w:ind w:left="2880" w:hanging="360"/>
      </w:pPr>
      <w:rPr>
        <w:rFonts w:ascii="Symbol" w:hAnsi="Symbol" w:hint="default"/>
      </w:rPr>
    </w:lvl>
    <w:lvl w:ilvl="4" w:tplc="BF1ADBC6">
      <w:start w:val="1"/>
      <w:numFmt w:val="bullet"/>
      <w:lvlText w:val="o"/>
      <w:lvlJc w:val="left"/>
      <w:pPr>
        <w:ind w:left="3600" w:hanging="360"/>
      </w:pPr>
      <w:rPr>
        <w:rFonts w:ascii="Courier New" w:hAnsi="Courier New" w:hint="default"/>
      </w:rPr>
    </w:lvl>
    <w:lvl w:ilvl="5" w:tplc="D7FA4DC8">
      <w:start w:val="1"/>
      <w:numFmt w:val="bullet"/>
      <w:lvlText w:val=""/>
      <w:lvlJc w:val="left"/>
      <w:pPr>
        <w:ind w:left="4320" w:hanging="360"/>
      </w:pPr>
      <w:rPr>
        <w:rFonts w:ascii="Wingdings" w:hAnsi="Wingdings" w:hint="default"/>
      </w:rPr>
    </w:lvl>
    <w:lvl w:ilvl="6" w:tplc="50E60922">
      <w:start w:val="1"/>
      <w:numFmt w:val="bullet"/>
      <w:lvlText w:val=""/>
      <w:lvlJc w:val="left"/>
      <w:pPr>
        <w:ind w:left="5040" w:hanging="360"/>
      </w:pPr>
      <w:rPr>
        <w:rFonts w:ascii="Symbol" w:hAnsi="Symbol" w:hint="default"/>
      </w:rPr>
    </w:lvl>
    <w:lvl w:ilvl="7" w:tplc="D2A211D0">
      <w:start w:val="1"/>
      <w:numFmt w:val="bullet"/>
      <w:lvlText w:val="o"/>
      <w:lvlJc w:val="left"/>
      <w:pPr>
        <w:ind w:left="5760" w:hanging="360"/>
      </w:pPr>
      <w:rPr>
        <w:rFonts w:ascii="Courier New" w:hAnsi="Courier New" w:hint="default"/>
      </w:rPr>
    </w:lvl>
    <w:lvl w:ilvl="8" w:tplc="B936F920">
      <w:start w:val="1"/>
      <w:numFmt w:val="bullet"/>
      <w:lvlText w:val=""/>
      <w:lvlJc w:val="left"/>
      <w:pPr>
        <w:ind w:left="6480" w:hanging="360"/>
      </w:pPr>
      <w:rPr>
        <w:rFonts w:ascii="Wingdings" w:hAnsi="Wingdings" w:hint="default"/>
      </w:rPr>
    </w:lvl>
  </w:abstractNum>
  <w:abstractNum w:abstractNumId="14" w15:restartNumberingAfterBreak="0">
    <w:nsid w:val="61BAD7C6"/>
    <w:multiLevelType w:val="hybridMultilevel"/>
    <w:tmpl w:val="36FE3D1E"/>
    <w:lvl w:ilvl="0" w:tplc="F24039E0">
      <w:start w:val="1"/>
      <w:numFmt w:val="decimal"/>
      <w:lvlText w:val="%1."/>
      <w:lvlJc w:val="left"/>
      <w:pPr>
        <w:ind w:left="720" w:hanging="360"/>
      </w:pPr>
    </w:lvl>
    <w:lvl w:ilvl="1" w:tplc="D472B3A2">
      <w:start w:val="1"/>
      <w:numFmt w:val="lowerLetter"/>
      <w:lvlText w:val="%2."/>
      <w:lvlJc w:val="left"/>
      <w:pPr>
        <w:ind w:left="1440" w:hanging="360"/>
      </w:pPr>
    </w:lvl>
    <w:lvl w:ilvl="2" w:tplc="02CA6F60">
      <w:start w:val="1"/>
      <w:numFmt w:val="lowerRoman"/>
      <w:lvlText w:val="%3."/>
      <w:lvlJc w:val="right"/>
      <w:pPr>
        <w:ind w:left="2160" w:hanging="180"/>
      </w:pPr>
    </w:lvl>
    <w:lvl w:ilvl="3" w:tplc="1460FFC8">
      <w:start w:val="1"/>
      <w:numFmt w:val="decimal"/>
      <w:lvlText w:val="%4."/>
      <w:lvlJc w:val="left"/>
      <w:pPr>
        <w:ind w:left="2880" w:hanging="360"/>
      </w:pPr>
    </w:lvl>
    <w:lvl w:ilvl="4" w:tplc="31DE9F54">
      <w:start w:val="1"/>
      <w:numFmt w:val="lowerLetter"/>
      <w:lvlText w:val="%5."/>
      <w:lvlJc w:val="left"/>
      <w:pPr>
        <w:ind w:left="3600" w:hanging="360"/>
      </w:pPr>
    </w:lvl>
    <w:lvl w:ilvl="5" w:tplc="E1FE9178">
      <w:start w:val="1"/>
      <w:numFmt w:val="lowerRoman"/>
      <w:lvlText w:val="%6."/>
      <w:lvlJc w:val="right"/>
      <w:pPr>
        <w:ind w:left="4320" w:hanging="180"/>
      </w:pPr>
    </w:lvl>
    <w:lvl w:ilvl="6" w:tplc="10501D90">
      <w:start w:val="1"/>
      <w:numFmt w:val="decimal"/>
      <w:lvlText w:val="%7."/>
      <w:lvlJc w:val="left"/>
      <w:pPr>
        <w:ind w:left="5040" w:hanging="360"/>
      </w:pPr>
    </w:lvl>
    <w:lvl w:ilvl="7" w:tplc="9E0828D8">
      <w:start w:val="1"/>
      <w:numFmt w:val="lowerLetter"/>
      <w:lvlText w:val="%8."/>
      <w:lvlJc w:val="left"/>
      <w:pPr>
        <w:ind w:left="5760" w:hanging="360"/>
      </w:pPr>
    </w:lvl>
    <w:lvl w:ilvl="8" w:tplc="71C61D24">
      <w:start w:val="1"/>
      <w:numFmt w:val="lowerRoman"/>
      <w:lvlText w:val="%9."/>
      <w:lvlJc w:val="right"/>
      <w:pPr>
        <w:ind w:left="6480" w:hanging="180"/>
      </w:pPr>
    </w:lvl>
  </w:abstractNum>
  <w:abstractNum w:abstractNumId="15" w15:restartNumberingAfterBreak="0">
    <w:nsid w:val="6701EB49"/>
    <w:multiLevelType w:val="multilevel"/>
    <w:tmpl w:val="02D896A2"/>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674F971E"/>
    <w:multiLevelType w:val="hybridMultilevel"/>
    <w:tmpl w:val="9B1AA8D0"/>
    <w:lvl w:ilvl="0" w:tplc="C4A6A15A">
      <w:start w:val="1"/>
      <w:numFmt w:val="bullet"/>
      <w:lvlText w:val="-"/>
      <w:lvlJc w:val="left"/>
      <w:pPr>
        <w:ind w:left="720" w:hanging="360"/>
      </w:pPr>
      <w:rPr>
        <w:rFonts w:ascii="Calibri" w:hAnsi="Calibri" w:hint="default"/>
      </w:rPr>
    </w:lvl>
    <w:lvl w:ilvl="1" w:tplc="83745F80">
      <w:start w:val="1"/>
      <w:numFmt w:val="bullet"/>
      <w:lvlText w:val="o"/>
      <w:lvlJc w:val="left"/>
      <w:pPr>
        <w:ind w:left="1440" w:hanging="360"/>
      </w:pPr>
      <w:rPr>
        <w:rFonts w:ascii="Courier New" w:hAnsi="Courier New" w:hint="default"/>
      </w:rPr>
    </w:lvl>
    <w:lvl w:ilvl="2" w:tplc="1CE00228">
      <w:start w:val="1"/>
      <w:numFmt w:val="bullet"/>
      <w:lvlText w:val=""/>
      <w:lvlJc w:val="left"/>
      <w:pPr>
        <w:ind w:left="2160" w:hanging="360"/>
      </w:pPr>
      <w:rPr>
        <w:rFonts w:ascii="Wingdings" w:hAnsi="Wingdings" w:hint="default"/>
      </w:rPr>
    </w:lvl>
    <w:lvl w:ilvl="3" w:tplc="1C52CDA2">
      <w:start w:val="1"/>
      <w:numFmt w:val="bullet"/>
      <w:lvlText w:val=""/>
      <w:lvlJc w:val="left"/>
      <w:pPr>
        <w:ind w:left="2880" w:hanging="360"/>
      </w:pPr>
      <w:rPr>
        <w:rFonts w:ascii="Symbol" w:hAnsi="Symbol" w:hint="default"/>
      </w:rPr>
    </w:lvl>
    <w:lvl w:ilvl="4" w:tplc="37CA9190">
      <w:start w:val="1"/>
      <w:numFmt w:val="bullet"/>
      <w:lvlText w:val="o"/>
      <w:lvlJc w:val="left"/>
      <w:pPr>
        <w:ind w:left="3600" w:hanging="360"/>
      </w:pPr>
      <w:rPr>
        <w:rFonts w:ascii="Courier New" w:hAnsi="Courier New" w:hint="default"/>
      </w:rPr>
    </w:lvl>
    <w:lvl w:ilvl="5" w:tplc="AF4C874E">
      <w:start w:val="1"/>
      <w:numFmt w:val="bullet"/>
      <w:lvlText w:val=""/>
      <w:lvlJc w:val="left"/>
      <w:pPr>
        <w:ind w:left="4320" w:hanging="360"/>
      </w:pPr>
      <w:rPr>
        <w:rFonts w:ascii="Wingdings" w:hAnsi="Wingdings" w:hint="default"/>
      </w:rPr>
    </w:lvl>
    <w:lvl w:ilvl="6" w:tplc="2D4E65C0">
      <w:start w:val="1"/>
      <w:numFmt w:val="bullet"/>
      <w:lvlText w:val=""/>
      <w:lvlJc w:val="left"/>
      <w:pPr>
        <w:ind w:left="5040" w:hanging="360"/>
      </w:pPr>
      <w:rPr>
        <w:rFonts w:ascii="Symbol" w:hAnsi="Symbol" w:hint="default"/>
      </w:rPr>
    </w:lvl>
    <w:lvl w:ilvl="7" w:tplc="CF488DF4">
      <w:start w:val="1"/>
      <w:numFmt w:val="bullet"/>
      <w:lvlText w:val="o"/>
      <w:lvlJc w:val="left"/>
      <w:pPr>
        <w:ind w:left="5760" w:hanging="360"/>
      </w:pPr>
      <w:rPr>
        <w:rFonts w:ascii="Courier New" w:hAnsi="Courier New" w:hint="default"/>
      </w:rPr>
    </w:lvl>
    <w:lvl w:ilvl="8" w:tplc="41D01F08">
      <w:start w:val="1"/>
      <w:numFmt w:val="bullet"/>
      <w:lvlText w:val=""/>
      <w:lvlJc w:val="left"/>
      <w:pPr>
        <w:ind w:left="6480" w:hanging="360"/>
      </w:pPr>
      <w:rPr>
        <w:rFonts w:ascii="Wingdings" w:hAnsi="Wingdings" w:hint="default"/>
      </w:rPr>
    </w:lvl>
  </w:abstractNum>
  <w:abstractNum w:abstractNumId="17" w15:restartNumberingAfterBreak="0">
    <w:nsid w:val="72A8C7D4"/>
    <w:multiLevelType w:val="hybridMultilevel"/>
    <w:tmpl w:val="63A65BF4"/>
    <w:lvl w:ilvl="0" w:tplc="20E66200">
      <w:start w:val="1"/>
      <w:numFmt w:val="bullet"/>
      <w:lvlText w:val=""/>
      <w:lvlJc w:val="left"/>
      <w:pPr>
        <w:ind w:left="720" w:hanging="360"/>
      </w:pPr>
    </w:lvl>
    <w:lvl w:ilvl="1" w:tplc="2C90DCBC">
      <w:start w:val="1"/>
      <w:numFmt w:val="lowerLetter"/>
      <w:lvlText w:val="%2."/>
      <w:lvlJc w:val="left"/>
      <w:pPr>
        <w:ind w:left="1440" w:hanging="360"/>
      </w:pPr>
    </w:lvl>
    <w:lvl w:ilvl="2" w:tplc="DADE0F46">
      <w:start w:val="1"/>
      <w:numFmt w:val="lowerRoman"/>
      <w:lvlText w:val="%3."/>
      <w:lvlJc w:val="right"/>
      <w:pPr>
        <w:ind w:left="2160" w:hanging="180"/>
      </w:pPr>
    </w:lvl>
    <w:lvl w:ilvl="3" w:tplc="5694C8A2">
      <w:start w:val="1"/>
      <w:numFmt w:val="decimal"/>
      <w:lvlText w:val="%4."/>
      <w:lvlJc w:val="left"/>
      <w:pPr>
        <w:ind w:left="2880" w:hanging="360"/>
      </w:pPr>
    </w:lvl>
    <w:lvl w:ilvl="4" w:tplc="67A83596">
      <w:start w:val="1"/>
      <w:numFmt w:val="lowerLetter"/>
      <w:lvlText w:val="%5."/>
      <w:lvlJc w:val="left"/>
      <w:pPr>
        <w:ind w:left="3600" w:hanging="360"/>
      </w:pPr>
    </w:lvl>
    <w:lvl w:ilvl="5" w:tplc="1700B8B6">
      <w:start w:val="1"/>
      <w:numFmt w:val="lowerRoman"/>
      <w:lvlText w:val="%6."/>
      <w:lvlJc w:val="right"/>
      <w:pPr>
        <w:ind w:left="4320" w:hanging="180"/>
      </w:pPr>
    </w:lvl>
    <w:lvl w:ilvl="6" w:tplc="ACEA0BB4">
      <w:start w:val="1"/>
      <w:numFmt w:val="decimal"/>
      <w:lvlText w:val="%7."/>
      <w:lvlJc w:val="left"/>
      <w:pPr>
        <w:ind w:left="5040" w:hanging="360"/>
      </w:pPr>
    </w:lvl>
    <w:lvl w:ilvl="7" w:tplc="7B969D5A">
      <w:start w:val="1"/>
      <w:numFmt w:val="lowerLetter"/>
      <w:lvlText w:val="%8."/>
      <w:lvlJc w:val="left"/>
      <w:pPr>
        <w:ind w:left="5760" w:hanging="360"/>
      </w:pPr>
    </w:lvl>
    <w:lvl w:ilvl="8" w:tplc="10526A3C">
      <w:start w:val="1"/>
      <w:numFmt w:val="lowerRoman"/>
      <w:lvlText w:val="%9."/>
      <w:lvlJc w:val="right"/>
      <w:pPr>
        <w:ind w:left="6480" w:hanging="180"/>
      </w:pPr>
    </w:lvl>
  </w:abstractNum>
  <w:abstractNum w:abstractNumId="18" w15:restartNumberingAfterBreak="0">
    <w:nsid w:val="755278A8"/>
    <w:multiLevelType w:val="hybridMultilevel"/>
    <w:tmpl w:val="DA9A07E8"/>
    <w:lvl w:ilvl="0" w:tplc="B3F43AE0">
      <w:start w:val="1"/>
      <w:numFmt w:val="bullet"/>
      <w:lvlText w:val="-"/>
      <w:lvlJc w:val="left"/>
      <w:pPr>
        <w:ind w:left="720" w:hanging="360"/>
      </w:pPr>
      <w:rPr>
        <w:rFonts w:ascii="Calibri" w:hAnsi="Calibri" w:hint="default"/>
      </w:rPr>
    </w:lvl>
    <w:lvl w:ilvl="1" w:tplc="262CC8E0">
      <w:start w:val="1"/>
      <w:numFmt w:val="bullet"/>
      <w:lvlText w:val="o"/>
      <w:lvlJc w:val="left"/>
      <w:pPr>
        <w:ind w:left="1440" w:hanging="360"/>
      </w:pPr>
      <w:rPr>
        <w:rFonts w:ascii="Courier New" w:hAnsi="Courier New" w:hint="default"/>
      </w:rPr>
    </w:lvl>
    <w:lvl w:ilvl="2" w:tplc="F66E7564">
      <w:start w:val="1"/>
      <w:numFmt w:val="bullet"/>
      <w:lvlText w:val=""/>
      <w:lvlJc w:val="left"/>
      <w:pPr>
        <w:ind w:left="2160" w:hanging="360"/>
      </w:pPr>
      <w:rPr>
        <w:rFonts w:ascii="Wingdings" w:hAnsi="Wingdings" w:hint="default"/>
      </w:rPr>
    </w:lvl>
    <w:lvl w:ilvl="3" w:tplc="D90AE954">
      <w:start w:val="1"/>
      <w:numFmt w:val="bullet"/>
      <w:lvlText w:val=""/>
      <w:lvlJc w:val="left"/>
      <w:pPr>
        <w:ind w:left="2880" w:hanging="360"/>
      </w:pPr>
      <w:rPr>
        <w:rFonts w:ascii="Symbol" w:hAnsi="Symbol" w:hint="default"/>
      </w:rPr>
    </w:lvl>
    <w:lvl w:ilvl="4" w:tplc="C1A8F9D8">
      <w:start w:val="1"/>
      <w:numFmt w:val="bullet"/>
      <w:lvlText w:val="o"/>
      <w:lvlJc w:val="left"/>
      <w:pPr>
        <w:ind w:left="3600" w:hanging="360"/>
      </w:pPr>
      <w:rPr>
        <w:rFonts w:ascii="Courier New" w:hAnsi="Courier New" w:hint="default"/>
      </w:rPr>
    </w:lvl>
    <w:lvl w:ilvl="5" w:tplc="5A5CFF56">
      <w:start w:val="1"/>
      <w:numFmt w:val="bullet"/>
      <w:lvlText w:val=""/>
      <w:lvlJc w:val="left"/>
      <w:pPr>
        <w:ind w:left="4320" w:hanging="360"/>
      </w:pPr>
      <w:rPr>
        <w:rFonts w:ascii="Wingdings" w:hAnsi="Wingdings" w:hint="default"/>
      </w:rPr>
    </w:lvl>
    <w:lvl w:ilvl="6" w:tplc="2D244D54">
      <w:start w:val="1"/>
      <w:numFmt w:val="bullet"/>
      <w:lvlText w:val=""/>
      <w:lvlJc w:val="left"/>
      <w:pPr>
        <w:ind w:left="5040" w:hanging="360"/>
      </w:pPr>
      <w:rPr>
        <w:rFonts w:ascii="Symbol" w:hAnsi="Symbol" w:hint="default"/>
      </w:rPr>
    </w:lvl>
    <w:lvl w:ilvl="7" w:tplc="DD98A582">
      <w:start w:val="1"/>
      <w:numFmt w:val="bullet"/>
      <w:lvlText w:val="o"/>
      <w:lvlJc w:val="left"/>
      <w:pPr>
        <w:ind w:left="5760" w:hanging="360"/>
      </w:pPr>
      <w:rPr>
        <w:rFonts w:ascii="Courier New" w:hAnsi="Courier New" w:hint="default"/>
      </w:rPr>
    </w:lvl>
    <w:lvl w:ilvl="8" w:tplc="16B217E2">
      <w:start w:val="1"/>
      <w:numFmt w:val="bullet"/>
      <w:lvlText w:val=""/>
      <w:lvlJc w:val="left"/>
      <w:pPr>
        <w:ind w:left="6480" w:hanging="360"/>
      </w:pPr>
      <w:rPr>
        <w:rFonts w:ascii="Wingdings" w:hAnsi="Wingdings" w:hint="default"/>
      </w:rPr>
    </w:lvl>
  </w:abstractNum>
  <w:abstractNum w:abstractNumId="19" w15:restartNumberingAfterBreak="0">
    <w:nsid w:val="7607A043"/>
    <w:multiLevelType w:val="hybridMultilevel"/>
    <w:tmpl w:val="C8FAB4DA"/>
    <w:lvl w:ilvl="0" w:tplc="BA4A341A">
      <w:start w:val="1"/>
      <w:numFmt w:val="bullet"/>
      <w:lvlText w:val=""/>
      <w:lvlJc w:val="left"/>
      <w:pPr>
        <w:ind w:left="720" w:hanging="360"/>
      </w:pPr>
      <w:rPr>
        <w:rFonts w:ascii="Symbol" w:hAnsi="Symbol" w:hint="default"/>
      </w:rPr>
    </w:lvl>
    <w:lvl w:ilvl="1" w:tplc="32CE9488">
      <w:start w:val="1"/>
      <w:numFmt w:val="bullet"/>
      <w:lvlText w:val="o"/>
      <w:lvlJc w:val="left"/>
      <w:pPr>
        <w:ind w:left="1440" w:hanging="360"/>
      </w:pPr>
      <w:rPr>
        <w:rFonts w:ascii="Courier New" w:hAnsi="Courier New" w:hint="default"/>
      </w:rPr>
    </w:lvl>
    <w:lvl w:ilvl="2" w:tplc="A302101C">
      <w:start w:val="1"/>
      <w:numFmt w:val="bullet"/>
      <w:lvlText w:val=""/>
      <w:lvlJc w:val="left"/>
      <w:pPr>
        <w:ind w:left="2160" w:hanging="360"/>
      </w:pPr>
      <w:rPr>
        <w:rFonts w:ascii="Wingdings" w:hAnsi="Wingdings" w:hint="default"/>
      </w:rPr>
    </w:lvl>
    <w:lvl w:ilvl="3" w:tplc="67489488">
      <w:start w:val="1"/>
      <w:numFmt w:val="bullet"/>
      <w:lvlText w:val=""/>
      <w:lvlJc w:val="left"/>
      <w:pPr>
        <w:ind w:left="2880" w:hanging="360"/>
      </w:pPr>
      <w:rPr>
        <w:rFonts w:ascii="Symbol" w:hAnsi="Symbol" w:hint="default"/>
      </w:rPr>
    </w:lvl>
    <w:lvl w:ilvl="4" w:tplc="C4A46C1C">
      <w:start w:val="1"/>
      <w:numFmt w:val="bullet"/>
      <w:lvlText w:val="o"/>
      <w:lvlJc w:val="left"/>
      <w:pPr>
        <w:ind w:left="3600" w:hanging="360"/>
      </w:pPr>
      <w:rPr>
        <w:rFonts w:ascii="Courier New" w:hAnsi="Courier New" w:hint="default"/>
      </w:rPr>
    </w:lvl>
    <w:lvl w:ilvl="5" w:tplc="FD3C6CE4">
      <w:start w:val="1"/>
      <w:numFmt w:val="bullet"/>
      <w:lvlText w:val=""/>
      <w:lvlJc w:val="left"/>
      <w:pPr>
        <w:ind w:left="4320" w:hanging="360"/>
      </w:pPr>
      <w:rPr>
        <w:rFonts w:ascii="Wingdings" w:hAnsi="Wingdings" w:hint="default"/>
      </w:rPr>
    </w:lvl>
    <w:lvl w:ilvl="6" w:tplc="08B0BF1C">
      <w:start w:val="1"/>
      <w:numFmt w:val="bullet"/>
      <w:lvlText w:val=""/>
      <w:lvlJc w:val="left"/>
      <w:pPr>
        <w:ind w:left="5040" w:hanging="360"/>
      </w:pPr>
      <w:rPr>
        <w:rFonts w:ascii="Symbol" w:hAnsi="Symbol" w:hint="default"/>
      </w:rPr>
    </w:lvl>
    <w:lvl w:ilvl="7" w:tplc="3E024968">
      <w:start w:val="1"/>
      <w:numFmt w:val="bullet"/>
      <w:lvlText w:val="o"/>
      <w:lvlJc w:val="left"/>
      <w:pPr>
        <w:ind w:left="5760" w:hanging="360"/>
      </w:pPr>
      <w:rPr>
        <w:rFonts w:ascii="Courier New" w:hAnsi="Courier New" w:hint="default"/>
      </w:rPr>
    </w:lvl>
    <w:lvl w:ilvl="8" w:tplc="9936452E">
      <w:start w:val="1"/>
      <w:numFmt w:val="bullet"/>
      <w:lvlText w:val=""/>
      <w:lvlJc w:val="left"/>
      <w:pPr>
        <w:ind w:left="6480" w:hanging="360"/>
      </w:pPr>
      <w:rPr>
        <w:rFonts w:ascii="Wingdings" w:hAnsi="Wingdings" w:hint="default"/>
      </w:rPr>
    </w:lvl>
  </w:abstractNum>
  <w:num w:numId="1" w16cid:durableId="840895169">
    <w:abstractNumId w:val="6"/>
  </w:num>
  <w:num w:numId="2" w16cid:durableId="2021738327">
    <w:abstractNumId w:val="10"/>
  </w:num>
  <w:num w:numId="3" w16cid:durableId="2094819305">
    <w:abstractNumId w:val="19"/>
  </w:num>
  <w:num w:numId="4" w16cid:durableId="1917474653">
    <w:abstractNumId w:val="0"/>
  </w:num>
  <w:num w:numId="5" w16cid:durableId="1063680148">
    <w:abstractNumId w:val="12"/>
  </w:num>
  <w:num w:numId="6" w16cid:durableId="2101025918">
    <w:abstractNumId w:val="9"/>
  </w:num>
  <w:num w:numId="7" w16cid:durableId="414131530">
    <w:abstractNumId w:val="16"/>
  </w:num>
  <w:num w:numId="8" w16cid:durableId="10299506">
    <w:abstractNumId w:val="18"/>
  </w:num>
  <w:num w:numId="9" w16cid:durableId="1881280701">
    <w:abstractNumId w:val="13"/>
  </w:num>
  <w:num w:numId="10" w16cid:durableId="570585583">
    <w:abstractNumId w:val="1"/>
  </w:num>
  <w:num w:numId="11" w16cid:durableId="820653130">
    <w:abstractNumId w:val="8"/>
  </w:num>
  <w:num w:numId="12" w16cid:durableId="1612780480">
    <w:abstractNumId w:val="7"/>
  </w:num>
  <w:num w:numId="13" w16cid:durableId="1099638496">
    <w:abstractNumId w:val="14"/>
  </w:num>
  <w:num w:numId="14" w16cid:durableId="918831819">
    <w:abstractNumId w:val="2"/>
  </w:num>
  <w:num w:numId="15" w16cid:durableId="924995305">
    <w:abstractNumId w:val="5"/>
  </w:num>
  <w:num w:numId="16" w16cid:durableId="817183239">
    <w:abstractNumId w:val="11"/>
  </w:num>
  <w:num w:numId="17" w16cid:durableId="19748208">
    <w:abstractNumId w:val="15"/>
  </w:num>
  <w:num w:numId="18" w16cid:durableId="1735011239">
    <w:abstractNumId w:val="4"/>
  </w:num>
  <w:num w:numId="19" w16cid:durableId="41829685">
    <w:abstractNumId w:val="3"/>
  </w:num>
  <w:num w:numId="20" w16cid:durableId="2311639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D3"/>
    <w:rsid w:val="005916D3"/>
    <w:rsid w:val="005E627B"/>
    <w:rsid w:val="006975F3"/>
    <w:rsid w:val="00980D76"/>
    <w:rsid w:val="00A36631"/>
    <w:rsid w:val="00B37E0C"/>
    <w:rsid w:val="00FBE5BD"/>
    <w:rsid w:val="01001E4D"/>
    <w:rsid w:val="01C1F589"/>
    <w:rsid w:val="01F44382"/>
    <w:rsid w:val="026A3C8A"/>
    <w:rsid w:val="02C565CA"/>
    <w:rsid w:val="02D5ECF0"/>
    <w:rsid w:val="02FC9AA8"/>
    <w:rsid w:val="030FADFB"/>
    <w:rsid w:val="03437FC1"/>
    <w:rsid w:val="0347033A"/>
    <w:rsid w:val="0393B91B"/>
    <w:rsid w:val="03FDCE8E"/>
    <w:rsid w:val="03FF1038"/>
    <w:rsid w:val="0437BF0F"/>
    <w:rsid w:val="0461362B"/>
    <w:rsid w:val="049A996B"/>
    <w:rsid w:val="0500D12E"/>
    <w:rsid w:val="05103C5C"/>
    <w:rsid w:val="059B476B"/>
    <w:rsid w:val="05C94A74"/>
    <w:rsid w:val="0639A2FB"/>
    <w:rsid w:val="06474EBD"/>
    <w:rsid w:val="0654870A"/>
    <w:rsid w:val="071499E5"/>
    <w:rsid w:val="071C876B"/>
    <w:rsid w:val="07651AD5"/>
    <w:rsid w:val="076B0D25"/>
    <w:rsid w:val="07745D6E"/>
    <w:rsid w:val="07AE3C8D"/>
    <w:rsid w:val="07E02AC1"/>
    <w:rsid w:val="07EB0CA4"/>
    <w:rsid w:val="083A08BB"/>
    <w:rsid w:val="08B06A46"/>
    <w:rsid w:val="091771CF"/>
    <w:rsid w:val="0934A74E"/>
    <w:rsid w:val="094BA832"/>
    <w:rsid w:val="097EEF7F"/>
    <w:rsid w:val="09AD5C14"/>
    <w:rsid w:val="09DD1EE8"/>
    <w:rsid w:val="0A07545E"/>
    <w:rsid w:val="0A2BF616"/>
    <w:rsid w:val="0A6E51BC"/>
    <w:rsid w:val="0A8EAAC6"/>
    <w:rsid w:val="0ADC1C33"/>
    <w:rsid w:val="0B0BA866"/>
    <w:rsid w:val="0B1ABFE0"/>
    <w:rsid w:val="0B1F3B7F"/>
    <w:rsid w:val="0B22AD66"/>
    <w:rsid w:val="0B3E6AA2"/>
    <w:rsid w:val="0BA07863"/>
    <w:rsid w:val="0C26D041"/>
    <w:rsid w:val="0C42D0F4"/>
    <w:rsid w:val="0C47CE91"/>
    <w:rsid w:val="0C624C9A"/>
    <w:rsid w:val="0D17E398"/>
    <w:rsid w:val="0D7F25A3"/>
    <w:rsid w:val="0D90A0CF"/>
    <w:rsid w:val="0DA5F27E"/>
    <w:rsid w:val="0DC2A0A2"/>
    <w:rsid w:val="0DDA8808"/>
    <w:rsid w:val="0DDBCEB1"/>
    <w:rsid w:val="0DE39EF2"/>
    <w:rsid w:val="0E44B4E0"/>
    <w:rsid w:val="0E636B62"/>
    <w:rsid w:val="0E76084A"/>
    <w:rsid w:val="0EDAC581"/>
    <w:rsid w:val="0F24DBC8"/>
    <w:rsid w:val="0F5E7103"/>
    <w:rsid w:val="0F6574CF"/>
    <w:rsid w:val="0F702CBA"/>
    <w:rsid w:val="0FADD92E"/>
    <w:rsid w:val="0FCC4CBF"/>
    <w:rsid w:val="0FF61E89"/>
    <w:rsid w:val="101514B9"/>
    <w:rsid w:val="10449BE8"/>
    <w:rsid w:val="106C9774"/>
    <w:rsid w:val="108BA6B9"/>
    <w:rsid w:val="109AA1E1"/>
    <w:rsid w:val="10ABC012"/>
    <w:rsid w:val="10D2B4D5"/>
    <w:rsid w:val="10FA4164"/>
    <w:rsid w:val="11184711"/>
    <w:rsid w:val="113FB933"/>
    <w:rsid w:val="1147C681"/>
    <w:rsid w:val="11708BF3"/>
    <w:rsid w:val="117C55A2"/>
    <w:rsid w:val="11CB9E06"/>
    <w:rsid w:val="11CDDDAF"/>
    <w:rsid w:val="125CDE7F"/>
    <w:rsid w:val="12A84DDA"/>
    <w:rsid w:val="12DB8994"/>
    <w:rsid w:val="12E396E2"/>
    <w:rsid w:val="130C5C54"/>
    <w:rsid w:val="1312DF2F"/>
    <w:rsid w:val="13182603"/>
    <w:rsid w:val="132DBF4B"/>
    <w:rsid w:val="1330BDB7"/>
    <w:rsid w:val="1353FE37"/>
    <w:rsid w:val="136CBC28"/>
    <w:rsid w:val="136EC4C3"/>
    <w:rsid w:val="1387251C"/>
    <w:rsid w:val="13AE36A4"/>
    <w:rsid w:val="13BF3F1E"/>
    <w:rsid w:val="13E1E216"/>
    <w:rsid w:val="13F842A5"/>
    <w:rsid w:val="13F84CEB"/>
    <w:rsid w:val="13FCB06F"/>
    <w:rsid w:val="141A17CF"/>
    <w:rsid w:val="14608FA2"/>
    <w:rsid w:val="147759F5"/>
    <w:rsid w:val="14A82CB5"/>
    <w:rsid w:val="15DCCC7A"/>
    <w:rsid w:val="15DD761E"/>
    <w:rsid w:val="16132A56"/>
    <w:rsid w:val="164A9D29"/>
    <w:rsid w:val="164B3A30"/>
    <w:rsid w:val="168B9EF9"/>
    <w:rsid w:val="16A44609"/>
    <w:rsid w:val="1709E365"/>
    <w:rsid w:val="1716C550"/>
    <w:rsid w:val="17789CDB"/>
    <w:rsid w:val="17BFB8ED"/>
    <w:rsid w:val="17DFCD77"/>
    <w:rsid w:val="180DB058"/>
    <w:rsid w:val="18259947"/>
    <w:rsid w:val="18347413"/>
    <w:rsid w:val="183F42C1"/>
    <w:rsid w:val="188AD9BE"/>
    <w:rsid w:val="18CB0B6C"/>
    <w:rsid w:val="190108BE"/>
    <w:rsid w:val="1912C37A"/>
    <w:rsid w:val="192B913D"/>
    <w:rsid w:val="193B9317"/>
    <w:rsid w:val="19A1EE02"/>
    <w:rsid w:val="19DE0647"/>
    <w:rsid w:val="19DF293F"/>
    <w:rsid w:val="1A44C372"/>
    <w:rsid w:val="1A88D63C"/>
    <w:rsid w:val="1AF08BD5"/>
    <w:rsid w:val="1B433512"/>
    <w:rsid w:val="1B4ED41E"/>
    <w:rsid w:val="1B53A254"/>
    <w:rsid w:val="1B97BEF3"/>
    <w:rsid w:val="1BA47052"/>
    <w:rsid w:val="1BB94889"/>
    <w:rsid w:val="1BE5AEFF"/>
    <w:rsid w:val="1BEA3673"/>
    <w:rsid w:val="1BECF3FB"/>
    <w:rsid w:val="1C136BC6"/>
    <w:rsid w:val="1C4B9F0B"/>
    <w:rsid w:val="1C600DD1"/>
    <w:rsid w:val="1CDC8353"/>
    <w:rsid w:val="1D140334"/>
    <w:rsid w:val="1D35F4E8"/>
    <w:rsid w:val="1D5518EA"/>
    <w:rsid w:val="1D7D63D5"/>
    <w:rsid w:val="1E2633FB"/>
    <w:rsid w:val="1E941082"/>
    <w:rsid w:val="1E9755A8"/>
    <w:rsid w:val="1EB1776A"/>
    <w:rsid w:val="1ED1C549"/>
    <w:rsid w:val="1ED2824D"/>
    <w:rsid w:val="1EF62A75"/>
    <w:rsid w:val="1F6BC7B7"/>
    <w:rsid w:val="1F9F7AA0"/>
    <w:rsid w:val="20271377"/>
    <w:rsid w:val="207E28CF"/>
    <w:rsid w:val="2143CD45"/>
    <w:rsid w:val="21C7391C"/>
    <w:rsid w:val="221B0FA0"/>
    <w:rsid w:val="225E8BFF"/>
    <w:rsid w:val="228EC2A7"/>
    <w:rsid w:val="22F2178A"/>
    <w:rsid w:val="22F828F8"/>
    <w:rsid w:val="2317C9F1"/>
    <w:rsid w:val="233603FC"/>
    <w:rsid w:val="233B37C3"/>
    <w:rsid w:val="235EB439"/>
    <w:rsid w:val="23A5366C"/>
    <w:rsid w:val="23BED29D"/>
    <w:rsid w:val="2408E463"/>
    <w:rsid w:val="25052AD3"/>
    <w:rsid w:val="25580686"/>
    <w:rsid w:val="25C66369"/>
    <w:rsid w:val="260BE189"/>
    <w:rsid w:val="265ED164"/>
    <w:rsid w:val="26A52AB4"/>
    <w:rsid w:val="26A9B049"/>
    <w:rsid w:val="26DCD72E"/>
    <w:rsid w:val="2742FFFC"/>
    <w:rsid w:val="27F8D1EA"/>
    <w:rsid w:val="27FAA1C5"/>
    <w:rsid w:val="280EC5B5"/>
    <w:rsid w:val="283D9324"/>
    <w:rsid w:val="289835BD"/>
    <w:rsid w:val="28DC5586"/>
    <w:rsid w:val="28E79622"/>
    <w:rsid w:val="2932F446"/>
    <w:rsid w:val="295E36F3"/>
    <w:rsid w:val="29789F53"/>
    <w:rsid w:val="29A681D4"/>
    <w:rsid w:val="29CDF5BD"/>
    <w:rsid w:val="29E1510B"/>
    <w:rsid w:val="2A6C7762"/>
    <w:rsid w:val="2AFA0754"/>
    <w:rsid w:val="2B52633A"/>
    <w:rsid w:val="2B91E20A"/>
    <w:rsid w:val="2B9DCBBF"/>
    <w:rsid w:val="2BEFB8F5"/>
    <w:rsid w:val="2BF7670C"/>
    <w:rsid w:val="2C660137"/>
    <w:rsid w:val="2C80CC5A"/>
    <w:rsid w:val="2C8AEE01"/>
    <w:rsid w:val="2CA6A34D"/>
    <w:rsid w:val="2CF605D7"/>
    <w:rsid w:val="2D0C5599"/>
    <w:rsid w:val="2D3871E0"/>
    <w:rsid w:val="2D59D632"/>
    <w:rsid w:val="2DA41824"/>
    <w:rsid w:val="2DC585B3"/>
    <w:rsid w:val="2DE4B12B"/>
    <w:rsid w:val="2E0680C3"/>
    <w:rsid w:val="2E60A028"/>
    <w:rsid w:val="2E7982BC"/>
    <w:rsid w:val="2E82FE83"/>
    <w:rsid w:val="2E88156F"/>
    <w:rsid w:val="2EB4C22E"/>
    <w:rsid w:val="2EC53841"/>
    <w:rsid w:val="2ED3A5F9"/>
    <w:rsid w:val="2F1707E9"/>
    <w:rsid w:val="2FA235CA"/>
    <w:rsid w:val="2FE99531"/>
    <w:rsid w:val="2FED2106"/>
    <w:rsid w:val="302BBDF2"/>
    <w:rsid w:val="306F765A"/>
    <w:rsid w:val="313E062B"/>
    <w:rsid w:val="31803001"/>
    <w:rsid w:val="3188F167"/>
    <w:rsid w:val="318AF8C8"/>
    <w:rsid w:val="32091114"/>
    <w:rsid w:val="3278A7A5"/>
    <w:rsid w:val="327C453B"/>
    <w:rsid w:val="327FBEE2"/>
    <w:rsid w:val="3298D114"/>
    <w:rsid w:val="329989BC"/>
    <w:rsid w:val="33883351"/>
    <w:rsid w:val="33A89BF7"/>
    <w:rsid w:val="340A9D79"/>
    <w:rsid w:val="34355A1D"/>
    <w:rsid w:val="3475A6ED"/>
    <w:rsid w:val="34883797"/>
    <w:rsid w:val="34C09229"/>
    <w:rsid w:val="35156349"/>
    <w:rsid w:val="351B5168"/>
    <w:rsid w:val="352403B2"/>
    <w:rsid w:val="3542E77D"/>
    <w:rsid w:val="356F041E"/>
    <w:rsid w:val="362CA602"/>
    <w:rsid w:val="368494A1"/>
    <w:rsid w:val="36B721C9"/>
    <w:rsid w:val="36BFD413"/>
    <w:rsid w:val="379945CC"/>
    <w:rsid w:val="37B6E9FC"/>
    <w:rsid w:val="37CB2FFA"/>
    <w:rsid w:val="37F18F2C"/>
    <w:rsid w:val="37F832EB"/>
    <w:rsid w:val="386D4654"/>
    <w:rsid w:val="387A883F"/>
    <w:rsid w:val="390E093E"/>
    <w:rsid w:val="390FEEB6"/>
    <w:rsid w:val="39B48376"/>
    <w:rsid w:val="39BC3563"/>
    <w:rsid w:val="39BC9947"/>
    <w:rsid w:val="39C5183D"/>
    <w:rsid w:val="3A225C84"/>
    <w:rsid w:val="3A568CF0"/>
    <w:rsid w:val="3A81A1DB"/>
    <w:rsid w:val="3AFEF7E9"/>
    <w:rsid w:val="3B299B7C"/>
    <w:rsid w:val="3B5805C4"/>
    <w:rsid w:val="3B7A6CFB"/>
    <w:rsid w:val="3B96CAFD"/>
    <w:rsid w:val="3BB22901"/>
    <w:rsid w:val="3BCE91D1"/>
    <w:rsid w:val="3BF0C279"/>
    <w:rsid w:val="3BF8FB71"/>
    <w:rsid w:val="3C652AB7"/>
    <w:rsid w:val="3C6B9E86"/>
    <w:rsid w:val="3C9D30EF"/>
    <w:rsid w:val="3CF88010"/>
    <w:rsid w:val="3CFD4269"/>
    <w:rsid w:val="3D4934D6"/>
    <w:rsid w:val="3D9948D8"/>
    <w:rsid w:val="3DF9B09D"/>
    <w:rsid w:val="3E04260C"/>
    <w:rsid w:val="3E97940C"/>
    <w:rsid w:val="3F083356"/>
    <w:rsid w:val="3F824183"/>
    <w:rsid w:val="3F922540"/>
    <w:rsid w:val="3FC0471A"/>
    <w:rsid w:val="3FEC7E22"/>
    <w:rsid w:val="4009DCC2"/>
    <w:rsid w:val="4052D88C"/>
    <w:rsid w:val="40859A24"/>
    <w:rsid w:val="409928B3"/>
    <w:rsid w:val="40B1B6C5"/>
    <w:rsid w:val="41328F8D"/>
    <w:rsid w:val="41A17FD9"/>
    <w:rsid w:val="41D0B38C"/>
    <w:rsid w:val="42060C81"/>
    <w:rsid w:val="42216A85"/>
    <w:rsid w:val="424400F6"/>
    <w:rsid w:val="424D8726"/>
    <w:rsid w:val="4272D2EA"/>
    <w:rsid w:val="42B48643"/>
    <w:rsid w:val="42F7E7DC"/>
    <w:rsid w:val="43BB053F"/>
    <w:rsid w:val="43BD3AE6"/>
    <w:rsid w:val="43DFD157"/>
    <w:rsid w:val="44182771"/>
    <w:rsid w:val="441BC3EA"/>
    <w:rsid w:val="4432BE53"/>
    <w:rsid w:val="445EBE32"/>
    <w:rsid w:val="448E3F5D"/>
    <w:rsid w:val="4497D57C"/>
    <w:rsid w:val="44DB392F"/>
    <w:rsid w:val="44EED3E9"/>
    <w:rsid w:val="4506D590"/>
    <w:rsid w:val="45317532"/>
    <w:rsid w:val="4544B10F"/>
    <w:rsid w:val="456445D1"/>
    <w:rsid w:val="457BA1B8"/>
    <w:rsid w:val="45A45ABD"/>
    <w:rsid w:val="45B3F7D2"/>
    <w:rsid w:val="45C47F2A"/>
    <w:rsid w:val="46253825"/>
    <w:rsid w:val="4693067E"/>
    <w:rsid w:val="46D53319"/>
    <w:rsid w:val="47604F8B"/>
    <w:rsid w:val="47C63B52"/>
    <w:rsid w:val="47DEF214"/>
    <w:rsid w:val="483E7652"/>
    <w:rsid w:val="485D0097"/>
    <w:rsid w:val="4871037A"/>
    <w:rsid w:val="48A285A7"/>
    <w:rsid w:val="48AAE641"/>
    <w:rsid w:val="49250F57"/>
    <w:rsid w:val="49C420B0"/>
    <w:rsid w:val="4A4E5391"/>
    <w:rsid w:val="4A4F12DB"/>
    <w:rsid w:val="4A97F04D"/>
    <w:rsid w:val="4ADCC56D"/>
    <w:rsid w:val="4ADFD79E"/>
    <w:rsid w:val="4AF520C4"/>
    <w:rsid w:val="4B1CBC08"/>
    <w:rsid w:val="4B25DFA9"/>
    <w:rsid w:val="4B4DE4FD"/>
    <w:rsid w:val="4B89BA83"/>
    <w:rsid w:val="4BB7DAD5"/>
    <w:rsid w:val="4BEAE33C"/>
    <w:rsid w:val="4BFC56F2"/>
    <w:rsid w:val="4C2B8A1B"/>
    <w:rsid w:val="4C5B4708"/>
    <w:rsid w:val="4C7895CE"/>
    <w:rsid w:val="4C7A564D"/>
    <w:rsid w:val="4D11E775"/>
    <w:rsid w:val="4D982753"/>
    <w:rsid w:val="4DBC8D43"/>
    <w:rsid w:val="4E17517B"/>
    <w:rsid w:val="4E29FE05"/>
    <w:rsid w:val="4E3A9A83"/>
    <w:rsid w:val="4F345F04"/>
    <w:rsid w:val="4FA0A5E8"/>
    <w:rsid w:val="4FD66AE4"/>
    <w:rsid w:val="505F68EA"/>
    <w:rsid w:val="50CFC815"/>
    <w:rsid w:val="5101C3B0"/>
    <w:rsid w:val="510A92FE"/>
    <w:rsid w:val="514D5AAD"/>
    <w:rsid w:val="516A43C7"/>
    <w:rsid w:val="52CEAEF5"/>
    <w:rsid w:val="52D846AA"/>
    <w:rsid w:val="531228E5"/>
    <w:rsid w:val="5326B8D4"/>
    <w:rsid w:val="53B7F94D"/>
    <w:rsid w:val="5403904A"/>
    <w:rsid w:val="542323A7"/>
    <w:rsid w:val="5423FDCC"/>
    <w:rsid w:val="54695387"/>
    <w:rsid w:val="5474170B"/>
    <w:rsid w:val="5474EBEC"/>
    <w:rsid w:val="5475ED1E"/>
    <w:rsid w:val="54B39992"/>
    <w:rsid w:val="554F8682"/>
    <w:rsid w:val="55707331"/>
    <w:rsid w:val="55C1C074"/>
    <w:rsid w:val="560A7889"/>
    <w:rsid w:val="560FE76C"/>
    <w:rsid w:val="561F7814"/>
    <w:rsid w:val="56A8B1D4"/>
    <w:rsid w:val="56B07FE1"/>
    <w:rsid w:val="56C61929"/>
    <w:rsid w:val="56D95944"/>
    <w:rsid w:val="56EB56E3"/>
    <w:rsid w:val="5706C74C"/>
    <w:rsid w:val="570C4392"/>
    <w:rsid w:val="570F1883"/>
    <w:rsid w:val="57385571"/>
    <w:rsid w:val="573890EC"/>
    <w:rsid w:val="57B92900"/>
    <w:rsid w:val="57E59A08"/>
    <w:rsid w:val="57ED878E"/>
    <w:rsid w:val="5832BC16"/>
    <w:rsid w:val="58448235"/>
    <w:rsid w:val="589BE114"/>
    <w:rsid w:val="58DAD9FA"/>
    <w:rsid w:val="591F953F"/>
    <w:rsid w:val="59459F87"/>
    <w:rsid w:val="5947882E"/>
    <w:rsid w:val="59EED709"/>
    <w:rsid w:val="5A495583"/>
    <w:rsid w:val="5A53FBCE"/>
    <w:rsid w:val="5AA2D2FC"/>
    <w:rsid w:val="5ABB65A0"/>
    <w:rsid w:val="5AC8478B"/>
    <w:rsid w:val="5ACFE9EB"/>
    <w:rsid w:val="5B13987D"/>
    <w:rsid w:val="5B1B0523"/>
    <w:rsid w:val="5B22DB16"/>
    <w:rsid w:val="5B252850"/>
    <w:rsid w:val="5B555230"/>
    <w:rsid w:val="5B6F5BA8"/>
    <w:rsid w:val="5B83F104"/>
    <w:rsid w:val="5BB2B2A9"/>
    <w:rsid w:val="5C5A3228"/>
    <w:rsid w:val="5C685432"/>
    <w:rsid w:val="5C81A3CD"/>
    <w:rsid w:val="5CAF68DE"/>
    <w:rsid w:val="5CBEAB77"/>
    <w:rsid w:val="5CCF293F"/>
    <w:rsid w:val="5CF69A73"/>
    <w:rsid w:val="5D3FEFA8"/>
    <w:rsid w:val="5D7E329D"/>
    <w:rsid w:val="5DF60289"/>
    <w:rsid w:val="5E3532FD"/>
    <w:rsid w:val="5EB3B826"/>
    <w:rsid w:val="5EBB91C6"/>
    <w:rsid w:val="5ECD6802"/>
    <w:rsid w:val="5F519A24"/>
    <w:rsid w:val="5F598FED"/>
    <w:rsid w:val="5FB79E93"/>
    <w:rsid w:val="5FF89973"/>
    <w:rsid w:val="6042CCCB"/>
    <w:rsid w:val="606CFB6F"/>
    <w:rsid w:val="60F10157"/>
    <w:rsid w:val="60F72B7F"/>
    <w:rsid w:val="619469D4"/>
    <w:rsid w:val="61D4EB2E"/>
    <w:rsid w:val="628CD1B8"/>
    <w:rsid w:val="62AC5AE2"/>
    <w:rsid w:val="62D56C60"/>
    <w:rsid w:val="6367DEAE"/>
    <w:rsid w:val="637A82D6"/>
    <w:rsid w:val="638B89FF"/>
    <w:rsid w:val="63A49C31"/>
    <w:rsid w:val="63B9A6CD"/>
    <w:rsid w:val="63BDC48E"/>
    <w:rsid w:val="63DC1A8C"/>
    <w:rsid w:val="64140671"/>
    <w:rsid w:val="642D0110"/>
    <w:rsid w:val="64451F2F"/>
    <w:rsid w:val="646F1A01"/>
    <w:rsid w:val="64CC0A96"/>
    <w:rsid w:val="6571EC25"/>
    <w:rsid w:val="65B1C5CC"/>
    <w:rsid w:val="66C6A3AB"/>
    <w:rsid w:val="670C645D"/>
    <w:rsid w:val="6756B8A7"/>
    <w:rsid w:val="6780C04B"/>
    <w:rsid w:val="67A6CA93"/>
    <w:rsid w:val="682821C2"/>
    <w:rsid w:val="682FC7F9"/>
    <w:rsid w:val="6856AA5D"/>
    <w:rsid w:val="6862740C"/>
    <w:rsid w:val="6879B4EF"/>
    <w:rsid w:val="689E1ACA"/>
    <w:rsid w:val="68AF6293"/>
    <w:rsid w:val="68EC2D8B"/>
    <w:rsid w:val="68F4CE64"/>
    <w:rsid w:val="68FB052D"/>
    <w:rsid w:val="6974DBF0"/>
    <w:rsid w:val="69A42338"/>
    <w:rsid w:val="69E11D5E"/>
    <w:rsid w:val="69F53057"/>
    <w:rsid w:val="6A2EAED9"/>
    <w:rsid w:val="6A42B0F0"/>
    <w:rsid w:val="6A727017"/>
    <w:rsid w:val="6A9C4C3D"/>
    <w:rsid w:val="6AB2BE95"/>
    <w:rsid w:val="6AB9DA2A"/>
    <w:rsid w:val="6B2FD332"/>
    <w:rsid w:val="6B3B4C1A"/>
    <w:rsid w:val="6B477583"/>
    <w:rsid w:val="6B5DE28B"/>
    <w:rsid w:val="6B6768BB"/>
    <w:rsid w:val="6BB13ACA"/>
    <w:rsid w:val="6C131CB5"/>
    <w:rsid w:val="6C2A29CA"/>
    <w:rsid w:val="6C3812F5"/>
    <w:rsid w:val="6C7CF93E"/>
    <w:rsid w:val="6C98B565"/>
    <w:rsid w:val="6CAB65F4"/>
    <w:rsid w:val="6CBBBE77"/>
    <w:rsid w:val="6D999666"/>
    <w:rsid w:val="6DA9ADE0"/>
    <w:rsid w:val="6DE608CF"/>
    <w:rsid w:val="6E2235E3"/>
    <w:rsid w:val="6E3B045A"/>
    <w:rsid w:val="6E578ED8"/>
    <w:rsid w:val="6E95834D"/>
    <w:rsid w:val="6EC50DBA"/>
    <w:rsid w:val="6F285450"/>
    <w:rsid w:val="6F619B91"/>
    <w:rsid w:val="6F6D075B"/>
    <w:rsid w:val="6F99B2B2"/>
    <w:rsid w:val="6FD410B9"/>
    <w:rsid w:val="7069A9C8"/>
    <w:rsid w:val="70A78812"/>
    <w:rsid w:val="71212A6C"/>
    <w:rsid w:val="71506A61"/>
    <w:rsid w:val="715DB9CF"/>
    <w:rsid w:val="717DBEAE"/>
    <w:rsid w:val="7182F789"/>
    <w:rsid w:val="718F2F9A"/>
    <w:rsid w:val="71FCAE7C"/>
    <w:rsid w:val="725B54FE"/>
    <w:rsid w:val="72753FA9"/>
    <w:rsid w:val="727DDD5D"/>
    <w:rsid w:val="72A75479"/>
    <w:rsid w:val="72AF41FF"/>
    <w:rsid w:val="72C6A2F9"/>
    <w:rsid w:val="72E3F0E8"/>
    <w:rsid w:val="72EC3AC2"/>
    <w:rsid w:val="72FDE95F"/>
    <w:rsid w:val="730E51D7"/>
    <w:rsid w:val="7340C0B1"/>
    <w:rsid w:val="736C8A67"/>
    <w:rsid w:val="73D5911F"/>
    <w:rsid w:val="73D979BD"/>
    <w:rsid w:val="73E03758"/>
    <w:rsid w:val="7419ADBE"/>
    <w:rsid w:val="74645A85"/>
    <w:rsid w:val="74784F0A"/>
    <w:rsid w:val="74880B23"/>
    <w:rsid w:val="749461AB"/>
    <w:rsid w:val="74955A91"/>
    <w:rsid w:val="753D1AEB"/>
    <w:rsid w:val="754DBD4B"/>
    <w:rsid w:val="75B57E1F"/>
    <w:rsid w:val="766B9435"/>
    <w:rsid w:val="76D01F9F"/>
    <w:rsid w:val="76D8EB4C"/>
    <w:rsid w:val="770D31E1"/>
    <w:rsid w:val="77470984"/>
    <w:rsid w:val="777AC59C"/>
    <w:rsid w:val="7782B322"/>
    <w:rsid w:val="779D318F"/>
    <w:rsid w:val="78233D36"/>
    <w:rsid w:val="783DB940"/>
    <w:rsid w:val="7844C272"/>
    <w:rsid w:val="78912759"/>
    <w:rsid w:val="78E2D9E5"/>
    <w:rsid w:val="78ED1EE1"/>
    <w:rsid w:val="791695FD"/>
    <w:rsid w:val="79496E7B"/>
    <w:rsid w:val="794B58CC"/>
    <w:rsid w:val="798F2C5E"/>
    <w:rsid w:val="79D6F06C"/>
    <w:rsid w:val="79F13093"/>
    <w:rsid w:val="7A3D1C48"/>
    <w:rsid w:val="7ABA53E4"/>
    <w:rsid w:val="7B097AFB"/>
    <w:rsid w:val="7B740655"/>
    <w:rsid w:val="7B967F1A"/>
    <w:rsid w:val="7BB4AD34"/>
    <w:rsid w:val="7C18A6B9"/>
    <w:rsid w:val="7C562445"/>
    <w:rsid w:val="7CDF5272"/>
    <w:rsid w:val="7D507D95"/>
    <w:rsid w:val="7D57F10D"/>
    <w:rsid w:val="7D6733A6"/>
    <w:rsid w:val="7DAD1887"/>
    <w:rsid w:val="7E44B88D"/>
    <w:rsid w:val="7EABA717"/>
    <w:rsid w:val="7EB91534"/>
    <w:rsid w:val="7EEC4DF6"/>
    <w:rsid w:val="7F153D23"/>
    <w:rsid w:val="7F2B9F14"/>
    <w:rsid w:val="7F2F0E3C"/>
    <w:rsid w:val="7F644DEB"/>
    <w:rsid w:val="7F85050B"/>
    <w:rsid w:val="7F893180"/>
    <w:rsid w:val="7F8DC507"/>
    <w:rsid w:val="7FFF2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C3C26"/>
  <w15:chartTrackingRefBased/>
  <w15:docId w15:val="{9F20678F-BE43-423F-84A4-9FD189826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16D3"/>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proquest_miscellaneous_1671243008&amp;context=PC&amp;vid=44WHELF_UWTSD:44WHELF_UWTSD_VU1&amp;lang=en&amp;search_scope=MyInst_and_CI&amp;adaptor=Primo%20Central&amp;tab=Everything&amp;query=any,contains,two%20factor%20authentication%20benefits&amp;offset=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eeexplore-ieee-org.ezproxy.uwtsd.ac.uk/document/9868164" TargetMode="External"/><Relationship Id="rId12" Type="http://schemas.openxmlformats.org/officeDocument/2006/relationships/hyperlink" Target="https://www.guidde.com/blog/the-importance-of-documentation-why-its-the-key-to-su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discovery/fulldisplay?docid=cdi_crossref_primary_10_1007_s10207_019_00484_5&amp;context=PC&amp;vid=44WHELF_UWTSD:44WHELF_UWTSD_VU1&amp;lang=en&amp;search_scope=MyInst_and_CI&amp;adaptor=Primo%20Central&amp;tab=Everything&amp;query=any,contains,two%20factor%20authentication%20importance&amp;offset=10" TargetMode="External"/><Relationship Id="rId11" Type="http://schemas.openxmlformats.org/officeDocument/2006/relationships/hyperlink" Target="https://librarysearch.uwtsd.ac.uk/discovery/fulldisplay?docid=cdi_proquest_miscellaneous_1671316083&amp;context=PC&amp;vid=44WHELF_UWTSD:44WHELF_UWTSD_VU1&amp;lang=en&amp;adaptor=Primo%20Central" TargetMode="External"/><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hyperlink" Target="https://link-springer-com.ezproxy.uwtsd.ac.uk/article/10.1007/s00521-021-06152-x" TargetMode="External"/><Relationship Id="rId4" Type="http://schemas.openxmlformats.org/officeDocument/2006/relationships/webSettings" Target="webSettings.xml"/><Relationship Id="rId9" Type="http://schemas.openxmlformats.org/officeDocument/2006/relationships/hyperlink" Target="https://blog.envisionitsolutions.com/what-is-two-factor-authentication-and-its-advantag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1901</Words>
  <Characters>10840</Characters>
  <Application>Microsoft Office Word</Application>
  <DocSecurity>0</DocSecurity>
  <Lines>90</Lines>
  <Paragraphs>25</Paragraphs>
  <ScaleCrop>false</ScaleCrop>
  <Company/>
  <LinksUpToDate>false</LinksUpToDate>
  <CharactersWithSpaces>12716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gxoaguxlar@gmail.com</dc:creator>
  <cp:keywords/>
  <dc:description/>
  <cp:lastModifiedBy>gxoaguxlar@gmail.com</cp:lastModifiedBy>
  <cp:revision>9</cp:revision>
  <dcterms:created xsi:type="dcterms:W3CDTF">2023-10-02T12:26:00Z</dcterms:created>
  <dcterms:modified xsi:type="dcterms:W3CDTF">2023-10-20T13:02:00Z</dcterms:modified>
</cp:coreProperties>
</file>