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BFB" w:rsidRPr="00397BFB" w:rsidRDefault="00397BFB" w:rsidP="00397BFB">
      <w:pPr>
        <w:jc w:val="center"/>
        <w:rPr>
          <w:rStyle w:val="titleauthoretc"/>
          <w:rFonts w:ascii="Times New Roman" w:hAnsi="Times New Roman" w:cs="Times New Roman"/>
          <w:b/>
          <w:color w:val="404040"/>
          <w:sz w:val="24"/>
          <w:szCs w:val="24"/>
          <w:shd w:val="clear" w:color="auto" w:fill="FFFFFF"/>
        </w:rPr>
      </w:pPr>
      <w:r w:rsidRPr="00397BFB">
        <w:rPr>
          <w:rFonts w:ascii="Times New Roman" w:hAnsi="Times New Roman" w:cs="Times New Roman"/>
          <w:b/>
          <w:color w:val="404040"/>
          <w:sz w:val="24"/>
          <w:szCs w:val="24"/>
        </w:rPr>
        <w:t>CSSK4004 - Portfolio Task – Textual Analysis</w:t>
      </w:r>
    </w:p>
    <w:p w:rsidR="00397BFB" w:rsidRPr="00865926" w:rsidRDefault="00397BFB" w:rsidP="00397BFB">
      <w:pPr>
        <w:rPr>
          <w:rFonts w:ascii="Calibri" w:hAnsi="Calibri" w:cs="Calibri"/>
          <w:b/>
          <w:color w:val="404040"/>
        </w:rPr>
      </w:pPr>
      <w:r w:rsidRPr="00865926">
        <w:rPr>
          <w:rFonts w:ascii="Calibri" w:hAnsi="Calibri" w:cs="Calibri"/>
          <w:b/>
          <w:color w:val="404040"/>
        </w:rPr>
        <w:t>Portfolio Task –</w:t>
      </w:r>
      <w:r>
        <w:rPr>
          <w:rFonts w:ascii="Calibri" w:hAnsi="Calibri" w:cs="Calibri"/>
          <w:b/>
          <w:color w:val="404040"/>
        </w:rPr>
        <w:t xml:space="preserve">1000 </w:t>
      </w:r>
      <w:r w:rsidRPr="00865926">
        <w:rPr>
          <w:rFonts w:ascii="Calibri" w:hAnsi="Calibri" w:cs="Calibri"/>
          <w:b/>
          <w:color w:val="404040"/>
        </w:rPr>
        <w:t>words</w:t>
      </w:r>
    </w:p>
    <w:p w:rsidR="00C55F8B" w:rsidRDefault="00C55F8B" w:rsidP="00E1063E">
      <w:pPr>
        <w:spacing w:after="120" w:line="240" w:lineRule="auto"/>
        <w:rPr>
          <w:rFonts w:ascii="Garamond" w:eastAsia="Times New Roman" w:hAnsi="Garamond" w:cs="Times New Roman"/>
          <w:color w:val="000000"/>
          <w:sz w:val="24"/>
          <w:szCs w:val="24"/>
          <w:lang w:eastAsia="en-GB"/>
        </w:rPr>
      </w:pPr>
      <w:r w:rsidRPr="00FF31CD">
        <w:rPr>
          <w:rFonts w:ascii="Garamond" w:eastAsia="Times New Roman" w:hAnsi="Garamond" w:cs="Times New Roman"/>
          <w:color w:val="000000"/>
          <w:sz w:val="24"/>
          <w:szCs w:val="24"/>
          <w:lang w:eastAsia="en-GB"/>
        </w:rPr>
        <w:t xml:space="preserve">Read </w:t>
      </w:r>
      <w:r>
        <w:rPr>
          <w:rFonts w:ascii="Garamond" w:eastAsia="Times New Roman" w:hAnsi="Garamond" w:cs="Times New Roman"/>
          <w:color w:val="000000"/>
          <w:sz w:val="24"/>
          <w:szCs w:val="24"/>
          <w:lang w:eastAsia="en-GB"/>
        </w:rPr>
        <w:t xml:space="preserve">the extract of </w:t>
      </w:r>
      <w:r w:rsidRPr="00FF31CD">
        <w:rPr>
          <w:rFonts w:ascii="Garamond" w:eastAsia="Times New Roman" w:hAnsi="Garamond" w:cs="Times New Roman"/>
          <w:color w:val="000000"/>
          <w:sz w:val="24"/>
          <w:szCs w:val="24"/>
          <w:lang w:eastAsia="en-GB"/>
        </w:rPr>
        <w:t>Montaigne’s essay ‘</w:t>
      </w:r>
      <w:r w:rsidRPr="0051750A">
        <w:rPr>
          <w:rFonts w:ascii="Garamond" w:eastAsia="Times New Roman" w:hAnsi="Garamond" w:cs="Times New Roman"/>
          <w:color w:val="000000"/>
          <w:sz w:val="24"/>
          <w:szCs w:val="24"/>
          <w:lang w:eastAsia="en-GB"/>
        </w:rPr>
        <w:t xml:space="preserve">Of Conscience </w:t>
      </w:r>
      <w:r w:rsidRPr="00FF31CD">
        <w:rPr>
          <w:rFonts w:ascii="Garamond" w:eastAsia="Times New Roman" w:hAnsi="Garamond" w:cs="Times New Roman"/>
          <w:color w:val="000000"/>
          <w:sz w:val="24"/>
          <w:szCs w:val="24"/>
          <w:lang w:eastAsia="en-GB"/>
        </w:rPr>
        <w:t xml:space="preserve">(1580) </w:t>
      </w:r>
    </w:p>
    <w:p w:rsidR="00C55F8B" w:rsidRPr="00487518" w:rsidRDefault="00C55F8B" w:rsidP="00C55F8B">
      <w:pPr>
        <w:pStyle w:val="ListParagraph"/>
        <w:spacing w:after="270" w:line="240" w:lineRule="auto"/>
        <w:ind w:left="426"/>
        <w:rPr>
          <w:rFonts w:ascii="Garamond" w:eastAsia="Times New Roman" w:hAnsi="Garamond" w:cs="Times New Roman"/>
          <w:color w:val="000000"/>
          <w:sz w:val="16"/>
          <w:szCs w:val="24"/>
          <w:lang w:eastAsia="en-GB"/>
        </w:rPr>
      </w:pPr>
    </w:p>
    <w:p w:rsidR="00C55F8B" w:rsidRDefault="00C55F8B" w:rsidP="00C55F8B">
      <w:pPr>
        <w:pStyle w:val="ListParagraph"/>
        <w:numPr>
          <w:ilvl w:val="0"/>
          <w:numId w:val="1"/>
        </w:numPr>
        <w:spacing w:after="0" w:line="240" w:lineRule="auto"/>
        <w:ind w:left="426" w:hanging="357"/>
        <w:rPr>
          <w:rFonts w:ascii="Garamond" w:eastAsia="Times New Roman" w:hAnsi="Garamond" w:cs="Times New Roman"/>
          <w:color w:val="000000"/>
          <w:sz w:val="24"/>
          <w:szCs w:val="24"/>
          <w:lang w:eastAsia="en-GB"/>
        </w:rPr>
      </w:pPr>
      <w:r>
        <w:rPr>
          <w:rFonts w:ascii="Garamond" w:eastAsia="Times New Roman" w:hAnsi="Garamond" w:cs="Times New Roman"/>
          <w:color w:val="000000"/>
          <w:sz w:val="24"/>
          <w:szCs w:val="24"/>
          <w:lang w:eastAsia="en-GB"/>
        </w:rPr>
        <w:t xml:space="preserve">Write down your responses to </w:t>
      </w:r>
      <w:r w:rsidRPr="00FF31CD">
        <w:rPr>
          <w:rFonts w:ascii="Garamond" w:eastAsia="Times New Roman" w:hAnsi="Garamond" w:cs="Times New Roman"/>
          <w:color w:val="000000"/>
          <w:sz w:val="24"/>
          <w:szCs w:val="24"/>
          <w:lang w:eastAsia="en-GB"/>
        </w:rPr>
        <w:t>the following</w:t>
      </w:r>
      <w:r>
        <w:rPr>
          <w:rFonts w:ascii="Garamond" w:eastAsia="Times New Roman" w:hAnsi="Garamond" w:cs="Times New Roman"/>
          <w:color w:val="000000"/>
          <w:sz w:val="24"/>
          <w:szCs w:val="24"/>
          <w:lang w:eastAsia="en-GB"/>
        </w:rPr>
        <w:t xml:space="preserve"> questions</w:t>
      </w:r>
      <w:r w:rsidRPr="00FF31CD">
        <w:rPr>
          <w:rFonts w:ascii="Garamond" w:eastAsia="Times New Roman" w:hAnsi="Garamond" w:cs="Times New Roman"/>
          <w:color w:val="000000"/>
          <w:sz w:val="24"/>
          <w:szCs w:val="24"/>
          <w:lang w:eastAsia="en-GB"/>
        </w:rPr>
        <w:t xml:space="preserve">: </w:t>
      </w:r>
    </w:p>
    <w:p w:rsidR="00C55F8B" w:rsidRPr="00487518" w:rsidRDefault="00C55F8B" w:rsidP="00C55F8B">
      <w:pPr>
        <w:pStyle w:val="ListParagraph"/>
        <w:spacing w:after="0" w:line="240" w:lineRule="auto"/>
        <w:ind w:left="426"/>
        <w:rPr>
          <w:rFonts w:ascii="Garamond" w:eastAsia="Times New Roman" w:hAnsi="Garamond" w:cs="Times New Roman"/>
          <w:color w:val="000000"/>
          <w:szCs w:val="24"/>
          <w:u w:val="single"/>
          <w:lang w:eastAsia="en-GB"/>
        </w:rPr>
      </w:pPr>
      <w:r w:rsidRPr="00487518">
        <w:rPr>
          <w:rFonts w:ascii="Garamond" w:eastAsia="Times New Roman" w:hAnsi="Garamond" w:cs="Times New Roman"/>
          <w:color w:val="000000"/>
          <w:szCs w:val="24"/>
          <w:u w:val="single"/>
          <w:lang w:eastAsia="en-GB"/>
        </w:rPr>
        <w:t xml:space="preserve">SPECIFIC </w:t>
      </w:r>
    </w:p>
    <w:p w:rsidR="00C55F8B" w:rsidRPr="00FF31CD" w:rsidRDefault="00C55F8B" w:rsidP="00C55F8B">
      <w:pPr>
        <w:pStyle w:val="ListParagraph"/>
        <w:numPr>
          <w:ilvl w:val="0"/>
          <w:numId w:val="2"/>
        </w:numPr>
        <w:spacing w:after="120" w:line="240" w:lineRule="auto"/>
        <w:rPr>
          <w:rFonts w:ascii="Garamond" w:eastAsia="Times New Roman" w:hAnsi="Garamond" w:cs="Times New Roman"/>
          <w:color w:val="000000"/>
          <w:sz w:val="24"/>
          <w:szCs w:val="24"/>
          <w:lang w:eastAsia="en-GB"/>
        </w:rPr>
      </w:pPr>
      <w:r w:rsidRPr="00FF31CD">
        <w:rPr>
          <w:rFonts w:ascii="Garamond" w:eastAsia="Times New Roman" w:hAnsi="Garamond" w:cs="Times New Roman"/>
          <w:color w:val="000000"/>
          <w:sz w:val="24"/>
          <w:szCs w:val="24"/>
          <w:lang w:eastAsia="en-GB"/>
        </w:rPr>
        <w:t>What is the ‘thesis’ or main argument of the essay?</w:t>
      </w:r>
    </w:p>
    <w:p w:rsidR="00C55F8B" w:rsidRDefault="00C55F8B" w:rsidP="00C55F8B">
      <w:pPr>
        <w:pStyle w:val="ListParagraph"/>
        <w:numPr>
          <w:ilvl w:val="0"/>
          <w:numId w:val="2"/>
        </w:numPr>
        <w:spacing w:after="120" w:line="240" w:lineRule="auto"/>
        <w:ind w:left="1134"/>
        <w:rPr>
          <w:rFonts w:ascii="Garamond" w:eastAsia="Times New Roman" w:hAnsi="Garamond" w:cs="Times New Roman"/>
          <w:color w:val="000000"/>
          <w:sz w:val="24"/>
          <w:szCs w:val="24"/>
          <w:lang w:eastAsia="en-GB"/>
        </w:rPr>
      </w:pPr>
      <w:r w:rsidRPr="00487518">
        <w:rPr>
          <w:rFonts w:ascii="Garamond" w:eastAsia="Times New Roman" w:hAnsi="Garamond" w:cs="Times New Roman"/>
          <w:color w:val="000000"/>
          <w:sz w:val="24"/>
          <w:szCs w:val="24"/>
          <w:lang w:eastAsia="en-GB"/>
        </w:rPr>
        <w:t>What kind(s) of evidence is used to support the claim?</w:t>
      </w:r>
    </w:p>
    <w:p w:rsidR="00C55F8B" w:rsidRDefault="00C55F8B" w:rsidP="00C55F8B">
      <w:pPr>
        <w:pStyle w:val="ListParagraph"/>
        <w:numPr>
          <w:ilvl w:val="0"/>
          <w:numId w:val="2"/>
        </w:numPr>
        <w:spacing w:after="120" w:line="240" w:lineRule="auto"/>
        <w:rPr>
          <w:rFonts w:ascii="Garamond" w:eastAsia="Times New Roman" w:hAnsi="Garamond" w:cs="Times New Roman"/>
          <w:color w:val="000000"/>
          <w:sz w:val="24"/>
          <w:szCs w:val="24"/>
          <w:lang w:eastAsia="en-GB"/>
        </w:rPr>
      </w:pPr>
      <w:r w:rsidRPr="00487518">
        <w:rPr>
          <w:rFonts w:ascii="Garamond" w:eastAsia="Times New Roman" w:hAnsi="Garamond" w:cs="Times New Roman"/>
          <w:color w:val="000000"/>
          <w:sz w:val="24"/>
          <w:szCs w:val="24"/>
          <w:lang w:eastAsia="en-GB"/>
        </w:rPr>
        <w:t xml:space="preserve">What impact does each of the chosen quotations have? Where are the quotations from? (Look up names you don’t know) </w:t>
      </w:r>
    </w:p>
    <w:p w:rsidR="00C55F8B" w:rsidRPr="00487518" w:rsidRDefault="00C55F8B" w:rsidP="00C55F8B">
      <w:pPr>
        <w:pStyle w:val="ListParagraph"/>
        <w:numPr>
          <w:ilvl w:val="0"/>
          <w:numId w:val="2"/>
        </w:numPr>
        <w:spacing w:after="120" w:line="240" w:lineRule="auto"/>
        <w:rPr>
          <w:rFonts w:ascii="Garamond" w:eastAsia="Times New Roman" w:hAnsi="Garamond" w:cs="Times New Roman"/>
          <w:color w:val="000000"/>
          <w:sz w:val="24"/>
          <w:szCs w:val="24"/>
          <w:lang w:eastAsia="en-GB"/>
        </w:rPr>
      </w:pPr>
      <w:r w:rsidRPr="00FF31CD">
        <w:rPr>
          <w:rFonts w:ascii="Garamond" w:eastAsia="Times New Roman" w:hAnsi="Garamond" w:cs="Times New Roman"/>
          <w:color w:val="000000"/>
          <w:sz w:val="24"/>
          <w:szCs w:val="24"/>
          <w:lang w:eastAsia="en-GB"/>
        </w:rPr>
        <w:t xml:space="preserve">What is general tone, style, rhythm of piece? </w:t>
      </w:r>
      <w:r>
        <w:rPr>
          <w:rFonts w:ascii="Garamond" w:eastAsia="Times New Roman" w:hAnsi="Garamond" w:cs="Times New Roman"/>
          <w:color w:val="000000"/>
          <w:sz w:val="24"/>
          <w:szCs w:val="24"/>
          <w:lang w:eastAsia="en-GB"/>
        </w:rPr>
        <w:t>Select and focus on</w:t>
      </w:r>
      <w:r w:rsidRPr="00FF31CD">
        <w:rPr>
          <w:rFonts w:ascii="Garamond" w:eastAsia="Times New Roman" w:hAnsi="Garamond" w:cs="Times New Roman"/>
          <w:color w:val="000000"/>
          <w:sz w:val="24"/>
          <w:szCs w:val="24"/>
          <w:lang w:eastAsia="en-GB"/>
        </w:rPr>
        <w:t xml:space="preserve"> a short </w:t>
      </w:r>
      <w:r>
        <w:rPr>
          <w:rFonts w:ascii="Garamond" w:eastAsia="Times New Roman" w:hAnsi="Garamond" w:cs="Times New Roman"/>
          <w:color w:val="000000"/>
          <w:sz w:val="24"/>
          <w:szCs w:val="24"/>
          <w:lang w:eastAsia="en-GB"/>
        </w:rPr>
        <w:t>passage</w:t>
      </w:r>
      <w:r w:rsidRPr="00FF31CD">
        <w:rPr>
          <w:rFonts w:ascii="Garamond" w:eastAsia="Times New Roman" w:hAnsi="Garamond" w:cs="Times New Roman"/>
          <w:color w:val="000000"/>
          <w:sz w:val="24"/>
          <w:szCs w:val="24"/>
          <w:lang w:eastAsia="en-GB"/>
        </w:rPr>
        <w:t xml:space="preserve"> </w:t>
      </w:r>
      <w:r>
        <w:rPr>
          <w:rFonts w:ascii="Garamond" w:eastAsia="Times New Roman" w:hAnsi="Garamond" w:cs="Times New Roman"/>
          <w:color w:val="000000"/>
          <w:sz w:val="24"/>
          <w:szCs w:val="24"/>
          <w:lang w:eastAsia="en-GB"/>
        </w:rPr>
        <w:t>to explore</w:t>
      </w:r>
      <w:r w:rsidRPr="00FF31CD">
        <w:rPr>
          <w:rFonts w:ascii="Garamond" w:eastAsia="Times New Roman" w:hAnsi="Garamond" w:cs="Times New Roman"/>
          <w:color w:val="000000"/>
          <w:sz w:val="24"/>
          <w:szCs w:val="24"/>
          <w:lang w:eastAsia="en-GB"/>
        </w:rPr>
        <w:t xml:space="preserve"> these factors</w:t>
      </w:r>
      <w:r w:rsidRPr="007B4A6D">
        <w:rPr>
          <w:rFonts w:ascii="Garamond" w:eastAsia="Times New Roman" w:hAnsi="Garamond" w:cs="Times New Roman"/>
          <w:color w:val="000000"/>
          <w:sz w:val="24"/>
          <w:szCs w:val="24"/>
          <w:lang w:eastAsia="en-GB"/>
        </w:rPr>
        <w:t xml:space="preserve"> </w:t>
      </w:r>
      <w:r w:rsidRPr="00FF31CD">
        <w:rPr>
          <w:rFonts w:ascii="Garamond" w:eastAsia="Times New Roman" w:hAnsi="Garamond" w:cs="Times New Roman"/>
          <w:color w:val="000000"/>
          <w:sz w:val="24"/>
          <w:szCs w:val="24"/>
          <w:lang w:eastAsia="en-GB"/>
        </w:rPr>
        <w:t>in detail.</w:t>
      </w:r>
    </w:p>
    <w:p w:rsidR="00C55F8B" w:rsidRPr="00487518" w:rsidRDefault="00C55F8B" w:rsidP="00C55F8B">
      <w:pPr>
        <w:pStyle w:val="ListParagraph"/>
        <w:spacing w:after="0" w:line="240" w:lineRule="auto"/>
        <w:ind w:left="0"/>
        <w:rPr>
          <w:rFonts w:ascii="Garamond" w:eastAsia="Times New Roman" w:hAnsi="Garamond" w:cs="Times New Roman"/>
          <w:color w:val="000000"/>
          <w:szCs w:val="24"/>
          <w:u w:val="single"/>
          <w:lang w:eastAsia="en-GB"/>
        </w:rPr>
      </w:pPr>
      <w:r>
        <w:rPr>
          <w:rFonts w:ascii="Garamond" w:eastAsia="Times New Roman" w:hAnsi="Garamond" w:cs="Times New Roman"/>
          <w:color w:val="000000"/>
          <w:szCs w:val="24"/>
          <w:lang w:eastAsia="en-GB"/>
        </w:rPr>
        <w:t xml:space="preserve">       </w:t>
      </w:r>
      <w:r w:rsidRPr="00487518">
        <w:rPr>
          <w:rFonts w:ascii="Garamond" w:eastAsia="Times New Roman" w:hAnsi="Garamond" w:cs="Times New Roman"/>
          <w:color w:val="000000"/>
          <w:szCs w:val="24"/>
          <w:u w:val="single"/>
          <w:lang w:eastAsia="en-GB"/>
        </w:rPr>
        <w:t xml:space="preserve">GENERAL </w:t>
      </w:r>
    </w:p>
    <w:p w:rsidR="00C55F8B" w:rsidRDefault="00C55F8B" w:rsidP="00C55F8B">
      <w:pPr>
        <w:pStyle w:val="ListParagraph"/>
        <w:numPr>
          <w:ilvl w:val="0"/>
          <w:numId w:val="2"/>
        </w:numPr>
        <w:spacing w:after="120" w:line="240" w:lineRule="auto"/>
        <w:rPr>
          <w:rFonts w:ascii="Garamond" w:eastAsia="Times New Roman" w:hAnsi="Garamond" w:cs="Times New Roman"/>
          <w:color w:val="000000"/>
          <w:sz w:val="24"/>
          <w:szCs w:val="24"/>
          <w:lang w:eastAsia="en-GB"/>
        </w:rPr>
      </w:pPr>
      <w:r>
        <w:rPr>
          <w:rFonts w:ascii="Garamond" w:eastAsia="Times New Roman" w:hAnsi="Garamond" w:cs="Times New Roman"/>
          <w:color w:val="000000"/>
          <w:sz w:val="24"/>
          <w:szCs w:val="24"/>
          <w:lang w:eastAsia="en-GB"/>
        </w:rPr>
        <w:t>What are the characteristics of this kind of writing?</w:t>
      </w:r>
    </w:p>
    <w:p w:rsidR="00C55F8B" w:rsidRDefault="00C55F8B" w:rsidP="00C55F8B">
      <w:pPr>
        <w:pStyle w:val="ListParagraph"/>
        <w:numPr>
          <w:ilvl w:val="0"/>
          <w:numId w:val="2"/>
        </w:numPr>
        <w:spacing w:after="120" w:line="240" w:lineRule="auto"/>
        <w:rPr>
          <w:rFonts w:ascii="Garamond" w:eastAsia="Times New Roman" w:hAnsi="Garamond" w:cs="Times New Roman"/>
          <w:color w:val="000000"/>
          <w:sz w:val="24"/>
          <w:szCs w:val="24"/>
          <w:lang w:eastAsia="en-GB"/>
        </w:rPr>
      </w:pPr>
      <w:r>
        <w:rPr>
          <w:rFonts w:ascii="Garamond" w:eastAsia="Times New Roman" w:hAnsi="Garamond" w:cs="Times New Roman"/>
          <w:color w:val="000000"/>
          <w:sz w:val="24"/>
          <w:szCs w:val="24"/>
          <w:lang w:eastAsia="en-GB"/>
        </w:rPr>
        <w:t>Why do you think it is written in this way?</w:t>
      </w:r>
    </w:p>
    <w:p w:rsidR="00C55F8B" w:rsidRDefault="00C55F8B" w:rsidP="00C55F8B">
      <w:pPr>
        <w:pStyle w:val="ListParagraph"/>
        <w:numPr>
          <w:ilvl w:val="0"/>
          <w:numId w:val="2"/>
        </w:numPr>
        <w:spacing w:after="120" w:line="240" w:lineRule="auto"/>
        <w:rPr>
          <w:rFonts w:ascii="Garamond" w:eastAsia="Times New Roman" w:hAnsi="Garamond" w:cs="Times New Roman"/>
          <w:color w:val="000000"/>
          <w:sz w:val="24"/>
          <w:szCs w:val="24"/>
          <w:lang w:eastAsia="en-GB"/>
        </w:rPr>
      </w:pPr>
      <w:r>
        <w:rPr>
          <w:rFonts w:ascii="Garamond" w:eastAsia="Times New Roman" w:hAnsi="Garamond" w:cs="Times New Roman"/>
          <w:color w:val="000000"/>
          <w:sz w:val="24"/>
          <w:szCs w:val="24"/>
          <w:lang w:eastAsia="en-GB"/>
        </w:rPr>
        <w:t xml:space="preserve">Who is it written for? </w:t>
      </w:r>
    </w:p>
    <w:p w:rsidR="00C55F8B" w:rsidRPr="00487518" w:rsidRDefault="00C55F8B" w:rsidP="00C55F8B">
      <w:pPr>
        <w:pStyle w:val="ListParagraph"/>
        <w:spacing w:after="120" w:line="240" w:lineRule="auto"/>
        <w:ind w:left="142"/>
        <w:rPr>
          <w:rFonts w:ascii="Garamond" w:eastAsia="Times New Roman" w:hAnsi="Garamond" w:cs="Times New Roman"/>
          <w:color w:val="000000"/>
          <w:sz w:val="16"/>
          <w:szCs w:val="24"/>
          <w:lang w:eastAsia="en-GB"/>
        </w:rPr>
      </w:pPr>
    </w:p>
    <w:p w:rsidR="00C55F8B" w:rsidRDefault="00C55F8B" w:rsidP="00C55F8B">
      <w:pPr>
        <w:pStyle w:val="ListParagraph"/>
        <w:numPr>
          <w:ilvl w:val="0"/>
          <w:numId w:val="1"/>
        </w:numPr>
        <w:spacing w:after="120" w:line="240" w:lineRule="auto"/>
        <w:rPr>
          <w:rFonts w:ascii="Garamond" w:eastAsia="Times New Roman" w:hAnsi="Garamond" w:cs="Times New Roman"/>
          <w:color w:val="000000"/>
          <w:sz w:val="24"/>
          <w:szCs w:val="24"/>
          <w:lang w:eastAsia="en-GB"/>
        </w:rPr>
      </w:pPr>
      <w:r>
        <w:rPr>
          <w:rFonts w:ascii="Garamond" w:eastAsia="Times New Roman" w:hAnsi="Garamond" w:cs="Times New Roman"/>
          <w:color w:val="000000"/>
          <w:sz w:val="24"/>
          <w:szCs w:val="24"/>
          <w:lang w:eastAsia="en-GB"/>
        </w:rPr>
        <w:t>Choose to explore one of the following writing down your thoughts</w:t>
      </w:r>
    </w:p>
    <w:p w:rsidR="00C55F8B" w:rsidRPr="00EE2A7A" w:rsidRDefault="00C55F8B" w:rsidP="00C55F8B">
      <w:pPr>
        <w:pStyle w:val="ListParagraph"/>
        <w:spacing w:after="120" w:line="240" w:lineRule="auto"/>
        <w:rPr>
          <w:rFonts w:ascii="Garamond" w:eastAsia="Times New Roman" w:hAnsi="Garamond" w:cs="Times New Roman"/>
          <w:color w:val="000000"/>
          <w:sz w:val="16"/>
          <w:szCs w:val="24"/>
          <w:lang w:eastAsia="en-GB"/>
        </w:rPr>
      </w:pPr>
    </w:p>
    <w:p w:rsidR="00C55F8B" w:rsidRDefault="00C55F8B" w:rsidP="00C55F8B">
      <w:pPr>
        <w:pStyle w:val="ListParagraph"/>
        <w:numPr>
          <w:ilvl w:val="1"/>
          <w:numId w:val="1"/>
        </w:numPr>
        <w:spacing w:after="120" w:line="240" w:lineRule="auto"/>
        <w:ind w:left="1134"/>
        <w:rPr>
          <w:rFonts w:ascii="Garamond" w:eastAsia="Times New Roman" w:hAnsi="Garamond" w:cs="Times New Roman"/>
          <w:color w:val="000000"/>
          <w:sz w:val="24"/>
          <w:szCs w:val="24"/>
          <w:lang w:eastAsia="en-GB"/>
        </w:rPr>
      </w:pPr>
      <w:r>
        <w:rPr>
          <w:rFonts w:ascii="Garamond" w:eastAsia="Times New Roman" w:hAnsi="Garamond" w:cs="Times New Roman"/>
          <w:color w:val="000000"/>
          <w:sz w:val="24"/>
          <w:szCs w:val="24"/>
          <w:lang w:eastAsia="en-GB"/>
        </w:rPr>
        <w:t>Consider the discussion of conscience: why does he think that ‘</w:t>
      </w:r>
      <w:r w:rsidRPr="0051750A">
        <w:rPr>
          <w:rFonts w:ascii="Garamond" w:eastAsia="Times New Roman" w:hAnsi="Garamond" w:cs="Times New Roman"/>
          <w:color w:val="000000"/>
          <w:sz w:val="24"/>
          <w:szCs w:val="24"/>
          <w:lang w:eastAsia="en-GB"/>
        </w:rPr>
        <w:t>Wickedness contrives torments against itself</w:t>
      </w:r>
      <w:r>
        <w:rPr>
          <w:rFonts w:ascii="Garamond" w:eastAsia="Times New Roman" w:hAnsi="Garamond" w:cs="Times New Roman"/>
          <w:color w:val="000000"/>
          <w:sz w:val="24"/>
          <w:szCs w:val="24"/>
          <w:lang w:eastAsia="en-GB"/>
        </w:rPr>
        <w:t>’?</w:t>
      </w:r>
    </w:p>
    <w:p w:rsidR="00C55F8B" w:rsidRDefault="00C55F8B" w:rsidP="00C55F8B">
      <w:pPr>
        <w:pStyle w:val="ListParagraph"/>
        <w:numPr>
          <w:ilvl w:val="1"/>
          <w:numId w:val="1"/>
        </w:numPr>
        <w:spacing w:after="120" w:line="240" w:lineRule="auto"/>
        <w:ind w:left="1134"/>
        <w:rPr>
          <w:rFonts w:ascii="Garamond" w:eastAsia="Times New Roman" w:hAnsi="Garamond" w:cs="Times New Roman"/>
          <w:color w:val="000000"/>
          <w:sz w:val="24"/>
          <w:szCs w:val="24"/>
          <w:lang w:eastAsia="en-GB"/>
        </w:rPr>
      </w:pPr>
      <w:r>
        <w:rPr>
          <w:rFonts w:ascii="Garamond" w:eastAsia="Times New Roman" w:hAnsi="Garamond" w:cs="Times New Roman"/>
          <w:color w:val="000000"/>
          <w:sz w:val="24"/>
          <w:szCs w:val="24"/>
          <w:lang w:eastAsia="en-GB"/>
        </w:rPr>
        <w:t>Consider the discussion of Scipio: why does he judge his actions to be those of a man who is not corrupt?</w:t>
      </w:r>
    </w:p>
    <w:p w:rsidR="00C55F8B" w:rsidRPr="00C55F8B" w:rsidRDefault="00C55F8B" w:rsidP="00C55F8B">
      <w:pPr>
        <w:pStyle w:val="ListParagraph"/>
        <w:numPr>
          <w:ilvl w:val="1"/>
          <w:numId w:val="1"/>
        </w:numPr>
        <w:spacing w:after="120" w:line="240" w:lineRule="auto"/>
        <w:ind w:left="1134"/>
        <w:rPr>
          <w:rFonts w:ascii="Garamond" w:hAnsi="Garamond"/>
          <w:sz w:val="24"/>
          <w:szCs w:val="24"/>
        </w:rPr>
      </w:pPr>
      <w:r w:rsidRPr="00487518">
        <w:rPr>
          <w:rFonts w:ascii="Garamond" w:eastAsia="Times New Roman" w:hAnsi="Garamond" w:cs="Times New Roman"/>
          <w:color w:val="000000"/>
          <w:sz w:val="24"/>
          <w:szCs w:val="24"/>
          <w:lang w:eastAsia="en-GB"/>
        </w:rPr>
        <w:t>Consider the discussion of torture: what does Montaigne think about the practice?</w:t>
      </w:r>
    </w:p>
    <w:p w:rsidR="00C55F8B" w:rsidRDefault="00C55F8B" w:rsidP="00B31BA3">
      <w:pPr>
        <w:spacing w:after="0" w:line="240" w:lineRule="auto"/>
        <w:rPr>
          <w:rFonts w:ascii="Garamond" w:hAnsi="Garamond"/>
          <w:sz w:val="24"/>
          <w:szCs w:val="24"/>
        </w:rPr>
      </w:pPr>
    </w:p>
    <w:p w:rsidR="00547C4D" w:rsidRDefault="00547C4D" w:rsidP="00547C4D">
      <w:pPr>
        <w:pStyle w:val="ListParagraph"/>
        <w:numPr>
          <w:ilvl w:val="0"/>
          <w:numId w:val="18"/>
        </w:numPr>
        <w:spacing w:after="0" w:line="240" w:lineRule="auto"/>
        <w:rPr>
          <w:rFonts w:ascii="Garamond" w:eastAsia="Times New Roman" w:hAnsi="Garamond" w:cs="Times New Roman"/>
          <w:color w:val="000000"/>
          <w:sz w:val="24"/>
          <w:szCs w:val="24"/>
          <w:lang w:eastAsia="en-GB"/>
        </w:rPr>
      </w:pPr>
      <w:r>
        <w:rPr>
          <w:rFonts w:ascii="Garamond" w:eastAsia="Times New Roman" w:hAnsi="Garamond" w:cs="Times New Roman"/>
          <w:color w:val="000000"/>
          <w:sz w:val="24"/>
          <w:szCs w:val="24"/>
          <w:lang w:eastAsia="en-GB"/>
        </w:rPr>
        <w:t xml:space="preserve">Write down your responses to </w:t>
      </w:r>
      <w:r w:rsidRPr="00FF31CD">
        <w:rPr>
          <w:rFonts w:ascii="Garamond" w:eastAsia="Times New Roman" w:hAnsi="Garamond" w:cs="Times New Roman"/>
          <w:color w:val="000000"/>
          <w:sz w:val="24"/>
          <w:szCs w:val="24"/>
          <w:lang w:eastAsia="en-GB"/>
        </w:rPr>
        <w:t>the following</w:t>
      </w:r>
      <w:r>
        <w:rPr>
          <w:rFonts w:ascii="Garamond" w:eastAsia="Times New Roman" w:hAnsi="Garamond" w:cs="Times New Roman"/>
          <w:color w:val="000000"/>
          <w:sz w:val="24"/>
          <w:szCs w:val="24"/>
          <w:lang w:eastAsia="en-GB"/>
        </w:rPr>
        <w:t xml:space="preserve"> questions</w:t>
      </w:r>
      <w:r w:rsidRPr="00FF31CD">
        <w:rPr>
          <w:rFonts w:ascii="Garamond" w:eastAsia="Times New Roman" w:hAnsi="Garamond" w:cs="Times New Roman"/>
          <w:color w:val="000000"/>
          <w:sz w:val="24"/>
          <w:szCs w:val="24"/>
          <w:lang w:eastAsia="en-GB"/>
        </w:rPr>
        <w:t xml:space="preserve">: </w:t>
      </w:r>
    </w:p>
    <w:p w:rsidR="00856A7D" w:rsidRDefault="00856A7D" w:rsidP="00853FEE">
      <w:pPr>
        <w:spacing w:after="0" w:line="240" w:lineRule="auto"/>
        <w:ind w:left="360"/>
        <w:rPr>
          <w:rFonts w:ascii="Garamond" w:eastAsia="Times New Roman" w:hAnsi="Garamond" w:cs="Times New Roman"/>
          <w:color w:val="000000"/>
          <w:szCs w:val="24"/>
          <w:u w:val="single"/>
          <w:lang w:eastAsia="en-GB"/>
        </w:rPr>
      </w:pPr>
    </w:p>
    <w:p w:rsidR="00853FEE" w:rsidRDefault="00853FEE" w:rsidP="00853FEE">
      <w:pPr>
        <w:spacing w:after="0" w:line="240" w:lineRule="auto"/>
        <w:ind w:left="360"/>
        <w:rPr>
          <w:rFonts w:ascii="Garamond" w:eastAsia="Times New Roman" w:hAnsi="Garamond" w:cs="Times New Roman"/>
          <w:color w:val="000000"/>
          <w:szCs w:val="24"/>
          <w:u w:val="single"/>
          <w:lang w:eastAsia="en-GB"/>
        </w:rPr>
      </w:pPr>
      <w:r w:rsidRPr="00853FEE">
        <w:rPr>
          <w:rFonts w:ascii="Garamond" w:eastAsia="Times New Roman" w:hAnsi="Garamond" w:cs="Times New Roman"/>
          <w:color w:val="000000"/>
          <w:szCs w:val="24"/>
          <w:u w:val="single"/>
          <w:lang w:eastAsia="en-GB"/>
        </w:rPr>
        <w:t xml:space="preserve">SPECIFIC </w:t>
      </w:r>
    </w:p>
    <w:p w:rsidR="00856A7D" w:rsidRPr="00853FEE" w:rsidRDefault="00856A7D" w:rsidP="00853FEE">
      <w:pPr>
        <w:spacing w:after="0" w:line="240" w:lineRule="auto"/>
        <w:ind w:left="360"/>
        <w:rPr>
          <w:rFonts w:ascii="Garamond" w:eastAsia="Times New Roman" w:hAnsi="Garamond" w:cs="Times New Roman"/>
          <w:color w:val="000000"/>
          <w:szCs w:val="24"/>
          <w:u w:val="single"/>
          <w:lang w:eastAsia="en-GB"/>
        </w:rPr>
      </w:pPr>
    </w:p>
    <w:p w:rsidR="00C55F8B" w:rsidRPr="00547C4D" w:rsidRDefault="007541C7" w:rsidP="00547C4D">
      <w:pPr>
        <w:spacing w:after="0" w:line="240" w:lineRule="auto"/>
        <w:ind w:left="360"/>
        <w:rPr>
          <w:rFonts w:ascii="Garamond" w:eastAsia="Times New Roman" w:hAnsi="Garamond" w:cs="Times New Roman"/>
          <w:color w:val="000000"/>
          <w:sz w:val="24"/>
          <w:szCs w:val="24"/>
          <w:lang w:eastAsia="en-GB"/>
        </w:rPr>
      </w:pPr>
      <w:r w:rsidRPr="00547C4D">
        <w:rPr>
          <w:rFonts w:ascii="Garamond" w:eastAsia="Times New Roman" w:hAnsi="Garamond" w:cs="Times New Roman"/>
          <w:color w:val="000000"/>
          <w:sz w:val="24"/>
          <w:szCs w:val="24"/>
          <w:lang w:eastAsia="en-GB"/>
        </w:rPr>
        <w:t xml:space="preserve">(i) </w:t>
      </w:r>
      <w:r w:rsidR="00C55F8B" w:rsidRPr="00547C4D">
        <w:rPr>
          <w:rFonts w:ascii="Garamond" w:eastAsia="Times New Roman" w:hAnsi="Garamond" w:cs="Times New Roman"/>
          <w:color w:val="000000"/>
          <w:sz w:val="24"/>
          <w:szCs w:val="24"/>
          <w:lang w:eastAsia="en-GB"/>
        </w:rPr>
        <w:t>What is the ‘thesis’ or main argument of the essay?</w:t>
      </w:r>
    </w:p>
    <w:p w:rsidR="00C55F8B" w:rsidRDefault="00C55F8B" w:rsidP="00B31BA3">
      <w:pPr>
        <w:spacing w:after="0" w:line="240" w:lineRule="auto"/>
        <w:rPr>
          <w:rFonts w:ascii="Garamond" w:eastAsia="Times New Roman" w:hAnsi="Garamond" w:cs="Times New Roman"/>
          <w:color w:val="000000"/>
          <w:sz w:val="24"/>
          <w:szCs w:val="24"/>
          <w:lang w:eastAsia="en-GB"/>
        </w:rPr>
      </w:pPr>
    </w:p>
    <w:p w:rsidR="00FB7B25" w:rsidRPr="008809AD" w:rsidRDefault="00C55F8B" w:rsidP="00B31BA3">
      <w:pPr>
        <w:spacing w:after="0" w:line="240" w:lineRule="auto"/>
        <w:jc w:val="both"/>
        <w:rPr>
          <w:rFonts w:ascii="Calibri" w:hAnsi="Calibri" w:cs="Calibri"/>
        </w:rPr>
      </w:pPr>
      <w:r w:rsidRPr="008809AD">
        <w:rPr>
          <w:rFonts w:ascii="Calibri" w:hAnsi="Calibri" w:cs="Calibri"/>
        </w:rPr>
        <w:t>The</w:t>
      </w:r>
      <w:r w:rsidR="00551679" w:rsidRPr="008809AD">
        <w:rPr>
          <w:rFonts w:ascii="Calibri" w:hAnsi="Calibri" w:cs="Calibri"/>
        </w:rPr>
        <w:t xml:space="preserve"> </w:t>
      </w:r>
      <w:r w:rsidR="00CE7199" w:rsidRPr="008809AD">
        <w:rPr>
          <w:rFonts w:ascii="Calibri" w:hAnsi="Calibri" w:cs="Calibri"/>
        </w:rPr>
        <w:t>essay</w:t>
      </w:r>
      <w:r w:rsidR="0010095B">
        <w:rPr>
          <w:rFonts w:ascii="Calibri" w:hAnsi="Calibri" w:cs="Calibri"/>
        </w:rPr>
        <w:t xml:space="preserve"> clearly </w:t>
      </w:r>
      <w:r w:rsidR="005C4970">
        <w:rPr>
          <w:rFonts w:ascii="Calibri" w:hAnsi="Calibri" w:cs="Calibri"/>
        </w:rPr>
        <w:t xml:space="preserve">concerns </w:t>
      </w:r>
      <w:r w:rsidR="000E612A" w:rsidRPr="008809AD">
        <w:rPr>
          <w:rFonts w:ascii="Calibri" w:hAnsi="Calibri" w:cs="Calibri"/>
        </w:rPr>
        <w:t xml:space="preserve">the </w:t>
      </w:r>
      <w:r w:rsidR="00380349" w:rsidRPr="008809AD">
        <w:rPr>
          <w:rFonts w:ascii="Calibri" w:hAnsi="Calibri" w:cs="Calibri"/>
        </w:rPr>
        <w:t>concept</w:t>
      </w:r>
      <w:r w:rsidR="000E612A" w:rsidRPr="008809AD">
        <w:rPr>
          <w:rFonts w:ascii="Calibri" w:hAnsi="Calibri" w:cs="Calibri"/>
        </w:rPr>
        <w:t xml:space="preserve"> of C</w:t>
      </w:r>
      <w:r w:rsidR="00CE7199" w:rsidRPr="008809AD">
        <w:rPr>
          <w:rFonts w:ascii="Calibri" w:hAnsi="Calibri" w:cs="Calibri"/>
        </w:rPr>
        <w:t xml:space="preserve">onscience. Montaigne argues that </w:t>
      </w:r>
      <w:r w:rsidR="001B36D1" w:rsidRPr="008809AD">
        <w:rPr>
          <w:rFonts w:ascii="Calibri" w:hAnsi="Calibri" w:cs="Calibri"/>
        </w:rPr>
        <w:t xml:space="preserve">it is the ‘power of conscience’ </w:t>
      </w:r>
      <w:commentRangeStart w:id="0"/>
      <w:r w:rsidR="001B36D1" w:rsidRPr="009C57D6">
        <w:rPr>
          <w:rFonts w:ascii="Calibri" w:hAnsi="Calibri" w:cs="Calibri"/>
          <w:strike/>
        </w:rPr>
        <w:t xml:space="preserve">that </w:t>
      </w:r>
      <w:r w:rsidR="00887ADB" w:rsidRPr="009C57D6">
        <w:rPr>
          <w:rFonts w:ascii="Calibri" w:hAnsi="Calibri" w:cs="Calibri"/>
          <w:strike/>
        </w:rPr>
        <w:t xml:space="preserve">is </w:t>
      </w:r>
      <w:r w:rsidR="001B36D1" w:rsidRPr="009C57D6">
        <w:rPr>
          <w:rFonts w:ascii="Calibri" w:hAnsi="Calibri" w:cs="Calibri"/>
          <w:strike/>
        </w:rPr>
        <w:t xml:space="preserve">a </w:t>
      </w:r>
      <w:r w:rsidR="001B36D1" w:rsidRPr="009C57D6">
        <w:rPr>
          <w:rFonts w:ascii="Calibri" w:hAnsi="Calibri" w:cs="Calibri"/>
          <w:strike/>
          <w:u w:val="single"/>
        </w:rPr>
        <w:t>persuasive</w:t>
      </w:r>
      <w:r w:rsidR="0010095B" w:rsidRPr="009C57D6">
        <w:rPr>
          <w:rFonts w:ascii="Calibri" w:hAnsi="Calibri" w:cs="Calibri"/>
          <w:strike/>
          <w:u w:val="single"/>
        </w:rPr>
        <w:t>ly</w:t>
      </w:r>
      <w:r w:rsidR="001B36D1" w:rsidRPr="009C57D6">
        <w:rPr>
          <w:rFonts w:ascii="Calibri" w:hAnsi="Calibri" w:cs="Calibri"/>
          <w:strike/>
          <w:u w:val="single"/>
        </w:rPr>
        <w:t xml:space="preserve"> </w:t>
      </w:r>
      <w:r w:rsidR="00686C24" w:rsidRPr="009C57D6">
        <w:rPr>
          <w:rFonts w:ascii="Calibri" w:hAnsi="Calibri" w:cs="Calibri"/>
          <w:strike/>
          <w:u w:val="single"/>
        </w:rPr>
        <w:t>commanding</w:t>
      </w:r>
      <w:r w:rsidR="00686C24" w:rsidRPr="009C57D6">
        <w:rPr>
          <w:rFonts w:ascii="Calibri" w:hAnsi="Calibri" w:cs="Calibri"/>
          <w:strike/>
        </w:rPr>
        <w:t xml:space="preserve"> </w:t>
      </w:r>
      <w:r w:rsidR="00CE7199" w:rsidRPr="009C57D6">
        <w:rPr>
          <w:rFonts w:ascii="Calibri" w:hAnsi="Calibri" w:cs="Calibri"/>
          <w:strike/>
        </w:rPr>
        <w:t>agent</w:t>
      </w:r>
      <w:r w:rsidR="00745714" w:rsidRPr="008809AD">
        <w:rPr>
          <w:rFonts w:ascii="Calibri" w:hAnsi="Calibri" w:cs="Calibri"/>
        </w:rPr>
        <w:t xml:space="preserve"> </w:t>
      </w:r>
      <w:commentRangeEnd w:id="0"/>
      <w:r w:rsidR="009C57D6">
        <w:rPr>
          <w:rStyle w:val="CommentReference"/>
        </w:rPr>
        <w:commentReference w:id="0"/>
      </w:r>
      <w:r w:rsidR="00745714" w:rsidRPr="008809AD">
        <w:rPr>
          <w:rFonts w:ascii="Calibri" w:hAnsi="Calibri" w:cs="Calibri"/>
        </w:rPr>
        <w:t>that controls our moral being</w:t>
      </w:r>
      <w:r w:rsidR="001B36D1" w:rsidRPr="008809AD">
        <w:rPr>
          <w:rFonts w:ascii="Calibri" w:hAnsi="Calibri" w:cs="Calibri"/>
        </w:rPr>
        <w:t xml:space="preserve"> and actions</w:t>
      </w:r>
      <w:r w:rsidR="009530ED" w:rsidRPr="008809AD">
        <w:rPr>
          <w:rFonts w:ascii="Calibri" w:hAnsi="Calibri" w:cs="Calibri"/>
        </w:rPr>
        <w:t xml:space="preserve">. </w:t>
      </w:r>
      <w:r w:rsidR="00DE42BE">
        <w:rPr>
          <w:rFonts w:ascii="Calibri" w:hAnsi="Calibri" w:cs="Calibri"/>
        </w:rPr>
        <w:t xml:space="preserve">He </w:t>
      </w:r>
      <w:r w:rsidR="0010095B">
        <w:rPr>
          <w:rFonts w:ascii="Calibri" w:hAnsi="Calibri" w:cs="Calibri"/>
        </w:rPr>
        <w:t xml:space="preserve">refers to </w:t>
      </w:r>
      <w:r w:rsidR="00253608" w:rsidRPr="008809AD">
        <w:rPr>
          <w:rFonts w:ascii="Calibri" w:hAnsi="Calibri" w:cs="Calibri"/>
        </w:rPr>
        <w:t>vari</w:t>
      </w:r>
      <w:r w:rsidR="000A3E0E" w:rsidRPr="008809AD">
        <w:rPr>
          <w:rFonts w:ascii="Calibri" w:hAnsi="Calibri" w:cs="Calibri"/>
        </w:rPr>
        <w:t>ous</w:t>
      </w:r>
      <w:r w:rsidR="00253608" w:rsidRPr="008809AD">
        <w:rPr>
          <w:rFonts w:ascii="Calibri" w:hAnsi="Calibri" w:cs="Calibri"/>
        </w:rPr>
        <w:t xml:space="preserve"> </w:t>
      </w:r>
      <w:r w:rsidR="00D97481" w:rsidRPr="008809AD">
        <w:rPr>
          <w:rFonts w:ascii="Calibri" w:hAnsi="Calibri" w:cs="Calibri"/>
        </w:rPr>
        <w:t>quot</w:t>
      </w:r>
      <w:r w:rsidR="0010095B">
        <w:rPr>
          <w:rFonts w:ascii="Calibri" w:hAnsi="Calibri" w:cs="Calibri"/>
        </w:rPr>
        <w:t>ations</w:t>
      </w:r>
      <w:r w:rsidR="00D97481" w:rsidRPr="008809AD">
        <w:rPr>
          <w:rFonts w:ascii="Calibri" w:hAnsi="Calibri" w:cs="Calibri"/>
        </w:rPr>
        <w:t xml:space="preserve"> taken from </w:t>
      </w:r>
      <w:r w:rsidR="000F61FB" w:rsidRPr="008809AD">
        <w:rPr>
          <w:rFonts w:ascii="Calibri" w:hAnsi="Calibri" w:cs="Calibri"/>
        </w:rPr>
        <w:t xml:space="preserve">a collection of </w:t>
      </w:r>
      <w:r w:rsidR="00A760C0" w:rsidRPr="008809AD">
        <w:rPr>
          <w:rFonts w:ascii="Calibri" w:hAnsi="Calibri" w:cs="Calibri"/>
        </w:rPr>
        <w:t>s</w:t>
      </w:r>
      <w:r w:rsidR="00253608" w:rsidRPr="008809AD">
        <w:rPr>
          <w:rFonts w:ascii="Calibri" w:hAnsi="Calibri" w:cs="Calibri"/>
        </w:rPr>
        <w:t>atire</w:t>
      </w:r>
      <w:r w:rsidR="002E399C" w:rsidRPr="008809AD">
        <w:rPr>
          <w:rFonts w:ascii="Calibri" w:hAnsi="Calibri" w:cs="Calibri"/>
        </w:rPr>
        <w:t>s</w:t>
      </w:r>
      <w:r w:rsidR="00253608" w:rsidRPr="008809AD">
        <w:rPr>
          <w:rFonts w:ascii="Calibri" w:hAnsi="Calibri" w:cs="Calibri"/>
        </w:rPr>
        <w:t xml:space="preserve"> </w:t>
      </w:r>
      <w:r w:rsidR="002C7018" w:rsidRPr="008809AD">
        <w:rPr>
          <w:rFonts w:ascii="Calibri" w:hAnsi="Calibri" w:cs="Calibri"/>
        </w:rPr>
        <w:t xml:space="preserve">and the </w:t>
      </w:r>
      <w:r w:rsidR="002C7018" w:rsidRPr="008809AD">
        <w:rPr>
          <w:rFonts w:ascii="Calibri" w:hAnsi="Calibri" w:cs="Calibri"/>
          <w:i/>
        </w:rPr>
        <w:t>Aeneid</w:t>
      </w:r>
      <w:r w:rsidR="00163868">
        <w:rPr>
          <w:rFonts w:ascii="Calibri" w:hAnsi="Calibri" w:cs="Calibri"/>
        </w:rPr>
        <w:t>,</w:t>
      </w:r>
      <w:r w:rsidR="00253608" w:rsidRPr="008809AD">
        <w:rPr>
          <w:rFonts w:ascii="Calibri" w:hAnsi="Calibri" w:cs="Calibri"/>
        </w:rPr>
        <w:t xml:space="preserve"> </w:t>
      </w:r>
      <w:r w:rsidR="00163868">
        <w:rPr>
          <w:rFonts w:ascii="Calibri" w:hAnsi="Calibri" w:cs="Calibri"/>
        </w:rPr>
        <w:t xml:space="preserve">quoting </w:t>
      </w:r>
      <w:r w:rsidR="00FF08A9" w:rsidRPr="008809AD">
        <w:rPr>
          <w:rFonts w:ascii="Calibri" w:hAnsi="Calibri" w:cs="Calibri"/>
        </w:rPr>
        <w:t>V</w:t>
      </w:r>
      <w:r w:rsidR="007362D0" w:rsidRPr="008809AD">
        <w:rPr>
          <w:rFonts w:ascii="Calibri" w:hAnsi="Calibri" w:cs="Calibri"/>
        </w:rPr>
        <w:t>i</w:t>
      </w:r>
      <w:r w:rsidR="00FF08A9" w:rsidRPr="008809AD">
        <w:rPr>
          <w:rFonts w:ascii="Calibri" w:hAnsi="Calibri" w:cs="Calibri"/>
        </w:rPr>
        <w:t>rgil</w:t>
      </w:r>
      <w:r w:rsidR="00C63680" w:rsidRPr="008809AD">
        <w:rPr>
          <w:rFonts w:ascii="Calibri" w:hAnsi="Calibri" w:cs="Calibri"/>
        </w:rPr>
        <w:t xml:space="preserve">, Juvenal, Ovid </w:t>
      </w:r>
      <w:r w:rsidR="00FF08A9" w:rsidRPr="008809AD">
        <w:rPr>
          <w:rFonts w:ascii="Calibri" w:hAnsi="Calibri" w:cs="Calibri"/>
        </w:rPr>
        <w:t>and</w:t>
      </w:r>
      <w:r w:rsidR="005E089E" w:rsidRPr="008809AD">
        <w:rPr>
          <w:rFonts w:ascii="Calibri" w:hAnsi="Calibri" w:cs="Calibri"/>
        </w:rPr>
        <w:t xml:space="preserve"> Gellius</w:t>
      </w:r>
      <w:r w:rsidR="00163868">
        <w:rPr>
          <w:rFonts w:ascii="Calibri" w:hAnsi="Calibri" w:cs="Calibri"/>
        </w:rPr>
        <w:t xml:space="preserve">, to </w:t>
      </w:r>
      <w:r w:rsidR="00253608" w:rsidRPr="008809AD">
        <w:rPr>
          <w:rFonts w:ascii="Calibri" w:hAnsi="Calibri" w:cs="Calibri"/>
        </w:rPr>
        <w:t>further substantiate his argument. Montaigne</w:t>
      </w:r>
      <w:r w:rsidR="00E75291" w:rsidRPr="008809AD">
        <w:rPr>
          <w:rFonts w:ascii="Calibri" w:hAnsi="Calibri" w:cs="Calibri"/>
        </w:rPr>
        <w:t xml:space="preserve"> </w:t>
      </w:r>
      <w:r w:rsidR="000B51FC" w:rsidRPr="008809AD">
        <w:rPr>
          <w:rFonts w:ascii="Calibri" w:hAnsi="Calibri" w:cs="Calibri"/>
        </w:rPr>
        <w:t xml:space="preserve">suggests </w:t>
      </w:r>
      <w:r w:rsidR="004001B7" w:rsidRPr="008809AD">
        <w:rPr>
          <w:rFonts w:ascii="Calibri" w:hAnsi="Calibri" w:cs="Calibri"/>
        </w:rPr>
        <w:t xml:space="preserve">it is </w:t>
      </w:r>
      <w:r w:rsidR="00E75291" w:rsidRPr="008809AD">
        <w:rPr>
          <w:rFonts w:ascii="Calibri" w:hAnsi="Calibri" w:cs="Calibri"/>
        </w:rPr>
        <w:t xml:space="preserve">our </w:t>
      </w:r>
      <w:r w:rsidR="00395B38" w:rsidRPr="008809AD">
        <w:rPr>
          <w:rFonts w:ascii="Calibri" w:hAnsi="Calibri" w:cs="Calibri"/>
        </w:rPr>
        <w:t>‘</w:t>
      </w:r>
      <w:r w:rsidR="00E75291" w:rsidRPr="008809AD">
        <w:rPr>
          <w:rFonts w:ascii="Calibri" w:hAnsi="Calibri" w:cs="Calibri"/>
        </w:rPr>
        <w:t>conscience</w:t>
      </w:r>
      <w:r w:rsidR="00395B38" w:rsidRPr="008809AD">
        <w:rPr>
          <w:rFonts w:ascii="Calibri" w:hAnsi="Calibri" w:cs="Calibri"/>
        </w:rPr>
        <w:t>’</w:t>
      </w:r>
      <w:r w:rsidR="00E75291" w:rsidRPr="008809AD">
        <w:rPr>
          <w:rFonts w:ascii="Calibri" w:hAnsi="Calibri" w:cs="Calibri"/>
        </w:rPr>
        <w:t xml:space="preserve"> </w:t>
      </w:r>
      <w:r w:rsidR="004001B7" w:rsidRPr="008809AD">
        <w:rPr>
          <w:rFonts w:ascii="Calibri" w:hAnsi="Calibri" w:cs="Calibri"/>
        </w:rPr>
        <w:t xml:space="preserve">that </w:t>
      </w:r>
      <w:r w:rsidR="00E75291" w:rsidRPr="008809AD">
        <w:rPr>
          <w:rFonts w:ascii="Calibri" w:hAnsi="Calibri" w:cs="Calibri"/>
        </w:rPr>
        <w:t xml:space="preserve">helps </w:t>
      </w:r>
      <w:r w:rsidR="001B36D1" w:rsidRPr="008809AD">
        <w:rPr>
          <w:rFonts w:ascii="Calibri" w:hAnsi="Calibri" w:cs="Calibri"/>
        </w:rPr>
        <w:t>us determine right from wrong</w:t>
      </w:r>
      <w:r w:rsidR="00163868">
        <w:rPr>
          <w:rFonts w:ascii="Calibri" w:hAnsi="Calibri" w:cs="Calibri"/>
        </w:rPr>
        <w:t>, making</w:t>
      </w:r>
      <w:r w:rsidR="000A3266" w:rsidRPr="008809AD">
        <w:rPr>
          <w:rFonts w:ascii="Calibri" w:hAnsi="Calibri" w:cs="Calibri"/>
        </w:rPr>
        <w:t xml:space="preserve"> us </w:t>
      </w:r>
      <w:r w:rsidR="00B633F2" w:rsidRPr="008809AD">
        <w:rPr>
          <w:rFonts w:ascii="Calibri" w:hAnsi="Calibri" w:cs="Calibri"/>
        </w:rPr>
        <w:t>question our conduct</w:t>
      </w:r>
      <w:r w:rsidR="00253608" w:rsidRPr="008809AD">
        <w:rPr>
          <w:rFonts w:ascii="Calibri" w:hAnsi="Calibri" w:cs="Calibri"/>
        </w:rPr>
        <w:t xml:space="preserve">, </w:t>
      </w:r>
      <w:r w:rsidR="00B633F2" w:rsidRPr="008809AD">
        <w:rPr>
          <w:rFonts w:ascii="Calibri" w:hAnsi="Calibri" w:cs="Calibri"/>
        </w:rPr>
        <w:t>principles</w:t>
      </w:r>
      <w:r w:rsidR="00DD2CC2" w:rsidRPr="008809AD">
        <w:rPr>
          <w:rFonts w:ascii="Calibri" w:hAnsi="Calibri" w:cs="Calibri"/>
        </w:rPr>
        <w:t xml:space="preserve"> and </w:t>
      </w:r>
      <w:r w:rsidR="00D2177D" w:rsidRPr="008809AD">
        <w:rPr>
          <w:rFonts w:ascii="Calibri" w:hAnsi="Calibri" w:cs="Calibri"/>
        </w:rPr>
        <w:t xml:space="preserve">ethics. </w:t>
      </w:r>
      <w:r w:rsidR="00B633F2" w:rsidRPr="008809AD">
        <w:rPr>
          <w:rFonts w:ascii="Calibri" w:hAnsi="Calibri" w:cs="Calibri"/>
        </w:rPr>
        <w:t xml:space="preserve">It </w:t>
      </w:r>
      <w:r w:rsidR="000E612A" w:rsidRPr="008809AD">
        <w:rPr>
          <w:rFonts w:ascii="Calibri" w:hAnsi="Calibri" w:cs="Calibri"/>
        </w:rPr>
        <w:t xml:space="preserve">is an </w:t>
      </w:r>
      <w:commentRangeStart w:id="1"/>
      <w:r w:rsidR="00B633F2" w:rsidRPr="008809AD">
        <w:rPr>
          <w:rFonts w:ascii="Calibri" w:hAnsi="Calibri" w:cs="Calibri"/>
        </w:rPr>
        <w:t xml:space="preserve">aspect of the intellect </w:t>
      </w:r>
      <w:r w:rsidR="00EF193B" w:rsidRPr="008809AD">
        <w:rPr>
          <w:rFonts w:ascii="Calibri" w:hAnsi="Calibri" w:cs="Calibri"/>
        </w:rPr>
        <w:t xml:space="preserve">and </w:t>
      </w:r>
      <w:r w:rsidR="00D2177D" w:rsidRPr="008809AD">
        <w:rPr>
          <w:rFonts w:ascii="Calibri" w:hAnsi="Calibri" w:cs="Calibri"/>
        </w:rPr>
        <w:t xml:space="preserve">inner </w:t>
      </w:r>
      <w:r w:rsidR="00745714" w:rsidRPr="008809AD">
        <w:rPr>
          <w:rFonts w:ascii="Calibri" w:hAnsi="Calibri" w:cs="Calibri"/>
        </w:rPr>
        <w:t>sel</w:t>
      </w:r>
      <w:r w:rsidR="00E75291" w:rsidRPr="008809AD">
        <w:rPr>
          <w:rFonts w:ascii="Calibri" w:hAnsi="Calibri" w:cs="Calibri"/>
        </w:rPr>
        <w:t>f</w:t>
      </w:r>
      <w:r w:rsidR="00A760C0" w:rsidRPr="008809AD">
        <w:rPr>
          <w:rFonts w:ascii="Calibri" w:hAnsi="Calibri" w:cs="Calibri"/>
        </w:rPr>
        <w:t xml:space="preserve"> </w:t>
      </w:r>
      <w:commentRangeEnd w:id="1"/>
      <w:r w:rsidR="009C57D6">
        <w:rPr>
          <w:rStyle w:val="CommentReference"/>
        </w:rPr>
        <w:commentReference w:id="1"/>
      </w:r>
      <w:r w:rsidR="002C7018" w:rsidRPr="008809AD">
        <w:rPr>
          <w:rFonts w:ascii="Calibri" w:hAnsi="Calibri" w:cs="Calibri"/>
        </w:rPr>
        <w:t xml:space="preserve">which </w:t>
      </w:r>
      <w:r w:rsidR="00EF193B" w:rsidRPr="008809AD">
        <w:rPr>
          <w:rFonts w:ascii="Calibri" w:hAnsi="Calibri" w:cs="Calibri"/>
        </w:rPr>
        <w:t xml:space="preserve">can have an impact </w:t>
      </w:r>
      <w:r w:rsidR="00163868">
        <w:rPr>
          <w:rFonts w:ascii="Calibri" w:hAnsi="Calibri" w:cs="Calibri"/>
        </w:rPr>
        <w:t>up</w:t>
      </w:r>
      <w:r w:rsidR="00EF193B" w:rsidRPr="008809AD">
        <w:rPr>
          <w:rFonts w:ascii="Calibri" w:hAnsi="Calibri" w:cs="Calibri"/>
        </w:rPr>
        <w:t>on the subconscious mind</w:t>
      </w:r>
      <w:r w:rsidR="00C064E7" w:rsidRPr="008809AD">
        <w:rPr>
          <w:rFonts w:ascii="Calibri" w:hAnsi="Calibri" w:cs="Calibri"/>
        </w:rPr>
        <w:t xml:space="preserve">. </w:t>
      </w:r>
      <w:r w:rsidR="00D2177D" w:rsidRPr="008809AD">
        <w:rPr>
          <w:rFonts w:ascii="Calibri" w:hAnsi="Calibri" w:cs="Calibri"/>
        </w:rPr>
        <w:t xml:space="preserve">Our </w:t>
      </w:r>
      <w:r w:rsidR="0044317F" w:rsidRPr="008809AD">
        <w:rPr>
          <w:rFonts w:ascii="Calibri" w:hAnsi="Calibri" w:cs="Calibri"/>
        </w:rPr>
        <w:t xml:space="preserve">immoral </w:t>
      </w:r>
      <w:r w:rsidR="00D2177D" w:rsidRPr="008809AD">
        <w:rPr>
          <w:rFonts w:ascii="Calibri" w:hAnsi="Calibri" w:cs="Calibri"/>
        </w:rPr>
        <w:t>behaviour to</w:t>
      </w:r>
      <w:r w:rsidR="00D55BD8" w:rsidRPr="008809AD">
        <w:rPr>
          <w:rFonts w:ascii="Calibri" w:hAnsi="Calibri" w:cs="Calibri"/>
        </w:rPr>
        <w:t>wards</w:t>
      </w:r>
      <w:r w:rsidR="00D2177D" w:rsidRPr="008809AD">
        <w:rPr>
          <w:rFonts w:ascii="Calibri" w:hAnsi="Calibri" w:cs="Calibri"/>
        </w:rPr>
        <w:t xml:space="preserve"> others breed</w:t>
      </w:r>
      <w:r w:rsidR="00756B7A">
        <w:rPr>
          <w:rFonts w:ascii="Calibri" w:hAnsi="Calibri" w:cs="Calibri"/>
        </w:rPr>
        <w:t>s</w:t>
      </w:r>
      <w:r w:rsidR="00D2177D" w:rsidRPr="008809AD">
        <w:rPr>
          <w:rFonts w:ascii="Calibri" w:hAnsi="Calibri" w:cs="Calibri"/>
        </w:rPr>
        <w:t xml:space="preserve"> guilt and fear</w:t>
      </w:r>
      <w:r w:rsidR="00887ADB">
        <w:rPr>
          <w:rFonts w:ascii="Calibri" w:hAnsi="Calibri" w:cs="Calibri"/>
        </w:rPr>
        <w:t xml:space="preserve">, </w:t>
      </w:r>
      <w:r w:rsidR="00330FA2" w:rsidRPr="008809AD">
        <w:rPr>
          <w:rFonts w:ascii="Calibri" w:hAnsi="Calibri" w:cs="Calibri"/>
        </w:rPr>
        <w:t xml:space="preserve">sentiments </w:t>
      </w:r>
      <w:r w:rsidR="00887ADB">
        <w:rPr>
          <w:rFonts w:ascii="Calibri" w:hAnsi="Calibri" w:cs="Calibri"/>
        </w:rPr>
        <w:t xml:space="preserve">which </w:t>
      </w:r>
      <w:r w:rsidR="00566057" w:rsidRPr="008809AD">
        <w:rPr>
          <w:rFonts w:ascii="Calibri" w:hAnsi="Calibri" w:cs="Calibri"/>
        </w:rPr>
        <w:t>may</w:t>
      </w:r>
      <w:r w:rsidR="00932775">
        <w:rPr>
          <w:rFonts w:ascii="Calibri" w:hAnsi="Calibri" w:cs="Calibri"/>
        </w:rPr>
        <w:t xml:space="preserve"> </w:t>
      </w:r>
      <w:r w:rsidR="00932775" w:rsidRPr="008809AD">
        <w:rPr>
          <w:rFonts w:ascii="Calibri" w:hAnsi="Calibri" w:cs="Calibri"/>
        </w:rPr>
        <w:t>inadvertently</w:t>
      </w:r>
      <w:r w:rsidR="00566057" w:rsidRPr="008809AD">
        <w:rPr>
          <w:rFonts w:ascii="Calibri" w:hAnsi="Calibri" w:cs="Calibri"/>
        </w:rPr>
        <w:t xml:space="preserve"> lead us to </w:t>
      </w:r>
      <w:r w:rsidR="00B51CB2" w:rsidRPr="008809AD">
        <w:rPr>
          <w:rFonts w:ascii="Calibri" w:hAnsi="Calibri" w:cs="Calibri"/>
        </w:rPr>
        <w:t xml:space="preserve">compromise </w:t>
      </w:r>
      <w:r w:rsidR="00566057" w:rsidRPr="008809AD">
        <w:rPr>
          <w:rFonts w:ascii="Calibri" w:hAnsi="Calibri" w:cs="Calibri"/>
        </w:rPr>
        <w:t>ourselves</w:t>
      </w:r>
      <w:r w:rsidR="00EF193B" w:rsidRPr="008809AD">
        <w:rPr>
          <w:rFonts w:ascii="Calibri" w:hAnsi="Calibri" w:cs="Calibri"/>
        </w:rPr>
        <w:t xml:space="preserve">. </w:t>
      </w:r>
    </w:p>
    <w:p w:rsidR="00971205" w:rsidRPr="008809AD" w:rsidRDefault="00744727" w:rsidP="00B31BA3">
      <w:pPr>
        <w:spacing w:after="0" w:line="240" w:lineRule="auto"/>
        <w:jc w:val="both"/>
        <w:rPr>
          <w:rFonts w:ascii="Calibri" w:hAnsi="Calibri" w:cs="Calibri"/>
        </w:rPr>
      </w:pPr>
      <w:r w:rsidRPr="008809AD">
        <w:rPr>
          <w:rFonts w:ascii="Calibri" w:hAnsi="Calibri" w:cs="Calibri"/>
        </w:rPr>
        <w:t>Montaigne opposes violence and</w:t>
      </w:r>
      <w:r w:rsidR="00395B38" w:rsidRPr="008809AD">
        <w:rPr>
          <w:rFonts w:ascii="Calibri" w:hAnsi="Calibri" w:cs="Calibri"/>
        </w:rPr>
        <w:t xml:space="preserve"> indicates that </w:t>
      </w:r>
      <w:r w:rsidR="00AB3D65" w:rsidRPr="008809AD">
        <w:rPr>
          <w:rFonts w:ascii="Calibri" w:hAnsi="Calibri" w:cs="Calibri"/>
        </w:rPr>
        <w:t xml:space="preserve">torture does not </w:t>
      </w:r>
      <w:r w:rsidR="002938D4">
        <w:rPr>
          <w:rFonts w:ascii="Calibri" w:hAnsi="Calibri" w:cs="Calibri"/>
        </w:rPr>
        <w:t xml:space="preserve">reveal </w:t>
      </w:r>
      <w:r w:rsidR="00AB3D65" w:rsidRPr="008809AD">
        <w:rPr>
          <w:rFonts w:ascii="Calibri" w:hAnsi="Calibri" w:cs="Calibri"/>
        </w:rPr>
        <w:t>the truth</w:t>
      </w:r>
      <w:r w:rsidR="00C05F48" w:rsidRPr="008809AD">
        <w:rPr>
          <w:rFonts w:ascii="Calibri" w:hAnsi="Calibri" w:cs="Calibri"/>
        </w:rPr>
        <w:t>,</w:t>
      </w:r>
      <w:r w:rsidR="00AB3D65" w:rsidRPr="008809AD">
        <w:rPr>
          <w:rFonts w:ascii="Calibri" w:hAnsi="Calibri" w:cs="Calibri"/>
        </w:rPr>
        <w:t xml:space="preserve"> </w:t>
      </w:r>
      <w:r w:rsidR="00C05F48" w:rsidRPr="008809AD">
        <w:rPr>
          <w:rFonts w:ascii="Calibri" w:hAnsi="Calibri" w:cs="Calibri"/>
        </w:rPr>
        <w:t>n</w:t>
      </w:r>
      <w:r w:rsidR="00AB3D65" w:rsidRPr="008809AD">
        <w:rPr>
          <w:rFonts w:ascii="Calibri" w:hAnsi="Calibri" w:cs="Calibri"/>
        </w:rPr>
        <w:t>either does it obtain justice</w:t>
      </w:r>
      <w:r w:rsidR="00714472" w:rsidRPr="008809AD">
        <w:rPr>
          <w:rFonts w:ascii="Calibri" w:hAnsi="Calibri" w:cs="Calibri"/>
        </w:rPr>
        <w:t>.</w:t>
      </w:r>
      <w:r w:rsidR="000F64CE" w:rsidRPr="008809AD">
        <w:rPr>
          <w:rFonts w:ascii="Calibri" w:hAnsi="Calibri" w:cs="Calibri"/>
        </w:rPr>
        <w:t xml:space="preserve"> He </w:t>
      </w:r>
      <w:r w:rsidR="00B91075" w:rsidRPr="008809AD">
        <w:rPr>
          <w:rFonts w:ascii="Calibri" w:hAnsi="Calibri" w:cs="Calibri"/>
        </w:rPr>
        <w:t xml:space="preserve">stipulates </w:t>
      </w:r>
      <w:r w:rsidR="000F64CE" w:rsidRPr="008809AD">
        <w:rPr>
          <w:rFonts w:ascii="Calibri" w:hAnsi="Calibri" w:cs="Calibri"/>
        </w:rPr>
        <w:t>that</w:t>
      </w:r>
      <w:r w:rsidR="00D71BAA">
        <w:rPr>
          <w:rFonts w:ascii="Calibri" w:hAnsi="Calibri" w:cs="Calibri"/>
        </w:rPr>
        <w:t xml:space="preserve"> the</w:t>
      </w:r>
      <w:r w:rsidR="00F216BB">
        <w:rPr>
          <w:rFonts w:ascii="Calibri" w:hAnsi="Calibri" w:cs="Calibri"/>
        </w:rPr>
        <w:t xml:space="preserve"> </w:t>
      </w:r>
      <w:r w:rsidR="006A1AB3" w:rsidRPr="008809AD">
        <w:rPr>
          <w:rFonts w:ascii="Calibri" w:hAnsi="Calibri" w:cs="Calibri"/>
        </w:rPr>
        <w:t>in</w:t>
      </w:r>
      <w:r w:rsidR="000F64CE" w:rsidRPr="008809AD">
        <w:rPr>
          <w:rFonts w:ascii="Calibri" w:hAnsi="Calibri" w:cs="Calibri"/>
        </w:rPr>
        <w:t>flict</w:t>
      </w:r>
      <w:r w:rsidR="00F216BB">
        <w:rPr>
          <w:rFonts w:ascii="Calibri" w:hAnsi="Calibri" w:cs="Calibri"/>
        </w:rPr>
        <w:t>i</w:t>
      </w:r>
      <w:r w:rsidR="00D71BAA">
        <w:rPr>
          <w:rFonts w:ascii="Calibri" w:hAnsi="Calibri" w:cs="Calibri"/>
        </w:rPr>
        <w:t>on of</w:t>
      </w:r>
      <w:r w:rsidR="000F64CE" w:rsidRPr="008809AD">
        <w:rPr>
          <w:rFonts w:ascii="Calibri" w:hAnsi="Calibri" w:cs="Calibri"/>
        </w:rPr>
        <w:t xml:space="preserve"> pain</w:t>
      </w:r>
      <w:r w:rsidR="00D71BAA">
        <w:rPr>
          <w:rFonts w:ascii="Calibri" w:hAnsi="Calibri" w:cs="Calibri"/>
        </w:rPr>
        <w:t xml:space="preserve"> serves no purpose</w:t>
      </w:r>
      <w:r w:rsidR="00600CD1">
        <w:rPr>
          <w:rFonts w:ascii="Calibri" w:hAnsi="Calibri" w:cs="Calibri"/>
        </w:rPr>
        <w:t xml:space="preserve">. </w:t>
      </w:r>
      <w:r w:rsidR="00EB0EB1">
        <w:rPr>
          <w:rFonts w:ascii="Calibri" w:hAnsi="Calibri" w:cs="Calibri"/>
        </w:rPr>
        <w:t xml:space="preserve">To illustrate his </w:t>
      </w:r>
      <w:r w:rsidR="00776962">
        <w:rPr>
          <w:rFonts w:ascii="Calibri" w:hAnsi="Calibri" w:cs="Calibri"/>
        </w:rPr>
        <w:t>point,</w:t>
      </w:r>
      <w:r w:rsidR="00EB0EB1">
        <w:rPr>
          <w:rFonts w:ascii="Calibri" w:hAnsi="Calibri" w:cs="Calibri"/>
        </w:rPr>
        <w:t xml:space="preserve"> h</w:t>
      </w:r>
      <w:r w:rsidR="000E612A" w:rsidRPr="008809AD">
        <w:rPr>
          <w:rFonts w:ascii="Calibri" w:hAnsi="Calibri" w:cs="Calibri"/>
        </w:rPr>
        <w:t>e</w:t>
      </w:r>
      <w:r w:rsidR="00887ADB">
        <w:rPr>
          <w:rFonts w:ascii="Calibri" w:hAnsi="Calibri" w:cs="Calibri"/>
        </w:rPr>
        <w:t xml:space="preserve"> uses the </w:t>
      </w:r>
      <w:r w:rsidR="00EB0EB1">
        <w:rPr>
          <w:rFonts w:ascii="Calibri" w:hAnsi="Calibri" w:cs="Calibri"/>
        </w:rPr>
        <w:t xml:space="preserve">incident </w:t>
      </w:r>
      <w:r w:rsidR="00887ADB">
        <w:rPr>
          <w:rFonts w:ascii="Calibri" w:hAnsi="Calibri" w:cs="Calibri"/>
        </w:rPr>
        <w:t xml:space="preserve">of </w:t>
      </w:r>
      <w:r w:rsidR="00F2312B" w:rsidRPr="008809AD">
        <w:rPr>
          <w:rFonts w:ascii="Calibri" w:hAnsi="Calibri" w:cs="Calibri"/>
        </w:rPr>
        <w:t xml:space="preserve">the </w:t>
      </w:r>
      <w:r w:rsidR="00F5347F">
        <w:rPr>
          <w:rFonts w:ascii="Calibri" w:hAnsi="Calibri" w:cs="Calibri"/>
        </w:rPr>
        <w:t>g</w:t>
      </w:r>
      <w:r w:rsidR="00F2312B" w:rsidRPr="008809AD">
        <w:rPr>
          <w:rFonts w:ascii="Calibri" w:hAnsi="Calibri" w:cs="Calibri"/>
        </w:rPr>
        <w:t>eneral</w:t>
      </w:r>
      <w:r w:rsidR="002D6FFD" w:rsidRPr="008809AD">
        <w:rPr>
          <w:rFonts w:ascii="Calibri" w:hAnsi="Calibri" w:cs="Calibri"/>
        </w:rPr>
        <w:t>,</w:t>
      </w:r>
      <w:r w:rsidR="00F2312B" w:rsidRPr="008809AD">
        <w:rPr>
          <w:rFonts w:ascii="Calibri" w:hAnsi="Calibri" w:cs="Calibri"/>
        </w:rPr>
        <w:t xml:space="preserve"> </w:t>
      </w:r>
      <w:r w:rsidR="00D15CFE" w:rsidRPr="008809AD">
        <w:rPr>
          <w:rFonts w:ascii="Calibri" w:hAnsi="Calibri" w:cs="Calibri"/>
        </w:rPr>
        <w:t>a man with no conscience</w:t>
      </w:r>
      <w:r w:rsidR="007856ED" w:rsidRPr="008809AD">
        <w:rPr>
          <w:rFonts w:ascii="Calibri" w:hAnsi="Calibri" w:cs="Calibri"/>
        </w:rPr>
        <w:t>,</w:t>
      </w:r>
      <w:r w:rsidR="00D15CFE" w:rsidRPr="008809AD">
        <w:rPr>
          <w:rFonts w:ascii="Calibri" w:hAnsi="Calibri" w:cs="Calibri"/>
        </w:rPr>
        <w:t xml:space="preserve"> </w:t>
      </w:r>
      <w:r w:rsidR="00887ADB">
        <w:rPr>
          <w:rFonts w:ascii="Calibri" w:hAnsi="Calibri" w:cs="Calibri"/>
        </w:rPr>
        <w:t>who uses</w:t>
      </w:r>
      <w:r w:rsidR="00BA40B4">
        <w:rPr>
          <w:rFonts w:ascii="Calibri" w:hAnsi="Calibri" w:cs="Calibri"/>
        </w:rPr>
        <w:t xml:space="preserve"> </w:t>
      </w:r>
      <w:r w:rsidR="00230F0E" w:rsidRPr="008809AD">
        <w:rPr>
          <w:rFonts w:ascii="Calibri" w:hAnsi="Calibri" w:cs="Calibri"/>
        </w:rPr>
        <w:t xml:space="preserve">brutal </w:t>
      </w:r>
      <w:r w:rsidR="00C454C9" w:rsidRPr="008809AD">
        <w:rPr>
          <w:rFonts w:ascii="Calibri" w:hAnsi="Calibri" w:cs="Calibri"/>
        </w:rPr>
        <w:t>means</w:t>
      </w:r>
      <w:r w:rsidR="00EA60B1" w:rsidRPr="008809AD">
        <w:rPr>
          <w:rFonts w:ascii="Calibri" w:hAnsi="Calibri" w:cs="Calibri"/>
        </w:rPr>
        <w:t xml:space="preserve"> to </w:t>
      </w:r>
      <w:r w:rsidR="002C4997">
        <w:rPr>
          <w:rFonts w:ascii="Calibri" w:hAnsi="Calibri" w:cs="Calibri"/>
        </w:rPr>
        <w:t>implement</w:t>
      </w:r>
      <w:r w:rsidR="009447D9">
        <w:rPr>
          <w:rFonts w:ascii="Calibri" w:hAnsi="Calibri" w:cs="Calibri"/>
        </w:rPr>
        <w:t xml:space="preserve"> </w:t>
      </w:r>
      <w:r w:rsidR="00C454C9" w:rsidRPr="008809AD">
        <w:rPr>
          <w:rFonts w:ascii="Calibri" w:hAnsi="Calibri" w:cs="Calibri"/>
        </w:rPr>
        <w:t>order</w:t>
      </w:r>
      <w:r w:rsidR="007F2EF5" w:rsidRPr="008809AD">
        <w:rPr>
          <w:rFonts w:ascii="Calibri" w:hAnsi="Calibri" w:cs="Calibri"/>
        </w:rPr>
        <w:t xml:space="preserve"> </w:t>
      </w:r>
      <w:r w:rsidR="00C454C9" w:rsidRPr="008809AD">
        <w:rPr>
          <w:rFonts w:ascii="Calibri" w:hAnsi="Calibri" w:cs="Calibri"/>
        </w:rPr>
        <w:t>within his regime</w:t>
      </w:r>
      <w:r w:rsidR="00F216BB">
        <w:rPr>
          <w:rFonts w:ascii="Calibri" w:hAnsi="Calibri" w:cs="Calibri"/>
        </w:rPr>
        <w:t>.</w:t>
      </w:r>
      <w:r w:rsidR="008160A9" w:rsidRPr="008809AD">
        <w:rPr>
          <w:rFonts w:ascii="Calibri" w:hAnsi="Calibri" w:cs="Calibri"/>
        </w:rPr>
        <w:t xml:space="preserve"> </w:t>
      </w:r>
      <w:r w:rsidR="00F216BB">
        <w:rPr>
          <w:rFonts w:ascii="Calibri" w:hAnsi="Calibri" w:cs="Calibri"/>
        </w:rPr>
        <w:t xml:space="preserve"> </w:t>
      </w:r>
      <w:r w:rsidR="00DA6B3D">
        <w:rPr>
          <w:rFonts w:ascii="Calibri" w:hAnsi="Calibri" w:cs="Calibri"/>
        </w:rPr>
        <w:t xml:space="preserve">The general </w:t>
      </w:r>
      <w:r w:rsidR="00F216BB">
        <w:rPr>
          <w:rFonts w:ascii="Calibri" w:hAnsi="Calibri" w:cs="Calibri"/>
        </w:rPr>
        <w:t xml:space="preserve">makes </w:t>
      </w:r>
      <w:r w:rsidR="006A1AB3" w:rsidRPr="008809AD">
        <w:rPr>
          <w:rFonts w:ascii="Calibri" w:hAnsi="Calibri" w:cs="Calibri"/>
        </w:rPr>
        <w:t>an</w:t>
      </w:r>
      <w:r w:rsidR="008160A9" w:rsidRPr="008809AD">
        <w:rPr>
          <w:rFonts w:ascii="Calibri" w:hAnsi="Calibri" w:cs="Calibri"/>
        </w:rPr>
        <w:t xml:space="preserve"> example</w:t>
      </w:r>
      <w:r w:rsidR="006A1AB3" w:rsidRPr="008809AD">
        <w:rPr>
          <w:rFonts w:ascii="Calibri" w:hAnsi="Calibri" w:cs="Calibri"/>
        </w:rPr>
        <w:t xml:space="preserve"> of the accused soldier</w:t>
      </w:r>
      <w:r w:rsidR="006C4362">
        <w:rPr>
          <w:rFonts w:ascii="Calibri" w:hAnsi="Calibri" w:cs="Calibri"/>
        </w:rPr>
        <w:t xml:space="preserve"> </w:t>
      </w:r>
      <w:r w:rsidR="00887ADB">
        <w:rPr>
          <w:rFonts w:ascii="Calibri" w:hAnsi="Calibri" w:cs="Calibri"/>
        </w:rPr>
        <w:t>by having</w:t>
      </w:r>
      <w:r w:rsidR="006C4362">
        <w:rPr>
          <w:rFonts w:ascii="Calibri" w:hAnsi="Calibri" w:cs="Calibri"/>
        </w:rPr>
        <w:t xml:space="preserve"> his</w:t>
      </w:r>
      <w:r w:rsidR="00C454C9" w:rsidRPr="008809AD">
        <w:rPr>
          <w:rFonts w:ascii="Calibri" w:hAnsi="Calibri" w:cs="Calibri"/>
        </w:rPr>
        <w:t xml:space="preserve"> stomach</w:t>
      </w:r>
      <w:r w:rsidR="007F2EF5" w:rsidRPr="008809AD">
        <w:rPr>
          <w:rFonts w:ascii="Calibri" w:hAnsi="Calibri" w:cs="Calibri"/>
        </w:rPr>
        <w:t xml:space="preserve"> cut open to check </w:t>
      </w:r>
      <w:r w:rsidR="00566EF5" w:rsidRPr="008809AD">
        <w:rPr>
          <w:rFonts w:ascii="Calibri" w:hAnsi="Calibri" w:cs="Calibri"/>
        </w:rPr>
        <w:t xml:space="preserve">its </w:t>
      </w:r>
      <w:r w:rsidR="007F2EF5" w:rsidRPr="008809AD">
        <w:rPr>
          <w:rFonts w:ascii="Calibri" w:hAnsi="Calibri" w:cs="Calibri"/>
        </w:rPr>
        <w:t>content</w:t>
      </w:r>
      <w:r w:rsidR="001634C6">
        <w:rPr>
          <w:rFonts w:ascii="Calibri" w:hAnsi="Calibri" w:cs="Calibri"/>
        </w:rPr>
        <w:t>s</w:t>
      </w:r>
      <w:r w:rsidR="007F2EF5" w:rsidRPr="008809AD">
        <w:rPr>
          <w:rFonts w:ascii="Calibri" w:hAnsi="Calibri" w:cs="Calibri"/>
        </w:rPr>
        <w:t xml:space="preserve">. </w:t>
      </w:r>
      <w:r w:rsidR="00557324" w:rsidRPr="008809AD">
        <w:rPr>
          <w:rFonts w:ascii="Calibri" w:hAnsi="Calibri" w:cs="Calibri"/>
        </w:rPr>
        <w:t xml:space="preserve">However, the </w:t>
      </w:r>
      <w:r w:rsidR="00C454C9" w:rsidRPr="008809AD">
        <w:rPr>
          <w:rFonts w:ascii="Calibri" w:hAnsi="Calibri" w:cs="Calibri"/>
        </w:rPr>
        <w:t xml:space="preserve">woman </w:t>
      </w:r>
      <w:r w:rsidR="004261E8" w:rsidRPr="008809AD">
        <w:rPr>
          <w:rFonts w:ascii="Calibri" w:hAnsi="Calibri" w:cs="Calibri"/>
        </w:rPr>
        <w:t xml:space="preserve">who implicated the soldier </w:t>
      </w:r>
      <w:r w:rsidR="00C454C9" w:rsidRPr="008809AD">
        <w:rPr>
          <w:rFonts w:ascii="Calibri" w:hAnsi="Calibri" w:cs="Calibri"/>
        </w:rPr>
        <w:t>gained no justice</w:t>
      </w:r>
      <w:r w:rsidR="00B16924" w:rsidRPr="008809AD">
        <w:rPr>
          <w:rFonts w:ascii="Calibri" w:hAnsi="Calibri" w:cs="Calibri"/>
        </w:rPr>
        <w:t xml:space="preserve"> by</w:t>
      </w:r>
      <w:r w:rsidR="005D5FE3" w:rsidRPr="008809AD">
        <w:rPr>
          <w:rFonts w:ascii="Calibri" w:hAnsi="Calibri" w:cs="Calibri"/>
        </w:rPr>
        <w:t xml:space="preserve"> </w:t>
      </w:r>
      <w:r w:rsidR="00F51D6B" w:rsidRPr="008809AD">
        <w:rPr>
          <w:rFonts w:ascii="Calibri" w:hAnsi="Calibri" w:cs="Calibri"/>
        </w:rPr>
        <w:t xml:space="preserve">this </w:t>
      </w:r>
      <w:r w:rsidR="00887ADB">
        <w:rPr>
          <w:rFonts w:ascii="Calibri" w:hAnsi="Calibri" w:cs="Calibri"/>
        </w:rPr>
        <w:t>violent</w:t>
      </w:r>
      <w:r w:rsidR="00B16924" w:rsidRPr="008809AD">
        <w:rPr>
          <w:rFonts w:ascii="Calibri" w:hAnsi="Calibri" w:cs="Calibri"/>
        </w:rPr>
        <w:t xml:space="preserve"> act</w:t>
      </w:r>
      <w:r w:rsidR="009E0A54" w:rsidRPr="008809AD">
        <w:rPr>
          <w:rFonts w:ascii="Calibri" w:hAnsi="Calibri" w:cs="Calibri"/>
        </w:rPr>
        <w:t xml:space="preserve">. </w:t>
      </w:r>
      <w:r w:rsidR="001243EC" w:rsidRPr="008809AD">
        <w:rPr>
          <w:rFonts w:ascii="Calibri" w:hAnsi="Calibri" w:cs="Calibri"/>
        </w:rPr>
        <w:t>Montaigne ends his essay with this shocking example</w:t>
      </w:r>
      <w:r w:rsidR="00DB214B" w:rsidRPr="008809AD">
        <w:rPr>
          <w:rFonts w:ascii="Calibri" w:hAnsi="Calibri" w:cs="Calibri"/>
        </w:rPr>
        <w:t>,</w:t>
      </w:r>
      <w:r w:rsidR="001243EC" w:rsidRPr="008809AD">
        <w:rPr>
          <w:rFonts w:ascii="Calibri" w:hAnsi="Calibri" w:cs="Calibri"/>
        </w:rPr>
        <w:t xml:space="preserve"> th</w:t>
      </w:r>
      <w:r w:rsidR="00DB214B" w:rsidRPr="008809AD">
        <w:rPr>
          <w:rFonts w:ascii="Calibri" w:hAnsi="Calibri" w:cs="Calibri"/>
        </w:rPr>
        <w:t>erefore</w:t>
      </w:r>
      <w:r w:rsidR="001243EC" w:rsidRPr="008809AD">
        <w:rPr>
          <w:rFonts w:ascii="Calibri" w:hAnsi="Calibri" w:cs="Calibri"/>
        </w:rPr>
        <w:t xml:space="preserve"> trying to emphasise </w:t>
      </w:r>
      <w:r w:rsidR="00A60183" w:rsidRPr="008809AD">
        <w:rPr>
          <w:rFonts w:ascii="Calibri" w:hAnsi="Calibri" w:cs="Calibri"/>
        </w:rPr>
        <w:t xml:space="preserve">that </w:t>
      </w:r>
      <w:r w:rsidR="00984922">
        <w:rPr>
          <w:rFonts w:ascii="Calibri" w:hAnsi="Calibri" w:cs="Calibri"/>
        </w:rPr>
        <w:t xml:space="preserve">the use of </w:t>
      </w:r>
      <w:r w:rsidR="000E612A" w:rsidRPr="008809AD">
        <w:rPr>
          <w:rFonts w:ascii="Calibri" w:hAnsi="Calibri" w:cs="Calibri"/>
        </w:rPr>
        <w:t xml:space="preserve">agony and physical punishment </w:t>
      </w:r>
      <w:r w:rsidR="00971205" w:rsidRPr="008809AD">
        <w:rPr>
          <w:rFonts w:ascii="Calibri" w:hAnsi="Calibri" w:cs="Calibri"/>
        </w:rPr>
        <w:t xml:space="preserve">to extort the truth </w:t>
      </w:r>
      <w:r w:rsidR="00F51D6B" w:rsidRPr="008809AD">
        <w:rPr>
          <w:rFonts w:ascii="Calibri" w:hAnsi="Calibri" w:cs="Calibri"/>
        </w:rPr>
        <w:t>is not justice</w:t>
      </w:r>
      <w:r w:rsidR="007F728D" w:rsidRPr="008809AD">
        <w:rPr>
          <w:rFonts w:ascii="Calibri" w:hAnsi="Calibri" w:cs="Calibri"/>
        </w:rPr>
        <w:t xml:space="preserve"> and </w:t>
      </w:r>
      <w:r w:rsidR="00971205" w:rsidRPr="008809AD">
        <w:rPr>
          <w:rFonts w:ascii="Calibri" w:hAnsi="Calibri" w:cs="Calibri"/>
        </w:rPr>
        <w:t xml:space="preserve">can be </w:t>
      </w:r>
      <w:commentRangeStart w:id="2"/>
      <w:r w:rsidR="00971205" w:rsidRPr="008809AD">
        <w:rPr>
          <w:rFonts w:ascii="Calibri" w:hAnsi="Calibri" w:cs="Calibri"/>
        </w:rPr>
        <w:t>counterproductive</w:t>
      </w:r>
      <w:commentRangeEnd w:id="2"/>
      <w:r w:rsidR="009C57D6">
        <w:rPr>
          <w:rStyle w:val="CommentReference"/>
        </w:rPr>
        <w:commentReference w:id="2"/>
      </w:r>
      <w:r w:rsidR="00971205" w:rsidRPr="008809AD">
        <w:rPr>
          <w:rFonts w:ascii="Calibri" w:hAnsi="Calibri" w:cs="Calibri"/>
        </w:rPr>
        <w:t xml:space="preserve">.  </w:t>
      </w:r>
    </w:p>
    <w:p w:rsidR="00C55F8B" w:rsidRPr="008809AD" w:rsidRDefault="00B71B11" w:rsidP="00B31BA3">
      <w:pPr>
        <w:spacing w:after="0" w:line="240" w:lineRule="auto"/>
        <w:jc w:val="both"/>
        <w:rPr>
          <w:rFonts w:ascii="Calibri" w:hAnsi="Calibri" w:cs="Calibri"/>
        </w:rPr>
      </w:pPr>
      <w:r>
        <w:rPr>
          <w:rFonts w:ascii="Calibri" w:hAnsi="Calibri" w:cs="Calibri"/>
        </w:rPr>
        <w:t>W</w:t>
      </w:r>
      <w:r w:rsidR="00B16924" w:rsidRPr="008809AD">
        <w:rPr>
          <w:rFonts w:ascii="Calibri" w:hAnsi="Calibri" w:cs="Calibri"/>
        </w:rPr>
        <w:t xml:space="preserve">e can </w:t>
      </w:r>
      <w:r w:rsidR="007F0725" w:rsidRPr="008809AD">
        <w:rPr>
          <w:rFonts w:ascii="Calibri" w:hAnsi="Calibri" w:cs="Calibri"/>
        </w:rPr>
        <w:t xml:space="preserve">therefore </w:t>
      </w:r>
      <w:r w:rsidR="00B16924" w:rsidRPr="008809AD">
        <w:rPr>
          <w:rFonts w:ascii="Calibri" w:hAnsi="Calibri" w:cs="Calibri"/>
        </w:rPr>
        <w:t>conclude that Montaigne</w:t>
      </w:r>
      <w:r w:rsidR="00357CDA" w:rsidRPr="008809AD">
        <w:rPr>
          <w:rFonts w:ascii="Calibri" w:hAnsi="Calibri" w:cs="Calibri"/>
        </w:rPr>
        <w:t xml:space="preserve">’s essay clearly outlines </w:t>
      </w:r>
      <w:r w:rsidR="002C1F72" w:rsidRPr="008809AD">
        <w:rPr>
          <w:rFonts w:ascii="Calibri" w:hAnsi="Calibri" w:cs="Calibri"/>
        </w:rPr>
        <w:t>‘C</w:t>
      </w:r>
      <w:r w:rsidR="00910393" w:rsidRPr="008809AD">
        <w:rPr>
          <w:rFonts w:ascii="Calibri" w:hAnsi="Calibri" w:cs="Calibri"/>
        </w:rPr>
        <w:t>onsc</w:t>
      </w:r>
      <w:r w:rsidR="0084162E" w:rsidRPr="008809AD">
        <w:rPr>
          <w:rFonts w:ascii="Calibri" w:hAnsi="Calibri" w:cs="Calibri"/>
        </w:rPr>
        <w:t>i</w:t>
      </w:r>
      <w:r w:rsidR="00036BEB" w:rsidRPr="008809AD">
        <w:rPr>
          <w:rFonts w:ascii="Calibri" w:hAnsi="Calibri" w:cs="Calibri"/>
        </w:rPr>
        <w:t>ence</w:t>
      </w:r>
      <w:r w:rsidR="002C1F72" w:rsidRPr="008809AD">
        <w:rPr>
          <w:rFonts w:ascii="Calibri" w:hAnsi="Calibri" w:cs="Calibri"/>
        </w:rPr>
        <w:t>’</w:t>
      </w:r>
      <w:r w:rsidR="00357CDA" w:rsidRPr="008809AD">
        <w:rPr>
          <w:rFonts w:ascii="Calibri" w:hAnsi="Calibri" w:cs="Calibri"/>
        </w:rPr>
        <w:t xml:space="preserve"> as a</w:t>
      </w:r>
      <w:r w:rsidR="00910393" w:rsidRPr="008809AD">
        <w:rPr>
          <w:rFonts w:ascii="Calibri" w:hAnsi="Calibri" w:cs="Calibri"/>
        </w:rPr>
        <w:t xml:space="preserve"> powerful</w:t>
      </w:r>
      <w:r w:rsidR="00937B82" w:rsidRPr="008809AD">
        <w:rPr>
          <w:rFonts w:ascii="Calibri" w:hAnsi="Calibri" w:cs="Calibri"/>
        </w:rPr>
        <w:t xml:space="preserve"> </w:t>
      </w:r>
      <w:r w:rsidR="00F814EE" w:rsidRPr="008809AD">
        <w:rPr>
          <w:rFonts w:ascii="Calibri" w:hAnsi="Calibri" w:cs="Calibri"/>
        </w:rPr>
        <w:t xml:space="preserve">moral </w:t>
      </w:r>
      <w:r w:rsidR="00937B82" w:rsidRPr="008809AD">
        <w:rPr>
          <w:rFonts w:ascii="Calibri" w:hAnsi="Calibri" w:cs="Calibri"/>
        </w:rPr>
        <w:t>agent</w:t>
      </w:r>
      <w:r w:rsidR="00B16924" w:rsidRPr="008809AD">
        <w:rPr>
          <w:rFonts w:ascii="Calibri" w:hAnsi="Calibri" w:cs="Calibri"/>
        </w:rPr>
        <w:t xml:space="preserve"> and </w:t>
      </w:r>
      <w:r w:rsidR="00357CDA" w:rsidRPr="008809AD">
        <w:rPr>
          <w:rFonts w:ascii="Calibri" w:hAnsi="Calibri" w:cs="Calibri"/>
        </w:rPr>
        <w:t xml:space="preserve">that </w:t>
      </w:r>
      <w:r w:rsidR="00B0651F" w:rsidRPr="008809AD">
        <w:rPr>
          <w:rFonts w:ascii="Calibri" w:hAnsi="Calibri" w:cs="Calibri"/>
        </w:rPr>
        <w:t xml:space="preserve">justice </w:t>
      </w:r>
      <w:r w:rsidR="006A39DA" w:rsidRPr="008809AD">
        <w:rPr>
          <w:rFonts w:ascii="Calibri" w:hAnsi="Calibri" w:cs="Calibri"/>
        </w:rPr>
        <w:t xml:space="preserve">and honesty </w:t>
      </w:r>
      <w:r w:rsidR="00357CDA" w:rsidRPr="008809AD">
        <w:rPr>
          <w:rFonts w:ascii="Calibri" w:hAnsi="Calibri" w:cs="Calibri"/>
        </w:rPr>
        <w:t xml:space="preserve">cannot be </w:t>
      </w:r>
      <w:commentRangeStart w:id="3"/>
      <w:r w:rsidR="00357CDA" w:rsidRPr="008809AD">
        <w:rPr>
          <w:rFonts w:ascii="Calibri" w:hAnsi="Calibri" w:cs="Calibri"/>
        </w:rPr>
        <w:t>obtained</w:t>
      </w:r>
      <w:commentRangeEnd w:id="3"/>
      <w:r w:rsidR="009C57D6">
        <w:rPr>
          <w:rStyle w:val="CommentReference"/>
        </w:rPr>
        <w:commentReference w:id="3"/>
      </w:r>
      <w:r w:rsidR="00357CDA" w:rsidRPr="008809AD">
        <w:rPr>
          <w:rFonts w:ascii="Calibri" w:hAnsi="Calibri" w:cs="Calibri"/>
        </w:rPr>
        <w:t xml:space="preserve"> </w:t>
      </w:r>
      <w:r w:rsidR="00EC03BE" w:rsidRPr="008809AD">
        <w:rPr>
          <w:rFonts w:ascii="Calibri" w:hAnsi="Calibri" w:cs="Calibri"/>
        </w:rPr>
        <w:t>by</w:t>
      </w:r>
      <w:r w:rsidR="002F4156" w:rsidRPr="008809AD">
        <w:rPr>
          <w:rFonts w:ascii="Calibri" w:hAnsi="Calibri" w:cs="Calibri"/>
        </w:rPr>
        <w:t xml:space="preserve"> </w:t>
      </w:r>
      <w:r w:rsidR="00357CDA" w:rsidRPr="008809AD">
        <w:rPr>
          <w:rFonts w:ascii="Calibri" w:hAnsi="Calibri" w:cs="Calibri"/>
        </w:rPr>
        <w:t>torture</w:t>
      </w:r>
      <w:r w:rsidR="002F4156" w:rsidRPr="008809AD">
        <w:rPr>
          <w:rFonts w:ascii="Calibri" w:hAnsi="Calibri" w:cs="Calibri"/>
        </w:rPr>
        <w:t>.</w:t>
      </w:r>
    </w:p>
    <w:p w:rsidR="006D0C3C" w:rsidRDefault="006D0C3C" w:rsidP="00B31BA3">
      <w:pPr>
        <w:spacing w:after="0" w:line="240" w:lineRule="auto"/>
        <w:ind w:left="1980"/>
        <w:rPr>
          <w:rFonts w:ascii="Garamond" w:eastAsia="Times New Roman" w:hAnsi="Garamond" w:cs="Times New Roman"/>
          <w:color w:val="000000"/>
          <w:sz w:val="24"/>
          <w:szCs w:val="24"/>
          <w:lang w:eastAsia="en-GB"/>
        </w:rPr>
      </w:pPr>
    </w:p>
    <w:p w:rsidR="00397BFB" w:rsidRDefault="00397BFB" w:rsidP="00B31BA3">
      <w:pPr>
        <w:spacing w:after="0" w:line="240" w:lineRule="auto"/>
        <w:ind w:left="1980"/>
        <w:rPr>
          <w:rFonts w:ascii="Garamond" w:eastAsia="Times New Roman" w:hAnsi="Garamond" w:cs="Times New Roman"/>
          <w:color w:val="000000"/>
          <w:sz w:val="24"/>
          <w:szCs w:val="24"/>
          <w:lang w:eastAsia="en-GB"/>
        </w:rPr>
      </w:pPr>
    </w:p>
    <w:p w:rsidR="00910393" w:rsidRDefault="00910393" w:rsidP="00B31BA3">
      <w:pPr>
        <w:pStyle w:val="ListParagraph"/>
        <w:numPr>
          <w:ilvl w:val="0"/>
          <w:numId w:val="15"/>
        </w:numPr>
        <w:spacing w:after="0" w:line="240" w:lineRule="auto"/>
        <w:rPr>
          <w:rFonts w:ascii="Garamond" w:eastAsia="Times New Roman" w:hAnsi="Garamond" w:cs="Times New Roman"/>
          <w:color w:val="000000"/>
          <w:sz w:val="24"/>
          <w:szCs w:val="24"/>
          <w:lang w:eastAsia="en-GB"/>
        </w:rPr>
      </w:pPr>
      <w:r w:rsidRPr="006703BE">
        <w:rPr>
          <w:rFonts w:ascii="Garamond" w:eastAsia="Times New Roman" w:hAnsi="Garamond" w:cs="Times New Roman"/>
          <w:color w:val="000000"/>
          <w:sz w:val="24"/>
          <w:szCs w:val="24"/>
          <w:lang w:eastAsia="en-GB"/>
        </w:rPr>
        <w:lastRenderedPageBreak/>
        <w:t>What kind(s) of evidence is used to support the claim?</w:t>
      </w:r>
    </w:p>
    <w:p w:rsidR="007541C7" w:rsidRPr="007541C7" w:rsidRDefault="007541C7" w:rsidP="007541C7">
      <w:pPr>
        <w:spacing w:after="0" w:line="240" w:lineRule="auto"/>
        <w:ind w:left="568"/>
        <w:rPr>
          <w:rFonts w:ascii="Garamond" w:eastAsia="Times New Roman" w:hAnsi="Garamond" w:cs="Times New Roman"/>
          <w:color w:val="000000"/>
          <w:sz w:val="24"/>
          <w:szCs w:val="24"/>
          <w:lang w:eastAsia="en-GB"/>
        </w:rPr>
      </w:pPr>
    </w:p>
    <w:p w:rsidR="00E27ECC" w:rsidRDefault="00847C19" w:rsidP="00B31BA3">
      <w:pPr>
        <w:spacing w:after="0" w:line="240" w:lineRule="auto"/>
        <w:jc w:val="both"/>
        <w:rPr>
          <w:rFonts w:ascii="Calibri" w:hAnsi="Calibri" w:cs="Calibri"/>
        </w:rPr>
      </w:pPr>
      <w:r>
        <w:rPr>
          <w:rFonts w:ascii="Calibri" w:eastAsia="Times New Roman" w:hAnsi="Calibri" w:cs="Calibri"/>
          <w:color w:val="000000"/>
          <w:lang w:eastAsia="en-GB"/>
        </w:rPr>
        <w:t xml:space="preserve">In support of the claim </w:t>
      </w:r>
      <w:r w:rsidR="00910393" w:rsidRPr="008809AD">
        <w:rPr>
          <w:rFonts w:ascii="Calibri" w:hAnsi="Calibri" w:cs="Calibri"/>
        </w:rPr>
        <w:t>Montaigne uses quot</w:t>
      </w:r>
      <w:r>
        <w:rPr>
          <w:rFonts w:ascii="Calibri" w:hAnsi="Calibri" w:cs="Calibri"/>
        </w:rPr>
        <w:t>ations</w:t>
      </w:r>
      <w:r w:rsidR="00910393" w:rsidRPr="008809AD">
        <w:rPr>
          <w:rFonts w:ascii="Calibri" w:hAnsi="Calibri" w:cs="Calibri"/>
        </w:rPr>
        <w:t xml:space="preserve"> from </w:t>
      </w:r>
      <w:r w:rsidR="00980CF0" w:rsidRPr="008809AD">
        <w:rPr>
          <w:rFonts w:ascii="Calibri" w:hAnsi="Calibri" w:cs="Calibri"/>
        </w:rPr>
        <w:t xml:space="preserve">renowned </w:t>
      </w:r>
      <w:r w:rsidR="00A97F6E" w:rsidRPr="008809AD">
        <w:rPr>
          <w:rFonts w:ascii="Calibri" w:hAnsi="Calibri" w:cs="Calibri"/>
        </w:rPr>
        <w:t xml:space="preserve">satirists </w:t>
      </w:r>
      <w:r w:rsidR="007D0F7C">
        <w:rPr>
          <w:rFonts w:ascii="Calibri" w:hAnsi="Calibri" w:cs="Calibri"/>
        </w:rPr>
        <w:t xml:space="preserve">predating him by </w:t>
      </w:r>
      <w:r w:rsidR="00BE1F50" w:rsidRPr="008809AD">
        <w:rPr>
          <w:rFonts w:ascii="Calibri" w:hAnsi="Calibri" w:cs="Calibri"/>
        </w:rPr>
        <w:t>1500</w:t>
      </w:r>
      <w:r w:rsidR="00337DF2" w:rsidRPr="008809AD">
        <w:rPr>
          <w:rFonts w:ascii="Calibri" w:hAnsi="Calibri" w:cs="Calibri"/>
        </w:rPr>
        <w:t xml:space="preserve"> years</w:t>
      </w:r>
      <w:r w:rsidR="00401402">
        <w:rPr>
          <w:rFonts w:ascii="Calibri" w:hAnsi="Calibri" w:cs="Calibri"/>
        </w:rPr>
        <w:t xml:space="preserve">, including </w:t>
      </w:r>
      <w:r w:rsidR="00BC1D78" w:rsidRPr="008809AD">
        <w:rPr>
          <w:rFonts w:ascii="Calibri" w:hAnsi="Calibri" w:cs="Calibri"/>
        </w:rPr>
        <w:t>Juvenal</w:t>
      </w:r>
      <w:r w:rsidR="00550671" w:rsidRPr="008809AD">
        <w:rPr>
          <w:rFonts w:ascii="Calibri" w:hAnsi="Calibri" w:cs="Calibri"/>
        </w:rPr>
        <w:t>, Aulus Gellius, Virgil, Publilius Syrus</w:t>
      </w:r>
      <w:r w:rsidR="00A97F6E" w:rsidRPr="008809AD">
        <w:rPr>
          <w:rFonts w:ascii="Calibri" w:hAnsi="Calibri" w:cs="Calibri"/>
        </w:rPr>
        <w:t xml:space="preserve"> and </w:t>
      </w:r>
      <w:r w:rsidR="00550671" w:rsidRPr="008809AD">
        <w:rPr>
          <w:rFonts w:ascii="Calibri" w:hAnsi="Calibri" w:cs="Calibri"/>
        </w:rPr>
        <w:t>Ovid</w:t>
      </w:r>
      <w:r w:rsidR="00401402">
        <w:rPr>
          <w:rFonts w:ascii="Calibri" w:hAnsi="Calibri" w:cs="Calibri"/>
        </w:rPr>
        <w:t xml:space="preserve"> whose work </w:t>
      </w:r>
      <w:commentRangeStart w:id="4"/>
      <w:r w:rsidR="00566CA2">
        <w:rPr>
          <w:rFonts w:ascii="Calibri" w:hAnsi="Calibri" w:cs="Calibri"/>
        </w:rPr>
        <w:t xml:space="preserve">signify reliability </w:t>
      </w:r>
      <w:commentRangeEnd w:id="4"/>
      <w:r w:rsidR="009C57D6">
        <w:rPr>
          <w:rStyle w:val="CommentReference"/>
        </w:rPr>
        <w:commentReference w:id="4"/>
      </w:r>
      <w:r w:rsidR="004059E5">
        <w:rPr>
          <w:rFonts w:ascii="Calibri" w:hAnsi="Calibri" w:cs="Calibri"/>
        </w:rPr>
        <w:t xml:space="preserve">and bring consistency to </w:t>
      </w:r>
      <w:r w:rsidR="00401402">
        <w:rPr>
          <w:rFonts w:ascii="Calibri" w:hAnsi="Calibri" w:cs="Calibri"/>
        </w:rPr>
        <w:t>his analysis.</w:t>
      </w:r>
    </w:p>
    <w:p w:rsidR="00A8571D" w:rsidRDefault="00A8571D" w:rsidP="00B31BA3">
      <w:pPr>
        <w:spacing w:after="0" w:line="240" w:lineRule="auto"/>
        <w:jc w:val="both"/>
        <w:rPr>
          <w:rFonts w:ascii="Calibri" w:hAnsi="Calibri" w:cs="Calibri"/>
        </w:rPr>
      </w:pPr>
    </w:p>
    <w:p w:rsidR="00BE1F50" w:rsidRPr="006703BE" w:rsidRDefault="00BE1F50" w:rsidP="00B31BA3">
      <w:pPr>
        <w:pStyle w:val="ListParagraph"/>
        <w:numPr>
          <w:ilvl w:val="0"/>
          <w:numId w:val="15"/>
        </w:numPr>
        <w:spacing w:after="0" w:line="240" w:lineRule="auto"/>
        <w:rPr>
          <w:rFonts w:ascii="Garamond" w:eastAsia="Times New Roman" w:hAnsi="Garamond" w:cs="Times New Roman"/>
          <w:color w:val="000000"/>
          <w:sz w:val="24"/>
          <w:szCs w:val="24"/>
          <w:lang w:eastAsia="en-GB"/>
        </w:rPr>
      </w:pPr>
      <w:r w:rsidRPr="006703BE">
        <w:rPr>
          <w:rFonts w:ascii="Garamond" w:eastAsia="Times New Roman" w:hAnsi="Garamond" w:cs="Times New Roman"/>
          <w:color w:val="000000"/>
          <w:sz w:val="24"/>
          <w:szCs w:val="24"/>
          <w:lang w:eastAsia="en-GB"/>
        </w:rPr>
        <w:t xml:space="preserve">What impact does each of the chosen quotations have? Where are the quotations from? (Look up names you don’t know) </w:t>
      </w:r>
    </w:p>
    <w:p w:rsidR="00BE1F50" w:rsidRDefault="00BE1F50" w:rsidP="00B31BA3">
      <w:pPr>
        <w:spacing w:after="0" w:line="240" w:lineRule="auto"/>
        <w:rPr>
          <w:rFonts w:ascii="Garamond" w:hAnsi="Garamond"/>
          <w:sz w:val="24"/>
          <w:szCs w:val="24"/>
        </w:rPr>
      </w:pPr>
    </w:p>
    <w:p w:rsidR="00BC0500" w:rsidRPr="008809AD" w:rsidRDefault="00E27ECC" w:rsidP="00B31BA3">
      <w:pPr>
        <w:spacing w:after="0" w:line="240" w:lineRule="auto"/>
        <w:jc w:val="both"/>
        <w:rPr>
          <w:rFonts w:ascii="Calibri" w:hAnsi="Calibri" w:cs="Calibri"/>
        </w:rPr>
      </w:pPr>
      <w:r w:rsidRPr="008809AD">
        <w:rPr>
          <w:rFonts w:ascii="Calibri" w:hAnsi="Calibri" w:cs="Calibri"/>
        </w:rPr>
        <w:t xml:space="preserve">Each of the </w:t>
      </w:r>
      <w:r w:rsidR="008A427C">
        <w:rPr>
          <w:rFonts w:ascii="Calibri" w:hAnsi="Calibri" w:cs="Calibri"/>
        </w:rPr>
        <w:t xml:space="preserve">relevant </w:t>
      </w:r>
      <w:r w:rsidRPr="008809AD">
        <w:rPr>
          <w:rFonts w:ascii="Calibri" w:hAnsi="Calibri" w:cs="Calibri"/>
        </w:rPr>
        <w:t>quot</w:t>
      </w:r>
      <w:r w:rsidR="00E601DD">
        <w:rPr>
          <w:rFonts w:ascii="Calibri" w:hAnsi="Calibri" w:cs="Calibri"/>
        </w:rPr>
        <w:t>ations</w:t>
      </w:r>
      <w:r w:rsidRPr="008809AD">
        <w:rPr>
          <w:rFonts w:ascii="Calibri" w:hAnsi="Calibri" w:cs="Calibri"/>
        </w:rPr>
        <w:t xml:space="preserve"> have been </w:t>
      </w:r>
      <w:r w:rsidR="008A427C">
        <w:rPr>
          <w:rFonts w:ascii="Calibri" w:hAnsi="Calibri" w:cs="Calibri"/>
        </w:rPr>
        <w:t xml:space="preserve">analysed </w:t>
      </w:r>
      <w:r w:rsidR="009965EE">
        <w:rPr>
          <w:rFonts w:ascii="Calibri" w:hAnsi="Calibri" w:cs="Calibri"/>
        </w:rPr>
        <w:t xml:space="preserve">and the </w:t>
      </w:r>
      <w:r w:rsidR="00825794">
        <w:rPr>
          <w:rFonts w:ascii="Calibri" w:hAnsi="Calibri" w:cs="Calibri"/>
        </w:rPr>
        <w:t xml:space="preserve">literary sources </w:t>
      </w:r>
      <w:r w:rsidR="00104B90">
        <w:rPr>
          <w:rFonts w:ascii="Calibri" w:hAnsi="Calibri" w:cs="Calibri"/>
        </w:rPr>
        <w:t xml:space="preserve">they </w:t>
      </w:r>
      <w:r w:rsidR="009965EE">
        <w:rPr>
          <w:rFonts w:ascii="Calibri" w:hAnsi="Calibri" w:cs="Calibri"/>
        </w:rPr>
        <w:t>have been</w:t>
      </w:r>
      <w:r w:rsidR="0036731F">
        <w:rPr>
          <w:rFonts w:ascii="Calibri" w:hAnsi="Calibri" w:cs="Calibri"/>
        </w:rPr>
        <w:t xml:space="preserve"> taken from have been</w:t>
      </w:r>
      <w:r w:rsidR="009965EE">
        <w:rPr>
          <w:rFonts w:ascii="Calibri" w:hAnsi="Calibri" w:cs="Calibri"/>
        </w:rPr>
        <w:t xml:space="preserve"> identified</w:t>
      </w:r>
      <w:r w:rsidR="00CA280D">
        <w:rPr>
          <w:rFonts w:ascii="Calibri" w:hAnsi="Calibri" w:cs="Calibri"/>
        </w:rPr>
        <w:t xml:space="preserve"> below</w:t>
      </w:r>
      <w:r w:rsidR="009965EE">
        <w:rPr>
          <w:rFonts w:ascii="Calibri" w:hAnsi="Calibri" w:cs="Calibri"/>
        </w:rPr>
        <w:t>.</w:t>
      </w:r>
    </w:p>
    <w:p w:rsidR="0004065D" w:rsidRDefault="0004065D" w:rsidP="00B31BA3">
      <w:pPr>
        <w:spacing w:after="0"/>
      </w:pPr>
    </w:p>
    <w:p w:rsidR="00713596" w:rsidRPr="0004065D" w:rsidRDefault="0004065D" w:rsidP="00B31BA3">
      <w:pPr>
        <w:spacing w:after="0"/>
        <w:rPr>
          <w:b/>
        </w:rPr>
      </w:pPr>
      <w:r w:rsidRPr="0004065D">
        <w:rPr>
          <w:b/>
        </w:rPr>
        <w:t>Quote</w:t>
      </w:r>
      <w:r>
        <w:rPr>
          <w:b/>
        </w:rPr>
        <w:t xml:space="preserve"> 1</w:t>
      </w:r>
      <w:r w:rsidRPr="0004065D">
        <w:rPr>
          <w:b/>
        </w:rPr>
        <w:t>:</w:t>
      </w:r>
    </w:p>
    <w:p w:rsidR="00713596" w:rsidRPr="0051750A" w:rsidRDefault="00713596" w:rsidP="00B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8"/>
          <w:szCs w:val="18"/>
          <w:lang w:eastAsia="en-GB"/>
        </w:rPr>
      </w:pPr>
      <w:r w:rsidRPr="0051750A">
        <w:rPr>
          <w:rFonts w:ascii="Garamond" w:eastAsia="Times New Roman" w:hAnsi="Garamond" w:cs="Times New Roman"/>
          <w:color w:val="000000"/>
          <w:sz w:val="24"/>
          <w:szCs w:val="24"/>
          <w:lang w:eastAsia="en-GB"/>
        </w:rPr>
        <w:t>“</w:t>
      </w:r>
      <w:r w:rsidRPr="0051750A">
        <w:rPr>
          <w:rFonts w:ascii="Courier New" w:eastAsia="Times New Roman" w:hAnsi="Courier New" w:cs="Courier New"/>
          <w:i/>
          <w:iCs/>
          <w:color w:val="000000"/>
          <w:sz w:val="18"/>
          <w:szCs w:val="18"/>
          <w:lang w:eastAsia="en-GB"/>
        </w:rPr>
        <w:t>Occultum quatiens animo tortore flagellum.”</w:t>
      </w:r>
    </w:p>
    <w:p w:rsidR="00713596" w:rsidRPr="00D2435E" w:rsidRDefault="00713596" w:rsidP="00B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both"/>
        <w:rPr>
          <w:rFonts w:ascii="Courier New" w:eastAsia="Times New Roman" w:hAnsi="Courier New" w:cs="Courier New"/>
          <w:i/>
          <w:iCs/>
          <w:color w:val="000000"/>
          <w:sz w:val="8"/>
          <w:szCs w:val="18"/>
          <w:lang w:eastAsia="en-GB"/>
        </w:rPr>
      </w:pPr>
    </w:p>
    <w:p w:rsidR="00713596" w:rsidRPr="0051750A" w:rsidRDefault="00713596" w:rsidP="00B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8"/>
          <w:szCs w:val="18"/>
          <w:lang w:eastAsia="en-GB"/>
        </w:rPr>
      </w:pPr>
      <w:r w:rsidRPr="0051750A">
        <w:rPr>
          <w:rFonts w:ascii="Courier New" w:eastAsia="Times New Roman" w:hAnsi="Courier New" w:cs="Courier New"/>
          <w:i/>
          <w:iCs/>
          <w:color w:val="000000"/>
          <w:sz w:val="18"/>
          <w:szCs w:val="18"/>
          <w:lang w:eastAsia="en-GB"/>
        </w:rPr>
        <w:t xml:space="preserve">     [“The torturer of the soul brandishing a sharp scourge within.”</w:t>
      </w:r>
    </w:p>
    <w:p w:rsidR="00713596" w:rsidRDefault="00713596" w:rsidP="00B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8"/>
          <w:szCs w:val="18"/>
          <w:lang w:eastAsia="en-GB"/>
        </w:rPr>
      </w:pPr>
      <w:r w:rsidRPr="0051750A">
        <w:rPr>
          <w:rFonts w:ascii="Courier New" w:eastAsia="Times New Roman" w:hAnsi="Courier New" w:cs="Courier New"/>
          <w:i/>
          <w:iCs/>
          <w:color w:val="000000"/>
          <w:sz w:val="18"/>
          <w:szCs w:val="18"/>
          <w:lang w:eastAsia="en-GB"/>
        </w:rPr>
        <w:t xml:space="preserve">      —Juvenal, iii. 195.]</w:t>
      </w:r>
    </w:p>
    <w:p w:rsidR="00752B08" w:rsidRDefault="0004065D" w:rsidP="00B31BA3">
      <w:pPr>
        <w:spacing w:after="0" w:line="240" w:lineRule="auto"/>
        <w:rPr>
          <w:rFonts w:ascii="Garamond" w:hAnsi="Garamond"/>
          <w:b/>
          <w:sz w:val="24"/>
          <w:szCs w:val="24"/>
        </w:rPr>
      </w:pPr>
      <w:r w:rsidRPr="0004065D">
        <w:rPr>
          <w:rFonts w:ascii="Garamond" w:hAnsi="Garamond"/>
          <w:b/>
          <w:sz w:val="24"/>
          <w:szCs w:val="24"/>
        </w:rPr>
        <w:t>Explanation:</w:t>
      </w:r>
    </w:p>
    <w:p w:rsidR="00223957" w:rsidRPr="00B31BA3" w:rsidRDefault="008F32CD" w:rsidP="00B31BA3">
      <w:pPr>
        <w:spacing w:after="0"/>
        <w:rPr>
          <w:rFonts w:ascii="Calibri" w:hAnsi="Calibri" w:cs="Calibri"/>
        </w:rPr>
      </w:pPr>
      <w:r w:rsidRPr="00B31BA3">
        <w:rPr>
          <w:rFonts w:ascii="Calibri" w:hAnsi="Calibri" w:cs="Calibri"/>
        </w:rPr>
        <w:t xml:space="preserve">This </w:t>
      </w:r>
      <w:r w:rsidR="00B63FA5" w:rsidRPr="00B31BA3">
        <w:rPr>
          <w:rFonts w:ascii="Calibri" w:hAnsi="Calibri" w:cs="Calibri"/>
        </w:rPr>
        <w:t xml:space="preserve">quotation </w:t>
      </w:r>
      <w:r w:rsidR="006348C3" w:rsidRPr="00B31BA3">
        <w:rPr>
          <w:rFonts w:ascii="Calibri" w:hAnsi="Calibri" w:cs="Calibri"/>
        </w:rPr>
        <w:t xml:space="preserve">is </w:t>
      </w:r>
      <w:r w:rsidR="00040AA3" w:rsidRPr="00B31BA3">
        <w:rPr>
          <w:rFonts w:ascii="Calibri" w:hAnsi="Calibri" w:cs="Calibri"/>
        </w:rPr>
        <w:t>from the ‘</w:t>
      </w:r>
      <w:r w:rsidR="00040AA3" w:rsidRPr="00B31BA3">
        <w:rPr>
          <w:rFonts w:ascii="Calibri" w:hAnsi="Calibri" w:cs="Calibri"/>
          <w:i/>
        </w:rPr>
        <w:t>Satires</w:t>
      </w:r>
      <w:r w:rsidR="00040AA3" w:rsidRPr="00B31BA3">
        <w:rPr>
          <w:rFonts w:ascii="Calibri" w:hAnsi="Calibri" w:cs="Calibri"/>
        </w:rPr>
        <w:t xml:space="preserve">’ a collection of satirical poems </w:t>
      </w:r>
      <w:r w:rsidR="00545283" w:rsidRPr="00B31BA3">
        <w:rPr>
          <w:rFonts w:ascii="Calibri" w:hAnsi="Calibri" w:cs="Calibri"/>
        </w:rPr>
        <w:t xml:space="preserve">written by </w:t>
      </w:r>
      <w:r w:rsidR="00337DF2" w:rsidRPr="00B31BA3">
        <w:rPr>
          <w:rFonts w:ascii="Calibri" w:hAnsi="Calibri" w:cs="Calibri"/>
        </w:rPr>
        <w:t>Juvenal</w:t>
      </w:r>
      <w:r w:rsidR="00143D89" w:rsidRPr="00B31BA3">
        <w:rPr>
          <w:rFonts w:ascii="Calibri" w:hAnsi="Calibri" w:cs="Calibri"/>
        </w:rPr>
        <w:t>,</w:t>
      </w:r>
      <w:r w:rsidR="004D3A9C" w:rsidRPr="00B31BA3">
        <w:rPr>
          <w:rFonts w:ascii="Calibri" w:hAnsi="Calibri" w:cs="Calibri"/>
        </w:rPr>
        <w:t xml:space="preserve"> a </w:t>
      </w:r>
      <w:r w:rsidR="00EB6831" w:rsidRPr="00B31BA3">
        <w:rPr>
          <w:rFonts w:ascii="Calibri" w:hAnsi="Calibri" w:cs="Calibri"/>
        </w:rPr>
        <w:t xml:space="preserve">Latin satiric poet </w:t>
      </w:r>
      <w:r w:rsidR="004D3A9C" w:rsidRPr="00B31BA3">
        <w:rPr>
          <w:rFonts w:ascii="Calibri" w:hAnsi="Calibri" w:cs="Calibri"/>
        </w:rPr>
        <w:t xml:space="preserve">in the late first and early second century AD. </w:t>
      </w:r>
      <w:r w:rsidR="00213737" w:rsidRPr="00B31BA3">
        <w:rPr>
          <w:rFonts w:ascii="Calibri" w:hAnsi="Calibri" w:cs="Calibri"/>
        </w:rPr>
        <w:t xml:space="preserve">It </w:t>
      </w:r>
      <w:r w:rsidR="001C7AC9" w:rsidRPr="00B31BA3">
        <w:rPr>
          <w:rFonts w:ascii="Calibri" w:hAnsi="Calibri" w:cs="Calibri"/>
        </w:rPr>
        <w:t xml:space="preserve">suggests </w:t>
      </w:r>
      <w:r w:rsidR="005E43B5" w:rsidRPr="00B31BA3">
        <w:rPr>
          <w:rFonts w:ascii="Calibri" w:hAnsi="Calibri" w:cs="Calibri"/>
        </w:rPr>
        <w:t>that</w:t>
      </w:r>
      <w:r w:rsidR="00213737" w:rsidRPr="00B31BA3">
        <w:rPr>
          <w:rFonts w:ascii="Calibri" w:hAnsi="Calibri" w:cs="Calibri"/>
        </w:rPr>
        <w:t xml:space="preserve"> our conscience</w:t>
      </w:r>
      <w:r w:rsidR="005E43B5" w:rsidRPr="00B31BA3">
        <w:rPr>
          <w:rFonts w:ascii="Calibri" w:hAnsi="Calibri" w:cs="Calibri"/>
        </w:rPr>
        <w:t xml:space="preserve"> </w:t>
      </w:r>
      <w:r w:rsidR="00E24504" w:rsidRPr="00B31BA3">
        <w:rPr>
          <w:rFonts w:ascii="Calibri" w:hAnsi="Calibri" w:cs="Calibri"/>
        </w:rPr>
        <w:t xml:space="preserve">scorches us </w:t>
      </w:r>
      <w:r w:rsidR="0094555D" w:rsidRPr="00B31BA3">
        <w:rPr>
          <w:rFonts w:ascii="Calibri" w:hAnsi="Calibri" w:cs="Calibri"/>
        </w:rPr>
        <w:t>from within</w:t>
      </w:r>
      <w:r w:rsidR="00213737" w:rsidRPr="00B31BA3">
        <w:rPr>
          <w:rFonts w:ascii="Calibri" w:hAnsi="Calibri" w:cs="Calibri"/>
        </w:rPr>
        <w:t xml:space="preserve"> </w:t>
      </w:r>
      <w:r w:rsidR="00C6376B" w:rsidRPr="00B31BA3">
        <w:rPr>
          <w:rFonts w:ascii="Calibri" w:hAnsi="Calibri" w:cs="Calibri"/>
        </w:rPr>
        <w:t xml:space="preserve">if we commit any </w:t>
      </w:r>
      <w:r w:rsidR="00213737" w:rsidRPr="00B31BA3">
        <w:rPr>
          <w:rFonts w:ascii="Calibri" w:hAnsi="Calibri" w:cs="Calibri"/>
        </w:rPr>
        <w:t>wrongdoin</w:t>
      </w:r>
      <w:r w:rsidR="00C6376B" w:rsidRPr="00B31BA3">
        <w:rPr>
          <w:rFonts w:ascii="Calibri" w:hAnsi="Calibri" w:cs="Calibri"/>
        </w:rPr>
        <w:t>g</w:t>
      </w:r>
      <w:r w:rsidR="00E24504" w:rsidRPr="00B31BA3">
        <w:rPr>
          <w:rFonts w:ascii="Calibri" w:hAnsi="Calibri" w:cs="Calibri"/>
        </w:rPr>
        <w:t xml:space="preserve">. </w:t>
      </w:r>
      <w:r w:rsidR="002708F2" w:rsidRPr="00B31BA3">
        <w:rPr>
          <w:rFonts w:ascii="Calibri" w:hAnsi="Calibri" w:cs="Calibri"/>
        </w:rPr>
        <w:t xml:space="preserve">The guilt and fear </w:t>
      </w:r>
      <w:r w:rsidR="00AF7E2A" w:rsidRPr="00B31BA3">
        <w:rPr>
          <w:rFonts w:ascii="Calibri" w:hAnsi="Calibri" w:cs="Calibri"/>
        </w:rPr>
        <w:t xml:space="preserve">prompted </w:t>
      </w:r>
      <w:r w:rsidR="002708F2" w:rsidRPr="00B31BA3">
        <w:rPr>
          <w:rFonts w:ascii="Calibri" w:hAnsi="Calibri" w:cs="Calibri"/>
        </w:rPr>
        <w:t xml:space="preserve">by our conscience </w:t>
      </w:r>
      <w:r w:rsidR="00692472" w:rsidRPr="00B31BA3">
        <w:rPr>
          <w:rFonts w:ascii="Calibri" w:hAnsi="Calibri" w:cs="Calibri"/>
        </w:rPr>
        <w:t>leav</w:t>
      </w:r>
      <w:r w:rsidR="002708F2" w:rsidRPr="00B31BA3">
        <w:rPr>
          <w:rFonts w:ascii="Calibri" w:hAnsi="Calibri" w:cs="Calibri"/>
        </w:rPr>
        <w:t>es</w:t>
      </w:r>
      <w:r w:rsidR="00692472" w:rsidRPr="00B31BA3">
        <w:rPr>
          <w:rFonts w:ascii="Calibri" w:hAnsi="Calibri" w:cs="Calibri"/>
        </w:rPr>
        <w:t xml:space="preserve"> us distraught</w:t>
      </w:r>
      <w:r w:rsidR="008A25D4" w:rsidRPr="00B31BA3">
        <w:rPr>
          <w:rFonts w:ascii="Calibri" w:hAnsi="Calibri" w:cs="Calibri"/>
        </w:rPr>
        <w:t>.</w:t>
      </w:r>
      <w:r w:rsidR="0094555D" w:rsidRPr="00B31BA3">
        <w:rPr>
          <w:rFonts w:ascii="Calibri" w:hAnsi="Calibri" w:cs="Calibri"/>
        </w:rPr>
        <w:t xml:space="preserve"> </w:t>
      </w:r>
      <w:r w:rsidR="00B34485" w:rsidRPr="00B31BA3">
        <w:rPr>
          <w:rFonts w:ascii="Calibri" w:hAnsi="Calibri" w:cs="Calibri"/>
        </w:rPr>
        <w:t xml:space="preserve">Montaigne </w:t>
      </w:r>
      <w:r w:rsidR="00B97A54" w:rsidRPr="00B31BA3">
        <w:rPr>
          <w:rFonts w:ascii="Calibri" w:hAnsi="Calibri" w:cs="Calibri"/>
        </w:rPr>
        <w:t xml:space="preserve">specifically </w:t>
      </w:r>
      <w:r w:rsidR="00B34485" w:rsidRPr="00B31BA3">
        <w:rPr>
          <w:rFonts w:ascii="Calibri" w:hAnsi="Calibri" w:cs="Calibri"/>
        </w:rPr>
        <w:t>uses t</w:t>
      </w:r>
      <w:r w:rsidR="00692472" w:rsidRPr="00B31BA3">
        <w:rPr>
          <w:rFonts w:ascii="Calibri" w:hAnsi="Calibri" w:cs="Calibri"/>
        </w:rPr>
        <w:t>he</w:t>
      </w:r>
      <w:r w:rsidR="00304892" w:rsidRPr="00B31BA3">
        <w:rPr>
          <w:rFonts w:ascii="Calibri" w:hAnsi="Calibri" w:cs="Calibri"/>
        </w:rPr>
        <w:t xml:space="preserve"> example of the soldier’s journey</w:t>
      </w:r>
      <w:r w:rsidR="002708F2" w:rsidRPr="00B31BA3">
        <w:rPr>
          <w:rFonts w:ascii="Calibri" w:hAnsi="Calibri" w:cs="Calibri"/>
        </w:rPr>
        <w:t xml:space="preserve"> </w:t>
      </w:r>
      <w:r w:rsidR="00675FBA" w:rsidRPr="00B31BA3">
        <w:rPr>
          <w:rFonts w:ascii="Calibri" w:hAnsi="Calibri" w:cs="Calibri"/>
        </w:rPr>
        <w:t>during the civil war</w:t>
      </w:r>
      <w:r w:rsidR="00304892" w:rsidRPr="00B31BA3">
        <w:rPr>
          <w:rFonts w:ascii="Calibri" w:hAnsi="Calibri" w:cs="Calibri"/>
        </w:rPr>
        <w:t>, whereby</w:t>
      </w:r>
      <w:r w:rsidR="00B34485" w:rsidRPr="00B31BA3">
        <w:rPr>
          <w:rFonts w:ascii="Calibri" w:hAnsi="Calibri" w:cs="Calibri"/>
        </w:rPr>
        <w:t xml:space="preserve"> </w:t>
      </w:r>
      <w:r w:rsidR="00675FBA" w:rsidRPr="00B31BA3">
        <w:rPr>
          <w:rFonts w:ascii="Calibri" w:hAnsi="Calibri" w:cs="Calibri"/>
        </w:rPr>
        <w:t>t</w:t>
      </w:r>
      <w:r w:rsidR="004C171C" w:rsidRPr="00B31BA3">
        <w:rPr>
          <w:rFonts w:ascii="Calibri" w:hAnsi="Calibri" w:cs="Calibri"/>
        </w:rPr>
        <w:t xml:space="preserve">he </w:t>
      </w:r>
      <w:commentRangeStart w:id="5"/>
      <w:r w:rsidR="004C171C" w:rsidRPr="00B31BA3">
        <w:rPr>
          <w:rFonts w:ascii="Calibri" w:hAnsi="Calibri" w:cs="Calibri"/>
        </w:rPr>
        <w:t xml:space="preserve">soldier </w:t>
      </w:r>
      <w:commentRangeEnd w:id="5"/>
      <w:r w:rsidR="009C57D6">
        <w:rPr>
          <w:rStyle w:val="CommentReference"/>
        </w:rPr>
        <w:commentReference w:id="5"/>
      </w:r>
      <w:r w:rsidR="00B34485" w:rsidRPr="00B31BA3">
        <w:rPr>
          <w:rFonts w:ascii="Calibri" w:hAnsi="Calibri" w:cs="Calibri"/>
        </w:rPr>
        <w:t>tries to hide his fear of being</w:t>
      </w:r>
      <w:r w:rsidR="00285122" w:rsidRPr="00B31BA3">
        <w:rPr>
          <w:rFonts w:ascii="Calibri" w:hAnsi="Calibri" w:cs="Calibri"/>
        </w:rPr>
        <w:t xml:space="preserve"> </w:t>
      </w:r>
      <w:r w:rsidR="00D03F75" w:rsidRPr="00B31BA3">
        <w:rPr>
          <w:rFonts w:ascii="Calibri" w:hAnsi="Calibri" w:cs="Calibri"/>
        </w:rPr>
        <w:t>recognized</w:t>
      </w:r>
      <w:r w:rsidR="00074BB4" w:rsidRPr="00B31BA3">
        <w:rPr>
          <w:rFonts w:ascii="Calibri" w:hAnsi="Calibri" w:cs="Calibri"/>
        </w:rPr>
        <w:t>.</w:t>
      </w:r>
      <w:r w:rsidR="0094555D" w:rsidRPr="00B31BA3">
        <w:rPr>
          <w:rFonts w:ascii="Calibri" w:hAnsi="Calibri" w:cs="Calibri"/>
        </w:rPr>
        <w:t xml:space="preserve"> </w:t>
      </w:r>
      <w:r w:rsidR="009B10BF" w:rsidRPr="00B31BA3">
        <w:rPr>
          <w:rFonts w:ascii="Calibri" w:hAnsi="Calibri" w:cs="Calibri"/>
        </w:rPr>
        <w:t>A</w:t>
      </w:r>
      <w:r w:rsidR="00AD0062" w:rsidRPr="00B31BA3">
        <w:rPr>
          <w:rFonts w:ascii="Calibri" w:hAnsi="Calibri" w:cs="Calibri"/>
        </w:rPr>
        <w:t>s a result</w:t>
      </w:r>
      <w:r w:rsidR="00805269" w:rsidRPr="00B31BA3">
        <w:rPr>
          <w:rFonts w:ascii="Calibri" w:hAnsi="Calibri" w:cs="Calibri"/>
        </w:rPr>
        <w:t>,</w:t>
      </w:r>
      <w:r w:rsidR="00AD0062" w:rsidRPr="00B31BA3">
        <w:rPr>
          <w:rFonts w:ascii="Calibri" w:hAnsi="Calibri" w:cs="Calibri"/>
        </w:rPr>
        <w:t xml:space="preserve"> </w:t>
      </w:r>
      <w:r w:rsidR="0094555D" w:rsidRPr="00B31BA3">
        <w:rPr>
          <w:rFonts w:ascii="Calibri" w:hAnsi="Calibri" w:cs="Calibri"/>
        </w:rPr>
        <w:t>his</w:t>
      </w:r>
      <w:r w:rsidR="00B34485" w:rsidRPr="00B31BA3">
        <w:rPr>
          <w:rFonts w:ascii="Calibri" w:hAnsi="Calibri" w:cs="Calibri"/>
        </w:rPr>
        <w:t xml:space="preserve"> conscience </w:t>
      </w:r>
      <w:r w:rsidR="00692472" w:rsidRPr="00B31BA3">
        <w:rPr>
          <w:rFonts w:ascii="Calibri" w:hAnsi="Calibri" w:cs="Calibri"/>
        </w:rPr>
        <w:t>makes him betray himself unintentionally</w:t>
      </w:r>
      <w:r w:rsidR="00912D99" w:rsidRPr="00B31BA3">
        <w:rPr>
          <w:rFonts w:ascii="Calibri" w:hAnsi="Calibri" w:cs="Calibri"/>
        </w:rPr>
        <w:t>.</w:t>
      </w:r>
      <w:r w:rsidR="00405123" w:rsidRPr="00B31BA3">
        <w:rPr>
          <w:rFonts w:ascii="Calibri" w:hAnsi="Calibri" w:cs="Calibri"/>
        </w:rPr>
        <w:t xml:space="preserve"> </w:t>
      </w:r>
    </w:p>
    <w:p w:rsidR="00B31BA3" w:rsidRDefault="00B31BA3" w:rsidP="00B31BA3">
      <w:pPr>
        <w:spacing w:after="0"/>
        <w:rPr>
          <w:b/>
        </w:rPr>
      </w:pPr>
    </w:p>
    <w:p w:rsidR="0004065D" w:rsidRPr="0004065D" w:rsidRDefault="0004065D" w:rsidP="00B31BA3">
      <w:pPr>
        <w:spacing w:after="0"/>
        <w:rPr>
          <w:b/>
        </w:rPr>
      </w:pPr>
      <w:r w:rsidRPr="0004065D">
        <w:rPr>
          <w:b/>
        </w:rPr>
        <w:t>Quote</w:t>
      </w:r>
      <w:r>
        <w:rPr>
          <w:b/>
        </w:rPr>
        <w:t xml:space="preserve"> 2</w:t>
      </w:r>
      <w:r w:rsidRPr="0004065D">
        <w:rPr>
          <w:b/>
        </w:rPr>
        <w:t>:</w:t>
      </w:r>
    </w:p>
    <w:p w:rsidR="00B34485" w:rsidRPr="0051750A" w:rsidRDefault="00B34485" w:rsidP="00B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8"/>
          <w:szCs w:val="18"/>
          <w:lang w:eastAsia="en-GB"/>
        </w:rPr>
      </w:pPr>
      <w:r w:rsidRPr="0051750A">
        <w:rPr>
          <w:rFonts w:ascii="Garamond" w:eastAsia="Times New Roman" w:hAnsi="Garamond" w:cs="Times New Roman"/>
          <w:color w:val="000000"/>
          <w:sz w:val="24"/>
          <w:szCs w:val="24"/>
          <w:lang w:eastAsia="en-GB"/>
        </w:rPr>
        <w:t>“</w:t>
      </w:r>
      <w:r w:rsidRPr="0051750A">
        <w:rPr>
          <w:rFonts w:ascii="Courier New" w:eastAsia="Times New Roman" w:hAnsi="Courier New" w:cs="Courier New"/>
          <w:i/>
          <w:iCs/>
          <w:color w:val="000000"/>
          <w:sz w:val="18"/>
          <w:szCs w:val="18"/>
          <w:lang w:eastAsia="en-GB"/>
        </w:rPr>
        <w:t>Malum consilium consultori pessimum.”</w:t>
      </w:r>
    </w:p>
    <w:p w:rsidR="00B34485" w:rsidRPr="00D2435E" w:rsidRDefault="00B34485" w:rsidP="00B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both"/>
        <w:rPr>
          <w:rFonts w:ascii="Courier New" w:eastAsia="Times New Roman" w:hAnsi="Courier New" w:cs="Courier New"/>
          <w:i/>
          <w:iCs/>
          <w:color w:val="000000"/>
          <w:sz w:val="12"/>
          <w:szCs w:val="18"/>
          <w:lang w:eastAsia="en-GB"/>
        </w:rPr>
      </w:pPr>
    </w:p>
    <w:p w:rsidR="00B34485" w:rsidRPr="0051750A" w:rsidRDefault="00B34485" w:rsidP="00B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8"/>
          <w:szCs w:val="18"/>
          <w:lang w:eastAsia="en-GB"/>
        </w:rPr>
      </w:pPr>
      <w:r w:rsidRPr="0051750A">
        <w:rPr>
          <w:rFonts w:ascii="Courier New" w:eastAsia="Times New Roman" w:hAnsi="Courier New" w:cs="Courier New"/>
          <w:i/>
          <w:iCs/>
          <w:color w:val="000000"/>
          <w:sz w:val="18"/>
          <w:szCs w:val="18"/>
          <w:lang w:eastAsia="en-GB"/>
        </w:rPr>
        <w:t xml:space="preserve">               [“Ill designs are worst to the contriver.”</w:t>
      </w:r>
    </w:p>
    <w:p w:rsidR="00B34485" w:rsidRDefault="00B34485" w:rsidP="00B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8"/>
          <w:szCs w:val="18"/>
          <w:lang w:eastAsia="en-GB"/>
        </w:rPr>
      </w:pPr>
      <w:r w:rsidRPr="0051750A">
        <w:rPr>
          <w:rFonts w:ascii="Courier New" w:eastAsia="Times New Roman" w:hAnsi="Courier New" w:cs="Courier New"/>
          <w:i/>
          <w:iCs/>
          <w:color w:val="000000"/>
          <w:sz w:val="18"/>
          <w:szCs w:val="18"/>
          <w:lang w:eastAsia="en-GB"/>
        </w:rPr>
        <w:t xml:space="preserve">                —Apud Aul. Gellium, iv. 5.]</w:t>
      </w:r>
    </w:p>
    <w:p w:rsidR="00BB05BA" w:rsidRDefault="0004065D" w:rsidP="00B31BA3">
      <w:pPr>
        <w:spacing w:after="0" w:line="240" w:lineRule="auto"/>
        <w:rPr>
          <w:rFonts w:ascii="Garamond" w:hAnsi="Garamond"/>
          <w:b/>
          <w:sz w:val="24"/>
          <w:szCs w:val="24"/>
        </w:rPr>
      </w:pPr>
      <w:r w:rsidRPr="0004065D">
        <w:rPr>
          <w:rFonts w:ascii="Garamond" w:hAnsi="Garamond"/>
          <w:b/>
          <w:sz w:val="24"/>
          <w:szCs w:val="24"/>
        </w:rPr>
        <w:t>Explanation</w:t>
      </w:r>
      <w:r>
        <w:rPr>
          <w:rFonts w:ascii="Garamond" w:hAnsi="Garamond"/>
          <w:b/>
          <w:sz w:val="24"/>
          <w:szCs w:val="24"/>
        </w:rPr>
        <w:t>:</w:t>
      </w:r>
    </w:p>
    <w:p w:rsidR="00E24504" w:rsidRPr="008809AD" w:rsidRDefault="00677AB0" w:rsidP="00B31BA3">
      <w:pPr>
        <w:spacing w:after="0" w:line="240" w:lineRule="auto"/>
        <w:jc w:val="both"/>
        <w:rPr>
          <w:rFonts w:ascii="Calibri" w:hAnsi="Calibri" w:cs="Calibri"/>
        </w:rPr>
      </w:pPr>
      <w:r w:rsidRPr="008809AD">
        <w:rPr>
          <w:rFonts w:ascii="Calibri" w:hAnsi="Calibri" w:cs="Calibri"/>
        </w:rPr>
        <w:t>Th</w:t>
      </w:r>
      <w:r w:rsidR="00B34485" w:rsidRPr="008809AD">
        <w:rPr>
          <w:rFonts w:ascii="Calibri" w:hAnsi="Calibri" w:cs="Calibri"/>
        </w:rPr>
        <w:t>e above quot</w:t>
      </w:r>
      <w:r w:rsidR="00A140CF">
        <w:rPr>
          <w:rFonts w:ascii="Calibri" w:hAnsi="Calibri" w:cs="Calibri"/>
        </w:rPr>
        <w:t>ation</w:t>
      </w:r>
      <w:r w:rsidR="00B34485" w:rsidRPr="008809AD">
        <w:rPr>
          <w:rFonts w:ascii="Calibri" w:hAnsi="Calibri" w:cs="Calibri"/>
        </w:rPr>
        <w:t xml:space="preserve"> </w:t>
      </w:r>
      <w:r w:rsidR="00900D11" w:rsidRPr="008809AD">
        <w:rPr>
          <w:rFonts w:ascii="Calibri" w:hAnsi="Calibri" w:cs="Calibri"/>
        </w:rPr>
        <w:t xml:space="preserve">has been </w:t>
      </w:r>
      <w:r w:rsidR="00D734DC" w:rsidRPr="008809AD">
        <w:rPr>
          <w:rFonts w:ascii="Calibri" w:hAnsi="Calibri" w:cs="Calibri"/>
        </w:rPr>
        <w:t xml:space="preserve">taken from the </w:t>
      </w:r>
      <w:r w:rsidR="00D734DC" w:rsidRPr="008809AD">
        <w:rPr>
          <w:rFonts w:ascii="Calibri" w:hAnsi="Calibri" w:cs="Calibri"/>
          <w:i/>
        </w:rPr>
        <w:t>Attic Nights</w:t>
      </w:r>
      <w:r w:rsidR="006E0700">
        <w:rPr>
          <w:rFonts w:ascii="Calibri" w:hAnsi="Calibri" w:cs="Calibri"/>
          <w:i/>
        </w:rPr>
        <w:t>,</w:t>
      </w:r>
      <w:r w:rsidR="00900D11" w:rsidRPr="008809AD">
        <w:rPr>
          <w:rFonts w:ascii="Calibri" w:hAnsi="Calibri" w:cs="Calibri"/>
        </w:rPr>
        <w:t xml:space="preserve"> written by</w:t>
      </w:r>
      <w:r w:rsidR="003E5C1C" w:rsidRPr="008809AD">
        <w:rPr>
          <w:rFonts w:ascii="Calibri" w:hAnsi="Calibri" w:cs="Calibri"/>
          <w:i/>
        </w:rPr>
        <w:t xml:space="preserve"> </w:t>
      </w:r>
      <w:r w:rsidR="00900D11" w:rsidRPr="008809AD">
        <w:rPr>
          <w:rFonts w:ascii="Calibri" w:hAnsi="Calibri" w:cs="Calibri"/>
        </w:rPr>
        <w:t xml:space="preserve">Aulus Gellius, a Latin author brought up in Rome. </w:t>
      </w:r>
      <w:r w:rsidR="00AF157F">
        <w:rPr>
          <w:rFonts w:ascii="Calibri" w:hAnsi="Calibri" w:cs="Calibri"/>
        </w:rPr>
        <w:t xml:space="preserve">It </w:t>
      </w:r>
      <w:commentRangeStart w:id="6"/>
      <w:r w:rsidR="00AF157F">
        <w:rPr>
          <w:rFonts w:ascii="Calibri" w:hAnsi="Calibri" w:cs="Calibri"/>
        </w:rPr>
        <w:t xml:space="preserve">suggests </w:t>
      </w:r>
      <w:commentRangeEnd w:id="6"/>
      <w:r w:rsidR="009C57D6">
        <w:rPr>
          <w:rStyle w:val="CommentReference"/>
        </w:rPr>
        <w:commentReference w:id="6"/>
      </w:r>
      <w:r w:rsidRPr="008809AD">
        <w:rPr>
          <w:rFonts w:ascii="Calibri" w:hAnsi="Calibri" w:cs="Calibri"/>
        </w:rPr>
        <w:t xml:space="preserve">that </w:t>
      </w:r>
      <w:r w:rsidR="00AF157F">
        <w:rPr>
          <w:rFonts w:ascii="Calibri" w:hAnsi="Calibri" w:cs="Calibri"/>
        </w:rPr>
        <w:t xml:space="preserve">violent or dishonest </w:t>
      </w:r>
      <w:r w:rsidR="00A27F2A" w:rsidRPr="008809AD">
        <w:rPr>
          <w:rFonts w:ascii="Calibri" w:hAnsi="Calibri" w:cs="Calibri"/>
        </w:rPr>
        <w:t xml:space="preserve">actions </w:t>
      </w:r>
      <w:r w:rsidRPr="008809AD">
        <w:rPr>
          <w:rFonts w:ascii="Calibri" w:hAnsi="Calibri" w:cs="Calibri"/>
        </w:rPr>
        <w:t>can be harmful and damaging to the giver</w:t>
      </w:r>
      <w:r w:rsidR="00B34485" w:rsidRPr="008809AD">
        <w:rPr>
          <w:rFonts w:ascii="Calibri" w:hAnsi="Calibri" w:cs="Calibri"/>
        </w:rPr>
        <w:t>. Montaigne uses</w:t>
      </w:r>
      <w:r w:rsidR="00001E47" w:rsidRPr="008809AD">
        <w:rPr>
          <w:rFonts w:ascii="Calibri" w:hAnsi="Calibri" w:cs="Calibri"/>
        </w:rPr>
        <w:t xml:space="preserve"> Bessus</w:t>
      </w:r>
      <w:r w:rsidR="00E53BF7" w:rsidRPr="008809AD">
        <w:rPr>
          <w:rFonts w:ascii="Calibri" w:hAnsi="Calibri" w:cs="Calibri"/>
        </w:rPr>
        <w:t xml:space="preserve">’ anguish </w:t>
      </w:r>
      <w:r w:rsidR="00B34485" w:rsidRPr="008809AD">
        <w:rPr>
          <w:rFonts w:ascii="Calibri" w:hAnsi="Calibri" w:cs="Calibri"/>
        </w:rPr>
        <w:t>as an example</w:t>
      </w:r>
      <w:r w:rsidR="00E53BF7" w:rsidRPr="008809AD">
        <w:rPr>
          <w:rFonts w:ascii="Calibri" w:hAnsi="Calibri" w:cs="Calibri"/>
        </w:rPr>
        <w:t xml:space="preserve">. Bessus </w:t>
      </w:r>
      <w:r w:rsidR="00001E47" w:rsidRPr="008809AD">
        <w:rPr>
          <w:rFonts w:ascii="Calibri" w:hAnsi="Calibri" w:cs="Calibri"/>
        </w:rPr>
        <w:t>was torn with guilt for killing his father</w:t>
      </w:r>
      <w:r w:rsidR="00AF157F">
        <w:rPr>
          <w:rFonts w:ascii="Calibri" w:hAnsi="Calibri" w:cs="Calibri"/>
        </w:rPr>
        <w:t xml:space="preserve"> and </w:t>
      </w:r>
      <w:r w:rsidR="007834A8" w:rsidRPr="008809AD">
        <w:rPr>
          <w:rFonts w:ascii="Calibri" w:hAnsi="Calibri" w:cs="Calibri"/>
        </w:rPr>
        <w:t>h</w:t>
      </w:r>
      <w:r w:rsidR="00DA2A24" w:rsidRPr="008809AD">
        <w:rPr>
          <w:rFonts w:ascii="Calibri" w:hAnsi="Calibri" w:cs="Calibri"/>
        </w:rPr>
        <w:t xml:space="preserve">is conscience made him </w:t>
      </w:r>
      <w:r w:rsidR="00F62891" w:rsidRPr="008809AD">
        <w:rPr>
          <w:rFonts w:ascii="Calibri" w:hAnsi="Calibri" w:cs="Calibri"/>
        </w:rPr>
        <w:t xml:space="preserve">inadvertently </w:t>
      </w:r>
      <w:r w:rsidR="00AF157F">
        <w:rPr>
          <w:rFonts w:ascii="Calibri" w:hAnsi="Calibri" w:cs="Calibri"/>
        </w:rPr>
        <w:t xml:space="preserve">reveal his crime </w:t>
      </w:r>
      <w:r w:rsidR="00B34485" w:rsidRPr="008809AD">
        <w:rPr>
          <w:rFonts w:ascii="Calibri" w:hAnsi="Calibri" w:cs="Calibri"/>
        </w:rPr>
        <w:t xml:space="preserve">when he was asked why he had killed the birds who had done him no harm. </w:t>
      </w:r>
      <w:r w:rsidR="00D47AA8">
        <w:rPr>
          <w:rFonts w:ascii="Calibri" w:hAnsi="Calibri" w:cs="Calibri"/>
        </w:rPr>
        <w:t xml:space="preserve">This </w:t>
      </w:r>
      <w:r w:rsidR="00E80157" w:rsidRPr="008809AD">
        <w:rPr>
          <w:rFonts w:ascii="Calibri" w:hAnsi="Calibri" w:cs="Calibri"/>
        </w:rPr>
        <w:t>quot</w:t>
      </w:r>
      <w:r w:rsidR="00DF05B9">
        <w:rPr>
          <w:rFonts w:ascii="Calibri" w:hAnsi="Calibri" w:cs="Calibri"/>
        </w:rPr>
        <w:t>ation</w:t>
      </w:r>
      <w:r w:rsidR="00E80157" w:rsidRPr="008809AD">
        <w:rPr>
          <w:rFonts w:ascii="Calibri" w:hAnsi="Calibri" w:cs="Calibri"/>
        </w:rPr>
        <w:t xml:space="preserve"> </w:t>
      </w:r>
      <w:r w:rsidR="00A90EFB" w:rsidRPr="008809AD">
        <w:rPr>
          <w:rFonts w:ascii="Calibri" w:hAnsi="Calibri" w:cs="Calibri"/>
        </w:rPr>
        <w:t>demonstrate</w:t>
      </w:r>
      <w:r w:rsidR="00D47AA8">
        <w:rPr>
          <w:rFonts w:ascii="Calibri" w:hAnsi="Calibri" w:cs="Calibri"/>
        </w:rPr>
        <w:t>s</w:t>
      </w:r>
      <w:r w:rsidR="00A90EFB" w:rsidRPr="008809AD">
        <w:rPr>
          <w:rFonts w:ascii="Calibri" w:hAnsi="Calibri" w:cs="Calibri"/>
        </w:rPr>
        <w:t xml:space="preserve"> </w:t>
      </w:r>
      <w:r w:rsidR="00E53BF7" w:rsidRPr="008809AD">
        <w:rPr>
          <w:rFonts w:ascii="Calibri" w:hAnsi="Calibri" w:cs="Calibri"/>
        </w:rPr>
        <w:t xml:space="preserve">how </w:t>
      </w:r>
      <w:r w:rsidR="008A4156" w:rsidRPr="008809AD">
        <w:rPr>
          <w:rFonts w:ascii="Calibri" w:hAnsi="Calibri" w:cs="Calibri"/>
        </w:rPr>
        <w:t xml:space="preserve">a guilty </w:t>
      </w:r>
      <w:r w:rsidR="00E53BF7" w:rsidRPr="008809AD">
        <w:rPr>
          <w:rFonts w:ascii="Calibri" w:hAnsi="Calibri" w:cs="Calibri"/>
        </w:rPr>
        <w:t>c</w:t>
      </w:r>
      <w:r w:rsidR="00752B08" w:rsidRPr="008809AD">
        <w:rPr>
          <w:rFonts w:ascii="Calibri" w:hAnsi="Calibri" w:cs="Calibri"/>
        </w:rPr>
        <w:t>onsci</w:t>
      </w:r>
      <w:r w:rsidR="006F1B18" w:rsidRPr="008809AD">
        <w:rPr>
          <w:rFonts w:ascii="Calibri" w:hAnsi="Calibri" w:cs="Calibri"/>
        </w:rPr>
        <w:t>ence</w:t>
      </w:r>
      <w:r w:rsidR="00752B08" w:rsidRPr="008809AD">
        <w:rPr>
          <w:rFonts w:ascii="Calibri" w:hAnsi="Calibri" w:cs="Calibri"/>
        </w:rPr>
        <w:t xml:space="preserve"> may make us </w:t>
      </w:r>
      <w:r w:rsidR="00D47AA8">
        <w:rPr>
          <w:rFonts w:ascii="Calibri" w:hAnsi="Calibri" w:cs="Calibri"/>
        </w:rPr>
        <w:t>incriminate ourselves</w:t>
      </w:r>
      <w:r w:rsidR="00284DA9">
        <w:rPr>
          <w:rFonts w:ascii="Calibri" w:hAnsi="Calibri" w:cs="Calibri"/>
        </w:rPr>
        <w:t xml:space="preserve"> </w:t>
      </w:r>
      <w:commentRangeStart w:id="7"/>
      <w:r w:rsidR="00284DA9">
        <w:rPr>
          <w:rFonts w:ascii="Calibri" w:hAnsi="Calibri" w:cs="Calibri"/>
        </w:rPr>
        <w:t>unconsciously</w:t>
      </w:r>
      <w:commentRangeEnd w:id="7"/>
      <w:r w:rsidR="009C57D6">
        <w:rPr>
          <w:rStyle w:val="CommentReference"/>
        </w:rPr>
        <w:commentReference w:id="7"/>
      </w:r>
      <w:r w:rsidR="00F649F4" w:rsidRPr="008809AD">
        <w:rPr>
          <w:rFonts w:ascii="Calibri" w:hAnsi="Calibri" w:cs="Calibri"/>
        </w:rPr>
        <w:t xml:space="preserve">. </w:t>
      </w:r>
    </w:p>
    <w:p w:rsidR="00BB05BA" w:rsidRPr="00BB05BA" w:rsidRDefault="00BB05BA" w:rsidP="00B31BA3">
      <w:pPr>
        <w:spacing w:after="0"/>
      </w:pPr>
    </w:p>
    <w:p w:rsidR="00BB05BA" w:rsidRDefault="00BB05BA" w:rsidP="00B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rPr>
          <w:rFonts w:ascii="Courier New" w:eastAsia="Times New Roman" w:hAnsi="Courier New" w:cs="Courier New"/>
          <w:i/>
          <w:iCs/>
          <w:color w:val="000000"/>
          <w:sz w:val="18"/>
          <w:szCs w:val="18"/>
          <w:lang w:eastAsia="en-GB"/>
        </w:rPr>
      </w:pPr>
    </w:p>
    <w:p w:rsidR="0004065D" w:rsidRPr="0004065D" w:rsidRDefault="0004065D" w:rsidP="00B31BA3">
      <w:pPr>
        <w:spacing w:after="0"/>
        <w:rPr>
          <w:b/>
        </w:rPr>
      </w:pPr>
      <w:r w:rsidRPr="0004065D">
        <w:rPr>
          <w:b/>
        </w:rPr>
        <w:t>Quote</w:t>
      </w:r>
      <w:r>
        <w:rPr>
          <w:b/>
        </w:rPr>
        <w:t xml:space="preserve"> </w:t>
      </w:r>
      <w:r w:rsidR="00227BAE">
        <w:rPr>
          <w:b/>
        </w:rPr>
        <w:t>3</w:t>
      </w:r>
      <w:r w:rsidRPr="0004065D">
        <w:rPr>
          <w:b/>
        </w:rPr>
        <w:t>:</w:t>
      </w:r>
    </w:p>
    <w:p w:rsidR="00AD218A" w:rsidRPr="0051750A" w:rsidRDefault="00AD218A" w:rsidP="00B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8"/>
          <w:szCs w:val="18"/>
          <w:lang w:eastAsia="en-GB"/>
        </w:rPr>
      </w:pPr>
      <w:r w:rsidRPr="0051750A">
        <w:rPr>
          <w:rFonts w:ascii="Courier New" w:eastAsia="Times New Roman" w:hAnsi="Courier New" w:cs="Courier New"/>
          <w:i/>
          <w:iCs/>
          <w:color w:val="000000"/>
          <w:sz w:val="18"/>
          <w:szCs w:val="18"/>
          <w:lang w:eastAsia="en-GB"/>
        </w:rPr>
        <w:t>Vitasque in vulnere ponunt.”</w:t>
      </w:r>
    </w:p>
    <w:p w:rsidR="00AD218A" w:rsidRPr="00D2435E" w:rsidRDefault="00AD218A" w:rsidP="00B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2"/>
          <w:szCs w:val="18"/>
          <w:lang w:eastAsia="en-GB"/>
        </w:rPr>
      </w:pPr>
    </w:p>
    <w:p w:rsidR="00AD218A" w:rsidRPr="0051750A" w:rsidRDefault="00AD218A" w:rsidP="00B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8"/>
          <w:szCs w:val="18"/>
          <w:lang w:eastAsia="en-GB"/>
        </w:rPr>
      </w:pPr>
      <w:r w:rsidRPr="0051750A">
        <w:rPr>
          <w:rFonts w:ascii="Courier New" w:eastAsia="Times New Roman" w:hAnsi="Courier New" w:cs="Courier New"/>
          <w:i/>
          <w:iCs/>
          <w:color w:val="000000"/>
          <w:sz w:val="18"/>
          <w:szCs w:val="18"/>
          <w:lang w:eastAsia="en-GB"/>
        </w:rPr>
        <w:t xml:space="preserve">               [“And leave their own lives in the wound.”</w:t>
      </w:r>
    </w:p>
    <w:p w:rsidR="00AD218A" w:rsidRDefault="00AD218A" w:rsidP="00B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8"/>
          <w:szCs w:val="18"/>
          <w:lang w:eastAsia="en-GB"/>
        </w:rPr>
      </w:pPr>
      <w:r w:rsidRPr="0051750A">
        <w:rPr>
          <w:rFonts w:ascii="Courier New" w:eastAsia="Times New Roman" w:hAnsi="Courier New" w:cs="Courier New"/>
          <w:i/>
          <w:iCs/>
          <w:color w:val="000000"/>
          <w:sz w:val="18"/>
          <w:szCs w:val="18"/>
          <w:lang w:eastAsia="en-GB"/>
        </w:rPr>
        <w:t xml:space="preserve">                —Virgil, Geo., iv. 238.]</w:t>
      </w:r>
    </w:p>
    <w:p w:rsidR="00227BAE" w:rsidRDefault="00227BAE" w:rsidP="00B31BA3">
      <w:pPr>
        <w:spacing w:after="0" w:line="240" w:lineRule="auto"/>
        <w:rPr>
          <w:rFonts w:ascii="Garamond" w:hAnsi="Garamond"/>
          <w:b/>
          <w:sz w:val="24"/>
          <w:szCs w:val="24"/>
        </w:rPr>
      </w:pPr>
      <w:r w:rsidRPr="0004065D">
        <w:rPr>
          <w:rFonts w:ascii="Garamond" w:hAnsi="Garamond"/>
          <w:b/>
          <w:sz w:val="24"/>
          <w:szCs w:val="24"/>
        </w:rPr>
        <w:t>Explanation</w:t>
      </w:r>
      <w:r>
        <w:rPr>
          <w:rFonts w:ascii="Garamond" w:hAnsi="Garamond"/>
          <w:b/>
          <w:sz w:val="24"/>
          <w:szCs w:val="24"/>
        </w:rPr>
        <w:t>:</w:t>
      </w:r>
    </w:p>
    <w:p w:rsidR="001A3B8B" w:rsidRPr="008809AD" w:rsidRDefault="00E52670" w:rsidP="00B31BA3">
      <w:pPr>
        <w:spacing w:after="0"/>
        <w:jc w:val="both"/>
        <w:rPr>
          <w:rFonts w:ascii="Calibri" w:hAnsi="Calibri" w:cs="Calibri"/>
        </w:rPr>
      </w:pPr>
      <w:r>
        <w:rPr>
          <w:rFonts w:ascii="Calibri" w:hAnsi="Calibri" w:cs="Calibri"/>
        </w:rPr>
        <w:t xml:space="preserve">This quotation is from </w:t>
      </w:r>
      <w:commentRangeStart w:id="8"/>
      <w:r w:rsidR="009B115F" w:rsidRPr="008809AD">
        <w:rPr>
          <w:rFonts w:ascii="Calibri" w:hAnsi="Calibri" w:cs="Calibri"/>
        </w:rPr>
        <w:t xml:space="preserve">the </w:t>
      </w:r>
      <w:r w:rsidR="006109B7" w:rsidRPr="008809AD">
        <w:rPr>
          <w:rFonts w:ascii="Calibri" w:hAnsi="Calibri" w:cs="Calibri"/>
        </w:rPr>
        <w:t>‘</w:t>
      </w:r>
      <w:r w:rsidR="009B115F" w:rsidRPr="008809AD">
        <w:rPr>
          <w:rFonts w:ascii="Calibri" w:hAnsi="Calibri" w:cs="Calibri"/>
          <w:i/>
        </w:rPr>
        <w:t>Aeneid</w:t>
      </w:r>
      <w:r w:rsidR="006109B7" w:rsidRPr="008809AD">
        <w:rPr>
          <w:rFonts w:ascii="Calibri" w:hAnsi="Calibri" w:cs="Calibri"/>
        </w:rPr>
        <w:t>’</w:t>
      </w:r>
      <w:r w:rsidR="00B2721E">
        <w:rPr>
          <w:rFonts w:ascii="Calibri" w:hAnsi="Calibri" w:cs="Calibri"/>
        </w:rPr>
        <w:t>,</w:t>
      </w:r>
      <w:commentRangeEnd w:id="8"/>
      <w:r w:rsidR="009C57D6">
        <w:rPr>
          <w:rStyle w:val="CommentReference"/>
        </w:rPr>
        <w:commentReference w:id="8"/>
      </w:r>
      <w:r w:rsidR="006109B7" w:rsidRPr="008809AD">
        <w:rPr>
          <w:rFonts w:ascii="Calibri" w:hAnsi="Calibri" w:cs="Calibri"/>
        </w:rPr>
        <w:t xml:space="preserve"> </w:t>
      </w:r>
      <w:r w:rsidR="00EB4DC4" w:rsidRPr="008809AD">
        <w:rPr>
          <w:rFonts w:ascii="Calibri" w:hAnsi="Calibri" w:cs="Calibri"/>
        </w:rPr>
        <w:t xml:space="preserve">an epic </w:t>
      </w:r>
      <w:r w:rsidR="00F171EA" w:rsidRPr="008809AD">
        <w:rPr>
          <w:rFonts w:ascii="Calibri" w:hAnsi="Calibri" w:cs="Calibri"/>
        </w:rPr>
        <w:t xml:space="preserve">written </w:t>
      </w:r>
      <w:r w:rsidR="005A3AAA" w:rsidRPr="008809AD">
        <w:rPr>
          <w:rFonts w:ascii="Calibri" w:hAnsi="Calibri" w:cs="Calibri"/>
        </w:rPr>
        <w:t>by Virgil</w:t>
      </w:r>
      <w:r w:rsidR="00D234E9" w:rsidRPr="008809AD">
        <w:rPr>
          <w:rFonts w:ascii="Calibri" w:hAnsi="Calibri" w:cs="Calibri"/>
        </w:rPr>
        <w:t>,</w:t>
      </w:r>
      <w:r w:rsidR="007931E6" w:rsidRPr="008809AD">
        <w:rPr>
          <w:rFonts w:ascii="Calibri" w:hAnsi="Calibri" w:cs="Calibri"/>
        </w:rPr>
        <w:t xml:space="preserve"> </w:t>
      </w:r>
      <w:r w:rsidR="00EB4DC4" w:rsidRPr="008809AD">
        <w:rPr>
          <w:rFonts w:ascii="Calibri" w:hAnsi="Calibri" w:cs="Calibri"/>
        </w:rPr>
        <w:t>between</w:t>
      </w:r>
      <w:r w:rsidR="009B115F" w:rsidRPr="008809AD">
        <w:rPr>
          <w:rFonts w:ascii="Calibri" w:hAnsi="Calibri" w:cs="Calibri"/>
        </w:rPr>
        <w:t xml:space="preserve"> 29 and 19</w:t>
      </w:r>
      <w:r w:rsidR="00BD0313" w:rsidRPr="008809AD">
        <w:rPr>
          <w:rFonts w:ascii="Calibri" w:hAnsi="Calibri" w:cs="Calibri"/>
        </w:rPr>
        <w:t xml:space="preserve"> </w:t>
      </w:r>
      <w:r w:rsidR="009B115F" w:rsidRPr="008809AD">
        <w:rPr>
          <w:rFonts w:ascii="Calibri" w:hAnsi="Calibri" w:cs="Calibri"/>
        </w:rPr>
        <w:t>BC</w:t>
      </w:r>
      <w:r w:rsidR="00BD0313" w:rsidRPr="008809AD">
        <w:rPr>
          <w:rFonts w:ascii="Calibri" w:hAnsi="Calibri" w:cs="Calibri"/>
        </w:rPr>
        <w:t xml:space="preserve">. </w:t>
      </w:r>
      <w:r w:rsidR="00C42ED6">
        <w:rPr>
          <w:rFonts w:ascii="Calibri" w:hAnsi="Calibri" w:cs="Calibri"/>
        </w:rPr>
        <w:t xml:space="preserve">It implies </w:t>
      </w:r>
      <w:r w:rsidR="001A3B8B" w:rsidRPr="008809AD">
        <w:rPr>
          <w:rFonts w:ascii="Calibri" w:hAnsi="Calibri" w:cs="Calibri"/>
        </w:rPr>
        <w:t>that</w:t>
      </w:r>
      <w:r w:rsidR="00B96200" w:rsidRPr="008809AD">
        <w:rPr>
          <w:rFonts w:ascii="Calibri" w:hAnsi="Calibri" w:cs="Calibri"/>
        </w:rPr>
        <w:t xml:space="preserve"> if we hurt someone we will be harming </w:t>
      </w:r>
      <w:r w:rsidR="00BD0313" w:rsidRPr="008809AD">
        <w:rPr>
          <w:rFonts w:ascii="Calibri" w:hAnsi="Calibri" w:cs="Calibri"/>
        </w:rPr>
        <w:t>our</w:t>
      </w:r>
      <w:r w:rsidR="00B96200" w:rsidRPr="008809AD">
        <w:rPr>
          <w:rFonts w:ascii="Calibri" w:hAnsi="Calibri" w:cs="Calibri"/>
        </w:rPr>
        <w:t>selves and</w:t>
      </w:r>
      <w:r w:rsidR="00B53E07">
        <w:rPr>
          <w:rFonts w:ascii="Calibri" w:hAnsi="Calibri" w:cs="Calibri"/>
        </w:rPr>
        <w:t xml:space="preserve"> will have to</w:t>
      </w:r>
      <w:r w:rsidR="0053079C">
        <w:rPr>
          <w:rFonts w:ascii="Calibri" w:hAnsi="Calibri" w:cs="Calibri"/>
        </w:rPr>
        <w:t xml:space="preserve"> </w:t>
      </w:r>
      <w:r w:rsidR="00C8658F">
        <w:rPr>
          <w:rFonts w:ascii="Calibri" w:hAnsi="Calibri" w:cs="Calibri"/>
        </w:rPr>
        <w:t xml:space="preserve">take </w:t>
      </w:r>
      <w:r w:rsidR="00B53E07">
        <w:rPr>
          <w:rFonts w:ascii="Calibri" w:hAnsi="Calibri" w:cs="Calibri"/>
        </w:rPr>
        <w:t>the consequences</w:t>
      </w:r>
      <w:r w:rsidR="00004C42" w:rsidRPr="008809AD">
        <w:rPr>
          <w:rFonts w:ascii="Calibri" w:hAnsi="Calibri" w:cs="Calibri"/>
        </w:rPr>
        <w:t>.</w:t>
      </w:r>
      <w:r w:rsidR="00B96200" w:rsidRPr="008809AD">
        <w:rPr>
          <w:rFonts w:ascii="Calibri" w:hAnsi="Calibri" w:cs="Calibri"/>
        </w:rPr>
        <w:t xml:space="preserve"> </w:t>
      </w:r>
      <w:r w:rsidR="00164C51" w:rsidRPr="008809AD">
        <w:rPr>
          <w:rFonts w:ascii="Calibri" w:hAnsi="Calibri" w:cs="Calibri"/>
        </w:rPr>
        <w:t xml:space="preserve"> Montaigne explains that </w:t>
      </w:r>
      <w:r w:rsidR="002F055F" w:rsidRPr="008809AD">
        <w:rPr>
          <w:rFonts w:ascii="Calibri" w:hAnsi="Calibri" w:cs="Calibri"/>
        </w:rPr>
        <w:t xml:space="preserve">just </w:t>
      </w:r>
      <w:r w:rsidR="00AC209C">
        <w:rPr>
          <w:rFonts w:ascii="Calibri" w:hAnsi="Calibri" w:cs="Calibri"/>
        </w:rPr>
        <w:t xml:space="preserve">as </w:t>
      </w:r>
      <w:r w:rsidR="00B96200" w:rsidRPr="008809AD">
        <w:rPr>
          <w:rFonts w:ascii="Calibri" w:hAnsi="Calibri" w:cs="Calibri"/>
        </w:rPr>
        <w:t xml:space="preserve">a </w:t>
      </w:r>
      <w:commentRangeStart w:id="9"/>
      <w:r w:rsidR="00B96200" w:rsidRPr="008809AD">
        <w:rPr>
          <w:rFonts w:ascii="Calibri" w:hAnsi="Calibri" w:cs="Calibri"/>
        </w:rPr>
        <w:t xml:space="preserve">wasp </w:t>
      </w:r>
      <w:r w:rsidR="008923D5" w:rsidRPr="008809AD">
        <w:rPr>
          <w:rFonts w:ascii="Calibri" w:hAnsi="Calibri" w:cs="Calibri"/>
        </w:rPr>
        <w:t>must live without its</w:t>
      </w:r>
      <w:r w:rsidR="00B96200" w:rsidRPr="008809AD">
        <w:rPr>
          <w:rFonts w:ascii="Calibri" w:hAnsi="Calibri" w:cs="Calibri"/>
        </w:rPr>
        <w:t xml:space="preserve"> sting</w:t>
      </w:r>
      <w:r w:rsidR="00A80D93" w:rsidRPr="008809AD">
        <w:rPr>
          <w:rFonts w:ascii="Calibri" w:hAnsi="Calibri" w:cs="Calibri"/>
        </w:rPr>
        <w:t xml:space="preserve"> and is </w:t>
      </w:r>
      <w:r w:rsidR="0050040C" w:rsidRPr="008809AD">
        <w:rPr>
          <w:rFonts w:ascii="Calibri" w:hAnsi="Calibri" w:cs="Calibri"/>
        </w:rPr>
        <w:t>devoid of protection</w:t>
      </w:r>
      <w:r w:rsidR="00B96200" w:rsidRPr="008809AD">
        <w:rPr>
          <w:rFonts w:ascii="Calibri" w:hAnsi="Calibri" w:cs="Calibri"/>
        </w:rPr>
        <w:t xml:space="preserve"> </w:t>
      </w:r>
      <w:commentRangeEnd w:id="9"/>
      <w:r w:rsidR="0040208E">
        <w:rPr>
          <w:rStyle w:val="CommentReference"/>
        </w:rPr>
        <w:commentReference w:id="9"/>
      </w:r>
      <w:r w:rsidR="00B96200" w:rsidRPr="008809AD">
        <w:rPr>
          <w:rFonts w:ascii="Calibri" w:hAnsi="Calibri" w:cs="Calibri"/>
        </w:rPr>
        <w:t>afte</w:t>
      </w:r>
      <w:r w:rsidR="008923D5" w:rsidRPr="008809AD">
        <w:rPr>
          <w:rFonts w:ascii="Calibri" w:hAnsi="Calibri" w:cs="Calibri"/>
        </w:rPr>
        <w:t xml:space="preserve">r using it, </w:t>
      </w:r>
      <w:r w:rsidR="00CC155F" w:rsidRPr="008809AD">
        <w:rPr>
          <w:rFonts w:ascii="Calibri" w:hAnsi="Calibri" w:cs="Calibri"/>
        </w:rPr>
        <w:t>s</w:t>
      </w:r>
      <w:r w:rsidR="00B96200" w:rsidRPr="008809AD">
        <w:rPr>
          <w:rFonts w:ascii="Calibri" w:hAnsi="Calibri" w:cs="Calibri"/>
        </w:rPr>
        <w:t>imilarly</w:t>
      </w:r>
      <w:r w:rsidR="00CC155F" w:rsidRPr="008809AD">
        <w:rPr>
          <w:rFonts w:ascii="Calibri" w:hAnsi="Calibri" w:cs="Calibri"/>
        </w:rPr>
        <w:t xml:space="preserve"> if we inflict harm or pain </w:t>
      </w:r>
      <w:r w:rsidR="00292642">
        <w:rPr>
          <w:rFonts w:ascii="Calibri" w:hAnsi="Calibri" w:cs="Calibri"/>
        </w:rPr>
        <w:t>up</w:t>
      </w:r>
      <w:r w:rsidR="00CC155F" w:rsidRPr="008809AD">
        <w:rPr>
          <w:rFonts w:ascii="Calibri" w:hAnsi="Calibri" w:cs="Calibri"/>
        </w:rPr>
        <w:t xml:space="preserve">on someone, </w:t>
      </w:r>
      <w:r w:rsidR="00B96200" w:rsidRPr="008809AD">
        <w:rPr>
          <w:rFonts w:ascii="Calibri" w:hAnsi="Calibri" w:cs="Calibri"/>
        </w:rPr>
        <w:t xml:space="preserve">our conscience </w:t>
      </w:r>
      <w:r w:rsidR="00CC155F" w:rsidRPr="008809AD">
        <w:rPr>
          <w:rFonts w:ascii="Calibri" w:hAnsi="Calibri" w:cs="Calibri"/>
        </w:rPr>
        <w:t xml:space="preserve">will </w:t>
      </w:r>
      <w:r w:rsidR="00B96200" w:rsidRPr="008809AD">
        <w:rPr>
          <w:rFonts w:ascii="Calibri" w:hAnsi="Calibri" w:cs="Calibri"/>
        </w:rPr>
        <w:t>torm</w:t>
      </w:r>
      <w:r w:rsidR="00AC6F7A" w:rsidRPr="008809AD">
        <w:rPr>
          <w:rFonts w:ascii="Calibri" w:hAnsi="Calibri" w:cs="Calibri"/>
        </w:rPr>
        <w:t>e</w:t>
      </w:r>
      <w:r w:rsidR="00B96200" w:rsidRPr="008809AD">
        <w:rPr>
          <w:rFonts w:ascii="Calibri" w:hAnsi="Calibri" w:cs="Calibri"/>
        </w:rPr>
        <w:t>nt us</w:t>
      </w:r>
      <w:r w:rsidR="00A4308D" w:rsidRPr="008809AD">
        <w:rPr>
          <w:rFonts w:ascii="Calibri" w:hAnsi="Calibri" w:cs="Calibri"/>
        </w:rPr>
        <w:t>, therefor</w:t>
      </w:r>
      <w:r w:rsidR="00112861">
        <w:rPr>
          <w:rFonts w:ascii="Calibri" w:hAnsi="Calibri" w:cs="Calibri"/>
        </w:rPr>
        <w:t>e</w:t>
      </w:r>
      <w:r w:rsidR="00A4308D" w:rsidRPr="008809AD">
        <w:rPr>
          <w:rFonts w:ascii="Calibri" w:hAnsi="Calibri" w:cs="Calibri"/>
        </w:rPr>
        <w:t xml:space="preserve"> </w:t>
      </w:r>
      <w:r w:rsidR="0050040C" w:rsidRPr="008809AD">
        <w:rPr>
          <w:rFonts w:ascii="Calibri" w:hAnsi="Calibri" w:cs="Calibri"/>
        </w:rPr>
        <w:t>leav</w:t>
      </w:r>
      <w:r w:rsidR="00A4308D" w:rsidRPr="008809AD">
        <w:rPr>
          <w:rFonts w:ascii="Calibri" w:hAnsi="Calibri" w:cs="Calibri"/>
        </w:rPr>
        <w:t>ing</w:t>
      </w:r>
      <w:r w:rsidR="0050040C" w:rsidRPr="008809AD">
        <w:rPr>
          <w:rFonts w:ascii="Calibri" w:hAnsi="Calibri" w:cs="Calibri"/>
        </w:rPr>
        <w:t xml:space="preserve"> us vulnerable</w:t>
      </w:r>
      <w:r w:rsidR="00164C51" w:rsidRPr="008809AD">
        <w:rPr>
          <w:rFonts w:ascii="Calibri" w:hAnsi="Calibri" w:cs="Calibri"/>
        </w:rPr>
        <w:t xml:space="preserve">. </w:t>
      </w:r>
    </w:p>
    <w:p w:rsidR="00646930" w:rsidRDefault="00646930" w:rsidP="00B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rPr>
          <w:rFonts w:ascii="Courier New" w:eastAsia="Times New Roman" w:hAnsi="Courier New" w:cs="Courier New"/>
          <w:i/>
          <w:iCs/>
          <w:color w:val="000000"/>
          <w:sz w:val="18"/>
          <w:szCs w:val="18"/>
          <w:lang w:eastAsia="en-GB"/>
        </w:rPr>
      </w:pPr>
    </w:p>
    <w:p w:rsidR="00A8571D" w:rsidRDefault="00A8571D" w:rsidP="00B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rPr>
          <w:rFonts w:ascii="Courier New" w:eastAsia="Times New Roman" w:hAnsi="Courier New" w:cs="Courier New"/>
          <w:i/>
          <w:iCs/>
          <w:color w:val="000000"/>
          <w:sz w:val="18"/>
          <w:szCs w:val="18"/>
          <w:lang w:eastAsia="en-GB"/>
        </w:rPr>
      </w:pPr>
    </w:p>
    <w:p w:rsidR="00A8571D" w:rsidRDefault="00A8571D" w:rsidP="00B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rPr>
          <w:rFonts w:ascii="Courier New" w:eastAsia="Times New Roman" w:hAnsi="Courier New" w:cs="Courier New"/>
          <w:i/>
          <w:iCs/>
          <w:color w:val="000000"/>
          <w:sz w:val="18"/>
          <w:szCs w:val="18"/>
          <w:lang w:eastAsia="en-GB"/>
        </w:rPr>
      </w:pPr>
    </w:p>
    <w:p w:rsidR="00A8571D" w:rsidRDefault="00A8571D" w:rsidP="00B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rPr>
          <w:rFonts w:ascii="Courier New" w:eastAsia="Times New Roman" w:hAnsi="Courier New" w:cs="Courier New"/>
          <w:i/>
          <w:iCs/>
          <w:color w:val="000000"/>
          <w:sz w:val="18"/>
          <w:szCs w:val="18"/>
          <w:lang w:eastAsia="en-GB"/>
        </w:rPr>
      </w:pPr>
    </w:p>
    <w:p w:rsidR="00227BAE" w:rsidRPr="0004065D" w:rsidRDefault="00227BAE" w:rsidP="00B31BA3">
      <w:pPr>
        <w:spacing w:after="0"/>
        <w:rPr>
          <w:b/>
        </w:rPr>
      </w:pPr>
      <w:r w:rsidRPr="0004065D">
        <w:rPr>
          <w:b/>
        </w:rPr>
        <w:lastRenderedPageBreak/>
        <w:t>Quote</w:t>
      </w:r>
      <w:r>
        <w:rPr>
          <w:b/>
        </w:rPr>
        <w:t xml:space="preserve"> 4</w:t>
      </w:r>
      <w:r w:rsidRPr="0004065D">
        <w:rPr>
          <w:b/>
        </w:rPr>
        <w:t>:</w:t>
      </w:r>
    </w:p>
    <w:p w:rsidR="00681253" w:rsidRPr="0051750A" w:rsidRDefault="00681253" w:rsidP="00B31BA3">
      <w:pPr>
        <w:spacing w:after="0" w:line="240" w:lineRule="auto"/>
        <w:jc w:val="right"/>
        <w:rPr>
          <w:rFonts w:ascii="Courier New" w:eastAsia="Times New Roman" w:hAnsi="Courier New" w:cs="Courier New"/>
          <w:i/>
          <w:iCs/>
          <w:color w:val="000000"/>
          <w:sz w:val="18"/>
          <w:szCs w:val="18"/>
          <w:lang w:eastAsia="en-GB"/>
        </w:rPr>
      </w:pPr>
      <w:r w:rsidRPr="0051750A">
        <w:rPr>
          <w:rFonts w:ascii="Courier New" w:eastAsia="Times New Roman" w:hAnsi="Courier New" w:cs="Courier New"/>
          <w:i/>
          <w:iCs/>
          <w:color w:val="000000"/>
          <w:sz w:val="18"/>
          <w:szCs w:val="18"/>
          <w:lang w:eastAsia="en-GB"/>
        </w:rPr>
        <w:t>“Conscia mens ut cuique sua est, ita concipit intra</w:t>
      </w:r>
    </w:p>
    <w:p w:rsidR="00681253" w:rsidRDefault="00681253" w:rsidP="00B31BA3">
      <w:pPr>
        <w:spacing w:after="0" w:line="240" w:lineRule="auto"/>
        <w:jc w:val="right"/>
        <w:rPr>
          <w:rFonts w:ascii="Courier New" w:eastAsia="Times New Roman" w:hAnsi="Courier New" w:cs="Courier New"/>
          <w:i/>
          <w:iCs/>
          <w:color w:val="000000"/>
          <w:sz w:val="18"/>
          <w:szCs w:val="18"/>
          <w:lang w:eastAsia="en-GB"/>
        </w:rPr>
      </w:pPr>
      <w:r w:rsidRPr="0051750A">
        <w:rPr>
          <w:rFonts w:ascii="Courier New" w:eastAsia="Times New Roman" w:hAnsi="Courier New" w:cs="Courier New"/>
          <w:i/>
          <w:iCs/>
          <w:color w:val="000000"/>
          <w:sz w:val="18"/>
          <w:szCs w:val="18"/>
          <w:lang w:eastAsia="en-GB"/>
        </w:rPr>
        <w:t xml:space="preserve">          Pectora pro facto spemque metumque suo.”</w:t>
      </w:r>
    </w:p>
    <w:p w:rsidR="00681253" w:rsidRPr="00D2435E" w:rsidRDefault="00681253" w:rsidP="00B31BA3">
      <w:pPr>
        <w:spacing w:after="0" w:line="240" w:lineRule="auto"/>
        <w:jc w:val="right"/>
        <w:rPr>
          <w:rFonts w:ascii="Courier New" w:eastAsia="Times New Roman" w:hAnsi="Courier New" w:cs="Courier New"/>
          <w:i/>
          <w:iCs/>
          <w:color w:val="000000"/>
          <w:sz w:val="12"/>
          <w:szCs w:val="18"/>
          <w:lang w:eastAsia="en-GB"/>
        </w:rPr>
      </w:pPr>
    </w:p>
    <w:p w:rsidR="00681253" w:rsidRPr="0051750A" w:rsidRDefault="00681253" w:rsidP="00B31BA3">
      <w:pPr>
        <w:spacing w:after="0" w:line="240" w:lineRule="auto"/>
        <w:jc w:val="right"/>
        <w:rPr>
          <w:rFonts w:ascii="Courier New" w:eastAsia="Times New Roman" w:hAnsi="Courier New" w:cs="Courier New"/>
          <w:i/>
          <w:iCs/>
          <w:color w:val="000000"/>
          <w:sz w:val="18"/>
          <w:szCs w:val="18"/>
          <w:lang w:eastAsia="en-GB"/>
        </w:rPr>
      </w:pPr>
      <w:r w:rsidRPr="0051750A">
        <w:rPr>
          <w:rFonts w:ascii="Courier New" w:eastAsia="Times New Roman" w:hAnsi="Courier New" w:cs="Courier New"/>
          <w:i/>
          <w:iCs/>
          <w:color w:val="000000"/>
          <w:sz w:val="18"/>
          <w:szCs w:val="18"/>
          <w:lang w:eastAsia="en-GB"/>
        </w:rPr>
        <w:t xml:space="preserve">     [“As a man’s conscience is, so within hope or fear prevails, suiting</w:t>
      </w:r>
    </w:p>
    <w:p w:rsidR="00681253" w:rsidRDefault="00681253" w:rsidP="00B31BA3">
      <w:pPr>
        <w:spacing w:after="0" w:line="240" w:lineRule="auto"/>
        <w:jc w:val="right"/>
        <w:rPr>
          <w:rFonts w:ascii="Courier New" w:eastAsia="Times New Roman" w:hAnsi="Courier New" w:cs="Courier New"/>
          <w:i/>
          <w:iCs/>
          <w:color w:val="000000"/>
          <w:sz w:val="18"/>
          <w:szCs w:val="18"/>
          <w:lang w:eastAsia="en-GB"/>
        </w:rPr>
      </w:pPr>
      <w:r w:rsidRPr="0051750A">
        <w:rPr>
          <w:rFonts w:ascii="Courier New" w:eastAsia="Times New Roman" w:hAnsi="Courier New" w:cs="Courier New"/>
          <w:i/>
          <w:iCs/>
          <w:color w:val="000000"/>
          <w:sz w:val="18"/>
          <w:szCs w:val="18"/>
          <w:lang w:eastAsia="en-GB"/>
        </w:rPr>
        <w:t xml:space="preserve">     to his design.”—Ovid, Fast., i. 485.]</w:t>
      </w:r>
    </w:p>
    <w:p w:rsidR="00646930" w:rsidRDefault="00646930" w:rsidP="00B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8"/>
          <w:szCs w:val="18"/>
          <w:lang w:eastAsia="en-GB"/>
        </w:rPr>
      </w:pPr>
    </w:p>
    <w:p w:rsidR="00227BAE" w:rsidRDefault="00227BAE" w:rsidP="00B31BA3">
      <w:pPr>
        <w:spacing w:after="0" w:line="240" w:lineRule="auto"/>
        <w:rPr>
          <w:rFonts w:ascii="Garamond" w:hAnsi="Garamond"/>
          <w:b/>
          <w:sz w:val="24"/>
          <w:szCs w:val="24"/>
        </w:rPr>
      </w:pPr>
      <w:r w:rsidRPr="0004065D">
        <w:rPr>
          <w:rFonts w:ascii="Garamond" w:hAnsi="Garamond"/>
          <w:b/>
          <w:sz w:val="24"/>
          <w:szCs w:val="24"/>
        </w:rPr>
        <w:t>Explanation</w:t>
      </w:r>
      <w:r>
        <w:rPr>
          <w:rFonts w:ascii="Garamond" w:hAnsi="Garamond"/>
          <w:b/>
          <w:sz w:val="24"/>
          <w:szCs w:val="24"/>
        </w:rPr>
        <w:t>:</w:t>
      </w:r>
    </w:p>
    <w:p w:rsidR="00B144F2" w:rsidRPr="008809AD" w:rsidRDefault="00913AC7" w:rsidP="00B31BA3">
      <w:pPr>
        <w:spacing w:after="0"/>
        <w:jc w:val="both"/>
        <w:rPr>
          <w:rFonts w:ascii="Calibri" w:hAnsi="Calibri" w:cs="Calibri"/>
        </w:rPr>
      </w:pPr>
      <w:r>
        <w:rPr>
          <w:rFonts w:ascii="Calibri" w:hAnsi="Calibri" w:cs="Calibri"/>
        </w:rPr>
        <w:t xml:space="preserve">This quotation </w:t>
      </w:r>
      <w:r w:rsidR="00681253" w:rsidRPr="008809AD">
        <w:rPr>
          <w:rFonts w:ascii="Calibri" w:hAnsi="Calibri" w:cs="Calibri"/>
        </w:rPr>
        <w:t xml:space="preserve">is from a satiric poem </w:t>
      </w:r>
      <w:r w:rsidR="00750B81">
        <w:rPr>
          <w:rFonts w:ascii="Calibri" w:hAnsi="Calibri" w:cs="Calibri"/>
        </w:rPr>
        <w:t xml:space="preserve">from </w:t>
      </w:r>
      <w:r w:rsidR="001C6D9C" w:rsidRPr="008809AD">
        <w:rPr>
          <w:rFonts w:ascii="Calibri" w:hAnsi="Calibri" w:cs="Calibri"/>
        </w:rPr>
        <w:t xml:space="preserve">the </w:t>
      </w:r>
      <w:commentRangeStart w:id="10"/>
      <w:r w:rsidR="00036C5F">
        <w:rPr>
          <w:rFonts w:ascii="Calibri" w:hAnsi="Calibri" w:cs="Calibri"/>
        </w:rPr>
        <w:t>‘</w:t>
      </w:r>
      <w:proofErr w:type="spellStart"/>
      <w:r w:rsidR="001C6D9C" w:rsidRPr="00036C5F">
        <w:rPr>
          <w:rFonts w:ascii="Calibri" w:hAnsi="Calibri" w:cs="Calibri"/>
        </w:rPr>
        <w:t>Fasti</w:t>
      </w:r>
      <w:proofErr w:type="spellEnd"/>
      <w:r w:rsidR="00036C5F">
        <w:rPr>
          <w:rFonts w:ascii="Calibri" w:hAnsi="Calibri" w:cs="Calibri"/>
        </w:rPr>
        <w:t>’</w:t>
      </w:r>
      <w:r w:rsidR="001C6D9C" w:rsidRPr="00036C5F">
        <w:rPr>
          <w:rFonts w:ascii="Calibri" w:hAnsi="Calibri" w:cs="Calibri"/>
        </w:rPr>
        <w:t xml:space="preserve"> </w:t>
      </w:r>
      <w:commentRangeEnd w:id="10"/>
      <w:r w:rsidR="0040208E">
        <w:rPr>
          <w:rStyle w:val="CommentReference"/>
        </w:rPr>
        <w:commentReference w:id="10"/>
      </w:r>
      <w:r w:rsidR="00681253" w:rsidRPr="008809AD">
        <w:rPr>
          <w:rFonts w:ascii="Calibri" w:hAnsi="Calibri" w:cs="Calibri"/>
        </w:rPr>
        <w:t xml:space="preserve">by </w:t>
      </w:r>
      <w:r w:rsidR="00BC3738" w:rsidRPr="008809AD">
        <w:rPr>
          <w:rFonts w:ascii="Calibri" w:hAnsi="Calibri" w:cs="Calibri"/>
        </w:rPr>
        <w:t>Ovid</w:t>
      </w:r>
      <w:r w:rsidR="00281811">
        <w:rPr>
          <w:rFonts w:ascii="Calibri" w:hAnsi="Calibri" w:cs="Calibri"/>
        </w:rPr>
        <w:t xml:space="preserve">, who </w:t>
      </w:r>
      <w:r w:rsidR="003F12A0" w:rsidRPr="008809AD">
        <w:rPr>
          <w:rFonts w:ascii="Calibri" w:hAnsi="Calibri" w:cs="Calibri"/>
        </w:rPr>
        <w:t>was</w:t>
      </w:r>
      <w:r w:rsidR="00BC3738" w:rsidRPr="008809AD">
        <w:rPr>
          <w:rFonts w:ascii="Calibri" w:hAnsi="Calibri" w:cs="Calibri"/>
        </w:rPr>
        <w:t xml:space="preserve"> a Latin poet during the reign of Emperor Augustus of Rome.  </w:t>
      </w:r>
      <w:r w:rsidR="00D62263">
        <w:rPr>
          <w:rFonts w:ascii="Calibri" w:hAnsi="Calibri" w:cs="Calibri"/>
        </w:rPr>
        <w:t>When</w:t>
      </w:r>
      <w:r w:rsidR="00BC3738" w:rsidRPr="008809AD">
        <w:rPr>
          <w:rFonts w:ascii="Calibri" w:hAnsi="Calibri" w:cs="Calibri"/>
        </w:rPr>
        <w:t xml:space="preserve"> translated </w:t>
      </w:r>
      <w:r w:rsidR="00F122FF">
        <w:rPr>
          <w:rFonts w:ascii="Calibri" w:hAnsi="Calibri" w:cs="Calibri"/>
        </w:rPr>
        <w:t xml:space="preserve">it </w:t>
      </w:r>
      <w:r w:rsidR="00DA0313">
        <w:rPr>
          <w:rFonts w:ascii="Calibri" w:hAnsi="Calibri" w:cs="Calibri"/>
        </w:rPr>
        <w:t xml:space="preserve">advises </w:t>
      </w:r>
      <w:r w:rsidR="009254E9" w:rsidRPr="008809AD">
        <w:rPr>
          <w:rFonts w:ascii="Calibri" w:hAnsi="Calibri" w:cs="Calibri"/>
        </w:rPr>
        <w:t xml:space="preserve">that </w:t>
      </w:r>
      <w:r w:rsidR="00F122FF" w:rsidRPr="008809AD">
        <w:rPr>
          <w:rFonts w:ascii="Calibri" w:hAnsi="Calibri" w:cs="Calibri"/>
        </w:rPr>
        <w:t>one’s actions</w:t>
      </w:r>
      <w:r w:rsidR="00F122FF">
        <w:rPr>
          <w:rFonts w:ascii="Calibri" w:hAnsi="Calibri" w:cs="Calibri"/>
        </w:rPr>
        <w:t xml:space="preserve"> are determined by the</w:t>
      </w:r>
      <w:r w:rsidR="00BC3738" w:rsidRPr="008809AD">
        <w:rPr>
          <w:rFonts w:ascii="Calibri" w:hAnsi="Calibri" w:cs="Calibri"/>
        </w:rPr>
        <w:t xml:space="preserve"> </w:t>
      </w:r>
      <w:r w:rsidR="002F2246">
        <w:rPr>
          <w:rFonts w:ascii="Calibri" w:hAnsi="Calibri" w:cs="Calibri"/>
        </w:rPr>
        <w:t xml:space="preserve">power </w:t>
      </w:r>
      <w:r w:rsidR="00646930" w:rsidRPr="008809AD">
        <w:rPr>
          <w:rFonts w:ascii="Calibri" w:hAnsi="Calibri" w:cs="Calibri"/>
        </w:rPr>
        <w:t xml:space="preserve">of </w:t>
      </w:r>
      <w:r w:rsidR="009254E9" w:rsidRPr="008809AD">
        <w:rPr>
          <w:rFonts w:ascii="Calibri" w:hAnsi="Calibri" w:cs="Calibri"/>
        </w:rPr>
        <w:t>one</w:t>
      </w:r>
      <w:r w:rsidR="00BC3738" w:rsidRPr="008809AD">
        <w:rPr>
          <w:rFonts w:ascii="Calibri" w:hAnsi="Calibri" w:cs="Calibri"/>
        </w:rPr>
        <w:t>’s conscienc</w:t>
      </w:r>
      <w:r w:rsidR="005C5FE0" w:rsidRPr="008809AD">
        <w:rPr>
          <w:rFonts w:ascii="Calibri" w:hAnsi="Calibri" w:cs="Calibri"/>
        </w:rPr>
        <w:t>e</w:t>
      </w:r>
      <w:r w:rsidR="002F2246">
        <w:rPr>
          <w:rFonts w:ascii="Calibri" w:hAnsi="Calibri" w:cs="Calibri"/>
        </w:rPr>
        <w:t xml:space="preserve"> and our ability to heed it.</w:t>
      </w:r>
      <w:r w:rsidR="00F122FF">
        <w:rPr>
          <w:rFonts w:ascii="Calibri" w:hAnsi="Calibri" w:cs="Calibri"/>
        </w:rPr>
        <w:t xml:space="preserve"> </w:t>
      </w:r>
      <w:r w:rsidR="009254E9" w:rsidRPr="008809AD">
        <w:rPr>
          <w:rFonts w:ascii="Calibri" w:hAnsi="Calibri" w:cs="Calibri"/>
        </w:rPr>
        <w:t xml:space="preserve">Hence hope and fear </w:t>
      </w:r>
      <w:r w:rsidR="00E77186">
        <w:rPr>
          <w:rFonts w:ascii="Calibri" w:hAnsi="Calibri" w:cs="Calibri"/>
        </w:rPr>
        <w:t xml:space="preserve">are </w:t>
      </w:r>
      <w:r w:rsidR="00646930" w:rsidRPr="008809AD">
        <w:rPr>
          <w:rFonts w:ascii="Calibri" w:hAnsi="Calibri" w:cs="Calibri"/>
        </w:rPr>
        <w:t>create</w:t>
      </w:r>
      <w:r w:rsidR="009254E9" w:rsidRPr="008809AD">
        <w:rPr>
          <w:rFonts w:ascii="Calibri" w:hAnsi="Calibri" w:cs="Calibri"/>
        </w:rPr>
        <w:t>d</w:t>
      </w:r>
      <w:r w:rsidR="00646930" w:rsidRPr="008809AD">
        <w:rPr>
          <w:rFonts w:ascii="Calibri" w:hAnsi="Calibri" w:cs="Calibri"/>
        </w:rPr>
        <w:t xml:space="preserve"> </w:t>
      </w:r>
      <w:r w:rsidR="009254E9" w:rsidRPr="008809AD">
        <w:rPr>
          <w:rFonts w:ascii="Calibri" w:hAnsi="Calibri" w:cs="Calibri"/>
        </w:rPr>
        <w:t xml:space="preserve">in one’s </w:t>
      </w:r>
      <w:r w:rsidR="00646930" w:rsidRPr="008809AD">
        <w:rPr>
          <w:rFonts w:ascii="Calibri" w:hAnsi="Calibri" w:cs="Calibri"/>
        </w:rPr>
        <w:t>mind</w:t>
      </w:r>
      <w:r w:rsidR="00361C07" w:rsidRPr="008809AD">
        <w:rPr>
          <w:rFonts w:ascii="Calibri" w:hAnsi="Calibri" w:cs="Calibri"/>
        </w:rPr>
        <w:t xml:space="preserve"> </w:t>
      </w:r>
      <w:r w:rsidR="009866F3">
        <w:rPr>
          <w:rFonts w:ascii="Calibri" w:hAnsi="Calibri" w:cs="Calibri"/>
        </w:rPr>
        <w:t xml:space="preserve">in relation to </w:t>
      </w:r>
      <w:r w:rsidR="00361C07" w:rsidRPr="008809AD">
        <w:rPr>
          <w:rFonts w:ascii="Calibri" w:hAnsi="Calibri" w:cs="Calibri"/>
        </w:rPr>
        <w:t>how one behaves</w:t>
      </w:r>
      <w:r w:rsidR="00DA0313">
        <w:rPr>
          <w:rFonts w:ascii="Calibri" w:hAnsi="Calibri" w:cs="Calibri"/>
        </w:rPr>
        <w:t>, suggesting that</w:t>
      </w:r>
      <w:r w:rsidR="00B144F2" w:rsidRPr="008809AD">
        <w:rPr>
          <w:rFonts w:ascii="Calibri" w:hAnsi="Calibri" w:cs="Calibri"/>
        </w:rPr>
        <w:t xml:space="preserve"> </w:t>
      </w:r>
      <w:r w:rsidR="00DA0313">
        <w:rPr>
          <w:rFonts w:ascii="Calibri" w:hAnsi="Calibri" w:cs="Calibri"/>
        </w:rPr>
        <w:t xml:space="preserve">if </w:t>
      </w:r>
      <w:r w:rsidR="00B144F2" w:rsidRPr="008809AD">
        <w:rPr>
          <w:rFonts w:ascii="Calibri" w:hAnsi="Calibri" w:cs="Calibri"/>
        </w:rPr>
        <w:t>we inflict harm or pain</w:t>
      </w:r>
      <w:r w:rsidR="006B3940" w:rsidRPr="008809AD">
        <w:rPr>
          <w:rFonts w:ascii="Calibri" w:hAnsi="Calibri" w:cs="Calibri"/>
        </w:rPr>
        <w:t>,</w:t>
      </w:r>
      <w:r w:rsidR="00B144F2" w:rsidRPr="008809AD">
        <w:rPr>
          <w:rFonts w:ascii="Calibri" w:hAnsi="Calibri" w:cs="Calibri"/>
        </w:rPr>
        <w:t xml:space="preserve"> we will live </w:t>
      </w:r>
      <w:r w:rsidR="000A0452" w:rsidRPr="008809AD">
        <w:rPr>
          <w:rFonts w:ascii="Calibri" w:hAnsi="Calibri" w:cs="Calibri"/>
        </w:rPr>
        <w:t xml:space="preserve">with </w:t>
      </w:r>
      <w:r w:rsidR="001A19D9">
        <w:rPr>
          <w:rFonts w:ascii="Calibri" w:hAnsi="Calibri" w:cs="Calibri"/>
        </w:rPr>
        <w:t xml:space="preserve">the consequences of our </w:t>
      </w:r>
      <w:commentRangeStart w:id="11"/>
      <w:r w:rsidR="001A19D9">
        <w:rPr>
          <w:rFonts w:ascii="Calibri" w:hAnsi="Calibri" w:cs="Calibri"/>
        </w:rPr>
        <w:t>actions</w:t>
      </w:r>
      <w:commentRangeEnd w:id="11"/>
      <w:r w:rsidR="0040208E">
        <w:rPr>
          <w:rStyle w:val="CommentReference"/>
        </w:rPr>
        <w:commentReference w:id="11"/>
      </w:r>
      <w:r w:rsidR="001A19D9">
        <w:rPr>
          <w:rFonts w:ascii="Calibri" w:hAnsi="Calibri" w:cs="Calibri"/>
        </w:rPr>
        <w:t xml:space="preserve">. </w:t>
      </w:r>
    </w:p>
    <w:p w:rsidR="00BC3738" w:rsidRDefault="00BC3738" w:rsidP="00B31BA3">
      <w:pPr>
        <w:spacing w:after="0"/>
      </w:pPr>
    </w:p>
    <w:p w:rsidR="00227BAE" w:rsidRPr="0004065D" w:rsidRDefault="00227BAE" w:rsidP="00B31BA3">
      <w:pPr>
        <w:spacing w:after="0"/>
        <w:rPr>
          <w:b/>
        </w:rPr>
      </w:pPr>
      <w:r w:rsidRPr="0004065D">
        <w:rPr>
          <w:b/>
        </w:rPr>
        <w:t>Quote</w:t>
      </w:r>
      <w:r>
        <w:rPr>
          <w:b/>
        </w:rPr>
        <w:t xml:space="preserve"> 5</w:t>
      </w:r>
      <w:r w:rsidRPr="0004065D">
        <w:rPr>
          <w:b/>
        </w:rPr>
        <w:t>:</w:t>
      </w:r>
    </w:p>
    <w:p w:rsidR="00681253" w:rsidRPr="0051750A" w:rsidRDefault="00681253" w:rsidP="00B31BA3">
      <w:pPr>
        <w:spacing w:after="0" w:line="240" w:lineRule="auto"/>
        <w:jc w:val="right"/>
        <w:rPr>
          <w:rFonts w:ascii="Courier New" w:eastAsia="Times New Roman" w:hAnsi="Courier New" w:cs="Courier New"/>
          <w:i/>
          <w:iCs/>
          <w:color w:val="000000"/>
          <w:sz w:val="18"/>
          <w:szCs w:val="18"/>
          <w:lang w:eastAsia="en-GB"/>
        </w:rPr>
      </w:pPr>
      <w:r w:rsidRPr="0051750A">
        <w:rPr>
          <w:rFonts w:ascii="Garamond" w:eastAsia="Times New Roman" w:hAnsi="Garamond" w:cs="Times New Roman"/>
          <w:color w:val="000000"/>
          <w:sz w:val="24"/>
          <w:szCs w:val="24"/>
          <w:lang w:eastAsia="en-GB"/>
        </w:rPr>
        <w:t>“</w:t>
      </w:r>
      <w:r w:rsidRPr="0051750A">
        <w:rPr>
          <w:rFonts w:ascii="Courier New" w:eastAsia="Times New Roman" w:hAnsi="Courier New" w:cs="Courier New"/>
          <w:i/>
          <w:iCs/>
          <w:color w:val="000000"/>
          <w:sz w:val="18"/>
          <w:szCs w:val="18"/>
          <w:lang w:eastAsia="en-GB"/>
        </w:rPr>
        <w:t>Etiam innocentes cogit mentiri dolor.”</w:t>
      </w:r>
    </w:p>
    <w:p w:rsidR="00681253" w:rsidRPr="00D2435E" w:rsidRDefault="00681253" w:rsidP="00B31BA3">
      <w:pPr>
        <w:spacing w:after="0" w:line="240" w:lineRule="auto"/>
        <w:jc w:val="right"/>
        <w:rPr>
          <w:rFonts w:ascii="Courier New" w:eastAsia="Times New Roman" w:hAnsi="Courier New" w:cs="Courier New"/>
          <w:i/>
          <w:iCs/>
          <w:color w:val="000000"/>
          <w:sz w:val="12"/>
          <w:szCs w:val="18"/>
          <w:lang w:eastAsia="en-GB"/>
        </w:rPr>
      </w:pPr>
    </w:p>
    <w:p w:rsidR="00BC3738" w:rsidRPr="00853FEE" w:rsidRDefault="00681253" w:rsidP="00853FEE">
      <w:pPr>
        <w:spacing w:after="0"/>
      </w:pPr>
      <w:r w:rsidRPr="0051750A">
        <w:rPr>
          <w:rFonts w:ascii="Courier New" w:eastAsia="Times New Roman" w:hAnsi="Courier New" w:cs="Courier New"/>
          <w:i/>
          <w:iCs/>
          <w:color w:val="000000"/>
          <w:sz w:val="18"/>
          <w:szCs w:val="18"/>
          <w:lang w:eastAsia="en-GB"/>
        </w:rPr>
        <w:t xml:space="preserve">     [“Pain will make even the innocent lie.”—Publius Syrus, De Dolore.]</w:t>
      </w:r>
      <w:r w:rsidR="00BC3738" w:rsidRPr="0051750A">
        <w:rPr>
          <w:rFonts w:ascii="Garamond" w:eastAsia="Times New Roman" w:hAnsi="Garamond" w:cs="Times New Roman"/>
          <w:color w:val="000000"/>
          <w:sz w:val="24"/>
          <w:szCs w:val="24"/>
          <w:lang w:eastAsia="en-GB"/>
        </w:rPr>
        <w:t xml:space="preserve">   </w:t>
      </w:r>
    </w:p>
    <w:p w:rsidR="00227BAE" w:rsidRPr="0004065D" w:rsidRDefault="00227BAE" w:rsidP="00B31BA3">
      <w:pPr>
        <w:spacing w:after="0" w:line="240" w:lineRule="auto"/>
        <w:rPr>
          <w:rFonts w:ascii="Garamond" w:hAnsi="Garamond"/>
          <w:b/>
          <w:sz w:val="24"/>
          <w:szCs w:val="24"/>
        </w:rPr>
      </w:pPr>
      <w:r w:rsidRPr="0004065D">
        <w:rPr>
          <w:rFonts w:ascii="Garamond" w:hAnsi="Garamond"/>
          <w:b/>
          <w:sz w:val="24"/>
          <w:szCs w:val="24"/>
        </w:rPr>
        <w:t>Explanation</w:t>
      </w:r>
      <w:r>
        <w:rPr>
          <w:rFonts w:ascii="Garamond" w:hAnsi="Garamond"/>
          <w:b/>
          <w:sz w:val="24"/>
          <w:szCs w:val="24"/>
        </w:rPr>
        <w:t>:</w:t>
      </w:r>
    </w:p>
    <w:p w:rsidR="00BC3738" w:rsidRPr="00CC4CD5" w:rsidRDefault="009B2C5A" w:rsidP="00B31BA3">
      <w:pPr>
        <w:spacing w:after="0"/>
        <w:jc w:val="both"/>
        <w:rPr>
          <w:rFonts w:ascii="Calibri" w:hAnsi="Calibri" w:cs="Calibri"/>
        </w:rPr>
      </w:pPr>
      <w:r>
        <w:rPr>
          <w:rFonts w:ascii="Calibri" w:hAnsi="Calibri" w:cs="Calibri"/>
        </w:rPr>
        <w:t>This quotation is taken from the work</w:t>
      </w:r>
      <w:r w:rsidR="007C3FB3">
        <w:rPr>
          <w:rFonts w:ascii="Calibri" w:hAnsi="Calibri" w:cs="Calibri"/>
        </w:rPr>
        <w:t xml:space="preserve">s </w:t>
      </w:r>
      <w:r>
        <w:rPr>
          <w:rFonts w:ascii="Calibri" w:hAnsi="Calibri" w:cs="Calibri"/>
        </w:rPr>
        <w:t xml:space="preserve">of </w:t>
      </w:r>
      <w:r w:rsidR="00870FDE" w:rsidRPr="00CC4CD5">
        <w:rPr>
          <w:rFonts w:ascii="Calibri" w:hAnsi="Calibri" w:cs="Calibri"/>
        </w:rPr>
        <w:t>Publilius Syrus</w:t>
      </w:r>
      <w:r w:rsidR="00FD5080" w:rsidRPr="00CC4CD5">
        <w:rPr>
          <w:rFonts w:ascii="Calibri" w:hAnsi="Calibri" w:cs="Calibri"/>
        </w:rPr>
        <w:t>,</w:t>
      </w:r>
      <w:r w:rsidR="00870FDE" w:rsidRPr="00CC4CD5">
        <w:rPr>
          <w:rFonts w:ascii="Calibri" w:hAnsi="Calibri" w:cs="Calibri"/>
        </w:rPr>
        <w:t xml:space="preserve"> a Latin writer</w:t>
      </w:r>
      <w:r w:rsidR="004A1AC7" w:rsidRPr="00CC4CD5">
        <w:rPr>
          <w:rFonts w:ascii="Calibri" w:hAnsi="Calibri" w:cs="Calibri"/>
        </w:rPr>
        <w:t>,</w:t>
      </w:r>
      <w:r w:rsidR="00681253" w:rsidRPr="00CC4CD5">
        <w:rPr>
          <w:rFonts w:ascii="Calibri" w:hAnsi="Calibri" w:cs="Calibri"/>
        </w:rPr>
        <w:t xml:space="preserve"> </w:t>
      </w:r>
      <w:r w:rsidR="00870FDE" w:rsidRPr="00CC4CD5">
        <w:rPr>
          <w:rFonts w:ascii="Calibri" w:hAnsi="Calibri" w:cs="Calibri"/>
        </w:rPr>
        <w:t xml:space="preserve">best known for </w:t>
      </w:r>
      <w:r w:rsidR="00870FDE" w:rsidRPr="009B2C5A">
        <w:rPr>
          <w:rFonts w:ascii="Calibri" w:hAnsi="Calibri" w:cs="Calibri"/>
          <w:i/>
        </w:rPr>
        <w:t>sententiae</w:t>
      </w:r>
      <w:r>
        <w:rPr>
          <w:rFonts w:ascii="Calibri" w:hAnsi="Calibri" w:cs="Calibri"/>
        </w:rPr>
        <w:t xml:space="preserve"> (</w:t>
      </w:r>
      <w:r w:rsidR="00870FDE" w:rsidRPr="00CC4CD5">
        <w:rPr>
          <w:rFonts w:ascii="Calibri" w:hAnsi="Calibri" w:cs="Calibri"/>
        </w:rPr>
        <w:t>brief moral sayings</w:t>
      </w:r>
      <w:r>
        <w:rPr>
          <w:rFonts w:ascii="Calibri" w:hAnsi="Calibri" w:cs="Calibri"/>
        </w:rPr>
        <w:t>)</w:t>
      </w:r>
      <w:r w:rsidR="00AA636E" w:rsidRPr="00CC4CD5">
        <w:rPr>
          <w:rFonts w:ascii="Calibri" w:hAnsi="Calibri" w:cs="Calibri"/>
        </w:rPr>
        <w:t xml:space="preserve">. </w:t>
      </w:r>
      <w:r w:rsidR="00BB05BA" w:rsidRPr="00CC4CD5">
        <w:rPr>
          <w:rFonts w:ascii="Calibri" w:hAnsi="Calibri" w:cs="Calibri"/>
        </w:rPr>
        <w:t xml:space="preserve">The </w:t>
      </w:r>
      <w:r w:rsidR="00721A3E">
        <w:rPr>
          <w:rFonts w:ascii="Calibri" w:hAnsi="Calibri" w:cs="Calibri"/>
        </w:rPr>
        <w:t xml:space="preserve">translated quotation </w:t>
      </w:r>
      <w:r w:rsidR="003B0B15">
        <w:rPr>
          <w:rFonts w:ascii="Calibri" w:hAnsi="Calibri" w:cs="Calibri"/>
        </w:rPr>
        <w:t xml:space="preserve">indicates </w:t>
      </w:r>
      <w:r w:rsidR="00AA636E" w:rsidRPr="00CC4CD5">
        <w:rPr>
          <w:rFonts w:ascii="Calibri" w:hAnsi="Calibri" w:cs="Calibri"/>
        </w:rPr>
        <w:t xml:space="preserve">that </w:t>
      </w:r>
      <w:r w:rsidR="00CF44FD">
        <w:rPr>
          <w:rFonts w:ascii="Calibri" w:hAnsi="Calibri" w:cs="Calibri"/>
        </w:rPr>
        <w:t xml:space="preserve">the infliction of </w:t>
      </w:r>
      <w:r w:rsidR="00AA636E" w:rsidRPr="00CC4CD5">
        <w:rPr>
          <w:rFonts w:ascii="Calibri" w:hAnsi="Calibri" w:cs="Calibri"/>
        </w:rPr>
        <w:t>pain will make the innocent lie</w:t>
      </w:r>
      <w:r w:rsidR="00870FDE" w:rsidRPr="00CC4CD5">
        <w:rPr>
          <w:rFonts w:ascii="Calibri" w:hAnsi="Calibri" w:cs="Calibri"/>
        </w:rPr>
        <w:t xml:space="preserve">. Montaigne </w:t>
      </w:r>
      <w:r w:rsidR="00681253" w:rsidRPr="00CC4CD5">
        <w:rPr>
          <w:rFonts w:ascii="Calibri" w:hAnsi="Calibri" w:cs="Calibri"/>
        </w:rPr>
        <w:t xml:space="preserve">opposes </w:t>
      </w:r>
      <w:r w:rsidR="00870FDE" w:rsidRPr="00CC4CD5">
        <w:rPr>
          <w:rFonts w:ascii="Calibri" w:hAnsi="Calibri" w:cs="Calibri"/>
        </w:rPr>
        <w:t xml:space="preserve">the mechanics of justice </w:t>
      </w:r>
      <w:r w:rsidR="00CF44FD">
        <w:rPr>
          <w:rFonts w:ascii="Calibri" w:hAnsi="Calibri" w:cs="Calibri"/>
        </w:rPr>
        <w:t xml:space="preserve">involving </w:t>
      </w:r>
      <w:r w:rsidR="00681253" w:rsidRPr="00CC4CD5">
        <w:rPr>
          <w:rFonts w:ascii="Calibri" w:hAnsi="Calibri" w:cs="Calibri"/>
        </w:rPr>
        <w:t xml:space="preserve">torture and violence that </w:t>
      </w:r>
      <w:r w:rsidR="00CF44FD">
        <w:rPr>
          <w:rFonts w:ascii="Calibri" w:hAnsi="Calibri" w:cs="Calibri"/>
        </w:rPr>
        <w:t>may</w:t>
      </w:r>
      <w:r w:rsidR="0000271A">
        <w:rPr>
          <w:rFonts w:ascii="Calibri" w:hAnsi="Calibri" w:cs="Calibri"/>
        </w:rPr>
        <w:t xml:space="preserve"> </w:t>
      </w:r>
      <w:r w:rsidR="00CF44FD">
        <w:rPr>
          <w:rFonts w:ascii="Calibri" w:hAnsi="Calibri" w:cs="Calibri"/>
        </w:rPr>
        <w:t xml:space="preserve">be </w:t>
      </w:r>
      <w:r w:rsidR="005411E3" w:rsidRPr="00CC4CD5">
        <w:rPr>
          <w:rFonts w:ascii="Calibri" w:hAnsi="Calibri" w:cs="Calibri"/>
        </w:rPr>
        <w:t xml:space="preserve">used </w:t>
      </w:r>
      <w:r w:rsidR="00870FDE" w:rsidRPr="00CC4CD5">
        <w:rPr>
          <w:rFonts w:ascii="Calibri" w:hAnsi="Calibri" w:cs="Calibri"/>
        </w:rPr>
        <w:t>to extort the truth</w:t>
      </w:r>
      <w:r w:rsidR="00681253" w:rsidRPr="00CC4CD5">
        <w:rPr>
          <w:rFonts w:ascii="Calibri" w:hAnsi="Calibri" w:cs="Calibri"/>
        </w:rPr>
        <w:t xml:space="preserve">. </w:t>
      </w:r>
      <w:r w:rsidR="00F71AD0">
        <w:rPr>
          <w:rFonts w:ascii="Calibri" w:hAnsi="Calibri" w:cs="Calibri"/>
        </w:rPr>
        <w:t>T</w:t>
      </w:r>
      <w:r w:rsidR="00041A76" w:rsidRPr="00CC4CD5">
        <w:rPr>
          <w:rFonts w:ascii="Calibri" w:hAnsi="Calibri" w:cs="Calibri"/>
        </w:rPr>
        <w:t>his quot</w:t>
      </w:r>
      <w:r w:rsidR="002A2015">
        <w:rPr>
          <w:rFonts w:ascii="Calibri" w:hAnsi="Calibri" w:cs="Calibri"/>
        </w:rPr>
        <w:t>ation</w:t>
      </w:r>
      <w:r w:rsidR="00041A76" w:rsidRPr="00CC4CD5">
        <w:rPr>
          <w:rFonts w:ascii="Calibri" w:hAnsi="Calibri" w:cs="Calibri"/>
        </w:rPr>
        <w:t xml:space="preserve"> support</w:t>
      </w:r>
      <w:r w:rsidR="00F71AD0">
        <w:rPr>
          <w:rFonts w:ascii="Calibri" w:hAnsi="Calibri" w:cs="Calibri"/>
        </w:rPr>
        <w:t xml:space="preserve">s </w:t>
      </w:r>
      <w:r w:rsidR="00F71AD0" w:rsidRPr="00CC4CD5">
        <w:rPr>
          <w:rFonts w:ascii="Calibri" w:hAnsi="Calibri" w:cs="Calibri"/>
        </w:rPr>
        <w:t>Montaigne</w:t>
      </w:r>
      <w:r w:rsidR="00F71AD0">
        <w:rPr>
          <w:rFonts w:ascii="Calibri" w:hAnsi="Calibri" w:cs="Calibri"/>
        </w:rPr>
        <w:t>’s</w:t>
      </w:r>
      <w:r w:rsidR="00041A76" w:rsidRPr="00CC4CD5">
        <w:rPr>
          <w:rFonts w:ascii="Calibri" w:hAnsi="Calibri" w:cs="Calibri"/>
        </w:rPr>
        <w:t xml:space="preserve"> argument</w:t>
      </w:r>
      <w:r w:rsidR="00681253" w:rsidRPr="00CC4CD5">
        <w:rPr>
          <w:rFonts w:ascii="Calibri" w:hAnsi="Calibri" w:cs="Calibri"/>
        </w:rPr>
        <w:t xml:space="preserve"> that </w:t>
      </w:r>
      <w:r w:rsidR="00F71AD0">
        <w:rPr>
          <w:rFonts w:ascii="Calibri" w:hAnsi="Calibri" w:cs="Calibri"/>
        </w:rPr>
        <w:t xml:space="preserve">torture </w:t>
      </w:r>
      <w:r w:rsidR="00681253" w:rsidRPr="00CC4CD5">
        <w:rPr>
          <w:rFonts w:ascii="Calibri" w:hAnsi="Calibri" w:cs="Calibri"/>
        </w:rPr>
        <w:t xml:space="preserve">can </w:t>
      </w:r>
      <w:r w:rsidR="00870FDE" w:rsidRPr="00CC4CD5">
        <w:rPr>
          <w:rFonts w:ascii="Calibri" w:hAnsi="Calibri" w:cs="Calibri"/>
        </w:rPr>
        <w:t xml:space="preserve">only </w:t>
      </w:r>
      <w:r w:rsidR="004A1AC7" w:rsidRPr="00CC4CD5">
        <w:rPr>
          <w:rFonts w:ascii="Calibri" w:hAnsi="Calibri" w:cs="Calibri"/>
        </w:rPr>
        <w:t>result in falsity, as</w:t>
      </w:r>
      <w:r w:rsidR="00934F6B" w:rsidRPr="00CC4CD5">
        <w:rPr>
          <w:rFonts w:ascii="Calibri" w:hAnsi="Calibri" w:cs="Calibri"/>
        </w:rPr>
        <w:t xml:space="preserve"> </w:t>
      </w:r>
      <w:r w:rsidR="007104BF">
        <w:rPr>
          <w:rFonts w:ascii="Calibri" w:hAnsi="Calibri" w:cs="Calibri"/>
        </w:rPr>
        <w:t>many</w:t>
      </w:r>
      <w:r w:rsidR="00870FDE" w:rsidRPr="00CC4CD5">
        <w:rPr>
          <w:rFonts w:ascii="Calibri" w:hAnsi="Calibri" w:cs="Calibri"/>
        </w:rPr>
        <w:t xml:space="preserve"> would </w:t>
      </w:r>
      <w:r w:rsidR="004A1AC7" w:rsidRPr="00CC4CD5">
        <w:rPr>
          <w:rFonts w:ascii="Calibri" w:hAnsi="Calibri" w:cs="Calibri"/>
        </w:rPr>
        <w:t xml:space="preserve">lie </w:t>
      </w:r>
      <w:r w:rsidR="00870FDE" w:rsidRPr="00CC4CD5">
        <w:rPr>
          <w:rFonts w:ascii="Calibri" w:hAnsi="Calibri" w:cs="Calibri"/>
        </w:rPr>
        <w:t>to escape</w:t>
      </w:r>
      <w:r w:rsidR="007104BF">
        <w:rPr>
          <w:rFonts w:ascii="Calibri" w:hAnsi="Calibri" w:cs="Calibri"/>
        </w:rPr>
        <w:t xml:space="preserve"> physical </w:t>
      </w:r>
      <w:commentRangeStart w:id="12"/>
      <w:r w:rsidR="007104BF">
        <w:rPr>
          <w:rFonts w:ascii="Calibri" w:hAnsi="Calibri" w:cs="Calibri"/>
        </w:rPr>
        <w:t>anguish</w:t>
      </w:r>
      <w:commentRangeEnd w:id="12"/>
      <w:r w:rsidR="0040208E">
        <w:rPr>
          <w:rStyle w:val="CommentReference"/>
        </w:rPr>
        <w:commentReference w:id="12"/>
      </w:r>
      <w:r w:rsidR="00934F6B" w:rsidRPr="00CC4CD5">
        <w:rPr>
          <w:rFonts w:ascii="Calibri" w:hAnsi="Calibri" w:cs="Calibri"/>
        </w:rPr>
        <w:t xml:space="preserve">. </w:t>
      </w:r>
    </w:p>
    <w:p w:rsidR="00AA636E" w:rsidRDefault="00AA636E" w:rsidP="00B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rPr>
          <w:rFonts w:ascii="Courier New" w:eastAsia="Times New Roman" w:hAnsi="Courier New" w:cs="Courier New"/>
          <w:i/>
          <w:iCs/>
          <w:color w:val="000000"/>
          <w:sz w:val="18"/>
          <w:szCs w:val="18"/>
          <w:lang w:eastAsia="en-GB"/>
        </w:rPr>
      </w:pPr>
    </w:p>
    <w:p w:rsidR="00567DE3" w:rsidRPr="00567DE3" w:rsidRDefault="00567DE3" w:rsidP="00B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rPr>
          <w:rFonts w:ascii="Courier New" w:eastAsia="Times New Roman" w:hAnsi="Courier New" w:cs="Courier New"/>
          <w:iCs/>
          <w:color w:val="000000"/>
          <w:sz w:val="18"/>
          <w:szCs w:val="18"/>
          <w:lang w:eastAsia="en-GB"/>
        </w:rPr>
      </w:pPr>
    </w:p>
    <w:p w:rsidR="009B115F" w:rsidRDefault="009B115F" w:rsidP="00B31BA3">
      <w:pPr>
        <w:pStyle w:val="ListParagraph"/>
        <w:numPr>
          <w:ilvl w:val="0"/>
          <w:numId w:val="15"/>
        </w:numPr>
        <w:spacing w:after="0" w:line="240" w:lineRule="auto"/>
        <w:rPr>
          <w:rFonts w:ascii="Garamond" w:eastAsia="Times New Roman" w:hAnsi="Garamond" w:cs="Times New Roman"/>
          <w:color w:val="000000"/>
          <w:sz w:val="24"/>
          <w:szCs w:val="24"/>
          <w:lang w:eastAsia="en-GB"/>
        </w:rPr>
      </w:pPr>
      <w:r w:rsidRPr="009B115F">
        <w:rPr>
          <w:rFonts w:ascii="Garamond" w:eastAsia="Times New Roman" w:hAnsi="Garamond" w:cs="Times New Roman"/>
          <w:color w:val="000000"/>
          <w:sz w:val="24"/>
          <w:szCs w:val="24"/>
          <w:lang w:eastAsia="en-GB"/>
        </w:rPr>
        <w:t>What is general tone, style, rhythm of piece? Select and focus on a short passage to explore these factors in detail.</w:t>
      </w:r>
    </w:p>
    <w:p w:rsidR="009B115F" w:rsidRDefault="009B115F" w:rsidP="00B31BA3">
      <w:pPr>
        <w:spacing w:after="0" w:line="240" w:lineRule="auto"/>
        <w:rPr>
          <w:rFonts w:ascii="Garamond" w:eastAsia="Times New Roman" w:hAnsi="Garamond" w:cs="Times New Roman"/>
          <w:color w:val="000000"/>
          <w:sz w:val="24"/>
          <w:szCs w:val="24"/>
          <w:lang w:eastAsia="en-GB"/>
        </w:rPr>
      </w:pPr>
    </w:p>
    <w:p w:rsidR="0002374D" w:rsidRPr="00CC4CD5" w:rsidRDefault="009B115F" w:rsidP="00B31BA3">
      <w:pPr>
        <w:spacing w:after="0"/>
        <w:jc w:val="both"/>
        <w:rPr>
          <w:rFonts w:ascii="Calibri" w:eastAsia="Times New Roman" w:hAnsi="Calibri" w:cs="Calibri"/>
          <w:color w:val="000000"/>
          <w:lang w:eastAsia="en-GB"/>
        </w:rPr>
      </w:pPr>
      <w:r w:rsidRPr="00CC4CD5">
        <w:rPr>
          <w:rFonts w:ascii="Calibri" w:eastAsia="Times New Roman" w:hAnsi="Calibri" w:cs="Calibri"/>
          <w:color w:val="000000"/>
          <w:lang w:eastAsia="en-GB"/>
        </w:rPr>
        <w:t>The piece written by Montai</w:t>
      </w:r>
      <w:r w:rsidR="003F5492" w:rsidRPr="00CC4CD5">
        <w:rPr>
          <w:rFonts w:ascii="Calibri" w:eastAsia="Times New Roman" w:hAnsi="Calibri" w:cs="Calibri"/>
          <w:color w:val="000000"/>
          <w:lang w:eastAsia="en-GB"/>
        </w:rPr>
        <w:t>g</w:t>
      </w:r>
      <w:r w:rsidRPr="00CC4CD5">
        <w:rPr>
          <w:rFonts w:ascii="Calibri" w:eastAsia="Times New Roman" w:hAnsi="Calibri" w:cs="Calibri"/>
          <w:color w:val="000000"/>
          <w:lang w:eastAsia="en-GB"/>
        </w:rPr>
        <w:t>ne is reflective</w:t>
      </w:r>
      <w:r w:rsidR="0038184E" w:rsidRPr="00CC4CD5">
        <w:rPr>
          <w:rFonts w:ascii="Calibri" w:eastAsia="Times New Roman" w:hAnsi="Calibri" w:cs="Calibri"/>
          <w:color w:val="000000"/>
          <w:lang w:eastAsia="en-GB"/>
        </w:rPr>
        <w:t xml:space="preserve">. </w:t>
      </w:r>
      <w:commentRangeStart w:id="13"/>
      <w:r w:rsidR="0038184E" w:rsidRPr="00CC4CD5">
        <w:rPr>
          <w:rFonts w:ascii="Calibri" w:eastAsia="Times New Roman" w:hAnsi="Calibri" w:cs="Calibri"/>
          <w:color w:val="000000"/>
          <w:lang w:eastAsia="en-GB"/>
        </w:rPr>
        <w:t xml:space="preserve">Though it </w:t>
      </w:r>
      <w:r w:rsidRPr="00CC4CD5">
        <w:rPr>
          <w:rFonts w:ascii="Calibri" w:eastAsia="Times New Roman" w:hAnsi="Calibri" w:cs="Calibri"/>
          <w:color w:val="000000"/>
          <w:lang w:eastAsia="en-GB"/>
        </w:rPr>
        <w:t>has a persuasive tone</w:t>
      </w:r>
      <w:r w:rsidR="0038184E" w:rsidRPr="00CC4CD5">
        <w:rPr>
          <w:rFonts w:ascii="Calibri" w:eastAsia="Times New Roman" w:hAnsi="Calibri" w:cs="Calibri"/>
          <w:color w:val="000000"/>
          <w:lang w:eastAsia="en-GB"/>
        </w:rPr>
        <w:t xml:space="preserve"> </w:t>
      </w:r>
      <w:r w:rsidR="00E7262D" w:rsidRPr="00CC4CD5">
        <w:rPr>
          <w:rFonts w:ascii="Calibri" w:eastAsia="Times New Roman" w:hAnsi="Calibri" w:cs="Calibri"/>
          <w:color w:val="000000"/>
          <w:lang w:eastAsia="en-GB"/>
        </w:rPr>
        <w:t xml:space="preserve">it </w:t>
      </w:r>
      <w:r w:rsidR="0038184E" w:rsidRPr="00CC4CD5">
        <w:rPr>
          <w:rFonts w:ascii="Calibri" w:eastAsia="Times New Roman" w:hAnsi="Calibri" w:cs="Calibri"/>
          <w:color w:val="000000"/>
          <w:lang w:eastAsia="en-GB"/>
        </w:rPr>
        <w:t>has a</w:t>
      </w:r>
      <w:r w:rsidR="00E7262D" w:rsidRPr="00CC4CD5">
        <w:rPr>
          <w:rFonts w:ascii="Calibri" w:eastAsia="Times New Roman" w:hAnsi="Calibri" w:cs="Calibri"/>
          <w:color w:val="000000"/>
          <w:lang w:eastAsia="en-GB"/>
        </w:rPr>
        <w:t xml:space="preserve">n </w:t>
      </w:r>
      <w:r w:rsidR="0038184E" w:rsidRPr="00CC4CD5">
        <w:rPr>
          <w:rFonts w:ascii="Calibri" w:eastAsia="Times New Roman" w:hAnsi="Calibri" w:cs="Calibri"/>
          <w:color w:val="000000"/>
          <w:lang w:eastAsia="en-GB"/>
        </w:rPr>
        <w:t xml:space="preserve">open </w:t>
      </w:r>
      <w:r w:rsidR="00E77CAD" w:rsidRPr="00CC4CD5">
        <w:rPr>
          <w:rFonts w:ascii="Calibri" w:eastAsia="Times New Roman" w:hAnsi="Calibri" w:cs="Calibri"/>
          <w:color w:val="000000"/>
          <w:lang w:eastAsia="en-GB"/>
        </w:rPr>
        <w:t xml:space="preserve">rhythm </w:t>
      </w:r>
      <w:r w:rsidR="00410BBB">
        <w:rPr>
          <w:rFonts w:ascii="Calibri" w:eastAsia="Times New Roman" w:hAnsi="Calibri" w:cs="Calibri"/>
          <w:color w:val="000000"/>
          <w:lang w:eastAsia="en-GB"/>
        </w:rPr>
        <w:t xml:space="preserve">with quotations </w:t>
      </w:r>
      <w:r w:rsidR="0038184E" w:rsidRPr="00CC4CD5">
        <w:rPr>
          <w:rFonts w:ascii="Calibri" w:eastAsia="Times New Roman" w:hAnsi="Calibri" w:cs="Calibri"/>
          <w:color w:val="000000"/>
          <w:lang w:eastAsia="en-GB"/>
        </w:rPr>
        <w:t>which allow</w:t>
      </w:r>
      <w:r w:rsidR="0038184E" w:rsidRPr="0040208E">
        <w:rPr>
          <w:rFonts w:ascii="Calibri" w:eastAsia="Times New Roman" w:hAnsi="Calibri" w:cs="Calibri"/>
          <w:strike/>
          <w:color w:val="000000"/>
          <w:u w:val="single"/>
          <w:lang w:eastAsia="en-GB"/>
        </w:rPr>
        <w:t>s</w:t>
      </w:r>
      <w:r w:rsidR="0038184E" w:rsidRPr="00CC4CD5">
        <w:rPr>
          <w:rFonts w:ascii="Calibri" w:eastAsia="Times New Roman" w:hAnsi="Calibri" w:cs="Calibri"/>
          <w:color w:val="000000"/>
          <w:lang w:eastAsia="en-GB"/>
        </w:rPr>
        <w:t xml:space="preserve"> the reader to come to their own conclusion</w:t>
      </w:r>
      <w:r w:rsidRPr="00CC4CD5">
        <w:rPr>
          <w:rFonts w:ascii="Calibri" w:eastAsia="Times New Roman" w:hAnsi="Calibri" w:cs="Calibri"/>
          <w:color w:val="000000"/>
          <w:lang w:eastAsia="en-GB"/>
        </w:rPr>
        <w:t xml:space="preserve">. </w:t>
      </w:r>
      <w:commentRangeEnd w:id="13"/>
      <w:r w:rsidR="0040208E">
        <w:rPr>
          <w:rStyle w:val="CommentReference"/>
        </w:rPr>
        <w:commentReference w:id="13"/>
      </w:r>
    </w:p>
    <w:p w:rsidR="00E77CAD" w:rsidRDefault="00E77CAD" w:rsidP="00B31BA3">
      <w:pPr>
        <w:spacing w:after="0"/>
        <w:rPr>
          <w:rFonts w:ascii="Calibri" w:hAnsi="Calibri" w:cs="Calibri"/>
        </w:rPr>
      </w:pPr>
      <w:r w:rsidRPr="00CC4CD5">
        <w:rPr>
          <w:rFonts w:ascii="Calibri" w:hAnsi="Calibri" w:cs="Calibri"/>
        </w:rPr>
        <w:t xml:space="preserve">The </w:t>
      </w:r>
      <w:r w:rsidR="00FC2061">
        <w:rPr>
          <w:rFonts w:ascii="Calibri" w:hAnsi="Calibri" w:cs="Calibri"/>
        </w:rPr>
        <w:t xml:space="preserve">Following </w:t>
      </w:r>
      <w:r w:rsidRPr="00CC4CD5">
        <w:rPr>
          <w:rFonts w:ascii="Calibri" w:hAnsi="Calibri" w:cs="Calibri"/>
        </w:rPr>
        <w:t>passage has been selected to explore these factors.</w:t>
      </w:r>
    </w:p>
    <w:p w:rsidR="00F51953" w:rsidRPr="00CC4CD5" w:rsidRDefault="00F51953" w:rsidP="00B31BA3">
      <w:pPr>
        <w:spacing w:after="0"/>
        <w:rPr>
          <w:rFonts w:ascii="Calibri" w:hAnsi="Calibri" w:cs="Calibri"/>
        </w:rPr>
      </w:pPr>
    </w:p>
    <w:p w:rsidR="00E042D4" w:rsidRDefault="009974D4" w:rsidP="00B31BA3">
      <w:pPr>
        <w:spacing w:after="0" w:line="240" w:lineRule="auto"/>
        <w:jc w:val="both"/>
        <w:rPr>
          <w:rFonts w:ascii="Garamond" w:eastAsia="Times New Roman" w:hAnsi="Garamond" w:cs="Times New Roman"/>
          <w:color w:val="000000"/>
          <w:sz w:val="24"/>
          <w:szCs w:val="24"/>
          <w:lang w:eastAsia="en-GB"/>
        </w:rPr>
      </w:pPr>
      <w:r>
        <w:rPr>
          <w:rFonts w:ascii="Garamond" w:eastAsia="Times New Roman" w:hAnsi="Garamond" w:cs="Times New Roman"/>
          <w:color w:val="000000"/>
          <w:sz w:val="24"/>
          <w:szCs w:val="24"/>
          <w:lang w:eastAsia="en-GB"/>
        </w:rPr>
        <w:t>‘</w:t>
      </w:r>
      <w:r w:rsidR="00E042D4" w:rsidRPr="0051750A">
        <w:rPr>
          <w:rFonts w:ascii="Garamond" w:eastAsia="Times New Roman" w:hAnsi="Garamond" w:cs="Times New Roman"/>
          <w:color w:val="000000"/>
          <w:sz w:val="24"/>
          <w:szCs w:val="24"/>
          <w:lang w:eastAsia="en-GB"/>
        </w:rPr>
        <w:t>This story is in every child’s mouth: Bessus the Paeonian, being reproached for wantonly pulling down a nest of young sparrows and killing them, replied, that he had reason to do so, seeing that those little birds never ceased falsely to accuse him of the murder of his father. This parricide had till then been concealed and unknown, but the revenging fury of conscience caused it to be discovered by him himself, who was to suffer for it. Hesiod corrects the saying of Plato, that punishment closely follows sin, it being, as he says, born at the same time with it. Whoever expects punishment already suffers it, and whoever has deserved it expects it. Wickedness contrives torments against itself:</w:t>
      </w:r>
    </w:p>
    <w:p w:rsidR="00E042D4" w:rsidRPr="007B4A6D" w:rsidRDefault="00E042D4" w:rsidP="00B31BA3">
      <w:pPr>
        <w:spacing w:after="0" w:line="240" w:lineRule="auto"/>
        <w:jc w:val="both"/>
        <w:rPr>
          <w:rFonts w:ascii="Garamond" w:eastAsia="Times New Roman" w:hAnsi="Garamond" w:cs="Times New Roman"/>
          <w:color w:val="000000"/>
          <w:sz w:val="16"/>
          <w:szCs w:val="16"/>
          <w:lang w:eastAsia="en-GB"/>
        </w:rPr>
      </w:pPr>
    </w:p>
    <w:p w:rsidR="00E042D4" w:rsidRPr="0051750A" w:rsidRDefault="00E042D4" w:rsidP="00B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8"/>
          <w:szCs w:val="18"/>
          <w:lang w:eastAsia="en-GB"/>
        </w:rPr>
      </w:pPr>
      <w:r w:rsidRPr="0051750A">
        <w:rPr>
          <w:rFonts w:ascii="Garamond" w:eastAsia="Times New Roman" w:hAnsi="Garamond" w:cs="Times New Roman"/>
          <w:color w:val="000000"/>
          <w:sz w:val="24"/>
          <w:szCs w:val="24"/>
          <w:lang w:eastAsia="en-GB"/>
        </w:rPr>
        <w:t xml:space="preserve">               “</w:t>
      </w:r>
      <w:r w:rsidRPr="0051750A">
        <w:rPr>
          <w:rFonts w:ascii="Courier New" w:eastAsia="Times New Roman" w:hAnsi="Courier New" w:cs="Courier New"/>
          <w:i/>
          <w:iCs/>
          <w:color w:val="000000"/>
          <w:sz w:val="18"/>
          <w:szCs w:val="18"/>
          <w:lang w:eastAsia="en-GB"/>
        </w:rPr>
        <w:t>Malum consilium consultori pessimum.”</w:t>
      </w:r>
    </w:p>
    <w:p w:rsidR="00E042D4" w:rsidRPr="00D2435E" w:rsidRDefault="00E042D4" w:rsidP="00B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both"/>
        <w:rPr>
          <w:rFonts w:ascii="Courier New" w:eastAsia="Times New Roman" w:hAnsi="Courier New" w:cs="Courier New"/>
          <w:i/>
          <w:iCs/>
          <w:color w:val="000000"/>
          <w:sz w:val="12"/>
          <w:szCs w:val="18"/>
          <w:lang w:eastAsia="en-GB"/>
        </w:rPr>
      </w:pPr>
    </w:p>
    <w:p w:rsidR="00E042D4" w:rsidRPr="0051750A" w:rsidRDefault="00E042D4" w:rsidP="00B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8"/>
          <w:szCs w:val="18"/>
          <w:lang w:eastAsia="en-GB"/>
        </w:rPr>
      </w:pPr>
      <w:r w:rsidRPr="0051750A">
        <w:rPr>
          <w:rFonts w:ascii="Courier New" w:eastAsia="Times New Roman" w:hAnsi="Courier New" w:cs="Courier New"/>
          <w:i/>
          <w:iCs/>
          <w:color w:val="000000"/>
          <w:sz w:val="18"/>
          <w:szCs w:val="18"/>
          <w:lang w:eastAsia="en-GB"/>
        </w:rPr>
        <w:t xml:space="preserve">               [“Ill designs are worst to the contriver.”</w:t>
      </w:r>
    </w:p>
    <w:p w:rsidR="00E042D4" w:rsidRDefault="00E042D4" w:rsidP="00B31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8"/>
          <w:szCs w:val="18"/>
          <w:lang w:eastAsia="en-GB"/>
        </w:rPr>
      </w:pPr>
      <w:r w:rsidRPr="0051750A">
        <w:rPr>
          <w:rFonts w:ascii="Courier New" w:eastAsia="Times New Roman" w:hAnsi="Courier New" w:cs="Courier New"/>
          <w:i/>
          <w:iCs/>
          <w:color w:val="000000"/>
          <w:sz w:val="18"/>
          <w:szCs w:val="18"/>
          <w:lang w:eastAsia="en-GB"/>
        </w:rPr>
        <w:t xml:space="preserve">                —Apud Aul. Gellium, iv. 5.]</w:t>
      </w:r>
    </w:p>
    <w:p w:rsidR="00E042D4" w:rsidRDefault="00E042D4" w:rsidP="00B31BA3">
      <w:pPr>
        <w:spacing w:after="0"/>
      </w:pPr>
    </w:p>
    <w:p w:rsidR="00C274B7" w:rsidRDefault="00E042D4" w:rsidP="00B31BA3">
      <w:pPr>
        <w:spacing w:after="0" w:line="240" w:lineRule="auto"/>
        <w:jc w:val="both"/>
        <w:rPr>
          <w:rFonts w:ascii="Courier New" w:eastAsia="Times New Roman" w:hAnsi="Courier New" w:cs="Courier New"/>
          <w:i/>
          <w:iCs/>
          <w:color w:val="000000"/>
          <w:sz w:val="18"/>
          <w:szCs w:val="18"/>
          <w:lang w:eastAsia="en-GB"/>
        </w:rPr>
      </w:pPr>
      <w:r w:rsidRPr="00CC4CD5">
        <w:rPr>
          <w:rFonts w:ascii="Calibri" w:hAnsi="Calibri" w:cs="Calibri"/>
        </w:rPr>
        <w:t xml:space="preserve">This </w:t>
      </w:r>
      <w:r w:rsidR="00494388">
        <w:rPr>
          <w:rFonts w:ascii="Calibri" w:hAnsi="Calibri" w:cs="Calibri"/>
        </w:rPr>
        <w:t xml:space="preserve">passage details that </w:t>
      </w:r>
      <w:r w:rsidRPr="00CC4CD5">
        <w:rPr>
          <w:rFonts w:ascii="Calibri" w:hAnsi="Calibri" w:cs="Calibri"/>
        </w:rPr>
        <w:t>th</w:t>
      </w:r>
      <w:r w:rsidR="00494388">
        <w:rPr>
          <w:rFonts w:ascii="Calibri" w:hAnsi="Calibri" w:cs="Calibri"/>
        </w:rPr>
        <w:t xml:space="preserve">e enactment of </w:t>
      </w:r>
      <w:r w:rsidRPr="00CC4CD5">
        <w:rPr>
          <w:rFonts w:ascii="Calibri" w:hAnsi="Calibri" w:cs="Calibri"/>
        </w:rPr>
        <w:t>bad deeds can be damaging</w:t>
      </w:r>
      <w:r w:rsidR="003114C4" w:rsidRPr="00CC4CD5">
        <w:rPr>
          <w:rFonts w:ascii="Calibri" w:hAnsi="Calibri" w:cs="Calibri"/>
        </w:rPr>
        <w:t>,</w:t>
      </w:r>
      <w:r w:rsidRPr="00CC4CD5">
        <w:rPr>
          <w:rFonts w:ascii="Calibri" w:hAnsi="Calibri" w:cs="Calibri"/>
        </w:rPr>
        <w:t xml:space="preserve"> just </w:t>
      </w:r>
      <w:r w:rsidR="007B6DF1">
        <w:rPr>
          <w:rFonts w:ascii="Calibri" w:hAnsi="Calibri" w:cs="Calibri"/>
        </w:rPr>
        <w:t xml:space="preserve">as when </w:t>
      </w:r>
      <w:r w:rsidRPr="00CC4CD5">
        <w:rPr>
          <w:rFonts w:ascii="Calibri" w:hAnsi="Calibri" w:cs="Calibri"/>
        </w:rPr>
        <w:t>Bessus suffered and was torn with guilt for killing his father. He had hidden the murder</w:t>
      </w:r>
      <w:r w:rsidR="00457ECA" w:rsidRPr="00CC4CD5">
        <w:rPr>
          <w:rFonts w:ascii="Calibri" w:hAnsi="Calibri" w:cs="Calibri"/>
        </w:rPr>
        <w:t>,</w:t>
      </w:r>
      <w:r w:rsidRPr="00CC4CD5">
        <w:rPr>
          <w:rFonts w:ascii="Calibri" w:hAnsi="Calibri" w:cs="Calibri"/>
        </w:rPr>
        <w:t xml:space="preserve"> however </w:t>
      </w:r>
      <w:r w:rsidR="001E700F">
        <w:rPr>
          <w:rFonts w:ascii="Calibri" w:hAnsi="Calibri" w:cs="Calibri"/>
        </w:rPr>
        <w:t xml:space="preserve">he </w:t>
      </w:r>
      <w:r w:rsidRPr="00CC4CD5">
        <w:rPr>
          <w:rFonts w:ascii="Calibri" w:hAnsi="Calibri" w:cs="Calibri"/>
        </w:rPr>
        <w:t>inadvertently revealed the incident</w:t>
      </w:r>
      <w:r w:rsidR="00B72D95" w:rsidRPr="00CC4CD5">
        <w:rPr>
          <w:rFonts w:ascii="Calibri" w:hAnsi="Calibri" w:cs="Calibri"/>
        </w:rPr>
        <w:t xml:space="preserve"> </w:t>
      </w:r>
      <w:r w:rsidR="00C274B7">
        <w:rPr>
          <w:rFonts w:ascii="Calibri" w:hAnsi="Calibri" w:cs="Calibri"/>
        </w:rPr>
        <w:t xml:space="preserve">with and </w:t>
      </w:r>
      <w:r w:rsidR="00C274B7" w:rsidRPr="00CC4CD5">
        <w:rPr>
          <w:rFonts w:ascii="Calibri" w:hAnsi="Calibri" w:cs="Calibri"/>
        </w:rPr>
        <w:t xml:space="preserve">unreasonable excuse </w:t>
      </w:r>
      <w:r w:rsidR="00EE0A6D" w:rsidRPr="00CC4CD5">
        <w:rPr>
          <w:rFonts w:ascii="Calibri" w:hAnsi="Calibri" w:cs="Calibri"/>
        </w:rPr>
        <w:t>when asked why he had killed the birds when they had done him no harm</w:t>
      </w:r>
      <w:r w:rsidR="001E700F">
        <w:rPr>
          <w:rFonts w:ascii="Calibri" w:hAnsi="Calibri" w:cs="Calibri"/>
        </w:rPr>
        <w:t xml:space="preserve">. </w:t>
      </w:r>
      <w:r w:rsidR="00F63D8D" w:rsidRPr="00CC4CD5">
        <w:rPr>
          <w:rFonts w:ascii="Calibri" w:hAnsi="Calibri" w:cs="Calibri"/>
        </w:rPr>
        <w:t>Montaigne uses this</w:t>
      </w:r>
      <w:r w:rsidR="00C72836">
        <w:rPr>
          <w:rFonts w:ascii="Calibri" w:hAnsi="Calibri" w:cs="Calibri"/>
        </w:rPr>
        <w:t xml:space="preserve"> </w:t>
      </w:r>
      <w:r w:rsidR="00F63D8D" w:rsidRPr="00CC4CD5">
        <w:rPr>
          <w:rFonts w:ascii="Calibri" w:hAnsi="Calibri" w:cs="Calibri"/>
        </w:rPr>
        <w:t>quot</w:t>
      </w:r>
      <w:r w:rsidR="001E700F">
        <w:rPr>
          <w:rFonts w:ascii="Calibri" w:hAnsi="Calibri" w:cs="Calibri"/>
        </w:rPr>
        <w:t xml:space="preserve">ation </w:t>
      </w:r>
      <w:r w:rsidR="00F63D8D" w:rsidRPr="00CC4CD5">
        <w:rPr>
          <w:rFonts w:ascii="Calibri" w:hAnsi="Calibri" w:cs="Calibri"/>
        </w:rPr>
        <w:t xml:space="preserve">successfully </w:t>
      </w:r>
      <w:r w:rsidR="00372BA5">
        <w:rPr>
          <w:rFonts w:ascii="Calibri" w:hAnsi="Calibri" w:cs="Calibri"/>
        </w:rPr>
        <w:t xml:space="preserve">in relation to this passage to </w:t>
      </w:r>
      <w:r w:rsidR="00F63D8D" w:rsidRPr="00CC4CD5">
        <w:rPr>
          <w:rFonts w:ascii="Calibri" w:hAnsi="Calibri" w:cs="Calibri"/>
        </w:rPr>
        <w:t xml:space="preserve">demonstrate how a guilty conscience may make us unintentionally </w:t>
      </w:r>
      <w:r w:rsidR="005C2952" w:rsidRPr="00CC4CD5">
        <w:rPr>
          <w:rFonts w:ascii="Calibri" w:hAnsi="Calibri" w:cs="Calibri"/>
        </w:rPr>
        <w:t>implicate ourselves</w:t>
      </w:r>
      <w:r w:rsidR="005C2952">
        <w:rPr>
          <w:rFonts w:ascii="Calibri" w:hAnsi="Calibri" w:cs="Calibri"/>
        </w:rPr>
        <w:t>.</w:t>
      </w:r>
    </w:p>
    <w:p w:rsidR="00637C79" w:rsidRDefault="00637C79" w:rsidP="00B31BA3">
      <w:pPr>
        <w:pStyle w:val="ListParagraph"/>
        <w:spacing w:after="0" w:line="240" w:lineRule="auto"/>
        <w:ind w:left="0"/>
        <w:rPr>
          <w:rFonts w:ascii="Garamond" w:eastAsia="Times New Roman" w:hAnsi="Garamond" w:cs="Times New Roman"/>
          <w:color w:val="000000"/>
          <w:szCs w:val="24"/>
          <w:u w:val="single"/>
          <w:lang w:eastAsia="en-GB"/>
        </w:rPr>
      </w:pPr>
    </w:p>
    <w:p w:rsidR="00856A7D" w:rsidRDefault="00856A7D" w:rsidP="00B31BA3">
      <w:pPr>
        <w:pStyle w:val="ListParagraph"/>
        <w:spacing w:after="0" w:line="240" w:lineRule="auto"/>
        <w:ind w:left="0"/>
        <w:rPr>
          <w:rFonts w:ascii="Garamond" w:eastAsia="Times New Roman" w:hAnsi="Garamond" w:cs="Times New Roman"/>
          <w:color w:val="000000"/>
          <w:szCs w:val="24"/>
          <w:u w:val="single"/>
          <w:lang w:eastAsia="en-GB"/>
        </w:rPr>
      </w:pPr>
    </w:p>
    <w:p w:rsidR="003441A2" w:rsidRPr="00487518" w:rsidRDefault="003441A2" w:rsidP="00B31BA3">
      <w:pPr>
        <w:pStyle w:val="ListParagraph"/>
        <w:spacing w:after="0" w:line="240" w:lineRule="auto"/>
        <w:ind w:left="0"/>
        <w:rPr>
          <w:rFonts w:ascii="Garamond" w:eastAsia="Times New Roman" w:hAnsi="Garamond" w:cs="Times New Roman"/>
          <w:color w:val="000000"/>
          <w:szCs w:val="24"/>
          <w:u w:val="single"/>
          <w:lang w:eastAsia="en-GB"/>
        </w:rPr>
      </w:pPr>
      <w:r w:rsidRPr="00487518">
        <w:rPr>
          <w:rFonts w:ascii="Garamond" w:eastAsia="Times New Roman" w:hAnsi="Garamond" w:cs="Times New Roman"/>
          <w:color w:val="000000"/>
          <w:szCs w:val="24"/>
          <w:u w:val="single"/>
          <w:lang w:eastAsia="en-GB"/>
        </w:rPr>
        <w:lastRenderedPageBreak/>
        <w:t xml:space="preserve">GENERAL </w:t>
      </w:r>
    </w:p>
    <w:p w:rsidR="006703BE" w:rsidRDefault="006703BE" w:rsidP="00B31BA3">
      <w:pPr>
        <w:spacing w:after="0" w:line="240" w:lineRule="auto"/>
        <w:rPr>
          <w:rFonts w:ascii="Garamond" w:eastAsia="Times New Roman" w:hAnsi="Garamond" w:cs="Times New Roman"/>
          <w:color w:val="000000"/>
          <w:sz w:val="24"/>
          <w:szCs w:val="24"/>
          <w:lang w:eastAsia="en-GB"/>
        </w:rPr>
      </w:pPr>
    </w:p>
    <w:p w:rsidR="003441A2" w:rsidRPr="006703BE" w:rsidRDefault="003441A2" w:rsidP="00B31BA3">
      <w:pPr>
        <w:pStyle w:val="ListParagraph"/>
        <w:numPr>
          <w:ilvl w:val="0"/>
          <w:numId w:val="15"/>
        </w:numPr>
        <w:spacing w:after="0" w:line="240" w:lineRule="auto"/>
        <w:rPr>
          <w:rFonts w:ascii="Garamond" w:eastAsia="Times New Roman" w:hAnsi="Garamond" w:cs="Times New Roman"/>
          <w:color w:val="000000"/>
          <w:sz w:val="24"/>
          <w:szCs w:val="24"/>
          <w:lang w:eastAsia="en-GB"/>
        </w:rPr>
      </w:pPr>
      <w:r w:rsidRPr="006703BE">
        <w:rPr>
          <w:rFonts w:ascii="Garamond" w:eastAsia="Times New Roman" w:hAnsi="Garamond" w:cs="Times New Roman"/>
          <w:color w:val="000000"/>
          <w:sz w:val="24"/>
          <w:szCs w:val="24"/>
          <w:lang w:eastAsia="en-GB"/>
        </w:rPr>
        <w:t>What are the characteristics of this kind of writing?</w:t>
      </w:r>
    </w:p>
    <w:p w:rsidR="006703BE" w:rsidRPr="00CC4CD5" w:rsidRDefault="006703BE" w:rsidP="00B31BA3">
      <w:pPr>
        <w:spacing w:after="0" w:line="240" w:lineRule="auto"/>
        <w:ind w:left="720"/>
        <w:rPr>
          <w:rFonts w:ascii="Calibri" w:eastAsia="Times New Roman" w:hAnsi="Calibri" w:cs="Calibri"/>
          <w:color w:val="000000"/>
          <w:lang w:eastAsia="en-GB"/>
        </w:rPr>
      </w:pPr>
    </w:p>
    <w:p w:rsidR="002A1E1C" w:rsidRPr="00CC4CD5" w:rsidRDefault="003441A2" w:rsidP="00B31BA3">
      <w:pPr>
        <w:spacing w:after="0"/>
        <w:jc w:val="both"/>
        <w:rPr>
          <w:rFonts w:ascii="Calibri" w:hAnsi="Calibri" w:cs="Calibri"/>
        </w:rPr>
      </w:pPr>
      <w:r w:rsidRPr="00CC4CD5">
        <w:rPr>
          <w:rFonts w:ascii="Calibri" w:eastAsia="Times New Roman" w:hAnsi="Calibri" w:cs="Calibri"/>
          <w:color w:val="000000"/>
          <w:lang w:eastAsia="en-GB"/>
        </w:rPr>
        <w:t>This kind of writing is descriptive</w:t>
      </w:r>
      <w:r w:rsidR="00311B1E">
        <w:rPr>
          <w:rFonts w:ascii="Calibri" w:eastAsia="Times New Roman" w:hAnsi="Calibri" w:cs="Calibri"/>
          <w:color w:val="000000"/>
          <w:lang w:eastAsia="en-GB"/>
        </w:rPr>
        <w:t xml:space="preserve">, </w:t>
      </w:r>
      <w:r w:rsidRPr="00CC4CD5">
        <w:rPr>
          <w:rFonts w:ascii="Calibri" w:eastAsia="Times New Roman" w:hAnsi="Calibri" w:cs="Calibri"/>
          <w:color w:val="000000"/>
          <w:lang w:eastAsia="en-GB"/>
        </w:rPr>
        <w:t>subjective</w:t>
      </w:r>
      <w:r w:rsidR="00311B1E">
        <w:rPr>
          <w:rFonts w:ascii="Calibri" w:eastAsia="Times New Roman" w:hAnsi="Calibri" w:cs="Calibri"/>
          <w:color w:val="000000"/>
          <w:lang w:eastAsia="en-GB"/>
        </w:rPr>
        <w:t xml:space="preserve"> and </w:t>
      </w:r>
      <w:r w:rsidR="002A1E1C" w:rsidRPr="00CC4CD5">
        <w:rPr>
          <w:rFonts w:ascii="Calibri" w:eastAsia="Times New Roman" w:hAnsi="Calibri" w:cs="Calibri"/>
          <w:color w:val="000000"/>
          <w:lang w:eastAsia="en-GB"/>
        </w:rPr>
        <w:t>direct</w:t>
      </w:r>
      <w:commentRangeStart w:id="14"/>
      <w:r w:rsidR="00311B1E">
        <w:rPr>
          <w:rFonts w:ascii="Calibri" w:eastAsia="Times New Roman" w:hAnsi="Calibri" w:cs="Calibri"/>
          <w:color w:val="000000"/>
          <w:lang w:eastAsia="en-GB"/>
        </w:rPr>
        <w:t>. It</w:t>
      </w:r>
      <w:r w:rsidR="002477B0" w:rsidRPr="00CC4CD5">
        <w:rPr>
          <w:rFonts w:ascii="Calibri" w:eastAsia="Times New Roman" w:hAnsi="Calibri" w:cs="Calibri"/>
          <w:color w:val="000000"/>
          <w:lang w:eastAsia="en-GB"/>
        </w:rPr>
        <w:t xml:space="preserve"> </w:t>
      </w:r>
      <w:r w:rsidR="009C6FA1">
        <w:rPr>
          <w:rFonts w:ascii="Calibri" w:eastAsia="Times New Roman" w:hAnsi="Calibri" w:cs="Calibri"/>
          <w:color w:val="000000"/>
          <w:lang w:eastAsia="en-GB"/>
        </w:rPr>
        <w:t xml:space="preserve">is not complex </w:t>
      </w:r>
      <w:commentRangeEnd w:id="14"/>
      <w:r w:rsidR="0040208E">
        <w:rPr>
          <w:rStyle w:val="CommentReference"/>
        </w:rPr>
        <w:commentReference w:id="14"/>
      </w:r>
      <w:r w:rsidR="009C6FA1">
        <w:rPr>
          <w:rFonts w:ascii="Calibri" w:eastAsia="Times New Roman" w:hAnsi="Calibri" w:cs="Calibri"/>
          <w:color w:val="000000"/>
          <w:lang w:eastAsia="en-GB"/>
        </w:rPr>
        <w:t xml:space="preserve">and </w:t>
      </w:r>
      <w:r w:rsidR="002477B0" w:rsidRPr="00CC4CD5">
        <w:rPr>
          <w:rFonts w:ascii="Calibri" w:eastAsia="Times New Roman" w:hAnsi="Calibri" w:cs="Calibri"/>
          <w:color w:val="000000"/>
          <w:lang w:eastAsia="en-GB"/>
        </w:rPr>
        <w:t>uses quotes for comparison</w:t>
      </w:r>
      <w:r w:rsidR="00311B1E">
        <w:rPr>
          <w:rFonts w:ascii="Calibri" w:eastAsia="Times New Roman" w:hAnsi="Calibri" w:cs="Calibri"/>
          <w:color w:val="000000"/>
          <w:lang w:eastAsia="en-GB"/>
        </w:rPr>
        <w:t>, thus</w:t>
      </w:r>
      <w:r w:rsidR="002A1E1C" w:rsidRPr="00CC4CD5">
        <w:rPr>
          <w:rFonts w:ascii="Calibri" w:eastAsia="Times New Roman" w:hAnsi="Calibri" w:cs="Calibri"/>
          <w:color w:val="000000"/>
          <w:lang w:eastAsia="en-GB"/>
        </w:rPr>
        <w:t xml:space="preserve"> </w:t>
      </w:r>
      <w:r w:rsidR="00EC1B8D">
        <w:rPr>
          <w:rFonts w:ascii="Calibri" w:eastAsia="Times New Roman" w:hAnsi="Calibri" w:cs="Calibri"/>
          <w:color w:val="000000"/>
          <w:lang w:eastAsia="en-GB"/>
        </w:rPr>
        <w:t xml:space="preserve">making it </w:t>
      </w:r>
      <w:r w:rsidR="002A1E1C" w:rsidRPr="00CC4CD5">
        <w:rPr>
          <w:rFonts w:ascii="Calibri" w:eastAsia="Times New Roman" w:hAnsi="Calibri" w:cs="Calibri"/>
          <w:color w:val="000000"/>
          <w:lang w:eastAsia="en-GB"/>
        </w:rPr>
        <w:t>easi</w:t>
      </w:r>
      <w:r w:rsidR="009C6FA1">
        <w:rPr>
          <w:rFonts w:ascii="Calibri" w:eastAsia="Times New Roman" w:hAnsi="Calibri" w:cs="Calibri"/>
          <w:color w:val="000000"/>
          <w:lang w:eastAsia="en-GB"/>
        </w:rPr>
        <w:t>er to understand</w:t>
      </w:r>
      <w:r w:rsidR="002A1E1C" w:rsidRPr="00CC4CD5">
        <w:rPr>
          <w:rFonts w:ascii="Calibri" w:eastAsia="Times New Roman" w:hAnsi="Calibri" w:cs="Calibri"/>
          <w:color w:val="000000"/>
          <w:lang w:eastAsia="en-GB"/>
        </w:rPr>
        <w:t xml:space="preserve">. </w:t>
      </w:r>
    </w:p>
    <w:p w:rsidR="006703BE" w:rsidRDefault="006703BE" w:rsidP="00B31BA3">
      <w:pPr>
        <w:spacing w:after="0" w:line="240" w:lineRule="auto"/>
        <w:rPr>
          <w:rFonts w:ascii="Garamond" w:eastAsia="Times New Roman" w:hAnsi="Garamond" w:cs="Times New Roman"/>
          <w:color w:val="000000"/>
          <w:sz w:val="24"/>
          <w:szCs w:val="24"/>
          <w:lang w:eastAsia="en-GB"/>
        </w:rPr>
      </w:pPr>
    </w:p>
    <w:p w:rsidR="003441A2" w:rsidRDefault="003441A2" w:rsidP="00B31BA3">
      <w:pPr>
        <w:pStyle w:val="ListParagraph"/>
        <w:numPr>
          <w:ilvl w:val="0"/>
          <w:numId w:val="15"/>
        </w:numPr>
        <w:spacing w:after="0" w:line="240" w:lineRule="auto"/>
        <w:rPr>
          <w:rFonts w:ascii="Garamond" w:eastAsia="Times New Roman" w:hAnsi="Garamond" w:cs="Times New Roman"/>
          <w:color w:val="000000"/>
          <w:sz w:val="24"/>
          <w:szCs w:val="24"/>
          <w:lang w:eastAsia="en-GB"/>
        </w:rPr>
      </w:pPr>
      <w:r w:rsidRPr="006703BE">
        <w:rPr>
          <w:rFonts w:ascii="Garamond" w:eastAsia="Times New Roman" w:hAnsi="Garamond" w:cs="Times New Roman"/>
          <w:color w:val="000000"/>
          <w:sz w:val="24"/>
          <w:szCs w:val="24"/>
          <w:lang w:eastAsia="en-GB"/>
        </w:rPr>
        <w:t>Why do you think it is written in this way?</w:t>
      </w:r>
    </w:p>
    <w:p w:rsidR="007541C7" w:rsidRPr="007541C7" w:rsidRDefault="007541C7" w:rsidP="007541C7">
      <w:pPr>
        <w:spacing w:after="0" w:line="240" w:lineRule="auto"/>
        <w:ind w:left="568"/>
        <w:rPr>
          <w:rFonts w:ascii="Garamond" w:eastAsia="Times New Roman" w:hAnsi="Garamond" w:cs="Times New Roman"/>
          <w:color w:val="000000"/>
          <w:sz w:val="24"/>
          <w:szCs w:val="24"/>
          <w:lang w:eastAsia="en-GB"/>
        </w:rPr>
      </w:pPr>
    </w:p>
    <w:p w:rsidR="002A1E1C" w:rsidRDefault="00C26825" w:rsidP="00B31BA3">
      <w:pPr>
        <w:spacing w:after="0"/>
        <w:jc w:val="both"/>
        <w:rPr>
          <w:rFonts w:ascii="Calibri" w:eastAsia="Times New Roman" w:hAnsi="Calibri" w:cs="Calibri"/>
          <w:color w:val="000000"/>
          <w:lang w:eastAsia="en-GB"/>
        </w:rPr>
      </w:pPr>
      <w:r>
        <w:rPr>
          <w:rFonts w:ascii="Calibri" w:eastAsia="Times New Roman" w:hAnsi="Calibri" w:cs="Calibri"/>
          <w:color w:val="000000"/>
          <w:lang w:eastAsia="en-GB"/>
        </w:rPr>
        <w:t>I</w:t>
      </w:r>
      <w:r w:rsidR="003441A2" w:rsidRPr="00CC4CD5">
        <w:rPr>
          <w:rFonts w:ascii="Calibri" w:eastAsia="Times New Roman" w:hAnsi="Calibri" w:cs="Calibri"/>
          <w:color w:val="000000"/>
          <w:lang w:eastAsia="en-GB"/>
        </w:rPr>
        <w:t xml:space="preserve">t is written </w:t>
      </w:r>
      <w:r>
        <w:rPr>
          <w:rFonts w:ascii="Calibri" w:eastAsia="Times New Roman" w:hAnsi="Calibri" w:cs="Calibri"/>
          <w:color w:val="000000"/>
          <w:lang w:eastAsia="en-GB"/>
        </w:rPr>
        <w:t xml:space="preserve">in </w:t>
      </w:r>
      <w:r w:rsidR="003441A2" w:rsidRPr="00CC4CD5">
        <w:rPr>
          <w:rFonts w:ascii="Calibri" w:eastAsia="Times New Roman" w:hAnsi="Calibri" w:cs="Calibri"/>
          <w:color w:val="000000"/>
          <w:lang w:eastAsia="en-GB"/>
        </w:rPr>
        <w:t>this way because it is not a speech</w:t>
      </w:r>
      <w:r>
        <w:rPr>
          <w:rFonts w:ascii="Calibri" w:eastAsia="Times New Roman" w:hAnsi="Calibri" w:cs="Calibri"/>
          <w:color w:val="000000"/>
          <w:lang w:eastAsia="en-GB"/>
        </w:rPr>
        <w:t xml:space="preserve"> </w:t>
      </w:r>
      <w:r w:rsidR="008C2D44">
        <w:rPr>
          <w:rFonts w:ascii="Calibri" w:eastAsia="Times New Roman" w:hAnsi="Calibri" w:cs="Calibri"/>
          <w:color w:val="000000"/>
          <w:lang w:eastAsia="en-GB"/>
        </w:rPr>
        <w:t xml:space="preserve">as </w:t>
      </w:r>
      <w:r w:rsidR="00F230A1" w:rsidRPr="00CC4CD5">
        <w:rPr>
          <w:rFonts w:ascii="Calibri" w:eastAsia="Times New Roman" w:hAnsi="Calibri" w:cs="Calibri"/>
          <w:color w:val="000000"/>
          <w:lang w:eastAsia="en-GB"/>
        </w:rPr>
        <w:t xml:space="preserve">Montaigne has written his views more </w:t>
      </w:r>
      <w:r w:rsidR="008E13B1" w:rsidRPr="00CC4CD5">
        <w:rPr>
          <w:rFonts w:ascii="Calibri" w:eastAsia="Times New Roman" w:hAnsi="Calibri" w:cs="Calibri"/>
          <w:color w:val="000000"/>
          <w:lang w:eastAsia="en-GB"/>
        </w:rPr>
        <w:t>for his</w:t>
      </w:r>
      <w:r w:rsidR="003441A2" w:rsidRPr="00CC4CD5">
        <w:rPr>
          <w:rFonts w:ascii="Calibri" w:eastAsia="Times New Roman" w:hAnsi="Calibri" w:cs="Calibri"/>
          <w:color w:val="000000"/>
          <w:lang w:eastAsia="en-GB"/>
        </w:rPr>
        <w:t xml:space="preserve"> </w:t>
      </w:r>
      <w:r w:rsidR="00F230A1" w:rsidRPr="00CC4CD5">
        <w:rPr>
          <w:rFonts w:ascii="Calibri" w:eastAsia="Times New Roman" w:hAnsi="Calibri" w:cs="Calibri"/>
          <w:color w:val="000000"/>
          <w:lang w:eastAsia="en-GB"/>
        </w:rPr>
        <w:t>own gratification</w:t>
      </w:r>
      <w:r w:rsidR="00510F27">
        <w:rPr>
          <w:rFonts w:ascii="Calibri" w:eastAsia="Times New Roman" w:hAnsi="Calibri" w:cs="Calibri"/>
          <w:color w:val="000000"/>
          <w:lang w:eastAsia="en-GB"/>
        </w:rPr>
        <w:t xml:space="preserve"> </w:t>
      </w:r>
      <w:r w:rsidR="008732D9">
        <w:rPr>
          <w:rFonts w:ascii="Calibri" w:eastAsia="Times New Roman" w:hAnsi="Calibri" w:cs="Calibri"/>
          <w:color w:val="000000"/>
          <w:lang w:eastAsia="en-GB"/>
        </w:rPr>
        <w:t xml:space="preserve">and to reflect </w:t>
      </w:r>
      <w:r w:rsidR="00FB3FA7">
        <w:rPr>
          <w:rFonts w:ascii="Calibri" w:eastAsia="Times New Roman" w:hAnsi="Calibri" w:cs="Calibri"/>
          <w:color w:val="000000"/>
          <w:lang w:eastAsia="en-GB"/>
        </w:rPr>
        <w:t>up</w:t>
      </w:r>
      <w:r w:rsidR="00430C5F" w:rsidRPr="00CC4CD5">
        <w:rPr>
          <w:rFonts w:ascii="Calibri" w:eastAsia="Times New Roman" w:hAnsi="Calibri" w:cs="Calibri"/>
          <w:color w:val="000000"/>
          <w:lang w:eastAsia="en-GB"/>
        </w:rPr>
        <w:t xml:space="preserve">on his </w:t>
      </w:r>
      <w:r w:rsidR="00FB3FA7">
        <w:rPr>
          <w:rFonts w:ascii="Calibri" w:eastAsia="Times New Roman" w:hAnsi="Calibri" w:cs="Calibri"/>
          <w:color w:val="000000"/>
          <w:lang w:eastAsia="en-GB"/>
        </w:rPr>
        <w:t xml:space="preserve">own </w:t>
      </w:r>
      <w:r w:rsidR="00430C5F" w:rsidRPr="00CC4CD5">
        <w:rPr>
          <w:rFonts w:ascii="Calibri" w:eastAsia="Times New Roman" w:hAnsi="Calibri" w:cs="Calibri"/>
          <w:color w:val="000000"/>
          <w:lang w:eastAsia="en-GB"/>
        </w:rPr>
        <w:t>thoughts and experiences.</w:t>
      </w:r>
      <w:r w:rsidR="005A56A1" w:rsidRPr="00CC4CD5">
        <w:rPr>
          <w:rFonts w:ascii="Calibri" w:eastAsia="Times New Roman" w:hAnsi="Calibri" w:cs="Calibri"/>
          <w:color w:val="000000"/>
          <w:lang w:eastAsia="en-GB"/>
        </w:rPr>
        <w:t xml:space="preserve"> </w:t>
      </w:r>
    </w:p>
    <w:p w:rsidR="00FC4B90" w:rsidRPr="00CC4CD5" w:rsidRDefault="00FC4B90" w:rsidP="00B31BA3">
      <w:pPr>
        <w:spacing w:after="0"/>
        <w:jc w:val="both"/>
        <w:rPr>
          <w:rFonts w:ascii="Calibri" w:hAnsi="Calibri" w:cs="Calibri"/>
        </w:rPr>
      </w:pPr>
    </w:p>
    <w:p w:rsidR="003441A2" w:rsidRDefault="003441A2" w:rsidP="00B31BA3">
      <w:pPr>
        <w:pStyle w:val="ListParagraph"/>
        <w:numPr>
          <w:ilvl w:val="0"/>
          <w:numId w:val="15"/>
        </w:numPr>
        <w:spacing w:after="0" w:line="240" w:lineRule="auto"/>
        <w:rPr>
          <w:rFonts w:ascii="Garamond" w:eastAsia="Times New Roman" w:hAnsi="Garamond" w:cs="Times New Roman"/>
          <w:color w:val="000000"/>
          <w:sz w:val="24"/>
          <w:szCs w:val="24"/>
          <w:lang w:eastAsia="en-GB"/>
        </w:rPr>
      </w:pPr>
      <w:r w:rsidRPr="006703BE">
        <w:rPr>
          <w:rFonts w:ascii="Garamond" w:eastAsia="Times New Roman" w:hAnsi="Garamond" w:cs="Times New Roman"/>
          <w:color w:val="000000"/>
          <w:sz w:val="24"/>
          <w:szCs w:val="24"/>
          <w:lang w:eastAsia="en-GB"/>
        </w:rPr>
        <w:t xml:space="preserve">Who is it written for? </w:t>
      </w:r>
    </w:p>
    <w:p w:rsidR="007541C7" w:rsidRPr="007541C7" w:rsidRDefault="007541C7" w:rsidP="007541C7">
      <w:pPr>
        <w:spacing w:after="0" w:line="240" w:lineRule="auto"/>
        <w:ind w:left="568"/>
        <w:rPr>
          <w:rFonts w:ascii="Garamond" w:eastAsia="Times New Roman" w:hAnsi="Garamond" w:cs="Times New Roman"/>
          <w:color w:val="000000"/>
          <w:sz w:val="24"/>
          <w:szCs w:val="24"/>
          <w:lang w:eastAsia="en-GB"/>
        </w:rPr>
      </w:pPr>
    </w:p>
    <w:p w:rsidR="00441AE5" w:rsidRPr="0074380E" w:rsidRDefault="00840E1D" w:rsidP="00B31BA3">
      <w:pPr>
        <w:spacing w:after="0" w:line="240" w:lineRule="auto"/>
        <w:jc w:val="both"/>
        <w:rPr>
          <w:rFonts w:ascii="Calibri" w:eastAsia="Times New Roman" w:hAnsi="Calibri" w:cs="Calibri"/>
          <w:color w:val="000000"/>
          <w:lang w:eastAsia="en-GB"/>
        </w:rPr>
      </w:pPr>
      <w:r>
        <w:rPr>
          <w:rFonts w:ascii="Calibri" w:eastAsia="Times New Roman" w:hAnsi="Calibri" w:cs="Calibri"/>
          <w:color w:val="000000"/>
          <w:lang w:eastAsia="en-GB"/>
        </w:rPr>
        <w:t xml:space="preserve">It </w:t>
      </w:r>
      <w:r w:rsidR="00C553CA" w:rsidRPr="0074380E">
        <w:rPr>
          <w:rFonts w:ascii="Calibri" w:eastAsia="Times New Roman" w:hAnsi="Calibri" w:cs="Calibri"/>
          <w:color w:val="000000"/>
          <w:lang w:eastAsia="en-GB"/>
        </w:rPr>
        <w:t xml:space="preserve">appears to have been </w:t>
      </w:r>
      <w:r w:rsidR="003441A2" w:rsidRPr="0074380E">
        <w:rPr>
          <w:rFonts w:ascii="Calibri" w:eastAsia="Times New Roman" w:hAnsi="Calibri" w:cs="Calibri"/>
          <w:color w:val="000000"/>
          <w:lang w:eastAsia="en-GB"/>
        </w:rPr>
        <w:t xml:space="preserve">written by Montaigne for </w:t>
      </w:r>
      <w:r>
        <w:rPr>
          <w:rFonts w:ascii="Calibri" w:eastAsia="Times New Roman" w:hAnsi="Calibri" w:cs="Calibri"/>
          <w:color w:val="000000"/>
          <w:lang w:eastAsia="en-GB"/>
        </w:rPr>
        <w:t>his own analysis</w:t>
      </w:r>
      <w:r w:rsidR="00D636C5">
        <w:rPr>
          <w:rFonts w:ascii="Calibri" w:eastAsia="Times New Roman" w:hAnsi="Calibri" w:cs="Calibri"/>
          <w:color w:val="000000"/>
          <w:lang w:eastAsia="en-GB"/>
        </w:rPr>
        <w:t xml:space="preserve"> and is subjective</w:t>
      </w:r>
      <w:r w:rsidR="00C7717C" w:rsidRPr="0074380E">
        <w:rPr>
          <w:rFonts w:ascii="Calibri" w:eastAsia="Times New Roman" w:hAnsi="Calibri" w:cs="Calibri"/>
          <w:color w:val="000000"/>
          <w:lang w:eastAsia="en-GB"/>
        </w:rPr>
        <w:t>.</w:t>
      </w:r>
      <w:r w:rsidR="00A820E2" w:rsidRPr="00A820E2">
        <w:rPr>
          <w:rFonts w:ascii="Calibri" w:eastAsia="Times New Roman" w:hAnsi="Calibri" w:cs="Calibri"/>
          <w:color w:val="000000"/>
          <w:lang w:eastAsia="en-GB"/>
        </w:rPr>
        <w:t xml:space="preserve"> </w:t>
      </w:r>
      <w:r w:rsidR="00663617">
        <w:rPr>
          <w:rFonts w:ascii="Calibri" w:eastAsia="Times New Roman" w:hAnsi="Calibri" w:cs="Calibri"/>
          <w:color w:val="000000"/>
          <w:lang w:eastAsia="en-GB"/>
        </w:rPr>
        <w:t xml:space="preserve">It </w:t>
      </w:r>
      <w:r w:rsidR="00A820E2">
        <w:rPr>
          <w:rFonts w:ascii="Calibri" w:eastAsia="Times New Roman" w:hAnsi="Calibri" w:cs="Calibri"/>
          <w:color w:val="000000"/>
          <w:lang w:eastAsia="en-GB"/>
        </w:rPr>
        <w:t xml:space="preserve">expresses </w:t>
      </w:r>
      <w:r w:rsidR="00A820E2" w:rsidRPr="0074380E">
        <w:rPr>
          <w:rFonts w:ascii="Calibri" w:eastAsia="Times New Roman" w:hAnsi="Calibri" w:cs="Calibri"/>
          <w:color w:val="000000"/>
          <w:lang w:eastAsia="en-GB"/>
        </w:rPr>
        <w:t>his thoughts and feelings</w:t>
      </w:r>
      <w:r w:rsidR="00A820E2">
        <w:rPr>
          <w:rFonts w:ascii="Calibri" w:eastAsia="Times New Roman" w:hAnsi="Calibri" w:cs="Calibri"/>
          <w:color w:val="000000"/>
          <w:lang w:eastAsia="en-GB"/>
        </w:rPr>
        <w:t>.</w:t>
      </w:r>
      <w:r w:rsidR="003441A2" w:rsidRPr="0074380E">
        <w:rPr>
          <w:rFonts w:ascii="Calibri" w:eastAsia="Times New Roman" w:hAnsi="Calibri" w:cs="Calibri"/>
          <w:color w:val="000000"/>
          <w:lang w:eastAsia="en-GB"/>
        </w:rPr>
        <w:t xml:space="preserve"> </w:t>
      </w:r>
      <w:r w:rsidR="00C7717C" w:rsidRPr="0074380E">
        <w:rPr>
          <w:rFonts w:ascii="Calibri" w:eastAsia="Times New Roman" w:hAnsi="Calibri" w:cs="Calibri"/>
          <w:color w:val="000000"/>
          <w:lang w:eastAsia="en-GB"/>
        </w:rPr>
        <w:t>H</w:t>
      </w:r>
      <w:r w:rsidR="00C553CA" w:rsidRPr="0074380E">
        <w:rPr>
          <w:rFonts w:ascii="Calibri" w:eastAsia="Times New Roman" w:hAnsi="Calibri" w:cs="Calibri"/>
          <w:color w:val="000000"/>
          <w:lang w:eastAsia="en-GB"/>
        </w:rPr>
        <w:t>owever, i</w:t>
      </w:r>
      <w:r w:rsidR="00ED0C7D" w:rsidRPr="0074380E">
        <w:rPr>
          <w:rFonts w:ascii="Calibri" w:eastAsia="Times New Roman" w:hAnsi="Calibri" w:cs="Calibri"/>
          <w:color w:val="000000"/>
          <w:lang w:eastAsia="en-GB"/>
        </w:rPr>
        <w:t xml:space="preserve">t is </w:t>
      </w:r>
      <w:r w:rsidR="00153D22">
        <w:rPr>
          <w:rFonts w:ascii="Calibri" w:eastAsia="Times New Roman" w:hAnsi="Calibri" w:cs="Calibri"/>
          <w:color w:val="000000"/>
          <w:lang w:eastAsia="en-GB"/>
        </w:rPr>
        <w:t xml:space="preserve">a </w:t>
      </w:r>
      <w:r w:rsidR="00ED0C7D" w:rsidRPr="0074380E">
        <w:rPr>
          <w:rFonts w:ascii="Calibri" w:eastAsia="Times New Roman" w:hAnsi="Calibri" w:cs="Calibri"/>
          <w:color w:val="000000"/>
          <w:lang w:eastAsia="en-GB"/>
        </w:rPr>
        <w:t xml:space="preserve">work </w:t>
      </w:r>
      <w:r w:rsidR="00C553CA" w:rsidRPr="0074380E">
        <w:rPr>
          <w:rFonts w:ascii="Calibri" w:eastAsia="Times New Roman" w:hAnsi="Calibri" w:cs="Calibri"/>
          <w:color w:val="000000"/>
          <w:lang w:eastAsia="en-GB"/>
        </w:rPr>
        <w:t xml:space="preserve">that </w:t>
      </w:r>
      <w:r w:rsidR="00ED0C7D" w:rsidRPr="0074380E">
        <w:rPr>
          <w:rFonts w:ascii="Calibri" w:eastAsia="Times New Roman" w:hAnsi="Calibri" w:cs="Calibri"/>
          <w:color w:val="000000"/>
          <w:lang w:eastAsia="en-GB"/>
        </w:rPr>
        <w:t xml:space="preserve">than can </w:t>
      </w:r>
      <w:r w:rsidR="001B34A3">
        <w:rPr>
          <w:rFonts w:ascii="Calibri" w:eastAsia="Times New Roman" w:hAnsi="Calibri" w:cs="Calibri"/>
          <w:color w:val="000000"/>
          <w:lang w:eastAsia="en-GB"/>
        </w:rPr>
        <w:t xml:space="preserve">also </w:t>
      </w:r>
      <w:r w:rsidR="00ED0C7D" w:rsidRPr="0074380E">
        <w:rPr>
          <w:rFonts w:ascii="Calibri" w:eastAsia="Times New Roman" w:hAnsi="Calibri" w:cs="Calibri"/>
          <w:color w:val="000000"/>
          <w:lang w:eastAsia="en-GB"/>
        </w:rPr>
        <w:t xml:space="preserve">be read by </w:t>
      </w:r>
      <w:r w:rsidR="00EF2C8B" w:rsidRPr="0074380E">
        <w:rPr>
          <w:rFonts w:ascii="Calibri" w:eastAsia="Times New Roman" w:hAnsi="Calibri" w:cs="Calibri"/>
          <w:color w:val="000000"/>
          <w:lang w:eastAsia="en-GB"/>
        </w:rPr>
        <w:t xml:space="preserve">the </w:t>
      </w:r>
      <w:r w:rsidR="00ED0C7D" w:rsidRPr="0074380E">
        <w:rPr>
          <w:rFonts w:ascii="Calibri" w:eastAsia="Times New Roman" w:hAnsi="Calibri" w:cs="Calibri"/>
          <w:color w:val="000000"/>
          <w:lang w:eastAsia="en-GB"/>
        </w:rPr>
        <w:t>general reader</w:t>
      </w:r>
      <w:r w:rsidR="00690BF4" w:rsidRPr="0074380E">
        <w:rPr>
          <w:rFonts w:ascii="Calibri" w:eastAsia="Times New Roman" w:hAnsi="Calibri" w:cs="Calibri"/>
          <w:color w:val="000000"/>
          <w:lang w:eastAsia="en-GB"/>
        </w:rPr>
        <w:t xml:space="preserve">, although one can say he does not have an implied reader in mind. </w:t>
      </w:r>
      <w:r w:rsidR="00ED0C7D" w:rsidRPr="0074380E">
        <w:rPr>
          <w:rFonts w:ascii="Calibri" w:eastAsia="Times New Roman" w:hAnsi="Calibri" w:cs="Calibri"/>
          <w:color w:val="000000"/>
          <w:lang w:eastAsia="en-GB"/>
        </w:rPr>
        <w:t xml:space="preserve"> </w:t>
      </w:r>
      <w:r w:rsidR="00A820E2">
        <w:rPr>
          <w:rFonts w:ascii="Calibri" w:eastAsia="Times New Roman" w:hAnsi="Calibri" w:cs="Calibri"/>
          <w:color w:val="000000"/>
          <w:lang w:eastAsia="en-GB"/>
        </w:rPr>
        <w:t>T</w:t>
      </w:r>
      <w:r w:rsidR="00EF2C8B" w:rsidRPr="0074380E">
        <w:rPr>
          <w:rFonts w:ascii="Calibri" w:eastAsia="Times New Roman" w:hAnsi="Calibri" w:cs="Calibri"/>
          <w:color w:val="000000"/>
          <w:lang w:eastAsia="en-GB"/>
        </w:rPr>
        <w:t xml:space="preserve">he language </w:t>
      </w:r>
      <w:r w:rsidR="00ED0C7D" w:rsidRPr="0074380E">
        <w:rPr>
          <w:rFonts w:ascii="Calibri" w:eastAsia="Times New Roman" w:hAnsi="Calibri" w:cs="Calibri"/>
          <w:color w:val="000000"/>
          <w:lang w:eastAsia="en-GB"/>
        </w:rPr>
        <w:t>is not complex</w:t>
      </w:r>
      <w:r w:rsidR="00D636C5">
        <w:rPr>
          <w:rFonts w:ascii="Calibri" w:eastAsia="Times New Roman" w:hAnsi="Calibri" w:cs="Calibri"/>
          <w:color w:val="000000"/>
          <w:lang w:eastAsia="en-GB"/>
        </w:rPr>
        <w:t xml:space="preserve"> </w:t>
      </w:r>
      <w:r w:rsidR="00213471">
        <w:rPr>
          <w:rFonts w:ascii="Calibri" w:eastAsia="Times New Roman" w:hAnsi="Calibri" w:cs="Calibri"/>
          <w:color w:val="000000"/>
          <w:lang w:eastAsia="en-GB"/>
        </w:rPr>
        <w:t xml:space="preserve">and </w:t>
      </w:r>
      <w:r w:rsidR="00441AE5" w:rsidRPr="00CC4CD5">
        <w:rPr>
          <w:rFonts w:ascii="Calibri" w:eastAsia="Times New Roman" w:hAnsi="Calibri" w:cs="Calibri"/>
          <w:color w:val="000000"/>
          <w:lang w:eastAsia="en-GB"/>
        </w:rPr>
        <w:t xml:space="preserve">is clearly explained </w:t>
      </w:r>
      <w:r w:rsidR="00CA70BA">
        <w:rPr>
          <w:rFonts w:ascii="Calibri" w:eastAsia="Times New Roman" w:hAnsi="Calibri" w:cs="Calibri"/>
          <w:color w:val="000000"/>
          <w:lang w:eastAsia="en-GB"/>
        </w:rPr>
        <w:t>using quotations</w:t>
      </w:r>
      <w:r w:rsidR="00A820E2">
        <w:rPr>
          <w:rFonts w:ascii="Calibri" w:eastAsia="Times New Roman" w:hAnsi="Calibri" w:cs="Calibri"/>
          <w:color w:val="000000"/>
          <w:lang w:eastAsia="en-GB"/>
        </w:rPr>
        <w:t xml:space="preserve"> </w:t>
      </w:r>
      <w:r w:rsidR="00A820E2" w:rsidRPr="0074380E">
        <w:rPr>
          <w:rFonts w:ascii="Calibri" w:eastAsia="Times New Roman" w:hAnsi="Calibri" w:cs="Calibri"/>
          <w:color w:val="000000"/>
          <w:lang w:eastAsia="en-GB"/>
        </w:rPr>
        <w:t xml:space="preserve">to substantiate his </w:t>
      </w:r>
      <w:commentRangeStart w:id="15"/>
      <w:r w:rsidR="00A820E2" w:rsidRPr="0074380E">
        <w:rPr>
          <w:rFonts w:ascii="Calibri" w:eastAsia="Times New Roman" w:hAnsi="Calibri" w:cs="Calibri"/>
          <w:color w:val="000000"/>
          <w:lang w:eastAsia="en-GB"/>
        </w:rPr>
        <w:t>thoughts</w:t>
      </w:r>
      <w:commentRangeEnd w:id="15"/>
      <w:r w:rsidR="0040208E">
        <w:rPr>
          <w:rStyle w:val="CommentReference"/>
        </w:rPr>
        <w:commentReference w:id="15"/>
      </w:r>
      <w:r w:rsidR="00441AE5" w:rsidRPr="00CC4CD5">
        <w:rPr>
          <w:rFonts w:ascii="Calibri" w:eastAsia="Times New Roman" w:hAnsi="Calibri" w:cs="Calibri"/>
          <w:color w:val="000000"/>
          <w:lang w:eastAsia="en-GB"/>
        </w:rPr>
        <w:t xml:space="preserve">. </w:t>
      </w:r>
    </w:p>
    <w:p w:rsidR="001753FE" w:rsidRDefault="001753FE" w:rsidP="00B31BA3">
      <w:pPr>
        <w:tabs>
          <w:tab w:val="left" w:pos="7785"/>
        </w:tabs>
        <w:spacing w:after="0" w:line="240" w:lineRule="auto"/>
        <w:rPr>
          <w:rFonts w:ascii="Garamond" w:eastAsia="Times New Roman" w:hAnsi="Garamond" w:cs="Times New Roman"/>
          <w:color w:val="000000"/>
          <w:sz w:val="24"/>
          <w:szCs w:val="24"/>
          <w:lang w:eastAsia="en-GB"/>
        </w:rPr>
      </w:pPr>
    </w:p>
    <w:p w:rsidR="00ED0C7D" w:rsidRDefault="00ED0C7D" w:rsidP="00B31BA3">
      <w:pPr>
        <w:spacing w:after="0" w:line="240" w:lineRule="auto"/>
        <w:rPr>
          <w:rFonts w:ascii="Garamond" w:eastAsia="Times New Roman" w:hAnsi="Garamond" w:cs="Times New Roman"/>
          <w:color w:val="000000"/>
          <w:sz w:val="24"/>
          <w:szCs w:val="24"/>
          <w:lang w:eastAsia="en-GB"/>
        </w:rPr>
      </w:pPr>
    </w:p>
    <w:p w:rsidR="006703BE" w:rsidRDefault="006703BE" w:rsidP="00B31BA3">
      <w:pPr>
        <w:pStyle w:val="ListParagraph"/>
        <w:numPr>
          <w:ilvl w:val="0"/>
          <w:numId w:val="14"/>
        </w:numPr>
        <w:spacing w:after="0" w:line="240" w:lineRule="auto"/>
        <w:rPr>
          <w:rFonts w:ascii="Garamond" w:eastAsia="Times New Roman" w:hAnsi="Garamond" w:cs="Times New Roman"/>
          <w:color w:val="000000"/>
          <w:sz w:val="24"/>
          <w:szCs w:val="24"/>
          <w:lang w:eastAsia="en-GB"/>
        </w:rPr>
      </w:pPr>
      <w:r w:rsidRPr="006703BE">
        <w:rPr>
          <w:rFonts w:ascii="Garamond" w:eastAsia="Times New Roman" w:hAnsi="Garamond" w:cs="Times New Roman"/>
          <w:color w:val="000000"/>
          <w:sz w:val="24"/>
          <w:szCs w:val="24"/>
          <w:lang w:eastAsia="en-GB"/>
        </w:rPr>
        <w:t>Choose to explore one of the following writing down your thoughts</w:t>
      </w:r>
    </w:p>
    <w:p w:rsidR="00D2177D" w:rsidRDefault="00D2177D" w:rsidP="00B31BA3">
      <w:pPr>
        <w:spacing w:after="0" w:line="240" w:lineRule="auto"/>
        <w:rPr>
          <w:rFonts w:ascii="Garamond" w:eastAsia="Times New Roman" w:hAnsi="Garamond" w:cs="Times New Roman"/>
          <w:color w:val="000000"/>
          <w:sz w:val="24"/>
          <w:szCs w:val="24"/>
          <w:lang w:eastAsia="en-GB"/>
        </w:rPr>
      </w:pPr>
    </w:p>
    <w:p w:rsidR="00D2177D" w:rsidRPr="00D2177D" w:rsidRDefault="00D2177D" w:rsidP="00B31BA3">
      <w:pPr>
        <w:pStyle w:val="ListParagraph"/>
        <w:numPr>
          <w:ilvl w:val="0"/>
          <w:numId w:val="17"/>
        </w:numPr>
        <w:spacing w:after="0" w:line="240" w:lineRule="auto"/>
        <w:rPr>
          <w:rFonts w:ascii="Garamond" w:hAnsi="Garamond"/>
          <w:sz w:val="24"/>
          <w:szCs w:val="24"/>
        </w:rPr>
      </w:pPr>
      <w:r w:rsidRPr="00D2177D">
        <w:rPr>
          <w:rFonts w:ascii="Garamond" w:eastAsia="Times New Roman" w:hAnsi="Garamond" w:cs="Times New Roman"/>
          <w:color w:val="000000"/>
          <w:sz w:val="24"/>
          <w:szCs w:val="24"/>
          <w:lang w:eastAsia="en-GB"/>
        </w:rPr>
        <w:t>Consider the discussi</w:t>
      </w:r>
      <w:bookmarkStart w:id="16" w:name="_GoBack"/>
      <w:bookmarkEnd w:id="16"/>
      <w:r w:rsidRPr="00D2177D">
        <w:rPr>
          <w:rFonts w:ascii="Garamond" w:eastAsia="Times New Roman" w:hAnsi="Garamond" w:cs="Times New Roman"/>
          <w:color w:val="000000"/>
          <w:sz w:val="24"/>
          <w:szCs w:val="24"/>
          <w:lang w:eastAsia="en-GB"/>
        </w:rPr>
        <w:t>on of torture: what does Montaigne think about the practice?</w:t>
      </w:r>
    </w:p>
    <w:p w:rsidR="00D2177D" w:rsidRDefault="00D2177D" w:rsidP="00B31BA3">
      <w:pPr>
        <w:spacing w:after="0" w:line="240" w:lineRule="auto"/>
        <w:rPr>
          <w:rFonts w:ascii="Garamond" w:hAnsi="Garamond"/>
          <w:sz w:val="24"/>
          <w:szCs w:val="24"/>
        </w:rPr>
      </w:pPr>
    </w:p>
    <w:p w:rsidR="005135EA" w:rsidRPr="0074380E" w:rsidRDefault="00D2177D" w:rsidP="00B31BA3">
      <w:pPr>
        <w:spacing w:after="0" w:line="240" w:lineRule="auto"/>
        <w:jc w:val="both"/>
        <w:rPr>
          <w:rFonts w:ascii="Calibri" w:hAnsi="Calibri" w:cs="Calibri"/>
        </w:rPr>
      </w:pPr>
      <w:r w:rsidRPr="0074380E">
        <w:rPr>
          <w:rFonts w:ascii="Calibri" w:eastAsia="Times New Roman" w:hAnsi="Calibri" w:cs="Calibri"/>
          <w:color w:val="000000"/>
          <w:lang w:eastAsia="en-GB"/>
        </w:rPr>
        <w:t xml:space="preserve">Montaigne </w:t>
      </w:r>
      <w:r w:rsidR="00307B04">
        <w:rPr>
          <w:rFonts w:ascii="Calibri" w:eastAsia="Times New Roman" w:hAnsi="Calibri" w:cs="Calibri"/>
          <w:color w:val="000000"/>
          <w:lang w:eastAsia="en-GB"/>
        </w:rPr>
        <w:t xml:space="preserve">clearly </w:t>
      </w:r>
      <w:r w:rsidRPr="0074380E">
        <w:rPr>
          <w:rFonts w:ascii="Calibri" w:eastAsia="Times New Roman" w:hAnsi="Calibri" w:cs="Calibri"/>
          <w:color w:val="000000"/>
          <w:lang w:eastAsia="en-GB"/>
        </w:rPr>
        <w:t xml:space="preserve">opposes torture and believes that this </w:t>
      </w:r>
      <w:r w:rsidR="00907394" w:rsidRPr="0074380E">
        <w:rPr>
          <w:rFonts w:ascii="Calibri" w:eastAsia="Times New Roman" w:hAnsi="Calibri" w:cs="Calibri"/>
          <w:color w:val="000000"/>
          <w:lang w:eastAsia="en-GB"/>
        </w:rPr>
        <w:t xml:space="preserve">is </w:t>
      </w:r>
      <w:r w:rsidRPr="0074380E">
        <w:rPr>
          <w:rFonts w:ascii="Calibri" w:eastAsia="Times New Roman" w:hAnsi="Calibri" w:cs="Calibri"/>
          <w:color w:val="000000"/>
          <w:lang w:eastAsia="en-GB"/>
        </w:rPr>
        <w:t>an appalling way to</w:t>
      </w:r>
      <w:r w:rsidR="005135EA" w:rsidRPr="0074380E">
        <w:rPr>
          <w:rFonts w:ascii="Calibri" w:eastAsia="Times New Roman" w:hAnsi="Calibri" w:cs="Calibri"/>
          <w:color w:val="000000"/>
          <w:lang w:eastAsia="en-GB"/>
        </w:rPr>
        <w:t xml:space="preserve"> enforce </w:t>
      </w:r>
      <w:r w:rsidRPr="0074380E">
        <w:rPr>
          <w:rFonts w:ascii="Calibri" w:eastAsia="Times New Roman" w:hAnsi="Calibri" w:cs="Calibri"/>
          <w:color w:val="000000"/>
          <w:lang w:eastAsia="en-GB"/>
        </w:rPr>
        <w:t>justic</w:t>
      </w:r>
      <w:r w:rsidR="005135EA" w:rsidRPr="0074380E">
        <w:rPr>
          <w:rFonts w:ascii="Calibri" w:eastAsia="Times New Roman" w:hAnsi="Calibri" w:cs="Calibri"/>
          <w:color w:val="000000"/>
          <w:lang w:eastAsia="en-GB"/>
        </w:rPr>
        <w:t xml:space="preserve">e. He </w:t>
      </w:r>
      <w:r w:rsidR="00F34DEB" w:rsidRPr="0074380E">
        <w:rPr>
          <w:rFonts w:ascii="Calibri" w:eastAsia="Times New Roman" w:hAnsi="Calibri" w:cs="Calibri"/>
          <w:color w:val="000000"/>
          <w:lang w:eastAsia="en-GB"/>
        </w:rPr>
        <w:t xml:space="preserve">is against </w:t>
      </w:r>
      <w:r w:rsidR="00307B04">
        <w:rPr>
          <w:rFonts w:ascii="Calibri" w:eastAsia="Times New Roman" w:hAnsi="Calibri" w:cs="Calibri"/>
          <w:color w:val="000000"/>
          <w:lang w:eastAsia="en-GB"/>
        </w:rPr>
        <w:t xml:space="preserve">the use of </w:t>
      </w:r>
      <w:r w:rsidR="005135EA" w:rsidRPr="0074380E">
        <w:rPr>
          <w:rFonts w:ascii="Calibri" w:eastAsia="Times New Roman" w:hAnsi="Calibri" w:cs="Calibri"/>
          <w:color w:val="000000"/>
          <w:lang w:eastAsia="en-GB"/>
        </w:rPr>
        <w:t>such barbaric techniques to</w:t>
      </w:r>
      <w:r w:rsidRPr="0074380E">
        <w:rPr>
          <w:rFonts w:ascii="Calibri" w:eastAsia="Times New Roman" w:hAnsi="Calibri" w:cs="Calibri"/>
          <w:color w:val="000000"/>
          <w:lang w:eastAsia="en-GB"/>
        </w:rPr>
        <w:t xml:space="preserve"> </w:t>
      </w:r>
      <w:r w:rsidR="005135EA" w:rsidRPr="0074380E">
        <w:rPr>
          <w:rFonts w:ascii="Calibri" w:eastAsia="Times New Roman" w:hAnsi="Calibri" w:cs="Calibri"/>
          <w:color w:val="000000"/>
          <w:lang w:eastAsia="en-GB"/>
        </w:rPr>
        <w:t xml:space="preserve">extract </w:t>
      </w:r>
      <w:r w:rsidRPr="0074380E">
        <w:rPr>
          <w:rFonts w:ascii="Calibri" w:eastAsia="Times New Roman" w:hAnsi="Calibri" w:cs="Calibri"/>
          <w:color w:val="000000"/>
          <w:lang w:eastAsia="en-GB"/>
        </w:rPr>
        <w:t xml:space="preserve">the truth. He believes that </w:t>
      </w:r>
      <w:r w:rsidR="006E3FD5" w:rsidRPr="0074380E">
        <w:rPr>
          <w:rFonts w:ascii="Calibri" w:eastAsia="Times New Roman" w:hAnsi="Calibri" w:cs="Calibri"/>
          <w:color w:val="000000"/>
          <w:lang w:eastAsia="en-GB"/>
        </w:rPr>
        <w:t xml:space="preserve">the </w:t>
      </w:r>
      <w:r w:rsidRPr="0074380E">
        <w:rPr>
          <w:rFonts w:ascii="Calibri" w:eastAsia="Times New Roman" w:hAnsi="Calibri" w:cs="Calibri"/>
          <w:color w:val="000000"/>
          <w:lang w:eastAsia="en-GB"/>
        </w:rPr>
        <w:t>inflicti</w:t>
      </w:r>
      <w:r w:rsidR="006E3FD5" w:rsidRPr="0074380E">
        <w:rPr>
          <w:rFonts w:ascii="Calibri" w:eastAsia="Times New Roman" w:hAnsi="Calibri" w:cs="Calibri"/>
          <w:color w:val="000000"/>
          <w:lang w:eastAsia="en-GB"/>
        </w:rPr>
        <w:t>on of</w:t>
      </w:r>
      <w:r w:rsidRPr="0074380E">
        <w:rPr>
          <w:rFonts w:ascii="Calibri" w:eastAsia="Times New Roman" w:hAnsi="Calibri" w:cs="Calibri"/>
          <w:color w:val="000000"/>
          <w:lang w:eastAsia="en-GB"/>
        </w:rPr>
        <w:t xml:space="preserve"> pain </w:t>
      </w:r>
      <w:r w:rsidR="005135EA" w:rsidRPr="0074380E">
        <w:rPr>
          <w:rFonts w:ascii="Calibri" w:eastAsia="Times New Roman" w:hAnsi="Calibri" w:cs="Calibri"/>
          <w:color w:val="000000"/>
          <w:lang w:eastAsia="en-GB"/>
        </w:rPr>
        <w:t xml:space="preserve">does </w:t>
      </w:r>
      <w:r w:rsidR="006E3FD5" w:rsidRPr="0074380E">
        <w:rPr>
          <w:rFonts w:ascii="Calibri" w:eastAsia="Times New Roman" w:hAnsi="Calibri" w:cs="Calibri"/>
          <w:color w:val="000000"/>
          <w:lang w:eastAsia="en-GB"/>
        </w:rPr>
        <w:t xml:space="preserve">not </w:t>
      </w:r>
      <w:r w:rsidR="00F13675" w:rsidRPr="0074380E">
        <w:rPr>
          <w:rFonts w:ascii="Calibri" w:eastAsia="Times New Roman" w:hAnsi="Calibri" w:cs="Calibri"/>
          <w:color w:val="000000"/>
          <w:lang w:eastAsia="en-GB"/>
        </w:rPr>
        <w:t xml:space="preserve">obtain a </w:t>
      </w:r>
      <w:r w:rsidR="00F34DEB" w:rsidRPr="0074380E">
        <w:rPr>
          <w:rFonts w:ascii="Calibri" w:eastAsia="Times New Roman" w:hAnsi="Calibri" w:cs="Calibri"/>
          <w:color w:val="000000"/>
          <w:lang w:eastAsia="en-GB"/>
        </w:rPr>
        <w:t xml:space="preserve">truthful </w:t>
      </w:r>
      <w:r w:rsidR="005135EA" w:rsidRPr="0074380E">
        <w:rPr>
          <w:rFonts w:ascii="Calibri" w:eastAsia="Times New Roman" w:hAnsi="Calibri" w:cs="Calibri"/>
          <w:color w:val="000000"/>
          <w:lang w:eastAsia="en-GB"/>
        </w:rPr>
        <w:t>confess</w:t>
      </w:r>
      <w:r w:rsidR="00F13675" w:rsidRPr="0074380E">
        <w:rPr>
          <w:rFonts w:ascii="Calibri" w:eastAsia="Times New Roman" w:hAnsi="Calibri" w:cs="Calibri"/>
          <w:color w:val="000000"/>
          <w:lang w:eastAsia="en-GB"/>
        </w:rPr>
        <w:t>ion</w:t>
      </w:r>
      <w:r w:rsidR="00513464">
        <w:rPr>
          <w:rFonts w:ascii="Calibri" w:eastAsia="Times New Roman" w:hAnsi="Calibri" w:cs="Calibri"/>
          <w:color w:val="000000"/>
          <w:lang w:eastAsia="en-GB"/>
        </w:rPr>
        <w:t xml:space="preserve">. </w:t>
      </w:r>
      <w:r w:rsidR="004C76D1">
        <w:rPr>
          <w:rFonts w:ascii="Calibri" w:eastAsia="Times New Roman" w:hAnsi="Calibri" w:cs="Calibri"/>
          <w:color w:val="000000"/>
          <w:lang w:eastAsia="en-GB"/>
        </w:rPr>
        <w:t xml:space="preserve">He </w:t>
      </w:r>
      <w:r w:rsidR="004D27FF">
        <w:rPr>
          <w:rFonts w:ascii="Calibri" w:eastAsia="Times New Roman" w:hAnsi="Calibri" w:cs="Calibri"/>
          <w:color w:val="000000"/>
          <w:lang w:eastAsia="en-GB"/>
        </w:rPr>
        <w:t>stat</w:t>
      </w:r>
      <w:r w:rsidR="004C76D1">
        <w:rPr>
          <w:rFonts w:ascii="Calibri" w:eastAsia="Times New Roman" w:hAnsi="Calibri" w:cs="Calibri"/>
          <w:color w:val="000000"/>
          <w:lang w:eastAsia="en-GB"/>
        </w:rPr>
        <w:t>es</w:t>
      </w:r>
      <w:r w:rsidR="004D27FF">
        <w:rPr>
          <w:rFonts w:ascii="Calibri" w:eastAsia="Times New Roman" w:hAnsi="Calibri" w:cs="Calibri"/>
          <w:color w:val="000000"/>
          <w:lang w:eastAsia="en-GB"/>
        </w:rPr>
        <w:t xml:space="preserve"> that </w:t>
      </w:r>
      <w:r w:rsidRPr="0074380E">
        <w:rPr>
          <w:rFonts w:ascii="Calibri" w:eastAsia="Times New Roman" w:hAnsi="Calibri" w:cs="Calibri"/>
          <w:color w:val="000000"/>
          <w:lang w:eastAsia="en-GB"/>
        </w:rPr>
        <w:t>torture</w:t>
      </w:r>
      <w:r w:rsidR="009936D4" w:rsidRPr="0074380E">
        <w:rPr>
          <w:rFonts w:ascii="Calibri" w:eastAsia="Times New Roman" w:hAnsi="Calibri" w:cs="Calibri"/>
          <w:color w:val="000000"/>
          <w:lang w:eastAsia="en-GB"/>
        </w:rPr>
        <w:t xml:space="preserve"> </w:t>
      </w:r>
      <w:r w:rsidRPr="0074380E">
        <w:rPr>
          <w:rFonts w:ascii="Calibri" w:eastAsia="Times New Roman" w:hAnsi="Calibri" w:cs="Calibri"/>
          <w:color w:val="000000"/>
          <w:lang w:eastAsia="en-GB"/>
        </w:rPr>
        <w:t>lead</w:t>
      </w:r>
      <w:r w:rsidR="00002862">
        <w:rPr>
          <w:rFonts w:ascii="Calibri" w:eastAsia="Times New Roman" w:hAnsi="Calibri" w:cs="Calibri"/>
          <w:color w:val="000000"/>
          <w:lang w:eastAsia="en-GB"/>
        </w:rPr>
        <w:t>s</w:t>
      </w:r>
      <w:r w:rsidRPr="0074380E">
        <w:rPr>
          <w:rFonts w:ascii="Calibri" w:eastAsia="Times New Roman" w:hAnsi="Calibri" w:cs="Calibri"/>
          <w:color w:val="000000"/>
          <w:lang w:eastAsia="en-GB"/>
        </w:rPr>
        <w:t xml:space="preserve"> to </w:t>
      </w:r>
      <w:r w:rsidR="006E3FD5" w:rsidRPr="0074380E">
        <w:rPr>
          <w:rFonts w:ascii="Calibri" w:eastAsia="Times New Roman" w:hAnsi="Calibri" w:cs="Calibri"/>
          <w:color w:val="000000"/>
          <w:lang w:eastAsia="en-GB"/>
        </w:rPr>
        <w:t xml:space="preserve">deception </w:t>
      </w:r>
      <w:r w:rsidRPr="0074380E">
        <w:rPr>
          <w:rFonts w:ascii="Calibri" w:eastAsia="Times New Roman" w:hAnsi="Calibri" w:cs="Calibri"/>
          <w:color w:val="000000"/>
          <w:lang w:eastAsia="en-GB"/>
        </w:rPr>
        <w:t>rather than honesty</w:t>
      </w:r>
      <w:r w:rsidR="005135EA" w:rsidRPr="0074380E">
        <w:rPr>
          <w:rFonts w:ascii="Calibri" w:eastAsia="Times New Roman" w:hAnsi="Calibri" w:cs="Calibri"/>
          <w:color w:val="000000"/>
          <w:lang w:eastAsia="en-GB"/>
        </w:rPr>
        <w:t xml:space="preserve">. </w:t>
      </w:r>
      <w:r w:rsidR="002F2782">
        <w:rPr>
          <w:rFonts w:ascii="Calibri" w:eastAsia="Times New Roman" w:hAnsi="Calibri" w:cs="Calibri"/>
          <w:color w:val="000000"/>
          <w:lang w:eastAsia="en-GB"/>
        </w:rPr>
        <w:t>He implies that t</w:t>
      </w:r>
      <w:r w:rsidR="005135EA" w:rsidRPr="0074380E">
        <w:rPr>
          <w:rFonts w:ascii="Calibri" w:eastAsia="Times New Roman" w:hAnsi="Calibri" w:cs="Calibri"/>
          <w:color w:val="000000"/>
          <w:lang w:eastAsia="en-GB"/>
        </w:rPr>
        <w:t xml:space="preserve">o escape </w:t>
      </w:r>
      <w:r w:rsidR="00670160">
        <w:rPr>
          <w:rFonts w:ascii="Calibri" w:hAnsi="Calibri" w:cs="Calibri"/>
        </w:rPr>
        <w:t xml:space="preserve">pain </w:t>
      </w:r>
      <w:r w:rsidR="00422599" w:rsidRPr="0074380E">
        <w:rPr>
          <w:rFonts w:ascii="Calibri" w:hAnsi="Calibri" w:cs="Calibri"/>
        </w:rPr>
        <w:t xml:space="preserve">one </w:t>
      </w:r>
      <w:r w:rsidR="00F34DEB" w:rsidRPr="0074380E">
        <w:rPr>
          <w:rFonts w:ascii="Calibri" w:hAnsi="Calibri" w:cs="Calibri"/>
        </w:rPr>
        <w:t xml:space="preserve">may </w:t>
      </w:r>
      <w:r w:rsidR="006E3FD5" w:rsidRPr="0074380E">
        <w:rPr>
          <w:rFonts w:ascii="Calibri" w:hAnsi="Calibri" w:cs="Calibri"/>
        </w:rPr>
        <w:t>betray one</w:t>
      </w:r>
      <w:r w:rsidR="00F13675" w:rsidRPr="0074380E">
        <w:rPr>
          <w:rFonts w:ascii="Calibri" w:hAnsi="Calibri" w:cs="Calibri"/>
        </w:rPr>
        <w:t>’</w:t>
      </w:r>
      <w:r w:rsidR="006E3FD5" w:rsidRPr="0074380E">
        <w:rPr>
          <w:rFonts w:ascii="Calibri" w:hAnsi="Calibri" w:cs="Calibri"/>
        </w:rPr>
        <w:t xml:space="preserve">s own </w:t>
      </w:r>
      <w:r w:rsidR="00F13675" w:rsidRPr="0074380E">
        <w:rPr>
          <w:rFonts w:ascii="Calibri" w:hAnsi="Calibri" w:cs="Calibri"/>
        </w:rPr>
        <w:t xml:space="preserve">true self and </w:t>
      </w:r>
      <w:r w:rsidR="006E3FD5" w:rsidRPr="0074380E">
        <w:rPr>
          <w:rFonts w:ascii="Calibri" w:hAnsi="Calibri" w:cs="Calibri"/>
        </w:rPr>
        <w:t>conscience</w:t>
      </w:r>
      <w:r w:rsidR="00AE151A">
        <w:rPr>
          <w:rFonts w:ascii="Calibri" w:hAnsi="Calibri" w:cs="Calibri"/>
        </w:rPr>
        <w:t>,</w:t>
      </w:r>
      <w:r w:rsidR="00150C6F">
        <w:rPr>
          <w:rFonts w:ascii="Calibri" w:hAnsi="Calibri" w:cs="Calibri"/>
        </w:rPr>
        <w:t xml:space="preserve"> as</w:t>
      </w:r>
      <w:r w:rsidR="006E3FD5" w:rsidRPr="0074380E">
        <w:rPr>
          <w:rFonts w:ascii="Calibri" w:hAnsi="Calibri" w:cs="Calibri"/>
        </w:rPr>
        <w:t xml:space="preserve"> </w:t>
      </w:r>
      <w:r w:rsidR="00150C6F">
        <w:rPr>
          <w:rFonts w:ascii="Calibri" w:hAnsi="Calibri" w:cs="Calibri"/>
        </w:rPr>
        <w:t xml:space="preserve">pain </w:t>
      </w:r>
      <w:r w:rsidR="00F13675" w:rsidRPr="0074380E">
        <w:rPr>
          <w:rFonts w:ascii="Calibri" w:hAnsi="Calibri" w:cs="Calibri"/>
        </w:rPr>
        <w:t xml:space="preserve">does </w:t>
      </w:r>
      <w:r w:rsidR="005135EA" w:rsidRPr="0074380E">
        <w:rPr>
          <w:rFonts w:ascii="Calibri" w:hAnsi="Calibri" w:cs="Calibri"/>
        </w:rPr>
        <w:t xml:space="preserve">not </w:t>
      </w:r>
      <w:r w:rsidR="00150C6F">
        <w:rPr>
          <w:rFonts w:ascii="Calibri" w:hAnsi="Calibri" w:cs="Calibri"/>
        </w:rPr>
        <w:t xml:space="preserve">reveal </w:t>
      </w:r>
      <w:r w:rsidR="005135EA" w:rsidRPr="0074380E">
        <w:rPr>
          <w:rFonts w:ascii="Calibri" w:hAnsi="Calibri" w:cs="Calibri"/>
        </w:rPr>
        <w:t>the truth</w:t>
      </w:r>
      <w:r w:rsidR="00F34DEB" w:rsidRPr="0074380E">
        <w:rPr>
          <w:rFonts w:ascii="Calibri" w:hAnsi="Calibri" w:cs="Calibri"/>
        </w:rPr>
        <w:t xml:space="preserve"> or </w:t>
      </w:r>
      <w:r w:rsidR="009D4D40">
        <w:rPr>
          <w:rFonts w:ascii="Calibri" w:hAnsi="Calibri" w:cs="Calibri"/>
        </w:rPr>
        <w:t xml:space="preserve">enforce </w:t>
      </w:r>
      <w:r w:rsidR="005135EA" w:rsidRPr="0074380E">
        <w:rPr>
          <w:rFonts w:ascii="Calibri" w:hAnsi="Calibri" w:cs="Calibri"/>
        </w:rPr>
        <w:t xml:space="preserve">justice. </w:t>
      </w:r>
      <w:r w:rsidR="00E32C09">
        <w:rPr>
          <w:rFonts w:ascii="Calibri" w:hAnsi="Calibri" w:cs="Calibri"/>
        </w:rPr>
        <w:t xml:space="preserve">He illustrates this </w:t>
      </w:r>
      <w:r w:rsidR="005135EA" w:rsidRPr="0074380E">
        <w:rPr>
          <w:rFonts w:ascii="Calibri" w:hAnsi="Calibri" w:cs="Calibri"/>
        </w:rPr>
        <w:t xml:space="preserve">in </w:t>
      </w:r>
      <w:r w:rsidR="00E32C09">
        <w:rPr>
          <w:rFonts w:ascii="Calibri" w:hAnsi="Calibri" w:cs="Calibri"/>
        </w:rPr>
        <w:t>the last paragraph</w:t>
      </w:r>
      <w:r w:rsidR="0009764D">
        <w:rPr>
          <w:rFonts w:ascii="Calibri" w:hAnsi="Calibri" w:cs="Calibri"/>
        </w:rPr>
        <w:t xml:space="preserve">. </w:t>
      </w:r>
      <w:r w:rsidR="00971CA7">
        <w:rPr>
          <w:rFonts w:ascii="Calibri" w:hAnsi="Calibri" w:cs="Calibri"/>
        </w:rPr>
        <w:t xml:space="preserve">He highlights </w:t>
      </w:r>
      <w:r w:rsidR="00FD1143">
        <w:rPr>
          <w:rFonts w:ascii="Calibri" w:hAnsi="Calibri" w:cs="Calibri"/>
        </w:rPr>
        <w:t xml:space="preserve">how </w:t>
      </w:r>
      <w:r w:rsidR="0069606A">
        <w:rPr>
          <w:rFonts w:ascii="Calibri" w:hAnsi="Calibri" w:cs="Calibri"/>
        </w:rPr>
        <w:t xml:space="preserve">the </w:t>
      </w:r>
      <w:r w:rsidR="0009764D">
        <w:rPr>
          <w:rFonts w:ascii="Calibri" w:hAnsi="Calibri" w:cs="Calibri"/>
        </w:rPr>
        <w:t>g</w:t>
      </w:r>
      <w:r w:rsidR="0069606A">
        <w:rPr>
          <w:rFonts w:ascii="Calibri" w:hAnsi="Calibri" w:cs="Calibri"/>
        </w:rPr>
        <w:t>eneral</w:t>
      </w:r>
      <w:r w:rsidR="0009764D">
        <w:rPr>
          <w:rFonts w:ascii="Calibri" w:hAnsi="Calibri" w:cs="Calibri"/>
        </w:rPr>
        <w:t xml:space="preserve">, </w:t>
      </w:r>
      <w:r w:rsidR="0009764D" w:rsidRPr="0074380E">
        <w:rPr>
          <w:rFonts w:ascii="Calibri" w:hAnsi="Calibri" w:cs="Calibri"/>
        </w:rPr>
        <w:t>a man with no conscience</w:t>
      </w:r>
      <w:r w:rsidR="0069606A">
        <w:rPr>
          <w:rFonts w:ascii="Calibri" w:hAnsi="Calibri" w:cs="Calibri"/>
        </w:rPr>
        <w:t xml:space="preserve"> </w:t>
      </w:r>
      <w:r w:rsidR="000718E1">
        <w:rPr>
          <w:rFonts w:ascii="Calibri" w:hAnsi="Calibri" w:cs="Calibri"/>
        </w:rPr>
        <w:t xml:space="preserve">uses </w:t>
      </w:r>
      <w:r w:rsidR="005135EA" w:rsidRPr="0074380E">
        <w:rPr>
          <w:rFonts w:ascii="Calibri" w:hAnsi="Calibri" w:cs="Calibri"/>
        </w:rPr>
        <w:t xml:space="preserve">brutal means to </w:t>
      </w:r>
      <w:r w:rsidR="00613A49">
        <w:rPr>
          <w:rFonts w:ascii="Calibri" w:hAnsi="Calibri" w:cs="Calibri"/>
        </w:rPr>
        <w:t xml:space="preserve">implement </w:t>
      </w:r>
      <w:r w:rsidR="000718E1">
        <w:rPr>
          <w:rFonts w:ascii="Calibri" w:hAnsi="Calibri" w:cs="Calibri"/>
        </w:rPr>
        <w:t>justice</w:t>
      </w:r>
      <w:r w:rsidR="00971CA7">
        <w:rPr>
          <w:rFonts w:ascii="Calibri" w:hAnsi="Calibri" w:cs="Calibri"/>
        </w:rPr>
        <w:t xml:space="preserve"> and </w:t>
      </w:r>
      <w:r w:rsidR="00F110BC" w:rsidRPr="0074380E">
        <w:rPr>
          <w:rFonts w:ascii="Calibri" w:hAnsi="Calibri" w:cs="Calibri"/>
        </w:rPr>
        <w:t xml:space="preserve">tries </w:t>
      </w:r>
      <w:r w:rsidR="00861C08">
        <w:rPr>
          <w:rFonts w:ascii="Calibri" w:hAnsi="Calibri" w:cs="Calibri"/>
        </w:rPr>
        <w:t xml:space="preserve">to </w:t>
      </w:r>
      <w:r w:rsidR="00F110BC" w:rsidRPr="0074380E">
        <w:rPr>
          <w:rFonts w:ascii="Calibri" w:hAnsi="Calibri" w:cs="Calibri"/>
        </w:rPr>
        <w:t>mak</w:t>
      </w:r>
      <w:r w:rsidR="00861C08">
        <w:rPr>
          <w:rFonts w:ascii="Calibri" w:hAnsi="Calibri" w:cs="Calibri"/>
        </w:rPr>
        <w:t>e</w:t>
      </w:r>
      <w:r w:rsidR="00F110BC" w:rsidRPr="0074380E">
        <w:rPr>
          <w:rFonts w:ascii="Calibri" w:hAnsi="Calibri" w:cs="Calibri"/>
        </w:rPr>
        <w:t xml:space="preserve"> an example of the accused soldier</w:t>
      </w:r>
      <w:r w:rsidR="00761D47">
        <w:rPr>
          <w:rFonts w:ascii="Calibri" w:hAnsi="Calibri" w:cs="Calibri"/>
        </w:rPr>
        <w:t xml:space="preserve"> by having his</w:t>
      </w:r>
      <w:r w:rsidR="00761D47" w:rsidRPr="008809AD">
        <w:rPr>
          <w:rFonts w:ascii="Calibri" w:hAnsi="Calibri" w:cs="Calibri"/>
        </w:rPr>
        <w:t xml:space="preserve"> stomach cut open</w:t>
      </w:r>
      <w:r w:rsidR="00761D47">
        <w:rPr>
          <w:rFonts w:ascii="Calibri" w:hAnsi="Calibri" w:cs="Calibri"/>
        </w:rPr>
        <w:t>. However</w:t>
      </w:r>
      <w:r w:rsidR="00EB65C2">
        <w:rPr>
          <w:rFonts w:ascii="Calibri" w:hAnsi="Calibri" w:cs="Calibri"/>
        </w:rPr>
        <w:t>,</w:t>
      </w:r>
      <w:r w:rsidR="00761D47">
        <w:rPr>
          <w:rFonts w:ascii="Calibri" w:hAnsi="Calibri" w:cs="Calibri"/>
        </w:rPr>
        <w:t xml:space="preserve"> no </w:t>
      </w:r>
      <w:r w:rsidR="00541576">
        <w:rPr>
          <w:rFonts w:ascii="Calibri" w:hAnsi="Calibri" w:cs="Calibri"/>
        </w:rPr>
        <w:t xml:space="preserve">justice </w:t>
      </w:r>
      <w:r w:rsidR="00761D47">
        <w:rPr>
          <w:rFonts w:ascii="Calibri" w:hAnsi="Calibri" w:cs="Calibri"/>
        </w:rPr>
        <w:t>was gained</w:t>
      </w:r>
      <w:r w:rsidR="00314F53">
        <w:rPr>
          <w:rFonts w:ascii="Calibri" w:hAnsi="Calibri" w:cs="Calibri"/>
        </w:rPr>
        <w:t xml:space="preserve"> through this act</w:t>
      </w:r>
      <w:r w:rsidR="00761D47">
        <w:rPr>
          <w:rFonts w:ascii="Calibri" w:hAnsi="Calibri" w:cs="Calibri"/>
        </w:rPr>
        <w:t>.</w:t>
      </w:r>
      <w:r w:rsidR="00F4749E">
        <w:rPr>
          <w:rFonts w:ascii="Calibri" w:hAnsi="Calibri" w:cs="Calibri"/>
        </w:rPr>
        <w:t xml:space="preserve"> </w:t>
      </w:r>
      <w:r w:rsidR="005135EA" w:rsidRPr="0074380E">
        <w:rPr>
          <w:rFonts w:ascii="Calibri" w:hAnsi="Calibri" w:cs="Calibri"/>
        </w:rPr>
        <w:t xml:space="preserve">Montaigne ends his essay with this shocking </w:t>
      </w:r>
      <w:r w:rsidR="00A60307">
        <w:rPr>
          <w:rFonts w:ascii="Calibri" w:hAnsi="Calibri" w:cs="Calibri"/>
        </w:rPr>
        <w:t>in</w:t>
      </w:r>
      <w:r w:rsidR="0080402D">
        <w:rPr>
          <w:rFonts w:ascii="Calibri" w:hAnsi="Calibri" w:cs="Calibri"/>
        </w:rPr>
        <w:t>cident</w:t>
      </w:r>
      <w:r w:rsidR="00A60307">
        <w:rPr>
          <w:rFonts w:ascii="Calibri" w:hAnsi="Calibri" w:cs="Calibri"/>
        </w:rPr>
        <w:t xml:space="preserve"> </w:t>
      </w:r>
      <w:r w:rsidR="005135EA" w:rsidRPr="0074380E">
        <w:rPr>
          <w:rFonts w:ascii="Calibri" w:hAnsi="Calibri" w:cs="Calibri"/>
        </w:rPr>
        <w:t xml:space="preserve">thus </w:t>
      </w:r>
      <w:r w:rsidR="00470CA4">
        <w:rPr>
          <w:rFonts w:ascii="Calibri" w:hAnsi="Calibri" w:cs="Calibri"/>
        </w:rPr>
        <w:t xml:space="preserve">attempting </w:t>
      </w:r>
      <w:r w:rsidR="005135EA" w:rsidRPr="0074380E">
        <w:rPr>
          <w:rFonts w:ascii="Calibri" w:hAnsi="Calibri" w:cs="Calibri"/>
        </w:rPr>
        <w:t>to emphasise how</w:t>
      </w:r>
      <w:r w:rsidR="002F0132" w:rsidRPr="0074380E">
        <w:rPr>
          <w:rFonts w:ascii="Calibri" w:hAnsi="Calibri" w:cs="Calibri"/>
        </w:rPr>
        <w:t xml:space="preserve"> </w:t>
      </w:r>
      <w:r w:rsidR="00470CA4">
        <w:rPr>
          <w:rFonts w:ascii="Calibri" w:hAnsi="Calibri" w:cs="Calibri"/>
        </w:rPr>
        <w:t xml:space="preserve">the use of </w:t>
      </w:r>
      <w:r w:rsidR="00F110BC" w:rsidRPr="0074380E">
        <w:rPr>
          <w:rFonts w:ascii="Calibri" w:hAnsi="Calibri" w:cs="Calibri"/>
        </w:rPr>
        <w:t xml:space="preserve">torture </w:t>
      </w:r>
      <w:r w:rsidR="008B58B9">
        <w:rPr>
          <w:rFonts w:ascii="Calibri" w:hAnsi="Calibri" w:cs="Calibri"/>
        </w:rPr>
        <w:t xml:space="preserve">does not accomplish justice and can </w:t>
      </w:r>
      <w:r w:rsidR="00EB65C2" w:rsidRPr="00CC4CD5">
        <w:rPr>
          <w:rFonts w:ascii="Calibri" w:hAnsi="Calibri" w:cs="Calibri"/>
        </w:rPr>
        <w:t>result in falsity</w:t>
      </w:r>
      <w:r w:rsidR="008B58B9">
        <w:rPr>
          <w:rFonts w:ascii="Calibri" w:hAnsi="Calibri" w:cs="Calibri"/>
        </w:rPr>
        <w:t>.</w:t>
      </w:r>
    </w:p>
    <w:p w:rsidR="00D2177D" w:rsidRPr="00D2177D" w:rsidRDefault="00D2177D" w:rsidP="00B31BA3">
      <w:pPr>
        <w:spacing w:after="0" w:line="240" w:lineRule="auto"/>
        <w:jc w:val="both"/>
        <w:rPr>
          <w:rFonts w:ascii="Garamond" w:eastAsia="Times New Roman" w:hAnsi="Garamond" w:cs="Times New Roman"/>
          <w:color w:val="000000"/>
          <w:sz w:val="24"/>
          <w:szCs w:val="24"/>
          <w:lang w:eastAsia="en-GB"/>
        </w:rPr>
      </w:pPr>
    </w:p>
    <w:p w:rsidR="003441A2" w:rsidRPr="003441A2" w:rsidRDefault="003441A2" w:rsidP="00B31BA3">
      <w:pPr>
        <w:spacing w:after="0" w:line="240" w:lineRule="auto"/>
        <w:rPr>
          <w:rFonts w:ascii="Garamond" w:eastAsia="Times New Roman" w:hAnsi="Garamond" w:cs="Times New Roman"/>
          <w:color w:val="000000"/>
          <w:sz w:val="24"/>
          <w:szCs w:val="24"/>
          <w:lang w:eastAsia="en-GB"/>
        </w:rPr>
      </w:pPr>
    </w:p>
    <w:p w:rsidR="00752B08" w:rsidRDefault="00752B08" w:rsidP="00B31BA3">
      <w:pPr>
        <w:spacing w:after="0" w:line="240" w:lineRule="auto"/>
        <w:rPr>
          <w:rFonts w:ascii="Garamond" w:eastAsia="Times New Roman" w:hAnsi="Garamond" w:cs="Times New Roman"/>
          <w:color w:val="000000"/>
          <w:sz w:val="24"/>
          <w:szCs w:val="24"/>
          <w:lang w:eastAsia="en-GB"/>
        </w:rPr>
      </w:pPr>
    </w:p>
    <w:p w:rsidR="00752B08" w:rsidRPr="009B115F" w:rsidRDefault="00752B08" w:rsidP="00B31BA3">
      <w:pPr>
        <w:spacing w:after="0" w:line="240" w:lineRule="auto"/>
        <w:rPr>
          <w:rFonts w:ascii="Garamond" w:eastAsia="Times New Roman" w:hAnsi="Garamond" w:cs="Times New Roman"/>
          <w:color w:val="000000"/>
          <w:sz w:val="24"/>
          <w:szCs w:val="24"/>
          <w:lang w:eastAsia="en-GB"/>
        </w:rPr>
      </w:pPr>
    </w:p>
    <w:p w:rsidR="009B115F" w:rsidRDefault="009B115F" w:rsidP="00B31BA3">
      <w:pPr>
        <w:spacing w:after="0"/>
      </w:pPr>
    </w:p>
    <w:sectPr w:rsidR="009B115F" w:rsidSect="00CE7199">
      <w:headerReference w:type="default" r:id="rId10"/>
      <w:footerReference w:type="default" r:id="rId11"/>
      <w:pgSz w:w="11906" w:h="16838"/>
      <w:pgMar w:top="993" w:right="1440" w:bottom="1276"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dministrator" w:date="2017-12-04T22:00:00Z" w:initials="A">
    <w:p w:rsidR="009C57D6" w:rsidRDefault="009C57D6">
      <w:pPr>
        <w:pStyle w:val="CommentText"/>
      </w:pPr>
      <w:r>
        <w:rPr>
          <w:rStyle w:val="CommentReference"/>
        </w:rPr>
        <w:annotationRef/>
      </w:r>
      <w:r>
        <w:t>Aim for simple language. Cut out extra</w:t>
      </w:r>
    </w:p>
  </w:comment>
  <w:comment w:id="1" w:author="Administrator" w:date="2017-12-04T22:01:00Z" w:initials="A">
    <w:p w:rsidR="009C57D6" w:rsidRDefault="009C57D6">
      <w:pPr>
        <w:pStyle w:val="CommentText"/>
      </w:pPr>
      <w:r>
        <w:rPr>
          <w:rStyle w:val="CommentReference"/>
        </w:rPr>
        <w:annotationRef/>
      </w:r>
      <w:r>
        <w:t>Where?</w:t>
      </w:r>
    </w:p>
  </w:comment>
  <w:comment w:id="2" w:author="Administrator" w:date="2017-12-04T22:01:00Z" w:initials="A">
    <w:p w:rsidR="009C57D6" w:rsidRDefault="009C57D6">
      <w:pPr>
        <w:pStyle w:val="CommentText"/>
      </w:pPr>
      <w:r>
        <w:rPr>
          <w:rStyle w:val="CommentReference"/>
        </w:rPr>
        <w:annotationRef/>
      </w:r>
      <w:proofErr w:type="gramStart"/>
      <w:r>
        <w:t>good</w:t>
      </w:r>
      <w:proofErr w:type="gramEnd"/>
    </w:p>
  </w:comment>
  <w:comment w:id="3" w:author="Administrator" w:date="2017-12-04T22:01:00Z" w:initials="A">
    <w:p w:rsidR="009C57D6" w:rsidRDefault="009C57D6">
      <w:pPr>
        <w:pStyle w:val="CommentText"/>
      </w:pPr>
      <w:r>
        <w:rPr>
          <w:rStyle w:val="CommentReference"/>
        </w:rPr>
        <w:annotationRef/>
      </w:r>
      <w:proofErr w:type="gramStart"/>
      <w:r>
        <w:t>ok</w:t>
      </w:r>
      <w:proofErr w:type="gramEnd"/>
      <w:r>
        <w:t xml:space="preserve"> - fine</w:t>
      </w:r>
    </w:p>
  </w:comment>
  <w:comment w:id="4" w:author="Administrator" w:date="2017-12-04T22:02:00Z" w:initials="A">
    <w:p w:rsidR="009C57D6" w:rsidRDefault="009C57D6">
      <w:pPr>
        <w:pStyle w:val="CommentText"/>
      </w:pPr>
      <w:r>
        <w:rPr>
          <w:rStyle w:val="CommentReference"/>
        </w:rPr>
        <w:annotationRef/>
      </w:r>
      <w:proofErr w:type="gramStart"/>
      <w:r>
        <w:t>because</w:t>
      </w:r>
      <w:proofErr w:type="gramEnd"/>
      <w:r>
        <w:t xml:space="preserve"> of? (</w:t>
      </w:r>
      <w:proofErr w:type="gramStart"/>
      <w:r>
        <w:t>age</w:t>
      </w:r>
      <w:proofErr w:type="gramEnd"/>
      <w:r>
        <w:t>, durability?)</w:t>
      </w:r>
    </w:p>
  </w:comment>
  <w:comment w:id="5" w:author="Administrator" w:date="2017-12-04T22:04:00Z" w:initials="A">
    <w:p w:rsidR="009C57D6" w:rsidRDefault="009C57D6">
      <w:pPr>
        <w:pStyle w:val="CommentText"/>
      </w:pPr>
      <w:r>
        <w:rPr>
          <w:rStyle w:val="CommentReference"/>
        </w:rPr>
        <w:annotationRef/>
      </w:r>
      <w:r>
        <w:t xml:space="preserve"> </w:t>
      </w:r>
      <w:proofErr w:type="gramStart"/>
      <w:r>
        <w:t>he</w:t>
      </w:r>
      <w:proofErr w:type="gramEnd"/>
      <w:r>
        <w:t xml:space="preserve"> is a Protestant (since Montaigne is Catholic and he is from the other side) but I don’t think it says he is a soldier . </w:t>
      </w:r>
      <w:proofErr w:type="gramStart"/>
      <w:r>
        <w:t>refer</w:t>
      </w:r>
      <w:proofErr w:type="gramEnd"/>
      <w:r>
        <w:t xml:space="preserve"> to text</w:t>
      </w:r>
    </w:p>
  </w:comment>
  <w:comment w:id="6" w:author="Administrator" w:date="2017-12-04T22:06:00Z" w:initials="A">
    <w:p w:rsidR="009C57D6" w:rsidRDefault="009C57D6">
      <w:pPr>
        <w:pStyle w:val="CommentText"/>
      </w:pPr>
      <w:r>
        <w:rPr>
          <w:rStyle w:val="CommentReference"/>
        </w:rPr>
        <w:annotationRef/>
      </w:r>
      <w:proofErr w:type="gramStart"/>
      <w:r>
        <w:t>asserts</w:t>
      </w:r>
      <w:proofErr w:type="gramEnd"/>
      <w:r>
        <w:t xml:space="preserve">, claims. </w:t>
      </w:r>
    </w:p>
  </w:comment>
  <w:comment w:id="7" w:author="Administrator" w:date="2017-12-04T22:06:00Z" w:initials="A">
    <w:p w:rsidR="009C57D6" w:rsidRDefault="009C57D6">
      <w:pPr>
        <w:pStyle w:val="CommentText"/>
      </w:pPr>
      <w:r>
        <w:rPr>
          <w:rStyle w:val="CommentReference"/>
        </w:rPr>
        <w:annotationRef/>
      </w:r>
      <w:proofErr w:type="gramStart"/>
      <w:r>
        <w:t>good</w:t>
      </w:r>
      <w:proofErr w:type="gramEnd"/>
    </w:p>
  </w:comment>
  <w:comment w:id="8" w:author="Administrator" w:date="2017-12-04T22:08:00Z" w:initials="A">
    <w:p w:rsidR="009C57D6" w:rsidRDefault="009C57D6">
      <w:pPr>
        <w:pStyle w:val="CommentText"/>
      </w:pPr>
      <w:r>
        <w:rPr>
          <w:rStyle w:val="CommentReference"/>
        </w:rPr>
        <w:annotationRef/>
      </w:r>
      <w:proofErr w:type="gramStart"/>
      <w:r>
        <w:t>don’t</w:t>
      </w:r>
      <w:proofErr w:type="gramEnd"/>
      <w:r>
        <w:t xml:space="preserve"> need inverted commas as well as italics. This is a face and long book – so italics only</w:t>
      </w:r>
    </w:p>
  </w:comment>
  <w:comment w:id="9" w:author="Administrator" w:date="2017-12-04T22:10:00Z" w:initials="A">
    <w:p w:rsidR="0040208E" w:rsidRDefault="0040208E">
      <w:pPr>
        <w:pStyle w:val="CommentText"/>
      </w:pPr>
      <w:r>
        <w:rPr>
          <w:rStyle w:val="CommentReference"/>
        </w:rPr>
        <w:annotationRef/>
      </w:r>
      <w:proofErr w:type="gramStart"/>
      <w:r>
        <w:t>he</w:t>
      </w:r>
      <w:proofErr w:type="gramEnd"/>
      <w:r>
        <w:t xml:space="preserve"> is mixing bees and wasps. </w:t>
      </w:r>
      <w:proofErr w:type="gramStart"/>
      <w:r>
        <w:t>when</w:t>
      </w:r>
      <w:proofErr w:type="gramEnd"/>
      <w:r>
        <w:t xml:space="preserve"> a bee stings and flies away it rips its insides out and dies – the sting is hooked. That of a wasp isn’t and it can sting lots of times.</w:t>
      </w:r>
    </w:p>
  </w:comment>
  <w:comment w:id="10" w:author="Administrator" w:date="2017-12-04T22:13:00Z" w:initials="A">
    <w:p w:rsidR="0040208E" w:rsidRDefault="0040208E">
      <w:pPr>
        <w:pStyle w:val="CommentText"/>
      </w:pPr>
      <w:r>
        <w:rPr>
          <w:rStyle w:val="CommentReference"/>
        </w:rPr>
        <w:annotationRef/>
      </w:r>
      <w:proofErr w:type="gramStart"/>
      <w:r w:rsidRPr="0040208E">
        <w:t>six-book</w:t>
      </w:r>
      <w:proofErr w:type="gramEnd"/>
      <w:r w:rsidRPr="0040208E">
        <w:t xml:space="preserve"> poem</w:t>
      </w:r>
      <w:r>
        <w:t xml:space="preserve"> – so the title requires italics . It’s not an extract </w:t>
      </w:r>
    </w:p>
  </w:comment>
  <w:comment w:id="11" w:author="Administrator" w:date="2017-12-04T22:14:00Z" w:initials="A">
    <w:p w:rsidR="0040208E" w:rsidRDefault="0040208E">
      <w:pPr>
        <w:pStyle w:val="CommentText"/>
      </w:pPr>
      <w:r>
        <w:rPr>
          <w:rStyle w:val="CommentReference"/>
        </w:rPr>
        <w:annotationRef/>
      </w:r>
      <w:proofErr w:type="gramStart"/>
      <w:r>
        <w:t>good</w:t>
      </w:r>
      <w:proofErr w:type="gramEnd"/>
    </w:p>
  </w:comment>
  <w:comment w:id="12" w:author="Administrator" w:date="2017-12-04T22:14:00Z" w:initials="A">
    <w:p w:rsidR="0040208E" w:rsidRDefault="0040208E">
      <w:pPr>
        <w:pStyle w:val="CommentText"/>
      </w:pPr>
      <w:r>
        <w:rPr>
          <w:rStyle w:val="CommentReference"/>
        </w:rPr>
        <w:annotationRef/>
      </w:r>
      <w:proofErr w:type="gramStart"/>
      <w:r>
        <w:t>good</w:t>
      </w:r>
      <w:proofErr w:type="gramEnd"/>
      <w:r>
        <w:t xml:space="preserve"> </w:t>
      </w:r>
    </w:p>
  </w:comment>
  <w:comment w:id="13" w:author="Administrator" w:date="2017-12-04T22:16:00Z" w:initials="A">
    <w:p w:rsidR="0040208E" w:rsidRDefault="0040208E">
      <w:pPr>
        <w:pStyle w:val="CommentText"/>
      </w:pPr>
      <w:r>
        <w:rPr>
          <w:rStyle w:val="CommentReference"/>
        </w:rPr>
        <w:annotationRef/>
      </w:r>
      <w:r>
        <w:rPr>
          <w:rFonts w:ascii="Calibri" w:eastAsia="Times New Roman" w:hAnsi="Calibri" w:cs="Calibri"/>
          <w:color w:val="000000"/>
          <w:lang w:eastAsia="en-GB"/>
        </w:rPr>
        <w:t>‘</w:t>
      </w:r>
      <w:proofErr w:type="gramStart"/>
      <w:r w:rsidRPr="00CC4CD5">
        <w:rPr>
          <w:rFonts w:ascii="Calibri" w:eastAsia="Times New Roman" w:hAnsi="Calibri" w:cs="Calibri"/>
          <w:color w:val="000000"/>
          <w:lang w:eastAsia="en-GB"/>
        </w:rPr>
        <w:t>persuasive</w:t>
      </w:r>
      <w:proofErr w:type="gramEnd"/>
      <w:r w:rsidRPr="00CC4CD5">
        <w:rPr>
          <w:rFonts w:ascii="Calibri" w:eastAsia="Times New Roman" w:hAnsi="Calibri" w:cs="Calibri"/>
          <w:color w:val="000000"/>
          <w:lang w:eastAsia="en-GB"/>
        </w:rPr>
        <w:t xml:space="preserve"> tone </w:t>
      </w:r>
      <w:r>
        <w:rPr>
          <w:rFonts w:ascii="Calibri" w:eastAsia="Times New Roman" w:hAnsi="Calibri" w:cs="Calibri"/>
          <w:color w:val="000000"/>
          <w:lang w:eastAsia="en-GB"/>
        </w:rPr>
        <w:t xml:space="preserve">‘ – how? </w:t>
      </w:r>
      <w:r>
        <w:t xml:space="preserve">– </w:t>
      </w:r>
      <w:proofErr w:type="gramStart"/>
      <w:r>
        <w:t>conversational</w:t>
      </w:r>
      <w:proofErr w:type="gramEnd"/>
      <w:r>
        <w:t>?</w:t>
      </w:r>
    </w:p>
  </w:comment>
  <w:comment w:id="14" w:author="Administrator" w:date="2017-12-04T22:17:00Z" w:initials="A">
    <w:p w:rsidR="0040208E" w:rsidRDefault="0040208E">
      <w:pPr>
        <w:pStyle w:val="CommentText"/>
      </w:pPr>
      <w:r>
        <w:rPr>
          <w:rStyle w:val="CommentReference"/>
        </w:rPr>
        <w:annotationRef/>
      </w:r>
      <w:r>
        <w:t xml:space="preserve">Well it is complex in its ideas – but the expression is not unnecessarily complicated </w:t>
      </w:r>
    </w:p>
  </w:comment>
  <w:comment w:id="15" w:author="Administrator" w:date="2017-12-04T22:17:00Z" w:initials="A">
    <w:p w:rsidR="0040208E" w:rsidRDefault="0040208E">
      <w:pPr>
        <w:pStyle w:val="CommentText"/>
      </w:pPr>
      <w:r>
        <w:rPr>
          <w:rStyle w:val="CommentReference"/>
        </w:rPr>
        <w:annotationRef/>
      </w:r>
      <w:proofErr w:type="gramStart"/>
      <w:r>
        <w:t>ok</w:t>
      </w:r>
      <w:proofErr w:type="gramEnd"/>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2AA2" w:rsidRDefault="00DC2AA2" w:rsidP="00CE7199">
      <w:pPr>
        <w:spacing w:after="0" w:line="240" w:lineRule="auto"/>
      </w:pPr>
      <w:r>
        <w:separator/>
      </w:r>
    </w:p>
  </w:endnote>
  <w:endnote w:type="continuationSeparator" w:id="0">
    <w:p w:rsidR="00DC2AA2" w:rsidRDefault="00DC2AA2" w:rsidP="00CE7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028349"/>
      <w:docPartObj>
        <w:docPartGallery w:val="Page Numbers (Bottom of Page)"/>
        <w:docPartUnique/>
      </w:docPartObj>
    </w:sdtPr>
    <w:sdtEndPr>
      <w:rPr>
        <w:rFonts w:ascii="Garamond" w:hAnsi="Garamond"/>
        <w:i/>
        <w:noProof/>
        <w:sz w:val="20"/>
      </w:rPr>
    </w:sdtEndPr>
    <w:sdtContent>
      <w:p w:rsidR="00721A3E" w:rsidRPr="003B2C7F" w:rsidRDefault="00721A3E" w:rsidP="00CE7199">
        <w:pPr>
          <w:pStyle w:val="Footer"/>
          <w:jc w:val="center"/>
          <w:rPr>
            <w:rFonts w:ascii="Garamond" w:hAnsi="Garamond"/>
            <w:i/>
            <w:sz w:val="20"/>
          </w:rPr>
        </w:pPr>
        <w:r w:rsidRPr="000A2108">
          <w:rPr>
            <w:rFonts w:ascii="Garamond" w:hAnsi="Garamond"/>
            <w:i/>
          </w:rPr>
          <w:t>PORTFOLIO TASK</w:t>
        </w:r>
        <w:r w:rsidRPr="003B2C7F">
          <w:rPr>
            <w:rFonts w:ascii="Garamond" w:hAnsi="Garamond"/>
            <w:i/>
            <w:sz w:val="20"/>
          </w:rPr>
          <w:t xml:space="preserve"> </w:t>
        </w:r>
        <w:r>
          <w:rPr>
            <w:rFonts w:ascii="Garamond" w:hAnsi="Garamond"/>
            <w:i/>
            <w:sz w:val="20"/>
          </w:rPr>
          <w:tab/>
        </w:r>
        <w:r>
          <w:rPr>
            <w:rFonts w:ascii="Garamond" w:hAnsi="Garamond"/>
            <w:i/>
            <w:sz w:val="20"/>
          </w:rPr>
          <w:tab/>
        </w:r>
        <w:r w:rsidRPr="003B2C7F">
          <w:rPr>
            <w:rFonts w:ascii="Garamond" w:hAnsi="Garamond"/>
            <w:i/>
            <w:sz w:val="20"/>
          </w:rPr>
          <w:fldChar w:fldCharType="begin"/>
        </w:r>
        <w:r w:rsidRPr="003B2C7F">
          <w:rPr>
            <w:rFonts w:ascii="Garamond" w:hAnsi="Garamond"/>
            <w:i/>
            <w:sz w:val="20"/>
          </w:rPr>
          <w:instrText xml:space="preserve"> PAGE   \* MERGEFORMAT </w:instrText>
        </w:r>
        <w:r w:rsidRPr="003B2C7F">
          <w:rPr>
            <w:rFonts w:ascii="Garamond" w:hAnsi="Garamond"/>
            <w:i/>
            <w:sz w:val="20"/>
          </w:rPr>
          <w:fldChar w:fldCharType="separate"/>
        </w:r>
        <w:r w:rsidR="00647A4D">
          <w:rPr>
            <w:rFonts w:ascii="Garamond" w:hAnsi="Garamond"/>
            <w:i/>
            <w:noProof/>
            <w:sz w:val="20"/>
          </w:rPr>
          <w:t>3</w:t>
        </w:r>
        <w:r w:rsidRPr="003B2C7F">
          <w:rPr>
            <w:rFonts w:ascii="Garamond" w:hAnsi="Garamond"/>
            <w:i/>
            <w:noProof/>
            <w:sz w:val="20"/>
          </w:rPr>
          <w:fldChar w:fldCharType="end"/>
        </w:r>
      </w:p>
    </w:sdtContent>
  </w:sdt>
  <w:p w:rsidR="00721A3E" w:rsidRDefault="00721A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2AA2" w:rsidRDefault="00DC2AA2" w:rsidP="00CE7199">
      <w:pPr>
        <w:spacing w:after="0" w:line="240" w:lineRule="auto"/>
      </w:pPr>
      <w:r>
        <w:separator/>
      </w:r>
    </w:p>
  </w:footnote>
  <w:footnote w:type="continuationSeparator" w:id="0">
    <w:p w:rsidR="00DC2AA2" w:rsidRDefault="00DC2AA2" w:rsidP="00CE71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A3E" w:rsidRDefault="00721A3E" w:rsidP="00CE7199">
    <w:pPr>
      <w:pStyle w:val="Header"/>
      <w:jc w:val="right"/>
      <w:rPr>
        <w:rFonts w:ascii="Garamond" w:hAnsi="Garamond"/>
        <w:i/>
      </w:rPr>
    </w:pPr>
    <w:r w:rsidRPr="00EE2A7A">
      <w:rPr>
        <w:rFonts w:ascii="Garamond" w:hAnsi="Garamond"/>
        <w:i/>
      </w:rPr>
      <w:t xml:space="preserve">CSSK4004 </w:t>
    </w:r>
    <w:r w:rsidR="009D42A3">
      <w:rPr>
        <w:rFonts w:ascii="Garamond" w:hAnsi="Garamond"/>
        <w:i/>
      </w:rPr>
      <w:t xml:space="preserve">Textual Analysis </w:t>
    </w:r>
    <w:r w:rsidR="00D50BAC">
      <w:rPr>
        <w:rFonts w:ascii="Garamond" w:hAnsi="Garamond"/>
        <w:i/>
      </w:rPr>
      <w:t>- Skills for Academic Study for English &amp; Creative Writing</w:t>
    </w:r>
  </w:p>
  <w:p w:rsidR="009D42A3" w:rsidRPr="00E32A03" w:rsidRDefault="009D42A3" w:rsidP="009D42A3">
    <w:pPr>
      <w:pStyle w:val="Header"/>
      <w:jc w:val="right"/>
      <w:rPr>
        <w:i/>
        <w:color w:val="404040"/>
        <w:sz w:val="18"/>
        <w:szCs w:val="18"/>
      </w:rPr>
    </w:pPr>
    <w:r>
      <w:rPr>
        <w:i/>
        <w:color w:val="404040"/>
        <w:sz w:val="18"/>
        <w:szCs w:val="18"/>
      </w:rPr>
      <w:t>Prithi Shukla – 1708142 Creative Writing Level 4 2017 - 2018</w:t>
    </w:r>
  </w:p>
  <w:p w:rsidR="009D42A3" w:rsidRPr="00EE2A7A" w:rsidRDefault="009D42A3" w:rsidP="00CE7199">
    <w:pPr>
      <w:pStyle w:val="Header"/>
      <w:jc w:val="right"/>
      <w:rPr>
        <w:rFonts w:ascii="Garamond" w:hAnsi="Garamond"/>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70394"/>
    <w:multiLevelType w:val="hybridMultilevel"/>
    <w:tmpl w:val="4DF06CD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0560867"/>
    <w:multiLevelType w:val="hybridMultilevel"/>
    <w:tmpl w:val="8306F194"/>
    <w:lvl w:ilvl="0" w:tplc="0809001B">
      <w:start w:val="1"/>
      <w:numFmt w:val="lowerRoman"/>
      <w:lvlText w:val="%1."/>
      <w:lvlJc w:val="righ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7B71E86"/>
    <w:multiLevelType w:val="hybridMultilevel"/>
    <w:tmpl w:val="3534537A"/>
    <w:lvl w:ilvl="0" w:tplc="0DCA64D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B3E6EF3"/>
    <w:multiLevelType w:val="hybridMultilevel"/>
    <w:tmpl w:val="5B2052A2"/>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nsid w:val="0DF5101C"/>
    <w:multiLevelType w:val="hybridMultilevel"/>
    <w:tmpl w:val="FF4A85C0"/>
    <w:lvl w:ilvl="0" w:tplc="57FCBC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137649F7"/>
    <w:multiLevelType w:val="hybridMultilevel"/>
    <w:tmpl w:val="26DE90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59C256D"/>
    <w:multiLevelType w:val="hybridMultilevel"/>
    <w:tmpl w:val="8306F194"/>
    <w:lvl w:ilvl="0" w:tplc="0809001B">
      <w:start w:val="1"/>
      <w:numFmt w:val="lowerRoman"/>
      <w:lvlText w:val="%1."/>
      <w:lvlJc w:val="righ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21A03EA8"/>
    <w:multiLevelType w:val="hybridMultilevel"/>
    <w:tmpl w:val="F2322368"/>
    <w:lvl w:ilvl="0" w:tplc="76669DCA">
      <w:start w:val="3"/>
      <w:numFmt w:val="lowerLetter"/>
      <w:lvlText w:val="%1."/>
      <w:lvlJc w:val="left"/>
      <w:pPr>
        <w:ind w:left="720" w:hanging="360"/>
      </w:pPr>
      <w:rPr>
        <w:rFonts w:eastAsia="Times New Roman" w:cs="Times New Roma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D44539A"/>
    <w:multiLevelType w:val="hybridMultilevel"/>
    <w:tmpl w:val="E41EF19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nsid w:val="2D815B5D"/>
    <w:multiLevelType w:val="hybridMultilevel"/>
    <w:tmpl w:val="0ED68B82"/>
    <w:lvl w:ilvl="0" w:tplc="2AEACAAE">
      <w:start w:val="2"/>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0F44438"/>
    <w:multiLevelType w:val="hybridMultilevel"/>
    <w:tmpl w:val="F8DE157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DADEF660">
      <w:start w:val="1"/>
      <w:numFmt w:val="lowerRoman"/>
      <w:lvlText w:val="(%3)"/>
      <w:lvlJc w:val="left"/>
      <w:pPr>
        <w:ind w:left="2700" w:hanging="72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52E5F95"/>
    <w:multiLevelType w:val="hybridMultilevel"/>
    <w:tmpl w:val="A7B8D80E"/>
    <w:lvl w:ilvl="0" w:tplc="C69273D2">
      <w:start w:val="1"/>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12">
    <w:nsid w:val="3E237432"/>
    <w:multiLevelType w:val="hybridMultilevel"/>
    <w:tmpl w:val="F6F4B1B8"/>
    <w:lvl w:ilvl="0" w:tplc="FACC0096">
      <w:start w:val="3"/>
      <w:numFmt w:val="lowerRoman"/>
      <w:lvlText w:val="(%1)"/>
      <w:lvlJc w:val="left"/>
      <w:pPr>
        <w:ind w:left="2700" w:hanging="720"/>
      </w:pPr>
      <w:rPr>
        <w:rFonts w:hint="default"/>
      </w:rPr>
    </w:lvl>
    <w:lvl w:ilvl="1" w:tplc="08090019" w:tentative="1">
      <w:start w:val="1"/>
      <w:numFmt w:val="lowerLetter"/>
      <w:lvlText w:val="%2."/>
      <w:lvlJc w:val="left"/>
      <w:pPr>
        <w:ind w:left="3060" w:hanging="360"/>
      </w:pPr>
    </w:lvl>
    <w:lvl w:ilvl="2" w:tplc="0809001B" w:tentative="1">
      <w:start w:val="1"/>
      <w:numFmt w:val="lowerRoman"/>
      <w:lvlText w:val="%3."/>
      <w:lvlJc w:val="right"/>
      <w:pPr>
        <w:ind w:left="3780" w:hanging="180"/>
      </w:pPr>
    </w:lvl>
    <w:lvl w:ilvl="3" w:tplc="0809000F" w:tentative="1">
      <w:start w:val="1"/>
      <w:numFmt w:val="decimal"/>
      <w:lvlText w:val="%4."/>
      <w:lvlJc w:val="left"/>
      <w:pPr>
        <w:ind w:left="4500" w:hanging="360"/>
      </w:pPr>
    </w:lvl>
    <w:lvl w:ilvl="4" w:tplc="08090019" w:tentative="1">
      <w:start w:val="1"/>
      <w:numFmt w:val="lowerLetter"/>
      <w:lvlText w:val="%5."/>
      <w:lvlJc w:val="left"/>
      <w:pPr>
        <w:ind w:left="5220" w:hanging="360"/>
      </w:pPr>
    </w:lvl>
    <w:lvl w:ilvl="5" w:tplc="0809001B" w:tentative="1">
      <w:start w:val="1"/>
      <w:numFmt w:val="lowerRoman"/>
      <w:lvlText w:val="%6."/>
      <w:lvlJc w:val="right"/>
      <w:pPr>
        <w:ind w:left="5940" w:hanging="180"/>
      </w:pPr>
    </w:lvl>
    <w:lvl w:ilvl="6" w:tplc="0809000F" w:tentative="1">
      <w:start w:val="1"/>
      <w:numFmt w:val="decimal"/>
      <w:lvlText w:val="%7."/>
      <w:lvlJc w:val="left"/>
      <w:pPr>
        <w:ind w:left="6660" w:hanging="360"/>
      </w:pPr>
    </w:lvl>
    <w:lvl w:ilvl="7" w:tplc="08090019" w:tentative="1">
      <w:start w:val="1"/>
      <w:numFmt w:val="lowerLetter"/>
      <w:lvlText w:val="%8."/>
      <w:lvlJc w:val="left"/>
      <w:pPr>
        <w:ind w:left="7380" w:hanging="360"/>
      </w:pPr>
    </w:lvl>
    <w:lvl w:ilvl="8" w:tplc="0809001B" w:tentative="1">
      <w:start w:val="1"/>
      <w:numFmt w:val="lowerRoman"/>
      <w:lvlText w:val="%9."/>
      <w:lvlJc w:val="right"/>
      <w:pPr>
        <w:ind w:left="8100" w:hanging="180"/>
      </w:pPr>
    </w:lvl>
  </w:abstractNum>
  <w:abstractNum w:abstractNumId="13">
    <w:nsid w:val="3F3E638B"/>
    <w:multiLevelType w:val="hybridMultilevel"/>
    <w:tmpl w:val="A7B8D80E"/>
    <w:lvl w:ilvl="0" w:tplc="C69273D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48BC2175"/>
    <w:multiLevelType w:val="hybridMultilevel"/>
    <w:tmpl w:val="8306F194"/>
    <w:lvl w:ilvl="0" w:tplc="0809001B">
      <w:start w:val="1"/>
      <w:numFmt w:val="lowerRoman"/>
      <w:lvlText w:val="%1."/>
      <w:lvlJc w:val="righ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597528DE"/>
    <w:multiLevelType w:val="hybridMultilevel"/>
    <w:tmpl w:val="056A2608"/>
    <w:lvl w:ilvl="0" w:tplc="08090013">
      <w:start w:val="1"/>
      <w:numFmt w:val="upperRoman"/>
      <w:lvlText w:val="%1."/>
      <w:lvlJc w:val="righ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700E18DE"/>
    <w:multiLevelType w:val="hybridMultilevel"/>
    <w:tmpl w:val="8306F194"/>
    <w:lvl w:ilvl="0" w:tplc="0809001B">
      <w:start w:val="1"/>
      <w:numFmt w:val="lowerRoman"/>
      <w:lvlText w:val="%1."/>
      <w:lvlJc w:val="righ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729B00FF"/>
    <w:multiLevelType w:val="hybridMultilevel"/>
    <w:tmpl w:val="E68E5FA6"/>
    <w:lvl w:ilvl="0" w:tplc="A1F0FD24">
      <w:start w:val="2"/>
      <w:numFmt w:val="lowerRoman"/>
      <w:lvlText w:val="(%1)"/>
      <w:lvlJc w:val="left"/>
      <w:pPr>
        <w:ind w:left="1288" w:hanging="720"/>
      </w:pPr>
      <w:rPr>
        <w:rFonts w:hint="default"/>
      </w:rPr>
    </w:lvl>
    <w:lvl w:ilvl="1" w:tplc="08090019" w:tentative="1">
      <w:start w:val="1"/>
      <w:numFmt w:val="lowerLetter"/>
      <w:lvlText w:val="%2."/>
      <w:lvlJc w:val="left"/>
      <w:pPr>
        <w:ind w:left="1648" w:hanging="360"/>
      </w:pPr>
    </w:lvl>
    <w:lvl w:ilvl="2" w:tplc="0809001B">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num w:numId="1">
    <w:abstractNumId w:val="10"/>
  </w:num>
  <w:num w:numId="2">
    <w:abstractNumId w:val="14"/>
  </w:num>
  <w:num w:numId="3">
    <w:abstractNumId w:val="11"/>
  </w:num>
  <w:num w:numId="4">
    <w:abstractNumId w:val="1"/>
  </w:num>
  <w:num w:numId="5">
    <w:abstractNumId w:val="16"/>
  </w:num>
  <w:num w:numId="6">
    <w:abstractNumId w:val="13"/>
  </w:num>
  <w:num w:numId="7">
    <w:abstractNumId w:val="6"/>
  </w:num>
  <w:num w:numId="8">
    <w:abstractNumId w:val="4"/>
  </w:num>
  <w:num w:numId="9">
    <w:abstractNumId w:val="0"/>
  </w:num>
  <w:num w:numId="10">
    <w:abstractNumId w:val="15"/>
  </w:num>
  <w:num w:numId="11">
    <w:abstractNumId w:val="3"/>
  </w:num>
  <w:num w:numId="12">
    <w:abstractNumId w:val="12"/>
  </w:num>
  <w:num w:numId="13">
    <w:abstractNumId w:val="9"/>
  </w:num>
  <w:num w:numId="14">
    <w:abstractNumId w:val="2"/>
  </w:num>
  <w:num w:numId="15">
    <w:abstractNumId w:val="17"/>
  </w:num>
  <w:num w:numId="16">
    <w:abstractNumId w:val="8"/>
  </w:num>
  <w:num w:numId="17">
    <w:abstractNumId w:val="7"/>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F8B"/>
    <w:rsid w:val="00001E47"/>
    <w:rsid w:val="0000271A"/>
    <w:rsid w:val="00002862"/>
    <w:rsid w:val="00004C42"/>
    <w:rsid w:val="0002374D"/>
    <w:rsid w:val="000359EF"/>
    <w:rsid w:val="00036BEB"/>
    <w:rsid w:val="00036C5F"/>
    <w:rsid w:val="0004065D"/>
    <w:rsid w:val="00040AA3"/>
    <w:rsid w:val="00041A76"/>
    <w:rsid w:val="00045320"/>
    <w:rsid w:val="0004553E"/>
    <w:rsid w:val="00050C7A"/>
    <w:rsid w:val="000718E1"/>
    <w:rsid w:val="00071A55"/>
    <w:rsid w:val="00074BB4"/>
    <w:rsid w:val="00076F9C"/>
    <w:rsid w:val="00085391"/>
    <w:rsid w:val="00086175"/>
    <w:rsid w:val="00090E6F"/>
    <w:rsid w:val="00094403"/>
    <w:rsid w:val="00096BF3"/>
    <w:rsid w:val="0009764D"/>
    <w:rsid w:val="000A0452"/>
    <w:rsid w:val="000A3266"/>
    <w:rsid w:val="000A3E0E"/>
    <w:rsid w:val="000B176B"/>
    <w:rsid w:val="000B51FC"/>
    <w:rsid w:val="000C42EE"/>
    <w:rsid w:val="000D1547"/>
    <w:rsid w:val="000D47CC"/>
    <w:rsid w:val="000D5858"/>
    <w:rsid w:val="000E02DF"/>
    <w:rsid w:val="000E612A"/>
    <w:rsid w:val="000F61FB"/>
    <w:rsid w:val="000F64CE"/>
    <w:rsid w:val="0010095B"/>
    <w:rsid w:val="00102574"/>
    <w:rsid w:val="00104B90"/>
    <w:rsid w:val="00112861"/>
    <w:rsid w:val="00120559"/>
    <w:rsid w:val="001216B0"/>
    <w:rsid w:val="001243EC"/>
    <w:rsid w:val="00130D5A"/>
    <w:rsid w:val="001363CA"/>
    <w:rsid w:val="00143D89"/>
    <w:rsid w:val="0014633B"/>
    <w:rsid w:val="00150C6F"/>
    <w:rsid w:val="00153D22"/>
    <w:rsid w:val="00154496"/>
    <w:rsid w:val="001634C6"/>
    <w:rsid w:val="00163868"/>
    <w:rsid w:val="00164C51"/>
    <w:rsid w:val="00173A12"/>
    <w:rsid w:val="001753FE"/>
    <w:rsid w:val="001871A7"/>
    <w:rsid w:val="001A083E"/>
    <w:rsid w:val="001A19D9"/>
    <w:rsid w:val="001A3B8B"/>
    <w:rsid w:val="001B1579"/>
    <w:rsid w:val="001B209C"/>
    <w:rsid w:val="001B34A3"/>
    <w:rsid w:val="001B36D1"/>
    <w:rsid w:val="001B61E6"/>
    <w:rsid w:val="001C057B"/>
    <w:rsid w:val="001C6D9C"/>
    <w:rsid w:val="001C7AC9"/>
    <w:rsid w:val="001D685A"/>
    <w:rsid w:val="001E700F"/>
    <w:rsid w:val="001F5602"/>
    <w:rsid w:val="00203FAD"/>
    <w:rsid w:val="00206F97"/>
    <w:rsid w:val="00213471"/>
    <w:rsid w:val="00213737"/>
    <w:rsid w:val="00216255"/>
    <w:rsid w:val="002165FA"/>
    <w:rsid w:val="00223957"/>
    <w:rsid w:val="002253AE"/>
    <w:rsid w:val="00227BAE"/>
    <w:rsid w:val="00230F0E"/>
    <w:rsid w:val="002310EC"/>
    <w:rsid w:val="00233FBF"/>
    <w:rsid w:val="00237B04"/>
    <w:rsid w:val="00240F6F"/>
    <w:rsid w:val="002477B0"/>
    <w:rsid w:val="002530F1"/>
    <w:rsid w:val="00253608"/>
    <w:rsid w:val="002708F2"/>
    <w:rsid w:val="002740EB"/>
    <w:rsid w:val="00281811"/>
    <w:rsid w:val="002831BB"/>
    <w:rsid w:val="00284DA9"/>
    <w:rsid w:val="00285122"/>
    <w:rsid w:val="00285350"/>
    <w:rsid w:val="00286559"/>
    <w:rsid w:val="00290BC4"/>
    <w:rsid w:val="00292642"/>
    <w:rsid w:val="002938D4"/>
    <w:rsid w:val="002A1E1C"/>
    <w:rsid w:val="002A2015"/>
    <w:rsid w:val="002A402C"/>
    <w:rsid w:val="002A7298"/>
    <w:rsid w:val="002C1695"/>
    <w:rsid w:val="002C1F72"/>
    <w:rsid w:val="002C41DC"/>
    <w:rsid w:val="002C4997"/>
    <w:rsid w:val="002C7018"/>
    <w:rsid w:val="002D521A"/>
    <w:rsid w:val="002D6FFD"/>
    <w:rsid w:val="002E399C"/>
    <w:rsid w:val="002F0132"/>
    <w:rsid w:val="002F055F"/>
    <w:rsid w:val="002F2246"/>
    <w:rsid w:val="002F2782"/>
    <w:rsid w:val="002F2783"/>
    <w:rsid w:val="002F30C6"/>
    <w:rsid w:val="002F4156"/>
    <w:rsid w:val="002F5031"/>
    <w:rsid w:val="003017E5"/>
    <w:rsid w:val="00304892"/>
    <w:rsid w:val="00305CBA"/>
    <w:rsid w:val="00307B04"/>
    <w:rsid w:val="003114C4"/>
    <w:rsid w:val="00311B1E"/>
    <w:rsid w:val="00314F53"/>
    <w:rsid w:val="00330FA2"/>
    <w:rsid w:val="00334412"/>
    <w:rsid w:val="00337DF2"/>
    <w:rsid w:val="003441A2"/>
    <w:rsid w:val="00350AF2"/>
    <w:rsid w:val="00351B71"/>
    <w:rsid w:val="00357CDA"/>
    <w:rsid w:val="00361C07"/>
    <w:rsid w:val="0036353C"/>
    <w:rsid w:val="0036731F"/>
    <w:rsid w:val="00372BA5"/>
    <w:rsid w:val="00380349"/>
    <w:rsid w:val="0038184E"/>
    <w:rsid w:val="003825CD"/>
    <w:rsid w:val="00383E9E"/>
    <w:rsid w:val="00395B38"/>
    <w:rsid w:val="00397BFB"/>
    <w:rsid w:val="003A3FF4"/>
    <w:rsid w:val="003B0B15"/>
    <w:rsid w:val="003B4699"/>
    <w:rsid w:val="003B504B"/>
    <w:rsid w:val="003C5002"/>
    <w:rsid w:val="003E0549"/>
    <w:rsid w:val="003E1216"/>
    <w:rsid w:val="003E5C1C"/>
    <w:rsid w:val="003E5EFF"/>
    <w:rsid w:val="003E7433"/>
    <w:rsid w:val="003F079F"/>
    <w:rsid w:val="003F11D6"/>
    <w:rsid w:val="003F12A0"/>
    <w:rsid w:val="003F5492"/>
    <w:rsid w:val="003F54AB"/>
    <w:rsid w:val="004001B7"/>
    <w:rsid w:val="00401402"/>
    <w:rsid w:val="0040208E"/>
    <w:rsid w:val="00402E78"/>
    <w:rsid w:val="00405123"/>
    <w:rsid w:val="004059E5"/>
    <w:rsid w:val="00410BBB"/>
    <w:rsid w:val="00416D3B"/>
    <w:rsid w:val="00422599"/>
    <w:rsid w:val="00424CC0"/>
    <w:rsid w:val="004261E8"/>
    <w:rsid w:val="00430C5F"/>
    <w:rsid w:val="00440045"/>
    <w:rsid w:val="00441AE5"/>
    <w:rsid w:val="0044317F"/>
    <w:rsid w:val="00446B51"/>
    <w:rsid w:val="00457ECA"/>
    <w:rsid w:val="00470CA4"/>
    <w:rsid w:val="0047233F"/>
    <w:rsid w:val="00494388"/>
    <w:rsid w:val="004968CD"/>
    <w:rsid w:val="00496AD8"/>
    <w:rsid w:val="004A1AC7"/>
    <w:rsid w:val="004A41DC"/>
    <w:rsid w:val="004A72E5"/>
    <w:rsid w:val="004B25D2"/>
    <w:rsid w:val="004C0249"/>
    <w:rsid w:val="004C171C"/>
    <w:rsid w:val="004C76D1"/>
    <w:rsid w:val="004C76DF"/>
    <w:rsid w:val="004D27FF"/>
    <w:rsid w:val="004D3A9C"/>
    <w:rsid w:val="004E4EC3"/>
    <w:rsid w:val="004F2F10"/>
    <w:rsid w:val="004F5BDC"/>
    <w:rsid w:val="0050040C"/>
    <w:rsid w:val="005005A6"/>
    <w:rsid w:val="00507696"/>
    <w:rsid w:val="00510F27"/>
    <w:rsid w:val="00513464"/>
    <w:rsid w:val="005135EA"/>
    <w:rsid w:val="00514B8A"/>
    <w:rsid w:val="00520E0C"/>
    <w:rsid w:val="0053079C"/>
    <w:rsid w:val="00531825"/>
    <w:rsid w:val="00534385"/>
    <w:rsid w:val="00540391"/>
    <w:rsid w:val="005411E3"/>
    <w:rsid w:val="00541576"/>
    <w:rsid w:val="00545283"/>
    <w:rsid w:val="00547C4D"/>
    <w:rsid w:val="00550671"/>
    <w:rsid w:val="00551679"/>
    <w:rsid w:val="00557324"/>
    <w:rsid w:val="00566057"/>
    <w:rsid w:val="00566245"/>
    <w:rsid w:val="00566CA2"/>
    <w:rsid w:val="00566EF5"/>
    <w:rsid w:val="00567DE3"/>
    <w:rsid w:val="00571264"/>
    <w:rsid w:val="0058232D"/>
    <w:rsid w:val="00592CE9"/>
    <w:rsid w:val="005A3AAA"/>
    <w:rsid w:val="005A56A1"/>
    <w:rsid w:val="005C2952"/>
    <w:rsid w:val="005C4970"/>
    <w:rsid w:val="005C5FE0"/>
    <w:rsid w:val="005D3C66"/>
    <w:rsid w:val="005D5FE3"/>
    <w:rsid w:val="005E089E"/>
    <w:rsid w:val="005E3228"/>
    <w:rsid w:val="005E43B5"/>
    <w:rsid w:val="005F615A"/>
    <w:rsid w:val="00600CD1"/>
    <w:rsid w:val="00603C2E"/>
    <w:rsid w:val="006109B7"/>
    <w:rsid w:val="00612C3A"/>
    <w:rsid w:val="00613A49"/>
    <w:rsid w:val="006348C3"/>
    <w:rsid w:val="00637C79"/>
    <w:rsid w:val="0064075E"/>
    <w:rsid w:val="00640E87"/>
    <w:rsid w:val="00643161"/>
    <w:rsid w:val="0064684F"/>
    <w:rsid w:val="00646930"/>
    <w:rsid w:val="00647A4D"/>
    <w:rsid w:val="00655DD2"/>
    <w:rsid w:val="00663617"/>
    <w:rsid w:val="00664C78"/>
    <w:rsid w:val="00670160"/>
    <w:rsid w:val="006703BE"/>
    <w:rsid w:val="006721D5"/>
    <w:rsid w:val="00675FBA"/>
    <w:rsid w:val="00677AB0"/>
    <w:rsid w:val="00681253"/>
    <w:rsid w:val="00682265"/>
    <w:rsid w:val="00686C24"/>
    <w:rsid w:val="00690BF4"/>
    <w:rsid w:val="00692472"/>
    <w:rsid w:val="0069606A"/>
    <w:rsid w:val="006A1AB3"/>
    <w:rsid w:val="006A39DA"/>
    <w:rsid w:val="006A75BF"/>
    <w:rsid w:val="006B3940"/>
    <w:rsid w:val="006C4362"/>
    <w:rsid w:val="006C43E3"/>
    <w:rsid w:val="006C7F81"/>
    <w:rsid w:val="006D0C3C"/>
    <w:rsid w:val="006D1EC1"/>
    <w:rsid w:val="006D3DA8"/>
    <w:rsid w:val="006E0700"/>
    <w:rsid w:val="006E3FD5"/>
    <w:rsid w:val="006E684F"/>
    <w:rsid w:val="006F1B18"/>
    <w:rsid w:val="006F1B90"/>
    <w:rsid w:val="006F2A5C"/>
    <w:rsid w:val="007008E7"/>
    <w:rsid w:val="00701FFC"/>
    <w:rsid w:val="007104BF"/>
    <w:rsid w:val="007111E2"/>
    <w:rsid w:val="00713596"/>
    <w:rsid w:val="00714472"/>
    <w:rsid w:val="0071527A"/>
    <w:rsid w:val="00721A3E"/>
    <w:rsid w:val="00731124"/>
    <w:rsid w:val="007318EE"/>
    <w:rsid w:val="007362D0"/>
    <w:rsid w:val="0074380E"/>
    <w:rsid w:val="00744727"/>
    <w:rsid w:val="007447CD"/>
    <w:rsid w:val="00745714"/>
    <w:rsid w:val="00750B81"/>
    <w:rsid w:val="00752B08"/>
    <w:rsid w:val="007541C7"/>
    <w:rsid w:val="00754D91"/>
    <w:rsid w:val="00756B7A"/>
    <w:rsid w:val="00761D47"/>
    <w:rsid w:val="00765F7F"/>
    <w:rsid w:val="00773842"/>
    <w:rsid w:val="00776962"/>
    <w:rsid w:val="007834A8"/>
    <w:rsid w:val="007856ED"/>
    <w:rsid w:val="007931E6"/>
    <w:rsid w:val="00797729"/>
    <w:rsid w:val="007A013C"/>
    <w:rsid w:val="007A101E"/>
    <w:rsid w:val="007A1C86"/>
    <w:rsid w:val="007B6DF1"/>
    <w:rsid w:val="007C3FB3"/>
    <w:rsid w:val="007D0F7C"/>
    <w:rsid w:val="007D2140"/>
    <w:rsid w:val="007D6A76"/>
    <w:rsid w:val="007D6E08"/>
    <w:rsid w:val="007E6F49"/>
    <w:rsid w:val="007F0725"/>
    <w:rsid w:val="007F2EF5"/>
    <w:rsid w:val="007F65DB"/>
    <w:rsid w:val="007F728D"/>
    <w:rsid w:val="0080402D"/>
    <w:rsid w:val="00805269"/>
    <w:rsid w:val="00815C8A"/>
    <w:rsid w:val="008160A9"/>
    <w:rsid w:val="00825794"/>
    <w:rsid w:val="00833927"/>
    <w:rsid w:val="00840E1D"/>
    <w:rsid w:val="0084162E"/>
    <w:rsid w:val="00844C03"/>
    <w:rsid w:val="00847C19"/>
    <w:rsid w:val="00847C64"/>
    <w:rsid w:val="00852F15"/>
    <w:rsid w:val="00853FEE"/>
    <w:rsid w:val="00856A7D"/>
    <w:rsid w:val="00856AD6"/>
    <w:rsid w:val="00857216"/>
    <w:rsid w:val="00861C08"/>
    <w:rsid w:val="00870FDE"/>
    <w:rsid w:val="008732D9"/>
    <w:rsid w:val="00875D26"/>
    <w:rsid w:val="008809AD"/>
    <w:rsid w:val="00887ADB"/>
    <w:rsid w:val="008923D5"/>
    <w:rsid w:val="008A25D4"/>
    <w:rsid w:val="008A4156"/>
    <w:rsid w:val="008A427C"/>
    <w:rsid w:val="008A6456"/>
    <w:rsid w:val="008B38DA"/>
    <w:rsid w:val="008B58B9"/>
    <w:rsid w:val="008C20FB"/>
    <w:rsid w:val="008C2D44"/>
    <w:rsid w:val="008C4FF9"/>
    <w:rsid w:val="008E06DD"/>
    <w:rsid w:val="008E13B1"/>
    <w:rsid w:val="008E1857"/>
    <w:rsid w:val="008F32CD"/>
    <w:rsid w:val="008F7581"/>
    <w:rsid w:val="00900D11"/>
    <w:rsid w:val="0090409B"/>
    <w:rsid w:val="0090521A"/>
    <w:rsid w:val="0090631B"/>
    <w:rsid w:val="00907394"/>
    <w:rsid w:val="00910393"/>
    <w:rsid w:val="00912D99"/>
    <w:rsid w:val="00913AC7"/>
    <w:rsid w:val="009254E9"/>
    <w:rsid w:val="00932155"/>
    <w:rsid w:val="00932775"/>
    <w:rsid w:val="00934F6B"/>
    <w:rsid w:val="00937948"/>
    <w:rsid w:val="00937B82"/>
    <w:rsid w:val="009447D9"/>
    <w:rsid w:val="00944DCB"/>
    <w:rsid w:val="0094555D"/>
    <w:rsid w:val="009458B2"/>
    <w:rsid w:val="00945A37"/>
    <w:rsid w:val="009530ED"/>
    <w:rsid w:val="00964371"/>
    <w:rsid w:val="00970ACA"/>
    <w:rsid w:val="00971205"/>
    <w:rsid w:val="00971CA7"/>
    <w:rsid w:val="00976F8D"/>
    <w:rsid w:val="00980CF0"/>
    <w:rsid w:val="00983A47"/>
    <w:rsid w:val="00984922"/>
    <w:rsid w:val="009866F3"/>
    <w:rsid w:val="009910CD"/>
    <w:rsid w:val="009936D4"/>
    <w:rsid w:val="009965EE"/>
    <w:rsid w:val="009974D4"/>
    <w:rsid w:val="009B10BF"/>
    <w:rsid w:val="009B115F"/>
    <w:rsid w:val="009B2C5A"/>
    <w:rsid w:val="009B6877"/>
    <w:rsid w:val="009C57D6"/>
    <w:rsid w:val="009C6FA1"/>
    <w:rsid w:val="009D079A"/>
    <w:rsid w:val="009D20FA"/>
    <w:rsid w:val="009D42A3"/>
    <w:rsid w:val="009D4D40"/>
    <w:rsid w:val="009E0A54"/>
    <w:rsid w:val="009F7D5E"/>
    <w:rsid w:val="00A140CF"/>
    <w:rsid w:val="00A200E1"/>
    <w:rsid w:val="00A22B34"/>
    <w:rsid w:val="00A27F2A"/>
    <w:rsid w:val="00A31F0F"/>
    <w:rsid w:val="00A4308D"/>
    <w:rsid w:val="00A5674B"/>
    <w:rsid w:val="00A60183"/>
    <w:rsid w:val="00A60307"/>
    <w:rsid w:val="00A6143A"/>
    <w:rsid w:val="00A61BF4"/>
    <w:rsid w:val="00A67A06"/>
    <w:rsid w:val="00A760C0"/>
    <w:rsid w:val="00A80D93"/>
    <w:rsid w:val="00A820E2"/>
    <w:rsid w:val="00A8229C"/>
    <w:rsid w:val="00A8271A"/>
    <w:rsid w:val="00A8571D"/>
    <w:rsid w:val="00A90EFB"/>
    <w:rsid w:val="00A915DE"/>
    <w:rsid w:val="00A920EF"/>
    <w:rsid w:val="00A97F6E"/>
    <w:rsid w:val="00AA636E"/>
    <w:rsid w:val="00AB2C54"/>
    <w:rsid w:val="00AB3D65"/>
    <w:rsid w:val="00AB67EC"/>
    <w:rsid w:val="00AB707F"/>
    <w:rsid w:val="00AC209C"/>
    <w:rsid w:val="00AC6F7A"/>
    <w:rsid w:val="00AD0062"/>
    <w:rsid w:val="00AD218A"/>
    <w:rsid w:val="00AD3C36"/>
    <w:rsid w:val="00AD447A"/>
    <w:rsid w:val="00AE151A"/>
    <w:rsid w:val="00AE3BD6"/>
    <w:rsid w:val="00AF157F"/>
    <w:rsid w:val="00AF3365"/>
    <w:rsid w:val="00AF4905"/>
    <w:rsid w:val="00AF7E2A"/>
    <w:rsid w:val="00B009D9"/>
    <w:rsid w:val="00B0569F"/>
    <w:rsid w:val="00B0651F"/>
    <w:rsid w:val="00B10FCC"/>
    <w:rsid w:val="00B144F2"/>
    <w:rsid w:val="00B16924"/>
    <w:rsid w:val="00B25338"/>
    <w:rsid w:val="00B260CB"/>
    <w:rsid w:val="00B2721E"/>
    <w:rsid w:val="00B31BA3"/>
    <w:rsid w:val="00B3419C"/>
    <w:rsid w:val="00B34485"/>
    <w:rsid w:val="00B50D42"/>
    <w:rsid w:val="00B51CB2"/>
    <w:rsid w:val="00B53E07"/>
    <w:rsid w:val="00B55083"/>
    <w:rsid w:val="00B633F2"/>
    <w:rsid w:val="00B63FA5"/>
    <w:rsid w:val="00B701BB"/>
    <w:rsid w:val="00B71B11"/>
    <w:rsid w:val="00B72D95"/>
    <w:rsid w:val="00B838D1"/>
    <w:rsid w:val="00B91075"/>
    <w:rsid w:val="00B96200"/>
    <w:rsid w:val="00B97A54"/>
    <w:rsid w:val="00BA40B4"/>
    <w:rsid w:val="00BA4BED"/>
    <w:rsid w:val="00BA4C22"/>
    <w:rsid w:val="00BB05BA"/>
    <w:rsid w:val="00BB3CDA"/>
    <w:rsid w:val="00BC0500"/>
    <w:rsid w:val="00BC0C41"/>
    <w:rsid w:val="00BC1D78"/>
    <w:rsid w:val="00BC3738"/>
    <w:rsid w:val="00BC5F8C"/>
    <w:rsid w:val="00BC6191"/>
    <w:rsid w:val="00BD0313"/>
    <w:rsid w:val="00BD304D"/>
    <w:rsid w:val="00BE1F50"/>
    <w:rsid w:val="00BE4958"/>
    <w:rsid w:val="00BF5345"/>
    <w:rsid w:val="00C00E49"/>
    <w:rsid w:val="00C05F48"/>
    <w:rsid w:val="00C064E7"/>
    <w:rsid w:val="00C0692D"/>
    <w:rsid w:val="00C07742"/>
    <w:rsid w:val="00C1025B"/>
    <w:rsid w:val="00C20AAD"/>
    <w:rsid w:val="00C26825"/>
    <w:rsid w:val="00C274B7"/>
    <w:rsid w:val="00C31683"/>
    <w:rsid w:val="00C32F33"/>
    <w:rsid w:val="00C42ED6"/>
    <w:rsid w:val="00C454C9"/>
    <w:rsid w:val="00C553CA"/>
    <w:rsid w:val="00C55466"/>
    <w:rsid w:val="00C55F8B"/>
    <w:rsid w:val="00C63680"/>
    <w:rsid w:val="00C6376B"/>
    <w:rsid w:val="00C644CB"/>
    <w:rsid w:val="00C72836"/>
    <w:rsid w:val="00C73160"/>
    <w:rsid w:val="00C7717C"/>
    <w:rsid w:val="00C8658F"/>
    <w:rsid w:val="00C8659E"/>
    <w:rsid w:val="00C90328"/>
    <w:rsid w:val="00C90EAE"/>
    <w:rsid w:val="00C91D43"/>
    <w:rsid w:val="00C93865"/>
    <w:rsid w:val="00C941D6"/>
    <w:rsid w:val="00CA280D"/>
    <w:rsid w:val="00CA70BA"/>
    <w:rsid w:val="00CA7A64"/>
    <w:rsid w:val="00CC05C4"/>
    <w:rsid w:val="00CC155F"/>
    <w:rsid w:val="00CC4CD5"/>
    <w:rsid w:val="00CE62DC"/>
    <w:rsid w:val="00CE7199"/>
    <w:rsid w:val="00CE78CD"/>
    <w:rsid w:val="00CF44FD"/>
    <w:rsid w:val="00D019F8"/>
    <w:rsid w:val="00D03F75"/>
    <w:rsid w:val="00D048E1"/>
    <w:rsid w:val="00D07AD2"/>
    <w:rsid w:val="00D125A8"/>
    <w:rsid w:val="00D15CFE"/>
    <w:rsid w:val="00D2177D"/>
    <w:rsid w:val="00D234E9"/>
    <w:rsid w:val="00D4186F"/>
    <w:rsid w:val="00D44160"/>
    <w:rsid w:val="00D47AA8"/>
    <w:rsid w:val="00D50BAC"/>
    <w:rsid w:val="00D53385"/>
    <w:rsid w:val="00D55BD8"/>
    <w:rsid w:val="00D57099"/>
    <w:rsid w:val="00D62263"/>
    <w:rsid w:val="00D636C5"/>
    <w:rsid w:val="00D671BB"/>
    <w:rsid w:val="00D71BAA"/>
    <w:rsid w:val="00D734DC"/>
    <w:rsid w:val="00D97481"/>
    <w:rsid w:val="00DA0313"/>
    <w:rsid w:val="00DA2A24"/>
    <w:rsid w:val="00DA4604"/>
    <w:rsid w:val="00DA6B3D"/>
    <w:rsid w:val="00DB214B"/>
    <w:rsid w:val="00DB245F"/>
    <w:rsid w:val="00DC2AA2"/>
    <w:rsid w:val="00DD2CC2"/>
    <w:rsid w:val="00DE42BE"/>
    <w:rsid w:val="00DF05B9"/>
    <w:rsid w:val="00E00DF2"/>
    <w:rsid w:val="00E042D4"/>
    <w:rsid w:val="00E1063E"/>
    <w:rsid w:val="00E23FEC"/>
    <w:rsid w:val="00E24504"/>
    <w:rsid w:val="00E27ECC"/>
    <w:rsid w:val="00E32C09"/>
    <w:rsid w:val="00E42137"/>
    <w:rsid w:val="00E44519"/>
    <w:rsid w:val="00E47979"/>
    <w:rsid w:val="00E52670"/>
    <w:rsid w:val="00E53BF7"/>
    <w:rsid w:val="00E601DD"/>
    <w:rsid w:val="00E611C0"/>
    <w:rsid w:val="00E663D4"/>
    <w:rsid w:val="00E7262D"/>
    <w:rsid w:val="00E751A4"/>
    <w:rsid w:val="00E75291"/>
    <w:rsid w:val="00E77186"/>
    <w:rsid w:val="00E77CAD"/>
    <w:rsid w:val="00E80157"/>
    <w:rsid w:val="00E94814"/>
    <w:rsid w:val="00EA1812"/>
    <w:rsid w:val="00EA60B1"/>
    <w:rsid w:val="00EB0EB1"/>
    <w:rsid w:val="00EB20C8"/>
    <w:rsid w:val="00EB4DC4"/>
    <w:rsid w:val="00EB630E"/>
    <w:rsid w:val="00EB631D"/>
    <w:rsid w:val="00EB65C2"/>
    <w:rsid w:val="00EB6831"/>
    <w:rsid w:val="00EC03BE"/>
    <w:rsid w:val="00EC1B8D"/>
    <w:rsid w:val="00EC2778"/>
    <w:rsid w:val="00EC7E3F"/>
    <w:rsid w:val="00ED0C7D"/>
    <w:rsid w:val="00ED1C92"/>
    <w:rsid w:val="00EE0A6D"/>
    <w:rsid w:val="00EE2CBC"/>
    <w:rsid w:val="00EE7F3A"/>
    <w:rsid w:val="00EF1212"/>
    <w:rsid w:val="00EF193B"/>
    <w:rsid w:val="00EF2C8B"/>
    <w:rsid w:val="00EF5888"/>
    <w:rsid w:val="00F0405A"/>
    <w:rsid w:val="00F110BC"/>
    <w:rsid w:val="00F122FF"/>
    <w:rsid w:val="00F13675"/>
    <w:rsid w:val="00F171EA"/>
    <w:rsid w:val="00F216BB"/>
    <w:rsid w:val="00F21D12"/>
    <w:rsid w:val="00F23069"/>
    <w:rsid w:val="00F230A1"/>
    <w:rsid w:val="00F2312B"/>
    <w:rsid w:val="00F34DEB"/>
    <w:rsid w:val="00F371DB"/>
    <w:rsid w:val="00F4749E"/>
    <w:rsid w:val="00F47D02"/>
    <w:rsid w:val="00F51953"/>
    <w:rsid w:val="00F51D6B"/>
    <w:rsid w:val="00F5347F"/>
    <w:rsid w:val="00F62891"/>
    <w:rsid w:val="00F63D8D"/>
    <w:rsid w:val="00F6483D"/>
    <w:rsid w:val="00F649F4"/>
    <w:rsid w:val="00F65991"/>
    <w:rsid w:val="00F71AD0"/>
    <w:rsid w:val="00F814EE"/>
    <w:rsid w:val="00F84EA5"/>
    <w:rsid w:val="00F93385"/>
    <w:rsid w:val="00FB3DD5"/>
    <w:rsid w:val="00FB3FA7"/>
    <w:rsid w:val="00FB7B25"/>
    <w:rsid w:val="00FC2061"/>
    <w:rsid w:val="00FC4B90"/>
    <w:rsid w:val="00FD1143"/>
    <w:rsid w:val="00FD5080"/>
    <w:rsid w:val="00FE27F3"/>
    <w:rsid w:val="00FE3145"/>
    <w:rsid w:val="00FF0571"/>
    <w:rsid w:val="00FF08A9"/>
    <w:rsid w:val="00FF0FA0"/>
    <w:rsid w:val="00FF4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5F8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5F8B"/>
    <w:pPr>
      <w:ind w:left="720"/>
      <w:contextualSpacing/>
    </w:pPr>
  </w:style>
  <w:style w:type="paragraph" w:styleId="Header">
    <w:name w:val="header"/>
    <w:basedOn w:val="Normal"/>
    <w:link w:val="HeaderChar"/>
    <w:uiPriority w:val="99"/>
    <w:unhideWhenUsed/>
    <w:rsid w:val="00C55F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F8B"/>
  </w:style>
  <w:style w:type="paragraph" w:styleId="Footer">
    <w:name w:val="footer"/>
    <w:basedOn w:val="Normal"/>
    <w:link w:val="FooterChar"/>
    <w:uiPriority w:val="99"/>
    <w:unhideWhenUsed/>
    <w:rsid w:val="00C55F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5F8B"/>
  </w:style>
  <w:style w:type="paragraph" w:styleId="FootnoteText">
    <w:name w:val="footnote text"/>
    <w:basedOn w:val="Normal"/>
    <w:link w:val="FootnoteTextChar"/>
    <w:uiPriority w:val="99"/>
    <w:semiHidden/>
    <w:unhideWhenUsed/>
    <w:rsid w:val="00CE71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E7199"/>
    <w:rPr>
      <w:sz w:val="20"/>
      <w:szCs w:val="20"/>
    </w:rPr>
  </w:style>
  <w:style w:type="character" w:styleId="FootnoteReference">
    <w:name w:val="footnote reference"/>
    <w:basedOn w:val="DefaultParagraphFont"/>
    <w:uiPriority w:val="99"/>
    <w:semiHidden/>
    <w:unhideWhenUsed/>
    <w:rsid w:val="00CE7199"/>
    <w:rPr>
      <w:vertAlign w:val="superscript"/>
    </w:rPr>
  </w:style>
  <w:style w:type="character" w:customStyle="1" w:styleId="titleauthoretc">
    <w:name w:val="titleauthoretc"/>
    <w:rsid w:val="00397BFB"/>
  </w:style>
  <w:style w:type="character" w:styleId="CommentReference">
    <w:name w:val="annotation reference"/>
    <w:basedOn w:val="DefaultParagraphFont"/>
    <w:uiPriority w:val="99"/>
    <w:semiHidden/>
    <w:unhideWhenUsed/>
    <w:rsid w:val="009C57D6"/>
    <w:rPr>
      <w:sz w:val="16"/>
      <w:szCs w:val="16"/>
    </w:rPr>
  </w:style>
  <w:style w:type="paragraph" w:styleId="CommentText">
    <w:name w:val="annotation text"/>
    <w:basedOn w:val="Normal"/>
    <w:link w:val="CommentTextChar"/>
    <w:uiPriority w:val="99"/>
    <w:semiHidden/>
    <w:unhideWhenUsed/>
    <w:rsid w:val="009C57D6"/>
    <w:pPr>
      <w:spacing w:line="240" w:lineRule="auto"/>
    </w:pPr>
    <w:rPr>
      <w:sz w:val="20"/>
      <w:szCs w:val="20"/>
    </w:rPr>
  </w:style>
  <w:style w:type="character" w:customStyle="1" w:styleId="CommentTextChar">
    <w:name w:val="Comment Text Char"/>
    <w:basedOn w:val="DefaultParagraphFont"/>
    <w:link w:val="CommentText"/>
    <w:uiPriority w:val="99"/>
    <w:semiHidden/>
    <w:rsid w:val="009C57D6"/>
    <w:rPr>
      <w:sz w:val="20"/>
      <w:szCs w:val="20"/>
    </w:rPr>
  </w:style>
  <w:style w:type="paragraph" w:styleId="CommentSubject">
    <w:name w:val="annotation subject"/>
    <w:basedOn w:val="CommentText"/>
    <w:next w:val="CommentText"/>
    <w:link w:val="CommentSubjectChar"/>
    <w:uiPriority w:val="99"/>
    <w:semiHidden/>
    <w:unhideWhenUsed/>
    <w:rsid w:val="009C57D6"/>
    <w:rPr>
      <w:b/>
      <w:bCs/>
    </w:rPr>
  </w:style>
  <w:style w:type="character" w:customStyle="1" w:styleId="CommentSubjectChar">
    <w:name w:val="Comment Subject Char"/>
    <w:basedOn w:val="CommentTextChar"/>
    <w:link w:val="CommentSubject"/>
    <w:uiPriority w:val="99"/>
    <w:semiHidden/>
    <w:rsid w:val="009C57D6"/>
    <w:rPr>
      <w:b/>
      <w:bCs/>
      <w:sz w:val="20"/>
      <w:szCs w:val="20"/>
    </w:rPr>
  </w:style>
  <w:style w:type="paragraph" w:styleId="BalloonText">
    <w:name w:val="Balloon Text"/>
    <w:basedOn w:val="Normal"/>
    <w:link w:val="BalloonTextChar"/>
    <w:uiPriority w:val="99"/>
    <w:semiHidden/>
    <w:unhideWhenUsed/>
    <w:rsid w:val="009C57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57D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5F8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5F8B"/>
    <w:pPr>
      <w:ind w:left="720"/>
      <w:contextualSpacing/>
    </w:pPr>
  </w:style>
  <w:style w:type="paragraph" w:styleId="Header">
    <w:name w:val="header"/>
    <w:basedOn w:val="Normal"/>
    <w:link w:val="HeaderChar"/>
    <w:uiPriority w:val="99"/>
    <w:unhideWhenUsed/>
    <w:rsid w:val="00C55F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F8B"/>
  </w:style>
  <w:style w:type="paragraph" w:styleId="Footer">
    <w:name w:val="footer"/>
    <w:basedOn w:val="Normal"/>
    <w:link w:val="FooterChar"/>
    <w:uiPriority w:val="99"/>
    <w:unhideWhenUsed/>
    <w:rsid w:val="00C55F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5F8B"/>
  </w:style>
  <w:style w:type="paragraph" w:styleId="FootnoteText">
    <w:name w:val="footnote text"/>
    <w:basedOn w:val="Normal"/>
    <w:link w:val="FootnoteTextChar"/>
    <w:uiPriority w:val="99"/>
    <w:semiHidden/>
    <w:unhideWhenUsed/>
    <w:rsid w:val="00CE71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E7199"/>
    <w:rPr>
      <w:sz w:val="20"/>
      <w:szCs w:val="20"/>
    </w:rPr>
  </w:style>
  <w:style w:type="character" w:styleId="FootnoteReference">
    <w:name w:val="footnote reference"/>
    <w:basedOn w:val="DefaultParagraphFont"/>
    <w:uiPriority w:val="99"/>
    <w:semiHidden/>
    <w:unhideWhenUsed/>
    <w:rsid w:val="00CE7199"/>
    <w:rPr>
      <w:vertAlign w:val="superscript"/>
    </w:rPr>
  </w:style>
  <w:style w:type="character" w:customStyle="1" w:styleId="titleauthoretc">
    <w:name w:val="titleauthoretc"/>
    <w:rsid w:val="00397BFB"/>
  </w:style>
  <w:style w:type="character" w:styleId="CommentReference">
    <w:name w:val="annotation reference"/>
    <w:basedOn w:val="DefaultParagraphFont"/>
    <w:uiPriority w:val="99"/>
    <w:semiHidden/>
    <w:unhideWhenUsed/>
    <w:rsid w:val="009C57D6"/>
    <w:rPr>
      <w:sz w:val="16"/>
      <w:szCs w:val="16"/>
    </w:rPr>
  </w:style>
  <w:style w:type="paragraph" w:styleId="CommentText">
    <w:name w:val="annotation text"/>
    <w:basedOn w:val="Normal"/>
    <w:link w:val="CommentTextChar"/>
    <w:uiPriority w:val="99"/>
    <w:semiHidden/>
    <w:unhideWhenUsed/>
    <w:rsid w:val="009C57D6"/>
    <w:pPr>
      <w:spacing w:line="240" w:lineRule="auto"/>
    </w:pPr>
    <w:rPr>
      <w:sz w:val="20"/>
      <w:szCs w:val="20"/>
    </w:rPr>
  </w:style>
  <w:style w:type="character" w:customStyle="1" w:styleId="CommentTextChar">
    <w:name w:val="Comment Text Char"/>
    <w:basedOn w:val="DefaultParagraphFont"/>
    <w:link w:val="CommentText"/>
    <w:uiPriority w:val="99"/>
    <w:semiHidden/>
    <w:rsid w:val="009C57D6"/>
    <w:rPr>
      <w:sz w:val="20"/>
      <w:szCs w:val="20"/>
    </w:rPr>
  </w:style>
  <w:style w:type="paragraph" w:styleId="CommentSubject">
    <w:name w:val="annotation subject"/>
    <w:basedOn w:val="CommentText"/>
    <w:next w:val="CommentText"/>
    <w:link w:val="CommentSubjectChar"/>
    <w:uiPriority w:val="99"/>
    <w:semiHidden/>
    <w:unhideWhenUsed/>
    <w:rsid w:val="009C57D6"/>
    <w:rPr>
      <w:b/>
      <w:bCs/>
    </w:rPr>
  </w:style>
  <w:style w:type="character" w:customStyle="1" w:styleId="CommentSubjectChar">
    <w:name w:val="Comment Subject Char"/>
    <w:basedOn w:val="CommentTextChar"/>
    <w:link w:val="CommentSubject"/>
    <w:uiPriority w:val="99"/>
    <w:semiHidden/>
    <w:rsid w:val="009C57D6"/>
    <w:rPr>
      <w:b/>
      <w:bCs/>
      <w:sz w:val="20"/>
      <w:szCs w:val="20"/>
    </w:rPr>
  </w:style>
  <w:style w:type="paragraph" w:styleId="BalloonText">
    <w:name w:val="Balloon Text"/>
    <w:basedOn w:val="Normal"/>
    <w:link w:val="BalloonTextChar"/>
    <w:uiPriority w:val="99"/>
    <w:semiHidden/>
    <w:unhideWhenUsed/>
    <w:rsid w:val="009C57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57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CD00E-80B7-4011-8112-D8321B885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1513</Words>
  <Characters>8625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Prithi Shukla</dc:creator>
  <cp:lastModifiedBy>Administrator</cp:lastModifiedBy>
  <cp:revision>2</cp:revision>
  <dcterms:created xsi:type="dcterms:W3CDTF">2017-12-04T22:18:00Z</dcterms:created>
  <dcterms:modified xsi:type="dcterms:W3CDTF">2017-12-04T22:18:00Z</dcterms:modified>
</cp:coreProperties>
</file>