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Calibri" w:cs="Times New Roman"/>
          <w:color w:val="5B9BD5"/>
          <w:sz w:val="22"/>
        </w:rPr>
        <w:id w:val="950590138"/>
        <w:docPartObj>
          <w:docPartGallery w:val="Cover Pages"/>
          <w:docPartUnique/>
        </w:docPartObj>
      </w:sdtPr>
      <w:sdtEndPr>
        <w:rPr>
          <w:color w:val="auto"/>
        </w:rPr>
      </w:sdtEndPr>
      <w:sdtContent>
        <w:p w14:paraId="28906015" w14:textId="77777777" w:rsidR="002C733F" w:rsidRPr="008308EF" w:rsidRDefault="002C733F" w:rsidP="002C733F">
          <w:pPr>
            <w:spacing w:before="1540" w:after="240" w:line="240" w:lineRule="auto"/>
            <w:jc w:val="center"/>
            <w:rPr>
              <w:rFonts w:eastAsia="MS Mincho" w:cs="Times New Roman"/>
              <w:color w:val="5B9BD5"/>
              <w:sz w:val="22"/>
              <w:lang w:val="en-US"/>
            </w:rPr>
          </w:pPr>
          <w:r w:rsidRPr="008308EF">
            <w:rPr>
              <w:rFonts w:eastAsia="MS Mincho" w:cs="Times New Roman"/>
              <w:noProof/>
              <w:color w:val="5B9BD5"/>
              <w:sz w:val="22"/>
              <w:lang w:val="en-US"/>
            </w:rPr>
            <w:drawing>
              <wp:inline distT="0" distB="0" distL="0" distR="0" wp14:anchorId="62B8BA67" wp14:editId="63D3FF4C">
                <wp:extent cx="1417320" cy="750898"/>
                <wp:effectExtent l="0" t="0" r="0" b="0"/>
                <wp:docPr id="1"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MS Gothic" w:cs="Times New Roman"/>
              <w:caps/>
              <w:color w:val="5B9BD5"/>
              <w:sz w:val="72"/>
              <w:szCs w:val="72"/>
              <w:lang w:val="en-US"/>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C2CD1C" w14:textId="77777777" w:rsidR="002C733F" w:rsidRPr="008308EF" w:rsidRDefault="00F235F9" w:rsidP="002C733F">
              <w:pPr>
                <w:pBdr>
                  <w:top w:val="single" w:sz="6" w:space="6" w:color="5B9BD5"/>
                  <w:bottom w:val="single" w:sz="6" w:space="6" w:color="5B9BD5"/>
                </w:pBdr>
                <w:spacing w:after="240" w:line="240" w:lineRule="auto"/>
                <w:jc w:val="center"/>
                <w:rPr>
                  <w:rFonts w:eastAsia="MS Gothic" w:cs="Times New Roman"/>
                  <w:caps/>
                  <w:color w:val="5B9BD5"/>
                  <w:sz w:val="80"/>
                  <w:szCs w:val="80"/>
                  <w:lang w:val="en-US"/>
                </w:rPr>
              </w:pPr>
              <w:r w:rsidRPr="008308EF">
                <w:rPr>
                  <w:rFonts w:eastAsia="MS Gothic" w:cs="Times New Roman"/>
                  <w:caps/>
                  <w:color w:val="5B9BD5"/>
                  <w:sz w:val="72"/>
                  <w:szCs w:val="72"/>
                  <w:lang w:val="en-US"/>
                </w:rPr>
                <w:t>haversons Ltd</w:t>
              </w:r>
            </w:p>
          </w:sdtContent>
        </w:sdt>
        <w:sdt>
          <w:sdtPr>
            <w:rPr>
              <w:rFonts w:eastAsia="MS Mincho" w:cs="Times New Roman"/>
              <w:color w:val="5B9BD5"/>
              <w:sz w:val="28"/>
              <w:szCs w:val="28"/>
              <w:lang w:val="en-US"/>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D438FF3" w14:textId="77777777" w:rsidR="002C733F" w:rsidRPr="008308EF" w:rsidRDefault="00F235F9" w:rsidP="002C733F">
              <w:pPr>
                <w:spacing w:after="0" w:line="240" w:lineRule="auto"/>
                <w:jc w:val="center"/>
                <w:rPr>
                  <w:rFonts w:eastAsia="MS Mincho" w:cs="Times New Roman"/>
                  <w:color w:val="5B9BD5"/>
                  <w:sz w:val="28"/>
                  <w:szCs w:val="28"/>
                  <w:lang w:val="en-US"/>
                </w:rPr>
              </w:pPr>
              <w:r w:rsidRPr="008308EF">
                <w:rPr>
                  <w:rFonts w:eastAsia="MS Mincho" w:cs="Times New Roman"/>
                  <w:color w:val="5B9BD5"/>
                  <w:sz w:val="28"/>
                  <w:szCs w:val="28"/>
                  <w:lang w:val="en-US"/>
                </w:rPr>
                <w:t>Financial Management for the Hotel Industry</w:t>
              </w:r>
            </w:p>
          </w:sdtContent>
        </w:sdt>
        <w:p w14:paraId="03F642E2" w14:textId="77777777" w:rsidR="002C733F" w:rsidRPr="008308EF" w:rsidRDefault="002C733F" w:rsidP="002C733F">
          <w:pPr>
            <w:spacing w:before="480" w:after="0" w:line="240" w:lineRule="auto"/>
            <w:jc w:val="center"/>
            <w:rPr>
              <w:rFonts w:eastAsia="MS Mincho" w:cs="Times New Roman"/>
              <w:color w:val="5B9BD5"/>
              <w:sz w:val="22"/>
              <w:lang w:val="en-US"/>
            </w:rPr>
          </w:pPr>
          <w:r w:rsidRPr="008308EF">
            <w:rPr>
              <w:rFonts w:eastAsia="MS Mincho" w:cs="Times New Roman"/>
              <w:noProof/>
              <w:color w:val="5B9BD5"/>
              <w:sz w:val="22"/>
              <w:lang w:val="en-US"/>
            </w:rPr>
            <w:drawing>
              <wp:inline distT="0" distB="0" distL="0" distR="0" wp14:anchorId="56F5E671" wp14:editId="3296631B">
                <wp:extent cx="758952" cy="478932"/>
                <wp:effectExtent l="0" t="0" r="3175" b="0"/>
                <wp:docPr id="2"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709745" w14:textId="77777777" w:rsidR="00C90D2E" w:rsidRPr="008308EF" w:rsidRDefault="00C90D2E" w:rsidP="002C733F">
          <w:pPr>
            <w:spacing w:after="160" w:line="259" w:lineRule="auto"/>
            <w:jc w:val="left"/>
            <w:rPr>
              <w:rFonts w:eastAsia="Calibri" w:cs="Times New Roman"/>
              <w:sz w:val="22"/>
            </w:rPr>
          </w:pPr>
        </w:p>
        <w:p w14:paraId="0F67EA44" w14:textId="77777777" w:rsidR="00C90D2E" w:rsidRPr="008308EF" w:rsidRDefault="00C90D2E" w:rsidP="002C733F">
          <w:pPr>
            <w:spacing w:after="160" w:line="259" w:lineRule="auto"/>
            <w:jc w:val="left"/>
            <w:rPr>
              <w:rFonts w:eastAsia="Calibri" w:cs="Times New Roman"/>
              <w:sz w:val="22"/>
            </w:rPr>
          </w:pPr>
        </w:p>
        <w:p w14:paraId="2092EF06" w14:textId="77777777" w:rsidR="00C90D2E" w:rsidRPr="008308EF" w:rsidRDefault="00C90D2E" w:rsidP="002C733F">
          <w:pPr>
            <w:spacing w:after="160" w:line="259" w:lineRule="auto"/>
            <w:jc w:val="left"/>
            <w:rPr>
              <w:rFonts w:eastAsia="Calibri" w:cs="Times New Roman"/>
              <w:sz w:val="22"/>
            </w:rPr>
          </w:pPr>
        </w:p>
        <w:p w14:paraId="3FE8751F" w14:textId="77777777" w:rsidR="00C90D2E" w:rsidRPr="008308EF" w:rsidRDefault="00C90D2E" w:rsidP="002C733F">
          <w:pPr>
            <w:spacing w:after="160" w:line="259" w:lineRule="auto"/>
            <w:jc w:val="left"/>
            <w:rPr>
              <w:rFonts w:eastAsia="Calibri" w:cs="Times New Roman"/>
              <w:sz w:val="22"/>
            </w:rPr>
          </w:pPr>
        </w:p>
        <w:p w14:paraId="53E20C17" w14:textId="77777777" w:rsidR="00C90D2E" w:rsidRPr="008308EF" w:rsidRDefault="00C90D2E" w:rsidP="002C733F">
          <w:pPr>
            <w:spacing w:after="160" w:line="259" w:lineRule="auto"/>
            <w:jc w:val="left"/>
            <w:rPr>
              <w:rFonts w:eastAsia="Calibri" w:cs="Times New Roman"/>
              <w:sz w:val="22"/>
            </w:rPr>
          </w:pPr>
        </w:p>
        <w:p w14:paraId="21F6A26D" w14:textId="3E713E53" w:rsidR="002C733F" w:rsidRPr="008308EF" w:rsidRDefault="00903D06" w:rsidP="002C733F">
          <w:pPr>
            <w:spacing w:after="160" w:line="259" w:lineRule="auto"/>
            <w:jc w:val="left"/>
            <w:rPr>
              <w:rFonts w:eastAsia="Calibri" w:cs="Times New Roman"/>
              <w:sz w:val="22"/>
            </w:rPr>
          </w:pPr>
          <w:r>
            <w:rPr>
              <w:rFonts w:eastAsia="Calibri" w:cs="Times New Roman"/>
              <w:noProof/>
              <w:sz w:val="22"/>
              <w:lang w:val="en-US"/>
            </w:rPr>
            <mc:AlternateContent>
              <mc:Choice Requires="wps">
                <w:drawing>
                  <wp:anchor distT="0" distB="0" distL="114300" distR="114300" simplePos="0" relativeHeight="251658240" behindDoc="0" locked="0" layoutInCell="1" allowOverlap="1" wp14:anchorId="4E64C56B" wp14:editId="2DA217A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1060" cy="110617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1060" cy="1106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255431771"/>
                                  <w:dataBinding w:prefixMappings="xmlns:ns0='http://schemas.microsoft.com/office/2006/coverPageProps' " w:xpath="/ns0:CoverPageProperties[1]/ns0:PublishDate[1]" w:storeItemID="{55AF091B-3C7A-41E3-B477-F2FDAA23CFDA}"/>
                                  <w:date w:fullDate="2019-12-22T00:00:00Z">
                                    <w:dateFormat w:val="MMMM d, yyyy"/>
                                    <w:lid w:val="en-US"/>
                                    <w:storeMappedDataAs w:val="dateTime"/>
                                    <w:calendar w:val="gregorian"/>
                                  </w:date>
                                </w:sdtPr>
                                <w:sdtEndPr/>
                                <w:sdtContent>
                                  <w:p w14:paraId="79BD15A5" w14:textId="6B7B341E" w:rsidR="005E4E37" w:rsidRDefault="00903D06" w:rsidP="00C90D2E">
                                    <w:pPr>
                                      <w:pStyle w:val="NoSpacing"/>
                                      <w:spacing w:after="40"/>
                                      <w:jc w:val="center"/>
                                      <w:rPr>
                                        <w:caps/>
                                        <w:color w:val="4F81BD" w:themeColor="accent1"/>
                                        <w:sz w:val="28"/>
                                        <w:szCs w:val="28"/>
                                      </w:rPr>
                                    </w:pPr>
                                    <w:r>
                                      <w:rPr>
                                        <w:caps/>
                                        <w:color w:val="4F81BD" w:themeColor="accent1"/>
                                        <w:sz w:val="28"/>
                                        <w:szCs w:val="28"/>
                                        <w:lang w:val="en-US"/>
                                      </w:rPr>
                                      <w:t>December 22, 2019</w:t>
                                    </w:r>
                                  </w:p>
                                </w:sdtContent>
                              </w:sdt>
                              <w:p w14:paraId="6AE7B5D2" w14:textId="708B5935" w:rsidR="005E4E37" w:rsidRDefault="00FA0CC7" w:rsidP="00903D06">
                                <w:pPr>
                                  <w:pStyle w:val="NoSpacing"/>
                                  <w:jc w:val="center"/>
                                  <w:rPr>
                                    <w:caps/>
                                    <w:color w:val="4F81BD" w:themeColor="accent1"/>
                                  </w:rPr>
                                </w:pPr>
                                <w:sdt>
                                  <w:sdtPr>
                                    <w:rPr>
                                      <w:caps/>
                                      <w:color w:val="4F81BD" w:themeColor="accent1"/>
                                    </w:rPr>
                                    <w:alias w:val="Company"/>
                                    <w:tag w:val=""/>
                                    <w:id w:val="255431772"/>
                                    <w:dataBinding w:prefixMappings="xmlns:ns0='http://schemas.openxmlformats.org/officeDocument/2006/extended-properties' " w:xpath="/ns0:Properties[1]/ns0:Company[1]" w:storeItemID="{6668398D-A668-4E3E-A5EB-62B293D839F1}"/>
                                    <w:text/>
                                  </w:sdtPr>
                                  <w:sdtEndPr/>
                                  <w:sdtContent>
                                    <w:r w:rsidR="005E4E37">
                                      <w:rPr>
                                        <w:caps/>
                                        <w:color w:val="4F81BD" w:themeColor="accent1"/>
                                        <w:lang w:val="en-US"/>
                                      </w:rPr>
                                      <w:t>University of wales trinity saint david</w:t>
                                    </w:r>
                                  </w:sdtContent>
                                </w:sdt>
                              </w:p>
                              <w:p w14:paraId="22A60739" w14:textId="77777777" w:rsidR="00903D06" w:rsidRDefault="00903D06" w:rsidP="00903D06">
                                <w:pPr>
                                  <w:pStyle w:val="NoSpacing"/>
                                  <w:jc w:val="center"/>
                                  <w:rPr>
                                    <w:caps/>
                                    <w:color w:val="4F81BD" w:themeColor="accent1"/>
                                  </w:rPr>
                                </w:pPr>
                                <w:r>
                                  <w:rPr>
                                    <w:caps/>
                                    <w:color w:val="4F81BD" w:themeColor="accent1"/>
                                  </w:rPr>
                                  <w:t>Narcisa mARIA IEREMIE</w:t>
                                </w:r>
                              </w:p>
                              <w:p w14:paraId="713E4352" w14:textId="77777777" w:rsidR="00903D06" w:rsidRDefault="00903D06" w:rsidP="00903D06">
                                <w:pPr>
                                  <w:pStyle w:val="NoSpacing"/>
                                  <w:jc w:val="center"/>
                                  <w:rPr>
                                    <w:caps/>
                                    <w:color w:val="4F81BD" w:themeColor="accent1"/>
                                  </w:rPr>
                                </w:pPr>
                                <w:r>
                                  <w:rPr>
                                    <w:caps/>
                                    <w:color w:val="4F81BD" w:themeColor="accent1"/>
                                  </w:rPr>
                                  <w:t>1815100</w:t>
                                </w:r>
                              </w:p>
                              <w:p w14:paraId="2FFBC687" w14:textId="77777777" w:rsidR="00903D06" w:rsidRDefault="00903D06" w:rsidP="00903D06">
                                <w:pPr>
                                  <w:pStyle w:val="NoSpacing"/>
                                  <w:jc w:val="center"/>
                                  <w:rPr>
                                    <w:caps/>
                                    <w:color w:val="4F81BD" w:themeColor="accent1"/>
                                  </w:rPr>
                                </w:pPr>
                                <w:r>
                                  <w:rPr>
                                    <w:caps/>
                                    <w:color w:val="4F81BD" w:themeColor="accent1"/>
                                  </w:rPr>
                                  <w:t>DALE CLARKE</w:t>
                                </w:r>
                              </w:p>
                              <w:p w14:paraId="2CEA3F44" w14:textId="3C02F935" w:rsidR="00903D06" w:rsidRDefault="00903D06" w:rsidP="00903D06">
                                <w:pPr>
                                  <w:pStyle w:val="NoSpacing"/>
                                  <w:jc w:val="center"/>
                                  <w:rPr>
                                    <w:color w:val="4F81BD" w:themeColor="accent1"/>
                                  </w:rPr>
                                </w:pPr>
                                <w:r>
                                  <w:rPr>
                                    <w:caps/>
                                    <w:color w:val="4F81BD" w:themeColor="accent1"/>
                                  </w:rPr>
                                  <w:t>m5x01922</w:t>
                                </w:r>
                                <w:bookmarkStart w:id="0" w:name="_GoBack"/>
                                <w:bookmarkEnd w:id="0"/>
                                <w:r>
                                  <w:rPr>
                                    <w:caps/>
                                    <w:color w:val="4F81BD" w:themeColor="accent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64C56B" id="_x0000_t202" coordsize="21600,21600" o:spt="202" path="m,l,21600r21600,l21600,xe">
                    <v:stroke joinstyle="miter"/>
                    <v:path gradientshapeok="t" o:connecttype="rect"/>
                  </v:shapetype>
                  <v:shape id="Text Box 142" o:spid="_x0000_s1026" type="#_x0000_t202" style="position:absolute;margin-left:0;margin-top:0;width:467.8pt;height:87.1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" filled="f" stroked="f" strokeweight=".5pt">
                    <v:textbox style="mso-fit-shape-to-text:t" inset="0,0,0,0">
                      <w:txbxContent>
                        <w:sdt>
                          <w:sdtPr>
                            <w:rPr>
                              <w:caps/>
                              <w:color w:val="4F81BD" w:themeColor="accent1"/>
                              <w:sz w:val="28"/>
                              <w:szCs w:val="28"/>
                            </w:rPr>
                            <w:alias w:val="Date"/>
                            <w:tag w:val=""/>
                            <w:id w:val="255431771"/>
                            <w:dataBinding w:prefixMappings="xmlns:ns0='http://schemas.microsoft.com/office/2006/coverPageProps' " w:xpath="/ns0:CoverPageProperties[1]/ns0:PublishDate[1]" w:storeItemID="{55AF091B-3C7A-41E3-B477-F2FDAA23CFDA}"/>
                            <w:date w:fullDate="2019-12-22T00:00:00Z">
                              <w:dateFormat w:val="MMMM d, yyyy"/>
                              <w:lid w:val="en-US"/>
                              <w:storeMappedDataAs w:val="dateTime"/>
                              <w:calendar w:val="gregorian"/>
                            </w:date>
                          </w:sdtPr>
                          <w:sdtEndPr/>
                          <w:sdtContent>
                            <w:p w14:paraId="79BD15A5" w14:textId="6B7B341E" w:rsidR="005E4E37" w:rsidRDefault="00903D06" w:rsidP="00C90D2E">
                              <w:pPr>
                                <w:pStyle w:val="NoSpacing"/>
                                <w:spacing w:after="40"/>
                                <w:jc w:val="center"/>
                                <w:rPr>
                                  <w:caps/>
                                  <w:color w:val="4F81BD" w:themeColor="accent1"/>
                                  <w:sz w:val="28"/>
                                  <w:szCs w:val="28"/>
                                </w:rPr>
                              </w:pPr>
                              <w:r>
                                <w:rPr>
                                  <w:caps/>
                                  <w:color w:val="4F81BD" w:themeColor="accent1"/>
                                  <w:sz w:val="28"/>
                                  <w:szCs w:val="28"/>
                                  <w:lang w:val="en-US"/>
                                </w:rPr>
                                <w:t>December 22, 2019</w:t>
                              </w:r>
                            </w:p>
                          </w:sdtContent>
                        </w:sdt>
                        <w:p w14:paraId="6AE7B5D2" w14:textId="708B5935" w:rsidR="005E4E37" w:rsidRDefault="00FA0CC7" w:rsidP="00903D06">
                          <w:pPr>
                            <w:pStyle w:val="NoSpacing"/>
                            <w:jc w:val="center"/>
                            <w:rPr>
                              <w:caps/>
                              <w:color w:val="4F81BD" w:themeColor="accent1"/>
                            </w:rPr>
                          </w:pPr>
                          <w:sdt>
                            <w:sdtPr>
                              <w:rPr>
                                <w:caps/>
                                <w:color w:val="4F81BD" w:themeColor="accent1"/>
                              </w:rPr>
                              <w:alias w:val="Company"/>
                              <w:tag w:val=""/>
                              <w:id w:val="255431772"/>
                              <w:dataBinding w:prefixMappings="xmlns:ns0='http://schemas.openxmlformats.org/officeDocument/2006/extended-properties' " w:xpath="/ns0:Properties[1]/ns0:Company[1]" w:storeItemID="{6668398D-A668-4E3E-A5EB-62B293D839F1}"/>
                              <w:text/>
                            </w:sdtPr>
                            <w:sdtEndPr/>
                            <w:sdtContent>
                              <w:r w:rsidR="005E4E37">
                                <w:rPr>
                                  <w:caps/>
                                  <w:color w:val="4F81BD" w:themeColor="accent1"/>
                                  <w:lang w:val="en-US"/>
                                </w:rPr>
                                <w:t>University of wales trinity saint david</w:t>
                              </w:r>
                            </w:sdtContent>
                          </w:sdt>
                        </w:p>
                        <w:p w14:paraId="22A60739" w14:textId="77777777" w:rsidR="00903D06" w:rsidRDefault="00903D06" w:rsidP="00903D06">
                          <w:pPr>
                            <w:pStyle w:val="NoSpacing"/>
                            <w:jc w:val="center"/>
                            <w:rPr>
                              <w:caps/>
                              <w:color w:val="4F81BD" w:themeColor="accent1"/>
                            </w:rPr>
                          </w:pPr>
                          <w:r>
                            <w:rPr>
                              <w:caps/>
                              <w:color w:val="4F81BD" w:themeColor="accent1"/>
                            </w:rPr>
                            <w:t>Narcisa mARIA IEREMIE</w:t>
                          </w:r>
                        </w:p>
                        <w:p w14:paraId="713E4352" w14:textId="77777777" w:rsidR="00903D06" w:rsidRDefault="00903D06" w:rsidP="00903D06">
                          <w:pPr>
                            <w:pStyle w:val="NoSpacing"/>
                            <w:jc w:val="center"/>
                            <w:rPr>
                              <w:caps/>
                              <w:color w:val="4F81BD" w:themeColor="accent1"/>
                            </w:rPr>
                          </w:pPr>
                          <w:r>
                            <w:rPr>
                              <w:caps/>
                              <w:color w:val="4F81BD" w:themeColor="accent1"/>
                            </w:rPr>
                            <w:t>1815100</w:t>
                          </w:r>
                        </w:p>
                        <w:p w14:paraId="2FFBC687" w14:textId="77777777" w:rsidR="00903D06" w:rsidRDefault="00903D06" w:rsidP="00903D06">
                          <w:pPr>
                            <w:pStyle w:val="NoSpacing"/>
                            <w:jc w:val="center"/>
                            <w:rPr>
                              <w:caps/>
                              <w:color w:val="4F81BD" w:themeColor="accent1"/>
                            </w:rPr>
                          </w:pPr>
                          <w:r>
                            <w:rPr>
                              <w:caps/>
                              <w:color w:val="4F81BD" w:themeColor="accent1"/>
                            </w:rPr>
                            <w:t>DALE CLARKE</w:t>
                          </w:r>
                        </w:p>
                        <w:p w14:paraId="2CEA3F44" w14:textId="3C02F935" w:rsidR="00903D06" w:rsidRDefault="00903D06" w:rsidP="00903D06">
                          <w:pPr>
                            <w:pStyle w:val="NoSpacing"/>
                            <w:jc w:val="center"/>
                            <w:rPr>
                              <w:color w:val="4F81BD" w:themeColor="accent1"/>
                            </w:rPr>
                          </w:pPr>
                          <w:r>
                            <w:rPr>
                              <w:caps/>
                              <w:color w:val="4F81BD" w:themeColor="accent1"/>
                            </w:rPr>
                            <w:t>m5x01922</w:t>
                          </w:r>
                          <w:bookmarkStart w:id="1" w:name="_GoBack"/>
                          <w:bookmarkEnd w:id="1"/>
                          <w:r>
                            <w:rPr>
                              <w:caps/>
                              <w:color w:val="4F81BD" w:themeColor="accent1"/>
                            </w:rPr>
                            <w:t xml:space="preserve"> </w:t>
                          </w:r>
                        </w:p>
                      </w:txbxContent>
                    </v:textbox>
                    <w10:wrap anchorx="margin" anchory="page"/>
                  </v:shape>
                </w:pict>
              </mc:Fallback>
            </mc:AlternateContent>
          </w:r>
          <w:r w:rsidR="002C733F" w:rsidRPr="008308EF">
            <w:rPr>
              <w:rFonts w:eastAsia="Calibri" w:cs="Times New Roman"/>
              <w:sz w:val="22"/>
            </w:rPr>
            <w:br w:type="page"/>
          </w:r>
        </w:p>
      </w:sdtContent>
    </w:sdt>
    <w:p w14:paraId="0DC201CC" w14:textId="77777777" w:rsidR="002C733F" w:rsidRPr="00C21116" w:rsidRDefault="002C733F" w:rsidP="002C733F">
      <w:pPr>
        <w:keepNext/>
        <w:keepLines/>
        <w:spacing w:before="240" w:after="0" w:line="259" w:lineRule="auto"/>
        <w:jc w:val="left"/>
        <w:outlineLvl w:val="0"/>
        <w:rPr>
          <w:rFonts w:eastAsia="MS Gothic" w:cs="Times New Roman"/>
          <w:color w:val="2E74B5"/>
          <w:szCs w:val="24"/>
        </w:rPr>
      </w:pPr>
      <w:bookmarkStart w:id="2" w:name="_Toc27408564"/>
      <w:r w:rsidRPr="00C21116">
        <w:rPr>
          <w:rFonts w:eastAsia="MS Gothic" w:cs="Times New Roman"/>
          <w:color w:val="2E74B5"/>
          <w:szCs w:val="24"/>
        </w:rPr>
        <w:lastRenderedPageBreak/>
        <w:t>Executive Summary</w:t>
      </w:r>
      <w:bookmarkEnd w:id="2"/>
    </w:p>
    <w:p w14:paraId="66CBAC8C" w14:textId="77777777" w:rsidR="002C733F" w:rsidRPr="008308EF" w:rsidRDefault="00B879ED" w:rsidP="00445B5C">
      <w:pPr>
        <w:rPr>
          <w:rFonts w:cs="Times New Roman"/>
        </w:rPr>
      </w:pPr>
      <w:r w:rsidRPr="008308EF">
        <w:rPr>
          <w:rFonts w:cs="Times New Roman"/>
        </w:rPr>
        <w:t xml:space="preserve">This study has been prepared in the context of the business entity named Haversons Ltd, which is located in two differing </w:t>
      </w:r>
      <w:r w:rsidR="0024365C" w:rsidRPr="008308EF">
        <w:rPr>
          <w:rFonts w:cs="Times New Roman"/>
        </w:rPr>
        <w:t xml:space="preserve">places, UK and Europe. </w:t>
      </w:r>
      <w:r w:rsidR="001E400D" w:rsidRPr="008308EF">
        <w:rPr>
          <w:rFonts w:cs="Times New Roman"/>
        </w:rPr>
        <w:t xml:space="preserve">It has highlighted on the </w:t>
      </w:r>
      <w:r w:rsidR="000E5AAD" w:rsidRPr="008308EF">
        <w:rPr>
          <w:rFonts w:cs="Times New Roman"/>
        </w:rPr>
        <w:t>differing manner in which financial management could be ascertained in business entities of the hotel industry</w:t>
      </w:r>
      <w:r w:rsidR="007E2797" w:rsidRPr="008308EF">
        <w:rPr>
          <w:rFonts w:cs="Times New Roman"/>
        </w:rPr>
        <w:t xml:space="preserve">. In the first place, there is a report </w:t>
      </w:r>
      <w:r w:rsidR="005A5A99" w:rsidRPr="008308EF">
        <w:rPr>
          <w:rFonts w:cs="Times New Roman"/>
        </w:rPr>
        <w:t>that is comprised of the preparation of a monthly and in-depth cash budget</w:t>
      </w:r>
      <w:r w:rsidR="00FE1552" w:rsidRPr="008308EF">
        <w:rPr>
          <w:rFonts w:cs="Times New Roman"/>
        </w:rPr>
        <w:t xml:space="preserve"> for the hotel business Haversons Ltd</w:t>
      </w:r>
      <w:r w:rsidR="00F86699" w:rsidRPr="008308EF">
        <w:rPr>
          <w:rFonts w:cs="Times New Roman"/>
        </w:rPr>
        <w:t xml:space="preserve">. On the other hand, </w:t>
      </w:r>
      <w:r w:rsidR="007D59F2" w:rsidRPr="008308EF">
        <w:rPr>
          <w:rFonts w:cs="Times New Roman"/>
        </w:rPr>
        <w:t xml:space="preserve">the manner in which </w:t>
      </w:r>
      <w:r w:rsidR="00C6797E" w:rsidRPr="008308EF">
        <w:rPr>
          <w:rFonts w:cs="Times New Roman"/>
        </w:rPr>
        <w:t xml:space="preserve">the finances of the entities in the hotel industry could be managed with the medium of the zero-based budgeting could be evaluated. </w:t>
      </w:r>
      <w:r w:rsidR="00BC5FE8" w:rsidRPr="008308EF">
        <w:rPr>
          <w:rFonts w:cs="Times New Roman"/>
        </w:rPr>
        <w:t xml:space="preserve">The manner in which the budget method can be implemented in a practical way is determined as well. </w:t>
      </w:r>
    </w:p>
    <w:p w14:paraId="2EA774F7" w14:textId="77777777" w:rsidR="00BC5FE8" w:rsidRPr="008308EF" w:rsidRDefault="00BC5FE8" w:rsidP="00445B5C">
      <w:pPr>
        <w:rPr>
          <w:rFonts w:cs="Times New Roman"/>
        </w:rPr>
      </w:pPr>
    </w:p>
    <w:p w14:paraId="693EF61A" w14:textId="77777777" w:rsidR="002C733F" w:rsidRPr="008308EF" w:rsidRDefault="002C733F" w:rsidP="002C733F">
      <w:pPr>
        <w:spacing w:after="160" w:line="259" w:lineRule="auto"/>
        <w:jc w:val="left"/>
        <w:rPr>
          <w:rFonts w:eastAsia="Calibri" w:cs="Times New Roman"/>
          <w:sz w:val="22"/>
        </w:rPr>
      </w:pPr>
    </w:p>
    <w:p w14:paraId="2F744380" w14:textId="77777777" w:rsidR="002C733F" w:rsidRPr="008308EF" w:rsidRDefault="002C733F" w:rsidP="002C733F">
      <w:pPr>
        <w:spacing w:after="160" w:line="259" w:lineRule="auto"/>
        <w:jc w:val="left"/>
        <w:rPr>
          <w:rFonts w:eastAsia="Calibri" w:cs="Times New Roman"/>
          <w:sz w:val="22"/>
        </w:rPr>
      </w:pPr>
    </w:p>
    <w:p w14:paraId="1A4E493D" w14:textId="77777777" w:rsidR="002C733F" w:rsidRPr="008308EF" w:rsidRDefault="002C733F" w:rsidP="002C733F">
      <w:pPr>
        <w:spacing w:after="160" w:line="259" w:lineRule="auto"/>
        <w:jc w:val="left"/>
        <w:rPr>
          <w:rFonts w:eastAsia="Calibri" w:cs="Times New Roman"/>
          <w:sz w:val="22"/>
        </w:rPr>
      </w:pPr>
    </w:p>
    <w:p w14:paraId="485C646E" w14:textId="77777777" w:rsidR="002C733F" w:rsidRPr="008308EF" w:rsidRDefault="002C733F" w:rsidP="002C733F">
      <w:pPr>
        <w:spacing w:after="160" w:line="259" w:lineRule="auto"/>
        <w:jc w:val="left"/>
        <w:rPr>
          <w:rFonts w:eastAsia="Calibri" w:cs="Times New Roman"/>
          <w:sz w:val="22"/>
        </w:rPr>
      </w:pPr>
    </w:p>
    <w:p w14:paraId="1B859D70" w14:textId="77777777" w:rsidR="002C733F" w:rsidRPr="008308EF" w:rsidRDefault="002C733F" w:rsidP="002C733F">
      <w:pPr>
        <w:spacing w:after="160" w:line="259" w:lineRule="auto"/>
        <w:jc w:val="left"/>
        <w:rPr>
          <w:rFonts w:eastAsia="Calibri" w:cs="Times New Roman"/>
          <w:sz w:val="22"/>
        </w:rPr>
      </w:pPr>
    </w:p>
    <w:p w14:paraId="6FF5A47B" w14:textId="77777777" w:rsidR="002C733F" w:rsidRPr="008308EF" w:rsidRDefault="002C733F" w:rsidP="002C733F">
      <w:pPr>
        <w:spacing w:after="160" w:line="259" w:lineRule="auto"/>
        <w:jc w:val="left"/>
        <w:rPr>
          <w:rFonts w:eastAsia="Calibri" w:cs="Times New Roman"/>
          <w:sz w:val="22"/>
        </w:rPr>
      </w:pPr>
    </w:p>
    <w:p w14:paraId="3DB3F7DF" w14:textId="77777777" w:rsidR="002C733F" w:rsidRPr="008308EF" w:rsidRDefault="002C733F" w:rsidP="002C733F">
      <w:pPr>
        <w:spacing w:after="160" w:line="259" w:lineRule="auto"/>
        <w:jc w:val="left"/>
        <w:rPr>
          <w:rFonts w:eastAsia="Calibri" w:cs="Times New Roman"/>
          <w:sz w:val="22"/>
        </w:rPr>
      </w:pPr>
    </w:p>
    <w:p w14:paraId="3C390326" w14:textId="77777777" w:rsidR="002C733F" w:rsidRPr="008308EF" w:rsidRDefault="002C733F" w:rsidP="002C733F">
      <w:pPr>
        <w:spacing w:after="160" w:line="259" w:lineRule="auto"/>
        <w:jc w:val="left"/>
        <w:rPr>
          <w:rFonts w:eastAsia="Calibri" w:cs="Times New Roman"/>
          <w:sz w:val="22"/>
        </w:rPr>
      </w:pPr>
    </w:p>
    <w:p w14:paraId="723A9A2D" w14:textId="77777777" w:rsidR="002C733F" w:rsidRPr="008308EF" w:rsidRDefault="002C733F" w:rsidP="002C733F">
      <w:pPr>
        <w:spacing w:after="160" w:line="259" w:lineRule="auto"/>
        <w:jc w:val="left"/>
        <w:rPr>
          <w:rFonts w:eastAsia="Calibri" w:cs="Times New Roman"/>
          <w:sz w:val="22"/>
        </w:rPr>
      </w:pPr>
    </w:p>
    <w:p w14:paraId="4D39943A" w14:textId="77777777" w:rsidR="002C733F" w:rsidRPr="008308EF" w:rsidRDefault="002C733F" w:rsidP="002C733F">
      <w:pPr>
        <w:spacing w:after="160" w:line="259" w:lineRule="auto"/>
        <w:jc w:val="left"/>
        <w:rPr>
          <w:rFonts w:eastAsia="Calibri" w:cs="Times New Roman"/>
          <w:sz w:val="22"/>
        </w:rPr>
      </w:pPr>
    </w:p>
    <w:p w14:paraId="34F853DB" w14:textId="77777777" w:rsidR="002C733F" w:rsidRPr="008308EF" w:rsidRDefault="002C733F" w:rsidP="002C733F">
      <w:pPr>
        <w:spacing w:after="160" w:line="259" w:lineRule="auto"/>
        <w:jc w:val="left"/>
        <w:rPr>
          <w:rFonts w:eastAsia="Calibri" w:cs="Times New Roman"/>
          <w:sz w:val="22"/>
        </w:rPr>
      </w:pPr>
    </w:p>
    <w:p w14:paraId="35B5C9C8" w14:textId="77777777" w:rsidR="002C733F" w:rsidRPr="008308EF" w:rsidRDefault="002C733F" w:rsidP="002C733F">
      <w:pPr>
        <w:spacing w:after="160" w:line="259" w:lineRule="auto"/>
        <w:jc w:val="left"/>
        <w:rPr>
          <w:rFonts w:eastAsia="Calibri" w:cs="Times New Roman"/>
          <w:sz w:val="22"/>
        </w:rPr>
      </w:pPr>
    </w:p>
    <w:p w14:paraId="1A0AD39A" w14:textId="77777777" w:rsidR="002C733F" w:rsidRPr="008308EF" w:rsidRDefault="002C733F" w:rsidP="002C733F">
      <w:pPr>
        <w:spacing w:after="160" w:line="259" w:lineRule="auto"/>
        <w:jc w:val="left"/>
        <w:rPr>
          <w:rFonts w:eastAsia="Calibri" w:cs="Times New Roman"/>
          <w:sz w:val="22"/>
        </w:rPr>
      </w:pPr>
    </w:p>
    <w:p w14:paraId="2C647B89" w14:textId="77777777" w:rsidR="00C90D2E" w:rsidRPr="008308EF" w:rsidRDefault="00C90D2E" w:rsidP="002C733F">
      <w:pPr>
        <w:spacing w:after="160" w:line="259" w:lineRule="auto"/>
        <w:jc w:val="left"/>
        <w:rPr>
          <w:rFonts w:eastAsia="Calibri" w:cs="Times New Roman"/>
          <w:sz w:val="22"/>
        </w:rPr>
      </w:pPr>
    </w:p>
    <w:p w14:paraId="25E40047" w14:textId="77777777" w:rsidR="00C90D2E" w:rsidRPr="008308EF" w:rsidRDefault="00C90D2E" w:rsidP="002C733F">
      <w:pPr>
        <w:spacing w:after="160" w:line="259" w:lineRule="auto"/>
        <w:jc w:val="left"/>
        <w:rPr>
          <w:rFonts w:eastAsia="Calibri" w:cs="Times New Roman"/>
          <w:sz w:val="22"/>
        </w:rPr>
      </w:pPr>
    </w:p>
    <w:p w14:paraId="36EB5E8A" w14:textId="77777777" w:rsidR="00C90D2E" w:rsidRPr="008308EF" w:rsidRDefault="00C90D2E" w:rsidP="002C733F">
      <w:pPr>
        <w:spacing w:after="160" w:line="259" w:lineRule="auto"/>
        <w:jc w:val="left"/>
        <w:rPr>
          <w:rFonts w:eastAsia="Calibri" w:cs="Times New Roman"/>
          <w:sz w:val="22"/>
        </w:rPr>
      </w:pPr>
    </w:p>
    <w:p w14:paraId="7E969731" w14:textId="77777777" w:rsidR="00C90D2E" w:rsidRPr="008308EF" w:rsidRDefault="00C90D2E" w:rsidP="002C733F">
      <w:pPr>
        <w:spacing w:after="160" w:line="259" w:lineRule="auto"/>
        <w:jc w:val="left"/>
        <w:rPr>
          <w:rFonts w:eastAsia="Calibri" w:cs="Times New Roman"/>
          <w:sz w:val="22"/>
        </w:rPr>
      </w:pPr>
    </w:p>
    <w:p w14:paraId="72332271" w14:textId="77777777" w:rsidR="002C733F" w:rsidRPr="008308EF" w:rsidRDefault="002C733F" w:rsidP="002C733F">
      <w:pPr>
        <w:spacing w:after="160" w:line="259" w:lineRule="auto"/>
        <w:jc w:val="left"/>
        <w:rPr>
          <w:rFonts w:eastAsia="Calibri" w:cs="Times New Roman"/>
          <w:sz w:val="22"/>
        </w:rPr>
      </w:pPr>
    </w:p>
    <w:p w14:paraId="2EBD3BC4" w14:textId="77777777" w:rsidR="002C733F" w:rsidRPr="008308EF" w:rsidRDefault="002C733F" w:rsidP="002C733F">
      <w:pPr>
        <w:spacing w:after="160" w:line="259" w:lineRule="auto"/>
        <w:jc w:val="left"/>
        <w:rPr>
          <w:rFonts w:eastAsia="Calibri" w:cs="Times New Roman"/>
          <w:sz w:val="22"/>
        </w:rPr>
      </w:pPr>
    </w:p>
    <w:sdt>
      <w:sdtPr>
        <w:rPr>
          <w:rFonts w:eastAsia="Calibri" w:cs="Times New Roman"/>
          <w:sz w:val="22"/>
        </w:rPr>
        <w:id w:val="669685344"/>
        <w:docPartObj>
          <w:docPartGallery w:val="Table of Contents"/>
          <w:docPartUnique/>
        </w:docPartObj>
      </w:sdtPr>
      <w:sdtEndPr>
        <w:rPr>
          <w:b/>
          <w:bCs/>
          <w:noProof/>
        </w:rPr>
      </w:sdtEndPr>
      <w:sdtContent>
        <w:p w14:paraId="2CAAABA4" w14:textId="77777777" w:rsidR="002C733F" w:rsidRPr="008308EF" w:rsidRDefault="002C733F" w:rsidP="002C733F">
          <w:pPr>
            <w:keepNext/>
            <w:keepLines/>
            <w:spacing w:before="240" w:after="0" w:line="259" w:lineRule="auto"/>
            <w:jc w:val="center"/>
            <w:rPr>
              <w:rFonts w:eastAsia="MS Gothic" w:cs="Times New Roman"/>
              <w:color w:val="2E74B5"/>
              <w:sz w:val="32"/>
              <w:szCs w:val="32"/>
              <w:lang w:val="en-US"/>
            </w:rPr>
          </w:pPr>
          <w:r w:rsidRPr="008308EF">
            <w:rPr>
              <w:rFonts w:eastAsia="MS Gothic" w:cs="Times New Roman"/>
              <w:color w:val="2E74B5"/>
              <w:sz w:val="32"/>
              <w:szCs w:val="32"/>
              <w:lang w:val="en-US"/>
            </w:rPr>
            <w:t>Table of Contents</w:t>
          </w:r>
        </w:p>
        <w:p w14:paraId="2A877976" w14:textId="77777777" w:rsidR="00DA7AA5" w:rsidRPr="008308EF" w:rsidRDefault="009A68FD">
          <w:pPr>
            <w:pStyle w:val="TOC1"/>
            <w:tabs>
              <w:tab w:val="right" w:leader="dot" w:pos="9350"/>
            </w:tabs>
            <w:rPr>
              <w:rFonts w:cs="Times New Roman"/>
              <w:noProof/>
            </w:rPr>
          </w:pPr>
          <w:r w:rsidRPr="008308EF">
            <w:rPr>
              <w:rFonts w:eastAsia="Calibri" w:cs="Times New Roman"/>
              <w:szCs w:val="24"/>
            </w:rPr>
            <w:fldChar w:fldCharType="begin"/>
          </w:r>
          <w:r w:rsidR="002C733F" w:rsidRPr="008308EF">
            <w:rPr>
              <w:rFonts w:eastAsia="Calibri" w:cs="Times New Roman"/>
              <w:szCs w:val="24"/>
            </w:rPr>
            <w:instrText xml:space="preserve"> TOC \o "1-3" \h \z \u </w:instrText>
          </w:r>
          <w:r w:rsidRPr="008308EF">
            <w:rPr>
              <w:rFonts w:eastAsia="Calibri" w:cs="Times New Roman"/>
              <w:szCs w:val="24"/>
            </w:rPr>
            <w:fldChar w:fldCharType="separate"/>
          </w:r>
          <w:hyperlink w:anchor="_Toc27408564" w:history="1">
            <w:r w:rsidR="00DA7AA5" w:rsidRPr="008308EF">
              <w:rPr>
                <w:rStyle w:val="Hyperlink"/>
                <w:rFonts w:eastAsia="MS Gothic" w:cs="Times New Roman"/>
                <w:noProof/>
              </w:rPr>
              <w:t>Executive Summary</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_Toc27408564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2</w:t>
            </w:r>
            <w:r w:rsidR="00DA7AA5" w:rsidRPr="008308EF">
              <w:rPr>
                <w:rFonts w:cs="Times New Roman"/>
                <w:noProof/>
                <w:webHidden/>
              </w:rPr>
              <w:fldChar w:fldCharType="end"/>
            </w:r>
          </w:hyperlink>
        </w:p>
        <w:p w14:paraId="2A4B7744" w14:textId="77777777" w:rsidR="00DA7AA5" w:rsidRPr="008308EF" w:rsidRDefault="00FA0CC7">
          <w:pPr>
            <w:pStyle w:val="TOC1"/>
            <w:tabs>
              <w:tab w:val="left" w:pos="440"/>
              <w:tab w:val="right" w:leader="dot" w:pos="9350"/>
            </w:tabs>
            <w:rPr>
              <w:rFonts w:cs="Times New Roman"/>
              <w:noProof/>
            </w:rPr>
          </w:pPr>
          <w:hyperlink w:anchor="_Toc27408565" w:history="1">
            <w:r w:rsidR="00DA7AA5" w:rsidRPr="008308EF">
              <w:rPr>
                <w:rStyle w:val="Hyperlink"/>
                <w:rFonts w:eastAsia="MS Gothic" w:cs="Times New Roman"/>
                <w:noProof/>
              </w:rPr>
              <w:t>1.</w:t>
            </w:r>
            <w:r w:rsidR="00DA7AA5" w:rsidRPr="008308EF">
              <w:rPr>
                <w:rFonts w:cs="Times New Roman"/>
                <w:noProof/>
              </w:rPr>
              <w:tab/>
            </w:r>
            <w:r w:rsidR="00DA7AA5" w:rsidRPr="008308EF">
              <w:rPr>
                <w:rStyle w:val="Hyperlink"/>
                <w:rFonts w:eastAsia="MS Gothic" w:cs="Times New Roman"/>
                <w:noProof/>
              </w:rPr>
              <w:t>Introduction</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_Toc27408565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4</w:t>
            </w:r>
            <w:r w:rsidR="00DA7AA5" w:rsidRPr="008308EF">
              <w:rPr>
                <w:rFonts w:cs="Times New Roman"/>
                <w:noProof/>
                <w:webHidden/>
              </w:rPr>
              <w:fldChar w:fldCharType="end"/>
            </w:r>
          </w:hyperlink>
        </w:p>
        <w:p w14:paraId="2C2B258D" w14:textId="77777777" w:rsidR="00DA7AA5" w:rsidRPr="008308EF" w:rsidRDefault="00FA0CC7">
          <w:pPr>
            <w:pStyle w:val="TOC1"/>
            <w:tabs>
              <w:tab w:val="left" w:pos="440"/>
              <w:tab w:val="right" w:leader="dot" w:pos="9350"/>
            </w:tabs>
            <w:rPr>
              <w:rFonts w:cs="Times New Roman"/>
              <w:noProof/>
            </w:rPr>
          </w:pPr>
          <w:hyperlink w:anchor="_Toc27408566" w:history="1">
            <w:r w:rsidR="00DA7AA5" w:rsidRPr="008308EF">
              <w:rPr>
                <w:rStyle w:val="Hyperlink"/>
                <w:rFonts w:eastAsia="MS Gothic" w:cs="Times New Roman"/>
                <w:noProof/>
              </w:rPr>
              <w:t>2.</w:t>
            </w:r>
            <w:r w:rsidR="00DA7AA5" w:rsidRPr="008308EF">
              <w:rPr>
                <w:rFonts w:cs="Times New Roman"/>
                <w:noProof/>
              </w:rPr>
              <w:tab/>
            </w:r>
            <w:r w:rsidR="00DA7AA5" w:rsidRPr="008308EF">
              <w:rPr>
                <w:rStyle w:val="Hyperlink"/>
                <w:rFonts w:eastAsia="MS Gothic" w:cs="Times New Roman"/>
                <w:noProof/>
              </w:rPr>
              <w:t>Zero Based Budgeting</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_Toc27408566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5</w:t>
            </w:r>
            <w:r w:rsidR="00DA7AA5" w:rsidRPr="008308EF">
              <w:rPr>
                <w:rFonts w:cs="Times New Roman"/>
                <w:noProof/>
                <w:webHidden/>
              </w:rPr>
              <w:fldChar w:fldCharType="end"/>
            </w:r>
          </w:hyperlink>
        </w:p>
        <w:p w14:paraId="0E4C4E65" w14:textId="77777777" w:rsidR="00DA7AA5" w:rsidRPr="008308EF" w:rsidRDefault="00FA0CC7">
          <w:pPr>
            <w:pStyle w:val="TOC2"/>
            <w:tabs>
              <w:tab w:val="right" w:leader="dot" w:pos="9350"/>
            </w:tabs>
            <w:rPr>
              <w:rFonts w:cs="Times New Roman"/>
              <w:noProof/>
            </w:rPr>
          </w:pPr>
          <w:hyperlink w:anchor="_Toc27408567" w:history="1">
            <w:r w:rsidR="00DA7AA5" w:rsidRPr="008308EF">
              <w:rPr>
                <w:rStyle w:val="Hyperlink"/>
                <w:rFonts w:eastAsia="MS Gothic" w:cs="Times New Roman"/>
                <w:noProof/>
              </w:rPr>
              <w:t xml:space="preserve">2.1 </w:t>
            </w:r>
            <w:r w:rsidR="00DA7AA5" w:rsidRPr="008308EF">
              <w:rPr>
                <w:rStyle w:val="Hyperlink"/>
                <w:rFonts w:eastAsia="Calibri" w:cs="Times New Roman"/>
                <w:noProof/>
              </w:rPr>
              <w:t>Zero-based budgeting</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_Toc27408567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5</w:t>
            </w:r>
            <w:r w:rsidR="00DA7AA5" w:rsidRPr="008308EF">
              <w:rPr>
                <w:rFonts w:cs="Times New Roman"/>
                <w:noProof/>
                <w:webHidden/>
              </w:rPr>
              <w:fldChar w:fldCharType="end"/>
            </w:r>
          </w:hyperlink>
        </w:p>
        <w:p w14:paraId="206826B3" w14:textId="77777777" w:rsidR="00DA7AA5" w:rsidRPr="008308EF" w:rsidRDefault="00FA0CC7">
          <w:pPr>
            <w:pStyle w:val="TOC2"/>
            <w:tabs>
              <w:tab w:val="right" w:leader="dot" w:pos="9350"/>
            </w:tabs>
            <w:rPr>
              <w:rFonts w:cs="Times New Roman"/>
              <w:noProof/>
            </w:rPr>
          </w:pPr>
          <w:hyperlink w:anchor="_Toc27408568" w:history="1">
            <w:r w:rsidR="00DA7AA5" w:rsidRPr="008308EF">
              <w:rPr>
                <w:rStyle w:val="Hyperlink"/>
                <w:rFonts w:eastAsia="MS Gothic" w:cs="Times New Roman"/>
                <w:noProof/>
              </w:rPr>
              <w:t xml:space="preserve">2.2 </w:t>
            </w:r>
            <w:r w:rsidR="00DA7AA5" w:rsidRPr="008308EF">
              <w:rPr>
                <w:rStyle w:val="Hyperlink"/>
                <w:rFonts w:eastAsia="Calibri" w:cs="Times New Roman"/>
                <w:noProof/>
              </w:rPr>
              <w:t>Advantages of Zero-based budgeting over Traditional Based</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_Toc27408568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6</w:t>
            </w:r>
            <w:r w:rsidR="00DA7AA5" w:rsidRPr="008308EF">
              <w:rPr>
                <w:rFonts w:cs="Times New Roman"/>
                <w:noProof/>
                <w:webHidden/>
              </w:rPr>
              <w:fldChar w:fldCharType="end"/>
            </w:r>
          </w:hyperlink>
        </w:p>
        <w:p w14:paraId="56A168BC" w14:textId="77777777" w:rsidR="00DA7AA5" w:rsidRPr="008308EF" w:rsidRDefault="00FA0CC7">
          <w:pPr>
            <w:pStyle w:val="TOC2"/>
            <w:tabs>
              <w:tab w:val="right" w:leader="dot" w:pos="9350"/>
            </w:tabs>
            <w:rPr>
              <w:rFonts w:cs="Times New Roman"/>
              <w:noProof/>
            </w:rPr>
          </w:pPr>
          <w:hyperlink w:anchor="_Toc27408569" w:history="1">
            <w:r w:rsidR="00DA7AA5" w:rsidRPr="008308EF">
              <w:rPr>
                <w:rStyle w:val="Hyperlink"/>
                <w:rFonts w:eastAsia="MS Gothic" w:cs="Times New Roman"/>
                <w:noProof/>
              </w:rPr>
              <w:t xml:space="preserve">2.3 </w:t>
            </w:r>
            <w:r w:rsidR="00DA7AA5" w:rsidRPr="008308EF">
              <w:rPr>
                <w:rStyle w:val="Hyperlink"/>
                <w:rFonts w:eastAsia="Calibri" w:cs="Times New Roman"/>
                <w:noProof/>
              </w:rPr>
              <w:t>How the Organisation Might introduce Zero-based Budgeting</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_Toc27408569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7</w:t>
            </w:r>
            <w:r w:rsidR="00DA7AA5" w:rsidRPr="008308EF">
              <w:rPr>
                <w:rFonts w:cs="Times New Roman"/>
                <w:noProof/>
                <w:webHidden/>
              </w:rPr>
              <w:fldChar w:fldCharType="end"/>
            </w:r>
          </w:hyperlink>
        </w:p>
        <w:p w14:paraId="093BC79F" w14:textId="77777777" w:rsidR="00DA7AA5" w:rsidRPr="008308EF" w:rsidRDefault="00FA0CC7">
          <w:pPr>
            <w:pStyle w:val="TOC1"/>
            <w:tabs>
              <w:tab w:val="left" w:pos="440"/>
              <w:tab w:val="right" w:leader="dot" w:pos="9350"/>
            </w:tabs>
            <w:rPr>
              <w:rFonts w:cs="Times New Roman"/>
              <w:noProof/>
            </w:rPr>
          </w:pPr>
          <w:hyperlink w:anchor="_Toc27408570" w:history="1">
            <w:r w:rsidR="00DA7AA5" w:rsidRPr="008308EF">
              <w:rPr>
                <w:rStyle w:val="Hyperlink"/>
                <w:rFonts w:eastAsia="MS Gothic" w:cs="Times New Roman"/>
                <w:noProof/>
              </w:rPr>
              <w:t>3.</w:t>
            </w:r>
            <w:r w:rsidR="00DA7AA5" w:rsidRPr="008308EF">
              <w:rPr>
                <w:rFonts w:cs="Times New Roman"/>
                <w:noProof/>
              </w:rPr>
              <w:tab/>
            </w:r>
            <w:r w:rsidR="00DA7AA5" w:rsidRPr="008308EF">
              <w:rPr>
                <w:rStyle w:val="Hyperlink"/>
                <w:rFonts w:eastAsia="MS Gothic" w:cs="Times New Roman"/>
                <w:noProof/>
              </w:rPr>
              <w:t>Conclusion</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_Toc27408570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9</w:t>
            </w:r>
            <w:r w:rsidR="00DA7AA5" w:rsidRPr="008308EF">
              <w:rPr>
                <w:rFonts w:cs="Times New Roman"/>
                <w:noProof/>
                <w:webHidden/>
              </w:rPr>
              <w:fldChar w:fldCharType="end"/>
            </w:r>
          </w:hyperlink>
        </w:p>
        <w:p w14:paraId="5565D1A3" w14:textId="77777777" w:rsidR="00DA7AA5" w:rsidRPr="008308EF" w:rsidRDefault="00FA0CC7">
          <w:pPr>
            <w:pStyle w:val="TOC1"/>
            <w:tabs>
              <w:tab w:val="right" w:leader="dot" w:pos="9350"/>
            </w:tabs>
            <w:rPr>
              <w:rFonts w:cs="Times New Roman"/>
              <w:noProof/>
            </w:rPr>
          </w:pPr>
          <w:hyperlink w:anchor="_Toc27408571" w:history="1">
            <w:r w:rsidR="00DA7AA5" w:rsidRPr="008308EF">
              <w:rPr>
                <w:rStyle w:val="Hyperlink"/>
                <w:rFonts w:eastAsia="MS Gothic" w:cs="Times New Roman"/>
                <w:noProof/>
              </w:rPr>
              <w:t>4. Budget Calculations</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_Toc27408571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10</w:t>
            </w:r>
            <w:r w:rsidR="00DA7AA5" w:rsidRPr="008308EF">
              <w:rPr>
                <w:rFonts w:cs="Times New Roman"/>
                <w:noProof/>
                <w:webHidden/>
              </w:rPr>
              <w:fldChar w:fldCharType="end"/>
            </w:r>
          </w:hyperlink>
        </w:p>
        <w:p w14:paraId="3E2840DE" w14:textId="77777777" w:rsidR="00DA7AA5" w:rsidRPr="008308EF" w:rsidRDefault="00FA0CC7">
          <w:pPr>
            <w:pStyle w:val="TOC1"/>
            <w:tabs>
              <w:tab w:val="right" w:leader="dot" w:pos="9350"/>
            </w:tabs>
            <w:rPr>
              <w:rFonts w:cs="Times New Roman"/>
              <w:noProof/>
            </w:rPr>
          </w:pPr>
          <w:hyperlink w:anchor="_Toc27408572" w:history="1">
            <w:r w:rsidR="00DA7AA5" w:rsidRPr="008308EF">
              <w:rPr>
                <w:rStyle w:val="Hyperlink"/>
                <w:rFonts w:eastAsia="MS Gothic" w:cs="Times New Roman"/>
                <w:noProof/>
              </w:rPr>
              <w:t>5. Reference List</w:t>
            </w:r>
            <w:r w:rsidR="00DA7AA5" w:rsidRPr="008308EF">
              <w:rPr>
                <w:rFonts w:cs="Times New Roman"/>
                <w:noProof/>
                <w:webHidden/>
              </w:rPr>
              <w:tab/>
            </w:r>
            <w:r w:rsidR="00DA7AA5" w:rsidRPr="008308EF">
              <w:rPr>
                <w:rFonts w:cs="Times New Roman"/>
                <w:noProof/>
                <w:webHidden/>
              </w:rPr>
              <w:fldChar w:fldCharType="begin"/>
            </w:r>
            <w:r w:rsidR="00DA7AA5" w:rsidRPr="008308EF">
              <w:rPr>
                <w:rFonts w:cs="Times New Roman"/>
                <w:noProof/>
                <w:webHidden/>
              </w:rPr>
              <w:instrText xml:space="preserve"> PAGEREF _Toc27408572 \h </w:instrText>
            </w:r>
            <w:r w:rsidR="00DA7AA5" w:rsidRPr="008308EF">
              <w:rPr>
                <w:rFonts w:cs="Times New Roman"/>
                <w:noProof/>
                <w:webHidden/>
              </w:rPr>
            </w:r>
            <w:r w:rsidR="00DA7AA5" w:rsidRPr="008308EF">
              <w:rPr>
                <w:rFonts w:cs="Times New Roman"/>
                <w:noProof/>
                <w:webHidden/>
              </w:rPr>
              <w:fldChar w:fldCharType="separate"/>
            </w:r>
            <w:r w:rsidR="00DA7AA5" w:rsidRPr="008308EF">
              <w:rPr>
                <w:rFonts w:cs="Times New Roman"/>
                <w:noProof/>
                <w:webHidden/>
              </w:rPr>
              <w:t>14</w:t>
            </w:r>
            <w:r w:rsidR="00DA7AA5" w:rsidRPr="008308EF">
              <w:rPr>
                <w:rFonts w:cs="Times New Roman"/>
                <w:noProof/>
                <w:webHidden/>
              </w:rPr>
              <w:fldChar w:fldCharType="end"/>
            </w:r>
          </w:hyperlink>
        </w:p>
        <w:p w14:paraId="294D58A5" w14:textId="77777777" w:rsidR="002C733F" w:rsidRPr="008308EF" w:rsidRDefault="009A68FD" w:rsidP="00E31876">
          <w:pPr>
            <w:spacing w:after="160"/>
            <w:jc w:val="left"/>
            <w:rPr>
              <w:rFonts w:eastAsia="Calibri" w:cs="Times New Roman"/>
              <w:sz w:val="22"/>
            </w:rPr>
          </w:pPr>
          <w:r w:rsidRPr="008308EF">
            <w:rPr>
              <w:rFonts w:eastAsia="Calibri" w:cs="Times New Roman"/>
              <w:b/>
              <w:bCs/>
              <w:noProof/>
              <w:szCs w:val="24"/>
            </w:rPr>
            <w:fldChar w:fldCharType="end"/>
          </w:r>
        </w:p>
      </w:sdtContent>
    </w:sdt>
    <w:p w14:paraId="174E7D2C" w14:textId="77777777" w:rsidR="002C733F" w:rsidRPr="008308EF" w:rsidRDefault="002C733F" w:rsidP="002C733F">
      <w:pPr>
        <w:spacing w:after="160" w:line="259" w:lineRule="auto"/>
        <w:jc w:val="left"/>
        <w:rPr>
          <w:rFonts w:eastAsia="Calibri" w:cs="Times New Roman"/>
          <w:szCs w:val="24"/>
        </w:rPr>
      </w:pPr>
      <w:r w:rsidRPr="008308EF">
        <w:rPr>
          <w:rFonts w:eastAsia="Calibri" w:cs="Times New Roman"/>
          <w:szCs w:val="24"/>
        </w:rPr>
        <w:br w:type="page"/>
      </w:r>
    </w:p>
    <w:p w14:paraId="3924C28C" w14:textId="77777777" w:rsidR="002C733F" w:rsidRPr="008308EF" w:rsidRDefault="002C733F" w:rsidP="002C733F">
      <w:pPr>
        <w:keepNext/>
        <w:keepLines/>
        <w:numPr>
          <w:ilvl w:val="0"/>
          <w:numId w:val="1"/>
        </w:numPr>
        <w:spacing w:before="240" w:after="0" w:line="259" w:lineRule="auto"/>
        <w:jc w:val="left"/>
        <w:outlineLvl w:val="0"/>
        <w:rPr>
          <w:rFonts w:eastAsia="MS Gothic" w:cs="Times New Roman"/>
          <w:color w:val="2E74B5"/>
          <w:szCs w:val="24"/>
        </w:rPr>
      </w:pPr>
      <w:bookmarkStart w:id="3" w:name="_Toc27408565"/>
      <w:r w:rsidRPr="008308EF">
        <w:rPr>
          <w:rFonts w:eastAsia="MS Gothic" w:cs="Times New Roman"/>
          <w:color w:val="2E74B5"/>
          <w:szCs w:val="24"/>
        </w:rPr>
        <w:lastRenderedPageBreak/>
        <w:t>Introduction</w:t>
      </w:r>
      <w:bookmarkEnd w:id="3"/>
    </w:p>
    <w:p w14:paraId="52484C3A" w14:textId="77777777" w:rsidR="006052FC" w:rsidRPr="008308EF" w:rsidRDefault="006E7824" w:rsidP="00F41227">
      <w:pPr>
        <w:rPr>
          <w:rFonts w:cs="Times New Roman"/>
          <w:szCs w:val="24"/>
        </w:rPr>
      </w:pPr>
      <w:r w:rsidRPr="008308EF">
        <w:rPr>
          <w:rFonts w:cs="Times New Roman"/>
          <w:szCs w:val="24"/>
        </w:rPr>
        <w:t xml:space="preserve">In the context of all business entities, there is a considerable and </w:t>
      </w:r>
      <w:r w:rsidR="00715F93" w:rsidRPr="008308EF">
        <w:rPr>
          <w:rFonts w:cs="Times New Roman"/>
          <w:szCs w:val="24"/>
        </w:rPr>
        <w:t xml:space="preserve">increasingly important role </w:t>
      </w:r>
      <w:r w:rsidR="005E73DA" w:rsidRPr="008308EF">
        <w:rPr>
          <w:rFonts w:cs="Times New Roman"/>
          <w:szCs w:val="24"/>
        </w:rPr>
        <w:t>financial</w:t>
      </w:r>
      <w:r w:rsidR="00715F93" w:rsidRPr="008308EF">
        <w:rPr>
          <w:rFonts w:cs="Times New Roman"/>
          <w:szCs w:val="24"/>
        </w:rPr>
        <w:t xml:space="preserve"> management </w:t>
      </w:r>
      <w:r w:rsidR="005E73DA" w:rsidRPr="008308EF">
        <w:rPr>
          <w:rFonts w:cs="Times New Roman"/>
          <w:szCs w:val="24"/>
        </w:rPr>
        <w:t xml:space="preserve">is observed to be playing </w:t>
      </w:r>
      <w:r w:rsidR="00715F93" w:rsidRPr="008308EF">
        <w:rPr>
          <w:rFonts w:cs="Times New Roman"/>
          <w:szCs w:val="24"/>
        </w:rPr>
        <w:t>(</w:t>
      </w:r>
      <w:r w:rsidR="00D655A5" w:rsidRPr="008308EF">
        <w:rPr>
          <w:rFonts w:cs="Times New Roman"/>
          <w:szCs w:val="24"/>
        </w:rPr>
        <w:t>Banerjee, 2015</w:t>
      </w:r>
      <w:r w:rsidR="00715F93" w:rsidRPr="008308EF">
        <w:rPr>
          <w:rFonts w:cs="Times New Roman"/>
          <w:szCs w:val="24"/>
        </w:rPr>
        <w:t xml:space="preserve">). </w:t>
      </w:r>
      <w:r w:rsidR="0078033C" w:rsidRPr="008308EF">
        <w:rPr>
          <w:rFonts w:cs="Times New Roman"/>
          <w:szCs w:val="24"/>
        </w:rPr>
        <w:t xml:space="preserve">As the hotel industry is improving its operations and is undergoing a rapid pace of growth, </w:t>
      </w:r>
      <w:r w:rsidR="005E73DA" w:rsidRPr="008308EF">
        <w:rPr>
          <w:rFonts w:cs="Times New Roman"/>
          <w:szCs w:val="24"/>
        </w:rPr>
        <w:t xml:space="preserve">it is essential for the industry to focus and stress upon financial management. </w:t>
      </w:r>
      <w:r w:rsidR="00750EE8" w:rsidRPr="008308EF">
        <w:rPr>
          <w:rFonts w:cs="Times New Roman"/>
          <w:szCs w:val="24"/>
        </w:rPr>
        <w:t xml:space="preserve">Financial management acts as the key through which hotel chains can be ascertaining financial stability and sustainability. </w:t>
      </w:r>
      <w:r w:rsidR="00C033BD" w:rsidRPr="008308EF">
        <w:rPr>
          <w:rFonts w:cs="Times New Roman"/>
          <w:szCs w:val="24"/>
        </w:rPr>
        <w:t>Amongst the varying types of tools and techniques, which are utilised for bringing about strong financial management, budgets act as one of the most effectual ones (</w:t>
      </w:r>
      <w:r w:rsidR="00D655A5" w:rsidRPr="008308EF">
        <w:rPr>
          <w:rFonts w:cs="Times New Roman"/>
          <w:szCs w:val="24"/>
        </w:rPr>
        <w:t>Sarkar, 2018</w:t>
      </w:r>
      <w:r w:rsidR="00C033BD" w:rsidRPr="008308EF">
        <w:rPr>
          <w:rFonts w:cs="Times New Roman"/>
          <w:szCs w:val="24"/>
        </w:rPr>
        <w:t xml:space="preserve">). </w:t>
      </w:r>
      <w:r w:rsidR="00431A6E" w:rsidRPr="008308EF">
        <w:rPr>
          <w:rFonts w:cs="Times New Roman"/>
          <w:szCs w:val="24"/>
        </w:rPr>
        <w:t>This study has been prepared on the hotel chain named Haversons Ltd</w:t>
      </w:r>
      <w:r w:rsidR="00153378" w:rsidRPr="008308EF">
        <w:rPr>
          <w:rFonts w:cs="Times New Roman"/>
          <w:szCs w:val="24"/>
        </w:rPr>
        <w:t xml:space="preserve">, comprising of two properties amongst which one is located in Llantwit Major </w:t>
      </w:r>
      <w:r w:rsidR="00E448E6" w:rsidRPr="008308EF">
        <w:rPr>
          <w:rFonts w:cs="Times New Roman"/>
          <w:szCs w:val="24"/>
        </w:rPr>
        <w:t xml:space="preserve">in the UK. </w:t>
      </w:r>
      <w:r w:rsidR="004213E2" w:rsidRPr="008308EF">
        <w:rPr>
          <w:rFonts w:cs="Times New Roman"/>
          <w:szCs w:val="24"/>
        </w:rPr>
        <w:t xml:space="preserve">Considering the average demands for the hotel rooms </w:t>
      </w:r>
      <w:r w:rsidR="00796C75" w:rsidRPr="008308EF">
        <w:rPr>
          <w:rFonts w:cs="Times New Roman"/>
          <w:szCs w:val="24"/>
        </w:rPr>
        <w:t>in this outlet of Haversons Ltd</w:t>
      </w:r>
      <w:r w:rsidR="00EE600C" w:rsidRPr="008308EF">
        <w:rPr>
          <w:rFonts w:cs="Times New Roman"/>
          <w:szCs w:val="24"/>
        </w:rPr>
        <w:t xml:space="preserve"> during the year 2020 and other cost related information of the hotel, the cash budget has been created for the organisation. On the contrary, zero-based budgeting has been discussed in detail. The zero-based budgeting process has been analysed, the </w:t>
      </w:r>
      <w:r w:rsidR="009A00EF" w:rsidRPr="008308EF">
        <w:rPr>
          <w:rFonts w:cs="Times New Roman"/>
          <w:szCs w:val="24"/>
        </w:rPr>
        <w:t xml:space="preserve">budget method has been defined while the manner in which the budget can be introduced within it in reality has been shown. </w:t>
      </w:r>
    </w:p>
    <w:p w14:paraId="3AA11EF8" w14:textId="77777777" w:rsidR="009A00EF" w:rsidRPr="008308EF" w:rsidRDefault="009A00EF" w:rsidP="00F41227">
      <w:pPr>
        <w:rPr>
          <w:rFonts w:cs="Times New Roman"/>
          <w:szCs w:val="24"/>
        </w:rPr>
      </w:pPr>
    </w:p>
    <w:p w14:paraId="522DD806" w14:textId="77777777" w:rsidR="000B7950" w:rsidRPr="008308EF" w:rsidRDefault="000B7950" w:rsidP="00F41227">
      <w:pPr>
        <w:rPr>
          <w:rFonts w:cs="Times New Roman"/>
          <w:szCs w:val="24"/>
        </w:rPr>
      </w:pPr>
    </w:p>
    <w:p w14:paraId="43C54668" w14:textId="77777777" w:rsidR="000B7950" w:rsidRPr="008308EF" w:rsidRDefault="000B7950" w:rsidP="00F41227">
      <w:pPr>
        <w:rPr>
          <w:rFonts w:cs="Times New Roman"/>
          <w:szCs w:val="24"/>
        </w:rPr>
      </w:pPr>
    </w:p>
    <w:p w14:paraId="022AD0A9" w14:textId="77777777" w:rsidR="002C733F" w:rsidRPr="008308EF" w:rsidRDefault="002C733F" w:rsidP="00F41227">
      <w:pPr>
        <w:rPr>
          <w:rFonts w:cs="Times New Roman"/>
          <w:szCs w:val="24"/>
        </w:rPr>
      </w:pPr>
      <w:r w:rsidRPr="008308EF">
        <w:rPr>
          <w:rFonts w:cs="Times New Roman"/>
          <w:szCs w:val="24"/>
        </w:rPr>
        <w:br w:type="page"/>
      </w:r>
    </w:p>
    <w:p w14:paraId="3F93A4CF" w14:textId="77777777" w:rsidR="002C733F" w:rsidRPr="008308EF" w:rsidRDefault="002C733F" w:rsidP="002C733F">
      <w:pPr>
        <w:keepNext/>
        <w:keepLines/>
        <w:numPr>
          <w:ilvl w:val="0"/>
          <w:numId w:val="1"/>
        </w:numPr>
        <w:spacing w:before="240" w:after="0" w:line="259" w:lineRule="auto"/>
        <w:jc w:val="left"/>
        <w:outlineLvl w:val="0"/>
        <w:rPr>
          <w:rFonts w:eastAsia="MS Gothic" w:cs="Times New Roman"/>
          <w:color w:val="2E74B5"/>
          <w:szCs w:val="24"/>
        </w:rPr>
      </w:pPr>
      <w:bookmarkStart w:id="4" w:name="_Toc27408566"/>
      <w:r w:rsidRPr="008308EF">
        <w:rPr>
          <w:rFonts w:eastAsia="MS Gothic" w:cs="Times New Roman"/>
          <w:color w:val="2E74B5"/>
          <w:szCs w:val="24"/>
        </w:rPr>
        <w:lastRenderedPageBreak/>
        <w:t>Zero Based Budgeting</w:t>
      </w:r>
      <w:bookmarkEnd w:id="4"/>
    </w:p>
    <w:p w14:paraId="1E2662A2" w14:textId="77777777" w:rsidR="002C733F" w:rsidRPr="008308EF" w:rsidRDefault="002C733F" w:rsidP="002C733F">
      <w:pPr>
        <w:spacing w:after="160" w:line="259" w:lineRule="auto"/>
        <w:jc w:val="left"/>
        <w:rPr>
          <w:rFonts w:eastAsia="Calibri" w:cs="Times New Roman"/>
          <w:szCs w:val="24"/>
        </w:rPr>
      </w:pPr>
    </w:p>
    <w:p w14:paraId="41A2ABA1" w14:textId="77777777" w:rsidR="002C733F" w:rsidRPr="008308EF" w:rsidRDefault="002C733F" w:rsidP="002C733F">
      <w:pPr>
        <w:keepNext/>
        <w:keepLines/>
        <w:spacing w:before="40" w:after="0" w:line="259" w:lineRule="auto"/>
        <w:jc w:val="left"/>
        <w:outlineLvl w:val="1"/>
        <w:rPr>
          <w:rFonts w:eastAsia="Calibri" w:cs="Times New Roman"/>
          <w:color w:val="2E74B5"/>
          <w:szCs w:val="24"/>
        </w:rPr>
      </w:pPr>
      <w:bookmarkStart w:id="5" w:name="_Toc27408567"/>
      <w:r w:rsidRPr="008308EF">
        <w:rPr>
          <w:rFonts w:eastAsia="MS Gothic" w:cs="Times New Roman"/>
          <w:color w:val="2E74B5"/>
          <w:szCs w:val="24"/>
        </w:rPr>
        <w:t xml:space="preserve">2.1 </w:t>
      </w:r>
      <w:r w:rsidRPr="008308EF">
        <w:rPr>
          <w:rFonts w:eastAsia="Calibri" w:cs="Times New Roman"/>
          <w:color w:val="2E74B5"/>
          <w:szCs w:val="24"/>
        </w:rPr>
        <w:t>Zero-based budgeting</w:t>
      </w:r>
      <w:bookmarkEnd w:id="5"/>
    </w:p>
    <w:p w14:paraId="189F23F8" w14:textId="77777777" w:rsidR="00527990" w:rsidRPr="008308EF" w:rsidRDefault="00817667" w:rsidP="00527990">
      <w:pPr>
        <w:rPr>
          <w:rFonts w:cs="Times New Roman"/>
          <w:szCs w:val="24"/>
        </w:rPr>
      </w:pPr>
      <w:r w:rsidRPr="008308EF">
        <w:rPr>
          <w:rFonts w:cs="Times New Roman"/>
          <w:szCs w:val="24"/>
        </w:rPr>
        <w:t xml:space="preserve">According to </w:t>
      </w:r>
      <w:r w:rsidR="00D655A5" w:rsidRPr="008308EF">
        <w:rPr>
          <w:rFonts w:cs="Times New Roman"/>
          <w:szCs w:val="24"/>
        </w:rPr>
        <w:t xml:space="preserve">Menifield </w:t>
      </w:r>
      <w:r w:rsidRPr="008308EF">
        <w:rPr>
          <w:rFonts w:cs="Times New Roman"/>
          <w:szCs w:val="24"/>
        </w:rPr>
        <w:t>(</w:t>
      </w:r>
      <w:r w:rsidR="00D655A5" w:rsidRPr="008308EF">
        <w:rPr>
          <w:rFonts w:cs="Times New Roman"/>
          <w:szCs w:val="24"/>
        </w:rPr>
        <w:t>2017</w:t>
      </w:r>
      <w:r w:rsidRPr="008308EF">
        <w:rPr>
          <w:rFonts w:cs="Times New Roman"/>
          <w:szCs w:val="24"/>
        </w:rPr>
        <w:t>), budgets are effectual tools that companies require preparing and integrating in order to ensure strong and enhanced financial management. However, differing budgeting tools and methods can be adopted for preparing budgets within business organisations</w:t>
      </w:r>
      <w:r w:rsidR="00FB2510" w:rsidRPr="008308EF">
        <w:rPr>
          <w:rFonts w:cs="Times New Roman"/>
          <w:szCs w:val="24"/>
        </w:rPr>
        <w:t xml:space="preserve">. The zero-based budgeting is one of the most commonly prepared and utilised budgets for stronger financial management. </w:t>
      </w:r>
      <w:r w:rsidR="00006ADA" w:rsidRPr="008308EF">
        <w:rPr>
          <w:rFonts w:cs="Times New Roman"/>
          <w:szCs w:val="24"/>
        </w:rPr>
        <w:t>Zero-based budgeting methods are comprised of creating budgets with zero base and all costs estimated from the scratch (</w:t>
      </w:r>
      <w:r w:rsidR="0016638B" w:rsidRPr="008308EF">
        <w:rPr>
          <w:rFonts w:cs="Times New Roman"/>
          <w:szCs w:val="24"/>
        </w:rPr>
        <w:t>Khan, 2019</w:t>
      </w:r>
      <w:r w:rsidR="00006ADA" w:rsidRPr="008308EF">
        <w:rPr>
          <w:rFonts w:cs="Times New Roman"/>
          <w:szCs w:val="24"/>
        </w:rPr>
        <w:t xml:space="preserve">). </w:t>
      </w:r>
      <w:r w:rsidR="00233FAB" w:rsidRPr="008308EF">
        <w:rPr>
          <w:rFonts w:cs="Times New Roman"/>
          <w:szCs w:val="24"/>
        </w:rPr>
        <w:t xml:space="preserve">These budgets re-evaluate all the line items present within a company’s statement of cash flows while achieving departmental expenditures being justified. As a result, the </w:t>
      </w:r>
      <w:r w:rsidR="002873E5" w:rsidRPr="008308EF">
        <w:rPr>
          <w:rFonts w:cs="Times New Roman"/>
          <w:szCs w:val="24"/>
        </w:rPr>
        <w:t xml:space="preserve">budget moves beyond a method of budgeting wherein each expense for the upcoming period are calculated based on expenses that have been incurred in reality. </w:t>
      </w:r>
      <w:r w:rsidR="005C45B4" w:rsidRPr="008308EF">
        <w:rPr>
          <w:rFonts w:cs="Times New Roman"/>
          <w:szCs w:val="24"/>
        </w:rPr>
        <w:t xml:space="preserve">It is not composed of just the alterations </w:t>
      </w:r>
      <w:r w:rsidR="00081C3E" w:rsidRPr="008308EF">
        <w:rPr>
          <w:rFonts w:cs="Times New Roman"/>
          <w:szCs w:val="24"/>
        </w:rPr>
        <w:t xml:space="preserve">of expenses incurred in the accounting for changes in operational activities. </w:t>
      </w:r>
      <w:r w:rsidR="008C3FC5" w:rsidRPr="008308EF">
        <w:rPr>
          <w:rFonts w:cs="Times New Roman"/>
          <w:szCs w:val="24"/>
        </w:rPr>
        <w:t>The method needs the justification of all activities through explaining revenues that have been generated from the costs spent (</w:t>
      </w:r>
      <w:r w:rsidR="009D0315" w:rsidRPr="008308EF">
        <w:rPr>
          <w:rFonts w:cs="Times New Roman"/>
          <w:szCs w:val="24"/>
        </w:rPr>
        <w:t>Grizzle, 2018</w:t>
      </w:r>
      <w:r w:rsidR="008C3FC5" w:rsidRPr="008308EF">
        <w:rPr>
          <w:rFonts w:cs="Times New Roman"/>
          <w:szCs w:val="24"/>
        </w:rPr>
        <w:t xml:space="preserve">). </w:t>
      </w:r>
    </w:p>
    <w:p w14:paraId="2C33AAD3" w14:textId="77777777" w:rsidR="0084034A" w:rsidRPr="008308EF" w:rsidRDefault="00DB1AE9" w:rsidP="00527990">
      <w:pPr>
        <w:rPr>
          <w:rFonts w:cs="Times New Roman"/>
          <w:szCs w:val="24"/>
        </w:rPr>
      </w:pPr>
      <w:r w:rsidRPr="008308EF">
        <w:rPr>
          <w:rFonts w:cs="Times New Roman"/>
          <w:szCs w:val="24"/>
        </w:rPr>
        <w:t>However, a particular procedures needs being adopted for the integration and the preparation of zero-based budgets</w:t>
      </w:r>
      <w:r w:rsidR="008E770B" w:rsidRPr="008308EF">
        <w:rPr>
          <w:rFonts w:cs="Times New Roman"/>
          <w:szCs w:val="24"/>
        </w:rPr>
        <w:t xml:space="preserve"> (</w:t>
      </w:r>
      <w:r w:rsidR="0016638B" w:rsidRPr="008308EF">
        <w:rPr>
          <w:rFonts w:cs="Times New Roman"/>
          <w:szCs w:val="24"/>
        </w:rPr>
        <w:t>Grizzle, 2018</w:t>
      </w:r>
      <w:r w:rsidR="008E770B" w:rsidRPr="008308EF">
        <w:rPr>
          <w:rFonts w:cs="Times New Roman"/>
          <w:szCs w:val="24"/>
        </w:rPr>
        <w:t xml:space="preserve">). There are five major steps required being adopted for zero based budgeting, which are as follows - </w:t>
      </w:r>
    </w:p>
    <w:p w14:paraId="552D304D" w14:textId="77777777" w:rsidR="008E770B" w:rsidRPr="008308EF" w:rsidRDefault="00D815E9" w:rsidP="00D815E9">
      <w:pPr>
        <w:pStyle w:val="ListParagraph"/>
        <w:numPr>
          <w:ilvl w:val="0"/>
          <w:numId w:val="4"/>
        </w:numPr>
        <w:rPr>
          <w:rFonts w:cs="Times New Roman"/>
          <w:szCs w:val="24"/>
        </w:rPr>
      </w:pPr>
      <w:r w:rsidRPr="008308EF">
        <w:rPr>
          <w:rFonts w:cs="Times New Roman"/>
          <w:b/>
          <w:i/>
          <w:szCs w:val="24"/>
        </w:rPr>
        <w:t>Decision unit identification</w:t>
      </w:r>
      <w:r w:rsidRPr="008308EF">
        <w:rPr>
          <w:rFonts w:cs="Times New Roman"/>
          <w:szCs w:val="24"/>
        </w:rPr>
        <w:t xml:space="preserve"> - </w:t>
      </w:r>
      <w:r w:rsidR="00B4158D" w:rsidRPr="008308EF">
        <w:rPr>
          <w:rFonts w:cs="Times New Roman"/>
          <w:szCs w:val="24"/>
        </w:rPr>
        <w:t xml:space="preserve">Being the </w:t>
      </w:r>
      <w:r w:rsidR="000411C6" w:rsidRPr="008308EF">
        <w:rPr>
          <w:rFonts w:cs="Times New Roman"/>
          <w:szCs w:val="24"/>
        </w:rPr>
        <w:t>first step within the zero-based budgeting method, this step is composed of finding out decision units, for example, marketing units, production units and</w:t>
      </w:r>
      <w:r w:rsidR="001D36A5" w:rsidRPr="008308EF">
        <w:rPr>
          <w:rFonts w:cs="Times New Roman"/>
          <w:szCs w:val="24"/>
        </w:rPr>
        <w:t xml:space="preserve"> such</w:t>
      </w:r>
      <w:r w:rsidR="000411C6" w:rsidRPr="008308EF">
        <w:rPr>
          <w:rFonts w:cs="Times New Roman"/>
          <w:szCs w:val="24"/>
        </w:rPr>
        <w:t xml:space="preserve"> others. </w:t>
      </w:r>
    </w:p>
    <w:p w14:paraId="41A2D709" w14:textId="77777777" w:rsidR="00D815E9" w:rsidRPr="008308EF" w:rsidRDefault="00D815E9" w:rsidP="00D815E9">
      <w:pPr>
        <w:pStyle w:val="ListParagraph"/>
        <w:numPr>
          <w:ilvl w:val="0"/>
          <w:numId w:val="4"/>
        </w:numPr>
        <w:rPr>
          <w:rFonts w:cs="Times New Roman"/>
          <w:szCs w:val="24"/>
        </w:rPr>
      </w:pPr>
      <w:r w:rsidRPr="008308EF">
        <w:rPr>
          <w:rFonts w:cs="Times New Roman"/>
          <w:b/>
          <w:i/>
          <w:szCs w:val="24"/>
        </w:rPr>
        <w:t>Making decision packages</w:t>
      </w:r>
      <w:r w:rsidRPr="008308EF">
        <w:rPr>
          <w:rFonts w:cs="Times New Roman"/>
          <w:szCs w:val="24"/>
        </w:rPr>
        <w:t xml:space="preserve"> - </w:t>
      </w:r>
      <w:r w:rsidR="00F7449F" w:rsidRPr="008308EF">
        <w:rPr>
          <w:rFonts w:cs="Times New Roman"/>
          <w:szCs w:val="24"/>
        </w:rPr>
        <w:t>All decision units found out in the first step are broken down into smaller packages for decision-making</w:t>
      </w:r>
      <w:r w:rsidR="0016638B" w:rsidRPr="008308EF">
        <w:rPr>
          <w:rFonts w:cs="Times New Roman"/>
          <w:szCs w:val="24"/>
        </w:rPr>
        <w:t xml:space="preserve"> (Walsh, 2016)</w:t>
      </w:r>
      <w:r w:rsidR="00F7449F" w:rsidRPr="008308EF">
        <w:rPr>
          <w:rFonts w:cs="Times New Roman"/>
          <w:szCs w:val="24"/>
        </w:rPr>
        <w:t xml:space="preserve">. This is done based on the objectives of the organisation. </w:t>
      </w:r>
    </w:p>
    <w:p w14:paraId="1F203EAD" w14:textId="77777777" w:rsidR="00D815E9" w:rsidRPr="008308EF" w:rsidRDefault="00D815E9" w:rsidP="00D815E9">
      <w:pPr>
        <w:pStyle w:val="ListParagraph"/>
        <w:numPr>
          <w:ilvl w:val="0"/>
          <w:numId w:val="4"/>
        </w:numPr>
        <w:rPr>
          <w:rFonts w:cs="Times New Roman"/>
          <w:szCs w:val="24"/>
        </w:rPr>
      </w:pPr>
      <w:r w:rsidRPr="008308EF">
        <w:rPr>
          <w:rFonts w:cs="Times New Roman"/>
          <w:b/>
          <w:i/>
          <w:szCs w:val="24"/>
        </w:rPr>
        <w:t>Decision packages ranking</w:t>
      </w:r>
      <w:r w:rsidRPr="008308EF">
        <w:rPr>
          <w:rFonts w:cs="Times New Roman"/>
          <w:szCs w:val="24"/>
        </w:rPr>
        <w:t xml:space="preserve"> - </w:t>
      </w:r>
      <w:r w:rsidR="00F53E25" w:rsidRPr="008308EF">
        <w:rPr>
          <w:rFonts w:cs="Times New Roman"/>
          <w:szCs w:val="24"/>
        </w:rPr>
        <w:t xml:space="preserve">This step involves the ranking as well as prioritising of the decision packages </w:t>
      </w:r>
      <w:r w:rsidR="00184C18" w:rsidRPr="008308EF">
        <w:rPr>
          <w:rFonts w:cs="Times New Roman"/>
          <w:szCs w:val="24"/>
        </w:rPr>
        <w:t xml:space="preserve">depending upon their significance levels. It is essential in nature for the effectual allocation of an organisation’s scarce resources based on priorities. </w:t>
      </w:r>
    </w:p>
    <w:p w14:paraId="3311347C" w14:textId="77777777" w:rsidR="00D815E9" w:rsidRPr="008308EF" w:rsidRDefault="00F363C2" w:rsidP="00D815E9">
      <w:pPr>
        <w:pStyle w:val="ListParagraph"/>
        <w:numPr>
          <w:ilvl w:val="0"/>
          <w:numId w:val="4"/>
        </w:numPr>
        <w:rPr>
          <w:rFonts w:cs="Times New Roman"/>
          <w:szCs w:val="24"/>
        </w:rPr>
      </w:pPr>
      <w:r w:rsidRPr="008308EF">
        <w:rPr>
          <w:rFonts w:cs="Times New Roman"/>
          <w:b/>
          <w:i/>
          <w:szCs w:val="24"/>
        </w:rPr>
        <w:t>Allocating the available resources</w:t>
      </w:r>
      <w:r w:rsidRPr="008308EF">
        <w:rPr>
          <w:rFonts w:cs="Times New Roman"/>
          <w:szCs w:val="24"/>
        </w:rPr>
        <w:t xml:space="preserve"> - </w:t>
      </w:r>
      <w:r w:rsidR="00F53E25" w:rsidRPr="008308EF">
        <w:rPr>
          <w:rFonts w:cs="Times New Roman"/>
          <w:szCs w:val="24"/>
        </w:rPr>
        <w:t xml:space="preserve">This step is composed of the allocation of funds and resources based on the ranking done on decision packages in the prior step. </w:t>
      </w:r>
    </w:p>
    <w:p w14:paraId="36175762" w14:textId="77777777" w:rsidR="00527990" w:rsidRPr="008308EF" w:rsidRDefault="00F363C2" w:rsidP="00410462">
      <w:pPr>
        <w:pStyle w:val="ListParagraph"/>
        <w:numPr>
          <w:ilvl w:val="0"/>
          <w:numId w:val="4"/>
        </w:numPr>
        <w:rPr>
          <w:rFonts w:cs="Times New Roman"/>
          <w:szCs w:val="24"/>
        </w:rPr>
      </w:pPr>
      <w:r w:rsidRPr="008308EF">
        <w:rPr>
          <w:rFonts w:cs="Times New Roman"/>
          <w:b/>
          <w:i/>
          <w:szCs w:val="24"/>
        </w:rPr>
        <w:lastRenderedPageBreak/>
        <w:t>Monitoring and controlling</w:t>
      </w:r>
      <w:r w:rsidRPr="008308EF">
        <w:rPr>
          <w:rFonts w:cs="Times New Roman"/>
          <w:szCs w:val="24"/>
        </w:rPr>
        <w:t xml:space="preserve"> - </w:t>
      </w:r>
      <w:r w:rsidR="00770FDB" w:rsidRPr="008308EF">
        <w:rPr>
          <w:rFonts w:cs="Times New Roman"/>
          <w:szCs w:val="24"/>
        </w:rPr>
        <w:t xml:space="preserve">Within this last stage of zero-based budgeting, </w:t>
      </w:r>
      <w:r w:rsidR="00F50561" w:rsidRPr="008308EF">
        <w:rPr>
          <w:rFonts w:cs="Times New Roman"/>
          <w:szCs w:val="24"/>
        </w:rPr>
        <w:t xml:space="preserve">the decision-making packages are needed to be monitored and analysed. This in turn helps in the measurement of performance and outputs of the budget. </w:t>
      </w:r>
    </w:p>
    <w:p w14:paraId="38801861" w14:textId="77777777" w:rsidR="002C733F" w:rsidRPr="008308EF" w:rsidRDefault="002C733F" w:rsidP="002C733F">
      <w:pPr>
        <w:keepNext/>
        <w:keepLines/>
        <w:spacing w:before="40" w:after="0" w:line="259" w:lineRule="auto"/>
        <w:jc w:val="left"/>
        <w:outlineLvl w:val="1"/>
        <w:rPr>
          <w:rFonts w:eastAsia="Calibri" w:cs="Times New Roman"/>
          <w:color w:val="2E74B5"/>
          <w:szCs w:val="24"/>
        </w:rPr>
      </w:pPr>
      <w:bookmarkStart w:id="6" w:name="_Toc27408568"/>
      <w:r w:rsidRPr="008308EF">
        <w:rPr>
          <w:rFonts w:eastAsia="MS Gothic" w:cs="Times New Roman"/>
          <w:color w:val="2E74B5"/>
          <w:szCs w:val="24"/>
        </w:rPr>
        <w:t xml:space="preserve">2.2 </w:t>
      </w:r>
      <w:r w:rsidRPr="008308EF">
        <w:rPr>
          <w:rFonts w:eastAsia="Calibri" w:cs="Times New Roman"/>
          <w:color w:val="2E74B5"/>
          <w:szCs w:val="24"/>
        </w:rPr>
        <w:t>Advantages of Zero-based budgeting over Traditional Based</w:t>
      </w:r>
      <w:bookmarkEnd w:id="6"/>
    </w:p>
    <w:p w14:paraId="2534098C" w14:textId="77777777" w:rsidR="00527990" w:rsidRPr="008308EF" w:rsidRDefault="00894D5D" w:rsidP="00527990">
      <w:pPr>
        <w:rPr>
          <w:rFonts w:cs="Times New Roman"/>
          <w:szCs w:val="24"/>
        </w:rPr>
      </w:pPr>
      <w:r w:rsidRPr="008308EF">
        <w:rPr>
          <w:rFonts w:cs="Times New Roman"/>
          <w:szCs w:val="24"/>
        </w:rPr>
        <w:t>There are differing sorts and number of benefits present within the technique of zero-based budgeting</w:t>
      </w:r>
      <w:r w:rsidR="00AD2935" w:rsidRPr="008308EF">
        <w:rPr>
          <w:rFonts w:cs="Times New Roman"/>
          <w:szCs w:val="24"/>
        </w:rPr>
        <w:t xml:space="preserve"> (Surianti and Dalimunthe, 2015)</w:t>
      </w:r>
      <w:r w:rsidRPr="008308EF">
        <w:rPr>
          <w:rFonts w:cs="Times New Roman"/>
          <w:szCs w:val="24"/>
        </w:rPr>
        <w:t xml:space="preserve">. </w:t>
      </w:r>
      <w:r w:rsidR="005A234E" w:rsidRPr="008308EF">
        <w:rPr>
          <w:rFonts w:cs="Times New Roman"/>
          <w:szCs w:val="24"/>
        </w:rPr>
        <w:t xml:space="preserve">The zero-based budgeting technique also turns out being beneficial and effectual than the traditional based budgets </w:t>
      </w:r>
      <w:r w:rsidR="00EA2774" w:rsidRPr="008308EF">
        <w:rPr>
          <w:rFonts w:cs="Times New Roman"/>
          <w:szCs w:val="24"/>
        </w:rPr>
        <w:t xml:space="preserve">due to a large number of reasons. </w:t>
      </w:r>
      <w:r w:rsidR="00E631C0" w:rsidRPr="008308EF">
        <w:rPr>
          <w:rFonts w:cs="Times New Roman"/>
          <w:szCs w:val="24"/>
        </w:rPr>
        <w:t xml:space="preserve">It is so because the drawbacks or limitations existent amongst the traditional based budgets are eliminated and eradicated through zero-based budgets. </w:t>
      </w:r>
      <w:r w:rsidR="00C736A3" w:rsidRPr="008308EF">
        <w:rPr>
          <w:rFonts w:cs="Times New Roman"/>
          <w:szCs w:val="24"/>
        </w:rPr>
        <w:t xml:space="preserve">The advantages </w:t>
      </w:r>
      <w:r w:rsidR="006A30D0" w:rsidRPr="008308EF">
        <w:rPr>
          <w:rFonts w:cs="Times New Roman"/>
          <w:szCs w:val="24"/>
        </w:rPr>
        <w:t xml:space="preserve">that are seen in case of zero-based budgets than traditional based budgets have been discussed underneath in detail - </w:t>
      </w:r>
    </w:p>
    <w:p w14:paraId="585EFE33" w14:textId="77777777" w:rsidR="006A30D0" w:rsidRPr="008308EF" w:rsidRDefault="00226894" w:rsidP="006A30D0">
      <w:pPr>
        <w:pStyle w:val="ListParagraph"/>
        <w:numPr>
          <w:ilvl w:val="0"/>
          <w:numId w:val="5"/>
        </w:numPr>
        <w:rPr>
          <w:rFonts w:cs="Times New Roman"/>
          <w:szCs w:val="24"/>
        </w:rPr>
      </w:pPr>
      <w:r w:rsidRPr="008308EF">
        <w:rPr>
          <w:rFonts w:cs="Times New Roman"/>
          <w:szCs w:val="24"/>
        </w:rPr>
        <w:t>Within the zero-based budget method, the base is always zero and it is prepared as if there is absence of any past or historical data (</w:t>
      </w:r>
      <w:r w:rsidR="00AD2935" w:rsidRPr="008308EF">
        <w:rPr>
          <w:rFonts w:cs="Times New Roman"/>
          <w:szCs w:val="24"/>
        </w:rPr>
        <w:t xml:space="preserve">Oraka </w:t>
      </w:r>
      <w:r w:rsidR="00AD2935" w:rsidRPr="008308EF">
        <w:rPr>
          <w:rFonts w:cs="Times New Roman"/>
          <w:i/>
          <w:szCs w:val="24"/>
        </w:rPr>
        <w:t>et al</w:t>
      </w:r>
      <w:r w:rsidR="00AD2935" w:rsidRPr="008308EF">
        <w:rPr>
          <w:rFonts w:cs="Times New Roman"/>
          <w:szCs w:val="24"/>
        </w:rPr>
        <w:t>., 2016</w:t>
      </w:r>
      <w:r w:rsidRPr="008308EF">
        <w:rPr>
          <w:rFonts w:cs="Times New Roman"/>
          <w:szCs w:val="24"/>
        </w:rPr>
        <w:t xml:space="preserve">). </w:t>
      </w:r>
      <w:r w:rsidR="004C1E07" w:rsidRPr="008308EF">
        <w:rPr>
          <w:rFonts w:cs="Times New Roman"/>
          <w:szCs w:val="24"/>
        </w:rPr>
        <w:t xml:space="preserve">It requires the justification of each of the cash flows in the entity and all the expenses that are being forecasted and included in a budget. However, when the traditional based budgets are being utilised, </w:t>
      </w:r>
      <w:r w:rsidR="008B3EBF" w:rsidRPr="008308EF">
        <w:rPr>
          <w:rFonts w:cs="Times New Roman"/>
          <w:szCs w:val="24"/>
        </w:rPr>
        <w:t xml:space="preserve">justifications are provided only to the items that are over and above the previous budget. Thus, the limitations in traditional based budgets regarding </w:t>
      </w:r>
      <w:r w:rsidR="00F5135A" w:rsidRPr="008308EF">
        <w:rPr>
          <w:rFonts w:cs="Times New Roman"/>
          <w:szCs w:val="24"/>
        </w:rPr>
        <w:t xml:space="preserve">explanations instead of justifications of </w:t>
      </w:r>
      <w:r w:rsidR="00516749" w:rsidRPr="008308EF">
        <w:rPr>
          <w:rFonts w:cs="Times New Roman"/>
          <w:szCs w:val="24"/>
        </w:rPr>
        <w:t>cost</w:t>
      </w:r>
      <w:r w:rsidR="00F5135A" w:rsidRPr="008308EF">
        <w:rPr>
          <w:rFonts w:cs="Times New Roman"/>
          <w:szCs w:val="24"/>
        </w:rPr>
        <w:t xml:space="preserve"> are overcome with zero-based budgets. </w:t>
      </w:r>
    </w:p>
    <w:p w14:paraId="4F4AC929" w14:textId="77777777" w:rsidR="00F5135A" w:rsidRPr="008308EF" w:rsidRDefault="00F01D14" w:rsidP="00AD2935">
      <w:pPr>
        <w:pStyle w:val="ListParagraph"/>
        <w:numPr>
          <w:ilvl w:val="0"/>
          <w:numId w:val="5"/>
        </w:numPr>
        <w:rPr>
          <w:rFonts w:cs="Times New Roman"/>
          <w:szCs w:val="24"/>
        </w:rPr>
      </w:pPr>
      <w:r w:rsidRPr="008308EF">
        <w:rPr>
          <w:rFonts w:cs="Times New Roman"/>
          <w:szCs w:val="24"/>
        </w:rPr>
        <w:t>In the traditional budgets of a company, the baseline is the previous budget for the preparing of forthcoming budgets</w:t>
      </w:r>
      <w:r w:rsidR="00AD2935" w:rsidRPr="008308EF">
        <w:rPr>
          <w:rFonts w:cs="Times New Roman"/>
          <w:szCs w:val="24"/>
        </w:rPr>
        <w:t xml:space="preserve"> (Coffin and Cooper, 2017)</w:t>
      </w:r>
      <w:r w:rsidRPr="008308EF">
        <w:rPr>
          <w:rFonts w:cs="Times New Roman"/>
          <w:szCs w:val="24"/>
        </w:rPr>
        <w:t xml:space="preserve">. Due to this, the focus and stress is on the previous levels of expenditure </w:t>
      </w:r>
      <w:r w:rsidR="00174EF8" w:rsidRPr="008308EF">
        <w:rPr>
          <w:rFonts w:cs="Times New Roman"/>
          <w:szCs w:val="24"/>
        </w:rPr>
        <w:t xml:space="preserve">and difficulties are faced regarding elimination or change of previous items. </w:t>
      </w:r>
      <w:r w:rsidR="00D420BD" w:rsidRPr="008308EF">
        <w:rPr>
          <w:rFonts w:cs="Times New Roman"/>
          <w:szCs w:val="24"/>
        </w:rPr>
        <w:t xml:space="preserve">However, when the zero-based budget method is adopted, </w:t>
      </w:r>
      <w:r w:rsidR="00864140" w:rsidRPr="008308EF">
        <w:rPr>
          <w:rFonts w:cs="Times New Roman"/>
          <w:szCs w:val="24"/>
        </w:rPr>
        <w:t xml:space="preserve">the items existent are eliminated while the new items needed being added can be done easily. </w:t>
      </w:r>
      <w:r w:rsidR="005E4E37" w:rsidRPr="008308EF">
        <w:rPr>
          <w:rFonts w:cs="Times New Roman"/>
          <w:szCs w:val="24"/>
        </w:rPr>
        <w:t xml:space="preserve">It is because </w:t>
      </w:r>
      <w:r w:rsidR="00B10FAE" w:rsidRPr="008308EF">
        <w:rPr>
          <w:rFonts w:cs="Times New Roman"/>
          <w:szCs w:val="24"/>
        </w:rPr>
        <w:t xml:space="preserve">the zero-based </w:t>
      </w:r>
      <w:r w:rsidR="006803B9" w:rsidRPr="008308EF">
        <w:rPr>
          <w:rFonts w:cs="Times New Roman"/>
          <w:szCs w:val="24"/>
        </w:rPr>
        <w:t>budget is</w:t>
      </w:r>
      <w:r w:rsidR="00B10FAE" w:rsidRPr="008308EF">
        <w:rPr>
          <w:rFonts w:cs="Times New Roman"/>
          <w:szCs w:val="24"/>
        </w:rPr>
        <w:t xml:space="preserve"> more adaptive by nature </w:t>
      </w:r>
      <w:r w:rsidR="006803B9" w:rsidRPr="008308EF">
        <w:rPr>
          <w:rFonts w:cs="Times New Roman"/>
          <w:szCs w:val="24"/>
        </w:rPr>
        <w:t xml:space="preserve">and easy modifications can be made to it. However, this is absent in case of all traditional budgets. </w:t>
      </w:r>
    </w:p>
    <w:p w14:paraId="0314138C" w14:textId="77777777" w:rsidR="00206D12" w:rsidRPr="008308EF" w:rsidRDefault="00980D40" w:rsidP="008B68A7">
      <w:pPr>
        <w:pStyle w:val="ListParagraph"/>
        <w:numPr>
          <w:ilvl w:val="0"/>
          <w:numId w:val="5"/>
        </w:numPr>
        <w:rPr>
          <w:rFonts w:cs="Times New Roman"/>
          <w:szCs w:val="24"/>
        </w:rPr>
      </w:pPr>
      <w:r w:rsidRPr="008308EF">
        <w:rPr>
          <w:rFonts w:cs="Times New Roman"/>
          <w:szCs w:val="24"/>
        </w:rPr>
        <w:t>Organisations adopt zero-based budgeting by allocating maximum resources to activities, which in turn benefit businesses (</w:t>
      </w:r>
      <w:r w:rsidR="00564A0D" w:rsidRPr="008308EF">
        <w:rPr>
          <w:rFonts w:cs="Times New Roman"/>
          <w:szCs w:val="24"/>
        </w:rPr>
        <w:t>Muhammad, 2017</w:t>
      </w:r>
      <w:r w:rsidRPr="008308EF">
        <w:rPr>
          <w:rFonts w:cs="Times New Roman"/>
          <w:szCs w:val="24"/>
        </w:rPr>
        <w:t xml:space="preserve">). </w:t>
      </w:r>
      <w:r w:rsidR="00212C03" w:rsidRPr="008308EF">
        <w:rPr>
          <w:rFonts w:cs="Times New Roman"/>
          <w:szCs w:val="24"/>
        </w:rPr>
        <w:t xml:space="preserve">All allocations are done </w:t>
      </w:r>
      <w:r w:rsidR="007F1812" w:rsidRPr="008308EF">
        <w:rPr>
          <w:rFonts w:cs="Times New Roman"/>
          <w:szCs w:val="24"/>
        </w:rPr>
        <w:t xml:space="preserve">considering the revenue generating activities and the ones that are critical for organisational survival. </w:t>
      </w:r>
      <w:r w:rsidR="00305486" w:rsidRPr="008308EF">
        <w:rPr>
          <w:rFonts w:cs="Times New Roman"/>
          <w:szCs w:val="24"/>
        </w:rPr>
        <w:t xml:space="preserve">However, when the traditional based budgets are adopted, </w:t>
      </w:r>
      <w:r w:rsidR="00701384" w:rsidRPr="008308EF">
        <w:rPr>
          <w:rFonts w:cs="Times New Roman"/>
          <w:szCs w:val="24"/>
        </w:rPr>
        <w:t xml:space="preserve">there is </w:t>
      </w:r>
      <w:r w:rsidR="00701384" w:rsidRPr="008308EF">
        <w:rPr>
          <w:rFonts w:cs="Times New Roman"/>
          <w:szCs w:val="24"/>
        </w:rPr>
        <w:lastRenderedPageBreak/>
        <w:t xml:space="preserve">no prioritising of important activities and adjustments are made simply through considering factors of inflation. </w:t>
      </w:r>
    </w:p>
    <w:p w14:paraId="343E99AF" w14:textId="77777777" w:rsidR="00527990" w:rsidRPr="008308EF" w:rsidRDefault="00206D12" w:rsidP="008B68A7">
      <w:pPr>
        <w:pStyle w:val="ListParagraph"/>
        <w:numPr>
          <w:ilvl w:val="0"/>
          <w:numId w:val="5"/>
        </w:numPr>
        <w:rPr>
          <w:rFonts w:cs="Times New Roman"/>
          <w:szCs w:val="24"/>
        </w:rPr>
      </w:pPr>
      <w:r w:rsidRPr="008308EF">
        <w:rPr>
          <w:rFonts w:cs="Times New Roman"/>
          <w:szCs w:val="24"/>
        </w:rPr>
        <w:t>Similarly, zero-based budgets eliminat</w:t>
      </w:r>
      <w:r w:rsidR="00CB2F14" w:rsidRPr="008308EF">
        <w:rPr>
          <w:rFonts w:cs="Times New Roman"/>
          <w:szCs w:val="24"/>
        </w:rPr>
        <w:t>e</w:t>
      </w:r>
      <w:r w:rsidRPr="008308EF">
        <w:rPr>
          <w:rFonts w:cs="Times New Roman"/>
          <w:szCs w:val="24"/>
        </w:rPr>
        <w:t xml:space="preserve"> outdated activities </w:t>
      </w:r>
      <w:r w:rsidR="00CB2F14" w:rsidRPr="008308EF">
        <w:rPr>
          <w:rFonts w:cs="Times New Roman"/>
          <w:szCs w:val="24"/>
        </w:rPr>
        <w:t xml:space="preserve">in organisations. However, the traditional budgets fail in doing so. </w:t>
      </w:r>
      <w:r w:rsidR="008B68A7" w:rsidRPr="008308EF">
        <w:rPr>
          <w:rFonts w:cs="Times New Roman"/>
          <w:szCs w:val="24"/>
        </w:rPr>
        <w:t xml:space="preserve">Thus, </w:t>
      </w:r>
      <w:r w:rsidR="001657A7" w:rsidRPr="008308EF">
        <w:rPr>
          <w:rFonts w:cs="Times New Roman"/>
          <w:szCs w:val="24"/>
        </w:rPr>
        <w:t xml:space="preserve">this is </w:t>
      </w:r>
      <w:r w:rsidR="008B68A7" w:rsidRPr="008308EF">
        <w:rPr>
          <w:rFonts w:cs="Times New Roman"/>
          <w:szCs w:val="24"/>
        </w:rPr>
        <w:t>another drawback in traditional budgets is overcome by zero-based budgets.</w:t>
      </w:r>
    </w:p>
    <w:p w14:paraId="609A8E6A" w14:textId="77777777" w:rsidR="002C733F" w:rsidRPr="008308EF" w:rsidRDefault="002C733F" w:rsidP="002C733F">
      <w:pPr>
        <w:keepNext/>
        <w:keepLines/>
        <w:spacing w:before="40" w:after="0" w:line="259" w:lineRule="auto"/>
        <w:jc w:val="left"/>
        <w:outlineLvl w:val="1"/>
        <w:rPr>
          <w:rFonts w:eastAsia="Calibri" w:cs="Times New Roman"/>
          <w:color w:val="2E74B5"/>
          <w:szCs w:val="24"/>
        </w:rPr>
      </w:pPr>
      <w:bookmarkStart w:id="7" w:name="_Toc27408569"/>
      <w:r w:rsidRPr="008308EF">
        <w:rPr>
          <w:rFonts w:eastAsia="MS Gothic" w:cs="Times New Roman"/>
          <w:color w:val="2E74B5"/>
          <w:szCs w:val="24"/>
        </w:rPr>
        <w:t xml:space="preserve">2.3 </w:t>
      </w:r>
      <w:r w:rsidRPr="008308EF">
        <w:rPr>
          <w:rFonts w:eastAsia="Calibri" w:cs="Times New Roman"/>
          <w:color w:val="2E74B5"/>
          <w:szCs w:val="24"/>
        </w:rPr>
        <w:t>How the Organisation Might introduce Zero-based Budgeting</w:t>
      </w:r>
      <w:bookmarkEnd w:id="7"/>
    </w:p>
    <w:p w14:paraId="24566010" w14:textId="77777777" w:rsidR="008418E1" w:rsidRPr="008308EF" w:rsidRDefault="008418E1" w:rsidP="00527990">
      <w:pPr>
        <w:rPr>
          <w:rFonts w:cs="Times New Roman"/>
          <w:szCs w:val="24"/>
        </w:rPr>
      </w:pPr>
      <w:r w:rsidRPr="008308EF">
        <w:rPr>
          <w:rFonts w:cs="Times New Roman"/>
          <w:szCs w:val="24"/>
        </w:rPr>
        <w:t xml:space="preserve">Since the zero-based budgeting method is </w:t>
      </w:r>
      <w:r w:rsidR="008F16F0" w:rsidRPr="008308EF">
        <w:rPr>
          <w:rFonts w:cs="Times New Roman"/>
          <w:szCs w:val="24"/>
        </w:rPr>
        <w:t>a complex process in contrast to the traditional based budgets, difficulties are often encountered in their preparation (</w:t>
      </w:r>
      <w:r w:rsidR="000D3F20" w:rsidRPr="008308EF">
        <w:rPr>
          <w:rFonts w:cs="Times New Roman"/>
          <w:szCs w:val="24"/>
        </w:rPr>
        <w:t xml:space="preserve">Kumar </w:t>
      </w:r>
      <w:r w:rsidR="000D3F20" w:rsidRPr="008308EF">
        <w:rPr>
          <w:rFonts w:cs="Times New Roman"/>
          <w:i/>
          <w:szCs w:val="24"/>
        </w:rPr>
        <w:t>et al.,</w:t>
      </w:r>
      <w:r w:rsidR="000D3F20" w:rsidRPr="008308EF">
        <w:rPr>
          <w:rFonts w:cs="Times New Roman"/>
          <w:szCs w:val="24"/>
        </w:rPr>
        <w:t xml:space="preserve"> 2018</w:t>
      </w:r>
      <w:r w:rsidR="008F16F0" w:rsidRPr="008308EF">
        <w:rPr>
          <w:rFonts w:cs="Times New Roman"/>
          <w:szCs w:val="24"/>
        </w:rPr>
        <w:t xml:space="preserve">). For the introduction and integration of this budget technique within Haversons Ltd, efficiency is needed within employees and managerial skills must be strong. </w:t>
      </w:r>
      <w:r w:rsidR="002405FC" w:rsidRPr="008308EF">
        <w:rPr>
          <w:rFonts w:cs="Times New Roman"/>
          <w:szCs w:val="24"/>
        </w:rPr>
        <w:t xml:space="preserve">In case of integrating and introducing zero-based budgeting method in Haversons Ltd practically, the organisation is in the need of forecasting the revenues it can earn and the funding levels. </w:t>
      </w:r>
      <w:r w:rsidR="000C4631" w:rsidRPr="008308EF">
        <w:rPr>
          <w:rFonts w:cs="Times New Roman"/>
          <w:szCs w:val="24"/>
        </w:rPr>
        <w:t xml:space="preserve">In the next stage, it is necessary for the organisation to determine the goals </w:t>
      </w:r>
      <w:r w:rsidR="00FA56A4" w:rsidRPr="008308EF">
        <w:rPr>
          <w:rFonts w:cs="Times New Roman"/>
          <w:szCs w:val="24"/>
        </w:rPr>
        <w:t xml:space="preserve">that it has for the next budgetary period and beyond it. </w:t>
      </w:r>
      <w:r w:rsidR="00BA52F3" w:rsidRPr="008308EF">
        <w:rPr>
          <w:rFonts w:cs="Times New Roman"/>
          <w:szCs w:val="24"/>
        </w:rPr>
        <w:t xml:space="preserve">Within the third step, the top-line objectives of Haversons Ltd must be derived through working backwards to determine the resources needed for goals achievement. </w:t>
      </w:r>
      <w:r w:rsidR="00DF76A8" w:rsidRPr="008308EF">
        <w:rPr>
          <w:rFonts w:cs="Times New Roman"/>
          <w:szCs w:val="24"/>
        </w:rPr>
        <w:t xml:space="preserve">The organisation is also in the need of </w:t>
      </w:r>
      <w:r w:rsidR="0029068D" w:rsidRPr="008308EF">
        <w:rPr>
          <w:rFonts w:cs="Times New Roman"/>
          <w:szCs w:val="24"/>
        </w:rPr>
        <w:t xml:space="preserve">determining the cost of resources while considering the expenditures in it along with the desired parameters. After the completion of all these steps, Haversons Ltd is in the need of implementing and following the zero-based budgeting technique. </w:t>
      </w:r>
      <w:r w:rsidR="00D433EB" w:rsidRPr="008308EF">
        <w:rPr>
          <w:rFonts w:cs="Times New Roman"/>
          <w:szCs w:val="24"/>
        </w:rPr>
        <w:t>The following is an example of</w:t>
      </w:r>
      <w:r w:rsidR="00117302" w:rsidRPr="008308EF">
        <w:rPr>
          <w:rFonts w:cs="Times New Roman"/>
          <w:szCs w:val="24"/>
        </w:rPr>
        <w:t xml:space="preserve"> how</w:t>
      </w:r>
      <w:r w:rsidR="00D433EB" w:rsidRPr="008308EF">
        <w:rPr>
          <w:rFonts w:cs="Times New Roman"/>
          <w:szCs w:val="24"/>
        </w:rPr>
        <w:t xml:space="preserve"> a zero-based budget </w:t>
      </w:r>
      <w:r w:rsidR="00117302" w:rsidRPr="008308EF">
        <w:rPr>
          <w:rFonts w:cs="Times New Roman"/>
          <w:szCs w:val="24"/>
        </w:rPr>
        <w:t xml:space="preserve">can be prepared and </w:t>
      </w:r>
      <w:r w:rsidR="00D433EB" w:rsidRPr="008308EF">
        <w:rPr>
          <w:rFonts w:cs="Times New Roman"/>
          <w:szCs w:val="24"/>
        </w:rPr>
        <w:t xml:space="preserve">applied in Haversons Ltd’s context </w:t>
      </w:r>
      <w:r w:rsidR="00117302" w:rsidRPr="008308EF">
        <w:rPr>
          <w:rFonts w:cs="Times New Roman"/>
          <w:szCs w:val="24"/>
        </w:rPr>
        <w:t>-</w:t>
      </w:r>
    </w:p>
    <w:tbl>
      <w:tblPr>
        <w:tblStyle w:val="TableGrid"/>
        <w:tblW w:w="5000" w:type="pct"/>
        <w:tblLook w:val="04A0" w:firstRow="1" w:lastRow="0" w:firstColumn="1" w:lastColumn="0" w:noHBand="0" w:noVBand="1"/>
      </w:tblPr>
      <w:tblGrid>
        <w:gridCol w:w="7474"/>
        <w:gridCol w:w="1876"/>
      </w:tblGrid>
      <w:tr w:rsidR="00BE3E0E" w:rsidRPr="008308EF" w14:paraId="631AB471" w14:textId="77777777" w:rsidTr="00BE3E0E">
        <w:trPr>
          <w:trHeight w:val="300"/>
        </w:trPr>
        <w:tc>
          <w:tcPr>
            <w:tcW w:w="3997" w:type="pct"/>
            <w:noWrap/>
            <w:hideMark/>
          </w:tcPr>
          <w:p w14:paraId="20AFFA57" w14:textId="77777777" w:rsidR="00BE3E0E" w:rsidRPr="008308EF" w:rsidRDefault="00BE3E0E">
            <w:pPr>
              <w:rPr>
                <w:rFonts w:cs="Times New Roman"/>
                <w:b/>
                <w:bCs/>
                <w:szCs w:val="24"/>
              </w:rPr>
            </w:pPr>
            <w:r w:rsidRPr="008308EF">
              <w:rPr>
                <w:rFonts w:cs="Times New Roman"/>
                <w:b/>
                <w:bCs/>
                <w:szCs w:val="24"/>
              </w:rPr>
              <w:t xml:space="preserve">Particulars </w:t>
            </w:r>
          </w:p>
        </w:tc>
        <w:tc>
          <w:tcPr>
            <w:tcW w:w="1003" w:type="pct"/>
            <w:noWrap/>
            <w:hideMark/>
          </w:tcPr>
          <w:p w14:paraId="1A239BBF" w14:textId="77777777" w:rsidR="00BE3E0E" w:rsidRPr="008308EF" w:rsidRDefault="00BE3E0E">
            <w:pPr>
              <w:rPr>
                <w:rFonts w:cs="Times New Roman"/>
                <w:b/>
                <w:bCs/>
                <w:szCs w:val="24"/>
              </w:rPr>
            </w:pPr>
            <w:r w:rsidRPr="008308EF">
              <w:rPr>
                <w:rFonts w:cs="Times New Roman"/>
                <w:b/>
                <w:bCs/>
                <w:szCs w:val="24"/>
              </w:rPr>
              <w:t xml:space="preserve"> Amount   </w:t>
            </w:r>
          </w:p>
        </w:tc>
      </w:tr>
      <w:tr w:rsidR="00BE3E0E" w:rsidRPr="008308EF" w14:paraId="0B3BBF35" w14:textId="77777777" w:rsidTr="00BE3E0E">
        <w:trPr>
          <w:trHeight w:val="300"/>
        </w:trPr>
        <w:tc>
          <w:tcPr>
            <w:tcW w:w="3997" w:type="pct"/>
            <w:noWrap/>
            <w:hideMark/>
          </w:tcPr>
          <w:p w14:paraId="12894CE3" w14:textId="77777777" w:rsidR="00BE3E0E" w:rsidRPr="008308EF" w:rsidRDefault="00BE3E0E">
            <w:pPr>
              <w:rPr>
                <w:rFonts w:cs="Times New Roman"/>
                <w:b/>
                <w:bCs/>
                <w:i/>
                <w:iCs/>
                <w:szCs w:val="24"/>
              </w:rPr>
            </w:pPr>
            <w:r w:rsidRPr="008308EF">
              <w:rPr>
                <w:rFonts w:cs="Times New Roman"/>
                <w:b/>
                <w:bCs/>
                <w:i/>
                <w:iCs/>
                <w:szCs w:val="24"/>
              </w:rPr>
              <w:t>Receipts:</w:t>
            </w:r>
          </w:p>
        </w:tc>
        <w:tc>
          <w:tcPr>
            <w:tcW w:w="1003" w:type="pct"/>
            <w:noWrap/>
            <w:hideMark/>
          </w:tcPr>
          <w:p w14:paraId="38576147" w14:textId="77777777" w:rsidR="00BE3E0E" w:rsidRPr="008308EF" w:rsidRDefault="00BE3E0E">
            <w:pPr>
              <w:rPr>
                <w:rFonts w:cs="Times New Roman"/>
                <w:szCs w:val="24"/>
              </w:rPr>
            </w:pPr>
          </w:p>
        </w:tc>
      </w:tr>
      <w:tr w:rsidR="00BE3E0E" w:rsidRPr="008308EF" w14:paraId="6CDB8D21" w14:textId="77777777" w:rsidTr="00BE3E0E">
        <w:trPr>
          <w:trHeight w:val="300"/>
        </w:trPr>
        <w:tc>
          <w:tcPr>
            <w:tcW w:w="3997" w:type="pct"/>
            <w:noWrap/>
            <w:hideMark/>
          </w:tcPr>
          <w:p w14:paraId="0E2302A3" w14:textId="77777777" w:rsidR="00BE3E0E" w:rsidRPr="008308EF" w:rsidRDefault="00BE3E0E">
            <w:pPr>
              <w:rPr>
                <w:rFonts w:cs="Times New Roman"/>
                <w:szCs w:val="24"/>
              </w:rPr>
            </w:pPr>
            <w:r w:rsidRPr="008308EF">
              <w:rPr>
                <w:rFonts w:cs="Times New Roman"/>
                <w:szCs w:val="24"/>
              </w:rPr>
              <w:t xml:space="preserve">Credit sales </w:t>
            </w:r>
          </w:p>
        </w:tc>
        <w:tc>
          <w:tcPr>
            <w:tcW w:w="1003" w:type="pct"/>
            <w:noWrap/>
            <w:hideMark/>
          </w:tcPr>
          <w:p w14:paraId="7028EB66" w14:textId="77777777" w:rsidR="00BE3E0E" w:rsidRPr="008308EF" w:rsidRDefault="00BE3E0E">
            <w:pPr>
              <w:rPr>
                <w:rFonts w:cs="Times New Roman"/>
                <w:szCs w:val="24"/>
              </w:rPr>
            </w:pPr>
            <w:r w:rsidRPr="008308EF">
              <w:rPr>
                <w:rFonts w:cs="Times New Roman"/>
                <w:szCs w:val="24"/>
              </w:rPr>
              <w:t xml:space="preserve"> £  2,500,000.00 </w:t>
            </w:r>
          </w:p>
        </w:tc>
      </w:tr>
      <w:tr w:rsidR="00BE3E0E" w:rsidRPr="008308EF" w14:paraId="1CB0F540" w14:textId="77777777" w:rsidTr="00BE3E0E">
        <w:trPr>
          <w:trHeight w:val="300"/>
        </w:trPr>
        <w:tc>
          <w:tcPr>
            <w:tcW w:w="3997" w:type="pct"/>
            <w:noWrap/>
            <w:hideMark/>
          </w:tcPr>
          <w:p w14:paraId="3DC22C8A" w14:textId="77777777" w:rsidR="00BE3E0E" w:rsidRPr="008308EF" w:rsidRDefault="00BE3E0E">
            <w:pPr>
              <w:rPr>
                <w:rFonts w:cs="Times New Roman"/>
                <w:szCs w:val="24"/>
              </w:rPr>
            </w:pPr>
            <w:r w:rsidRPr="008308EF">
              <w:rPr>
                <w:rFonts w:cs="Times New Roman"/>
                <w:szCs w:val="24"/>
              </w:rPr>
              <w:t xml:space="preserve">Cash Sales </w:t>
            </w:r>
          </w:p>
        </w:tc>
        <w:tc>
          <w:tcPr>
            <w:tcW w:w="1003" w:type="pct"/>
            <w:noWrap/>
            <w:hideMark/>
          </w:tcPr>
          <w:p w14:paraId="5D338638" w14:textId="77777777" w:rsidR="00BE3E0E" w:rsidRPr="008308EF" w:rsidRDefault="00BE3E0E">
            <w:pPr>
              <w:rPr>
                <w:rFonts w:cs="Times New Roman"/>
                <w:szCs w:val="24"/>
              </w:rPr>
            </w:pPr>
            <w:r w:rsidRPr="008308EF">
              <w:rPr>
                <w:rFonts w:cs="Times New Roman"/>
                <w:szCs w:val="24"/>
              </w:rPr>
              <w:t xml:space="preserve"> £  2,850,000.00 </w:t>
            </w:r>
          </w:p>
        </w:tc>
      </w:tr>
      <w:tr w:rsidR="00BE3E0E" w:rsidRPr="008308EF" w14:paraId="0BF5790E" w14:textId="77777777" w:rsidTr="00BE3E0E">
        <w:trPr>
          <w:trHeight w:val="300"/>
        </w:trPr>
        <w:tc>
          <w:tcPr>
            <w:tcW w:w="3997" w:type="pct"/>
            <w:noWrap/>
            <w:hideMark/>
          </w:tcPr>
          <w:p w14:paraId="4BBD6919" w14:textId="77777777" w:rsidR="00BE3E0E" w:rsidRPr="008308EF" w:rsidRDefault="00BE3E0E">
            <w:pPr>
              <w:rPr>
                <w:rFonts w:cs="Times New Roman"/>
                <w:szCs w:val="24"/>
              </w:rPr>
            </w:pPr>
            <w:r w:rsidRPr="008308EF">
              <w:rPr>
                <w:rFonts w:cs="Times New Roman"/>
                <w:szCs w:val="24"/>
              </w:rPr>
              <w:t xml:space="preserve">Interests received </w:t>
            </w:r>
          </w:p>
        </w:tc>
        <w:tc>
          <w:tcPr>
            <w:tcW w:w="1003" w:type="pct"/>
            <w:noWrap/>
            <w:hideMark/>
          </w:tcPr>
          <w:p w14:paraId="3C75BD8C" w14:textId="77777777" w:rsidR="00BE3E0E" w:rsidRPr="008308EF" w:rsidRDefault="00BE3E0E">
            <w:pPr>
              <w:rPr>
                <w:rFonts w:cs="Times New Roman"/>
                <w:szCs w:val="24"/>
              </w:rPr>
            </w:pPr>
            <w:r w:rsidRPr="008308EF">
              <w:rPr>
                <w:rFonts w:cs="Times New Roman"/>
                <w:szCs w:val="24"/>
              </w:rPr>
              <w:t xml:space="preserve"> £        15,000.00 </w:t>
            </w:r>
          </w:p>
        </w:tc>
      </w:tr>
      <w:tr w:rsidR="00BE3E0E" w:rsidRPr="008308EF" w14:paraId="0E3A1B87" w14:textId="77777777" w:rsidTr="00BE3E0E">
        <w:trPr>
          <w:trHeight w:val="300"/>
        </w:trPr>
        <w:tc>
          <w:tcPr>
            <w:tcW w:w="3997" w:type="pct"/>
            <w:noWrap/>
            <w:hideMark/>
          </w:tcPr>
          <w:p w14:paraId="6331D5B7" w14:textId="77777777" w:rsidR="00BE3E0E" w:rsidRPr="008308EF" w:rsidRDefault="00BE3E0E">
            <w:pPr>
              <w:rPr>
                <w:rFonts w:cs="Times New Roman"/>
                <w:b/>
                <w:bCs/>
                <w:szCs w:val="24"/>
              </w:rPr>
            </w:pPr>
            <w:r w:rsidRPr="008308EF">
              <w:rPr>
                <w:rFonts w:cs="Times New Roman"/>
                <w:b/>
                <w:bCs/>
                <w:szCs w:val="24"/>
              </w:rPr>
              <w:t xml:space="preserve">Total Receipts </w:t>
            </w:r>
          </w:p>
        </w:tc>
        <w:tc>
          <w:tcPr>
            <w:tcW w:w="1003" w:type="pct"/>
            <w:noWrap/>
            <w:hideMark/>
          </w:tcPr>
          <w:p w14:paraId="09E0C033" w14:textId="77777777" w:rsidR="00BE3E0E" w:rsidRPr="008308EF" w:rsidRDefault="00BE3E0E">
            <w:pPr>
              <w:rPr>
                <w:rFonts w:cs="Times New Roman"/>
                <w:b/>
                <w:bCs/>
                <w:szCs w:val="24"/>
              </w:rPr>
            </w:pPr>
            <w:r w:rsidRPr="008308EF">
              <w:rPr>
                <w:rFonts w:cs="Times New Roman"/>
                <w:b/>
                <w:bCs/>
                <w:szCs w:val="24"/>
              </w:rPr>
              <w:t xml:space="preserve"> £  5,365,000.00 </w:t>
            </w:r>
          </w:p>
        </w:tc>
      </w:tr>
      <w:tr w:rsidR="00BE3E0E" w:rsidRPr="008308EF" w14:paraId="6FE63526" w14:textId="77777777" w:rsidTr="00BE3E0E">
        <w:trPr>
          <w:trHeight w:val="300"/>
        </w:trPr>
        <w:tc>
          <w:tcPr>
            <w:tcW w:w="3997" w:type="pct"/>
            <w:noWrap/>
            <w:hideMark/>
          </w:tcPr>
          <w:p w14:paraId="663EC9F4" w14:textId="77777777" w:rsidR="00BE3E0E" w:rsidRPr="008308EF" w:rsidRDefault="00BE3E0E">
            <w:pPr>
              <w:rPr>
                <w:rFonts w:cs="Times New Roman"/>
                <w:b/>
                <w:bCs/>
                <w:i/>
                <w:iCs/>
                <w:szCs w:val="24"/>
              </w:rPr>
            </w:pPr>
            <w:r w:rsidRPr="008308EF">
              <w:rPr>
                <w:rFonts w:cs="Times New Roman"/>
                <w:b/>
                <w:bCs/>
                <w:i/>
                <w:iCs/>
                <w:szCs w:val="24"/>
              </w:rPr>
              <w:t>Payments:</w:t>
            </w:r>
          </w:p>
        </w:tc>
        <w:tc>
          <w:tcPr>
            <w:tcW w:w="1003" w:type="pct"/>
            <w:noWrap/>
            <w:hideMark/>
          </w:tcPr>
          <w:p w14:paraId="11D69386" w14:textId="77777777" w:rsidR="00BE3E0E" w:rsidRPr="008308EF" w:rsidRDefault="00BE3E0E">
            <w:pPr>
              <w:rPr>
                <w:rFonts w:cs="Times New Roman"/>
                <w:szCs w:val="24"/>
              </w:rPr>
            </w:pPr>
          </w:p>
        </w:tc>
      </w:tr>
      <w:tr w:rsidR="00BE3E0E" w:rsidRPr="008308EF" w14:paraId="205A376C" w14:textId="77777777" w:rsidTr="00BE3E0E">
        <w:trPr>
          <w:trHeight w:val="300"/>
        </w:trPr>
        <w:tc>
          <w:tcPr>
            <w:tcW w:w="3997" w:type="pct"/>
            <w:noWrap/>
            <w:hideMark/>
          </w:tcPr>
          <w:p w14:paraId="6D91D8DB" w14:textId="77777777" w:rsidR="00BE3E0E" w:rsidRPr="008308EF" w:rsidRDefault="00BE3E0E">
            <w:pPr>
              <w:rPr>
                <w:rFonts w:cs="Times New Roman"/>
                <w:szCs w:val="24"/>
              </w:rPr>
            </w:pPr>
            <w:r w:rsidRPr="008308EF">
              <w:rPr>
                <w:rFonts w:cs="Times New Roman"/>
                <w:szCs w:val="24"/>
              </w:rPr>
              <w:t xml:space="preserve">Fixtures and furniture </w:t>
            </w:r>
          </w:p>
        </w:tc>
        <w:tc>
          <w:tcPr>
            <w:tcW w:w="1003" w:type="pct"/>
            <w:noWrap/>
            <w:hideMark/>
          </w:tcPr>
          <w:p w14:paraId="0F3932B0" w14:textId="77777777" w:rsidR="00BE3E0E" w:rsidRPr="008308EF" w:rsidRDefault="00BE3E0E">
            <w:pPr>
              <w:rPr>
                <w:rFonts w:cs="Times New Roman"/>
                <w:szCs w:val="24"/>
              </w:rPr>
            </w:pPr>
            <w:r w:rsidRPr="008308EF">
              <w:rPr>
                <w:rFonts w:cs="Times New Roman"/>
                <w:szCs w:val="24"/>
              </w:rPr>
              <w:t xml:space="preserve"> £      325,000.00 </w:t>
            </w:r>
          </w:p>
        </w:tc>
      </w:tr>
      <w:tr w:rsidR="00BE3E0E" w:rsidRPr="008308EF" w14:paraId="06702E74" w14:textId="77777777" w:rsidTr="00BE3E0E">
        <w:trPr>
          <w:trHeight w:val="300"/>
        </w:trPr>
        <w:tc>
          <w:tcPr>
            <w:tcW w:w="3997" w:type="pct"/>
            <w:noWrap/>
            <w:hideMark/>
          </w:tcPr>
          <w:p w14:paraId="400CE787" w14:textId="77777777" w:rsidR="00BE3E0E" w:rsidRPr="008308EF" w:rsidRDefault="00BE3E0E">
            <w:pPr>
              <w:rPr>
                <w:rFonts w:cs="Times New Roman"/>
                <w:szCs w:val="24"/>
              </w:rPr>
            </w:pPr>
            <w:r w:rsidRPr="008308EF">
              <w:rPr>
                <w:rFonts w:cs="Times New Roman"/>
                <w:szCs w:val="24"/>
              </w:rPr>
              <w:t xml:space="preserve">Property costs </w:t>
            </w:r>
          </w:p>
        </w:tc>
        <w:tc>
          <w:tcPr>
            <w:tcW w:w="1003" w:type="pct"/>
            <w:noWrap/>
            <w:hideMark/>
          </w:tcPr>
          <w:p w14:paraId="4A1AEFD9" w14:textId="77777777" w:rsidR="00BE3E0E" w:rsidRPr="008308EF" w:rsidRDefault="00BE3E0E">
            <w:pPr>
              <w:rPr>
                <w:rFonts w:cs="Times New Roman"/>
                <w:szCs w:val="24"/>
              </w:rPr>
            </w:pPr>
            <w:r w:rsidRPr="008308EF">
              <w:rPr>
                <w:rFonts w:cs="Times New Roman"/>
                <w:szCs w:val="24"/>
              </w:rPr>
              <w:t xml:space="preserve"> £      625,000.00 </w:t>
            </w:r>
          </w:p>
        </w:tc>
      </w:tr>
      <w:tr w:rsidR="00BE3E0E" w:rsidRPr="008308EF" w14:paraId="101F1B3E" w14:textId="77777777" w:rsidTr="00BE3E0E">
        <w:trPr>
          <w:trHeight w:val="300"/>
        </w:trPr>
        <w:tc>
          <w:tcPr>
            <w:tcW w:w="3997" w:type="pct"/>
            <w:noWrap/>
            <w:hideMark/>
          </w:tcPr>
          <w:p w14:paraId="18B2CAB8" w14:textId="77777777" w:rsidR="00BE3E0E" w:rsidRPr="008308EF" w:rsidRDefault="00BE3E0E">
            <w:pPr>
              <w:rPr>
                <w:rFonts w:cs="Times New Roman"/>
                <w:szCs w:val="24"/>
              </w:rPr>
            </w:pPr>
            <w:r w:rsidRPr="008308EF">
              <w:rPr>
                <w:rFonts w:cs="Times New Roman"/>
                <w:szCs w:val="24"/>
              </w:rPr>
              <w:t xml:space="preserve">Laundry expenditures </w:t>
            </w:r>
          </w:p>
        </w:tc>
        <w:tc>
          <w:tcPr>
            <w:tcW w:w="1003" w:type="pct"/>
            <w:noWrap/>
            <w:hideMark/>
          </w:tcPr>
          <w:p w14:paraId="1E17BFA0" w14:textId="77777777" w:rsidR="00BE3E0E" w:rsidRPr="008308EF" w:rsidRDefault="00BE3E0E">
            <w:pPr>
              <w:rPr>
                <w:rFonts w:cs="Times New Roman"/>
                <w:szCs w:val="24"/>
              </w:rPr>
            </w:pPr>
            <w:r w:rsidRPr="008308EF">
              <w:rPr>
                <w:rFonts w:cs="Times New Roman"/>
                <w:szCs w:val="24"/>
              </w:rPr>
              <w:t xml:space="preserve"> £        60,000.00 </w:t>
            </w:r>
          </w:p>
        </w:tc>
      </w:tr>
      <w:tr w:rsidR="00BE3E0E" w:rsidRPr="008308EF" w14:paraId="27035B67" w14:textId="77777777" w:rsidTr="00BE3E0E">
        <w:trPr>
          <w:trHeight w:val="300"/>
        </w:trPr>
        <w:tc>
          <w:tcPr>
            <w:tcW w:w="3997" w:type="pct"/>
            <w:noWrap/>
            <w:hideMark/>
          </w:tcPr>
          <w:p w14:paraId="1464E342" w14:textId="77777777" w:rsidR="00BE3E0E" w:rsidRPr="008308EF" w:rsidRDefault="00BE3E0E">
            <w:pPr>
              <w:rPr>
                <w:rFonts w:cs="Times New Roman"/>
                <w:szCs w:val="24"/>
              </w:rPr>
            </w:pPr>
            <w:r w:rsidRPr="008308EF">
              <w:rPr>
                <w:rFonts w:cs="Times New Roman"/>
                <w:szCs w:val="24"/>
              </w:rPr>
              <w:t xml:space="preserve">Energy expenditures </w:t>
            </w:r>
          </w:p>
        </w:tc>
        <w:tc>
          <w:tcPr>
            <w:tcW w:w="1003" w:type="pct"/>
            <w:noWrap/>
            <w:hideMark/>
          </w:tcPr>
          <w:p w14:paraId="7D6F0442" w14:textId="77777777" w:rsidR="00BE3E0E" w:rsidRPr="008308EF" w:rsidRDefault="00BE3E0E">
            <w:pPr>
              <w:rPr>
                <w:rFonts w:cs="Times New Roman"/>
                <w:szCs w:val="24"/>
              </w:rPr>
            </w:pPr>
            <w:r w:rsidRPr="008308EF">
              <w:rPr>
                <w:rFonts w:cs="Times New Roman"/>
                <w:szCs w:val="24"/>
              </w:rPr>
              <w:t xml:space="preserve"> £      135,000.00 </w:t>
            </w:r>
          </w:p>
        </w:tc>
      </w:tr>
      <w:tr w:rsidR="00BE3E0E" w:rsidRPr="008308EF" w14:paraId="766A30FF" w14:textId="77777777" w:rsidTr="00BE3E0E">
        <w:trPr>
          <w:trHeight w:val="300"/>
        </w:trPr>
        <w:tc>
          <w:tcPr>
            <w:tcW w:w="3997" w:type="pct"/>
            <w:noWrap/>
            <w:hideMark/>
          </w:tcPr>
          <w:p w14:paraId="46D648F9" w14:textId="77777777" w:rsidR="00BE3E0E" w:rsidRPr="008308EF" w:rsidRDefault="00BE3E0E">
            <w:pPr>
              <w:rPr>
                <w:rFonts w:cs="Times New Roman"/>
                <w:szCs w:val="24"/>
              </w:rPr>
            </w:pPr>
            <w:r w:rsidRPr="008308EF">
              <w:rPr>
                <w:rFonts w:cs="Times New Roman"/>
                <w:szCs w:val="24"/>
              </w:rPr>
              <w:lastRenderedPageBreak/>
              <w:t>Wages (including zero wage contract)</w:t>
            </w:r>
          </w:p>
        </w:tc>
        <w:tc>
          <w:tcPr>
            <w:tcW w:w="1003" w:type="pct"/>
            <w:noWrap/>
            <w:hideMark/>
          </w:tcPr>
          <w:p w14:paraId="25BA4808" w14:textId="77777777" w:rsidR="00BE3E0E" w:rsidRPr="008308EF" w:rsidRDefault="00BE3E0E">
            <w:pPr>
              <w:rPr>
                <w:rFonts w:cs="Times New Roman"/>
                <w:szCs w:val="24"/>
              </w:rPr>
            </w:pPr>
            <w:r w:rsidRPr="008308EF">
              <w:rPr>
                <w:rFonts w:cs="Times New Roman"/>
                <w:szCs w:val="24"/>
              </w:rPr>
              <w:t xml:space="preserve"> £      525,000.00 </w:t>
            </w:r>
          </w:p>
        </w:tc>
      </w:tr>
      <w:tr w:rsidR="00BE3E0E" w:rsidRPr="008308EF" w14:paraId="67FAD131" w14:textId="77777777" w:rsidTr="00BE3E0E">
        <w:trPr>
          <w:trHeight w:val="300"/>
        </w:trPr>
        <w:tc>
          <w:tcPr>
            <w:tcW w:w="3997" w:type="pct"/>
            <w:noWrap/>
            <w:hideMark/>
          </w:tcPr>
          <w:p w14:paraId="62E69B86" w14:textId="77777777" w:rsidR="00BE3E0E" w:rsidRPr="008308EF" w:rsidRDefault="00BE3E0E">
            <w:pPr>
              <w:rPr>
                <w:rFonts w:cs="Times New Roman"/>
                <w:szCs w:val="24"/>
              </w:rPr>
            </w:pPr>
            <w:r w:rsidRPr="008308EF">
              <w:rPr>
                <w:rFonts w:cs="Times New Roman"/>
                <w:szCs w:val="24"/>
              </w:rPr>
              <w:t xml:space="preserve">Salary expenses </w:t>
            </w:r>
          </w:p>
        </w:tc>
        <w:tc>
          <w:tcPr>
            <w:tcW w:w="1003" w:type="pct"/>
            <w:noWrap/>
            <w:hideMark/>
          </w:tcPr>
          <w:p w14:paraId="43E94B4E" w14:textId="77777777" w:rsidR="00BE3E0E" w:rsidRPr="008308EF" w:rsidRDefault="00BE3E0E">
            <w:pPr>
              <w:rPr>
                <w:rFonts w:cs="Times New Roman"/>
                <w:szCs w:val="24"/>
              </w:rPr>
            </w:pPr>
            <w:r w:rsidRPr="008308EF">
              <w:rPr>
                <w:rFonts w:cs="Times New Roman"/>
                <w:szCs w:val="24"/>
              </w:rPr>
              <w:t xml:space="preserve"> £      345,000.00 </w:t>
            </w:r>
          </w:p>
        </w:tc>
      </w:tr>
      <w:tr w:rsidR="00BE3E0E" w:rsidRPr="008308EF" w14:paraId="183AD72E" w14:textId="77777777" w:rsidTr="00BE3E0E">
        <w:trPr>
          <w:trHeight w:val="300"/>
        </w:trPr>
        <w:tc>
          <w:tcPr>
            <w:tcW w:w="3997" w:type="pct"/>
            <w:noWrap/>
            <w:hideMark/>
          </w:tcPr>
          <w:p w14:paraId="1C38272F" w14:textId="77777777" w:rsidR="00BE3E0E" w:rsidRPr="008308EF" w:rsidRDefault="00BE3E0E">
            <w:pPr>
              <w:rPr>
                <w:rFonts w:cs="Times New Roman"/>
                <w:szCs w:val="24"/>
              </w:rPr>
            </w:pPr>
            <w:r w:rsidRPr="008308EF">
              <w:rPr>
                <w:rFonts w:cs="Times New Roman"/>
                <w:szCs w:val="24"/>
              </w:rPr>
              <w:t xml:space="preserve">Vehicle expenses </w:t>
            </w:r>
          </w:p>
        </w:tc>
        <w:tc>
          <w:tcPr>
            <w:tcW w:w="1003" w:type="pct"/>
            <w:noWrap/>
            <w:hideMark/>
          </w:tcPr>
          <w:p w14:paraId="3143FC82" w14:textId="77777777" w:rsidR="00BE3E0E" w:rsidRPr="008308EF" w:rsidRDefault="00BE3E0E">
            <w:pPr>
              <w:rPr>
                <w:rFonts w:cs="Times New Roman"/>
                <w:szCs w:val="24"/>
              </w:rPr>
            </w:pPr>
            <w:r w:rsidRPr="008308EF">
              <w:rPr>
                <w:rFonts w:cs="Times New Roman"/>
                <w:szCs w:val="24"/>
              </w:rPr>
              <w:t xml:space="preserve"> £        30,000.00 </w:t>
            </w:r>
          </w:p>
        </w:tc>
      </w:tr>
      <w:tr w:rsidR="00BE3E0E" w:rsidRPr="008308EF" w14:paraId="68D28E2A" w14:textId="77777777" w:rsidTr="00BE3E0E">
        <w:trPr>
          <w:trHeight w:val="300"/>
        </w:trPr>
        <w:tc>
          <w:tcPr>
            <w:tcW w:w="3997" w:type="pct"/>
            <w:noWrap/>
            <w:hideMark/>
          </w:tcPr>
          <w:p w14:paraId="245DABEC" w14:textId="77777777" w:rsidR="00BE3E0E" w:rsidRPr="008308EF" w:rsidRDefault="00BE3E0E">
            <w:pPr>
              <w:rPr>
                <w:rFonts w:cs="Times New Roman"/>
                <w:szCs w:val="24"/>
              </w:rPr>
            </w:pPr>
            <w:r w:rsidRPr="008308EF">
              <w:rPr>
                <w:rFonts w:cs="Times New Roman"/>
                <w:szCs w:val="24"/>
              </w:rPr>
              <w:t xml:space="preserve">Van expenses </w:t>
            </w:r>
          </w:p>
        </w:tc>
        <w:tc>
          <w:tcPr>
            <w:tcW w:w="1003" w:type="pct"/>
            <w:noWrap/>
            <w:hideMark/>
          </w:tcPr>
          <w:p w14:paraId="389936A8" w14:textId="77777777" w:rsidR="00BE3E0E" w:rsidRPr="008308EF" w:rsidRDefault="00BE3E0E">
            <w:pPr>
              <w:rPr>
                <w:rFonts w:cs="Times New Roman"/>
                <w:szCs w:val="24"/>
              </w:rPr>
            </w:pPr>
            <w:r w:rsidRPr="008308EF">
              <w:rPr>
                <w:rFonts w:cs="Times New Roman"/>
                <w:szCs w:val="24"/>
              </w:rPr>
              <w:t xml:space="preserve"> £        12,000.00 </w:t>
            </w:r>
          </w:p>
        </w:tc>
      </w:tr>
      <w:tr w:rsidR="00BE3E0E" w:rsidRPr="008308EF" w14:paraId="6392BEAA" w14:textId="77777777" w:rsidTr="00BE3E0E">
        <w:trPr>
          <w:trHeight w:val="300"/>
        </w:trPr>
        <w:tc>
          <w:tcPr>
            <w:tcW w:w="3997" w:type="pct"/>
            <w:noWrap/>
            <w:hideMark/>
          </w:tcPr>
          <w:p w14:paraId="70A4D7DE" w14:textId="77777777" w:rsidR="00BE3E0E" w:rsidRPr="008308EF" w:rsidRDefault="00BE3E0E">
            <w:pPr>
              <w:rPr>
                <w:rFonts w:cs="Times New Roman"/>
                <w:szCs w:val="24"/>
              </w:rPr>
            </w:pPr>
            <w:r w:rsidRPr="008308EF">
              <w:rPr>
                <w:rFonts w:cs="Times New Roman"/>
                <w:szCs w:val="24"/>
              </w:rPr>
              <w:t xml:space="preserve">Petrol and diesel </w:t>
            </w:r>
          </w:p>
        </w:tc>
        <w:tc>
          <w:tcPr>
            <w:tcW w:w="1003" w:type="pct"/>
            <w:noWrap/>
            <w:hideMark/>
          </w:tcPr>
          <w:p w14:paraId="7EFA4E17" w14:textId="77777777" w:rsidR="00BE3E0E" w:rsidRPr="008308EF" w:rsidRDefault="00BE3E0E">
            <w:pPr>
              <w:rPr>
                <w:rFonts w:cs="Times New Roman"/>
                <w:szCs w:val="24"/>
              </w:rPr>
            </w:pPr>
            <w:r w:rsidRPr="008308EF">
              <w:rPr>
                <w:rFonts w:cs="Times New Roman"/>
                <w:szCs w:val="24"/>
              </w:rPr>
              <w:t xml:space="preserve"> £        13,000.00 </w:t>
            </w:r>
          </w:p>
        </w:tc>
      </w:tr>
      <w:tr w:rsidR="00BE3E0E" w:rsidRPr="008308EF" w14:paraId="3184ED85" w14:textId="77777777" w:rsidTr="00BE3E0E">
        <w:trPr>
          <w:trHeight w:val="300"/>
        </w:trPr>
        <w:tc>
          <w:tcPr>
            <w:tcW w:w="3997" w:type="pct"/>
            <w:noWrap/>
            <w:hideMark/>
          </w:tcPr>
          <w:p w14:paraId="0FA978C5" w14:textId="77777777" w:rsidR="00BE3E0E" w:rsidRPr="008308EF" w:rsidRDefault="00BE3E0E">
            <w:pPr>
              <w:rPr>
                <w:rFonts w:cs="Times New Roman"/>
                <w:szCs w:val="24"/>
              </w:rPr>
            </w:pPr>
            <w:r w:rsidRPr="008308EF">
              <w:rPr>
                <w:rFonts w:cs="Times New Roman"/>
                <w:szCs w:val="24"/>
              </w:rPr>
              <w:t xml:space="preserve">Business rates </w:t>
            </w:r>
          </w:p>
        </w:tc>
        <w:tc>
          <w:tcPr>
            <w:tcW w:w="1003" w:type="pct"/>
            <w:noWrap/>
            <w:hideMark/>
          </w:tcPr>
          <w:p w14:paraId="738ADE74" w14:textId="77777777" w:rsidR="00BE3E0E" w:rsidRPr="008308EF" w:rsidRDefault="00BE3E0E">
            <w:pPr>
              <w:rPr>
                <w:rFonts w:cs="Times New Roman"/>
                <w:szCs w:val="24"/>
              </w:rPr>
            </w:pPr>
            <w:r w:rsidRPr="008308EF">
              <w:rPr>
                <w:rFonts w:cs="Times New Roman"/>
                <w:szCs w:val="24"/>
              </w:rPr>
              <w:t xml:space="preserve"> £      775,000.00 </w:t>
            </w:r>
          </w:p>
        </w:tc>
      </w:tr>
      <w:tr w:rsidR="00BE3E0E" w:rsidRPr="008308EF" w14:paraId="0E61669F" w14:textId="77777777" w:rsidTr="00BE3E0E">
        <w:trPr>
          <w:trHeight w:val="300"/>
        </w:trPr>
        <w:tc>
          <w:tcPr>
            <w:tcW w:w="3997" w:type="pct"/>
            <w:noWrap/>
            <w:hideMark/>
          </w:tcPr>
          <w:p w14:paraId="5398D803" w14:textId="77777777" w:rsidR="00BE3E0E" w:rsidRPr="008308EF" w:rsidRDefault="00BE3E0E">
            <w:pPr>
              <w:rPr>
                <w:rFonts w:cs="Times New Roman"/>
                <w:szCs w:val="24"/>
              </w:rPr>
            </w:pPr>
            <w:r w:rsidRPr="008308EF">
              <w:rPr>
                <w:rFonts w:cs="Times New Roman"/>
                <w:szCs w:val="24"/>
              </w:rPr>
              <w:t xml:space="preserve">Advertising and marketing </w:t>
            </w:r>
          </w:p>
        </w:tc>
        <w:tc>
          <w:tcPr>
            <w:tcW w:w="1003" w:type="pct"/>
            <w:noWrap/>
            <w:hideMark/>
          </w:tcPr>
          <w:p w14:paraId="29A3DCFC" w14:textId="77777777" w:rsidR="00BE3E0E" w:rsidRPr="008308EF" w:rsidRDefault="00BE3E0E">
            <w:pPr>
              <w:rPr>
                <w:rFonts w:cs="Times New Roman"/>
                <w:szCs w:val="24"/>
              </w:rPr>
            </w:pPr>
            <w:r w:rsidRPr="008308EF">
              <w:rPr>
                <w:rFonts w:cs="Times New Roman"/>
                <w:szCs w:val="24"/>
              </w:rPr>
              <w:t xml:space="preserve"> £        65,000.00 </w:t>
            </w:r>
          </w:p>
        </w:tc>
      </w:tr>
      <w:tr w:rsidR="00BE3E0E" w:rsidRPr="008308EF" w14:paraId="37B1E473" w14:textId="77777777" w:rsidTr="00BE3E0E">
        <w:trPr>
          <w:trHeight w:val="300"/>
        </w:trPr>
        <w:tc>
          <w:tcPr>
            <w:tcW w:w="3997" w:type="pct"/>
            <w:noWrap/>
            <w:hideMark/>
          </w:tcPr>
          <w:p w14:paraId="49AAA8A5" w14:textId="77777777" w:rsidR="00BE3E0E" w:rsidRPr="008308EF" w:rsidRDefault="00BE3E0E">
            <w:pPr>
              <w:rPr>
                <w:rFonts w:cs="Times New Roman"/>
                <w:szCs w:val="24"/>
              </w:rPr>
            </w:pPr>
            <w:r w:rsidRPr="008308EF">
              <w:rPr>
                <w:rFonts w:cs="Times New Roman"/>
                <w:szCs w:val="24"/>
              </w:rPr>
              <w:t xml:space="preserve">Printing and stationery </w:t>
            </w:r>
          </w:p>
        </w:tc>
        <w:tc>
          <w:tcPr>
            <w:tcW w:w="1003" w:type="pct"/>
            <w:noWrap/>
            <w:hideMark/>
          </w:tcPr>
          <w:p w14:paraId="33149556" w14:textId="77777777" w:rsidR="00BE3E0E" w:rsidRPr="008308EF" w:rsidRDefault="00BE3E0E">
            <w:pPr>
              <w:rPr>
                <w:rFonts w:cs="Times New Roman"/>
                <w:szCs w:val="24"/>
              </w:rPr>
            </w:pPr>
            <w:r w:rsidRPr="008308EF">
              <w:rPr>
                <w:rFonts w:cs="Times New Roman"/>
                <w:szCs w:val="24"/>
              </w:rPr>
              <w:t xml:space="preserve"> £        50,000.00 </w:t>
            </w:r>
          </w:p>
        </w:tc>
      </w:tr>
      <w:tr w:rsidR="00BE3E0E" w:rsidRPr="008308EF" w14:paraId="01CC9B40" w14:textId="77777777" w:rsidTr="00BE3E0E">
        <w:trPr>
          <w:trHeight w:val="300"/>
        </w:trPr>
        <w:tc>
          <w:tcPr>
            <w:tcW w:w="3997" w:type="pct"/>
            <w:noWrap/>
            <w:hideMark/>
          </w:tcPr>
          <w:p w14:paraId="3E95F24F" w14:textId="77777777" w:rsidR="00BE3E0E" w:rsidRPr="008308EF" w:rsidRDefault="00BE3E0E">
            <w:pPr>
              <w:rPr>
                <w:rFonts w:cs="Times New Roman"/>
                <w:szCs w:val="24"/>
              </w:rPr>
            </w:pPr>
            <w:r w:rsidRPr="008308EF">
              <w:rPr>
                <w:rFonts w:cs="Times New Roman"/>
                <w:szCs w:val="24"/>
              </w:rPr>
              <w:t>Complimentary service (in-room beverages, toileteries and others)</w:t>
            </w:r>
          </w:p>
        </w:tc>
        <w:tc>
          <w:tcPr>
            <w:tcW w:w="1003" w:type="pct"/>
            <w:noWrap/>
            <w:hideMark/>
          </w:tcPr>
          <w:p w14:paraId="197D9512" w14:textId="77777777" w:rsidR="00BE3E0E" w:rsidRPr="008308EF" w:rsidRDefault="00BE3E0E">
            <w:pPr>
              <w:rPr>
                <w:rFonts w:cs="Times New Roman"/>
                <w:szCs w:val="24"/>
              </w:rPr>
            </w:pPr>
            <w:r w:rsidRPr="008308EF">
              <w:rPr>
                <w:rFonts w:cs="Times New Roman"/>
                <w:szCs w:val="24"/>
              </w:rPr>
              <w:t xml:space="preserve"> £      145,000.00 </w:t>
            </w:r>
          </w:p>
        </w:tc>
      </w:tr>
      <w:tr w:rsidR="00BE3E0E" w:rsidRPr="008308EF" w14:paraId="1B6FAC6E" w14:textId="77777777" w:rsidTr="00BE3E0E">
        <w:trPr>
          <w:trHeight w:val="300"/>
        </w:trPr>
        <w:tc>
          <w:tcPr>
            <w:tcW w:w="3997" w:type="pct"/>
            <w:noWrap/>
            <w:hideMark/>
          </w:tcPr>
          <w:p w14:paraId="216C9336" w14:textId="77777777" w:rsidR="00BE3E0E" w:rsidRPr="008308EF" w:rsidRDefault="00BE3E0E">
            <w:pPr>
              <w:rPr>
                <w:rFonts w:cs="Times New Roman"/>
                <w:szCs w:val="24"/>
              </w:rPr>
            </w:pPr>
            <w:r w:rsidRPr="008308EF">
              <w:rPr>
                <w:rFonts w:cs="Times New Roman"/>
                <w:szCs w:val="24"/>
              </w:rPr>
              <w:t>Overhead expense (kettle trays, bedding bundles, others)</w:t>
            </w:r>
          </w:p>
        </w:tc>
        <w:tc>
          <w:tcPr>
            <w:tcW w:w="1003" w:type="pct"/>
            <w:noWrap/>
            <w:hideMark/>
          </w:tcPr>
          <w:p w14:paraId="5D58317F" w14:textId="77777777" w:rsidR="00BE3E0E" w:rsidRPr="008308EF" w:rsidRDefault="00BE3E0E">
            <w:pPr>
              <w:rPr>
                <w:rFonts w:cs="Times New Roman"/>
                <w:szCs w:val="24"/>
              </w:rPr>
            </w:pPr>
            <w:r w:rsidRPr="008308EF">
              <w:rPr>
                <w:rFonts w:cs="Times New Roman"/>
                <w:szCs w:val="24"/>
              </w:rPr>
              <w:t xml:space="preserve"> £        55,000.00 </w:t>
            </w:r>
          </w:p>
        </w:tc>
      </w:tr>
      <w:tr w:rsidR="00BE3E0E" w:rsidRPr="008308EF" w14:paraId="1FFA4F97" w14:textId="77777777" w:rsidTr="00BE3E0E">
        <w:trPr>
          <w:trHeight w:val="300"/>
        </w:trPr>
        <w:tc>
          <w:tcPr>
            <w:tcW w:w="3997" w:type="pct"/>
            <w:noWrap/>
            <w:hideMark/>
          </w:tcPr>
          <w:p w14:paraId="2636C2E4" w14:textId="77777777" w:rsidR="00BE3E0E" w:rsidRPr="008308EF" w:rsidRDefault="00BE3E0E">
            <w:pPr>
              <w:rPr>
                <w:rFonts w:cs="Times New Roman"/>
                <w:szCs w:val="24"/>
              </w:rPr>
            </w:pPr>
            <w:r w:rsidRPr="008308EF">
              <w:rPr>
                <w:rFonts w:cs="Times New Roman"/>
                <w:szCs w:val="24"/>
              </w:rPr>
              <w:t xml:space="preserve">General maintenance expenditure </w:t>
            </w:r>
          </w:p>
        </w:tc>
        <w:tc>
          <w:tcPr>
            <w:tcW w:w="1003" w:type="pct"/>
            <w:noWrap/>
            <w:hideMark/>
          </w:tcPr>
          <w:p w14:paraId="1DDF70E2" w14:textId="77777777" w:rsidR="00BE3E0E" w:rsidRPr="008308EF" w:rsidRDefault="00BE3E0E">
            <w:pPr>
              <w:rPr>
                <w:rFonts w:cs="Times New Roman"/>
                <w:szCs w:val="24"/>
              </w:rPr>
            </w:pPr>
            <w:r w:rsidRPr="008308EF">
              <w:rPr>
                <w:rFonts w:cs="Times New Roman"/>
                <w:szCs w:val="24"/>
              </w:rPr>
              <w:t xml:space="preserve"> £        82,500.00 </w:t>
            </w:r>
          </w:p>
        </w:tc>
      </w:tr>
      <w:tr w:rsidR="00BE3E0E" w:rsidRPr="008308EF" w14:paraId="5F06B968" w14:textId="77777777" w:rsidTr="00BE3E0E">
        <w:trPr>
          <w:trHeight w:val="300"/>
        </w:trPr>
        <w:tc>
          <w:tcPr>
            <w:tcW w:w="3997" w:type="pct"/>
            <w:noWrap/>
            <w:hideMark/>
          </w:tcPr>
          <w:p w14:paraId="60CC2440" w14:textId="77777777" w:rsidR="00BE3E0E" w:rsidRPr="008308EF" w:rsidRDefault="00BE3E0E">
            <w:pPr>
              <w:rPr>
                <w:rFonts w:cs="Times New Roman"/>
                <w:szCs w:val="24"/>
              </w:rPr>
            </w:pPr>
            <w:r w:rsidRPr="008308EF">
              <w:rPr>
                <w:rFonts w:cs="Times New Roman"/>
                <w:szCs w:val="24"/>
              </w:rPr>
              <w:t xml:space="preserve">Cleaning expenses </w:t>
            </w:r>
          </w:p>
        </w:tc>
        <w:tc>
          <w:tcPr>
            <w:tcW w:w="1003" w:type="pct"/>
            <w:noWrap/>
            <w:hideMark/>
          </w:tcPr>
          <w:p w14:paraId="1297A7A2" w14:textId="77777777" w:rsidR="00BE3E0E" w:rsidRPr="008308EF" w:rsidRDefault="00BE3E0E">
            <w:pPr>
              <w:rPr>
                <w:rFonts w:cs="Times New Roman"/>
                <w:szCs w:val="24"/>
              </w:rPr>
            </w:pPr>
            <w:r w:rsidRPr="008308EF">
              <w:rPr>
                <w:rFonts w:cs="Times New Roman"/>
                <w:szCs w:val="24"/>
              </w:rPr>
              <w:t xml:space="preserve"> £        42,000.00 </w:t>
            </w:r>
          </w:p>
        </w:tc>
      </w:tr>
      <w:tr w:rsidR="00BE3E0E" w:rsidRPr="008308EF" w14:paraId="0A980C96" w14:textId="77777777" w:rsidTr="00BE3E0E">
        <w:trPr>
          <w:trHeight w:val="300"/>
        </w:trPr>
        <w:tc>
          <w:tcPr>
            <w:tcW w:w="3997" w:type="pct"/>
            <w:noWrap/>
            <w:hideMark/>
          </w:tcPr>
          <w:p w14:paraId="2003B688" w14:textId="77777777" w:rsidR="00BE3E0E" w:rsidRPr="008308EF" w:rsidRDefault="00BE3E0E">
            <w:pPr>
              <w:rPr>
                <w:rFonts w:cs="Times New Roman"/>
                <w:szCs w:val="24"/>
              </w:rPr>
            </w:pPr>
            <w:r w:rsidRPr="008308EF">
              <w:rPr>
                <w:rFonts w:cs="Times New Roman"/>
                <w:szCs w:val="24"/>
              </w:rPr>
              <w:t>Administration overhead</w:t>
            </w:r>
          </w:p>
        </w:tc>
        <w:tc>
          <w:tcPr>
            <w:tcW w:w="1003" w:type="pct"/>
            <w:noWrap/>
            <w:hideMark/>
          </w:tcPr>
          <w:p w14:paraId="497E3A86" w14:textId="77777777" w:rsidR="00BE3E0E" w:rsidRPr="008308EF" w:rsidRDefault="00BE3E0E">
            <w:pPr>
              <w:rPr>
                <w:rFonts w:cs="Times New Roman"/>
                <w:szCs w:val="24"/>
              </w:rPr>
            </w:pPr>
            <w:r w:rsidRPr="008308EF">
              <w:rPr>
                <w:rFonts w:cs="Times New Roman"/>
                <w:szCs w:val="24"/>
              </w:rPr>
              <w:t xml:space="preserve"> £        33,000.00 </w:t>
            </w:r>
          </w:p>
        </w:tc>
      </w:tr>
      <w:tr w:rsidR="00BE3E0E" w:rsidRPr="008308EF" w14:paraId="082A96D9" w14:textId="77777777" w:rsidTr="00BE3E0E">
        <w:trPr>
          <w:trHeight w:val="300"/>
        </w:trPr>
        <w:tc>
          <w:tcPr>
            <w:tcW w:w="3997" w:type="pct"/>
            <w:noWrap/>
            <w:hideMark/>
          </w:tcPr>
          <w:p w14:paraId="06278B2C" w14:textId="77777777" w:rsidR="00BE3E0E" w:rsidRPr="008308EF" w:rsidRDefault="00BE3E0E">
            <w:pPr>
              <w:rPr>
                <w:rFonts w:cs="Times New Roman"/>
                <w:szCs w:val="24"/>
              </w:rPr>
            </w:pPr>
            <w:r w:rsidRPr="008308EF">
              <w:rPr>
                <w:rFonts w:cs="Times New Roman"/>
                <w:szCs w:val="24"/>
              </w:rPr>
              <w:t xml:space="preserve">Legal fee </w:t>
            </w:r>
          </w:p>
        </w:tc>
        <w:tc>
          <w:tcPr>
            <w:tcW w:w="1003" w:type="pct"/>
            <w:noWrap/>
            <w:hideMark/>
          </w:tcPr>
          <w:p w14:paraId="3612BEB3" w14:textId="77777777" w:rsidR="00BE3E0E" w:rsidRPr="008308EF" w:rsidRDefault="00BE3E0E">
            <w:pPr>
              <w:rPr>
                <w:rFonts w:cs="Times New Roman"/>
                <w:szCs w:val="24"/>
              </w:rPr>
            </w:pPr>
            <w:r w:rsidRPr="008308EF">
              <w:rPr>
                <w:rFonts w:cs="Times New Roman"/>
                <w:szCs w:val="24"/>
              </w:rPr>
              <w:t xml:space="preserve"> £          8,500.00 </w:t>
            </w:r>
          </w:p>
        </w:tc>
      </w:tr>
      <w:tr w:rsidR="00BE3E0E" w:rsidRPr="008308EF" w14:paraId="5E3CFE1A" w14:textId="77777777" w:rsidTr="00BE3E0E">
        <w:trPr>
          <w:trHeight w:val="300"/>
        </w:trPr>
        <w:tc>
          <w:tcPr>
            <w:tcW w:w="3997" w:type="pct"/>
            <w:noWrap/>
            <w:hideMark/>
          </w:tcPr>
          <w:p w14:paraId="64E9B0B0" w14:textId="77777777" w:rsidR="00BE3E0E" w:rsidRPr="008308EF" w:rsidRDefault="00BE3E0E">
            <w:pPr>
              <w:rPr>
                <w:rFonts w:cs="Times New Roman"/>
                <w:szCs w:val="24"/>
              </w:rPr>
            </w:pPr>
            <w:r w:rsidRPr="008308EF">
              <w:rPr>
                <w:rFonts w:cs="Times New Roman"/>
                <w:szCs w:val="24"/>
              </w:rPr>
              <w:t xml:space="preserve">Telephone utility and bills </w:t>
            </w:r>
          </w:p>
        </w:tc>
        <w:tc>
          <w:tcPr>
            <w:tcW w:w="1003" w:type="pct"/>
            <w:noWrap/>
            <w:hideMark/>
          </w:tcPr>
          <w:p w14:paraId="742C3011" w14:textId="77777777" w:rsidR="00BE3E0E" w:rsidRPr="008308EF" w:rsidRDefault="00BE3E0E">
            <w:pPr>
              <w:rPr>
                <w:rFonts w:cs="Times New Roman"/>
                <w:szCs w:val="24"/>
              </w:rPr>
            </w:pPr>
            <w:r w:rsidRPr="008308EF">
              <w:rPr>
                <w:rFonts w:cs="Times New Roman"/>
                <w:szCs w:val="24"/>
              </w:rPr>
              <w:t xml:space="preserve"> £          4,500.00 </w:t>
            </w:r>
          </w:p>
        </w:tc>
      </w:tr>
      <w:tr w:rsidR="00BE3E0E" w:rsidRPr="008308EF" w14:paraId="0AE4F9F1" w14:textId="77777777" w:rsidTr="00BE3E0E">
        <w:trPr>
          <w:trHeight w:val="300"/>
        </w:trPr>
        <w:tc>
          <w:tcPr>
            <w:tcW w:w="3997" w:type="pct"/>
            <w:noWrap/>
            <w:hideMark/>
          </w:tcPr>
          <w:p w14:paraId="64ED0415" w14:textId="77777777" w:rsidR="00BE3E0E" w:rsidRPr="008308EF" w:rsidRDefault="00BE3E0E">
            <w:pPr>
              <w:rPr>
                <w:rFonts w:cs="Times New Roman"/>
                <w:szCs w:val="24"/>
              </w:rPr>
            </w:pPr>
            <w:r w:rsidRPr="008308EF">
              <w:rPr>
                <w:rFonts w:cs="Times New Roman"/>
                <w:szCs w:val="24"/>
              </w:rPr>
              <w:t xml:space="preserve">Insurance expenditure </w:t>
            </w:r>
          </w:p>
        </w:tc>
        <w:tc>
          <w:tcPr>
            <w:tcW w:w="1003" w:type="pct"/>
            <w:noWrap/>
            <w:hideMark/>
          </w:tcPr>
          <w:p w14:paraId="73C29542" w14:textId="77777777" w:rsidR="00BE3E0E" w:rsidRPr="008308EF" w:rsidRDefault="00BE3E0E">
            <w:pPr>
              <w:rPr>
                <w:rFonts w:cs="Times New Roman"/>
                <w:szCs w:val="24"/>
              </w:rPr>
            </w:pPr>
            <w:r w:rsidRPr="008308EF">
              <w:rPr>
                <w:rFonts w:cs="Times New Roman"/>
                <w:szCs w:val="24"/>
              </w:rPr>
              <w:t xml:space="preserve"> £          7,500.00 </w:t>
            </w:r>
          </w:p>
        </w:tc>
      </w:tr>
      <w:tr w:rsidR="00BE3E0E" w:rsidRPr="008308EF" w14:paraId="652BB0F9" w14:textId="77777777" w:rsidTr="00BE3E0E">
        <w:trPr>
          <w:trHeight w:val="300"/>
        </w:trPr>
        <w:tc>
          <w:tcPr>
            <w:tcW w:w="3997" w:type="pct"/>
            <w:noWrap/>
            <w:hideMark/>
          </w:tcPr>
          <w:p w14:paraId="0D555ADC" w14:textId="77777777" w:rsidR="00BE3E0E" w:rsidRPr="008308EF" w:rsidRDefault="00BE3E0E">
            <w:pPr>
              <w:rPr>
                <w:rFonts w:cs="Times New Roman"/>
                <w:b/>
                <w:bCs/>
                <w:szCs w:val="24"/>
              </w:rPr>
            </w:pPr>
            <w:r w:rsidRPr="008308EF">
              <w:rPr>
                <w:rFonts w:cs="Times New Roman"/>
                <w:b/>
                <w:bCs/>
                <w:szCs w:val="24"/>
              </w:rPr>
              <w:t>Total Payments</w:t>
            </w:r>
          </w:p>
        </w:tc>
        <w:tc>
          <w:tcPr>
            <w:tcW w:w="1003" w:type="pct"/>
            <w:noWrap/>
            <w:hideMark/>
          </w:tcPr>
          <w:p w14:paraId="1E8B6844" w14:textId="77777777" w:rsidR="00BE3E0E" w:rsidRPr="008308EF" w:rsidRDefault="00BE3E0E">
            <w:pPr>
              <w:rPr>
                <w:rFonts w:cs="Times New Roman"/>
                <w:b/>
                <w:bCs/>
                <w:szCs w:val="24"/>
              </w:rPr>
            </w:pPr>
            <w:r w:rsidRPr="008308EF">
              <w:rPr>
                <w:rFonts w:cs="Times New Roman"/>
                <w:b/>
                <w:bCs/>
                <w:szCs w:val="24"/>
              </w:rPr>
              <w:t xml:space="preserve"> £  3,338,000.00 </w:t>
            </w:r>
          </w:p>
        </w:tc>
      </w:tr>
    </w:tbl>
    <w:p w14:paraId="58312A1B" w14:textId="77777777" w:rsidR="0084034A" w:rsidRPr="008308EF" w:rsidRDefault="00EE3D6C" w:rsidP="00EE3D6C">
      <w:pPr>
        <w:jc w:val="center"/>
        <w:rPr>
          <w:rFonts w:cs="Times New Roman"/>
          <w:b/>
          <w:szCs w:val="24"/>
        </w:rPr>
      </w:pPr>
      <w:r w:rsidRPr="008308EF">
        <w:rPr>
          <w:rFonts w:cs="Times New Roman"/>
          <w:b/>
          <w:szCs w:val="24"/>
        </w:rPr>
        <w:t xml:space="preserve">Table 1: Zero-based budgeting </w:t>
      </w:r>
    </w:p>
    <w:p w14:paraId="71292BFE" w14:textId="77777777" w:rsidR="0084034A" w:rsidRPr="008308EF" w:rsidRDefault="0084034A" w:rsidP="00527990">
      <w:pPr>
        <w:rPr>
          <w:rFonts w:cs="Times New Roman"/>
          <w:szCs w:val="24"/>
        </w:rPr>
      </w:pPr>
    </w:p>
    <w:p w14:paraId="5389957A" w14:textId="77777777" w:rsidR="002C733F" w:rsidRPr="008308EF" w:rsidRDefault="002C733F" w:rsidP="002C733F">
      <w:pPr>
        <w:spacing w:after="160" w:line="259" w:lineRule="auto"/>
        <w:jc w:val="left"/>
        <w:rPr>
          <w:rFonts w:eastAsia="Calibri" w:cs="Times New Roman"/>
          <w:szCs w:val="24"/>
        </w:rPr>
      </w:pPr>
    </w:p>
    <w:p w14:paraId="603839DE" w14:textId="77777777" w:rsidR="002C733F" w:rsidRPr="008308EF" w:rsidRDefault="002C733F" w:rsidP="002C733F">
      <w:pPr>
        <w:spacing w:after="160" w:line="259" w:lineRule="auto"/>
        <w:jc w:val="left"/>
        <w:rPr>
          <w:rFonts w:eastAsia="Calibri" w:cs="Times New Roman"/>
          <w:szCs w:val="24"/>
        </w:rPr>
      </w:pPr>
      <w:r w:rsidRPr="008308EF">
        <w:rPr>
          <w:rFonts w:eastAsia="Calibri" w:cs="Times New Roman"/>
          <w:szCs w:val="24"/>
        </w:rPr>
        <w:br w:type="page"/>
      </w:r>
    </w:p>
    <w:p w14:paraId="6810DD9A" w14:textId="77777777" w:rsidR="002C733F" w:rsidRPr="008308EF" w:rsidRDefault="002C733F" w:rsidP="002C733F">
      <w:pPr>
        <w:keepNext/>
        <w:keepLines/>
        <w:numPr>
          <w:ilvl w:val="0"/>
          <w:numId w:val="1"/>
        </w:numPr>
        <w:spacing w:before="240" w:after="0" w:line="259" w:lineRule="auto"/>
        <w:jc w:val="left"/>
        <w:outlineLvl w:val="0"/>
        <w:rPr>
          <w:rFonts w:eastAsia="MS Gothic" w:cs="Times New Roman"/>
          <w:color w:val="2E74B5"/>
          <w:szCs w:val="24"/>
        </w:rPr>
      </w:pPr>
      <w:bookmarkStart w:id="8" w:name="_Toc27408570"/>
      <w:r w:rsidRPr="008308EF">
        <w:rPr>
          <w:rFonts w:eastAsia="MS Gothic" w:cs="Times New Roman"/>
          <w:color w:val="2E74B5"/>
          <w:szCs w:val="24"/>
        </w:rPr>
        <w:lastRenderedPageBreak/>
        <w:t>Conclusion</w:t>
      </w:r>
      <w:bookmarkEnd w:id="8"/>
    </w:p>
    <w:p w14:paraId="6A12429F" w14:textId="77777777" w:rsidR="000D6D83" w:rsidRPr="008308EF" w:rsidRDefault="00524138" w:rsidP="00527990">
      <w:pPr>
        <w:rPr>
          <w:rFonts w:cs="Times New Roman"/>
          <w:szCs w:val="24"/>
        </w:rPr>
      </w:pPr>
      <w:r w:rsidRPr="008308EF">
        <w:rPr>
          <w:rFonts w:cs="Times New Roman"/>
          <w:szCs w:val="24"/>
        </w:rPr>
        <w:t xml:space="preserve">Hence, with consideration and </w:t>
      </w:r>
      <w:r w:rsidR="009C6F51" w:rsidRPr="008308EF">
        <w:rPr>
          <w:rFonts w:cs="Times New Roman"/>
          <w:szCs w:val="24"/>
        </w:rPr>
        <w:t xml:space="preserve">analysis of the findings that have been accomplished from the study, it can be understood that budgets act as a major technique for achieving financial management. </w:t>
      </w:r>
      <w:r w:rsidR="00EF6403" w:rsidRPr="008308EF">
        <w:rPr>
          <w:rFonts w:cs="Times New Roman"/>
          <w:szCs w:val="24"/>
        </w:rPr>
        <w:t xml:space="preserve">At the same time, </w:t>
      </w:r>
      <w:r w:rsidR="00254D9F" w:rsidRPr="008308EF">
        <w:rPr>
          <w:rFonts w:cs="Times New Roman"/>
          <w:szCs w:val="24"/>
        </w:rPr>
        <w:t xml:space="preserve">it has helped in the development of understanding and knowledge regarding two distinct financial management tools - cash budget and zero-based budget. A detailed idea has been gained regarding </w:t>
      </w:r>
      <w:r w:rsidR="00C464F8" w:rsidRPr="008308EF">
        <w:rPr>
          <w:rFonts w:cs="Times New Roman"/>
          <w:szCs w:val="24"/>
        </w:rPr>
        <w:t xml:space="preserve">how cash budgets can be integrated into organisational contexts in a practical manner. In addition, why and how zero-based budgets are advantageous in nature </w:t>
      </w:r>
      <w:r w:rsidR="00C965C8" w:rsidRPr="008308EF">
        <w:rPr>
          <w:rFonts w:cs="Times New Roman"/>
          <w:szCs w:val="24"/>
        </w:rPr>
        <w:t xml:space="preserve">over the traditional based budget methods has been determined. It has also highlighted the differing advantages that are possessed in zero-based budgets, for instance, proper allocation of costs, elimination of all outdated organisational activities and such others. Lastly, the study assisted in the derivation of how </w:t>
      </w:r>
      <w:r w:rsidR="00C45527" w:rsidRPr="008308EF">
        <w:rPr>
          <w:rFonts w:cs="Times New Roman"/>
          <w:szCs w:val="24"/>
        </w:rPr>
        <w:t xml:space="preserve">the introduction of zero based budgets can take place in reality within organisational contexts. </w:t>
      </w:r>
    </w:p>
    <w:p w14:paraId="5992BA42" w14:textId="77777777" w:rsidR="00C45527" w:rsidRPr="008308EF" w:rsidRDefault="00C45527" w:rsidP="00527990">
      <w:pPr>
        <w:rPr>
          <w:rFonts w:cs="Times New Roman"/>
          <w:szCs w:val="24"/>
        </w:rPr>
      </w:pPr>
    </w:p>
    <w:p w14:paraId="6D00506A" w14:textId="77777777" w:rsidR="002C733F" w:rsidRPr="008308EF" w:rsidRDefault="002C733F" w:rsidP="002C733F">
      <w:pPr>
        <w:spacing w:after="160" w:line="259" w:lineRule="auto"/>
        <w:jc w:val="left"/>
        <w:rPr>
          <w:rFonts w:eastAsia="Calibri" w:cs="Times New Roman"/>
          <w:szCs w:val="24"/>
        </w:rPr>
      </w:pPr>
    </w:p>
    <w:p w14:paraId="4019D590" w14:textId="77777777" w:rsidR="002C733F" w:rsidRPr="008308EF" w:rsidRDefault="002C733F" w:rsidP="002C733F">
      <w:pPr>
        <w:spacing w:after="160" w:line="259" w:lineRule="auto"/>
        <w:jc w:val="left"/>
        <w:rPr>
          <w:rFonts w:eastAsia="Calibri" w:cs="Times New Roman"/>
          <w:szCs w:val="24"/>
        </w:rPr>
      </w:pPr>
    </w:p>
    <w:p w14:paraId="3A22D43F" w14:textId="77777777" w:rsidR="002C733F" w:rsidRPr="008308EF" w:rsidRDefault="002C733F" w:rsidP="002C733F">
      <w:pPr>
        <w:spacing w:after="160" w:line="259" w:lineRule="auto"/>
        <w:jc w:val="left"/>
        <w:rPr>
          <w:rFonts w:eastAsia="Calibri" w:cs="Times New Roman"/>
          <w:szCs w:val="24"/>
        </w:rPr>
      </w:pPr>
    </w:p>
    <w:p w14:paraId="6535540B" w14:textId="77777777" w:rsidR="002C733F" w:rsidRPr="008308EF" w:rsidRDefault="002C733F" w:rsidP="002C733F">
      <w:pPr>
        <w:spacing w:after="160" w:line="259" w:lineRule="auto"/>
        <w:jc w:val="left"/>
        <w:rPr>
          <w:rFonts w:eastAsia="Calibri" w:cs="Times New Roman"/>
          <w:szCs w:val="24"/>
        </w:rPr>
      </w:pPr>
    </w:p>
    <w:p w14:paraId="49E61E0F" w14:textId="77777777" w:rsidR="000E147F" w:rsidRPr="008308EF" w:rsidRDefault="000E147F" w:rsidP="002C733F">
      <w:pPr>
        <w:spacing w:after="160" w:line="259" w:lineRule="auto"/>
        <w:jc w:val="left"/>
        <w:rPr>
          <w:rFonts w:eastAsia="Calibri" w:cs="Times New Roman"/>
          <w:szCs w:val="24"/>
        </w:rPr>
      </w:pPr>
    </w:p>
    <w:p w14:paraId="1C1C0D27" w14:textId="77777777" w:rsidR="000E147F" w:rsidRPr="008308EF" w:rsidRDefault="000E147F" w:rsidP="002C733F">
      <w:pPr>
        <w:spacing w:after="160" w:line="259" w:lineRule="auto"/>
        <w:jc w:val="left"/>
        <w:rPr>
          <w:rFonts w:eastAsia="Calibri" w:cs="Times New Roman"/>
          <w:szCs w:val="24"/>
        </w:rPr>
      </w:pPr>
    </w:p>
    <w:p w14:paraId="7B3153A0" w14:textId="77777777" w:rsidR="002C733F" w:rsidRPr="008308EF" w:rsidRDefault="002C733F" w:rsidP="002C733F">
      <w:pPr>
        <w:spacing w:after="160" w:line="259" w:lineRule="auto"/>
        <w:jc w:val="left"/>
        <w:rPr>
          <w:rFonts w:eastAsia="Calibri" w:cs="Times New Roman"/>
          <w:szCs w:val="24"/>
        </w:rPr>
      </w:pPr>
    </w:p>
    <w:p w14:paraId="2E6225C0" w14:textId="77777777" w:rsidR="002C733F" w:rsidRPr="008308EF" w:rsidRDefault="002C733F" w:rsidP="002C733F">
      <w:pPr>
        <w:spacing w:after="160" w:line="259" w:lineRule="auto"/>
        <w:jc w:val="left"/>
        <w:rPr>
          <w:rFonts w:eastAsia="Calibri" w:cs="Times New Roman"/>
          <w:szCs w:val="24"/>
        </w:rPr>
      </w:pPr>
    </w:p>
    <w:p w14:paraId="064EFDB6" w14:textId="77777777" w:rsidR="002C733F" w:rsidRPr="008308EF" w:rsidRDefault="002C733F" w:rsidP="002C733F">
      <w:pPr>
        <w:spacing w:after="160" w:line="259" w:lineRule="auto"/>
        <w:jc w:val="left"/>
        <w:rPr>
          <w:rFonts w:eastAsia="Calibri" w:cs="Times New Roman"/>
          <w:szCs w:val="24"/>
        </w:rPr>
      </w:pPr>
    </w:p>
    <w:p w14:paraId="1F67E31F" w14:textId="77777777" w:rsidR="002C733F" w:rsidRPr="008308EF" w:rsidRDefault="002C733F" w:rsidP="002C733F">
      <w:pPr>
        <w:spacing w:after="160" w:line="259" w:lineRule="auto"/>
        <w:jc w:val="left"/>
        <w:rPr>
          <w:rFonts w:eastAsia="Calibri" w:cs="Times New Roman"/>
          <w:szCs w:val="24"/>
        </w:rPr>
      </w:pPr>
    </w:p>
    <w:p w14:paraId="6F80D1FC" w14:textId="77777777" w:rsidR="002C733F" w:rsidRPr="008308EF" w:rsidRDefault="002C733F" w:rsidP="002C733F">
      <w:pPr>
        <w:spacing w:after="160" w:line="259" w:lineRule="auto"/>
        <w:jc w:val="left"/>
        <w:rPr>
          <w:rFonts w:eastAsia="Calibri" w:cs="Times New Roman"/>
          <w:szCs w:val="24"/>
        </w:rPr>
      </w:pPr>
    </w:p>
    <w:p w14:paraId="3C049374" w14:textId="77777777" w:rsidR="002C733F" w:rsidRPr="008308EF" w:rsidRDefault="002C733F" w:rsidP="002C733F">
      <w:pPr>
        <w:spacing w:after="160" w:line="259" w:lineRule="auto"/>
        <w:jc w:val="left"/>
        <w:rPr>
          <w:rFonts w:eastAsia="Calibri" w:cs="Times New Roman"/>
          <w:szCs w:val="24"/>
        </w:rPr>
      </w:pPr>
    </w:p>
    <w:p w14:paraId="169999FE" w14:textId="77777777" w:rsidR="002C733F" w:rsidRPr="008308EF" w:rsidRDefault="002C733F" w:rsidP="002C733F">
      <w:pPr>
        <w:spacing w:after="160" w:line="259" w:lineRule="auto"/>
        <w:jc w:val="left"/>
        <w:rPr>
          <w:rFonts w:eastAsia="Calibri" w:cs="Times New Roman"/>
          <w:szCs w:val="24"/>
        </w:rPr>
      </w:pPr>
    </w:p>
    <w:p w14:paraId="1DB55861" w14:textId="77777777" w:rsidR="00527990" w:rsidRPr="008308EF" w:rsidRDefault="00527990">
      <w:pPr>
        <w:spacing w:line="276" w:lineRule="auto"/>
        <w:jc w:val="left"/>
        <w:rPr>
          <w:rFonts w:eastAsia="MS Gothic" w:cs="Times New Roman"/>
          <w:color w:val="2E74B5"/>
          <w:szCs w:val="24"/>
        </w:rPr>
      </w:pPr>
      <w:r w:rsidRPr="008308EF">
        <w:rPr>
          <w:rFonts w:eastAsia="MS Gothic" w:cs="Times New Roman"/>
          <w:color w:val="2E74B5"/>
          <w:szCs w:val="24"/>
        </w:rPr>
        <w:br w:type="page"/>
      </w:r>
    </w:p>
    <w:p w14:paraId="510C3011" w14:textId="77777777" w:rsidR="002C733F" w:rsidRPr="008308EF" w:rsidRDefault="002C733F" w:rsidP="002C733F">
      <w:pPr>
        <w:keepNext/>
        <w:keepLines/>
        <w:spacing w:before="240" w:after="0" w:line="259" w:lineRule="auto"/>
        <w:ind w:firstLine="360"/>
        <w:jc w:val="left"/>
        <w:outlineLvl w:val="0"/>
        <w:rPr>
          <w:rFonts w:eastAsia="MS Gothic" w:cs="Times New Roman"/>
          <w:color w:val="2E74B5"/>
          <w:szCs w:val="24"/>
        </w:rPr>
      </w:pPr>
      <w:bookmarkStart w:id="9" w:name="_Toc27408571"/>
      <w:r w:rsidRPr="008308EF">
        <w:rPr>
          <w:rFonts w:eastAsia="MS Gothic" w:cs="Times New Roman"/>
          <w:color w:val="2E74B5"/>
          <w:szCs w:val="24"/>
        </w:rPr>
        <w:lastRenderedPageBreak/>
        <w:t>4. Budget Calculations</w:t>
      </w:r>
      <w:bookmarkEnd w:id="9"/>
    </w:p>
    <w:p w14:paraId="5B9CEA2B" w14:textId="77777777" w:rsidR="002C733F" w:rsidRPr="008308EF" w:rsidRDefault="002C733F" w:rsidP="002C733F">
      <w:pPr>
        <w:spacing w:after="160" w:line="259" w:lineRule="auto"/>
        <w:jc w:val="left"/>
        <w:rPr>
          <w:rFonts w:eastAsia="Calibri" w:cs="Times New Roman"/>
          <w:szCs w:val="24"/>
        </w:rPr>
      </w:pPr>
    </w:p>
    <w:tbl>
      <w:tblPr>
        <w:tblW w:w="5000" w:type="pct"/>
        <w:tblLook w:val="04A0" w:firstRow="1" w:lastRow="0" w:firstColumn="1" w:lastColumn="0" w:noHBand="0" w:noVBand="1"/>
      </w:tblPr>
      <w:tblGrid>
        <w:gridCol w:w="1408"/>
        <w:gridCol w:w="653"/>
        <w:gridCol w:w="653"/>
        <w:gridCol w:w="653"/>
        <w:gridCol w:w="652"/>
        <w:gridCol w:w="652"/>
        <w:gridCol w:w="652"/>
        <w:gridCol w:w="652"/>
        <w:gridCol w:w="652"/>
        <w:gridCol w:w="652"/>
        <w:gridCol w:w="652"/>
        <w:gridCol w:w="777"/>
        <w:gridCol w:w="652"/>
      </w:tblGrid>
      <w:tr w:rsidR="008B4F14" w:rsidRPr="008308EF" w14:paraId="24B31EF6" w14:textId="77777777" w:rsidTr="0001361C">
        <w:trPr>
          <w:trHeight w:val="300"/>
        </w:trPr>
        <w:tc>
          <w:tcPr>
            <w:tcW w:w="755" w:type="pct"/>
            <w:tcBorders>
              <w:top w:val="nil"/>
              <w:left w:val="nil"/>
              <w:bottom w:val="nil"/>
              <w:right w:val="nil"/>
            </w:tcBorders>
            <w:shd w:val="clear" w:color="auto" w:fill="auto"/>
            <w:noWrap/>
            <w:vAlign w:val="bottom"/>
            <w:hideMark/>
          </w:tcPr>
          <w:p w14:paraId="2DD06656" w14:textId="77777777" w:rsidR="002E6116" w:rsidRPr="008308EF" w:rsidRDefault="002E6116"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EF2CE9B"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Jan</w:t>
            </w:r>
          </w:p>
        </w:tc>
        <w:tc>
          <w:tcPr>
            <w:tcW w:w="348" w:type="pct"/>
            <w:tcBorders>
              <w:top w:val="nil"/>
              <w:left w:val="nil"/>
              <w:bottom w:val="nil"/>
              <w:right w:val="nil"/>
            </w:tcBorders>
            <w:shd w:val="clear" w:color="auto" w:fill="auto"/>
            <w:noWrap/>
            <w:vAlign w:val="bottom"/>
            <w:hideMark/>
          </w:tcPr>
          <w:p w14:paraId="33ECD039"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Feb</w:t>
            </w:r>
          </w:p>
        </w:tc>
        <w:tc>
          <w:tcPr>
            <w:tcW w:w="348" w:type="pct"/>
            <w:tcBorders>
              <w:top w:val="nil"/>
              <w:left w:val="nil"/>
              <w:bottom w:val="nil"/>
              <w:right w:val="nil"/>
            </w:tcBorders>
            <w:shd w:val="clear" w:color="auto" w:fill="auto"/>
            <w:noWrap/>
            <w:vAlign w:val="bottom"/>
            <w:hideMark/>
          </w:tcPr>
          <w:p w14:paraId="1EFCF23A"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Mar</w:t>
            </w:r>
          </w:p>
        </w:tc>
        <w:tc>
          <w:tcPr>
            <w:tcW w:w="348" w:type="pct"/>
            <w:tcBorders>
              <w:top w:val="nil"/>
              <w:left w:val="nil"/>
              <w:bottom w:val="nil"/>
              <w:right w:val="nil"/>
            </w:tcBorders>
            <w:shd w:val="clear" w:color="auto" w:fill="auto"/>
            <w:noWrap/>
            <w:vAlign w:val="bottom"/>
            <w:hideMark/>
          </w:tcPr>
          <w:p w14:paraId="68E5548A" w14:textId="77777777" w:rsidR="002E6116" w:rsidRPr="008308EF" w:rsidRDefault="008327F9"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Apr</w:t>
            </w:r>
          </w:p>
        </w:tc>
        <w:tc>
          <w:tcPr>
            <w:tcW w:w="348" w:type="pct"/>
            <w:tcBorders>
              <w:top w:val="nil"/>
              <w:left w:val="nil"/>
              <w:bottom w:val="nil"/>
              <w:right w:val="nil"/>
            </w:tcBorders>
            <w:shd w:val="clear" w:color="auto" w:fill="auto"/>
            <w:noWrap/>
            <w:vAlign w:val="bottom"/>
            <w:hideMark/>
          </w:tcPr>
          <w:p w14:paraId="40E9182F"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May</w:t>
            </w:r>
          </w:p>
        </w:tc>
        <w:tc>
          <w:tcPr>
            <w:tcW w:w="348" w:type="pct"/>
            <w:tcBorders>
              <w:top w:val="nil"/>
              <w:left w:val="nil"/>
              <w:bottom w:val="nil"/>
              <w:right w:val="nil"/>
            </w:tcBorders>
            <w:shd w:val="clear" w:color="auto" w:fill="auto"/>
            <w:noWrap/>
            <w:vAlign w:val="bottom"/>
            <w:hideMark/>
          </w:tcPr>
          <w:p w14:paraId="4951AC0C"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June</w:t>
            </w:r>
          </w:p>
        </w:tc>
        <w:tc>
          <w:tcPr>
            <w:tcW w:w="348" w:type="pct"/>
            <w:tcBorders>
              <w:top w:val="nil"/>
              <w:left w:val="nil"/>
              <w:bottom w:val="nil"/>
              <w:right w:val="nil"/>
            </w:tcBorders>
            <w:shd w:val="clear" w:color="auto" w:fill="auto"/>
            <w:noWrap/>
            <w:vAlign w:val="bottom"/>
            <w:hideMark/>
          </w:tcPr>
          <w:p w14:paraId="5D42348E" w14:textId="77777777" w:rsidR="002E6116" w:rsidRPr="008308EF" w:rsidRDefault="002E6116"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July</w:t>
            </w:r>
          </w:p>
        </w:tc>
        <w:tc>
          <w:tcPr>
            <w:tcW w:w="348" w:type="pct"/>
            <w:tcBorders>
              <w:top w:val="nil"/>
              <w:left w:val="nil"/>
              <w:bottom w:val="nil"/>
              <w:right w:val="nil"/>
            </w:tcBorders>
            <w:shd w:val="clear" w:color="auto" w:fill="auto"/>
            <w:noWrap/>
            <w:vAlign w:val="bottom"/>
            <w:hideMark/>
          </w:tcPr>
          <w:p w14:paraId="4FE71084" w14:textId="77777777" w:rsidR="002E6116" w:rsidRPr="008308EF" w:rsidRDefault="008327F9"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Aug</w:t>
            </w:r>
          </w:p>
        </w:tc>
        <w:tc>
          <w:tcPr>
            <w:tcW w:w="348" w:type="pct"/>
            <w:tcBorders>
              <w:top w:val="nil"/>
              <w:left w:val="nil"/>
              <w:bottom w:val="nil"/>
              <w:right w:val="nil"/>
            </w:tcBorders>
            <w:shd w:val="clear" w:color="auto" w:fill="auto"/>
            <w:noWrap/>
            <w:vAlign w:val="bottom"/>
            <w:hideMark/>
          </w:tcPr>
          <w:p w14:paraId="6E716520" w14:textId="77777777" w:rsidR="002E6116" w:rsidRPr="008308EF" w:rsidRDefault="008327F9"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Sept</w:t>
            </w:r>
          </w:p>
        </w:tc>
        <w:tc>
          <w:tcPr>
            <w:tcW w:w="348" w:type="pct"/>
            <w:tcBorders>
              <w:top w:val="nil"/>
              <w:left w:val="nil"/>
              <w:bottom w:val="nil"/>
              <w:right w:val="nil"/>
            </w:tcBorders>
            <w:shd w:val="clear" w:color="auto" w:fill="auto"/>
            <w:noWrap/>
            <w:vAlign w:val="bottom"/>
            <w:hideMark/>
          </w:tcPr>
          <w:p w14:paraId="0F418047" w14:textId="77777777" w:rsidR="002E6116" w:rsidRPr="008308EF" w:rsidRDefault="00242744"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Oct</w:t>
            </w:r>
          </w:p>
        </w:tc>
        <w:tc>
          <w:tcPr>
            <w:tcW w:w="416" w:type="pct"/>
            <w:tcBorders>
              <w:top w:val="nil"/>
              <w:left w:val="nil"/>
              <w:bottom w:val="nil"/>
              <w:right w:val="nil"/>
            </w:tcBorders>
            <w:shd w:val="clear" w:color="auto" w:fill="auto"/>
            <w:noWrap/>
            <w:vAlign w:val="bottom"/>
            <w:hideMark/>
          </w:tcPr>
          <w:p w14:paraId="5EE2DCD0" w14:textId="77777777" w:rsidR="002E6116" w:rsidRPr="008308EF" w:rsidRDefault="00242744"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Nov</w:t>
            </w:r>
          </w:p>
        </w:tc>
        <w:tc>
          <w:tcPr>
            <w:tcW w:w="348" w:type="pct"/>
            <w:tcBorders>
              <w:top w:val="nil"/>
              <w:left w:val="nil"/>
              <w:bottom w:val="nil"/>
              <w:right w:val="nil"/>
            </w:tcBorders>
            <w:shd w:val="clear" w:color="auto" w:fill="auto"/>
            <w:noWrap/>
            <w:vAlign w:val="bottom"/>
            <w:hideMark/>
          </w:tcPr>
          <w:p w14:paraId="403DFA2B" w14:textId="77777777" w:rsidR="002E6116" w:rsidRPr="008308EF" w:rsidRDefault="00242744" w:rsidP="002E6116">
            <w:pPr>
              <w:spacing w:after="0" w:line="240" w:lineRule="auto"/>
              <w:jc w:val="center"/>
              <w:rPr>
                <w:rFonts w:eastAsia="Times New Roman" w:cs="Times New Roman"/>
                <w:b/>
                <w:szCs w:val="24"/>
                <w:lang w:val="en-US"/>
              </w:rPr>
            </w:pPr>
            <w:r w:rsidRPr="008308EF">
              <w:rPr>
                <w:rFonts w:eastAsia="Times New Roman" w:cs="Times New Roman"/>
                <w:b/>
                <w:szCs w:val="24"/>
                <w:lang w:val="en-US"/>
              </w:rPr>
              <w:t>Dec</w:t>
            </w:r>
          </w:p>
        </w:tc>
      </w:tr>
      <w:tr w:rsidR="008B4F14" w:rsidRPr="008308EF" w14:paraId="3A071FF0" w14:textId="77777777" w:rsidTr="0001361C">
        <w:trPr>
          <w:trHeight w:val="300"/>
        </w:trPr>
        <w:tc>
          <w:tcPr>
            <w:tcW w:w="755" w:type="pct"/>
            <w:tcBorders>
              <w:top w:val="nil"/>
              <w:left w:val="nil"/>
              <w:bottom w:val="nil"/>
              <w:right w:val="nil"/>
            </w:tcBorders>
            <w:shd w:val="clear" w:color="auto" w:fill="auto"/>
            <w:noWrap/>
            <w:vAlign w:val="bottom"/>
            <w:hideMark/>
          </w:tcPr>
          <w:p w14:paraId="06B786F5" w14:textId="77777777" w:rsidR="002E6116" w:rsidRPr="008308EF" w:rsidRDefault="002E6116"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9C11256"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0EE942F7"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25BAA96A"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05021D61"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3D2DCBDC"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20F2848D" w14:textId="77777777" w:rsidR="002E6116" w:rsidRPr="008308EF" w:rsidRDefault="002E6116" w:rsidP="002E6116">
            <w:pPr>
              <w:spacing w:after="0" w:line="240" w:lineRule="auto"/>
              <w:jc w:val="center"/>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12D3CF98" w14:textId="77777777" w:rsidR="002E6116" w:rsidRPr="008308EF" w:rsidRDefault="002E6116" w:rsidP="002E6116">
            <w:pPr>
              <w:spacing w:after="0" w:line="240" w:lineRule="auto"/>
              <w:jc w:val="left"/>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62CFC0CD" w14:textId="77777777" w:rsidR="002E6116" w:rsidRPr="008308EF" w:rsidRDefault="002E6116" w:rsidP="002E6116">
            <w:pPr>
              <w:spacing w:after="0" w:line="240" w:lineRule="auto"/>
              <w:jc w:val="left"/>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5724565B" w14:textId="77777777" w:rsidR="002E6116" w:rsidRPr="008308EF" w:rsidRDefault="002E6116" w:rsidP="002E6116">
            <w:pPr>
              <w:spacing w:after="0" w:line="240" w:lineRule="auto"/>
              <w:jc w:val="left"/>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2811D1C1" w14:textId="77777777" w:rsidR="002E6116" w:rsidRPr="008308EF" w:rsidRDefault="002E6116" w:rsidP="002E6116">
            <w:pPr>
              <w:spacing w:after="0" w:line="240" w:lineRule="auto"/>
              <w:jc w:val="left"/>
              <w:rPr>
                <w:rFonts w:eastAsia="Times New Roman" w:cs="Times New Roman"/>
                <w:b/>
                <w:szCs w:val="24"/>
                <w:lang w:val="en-US"/>
              </w:rPr>
            </w:pPr>
          </w:p>
        </w:tc>
        <w:tc>
          <w:tcPr>
            <w:tcW w:w="416" w:type="pct"/>
            <w:tcBorders>
              <w:top w:val="nil"/>
              <w:left w:val="nil"/>
              <w:bottom w:val="nil"/>
              <w:right w:val="nil"/>
            </w:tcBorders>
            <w:shd w:val="clear" w:color="auto" w:fill="auto"/>
            <w:noWrap/>
            <w:vAlign w:val="bottom"/>
            <w:hideMark/>
          </w:tcPr>
          <w:p w14:paraId="4EA893C8" w14:textId="77777777" w:rsidR="002E6116" w:rsidRPr="008308EF" w:rsidRDefault="002E6116" w:rsidP="002E6116">
            <w:pPr>
              <w:spacing w:after="0" w:line="240" w:lineRule="auto"/>
              <w:jc w:val="left"/>
              <w:rPr>
                <w:rFonts w:eastAsia="Times New Roman" w:cs="Times New Roman"/>
                <w:b/>
                <w:szCs w:val="24"/>
                <w:lang w:val="en-US"/>
              </w:rPr>
            </w:pPr>
          </w:p>
        </w:tc>
        <w:tc>
          <w:tcPr>
            <w:tcW w:w="348" w:type="pct"/>
            <w:tcBorders>
              <w:top w:val="nil"/>
              <w:left w:val="nil"/>
              <w:bottom w:val="nil"/>
              <w:right w:val="nil"/>
            </w:tcBorders>
            <w:shd w:val="clear" w:color="auto" w:fill="auto"/>
            <w:noWrap/>
            <w:vAlign w:val="bottom"/>
            <w:hideMark/>
          </w:tcPr>
          <w:p w14:paraId="343A421D" w14:textId="77777777" w:rsidR="002E6116" w:rsidRPr="008308EF" w:rsidRDefault="002E6116" w:rsidP="002E6116">
            <w:pPr>
              <w:spacing w:after="0" w:line="240" w:lineRule="auto"/>
              <w:jc w:val="left"/>
              <w:rPr>
                <w:rFonts w:eastAsia="Times New Roman" w:cs="Times New Roman"/>
                <w:b/>
                <w:szCs w:val="24"/>
                <w:lang w:val="en-US"/>
              </w:rPr>
            </w:pPr>
          </w:p>
        </w:tc>
      </w:tr>
      <w:tr w:rsidR="008B4F14" w:rsidRPr="008308EF" w14:paraId="7FFF6FF8" w14:textId="77777777" w:rsidTr="0001361C">
        <w:trPr>
          <w:trHeight w:val="315"/>
        </w:trPr>
        <w:tc>
          <w:tcPr>
            <w:tcW w:w="755" w:type="pct"/>
            <w:tcBorders>
              <w:top w:val="nil"/>
              <w:left w:val="nil"/>
              <w:bottom w:val="nil"/>
              <w:right w:val="nil"/>
            </w:tcBorders>
            <w:shd w:val="clear" w:color="auto" w:fill="auto"/>
            <w:noWrap/>
            <w:vAlign w:val="bottom"/>
            <w:hideMark/>
          </w:tcPr>
          <w:p w14:paraId="3E610604" w14:textId="77777777" w:rsidR="002E6116" w:rsidRPr="008308EF" w:rsidRDefault="002E6116"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 </w:t>
            </w:r>
          </w:p>
        </w:tc>
        <w:tc>
          <w:tcPr>
            <w:tcW w:w="348" w:type="pct"/>
            <w:tcBorders>
              <w:top w:val="nil"/>
              <w:left w:val="nil"/>
              <w:bottom w:val="single" w:sz="8" w:space="0" w:color="auto"/>
              <w:right w:val="nil"/>
            </w:tcBorders>
            <w:shd w:val="clear" w:color="auto" w:fill="auto"/>
            <w:noWrap/>
            <w:vAlign w:val="bottom"/>
            <w:hideMark/>
          </w:tcPr>
          <w:p w14:paraId="2B309A66"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02A017D2"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52BE81D2"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71872769"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8FFDAFB"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3A80C87E"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79986688"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6A26AA9"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7FE2CDF3"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3B03ED72"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416" w:type="pct"/>
            <w:tcBorders>
              <w:top w:val="nil"/>
              <w:left w:val="nil"/>
              <w:bottom w:val="single" w:sz="8" w:space="0" w:color="auto"/>
              <w:right w:val="nil"/>
            </w:tcBorders>
            <w:shd w:val="clear" w:color="auto" w:fill="auto"/>
            <w:noWrap/>
            <w:vAlign w:val="bottom"/>
            <w:hideMark/>
          </w:tcPr>
          <w:p w14:paraId="20B90628"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752DFAE7" w14:textId="77777777" w:rsidR="002E6116" w:rsidRPr="008308EF" w:rsidRDefault="002E6116"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r>
      <w:tr w:rsidR="008B4F14" w:rsidRPr="008308EF" w14:paraId="51B284D9" w14:textId="77777777" w:rsidTr="0001361C">
        <w:trPr>
          <w:trHeight w:val="300"/>
        </w:trPr>
        <w:tc>
          <w:tcPr>
            <w:tcW w:w="755" w:type="pct"/>
            <w:tcBorders>
              <w:top w:val="nil"/>
              <w:left w:val="nil"/>
              <w:bottom w:val="nil"/>
              <w:right w:val="nil"/>
            </w:tcBorders>
            <w:shd w:val="clear" w:color="auto" w:fill="auto"/>
            <w:noWrap/>
            <w:vAlign w:val="bottom"/>
            <w:hideMark/>
          </w:tcPr>
          <w:p w14:paraId="05776745" w14:textId="77777777" w:rsidR="007C6195" w:rsidRPr="008308EF" w:rsidRDefault="007C6195" w:rsidP="00FD5CC4">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Interests received </w:t>
            </w:r>
          </w:p>
        </w:tc>
        <w:tc>
          <w:tcPr>
            <w:tcW w:w="348" w:type="pct"/>
            <w:tcBorders>
              <w:top w:val="nil"/>
              <w:left w:val="nil"/>
              <w:bottom w:val="nil"/>
              <w:right w:val="nil"/>
            </w:tcBorders>
            <w:shd w:val="clear" w:color="auto" w:fill="auto"/>
            <w:noWrap/>
            <w:vAlign w:val="bottom"/>
            <w:hideMark/>
          </w:tcPr>
          <w:p w14:paraId="50C18461" w14:textId="77777777" w:rsidR="007C6195" w:rsidRPr="008308EF" w:rsidRDefault="00AA7961" w:rsidP="00FD5CC4">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2B004D90"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3646.68</w:t>
            </w:r>
          </w:p>
        </w:tc>
        <w:tc>
          <w:tcPr>
            <w:tcW w:w="348" w:type="pct"/>
            <w:tcBorders>
              <w:top w:val="nil"/>
              <w:left w:val="nil"/>
              <w:bottom w:val="nil"/>
              <w:right w:val="nil"/>
            </w:tcBorders>
            <w:shd w:val="clear" w:color="auto" w:fill="auto"/>
            <w:noWrap/>
            <w:vAlign w:val="bottom"/>
            <w:hideMark/>
          </w:tcPr>
          <w:p w14:paraId="45AC5C5D"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5496.93</w:t>
            </w:r>
          </w:p>
        </w:tc>
        <w:tc>
          <w:tcPr>
            <w:tcW w:w="348" w:type="pct"/>
            <w:tcBorders>
              <w:top w:val="nil"/>
              <w:left w:val="nil"/>
              <w:bottom w:val="nil"/>
              <w:right w:val="nil"/>
            </w:tcBorders>
            <w:shd w:val="clear" w:color="auto" w:fill="auto"/>
            <w:noWrap/>
            <w:vAlign w:val="bottom"/>
            <w:hideMark/>
          </w:tcPr>
          <w:p w14:paraId="00602778" w14:textId="77777777" w:rsidR="007C6195" w:rsidRPr="008308EF" w:rsidRDefault="007C6195" w:rsidP="00FD5CC4">
            <w:pPr>
              <w:spacing w:after="0" w:line="240" w:lineRule="auto"/>
              <w:jc w:val="center"/>
              <w:rPr>
                <w:rFonts w:eastAsia="Times New Roman" w:cs="Times New Roman"/>
                <w:szCs w:val="24"/>
                <w:lang w:val="en-US"/>
              </w:rPr>
            </w:pPr>
            <w:r w:rsidRPr="008308EF">
              <w:rPr>
                <w:rFonts w:eastAsia="Times New Roman" w:cs="Times New Roman"/>
                <w:szCs w:val="24"/>
                <w:lang w:val="en-US"/>
              </w:rPr>
              <w:t>-</w:t>
            </w:r>
            <w:r w:rsidR="004603C5" w:rsidRPr="008308EF">
              <w:rPr>
                <w:rFonts w:eastAsia="Times New Roman" w:cs="Times New Roman"/>
                <w:bCs/>
                <w:szCs w:val="24"/>
              </w:rPr>
              <w:t>£</w:t>
            </w:r>
            <w:r w:rsidRPr="008308EF">
              <w:rPr>
                <w:rFonts w:eastAsia="Times New Roman" w:cs="Times New Roman"/>
                <w:szCs w:val="24"/>
                <w:lang w:val="en-US"/>
              </w:rPr>
              <w:t>36789.18</w:t>
            </w:r>
          </w:p>
        </w:tc>
        <w:tc>
          <w:tcPr>
            <w:tcW w:w="348" w:type="pct"/>
            <w:tcBorders>
              <w:top w:val="nil"/>
              <w:left w:val="nil"/>
              <w:bottom w:val="nil"/>
              <w:right w:val="nil"/>
            </w:tcBorders>
            <w:shd w:val="clear" w:color="auto" w:fill="auto"/>
            <w:noWrap/>
            <w:vAlign w:val="bottom"/>
            <w:hideMark/>
          </w:tcPr>
          <w:p w14:paraId="03D6C53E"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2857.27</w:t>
            </w:r>
          </w:p>
        </w:tc>
        <w:tc>
          <w:tcPr>
            <w:tcW w:w="348" w:type="pct"/>
            <w:tcBorders>
              <w:top w:val="nil"/>
              <w:left w:val="nil"/>
              <w:bottom w:val="nil"/>
              <w:right w:val="nil"/>
            </w:tcBorders>
            <w:shd w:val="clear" w:color="auto" w:fill="auto"/>
            <w:noWrap/>
            <w:vAlign w:val="bottom"/>
            <w:hideMark/>
          </w:tcPr>
          <w:p w14:paraId="61599A2A"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3872.76</w:t>
            </w:r>
          </w:p>
        </w:tc>
        <w:tc>
          <w:tcPr>
            <w:tcW w:w="348" w:type="pct"/>
            <w:tcBorders>
              <w:top w:val="nil"/>
              <w:left w:val="nil"/>
              <w:bottom w:val="nil"/>
              <w:right w:val="nil"/>
            </w:tcBorders>
            <w:shd w:val="clear" w:color="auto" w:fill="auto"/>
            <w:noWrap/>
            <w:vAlign w:val="bottom"/>
            <w:hideMark/>
          </w:tcPr>
          <w:p w14:paraId="457C1FC6"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6329.25</w:t>
            </w:r>
          </w:p>
        </w:tc>
        <w:tc>
          <w:tcPr>
            <w:tcW w:w="348" w:type="pct"/>
            <w:tcBorders>
              <w:top w:val="nil"/>
              <w:left w:val="nil"/>
              <w:bottom w:val="nil"/>
              <w:right w:val="nil"/>
            </w:tcBorders>
            <w:shd w:val="clear" w:color="auto" w:fill="auto"/>
            <w:noWrap/>
            <w:vAlign w:val="bottom"/>
            <w:hideMark/>
          </w:tcPr>
          <w:p w14:paraId="45DBD2CF"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5850.67</w:t>
            </w:r>
          </w:p>
        </w:tc>
        <w:tc>
          <w:tcPr>
            <w:tcW w:w="348" w:type="pct"/>
            <w:tcBorders>
              <w:top w:val="nil"/>
              <w:left w:val="nil"/>
              <w:bottom w:val="nil"/>
              <w:right w:val="nil"/>
            </w:tcBorders>
            <w:shd w:val="clear" w:color="auto" w:fill="auto"/>
            <w:noWrap/>
            <w:vAlign w:val="bottom"/>
            <w:hideMark/>
          </w:tcPr>
          <w:p w14:paraId="1D332DE9"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5489.0</w:t>
            </w:r>
          </w:p>
        </w:tc>
        <w:tc>
          <w:tcPr>
            <w:tcW w:w="348" w:type="pct"/>
            <w:tcBorders>
              <w:top w:val="nil"/>
              <w:left w:val="nil"/>
              <w:bottom w:val="nil"/>
              <w:right w:val="nil"/>
            </w:tcBorders>
            <w:shd w:val="clear" w:color="auto" w:fill="auto"/>
            <w:noWrap/>
            <w:vAlign w:val="bottom"/>
            <w:hideMark/>
          </w:tcPr>
          <w:p w14:paraId="4F750DE6"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4715.51</w:t>
            </w:r>
          </w:p>
        </w:tc>
        <w:tc>
          <w:tcPr>
            <w:tcW w:w="416" w:type="pct"/>
            <w:tcBorders>
              <w:top w:val="nil"/>
              <w:left w:val="nil"/>
              <w:bottom w:val="nil"/>
              <w:right w:val="nil"/>
            </w:tcBorders>
            <w:shd w:val="clear" w:color="auto" w:fill="auto"/>
            <w:noWrap/>
            <w:vAlign w:val="bottom"/>
            <w:hideMark/>
          </w:tcPr>
          <w:p w14:paraId="58A30A9E"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5944.99</w:t>
            </w:r>
          </w:p>
        </w:tc>
        <w:tc>
          <w:tcPr>
            <w:tcW w:w="348" w:type="pct"/>
            <w:tcBorders>
              <w:top w:val="nil"/>
              <w:left w:val="nil"/>
              <w:bottom w:val="nil"/>
              <w:right w:val="nil"/>
            </w:tcBorders>
            <w:shd w:val="clear" w:color="auto" w:fill="auto"/>
            <w:noWrap/>
            <w:vAlign w:val="bottom"/>
            <w:hideMark/>
          </w:tcPr>
          <w:p w14:paraId="01DB35FB"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2105.52</w:t>
            </w:r>
          </w:p>
        </w:tc>
      </w:tr>
      <w:tr w:rsidR="0001361C" w:rsidRPr="008308EF" w14:paraId="0A60052E" w14:textId="77777777" w:rsidTr="0001361C">
        <w:trPr>
          <w:trHeight w:val="300"/>
        </w:trPr>
        <w:tc>
          <w:tcPr>
            <w:tcW w:w="755" w:type="pct"/>
            <w:tcBorders>
              <w:top w:val="nil"/>
              <w:left w:val="nil"/>
              <w:bottom w:val="nil"/>
              <w:right w:val="nil"/>
            </w:tcBorders>
            <w:shd w:val="clear" w:color="auto" w:fill="auto"/>
            <w:noWrap/>
            <w:vAlign w:val="bottom"/>
            <w:hideMark/>
          </w:tcPr>
          <w:p w14:paraId="489F482F" w14:textId="77777777" w:rsidR="00AA7961" w:rsidRPr="008308EF" w:rsidRDefault="00AA7961" w:rsidP="00FD5CC4">
            <w:pPr>
              <w:spacing w:after="0" w:line="240" w:lineRule="auto"/>
              <w:jc w:val="left"/>
              <w:rPr>
                <w:rFonts w:eastAsia="Times New Roman" w:cs="Times New Roman"/>
                <w:szCs w:val="24"/>
                <w:lang w:val="en-US"/>
              </w:rPr>
            </w:pPr>
          </w:p>
          <w:p w14:paraId="21A10B44" w14:textId="77777777" w:rsidR="004603C5" w:rsidRPr="008308EF" w:rsidRDefault="004603C5" w:rsidP="00FD5CC4">
            <w:pPr>
              <w:spacing w:after="0" w:line="240" w:lineRule="auto"/>
              <w:jc w:val="left"/>
              <w:rPr>
                <w:rFonts w:eastAsia="Times New Roman" w:cs="Times New Roman"/>
                <w:szCs w:val="24"/>
                <w:lang w:val="en-US"/>
              </w:rPr>
            </w:pPr>
          </w:p>
          <w:p w14:paraId="3A3A0187" w14:textId="77777777" w:rsidR="007C6195" w:rsidRPr="008308EF" w:rsidRDefault="007C6195" w:rsidP="00FD5CC4">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Predicted revenue </w:t>
            </w:r>
          </w:p>
        </w:tc>
        <w:tc>
          <w:tcPr>
            <w:tcW w:w="348" w:type="pct"/>
            <w:tcBorders>
              <w:top w:val="nil"/>
              <w:left w:val="nil"/>
              <w:bottom w:val="nil"/>
              <w:right w:val="nil"/>
            </w:tcBorders>
            <w:shd w:val="clear" w:color="auto" w:fill="auto"/>
            <w:noWrap/>
            <w:vAlign w:val="bottom"/>
            <w:hideMark/>
          </w:tcPr>
          <w:p w14:paraId="5E595901"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382414</w:t>
            </w:r>
          </w:p>
        </w:tc>
        <w:tc>
          <w:tcPr>
            <w:tcW w:w="348" w:type="pct"/>
            <w:tcBorders>
              <w:top w:val="nil"/>
              <w:left w:val="nil"/>
              <w:bottom w:val="nil"/>
              <w:right w:val="nil"/>
            </w:tcBorders>
            <w:shd w:val="clear" w:color="auto" w:fill="auto"/>
            <w:noWrap/>
            <w:vAlign w:val="bottom"/>
            <w:hideMark/>
          </w:tcPr>
          <w:p w14:paraId="24B867B6"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298218</w:t>
            </w:r>
          </w:p>
        </w:tc>
        <w:tc>
          <w:tcPr>
            <w:tcW w:w="348" w:type="pct"/>
            <w:tcBorders>
              <w:top w:val="nil"/>
              <w:left w:val="nil"/>
              <w:bottom w:val="nil"/>
              <w:right w:val="nil"/>
            </w:tcBorders>
            <w:shd w:val="clear" w:color="auto" w:fill="auto"/>
            <w:noWrap/>
            <w:vAlign w:val="bottom"/>
            <w:hideMark/>
          </w:tcPr>
          <w:p w14:paraId="516F7D9E"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291005</w:t>
            </w:r>
          </w:p>
        </w:tc>
        <w:tc>
          <w:tcPr>
            <w:tcW w:w="348" w:type="pct"/>
            <w:tcBorders>
              <w:top w:val="nil"/>
              <w:left w:val="nil"/>
              <w:bottom w:val="nil"/>
              <w:right w:val="nil"/>
            </w:tcBorders>
            <w:shd w:val="clear" w:color="auto" w:fill="auto"/>
            <w:noWrap/>
            <w:vAlign w:val="bottom"/>
            <w:hideMark/>
          </w:tcPr>
          <w:p w14:paraId="3D3301B2"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285111</w:t>
            </w:r>
          </w:p>
        </w:tc>
        <w:tc>
          <w:tcPr>
            <w:tcW w:w="348" w:type="pct"/>
            <w:tcBorders>
              <w:top w:val="nil"/>
              <w:left w:val="nil"/>
              <w:bottom w:val="nil"/>
              <w:right w:val="nil"/>
            </w:tcBorders>
            <w:shd w:val="clear" w:color="auto" w:fill="auto"/>
            <w:noWrap/>
            <w:vAlign w:val="bottom"/>
            <w:hideMark/>
          </w:tcPr>
          <w:p w14:paraId="68D4E7B2"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325600</w:t>
            </w:r>
          </w:p>
        </w:tc>
        <w:tc>
          <w:tcPr>
            <w:tcW w:w="348" w:type="pct"/>
            <w:tcBorders>
              <w:top w:val="nil"/>
              <w:left w:val="nil"/>
              <w:bottom w:val="nil"/>
              <w:right w:val="nil"/>
            </w:tcBorders>
            <w:shd w:val="clear" w:color="auto" w:fill="auto"/>
            <w:noWrap/>
            <w:vAlign w:val="bottom"/>
            <w:hideMark/>
          </w:tcPr>
          <w:p w14:paraId="4AC9964B"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380450</w:t>
            </w:r>
          </w:p>
        </w:tc>
        <w:tc>
          <w:tcPr>
            <w:tcW w:w="348" w:type="pct"/>
            <w:tcBorders>
              <w:top w:val="nil"/>
              <w:left w:val="nil"/>
              <w:bottom w:val="nil"/>
              <w:right w:val="nil"/>
            </w:tcBorders>
            <w:shd w:val="clear" w:color="auto" w:fill="auto"/>
            <w:noWrap/>
            <w:vAlign w:val="bottom"/>
            <w:hideMark/>
          </w:tcPr>
          <w:p w14:paraId="3297940A"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400600</w:t>
            </w:r>
          </w:p>
        </w:tc>
        <w:tc>
          <w:tcPr>
            <w:tcW w:w="348" w:type="pct"/>
            <w:tcBorders>
              <w:top w:val="nil"/>
              <w:left w:val="nil"/>
              <w:bottom w:val="nil"/>
              <w:right w:val="nil"/>
            </w:tcBorders>
            <w:shd w:val="clear" w:color="auto" w:fill="auto"/>
            <w:noWrap/>
            <w:vAlign w:val="bottom"/>
            <w:hideMark/>
          </w:tcPr>
          <w:p w14:paraId="7C170079"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480750</w:t>
            </w:r>
          </w:p>
        </w:tc>
        <w:tc>
          <w:tcPr>
            <w:tcW w:w="348" w:type="pct"/>
            <w:tcBorders>
              <w:top w:val="nil"/>
              <w:left w:val="nil"/>
              <w:bottom w:val="nil"/>
              <w:right w:val="nil"/>
            </w:tcBorders>
            <w:shd w:val="clear" w:color="auto" w:fill="auto"/>
            <w:noWrap/>
            <w:vAlign w:val="bottom"/>
            <w:hideMark/>
          </w:tcPr>
          <w:p w14:paraId="197A0EAE"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520180</w:t>
            </w:r>
          </w:p>
        </w:tc>
        <w:tc>
          <w:tcPr>
            <w:tcW w:w="348" w:type="pct"/>
            <w:tcBorders>
              <w:top w:val="nil"/>
              <w:left w:val="nil"/>
              <w:bottom w:val="nil"/>
              <w:right w:val="nil"/>
            </w:tcBorders>
            <w:shd w:val="clear" w:color="auto" w:fill="auto"/>
            <w:noWrap/>
            <w:vAlign w:val="bottom"/>
            <w:hideMark/>
          </w:tcPr>
          <w:p w14:paraId="7A91F243"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400800</w:t>
            </w:r>
          </w:p>
        </w:tc>
        <w:tc>
          <w:tcPr>
            <w:tcW w:w="416" w:type="pct"/>
            <w:tcBorders>
              <w:top w:val="nil"/>
              <w:left w:val="nil"/>
              <w:bottom w:val="nil"/>
              <w:right w:val="nil"/>
            </w:tcBorders>
            <w:shd w:val="clear" w:color="auto" w:fill="auto"/>
            <w:noWrap/>
            <w:vAlign w:val="bottom"/>
            <w:hideMark/>
          </w:tcPr>
          <w:p w14:paraId="4C07F85D"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375080</w:t>
            </w:r>
          </w:p>
        </w:tc>
        <w:tc>
          <w:tcPr>
            <w:tcW w:w="348" w:type="pct"/>
            <w:tcBorders>
              <w:top w:val="nil"/>
              <w:left w:val="nil"/>
              <w:bottom w:val="nil"/>
              <w:right w:val="nil"/>
            </w:tcBorders>
            <w:shd w:val="clear" w:color="auto" w:fill="auto"/>
            <w:noWrap/>
            <w:vAlign w:val="bottom"/>
            <w:hideMark/>
          </w:tcPr>
          <w:p w14:paraId="68CFE3B8" w14:textId="77777777" w:rsidR="007C6195" w:rsidRPr="008308EF" w:rsidRDefault="004603C5"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340900</w:t>
            </w:r>
          </w:p>
        </w:tc>
      </w:tr>
      <w:tr w:rsidR="0001361C" w:rsidRPr="008308EF" w14:paraId="1D8141C4" w14:textId="77777777" w:rsidTr="0001361C">
        <w:trPr>
          <w:trHeight w:val="300"/>
        </w:trPr>
        <w:tc>
          <w:tcPr>
            <w:tcW w:w="755" w:type="pct"/>
            <w:tcBorders>
              <w:top w:val="nil"/>
              <w:left w:val="nil"/>
              <w:bottom w:val="nil"/>
              <w:right w:val="nil"/>
            </w:tcBorders>
            <w:shd w:val="clear" w:color="auto" w:fill="auto"/>
            <w:noWrap/>
            <w:vAlign w:val="bottom"/>
            <w:hideMark/>
          </w:tcPr>
          <w:p w14:paraId="20B36871" w14:textId="77777777" w:rsidR="00AA7961" w:rsidRPr="008308EF" w:rsidRDefault="00AA7961" w:rsidP="00FD5CC4">
            <w:pPr>
              <w:spacing w:after="0" w:line="240" w:lineRule="auto"/>
              <w:jc w:val="left"/>
              <w:rPr>
                <w:rFonts w:eastAsia="Times New Roman" w:cs="Times New Roman"/>
                <w:szCs w:val="24"/>
                <w:lang w:val="en-US"/>
              </w:rPr>
            </w:pPr>
          </w:p>
          <w:p w14:paraId="1DBA6968" w14:textId="77777777" w:rsidR="00AA7961" w:rsidRPr="008308EF" w:rsidRDefault="00AA7961" w:rsidP="00FD5CC4">
            <w:pPr>
              <w:spacing w:after="0" w:line="240" w:lineRule="auto"/>
              <w:jc w:val="left"/>
              <w:rPr>
                <w:rFonts w:eastAsia="Times New Roman" w:cs="Times New Roman"/>
                <w:szCs w:val="24"/>
                <w:lang w:val="en-US"/>
              </w:rPr>
            </w:pPr>
          </w:p>
          <w:p w14:paraId="136A70A8" w14:textId="77777777" w:rsidR="007C6195" w:rsidRPr="008308EF" w:rsidRDefault="007C6195" w:rsidP="00FD5CC4">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Sales in credit  </w:t>
            </w:r>
          </w:p>
        </w:tc>
        <w:tc>
          <w:tcPr>
            <w:tcW w:w="348" w:type="pct"/>
            <w:tcBorders>
              <w:top w:val="nil"/>
              <w:left w:val="nil"/>
              <w:bottom w:val="nil"/>
              <w:right w:val="nil"/>
            </w:tcBorders>
            <w:shd w:val="clear" w:color="auto" w:fill="auto"/>
            <w:noWrap/>
            <w:vAlign w:val="bottom"/>
            <w:hideMark/>
          </w:tcPr>
          <w:p w14:paraId="7570A782"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152965.6</w:t>
            </w:r>
          </w:p>
        </w:tc>
        <w:tc>
          <w:tcPr>
            <w:tcW w:w="348" w:type="pct"/>
            <w:tcBorders>
              <w:top w:val="nil"/>
              <w:left w:val="nil"/>
              <w:bottom w:val="nil"/>
              <w:right w:val="nil"/>
            </w:tcBorders>
            <w:shd w:val="clear" w:color="auto" w:fill="auto"/>
            <w:noWrap/>
            <w:vAlign w:val="bottom"/>
            <w:hideMark/>
          </w:tcPr>
          <w:p w14:paraId="7DD71531"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119287.2</w:t>
            </w:r>
          </w:p>
        </w:tc>
        <w:tc>
          <w:tcPr>
            <w:tcW w:w="348" w:type="pct"/>
            <w:tcBorders>
              <w:top w:val="nil"/>
              <w:left w:val="nil"/>
              <w:bottom w:val="nil"/>
              <w:right w:val="nil"/>
            </w:tcBorders>
            <w:shd w:val="clear" w:color="auto" w:fill="auto"/>
            <w:noWrap/>
            <w:vAlign w:val="bottom"/>
            <w:hideMark/>
          </w:tcPr>
          <w:p w14:paraId="3F54F974"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116402</w:t>
            </w:r>
          </w:p>
        </w:tc>
        <w:tc>
          <w:tcPr>
            <w:tcW w:w="348" w:type="pct"/>
            <w:tcBorders>
              <w:top w:val="nil"/>
              <w:left w:val="nil"/>
              <w:bottom w:val="nil"/>
              <w:right w:val="nil"/>
            </w:tcBorders>
            <w:shd w:val="clear" w:color="auto" w:fill="auto"/>
            <w:noWrap/>
            <w:vAlign w:val="bottom"/>
            <w:hideMark/>
          </w:tcPr>
          <w:p w14:paraId="39F2AC56"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114044.4</w:t>
            </w:r>
          </w:p>
        </w:tc>
        <w:tc>
          <w:tcPr>
            <w:tcW w:w="348" w:type="pct"/>
            <w:tcBorders>
              <w:top w:val="nil"/>
              <w:left w:val="nil"/>
              <w:bottom w:val="nil"/>
              <w:right w:val="nil"/>
            </w:tcBorders>
            <w:shd w:val="clear" w:color="auto" w:fill="auto"/>
            <w:noWrap/>
            <w:vAlign w:val="bottom"/>
            <w:hideMark/>
          </w:tcPr>
          <w:p w14:paraId="2DCA26E0"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130240</w:t>
            </w:r>
          </w:p>
        </w:tc>
        <w:tc>
          <w:tcPr>
            <w:tcW w:w="348" w:type="pct"/>
            <w:tcBorders>
              <w:top w:val="nil"/>
              <w:left w:val="nil"/>
              <w:bottom w:val="nil"/>
              <w:right w:val="nil"/>
            </w:tcBorders>
            <w:shd w:val="clear" w:color="auto" w:fill="auto"/>
            <w:noWrap/>
            <w:vAlign w:val="bottom"/>
            <w:hideMark/>
          </w:tcPr>
          <w:p w14:paraId="3F422BBA"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152180</w:t>
            </w:r>
          </w:p>
        </w:tc>
        <w:tc>
          <w:tcPr>
            <w:tcW w:w="348" w:type="pct"/>
            <w:tcBorders>
              <w:top w:val="nil"/>
              <w:left w:val="nil"/>
              <w:bottom w:val="nil"/>
              <w:right w:val="nil"/>
            </w:tcBorders>
            <w:shd w:val="clear" w:color="auto" w:fill="auto"/>
            <w:noWrap/>
            <w:vAlign w:val="bottom"/>
            <w:hideMark/>
          </w:tcPr>
          <w:p w14:paraId="68945BEE"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160240</w:t>
            </w:r>
          </w:p>
        </w:tc>
        <w:tc>
          <w:tcPr>
            <w:tcW w:w="348" w:type="pct"/>
            <w:tcBorders>
              <w:top w:val="nil"/>
              <w:left w:val="nil"/>
              <w:bottom w:val="nil"/>
              <w:right w:val="nil"/>
            </w:tcBorders>
            <w:shd w:val="clear" w:color="auto" w:fill="auto"/>
            <w:noWrap/>
            <w:vAlign w:val="bottom"/>
            <w:hideMark/>
          </w:tcPr>
          <w:p w14:paraId="1E979FBE"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192300</w:t>
            </w:r>
          </w:p>
        </w:tc>
        <w:tc>
          <w:tcPr>
            <w:tcW w:w="348" w:type="pct"/>
            <w:tcBorders>
              <w:top w:val="nil"/>
              <w:left w:val="nil"/>
              <w:bottom w:val="nil"/>
              <w:right w:val="nil"/>
            </w:tcBorders>
            <w:shd w:val="clear" w:color="auto" w:fill="auto"/>
            <w:noWrap/>
            <w:vAlign w:val="bottom"/>
            <w:hideMark/>
          </w:tcPr>
          <w:p w14:paraId="39D7ED2D"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312108</w:t>
            </w:r>
          </w:p>
        </w:tc>
        <w:tc>
          <w:tcPr>
            <w:tcW w:w="348" w:type="pct"/>
            <w:tcBorders>
              <w:top w:val="nil"/>
              <w:left w:val="nil"/>
              <w:bottom w:val="nil"/>
              <w:right w:val="nil"/>
            </w:tcBorders>
            <w:shd w:val="clear" w:color="auto" w:fill="auto"/>
            <w:noWrap/>
            <w:vAlign w:val="bottom"/>
            <w:hideMark/>
          </w:tcPr>
          <w:p w14:paraId="2BB2B72F"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160320</w:t>
            </w:r>
          </w:p>
        </w:tc>
        <w:tc>
          <w:tcPr>
            <w:tcW w:w="416" w:type="pct"/>
            <w:tcBorders>
              <w:top w:val="nil"/>
              <w:left w:val="nil"/>
              <w:bottom w:val="nil"/>
              <w:right w:val="nil"/>
            </w:tcBorders>
            <w:shd w:val="clear" w:color="auto" w:fill="auto"/>
            <w:noWrap/>
            <w:vAlign w:val="bottom"/>
            <w:hideMark/>
          </w:tcPr>
          <w:p w14:paraId="022A45C4"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150032</w:t>
            </w:r>
          </w:p>
        </w:tc>
        <w:tc>
          <w:tcPr>
            <w:tcW w:w="348" w:type="pct"/>
            <w:tcBorders>
              <w:top w:val="nil"/>
              <w:left w:val="nil"/>
              <w:bottom w:val="nil"/>
              <w:right w:val="nil"/>
            </w:tcBorders>
            <w:shd w:val="clear" w:color="auto" w:fill="auto"/>
            <w:noWrap/>
            <w:vAlign w:val="bottom"/>
            <w:hideMark/>
          </w:tcPr>
          <w:p w14:paraId="2AC332D1" w14:textId="77777777" w:rsidR="007C6195" w:rsidRPr="008308EF" w:rsidRDefault="00C16198" w:rsidP="00FD5CC4">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136360</w:t>
            </w:r>
          </w:p>
        </w:tc>
      </w:tr>
      <w:tr w:rsidR="008B4F14" w:rsidRPr="008308EF" w14:paraId="13D52CD6" w14:textId="77777777" w:rsidTr="0001361C">
        <w:trPr>
          <w:trHeight w:val="300"/>
        </w:trPr>
        <w:tc>
          <w:tcPr>
            <w:tcW w:w="755" w:type="pct"/>
            <w:tcBorders>
              <w:top w:val="nil"/>
              <w:left w:val="nil"/>
              <w:bottom w:val="nil"/>
              <w:right w:val="nil"/>
            </w:tcBorders>
            <w:shd w:val="clear" w:color="auto" w:fill="auto"/>
            <w:noWrap/>
            <w:vAlign w:val="bottom"/>
            <w:hideMark/>
          </w:tcPr>
          <w:p w14:paraId="02C4AB69" w14:textId="77777777" w:rsidR="00AA7961" w:rsidRPr="008308EF" w:rsidRDefault="00AA7961" w:rsidP="002E6116">
            <w:pPr>
              <w:spacing w:after="0" w:line="240" w:lineRule="auto"/>
              <w:jc w:val="left"/>
              <w:rPr>
                <w:rFonts w:eastAsia="Times New Roman" w:cs="Times New Roman"/>
                <w:szCs w:val="24"/>
                <w:lang w:val="en-US"/>
              </w:rPr>
            </w:pPr>
          </w:p>
          <w:p w14:paraId="4DF09F41" w14:textId="77777777" w:rsidR="00AA7961" w:rsidRPr="008308EF" w:rsidRDefault="00AA7961" w:rsidP="002E6116">
            <w:pPr>
              <w:spacing w:after="0" w:line="240" w:lineRule="auto"/>
              <w:jc w:val="left"/>
              <w:rPr>
                <w:rFonts w:eastAsia="Times New Roman" w:cs="Times New Roman"/>
                <w:szCs w:val="24"/>
                <w:lang w:val="en-US"/>
              </w:rPr>
            </w:pPr>
          </w:p>
          <w:p w14:paraId="231A5EBA"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Sales in cash </w:t>
            </w:r>
          </w:p>
        </w:tc>
        <w:tc>
          <w:tcPr>
            <w:tcW w:w="348" w:type="pct"/>
            <w:tcBorders>
              <w:top w:val="nil"/>
              <w:left w:val="nil"/>
              <w:bottom w:val="nil"/>
              <w:right w:val="nil"/>
            </w:tcBorders>
            <w:shd w:val="clear" w:color="auto" w:fill="auto"/>
            <w:noWrap/>
            <w:vAlign w:val="bottom"/>
            <w:hideMark/>
          </w:tcPr>
          <w:p w14:paraId="45B0D572"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229448.4</w:t>
            </w:r>
          </w:p>
        </w:tc>
        <w:tc>
          <w:tcPr>
            <w:tcW w:w="348" w:type="pct"/>
            <w:tcBorders>
              <w:top w:val="nil"/>
              <w:left w:val="nil"/>
              <w:bottom w:val="nil"/>
              <w:right w:val="nil"/>
            </w:tcBorders>
            <w:shd w:val="clear" w:color="auto" w:fill="auto"/>
            <w:noWrap/>
            <w:vAlign w:val="bottom"/>
            <w:hideMark/>
          </w:tcPr>
          <w:p w14:paraId="2BF94205"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178930.8</w:t>
            </w:r>
          </w:p>
        </w:tc>
        <w:tc>
          <w:tcPr>
            <w:tcW w:w="348" w:type="pct"/>
            <w:tcBorders>
              <w:top w:val="nil"/>
              <w:left w:val="nil"/>
              <w:bottom w:val="nil"/>
              <w:right w:val="nil"/>
            </w:tcBorders>
            <w:shd w:val="clear" w:color="auto" w:fill="auto"/>
            <w:noWrap/>
            <w:vAlign w:val="bottom"/>
            <w:hideMark/>
          </w:tcPr>
          <w:p w14:paraId="146677DC"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174603</w:t>
            </w:r>
          </w:p>
        </w:tc>
        <w:tc>
          <w:tcPr>
            <w:tcW w:w="348" w:type="pct"/>
            <w:tcBorders>
              <w:top w:val="nil"/>
              <w:left w:val="nil"/>
              <w:bottom w:val="nil"/>
              <w:right w:val="nil"/>
            </w:tcBorders>
            <w:shd w:val="clear" w:color="auto" w:fill="auto"/>
            <w:noWrap/>
            <w:vAlign w:val="bottom"/>
            <w:hideMark/>
          </w:tcPr>
          <w:p w14:paraId="3A10F5AF"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171066.6</w:t>
            </w:r>
          </w:p>
        </w:tc>
        <w:tc>
          <w:tcPr>
            <w:tcW w:w="348" w:type="pct"/>
            <w:tcBorders>
              <w:top w:val="nil"/>
              <w:left w:val="nil"/>
              <w:bottom w:val="nil"/>
              <w:right w:val="nil"/>
            </w:tcBorders>
            <w:shd w:val="clear" w:color="auto" w:fill="auto"/>
            <w:noWrap/>
            <w:vAlign w:val="bottom"/>
            <w:hideMark/>
          </w:tcPr>
          <w:p w14:paraId="37AE0E58"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195360</w:t>
            </w:r>
          </w:p>
        </w:tc>
        <w:tc>
          <w:tcPr>
            <w:tcW w:w="348" w:type="pct"/>
            <w:tcBorders>
              <w:top w:val="nil"/>
              <w:left w:val="nil"/>
              <w:bottom w:val="nil"/>
              <w:right w:val="nil"/>
            </w:tcBorders>
            <w:shd w:val="clear" w:color="auto" w:fill="auto"/>
            <w:noWrap/>
            <w:vAlign w:val="bottom"/>
            <w:hideMark/>
          </w:tcPr>
          <w:p w14:paraId="2B6922A8"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228270</w:t>
            </w:r>
          </w:p>
        </w:tc>
        <w:tc>
          <w:tcPr>
            <w:tcW w:w="348" w:type="pct"/>
            <w:tcBorders>
              <w:top w:val="nil"/>
              <w:left w:val="nil"/>
              <w:bottom w:val="nil"/>
              <w:right w:val="nil"/>
            </w:tcBorders>
            <w:shd w:val="clear" w:color="auto" w:fill="auto"/>
            <w:noWrap/>
            <w:vAlign w:val="bottom"/>
            <w:hideMark/>
          </w:tcPr>
          <w:p w14:paraId="7B6354F4"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240360</w:t>
            </w:r>
          </w:p>
        </w:tc>
        <w:tc>
          <w:tcPr>
            <w:tcW w:w="348" w:type="pct"/>
            <w:tcBorders>
              <w:top w:val="nil"/>
              <w:left w:val="nil"/>
              <w:bottom w:val="nil"/>
              <w:right w:val="nil"/>
            </w:tcBorders>
            <w:shd w:val="clear" w:color="auto" w:fill="auto"/>
            <w:noWrap/>
            <w:vAlign w:val="bottom"/>
            <w:hideMark/>
          </w:tcPr>
          <w:p w14:paraId="2CBF113F"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288450</w:t>
            </w:r>
          </w:p>
        </w:tc>
        <w:tc>
          <w:tcPr>
            <w:tcW w:w="348" w:type="pct"/>
            <w:tcBorders>
              <w:top w:val="nil"/>
              <w:left w:val="nil"/>
              <w:bottom w:val="nil"/>
              <w:right w:val="nil"/>
            </w:tcBorders>
            <w:shd w:val="clear" w:color="auto" w:fill="auto"/>
            <w:noWrap/>
            <w:vAlign w:val="bottom"/>
            <w:hideMark/>
          </w:tcPr>
          <w:p w14:paraId="39057A6D"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208072</w:t>
            </w:r>
          </w:p>
        </w:tc>
        <w:tc>
          <w:tcPr>
            <w:tcW w:w="348" w:type="pct"/>
            <w:tcBorders>
              <w:top w:val="nil"/>
              <w:left w:val="nil"/>
              <w:bottom w:val="nil"/>
              <w:right w:val="nil"/>
            </w:tcBorders>
            <w:shd w:val="clear" w:color="auto" w:fill="auto"/>
            <w:noWrap/>
            <w:vAlign w:val="bottom"/>
            <w:hideMark/>
          </w:tcPr>
          <w:p w14:paraId="22366797"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240480</w:t>
            </w:r>
          </w:p>
        </w:tc>
        <w:tc>
          <w:tcPr>
            <w:tcW w:w="416" w:type="pct"/>
            <w:tcBorders>
              <w:top w:val="nil"/>
              <w:left w:val="nil"/>
              <w:bottom w:val="nil"/>
              <w:right w:val="nil"/>
            </w:tcBorders>
            <w:shd w:val="clear" w:color="auto" w:fill="auto"/>
            <w:noWrap/>
            <w:vAlign w:val="bottom"/>
            <w:hideMark/>
          </w:tcPr>
          <w:p w14:paraId="1C30C3FB"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225048</w:t>
            </w:r>
          </w:p>
        </w:tc>
        <w:tc>
          <w:tcPr>
            <w:tcW w:w="348" w:type="pct"/>
            <w:tcBorders>
              <w:top w:val="nil"/>
              <w:left w:val="nil"/>
              <w:bottom w:val="nil"/>
              <w:right w:val="nil"/>
            </w:tcBorders>
            <w:shd w:val="clear" w:color="auto" w:fill="auto"/>
            <w:noWrap/>
            <w:vAlign w:val="bottom"/>
            <w:hideMark/>
          </w:tcPr>
          <w:p w14:paraId="15DB2989" w14:textId="77777777" w:rsidR="007C6195" w:rsidRPr="008308EF" w:rsidRDefault="00C16198"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204540</w:t>
            </w:r>
          </w:p>
        </w:tc>
      </w:tr>
      <w:tr w:rsidR="008B4F14" w:rsidRPr="008308EF" w14:paraId="34E2D1C6" w14:textId="77777777" w:rsidTr="0001361C">
        <w:trPr>
          <w:trHeight w:val="300"/>
        </w:trPr>
        <w:tc>
          <w:tcPr>
            <w:tcW w:w="755" w:type="pct"/>
            <w:tcBorders>
              <w:top w:val="nil"/>
              <w:left w:val="nil"/>
              <w:bottom w:val="nil"/>
              <w:right w:val="nil"/>
            </w:tcBorders>
            <w:shd w:val="clear" w:color="auto" w:fill="auto"/>
            <w:noWrap/>
            <w:vAlign w:val="bottom"/>
            <w:hideMark/>
          </w:tcPr>
          <w:p w14:paraId="7425CCD4" w14:textId="77777777" w:rsidR="004603C5" w:rsidRPr="008308EF" w:rsidRDefault="004603C5" w:rsidP="002E6116">
            <w:pPr>
              <w:spacing w:after="0" w:line="240" w:lineRule="auto"/>
              <w:jc w:val="left"/>
              <w:rPr>
                <w:rFonts w:eastAsia="Times New Roman" w:cs="Times New Roman"/>
                <w:szCs w:val="24"/>
                <w:lang w:val="en-US"/>
              </w:rPr>
            </w:pPr>
          </w:p>
          <w:p w14:paraId="692FDEF8" w14:textId="77777777" w:rsidR="004603C5" w:rsidRPr="008308EF" w:rsidRDefault="004603C5" w:rsidP="002E6116">
            <w:pPr>
              <w:spacing w:after="0" w:line="240" w:lineRule="auto"/>
              <w:jc w:val="left"/>
              <w:rPr>
                <w:rFonts w:eastAsia="Times New Roman" w:cs="Times New Roman"/>
                <w:szCs w:val="24"/>
                <w:lang w:val="en-US"/>
              </w:rPr>
            </w:pPr>
          </w:p>
          <w:p w14:paraId="6C89B6F8"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Payments made to business account </w:t>
            </w:r>
          </w:p>
        </w:tc>
        <w:tc>
          <w:tcPr>
            <w:tcW w:w="348" w:type="pct"/>
            <w:tcBorders>
              <w:top w:val="nil"/>
              <w:left w:val="nil"/>
              <w:bottom w:val="nil"/>
              <w:right w:val="nil"/>
            </w:tcBorders>
            <w:shd w:val="clear" w:color="auto" w:fill="auto"/>
            <w:noWrap/>
            <w:vAlign w:val="bottom"/>
            <w:hideMark/>
          </w:tcPr>
          <w:p w14:paraId="7A3D30FD"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79542.11</w:t>
            </w:r>
          </w:p>
        </w:tc>
        <w:tc>
          <w:tcPr>
            <w:tcW w:w="348" w:type="pct"/>
            <w:tcBorders>
              <w:top w:val="nil"/>
              <w:left w:val="nil"/>
              <w:bottom w:val="nil"/>
              <w:right w:val="nil"/>
            </w:tcBorders>
            <w:shd w:val="clear" w:color="auto" w:fill="auto"/>
            <w:noWrap/>
            <w:vAlign w:val="bottom"/>
            <w:hideMark/>
          </w:tcPr>
          <w:p w14:paraId="188D6581"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133923.18</w:t>
            </w:r>
          </w:p>
        </w:tc>
        <w:tc>
          <w:tcPr>
            <w:tcW w:w="348" w:type="pct"/>
            <w:tcBorders>
              <w:top w:val="nil"/>
              <w:left w:val="nil"/>
              <w:bottom w:val="nil"/>
              <w:right w:val="nil"/>
            </w:tcBorders>
            <w:shd w:val="clear" w:color="auto" w:fill="auto"/>
            <w:noWrap/>
            <w:vAlign w:val="bottom"/>
            <w:hideMark/>
          </w:tcPr>
          <w:p w14:paraId="037BC8A1"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116594.02</w:t>
            </w:r>
          </w:p>
        </w:tc>
        <w:tc>
          <w:tcPr>
            <w:tcW w:w="348" w:type="pct"/>
            <w:tcBorders>
              <w:top w:val="nil"/>
              <w:left w:val="nil"/>
              <w:bottom w:val="nil"/>
              <w:right w:val="nil"/>
            </w:tcBorders>
            <w:shd w:val="clear" w:color="auto" w:fill="auto"/>
            <w:noWrap/>
            <w:vAlign w:val="bottom"/>
            <w:hideMark/>
          </w:tcPr>
          <w:p w14:paraId="3ECC75E5"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114012.03</w:t>
            </w:r>
          </w:p>
        </w:tc>
        <w:tc>
          <w:tcPr>
            <w:tcW w:w="348" w:type="pct"/>
            <w:tcBorders>
              <w:top w:val="nil"/>
              <w:left w:val="nil"/>
              <w:bottom w:val="nil"/>
              <w:right w:val="nil"/>
            </w:tcBorders>
            <w:shd w:val="clear" w:color="auto" w:fill="auto"/>
            <w:noWrap/>
            <w:vAlign w:val="bottom"/>
            <w:hideMark/>
          </w:tcPr>
          <w:p w14:paraId="44D3AEE1"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121325.66</w:t>
            </w:r>
          </w:p>
        </w:tc>
        <w:tc>
          <w:tcPr>
            <w:tcW w:w="348" w:type="pct"/>
            <w:tcBorders>
              <w:top w:val="nil"/>
              <w:left w:val="nil"/>
              <w:bottom w:val="nil"/>
              <w:right w:val="nil"/>
            </w:tcBorders>
            <w:shd w:val="clear" w:color="auto" w:fill="auto"/>
            <w:noWrap/>
            <w:vAlign w:val="bottom"/>
            <w:hideMark/>
          </w:tcPr>
          <w:p w14:paraId="07E8BBAB"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140346.4</w:t>
            </w:r>
          </w:p>
        </w:tc>
        <w:tc>
          <w:tcPr>
            <w:tcW w:w="348" w:type="pct"/>
            <w:tcBorders>
              <w:top w:val="nil"/>
              <w:left w:val="nil"/>
              <w:bottom w:val="nil"/>
              <w:right w:val="nil"/>
            </w:tcBorders>
            <w:shd w:val="clear" w:color="auto" w:fill="auto"/>
            <w:noWrap/>
            <w:vAlign w:val="bottom"/>
            <w:hideMark/>
          </w:tcPr>
          <w:p w14:paraId="06743F01"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154849.4</w:t>
            </w:r>
          </w:p>
        </w:tc>
        <w:tc>
          <w:tcPr>
            <w:tcW w:w="348" w:type="pct"/>
            <w:tcBorders>
              <w:top w:val="nil"/>
              <w:left w:val="nil"/>
              <w:bottom w:val="nil"/>
              <w:right w:val="nil"/>
            </w:tcBorders>
            <w:shd w:val="clear" w:color="auto" w:fill="auto"/>
            <w:noWrap/>
            <w:vAlign w:val="bottom"/>
            <w:hideMark/>
          </w:tcPr>
          <w:p w14:paraId="34A1BF76"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175308.8</w:t>
            </w:r>
          </w:p>
        </w:tc>
        <w:tc>
          <w:tcPr>
            <w:tcW w:w="348" w:type="pct"/>
            <w:tcBorders>
              <w:top w:val="nil"/>
              <w:left w:val="nil"/>
              <w:bottom w:val="nil"/>
              <w:right w:val="nil"/>
            </w:tcBorders>
            <w:shd w:val="clear" w:color="auto" w:fill="auto"/>
            <w:noWrap/>
            <w:vAlign w:val="bottom"/>
            <w:hideMark/>
          </w:tcPr>
          <w:p w14:paraId="3C3AF140"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252677.16</w:t>
            </w:r>
          </w:p>
        </w:tc>
        <w:tc>
          <w:tcPr>
            <w:tcW w:w="348" w:type="pct"/>
            <w:tcBorders>
              <w:top w:val="nil"/>
              <w:left w:val="nil"/>
              <w:bottom w:val="nil"/>
              <w:right w:val="nil"/>
            </w:tcBorders>
            <w:shd w:val="clear" w:color="auto" w:fill="auto"/>
            <w:noWrap/>
            <w:vAlign w:val="bottom"/>
            <w:hideMark/>
          </w:tcPr>
          <w:p w14:paraId="3C4606DB"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230057.16</w:t>
            </w:r>
          </w:p>
        </w:tc>
        <w:tc>
          <w:tcPr>
            <w:tcW w:w="416" w:type="pct"/>
            <w:tcBorders>
              <w:top w:val="nil"/>
              <w:left w:val="nil"/>
              <w:bottom w:val="nil"/>
              <w:right w:val="nil"/>
            </w:tcBorders>
            <w:shd w:val="clear" w:color="auto" w:fill="auto"/>
            <w:noWrap/>
            <w:vAlign w:val="bottom"/>
            <w:hideMark/>
          </w:tcPr>
          <w:p w14:paraId="6581DAE5"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153367.04</w:t>
            </w:r>
          </w:p>
        </w:tc>
        <w:tc>
          <w:tcPr>
            <w:tcW w:w="348" w:type="pct"/>
            <w:tcBorders>
              <w:top w:val="nil"/>
              <w:left w:val="nil"/>
              <w:bottom w:val="nil"/>
              <w:right w:val="nil"/>
            </w:tcBorders>
            <w:shd w:val="clear" w:color="auto" w:fill="auto"/>
            <w:noWrap/>
            <w:vAlign w:val="bottom"/>
            <w:hideMark/>
          </w:tcPr>
          <w:p w14:paraId="41B76D24" w14:textId="77777777" w:rsidR="007C6195" w:rsidRPr="008308EF" w:rsidRDefault="0001361C"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141422.24</w:t>
            </w:r>
          </w:p>
        </w:tc>
      </w:tr>
      <w:tr w:rsidR="008B4F14" w:rsidRPr="008308EF" w14:paraId="2E337974" w14:textId="77777777" w:rsidTr="0001361C">
        <w:trPr>
          <w:trHeight w:val="300"/>
        </w:trPr>
        <w:tc>
          <w:tcPr>
            <w:tcW w:w="755" w:type="pct"/>
            <w:tcBorders>
              <w:top w:val="nil"/>
              <w:left w:val="nil"/>
              <w:bottom w:val="nil"/>
              <w:right w:val="nil"/>
            </w:tcBorders>
            <w:shd w:val="clear" w:color="auto" w:fill="auto"/>
            <w:noWrap/>
            <w:vAlign w:val="bottom"/>
            <w:hideMark/>
          </w:tcPr>
          <w:p w14:paraId="7C966EA5"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21FA85A"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38A5AA4"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DC4062A"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42D6921"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D26D1CF"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54BBC3A"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580E899"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D67DBCC"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467ED03"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1FC6601" w14:textId="77777777" w:rsidR="007C6195" w:rsidRPr="008308EF" w:rsidRDefault="007C6195" w:rsidP="00D21EC1">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3AE20D01" w14:textId="77777777" w:rsidR="007C6195" w:rsidRPr="008308EF" w:rsidRDefault="007C6195" w:rsidP="00D21EC1">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D19B4A3" w14:textId="77777777" w:rsidR="007C6195" w:rsidRPr="008308EF" w:rsidRDefault="007C6195" w:rsidP="00D21EC1">
            <w:pPr>
              <w:spacing w:after="0" w:line="240" w:lineRule="auto"/>
              <w:jc w:val="center"/>
              <w:rPr>
                <w:rFonts w:eastAsia="Times New Roman" w:cs="Times New Roman"/>
                <w:szCs w:val="24"/>
                <w:lang w:val="en-US"/>
              </w:rPr>
            </w:pPr>
          </w:p>
        </w:tc>
      </w:tr>
      <w:tr w:rsidR="008B4F14" w:rsidRPr="008308EF" w14:paraId="742B1A26" w14:textId="77777777" w:rsidTr="0001361C">
        <w:trPr>
          <w:trHeight w:val="315"/>
        </w:trPr>
        <w:tc>
          <w:tcPr>
            <w:tcW w:w="755" w:type="pct"/>
            <w:tcBorders>
              <w:top w:val="nil"/>
              <w:left w:val="nil"/>
              <w:bottom w:val="nil"/>
              <w:right w:val="nil"/>
            </w:tcBorders>
            <w:shd w:val="clear" w:color="auto" w:fill="auto"/>
            <w:noWrap/>
            <w:vAlign w:val="bottom"/>
            <w:hideMark/>
          </w:tcPr>
          <w:p w14:paraId="07C71F60"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 </w:t>
            </w:r>
          </w:p>
        </w:tc>
        <w:tc>
          <w:tcPr>
            <w:tcW w:w="348" w:type="pct"/>
            <w:tcBorders>
              <w:top w:val="single" w:sz="4" w:space="0" w:color="auto"/>
              <w:left w:val="nil"/>
              <w:bottom w:val="double" w:sz="6" w:space="0" w:color="auto"/>
              <w:right w:val="nil"/>
            </w:tcBorders>
            <w:shd w:val="clear" w:color="auto" w:fill="auto"/>
            <w:noWrap/>
            <w:vAlign w:val="bottom"/>
            <w:hideMark/>
          </w:tcPr>
          <w:p w14:paraId="7D0B5D3E"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308,990.51 </w:t>
            </w:r>
          </w:p>
        </w:tc>
        <w:tc>
          <w:tcPr>
            <w:tcW w:w="348" w:type="pct"/>
            <w:tcBorders>
              <w:top w:val="single" w:sz="4" w:space="0" w:color="auto"/>
              <w:left w:val="nil"/>
              <w:bottom w:val="double" w:sz="6" w:space="0" w:color="auto"/>
              <w:right w:val="nil"/>
            </w:tcBorders>
            <w:shd w:val="clear" w:color="auto" w:fill="auto"/>
            <w:noWrap/>
            <w:vAlign w:val="bottom"/>
            <w:hideMark/>
          </w:tcPr>
          <w:p w14:paraId="38051CA5"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316,500.66 </w:t>
            </w:r>
          </w:p>
        </w:tc>
        <w:tc>
          <w:tcPr>
            <w:tcW w:w="348" w:type="pct"/>
            <w:tcBorders>
              <w:top w:val="single" w:sz="4" w:space="0" w:color="auto"/>
              <w:left w:val="nil"/>
              <w:bottom w:val="double" w:sz="6" w:space="0" w:color="auto"/>
              <w:right w:val="nil"/>
            </w:tcBorders>
            <w:shd w:val="clear" w:color="auto" w:fill="auto"/>
            <w:noWrap/>
            <w:vAlign w:val="bottom"/>
            <w:hideMark/>
          </w:tcPr>
          <w:p w14:paraId="3728A901"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296,693.96 </w:t>
            </w:r>
          </w:p>
        </w:tc>
        <w:tc>
          <w:tcPr>
            <w:tcW w:w="348" w:type="pct"/>
            <w:tcBorders>
              <w:top w:val="single" w:sz="4" w:space="0" w:color="auto"/>
              <w:left w:val="nil"/>
              <w:bottom w:val="double" w:sz="6" w:space="0" w:color="auto"/>
              <w:right w:val="nil"/>
            </w:tcBorders>
            <w:shd w:val="clear" w:color="auto" w:fill="auto"/>
            <w:noWrap/>
            <w:vAlign w:val="bottom"/>
            <w:hideMark/>
          </w:tcPr>
          <w:p w14:paraId="2DE854A5"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248,289.44 </w:t>
            </w:r>
          </w:p>
        </w:tc>
        <w:tc>
          <w:tcPr>
            <w:tcW w:w="348" w:type="pct"/>
            <w:tcBorders>
              <w:top w:val="single" w:sz="4" w:space="0" w:color="auto"/>
              <w:left w:val="nil"/>
              <w:bottom w:val="double" w:sz="6" w:space="0" w:color="auto"/>
              <w:right w:val="nil"/>
            </w:tcBorders>
            <w:shd w:val="clear" w:color="auto" w:fill="auto"/>
            <w:noWrap/>
            <w:vAlign w:val="bottom"/>
            <w:hideMark/>
          </w:tcPr>
          <w:p w14:paraId="45040A25"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319,542.95 </w:t>
            </w:r>
          </w:p>
        </w:tc>
        <w:tc>
          <w:tcPr>
            <w:tcW w:w="348" w:type="pct"/>
            <w:tcBorders>
              <w:top w:val="single" w:sz="4" w:space="0" w:color="auto"/>
              <w:left w:val="nil"/>
              <w:bottom w:val="double" w:sz="6" w:space="0" w:color="auto"/>
              <w:right w:val="nil"/>
            </w:tcBorders>
            <w:shd w:val="clear" w:color="auto" w:fill="auto"/>
            <w:noWrap/>
            <w:vAlign w:val="bottom"/>
            <w:hideMark/>
          </w:tcPr>
          <w:p w14:paraId="4705FCDE"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372,489.16 </w:t>
            </w:r>
          </w:p>
        </w:tc>
        <w:tc>
          <w:tcPr>
            <w:tcW w:w="348" w:type="pct"/>
            <w:tcBorders>
              <w:top w:val="single" w:sz="4" w:space="0" w:color="auto"/>
              <w:left w:val="nil"/>
              <w:bottom w:val="double" w:sz="6" w:space="0" w:color="auto"/>
              <w:right w:val="nil"/>
            </w:tcBorders>
            <w:shd w:val="clear" w:color="auto" w:fill="auto"/>
            <w:noWrap/>
            <w:vAlign w:val="bottom"/>
            <w:hideMark/>
          </w:tcPr>
          <w:p w14:paraId="4BC298CE" w14:textId="77777777" w:rsidR="007C6195" w:rsidRPr="008308EF" w:rsidRDefault="008B4F14">
            <w:pPr>
              <w:jc w:val="center"/>
              <w:rPr>
                <w:rFonts w:cs="Times New Roman"/>
                <w:bCs/>
                <w:szCs w:val="24"/>
              </w:rPr>
            </w:pPr>
            <w:r w:rsidRPr="008308EF">
              <w:rPr>
                <w:rFonts w:cs="Times New Roman"/>
                <w:bCs/>
                <w:szCs w:val="24"/>
              </w:rPr>
              <w:t xml:space="preserve"> £</w:t>
            </w:r>
            <w:r w:rsidR="007C6195" w:rsidRPr="008308EF">
              <w:rPr>
                <w:rFonts w:cs="Times New Roman"/>
                <w:bCs/>
                <w:szCs w:val="24"/>
              </w:rPr>
              <w:t xml:space="preserve">401,538.66 </w:t>
            </w:r>
          </w:p>
        </w:tc>
        <w:tc>
          <w:tcPr>
            <w:tcW w:w="348" w:type="pct"/>
            <w:tcBorders>
              <w:top w:val="single" w:sz="4" w:space="0" w:color="auto"/>
              <w:left w:val="nil"/>
              <w:bottom w:val="double" w:sz="6" w:space="0" w:color="auto"/>
              <w:right w:val="nil"/>
            </w:tcBorders>
            <w:shd w:val="clear" w:color="auto" w:fill="auto"/>
            <w:noWrap/>
            <w:vAlign w:val="bottom"/>
            <w:hideMark/>
          </w:tcPr>
          <w:p w14:paraId="036CED9B" w14:textId="77777777" w:rsidR="007C6195" w:rsidRPr="008308EF" w:rsidRDefault="007C6195">
            <w:pPr>
              <w:jc w:val="center"/>
              <w:rPr>
                <w:rFonts w:cs="Times New Roman"/>
                <w:bCs/>
                <w:szCs w:val="24"/>
              </w:rPr>
            </w:pPr>
            <w:r w:rsidRPr="008308EF">
              <w:rPr>
                <w:rFonts w:cs="Times New Roman"/>
                <w:bCs/>
                <w:szCs w:val="24"/>
              </w:rPr>
              <w:t xml:space="preserve"> £469,609.48 </w:t>
            </w:r>
          </w:p>
        </w:tc>
        <w:tc>
          <w:tcPr>
            <w:tcW w:w="348" w:type="pct"/>
            <w:tcBorders>
              <w:top w:val="single" w:sz="4" w:space="0" w:color="auto"/>
              <w:left w:val="nil"/>
              <w:bottom w:val="double" w:sz="6" w:space="0" w:color="auto"/>
              <w:right w:val="nil"/>
            </w:tcBorders>
            <w:shd w:val="clear" w:color="auto" w:fill="auto"/>
            <w:noWrap/>
            <w:vAlign w:val="bottom"/>
            <w:hideMark/>
          </w:tcPr>
          <w:p w14:paraId="04E413D3" w14:textId="77777777" w:rsidR="007C6195" w:rsidRPr="008308EF" w:rsidRDefault="007C6195">
            <w:pPr>
              <w:jc w:val="center"/>
              <w:rPr>
                <w:rFonts w:cs="Times New Roman"/>
                <w:bCs/>
                <w:szCs w:val="24"/>
              </w:rPr>
            </w:pPr>
            <w:r w:rsidRPr="008308EF">
              <w:rPr>
                <w:rFonts w:cs="Times New Roman"/>
                <w:bCs/>
                <w:szCs w:val="24"/>
              </w:rPr>
              <w:t xml:space="preserve"> £466,238.16 </w:t>
            </w:r>
          </w:p>
        </w:tc>
        <w:tc>
          <w:tcPr>
            <w:tcW w:w="348" w:type="pct"/>
            <w:tcBorders>
              <w:top w:val="single" w:sz="4" w:space="0" w:color="auto"/>
              <w:left w:val="nil"/>
              <w:bottom w:val="double" w:sz="6" w:space="0" w:color="auto"/>
              <w:right w:val="nil"/>
            </w:tcBorders>
            <w:shd w:val="clear" w:color="auto" w:fill="auto"/>
            <w:noWrap/>
            <w:vAlign w:val="bottom"/>
            <w:hideMark/>
          </w:tcPr>
          <w:p w14:paraId="3CD94830" w14:textId="77777777" w:rsidR="007C6195" w:rsidRPr="008308EF" w:rsidRDefault="007C6195">
            <w:pPr>
              <w:jc w:val="center"/>
              <w:rPr>
                <w:rFonts w:cs="Times New Roman"/>
                <w:bCs/>
                <w:szCs w:val="24"/>
              </w:rPr>
            </w:pPr>
            <w:r w:rsidRPr="008308EF">
              <w:rPr>
                <w:rFonts w:cs="Times New Roman"/>
                <w:bCs/>
                <w:szCs w:val="24"/>
              </w:rPr>
              <w:t xml:space="preserve"> £475,252.67 </w:t>
            </w:r>
          </w:p>
        </w:tc>
        <w:tc>
          <w:tcPr>
            <w:tcW w:w="416" w:type="pct"/>
            <w:tcBorders>
              <w:top w:val="single" w:sz="4" w:space="0" w:color="auto"/>
              <w:left w:val="nil"/>
              <w:bottom w:val="double" w:sz="6" w:space="0" w:color="auto"/>
              <w:right w:val="nil"/>
            </w:tcBorders>
            <w:shd w:val="clear" w:color="auto" w:fill="auto"/>
            <w:noWrap/>
            <w:vAlign w:val="bottom"/>
            <w:hideMark/>
          </w:tcPr>
          <w:p w14:paraId="76B33EAA" w14:textId="77777777" w:rsidR="007C6195" w:rsidRPr="008308EF" w:rsidRDefault="007C6195">
            <w:pPr>
              <w:jc w:val="center"/>
              <w:rPr>
                <w:rFonts w:cs="Times New Roman"/>
                <w:bCs/>
                <w:szCs w:val="24"/>
              </w:rPr>
            </w:pPr>
            <w:r w:rsidRPr="008308EF">
              <w:rPr>
                <w:rFonts w:cs="Times New Roman"/>
                <w:bCs/>
                <w:szCs w:val="24"/>
              </w:rPr>
              <w:t xml:space="preserve">       £384,360.04 </w:t>
            </w:r>
          </w:p>
        </w:tc>
        <w:tc>
          <w:tcPr>
            <w:tcW w:w="348" w:type="pct"/>
            <w:tcBorders>
              <w:top w:val="single" w:sz="4" w:space="0" w:color="auto"/>
              <w:left w:val="nil"/>
              <w:bottom w:val="double" w:sz="6" w:space="0" w:color="auto"/>
              <w:right w:val="nil"/>
            </w:tcBorders>
            <w:shd w:val="clear" w:color="auto" w:fill="auto"/>
            <w:noWrap/>
            <w:vAlign w:val="bottom"/>
            <w:hideMark/>
          </w:tcPr>
          <w:p w14:paraId="5577E8CE" w14:textId="77777777" w:rsidR="007C6195" w:rsidRPr="008308EF" w:rsidRDefault="007C6195">
            <w:pPr>
              <w:jc w:val="center"/>
              <w:rPr>
                <w:rFonts w:cs="Times New Roman"/>
                <w:bCs/>
                <w:szCs w:val="24"/>
              </w:rPr>
            </w:pPr>
            <w:r w:rsidRPr="008308EF">
              <w:rPr>
                <w:rFonts w:cs="Times New Roman"/>
                <w:bCs/>
                <w:szCs w:val="24"/>
              </w:rPr>
              <w:t xml:space="preserve">£348,068 </w:t>
            </w:r>
          </w:p>
        </w:tc>
      </w:tr>
      <w:tr w:rsidR="008B4F14" w:rsidRPr="008308EF" w14:paraId="1B68A102" w14:textId="77777777" w:rsidTr="0001361C">
        <w:trPr>
          <w:trHeight w:val="315"/>
        </w:trPr>
        <w:tc>
          <w:tcPr>
            <w:tcW w:w="755" w:type="pct"/>
            <w:tcBorders>
              <w:top w:val="nil"/>
              <w:left w:val="nil"/>
              <w:bottom w:val="nil"/>
              <w:right w:val="nil"/>
            </w:tcBorders>
            <w:shd w:val="clear" w:color="auto" w:fill="auto"/>
            <w:noWrap/>
            <w:vAlign w:val="bottom"/>
            <w:hideMark/>
          </w:tcPr>
          <w:p w14:paraId="3497128D"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 </w:t>
            </w:r>
          </w:p>
        </w:tc>
        <w:tc>
          <w:tcPr>
            <w:tcW w:w="348" w:type="pct"/>
            <w:tcBorders>
              <w:top w:val="nil"/>
              <w:left w:val="nil"/>
              <w:bottom w:val="nil"/>
              <w:right w:val="nil"/>
            </w:tcBorders>
            <w:shd w:val="clear" w:color="auto" w:fill="auto"/>
            <w:noWrap/>
            <w:vAlign w:val="bottom"/>
            <w:hideMark/>
          </w:tcPr>
          <w:p w14:paraId="22AF70AF"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F82ABA9"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300542E"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EAA1DC3"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F448C65"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3CACE43"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657DCCC"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3BE4CB6"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691AA5A"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D40F611" w14:textId="77777777" w:rsidR="007C6195" w:rsidRPr="008308EF" w:rsidRDefault="007C6195"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002CCCEF"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1BEAFBC" w14:textId="77777777" w:rsidR="007C6195" w:rsidRPr="008308EF" w:rsidRDefault="007C6195" w:rsidP="002E6116">
            <w:pPr>
              <w:spacing w:after="0" w:line="240" w:lineRule="auto"/>
              <w:jc w:val="left"/>
              <w:rPr>
                <w:rFonts w:eastAsia="Times New Roman" w:cs="Times New Roman"/>
                <w:szCs w:val="24"/>
                <w:lang w:val="en-US"/>
              </w:rPr>
            </w:pPr>
          </w:p>
        </w:tc>
      </w:tr>
      <w:tr w:rsidR="008B4F14" w:rsidRPr="008308EF" w14:paraId="2002E9B0" w14:textId="77777777" w:rsidTr="0001361C">
        <w:trPr>
          <w:trHeight w:val="300"/>
        </w:trPr>
        <w:tc>
          <w:tcPr>
            <w:tcW w:w="755" w:type="pct"/>
            <w:tcBorders>
              <w:top w:val="nil"/>
              <w:left w:val="nil"/>
              <w:bottom w:val="nil"/>
              <w:right w:val="nil"/>
            </w:tcBorders>
            <w:shd w:val="clear" w:color="auto" w:fill="auto"/>
            <w:noWrap/>
            <w:vAlign w:val="bottom"/>
            <w:hideMark/>
          </w:tcPr>
          <w:p w14:paraId="17F58632"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29F60B"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1D0E196"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56AE5F3"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104666F"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0DA81ED"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9B70D28"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E8089E0"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436481E"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79768C"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BC5B5EB" w14:textId="77777777" w:rsidR="007C6195" w:rsidRPr="008308EF" w:rsidRDefault="007C6195"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1AE0E924"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5CCBCA" w14:textId="77777777" w:rsidR="007C6195" w:rsidRPr="008308EF" w:rsidRDefault="007C6195" w:rsidP="002E6116">
            <w:pPr>
              <w:spacing w:after="0" w:line="240" w:lineRule="auto"/>
              <w:jc w:val="left"/>
              <w:rPr>
                <w:rFonts w:eastAsia="Times New Roman" w:cs="Times New Roman"/>
                <w:szCs w:val="24"/>
                <w:lang w:val="en-US"/>
              </w:rPr>
            </w:pPr>
          </w:p>
        </w:tc>
      </w:tr>
      <w:tr w:rsidR="008B4F14" w:rsidRPr="008308EF" w14:paraId="752B3273" w14:textId="77777777" w:rsidTr="0001361C">
        <w:trPr>
          <w:trHeight w:val="300"/>
        </w:trPr>
        <w:tc>
          <w:tcPr>
            <w:tcW w:w="755" w:type="pct"/>
            <w:tcBorders>
              <w:top w:val="nil"/>
              <w:left w:val="nil"/>
              <w:bottom w:val="nil"/>
              <w:right w:val="nil"/>
            </w:tcBorders>
            <w:shd w:val="clear" w:color="auto" w:fill="auto"/>
            <w:noWrap/>
            <w:vAlign w:val="bottom"/>
            <w:hideMark/>
          </w:tcPr>
          <w:p w14:paraId="2ACBCE98"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7C165E6"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16F09BE"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BD561B1"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4118875"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FACEEF3"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857946D"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2E6039F"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D25C580"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D169812"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6D4927A" w14:textId="77777777" w:rsidR="007C6195" w:rsidRPr="008308EF" w:rsidRDefault="007C6195"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1404250B"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E0DDED9" w14:textId="77777777" w:rsidR="007C6195" w:rsidRPr="008308EF" w:rsidRDefault="007C6195" w:rsidP="002E6116">
            <w:pPr>
              <w:spacing w:after="0" w:line="240" w:lineRule="auto"/>
              <w:jc w:val="left"/>
              <w:rPr>
                <w:rFonts w:eastAsia="Times New Roman" w:cs="Times New Roman"/>
                <w:szCs w:val="24"/>
                <w:lang w:val="en-US"/>
              </w:rPr>
            </w:pPr>
          </w:p>
        </w:tc>
      </w:tr>
      <w:tr w:rsidR="008B4F14" w:rsidRPr="008308EF" w14:paraId="39B74A3B" w14:textId="77777777" w:rsidTr="0001361C">
        <w:trPr>
          <w:trHeight w:val="315"/>
        </w:trPr>
        <w:tc>
          <w:tcPr>
            <w:tcW w:w="755" w:type="pct"/>
            <w:tcBorders>
              <w:top w:val="nil"/>
              <w:left w:val="nil"/>
              <w:bottom w:val="nil"/>
              <w:right w:val="nil"/>
            </w:tcBorders>
            <w:shd w:val="clear" w:color="auto" w:fill="auto"/>
            <w:noWrap/>
            <w:vAlign w:val="bottom"/>
            <w:hideMark/>
          </w:tcPr>
          <w:p w14:paraId="153B5D4A"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 </w:t>
            </w:r>
          </w:p>
        </w:tc>
        <w:tc>
          <w:tcPr>
            <w:tcW w:w="348" w:type="pct"/>
            <w:tcBorders>
              <w:top w:val="nil"/>
              <w:left w:val="nil"/>
              <w:bottom w:val="single" w:sz="8" w:space="0" w:color="auto"/>
              <w:right w:val="nil"/>
            </w:tcBorders>
            <w:shd w:val="clear" w:color="auto" w:fill="auto"/>
            <w:noWrap/>
            <w:vAlign w:val="bottom"/>
            <w:hideMark/>
          </w:tcPr>
          <w:p w14:paraId="2176AEEF"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121D280"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99563DF"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23254704"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8223898"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03E21EC0"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14C26513"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00AC3BA9"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6A7966E2"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4E6CD78D"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416" w:type="pct"/>
            <w:tcBorders>
              <w:top w:val="nil"/>
              <w:left w:val="nil"/>
              <w:bottom w:val="single" w:sz="8" w:space="0" w:color="auto"/>
              <w:right w:val="nil"/>
            </w:tcBorders>
            <w:shd w:val="clear" w:color="auto" w:fill="auto"/>
            <w:noWrap/>
            <w:vAlign w:val="bottom"/>
            <w:hideMark/>
          </w:tcPr>
          <w:p w14:paraId="40960D4C"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c>
          <w:tcPr>
            <w:tcW w:w="348" w:type="pct"/>
            <w:tcBorders>
              <w:top w:val="nil"/>
              <w:left w:val="nil"/>
              <w:bottom w:val="single" w:sz="8" w:space="0" w:color="auto"/>
              <w:right w:val="nil"/>
            </w:tcBorders>
            <w:shd w:val="clear" w:color="auto" w:fill="auto"/>
            <w:noWrap/>
            <w:vAlign w:val="bottom"/>
            <w:hideMark/>
          </w:tcPr>
          <w:p w14:paraId="5788E49D" w14:textId="77777777" w:rsidR="007C6195" w:rsidRPr="008308EF" w:rsidRDefault="007C6195"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w:t>
            </w:r>
          </w:p>
        </w:tc>
      </w:tr>
      <w:tr w:rsidR="008B4F14" w:rsidRPr="008308EF" w14:paraId="00B4A4F8" w14:textId="77777777" w:rsidTr="0001361C">
        <w:trPr>
          <w:trHeight w:val="300"/>
        </w:trPr>
        <w:tc>
          <w:tcPr>
            <w:tcW w:w="755" w:type="pct"/>
            <w:tcBorders>
              <w:top w:val="nil"/>
              <w:left w:val="nil"/>
              <w:bottom w:val="nil"/>
              <w:right w:val="nil"/>
            </w:tcBorders>
            <w:shd w:val="clear" w:color="auto" w:fill="auto"/>
            <w:noWrap/>
            <w:vAlign w:val="bottom"/>
            <w:hideMark/>
          </w:tcPr>
          <w:p w14:paraId="47A78230"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 </w:t>
            </w:r>
          </w:p>
        </w:tc>
        <w:tc>
          <w:tcPr>
            <w:tcW w:w="348" w:type="pct"/>
            <w:tcBorders>
              <w:top w:val="nil"/>
              <w:left w:val="nil"/>
              <w:bottom w:val="nil"/>
              <w:right w:val="nil"/>
            </w:tcBorders>
            <w:shd w:val="clear" w:color="auto" w:fill="auto"/>
            <w:noWrap/>
            <w:vAlign w:val="bottom"/>
            <w:hideMark/>
          </w:tcPr>
          <w:p w14:paraId="003A5398"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8A58DC3"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23C5DBC"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0E4F31A"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A4F0550"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48B91E0" w14:textId="77777777" w:rsidR="007C6195" w:rsidRPr="008308EF" w:rsidRDefault="007C6195"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968009C"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5EC5064"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5D4DF7F"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28EFCCE" w14:textId="77777777" w:rsidR="007C6195" w:rsidRPr="008308EF" w:rsidRDefault="007C6195"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3285335E" w14:textId="77777777" w:rsidR="007C6195" w:rsidRPr="008308EF" w:rsidRDefault="007C6195"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B107065" w14:textId="77777777" w:rsidR="007C6195" w:rsidRPr="008308EF" w:rsidRDefault="007C6195" w:rsidP="002E6116">
            <w:pPr>
              <w:spacing w:after="0" w:line="240" w:lineRule="auto"/>
              <w:jc w:val="left"/>
              <w:rPr>
                <w:rFonts w:eastAsia="Times New Roman" w:cs="Times New Roman"/>
                <w:szCs w:val="24"/>
                <w:lang w:val="en-US"/>
              </w:rPr>
            </w:pPr>
          </w:p>
        </w:tc>
      </w:tr>
      <w:tr w:rsidR="0001361C" w:rsidRPr="008308EF" w14:paraId="413E8672" w14:textId="77777777" w:rsidTr="00FD5CC4">
        <w:trPr>
          <w:trHeight w:val="300"/>
        </w:trPr>
        <w:tc>
          <w:tcPr>
            <w:tcW w:w="755" w:type="pct"/>
            <w:tcBorders>
              <w:top w:val="nil"/>
              <w:left w:val="nil"/>
              <w:bottom w:val="nil"/>
              <w:right w:val="nil"/>
            </w:tcBorders>
            <w:shd w:val="clear" w:color="auto" w:fill="auto"/>
            <w:noWrap/>
            <w:vAlign w:val="bottom"/>
            <w:hideMark/>
          </w:tcPr>
          <w:p w14:paraId="2D295C24" w14:textId="77777777" w:rsidR="0001361C" w:rsidRPr="008308EF" w:rsidRDefault="0001361C"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Freehold</w:t>
            </w:r>
          </w:p>
        </w:tc>
        <w:tc>
          <w:tcPr>
            <w:tcW w:w="348" w:type="pct"/>
            <w:tcBorders>
              <w:top w:val="nil"/>
              <w:left w:val="nil"/>
              <w:bottom w:val="nil"/>
              <w:right w:val="nil"/>
            </w:tcBorders>
            <w:shd w:val="clear" w:color="auto" w:fill="auto"/>
            <w:noWrap/>
            <w:hideMark/>
          </w:tcPr>
          <w:p w14:paraId="26C0A4B3" w14:textId="77777777" w:rsidR="0001361C" w:rsidRPr="008308EF" w:rsidRDefault="0001361C"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77B4147" w14:textId="77777777" w:rsidR="0001361C" w:rsidRPr="008308EF" w:rsidRDefault="0001361C"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E84259C"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EA3A78B"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75F391E"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B1F0186"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F8A5269"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8887318"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5B4173D"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18EC6FDB" w14:textId="77777777" w:rsidR="0001361C" w:rsidRPr="008308EF" w:rsidRDefault="0001361C">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418BDF3A" w14:textId="77777777" w:rsidR="0001361C" w:rsidRPr="008308EF" w:rsidRDefault="0001361C">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2DFF9687" w14:textId="77777777" w:rsidR="0001361C" w:rsidRPr="008308EF" w:rsidRDefault="0001361C">
            <w:pPr>
              <w:rPr>
                <w:rFonts w:cs="Times New Roman"/>
                <w:szCs w:val="24"/>
              </w:rPr>
            </w:pPr>
            <w:r w:rsidRPr="008308EF">
              <w:rPr>
                <w:rFonts w:eastAsia="Times New Roman" w:cs="Times New Roman"/>
                <w:szCs w:val="24"/>
                <w:lang w:val="en-US"/>
              </w:rPr>
              <w:t>Nil</w:t>
            </w:r>
          </w:p>
        </w:tc>
      </w:tr>
      <w:tr w:rsidR="0001361C" w:rsidRPr="008308EF" w14:paraId="7A9D9686" w14:textId="77777777" w:rsidTr="002C4370">
        <w:trPr>
          <w:trHeight w:val="270"/>
        </w:trPr>
        <w:tc>
          <w:tcPr>
            <w:tcW w:w="755" w:type="pct"/>
            <w:tcBorders>
              <w:top w:val="nil"/>
              <w:left w:val="nil"/>
              <w:bottom w:val="nil"/>
              <w:right w:val="nil"/>
            </w:tcBorders>
            <w:shd w:val="clear" w:color="auto" w:fill="auto"/>
            <w:noWrap/>
            <w:vAlign w:val="bottom"/>
            <w:hideMark/>
          </w:tcPr>
          <w:p w14:paraId="16B88F3F" w14:textId="77777777" w:rsidR="0001361C" w:rsidRPr="008308EF" w:rsidRDefault="0001361C" w:rsidP="002E6116">
            <w:pPr>
              <w:spacing w:after="0" w:line="240" w:lineRule="auto"/>
              <w:jc w:val="left"/>
              <w:rPr>
                <w:rFonts w:eastAsia="Times New Roman" w:cs="Times New Roman"/>
                <w:szCs w:val="24"/>
                <w:lang w:val="en-US"/>
              </w:rPr>
            </w:pPr>
          </w:p>
          <w:p w14:paraId="415C1078" w14:textId="77777777" w:rsidR="0001361C" w:rsidRPr="008308EF" w:rsidRDefault="0001361C"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3F0A85C"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2777FF4"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D7485C2"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A3C66AC"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A3BD6C8"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4ABB210"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9DAEFF2"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F33F27A"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6EA0AD0"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BAD94E5" w14:textId="77777777" w:rsidR="0001361C" w:rsidRPr="008308EF" w:rsidRDefault="0001361C"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3D35EC09" w14:textId="77777777" w:rsidR="0001361C" w:rsidRPr="008308EF" w:rsidRDefault="0001361C"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8ACDCC0" w14:textId="77777777" w:rsidR="0001361C" w:rsidRPr="008308EF" w:rsidRDefault="0001361C" w:rsidP="002E6116">
            <w:pPr>
              <w:spacing w:after="0" w:line="240" w:lineRule="auto"/>
              <w:jc w:val="center"/>
              <w:rPr>
                <w:rFonts w:eastAsia="Times New Roman" w:cs="Times New Roman"/>
                <w:szCs w:val="24"/>
                <w:lang w:val="en-US"/>
              </w:rPr>
            </w:pPr>
          </w:p>
        </w:tc>
      </w:tr>
      <w:tr w:rsidR="008B4F14" w:rsidRPr="008308EF" w14:paraId="33C7F162" w14:textId="77777777" w:rsidTr="0001361C">
        <w:trPr>
          <w:trHeight w:val="300"/>
        </w:trPr>
        <w:tc>
          <w:tcPr>
            <w:tcW w:w="755" w:type="pct"/>
            <w:tcBorders>
              <w:top w:val="nil"/>
              <w:left w:val="nil"/>
              <w:bottom w:val="nil"/>
              <w:right w:val="nil"/>
            </w:tcBorders>
            <w:shd w:val="clear" w:color="auto" w:fill="auto"/>
            <w:noWrap/>
            <w:vAlign w:val="bottom"/>
            <w:hideMark/>
          </w:tcPr>
          <w:p w14:paraId="0AA49EA6" w14:textId="77777777" w:rsidR="007C6195" w:rsidRPr="008308EF" w:rsidRDefault="007C6195"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lastRenderedPageBreak/>
              <w:t>Property expenses</w:t>
            </w:r>
          </w:p>
        </w:tc>
        <w:tc>
          <w:tcPr>
            <w:tcW w:w="348" w:type="pct"/>
            <w:tcBorders>
              <w:top w:val="nil"/>
              <w:left w:val="nil"/>
              <w:bottom w:val="nil"/>
              <w:right w:val="nil"/>
            </w:tcBorders>
            <w:shd w:val="clear" w:color="auto" w:fill="auto"/>
            <w:noWrap/>
            <w:vAlign w:val="bottom"/>
            <w:hideMark/>
          </w:tcPr>
          <w:p w14:paraId="68670578"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28000</w:t>
            </w:r>
          </w:p>
        </w:tc>
        <w:tc>
          <w:tcPr>
            <w:tcW w:w="348" w:type="pct"/>
            <w:tcBorders>
              <w:top w:val="nil"/>
              <w:left w:val="nil"/>
              <w:bottom w:val="nil"/>
              <w:right w:val="nil"/>
            </w:tcBorders>
            <w:shd w:val="clear" w:color="auto" w:fill="auto"/>
            <w:noWrap/>
            <w:vAlign w:val="bottom"/>
            <w:hideMark/>
          </w:tcPr>
          <w:p w14:paraId="5349AB27" w14:textId="77777777" w:rsidR="007C6195" w:rsidRPr="008308EF" w:rsidRDefault="00517B59"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4C37D9D9" w14:textId="77777777" w:rsidR="007C6195" w:rsidRPr="008308EF" w:rsidRDefault="00517B59"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15AD3C24" w14:textId="77777777" w:rsidR="007C6195" w:rsidRPr="008308EF" w:rsidRDefault="00517B59"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31E8F08B"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52000</w:t>
            </w:r>
          </w:p>
        </w:tc>
        <w:tc>
          <w:tcPr>
            <w:tcW w:w="348" w:type="pct"/>
            <w:tcBorders>
              <w:top w:val="nil"/>
              <w:left w:val="nil"/>
              <w:bottom w:val="nil"/>
              <w:right w:val="nil"/>
            </w:tcBorders>
            <w:shd w:val="clear" w:color="auto" w:fill="auto"/>
            <w:noWrap/>
            <w:vAlign w:val="bottom"/>
            <w:hideMark/>
          </w:tcPr>
          <w:p w14:paraId="5060D891" w14:textId="77777777" w:rsidR="007C6195" w:rsidRPr="008308EF" w:rsidRDefault="00517B59"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2E6104E0" w14:textId="77777777" w:rsidR="007C6195" w:rsidRPr="008308EF" w:rsidRDefault="00517B59"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5B04C2D1"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127200</w:t>
            </w:r>
          </w:p>
        </w:tc>
        <w:tc>
          <w:tcPr>
            <w:tcW w:w="348" w:type="pct"/>
            <w:tcBorders>
              <w:top w:val="nil"/>
              <w:left w:val="nil"/>
              <w:bottom w:val="nil"/>
              <w:right w:val="nil"/>
            </w:tcBorders>
            <w:shd w:val="clear" w:color="auto" w:fill="auto"/>
            <w:noWrap/>
            <w:vAlign w:val="bottom"/>
            <w:hideMark/>
          </w:tcPr>
          <w:p w14:paraId="60B2A3AA"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109200</w:t>
            </w:r>
          </w:p>
        </w:tc>
        <w:tc>
          <w:tcPr>
            <w:tcW w:w="348" w:type="pct"/>
            <w:tcBorders>
              <w:top w:val="nil"/>
              <w:left w:val="nil"/>
              <w:bottom w:val="nil"/>
              <w:right w:val="nil"/>
            </w:tcBorders>
            <w:shd w:val="clear" w:color="auto" w:fill="auto"/>
            <w:noWrap/>
            <w:vAlign w:val="bottom"/>
            <w:hideMark/>
          </w:tcPr>
          <w:p w14:paraId="403DA57F"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109200</w:t>
            </w:r>
          </w:p>
        </w:tc>
        <w:tc>
          <w:tcPr>
            <w:tcW w:w="416" w:type="pct"/>
            <w:tcBorders>
              <w:top w:val="nil"/>
              <w:left w:val="nil"/>
              <w:bottom w:val="nil"/>
              <w:right w:val="nil"/>
            </w:tcBorders>
            <w:shd w:val="clear" w:color="auto" w:fill="auto"/>
            <w:noWrap/>
            <w:vAlign w:val="bottom"/>
            <w:hideMark/>
          </w:tcPr>
          <w:p w14:paraId="1802D2D4"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109200</w:t>
            </w:r>
          </w:p>
        </w:tc>
        <w:tc>
          <w:tcPr>
            <w:tcW w:w="348" w:type="pct"/>
            <w:tcBorders>
              <w:top w:val="nil"/>
              <w:left w:val="nil"/>
              <w:bottom w:val="nil"/>
              <w:right w:val="nil"/>
            </w:tcBorders>
            <w:shd w:val="clear" w:color="auto" w:fill="auto"/>
            <w:noWrap/>
            <w:vAlign w:val="bottom"/>
            <w:hideMark/>
          </w:tcPr>
          <w:p w14:paraId="3F5ED2C0" w14:textId="77777777" w:rsidR="007C6195" w:rsidRPr="008308EF" w:rsidRDefault="00F55C2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007C6195" w:rsidRPr="008308EF">
              <w:rPr>
                <w:rFonts w:eastAsia="Times New Roman" w:cs="Times New Roman"/>
                <w:szCs w:val="24"/>
                <w:lang w:val="en-US"/>
              </w:rPr>
              <w:t>109200</w:t>
            </w:r>
          </w:p>
        </w:tc>
      </w:tr>
      <w:tr w:rsidR="002C4370" w:rsidRPr="008308EF" w14:paraId="609B8A53" w14:textId="77777777" w:rsidTr="0001361C">
        <w:trPr>
          <w:trHeight w:val="300"/>
        </w:trPr>
        <w:tc>
          <w:tcPr>
            <w:tcW w:w="755" w:type="pct"/>
            <w:tcBorders>
              <w:top w:val="nil"/>
              <w:left w:val="nil"/>
              <w:bottom w:val="nil"/>
              <w:right w:val="nil"/>
            </w:tcBorders>
            <w:shd w:val="clear" w:color="auto" w:fill="auto"/>
            <w:noWrap/>
            <w:vAlign w:val="bottom"/>
            <w:hideMark/>
          </w:tcPr>
          <w:p w14:paraId="18840A15"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C837410"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vAlign w:val="bottom"/>
            <w:hideMark/>
          </w:tcPr>
          <w:p w14:paraId="7A0858A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D3D425A"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227482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80777ED"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vAlign w:val="bottom"/>
            <w:hideMark/>
          </w:tcPr>
          <w:p w14:paraId="319099B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364BF9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B15F438"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vAlign w:val="bottom"/>
            <w:hideMark/>
          </w:tcPr>
          <w:p w14:paraId="3446DA51"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vAlign w:val="bottom"/>
            <w:hideMark/>
          </w:tcPr>
          <w:p w14:paraId="1D322454" w14:textId="77777777" w:rsidR="002C4370" w:rsidRPr="008308EF" w:rsidRDefault="002C4370" w:rsidP="002E6116">
            <w:pPr>
              <w:spacing w:after="0" w:line="240" w:lineRule="auto"/>
              <w:jc w:val="center"/>
              <w:rPr>
                <w:rFonts w:eastAsia="Times New Roman" w:cs="Times New Roman"/>
                <w:bCs/>
                <w:szCs w:val="24"/>
              </w:rPr>
            </w:pPr>
          </w:p>
        </w:tc>
        <w:tc>
          <w:tcPr>
            <w:tcW w:w="416" w:type="pct"/>
            <w:tcBorders>
              <w:top w:val="nil"/>
              <w:left w:val="nil"/>
              <w:bottom w:val="nil"/>
              <w:right w:val="nil"/>
            </w:tcBorders>
            <w:shd w:val="clear" w:color="auto" w:fill="auto"/>
            <w:noWrap/>
            <w:vAlign w:val="bottom"/>
            <w:hideMark/>
          </w:tcPr>
          <w:p w14:paraId="27A86842"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vAlign w:val="bottom"/>
            <w:hideMark/>
          </w:tcPr>
          <w:p w14:paraId="02B4793B" w14:textId="77777777" w:rsidR="002C4370" w:rsidRPr="008308EF" w:rsidRDefault="002C4370" w:rsidP="002E6116">
            <w:pPr>
              <w:spacing w:after="0" w:line="240" w:lineRule="auto"/>
              <w:jc w:val="center"/>
              <w:rPr>
                <w:rFonts w:eastAsia="Times New Roman" w:cs="Times New Roman"/>
                <w:bCs/>
                <w:szCs w:val="24"/>
              </w:rPr>
            </w:pPr>
          </w:p>
        </w:tc>
      </w:tr>
      <w:tr w:rsidR="002C4370" w:rsidRPr="008308EF" w14:paraId="4D61C30C" w14:textId="77777777" w:rsidTr="0001361C">
        <w:trPr>
          <w:trHeight w:val="300"/>
        </w:trPr>
        <w:tc>
          <w:tcPr>
            <w:tcW w:w="755" w:type="pct"/>
            <w:tcBorders>
              <w:top w:val="nil"/>
              <w:left w:val="nil"/>
              <w:bottom w:val="nil"/>
              <w:right w:val="nil"/>
            </w:tcBorders>
            <w:shd w:val="clear" w:color="auto" w:fill="auto"/>
            <w:noWrap/>
            <w:vAlign w:val="bottom"/>
            <w:hideMark/>
          </w:tcPr>
          <w:p w14:paraId="4A166D58" w14:textId="77777777" w:rsidR="002C4370" w:rsidRPr="008308EF" w:rsidRDefault="002C4370"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Fixtures and fittings</w:t>
            </w:r>
          </w:p>
        </w:tc>
        <w:tc>
          <w:tcPr>
            <w:tcW w:w="348" w:type="pct"/>
            <w:tcBorders>
              <w:top w:val="nil"/>
              <w:left w:val="nil"/>
              <w:bottom w:val="nil"/>
              <w:right w:val="nil"/>
            </w:tcBorders>
            <w:shd w:val="clear" w:color="auto" w:fill="auto"/>
            <w:noWrap/>
            <w:vAlign w:val="bottom"/>
            <w:hideMark/>
          </w:tcPr>
          <w:p w14:paraId="596D959F"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50000</w:t>
            </w:r>
          </w:p>
        </w:tc>
        <w:tc>
          <w:tcPr>
            <w:tcW w:w="348" w:type="pct"/>
            <w:tcBorders>
              <w:top w:val="nil"/>
              <w:left w:val="nil"/>
              <w:bottom w:val="nil"/>
              <w:right w:val="nil"/>
            </w:tcBorders>
            <w:shd w:val="clear" w:color="auto" w:fill="auto"/>
            <w:noWrap/>
            <w:vAlign w:val="bottom"/>
            <w:hideMark/>
          </w:tcPr>
          <w:p w14:paraId="5C11C7A2"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312467A5"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5CA8FDF4"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50000</w:t>
            </w:r>
          </w:p>
        </w:tc>
        <w:tc>
          <w:tcPr>
            <w:tcW w:w="348" w:type="pct"/>
            <w:tcBorders>
              <w:top w:val="nil"/>
              <w:left w:val="nil"/>
              <w:bottom w:val="nil"/>
              <w:right w:val="nil"/>
            </w:tcBorders>
            <w:shd w:val="clear" w:color="auto" w:fill="auto"/>
            <w:noWrap/>
            <w:vAlign w:val="bottom"/>
            <w:hideMark/>
          </w:tcPr>
          <w:p w14:paraId="5A2371C0"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1CCFB31C"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67170346"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50000</w:t>
            </w:r>
          </w:p>
        </w:tc>
        <w:tc>
          <w:tcPr>
            <w:tcW w:w="348" w:type="pct"/>
            <w:tcBorders>
              <w:top w:val="nil"/>
              <w:left w:val="nil"/>
              <w:bottom w:val="nil"/>
              <w:right w:val="nil"/>
            </w:tcBorders>
            <w:shd w:val="clear" w:color="auto" w:fill="auto"/>
            <w:noWrap/>
            <w:vAlign w:val="bottom"/>
            <w:hideMark/>
          </w:tcPr>
          <w:p w14:paraId="78E586EB" w14:textId="77777777" w:rsidR="002C4370" w:rsidRPr="008308EF" w:rsidRDefault="002C4370"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1875D431" w14:textId="77777777" w:rsidR="002C4370" w:rsidRPr="008308EF" w:rsidRDefault="002C4370" w:rsidP="003C558D">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37500</w:t>
            </w:r>
          </w:p>
        </w:tc>
        <w:tc>
          <w:tcPr>
            <w:tcW w:w="348" w:type="pct"/>
            <w:tcBorders>
              <w:top w:val="nil"/>
              <w:left w:val="nil"/>
              <w:bottom w:val="nil"/>
              <w:right w:val="nil"/>
            </w:tcBorders>
            <w:shd w:val="clear" w:color="auto" w:fill="auto"/>
            <w:noWrap/>
            <w:vAlign w:val="bottom"/>
            <w:hideMark/>
          </w:tcPr>
          <w:p w14:paraId="7B5A2826" w14:textId="77777777" w:rsidR="002C4370" w:rsidRPr="008308EF" w:rsidRDefault="002C4370" w:rsidP="003C558D">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37500</w:t>
            </w:r>
          </w:p>
        </w:tc>
        <w:tc>
          <w:tcPr>
            <w:tcW w:w="416" w:type="pct"/>
            <w:tcBorders>
              <w:top w:val="nil"/>
              <w:left w:val="nil"/>
              <w:bottom w:val="nil"/>
              <w:right w:val="nil"/>
            </w:tcBorders>
            <w:shd w:val="clear" w:color="auto" w:fill="auto"/>
            <w:noWrap/>
            <w:vAlign w:val="bottom"/>
            <w:hideMark/>
          </w:tcPr>
          <w:p w14:paraId="4CC33D87" w14:textId="77777777" w:rsidR="002C4370" w:rsidRPr="008308EF" w:rsidRDefault="002C4370" w:rsidP="003C558D">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37500</w:t>
            </w:r>
          </w:p>
        </w:tc>
        <w:tc>
          <w:tcPr>
            <w:tcW w:w="348" w:type="pct"/>
            <w:tcBorders>
              <w:top w:val="nil"/>
              <w:left w:val="nil"/>
              <w:bottom w:val="nil"/>
              <w:right w:val="nil"/>
            </w:tcBorders>
            <w:shd w:val="clear" w:color="auto" w:fill="auto"/>
            <w:noWrap/>
            <w:vAlign w:val="bottom"/>
            <w:hideMark/>
          </w:tcPr>
          <w:p w14:paraId="791C4A77" w14:textId="77777777" w:rsidR="002C4370" w:rsidRPr="008308EF" w:rsidRDefault="002C4370" w:rsidP="003C558D">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37500</w:t>
            </w:r>
          </w:p>
        </w:tc>
      </w:tr>
      <w:tr w:rsidR="002C4370" w:rsidRPr="008308EF" w14:paraId="64E4A3E7" w14:textId="77777777" w:rsidTr="0001361C">
        <w:trPr>
          <w:trHeight w:val="300"/>
        </w:trPr>
        <w:tc>
          <w:tcPr>
            <w:tcW w:w="755" w:type="pct"/>
            <w:tcBorders>
              <w:top w:val="nil"/>
              <w:left w:val="nil"/>
              <w:bottom w:val="nil"/>
              <w:right w:val="nil"/>
            </w:tcBorders>
            <w:shd w:val="clear" w:color="auto" w:fill="auto"/>
            <w:noWrap/>
            <w:vAlign w:val="bottom"/>
            <w:hideMark/>
          </w:tcPr>
          <w:p w14:paraId="3A847B1A"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77362D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0A2EBFA"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543BFE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3267C0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66FFFD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B6ADE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83A5CC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204DF7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FFD5DB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6007FD6"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2C34E61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46D01A4"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5E071EC9" w14:textId="77777777" w:rsidTr="0001361C">
        <w:trPr>
          <w:trHeight w:val="300"/>
        </w:trPr>
        <w:tc>
          <w:tcPr>
            <w:tcW w:w="755" w:type="pct"/>
            <w:tcBorders>
              <w:top w:val="nil"/>
              <w:left w:val="nil"/>
              <w:bottom w:val="nil"/>
              <w:right w:val="nil"/>
            </w:tcBorders>
            <w:shd w:val="clear" w:color="auto" w:fill="auto"/>
            <w:noWrap/>
            <w:vAlign w:val="bottom"/>
            <w:hideMark/>
          </w:tcPr>
          <w:p w14:paraId="3270BF05"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Laundry</w:t>
            </w:r>
          </w:p>
        </w:tc>
        <w:tc>
          <w:tcPr>
            <w:tcW w:w="348" w:type="pct"/>
            <w:tcBorders>
              <w:top w:val="nil"/>
              <w:left w:val="nil"/>
              <w:bottom w:val="nil"/>
              <w:right w:val="nil"/>
            </w:tcBorders>
            <w:shd w:val="clear" w:color="auto" w:fill="auto"/>
            <w:noWrap/>
            <w:vAlign w:val="bottom"/>
            <w:hideMark/>
          </w:tcPr>
          <w:p w14:paraId="2A5CDE16"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47C0BF78"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12500</w:t>
            </w:r>
          </w:p>
        </w:tc>
        <w:tc>
          <w:tcPr>
            <w:tcW w:w="348" w:type="pct"/>
            <w:tcBorders>
              <w:top w:val="nil"/>
              <w:left w:val="nil"/>
              <w:bottom w:val="nil"/>
              <w:right w:val="nil"/>
            </w:tcBorders>
            <w:shd w:val="clear" w:color="auto" w:fill="auto"/>
            <w:noWrap/>
            <w:vAlign w:val="bottom"/>
            <w:hideMark/>
          </w:tcPr>
          <w:p w14:paraId="487E3164"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2C399827"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388EED4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18750</w:t>
            </w:r>
          </w:p>
        </w:tc>
        <w:tc>
          <w:tcPr>
            <w:tcW w:w="348" w:type="pct"/>
            <w:tcBorders>
              <w:top w:val="nil"/>
              <w:left w:val="nil"/>
              <w:bottom w:val="nil"/>
              <w:right w:val="nil"/>
            </w:tcBorders>
            <w:shd w:val="clear" w:color="auto" w:fill="auto"/>
            <w:noWrap/>
            <w:vAlign w:val="bottom"/>
            <w:hideMark/>
          </w:tcPr>
          <w:p w14:paraId="5E329AB5"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5665F5A2"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208D2690"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18750</w:t>
            </w:r>
          </w:p>
        </w:tc>
        <w:tc>
          <w:tcPr>
            <w:tcW w:w="348" w:type="pct"/>
            <w:tcBorders>
              <w:top w:val="nil"/>
              <w:left w:val="nil"/>
              <w:bottom w:val="nil"/>
              <w:right w:val="nil"/>
            </w:tcBorders>
            <w:shd w:val="clear" w:color="auto" w:fill="auto"/>
            <w:noWrap/>
            <w:vAlign w:val="bottom"/>
            <w:hideMark/>
          </w:tcPr>
          <w:p w14:paraId="620D2C9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2E7390B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vAlign w:val="bottom"/>
            <w:hideMark/>
          </w:tcPr>
          <w:p w14:paraId="2284893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18750</w:t>
            </w:r>
          </w:p>
        </w:tc>
        <w:tc>
          <w:tcPr>
            <w:tcW w:w="348" w:type="pct"/>
            <w:tcBorders>
              <w:top w:val="nil"/>
              <w:left w:val="nil"/>
              <w:bottom w:val="nil"/>
              <w:right w:val="nil"/>
            </w:tcBorders>
            <w:shd w:val="clear" w:color="auto" w:fill="auto"/>
            <w:noWrap/>
            <w:vAlign w:val="bottom"/>
            <w:hideMark/>
          </w:tcPr>
          <w:p w14:paraId="5191B630"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r>
      <w:tr w:rsidR="002C4370" w:rsidRPr="008308EF" w14:paraId="6E5DACCE" w14:textId="77777777" w:rsidTr="0001361C">
        <w:trPr>
          <w:trHeight w:val="300"/>
        </w:trPr>
        <w:tc>
          <w:tcPr>
            <w:tcW w:w="755" w:type="pct"/>
            <w:tcBorders>
              <w:top w:val="nil"/>
              <w:left w:val="nil"/>
              <w:bottom w:val="nil"/>
              <w:right w:val="nil"/>
            </w:tcBorders>
            <w:shd w:val="clear" w:color="auto" w:fill="auto"/>
            <w:noWrap/>
            <w:vAlign w:val="bottom"/>
            <w:hideMark/>
          </w:tcPr>
          <w:p w14:paraId="5234EC92"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36477E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059A59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A32CB0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9A2B8D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299AA8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C30E7F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B40F66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638D1C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CD4F11A"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0322731"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7F167E3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CF49751"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6F72CA96" w14:textId="77777777" w:rsidTr="0001361C">
        <w:trPr>
          <w:trHeight w:val="300"/>
        </w:trPr>
        <w:tc>
          <w:tcPr>
            <w:tcW w:w="755" w:type="pct"/>
            <w:tcBorders>
              <w:top w:val="nil"/>
              <w:left w:val="nil"/>
              <w:bottom w:val="nil"/>
              <w:right w:val="nil"/>
            </w:tcBorders>
            <w:shd w:val="clear" w:color="auto" w:fill="auto"/>
            <w:noWrap/>
            <w:vAlign w:val="bottom"/>
            <w:hideMark/>
          </w:tcPr>
          <w:p w14:paraId="1ABB4563"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Energy costs</w:t>
            </w:r>
          </w:p>
        </w:tc>
        <w:tc>
          <w:tcPr>
            <w:tcW w:w="348" w:type="pct"/>
            <w:tcBorders>
              <w:top w:val="nil"/>
              <w:left w:val="nil"/>
              <w:bottom w:val="nil"/>
              <w:right w:val="nil"/>
            </w:tcBorders>
            <w:shd w:val="clear" w:color="auto" w:fill="auto"/>
            <w:noWrap/>
            <w:vAlign w:val="bottom"/>
            <w:hideMark/>
          </w:tcPr>
          <w:p w14:paraId="1D61A5D5"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46239F1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5F9A1BF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30000</w:t>
            </w:r>
          </w:p>
        </w:tc>
        <w:tc>
          <w:tcPr>
            <w:tcW w:w="348" w:type="pct"/>
            <w:tcBorders>
              <w:top w:val="nil"/>
              <w:left w:val="nil"/>
              <w:bottom w:val="nil"/>
              <w:right w:val="nil"/>
            </w:tcBorders>
            <w:shd w:val="clear" w:color="auto" w:fill="auto"/>
            <w:noWrap/>
            <w:vAlign w:val="bottom"/>
            <w:hideMark/>
          </w:tcPr>
          <w:p w14:paraId="363026A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7046BC09"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0</w:t>
            </w:r>
          </w:p>
        </w:tc>
        <w:tc>
          <w:tcPr>
            <w:tcW w:w="348" w:type="pct"/>
            <w:tcBorders>
              <w:top w:val="nil"/>
              <w:left w:val="nil"/>
              <w:bottom w:val="nil"/>
              <w:right w:val="nil"/>
            </w:tcBorders>
            <w:shd w:val="clear" w:color="auto" w:fill="auto"/>
            <w:noWrap/>
            <w:vAlign w:val="bottom"/>
            <w:hideMark/>
          </w:tcPr>
          <w:p w14:paraId="64A8A565"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30000</w:t>
            </w:r>
          </w:p>
        </w:tc>
        <w:tc>
          <w:tcPr>
            <w:tcW w:w="348" w:type="pct"/>
            <w:tcBorders>
              <w:top w:val="nil"/>
              <w:left w:val="nil"/>
              <w:bottom w:val="nil"/>
              <w:right w:val="nil"/>
            </w:tcBorders>
            <w:shd w:val="clear" w:color="auto" w:fill="auto"/>
            <w:noWrap/>
            <w:vAlign w:val="bottom"/>
            <w:hideMark/>
          </w:tcPr>
          <w:p w14:paraId="34DE04E9" w14:textId="77777777" w:rsidR="002C4370" w:rsidRPr="008308EF" w:rsidRDefault="002C4370" w:rsidP="00517B59">
            <w:pPr>
              <w:spacing w:after="0" w:line="240" w:lineRule="auto"/>
              <w:rPr>
                <w:rFonts w:eastAsia="Times New Roman" w:cs="Times New Roman"/>
                <w:szCs w:val="24"/>
                <w:lang w:val="en-US"/>
              </w:rPr>
            </w:pPr>
            <w:r w:rsidRPr="008308EF">
              <w:rPr>
                <w:rFonts w:eastAsia="Times New Roman" w:cs="Times New Roman"/>
                <w:szCs w:val="24"/>
                <w:lang w:val="en-US"/>
              </w:rPr>
              <w:t xml:space="preserve">Nil </w:t>
            </w:r>
          </w:p>
        </w:tc>
        <w:tc>
          <w:tcPr>
            <w:tcW w:w="348" w:type="pct"/>
            <w:tcBorders>
              <w:top w:val="nil"/>
              <w:left w:val="nil"/>
              <w:bottom w:val="nil"/>
              <w:right w:val="nil"/>
            </w:tcBorders>
            <w:shd w:val="clear" w:color="auto" w:fill="auto"/>
            <w:noWrap/>
            <w:vAlign w:val="bottom"/>
            <w:hideMark/>
          </w:tcPr>
          <w:p w14:paraId="446F23BA" w14:textId="77777777" w:rsidR="002C4370" w:rsidRPr="008308EF" w:rsidRDefault="002C4370" w:rsidP="004C408C">
            <w:pPr>
              <w:spacing w:after="0" w:line="240" w:lineRule="auto"/>
              <w:jc w:val="center"/>
              <w:rPr>
                <w:rFonts w:eastAsia="Times New Roman" w:cs="Times New Roman"/>
                <w:szCs w:val="24"/>
                <w:lang w:val="en-US"/>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76BA828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30000</w:t>
            </w:r>
          </w:p>
        </w:tc>
        <w:tc>
          <w:tcPr>
            <w:tcW w:w="348" w:type="pct"/>
            <w:tcBorders>
              <w:top w:val="nil"/>
              <w:left w:val="nil"/>
              <w:bottom w:val="nil"/>
              <w:right w:val="nil"/>
            </w:tcBorders>
            <w:shd w:val="clear" w:color="auto" w:fill="auto"/>
            <w:noWrap/>
            <w:vAlign w:val="bottom"/>
            <w:hideMark/>
          </w:tcPr>
          <w:p w14:paraId="6C2EDE84"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szCs w:val="24"/>
                <w:lang w:val="en-US"/>
              </w:rPr>
              <w:t>0</w:t>
            </w:r>
          </w:p>
        </w:tc>
        <w:tc>
          <w:tcPr>
            <w:tcW w:w="416" w:type="pct"/>
            <w:tcBorders>
              <w:top w:val="nil"/>
              <w:left w:val="nil"/>
              <w:bottom w:val="nil"/>
              <w:right w:val="nil"/>
            </w:tcBorders>
            <w:shd w:val="clear" w:color="auto" w:fill="auto"/>
            <w:noWrap/>
            <w:vAlign w:val="bottom"/>
            <w:hideMark/>
          </w:tcPr>
          <w:p w14:paraId="5D1B6DDB"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szCs w:val="24"/>
                <w:lang w:val="en-US"/>
              </w:rPr>
              <w:t>0</w:t>
            </w:r>
          </w:p>
        </w:tc>
        <w:tc>
          <w:tcPr>
            <w:tcW w:w="348" w:type="pct"/>
            <w:tcBorders>
              <w:top w:val="nil"/>
              <w:left w:val="nil"/>
              <w:bottom w:val="nil"/>
              <w:right w:val="nil"/>
            </w:tcBorders>
            <w:shd w:val="clear" w:color="auto" w:fill="auto"/>
            <w:noWrap/>
            <w:vAlign w:val="bottom"/>
            <w:hideMark/>
          </w:tcPr>
          <w:p w14:paraId="005246C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30000</w:t>
            </w:r>
          </w:p>
        </w:tc>
      </w:tr>
      <w:tr w:rsidR="002C4370" w:rsidRPr="008308EF" w14:paraId="306DC65C" w14:textId="77777777" w:rsidTr="0001361C">
        <w:trPr>
          <w:trHeight w:val="300"/>
        </w:trPr>
        <w:tc>
          <w:tcPr>
            <w:tcW w:w="755" w:type="pct"/>
            <w:tcBorders>
              <w:top w:val="nil"/>
              <w:left w:val="nil"/>
              <w:bottom w:val="nil"/>
              <w:right w:val="nil"/>
            </w:tcBorders>
            <w:shd w:val="clear" w:color="auto" w:fill="auto"/>
            <w:noWrap/>
            <w:vAlign w:val="bottom"/>
            <w:hideMark/>
          </w:tcPr>
          <w:p w14:paraId="21D2CB77"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ED4568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308E2D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6F2615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B8D124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E033F88"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DA9030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7E6B780" w14:textId="77777777" w:rsidR="002C4370" w:rsidRPr="008308EF" w:rsidRDefault="002C4370" w:rsidP="00517B59">
            <w:pPr>
              <w:spacing w:after="0" w:line="240" w:lineRule="auto"/>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91AA908" w14:textId="77777777" w:rsidR="002C4370" w:rsidRPr="008308EF" w:rsidRDefault="002C4370" w:rsidP="004C408C">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ED3513A"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BDFF62F" w14:textId="77777777" w:rsidR="002C4370" w:rsidRPr="008308EF" w:rsidRDefault="002C4370" w:rsidP="002E6116">
            <w:pPr>
              <w:spacing w:after="0" w:line="240" w:lineRule="auto"/>
              <w:jc w:val="righ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59F45A4A" w14:textId="77777777" w:rsidR="002C4370" w:rsidRPr="008308EF" w:rsidRDefault="002C4370" w:rsidP="002E6116">
            <w:pPr>
              <w:spacing w:after="0" w:line="240" w:lineRule="auto"/>
              <w:jc w:val="righ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E38B469"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0272B340" w14:textId="77777777" w:rsidTr="0001361C">
        <w:trPr>
          <w:trHeight w:val="300"/>
        </w:trPr>
        <w:tc>
          <w:tcPr>
            <w:tcW w:w="755" w:type="pct"/>
            <w:tcBorders>
              <w:top w:val="nil"/>
              <w:left w:val="nil"/>
              <w:bottom w:val="nil"/>
              <w:right w:val="nil"/>
            </w:tcBorders>
            <w:shd w:val="clear" w:color="auto" w:fill="auto"/>
            <w:noWrap/>
            <w:vAlign w:val="bottom"/>
            <w:hideMark/>
          </w:tcPr>
          <w:p w14:paraId="7E5F8352"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Payments to suppliers</w:t>
            </w:r>
          </w:p>
        </w:tc>
        <w:tc>
          <w:tcPr>
            <w:tcW w:w="348" w:type="pct"/>
            <w:tcBorders>
              <w:top w:val="nil"/>
              <w:left w:val="nil"/>
              <w:bottom w:val="nil"/>
              <w:right w:val="nil"/>
            </w:tcBorders>
            <w:shd w:val="clear" w:color="auto" w:fill="auto"/>
            <w:noWrap/>
            <w:vAlign w:val="bottom"/>
            <w:hideMark/>
          </w:tcPr>
          <w:p w14:paraId="313DE11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DF021D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04E243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0CF60C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EC0078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7ECEAE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6FD9698"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9873D83"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44FCF96"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4DB9738" w14:textId="77777777" w:rsidR="002C4370" w:rsidRPr="008308EF" w:rsidRDefault="002C4370"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4744FE22"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CD6406F" w14:textId="77777777" w:rsidR="002C4370" w:rsidRPr="008308EF" w:rsidRDefault="002C4370" w:rsidP="002E6116">
            <w:pPr>
              <w:spacing w:after="0" w:line="240" w:lineRule="auto"/>
              <w:jc w:val="left"/>
              <w:rPr>
                <w:rFonts w:eastAsia="Times New Roman" w:cs="Times New Roman"/>
                <w:szCs w:val="24"/>
                <w:lang w:val="en-US"/>
              </w:rPr>
            </w:pPr>
          </w:p>
        </w:tc>
      </w:tr>
      <w:tr w:rsidR="002C4370" w:rsidRPr="008308EF" w14:paraId="62FF4C71" w14:textId="77777777" w:rsidTr="0001361C">
        <w:trPr>
          <w:trHeight w:val="300"/>
        </w:trPr>
        <w:tc>
          <w:tcPr>
            <w:tcW w:w="755" w:type="pct"/>
            <w:tcBorders>
              <w:top w:val="nil"/>
              <w:left w:val="nil"/>
              <w:bottom w:val="nil"/>
              <w:right w:val="nil"/>
            </w:tcBorders>
            <w:shd w:val="clear" w:color="auto" w:fill="auto"/>
            <w:noWrap/>
            <w:vAlign w:val="bottom"/>
            <w:hideMark/>
          </w:tcPr>
          <w:p w14:paraId="05535853"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Wages</w:t>
            </w:r>
          </w:p>
        </w:tc>
        <w:tc>
          <w:tcPr>
            <w:tcW w:w="348" w:type="pct"/>
            <w:tcBorders>
              <w:top w:val="nil"/>
              <w:left w:val="nil"/>
              <w:bottom w:val="nil"/>
              <w:right w:val="nil"/>
            </w:tcBorders>
            <w:shd w:val="clear" w:color="auto" w:fill="auto"/>
            <w:noWrap/>
            <w:vAlign w:val="bottom"/>
            <w:hideMark/>
          </w:tcPr>
          <w:p w14:paraId="697012D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0B90874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42A2D25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7B6D0143"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1FD6727C"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00F2BE5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7B7DBBEA"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219F00D0"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6BEEF3DE"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45500</w:t>
            </w:r>
          </w:p>
        </w:tc>
        <w:tc>
          <w:tcPr>
            <w:tcW w:w="348" w:type="pct"/>
            <w:tcBorders>
              <w:top w:val="nil"/>
              <w:left w:val="nil"/>
              <w:bottom w:val="nil"/>
              <w:right w:val="nil"/>
            </w:tcBorders>
            <w:shd w:val="clear" w:color="auto" w:fill="auto"/>
            <w:noWrap/>
            <w:vAlign w:val="bottom"/>
            <w:hideMark/>
          </w:tcPr>
          <w:p w14:paraId="490E705A"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416" w:type="pct"/>
            <w:tcBorders>
              <w:top w:val="nil"/>
              <w:left w:val="nil"/>
              <w:bottom w:val="nil"/>
              <w:right w:val="nil"/>
            </w:tcBorders>
            <w:shd w:val="clear" w:color="auto" w:fill="auto"/>
            <w:noWrap/>
            <w:vAlign w:val="bottom"/>
            <w:hideMark/>
          </w:tcPr>
          <w:p w14:paraId="49F90B54"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c>
          <w:tcPr>
            <w:tcW w:w="348" w:type="pct"/>
            <w:tcBorders>
              <w:top w:val="nil"/>
              <w:left w:val="nil"/>
              <w:bottom w:val="nil"/>
              <w:right w:val="nil"/>
            </w:tcBorders>
            <w:shd w:val="clear" w:color="auto" w:fill="auto"/>
            <w:noWrap/>
            <w:vAlign w:val="bottom"/>
            <w:hideMark/>
          </w:tcPr>
          <w:p w14:paraId="72347F29" w14:textId="77777777" w:rsidR="002C4370" w:rsidRPr="008308EF" w:rsidRDefault="002C4370" w:rsidP="002E6116">
            <w:pPr>
              <w:spacing w:after="0" w:line="240" w:lineRule="auto"/>
              <w:jc w:val="right"/>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40000</w:t>
            </w:r>
          </w:p>
        </w:tc>
      </w:tr>
      <w:tr w:rsidR="002C4370" w:rsidRPr="008308EF" w14:paraId="4AD4355D" w14:textId="77777777" w:rsidTr="0001361C">
        <w:trPr>
          <w:trHeight w:val="300"/>
        </w:trPr>
        <w:tc>
          <w:tcPr>
            <w:tcW w:w="755" w:type="pct"/>
            <w:tcBorders>
              <w:top w:val="nil"/>
              <w:left w:val="nil"/>
              <w:bottom w:val="nil"/>
              <w:right w:val="nil"/>
            </w:tcBorders>
            <w:shd w:val="clear" w:color="auto" w:fill="auto"/>
            <w:noWrap/>
            <w:vAlign w:val="bottom"/>
            <w:hideMark/>
          </w:tcPr>
          <w:p w14:paraId="77247153"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C1C7B08"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BA8C1B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41D55B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46E103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D71EE4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6CF8FE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3D191C1" w14:textId="77777777" w:rsidR="002C4370" w:rsidRPr="008308EF" w:rsidRDefault="002C4370" w:rsidP="002E6116">
            <w:pPr>
              <w:spacing w:after="0" w:line="240" w:lineRule="auto"/>
              <w:jc w:val="righ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9D148FF" w14:textId="77777777" w:rsidR="002C4370" w:rsidRPr="008308EF" w:rsidRDefault="002C4370" w:rsidP="002E6116">
            <w:pPr>
              <w:spacing w:after="0" w:line="240" w:lineRule="auto"/>
              <w:jc w:val="righ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CEA14BD" w14:textId="77777777" w:rsidR="002C4370" w:rsidRPr="008308EF" w:rsidRDefault="002C4370" w:rsidP="002E6116">
            <w:pPr>
              <w:spacing w:after="0" w:line="240" w:lineRule="auto"/>
              <w:jc w:val="righ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B2A4FAF" w14:textId="77777777" w:rsidR="002C4370" w:rsidRPr="008308EF" w:rsidRDefault="002C4370" w:rsidP="002E6116">
            <w:pPr>
              <w:spacing w:after="0" w:line="240" w:lineRule="auto"/>
              <w:jc w:val="righ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713FA8D0" w14:textId="77777777" w:rsidR="002C4370" w:rsidRPr="008308EF" w:rsidRDefault="002C4370" w:rsidP="002E6116">
            <w:pPr>
              <w:spacing w:after="0" w:line="240" w:lineRule="auto"/>
              <w:jc w:val="righ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23C3544" w14:textId="77777777" w:rsidR="002C4370" w:rsidRPr="008308EF" w:rsidRDefault="002C4370" w:rsidP="002E6116">
            <w:pPr>
              <w:spacing w:after="0" w:line="240" w:lineRule="auto"/>
              <w:jc w:val="right"/>
              <w:rPr>
                <w:rFonts w:eastAsia="Times New Roman" w:cs="Times New Roman"/>
                <w:szCs w:val="24"/>
                <w:lang w:val="en-US"/>
              </w:rPr>
            </w:pPr>
          </w:p>
        </w:tc>
      </w:tr>
      <w:tr w:rsidR="002C4370" w:rsidRPr="008308EF" w14:paraId="59F6EF34" w14:textId="77777777" w:rsidTr="0001361C">
        <w:trPr>
          <w:trHeight w:val="300"/>
        </w:trPr>
        <w:tc>
          <w:tcPr>
            <w:tcW w:w="755" w:type="pct"/>
            <w:tcBorders>
              <w:top w:val="nil"/>
              <w:left w:val="nil"/>
              <w:bottom w:val="nil"/>
              <w:right w:val="nil"/>
            </w:tcBorders>
            <w:shd w:val="clear" w:color="auto" w:fill="auto"/>
            <w:noWrap/>
            <w:vAlign w:val="bottom"/>
            <w:hideMark/>
          </w:tcPr>
          <w:p w14:paraId="4A100B73"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4940C5F" w14:textId="77777777" w:rsidR="002C4370" w:rsidRPr="008308EF" w:rsidRDefault="002C4370" w:rsidP="004C408C">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EAB914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6F1E2F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89C9C6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B282B1A"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F0A53A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A37BA8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6FCBCB8"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8E09E3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C2330E6"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4D17BDF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2DED750" w14:textId="77777777" w:rsidR="002C4370" w:rsidRPr="008308EF" w:rsidRDefault="002C4370" w:rsidP="002E09C3">
            <w:pPr>
              <w:spacing w:after="0" w:line="240" w:lineRule="auto"/>
              <w:jc w:val="center"/>
              <w:rPr>
                <w:rFonts w:eastAsia="Times New Roman" w:cs="Times New Roman"/>
                <w:szCs w:val="24"/>
                <w:lang w:val="en-US"/>
              </w:rPr>
            </w:pPr>
          </w:p>
        </w:tc>
      </w:tr>
      <w:tr w:rsidR="002C4370" w:rsidRPr="008308EF" w14:paraId="1177B19D" w14:textId="77777777" w:rsidTr="0001361C">
        <w:trPr>
          <w:trHeight w:val="300"/>
        </w:trPr>
        <w:tc>
          <w:tcPr>
            <w:tcW w:w="755" w:type="pct"/>
            <w:tcBorders>
              <w:top w:val="nil"/>
              <w:left w:val="nil"/>
              <w:bottom w:val="nil"/>
              <w:right w:val="nil"/>
            </w:tcBorders>
            <w:shd w:val="clear" w:color="auto" w:fill="auto"/>
            <w:noWrap/>
            <w:vAlign w:val="bottom"/>
            <w:hideMark/>
          </w:tcPr>
          <w:p w14:paraId="7143813E"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5C2222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3A625E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80853E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2868D1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EE0A27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AC4D47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C18C0E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CAC998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489F04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AD3F544"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2074F5E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209EA8B"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1F55D510" w14:textId="77777777" w:rsidTr="00FD5CC4">
        <w:trPr>
          <w:trHeight w:val="300"/>
        </w:trPr>
        <w:tc>
          <w:tcPr>
            <w:tcW w:w="755" w:type="pct"/>
            <w:tcBorders>
              <w:top w:val="nil"/>
              <w:left w:val="nil"/>
              <w:bottom w:val="nil"/>
              <w:right w:val="nil"/>
            </w:tcBorders>
            <w:shd w:val="clear" w:color="auto" w:fill="auto"/>
            <w:noWrap/>
            <w:vAlign w:val="bottom"/>
            <w:hideMark/>
          </w:tcPr>
          <w:p w14:paraId="37E582B7"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Vehicles </w:t>
            </w:r>
          </w:p>
        </w:tc>
        <w:tc>
          <w:tcPr>
            <w:tcW w:w="348" w:type="pct"/>
            <w:tcBorders>
              <w:top w:val="nil"/>
              <w:left w:val="nil"/>
              <w:bottom w:val="nil"/>
              <w:right w:val="nil"/>
            </w:tcBorders>
            <w:shd w:val="clear" w:color="auto" w:fill="auto"/>
            <w:noWrap/>
            <w:hideMark/>
          </w:tcPr>
          <w:p w14:paraId="7AD48689"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63A30BA"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16C2C42"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6DEAADE6"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30000</w:t>
            </w:r>
          </w:p>
        </w:tc>
        <w:tc>
          <w:tcPr>
            <w:tcW w:w="348" w:type="pct"/>
            <w:tcBorders>
              <w:top w:val="nil"/>
              <w:left w:val="nil"/>
              <w:bottom w:val="nil"/>
              <w:right w:val="nil"/>
            </w:tcBorders>
            <w:shd w:val="clear" w:color="auto" w:fill="auto"/>
            <w:noWrap/>
            <w:hideMark/>
          </w:tcPr>
          <w:p w14:paraId="5F1E4D29"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2882FA6F"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3CE3450"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8B9BF8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8F63992"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90B7C77" w14:textId="77777777" w:rsidR="002C4370" w:rsidRPr="008308EF" w:rsidRDefault="002C4370">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58B2C6AF"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D7CFF2A" w14:textId="77777777" w:rsidR="002C4370" w:rsidRPr="008308EF" w:rsidRDefault="002C4370">
            <w:pPr>
              <w:rPr>
                <w:rFonts w:cs="Times New Roman"/>
                <w:szCs w:val="24"/>
              </w:rPr>
            </w:pPr>
            <w:r w:rsidRPr="008308EF">
              <w:rPr>
                <w:rFonts w:eastAsia="Times New Roman" w:cs="Times New Roman"/>
                <w:szCs w:val="24"/>
                <w:lang w:val="en-US"/>
              </w:rPr>
              <w:t>Nil</w:t>
            </w:r>
          </w:p>
        </w:tc>
      </w:tr>
      <w:tr w:rsidR="002C4370" w:rsidRPr="008308EF" w14:paraId="5699139C" w14:textId="77777777" w:rsidTr="00FD5CC4">
        <w:trPr>
          <w:trHeight w:val="300"/>
        </w:trPr>
        <w:tc>
          <w:tcPr>
            <w:tcW w:w="755" w:type="pct"/>
            <w:tcBorders>
              <w:top w:val="nil"/>
              <w:left w:val="nil"/>
              <w:bottom w:val="nil"/>
              <w:right w:val="nil"/>
            </w:tcBorders>
            <w:shd w:val="clear" w:color="auto" w:fill="auto"/>
            <w:noWrap/>
            <w:vAlign w:val="bottom"/>
            <w:hideMark/>
          </w:tcPr>
          <w:p w14:paraId="3ADB8262"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1225AC97"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4A5ADF2B"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1B3044F2"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5D1C6F7" w14:textId="77777777" w:rsidR="002C4370" w:rsidRPr="008308EF" w:rsidRDefault="002C4370" w:rsidP="002E6116">
            <w:pPr>
              <w:spacing w:after="0" w:line="240" w:lineRule="auto"/>
              <w:jc w:val="center"/>
              <w:rPr>
                <w:rFonts w:eastAsia="Times New Roman" w:cs="Times New Roman"/>
                <w:bCs/>
                <w:szCs w:val="24"/>
              </w:rPr>
            </w:pPr>
          </w:p>
        </w:tc>
        <w:tc>
          <w:tcPr>
            <w:tcW w:w="348" w:type="pct"/>
            <w:tcBorders>
              <w:top w:val="nil"/>
              <w:left w:val="nil"/>
              <w:bottom w:val="nil"/>
              <w:right w:val="nil"/>
            </w:tcBorders>
            <w:shd w:val="clear" w:color="auto" w:fill="auto"/>
            <w:noWrap/>
            <w:hideMark/>
          </w:tcPr>
          <w:p w14:paraId="7BCABD68"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BD12A28"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124AFF40"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22EEEFF"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3D93A80B"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4A28E0D" w14:textId="77777777" w:rsidR="002C4370" w:rsidRPr="008308EF" w:rsidRDefault="002C4370">
            <w:pPr>
              <w:rPr>
                <w:rFonts w:eastAsia="Times New Roman" w:cs="Times New Roman"/>
                <w:szCs w:val="24"/>
                <w:lang w:val="en-US"/>
              </w:rPr>
            </w:pPr>
          </w:p>
        </w:tc>
        <w:tc>
          <w:tcPr>
            <w:tcW w:w="416" w:type="pct"/>
            <w:tcBorders>
              <w:top w:val="nil"/>
              <w:left w:val="nil"/>
              <w:bottom w:val="nil"/>
              <w:right w:val="nil"/>
            </w:tcBorders>
            <w:shd w:val="clear" w:color="auto" w:fill="auto"/>
            <w:noWrap/>
            <w:hideMark/>
          </w:tcPr>
          <w:p w14:paraId="4B3083AE" w14:textId="77777777" w:rsidR="002C4370" w:rsidRPr="008308EF" w:rsidRDefault="002C4370">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1F3886D3" w14:textId="77777777" w:rsidR="002C4370" w:rsidRPr="008308EF" w:rsidRDefault="002C4370">
            <w:pPr>
              <w:rPr>
                <w:rFonts w:eastAsia="Times New Roman" w:cs="Times New Roman"/>
                <w:szCs w:val="24"/>
                <w:lang w:val="en-US"/>
              </w:rPr>
            </w:pPr>
          </w:p>
        </w:tc>
      </w:tr>
      <w:tr w:rsidR="002C4370" w:rsidRPr="008308EF" w14:paraId="0E5860FC" w14:textId="77777777" w:rsidTr="003C558D">
        <w:trPr>
          <w:trHeight w:val="300"/>
        </w:trPr>
        <w:tc>
          <w:tcPr>
            <w:tcW w:w="755" w:type="pct"/>
            <w:tcBorders>
              <w:top w:val="nil"/>
              <w:left w:val="nil"/>
              <w:bottom w:val="nil"/>
              <w:right w:val="nil"/>
            </w:tcBorders>
            <w:shd w:val="clear" w:color="auto" w:fill="auto"/>
            <w:noWrap/>
            <w:vAlign w:val="bottom"/>
            <w:hideMark/>
          </w:tcPr>
          <w:p w14:paraId="49922209" w14:textId="77777777" w:rsidR="002C4370" w:rsidRPr="008308EF" w:rsidRDefault="002C4370"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Complimentary toiletries </w:t>
            </w:r>
          </w:p>
        </w:tc>
        <w:tc>
          <w:tcPr>
            <w:tcW w:w="348" w:type="pct"/>
            <w:tcBorders>
              <w:top w:val="nil"/>
              <w:left w:val="nil"/>
              <w:bottom w:val="nil"/>
              <w:right w:val="nil"/>
            </w:tcBorders>
            <w:shd w:val="clear" w:color="auto" w:fill="auto"/>
            <w:noWrap/>
            <w:vAlign w:val="bottom"/>
            <w:hideMark/>
          </w:tcPr>
          <w:p w14:paraId="06308F5C"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8166.67</w:t>
            </w:r>
          </w:p>
        </w:tc>
        <w:tc>
          <w:tcPr>
            <w:tcW w:w="348" w:type="pct"/>
            <w:tcBorders>
              <w:top w:val="nil"/>
              <w:left w:val="nil"/>
              <w:bottom w:val="nil"/>
              <w:right w:val="nil"/>
            </w:tcBorders>
            <w:shd w:val="clear" w:color="auto" w:fill="auto"/>
            <w:noWrap/>
            <w:vAlign w:val="bottom"/>
            <w:hideMark/>
          </w:tcPr>
          <w:p w14:paraId="0FF878F8"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4A456C94"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6463433A"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4F1703A0"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40F2FF1F"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4532149D"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2D4DA866"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174210F9"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8166. 67</w:t>
            </w:r>
          </w:p>
        </w:tc>
        <w:tc>
          <w:tcPr>
            <w:tcW w:w="348" w:type="pct"/>
            <w:tcBorders>
              <w:top w:val="nil"/>
              <w:left w:val="nil"/>
              <w:bottom w:val="nil"/>
              <w:right w:val="nil"/>
            </w:tcBorders>
            <w:shd w:val="clear" w:color="auto" w:fill="auto"/>
            <w:noWrap/>
            <w:vAlign w:val="bottom"/>
            <w:hideMark/>
          </w:tcPr>
          <w:p w14:paraId="5C91D19C"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8166.67</w:t>
            </w:r>
          </w:p>
        </w:tc>
        <w:tc>
          <w:tcPr>
            <w:tcW w:w="416" w:type="pct"/>
            <w:tcBorders>
              <w:top w:val="nil"/>
              <w:left w:val="nil"/>
              <w:bottom w:val="nil"/>
              <w:right w:val="nil"/>
            </w:tcBorders>
            <w:shd w:val="clear" w:color="auto" w:fill="auto"/>
            <w:noWrap/>
            <w:vAlign w:val="bottom"/>
            <w:hideMark/>
          </w:tcPr>
          <w:p w14:paraId="61232D81"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8166.67</w:t>
            </w:r>
          </w:p>
        </w:tc>
        <w:tc>
          <w:tcPr>
            <w:tcW w:w="348" w:type="pct"/>
            <w:tcBorders>
              <w:top w:val="nil"/>
              <w:left w:val="nil"/>
              <w:bottom w:val="nil"/>
              <w:right w:val="nil"/>
            </w:tcBorders>
            <w:shd w:val="clear" w:color="auto" w:fill="auto"/>
            <w:noWrap/>
            <w:vAlign w:val="bottom"/>
            <w:hideMark/>
          </w:tcPr>
          <w:p w14:paraId="1D9593EB"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8166.67</w:t>
            </w:r>
          </w:p>
        </w:tc>
      </w:tr>
      <w:tr w:rsidR="002C4370" w:rsidRPr="008308EF" w14:paraId="6722A31A" w14:textId="77777777" w:rsidTr="0001361C">
        <w:trPr>
          <w:trHeight w:val="300"/>
        </w:trPr>
        <w:tc>
          <w:tcPr>
            <w:tcW w:w="755" w:type="pct"/>
            <w:tcBorders>
              <w:top w:val="nil"/>
              <w:left w:val="nil"/>
              <w:bottom w:val="nil"/>
              <w:right w:val="nil"/>
            </w:tcBorders>
            <w:shd w:val="clear" w:color="auto" w:fill="auto"/>
            <w:noWrap/>
            <w:vAlign w:val="bottom"/>
            <w:hideMark/>
          </w:tcPr>
          <w:p w14:paraId="6F8D6961"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F10932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9EAA5D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9EA404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AB04BE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85C45D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6F0250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5C9EBF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E6E3BD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5F9C00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947C299"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3101586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BAA1635"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7BB2BADF" w14:textId="77777777" w:rsidTr="00FD5CC4">
        <w:trPr>
          <w:trHeight w:val="300"/>
        </w:trPr>
        <w:tc>
          <w:tcPr>
            <w:tcW w:w="755" w:type="pct"/>
            <w:tcBorders>
              <w:top w:val="nil"/>
              <w:left w:val="nil"/>
              <w:bottom w:val="nil"/>
              <w:right w:val="nil"/>
            </w:tcBorders>
            <w:shd w:val="clear" w:color="auto" w:fill="auto"/>
            <w:noWrap/>
            <w:vAlign w:val="bottom"/>
            <w:hideMark/>
          </w:tcPr>
          <w:p w14:paraId="36D810F6"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Van</w:t>
            </w:r>
          </w:p>
        </w:tc>
        <w:tc>
          <w:tcPr>
            <w:tcW w:w="348" w:type="pct"/>
            <w:tcBorders>
              <w:top w:val="nil"/>
              <w:left w:val="nil"/>
              <w:bottom w:val="nil"/>
              <w:right w:val="nil"/>
            </w:tcBorders>
            <w:shd w:val="clear" w:color="auto" w:fill="auto"/>
            <w:noWrap/>
            <w:hideMark/>
          </w:tcPr>
          <w:p w14:paraId="1A0F7227"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D9B1244"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21189B37"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8073EA8"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8FB9D47"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7CD9C5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5F46105"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B3AD05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1A584792"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7BE601D" w14:textId="77777777" w:rsidR="002C4370" w:rsidRPr="008308EF" w:rsidRDefault="002C4370">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6D7A1B97"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0814EA5" w14:textId="77777777" w:rsidR="002C4370" w:rsidRPr="008308EF" w:rsidRDefault="002C4370">
            <w:pPr>
              <w:rPr>
                <w:rFonts w:cs="Times New Roman"/>
                <w:szCs w:val="24"/>
              </w:rPr>
            </w:pPr>
            <w:r w:rsidRPr="008308EF">
              <w:rPr>
                <w:rFonts w:eastAsia="Times New Roman" w:cs="Times New Roman"/>
                <w:szCs w:val="24"/>
                <w:lang w:val="en-US"/>
              </w:rPr>
              <w:t>Nil</w:t>
            </w:r>
          </w:p>
        </w:tc>
      </w:tr>
      <w:tr w:rsidR="002C4370" w:rsidRPr="008308EF" w14:paraId="7C308C3F" w14:textId="77777777" w:rsidTr="003C558D">
        <w:trPr>
          <w:trHeight w:val="300"/>
        </w:trPr>
        <w:tc>
          <w:tcPr>
            <w:tcW w:w="755" w:type="pct"/>
            <w:tcBorders>
              <w:top w:val="nil"/>
              <w:left w:val="nil"/>
              <w:bottom w:val="nil"/>
              <w:right w:val="nil"/>
            </w:tcBorders>
            <w:shd w:val="clear" w:color="auto" w:fill="auto"/>
            <w:noWrap/>
            <w:vAlign w:val="bottom"/>
            <w:hideMark/>
          </w:tcPr>
          <w:p w14:paraId="12B8004A"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Petrol and diesel</w:t>
            </w:r>
          </w:p>
        </w:tc>
        <w:tc>
          <w:tcPr>
            <w:tcW w:w="348" w:type="pct"/>
            <w:tcBorders>
              <w:top w:val="nil"/>
              <w:left w:val="nil"/>
              <w:bottom w:val="nil"/>
              <w:right w:val="nil"/>
            </w:tcBorders>
            <w:shd w:val="clear" w:color="auto" w:fill="auto"/>
            <w:noWrap/>
            <w:hideMark/>
          </w:tcPr>
          <w:p w14:paraId="37EFDEE4" w14:textId="77777777" w:rsidR="002C4370" w:rsidRPr="008308EF" w:rsidRDefault="002C4370" w:rsidP="003C558D">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084699AA"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1781B127"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6575E6F4"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772A0AE9"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22F1788B"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24AA358E"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30D53FE2"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00009CE5"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328F9DDC"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416" w:type="pct"/>
            <w:tcBorders>
              <w:top w:val="nil"/>
              <w:left w:val="nil"/>
              <w:bottom w:val="nil"/>
              <w:right w:val="nil"/>
            </w:tcBorders>
            <w:shd w:val="clear" w:color="auto" w:fill="auto"/>
            <w:noWrap/>
            <w:hideMark/>
          </w:tcPr>
          <w:p w14:paraId="4AA7E241"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c>
          <w:tcPr>
            <w:tcW w:w="348" w:type="pct"/>
            <w:tcBorders>
              <w:top w:val="nil"/>
              <w:left w:val="nil"/>
              <w:bottom w:val="nil"/>
              <w:right w:val="nil"/>
            </w:tcBorders>
            <w:shd w:val="clear" w:color="auto" w:fill="auto"/>
            <w:noWrap/>
            <w:hideMark/>
          </w:tcPr>
          <w:p w14:paraId="259FBD5E"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1100</w:t>
            </w:r>
          </w:p>
        </w:tc>
      </w:tr>
      <w:tr w:rsidR="002C4370" w:rsidRPr="008308EF" w14:paraId="2B0CCF64" w14:textId="77777777" w:rsidTr="0001361C">
        <w:trPr>
          <w:trHeight w:val="300"/>
        </w:trPr>
        <w:tc>
          <w:tcPr>
            <w:tcW w:w="755" w:type="pct"/>
            <w:tcBorders>
              <w:top w:val="nil"/>
              <w:left w:val="nil"/>
              <w:bottom w:val="nil"/>
              <w:right w:val="nil"/>
            </w:tcBorders>
            <w:shd w:val="clear" w:color="auto" w:fill="auto"/>
            <w:noWrap/>
            <w:vAlign w:val="bottom"/>
            <w:hideMark/>
          </w:tcPr>
          <w:p w14:paraId="6D814991"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3F0231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E7F9E2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0E2DB6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A075F2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7DAFEA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767AEE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FACF95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9E7648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D07608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F0F400A"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5718720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FDC8CA7"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333CB0C9" w14:textId="77777777" w:rsidTr="003C558D">
        <w:trPr>
          <w:trHeight w:val="300"/>
        </w:trPr>
        <w:tc>
          <w:tcPr>
            <w:tcW w:w="755" w:type="pct"/>
            <w:tcBorders>
              <w:top w:val="nil"/>
              <w:left w:val="nil"/>
              <w:bottom w:val="nil"/>
              <w:right w:val="nil"/>
            </w:tcBorders>
            <w:shd w:val="clear" w:color="auto" w:fill="auto"/>
            <w:noWrap/>
            <w:vAlign w:val="bottom"/>
            <w:hideMark/>
          </w:tcPr>
          <w:p w14:paraId="257CF84F"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Rates</w:t>
            </w:r>
          </w:p>
        </w:tc>
        <w:tc>
          <w:tcPr>
            <w:tcW w:w="348" w:type="pct"/>
            <w:tcBorders>
              <w:top w:val="nil"/>
              <w:left w:val="nil"/>
              <w:bottom w:val="nil"/>
              <w:right w:val="nil"/>
            </w:tcBorders>
            <w:shd w:val="clear" w:color="auto" w:fill="auto"/>
            <w:noWrap/>
            <w:hideMark/>
          </w:tcPr>
          <w:p w14:paraId="464EC564"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6F76D3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6D2683D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779000</w:t>
            </w:r>
          </w:p>
        </w:tc>
        <w:tc>
          <w:tcPr>
            <w:tcW w:w="348" w:type="pct"/>
            <w:tcBorders>
              <w:top w:val="nil"/>
              <w:left w:val="nil"/>
              <w:bottom w:val="nil"/>
              <w:right w:val="nil"/>
            </w:tcBorders>
            <w:shd w:val="clear" w:color="auto" w:fill="auto"/>
            <w:noWrap/>
            <w:vAlign w:val="bottom"/>
            <w:hideMark/>
          </w:tcPr>
          <w:p w14:paraId="799BCDC7"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69323803" w14:textId="77777777" w:rsidR="002C4370" w:rsidRPr="008308EF" w:rsidRDefault="002C4370" w:rsidP="003C558D">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469BBA82"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5F4EEAE3"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7195E240"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1E159EA6"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3E740146"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416" w:type="pct"/>
            <w:tcBorders>
              <w:top w:val="nil"/>
              <w:left w:val="nil"/>
              <w:bottom w:val="nil"/>
              <w:right w:val="nil"/>
            </w:tcBorders>
            <w:shd w:val="clear" w:color="auto" w:fill="auto"/>
            <w:noWrap/>
            <w:hideMark/>
          </w:tcPr>
          <w:p w14:paraId="0361B266"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c>
          <w:tcPr>
            <w:tcW w:w="348" w:type="pct"/>
            <w:tcBorders>
              <w:top w:val="nil"/>
              <w:left w:val="nil"/>
              <w:bottom w:val="nil"/>
              <w:right w:val="nil"/>
            </w:tcBorders>
            <w:shd w:val="clear" w:color="auto" w:fill="auto"/>
            <w:noWrap/>
            <w:hideMark/>
          </w:tcPr>
          <w:p w14:paraId="5605AFF8" w14:textId="77777777" w:rsidR="002C4370" w:rsidRPr="008308EF" w:rsidRDefault="002C4370">
            <w:pPr>
              <w:rPr>
                <w:rFonts w:cs="Times New Roman"/>
                <w:szCs w:val="24"/>
              </w:rPr>
            </w:pPr>
            <w:r w:rsidRPr="008308EF">
              <w:rPr>
                <w:rFonts w:eastAsia="Times New Roman" w:cs="Times New Roman"/>
                <w:bCs/>
                <w:szCs w:val="24"/>
              </w:rPr>
              <w:t>£</w:t>
            </w:r>
            <w:r w:rsidRPr="008308EF">
              <w:rPr>
                <w:rFonts w:eastAsia="Times New Roman" w:cs="Times New Roman"/>
                <w:szCs w:val="24"/>
                <w:lang w:val="en-US"/>
              </w:rPr>
              <w:t>6250</w:t>
            </w:r>
          </w:p>
        </w:tc>
      </w:tr>
      <w:tr w:rsidR="002C4370" w:rsidRPr="008308EF" w14:paraId="6B33A1C8" w14:textId="77777777" w:rsidTr="0001361C">
        <w:trPr>
          <w:trHeight w:val="300"/>
        </w:trPr>
        <w:tc>
          <w:tcPr>
            <w:tcW w:w="755" w:type="pct"/>
            <w:tcBorders>
              <w:top w:val="nil"/>
              <w:left w:val="nil"/>
              <w:bottom w:val="nil"/>
              <w:right w:val="nil"/>
            </w:tcBorders>
            <w:shd w:val="clear" w:color="auto" w:fill="auto"/>
            <w:noWrap/>
            <w:vAlign w:val="bottom"/>
            <w:hideMark/>
          </w:tcPr>
          <w:p w14:paraId="3A56D3E1"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00B35C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91BFC3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1A7EF2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28D5EF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481EAE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71C65F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781452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545FD9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91F1A1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9396A7D"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5AB73C7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29863A6"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13C34BDE" w14:textId="77777777" w:rsidTr="00FD5CC4">
        <w:trPr>
          <w:trHeight w:val="300"/>
        </w:trPr>
        <w:tc>
          <w:tcPr>
            <w:tcW w:w="755" w:type="pct"/>
            <w:tcBorders>
              <w:top w:val="nil"/>
              <w:left w:val="nil"/>
              <w:bottom w:val="nil"/>
              <w:right w:val="nil"/>
            </w:tcBorders>
            <w:shd w:val="clear" w:color="auto" w:fill="auto"/>
            <w:noWrap/>
            <w:vAlign w:val="bottom"/>
            <w:hideMark/>
          </w:tcPr>
          <w:p w14:paraId="36D264A0"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Overdraft Interest</w:t>
            </w:r>
          </w:p>
        </w:tc>
        <w:tc>
          <w:tcPr>
            <w:tcW w:w="348" w:type="pct"/>
            <w:tcBorders>
              <w:top w:val="nil"/>
              <w:left w:val="nil"/>
              <w:bottom w:val="nil"/>
              <w:right w:val="nil"/>
            </w:tcBorders>
            <w:shd w:val="clear" w:color="auto" w:fill="auto"/>
            <w:noWrap/>
            <w:hideMark/>
          </w:tcPr>
          <w:p w14:paraId="406B286A"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9FA3FA0"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067C427"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7DCDCA4"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1F095C91"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530EA1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092204C"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0EDBB36"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B33B18E"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92F56A2" w14:textId="77777777" w:rsidR="002C4370" w:rsidRPr="008308EF" w:rsidRDefault="002C4370">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381B5F5E" w14:textId="77777777" w:rsidR="002C4370" w:rsidRPr="008308EF" w:rsidRDefault="002C4370">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D265CD0" w14:textId="77777777" w:rsidR="002C4370" w:rsidRPr="008308EF" w:rsidRDefault="002C4370">
            <w:pPr>
              <w:rPr>
                <w:rFonts w:cs="Times New Roman"/>
                <w:szCs w:val="24"/>
              </w:rPr>
            </w:pPr>
            <w:r w:rsidRPr="008308EF">
              <w:rPr>
                <w:rFonts w:eastAsia="Times New Roman" w:cs="Times New Roman"/>
                <w:szCs w:val="24"/>
                <w:lang w:val="en-US"/>
              </w:rPr>
              <w:t>Nil</w:t>
            </w:r>
          </w:p>
        </w:tc>
      </w:tr>
      <w:tr w:rsidR="002C4370" w:rsidRPr="008308EF" w14:paraId="6C82C2C1" w14:textId="77777777" w:rsidTr="0001361C">
        <w:trPr>
          <w:trHeight w:val="300"/>
        </w:trPr>
        <w:tc>
          <w:tcPr>
            <w:tcW w:w="755" w:type="pct"/>
            <w:tcBorders>
              <w:top w:val="nil"/>
              <w:left w:val="nil"/>
              <w:bottom w:val="nil"/>
              <w:right w:val="nil"/>
            </w:tcBorders>
            <w:shd w:val="clear" w:color="auto" w:fill="auto"/>
            <w:noWrap/>
            <w:vAlign w:val="bottom"/>
            <w:hideMark/>
          </w:tcPr>
          <w:p w14:paraId="46422EE2"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40D668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22F50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51ED8F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B77851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33A27F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91BE95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ED2F0CA"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D6C54D7"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FFFA5AF"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D83DB6E" w14:textId="77777777" w:rsidR="002C4370" w:rsidRPr="008308EF" w:rsidRDefault="002C4370" w:rsidP="002E6116">
            <w:pPr>
              <w:spacing w:after="0" w:line="240" w:lineRule="auto"/>
              <w:jc w:val="left"/>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3685CEEC"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66003E8" w14:textId="77777777" w:rsidR="002C4370" w:rsidRPr="008308EF" w:rsidRDefault="002C4370" w:rsidP="002E6116">
            <w:pPr>
              <w:spacing w:after="0" w:line="240" w:lineRule="auto"/>
              <w:jc w:val="left"/>
              <w:rPr>
                <w:rFonts w:eastAsia="Times New Roman" w:cs="Times New Roman"/>
                <w:szCs w:val="24"/>
                <w:lang w:val="en-US"/>
              </w:rPr>
            </w:pPr>
          </w:p>
        </w:tc>
      </w:tr>
      <w:tr w:rsidR="002C4370" w:rsidRPr="008308EF" w14:paraId="10826D9C" w14:textId="77777777" w:rsidTr="0001361C">
        <w:trPr>
          <w:trHeight w:val="300"/>
        </w:trPr>
        <w:tc>
          <w:tcPr>
            <w:tcW w:w="755" w:type="pct"/>
            <w:tcBorders>
              <w:top w:val="nil"/>
              <w:left w:val="nil"/>
              <w:bottom w:val="nil"/>
              <w:right w:val="nil"/>
            </w:tcBorders>
            <w:shd w:val="clear" w:color="auto" w:fill="auto"/>
            <w:noWrap/>
            <w:vAlign w:val="bottom"/>
            <w:hideMark/>
          </w:tcPr>
          <w:p w14:paraId="6F766065"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Printing and Stationery </w:t>
            </w:r>
          </w:p>
        </w:tc>
        <w:tc>
          <w:tcPr>
            <w:tcW w:w="348" w:type="pct"/>
            <w:tcBorders>
              <w:top w:val="nil"/>
              <w:left w:val="nil"/>
              <w:bottom w:val="nil"/>
              <w:right w:val="nil"/>
            </w:tcBorders>
            <w:shd w:val="clear" w:color="auto" w:fill="auto"/>
            <w:noWrap/>
            <w:vAlign w:val="bottom"/>
            <w:hideMark/>
          </w:tcPr>
          <w:p w14:paraId="2B5CED5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5800</w:t>
            </w:r>
          </w:p>
        </w:tc>
        <w:tc>
          <w:tcPr>
            <w:tcW w:w="348" w:type="pct"/>
            <w:tcBorders>
              <w:top w:val="nil"/>
              <w:left w:val="nil"/>
              <w:bottom w:val="nil"/>
              <w:right w:val="nil"/>
            </w:tcBorders>
            <w:shd w:val="clear" w:color="auto" w:fill="auto"/>
            <w:noWrap/>
            <w:vAlign w:val="bottom"/>
            <w:hideMark/>
          </w:tcPr>
          <w:p w14:paraId="27090230"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1FA5A309"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306C619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48E7D496"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5800</w:t>
            </w:r>
          </w:p>
        </w:tc>
        <w:tc>
          <w:tcPr>
            <w:tcW w:w="348" w:type="pct"/>
            <w:tcBorders>
              <w:top w:val="nil"/>
              <w:left w:val="nil"/>
              <w:bottom w:val="nil"/>
              <w:right w:val="nil"/>
            </w:tcBorders>
            <w:shd w:val="clear" w:color="auto" w:fill="auto"/>
            <w:noWrap/>
            <w:vAlign w:val="bottom"/>
            <w:hideMark/>
          </w:tcPr>
          <w:p w14:paraId="00D36154"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48497708"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45684B7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5800</w:t>
            </w:r>
          </w:p>
        </w:tc>
        <w:tc>
          <w:tcPr>
            <w:tcW w:w="348" w:type="pct"/>
            <w:tcBorders>
              <w:top w:val="nil"/>
              <w:left w:val="nil"/>
              <w:bottom w:val="nil"/>
              <w:right w:val="nil"/>
            </w:tcBorders>
            <w:shd w:val="clear" w:color="auto" w:fill="auto"/>
            <w:noWrap/>
            <w:vAlign w:val="bottom"/>
            <w:hideMark/>
          </w:tcPr>
          <w:p w14:paraId="4D25010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348" w:type="pct"/>
            <w:tcBorders>
              <w:top w:val="nil"/>
              <w:left w:val="nil"/>
              <w:bottom w:val="nil"/>
              <w:right w:val="nil"/>
            </w:tcBorders>
            <w:shd w:val="clear" w:color="auto" w:fill="auto"/>
            <w:noWrap/>
            <w:vAlign w:val="bottom"/>
            <w:hideMark/>
          </w:tcPr>
          <w:p w14:paraId="1FA65F96"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c>
          <w:tcPr>
            <w:tcW w:w="416" w:type="pct"/>
            <w:tcBorders>
              <w:top w:val="nil"/>
              <w:left w:val="nil"/>
              <w:bottom w:val="nil"/>
              <w:right w:val="nil"/>
            </w:tcBorders>
            <w:shd w:val="clear" w:color="auto" w:fill="auto"/>
            <w:noWrap/>
            <w:vAlign w:val="bottom"/>
            <w:hideMark/>
          </w:tcPr>
          <w:p w14:paraId="4CADCDB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5800</w:t>
            </w:r>
          </w:p>
        </w:tc>
        <w:tc>
          <w:tcPr>
            <w:tcW w:w="348" w:type="pct"/>
            <w:tcBorders>
              <w:top w:val="nil"/>
              <w:left w:val="nil"/>
              <w:bottom w:val="nil"/>
              <w:right w:val="nil"/>
            </w:tcBorders>
            <w:shd w:val="clear" w:color="auto" w:fill="auto"/>
            <w:noWrap/>
            <w:vAlign w:val="bottom"/>
            <w:hideMark/>
          </w:tcPr>
          <w:p w14:paraId="42BABA1B"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4000</w:t>
            </w:r>
          </w:p>
        </w:tc>
      </w:tr>
      <w:tr w:rsidR="002C4370" w:rsidRPr="008308EF" w14:paraId="1C4BAF9A" w14:textId="77777777" w:rsidTr="0001361C">
        <w:trPr>
          <w:trHeight w:val="300"/>
        </w:trPr>
        <w:tc>
          <w:tcPr>
            <w:tcW w:w="755" w:type="pct"/>
            <w:tcBorders>
              <w:top w:val="nil"/>
              <w:left w:val="nil"/>
              <w:bottom w:val="nil"/>
              <w:right w:val="nil"/>
            </w:tcBorders>
            <w:shd w:val="clear" w:color="auto" w:fill="auto"/>
            <w:noWrap/>
            <w:vAlign w:val="bottom"/>
            <w:hideMark/>
          </w:tcPr>
          <w:p w14:paraId="76B3BE4E"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8989ED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21346B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88DEBA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796061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175530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CFF6BA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DD1579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319C34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E652D9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A92FFE8"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4470191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B8018FF"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338704D8" w14:textId="77777777" w:rsidTr="003C558D">
        <w:trPr>
          <w:trHeight w:val="300"/>
        </w:trPr>
        <w:tc>
          <w:tcPr>
            <w:tcW w:w="755" w:type="pct"/>
            <w:tcBorders>
              <w:top w:val="nil"/>
              <w:left w:val="nil"/>
              <w:bottom w:val="nil"/>
              <w:right w:val="nil"/>
            </w:tcBorders>
            <w:shd w:val="clear" w:color="auto" w:fill="auto"/>
            <w:noWrap/>
            <w:vAlign w:val="bottom"/>
            <w:hideMark/>
          </w:tcPr>
          <w:p w14:paraId="1E9C6CEE" w14:textId="77777777" w:rsidR="002C4370" w:rsidRPr="008308EF" w:rsidRDefault="002C4370" w:rsidP="003C558D">
            <w:pPr>
              <w:spacing w:after="0" w:line="240" w:lineRule="auto"/>
              <w:ind w:right="-364"/>
              <w:jc w:val="left"/>
              <w:rPr>
                <w:rFonts w:eastAsia="Times New Roman" w:cs="Times New Roman"/>
                <w:szCs w:val="24"/>
                <w:lang w:val="en-US"/>
              </w:rPr>
            </w:pPr>
            <w:r w:rsidRPr="008308EF">
              <w:rPr>
                <w:rFonts w:eastAsia="Times New Roman" w:cs="Times New Roman"/>
                <w:szCs w:val="24"/>
                <w:lang w:val="en-US"/>
              </w:rPr>
              <w:lastRenderedPageBreak/>
              <w:t>Kettle tray costs</w:t>
            </w:r>
          </w:p>
        </w:tc>
        <w:tc>
          <w:tcPr>
            <w:tcW w:w="348" w:type="pct"/>
            <w:tcBorders>
              <w:top w:val="nil"/>
              <w:left w:val="nil"/>
              <w:bottom w:val="nil"/>
              <w:right w:val="nil"/>
            </w:tcBorders>
            <w:shd w:val="clear" w:color="auto" w:fill="auto"/>
            <w:noWrap/>
            <w:hideMark/>
          </w:tcPr>
          <w:p w14:paraId="720BB2F6"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5DD72AA"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B84C1CB"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F0B6104"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29588E1"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DB102F1"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ACAC446"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1FD87A7D"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7150</w:t>
            </w:r>
          </w:p>
        </w:tc>
        <w:tc>
          <w:tcPr>
            <w:tcW w:w="348" w:type="pct"/>
            <w:tcBorders>
              <w:top w:val="nil"/>
              <w:left w:val="nil"/>
              <w:bottom w:val="nil"/>
              <w:right w:val="nil"/>
            </w:tcBorders>
            <w:shd w:val="clear" w:color="auto" w:fill="auto"/>
            <w:noWrap/>
            <w:hideMark/>
          </w:tcPr>
          <w:p w14:paraId="4EDFC4B5"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98A2F8A"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454EAE87"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68A525F" w14:textId="77777777" w:rsidR="002C4370" w:rsidRPr="008308EF" w:rsidRDefault="002C4370" w:rsidP="003C558D">
            <w:pPr>
              <w:rPr>
                <w:rFonts w:cs="Times New Roman"/>
                <w:szCs w:val="24"/>
              </w:rPr>
            </w:pPr>
            <w:r w:rsidRPr="008308EF">
              <w:rPr>
                <w:rFonts w:eastAsia="Times New Roman" w:cs="Times New Roman"/>
                <w:szCs w:val="24"/>
                <w:lang w:val="en-US"/>
              </w:rPr>
              <w:t>Nil</w:t>
            </w:r>
          </w:p>
        </w:tc>
      </w:tr>
      <w:tr w:rsidR="002C4370" w:rsidRPr="008308EF" w14:paraId="1A89C9F7" w14:textId="77777777" w:rsidTr="0001361C">
        <w:trPr>
          <w:trHeight w:val="300"/>
        </w:trPr>
        <w:tc>
          <w:tcPr>
            <w:tcW w:w="755" w:type="pct"/>
            <w:tcBorders>
              <w:top w:val="nil"/>
              <w:left w:val="nil"/>
              <w:bottom w:val="nil"/>
              <w:right w:val="nil"/>
            </w:tcBorders>
            <w:shd w:val="clear" w:color="auto" w:fill="auto"/>
            <w:noWrap/>
            <w:vAlign w:val="bottom"/>
            <w:hideMark/>
          </w:tcPr>
          <w:p w14:paraId="5DD18F89"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B7C5608" w14:textId="77777777" w:rsidR="002C4370" w:rsidRPr="008308EF" w:rsidRDefault="002C4370" w:rsidP="003059B8">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BFD53E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0880348" w14:textId="77777777" w:rsidR="002C4370" w:rsidRPr="008308EF" w:rsidRDefault="002C4370" w:rsidP="003059B8">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CF2B68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650221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B37D0A7"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74C4E6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56917B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BC0A8C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91751C0" w14:textId="77777777" w:rsidR="002C4370" w:rsidRPr="008308EF" w:rsidRDefault="002C4370" w:rsidP="003059B8">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6EA817FA" w14:textId="77777777" w:rsidR="002C4370" w:rsidRPr="008308EF" w:rsidRDefault="002C4370" w:rsidP="003059B8">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ACBADF" w14:textId="77777777" w:rsidR="002C4370" w:rsidRPr="008308EF" w:rsidRDefault="002C4370" w:rsidP="003059B8">
            <w:pPr>
              <w:spacing w:after="0" w:line="240" w:lineRule="auto"/>
              <w:jc w:val="center"/>
              <w:rPr>
                <w:rFonts w:eastAsia="Times New Roman" w:cs="Times New Roman"/>
                <w:szCs w:val="24"/>
                <w:lang w:val="en-US"/>
              </w:rPr>
            </w:pPr>
          </w:p>
        </w:tc>
      </w:tr>
      <w:tr w:rsidR="002C4370" w:rsidRPr="008308EF" w14:paraId="7CE7AC87" w14:textId="77777777" w:rsidTr="0001361C">
        <w:trPr>
          <w:trHeight w:val="300"/>
        </w:trPr>
        <w:tc>
          <w:tcPr>
            <w:tcW w:w="755" w:type="pct"/>
            <w:tcBorders>
              <w:top w:val="nil"/>
              <w:left w:val="nil"/>
              <w:bottom w:val="nil"/>
              <w:right w:val="nil"/>
            </w:tcBorders>
            <w:shd w:val="clear" w:color="auto" w:fill="auto"/>
            <w:noWrap/>
            <w:vAlign w:val="bottom"/>
            <w:hideMark/>
          </w:tcPr>
          <w:p w14:paraId="3315D11D"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Complimentary in-room beverages </w:t>
            </w:r>
          </w:p>
        </w:tc>
        <w:tc>
          <w:tcPr>
            <w:tcW w:w="348" w:type="pct"/>
            <w:tcBorders>
              <w:top w:val="nil"/>
              <w:left w:val="nil"/>
              <w:bottom w:val="nil"/>
              <w:right w:val="nil"/>
            </w:tcBorders>
            <w:shd w:val="clear" w:color="auto" w:fill="auto"/>
            <w:noWrap/>
            <w:vAlign w:val="bottom"/>
            <w:hideMark/>
          </w:tcPr>
          <w:p w14:paraId="67040AD7"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2120DAFC"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047DB936"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663700E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672B08F7"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7903E483"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25626E4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4C2E4B6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27106B1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5000</w:t>
            </w:r>
          </w:p>
        </w:tc>
        <w:tc>
          <w:tcPr>
            <w:tcW w:w="348" w:type="pct"/>
            <w:tcBorders>
              <w:top w:val="nil"/>
              <w:left w:val="nil"/>
              <w:bottom w:val="nil"/>
              <w:right w:val="nil"/>
            </w:tcBorders>
            <w:shd w:val="clear" w:color="auto" w:fill="auto"/>
            <w:noWrap/>
            <w:vAlign w:val="bottom"/>
            <w:hideMark/>
          </w:tcPr>
          <w:p w14:paraId="3BE8362E"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416" w:type="pct"/>
            <w:tcBorders>
              <w:top w:val="nil"/>
              <w:left w:val="nil"/>
              <w:bottom w:val="nil"/>
              <w:right w:val="nil"/>
            </w:tcBorders>
            <w:shd w:val="clear" w:color="auto" w:fill="auto"/>
            <w:noWrap/>
            <w:vAlign w:val="bottom"/>
            <w:hideMark/>
          </w:tcPr>
          <w:p w14:paraId="567355BB"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c>
          <w:tcPr>
            <w:tcW w:w="348" w:type="pct"/>
            <w:tcBorders>
              <w:top w:val="nil"/>
              <w:left w:val="nil"/>
              <w:bottom w:val="nil"/>
              <w:right w:val="nil"/>
            </w:tcBorders>
            <w:shd w:val="clear" w:color="auto" w:fill="auto"/>
            <w:noWrap/>
            <w:vAlign w:val="bottom"/>
            <w:hideMark/>
          </w:tcPr>
          <w:p w14:paraId="21ACCAA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3000</w:t>
            </w:r>
          </w:p>
        </w:tc>
      </w:tr>
      <w:tr w:rsidR="002C4370" w:rsidRPr="008308EF" w14:paraId="79002EB6" w14:textId="77777777" w:rsidTr="0001361C">
        <w:trPr>
          <w:trHeight w:val="300"/>
        </w:trPr>
        <w:tc>
          <w:tcPr>
            <w:tcW w:w="755" w:type="pct"/>
            <w:tcBorders>
              <w:top w:val="nil"/>
              <w:left w:val="nil"/>
              <w:bottom w:val="nil"/>
              <w:right w:val="nil"/>
            </w:tcBorders>
            <w:shd w:val="clear" w:color="auto" w:fill="auto"/>
            <w:noWrap/>
            <w:vAlign w:val="bottom"/>
            <w:hideMark/>
          </w:tcPr>
          <w:p w14:paraId="5ED2AFE7"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3B30A4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69F46E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770BDD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B30202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04F190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57F90E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9E7080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F2C8030"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93E846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E69805D"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406E44AE"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14D9955"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131C287D" w14:textId="77777777" w:rsidTr="00FD5CC4">
        <w:trPr>
          <w:trHeight w:val="300"/>
        </w:trPr>
        <w:tc>
          <w:tcPr>
            <w:tcW w:w="755" w:type="pct"/>
            <w:tcBorders>
              <w:top w:val="nil"/>
              <w:left w:val="nil"/>
              <w:bottom w:val="nil"/>
              <w:right w:val="nil"/>
            </w:tcBorders>
            <w:shd w:val="clear" w:color="auto" w:fill="auto"/>
            <w:noWrap/>
            <w:vAlign w:val="bottom"/>
            <w:hideMark/>
          </w:tcPr>
          <w:p w14:paraId="170CFE58"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Branded bedding bundles </w:t>
            </w:r>
          </w:p>
        </w:tc>
        <w:tc>
          <w:tcPr>
            <w:tcW w:w="348" w:type="pct"/>
            <w:tcBorders>
              <w:top w:val="nil"/>
              <w:left w:val="nil"/>
              <w:bottom w:val="nil"/>
              <w:right w:val="nil"/>
            </w:tcBorders>
            <w:shd w:val="clear" w:color="auto" w:fill="auto"/>
            <w:noWrap/>
            <w:hideMark/>
          </w:tcPr>
          <w:p w14:paraId="6886441E"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1F01E0D"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73BD8274"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2560</w:t>
            </w:r>
          </w:p>
        </w:tc>
        <w:tc>
          <w:tcPr>
            <w:tcW w:w="348" w:type="pct"/>
            <w:tcBorders>
              <w:top w:val="nil"/>
              <w:left w:val="nil"/>
              <w:bottom w:val="nil"/>
              <w:right w:val="nil"/>
            </w:tcBorders>
            <w:shd w:val="clear" w:color="auto" w:fill="auto"/>
            <w:noWrap/>
            <w:hideMark/>
          </w:tcPr>
          <w:p w14:paraId="4842A304"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F749935"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7266E67"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186651B1"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2858B8E9"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2560</w:t>
            </w:r>
          </w:p>
        </w:tc>
        <w:tc>
          <w:tcPr>
            <w:tcW w:w="348" w:type="pct"/>
            <w:tcBorders>
              <w:top w:val="nil"/>
              <w:left w:val="nil"/>
              <w:bottom w:val="nil"/>
              <w:right w:val="nil"/>
            </w:tcBorders>
            <w:shd w:val="clear" w:color="auto" w:fill="auto"/>
            <w:noWrap/>
            <w:hideMark/>
          </w:tcPr>
          <w:p w14:paraId="6EBA92AA"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69983AA"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hideMark/>
          </w:tcPr>
          <w:p w14:paraId="4A5CC6A2" w14:textId="77777777" w:rsidR="002C4370" w:rsidRPr="008308EF" w:rsidRDefault="002C4370" w:rsidP="00FD5CC4">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43CFF54" w14:textId="77777777" w:rsidR="002C4370" w:rsidRPr="008308EF" w:rsidRDefault="002C4370" w:rsidP="00FD5CC4">
            <w:pPr>
              <w:rPr>
                <w:rFonts w:cs="Times New Roman"/>
                <w:szCs w:val="24"/>
              </w:rPr>
            </w:pPr>
            <w:r w:rsidRPr="008308EF">
              <w:rPr>
                <w:rFonts w:eastAsia="Times New Roman" w:cs="Times New Roman"/>
                <w:szCs w:val="24"/>
                <w:lang w:val="en-US"/>
              </w:rPr>
              <w:t>Nil</w:t>
            </w:r>
          </w:p>
        </w:tc>
      </w:tr>
      <w:tr w:rsidR="002C4370" w:rsidRPr="008308EF" w14:paraId="57D25DBC" w14:textId="77777777" w:rsidTr="00FD5CC4">
        <w:trPr>
          <w:trHeight w:val="300"/>
        </w:trPr>
        <w:tc>
          <w:tcPr>
            <w:tcW w:w="755" w:type="pct"/>
            <w:tcBorders>
              <w:top w:val="nil"/>
              <w:left w:val="nil"/>
              <w:bottom w:val="nil"/>
              <w:right w:val="nil"/>
            </w:tcBorders>
            <w:shd w:val="clear" w:color="auto" w:fill="auto"/>
            <w:noWrap/>
            <w:vAlign w:val="bottom"/>
            <w:hideMark/>
          </w:tcPr>
          <w:p w14:paraId="3A49F743"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429F937D"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7EEA0D8E"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416F70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301067F1"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007067A4"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73449EF2"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A9295BD"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487415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3E34E1F"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238E417" w14:textId="77777777" w:rsidR="002C4370" w:rsidRPr="008308EF" w:rsidRDefault="002C4370" w:rsidP="00FD5CC4">
            <w:pPr>
              <w:rPr>
                <w:rFonts w:eastAsia="Times New Roman" w:cs="Times New Roman"/>
                <w:szCs w:val="24"/>
                <w:lang w:val="en-US"/>
              </w:rPr>
            </w:pPr>
          </w:p>
        </w:tc>
        <w:tc>
          <w:tcPr>
            <w:tcW w:w="416" w:type="pct"/>
            <w:tcBorders>
              <w:top w:val="nil"/>
              <w:left w:val="nil"/>
              <w:bottom w:val="nil"/>
              <w:right w:val="nil"/>
            </w:tcBorders>
            <w:shd w:val="clear" w:color="auto" w:fill="auto"/>
            <w:noWrap/>
            <w:hideMark/>
          </w:tcPr>
          <w:p w14:paraId="7B92FE40"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5130CA6B" w14:textId="77777777" w:rsidR="002C4370" w:rsidRPr="008308EF" w:rsidRDefault="002C4370" w:rsidP="00FD5CC4">
            <w:pPr>
              <w:rPr>
                <w:rFonts w:eastAsia="Times New Roman" w:cs="Times New Roman"/>
                <w:szCs w:val="24"/>
                <w:lang w:val="en-US"/>
              </w:rPr>
            </w:pPr>
          </w:p>
        </w:tc>
      </w:tr>
      <w:tr w:rsidR="002C4370" w:rsidRPr="008308EF" w14:paraId="1343931A" w14:textId="77777777" w:rsidTr="003C558D">
        <w:trPr>
          <w:trHeight w:val="300"/>
        </w:trPr>
        <w:tc>
          <w:tcPr>
            <w:tcW w:w="755" w:type="pct"/>
            <w:tcBorders>
              <w:top w:val="nil"/>
              <w:left w:val="nil"/>
              <w:bottom w:val="nil"/>
              <w:right w:val="nil"/>
            </w:tcBorders>
            <w:shd w:val="clear" w:color="auto" w:fill="auto"/>
            <w:noWrap/>
            <w:vAlign w:val="bottom"/>
            <w:hideMark/>
          </w:tcPr>
          <w:p w14:paraId="3C62E098" w14:textId="77777777" w:rsidR="002C4370" w:rsidRPr="008308EF" w:rsidRDefault="002C4370"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Marketing</w:t>
            </w:r>
          </w:p>
        </w:tc>
        <w:tc>
          <w:tcPr>
            <w:tcW w:w="348" w:type="pct"/>
            <w:tcBorders>
              <w:top w:val="nil"/>
              <w:left w:val="nil"/>
              <w:bottom w:val="nil"/>
              <w:right w:val="nil"/>
            </w:tcBorders>
            <w:shd w:val="clear" w:color="auto" w:fill="auto"/>
            <w:noWrap/>
            <w:hideMark/>
          </w:tcPr>
          <w:p w14:paraId="384F0541"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A8966E1"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143C9E88"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25000</w:t>
            </w:r>
          </w:p>
        </w:tc>
        <w:tc>
          <w:tcPr>
            <w:tcW w:w="348" w:type="pct"/>
            <w:tcBorders>
              <w:top w:val="nil"/>
              <w:left w:val="nil"/>
              <w:bottom w:val="nil"/>
              <w:right w:val="nil"/>
            </w:tcBorders>
            <w:shd w:val="clear" w:color="auto" w:fill="auto"/>
            <w:noWrap/>
            <w:hideMark/>
          </w:tcPr>
          <w:p w14:paraId="749A843F"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6D0519B"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60D796BA"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vAlign w:val="bottom"/>
            <w:hideMark/>
          </w:tcPr>
          <w:p w14:paraId="49BE3B3B"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25000</w:t>
            </w:r>
          </w:p>
        </w:tc>
        <w:tc>
          <w:tcPr>
            <w:tcW w:w="348" w:type="pct"/>
            <w:tcBorders>
              <w:top w:val="nil"/>
              <w:left w:val="nil"/>
              <w:bottom w:val="nil"/>
              <w:right w:val="nil"/>
            </w:tcBorders>
            <w:shd w:val="clear" w:color="auto" w:fill="auto"/>
            <w:noWrap/>
            <w:hideMark/>
          </w:tcPr>
          <w:p w14:paraId="21F32239"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774ABBE"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21ED52FF"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vAlign w:val="bottom"/>
            <w:hideMark/>
          </w:tcPr>
          <w:p w14:paraId="2895B23E"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bCs/>
                <w:szCs w:val="24"/>
              </w:rPr>
              <w:t>£</w:t>
            </w:r>
            <w:r w:rsidRPr="008308EF">
              <w:rPr>
                <w:rFonts w:eastAsia="Times New Roman" w:cs="Times New Roman"/>
                <w:szCs w:val="24"/>
                <w:lang w:val="en-US"/>
              </w:rPr>
              <w:t>25000</w:t>
            </w:r>
          </w:p>
        </w:tc>
        <w:tc>
          <w:tcPr>
            <w:tcW w:w="348" w:type="pct"/>
            <w:tcBorders>
              <w:top w:val="nil"/>
              <w:left w:val="nil"/>
              <w:bottom w:val="nil"/>
              <w:right w:val="nil"/>
            </w:tcBorders>
            <w:shd w:val="clear" w:color="auto" w:fill="auto"/>
            <w:noWrap/>
            <w:vAlign w:val="bottom"/>
            <w:hideMark/>
          </w:tcPr>
          <w:p w14:paraId="11E3B171"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 xml:space="preserve">Nil </w:t>
            </w:r>
          </w:p>
          <w:p w14:paraId="671B0960" w14:textId="77777777" w:rsidR="002C4370" w:rsidRPr="008308EF" w:rsidRDefault="002C4370" w:rsidP="003C558D">
            <w:pPr>
              <w:spacing w:after="0" w:line="240" w:lineRule="auto"/>
              <w:jc w:val="center"/>
              <w:rPr>
                <w:rFonts w:eastAsia="Times New Roman" w:cs="Times New Roman"/>
                <w:szCs w:val="24"/>
                <w:lang w:val="en-US"/>
              </w:rPr>
            </w:pPr>
          </w:p>
        </w:tc>
      </w:tr>
      <w:tr w:rsidR="002C4370" w:rsidRPr="008308EF" w14:paraId="0E07E065" w14:textId="77777777" w:rsidTr="00FD5CC4">
        <w:trPr>
          <w:trHeight w:val="300"/>
        </w:trPr>
        <w:tc>
          <w:tcPr>
            <w:tcW w:w="755" w:type="pct"/>
            <w:tcBorders>
              <w:top w:val="nil"/>
              <w:left w:val="nil"/>
              <w:bottom w:val="nil"/>
              <w:right w:val="nil"/>
            </w:tcBorders>
            <w:shd w:val="clear" w:color="auto" w:fill="auto"/>
            <w:noWrap/>
            <w:vAlign w:val="bottom"/>
            <w:hideMark/>
          </w:tcPr>
          <w:p w14:paraId="226EFD27"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16F27732"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ED36B37"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FC503B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042C11CC"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9B366D3"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27C6A77"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5A0D51D0"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C0878B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7C0B2039"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51E0298F" w14:textId="77777777" w:rsidR="002C4370" w:rsidRPr="008308EF" w:rsidRDefault="002C4370" w:rsidP="00FD5CC4">
            <w:pPr>
              <w:rPr>
                <w:rFonts w:eastAsia="Times New Roman" w:cs="Times New Roman"/>
                <w:szCs w:val="24"/>
                <w:lang w:val="en-US"/>
              </w:rPr>
            </w:pPr>
          </w:p>
        </w:tc>
        <w:tc>
          <w:tcPr>
            <w:tcW w:w="416" w:type="pct"/>
            <w:tcBorders>
              <w:top w:val="nil"/>
              <w:left w:val="nil"/>
              <w:bottom w:val="nil"/>
              <w:right w:val="nil"/>
            </w:tcBorders>
            <w:shd w:val="clear" w:color="auto" w:fill="auto"/>
            <w:noWrap/>
            <w:hideMark/>
          </w:tcPr>
          <w:p w14:paraId="1FA740B9"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E6AB0A7" w14:textId="77777777" w:rsidR="002C4370" w:rsidRPr="008308EF" w:rsidRDefault="002C4370" w:rsidP="00FD5CC4">
            <w:pPr>
              <w:rPr>
                <w:rFonts w:eastAsia="Times New Roman" w:cs="Times New Roman"/>
                <w:szCs w:val="24"/>
                <w:lang w:val="en-US"/>
              </w:rPr>
            </w:pPr>
          </w:p>
        </w:tc>
      </w:tr>
      <w:tr w:rsidR="002C4370" w:rsidRPr="008308EF" w14:paraId="43572BB2" w14:textId="77777777" w:rsidTr="003C558D">
        <w:trPr>
          <w:trHeight w:val="300"/>
        </w:trPr>
        <w:tc>
          <w:tcPr>
            <w:tcW w:w="755" w:type="pct"/>
            <w:tcBorders>
              <w:top w:val="nil"/>
              <w:left w:val="nil"/>
              <w:bottom w:val="nil"/>
              <w:right w:val="nil"/>
            </w:tcBorders>
            <w:shd w:val="clear" w:color="auto" w:fill="auto"/>
            <w:noWrap/>
            <w:vAlign w:val="bottom"/>
            <w:hideMark/>
          </w:tcPr>
          <w:p w14:paraId="5F38418E" w14:textId="77777777" w:rsidR="002C4370" w:rsidRPr="008308EF" w:rsidRDefault="002C4370"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Cleaning costs </w:t>
            </w:r>
          </w:p>
        </w:tc>
        <w:tc>
          <w:tcPr>
            <w:tcW w:w="348" w:type="pct"/>
            <w:tcBorders>
              <w:top w:val="nil"/>
              <w:left w:val="nil"/>
              <w:bottom w:val="nil"/>
              <w:right w:val="nil"/>
            </w:tcBorders>
            <w:shd w:val="clear" w:color="auto" w:fill="auto"/>
            <w:noWrap/>
            <w:hideMark/>
          </w:tcPr>
          <w:p w14:paraId="0C37CDA4"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3D8B304"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B588143"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4D63B4E4"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51F6899"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20FC59ED"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0C129040"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3F348EBD"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5E54B7EF"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348" w:type="pct"/>
            <w:tcBorders>
              <w:top w:val="nil"/>
              <w:left w:val="nil"/>
              <w:bottom w:val="nil"/>
              <w:right w:val="nil"/>
            </w:tcBorders>
            <w:shd w:val="clear" w:color="auto" w:fill="auto"/>
            <w:noWrap/>
            <w:hideMark/>
          </w:tcPr>
          <w:p w14:paraId="73212C67" w14:textId="77777777" w:rsidR="002C4370" w:rsidRPr="008308EF" w:rsidRDefault="002C4370" w:rsidP="003C558D">
            <w:pPr>
              <w:rPr>
                <w:rFonts w:cs="Times New Roman"/>
                <w:szCs w:val="24"/>
              </w:rPr>
            </w:pPr>
            <w:r w:rsidRPr="008308EF">
              <w:rPr>
                <w:rFonts w:eastAsia="Times New Roman" w:cs="Times New Roman"/>
                <w:szCs w:val="24"/>
                <w:lang w:val="en-US"/>
              </w:rPr>
              <w:t>Nil</w:t>
            </w:r>
          </w:p>
        </w:tc>
        <w:tc>
          <w:tcPr>
            <w:tcW w:w="416" w:type="pct"/>
            <w:tcBorders>
              <w:top w:val="nil"/>
              <w:left w:val="nil"/>
              <w:bottom w:val="nil"/>
              <w:right w:val="nil"/>
            </w:tcBorders>
            <w:shd w:val="clear" w:color="auto" w:fill="auto"/>
            <w:noWrap/>
            <w:vAlign w:val="bottom"/>
            <w:hideMark/>
          </w:tcPr>
          <w:p w14:paraId="5AB170CA"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10000</w:t>
            </w:r>
          </w:p>
        </w:tc>
        <w:tc>
          <w:tcPr>
            <w:tcW w:w="348" w:type="pct"/>
            <w:tcBorders>
              <w:top w:val="nil"/>
              <w:left w:val="nil"/>
              <w:bottom w:val="nil"/>
              <w:right w:val="nil"/>
            </w:tcBorders>
            <w:shd w:val="clear" w:color="auto" w:fill="auto"/>
            <w:noWrap/>
            <w:vAlign w:val="bottom"/>
            <w:hideMark/>
          </w:tcPr>
          <w:p w14:paraId="6440DB82" w14:textId="77777777" w:rsidR="002C4370" w:rsidRPr="008308EF" w:rsidRDefault="002C4370" w:rsidP="003C558D">
            <w:pPr>
              <w:spacing w:after="0" w:line="240" w:lineRule="auto"/>
              <w:rPr>
                <w:rFonts w:eastAsia="Times New Roman" w:cs="Times New Roman"/>
                <w:szCs w:val="24"/>
                <w:lang w:val="en-US"/>
              </w:rPr>
            </w:pPr>
            <w:r w:rsidRPr="008308EF">
              <w:rPr>
                <w:rFonts w:eastAsia="Times New Roman" w:cs="Times New Roman"/>
                <w:szCs w:val="24"/>
                <w:lang w:val="en-US"/>
              </w:rPr>
              <w:t>Nil</w:t>
            </w:r>
          </w:p>
          <w:p w14:paraId="2731FA2C" w14:textId="77777777" w:rsidR="002C4370" w:rsidRPr="008308EF" w:rsidRDefault="002C4370" w:rsidP="003C558D">
            <w:pPr>
              <w:spacing w:after="0" w:line="240" w:lineRule="auto"/>
              <w:rPr>
                <w:rFonts w:eastAsia="Times New Roman" w:cs="Times New Roman"/>
                <w:szCs w:val="24"/>
                <w:lang w:val="en-US"/>
              </w:rPr>
            </w:pPr>
          </w:p>
        </w:tc>
      </w:tr>
      <w:tr w:rsidR="002C4370" w:rsidRPr="008308EF" w14:paraId="1EF9DB90" w14:textId="77777777" w:rsidTr="00FD5CC4">
        <w:trPr>
          <w:trHeight w:val="300"/>
        </w:trPr>
        <w:tc>
          <w:tcPr>
            <w:tcW w:w="755" w:type="pct"/>
            <w:tcBorders>
              <w:top w:val="nil"/>
              <w:left w:val="nil"/>
              <w:bottom w:val="nil"/>
              <w:right w:val="nil"/>
            </w:tcBorders>
            <w:shd w:val="clear" w:color="auto" w:fill="auto"/>
            <w:noWrap/>
            <w:vAlign w:val="bottom"/>
            <w:hideMark/>
          </w:tcPr>
          <w:p w14:paraId="023430F9" w14:textId="77777777" w:rsidR="002C4370" w:rsidRPr="008308EF" w:rsidRDefault="002C4370" w:rsidP="007B4D2A">
            <w:pPr>
              <w:spacing w:after="0" w:line="240" w:lineRule="auto"/>
              <w:ind w:right="-364"/>
              <w:jc w:val="left"/>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74763C0"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78CA856E"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0C6DC526"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6A3103C4"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756A628C"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0D5387BA"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588AAF94"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B7EA5C5"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24AA4AB6"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34010148" w14:textId="77777777" w:rsidR="002C4370" w:rsidRPr="008308EF" w:rsidRDefault="002C4370" w:rsidP="00FD5CC4">
            <w:pPr>
              <w:rPr>
                <w:rFonts w:eastAsia="Times New Roman" w:cs="Times New Roman"/>
                <w:szCs w:val="24"/>
                <w:lang w:val="en-US"/>
              </w:rPr>
            </w:pPr>
          </w:p>
        </w:tc>
        <w:tc>
          <w:tcPr>
            <w:tcW w:w="416" w:type="pct"/>
            <w:tcBorders>
              <w:top w:val="nil"/>
              <w:left w:val="nil"/>
              <w:bottom w:val="nil"/>
              <w:right w:val="nil"/>
            </w:tcBorders>
            <w:shd w:val="clear" w:color="auto" w:fill="auto"/>
            <w:noWrap/>
            <w:hideMark/>
          </w:tcPr>
          <w:p w14:paraId="259B06D7" w14:textId="77777777" w:rsidR="002C4370" w:rsidRPr="008308EF" w:rsidRDefault="002C4370" w:rsidP="00FD5CC4">
            <w:pPr>
              <w:rPr>
                <w:rFonts w:eastAsia="Times New Roman" w:cs="Times New Roman"/>
                <w:szCs w:val="24"/>
                <w:lang w:val="en-US"/>
              </w:rPr>
            </w:pPr>
          </w:p>
        </w:tc>
        <w:tc>
          <w:tcPr>
            <w:tcW w:w="348" w:type="pct"/>
            <w:tcBorders>
              <w:top w:val="nil"/>
              <w:left w:val="nil"/>
              <w:bottom w:val="nil"/>
              <w:right w:val="nil"/>
            </w:tcBorders>
            <w:shd w:val="clear" w:color="auto" w:fill="auto"/>
            <w:noWrap/>
            <w:hideMark/>
          </w:tcPr>
          <w:p w14:paraId="47623E39" w14:textId="77777777" w:rsidR="002C4370" w:rsidRPr="008308EF" w:rsidRDefault="002C4370" w:rsidP="00FD5CC4">
            <w:pPr>
              <w:rPr>
                <w:rFonts w:eastAsia="Times New Roman" w:cs="Times New Roman"/>
                <w:szCs w:val="24"/>
                <w:lang w:val="en-US"/>
              </w:rPr>
            </w:pPr>
          </w:p>
        </w:tc>
      </w:tr>
      <w:tr w:rsidR="002C4370" w:rsidRPr="008308EF" w14:paraId="52F63774" w14:textId="77777777" w:rsidTr="0001361C">
        <w:trPr>
          <w:trHeight w:val="300"/>
        </w:trPr>
        <w:tc>
          <w:tcPr>
            <w:tcW w:w="755" w:type="pct"/>
            <w:tcBorders>
              <w:top w:val="nil"/>
              <w:left w:val="nil"/>
              <w:bottom w:val="nil"/>
              <w:right w:val="nil"/>
            </w:tcBorders>
            <w:shd w:val="clear" w:color="auto" w:fill="auto"/>
            <w:noWrap/>
            <w:vAlign w:val="bottom"/>
            <w:hideMark/>
          </w:tcPr>
          <w:p w14:paraId="7268E865" w14:textId="77777777" w:rsidR="002C4370" w:rsidRPr="008308EF" w:rsidRDefault="002C4370" w:rsidP="002E6116">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General maintenance costs </w:t>
            </w:r>
          </w:p>
        </w:tc>
        <w:tc>
          <w:tcPr>
            <w:tcW w:w="348" w:type="pct"/>
            <w:tcBorders>
              <w:top w:val="nil"/>
              <w:left w:val="nil"/>
              <w:bottom w:val="nil"/>
              <w:right w:val="nil"/>
            </w:tcBorders>
            <w:shd w:val="clear" w:color="auto" w:fill="auto"/>
            <w:noWrap/>
            <w:vAlign w:val="bottom"/>
            <w:hideMark/>
          </w:tcPr>
          <w:p w14:paraId="3DA856A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7E1187D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0195BD12"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68830D37"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069EE13C"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1833691B"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0753EE07"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39DF4561"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457574FA"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46157363"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416" w:type="pct"/>
            <w:tcBorders>
              <w:top w:val="nil"/>
              <w:left w:val="nil"/>
              <w:bottom w:val="nil"/>
              <w:right w:val="nil"/>
            </w:tcBorders>
            <w:shd w:val="clear" w:color="auto" w:fill="auto"/>
            <w:noWrap/>
            <w:vAlign w:val="bottom"/>
            <w:hideMark/>
          </w:tcPr>
          <w:p w14:paraId="3FF86B44"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c>
          <w:tcPr>
            <w:tcW w:w="348" w:type="pct"/>
            <w:tcBorders>
              <w:top w:val="nil"/>
              <w:left w:val="nil"/>
              <w:bottom w:val="nil"/>
              <w:right w:val="nil"/>
            </w:tcBorders>
            <w:shd w:val="clear" w:color="auto" w:fill="auto"/>
            <w:noWrap/>
            <w:vAlign w:val="bottom"/>
            <w:hideMark/>
          </w:tcPr>
          <w:p w14:paraId="3837E26D" w14:textId="77777777" w:rsidR="002C4370" w:rsidRPr="008308EF" w:rsidRDefault="002C4370" w:rsidP="002E6116">
            <w:pPr>
              <w:spacing w:after="0" w:line="240" w:lineRule="auto"/>
              <w:jc w:val="center"/>
              <w:rPr>
                <w:rFonts w:eastAsia="Times New Roman" w:cs="Times New Roman"/>
                <w:szCs w:val="24"/>
                <w:lang w:val="en-US"/>
              </w:rPr>
            </w:pPr>
            <w:r w:rsidRPr="008308EF">
              <w:rPr>
                <w:rFonts w:eastAsia="Times New Roman" w:cs="Times New Roman"/>
                <w:szCs w:val="24"/>
                <w:lang w:val="en-US"/>
              </w:rPr>
              <w:t>6000</w:t>
            </w:r>
          </w:p>
        </w:tc>
      </w:tr>
      <w:tr w:rsidR="002C4370" w:rsidRPr="008308EF" w14:paraId="40CF15A4" w14:textId="77777777" w:rsidTr="0001361C">
        <w:trPr>
          <w:trHeight w:val="300"/>
        </w:trPr>
        <w:tc>
          <w:tcPr>
            <w:tcW w:w="755" w:type="pct"/>
            <w:tcBorders>
              <w:top w:val="nil"/>
              <w:left w:val="nil"/>
              <w:bottom w:val="nil"/>
              <w:right w:val="nil"/>
            </w:tcBorders>
            <w:shd w:val="clear" w:color="auto" w:fill="auto"/>
            <w:noWrap/>
            <w:vAlign w:val="bottom"/>
            <w:hideMark/>
          </w:tcPr>
          <w:p w14:paraId="4ABA3E66"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5F8A00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E20FA21"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2286A94"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38D782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5470F1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21BA60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9BE046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9BAFE56"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15BC282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E5DEE6F"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2490F8FC"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68AC9B4F"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4ABCA604" w14:textId="77777777" w:rsidTr="003C558D">
        <w:trPr>
          <w:trHeight w:val="300"/>
        </w:trPr>
        <w:tc>
          <w:tcPr>
            <w:tcW w:w="755" w:type="pct"/>
            <w:tcBorders>
              <w:top w:val="nil"/>
              <w:left w:val="nil"/>
              <w:bottom w:val="nil"/>
              <w:right w:val="nil"/>
            </w:tcBorders>
            <w:shd w:val="clear" w:color="auto" w:fill="auto"/>
            <w:noWrap/>
            <w:vAlign w:val="bottom"/>
            <w:hideMark/>
          </w:tcPr>
          <w:p w14:paraId="637E1CA7" w14:textId="77777777" w:rsidR="002C4370" w:rsidRPr="008308EF" w:rsidRDefault="002C4370"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Salaries</w:t>
            </w:r>
          </w:p>
        </w:tc>
        <w:tc>
          <w:tcPr>
            <w:tcW w:w="348" w:type="pct"/>
            <w:tcBorders>
              <w:top w:val="nil"/>
              <w:left w:val="nil"/>
              <w:bottom w:val="nil"/>
              <w:right w:val="nil"/>
            </w:tcBorders>
            <w:shd w:val="clear" w:color="auto" w:fill="auto"/>
            <w:noWrap/>
            <w:vAlign w:val="bottom"/>
            <w:hideMark/>
          </w:tcPr>
          <w:p w14:paraId="781E17F8"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266 66.67</w:t>
            </w:r>
          </w:p>
        </w:tc>
        <w:tc>
          <w:tcPr>
            <w:tcW w:w="348" w:type="pct"/>
            <w:tcBorders>
              <w:top w:val="nil"/>
              <w:left w:val="nil"/>
              <w:bottom w:val="nil"/>
              <w:right w:val="nil"/>
            </w:tcBorders>
            <w:shd w:val="clear" w:color="auto" w:fill="auto"/>
            <w:noWrap/>
            <w:vAlign w:val="bottom"/>
            <w:hideMark/>
          </w:tcPr>
          <w:p w14:paraId="358A751D"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1BBBA24B"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084DD909"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2D8BF42E"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6D234E3E"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7E7D8FF0"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3207EE4A"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754D4959"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3103CB93"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416" w:type="pct"/>
            <w:tcBorders>
              <w:top w:val="nil"/>
              <w:left w:val="nil"/>
              <w:bottom w:val="nil"/>
              <w:right w:val="nil"/>
            </w:tcBorders>
            <w:shd w:val="clear" w:color="auto" w:fill="auto"/>
            <w:noWrap/>
            <w:vAlign w:val="bottom"/>
            <w:hideMark/>
          </w:tcPr>
          <w:p w14:paraId="79A5A422"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c>
          <w:tcPr>
            <w:tcW w:w="348" w:type="pct"/>
            <w:tcBorders>
              <w:top w:val="nil"/>
              <w:left w:val="nil"/>
              <w:bottom w:val="nil"/>
              <w:right w:val="nil"/>
            </w:tcBorders>
            <w:shd w:val="clear" w:color="auto" w:fill="auto"/>
            <w:noWrap/>
            <w:vAlign w:val="bottom"/>
            <w:hideMark/>
          </w:tcPr>
          <w:p w14:paraId="6296B578" w14:textId="77777777" w:rsidR="002C4370" w:rsidRPr="008308EF" w:rsidRDefault="002C437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26666. 67</w:t>
            </w:r>
          </w:p>
        </w:tc>
      </w:tr>
      <w:tr w:rsidR="002C4370" w:rsidRPr="008308EF" w14:paraId="06D5F023" w14:textId="77777777" w:rsidTr="0001361C">
        <w:trPr>
          <w:trHeight w:val="300"/>
        </w:trPr>
        <w:tc>
          <w:tcPr>
            <w:tcW w:w="755" w:type="pct"/>
            <w:tcBorders>
              <w:top w:val="nil"/>
              <w:left w:val="nil"/>
              <w:bottom w:val="nil"/>
              <w:right w:val="nil"/>
            </w:tcBorders>
            <w:shd w:val="clear" w:color="auto" w:fill="auto"/>
            <w:noWrap/>
            <w:vAlign w:val="bottom"/>
            <w:hideMark/>
          </w:tcPr>
          <w:p w14:paraId="4239D719" w14:textId="77777777" w:rsidR="002C4370" w:rsidRPr="008308EF" w:rsidRDefault="002C4370" w:rsidP="002E6116">
            <w:pPr>
              <w:spacing w:after="0" w:line="240" w:lineRule="auto"/>
              <w:jc w:val="left"/>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FFDA64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0E10DF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54E0C512"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DF51A4F"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EFF14A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2AC911B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7EBA0773"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41BCC2C9"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189642D"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0ED4CCF2" w14:textId="77777777" w:rsidR="002C4370" w:rsidRPr="008308EF" w:rsidRDefault="002C4370" w:rsidP="002E6116">
            <w:pPr>
              <w:spacing w:after="0" w:line="240" w:lineRule="auto"/>
              <w:jc w:val="center"/>
              <w:rPr>
                <w:rFonts w:eastAsia="Times New Roman" w:cs="Times New Roman"/>
                <w:szCs w:val="24"/>
                <w:lang w:val="en-US"/>
              </w:rPr>
            </w:pPr>
          </w:p>
        </w:tc>
        <w:tc>
          <w:tcPr>
            <w:tcW w:w="416" w:type="pct"/>
            <w:tcBorders>
              <w:top w:val="nil"/>
              <w:left w:val="nil"/>
              <w:bottom w:val="nil"/>
              <w:right w:val="nil"/>
            </w:tcBorders>
            <w:shd w:val="clear" w:color="auto" w:fill="auto"/>
            <w:noWrap/>
            <w:vAlign w:val="bottom"/>
            <w:hideMark/>
          </w:tcPr>
          <w:p w14:paraId="14C7150B" w14:textId="77777777" w:rsidR="002C4370" w:rsidRPr="008308EF" w:rsidRDefault="002C4370" w:rsidP="002E6116">
            <w:pPr>
              <w:spacing w:after="0" w:line="240" w:lineRule="auto"/>
              <w:jc w:val="center"/>
              <w:rPr>
                <w:rFonts w:eastAsia="Times New Roman" w:cs="Times New Roman"/>
                <w:szCs w:val="24"/>
                <w:lang w:val="en-US"/>
              </w:rPr>
            </w:pPr>
          </w:p>
        </w:tc>
        <w:tc>
          <w:tcPr>
            <w:tcW w:w="348" w:type="pct"/>
            <w:tcBorders>
              <w:top w:val="nil"/>
              <w:left w:val="nil"/>
              <w:bottom w:val="nil"/>
              <w:right w:val="nil"/>
            </w:tcBorders>
            <w:shd w:val="clear" w:color="auto" w:fill="auto"/>
            <w:noWrap/>
            <w:vAlign w:val="bottom"/>
            <w:hideMark/>
          </w:tcPr>
          <w:p w14:paraId="347EFDA8" w14:textId="77777777" w:rsidR="002C4370" w:rsidRPr="008308EF" w:rsidRDefault="002C4370" w:rsidP="002E6116">
            <w:pPr>
              <w:spacing w:after="0" w:line="240" w:lineRule="auto"/>
              <w:jc w:val="center"/>
              <w:rPr>
                <w:rFonts w:eastAsia="Times New Roman" w:cs="Times New Roman"/>
                <w:szCs w:val="24"/>
                <w:lang w:val="en-US"/>
              </w:rPr>
            </w:pPr>
          </w:p>
        </w:tc>
      </w:tr>
      <w:tr w:rsidR="002C4370" w:rsidRPr="008308EF" w14:paraId="22CA7FD6" w14:textId="77777777" w:rsidTr="0001361C">
        <w:trPr>
          <w:trHeight w:val="315"/>
        </w:trPr>
        <w:tc>
          <w:tcPr>
            <w:tcW w:w="755" w:type="pct"/>
            <w:tcBorders>
              <w:top w:val="nil"/>
              <w:left w:val="nil"/>
              <w:bottom w:val="nil"/>
              <w:right w:val="nil"/>
            </w:tcBorders>
            <w:shd w:val="clear" w:color="auto" w:fill="auto"/>
            <w:noWrap/>
            <w:vAlign w:val="bottom"/>
            <w:hideMark/>
          </w:tcPr>
          <w:p w14:paraId="586A1F3B" w14:textId="77777777" w:rsidR="002C4370" w:rsidRPr="008308EF" w:rsidRDefault="002C4370" w:rsidP="002E6116">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Payments to</w:t>
            </w:r>
          </w:p>
        </w:tc>
        <w:tc>
          <w:tcPr>
            <w:tcW w:w="348" w:type="pct"/>
            <w:tcBorders>
              <w:top w:val="single" w:sz="4" w:space="0" w:color="auto"/>
              <w:left w:val="nil"/>
              <w:bottom w:val="single" w:sz="8" w:space="0" w:color="auto"/>
              <w:right w:val="nil"/>
            </w:tcBorders>
            <w:shd w:val="clear" w:color="auto" w:fill="auto"/>
            <w:noWrap/>
            <w:vAlign w:val="bottom"/>
            <w:hideMark/>
          </w:tcPr>
          <w:p w14:paraId="7A3CF894"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168733.3333</w:t>
            </w:r>
          </w:p>
        </w:tc>
        <w:tc>
          <w:tcPr>
            <w:tcW w:w="348" w:type="pct"/>
            <w:tcBorders>
              <w:top w:val="single" w:sz="4" w:space="0" w:color="auto"/>
              <w:left w:val="nil"/>
              <w:bottom w:val="single" w:sz="8" w:space="0" w:color="auto"/>
              <w:right w:val="nil"/>
            </w:tcBorders>
            <w:shd w:val="clear" w:color="auto" w:fill="auto"/>
            <w:noWrap/>
            <w:vAlign w:val="bottom"/>
            <w:hideMark/>
          </w:tcPr>
          <w:p w14:paraId="10193BB5"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101433.3333</w:t>
            </w:r>
          </w:p>
        </w:tc>
        <w:tc>
          <w:tcPr>
            <w:tcW w:w="348" w:type="pct"/>
            <w:tcBorders>
              <w:top w:val="single" w:sz="4" w:space="0" w:color="auto"/>
              <w:left w:val="nil"/>
              <w:bottom w:val="single" w:sz="8" w:space="0" w:color="auto"/>
              <w:right w:val="nil"/>
            </w:tcBorders>
            <w:shd w:val="clear" w:color="auto" w:fill="auto"/>
            <w:noWrap/>
            <w:vAlign w:val="bottom"/>
            <w:hideMark/>
          </w:tcPr>
          <w:p w14:paraId="33143EA2"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925493.3333</w:t>
            </w:r>
          </w:p>
        </w:tc>
        <w:tc>
          <w:tcPr>
            <w:tcW w:w="348" w:type="pct"/>
            <w:tcBorders>
              <w:top w:val="single" w:sz="4" w:space="0" w:color="auto"/>
              <w:left w:val="nil"/>
              <w:bottom w:val="single" w:sz="8" w:space="0" w:color="auto"/>
              <w:right w:val="nil"/>
            </w:tcBorders>
            <w:shd w:val="clear" w:color="auto" w:fill="auto"/>
            <w:noWrap/>
            <w:vAlign w:val="bottom"/>
            <w:hideMark/>
          </w:tcPr>
          <w:p w14:paraId="2AB3A951"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175183.3333</w:t>
            </w:r>
          </w:p>
        </w:tc>
        <w:tc>
          <w:tcPr>
            <w:tcW w:w="348" w:type="pct"/>
            <w:tcBorders>
              <w:top w:val="single" w:sz="4" w:space="0" w:color="auto"/>
              <w:left w:val="nil"/>
              <w:bottom w:val="single" w:sz="8" w:space="0" w:color="auto"/>
              <w:right w:val="nil"/>
            </w:tcBorders>
            <w:shd w:val="clear" w:color="auto" w:fill="auto"/>
            <w:noWrap/>
            <w:vAlign w:val="bottom"/>
            <w:hideMark/>
          </w:tcPr>
          <w:p w14:paraId="49734172"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167733.3333</w:t>
            </w:r>
          </w:p>
        </w:tc>
        <w:tc>
          <w:tcPr>
            <w:tcW w:w="348" w:type="pct"/>
            <w:tcBorders>
              <w:top w:val="single" w:sz="4" w:space="0" w:color="auto"/>
              <w:left w:val="nil"/>
              <w:bottom w:val="single" w:sz="8" w:space="0" w:color="auto"/>
              <w:right w:val="nil"/>
            </w:tcBorders>
            <w:shd w:val="clear" w:color="auto" w:fill="auto"/>
            <w:noWrap/>
            <w:vAlign w:val="bottom"/>
            <w:hideMark/>
          </w:tcPr>
          <w:p w14:paraId="65A29505"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125183.3333</w:t>
            </w:r>
          </w:p>
        </w:tc>
        <w:tc>
          <w:tcPr>
            <w:tcW w:w="348" w:type="pct"/>
            <w:tcBorders>
              <w:top w:val="single" w:sz="4" w:space="0" w:color="auto"/>
              <w:left w:val="nil"/>
              <w:bottom w:val="single" w:sz="8" w:space="0" w:color="auto"/>
              <w:right w:val="nil"/>
            </w:tcBorders>
            <w:shd w:val="clear" w:color="auto" w:fill="auto"/>
            <w:noWrap/>
            <w:vAlign w:val="bottom"/>
            <w:hideMark/>
          </w:tcPr>
          <w:p w14:paraId="293BBC28"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170183.3333</w:t>
            </w:r>
          </w:p>
        </w:tc>
        <w:tc>
          <w:tcPr>
            <w:tcW w:w="348" w:type="pct"/>
            <w:tcBorders>
              <w:top w:val="single" w:sz="4" w:space="0" w:color="auto"/>
              <w:left w:val="nil"/>
              <w:bottom w:val="single" w:sz="8" w:space="0" w:color="auto"/>
              <w:right w:val="nil"/>
            </w:tcBorders>
            <w:shd w:val="clear" w:color="auto" w:fill="auto"/>
            <w:noWrap/>
            <w:vAlign w:val="bottom"/>
            <w:hideMark/>
          </w:tcPr>
          <w:p w14:paraId="73AE0E1D"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252643.3333</w:t>
            </w:r>
          </w:p>
        </w:tc>
        <w:tc>
          <w:tcPr>
            <w:tcW w:w="348" w:type="pct"/>
            <w:tcBorders>
              <w:top w:val="single" w:sz="4" w:space="0" w:color="auto"/>
              <w:left w:val="nil"/>
              <w:bottom w:val="single" w:sz="8" w:space="0" w:color="auto"/>
              <w:right w:val="nil"/>
            </w:tcBorders>
            <w:shd w:val="clear" w:color="auto" w:fill="auto"/>
            <w:noWrap/>
            <w:vAlign w:val="bottom"/>
            <w:hideMark/>
          </w:tcPr>
          <w:p w14:paraId="77606897"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279383.3333</w:t>
            </w:r>
          </w:p>
        </w:tc>
        <w:tc>
          <w:tcPr>
            <w:tcW w:w="348" w:type="pct"/>
            <w:tcBorders>
              <w:top w:val="single" w:sz="4" w:space="0" w:color="auto"/>
              <w:left w:val="nil"/>
              <w:bottom w:val="single" w:sz="8" w:space="0" w:color="auto"/>
              <w:right w:val="nil"/>
            </w:tcBorders>
            <w:shd w:val="clear" w:color="auto" w:fill="auto"/>
            <w:noWrap/>
            <w:vAlign w:val="bottom"/>
            <w:hideMark/>
          </w:tcPr>
          <w:p w14:paraId="48996503"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241883.3333</w:t>
            </w:r>
          </w:p>
        </w:tc>
        <w:tc>
          <w:tcPr>
            <w:tcW w:w="416" w:type="pct"/>
            <w:tcBorders>
              <w:top w:val="single" w:sz="4" w:space="0" w:color="auto"/>
              <w:left w:val="nil"/>
              <w:bottom w:val="single" w:sz="8" w:space="0" w:color="auto"/>
              <w:right w:val="nil"/>
            </w:tcBorders>
            <w:shd w:val="clear" w:color="auto" w:fill="auto"/>
            <w:noWrap/>
            <w:vAlign w:val="bottom"/>
            <w:hideMark/>
          </w:tcPr>
          <w:p w14:paraId="3FC4FD2E"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297433.3333</w:t>
            </w:r>
          </w:p>
        </w:tc>
        <w:tc>
          <w:tcPr>
            <w:tcW w:w="348" w:type="pct"/>
            <w:tcBorders>
              <w:top w:val="single" w:sz="4" w:space="0" w:color="auto"/>
              <w:left w:val="nil"/>
              <w:bottom w:val="single" w:sz="8" w:space="0" w:color="auto"/>
              <w:right w:val="nil"/>
            </w:tcBorders>
            <w:shd w:val="clear" w:color="auto" w:fill="auto"/>
            <w:noWrap/>
            <w:vAlign w:val="bottom"/>
            <w:hideMark/>
          </w:tcPr>
          <w:p w14:paraId="0331A66E" w14:textId="77777777" w:rsidR="002C4370" w:rsidRPr="008308EF" w:rsidRDefault="002C4370" w:rsidP="002E6116">
            <w:pPr>
              <w:spacing w:after="0" w:line="240" w:lineRule="auto"/>
              <w:jc w:val="center"/>
              <w:rPr>
                <w:rFonts w:eastAsia="Times New Roman" w:cs="Times New Roman"/>
                <w:b/>
                <w:bCs/>
                <w:i/>
                <w:iCs/>
                <w:szCs w:val="24"/>
                <w:lang w:val="en-US"/>
              </w:rPr>
            </w:pPr>
            <w:r w:rsidRPr="008308EF">
              <w:rPr>
                <w:rFonts w:eastAsia="Times New Roman" w:cs="Times New Roman"/>
                <w:b/>
                <w:bCs/>
                <w:i/>
                <w:iCs/>
                <w:szCs w:val="24"/>
                <w:lang w:val="en-US"/>
              </w:rPr>
              <w:t>271883.3333</w:t>
            </w:r>
          </w:p>
        </w:tc>
      </w:tr>
    </w:tbl>
    <w:p w14:paraId="4D96FF39" w14:textId="77777777" w:rsidR="002E6116" w:rsidRPr="008308EF" w:rsidRDefault="002E6116" w:rsidP="002C733F">
      <w:pPr>
        <w:spacing w:after="160" w:line="259" w:lineRule="auto"/>
        <w:jc w:val="left"/>
        <w:rPr>
          <w:rFonts w:eastAsia="Calibri" w:cs="Times New Roman"/>
          <w:szCs w:val="24"/>
        </w:rPr>
      </w:pPr>
    </w:p>
    <w:tbl>
      <w:tblPr>
        <w:tblW w:w="5000" w:type="pct"/>
        <w:tblLook w:val="04A0" w:firstRow="1" w:lastRow="0" w:firstColumn="1" w:lastColumn="0" w:noHBand="0" w:noVBand="1"/>
      </w:tblPr>
      <w:tblGrid>
        <w:gridCol w:w="1860"/>
        <w:gridCol w:w="625"/>
        <w:gridCol w:w="625"/>
        <w:gridCol w:w="625"/>
        <w:gridCol w:w="625"/>
        <w:gridCol w:w="625"/>
        <w:gridCol w:w="625"/>
        <w:gridCol w:w="625"/>
        <w:gridCol w:w="625"/>
        <w:gridCol w:w="625"/>
        <w:gridCol w:w="625"/>
        <w:gridCol w:w="625"/>
        <w:gridCol w:w="625"/>
      </w:tblGrid>
      <w:tr w:rsidR="001F6629" w:rsidRPr="008308EF" w14:paraId="3FE1DB95" w14:textId="77777777" w:rsidTr="00561F60">
        <w:trPr>
          <w:trHeight w:val="300"/>
        </w:trPr>
        <w:tc>
          <w:tcPr>
            <w:tcW w:w="998" w:type="pct"/>
            <w:tcBorders>
              <w:top w:val="nil"/>
              <w:left w:val="nil"/>
              <w:bottom w:val="nil"/>
              <w:right w:val="nil"/>
            </w:tcBorders>
            <w:shd w:val="clear" w:color="auto" w:fill="auto"/>
            <w:noWrap/>
            <w:vAlign w:val="bottom"/>
            <w:hideMark/>
          </w:tcPr>
          <w:p w14:paraId="34CA0D51" w14:textId="77777777" w:rsidR="00F552A3" w:rsidRPr="008308EF" w:rsidRDefault="00F552A3"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 xml:space="preserve">(2)    Wages </w:t>
            </w:r>
          </w:p>
        </w:tc>
        <w:tc>
          <w:tcPr>
            <w:tcW w:w="333" w:type="pct"/>
            <w:tcBorders>
              <w:top w:val="nil"/>
              <w:left w:val="nil"/>
              <w:bottom w:val="nil"/>
              <w:right w:val="nil"/>
            </w:tcBorders>
            <w:shd w:val="clear" w:color="auto" w:fill="auto"/>
            <w:noWrap/>
            <w:vAlign w:val="bottom"/>
            <w:hideMark/>
          </w:tcPr>
          <w:p w14:paraId="466DAD93"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78A8AF60"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7A5CE0F2"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582E937B"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DDCC15C"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8F29A92"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3E20BD10"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901E97B"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2966BEEB"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5B70FCA"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3AE5B118"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18C7B119"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17326BCA" w14:textId="77777777" w:rsidTr="00561F60">
        <w:trPr>
          <w:trHeight w:val="300"/>
        </w:trPr>
        <w:tc>
          <w:tcPr>
            <w:tcW w:w="998" w:type="pct"/>
            <w:tcBorders>
              <w:top w:val="nil"/>
              <w:left w:val="nil"/>
              <w:bottom w:val="nil"/>
              <w:right w:val="nil"/>
            </w:tcBorders>
            <w:shd w:val="clear" w:color="auto" w:fill="auto"/>
            <w:noWrap/>
            <w:vAlign w:val="bottom"/>
            <w:hideMark/>
          </w:tcPr>
          <w:p w14:paraId="56B1B241"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7A103A42"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5B97DD3A"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6C0EDF99" w14:textId="77777777" w:rsidR="00F552A3" w:rsidRPr="008308EF" w:rsidRDefault="00F552A3"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11A4CF25"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7AAB7AE8"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1F970687"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7FE22069"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21026544"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73F3A4C3"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504BC7B"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1BFAD67" w14:textId="77777777" w:rsidR="00F552A3" w:rsidRPr="008308EF" w:rsidRDefault="00F552A3"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316BFF6B" w14:textId="77777777" w:rsidR="00F552A3" w:rsidRPr="008308EF" w:rsidRDefault="00F552A3" w:rsidP="00F552A3">
            <w:pPr>
              <w:spacing w:after="0" w:line="240" w:lineRule="auto"/>
              <w:jc w:val="left"/>
              <w:rPr>
                <w:rFonts w:eastAsia="Times New Roman" w:cs="Times New Roman"/>
                <w:szCs w:val="24"/>
                <w:lang w:val="en-US"/>
              </w:rPr>
            </w:pPr>
          </w:p>
        </w:tc>
      </w:tr>
      <w:tr w:rsidR="00550FD4" w:rsidRPr="008308EF" w14:paraId="7BED8855" w14:textId="77777777" w:rsidTr="00561F60">
        <w:trPr>
          <w:trHeight w:val="300"/>
        </w:trPr>
        <w:tc>
          <w:tcPr>
            <w:tcW w:w="998" w:type="pct"/>
            <w:tcBorders>
              <w:top w:val="nil"/>
              <w:left w:val="nil"/>
              <w:bottom w:val="nil"/>
              <w:right w:val="nil"/>
            </w:tcBorders>
            <w:shd w:val="clear" w:color="auto" w:fill="auto"/>
            <w:noWrap/>
            <w:vAlign w:val="bottom"/>
            <w:hideMark/>
          </w:tcPr>
          <w:p w14:paraId="045DEC8B" w14:textId="77777777" w:rsidR="00550FD4" w:rsidRPr="008308EF" w:rsidRDefault="00550FD4"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224840E7"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Jan</w:t>
            </w:r>
          </w:p>
        </w:tc>
        <w:tc>
          <w:tcPr>
            <w:tcW w:w="333" w:type="pct"/>
            <w:tcBorders>
              <w:top w:val="nil"/>
              <w:left w:val="nil"/>
              <w:bottom w:val="nil"/>
              <w:right w:val="nil"/>
            </w:tcBorders>
            <w:shd w:val="clear" w:color="auto" w:fill="auto"/>
            <w:noWrap/>
            <w:vAlign w:val="bottom"/>
            <w:hideMark/>
          </w:tcPr>
          <w:p w14:paraId="48EE9E6E"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Feb</w:t>
            </w:r>
          </w:p>
        </w:tc>
        <w:tc>
          <w:tcPr>
            <w:tcW w:w="333" w:type="pct"/>
            <w:tcBorders>
              <w:top w:val="nil"/>
              <w:left w:val="nil"/>
              <w:bottom w:val="nil"/>
              <w:right w:val="nil"/>
            </w:tcBorders>
            <w:shd w:val="clear" w:color="auto" w:fill="auto"/>
            <w:noWrap/>
            <w:vAlign w:val="bottom"/>
            <w:hideMark/>
          </w:tcPr>
          <w:p w14:paraId="0540CADD"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Mar</w:t>
            </w:r>
          </w:p>
        </w:tc>
        <w:tc>
          <w:tcPr>
            <w:tcW w:w="333" w:type="pct"/>
            <w:tcBorders>
              <w:top w:val="nil"/>
              <w:left w:val="nil"/>
              <w:bottom w:val="nil"/>
              <w:right w:val="nil"/>
            </w:tcBorders>
            <w:shd w:val="clear" w:color="auto" w:fill="auto"/>
            <w:noWrap/>
            <w:vAlign w:val="bottom"/>
            <w:hideMark/>
          </w:tcPr>
          <w:p w14:paraId="21B33F27"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Apr</w:t>
            </w:r>
          </w:p>
        </w:tc>
        <w:tc>
          <w:tcPr>
            <w:tcW w:w="334" w:type="pct"/>
            <w:tcBorders>
              <w:top w:val="nil"/>
              <w:left w:val="nil"/>
              <w:bottom w:val="nil"/>
              <w:right w:val="nil"/>
            </w:tcBorders>
            <w:shd w:val="clear" w:color="auto" w:fill="auto"/>
            <w:noWrap/>
            <w:vAlign w:val="bottom"/>
            <w:hideMark/>
          </w:tcPr>
          <w:p w14:paraId="748A7DDA"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May</w:t>
            </w:r>
          </w:p>
        </w:tc>
        <w:tc>
          <w:tcPr>
            <w:tcW w:w="334" w:type="pct"/>
            <w:tcBorders>
              <w:top w:val="nil"/>
              <w:left w:val="nil"/>
              <w:bottom w:val="nil"/>
              <w:right w:val="nil"/>
            </w:tcBorders>
            <w:shd w:val="clear" w:color="auto" w:fill="auto"/>
            <w:noWrap/>
            <w:vAlign w:val="bottom"/>
            <w:hideMark/>
          </w:tcPr>
          <w:p w14:paraId="000B075D"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June</w:t>
            </w:r>
          </w:p>
        </w:tc>
        <w:tc>
          <w:tcPr>
            <w:tcW w:w="334" w:type="pct"/>
            <w:tcBorders>
              <w:top w:val="nil"/>
              <w:left w:val="nil"/>
              <w:bottom w:val="nil"/>
              <w:right w:val="nil"/>
            </w:tcBorders>
            <w:shd w:val="clear" w:color="auto" w:fill="auto"/>
            <w:noWrap/>
            <w:vAlign w:val="bottom"/>
            <w:hideMark/>
          </w:tcPr>
          <w:p w14:paraId="4226354E"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July</w:t>
            </w:r>
          </w:p>
        </w:tc>
        <w:tc>
          <w:tcPr>
            <w:tcW w:w="334" w:type="pct"/>
            <w:tcBorders>
              <w:top w:val="nil"/>
              <w:left w:val="nil"/>
              <w:bottom w:val="nil"/>
              <w:right w:val="nil"/>
            </w:tcBorders>
            <w:shd w:val="clear" w:color="auto" w:fill="auto"/>
            <w:noWrap/>
            <w:vAlign w:val="bottom"/>
            <w:hideMark/>
          </w:tcPr>
          <w:p w14:paraId="4ED7C5DB"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Aug</w:t>
            </w:r>
          </w:p>
        </w:tc>
        <w:tc>
          <w:tcPr>
            <w:tcW w:w="334" w:type="pct"/>
            <w:tcBorders>
              <w:top w:val="nil"/>
              <w:left w:val="nil"/>
              <w:bottom w:val="nil"/>
              <w:right w:val="nil"/>
            </w:tcBorders>
            <w:shd w:val="clear" w:color="auto" w:fill="auto"/>
            <w:noWrap/>
            <w:vAlign w:val="bottom"/>
            <w:hideMark/>
          </w:tcPr>
          <w:p w14:paraId="46CE45D7"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Sept</w:t>
            </w:r>
          </w:p>
        </w:tc>
        <w:tc>
          <w:tcPr>
            <w:tcW w:w="334" w:type="pct"/>
            <w:tcBorders>
              <w:top w:val="nil"/>
              <w:left w:val="nil"/>
              <w:bottom w:val="nil"/>
              <w:right w:val="nil"/>
            </w:tcBorders>
            <w:shd w:val="clear" w:color="auto" w:fill="auto"/>
            <w:noWrap/>
            <w:vAlign w:val="bottom"/>
            <w:hideMark/>
          </w:tcPr>
          <w:p w14:paraId="725A166E"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Oct</w:t>
            </w:r>
          </w:p>
        </w:tc>
        <w:tc>
          <w:tcPr>
            <w:tcW w:w="334" w:type="pct"/>
            <w:tcBorders>
              <w:top w:val="nil"/>
              <w:left w:val="nil"/>
              <w:bottom w:val="nil"/>
              <w:right w:val="nil"/>
            </w:tcBorders>
            <w:shd w:val="clear" w:color="auto" w:fill="auto"/>
            <w:noWrap/>
            <w:vAlign w:val="bottom"/>
            <w:hideMark/>
          </w:tcPr>
          <w:p w14:paraId="051B6530"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Nov</w:t>
            </w:r>
          </w:p>
        </w:tc>
        <w:tc>
          <w:tcPr>
            <w:tcW w:w="334" w:type="pct"/>
            <w:tcBorders>
              <w:top w:val="nil"/>
              <w:left w:val="nil"/>
              <w:bottom w:val="nil"/>
              <w:right w:val="nil"/>
            </w:tcBorders>
            <w:shd w:val="clear" w:color="auto" w:fill="auto"/>
            <w:noWrap/>
            <w:vAlign w:val="bottom"/>
            <w:hideMark/>
          </w:tcPr>
          <w:p w14:paraId="07059338" w14:textId="77777777" w:rsidR="00550FD4" w:rsidRPr="008308EF" w:rsidRDefault="00550FD4"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Dec</w:t>
            </w:r>
          </w:p>
        </w:tc>
      </w:tr>
      <w:tr w:rsidR="00F552A3" w:rsidRPr="008308EF" w14:paraId="7D34D185" w14:textId="77777777" w:rsidTr="00561F60">
        <w:trPr>
          <w:trHeight w:val="300"/>
        </w:trPr>
        <w:tc>
          <w:tcPr>
            <w:tcW w:w="998" w:type="pct"/>
            <w:tcBorders>
              <w:top w:val="nil"/>
              <w:left w:val="nil"/>
              <w:bottom w:val="nil"/>
              <w:right w:val="nil"/>
            </w:tcBorders>
            <w:shd w:val="clear" w:color="auto" w:fill="auto"/>
            <w:noWrap/>
            <w:vAlign w:val="bottom"/>
            <w:hideMark/>
          </w:tcPr>
          <w:p w14:paraId="62941F89" w14:textId="77777777" w:rsidR="00F552A3" w:rsidRPr="008308EF" w:rsidRDefault="00F552A3" w:rsidP="00F552A3">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Staff wages </w:t>
            </w:r>
          </w:p>
        </w:tc>
        <w:tc>
          <w:tcPr>
            <w:tcW w:w="333" w:type="pct"/>
            <w:tcBorders>
              <w:top w:val="nil"/>
              <w:left w:val="nil"/>
              <w:bottom w:val="nil"/>
              <w:right w:val="nil"/>
            </w:tcBorders>
            <w:shd w:val="clear" w:color="auto" w:fill="auto"/>
            <w:noWrap/>
            <w:vAlign w:val="bottom"/>
            <w:hideMark/>
          </w:tcPr>
          <w:p w14:paraId="678AB1F2"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3" w:type="pct"/>
            <w:tcBorders>
              <w:top w:val="nil"/>
              <w:left w:val="nil"/>
              <w:bottom w:val="nil"/>
              <w:right w:val="nil"/>
            </w:tcBorders>
            <w:shd w:val="clear" w:color="auto" w:fill="auto"/>
            <w:noWrap/>
            <w:vAlign w:val="bottom"/>
            <w:hideMark/>
          </w:tcPr>
          <w:p w14:paraId="4ED96F53"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3" w:type="pct"/>
            <w:tcBorders>
              <w:top w:val="nil"/>
              <w:left w:val="nil"/>
              <w:bottom w:val="nil"/>
              <w:right w:val="nil"/>
            </w:tcBorders>
            <w:shd w:val="clear" w:color="auto" w:fill="auto"/>
            <w:noWrap/>
            <w:vAlign w:val="bottom"/>
            <w:hideMark/>
          </w:tcPr>
          <w:p w14:paraId="069097E6"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3" w:type="pct"/>
            <w:tcBorders>
              <w:top w:val="nil"/>
              <w:left w:val="nil"/>
              <w:bottom w:val="nil"/>
              <w:right w:val="nil"/>
            </w:tcBorders>
            <w:shd w:val="clear" w:color="auto" w:fill="auto"/>
            <w:noWrap/>
            <w:vAlign w:val="bottom"/>
            <w:hideMark/>
          </w:tcPr>
          <w:p w14:paraId="742016BD"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0E1535BE"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5EBB6ED9"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579856D8"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0A487869"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194002C1"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47B658D7"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397B08D2"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c>
          <w:tcPr>
            <w:tcW w:w="334" w:type="pct"/>
            <w:tcBorders>
              <w:top w:val="nil"/>
              <w:left w:val="nil"/>
              <w:bottom w:val="nil"/>
              <w:right w:val="nil"/>
            </w:tcBorders>
            <w:shd w:val="clear" w:color="auto" w:fill="auto"/>
            <w:noWrap/>
            <w:vAlign w:val="bottom"/>
            <w:hideMark/>
          </w:tcPr>
          <w:p w14:paraId="400E3C87" w14:textId="77777777" w:rsidR="00F552A3" w:rsidRPr="008308EF" w:rsidRDefault="00561F60"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40000</w:t>
            </w:r>
          </w:p>
        </w:tc>
      </w:tr>
      <w:tr w:rsidR="007F0896" w:rsidRPr="008308EF" w14:paraId="632C166C" w14:textId="77777777" w:rsidTr="00561F60">
        <w:trPr>
          <w:trHeight w:val="300"/>
        </w:trPr>
        <w:tc>
          <w:tcPr>
            <w:tcW w:w="998" w:type="pct"/>
            <w:tcBorders>
              <w:top w:val="nil"/>
              <w:left w:val="nil"/>
              <w:bottom w:val="nil"/>
              <w:right w:val="nil"/>
            </w:tcBorders>
            <w:shd w:val="clear" w:color="auto" w:fill="auto"/>
            <w:noWrap/>
            <w:vAlign w:val="bottom"/>
            <w:hideMark/>
          </w:tcPr>
          <w:p w14:paraId="6E56CA48" w14:textId="77777777" w:rsidR="007F0896" w:rsidRPr="008308EF" w:rsidRDefault="007F0896"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129B2CD0" w14:textId="77777777" w:rsidR="007F0896" w:rsidRPr="008308EF" w:rsidRDefault="007F0896" w:rsidP="00F552A3">
            <w:pPr>
              <w:spacing w:after="0" w:line="240" w:lineRule="auto"/>
              <w:jc w:val="righ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6612D664" w14:textId="77777777" w:rsidR="007F0896" w:rsidRPr="008308EF" w:rsidRDefault="007F0896" w:rsidP="00F552A3">
            <w:pPr>
              <w:spacing w:after="0" w:line="240" w:lineRule="auto"/>
              <w:jc w:val="righ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7BB7A852" w14:textId="77777777" w:rsidR="007F0896" w:rsidRPr="008308EF" w:rsidRDefault="007F0896" w:rsidP="00F552A3">
            <w:pPr>
              <w:spacing w:after="0" w:line="240" w:lineRule="auto"/>
              <w:jc w:val="righ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4FC14481"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446DE64D"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4728DEDB"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5FA4AF5"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E1A52D9"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2E9315E"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4717913B"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E2B531C" w14:textId="77777777" w:rsidR="007F0896" w:rsidRPr="008308EF" w:rsidRDefault="007F0896" w:rsidP="00F552A3">
            <w:pPr>
              <w:spacing w:after="0" w:line="240" w:lineRule="auto"/>
              <w:jc w:val="righ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0F203F61" w14:textId="77777777" w:rsidR="007F0896" w:rsidRPr="008308EF" w:rsidRDefault="007F0896" w:rsidP="00F552A3">
            <w:pPr>
              <w:spacing w:after="0" w:line="240" w:lineRule="auto"/>
              <w:jc w:val="right"/>
              <w:rPr>
                <w:rFonts w:eastAsia="Times New Roman" w:cs="Times New Roman"/>
                <w:szCs w:val="24"/>
                <w:lang w:val="en-US"/>
              </w:rPr>
            </w:pPr>
          </w:p>
        </w:tc>
      </w:tr>
      <w:tr w:rsidR="007F0896" w:rsidRPr="008308EF" w14:paraId="58B79739" w14:textId="77777777" w:rsidTr="00561F60">
        <w:trPr>
          <w:trHeight w:val="300"/>
        </w:trPr>
        <w:tc>
          <w:tcPr>
            <w:tcW w:w="998" w:type="pct"/>
            <w:tcBorders>
              <w:top w:val="nil"/>
              <w:left w:val="nil"/>
              <w:bottom w:val="nil"/>
              <w:right w:val="nil"/>
            </w:tcBorders>
            <w:shd w:val="clear" w:color="auto" w:fill="auto"/>
            <w:noWrap/>
            <w:vAlign w:val="bottom"/>
            <w:hideMark/>
          </w:tcPr>
          <w:p w14:paraId="2D651131" w14:textId="77777777" w:rsidR="007F0896" w:rsidRPr="008308EF" w:rsidRDefault="00561F60" w:rsidP="00F552A3">
            <w:pPr>
              <w:spacing w:after="0" w:line="240" w:lineRule="auto"/>
              <w:jc w:val="left"/>
              <w:rPr>
                <w:rFonts w:eastAsia="Times New Roman" w:cs="Times New Roman"/>
                <w:szCs w:val="24"/>
                <w:lang w:val="en-US"/>
              </w:rPr>
            </w:pPr>
            <w:r w:rsidRPr="008308EF">
              <w:rPr>
                <w:rFonts w:eastAsia="Times New Roman" w:cs="Times New Roman"/>
                <w:szCs w:val="24"/>
                <w:lang w:val="en-US"/>
              </w:rPr>
              <w:t>Wages for zero hours contract</w:t>
            </w:r>
            <w:r w:rsidR="007F0896" w:rsidRPr="008308EF">
              <w:rPr>
                <w:rFonts w:eastAsia="Times New Roman" w:cs="Times New Roman"/>
                <w:szCs w:val="24"/>
                <w:lang w:val="en-US"/>
              </w:rPr>
              <w:t xml:space="preserve"> </w:t>
            </w:r>
          </w:p>
        </w:tc>
        <w:tc>
          <w:tcPr>
            <w:tcW w:w="333" w:type="pct"/>
            <w:tcBorders>
              <w:top w:val="nil"/>
              <w:left w:val="nil"/>
              <w:bottom w:val="nil"/>
              <w:right w:val="nil"/>
            </w:tcBorders>
            <w:shd w:val="clear" w:color="auto" w:fill="auto"/>
            <w:noWrap/>
            <w:hideMark/>
          </w:tcPr>
          <w:p w14:paraId="1951441E"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3" w:type="pct"/>
            <w:tcBorders>
              <w:top w:val="nil"/>
              <w:left w:val="nil"/>
              <w:bottom w:val="nil"/>
              <w:right w:val="nil"/>
            </w:tcBorders>
            <w:shd w:val="clear" w:color="auto" w:fill="auto"/>
            <w:noWrap/>
            <w:hideMark/>
          </w:tcPr>
          <w:p w14:paraId="5DAEF908"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3" w:type="pct"/>
            <w:tcBorders>
              <w:top w:val="nil"/>
              <w:left w:val="nil"/>
              <w:bottom w:val="nil"/>
              <w:right w:val="nil"/>
            </w:tcBorders>
            <w:shd w:val="clear" w:color="auto" w:fill="auto"/>
            <w:noWrap/>
            <w:hideMark/>
          </w:tcPr>
          <w:p w14:paraId="1C948259"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3" w:type="pct"/>
            <w:tcBorders>
              <w:top w:val="nil"/>
              <w:left w:val="nil"/>
              <w:bottom w:val="nil"/>
              <w:right w:val="nil"/>
            </w:tcBorders>
            <w:shd w:val="clear" w:color="auto" w:fill="auto"/>
            <w:noWrap/>
            <w:hideMark/>
          </w:tcPr>
          <w:p w14:paraId="08594D07"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64ECBDF6"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69407DF3"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6A2CCF95"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54246E14"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149FE523"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55262A75"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3437B3EE" w14:textId="77777777" w:rsidR="007F0896" w:rsidRPr="008308EF" w:rsidRDefault="007F0896" w:rsidP="00FD5CC4">
            <w:pPr>
              <w:rPr>
                <w:rFonts w:cs="Times New Roman"/>
                <w:szCs w:val="24"/>
              </w:rPr>
            </w:pPr>
            <w:r w:rsidRPr="008308EF">
              <w:rPr>
                <w:rFonts w:eastAsia="Times New Roman" w:cs="Times New Roman"/>
                <w:szCs w:val="24"/>
                <w:lang w:val="en-US"/>
              </w:rPr>
              <w:t>Nil</w:t>
            </w:r>
          </w:p>
        </w:tc>
        <w:tc>
          <w:tcPr>
            <w:tcW w:w="334" w:type="pct"/>
            <w:tcBorders>
              <w:top w:val="nil"/>
              <w:left w:val="nil"/>
              <w:bottom w:val="nil"/>
              <w:right w:val="nil"/>
            </w:tcBorders>
            <w:shd w:val="clear" w:color="auto" w:fill="auto"/>
            <w:noWrap/>
            <w:hideMark/>
          </w:tcPr>
          <w:p w14:paraId="57FE7ABD" w14:textId="77777777" w:rsidR="007F0896" w:rsidRPr="008308EF" w:rsidRDefault="007F0896" w:rsidP="00FD5CC4">
            <w:pPr>
              <w:rPr>
                <w:rFonts w:cs="Times New Roman"/>
                <w:szCs w:val="24"/>
              </w:rPr>
            </w:pPr>
            <w:r w:rsidRPr="008308EF">
              <w:rPr>
                <w:rFonts w:eastAsia="Times New Roman" w:cs="Times New Roman"/>
                <w:szCs w:val="24"/>
                <w:lang w:val="en-US"/>
              </w:rPr>
              <w:t>Nil</w:t>
            </w:r>
          </w:p>
        </w:tc>
      </w:tr>
      <w:tr w:rsidR="00561F60" w:rsidRPr="008308EF" w14:paraId="354CD8AE" w14:textId="77777777" w:rsidTr="00561F60">
        <w:trPr>
          <w:trHeight w:val="315"/>
        </w:trPr>
        <w:tc>
          <w:tcPr>
            <w:tcW w:w="998" w:type="pct"/>
            <w:tcBorders>
              <w:top w:val="nil"/>
              <w:left w:val="nil"/>
              <w:bottom w:val="nil"/>
              <w:right w:val="nil"/>
            </w:tcBorders>
            <w:shd w:val="clear" w:color="auto" w:fill="auto"/>
            <w:noWrap/>
            <w:vAlign w:val="bottom"/>
            <w:hideMark/>
          </w:tcPr>
          <w:p w14:paraId="16315B7F" w14:textId="77777777" w:rsidR="00561F60" w:rsidRPr="008308EF" w:rsidRDefault="00561F60" w:rsidP="00F552A3">
            <w:pPr>
              <w:spacing w:after="0" w:line="240" w:lineRule="auto"/>
              <w:jc w:val="left"/>
              <w:rPr>
                <w:rFonts w:eastAsia="Times New Roman" w:cs="Times New Roman"/>
                <w:szCs w:val="24"/>
                <w:lang w:val="en-US"/>
              </w:rPr>
            </w:pPr>
          </w:p>
        </w:tc>
        <w:tc>
          <w:tcPr>
            <w:tcW w:w="333" w:type="pct"/>
            <w:tcBorders>
              <w:top w:val="single" w:sz="4" w:space="0" w:color="auto"/>
              <w:left w:val="nil"/>
              <w:bottom w:val="double" w:sz="6" w:space="0" w:color="auto"/>
              <w:right w:val="nil"/>
            </w:tcBorders>
            <w:shd w:val="clear" w:color="auto" w:fill="auto"/>
            <w:noWrap/>
            <w:vAlign w:val="bottom"/>
            <w:hideMark/>
          </w:tcPr>
          <w:p w14:paraId="7E8FDF4A" w14:textId="77777777" w:rsidR="00561F60" w:rsidRPr="008308EF" w:rsidRDefault="00561F60" w:rsidP="00F552A3">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3" w:type="pct"/>
            <w:tcBorders>
              <w:top w:val="single" w:sz="4" w:space="0" w:color="auto"/>
              <w:left w:val="nil"/>
              <w:bottom w:val="double" w:sz="6" w:space="0" w:color="auto"/>
              <w:right w:val="nil"/>
            </w:tcBorders>
            <w:shd w:val="clear" w:color="auto" w:fill="auto"/>
            <w:noWrap/>
            <w:vAlign w:val="bottom"/>
            <w:hideMark/>
          </w:tcPr>
          <w:p w14:paraId="70761703" w14:textId="77777777" w:rsidR="00561F60" w:rsidRPr="008308EF" w:rsidRDefault="00561F60" w:rsidP="00F552A3">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3" w:type="pct"/>
            <w:tcBorders>
              <w:top w:val="single" w:sz="4" w:space="0" w:color="auto"/>
              <w:left w:val="nil"/>
              <w:bottom w:val="double" w:sz="6" w:space="0" w:color="auto"/>
              <w:right w:val="nil"/>
            </w:tcBorders>
            <w:shd w:val="clear" w:color="auto" w:fill="auto"/>
            <w:noWrap/>
            <w:vAlign w:val="bottom"/>
            <w:hideMark/>
          </w:tcPr>
          <w:p w14:paraId="7D5DB51D"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3" w:type="pct"/>
            <w:tcBorders>
              <w:top w:val="single" w:sz="4" w:space="0" w:color="auto"/>
              <w:left w:val="nil"/>
              <w:bottom w:val="double" w:sz="6" w:space="0" w:color="auto"/>
              <w:right w:val="nil"/>
            </w:tcBorders>
            <w:shd w:val="clear" w:color="auto" w:fill="auto"/>
            <w:noWrap/>
            <w:vAlign w:val="bottom"/>
            <w:hideMark/>
          </w:tcPr>
          <w:p w14:paraId="0EFA1073"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2A55C972"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381DE0B3"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6D41F509"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16625B73"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565B03F2"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7CB34B74"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05629A9A"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c>
          <w:tcPr>
            <w:tcW w:w="334" w:type="pct"/>
            <w:tcBorders>
              <w:top w:val="single" w:sz="4" w:space="0" w:color="auto"/>
              <w:left w:val="nil"/>
              <w:bottom w:val="double" w:sz="6" w:space="0" w:color="auto"/>
              <w:right w:val="nil"/>
            </w:tcBorders>
            <w:shd w:val="clear" w:color="auto" w:fill="auto"/>
            <w:noWrap/>
            <w:vAlign w:val="bottom"/>
            <w:hideMark/>
          </w:tcPr>
          <w:p w14:paraId="32D1CA5B" w14:textId="77777777" w:rsidR="00561F60" w:rsidRPr="008308EF" w:rsidRDefault="00561F60" w:rsidP="003C558D">
            <w:pPr>
              <w:spacing w:after="0" w:line="240" w:lineRule="auto"/>
              <w:jc w:val="center"/>
              <w:rPr>
                <w:rFonts w:eastAsia="Times New Roman" w:cs="Times New Roman"/>
                <w:szCs w:val="24"/>
                <w:lang w:val="en-US"/>
              </w:rPr>
            </w:pPr>
            <w:r w:rsidRPr="008308EF">
              <w:rPr>
                <w:rFonts w:eastAsia="Times New Roman" w:cs="Times New Roman"/>
                <w:szCs w:val="24"/>
                <w:lang w:val="en-US"/>
              </w:rPr>
              <w:t>£40000</w:t>
            </w:r>
          </w:p>
        </w:tc>
      </w:tr>
      <w:tr w:rsidR="007F0896" w:rsidRPr="008308EF" w14:paraId="40298804" w14:textId="77777777" w:rsidTr="00561F60">
        <w:trPr>
          <w:trHeight w:val="315"/>
        </w:trPr>
        <w:tc>
          <w:tcPr>
            <w:tcW w:w="998" w:type="pct"/>
            <w:tcBorders>
              <w:top w:val="nil"/>
              <w:left w:val="nil"/>
              <w:bottom w:val="nil"/>
              <w:right w:val="nil"/>
            </w:tcBorders>
            <w:shd w:val="clear" w:color="auto" w:fill="auto"/>
            <w:noWrap/>
            <w:vAlign w:val="bottom"/>
            <w:hideMark/>
          </w:tcPr>
          <w:p w14:paraId="602159F5" w14:textId="77777777" w:rsidR="007F0896" w:rsidRPr="008308EF" w:rsidRDefault="007F0896"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7A850888" w14:textId="77777777" w:rsidR="007F0896" w:rsidRPr="008308EF" w:rsidRDefault="007F0896"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5CA54543" w14:textId="77777777" w:rsidR="007F0896" w:rsidRPr="008308EF" w:rsidRDefault="007F0896"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4B5EFEEB" w14:textId="77777777" w:rsidR="007F0896" w:rsidRPr="008308EF" w:rsidRDefault="007F0896" w:rsidP="00F552A3">
            <w:pPr>
              <w:spacing w:after="0" w:line="240" w:lineRule="auto"/>
              <w:jc w:val="left"/>
              <w:rPr>
                <w:rFonts w:eastAsia="Times New Roman" w:cs="Times New Roman"/>
                <w:szCs w:val="24"/>
                <w:lang w:val="en-US"/>
              </w:rPr>
            </w:pPr>
          </w:p>
        </w:tc>
        <w:tc>
          <w:tcPr>
            <w:tcW w:w="333" w:type="pct"/>
            <w:tcBorders>
              <w:top w:val="nil"/>
              <w:left w:val="nil"/>
              <w:bottom w:val="nil"/>
              <w:right w:val="nil"/>
            </w:tcBorders>
            <w:shd w:val="clear" w:color="auto" w:fill="auto"/>
            <w:noWrap/>
            <w:vAlign w:val="bottom"/>
            <w:hideMark/>
          </w:tcPr>
          <w:p w14:paraId="16666693"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7179C9C6"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83EAFDB"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47ED595F"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778A722B"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154AC19A"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6FF1ECA9"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2F1106AF" w14:textId="77777777" w:rsidR="007F0896" w:rsidRPr="008308EF" w:rsidRDefault="007F0896" w:rsidP="00F552A3">
            <w:pPr>
              <w:spacing w:after="0" w:line="240" w:lineRule="auto"/>
              <w:jc w:val="left"/>
              <w:rPr>
                <w:rFonts w:eastAsia="Times New Roman" w:cs="Times New Roman"/>
                <w:szCs w:val="24"/>
                <w:lang w:val="en-US"/>
              </w:rPr>
            </w:pPr>
          </w:p>
        </w:tc>
        <w:tc>
          <w:tcPr>
            <w:tcW w:w="334" w:type="pct"/>
            <w:tcBorders>
              <w:top w:val="nil"/>
              <w:left w:val="nil"/>
              <w:bottom w:val="nil"/>
              <w:right w:val="nil"/>
            </w:tcBorders>
            <w:shd w:val="clear" w:color="auto" w:fill="auto"/>
            <w:noWrap/>
            <w:vAlign w:val="bottom"/>
            <w:hideMark/>
          </w:tcPr>
          <w:p w14:paraId="3B3A21A5" w14:textId="77777777" w:rsidR="007F0896" w:rsidRPr="008308EF" w:rsidRDefault="007F0896" w:rsidP="00F552A3">
            <w:pPr>
              <w:spacing w:after="0" w:line="240" w:lineRule="auto"/>
              <w:jc w:val="left"/>
              <w:rPr>
                <w:rFonts w:eastAsia="Times New Roman" w:cs="Times New Roman"/>
                <w:szCs w:val="24"/>
                <w:lang w:val="en-US"/>
              </w:rPr>
            </w:pPr>
          </w:p>
        </w:tc>
      </w:tr>
      <w:tr w:rsidR="00561F60" w:rsidRPr="008308EF" w14:paraId="7D79AE36" w14:textId="77777777" w:rsidTr="003C558D">
        <w:trPr>
          <w:trHeight w:val="315"/>
        </w:trPr>
        <w:tc>
          <w:tcPr>
            <w:tcW w:w="998" w:type="pct"/>
            <w:tcBorders>
              <w:top w:val="nil"/>
              <w:left w:val="nil"/>
              <w:bottom w:val="nil"/>
              <w:right w:val="nil"/>
            </w:tcBorders>
            <w:shd w:val="clear" w:color="auto" w:fill="auto"/>
            <w:noWrap/>
            <w:vAlign w:val="bottom"/>
            <w:hideMark/>
          </w:tcPr>
          <w:p w14:paraId="1453C976" w14:textId="77777777" w:rsidR="00561F60" w:rsidRPr="008308EF" w:rsidRDefault="00561F60"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Wages paid</w:t>
            </w:r>
          </w:p>
        </w:tc>
        <w:tc>
          <w:tcPr>
            <w:tcW w:w="333" w:type="pct"/>
            <w:tcBorders>
              <w:top w:val="single" w:sz="4" w:space="0" w:color="auto"/>
              <w:left w:val="nil"/>
              <w:bottom w:val="double" w:sz="6" w:space="0" w:color="auto"/>
              <w:right w:val="nil"/>
            </w:tcBorders>
            <w:shd w:val="clear" w:color="auto" w:fill="auto"/>
            <w:noWrap/>
            <w:hideMark/>
          </w:tcPr>
          <w:p w14:paraId="6D647CB2" w14:textId="77777777" w:rsidR="00561F60" w:rsidRPr="008308EF" w:rsidRDefault="00561F60">
            <w:pPr>
              <w:rPr>
                <w:rFonts w:cs="Times New Roman"/>
                <w:szCs w:val="24"/>
              </w:rPr>
            </w:pPr>
            <w:r w:rsidRPr="008308EF">
              <w:rPr>
                <w:rFonts w:eastAsia="Times New Roman" w:cs="Times New Roman"/>
                <w:szCs w:val="24"/>
                <w:lang w:val="en-US"/>
              </w:rPr>
              <w:t>£40</w:t>
            </w:r>
            <w:r w:rsidRPr="008308EF">
              <w:rPr>
                <w:rFonts w:eastAsia="Times New Roman" w:cs="Times New Roman"/>
                <w:szCs w:val="24"/>
                <w:lang w:val="en-US"/>
              </w:rPr>
              <w:lastRenderedPageBreak/>
              <w:t>000</w:t>
            </w:r>
          </w:p>
        </w:tc>
        <w:tc>
          <w:tcPr>
            <w:tcW w:w="333" w:type="pct"/>
            <w:tcBorders>
              <w:top w:val="single" w:sz="4" w:space="0" w:color="auto"/>
              <w:left w:val="nil"/>
              <w:bottom w:val="double" w:sz="6" w:space="0" w:color="auto"/>
              <w:right w:val="nil"/>
            </w:tcBorders>
            <w:shd w:val="clear" w:color="auto" w:fill="auto"/>
            <w:noWrap/>
            <w:hideMark/>
          </w:tcPr>
          <w:p w14:paraId="4310A7C8"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3" w:type="pct"/>
            <w:tcBorders>
              <w:top w:val="single" w:sz="4" w:space="0" w:color="auto"/>
              <w:left w:val="nil"/>
              <w:bottom w:val="double" w:sz="6" w:space="0" w:color="auto"/>
              <w:right w:val="nil"/>
            </w:tcBorders>
            <w:shd w:val="clear" w:color="auto" w:fill="auto"/>
            <w:noWrap/>
            <w:hideMark/>
          </w:tcPr>
          <w:p w14:paraId="71018BE1"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3" w:type="pct"/>
            <w:tcBorders>
              <w:top w:val="single" w:sz="4" w:space="0" w:color="auto"/>
              <w:left w:val="nil"/>
              <w:bottom w:val="double" w:sz="6" w:space="0" w:color="auto"/>
              <w:right w:val="nil"/>
            </w:tcBorders>
            <w:shd w:val="clear" w:color="auto" w:fill="auto"/>
            <w:noWrap/>
            <w:hideMark/>
          </w:tcPr>
          <w:p w14:paraId="636029FA"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7B3743BE"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122ECDC2"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28983729"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7288F5C2"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0B4919D4"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0E70815B"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0D1F4166"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c>
          <w:tcPr>
            <w:tcW w:w="334" w:type="pct"/>
            <w:tcBorders>
              <w:top w:val="single" w:sz="4" w:space="0" w:color="auto"/>
              <w:left w:val="nil"/>
              <w:bottom w:val="double" w:sz="6" w:space="0" w:color="auto"/>
              <w:right w:val="nil"/>
            </w:tcBorders>
            <w:shd w:val="clear" w:color="auto" w:fill="auto"/>
            <w:noWrap/>
            <w:hideMark/>
          </w:tcPr>
          <w:p w14:paraId="031CA885" w14:textId="77777777" w:rsidR="00561F60" w:rsidRPr="008308EF" w:rsidRDefault="00561F60">
            <w:pPr>
              <w:rPr>
                <w:rFonts w:cs="Times New Roman"/>
                <w:szCs w:val="24"/>
              </w:rPr>
            </w:pPr>
            <w:r w:rsidRPr="008308EF">
              <w:rPr>
                <w:rFonts w:eastAsia="Times New Roman" w:cs="Times New Roman"/>
                <w:szCs w:val="24"/>
                <w:lang w:val="en-US"/>
              </w:rPr>
              <w:lastRenderedPageBreak/>
              <w:t>£40</w:t>
            </w:r>
            <w:r w:rsidRPr="008308EF">
              <w:rPr>
                <w:rFonts w:eastAsia="Times New Roman" w:cs="Times New Roman"/>
                <w:szCs w:val="24"/>
                <w:lang w:val="en-US"/>
              </w:rPr>
              <w:lastRenderedPageBreak/>
              <w:t>000</w:t>
            </w:r>
          </w:p>
        </w:tc>
      </w:tr>
    </w:tbl>
    <w:p w14:paraId="401D3ACA" w14:textId="77777777" w:rsidR="00F552A3" w:rsidRPr="008308EF" w:rsidRDefault="00F552A3" w:rsidP="002C733F">
      <w:pPr>
        <w:spacing w:after="160" w:line="259" w:lineRule="auto"/>
        <w:jc w:val="left"/>
        <w:rPr>
          <w:rFonts w:eastAsia="Calibri" w:cs="Times New Roman"/>
          <w:szCs w:val="24"/>
        </w:rPr>
      </w:pPr>
    </w:p>
    <w:tbl>
      <w:tblPr>
        <w:tblW w:w="5000" w:type="pct"/>
        <w:tblLook w:val="04A0" w:firstRow="1" w:lastRow="0" w:firstColumn="1" w:lastColumn="0" w:noHBand="0" w:noVBand="1"/>
      </w:tblPr>
      <w:tblGrid>
        <w:gridCol w:w="1862"/>
        <w:gridCol w:w="688"/>
        <w:gridCol w:w="687"/>
        <w:gridCol w:w="604"/>
        <w:gridCol w:w="687"/>
        <w:gridCol w:w="604"/>
        <w:gridCol w:w="604"/>
        <w:gridCol w:w="604"/>
        <w:gridCol w:w="604"/>
        <w:gridCol w:w="604"/>
        <w:gridCol w:w="604"/>
        <w:gridCol w:w="604"/>
        <w:gridCol w:w="604"/>
      </w:tblGrid>
      <w:tr w:rsidR="001F6629" w:rsidRPr="008308EF" w14:paraId="6A26293A" w14:textId="77777777" w:rsidTr="002F01C9">
        <w:trPr>
          <w:trHeight w:val="300"/>
        </w:trPr>
        <w:tc>
          <w:tcPr>
            <w:tcW w:w="999" w:type="pct"/>
            <w:tcBorders>
              <w:top w:val="nil"/>
              <w:left w:val="nil"/>
              <w:bottom w:val="nil"/>
              <w:right w:val="nil"/>
            </w:tcBorders>
            <w:shd w:val="clear" w:color="auto" w:fill="auto"/>
            <w:noWrap/>
            <w:vAlign w:val="bottom"/>
            <w:hideMark/>
          </w:tcPr>
          <w:p w14:paraId="3C653AD0" w14:textId="77777777" w:rsidR="00F552A3" w:rsidRPr="008308EF" w:rsidRDefault="00F552A3"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(3)     Cash received from customers</w:t>
            </w:r>
          </w:p>
        </w:tc>
        <w:tc>
          <w:tcPr>
            <w:tcW w:w="367" w:type="pct"/>
            <w:tcBorders>
              <w:top w:val="nil"/>
              <w:left w:val="nil"/>
              <w:bottom w:val="nil"/>
              <w:right w:val="nil"/>
            </w:tcBorders>
            <w:shd w:val="clear" w:color="auto" w:fill="auto"/>
            <w:noWrap/>
            <w:vAlign w:val="bottom"/>
            <w:hideMark/>
          </w:tcPr>
          <w:p w14:paraId="128E18D4"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705B39A1"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6BED3AA"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1CB1C78"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80FD6E0"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2B31A74"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C0AAE21"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0C7079A"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E7B49BA"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AC859EA"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32E0FE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9248C45"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0E1370C7" w14:textId="77777777" w:rsidTr="002F01C9">
        <w:trPr>
          <w:trHeight w:val="300"/>
        </w:trPr>
        <w:tc>
          <w:tcPr>
            <w:tcW w:w="999" w:type="pct"/>
            <w:tcBorders>
              <w:top w:val="nil"/>
              <w:left w:val="nil"/>
              <w:bottom w:val="nil"/>
              <w:right w:val="nil"/>
            </w:tcBorders>
            <w:shd w:val="clear" w:color="auto" w:fill="auto"/>
            <w:noWrap/>
            <w:vAlign w:val="bottom"/>
            <w:hideMark/>
          </w:tcPr>
          <w:p w14:paraId="55088111" w14:textId="77777777" w:rsidR="00F552A3" w:rsidRPr="008308EF" w:rsidRDefault="00F552A3" w:rsidP="00F552A3">
            <w:pPr>
              <w:spacing w:after="0" w:line="240" w:lineRule="auto"/>
              <w:jc w:val="left"/>
              <w:rPr>
                <w:rFonts w:eastAsia="Times New Roman" w:cs="Times New Roman"/>
                <w:b/>
                <w:bCs/>
                <w:i/>
                <w:iCs/>
                <w:szCs w:val="24"/>
                <w:lang w:val="en-US"/>
              </w:rPr>
            </w:pPr>
          </w:p>
        </w:tc>
        <w:tc>
          <w:tcPr>
            <w:tcW w:w="367" w:type="pct"/>
            <w:tcBorders>
              <w:top w:val="nil"/>
              <w:left w:val="nil"/>
              <w:bottom w:val="nil"/>
              <w:right w:val="nil"/>
            </w:tcBorders>
            <w:shd w:val="clear" w:color="auto" w:fill="auto"/>
            <w:noWrap/>
            <w:vAlign w:val="bottom"/>
            <w:hideMark/>
          </w:tcPr>
          <w:p w14:paraId="424C51B3"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04E728C8"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3143196"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28BF126C"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532854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E30295F"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8AFF1E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0E04DA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8103A50"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199FAE2"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B3A988E"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1FB3B01"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2662AA3B" w14:textId="77777777" w:rsidTr="002F01C9">
        <w:trPr>
          <w:trHeight w:val="300"/>
        </w:trPr>
        <w:tc>
          <w:tcPr>
            <w:tcW w:w="999" w:type="pct"/>
            <w:tcBorders>
              <w:top w:val="nil"/>
              <w:left w:val="nil"/>
              <w:bottom w:val="nil"/>
              <w:right w:val="nil"/>
            </w:tcBorders>
            <w:shd w:val="clear" w:color="auto" w:fill="auto"/>
            <w:noWrap/>
            <w:vAlign w:val="bottom"/>
            <w:hideMark/>
          </w:tcPr>
          <w:p w14:paraId="1ADA4CD9" w14:textId="77777777" w:rsidR="00F552A3" w:rsidRPr="008308EF" w:rsidRDefault="00F552A3"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 xml:space="preserve">    (a)  Credit Sales</w:t>
            </w:r>
          </w:p>
        </w:tc>
        <w:tc>
          <w:tcPr>
            <w:tcW w:w="367" w:type="pct"/>
            <w:tcBorders>
              <w:top w:val="nil"/>
              <w:left w:val="nil"/>
              <w:bottom w:val="nil"/>
              <w:right w:val="nil"/>
            </w:tcBorders>
            <w:shd w:val="clear" w:color="auto" w:fill="auto"/>
            <w:noWrap/>
            <w:vAlign w:val="bottom"/>
            <w:hideMark/>
          </w:tcPr>
          <w:p w14:paraId="43C2F068"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288D9BE0"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BA1AEE6"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4BF952E"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4CAE792"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722880F"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2CA6DE2"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AE6470D"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F40904A"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AEC6D87"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B32BD9F"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4A12DB1"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26464275" w14:textId="77777777" w:rsidTr="002F01C9">
        <w:trPr>
          <w:trHeight w:val="300"/>
        </w:trPr>
        <w:tc>
          <w:tcPr>
            <w:tcW w:w="999" w:type="pct"/>
            <w:tcBorders>
              <w:top w:val="nil"/>
              <w:left w:val="nil"/>
              <w:bottom w:val="nil"/>
              <w:right w:val="nil"/>
            </w:tcBorders>
            <w:shd w:val="clear" w:color="auto" w:fill="auto"/>
            <w:noWrap/>
            <w:vAlign w:val="bottom"/>
            <w:hideMark/>
          </w:tcPr>
          <w:p w14:paraId="3229657D" w14:textId="77777777" w:rsidR="00F552A3" w:rsidRPr="008308EF" w:rsidRDefault="00F552A3" w:rsidP="00F552A3">
            <w:pPr>
              <w:spacing w:after="0" w:line="240" w:lineRule="auto"/>
              <w:jc w:val="left"/>
              <w:rPr>
                <w:rFonts w:eastAsia="Times New Roman" w:cs="Times New Roman"/>
                <w:b/>
                <w:bCs/>
                <w:i/>
                <w:iCs/>
                <w:szCs w:val="24"/>
                <w:lang w:val="en-US"/>
              </w:rPr>
            </w:pPr>
          </w:p>
        </w:tc>
        <w:tc>
          <w:tcPr>
            <w:tcW w:w="367" w:type="pct"/>
            <w:tcBorders>
              <w:top w:val="nil"/>
              <w:left w:val="nil"/>
              <w:bottom w:val="nil"/>
              <w:right w:val="nil"/>
            </w:tcBorders>
            <w:shd w:val="clear" w:color="auto" w:fill="auto"/>
            <w:noWrap/>
            <w:vAlign w:val="bottom"/>
            <w:hideMark/>
          </w:tcPr>
          <w:p w14:paraId="79272DE5"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F18A0F3"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EE386BC"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9B4A8E6"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2C047C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58EC7C1"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19219DF"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CF742EC"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4CF3971"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CDB787E"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AAA6ECF"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769F0C3"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48C766D2" w14:textId="77777777" w:rsidTr="002F01C9">
        <w:trPr>
          <w:trHeight w:val="300"/>
        </w:trPr>
        <w:tc>
          <w:tcPr>
            <w:tcW w:w="999" w:type="pct"/>
            <w:tcBorders>
              <w:top w:val="nil"/>
              <w:left w:val="nil"/>
              <w:bottom w:val="nil"/>
              <w:right w:val="nil"/>
            </w:tcBorders>
            <w:shd w:val="clear" w:color="auto" w:fill="auto"/>
            <w:noWrap/>
            <w:vAlign w:val="bottom"/>
            <w:hideMark/>
          </w:tcPr>
          <w:p w14:paraId="70703F45"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D381FD2"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0D29888B"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D67FA64"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8FD8327"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09D4B2E"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D59FFA7"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0B15846"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E944E8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A951D08"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587982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DE48DEB"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4255F58" w14:textId="77777777" w:rsidR="00F552A3" w:rsidRPr="008308EF" w:rsidRDefault="00F552A3" w:rsidP="00F552A3">
            <w:pPr>
              <w:spacing w:after="0" w:line="240" w:lineRule="auto"/>
              <w:jc w:val="left"/>
              <w:rPr>
                <w:rFonts w:eastAsia="Times New Roman" w:cs="Times New Roman"/>
                <w:szCs w:val="24"/>
                <w:lang w:val="en-US"/>
              </w:rPr>
            </w:pPr>
          </w:p>
        </w:tc>
      </w:tr>
      <w:tr w:rsidR="007F0896" w:rsidRPr="008308EF" w14:paraId="62494F61" w14:textId="77777777" w:rsidTr="002F01C9">
        <w:trPr>
          <w:trHeight w:val="300"/>
        </w:trPr>
        <w:tc>
          <w:tcPr>
            <w:tcW w:w="999" w:type="pct"/>
            <w:tcBorders>
              <w:top w:val="nil"/>
              <w:left w:val="nil"/>
              <w:bottom w:val="nil"/>
              <w:right w:val="nil"/>
            </w:tcBorders>
            <w:shd w:val="clear" w:color="auto" w:fill="auto"/>
            <w:noWrap/>
            <w:vAlign w:val="bottom"/>
            <w:hideMark/>
          </w:tcPr>
          <w:p w14:paraId="24C05471" w14:textId="77777777" w:rsidR="007F0896" w:rsidRPr="008308EF" w:rsidRDefault="007F0896"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017437D7"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Jan</w:t>
            </w:r>
          </w:p>
        </w:tc>
        <w:tc>
          <w:tcPr>
            <w:tcW w:w="367" w:type="pct"/>
            <w:tcBorders>
              <w:top w:val="nil"/>
              <w:left w:val="nil"/>
              <w:bottom w:val="nil"/>
              <w:right w:val="nil"/>
            </w:tcBorders>
            <w:shd w:val="clear" w:color="auto" w:fill="auto"/>
            <w:noWrap/>
            <w:vAlign w:val="bottom"/>
            <w:hideMark/>
          </w:tcPr>
          <w:p w14:paraId="628EDCD7"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Feb</w:t>
            </w:r>
          </w:p>
        </w:tc>
        <w:tc>
          <w:tcPr>
            <w:tcW w:w="322" w:type="pct"/>
            <w:tcBorders>
              <w:top w:val="nil"/>
              <w:left w:val="nil"/>
              <w:bottom w:val="nil"/>
              <w:right w:val="nil"/>
            </w:tcBorders>
            <w:shd w:val="clear" w:color="auto" w:fill="auto"/>
            <w:noWrap/>
            <w:vAlign w:val="bottom"/>
            <w:hideMark/>
          </w:tcPr>
          <w:p w14:paraId="1DBB049E"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Mar</w:t>
            </w:r>
          </w:p>
        </w:tc>
        <w:tc>
          <w:tcPr>
            <w:tcW w:w="367" w:type="pct"/>
            <w:tcBorders>
              <w:top w:val="nil"/>
              <w:left w:val="nil"/>
              <w:bottom w:val="nil"/>
              <w:right w:val="nil"/>
            </w:tcBorders>
            <w:shd w:val="clear" w:color="auto" w:fill="auto"/>
            <w:noWrap/>
            <w:vAlign w:val="bottom"/>
            <w:hideMark/>
          </w:tcPr>
          <w:p w14:paraId="2AACDE8B"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Apr</w:t>
            </w:r>
          </w:p>
        </w:tc>
        <w:tc>
          <w:tcPr>
            <w:tcW w:w="322" w:type="pct"/>
            <w:tcBorders>
              <w:top w:val="nil"/>
              <w:left w:val="nil"/>
              <w:bottom w:val="nil"/>
              <w:right w:val="nil"/>
            </w:tcBorders>
            <w:shd w:val="clear" w:color="auto" w:fill="auto"/>
            <w:noWrap/>
            <w:vAlign w:val="bottom"/>
            <w:hideMark/>
          </w:tcPr>
          <w:p w14:paraId="44E2365D"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May</w:t>
            </w:r>
          </w:p>
        </w:tc>
        <w:tc>
          <w:tcPr>
            <w:tcW w:w="322" w:type="pct"/>
            <w:tcBorders>
              <w:top w:val="nil"/>
              <w:left w:val="nil"/>
              <w:bottom w:val="nil"/>
              <w:right w:val="nil"/>
            </w:tcBorders>
            <w:shd w:val="clear" w:color="auto" w:fill="auto"/>
            <w:noWrap/>
            <w:vAlign w:val="bottom"/>
            <w:hideMark/>
          </w:tcPr>
          <w:p w14:paraId="354C6CA5"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June</w:t>
            </w:r>
          </w:p>
        </w:tc>
        <w:tc>
          <w:tcPr>
            <w:tcW w:w="322" w:type="pct"/>
            <w:tcBorders>
              <w:top w:val="nil"/>
              <w:left w:val="nil"/>
              <w:bottom w:val="nil"/>
              <w:right w:val="nil"/>
            </w:tcBorders>
            <w:shd w:val="clear" w:color="auto" w:fill="auto"/>
            <w:noWrap/>
            <w:vAlign w:val="bottom"/>
            <w:hideMark/>
          </w:tcPr>
          <w:p w14:paraId="4FF0CE22"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July</w:t>
            </w:r>
          </w:p>
        </w:tc>
        <w:tc>
          <w:tcPr>
            <w:tcW w:w="322" w:type="pct"/>
            <w:tcBorders>
              <w:top w:val="nil"/>
              <w:left w:val="nil"/>
              <w:bottom w:val="nil"/>
              <w:right w:val="nil"/>
            </w:tcBorders>
            <w:shd w:val="clear" w:color="auto" w:fill="auto"/>
            <w:noWrap/>
            <w:vAlign w:val="bottom"/>
            <w:hideMark/>
          </w:tcPr>
          <w:p w14:paraId="6420C02C"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Aug</w:t>
            </w:r>
          </w:p>
        </w:tc>
        <w:tc>
          <w:tcPr>
            <w:tcW w:w="322" w:type="pct"/>
            <w:tcBorders>
              <w:top w:val="nil"/>
              <w:left w:val="nil"/>
              <w:bottom w:val="nil"/>
              <w:right w:val="nil"/>
            </w:tcBorders>
            <w:shd w:val="clear" w:color="auto" w:fill="auto"/>
            <w:noWrap/>
            <w:vAlign w:val="bottom"/>
            <w:hideMark/>
          </w:tcPr>
          <w:p w14:paraId="57793F4F"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Sept</w:t>
            </w:r>
          </w:p>
        </w:tc>
        <w:tc>
          <w:tcPr>
            <w:tcW w:w="322" w:type="pct"/>
            <w:tcBorders>
              <w:top w:val="nil"/>
              <w:left w:val="nil"/>
              <w:bottom w:val="nil"/>
              <w:right w:val="nil"/>
            </w:tcBorders>
            <w:shd w:val="clear" w:color="auto" w:fill="auto"/>
            <w:noWrap/>
            <w:vAlign w:val="bottom"/>
            <w:hideMark/>
          </w:tcPr>
          <w:p w14:paraId="617EA60B"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Oct</w:t>
            </w:r>
          </w:p>
        </w:tc>
        <w:tc>
          <w:tcPr>
            <w:tcW w:w="322" w:type="pct"/>
            <w:tcBorders>
              <w:top w:val="nil"/>
              <w:left w:val="nil"/>
              <w:bottom w:val="nil"/>
              <w:right w:val="nil"/>
            </w:tcBorders>
            <w:shd w:val="clear" w:color="auto" w:fill="auto"/>
            <w:noWrap/>
            <w:vAlign w:val="bottom"/>
            <w:hideMark/>
          </w:tcPr>
          <w:p w14:paraId="52B4E6DC"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Nov</w:t>
            </w:r>
          </w:p>
        </w:tc>
        <w:tc>
          <w:tcPr>
            <w:tcW w:w="322" w:type="pct"/>
            <w:tcBorders>
              <w:top w:val="nil"/>
              <w:left w:val="nil"/>
              <w:bottom w:val="nil"/>
              <w:right w:val="nil"/>
            </w:tcBorders>
            <w:shd w:val="clear" w:color="auto" w:fill="auto"/>
            <w:noWrap/>
            <w:vAlign w:val="bottom"/>
            <w:hideMark/>
          </w:tcPr>
          <w:p w14:paraId="01097139" w14:textId="77777777" w:rsidR="007F0896" w:rsidRPr="008308EF" w:rsidRDefault="007F0896"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Dec</w:t>
            </w:r>
          </w:p>
        </w:tc>
      </w:tr>
      <w:tr w:rsidR="00F552A3" w:rsidRPr="008308EF" w14:paraId="71A8E2C8" w14:textId="77777777" w:rsidTr="002F01C9">
        <w:trPr>
          <w:trHeight w:val="300"/>
        </w:trPr>
        <w:tc>
          <w:tcPr>
            <w:tcW w:w="999" w:type="pct"/>
            <w:tcBorders>
              <w:top w:val="nil"/>
              <w:left w:val="nil"/>
              <w:bottom w:val="nil"/>
              <w:right w:val="nil"/>
            </w:tcBorders>
            <w:shd w:val="clear" w:color="auto" w:fill="auto"/>
            <w:noWrap/>
            <w:vAlign w:val="bottom"/>
            <w:hideMark/>
          </w:tcPr>
          <w:p w14:paraId="31771482"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405A7D1E" w14:textId="77777777" w:rsidR="00F552A3" w:rsidRPr="008308EF" w:rsidRDefault="00F552A3" w:rsidP="00F552A3">
            <w:pPr>
              <w:spacing w:after="0" w:line="240" w:lineRule="auto"/>
              <w:jc w:val="center"/>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A7EC315" w14:textId="77777777" w:rsidR="00F552A3" w:rsidRPr="008308EF" w:rsidRDefault="00F552A3" w:rsidP="00F552A3">
            <w:pPr>
              <w:spacing w:after="0" w:line="240" w:lineRule="auto"/>
              <w:jc w:val="center"/>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C0EFF02" w14:textId="77777777" w:rsidR="00F552A3" w:rsidRPr="008308EF" w:rsidRDefault="00F552A3" w:rsidP="00F552A3">
            <w:pPr>
              <w:spacing w:after="0" w:line="240" w:lineRule="auto"/>
              <w:jc w:val="center"/>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0659A54E" w14:textId="77777777" w:rsidR="00F552A3" w:rsidRPr="008308EF" w:rsidRDefault="00F552A3" w:rsidP="00F552A3">
            <w:pPr>
              <w:spacing w:after="0" w:line="240" w:lineRule="auto"/>
              <w:jc w:val="center"/>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8274FF1"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732A9A4"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DA2D14B"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A44067B"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EB98D87"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F773CCC"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C644643"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DE83E40"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31EA909A" w14:textId="77777777" w:rsidTr="002F01C9">
        <w:trPr>
          <w:trHeight w:val="300"/>
        </w:trPr>
        <w:tc>
          <w:tcPr>
            <w:tcW w:w="999" w:type="pct"/>
            <w:tcBorders>
              <w:top w:val="nil"/>
              <w:left w:val="nil"/>
              <w:bottom w:val="nil"/>
              <w:right w:val="nil"/>
            </w:tcBorders>
            <w:shd w:val="clear" w:color="auto" w:fill="auto"/>
            <w:noWrap/>
            <w:vAlign w:val="bottom"/>
            <w:hideMark/>
          </w:tcPr>
          <w:p w14:paraId="77110212" w14:textId="77777777" w:rsidR="00F552A3" w:rsidRPr="008308EF" w:rsidRDefault="00F552A3" w:rsidP="00F552A3">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Credit sales </w:t>
            </w:r>
          </w:p>
        </w:tc>
        <w:tc>
          <w:tcPr>
            <w:tcW w:w="367" w:type="pct"/>
            <w:tcBorders>
              <w:top w:val="nil"/>
              <w:left w:val="nil"/>
              <w:bottom w:val="nil"/>
              <w:right w:val="nil"/>
            </w:tcBorders>
            <w:shd w:val="clear" w:color="auto" w:fill="auto"/>
            <w:noWrap/>
            <w:vAlign w:val="bottom"/>
            <w:hideMark/>
          </w:tcPr>
          <w:p w14:paraId="628970A3"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152965.6</w:t>
            </w:r>
          </w:p>
        </w:tc>
        <w:tc>
          <w:tcPr>
            <w:tcW w:w="367" w:type="pct"/>
            <w:tcBorders>
              <w:top w:val="nil"/>
              <w:left w:val="nil"/>
              <w:bottom w:val="nil"/>
              <w:right w:val="nil"/>
            </w:tcBorders>
            <w:shd w:val="clear" w:color="auto" w:fill="auto"/>
            <w:noWrap/>
            <w:vAlign w:val="bottom"/>
            <w:hideMark/>
          </w:tcPr>
          <w:p w14:paraId="4DB3000B"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119287.2</w:t>
            </w:r>
          </w:p>
        </w:tc>
        <w:tc>
          <w:tcPr>
            <w:tcW w:w="322" w:type="pct"/>
            <w:tcBorders>
              <w:top w:val="nil"/>
              <w:left w:val="nil"/>
              <w:bottom w:val="nil"/>
              <w:right w:val="nil"/>
            </w:tcBorders>
            <w:shd w:val="clear" w:color="auto" w:fill="auto"/>
            <w:noWrap/>
            <w:vAlign w:val="bottom"/>
            <w:hideMark/>
          </w:tcPr>
          <w:p w14:paraId="6715963D"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116402</w:t>
            </w:r>
          </w:p>
        </w:tc>
        <w:tc>
          <w:tcPr>
            <w:tcW w:w="367" w:type="pct"/>
            <w:tcBorders>
              <w:top w:val="nil"/>
              <w:left w:val="nil"/>
              <w:bottom w:val="nil"/>
              <w:right w:val="nil"/>
            </w:tcBorders>
            <w:shd w:val="clear" w:color="auto" w:fill="auto"/>
            <w:noWrap/>
            <w:vAlign w:val="bottom"/>
            <w:hideMark/>
          </w:tcPr>
          <w:p w14:paraId="42317FBF"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114044.4</w:t>
            </w:r>
          </w:p>
        </w:tc>
        <w:tc>
          <w:tcPr>
            <w:tcW w:w="322" w:type="pct"/>
            <w:tcBorders>
              <w:top w:val="nil"/>
              <w:left w:val="nil"/>
              <w:bottom w:val="nil"/>
              <w:right w:val="nil"/>
            </w:tcBorders>
            <w:shd w:val="clear" w:color="auto" w:fill="auto"/>
            <w:noWrap/>
            <w:vAlign w:val="bottom"/>
            <w:hideMark/>
          </w:tcPr>
          <w:p w14:paraId="7FFE9734"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130240</w:t>
            </w:r>
          </w:p>
        </w:tc>
        <w:tc>
          <w:tcPr>
            <w:tcW w:w="322" w:type="pct"/>
            <w:tcBorders>
              <w:top w:val="nil"/>
              <w:left w:val="nil"/>
              <w:bottom w:val="nil"/>
              <w:right w:val="nil"/>
            </w:tcBorders>
            <w:shd w:val="clear" w:color="auto" w:fill="auto"/>
            <w:noWrap/>
            <w:vAlign w:val="bottom"/>
            <w:hideMark/>
          </w:tcPr>
          <w:p w14:paraId="64FB9768"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152180</w:t>
            </w:r>
          </w:p>
        </w:tc>
        <w:tc>
          <w:tcPr>
            <w:tcW w:w="322" w:type="pct"/>
            <w:tcBorders>
              <w:top w:val="nil"/>
              <w:left w:val="nil"/>
              <w:bottom w:val="nil"/>
              <w:right w:val="nil"/>
            </w:tcBorders>
            <w:shd w:val="clear" w:color="auto" w:fill="auto"/>
            <w:noWrap/>
            <w:vAlign w:val="bottom"/>
            <w:hideMark/>
          </w:tcPr>
          <w:p w14:paraId="22EC51D1"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160240</w:t>
            </w:r>
          </w:p>
        </w:tc>
        <w:tc>
          <w:tcPr>
            <w:tcW w:w="322" w:type="pct"/>
            <w:tcBorders>
              <w:top w:val="nil"/>
              <w:left w:val="nil"/>
              <w:bottom w:val="nil"/>
              <w:right w:val="nil"/>
            </w:tcBorders>
            <w:shd w:val="clear" w:color="auto" w:fill="auto"/>
            <w:noWrap/>
            <w:vAlign w:val="bottom"/>
            <w:hideMark/>
          </w:tcPr>
          <w:p w14:paraId="5F0B7B04"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192300</w:t>
            </w:r>
          </w:p>
        </w:tc>
        <w:tc>
          <w:tcPr>
            <w:tcW w:w="322" w:type="pct"/>
            <w:tcBorders>
              <w:top w:val="nil"/>
              <w:left w:val="nil"/>
              <w:bottom w:val="nil"/>
              <w:right w:val="nil"/>
            </w:tcBorders>
            <w:shd w:val="clear" w:color="auto" w:fill="auto"/>
            <w:noWrap/>
            <w:vAlign w:val="bottom"/>
            <w:hideMark/>
          </w:tcPr>
          <w:p w14:paraId="567B3C37"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312108</w:t>
            </w:r>
          </w:p>
        </w:tc>
        <w:tc>
          <w:tcPr>
            <w:tcW w:w="322" w:type="pct"/>
            <w:tcBorders>
              <w:top w:val="nil"/>
              <w:left w:val="nil"/>
              <w:bottom w:val="nil"/>
              <w:right w:val="nil"/>
            </w:tcBorders>
            <w:shd w:val="clear" w:color="auto" w:fill="auto"/>
            <w:noWrap/>
            <w:vAlign w:val="bottom"/>
            <w:hideMark/>
          </w:tcPr>
          <w:p w14:paraId="50C1FC2C"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160320</w:t>
            </w:r>
          </w:p>
        </w:tc>
        <w:tc>
          <w:tcPr>
            <w:tcW w:w="322" w:type="pct"/>
            <w:tcBorders>
              <w:top w:val="nil"/>
              <w:left w:val="nil"/>
              <w:bottom w:val="nil"/>
              <w:right w:val="nil"/>
            </w:tcBorders>
            <w:shd w:val="clear" w:color="auto" w:fill="auto"/>
            <w:noWrap/>
            <w:vAlign w:val="bottom"/>
            <w:hideMark/>
          </w:tcPr>
          <w:p w14:paraId="3CF3F6EE"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150032</w:t>
            </w:r>
          </w:p>
        </w:tc>
        <w:tc>
          <w:tcPr>
            <w:tcW w:w="322" w:type="pct"/>
            <w:tcBorders>
              <w:top w:val="nil"/>
              <w:left w:val="nil"/>
              <w:bottom w:val="nil"/>
              <w:right w:val="nil"/>
            </w:tcBorders>
            <w:shd w:val="clear" w:color="auto" w:fill="auto"/>
            <w:noWrap/>
            <w:vAlign w:val="bottom"/>
            <w:hideMark/>
          </w:tcPr>
          <w:p w14:paraId="7654E538" w14:textId="77777777" w:rsidR="00F552A3" w:rsidRPr="008308EF" w:rsidRDefault="00983D46"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552A3" w:rsidRPr="008308EF">
              <w:rPr>
                <w:rFonts w:eastAsia="Times New Roman" w:cs="Times New Roman"/>
                <w:szCs w:val="24"/>
                <w:lang w:val="en-US"/>
              </w:rPr>
              <w:t>136360</w:t>
            </w:r>
          </w:p>
        </w:tc>
      </w:tr>
      <w:tr w:rsidR="002F01C9" w:rsidRPr="008308EF" w14:paraId="614E86AE" w14:textId="77777777" w:rsidTr="002F01C9">
        <w:trPr>
          <w:trHeight w:val="300"/>
        </w:trPr>
        <w:tc>
          <w:tcPr>
            <w:tcW w:w="999" w:type="pct"/>
            <w:tcBorders>
              <w:top w:val="nil"/>
              <w:left w:val="nil"/>
              <w:bottom w:val="nil"/>
              <w:right w:val="nil"/>
            </w:tcBorders>
            <w:shd w:val="clear" w:color="auto" w:fill="auto"/>
            <w:noWrap/>
            <w:vAlign w:val="bottom"/>
            <w:hideMark/>
          </w:tcPr>
          <w:p w14:paraId="0EBA3625" w14:textId="77777777" w:rsidR="002F01C9" w:rsidRPr="008308EF" w:rsidRDefault="002F01C9"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8BBE6E3" w14:textId="77777777" w:rsidR="002F01C9" w:rsidRPr="008308EF" w:rsidRDefault="002F01C9" w:rsidP="00F552A3">
            <w:pPr>
              <w:spacing w:after="0" w:line="240" w:lineRule="auto"/>
              <w:jc w:val="righ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7B9543D7"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85883D8" w14:textId="77777777" w:rsidR="002F01C9" w:rsidRPr="008308EF" w:rsidRDefault="002F01C9" w:rsidP="00F552A3">
            <w:pPr>
              <w:spacing w:after="0" w:line="240" w:lineRule="auto"/>
              <w:jc w:val="righ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6C6CF4E"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40BDB5E"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05EBA4E8"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C220038"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F6F3710"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8A04F08"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904C73C"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75C471F"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A2179E8" w14:textId="77777777" w:rsidR="002F01C9" w:rsidRPr="008308EF" w:rsidRDefault="002F01C9" w:rsidP="00F552A3">
            <w:pPr>
              <w:spacing w:after="0" w:line="240" w:lineRule="auto"/>
              <w:jc w:val="right"/>
              <w:rPr>
                <w:rFonts w:eastAsia="Times New Roman" w:cs="Times New Roman"/>
                <w:szCs w:val="24"/>
                <w:lang w:val="en-US"/>
              </w:rPr>
            </w:pPr>
          </w:p>
        </w:tc>
      </w:tr>
      <w:tr w:rsidR="002F01C9" w:rsidRPr="008308EF" w14:paraId="4192E0A6" w14:textId="77777777" w:rsidTr="002F01C9">
        <w:trPr>
          <w:trHeight w:val="522"/>
        </w:trPr>
        <w:tc>
          <w:tcPr>
            <w:tcW w:w="999" w:type="pct"/>
            <w:tcBorders>
              <w:top w:val="nil"/>
              <w:left w:val="nil"/>
              <w:bottom w:val="nil"/>
              <w:right w:val="nil"/>
            </w:tcBorders>
            <w:shd w:val="clear" w:color="auto" w:fill="auto"/>
            <w:noWrap/>
            <w:vAlign w:val="bottom"/>
            <w:hideMark/>
          </w:tcPr>
          <w:p w14:paraId="1C91B367" w14:textId="77777777" w:rsidR="002F01C9" w:rsidRPr="008308EF" w:rsidRDefault="002F01C9" w:rsidP="003C558D">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Total sales  </w:t>
            </w:r>
          </w:p>
        </w:tc>
        <w:tc>
          <w:tcPr>
            <w:tcW w:w="367" w:type="pct"/>
            <w:tcBorders>
              <w:top w:val="nil"/>
              <w:left w:val="nil"/>
              <w:bottom w:val="nil"/>
              <w:right w:val="nil"/>
            </w:tcBorders>
            <w:shd w:val="clear" w:color="auto" w:fill="auto"/>
            <w:noWrap/>
            <w:vAlign w:val="bottom"/>
            <w:hideMark/>
          </w:tcPr>
          <w:p w14:paraId="1C9C495E"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£382414</w:t>
            </w:r>
          </w:p>
        </w:tc>
        <w:tc>
          <w:tcPr>
            <w:tcW w:w="367" w:type="pct"/>
            <w:tcBorders>
              <w:top w:val="nil"/>
              <w:left w:val="nil"/>
              <w:bottom w:val="nil"/>
              <w:right w:val="nil"/>
            </w:tcBorders>
            <w:shd w:val="clear" w:color="auto" w:fill="auto"/>
            <w:noWrap/>
            <w:vAlign w:val="bottom"/>
            <w:hideMark/>
          </w:tcPr>
          <w:p w14:paraId="32B7518C"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£298218</w:t>
            </w:r>
          </w:p>
        </w:tc>
        <w:tc>
          <w:tcPr>
            <w:tcW w:w="322" w:type="pct"/>
            <w:tcBorders>
              <w:top w:val="nil"/>
              <w:left w:val="nil"/>
              <w:bottom w:val="nil"/>
              <w:right w:val="nil"/>
            </w:tcBorders>
            <w:shd w:val="clear" w:color="auto" w:fill="auto"/>
            <w:noWrap/>
            <w:vAlign w:val="bottom"/>
            <w:hideMark/>
          </w:tcPr>
          <w:p w14:paraId="3DC03CC1"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£291005</w:t>
            </w:r>
          </w:p>
        </w:tc>
        <w:tc>
          <w:tcPr>
            <w:tcW w:w="367" w:type="pct"/>
            <w:tcBorders>
              <w:top w:val="nil"/>
              <w:left w:val="nil"/>
              <w:bottom w:val="nil"/>
              <w:right w:val="nil"/>
            </w:tcBorders>
            <w:shd w:val="clear" w:color="auto" w:fill="auto"/>
            <w:noWrap/>
            <w:vAlign w:val="bottom"/>
            <w:hideMark/>
          </w:tcPr>
          <w:p w14:paraId="12E78A3D"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£285111</w:t>
            </w:r>
          </w:p>
        </w:tc>
        <w:tc>
          <w:tcPr>
            <w:tcW w:w="322" w:type="pct"/>
            <w:tcBorders>
              <w:top w:val="nil"/>
              <w:left w:val="nil"/>
              <w:bottom w:val="nil"/>
              <w:right w:val="nil"/>
            </w:tcBorders>
            <w:shd w:val="clear" w:color="auto" w:fill="auto"/>
            <w:noWrap/>
            <w:vAlign w:val="bottom"/>
            <w:hideMark/>
          </w:tcPr>
          <w:p w14:paraId="57AEFCA2"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£325600</w:t>
            </w:r>
          </w:p>
        </w:tc>
        <w:tc>
          <w:tcPr>
            <w:tcW w:w="322" w:type="pct"/>
            <w:tcBorders>
              <w:top w:val="nil"/>
              <w:left w:val="nil"/>
              <w:bottom w:val="nil"/>
              <w:right w:val="nil"/>
            </w:tcBorders>
            <w:shd w:val="clear" w:color="auto" w:fill="auto"/>
            <w:noWrap/>
            <w:vAlign w:val="bottom"/>
            <w:hideMark/>
          </w:tcPr>
          <w:p w14:paraId="6F1EAEB6"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£380450</w:t>
            </w:r>
          </w:p>
        </w:tc>
        <w:tc>
          <w:tcPr>
            <w:tcW w:w="322" w:type="pct"/>
            <w:tcBorders>
              <w:top w:val="nil"/>
              <w:left w:val="nil"/>
              <w:bottom w:val="nil"/>
              <w:right w:val="nil"/>
            </w:tcBorders>
            <w:shd w:val="clear" w:color="auto" w:fill="auto"/>
            <w:noWrap/>
            <w:vAlign w:val="bottom"/>
            <w:hideMark/>
          </w:tcPr>
          <w:p w14:paraId="0721707C"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£400600</w:t>
            </w:r>
          </w:p>
        </w:tc>
        <w:tc>
          <w:tcPr>
            <w:tcW w:w="322" w:type="pct"/>
            <w:tcBorders>
              <w:top w:val="nil"/>
              <w:left w:val="nil"/>
              <w:bottom w:val="nil"/>
              <w:right w:val="nil"/>
            </w:tcBorders>
            <w:shd w:val="clear" w:color="auto" w:fill="auto"/>
            <w:noWrap/>
            <w:vAlign w:val="bottom"/>
            <w:hideMark/>
          </w:tcPr>
          <w:p w14:paraId="28E4FBF9"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£480750</w:t>
            </w:r>
          </w:p>
        </w:tc>
        <w:tc>
          <w:tcPr>
            <w:tcW w:w="322" w:type="pct"/>
            <w:tcBorders>
              <w:top w:val="nil"/>
              <w:left w:val="nil"/>
              <w:bottom w:val="nil"/>
              <w:right w:val="nil"/>
            </w:tcBorders>
            <w:shd w:val="clear" w:color="auto" w:fill="auto"/>
            <w:noWrap/>
            <w:vAlign w:val="bottom"/>
            <w:hideMark/>
          </w:tcPr>
          <w:p w14:paraId="73A33866"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£520180</w:t>
            </w:r>
          </w:p>
        </w:tc>
        <w:tc>
          <w:tcPr>
            <w:tcW w:w="322" w:type="pct"/>
            <w:tcBorders>
              <w:top w:val="nil"/>
              <w:left w:val="nil"/>
              <w:bottom w:val="nil"/>
              <w:right w:val="nil"/>
            </w:tcBorders>
            <w:shd w:val="clear" w:color="auto" w:fill="auto"/>
            <w:noWrap/>
            <w:vAlign w:val="bottom"/>
            <w:hideMark/>
          </w:tcPr>
          <w:p w14:paraId="57B7A30E"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£400800</w:t>
            </w:r>
          </w:p>
        </w:tc>
        <w:tc>
          <w:tcPr>
            <w:tcW w:w="322" w:type="pct"/>
            <w:tcBorders>
              <w:top w:val="nil"/>
              <w:left w:val="nil"/>
              <w:bottom w:val="nil"/>
              <w:right w:val="nil"/>
            </w:tcBorders>
            <w:shd w:val="clear" w:color="auto" w:fill="auto"/>
            <w:noWrap/>
            <w:vAlign w:val="bottom"/>
            <w:hideMark/>
          </w:tcPr>
          <w:p w14:paraId="3AF72F9F"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£375080</w:t>
            </w:r>
          </w:p>
        </w:tc>
        <w:tc>
          <w:tcPr>
            <w:tcW w:w="322" w:type="pct"/>
            <w:tcBorders>
              <w:top w:val="nil"/>
              <w:left w:val="nil"/>
              <w:bottom w:val="nil"/>
              <w:right w:val="nil"/>
            </w:tcBorders>
            <w:shd w:val="clear" w:color="auto" w:fill="auto"/>
            <w:noWrap/>
            <w:vAlign w:val="bottom"/>
            <w:hideMark/>
          </w:tcPr>
          <w:p w14:paraId="37EAB0F1" w14:textId="77777777" w:rsidR="002F01C9" w:rsidRPr="008308EF" w:rsidRDefault="002F01C9" w:rsidP="003C558D">
            <w:pPr>
              <w:spacing w:after="0" w:line="240" w:lineRule="auto"/>
              <w:jc w:val="right"/>
              <w:rPr>
                <w:rFonts w:eastAsia="Times New Roman" w:cs="Times New Roman"/>
                <w:szCs w:val="24"/>
                <w:lang w:val="en-US"/>
              </w:rPr>
            </w:pPr>
            <w:r w:rsidRPr="008308EF">
              <w:rPr>
                <w:rFonts w:eastAsia="Times New Roman" w:cs="Times New Roman"/>
                <w:szCs w:val="24"/>
                <w:lang w:val="en-US"/>
              </w:rPr>
              <w:t>£340900</w:t>
            </w:r>
          </w:p>
        </w:tc>
      </w:tr>
      <w:tr w:rsidR="002F01C9" w:rsidRPr="008308EF" w14:paraId="43100DF6" w14:textId="77777777" w:rsidTr="002F01C9">
        <w:trPr>
          <w:trHeight w:val="300"/>
        </w:trPr>
        <w:tc>
          <w:tcPr>
            <w:tcW w:w="999" w:type="pct"/>
            <w:tcBorders>
              <w:top w:val="nil"/>
              <w:left w:val="nil"/>
              <w:bottom w:val="nil"/>
              <w:right w:val="nil"/>
            </w:tcBorders>
            <w:shd w:val="clear" w:color="auto" w:fill="auto"/>
            <w:noWrap/>
            <w:vAlign w:val="bottom"/>
            <w:hideMark/>
          </w:tcPr>
          <w:p w14:paraId="3AC104A4" w14:textId="77777777" w:rsidR="002F01C9" w:rsidRPr="008308EF" w:rsidRDefault="002F01C9"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9DBD43C" w14:textId="77777777" w:rsidR="002F01C9" w:rsidRPr="008308EF" w:rsidRDefault="002F01C9" w:rsidP="00F552A3">
            <w:pPr>
              <w:spacing w:after="0" w:line="240" w:lineRule="auto"/>
              <w:jc w:val="righ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2169AE4E"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E50BC20" w14:textId="77777777" w:rsidR="002F01C9" w:rsidRPr="008308EF" w:rsidRDefault="002F01C9" w:rsidP="00F552A3">
            <w:pPr>
              <w:spacing w:after="0" w:line="240" w:lineRule="auto"/>
              <w:jc w:val="righ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2A4E1701"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0D5531D"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2E23987"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BC5E083"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142CDB8"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ADAD44D"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80F5A40"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0061FA5" w14:textId="77777777" w:rsidR="002F01C9" w:rsidRPr="008308EF" w:rsidRDefault="002F01C9" w:rsidP="00F552A3">
            <w:pPr>
              <w:spacing w:after="0" w:line="240" w:lineRule="auto"/>
              <w:jc w:val="righ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55F8C0FA" w14:textId="77777777" w:rsidR="002F01C9" w:rsidRPr="008308EF" w:rsidRDefault="002F01C9" w:rsidP="00F552A3">
            <w:pPr>
              <w:spacing w:after="0" w:line="240" w:lineRule="auto"/>
              <w:jc w:val="right"/>
              <w:rPr>
                <w:rFonts w:eastAsia="Times New Roman" w:cs="Times New Roman"/>
                <w:szCs w:val="24"/>
                <w:lang w:val="en-US"/>
              </w:rPr>
            </w:pPr>
          </w:p>
        </w:tc>
      </w:tr>
      <w:tr w:rsidR="00F552A3" w:rsidRPr="008308EF" w14:paraId="11B196D3" w14:textId="77777777" w:rsidTr="002F01C9">
        <w:trPr>
          <w:trHeight w:val="300"/>
        </w:trPr>
        <w:tc>
          <w:tcPr>
            <w:tcW w:w="999" w:type="pct"/>
            <w:tcBorders>
              <w:top w:val="nil"/>
              <w:left w:val="nil"/>
              <w:bottom w:val="nil"/>
              <w:right w:val="nil"/>
            </w:tcBorders>
            <w:shd w:val="clear" w:color="auto" w:fill="auto"/>
            <w:noWrap/>
            <w:vAlign w:val="bottom"/>
            <w:hideMark/>
          </w:tcPr>
          <w:p w14:paraId="59F479B9"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12EE8281"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63114F9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A279E63" w14:textId="77777777" w:rsidR="00F552A3" w:rsidRPr="008308EF" w:rsidRDefault="00F552A3" w:rsidP="00F552A3">
            <w:pPr>
              <w:spacing w:after="0" w:line="240" w:lineRule="auto"/>
              <w:jc w:val="left"/>
              <w:rPr>
                <w:rFonts w:eastAsia="Times New Roman" w:cs="Times New Roman"/>
                <w:szCs w:val="24"/>
                <w:lang w:val="en-US"/>
              </w:rPr>
            </w:pPr>
          </w:p>
        </w:tc>
        <w:tc>
          <w:tcPr>
            <w:tcW w:w="367" w:type="pct"/>
            <w:tcBorders>
              <w:top w:val="nil"/>
              <w:left w:val="nil"/>
              <w:bottom w:val="nil"/>
              <w:right w:val="nil"/>
            </w:tcBorders>
            <w:shd w:val="clear" w:color="auto" w:fill="auto"/>
            <w:noWrap/>
            <w:vAlign w:val="bottom"/>
            <w:hideMark/>
          </w:tcPr>
          <w:p w14:paraId="4CF414D4"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ACFF330"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26B1610A"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7DE485FC"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2F50E1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4E2A071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3D5E8719"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6E719515" w14:textId="77777777" w:rsidR="00F552A3" w:rsidRPr="008308EF" w:rsidRDefault="00F552A3" w:rsidP="00F552A3">
            <w:pPr>
              <w:spacing w:after="0" w:line="240" w:lineRule="auto"/>
              <w:jc w:val="left"/>
              <w:rPr>
                <w:rFonts w:eastAsia="Times New Roman" w:cs="Times New Roman"/>
                <w:szCs w:val="24"/>
                <w:lang w:val="en-US"/>
              </w:rPr>
            </w:pPr>
          </w:p>
        </w:tc>
        <w:tc>
          <w:tcPr>
            <w:tcW w:w="322" w:type="pct"/>
            <w:tcBorders>
              <w:top w:val="nil"/>
              <w:left w:val="nil"/>
              <w:bottom w:val="nil"/>
              <w:right w:val="nil"/>
            </w:tcBorders>
            <w:shd w:val="clear" w:color="auto" w:fill="auto"/>
            <w:noWrap/>
            <w:vAlign w:val="bottom"/>
            <w:hideMark/>
          </w:tcPr>
          <w:p w14:paraId="16714004"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0B171F48" w14:textId="77777777" w:rsidTr="002F01C9">
        <w:trPr>
          <w:trHeight w:val="300"/>
        </w:trPr>
        <w:tc>
          <w:tcPr>
            <w:tcW w:w="999" w:type="pct"/>
            <w:tcBorders>
              <w:top w:val="nil"/>
              <w:left w:val="nil"/>
              <w:bottom w:val="nil"/>
              <w:right w:val="nil"/>
            </w:tcBorders>
            <w:shd w:val="clear" w:color="auto" w:fill="auto"/>
            <w:noWrap/>
            <w:vAlign w:val="bottom"/>
            <w:hideMark/>
          </w:tcPr>
          <w:p w14:paraId="64F3C70F" w14:textId="77777777" w:rsidR="00F552A3" w:rsidRPr="008308EF" w:rsidRDefault="00FD5CC4" w:rsidP="00F552A3">
            <w:pPr>
              <w:spacing w:after="0" w:line="240" w:lineRule="auto"/>
              <w:jc w:val="left"/>
              <w:rPr>
                <w:rFonts w:eastAsia="Times New Roman" w:cs="Times New Roman"/>
                <w:szCs w:val="24"/>
                <w:lang w:val="en-US"/>
              </w:rPr>
            </w:pPr>
            <w:r w:rsidRPr="008308EF">
              <w:rPr>
                <w:rFonts w:eastAsia="Times New Roman" w:cs="Times New Roman"/>
                <w:szCs w:val="24"/>
                <w:lang w:val="en-US"/>
              </w:rPr>
              <w:t>Credit sales</w:t>
            </w:r>
          </w:p>
        </w:tc>
        <w:tc>
          <w:tcPr>
            <w:tcW w:w="367" w:type="pct"/>
            <w:tcBorders>
              <w:top w:val="nil"/>
              <w:left w:val="nil"/>
              <w:bottom w:val="nil"/>
              <w:right w:val="nil"/>
            </w:tcBorders>
            <w:shd w:val="clear" w:color="auto" w:fill="auto"/>
            <w:noWrap/>
            <w:vAlign w:val="bottom"/>
            <w:hideMark/>
          </w:tcPr>
          <w:p w14:paraId="7728834E"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152965.6</w:t>
            </w:r>
          </w:p>
        </w:tc>
        <w:tc>
          <w:tcPr>
            <w:tcW w:w="367" w:type="pct"/>
            <w:tcBorders>
              <w:top w:val="nil"/>
              <w:left w:val="nil"/>
              <w:bottom w:val="nil"/>
              <w:right w:val="nil"/>
            </w:tcBorders>
            <w:shd w:val="clear" w:color="auto" w:fill="auto"/>
            <w:noWrap/>
            <w:vAlign w:val="bottom"/>
            <w:hideMark/>
          </w:tcPr>
          <w:p w14:paraId="68424703"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119287.2</w:t>
            </w:r>
          </w:p>
        </w:tc>
        <w:tc>
          <w:tcPr>
            <w:tcW w:w="322" w:type="pct"/>
            <w:tcBorders>
              <w:top w:val="nil"/>
              <w:left w:val="nil"/>
              <w:bottom w:val="nil"/>
              <w:right w:val="nil"/>
            </w:tcBorders>
            <w:shd w:val="clear" w:color="auto" w:fill="auto"/>
            <w:noWrap/>
            <w:vAlign w:val="bottom"/>
            <w:hideMark/>
          </w:tcPr>
          <w:p w14:paraId="51AB2BB6"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116402</w:t>
            </w:r>
          </w:p>
        </w:tc>
        <w:tc>
          <w:tcPr>
            <w:tcW w:w="367" w:type="pct"/>
            <w:tcBorders>
              <w:top w:val="nil"/>
              <w:left w:val="nil"/>
              <w:bottom w:val="nil"/>
              <w:right w:val="nil"/>
            </w:tcBorders>
            <w:shd w:val="clear" w:color="auto" w:fill="auto"/>
            <w:noWrap/>
            <w:vAlign w:val="bottom"/>
            <w:hideMark/>
          </w:tcPr>
          <w:p w14:paraId="2EB8B4FE"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114044.4</w:t>
            </w:r>
          </w:p>
        </w:tc>
        <w:tc>
          <w:tcPr>
            <w:tcW w:w="322" w:type="pct"/>
            <w:tcBorders>
              <w:top w:val="nil"/>
              <w:left w:val="nil"/>
              <w:bottom w:val="nil"/>
              <w:right w:val="nil"/>
            </w:tcBorders>
            <w:shd w:val="clear" w:color="auto" w:fill="auto"/>
            <w:noWrap/>
            <w:vAlign w:val="bottom"/>
            <w:hideMark/>
          </w:tcPr>
          <w:p w14:paraId="7F043FDF"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130240</w:t>
            </w:r>
          </w:p>
        </w:tc>
        <w:tc>
          <w:tcPr>
            <w:tcW w:w="322" w:type="pct"/>
            <w:tcBorders>
              <w:top w:val="nil"/>
              <w:left w:val="nil"/>
              <w:bottom w:val="nil"/>
              <w:right w:val="nil"/>
            </w:tcBorders>
            <w:shd w:val="clear" w:color="auto" w:fill="auto"/>
            <w:noWrap/>
            <w:vAlign w:val="bottom"/>
            <w:hideMark/>
          </w:tcPr>
          <w:p w14:paraId="611358C7"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152180</w:t>
            </w:r>
          </w:p>
        </w:tc>
        <w:tc>
          <w:tcPr>
            <w:tcW w:w="322" w:type="pct"/>
            <w:tcBorders>
              <w:top w:val="nil"/>
              <w:left w:val="nil"/>
              <w:bottom w:val="nil"/>
              <w:right w:val="nil"/>
            </w:tcBorders>
            <w:shd w:val="clear" w:color="auto" w:fill="auto"/>
            <w:noWrap/>
            <w:vAlign w:val="bottom"/>
            <w:hideMark/>
          </w:tcPr>
          <w:p w14:paraId="3E41B36B"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160240</w:t>
            </w:r>
          </w:p>
        </w:tc>
        <w:tc>
          <w:tcPr>
            <w:tcW w:w="322" w:type="pct"/>
            <w:tcBorders>
              <w:top w:val="nil"/>
              <w:left w:val="nil"/>
              <w:bottom w:val="nil"/>
              <w:right w:val="nil"/>
            </w:tcBorders>
            <w:shd w:val="clear" w:color="auto" w:fill="auto"/>
            <w:noWrap/>
            <w:vAlign w:val="bottom"/>
            <w:hideMark/>
          </w:tcPr>
          <w:p w14:paraId="798CE3A3"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192300</w:t>
            </w:r>
          </w:p>
        </w:tc>
        <w:tc>
          <w:tcPr>
            <w:tcW w:w="322" w:type="pct"/>
            <w:tcBorders>
              <w:top w:val="nil"/>
              <w:left w:val="nil"/>
              <w:bottom w:val="nil"/>
              <w:right w:val="nil"/>
            </w:tcBorders>
            <w:shd w:val="clear" w:color="auto" w:fill="auto"/>
            <w:noWrap/>
            <w:vAlign w:val="bottom"/>
            <w:hideMark/>
          </w:tcPr>
          <w:p w14:paraId="2D05E744"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312108</w:t>
            </w:r>
          </w:p>
        </w:tc>
        <w:tc>
          <w:tcPr>
            <w:tcW w:w="322" w:type="pct"/>
            <w:tcBorders>
              <w:top w:val="nil"/>
              <w:left w:val="nil"/>
              <w:bottom w:val="nil"/>
              <w:right w:val="nil"/>
            </w:tcBorders>
            <w:shd w:val="clear" w:color="auto" w:fill="auto"/>
            <w:noWrap/>
            <w:vAlign w:val="bottom"/>
            <w:hideMark/>
          </w:tcPr>
          <w:p w14:paraId="5685E9B4"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160320</w:t>
            </w:r>
          </w:p>
        </w:tc>
        <w:tc>
          <w:tcPr>
            <w:tcW w:w="322" w:type="pct"/>
            <w:tcBorders>
              <w:top w:val="nil"/>
              <w:left w:val="nil"/>
              <w:bottom w:val="nil"/>
              <w:right w:val="nil"/>
            </w:tcBorders>
            <w:shd w:val="clear" w:color="auto" w:fill="auto"/>
            <w:noWrap/>
            <w:vAlign w:val="bottom"/>
            <w:hideMark/>
          </w:tcPr>
          <w:p w14:paraId="6A637B99"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150032</w:t>
            </w:r>
          </w:p>
        </w:tc>
        <w:tc>
          <w:tcPr>
            <w:tcW w:w="322" w:type="pct"/>
            <w:tcBorders>
              <w:top w:val="nil"/>
              <w:left w:val="nil"/>
              <w:bottom w:val="nil"/>
              <w:right w:val="nil"/>
            </w:tcBorders>
            <w:shd w:val="clear" w:color="auto" w:fill="auto"/>
            <w:noWrap/>
            <w:vAlign w:val="bottom"/>
            <w:hideMark/>
          </w:tcPr>
          <w:p w14:paraId="05899B4A" w14:textId="77777777" w:rsidR="00F552A3"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552A3" w:rsidRPr="008308EF">
              <w:rPr>
                <w:rFonts w:eastAsia="Times New Roman" w:cs="Times New Roman"/>
                <w:b/>
                <w:bCs/>
                <w:i/>
                <w:iCs/>
                <w:szCs w:val="24"/>
                <w:lang w:val="en-US"/>
              </w:rPr>
              <w:t>136360</w:t>
            </w:r>
          </w:p>
        </w:tc>
      </w:tr>
    </w:tbl>
    <w:p w14:paraId="1117C5E1" w14:textId="77777777" w:rsidR="00F552A3" w:rsidRPr="008308EF" w:rsidRDefault="00F552A3" w:rsidP="002C733F">
      <w:pPr>
        <w:spacing w:after="160" w:line="259" w:lineRule="auto"/>
        <w:jc w:val="left"/>
        <w:rPr>
          <w:rFonts w:eastAsia="Calibri" w:cs="Times New Roman"/>
          <w:szCs w:val="24"/>
        </w:rPr>
      </w:pPr>
    </w:p>
    <w:tbl>
      <w:tblPr>
        <w:tblW w:w="5000" w:type="pct"/>
        <w:tblLook w:val="04A0" w:firstRow="1" w:lastRow="0" w:firstColumn="1" w:lastColumn="0" w:noHBand="0" w:noVBand="1"/>
      </w:tblPr>
      <w:tblGrid>
        <w:gridCol w:w="1387"/>
        <w:gridCol w:w="786"/>
        <w:gridCol w:w="907"/>
        <w:gridCol w:w="785"/>
        <w:gridCol w:w="785"/>
        <w:gridCol w:w="785"/>
        <w:gridCol w:w="785"/>
        <w:gridCol w:w="785"/>
        <w:gridCol w:w="785"/>
        <w:gridCol w:w="785"/>
        <w:gridCol w:w="785"/>
      </w:tblGrid>
      <w:tr w:rsidR="00F552A3" w:rsidRPr="008308EF" w14:paraId="178426EA" w14:textId="77777777" w:rsidTr="00F918EE">
        <w:trPr>
          <w:trHeight w:val="300"/>
        </w:trPr>
        <w:tc>
          <w:tcPr>
            <w:tcW w:w="826" w:type="pct"/>
            <w:tcBorders>
              <w:top w:val="nil"/>
              <w:left w:val="nil"/>
              <w:bottom w:val="nil"/>
              <w:right w:val="nil"/>
            </w:tcBorders>
            <w:shd w:val="clear" w:color="auto" w:fill="auto"/>
            <w:noWrap/>
            <w:vAlign w:val="bottom"/>
            <w:hideMark/>
          </w:tcPr>
          <w:p w14:paraId="580F0F78" w14:textId="77777777" w:rsidR="00F552A3" w:rsidRPr="008308EF" w:rsidRDefault="00F552A3"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 xml:space="preserve">    (b)  Cash Sales</w:t>
            </w:r>
          </w:p>
        </w:tc>
        <w:tc>
          <w:tcPr>
            <w:tcW w:w="410" w:type="pct"/>
            <w:tcBorders>
              <w:top w:val="nil"/>
              <w:left w:val="nil"/>
              <w:bottom w:val="nil"/>
              <w:right w:val="nil"/>
            </w:tcBorders>
            <w:shd w:val="clear" w:color="auto" w:fill="auto"/>
            <w:noWrap/>
            <w:vAlign w:val="bottom"/>
            <w:hideMark/>
          </w:tcPr>
          <w:p w14:paraId="54D15A6A" w14:textId="77777777" w:rsidR="00F552A3" w:rsidRPr="008308EF" w:rsidRDefault="00F552A3"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7E867CF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874A4CA"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DE28E81"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781E2BF"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CE4AB3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B88C06E"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84B344C"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82216AA"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ECC1D13"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0C87965C" w14:textId="77777777" w:rsidTr="00F918EE">
        <w:trPr>
          <w:trHeight w:val="300"/>
        </w:trPr>
        <w:tc>
          <w:tcPr>
            <w:tcW w:w="826" w:type="pct"/>
            <w:tcBorders>
              <w:top w:val="nil"/>
              <w:left w:val="nil"/>
              <w:bottom w:val="nil"/>
              <w:right w:val="nil"/>
            </w:tcBorders>
            <w:shd w:val="clear" w:color="auto" w:fill="auto"/>
            <w:noWrap/>
            <w:vAlign w:val="bottom"/>
            <w:hideMark/>
          </w:tcPr>
          <w:p w14:paraId="43D59DA6"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50DBD72" w14:textId="77777777" w:rsidR="00F552A3" w:rsidRPr="008308EF" w:rsidRDefault="00F552A3"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2B29BDF2"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B68A661"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8C3E3A7"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E0166CC"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66D14D97"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69A7D8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6FCDD46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659FD4F"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55798A5" w14:textId="77777777" w:rsidR="00F552A3" w:rsidRPr="008308EF" w:rsidRDefault="00F552A3" w:rsidP="00F552A3">
            <w:pPr>
              <w:spacing w:after="0" w:line="240" w:lineRule="auto"/>
              <w:jc w:val="left"/>
              <w:rPr>
                <w:rFonts w:eastAsia="Times New Roman" w:cs="Times New Roman"/>
                <w:szCs w:val="24"/>
                <w:lang w:val="en-US"/>
              </w:rPr>
            </w:pPr>
          </w:p>
        </w:tc>
      </w:tr>
      <w:tr w:rsidR="00F552A3" w:rsidRPr="008308EF" w14:paraId="795D63A4" w14:textId="77777777" w:rsidTr="00F918EE">
        <w:trPr>
          <w:trHeight w:val="300"/>
        </w:trPr>
        <w:tc>
          <w:tcPr>
            <w:tcW w:w="826" w:type="pct"/>
            <w:tcBorders>
              <w:top w:val="nil"/>
              <w:left w:val="nil"/>
              <w:bottom w:val="nil"/>
              <w:right w:val="nil"/>
            </w:tcBorders>
            <w:shd w:val="clear" w:color="auto" w:fill="auto"/>
            <w:noWrap/>
            <w:vAlign w:val="bottom"/>
            <w:hideMark/>
          </w:tcPr>
          <w:p w14:paraId="48A0058A"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3E0148DD" w14:textId="77777777" w:rsidR="00F552A3" w:rsidRPr="008308EF" w:rsidRDefault="00F552A3"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525515EF"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5374EE3"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55DA24DE"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CC540A7"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64DFEA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92EA75B"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DD7165E"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F81D27D"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274E40C" w14:textId="77777777" w:rsidR="00F552A3" w:rsidRPr="008308EF" w:rsidRDefault="00F552A3" w:rsidP="00F552A3">
            <w:pPr>
              <w:spacing w:after="0" w:line="240" w:lineRule="auto"/>
              <w:jc w:val="left"/>
              <w:rPr>
                <w:rFonts w:eastAsia="Times New Roman" w:cs="Times New Roman"/>
                <w:szCs w:val="24"/>
                <w:lang w:val="en-US"/>
              </w:rPr>
            </w:pPr>
          </w:p>
        </w:tc>
      </w:tr>
      <w:tr w:rsidR="00E2791D" w:rsidRPr="008308EF" w14:paraId="1B092C97" w14:textId="77777777" w:rsidTr="00F918EE">
        <w:trPr>
          <w:trHeight w:val="300"/>
        </w:trPr>
        <w:tc>
          <w:tcPr>
            <w:tcW w:w="826" w:type="pct"/>
            <w:tcBorders>
              <w:top w:val="nil"/>
              <w:left w:val="nil"/>
              <w:bottom w:val="nil"/>
              <w:right w:val="nil"/>
            </w:tcBorders>
            <w:shd w:val="clear" w:color="auto" w:fill="auto"/>
            <w:noWrap/>
            <w:vAlign w:val="bottom"/>
            <w:hideMark/>
          </w:tcPr>
          <w:p w14:paraId="0EC48F21" w14:textId="77777777" w:rsidR="00E2791D" w:rsidRPr="008308EF" w:rsidRDefault="00E2791D"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5B3A4E7" w14:textId="77777777" w:rsidR="00E2791D" w:rsidRPr="008308EF" w:rsidRDefault="00E2791D" w:rsidP="00F552A3">
            <w:pPr>
              <w:spacing w:after="0" w:line="240" w:lineRule="auto"/>
              <w:jc w:val="center"/>
              <w:rPr>
                <w:rFonts w:eastAsia="Times New Roman" w:cs="Times New Roman"/>
                <w:b/>
                <w:szCs w:val="24"/>
                <w:lang w:val="en-US"/>
              </w:rPr>
            </w:pPr>
            <w:r w:rsidRPr="008308EF">
              <w:rPr>
                <w:rFonts w:eastAsia="Times New Roman" w:cs="Times New Roman"/>
                <w:b/>
                <w:szCs w:val="24"/>
                <w:lang w:val="en-US"/>
              </w:rPr>
              <w:t>Mar</w:t>
            </w:r>
          </w:p>
        </w:tc>
        <w:tc>
          <w:tcPr>
            <w:tcW w:w="485" w:type="pct"/>
            <w:tcBorders>
              <w:top w:val="nil"/>
              <w:left w:val="nil"/>
              <w:bottom w:val="nil"/>
              <w:right w:val="nil"/>
            </w:tcBorders>
            <w:shd w:val="clear" w:color="auto" w:fill="auto"/>
            <w:noWrap/>
            <w:vAlign w:val="bottom"/>
            <w:hideMark/>
          </w:tcPr>
          <w:p w14:paraId="77CA096E" w14:textId="77777777" w:rsidR="00E2791D" w:rsidRPr="008308EF" w:rsidRDefault="00E2791D" w:rsidP="00F552A3">
            <w:pPr>
              <w:spacing w:after="0" w:line="240" w:lineRule="auto"/>
              <w:jc w:val="center"/>
              <w:rPr>
                <w:rFonts w:eastAsia="Times New Roman" w:cs="Times New Roman"/>
                <w:b/>
                <w:szCs w:val="24"/>
                <w:lang w:val="en-US"/>
              </w:rPr>
            </w:pPr>
            <w:r w:rsidRPr="008308EF">
              <w:rPr>
                <w:rFonts w:eastAsia="Times New Roman" w:cs="Times New Roman"/>
                <w:b/>
                <w:szCs w:val="24"/>
                <w:lang w:val="en-US"/>
              </w:rPr>
              <w:t>April</w:t>
            </w:r>
          </w:p>
        </w:tc>
        <w:tc>
          <w:tcPr>
            <w:tcW w:w="410" w:type="pct"/>
            <w:tcBorders>
              <w:top w:val="nil"/>
              <w:left w:val="nil"/>
              <w:bottom w:val="nil"/>
              <w:right w:val="nil"/>
            </w:tcBorders>
            <w:shd w:val="clear" w:color="auto" w:fill="auto"/>
            <w:noWrap/>
            <w:vAlign w:val="bottom"/>
            <w:hideMark/>
          </w:tcPr>
          <w:p w14:paraId="1CD8C729" w14:textId="77777777" w:rsidR="00E2791D" w:rsidRPr="008308EF" w:rsidRDefault="00E2791D" w:rsidP="00F552A3">
            <w:pPr>
              <w:spacing w:after="0" w:line="240" w:lineRule="auto"/>
              <w:jc w:val="center"/>
              <w:rPr>
                <w:rFonts w:eastAsia="Times New Roman" w:cs="Times New Roman"/>
                <w:b/>
                <w:szCs w:val="24"/>
                <w:lang w:val="en-US"/>
              </w:rPr>
            </w:pPr>
            <w:r w:rsidRPr="008308EF">
              <w:rPr>
                <w:rFonts w:eastAsia="Times New Roman" w:cs="Times New Roman"/>
                <w:b/>
                <w:szCs w:val="24"/>
                <w:lang w:val="en-US"/>
              </w:rPr>
              <w:t>May</w:t>
            </w:r>
          </w:p>
        </w:tc>
        <w:tc>
          <w:tcPr>
            <w:tcW w:w="410" w:type="pct"/>
            <w:tcBorders>
              <w:top w:val="nil"/>
              <w:left w:val="nil"/>
              <w:bottom w:val="nil"/>
              <w:right w:val="nil"/>
            </w:tcBorders>
            <w:shd w:val="clear" w:color="auto" w:fill="auto"/>
            <w:noWrap/>
            <w:vAlign w:val="bottom"/>
            <w:hideMark/>
          </w:tcPr>
          <w:p w14:paraId="435D2FA9" w14:textId="77777777" w:rsidR="00E2791D" w:rsidRPr="008308EF" w:rsidRDefault="00E2791D" w:rsidP="00F552A3">
            <w:pPr>
              <w:spacing w:after="0" w:line="240" w:lineRule="auto"/>
              <w:jc w:val="center"/>
              <w:rPr>
                <w:rFonts w:eastAsia="Times New Roman" w:cs="Times New Roman"/>
                <w:b/>
                <w:szCs w:val="24"/>
                <w:lang w:val="en-US"/>
              </w:rPr>
            </w:pPr>
            <w:r w:rsidRPr="008308EF">
              <w:rPr>
                <w:rFonts w:eastAsia="Times New Roman" w:cs="Times New Roman"/>
                <w:b/>
                <w:szCs w:val="24"/>
                <w:lang w:val="en-US"/>
              </w:rPr>
              <w:t>June</w:t>
            </w:r>
          </w:p>
        </w:tc>
        <w:tc>
          <w:tcPr>
            <w:tcW w:w="410" w:type="pct"/>
            <w:tcBorders>
              <w:top w:val="nil"/>
              <w:left w:val="nil"/>
              <w:bottom w:val="nil"/>
              <w:right w:val="nil"/>
            </w:tcBorders>
            <w:shd w:val="clear" w:color="auto" w:fill="auto"/>
            <w:noWrap/>
            <w:vAlign w:val="bottom"/>
            <w:hideMark/>
          </w:tcPr>
          <w:p w14:paraId="68FA2FF9" w14:textId="77777777" w:rsidR="00E2791D" w:rsidRPr="008308EF" w:rsidRDefault="00E2791D" w:rsidP="00F552A3">
            <w:pPr>
              <w:spacing w:after="0" w:line="240" w:lineRule="auto"/>
              <w:jc w:val="center"/>
              <w:rPr>
                <w:rFonts w:eastAsia="Times New Roman" w:cs="Times New Roman"/>
                <w:b/>
                <w:szCs w:val="24"/>
                <w:lang w:val="en-US"/>
              </w:rPr>
            </w:pPr>
            <w:r w:rsidRPr="008308EF">
              <w:rPr>
                <w:rFonts w:eastAsia="Times New Roman" w:cs="Times New Roman"/>
                <w:b/>
                <w:szCs w:val="24"/>
                <w:lang w:val="en-US"/>
              </w:rPr>
              <w:t>July</w:t>
            </w:r>
          </w:p>
        </w:tc>
        <w:tc>
          <w:tcPr>
            <w:tcW w:w="410" w:type="pct"/>
            <w:tcBorders>
              <w:top w:val="nil"/>
              <w:left w:val="nil"/>
              <w:bottom w:val="nil"/>
              <w:right w:val="nil"/>
            </w:tcBorders>
            <w:shd w:val="clear" w:color="auto" w:fill="auto"/>
            <w:noWrap/>
            <w:vAlign w:val="bottom"/>
            <w:hideMark/>
          </w:tcPr>
          <w:p w14:paraId="610F4B88" w14:textId="77777777" w:rsidR="00E2791D" w:rsidRPr="008308EF" w:rsidRDefault="00E2791D"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Aug</w:t>
            </w:r>
          </w:p>
        </w:tc>
        <w:tc>
          <w:tcPr>
            <w:tcW w:w="410" w:type="pct"/>
            <w:tcBorders>
              <w:top w:val="nil"/>
              <w:left w:val="nil"/>
              <w:bottom w:val="nil"/>
              <w:right w:val="nil"/>
            </w:tcBorders>
            <w:shd w:val="clear" w:color="auto" w:fill="auto"/>
            <w:noWrap/>
            <w:vAlign w:val="bottom"/>
            <w:hideMark/>
          </w:tcPr>
          <w:p w14:paraId="22D185B6" w14:textId="77777777" w:rsidR="00E2791D" w:rsidRPr="008308EF" w:rsidRDefault="00E2791D"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Sept</w:t>
            </w:r>
          </w:p>
        </w:tc>
        <w:tc>
          <w:tcPr>
            <w:tcW w:w="410" w:type="pct"/>
            <w:tcBorders>
              <w:top w:val="nil"/>
              <w:left w:val="nil"/>
              <w:bottom w:val="nil"/>
              <w:right w:val="nil"/>
            </w:tcBorders>
            <w:shd w:val="clear" w:color="auto" w:fill="auto"/>
            <w:noWrap/>
            <w:vAlign w:val="bottom"/>
            <w:hideMark/>
          </w:tcPr>
          <w:p w14:paraId="5B0360C5" w14:textId="77777777" w:rsidR="00E2791D" w:rsidRPr="008308EF" w:rsidRDefault="00E2791D"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Oct</w:t>
            </w:r>
          </w:p>
        </w:tc>
        <w:tc>
          <w:tcPr>
            <w:tcW w:w="410" w:type="pct"/>
            <w:tcBorders>
              <w:top w:val="nil"/>
              <w:left w:val="nil"/>
              <w:bottom w:val="nil"/>
              <w:right w:val="nil"/>
            </w:tcBorders>
            <w:shd w:val="clear" w:color="auto" w:fill="auto"/>
            <w:noWrap/>
            <w:vAlign w:val="bottom"/>
            <w:hideMark/>
          </w:tcPr>
          <w:p w14:paraId="2BA4549D" w14:textId="77777777" w:rsidR="00E2791D" w:rsidRPr="008308EF" w:rsidRDefault="00E2791D"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Nov</w:t>
            </w:r>
          </w:p>
        </w:tc>
        <w:tc>
          <w:tcPr>
            <w:tcW w:w="410" w:type="pct"/>
            <w:tcBorders>
              <w:top w:val="nil"/>
              <w:left w:val="nil"/>
              <w:bottom w:val="nil"/>
              <w:right w:val="nil"/>
            </w:tcBorders>
            <w:shd w:val="clear" w:color="auto" w:fill="auto"/>
            <w:noWrap/>
            <w:vAlign w:val="bottom"/>
            <w:hideMark/>
          </w:tcPr>
          <w:p w14:paraId="5A4EC5DA" w14:textId="77777777" w:rsidR="00E2791D" w:rsidRPr="008308EF" w:rsidRDefault="00E2791D" w:rsidP="00FD5CC4">
            <w:pPr>
              <w:spacing w:after="0" w:line="240" w:lineRule="auto"/>
              <w:jc w:val="center"/>
              <w:rPr>
                <w:rFonts w:eastAsia="Times New Roman" w:cs="Times New Roman"/>
                <w:b/>
                <w:szCs w:val="24"/>
                <w:lang w:val="en-US"/>
              </w:rPr>
            </w:pPr>
            <w:r w:rsidRPr="008308EF">
              <w:rPr>
                <w:rFonts w:eastAsia="Times New Roman" w:cs="Times New Roman"/>
                <w:b/>
                <w:szCs w:val="24"/>
                <w:lang w:val="en-US"/>
              </w:rPr>
              <w:t>Dec</w:t>
            </w:r>
          </w:p>
        </w:tc>
      </w:tr>
      <w:tr w:rsidR="00F552A3" w:rsidRPr="008308EF" w14:paraId="06E65538" w14:textId="77777777" w:rsidTr="00F918EE">
        <w:trPr>
          <w:trHeight w:val="300"/>
        </w:trPr>
        <w:tc>
          <w:tcPr>
            <w:tcW w:w="826" w:type="pct"/>
            <w:tcBorders>
              <w:top w:val="nil"/>
              <w:left w:val="nil"/>
              <w:bottom w:val="nil"/>
              <w:right w:val="nil"/>
            </w:tcBorders>
            <w:shd w:val="clear" w:color="auto" w:fill="auto"/>
            <w:noWrap/>
            <w:vAlign w:val="bottom"/>
            <w:hideMark/>
          </w:tcPr>
          <w:p w14:paraId="4A006204"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BBD0009" w14:textId="77777777" w:rsidR="00F552A3" w:rsidRPr="008308EF" w:rsidRDefault="00F552A3" w:rsidP="00F552A3">
            <w:pPr>
              <w:spacing w:after="0" w:line="240" w:lineRule="auto"/>
              <w:jc w:val="center"/>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6CB6FECE" w14:textId="77777777" w:rsidR="00F552A3" w:rsidRPr="008308EF" w:rsidRDefault="00F552A3" w:rsidP="00F552A3">
            <w:pPr>
              <w:spacing w:after="0" w:line="240" w:lineRule="auto"/>
              <w:jc w:val="center"/>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35A251D" w14:textId="77777777" w:rsidR="00F552A3" w:rsidRPr="008308EF" w:rsidRDefault="00F552A3" w:rsidP="00F552A3">
            <w:pPr>
              <w:spacing w:after="0" w:line="240" w:lineRule="auto"/>
              <w:jc w:val="center"/>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44EA22C" w14:textId="77777777" w:rsidR="00F552A3" w:rsidRPr="008308EF" w:rsidRDefault="00F552A3" w:rsidP="00F552A3">
            <w:pPr>
              <w:spacing w:after="0" w:line="240" w:lineRule="auto"/>
              <w:jc w:val="center"/>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07B06D9F"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66A1527"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EBA28F8"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6C2ADF3"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359826DC" w14:textId="77777777" w:rsidR="00F552A3" w:rsidRPr="008308EF" w:rsidRDefault="00F552A3"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91788C2" w14:textId="77777777" w:rsidR="00F552A3" w:rsidRPr="008308EF" w:rsidRDefault="00F552A3" w:rsidP="00F552A3">
            <w:pPr>
              <w:spacing w:after="0" w:line="240" w:lineRule="auto"/>
              <w:jc w:val="left"/>
              <w:rPr>
                <w:rFonts w:eastAsia="Times New Roman" w:cs="Times New Roman"/>
                <w:szCs w:val="24"/>
                <w:lang w:val="en-US"/>
              </w:rPr>
            </w:pPr>
          </w:p>
        </w:tc>
      </w:tr>
      <w:tr w:rsidR="00F918EE" w:rsidRPr="008308EF" w14:paraId="5191994F" w14:textId="77777777" w:rsidTr="00F918EE">
        <w:trPr>
          <w:trHeight w:val="300"/>
        </w:trPr>
        <w:tc>
          <w:tcPr>
            <w:tcW w:w="826" w:type="pct"/>
            <w:tcBorders>
              <w:top w:val="nil"/>
              <w:left w:val="nil"/>
              <w:bottom w:val="nil"/>
              <w:right w:val="nil"/>
            </w:tcBorders>
            <w:shd w:val="clear" w:color="auto" w:fill="auto"/>
            <w:noWrap/>
            <w:vAlign w:val="bottom"/>
            <w:hideMark/>
          </w:tcPr>
          <w:p w14:paraId="4D5FF78C" w14:textId="77777777" w:rsidR="00F918EE" w:rsidRPr="008308EF" w:rsidRDefault="00F918EE" w:rsidP="00FD5CC4">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Cash sales  </w:t>
            </w:r>
          </w:p>
        </w:tc>
        <w:tc>
          <w:tcPr>
            <w:tcW w:w="410" w:type="pct"/>
            <w:tcBorders>
              <w:top w:val="nil"/>
              <w:left w:val="nil"/>
              <w:bottom w:val="nil"/>
              <w:right w:val="nil"/>
            </w:tcBorders>
            <w:shd w:val="clear" w:color="auto" w:fill="auto"/>
            <w:noWrap/>
            <w:vAlign w:val="bottom"/>
            <w:hideMark/>
          </w:tcPr>
          <w:p w14:paraId="75A88428"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174603</w:t>
            </w:r>
          </w:p>
        </w:tc>
        <w:tc>
          <w:tcPr>
            <w:tcW w:w="485" w:type="pct"/>
            <w:tcBorders>
              <w:top w:val="nil"/>
              <w:left w:val="nil"/>
              <w:bottom w:val="nil"/>
              <w:right w:val="nil"/>
            </w:tcBorders>
            <w:shd w:val="clear" w:color="auto" w:fill="auto"/>
            <w:noWrap/>
            <w:vAlign w:val="bottom"/>
            <w:hideMark/>
          </w:tcPr>
          <w:p w14:paraId="5CE2EB9D"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171066.6</w:t>
            </w:r>
          </w:p>
        </w:tc>
        <w:tc>
          <w:tcPr>
            <w:tcW w:w="410" w:type="pct"/>
            <w:tcBorders>
              <w:top w:val="nil"/>
              <w:left w:val="nil"/>
              <w:bottom w:val="nil"/>
              <w:right w:val="nil"/>
            </w:tcBorders>
            <w:shd w:val="clear" w:color="auto" w:fill="auto"/>
            <w:noWrap/>
            <w:vAlign w:val="bottom"/>
            <w:hideMark/>
          </w:tcPr>
          <w:p w14:paraId="0875D442"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195360</w:t>
            </w:r>
          </w:p>
        </w:tc>
        <w:tc>
          <w:tcPr>
            <w:tcW w:w="410" w:type="pct"/>
            <w:tcBorders>
              <w:top w:val="nil"/>
              <w:left w:val="nil"/>
              <w:bottom w:val="nil"/>
              <w:right w:val="nil"/>
            </w:tcBorders>
            <w:shd w:val="clear" w:color="auto" w:fill="auto"/>
            <w:noWrap/>
            <w:vAlign w:val="bottom"/>
            <w:hideMark/>
          </w:tcPr>
          <w:p w14:paraId="2B5CA2DF"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228270</w:t>
            </w:r>
          </w:p>
        </w:tc>
        <w:tc>
          <w:tcPr>
            <w:tcW w:w="410" w:type="pct"/>
            <w:tcBorders>
              <w:top w:val="nil"/>
              <w:left w:val="nil"/>
              <w:bottom w:val="nil"/>
              <w:right w:val="nil"/>
            </w:tcBorders>
            <w:shd w:val="clear" w:color="auto" w:fill="auto"/>
            <w:noWrap/>
            <w:vAlign w:val="bottom"/>
            <w:hideMark/>
          </w:tcPr>
          <w:p w14:paraId="1BE11603"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240360</w:t>
            </w:r>
          </w:p>
        </w:tc>
        <w:tc>
          <w:tcPr>
            <w:tcW w:w="410" w:type="pct"/>
            <w:tcBorders>
              <w:top w:val="nil"/>
              <w:left w:val="nil"/>
              <w:bottom w:val="nil"/>
              <w:right w:val="nil"/>
            </w:tcBorders>
            <w:shd w:val="clear" w:color="auto" w:fill="auto"/>
            <w:noWrap/>
            <w:vAlign w:val="bottom"/>
            <w:hideMark/>
          </w:tcPr>
          <w:p w14:paraId="25163221"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288450</w:t>
            </w:r>
          </w:p>
        </w:tc>
        <w:tc>
          <w:tcPr>
            <w:tcW w:w="410" w:type="pct"/>
            <w:tcBorders>
              <w:top w:val="nil"/>
              <w:left w:val="nil"/>
              <w:bottom w:val="nil"/>
              <w:right w:val="nil"/>
            </w:tcBorders>
            <w:shd w:val="clear" w:color="auto" w:fill="auto"/>
            <w:noWrap/>
            <w:vAlign w:val="bottom"/>
            <w:hideMark/>
          </w:tcPr>
          <w:p w14:paraId="5F8DE8F0"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208072</w:t>
            </w:r>
          </w:p>
        </w:tc>
        <w:tc>
          <w:tcPr>
            <w:tcW w:w="410" w:type="pct"/>
            <w:tcBorders>
              <w:top w:val="nil"/>
              <w:left w:val="nil"/>
              <w:bottom w:val="nil"/>
              <w:right w:val="nil"/>
            </w:tcBorders>
            <w:shd w:val="clear" w:color="auto" w:fill="auto"/>
            <w:noWrap/>
            <w:vAlign w:val="bottom"/>
            <w:hideMark/>
          </w:tcPr>
          <w:p w14:paraId="622E2DEE"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240480</w:t>
            </w:r>
          </w:p>
        </w:tc>
        <w:tc>
          <w:tcPr>
            <w:tcW w:w="410" w:type="pct"/>
            <w:tcBorders>
              <w:top w:val="nil"/>
              <w:left w:val="nil"/>
              <w:bottom w:val="nil"/>
              <w:right w:val="nil"/>
            </w:tcBorders>
            <w:shd w:val="clear" w:color="auto" w:fill="auto"/>
            <w:noWrap/>
            <w:vAlign w:val="bottom"/>
            <w:hideMark/>
          </w:tcPr>
          <w:p w14:paraId="20A4EF23"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225048</w:t>
            </w:r>
          </w:p>
        </w:tc>
        <w:tc>
          <w:tcPr>
            <w:tcW w:w="410" w:type="pct"/>
            <w:tcBorders>
              <w:top w:val="nil"/>
              <w:left w:val="nil"/>
              <w:bottom w:val="nil"/>
              <w:right w:val="nil"/>
            </w:tcBorders>
            <w:shd w:val="clear" w:color="auto" w:fill="auto"/>
            <w:noWrap/>
            <w:vAlign w:val="bottom"/>
            <w:hideMark/>
          </w:tcPr>
          <w:p w14:paraId="7276C5DD" w14:textId="77777777" w:rsidR="00F918EE" w:rsidRPr="008308EF" w:rsidRDefault="00FD5CC4" w:rsidP="00FD5CC4">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204540</w:t>
            </w:r>
          </w:p>
        </w:tc>
      </w:tr>
      <w:tr w:rsidR="00F918EE" w:rsidRPr="008308EF" w14:paraId="2ED1B825" w14:textId="77777777" w:rsidTr="00F918EE">
        <w:trPr>
          <w:trHeight w:val="300"/>
        </w:trPr>
        <w:tc>
          <w:tcPr>
            <w:tcW w:w="826" w:type="pct"/>
            <w:tcBorders>
              <w:top w:val="nil"/>
              <w:left w:val="nil"/>
              <w:bottom w:val="nil"/>
              <w:right w:val="nil"/>
            </w:tcBorders>
            <w:shd w:val="clear" w:color="auto" w:fill="auto"/>
            <w:noWrap/>
            <w:vAlign w:val="bottom"/>
            <w:hideMark/>
          </w:tcPr>
          <w:p w14:paraId="59B34670"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DA20F41" w14:textId="77777777" w:rsidR="00F918EE" w:rsidRPr="008308EF" w:rsidRDefault="00F918EE"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5D2FFEE9"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55329BB"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3274B2CA"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1FBD0A4"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47FF493"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6BD692CD"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21CAB5CA"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8ACCED6"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887DA63" w14:textId="77777777" w:rsidR="00F918EE" w:rsidRPr="008308EF" w:rsidRDefault="00F918EE" w:rsidP="00F552A3">
            <w:pPr>
              <w:spacing w:after="0" w:line="240" w:lineRule="auto"/>
              <w:jc w:val="left"/>
              <w:rPr>
                <w:rFonts w:eastAsia="Times New Roman" w:cs="Times New Roman"/>
                <w:szCs w:val="24"/>
                <w:lang w:val="en-US"/>
              </w:rPr>
            </w:pPr>
          </w:p>
        </w:tc>
      </w:tr>
      <w:tr w:rsidR="00F918EE" w:rsidRPr="008308EF" w14:paraId="5311C060" w14:textId="77777777" w:rsidTr="00F918EE">
        <w:trPr>
          <w:trHeight w:val="300"/>
        </w:trPr>
        <w:tc>
          <w:tcPr>
            <w:tcW w:w="826" w:type="pct"/>
            <w:tcBorders>
              <w:top w:val="nil"/>
              <w:left w:val="nil"/>
              <w:bottom w:val="nil"/>
              <w:right w:val="nil"/>
            </w:tcBorders>
            <w:shd w:val="clear" w:color="auto" w:fill="auto"/>
            <w:noWrap/>
            <w:vAlign w:val="bottom"/>
            <w:hideMark/>
          </w:tcPr>
          <w:p w14:paraId="3E92356A" w14:textId="77777777" w:rsidR="00F918EE" w:rsidRPr="008308EF" w:rsidRDefault="00F918EE" w:rsidP="00F552A3">
            <w:pPr>
              <w:spacing w:after="0" w:line="240" w:lineRule="auto"/>
              <w:jc w:val="left"/>
              <w:rPr>
                <w:rFonts w:eastAsia="Times New Roman" w:cs="Times New Roman"/>
                <w:szCs w:val="24"/>
                <w:lang w:val="en-US"/>
              </w:rPr>
            </w:pPr>
            <w:r w:rsidRPr="008308EF">
              <w:rPr>
                <w:rFonts w:eastAsia="Times New Roman" w:cs="Times New Roman"/>
                <w:szCs w:val="24"/>
                <w:lang w:val="en-US"/>
              </w:rPr>
              <w:t xml:space="preserve">Total sales </w:t>
            </w:r>
          </w:p>
        </w:tc>
        <w:tc>
          <w:tcPr>
            <w:tcW w:w="410" w:type="pct"/>
            <w:tcBorders>
              <w:top w:val="nil"/>
              <w:left w:val="nil"/>
              <w:bottom w:val="nil"/>
              <w:right w:val="nil"/>
            </w:tcBorders>
            <w:shd w:val="clear" w:color="auto" w:fill="auto"/>
            <w:noWrap/>
            <w:vAlign w:val="bottom"/>
            <w:hideMark/>
          </w:tcPr>
          <w:p w14:paraId="0A17F269"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291005</w:t>
            </w:r>
          </w:p>
        </w:tc>
        <w:tc>
          <w:tcPr>
            <w:tcW w:w="485" w:type="pct"/>
            <w:tcBorders>
              <w:top w:val="nil"/>
              <w:left w:val="nil"/>
              <w:bottom w:val="nil"/>
              <w:right w:val="nil"/>
            </w:tcBorders>
            <w:shd w:val="clear" w:color="auto" w:fill="auto"/>
            <w:noWrap/>
            <w:vAlign w:val="bottom"/>
            <w:hideMark/>
          </w:tcPr>
          <w:p w14:paraId="53BB63E2"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285111</w:t>
            </w:r>
          </w:p>
        </w:tc>
        <w:tc>
          <w:tcPr>
            <w:tcW w:w="410" w:type="pct"/>
            <w:tcBorders>
              <w:top w:val="nil"/>
              <w:left w:val="nil"/>
              <w:bottom w:val="nil"/>
              <w:right w:val="nil"/>
            </w:tcBorders>
            <w:shd w:val="clear" w:color="auto" w:fill="auto"/>
            <w:noWrap/>
            <w:vAlign w:val="bottom"/>
            <w:hideMark/>
          </w:tcPr>
          <w:p w14:paraId="56F3C8B7"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325600</w:t>
            </w:r>
          </w:p>
        </w:tc>
        <w:tc>
          <w:tcPr>
            <w:tcW w:w="410" w:type="pct"/>
            <w:tcBorders>
              <w:top w:val="nil"/>
              <w:left w:val="nil"/>
              <w:bottom w:val="nil"/>
              <w:right w:val="nil"/>
            </w:tcBorders>
            <w:shd w:val="clear" w:color="auto" w:fill="auto"/>
            <w:noWrap/>
            <w:vAlign w:val="bottom"/>
            <w:hideMark/>
          </w:tcPr>
          <w:p w14:paraId="6167F8BC"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380450</w:t>
            </w:r>
          </w:p>
        </w:tc>
        <w:tc>
          <w:tcPr>
            <w:tcW w:w="410" w:type="pct"/>
            <w:tcBorders>
              <w:top w:val="nil"/>
              <w:left w:val="nil"/>
              <w:bottom w:val="nil"/>
              <w:right w:val="nil"/>
            </w:tcBorders>
            <w:shd w:val="clear" w:color="auto" w:fill="auto"/>
            <w:noWrap/>
            <w:vAlign w:val="bottom"/>
            <w:hideMark/>
          </w:tcPr>
          <w:p w14:paraId="6CBE1F7B"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400600</w:t>
            </w:r>
          </w:p>
        </w:tc>
        <w:tc>
          <w:tcPr>
            <w:tcW w:w="410" w:type="pct"/>
            <w:tcBorders>
              <w:top w:val="nil"/>
              <w:left w:val="nil"/>
              <w:bottom w:val="nil"/>
              <w:right w:val="nil"/>
            </w:tcBorders>
            <w:shd w:val="clear" w:color="auto" w:fill="auto"/>
            <w:noWrap/>
            <w:vAlign w:val="bottom"/>
            <w:hideMark/>
          </w:tcPr>
          <w:p w14:paraId="54CAB40F"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480750</w:t>
            </w:r>
          </w:p>
        </w:tc>
        <w:tc>
          <w:tcPr>
            <w:tcW w:w="410" w:type="pct"/>
            <w:tcBorders>
              <w:top w:val="nil"/>
              <w:left w:val="nil"/>
              <w:bottom w:val="nil"/>
              <w:right w:val="nil"/>
            </w:tcBorders>
            <w:shd w:val="clear" w:color="auto" w:fill="auto"/>
            <w:noWrap/>
            <w:vAlign w:val="bottom"/>
            <w:hideMark/>
          </w:tcPr>
          <w:p w14:paraId="7F6A7F62"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520180</w:t>
            </w:r>
          </w:p>
        </w:tc>
        <w:tc>
          <w:tcPr>
            <w:tcW w:w="410" w:type="pct"/>
            <w:tcBorders>
              <w:top w:val="nil"/>
              <w:left w:val="nil"/>
              <w:bottom w:val="nil"/>
              <w:right w:val="nil"/>
            </w:tcBorders>
            <w:shd w:val="clear" w:color="auto" w:fill="auto"/>
            <w:noWrap/>
            <w:vAlign w:val="bottom"/>
            <w:hideMark/>
          </w:tcPr>
          <w:p w14:paraId="33A5CDEF"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400800</w:t>
            </w:r>
          </w:p>
        </w:tc>
        <w:tc>
          <w:tcPr>
            <w:tcW w:w="410" w:type="pct"/>
            <w:tcBorders>
              <w:top w:val="nil"/>
              <w:left w:val="nil"/>
              <w:bottom w:val="nil"/>
              <w:right w:val="nil"/>
            </w:tcBorders>
            <w:shd w:val="clear" w:color="auto" w:fill="auto"/>
            <w:noWrap/>
            <w:vAlign w:val="bottom"/>
            <w:hideMark/>
          </w:tcPr>
          <w:p w14:paraId="7ADA2310"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375080</w:t>
            </w:r>
          </w:p>
        </w:tc>
        <w:tc>
          <w:tcPr>
            <w:tcW w:w="410" w:type="pct"/>
            <w:tcBorders>
              <w:top w:val="nil"/>
              <w:left w:val="nil"/>
              <w:bottom w:val="nil"/>
              <w:right w:val="nil"/>
            </w:tcBorders>
            <w:shd w:val="clear" w:color="auto" w:fill="auto"/>
            <w:noWrap/>
            <w:vAlign w:val="bottom"/>
            <w:hideMark/>
          </w:tcPr>
          <w:p w14:paraId="1D800377" w14:textId="77777777" w:rsidR="00F918EE" w:rsidRPr="008308EF" w:rsidRDefault="00FD5CC4" w:rsidP="00F552A3">
            <w:pPr>
              <w:spacing w:after="0" w:line="240" w:lineRule="auto"/>
              <w:jc w:val="right"/>
              <w:rPr>
                <w:rFonts w:eastAsia="Times New Roman" w:cs="Times New Roman"/>
                <w:szCs w:val="24"/>
                <w:lang w:val="en-US"/>
              </w:rPr>
            </w:pPr>
            <w:r w:rsidRPr="008308EF">
              <w:rPr>
                <w:rFonts w:eastAsia="Times New Roman" w:cs="Times New Roman"/>
                <w:szCs w:val="24"/>
                <w:lang w:val="en-US"/>
              </w:rPr>
              <w:t>£</w:t>
            </w:r>
            <w:r w:rsidR="00F918EE" w:rsidRPr="008308EF">
              <w:rPr>
                <w:rFonts w:eastAsia="Times New Roman" w:cs="Times New Roman"/>
                <w:szCs w:val="24"/>
                <w:lang w:val="en-US"/>
              </w:rPr>
              <w:t>340900</w:t>
            </w:r>
          </w:p>
        </w:tc>
      </w:tr>
      <w:tr w:rsidR="00F918EE" w:rsidRPr="008308EF" w14:paraId="3B338C9A" w14:textId="77777777" w:rsidTr="00F918EE">
        <w:trPr>
          <w:trHeight w:val="300"/>
        </w:trPr>
        <w:tc>
          <w:tcPr>
            <w:tcW w:w="826" w:type="pct"/>
            <w:tcBorders>
              <w:top w:val="nil"/>
              <w:left w:val="nil"/>
              <w:bottom w:val="nil"/>
              <w:right w:val="nil"/>
            </w:tcBorders>
            <w:shd w:val="clear" w:color="auto" w:fill="auto"/>
            <w:noWrap/>
            <w:vAlign w:val="bottom"/>
            <w:hideMark/>
          </w:tcPr>
          <w:p w14:paraId="6B0DFC0A"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28AEB52" w14:textId="77777777" w:rsidR="00F918EE" w:rsidRPr="008308EF" w:rsidRDefault="00F918EE"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76725A9D"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C0B3139"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46C18AB"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1FB4477"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F7E7C3F"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2714FD5"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0107B25"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6350E8F8"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32066A94" w14:textId="77777777" w:rsidR="00F918EE" w:rsidRPr="008308EF" w:rsidRDefault="00F918EE" w:rsidP="00F552A3">
            <w:pPr>
              <w:spacing w:after="0" w:line="240" w:lineRule="auto"/>
              <w:jc w:val="left"/>
              <w:rPr>
                <w:rFonts w:eastAsia="Times New Roman" w:cs="Times New Roman"/>
                <w:szCs w:val="24"/>
                <w:lang w:val="en-US"/>
              </w:rPr>
            </w:pPr>
          </w:p>
        </w:tc>
      </w:tr>
      <w:tr w:rsidR="00F918EE" w:rsidRPr="008308EF" w14:paraId="320418B5" w14:textId="77777777" w:rsidTr="00F918EE">
        <w:trPr>
          <w:trHeight w:val="300"/>
        </w:trPr>
        <w:tc>
          <w:tcPr>
            <w:tcW w:w="826" w:type="pct"/>
            <w:tcBorders>
              <w:top w:val="nil"/>
              <w:left w:val="nil"/>
              <w:bottom w:val="nil"/>
              <w:right w:val="nil"/>
            </w:tcBorders>
            <w:shd w:val="clear" w:color="auto" w:fill="auto"/>
            <w:noWrap/>
            <w:vAlign w:val="bottom"/>
            <w:hideMark/>
          </w:tcPr>
          <w:p w14:paraId="43A5CBCF"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A889233" w14:textId="77777777" w:rsidR="00F918EE" w:rsidRPr="008308EF" w:rsidRDefault="00F918EE" w:rsidP="00F552A3">
            <w:pPr>
              <w:spacing w:after="0" w:line="240" w:lineRule="auto"/>
              <w:jc w:val="left"/>
              <w:rPr>
                <w:rFonts w:eastAsia="Times New Roman" w:cs="Times New Roman"/>
                <w:szCs w:val="24"/>
                <w:lang w:val="en-US"/>
              </w:rPr>
            </w:pPr>
          </w:p>
        </w:tc>
        <w:tc>
          <w:tcPr>
            <w:tcW w:w="485" w:type="pct"/>
            <w:tcBorders>
              <w:top w:val="nil"/>
              <w:left w:val="nil"/>
              <w:bottom w:val="nil"/>
              <w:right w:val="nil"/>
            </w:tcBorders>
            <w:shd w:val="clear" w:color="auto" w:fill="auto"/>
            <w:noWrap/>
            <w:vAlign w:val="bottom"/>
            <w:hideMark/>
          </w:tcPr>
          <w:p w14:paraId="745D8BBC"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43C6AA00"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3774A1D6"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0714E6F"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65DABAEF"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3424F06"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1DE57BE"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79D9078F" w14:textId="77777777" w:rsidR="00F918EE" w:rsidRPr="008308EF" w:rsidRDefault="00F918EE" w:rsidP="00F552A3">
            <w:pPr>
              <w:spacing w:after="0" w:line="240" w:lineRule="auto"/>
              <w:jc w:val="left"/>
              <w:rPr>
                <w:rFonts w:eastAsia="Times New Roman" w:cs="Times New Roman"/>
                <w:szCs w:val="24"/>
                <w:lang w:val="en-US"/>
              </w:rPr>
            </w:pPr>
          </w:p>
        </w:tc>
        <w:tc>
          <w:tcPr>
            <w:tcW w:w="410" w:type="pct"/>
            <w:tcBorders>
              <w:top w:val="nil"/>
              <w:left w:val="nil"/>
              <w:bottom w:val="nil"/>
              <w:right w:val="nil"/>
            </w:tcBorders>
            <w:shd w:val="clear" w:color="auto" w:fill="auto"/>
            <w:noWrap/>
            <w:vAlign w:val="bottom"/>
            <w:hideMark/>
          </w:tcPr>
          <w:p w14:paraId="1603FCC0" w14:textId="77777777" w:rsidR="00F918EE" w:rsidRPr="008308EF" w:rsidRDefault="00F918EE" w:rsidP="00F552A3">
            <w:pPr>
              <w:spacing w:after="0" w:line="240" w:lineRule="auto"/>
              <w:jc w:val="left"/>
              <w:rPr>
                <w:rFonts w:eastAsia="Times New Roman" w:cs="Times New Roman"/>
                <w:szCs w:val="24"/>
                <w:lang w:val="en-US"/>
              </w:rPr>
            </w:pPr>
          </w:p>
        </w:tc>
      </w:tr>
      <w:tr w:rsidR="00F918EE" w:rsidRPr="008308EF" w14:paraId="378E7BD2" w14:textId="77777777" w:rsidTr="00F918EE">
        <w:trPr>
          <w:trHeight w:val="315"/>
        </w:trPr>
        <w:tc>
          <w:tcPr>
            <w:tcW w:w="826" w:type="pct"/>
            <w:tcBorders>
              <w:top w:val="nil"/>
              <w:left w:val="nil"/>
              <w:bottom w:val="nil"/>
              <w:right w:val="nil"/>
            </w:tcBorders>
            <w:shd w:val="clear" w:color="auto" w:fill="auto"/>
            <w:noWrap/>
            <w:vAlign w:val="bottom"/>
            <w:hideMark/>
          </w:tcPr>
          <w:p w14:paraId="6234B21E" w14:textId="77777777" w:rsidR="00F918EE" w:rsidRPr="008308EF" w:rsidRDefault="00FD5CC4" w:rsidP="00F552A3">
            <w:pPr>
              <w:spacing w:after="0" w:line="240" w:lineRule="auto"/>
              <w:jc w:val="left"/>
              <w:rPr>
                <w:rFonts w:eastAsia="Times New Roman" w:cs="Times New Roman"/>
                <w:b/>
                <w:bCs/>
                <w:i/>
                <w:iCs/>
                <w:szCs w:val="24"/>
                <w:lang w:val="en-US"/>
              </w:rPr>
            </w:pPr>
            <w:r w:rsidRPr="008308EF">
              <w:rPr>
                <w:rFonts w:eastAsia="Times New Roman" w:cs="Times New Roman"/>
                <w:b/>
                <w:bCs/>
                <w:i/>
                <w:iCs/>
                <w:szCs w:val="24"/>
                <w:lang w:val="en-US"/>
              </w:rPr>
              <w:t xml:space="preserve">Cash Sales </w:t>
            </w:r>
          </w:p>
        </w:tc>
        <w:tc>
          <w:tcPr>
            <w:tcW w:w="410" w:type="pct"/>
            <w:tcBorders>
              <w:top w:val="nil"/>
              <w:left w:val="nil"/>
              <w:bottom w:val="single" w:sz="8" w:space="0" w:color="auto"/>
              <w:right w:val="nil"/>
            </w:tcBorders>
            <w:shd w:val="clear" w:color="auto" w:fill="auto"/>
            <w:noWrap/>
            <w:vAlign w:val="bottom"/>
            <w:hideMark/>
          </w:tcPr>
          <w:p w14:paraId="1AA204FD" w14:textId="77777777" w:rsidR="00F918EE" w:rsidRPr="008308EF" w:rsidRDefault="00FD5CC4"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174603</w:t>
            </w:r>
          </w:p>
        </w:tc>
        <w:tc>
          <w:tcPr>
            <w:tcW w:w="485" w:type="pct"/>
            <w:tcBorders>
              <w:top w:val="nil"/>
              <w:left w:val="nil"/>
              <w:bottom w:val="single" w:sz="8" w:space="0" w:color="auto"/>
              <w:right w:val="nil"/>
            </w:tcBorders>
            <w:shd w:val="clear" w:color="auto" w:fill="auto"/>
            <w:noWrap/>
            <w:vAlign w:val="bottom"/>
            <w:hideMark/>
          </w:tcPr>
          <w:p w14:paraId="54A61A74"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171066.6</w:t>
            </w:r>
          </w:p>
        </w:tc>
        <w:tc>
          <w:tcPr>
            <w:tcW w:w="410" w:type="pct"/>
            <w:tcBorders>
              <w:top w:val="nil"/>
              <w:left w:val="nil"/>
              <w:bottom w:val="single" w:sz="8" w:space="0" w:color="auto"/>
              <w:right w:val="nil"/>
            </w:tcBorders>
            <w:shd w:val="clear" w:color="auto" w:fill="auto"/>
            <w:noWrap/>
            <w:vAlign w:val="bottom"/>
            <w:hideMark/>
          </w:tcPr>
          <w:p w14:paraId="0351A4FE"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195360</w:t>
            </w:r>
          </w:p>
        </w:tc>
        <w:tc>
          <w:tcPr>
            <w:tcW w:w="410" w:type="pct"/>
            <w:tcBorders>
              <w:top w:val="nil"/>
              <w:left w:val="nil"/>
              <w:bottom w:val="single" w:sz="8" w:space="0" w:color="auto"/>
              <w:right w:val="nil"/>
            </w:tcBorders>
            <w:shd w:val="clear" w:color="auto" w:fill="auto"/>
            <w:noWrap/>
            <w:vAlign w:val="bottom"/>
            <w:hideMark/>
          </w:tcPr>
          <w:p w14:paraId="6E33575F"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228270</w:t>
            </w:r>
          </w:p>
        </w:tc>
        <w:tc>
          <w:tcPr>
            <w:tcW w:w="410" w:type="pct"/>
            <w:tcBorders>
              <w:top w:val="nil"/>
              <w:left w:val="nil"/>
              <w:bottom w:val="single" w:sz="8" w:space="0" w:color="auto"/>
              <w:right w:val="nil"/>
            </w:tcBorders>
            <w:shd w:val="clear" w:color="auto" w:fill="auto"/>
            <w:noWrap/>
            <w:vAlign w:val="bottom"/>
            <w:hideMark/>
          </w:tcPr>
          <w:p w14:paraId="42ABD312"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240360</w:t>
            </w:r>
          </w:p>
        </w:tc>
        <w:tc>
          <w:tcPr>
            <w:tcW w:w="410" w:type="pct"/>
            <w:tcBorders>
              <w:top w:val="nil"/>
              <w:left w:val="nil"/>
              <w:bottom w:val="single" w:sz="8" w:space="0" w:color="auto"/>
              <w:right w:val="nil"/>
            </w:tcBorders>
            <w:shd w:val="clear" w:color="auto" w:fill="auto"/>
            <w:noWrap/>
            <w:vAlign w:val="bottom"/>
            <w:hideMark/>
          </w:tcPr>
          <w:p w14:paraId="54CD382C"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288450</w:t>
            </w:r>
          </w:p>
        </w:tc>
        <w:tc>
          <w:tcPr>
            <w:tcW w:w="410" w:type="pct"/>
            <w:tcBorders>
              <w:top w:val="nil"/>
              <w:left w:val="nil"/>
              <w:bottom w:val="single" w:sz="8" w:space="0" w:color="auto"/>
              <w:right w:val="nil"/>
            </w:tcBorders>
            <w:shd w:val="clear" w:color="auto" w:fill="auto"/>
            <w:noWrap/>
            <w:vAlign w:val="bottom"/>
            <w:hideMark/>
          </w:tcPr>
          <w:p w14:paraId="5FF0D9A2"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208072</w:t>
            </w:r>
          </w:p>
        </w:tc>
        <w:tc>
          <w:tcPr>
            <w:tcW w:w="410" w:type="pct"/>
            <w:tcBorders>
              <w:top w:val="nil"/>
              <w:left w:val="nil"/>
              <w:bottom w:val="single" w:sz="8" w:space="0" w:color="auto"/>
              <w:right w:val="nil"/>
            </w:tcBorders>
            <w:shd w:val="clear" w:color="auto" w:fill="auto"/>
            <w:noWrap/>
            <w:vAlign w:val="bottom"/>
            <w:hideMark/>
          </w:tcPr>
          <w:p w14:paraId="35D9FA0A"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240480</w:t>
            </w:r>
          </w:p>
        </w:tc>
        <w:tc>
          <w:tcPr>
            <w:tcW w:w="410" w:type="pct"/>
            <w:tcBorders>
              <w:top w:val="nil"/>
              <w:left w:val="nil"/>
              <w:bottom w:val="single" w:sz="8" w:space="0" w:color="auto"/>
              <w:right w:val="nil"/>
            </w:tcBorders>
            <w:shd w:val="clear" w:color="auto" w:fill="auto"/>
            <w:noWrap/>
            <w:vAlign w:val="bottom"/>
            <w:hideMark/>
          </w:tcPr>
          <w:p w14:paraId="065A117A"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225048</w:t>
            </w:r>
          </w:p>
        </w:tc>
        <w:tc>
          <w:tcPr>
            <w:tcW w:w="410" w:type="pct"/>
            <w:tcBorders>
              <w:top w:val="nil"/>
              <w:left w:val="nil"/>
              <w:bottom w:val="single" w:sz="8" w:space="0" w:color="auto"/>
              <w:right w:val="nil"/>
            </w:tcBorders>
            <w:shd w:val="clear" w:color="auto" w:fill="auto"/>
            <w:noWrap/>
            <w:vAlign w:val="bottom"/>
            <w:hideMark/>
          </w:tcPr>
          <w:p w14:paraId="485D1F81" w14:textId="77777777" w:rsidR="00F918EE" w:rsidRPr="008308EF" w:rsidRDefault="00983D46" w:rsidP="00F552A3">
            <w:pPr>
              <w:spacing w:after="0" w:line="240" w:lineRule="auto"/>
              <w:jc w:val="right"/>
              <w:rPr>
                <w:rFonts w:eastAsia="Times New Roman" w:cs="Times New Roman"/>
                <w:b/>
                <w:bCs/>
                <w:i/>
                <w:iCs/>
                <w:szCs w:val="24"/>
                <w:lang w:val="en-US"/>
              </w:rPr>
            </w:pPr>
            <w:r w:rsidRPr="008308EF">
              <w:rPr>
                <w:rFonts w:eastAsia="Times New Roman" w:cs="Times New Roman"/>
                <w:b/>
                <w:bCs/>
                <w:i/>
                <w:iCs/>
                <w:szCs w:val="24"/>
                <w:lang w:val="en-US"/>
              </w:rPr>
              <w:t>£</w:t>
            </w:r>
            <w:r w:rsidR="00F918EE" w:rsidRPr="008308EF">
              <w:rPr>
                <w:rFonts w:eastAsia="Times New Roman" w:cs="Times New Roman"/>
                <w:b/>
                <w:bCs/>
                <w:i/>
                <w:iCs/>
                <w:szCs w:val="24"/>
                <w:lang w:val="en-US"/>
              </w:rPr>
              <w:t>204540</w:t>
            </w:r>
          </w:p>
        </w:tc>
      </w:tr>
    </w:tbl>
    <w:p w14:paraId="7030E69A" w14:textId="77777777" w:rsidR="002C733F" w:rsidRPr="008308EF" w:rsidRDefault="002C733F" w:rsidP="00325D65">
      <w:pPr>
        <w:keepNext/>
        <w:keepLines/>
        <w:spacing w:before="240" w:after="0" w:line="259" w:lineRule="auto"/>
        <w:jc w:val="left"/>
        <w:outlineLvl w:val="0"/>
        <w:rPr>
          <w:rFonts w:eastAsia="MS Gothic" w:cs="Times New Roman"/>
          <w:color w:val="2E74B5"/>
          <w:szCs w:val="24"/>
        </w:rPr>
      </w:pPr>
      <w:bookmarkStart w:id="10" w:name="_Toc27408572"/>
      <w:r w:rsidRPr="008308EF">
        <w:rPr>
          <w:rFonts w:eastAsia="MS Gothic" w:cs="Times New Roman"/>
          <w:color w:val="2E74B5"/>
          <w:szCs w:val="24"/>
        </w:rPr>
        <w:lastRenderedPageBreak/>
        <w:t>5. Reference List</w:t>
      </w:r>
      <w:bookmarkEnd w:id="10"/>
    </w:p>
    <w:p w14:paraId="1F0B8E72" w14:textId="77777777" w:rsidR="006273A7" w:rsidRPr="008308EF" w:rsidRDefault="00AA6713" w:rsidP="00465A5E">
      <w:pPr>
        <w:rPr>
          <w:rFonts w:cs="Times New Roman"/>
          <w:szCs w:val="24"/>
        </w:rPr>
      </w:pPr>
      <w:r w:rsidRPr="008308EF">
        <w:rPr>
          <w:rFonts w:cs="Times New Roman"/>
          <w:szCs w:val="24"/>
        </w:rPr>
        <w:t>Banerjee, B., 2015. </w:t>
      </w:r>
      <w:r w:rsidRPr="008308EF">
        <w:rPr>
          <w:rFonts w:cs="Times New Roman"/>
          <w:i/>
          <w:iCs/>
          <w:szCs w:val="24"/>
        </w:rPr>
        <w:t>Fundamentals of financial management</w:t>
      </w:r>
      <w:r w:rsidRPr="008308EF">
        <w:rPr>
          <w:rFonts w:cs="Times New Roman"/>
          <w:szCs w:val="24"/>
        </w:rPr>
        <w:t>. PHI Learning Pvt. Ltd..</w:t>
      </w:r>
    </w:p>
    <w:p w14:paraId="19645F7E" w14:textId="77777777" w:rsidR="00D866BE" w:rsidRPr="008308EF" w:rsidRDefault="00AA6713" w:rsidP="00465A5E">
      <w:pPr>
        <w:rPr>
          <w:rFonts w:cs="Times New Roman"/>
          <w:szCs w:val="24"/>
        </w:rPr>
      </w:pPr>
      <w:r w:rsidRPr="008308EF">
        <w:rPr>
          <w:rFonts w:cs="Times New Roman"/>
          <w:szCs w:val="24"/>
        </w:rPr>
        <w:t>Coffin, S. and Cooper, B.S., 2017. Budgeting and Managing for Local Revenues. </w:t>
      </w:r>
      <w:r w:rsidRPr="008308EF">
        <w:rPr>
          <w:rFonts w:cs="Times New Roman"/>
          <w:i/>
          <w:iCs/>
          <w:szCs w:val="24"/>
        </w:rPr>
        <w:t>Sound School Finance for Educational Excellence</w:t>
      </w:r>
      <w:r w:rsidRPr="008308EF">
        <w:rPr>
          <w:rFonts w:cs="Times New Roman"/>
          <w:szCs w:val="24"/>
        </w:rPr>
        <w:t>, p.89.</w:t>
      </w:r>
    </w:p>
    <w:p w14:paraId="3AB02177" w14:textId="77777777" w:rsidR="009F3548" w:rsidRPr="008308EF" w:rsidRDefault="00AA6713" w:rsidP="00465A5E">
      <w:pPr>
        <w:rPr>
          <w:rFonts w:cs="Times New Roman"/>
          <w:szCs w:val="24"/>
        </w:rPr>
      </w:pPr>
      <w:r w:rsidRPr="008308EF">
        <w:rPr>
          <w:rFonts w:cs="Times New Roman"/>
          <w:szCs w:val="24"/>
        </w:rPr>
        <w:t>Frank, A.H., 2018. Budget Theory: New perspectives for a new millennium. In </w:t>
      </w:r>
      <w:r w:rsidRPr="008308EF">
        <w:rPr>
          <w:rFonts w:cs="Times New Roman"/>
          <w:i/>
          <w:iCs/>
          <w:szCs w:val="24"/>
        </w:rPr>
        <w:t>Handbook of Public Administration</w:t>
      </w:r>
      <w:r w:rsidRPr="008308EF">
        <w:rPr>
          <w:rFonts w:cs="Times New Roman"/>
          <w:szCs w:val="24"/>
        </w:rPr>
        <w:t> (pp. 227-247). Routledge.</w:t>
      </w:r>
    </w:p>
    <w:p w14:paraId="1200B105" w14:textId="77777777" w:rsidR="009F3548" w:rsidRPr="008308EF" w:rsidRDefault="00AA6713" w:rsidP="00465A5E">
      <w:pPr>
        <w:rPr>
          <w:rFonts w:cs="Times New Roman"/>
          <w:szCs w:val="24"/>
        </w:rPr>
      </w:pPr>
      <w:r w:rsidRPr="008308EF">
        <w:rPr>
          <w:rFonts w:cs="Times New Roman"/>
          <w:szCs w:val="24"/>
        </w:rPr>
        <w:t>Grizzle, G.A., 2018. The Importance of Performance Data to Budget Reform. </w:t>
      </w:r>
      <w:r w:rsidRPr="008308EF">
        <w:rPr>
          <w:rFonts w:cs="Times New Roman"/>
          <w:i/>
          <w:iCs/>
          <w:szCs w:val="24"/>
        </w:rPr>
        <w:t>Performance Based Budgeting</w:t>
      </w:r>
      <w:r w:rsidRPr="008308EF">
        <w:rPr>
          <w:rFonts w:cs="Times New Roman"/>
          <w:szCs w:val="24"/>
        </w:rPr>
        <w:t>.</w:t>
      </w:r>
    </w:p>
    <w:p w14:paraId="3F93B7AD" w14:textId="77777777" w:rsidR="009F3548" w:rsidRPr="008308EF" w:rsidRDefault="00AA6713" w:rsidP="00465A5E">
      <w:pPr>
        <w:rPr>
          <w:rFonts w:cs="Times New Roman"/>
          <w:szCs w:val="24"/>
        </w:rPr>
      </w:pPr>
      <w:r w:rsidRPr="008308EF">
        <w:rPr>
          <w:rFonts w:cs="Times New Roman"/>
          <w:szCs w:val="24"/>
        </w:rPr>
        <w:t>Khan, A., 2019. Budget Systems, Underlying Structures and Characteristics. In </w:t>
      </w:r>
      <w:r w:rsidRPr="008308EF">
        <w:rPr>
          <w:rFonts w:cs="Times New Roman"/>
          <w:i/>
          <w:iCs/>
          <w:szCs w:val="24"/>
        </w:rPr>
        <w:t>Fundamentals of Public Budgeting and Finance</w:t>
      </w:r>
      <w:r w:rsidRPr="008308EF">
        <w:rPr>
          <w:rFonts w:cs="Times New Roman"/>
          <w:szCs w:val="24"/>
        </w:rPr>
        <w:t> (pp. 187-227). Palgrave Macmillan, Cham.</w:t>
      </w:r>
    </w:p>
    <w:p w14:paraId="20FA3DCB" w14:textId="77777777" w:rsidR="00446D41" w:rsidRPr="008308EF" w:rsidRDefault="00AA6713" w:rsidP="00465A5E">
      <w:pPr>
        <w:rPr>
          <w:rFonts w:cs="Times New Roman"/>
          <w:szCs w:val="24"/>
        </w:rPr>
      </w:pPr>
      <w:r w:rsidRPr="008308EF">
        <w:rPr>
          <w:rFonts w:cs="Times New Roman"/>
          <w:szCs w:val="24"/>
        </w:rPr>
        <w:t>Kumar, S.P., Reddy, S. and BIST, B., 2018. A STUDY ON BUDGETING. </w:t>
      </w:r>
      <w:r w:rsidRPr="008308EF">
        <w:rPr>
          <w:rFonts w:cs="Times New Roman"/>
          <w:i/>
          <w:iCs/>
          <w:szCs w:val="24"/>
        </w:rPr>
        <w:t>International Journal of Pure and Applied Mathematics</w:t>
      </w:r>
      <w:r w:rsidRPr="008308EF">
        <w:rPr>
          <w:rFonts w:cs="Times New Roman"/>
          <w:szCs w:val="24"/>
        </w:rPr>
        <w:t>, </w:t>
      </w:r>
      <w:r w:rsidRPr="008308EF">
        <w:rPr>
          <w:rFonts w:cs="Times New Roman"/>
          <w:i/>
          <w:iCs/>
          <w:szCs w:val="24"/>
        </w:rPr>
        <w:t>119</w:t>
      </w:r>
      <w:r w:rsidRPr="008308EF">
        <w:rPr>
          <w:rFonts w:cs="Times New Roman"/>
          <w:szCs w:val="24"/>
        </w:rPr>
        <w:t>(12), pp.6315-6326.</w:t>
      </w:r>
    </w:p>
    <w:p w14:paraId="3B215556" w14:textId="77777777" w:rsidR="009F3548" w:rsidRPr="008308EF" w:rsidRDefault="00AA6713" w:rsidP="00465A5E">
      <w:pPr>
        <w:rPr>
          <w:rFonts w:cs="Times New Roman"/>
          <w:szCs w:val="24"/>
        </w:rPr>
      </w:pPr>
      <w:r w:rsidRPr="008308EF">
        <w:rPr>
          <w:rFonts w:cs="Times New Roman"/>
          <w:szCs w:val="24"/>
        </w:rPr>
        <w:t>Menifield, C.E., 2017. </w:t>
      </w:r>
      <w:r w:rsidRPr="008308EF">
        <w:rPr>
          <w:rFonts w:cs="Times New Roman"/>
          <w:i/>
          <w:iCs/>
          <w:szCs w:val="24"/>
        </w:rPr>
        <w:t>The basics of public budgeting and financial management: A handbook for academics and practitioners</w:t>
      </w:r>
      <w:r w:rsidRPr="008308EF">
        <w:rPr>
          <w:rFonts w:cs="Times New Roman"/>
          <w:szCs w:val="24"/>
        </w:rPr>
        <w:t>. Rowman &amp; Littlefield.</w:t>
      </w:r>
    </w:p>
    <w:p w14:paraId="08D38DC0" w14:textId="77777777" w:rsidR="00446D41" w:rsidRPr="008308EF" w:rsidRDefault="00AA6713" w:rsidP="00465A5E">
      <w:pPr>
        <w:rPr>
          <w:rFonts w:cs="Times New Roman"/>
          <w:szCs w:val="24"/>
        </w:rPr>
      </w:pPr>
      <w:r w:rsidRPr="008308EF">
        <w:rPr>
          <w:rFonts w:cs="Times New Roman"/>
          <w:szCs w:val="24"/>
        </w:rPr>
        <w:t>Muhammad, A.N., 2017. Budgeting in Public Libraries. </w:t>
      </w:r>
      <w:r w:rsidRPr="008308EF">
        <w:rPr>
          <w:rFonts w:cs="Times New Roman"/>
          <w:i/>
          <w:iCs/>
          <w:szCs w:val="24"/>
        </w:rPr>
        <w:t>Journal of Accounting and Financial Management</w:t>
      </w:r>
      <w:r w:rsidRPr="008308EF">
        <w:rPr>
          <w:rFonts w:cs="Times New Roman"/>
          <w:szCs w:val="24"/>
        </w:rPr>
        <w:t>, </w:t>
      </w:r>
      <w:r w:rsidRPr="008308EF">
        <w:rPr>
          <w:rFonts w:cs="Times New Roman"/>
          <w:i/>
          <w:iCs/>
          <w:szCs w:val="24"/>
        </w:rPr>
        <w:t>3</w:t>
      </w:r>
      <w:r w:rsidRPr="008308EF">
        <w:rPr>
          <w:rFonts w:cs="Times New Roman"/>
          <w:szCs w:val="24"/>
        </w:rPr>
        <w:t>(1), pp.1-6.</w:t>
      </w:r>
    </w:p>
    <w:p w14:paraId="36F1B97F" w14:textId="77777777" w:rsidR="006A7D50" w:rsidRPr="008308EF" w:rsidRDefault="00AA6713" w:rsidP="00465A5E">
      <w:pPr>
        <w:rPr>
          <w:rFonts w:cs="Times New Roman"/>
          <w:szCs w:val="24"/>
        </w:rPr>
      </w:pPr>
      <w:r w:rsidRPr="008308EF">
        <w:rPr>
          <w:rFonts w:cs="Times New Roman"/>
          <w:szCs w:val="24"/>
        </w:rPr>
        <w:t>Oraka, A.O., Sopekan, S.A. and Udeh, F.N., 2016. Zero-based budgeting: Pathway to sustainable budget implementation in Nigeria.</w:t>
      </w:r>
    </w:p>
    <w:p w14:paraId="72660032" w14:textId="77777777" w:rsidR="009F3548" w:rsidRPr="008308EF" w:rsidRDefault="00AA6713" w:rsidP="00465A5E">
      <w:pPr>
        <w:rPr>
          <w:rFonts w:cs="Times New Roman"/>
          <w:szCs w:val="24"/>
        </w:rPr>
      </w:pPr>
      <w:r w:rsidRPr="008308EF">
        <w:rPr>
          <w:rFonts w:cs="Times New Roman"/>
          <w:szCs w:val="24"/>
        </w:rPr>
        <w:t>Sarkar, R., 2018. Unit-5 Financial Management and Budgeting. IGNOU.</w:t>
      </w:r>
    </w:p>
    <w:p w14:paraId="4E226DCF" w14:textId="77777777" w:rsidR="005D0208" w:rsidRPr="008308EF" w:rsidRDefault="00AA6713" w:rsidP="00465A5E">
      <w:pPr>
        <w:rPr>
          <w:rFonts w:cs="Times New Roman"/>
          <w:szCs w:val="24"/>
        </w:rPr>
      </w:pPr>
      <w:r w:rsidRPr="008308EF">
        <w:rPr>
          <w:rFonts w:cs="Times New Roman"/>
          <w:szCs w:val="24"/>
        </w:rPr>
        <w:t>Surianti, M. and Dalimunthe, A.R., 2015. The implementation of performance based budgeting in public sector (Indonesia case: A literature review). </w:t>
      </w:r>
      <w:r w:rsidRPr="008308EF">
        <w:rPr>
          <w:rFonts w:cs="Times New Roman"/>
          <w:i/>
          <w:iCs/>
          <w:szCs w:val="24"/>
        </w:rPr>
        <w:t>Research Journal of Finance and Accounting</w:t>
      </w:r>
      <w:r w:rsidRPr="008308EF">
        <w:rPr>
          <w:rFonts w:cs="Times New Roman"/>
          <w:szCs w:val="24"/>
        </w:rPr>
        <w:t>, </w:t>
      </w:r>
      <w:r w:rsidRPr="008308EF">
        <w:rPr>
          <w:rFonts w:cs="Times New Roman"/>
          <w:i/>
          <w:iCs/>
          <w:szCs w:val="24"/>
        </w:rPr>
        <w:t>6</w:t>
      </w:r>
      <w:r w:rsidRPr="008308EF">
        <w:rPr>
          <w:rFonts w:cs="Times New Roman"/>
          <w:szCs w:val="24"/>
        </w:rPr>
        <w:t>(12), pp.198-210.</w:t>
      </w:r>
    </w:p>
    <w:p w14:paraId="19DB6A8E" w14:textId="77777777" w:rsidR="002C733F" w:rsidRPr="008308EF" w:rsidRDefault="00AA6713" w:rsidP="004A68DD">
      <w:pPr>
        <w:rPr>
          <w:rFonts w:cs="Times New Roman"/>
          <w:szCs w:val="24"/>
        </w:rPr>
      </w:pPr>
      <w:r w:rsidRPr="008308EF">
        <w:rPr>
          <w:rFonts w:cs="Times New Roman"/>
          <w:szCs w:val="24"/>
        </w:rPr>
        <w:t>Walsh, K., 2016. Managing a budget in healthcare professional education. </w:t>
      </w:r>
      <w:r w:rsidRPr="008308EF">
        <w:rPr>
          <w:rFonts w:cs="Times New Roman"/>
          <w:i/>
          <w:iCs/>
          <w:szCs w:val="24"/>
        </w:rPr>
        <w:t>Annals of medical and health sciences research</w:t>
      </w:r>
      <w:r w:rsidRPr="008308EF">
        <w:rPr>
          <w:rFonts w:cs="Times New Roman"/>
          <w:szCs w:val="24"/>
        </w:rPr>
        <w:t>, </w:t>
      </w:r>
      <w:r w:rsidRPr="008308EF">
        <w:rPr>
          <w:rFonts w:cs="Times New Roman"/>
          <w:i/>
          <w:iCs/>
          <w:szCs w:val="24"/>
        </w:rPr>
        <w:t>6</w:t>
      </w:r>
      <w:r w:rsidRPr="008308EF">
        <w:rPr>
          <w:rFonts w:cs="Times New Roman"/>
          <w:szCs w:val="24"/>
        </w:rPr>
        <w:t>(2), p.71.</w:t>
      </w:r>
    </w:p>
    <w:p w14:paraId="11938096" w14:textId="77777777" w:rsidR="002C733F" w:rsidRPr="008308EF" w:rsidRDefault="002C733F" w:rsidP="002C733F">
      <w:pPr>
        <w:rPr>
          <w:rFonts w:cs="Times New Roman"/>
          <w:szCs w:val="24"/>
        </w:rPr>
      </w:pPr>
      <w:r w:rsidRPr="008308EF">
        <w:rPr>
          <w:rFonts w:cs="Times New Roman"/>
          <w:szCs w:val="24"/>
        </w:rPr>
        <w:t xml:space="preserve"> </w:t>
      </w:r>
    </w:p>
    <w:sectPr w:rsidR="002C733F" w:rsidRPr="008308EF" w:rsidSect="006273A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C6D06" w14:textId="77777777" w:rsidR="00FA0CC7" w:rsidRDefault="00FA0CC7" w:rsidP="00257657">
      <w:pPr>
        <w:spacing w:after="0" w:line="240" w:lineRule="auto"/>
      </w:pPr>
      <w:r>
        <w:separator/>
      </w:r>
    </w:p>
  </w:endnote>
  <w:endnote w:type="continuationSeparator" w:id="0">
    <w:p w14:paraId="13D048F3" w14:textId="77777777" w:rsidR="00FA0CC7" w:rsidRDefault="00FA0CC7" w:rsidP="00257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431654"/>
      <w:docPartObj>
        <w:docPartGallery w:val="Page Numbers (Bottom of Page)"/>
        <w:docPartUnique/>
      </w:docPartObj>
    </w:sdtPr>
    <w:sdtEndPr/>
    <w:sdtContent>
      <w:p w14:paraId="481F7065" w14:textId="77777777" w:rsidR="005E4E37" w:rsidRDefault="00FA0CC7">
        <w:pPr>
          <w:pStyle w:val="Footer"/>
          <w:jc w:val="right"/>
        </w:pPr>
        <w:r>
          <w:fldChar w:fldCharType="begin"/>
        </w:r>
        <w:r>
          <w:instrText xml:space="preserve"> PAGE   \* MERGEF</w:instrText>
        </w:r>
        <w:r>
          <w:instrText xml:space="preserve">ORMAT </w:instrText>
        </w:r>
        <w:r>
          <w:fldChar w:fldCharType="separate"/>
        </w:r>
        <w:r w:rsidR="00C21116">
          <w:rPr>
            <w:noProof/>
          </w:rPr>
          <w:t>2</w:t>
        </w:r>
        <w:r>
          <w:rPr>
            <w:noProof/>
          </w:rPr>
          <w:fldChar w:fldCharType="end"/>
        </w:r>
      </w:p>
    </w:sdtContent>
  </w:sdt>
  <w:p w14:paraId="7927A4F6" w14:textId="77777777" w:rsidR="005E4E37" w:rsidRDefault="005E4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32435" w14:textId="77777777" w:rsidR="00FA0CC7" w:rsidRDefault="00FA0CC7" w:rsidP="00257657">
      <w:pPr>
        <w:spacing w:after="0" w:line="240" w:lineRule="auto"/>
      </w:pPr>
      <w:r>
        <w:separator/>
      </w:r>
    </w:p>
  </w:footnote>
  <w:footnote w:type="continuationSeparator" w:id="0">
    <w:p w14:paraId="470B20C6" w14:textId="77777777" w:rsidR="00FA0CC7" w:rsidRDefault="00FA0CC7" w:rsidP="00257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EC3"/>
    <w:multiLevelType w:val="hybridMultilevel"/>
    <w:tmpl w:val="4E7E8A6A"/>
    <w:lvl w:ilvl="0" w:tplc="7E3AE9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C65D52"/>
    <w:multiLevelType w:val="hybridMultilevel"/>
    <w:tmpl w:val="957638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C66C5"/>
    <w:multiLevelType w:val="hybridMultilevel"/>
    <w:tmpl w:val="C5781F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0A7BE4"/>
    <w:multiLevelType w:val="hybridMultilevel"/>
    <w:tmpl w:val="702CDB94"/>
    <w:lvl w:ilvl="0" w:tplc="7E3AE9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F1A"/>
    <w:rsid w:val="000019A1"/>
    <w:rsid w:val="00006ADA"/>
    <w:rsid w:val="0001361C"/>
    <w:rsid w:val="00035B8A"/>
    <w:rsid w:val="000411C6"/>
    <w:rsid w:val="0005500F"/>
    <w:rsid w:val="0007759F"/>
    <w:rsid w:val="00081C3E"/>
    <w:rsid w:val="000B7950"/>
    <w:rsid w:val="000C4631"/>
    <w:rsid w:val="000D1B18"/>
    <w:rsid w:val="000D3F20"/>
    <w:rsid w:val="000D6D83"/>
    <w:rsid w:val="000E147F"/>
    <w:rsid w:val="000E5AAD"/>
    <w:rsid w:val="001117DD"/>
    <w:rsid w:val="00117302"/>
    <w:rsid w:val="00121E12"/>
    <w:rsid w:val="001315E6"/>
    <w:rsid w:val="00132C77"/>
    <w:rsid w:val="00146438"/>
    <w:rsid w:val="00152388"/>
    <w:rsid w:val="00153378"/>
    <w:rsid w:val="001657A7"/>
    <w:rsid w:val="0016638B"/>
    <w:rsid w:val="00174EF8"/>
    <w:rsid w:val="00177591"/>
    <w:rsid w:val="00177B05"/>
    <w:rsid w:val="00184C18"/>
    <w:rsid w:val="001874A1"/>
    <w:rsid w:val="00197B8B"/>
    <w:rsid w:val="001B4C43"/>
    <w:rsid w:val="001C6105"/>
    <w:rsid w:val="001D2650"/>
    <w:rsid w:val="001D36A5"/>
    <w:rsid w:val="001E400D"/>
    <w:rsid w:val="001E75B2"/>
    <w:rsid w:val="001F6629"/>
    <w:rsid w:val="00202F3F"/>
    <w:rsid w:val="00203CCE"/>
    <w:rsid w:val="00206D12"/>
    <w:rsid w:val="00212C03"/>
    <w:rsid w:val="00226894"/>
    <w:rsid w:val="00233FAB"/>
    <w:rsid w:val="00236E9D"/>
    <w:rsid w:val="002405FC"/>
    <w:rsid w:val="00242744"/>
    <w:rsid w:val="0024365C"/>
    <w:rsid w:val="0025391C"/>
    <w:rsid w:val="00253F62"/>
    <w:rsid w:val="00254D9F"/>
    <w:rsid w:val="00257657"/>
    <w:rsid w:val="00281D40"/>
    <w:rsid w:val="0028716F"/>
    <w:rsid w:val="002873E5"/>
    <w:rsid w:val="0029068D"/>
    <w:rsid w:val="002C3DD4"/>
    <w:rsid w:val="002C4370"/>
    <w:rsid w:val="002C5489"/>
    <w:rsid w:val="002C733F"/>
    <w:rsid w:val="002C756A"/>
    <w:rsid w:val="002D493B"/>
    <w:rsid w:val="002E09C3"/>
    <w:rsid w:val="002E1D10"/>
    <w:rsid w:val="002E6116"/>
    <w:rsid w:val="002E7177"/>
    <w:rsid w:val="002F01C9"/>
    <w:rsid w:val="00305486"/>
    <w:rsid w:val="003059B8"/>
    <w:rsid w:val="00325D65"/>
    <w:rsid w:val="00327271"/>
    <w:rsid w:val="003420DF"/>
    <w:rsid w:val="00380F7E"/>
    <w:rsid w:val="003A4DDF"/>
    <w:rsid w:val="003C558D"/>
    <w:rsid w:val="003D32DB"/>
    <w:rsid w:val="003D6F79"/>
    <w:rsid w:val="003E5B76"/>
    <w:rsid w:val="00405365"/>
    <w:rsid w:val="00410462"/>
    <w:rsid w:val="004213E2"/>
    <w:rsid w:val="00431A6E"/>
    <w:rsid w:val="00445B5C"/>
    <w:rsid w:val="00447E12"/>
    <w:rsid w:val="00454EAF"/>
    <w:rsid w:val="004603C5"/>
    <w:rsid w:val="00465A5E"/>
    <w:rsid w:val="00496F1A"/>
    <w:rsid w:val="004A03E3"/>
    <w:rsid w:val="004A68DD"/>
    <w:rsid w:val="004C1E07"/>
    <w:rsid w:val="004C408C"/>
    <w:rsid w:val="00504510"/>
    <w:rsid w:val="00512056"/>
    <w:rsid w:val="00516749"/>
    <w:rsid w:val="00517B59"/>
    <w:rsid w:val="00524138"/>
    <w:rsid w:val="00527990"/>
    <w:rsid w:val="00527D5D"/>
    <w:rsid w:val="00540EBF"/>
    <w:rsid w:val="00550FD4"/>
    <w:rsid w:val="00561F60"/>
    <w:rsid w:val="00564A0D"/>
    <w:rsid w:val="00570222"/>
    <w:rsid w:val="005A2204"/>
    <w:rsid w:val="005A234E"/>
    <w:rsid w:val="005A3187"/>
    <w:rsid w:val="005A5A99"/>
    <w:rsid w:val="005B06E8"/>
    <w:rsid w:val="005C3537"/>
    <w:rsid w:val="005C45B4"/>
    <w:rsid w:val="005E0F04"/>
    <w:rsid w:val="005E213F"/>
    <w:rsid w:val="005E4E37"/>
    <w:rsid w:val="005E73DA"/>
    <w:rsid w:val="005F70C0"/>
    <w:rsid w:val="006052FC"/>
    <w:rsid w:val="00623F9A"/>
    <w:rsid w:val="006273A7"/>
    <w:rsid w:val="00650301"/>
    <w:rsid w:val="00651320"/>
    <w:rsid w:val="00662DDD"/>
    <w:rsid w:val="006721D7"/>
    <w:rsid w:val="006803B9"/>
    <w:rsid w:val="006913B9"/>
    <w:rsid w:val="00691BC4"/>
    <w:rsid w:val="0069351B"/>
    <w:rsid w:val="006A30D0"/>
    <w:rsid w:val="006B6480"/>
    <w:rsid w:val="006C70F9"/>
    <w:rsid w:val="006D6522"/>
    <w:rsid w:val="006D781F"/>
    <w:rsid w:val="006E7824"/>
    <w:rsid w:val="00701384"/>
    <w:rsid w:val="00715F93"/>
    <w:rsid w:val="00733788"/>
    <w:rsid w:val="00733AD7"/>
    <w:rsid w:val="00750B03"/>
    <w:rsid w:val="00750EE8"/>
    <w:rsid w:val="00770FDB"/>
    <w:rsid w:val="0078033C"/>
    <w:rsid w:val="00796C75"/>
    <w:rsid w:val="007B4D2A"/>
    <w:rsid w:val="007C16BB"/>
    <w:rsid w:val="007C6195"/>
    <w:rsid w:val="007C7380"/>
    <w:rsid w:val="007D59F2"/>
    <w:rsid w:val="007E2797"/>
    <w:rsid w:val="007E7B54"/>
    <w:rsid w:val="007F0896"/>
    <w:rsid w:val="007F1812"/>
    <w:rsid w:val="00801EF4"/>
    <w:rsid w:val="00803D79"/>
    <w:rsid w:val="00817667"/>
    <w:rsid w:val="00823849"/>
    <w:rsid w:val="008308EF"/>
    <w:rsid w:val="008327F9"/>
    <w:rsid w:val="0084034A"/>
    <w:rsid w:val="00840B7A"/>
    <w:rsid w:val="008418E1"/>
    <w:rsid w:val="008469AF"/>
    <w:rsid w:val="00853836"/>
    <w:rsid w:val="00864140"/>
    <w:rsid w:val="00870771"/>
    <w:rsid w:val="00894D5D"/>
    <w:rsid w:val="008A512A"/>
    <w:rsid w:val="008A5AF4"/>
    <w:rsid w:val="008A6826"/>
    <w:rsid w:val="008A6E88"/>
    <w:rsid w:val="008B2497"/>
    <w:rsid w:val="008B3EBF"/>
    <w:rsid w:val="008B44B6"/>
    <w:rsid w:val="008B4F14"/>
    <w:rsid w:val="008B68A7"/>
    <w:rsid w:val="008B6DDB"/>
    <w:rsid w:val="008C00AB"/>
    <w:rsid w:val="008C3FC5"/>
    <w:rsid w:val="008D2713"/>
    <w:rsid w:val="008D3FD1"/>
    <w:rsid w:val="008E770B"/>
    <w:rsid w:val="008F16F0"/>
    <w:rsid w:val="008F20EB"/>
    <w:rsid w:val="008F4DD3"/>
    <w:rsid w:val="0090270B"/>
    <w:rsid w:val="00903D06"/>
    <w:rsid w:val="00904F54"/>
    <w:rsid w:val="00937CEF"/>
    <w:rsid w:val="00941FDB"/>
    <w:rsid w:val="00947F3A"/>
    <w:rsid w:val="00976548"/>
    <w:rsid w:val="00980D40"/>
    <w:rsid w:val="00983D46"/>
    <w:rsid w:val="009A00EF"/>
    <w:rsid w:val="009A2B40"/>
    <w:rsid w:val="009A68FD"/>
    <w:rsid w:val="009C6F51"/>
    <w:rsid w:val="009D0315"/>
    <w:rsid w:val="009D2162"/>
    <w:rsid w:val="009D5E67"/>
    <w:rsid w:val="009E7785"/>
    <w:rsid w:val="009F5376"/>
    <w:rsid w:val="00A1557E"/>
    <w:rsid w:val="00A37979"/>
    <w:rsid w:val="00A41412"/>
    <w:rsid w:val="00A47ECF"/>
    <w:rsid w:val="00A536B1"/>
    <w:rsid w:val="00AA500A"/>
    <w:rsid w:val="00AA6713"/>
    <w:rsid w:val="00AA7961"/>
    <w:rsid w:val="00AC4A01"/>
    <w:rsid w:val="00AD2935"/>
    <w:rsid w:val="00AF0598"/>
    <w:rsid w:val="00B10FAE"/>
    <w:rsid w:val="00B4158D"/>
    <w:rsid w:val="00B60186"/>
    <w:rsid w:val="00B74E60"/>
    <w:rsid w:val="00B879ED"/>
    <w:rsid w:val="00B91170"/>
    <w:rsid w:val="00BA52F3"/>
    <w:rsid w:val="00BB7024"/>
    <w:rsid w:val="00BC5FE8"/>
    <w:rsid w:val="00BE3E0E"/>
    <w:rsid w:val="00C033BD"/>
    <w:rsid w:val="00C06872"/>
    <w:rsid w:val="00C16198"/>
    <w:rsid w:val="00C17296"/>
    <w:rsid w:val="00C21116"/>
    <w:rsid w:val="00C45527"/>
    <w:rsid w:val="00C464F8"/>
    <w:rsid w:val="00C64E1E"/>
    <w:rsid w:val="00C6797E"/>
    <w:rsid w:val="00C736A3"/>
    <w:rsid w:val="00C870C0"/>
    <w:rsid w:val="00C90D2E"/>
    <w:rsid w:val="00C965C8"/>
    <w:rsid w:val="00C96D2B"/>
    <w:rsid w:val="00CB2F14"/>
    <w:rsid w:val="00CB31B3"/>
    <w:rsid w:val="00CB3B15"/>
    <w:rsid w:val="00CC0E1A"/>
    <w:rsid w:val="00CE18AC"/>
    <w:rsid w:val="00D009EA"/>
    <w:rsid w:val="00D02F7E"/>
    <w:rsid w:val="00D21EC1"/>
    <w:rsid w:val="00D25797"/>
    <w:rsid w:val="00D313D8"/>
    <w:rsid w:val="00D31E41"/>
    <w:rsid w:val="00D420BD"/>
    <w:rsid w:val="00D433EB"/>
    <w:rsid w:val="00D655A5"/>
    <w:rsid w:val="00D7358B"/>
    <w:rsid w:val="00D812D8"/>
    <w:rsid w:val="00D815E9"/>
    <w:rsid w:val="00DA7AA5"/>
    <w:rsid w:val="00DB1AE9"/>
    <w:rsid w:val="00DC6AD6"/>
    <w:rsid w:val="00DF76A8"/>
    <w:rsid w:val="00E02456"/>
    <w:rsid w:val="00E1564F"/>
    <w:rsid w:val="00E2586A"/>
    <w:rsid w:val="00E2791D"/>
    <w:rsid w:val="00E31876"/>
    <w:rsid w:val="00E33F83"/>
    <w:rsid w:val="00E448E6"/>
    <w:rsid w:val="00E631C0"/>
    <w:rsid w:val="00E67F84"/>
    <w:rsid w:val="00E861F4"/>
    <w:rsid w:val="00EA2774"/>
    <w:rsid w:val="00EA713A"/>
    <w:rsid w:val="00EB07CF"/>
    <w:rsid w:val="00EC11BD"/>
    <w:rsid w:val="00EE3D6C"/>
    <w:rsid w:val="00EE600C"/>
    <w:rsid w:val="00EF6403"/>
    <w:rsid w:val="00F01D14"/>
    <w:rsid w:val="00F235B3"/>
    <w:rsid w:val="00F235F9"/>
    <w:rsid w:val="00F363C2"/>
    <w:rsid w:val="00F36EA5"/>
    <w:rsid w:val="00F41227"/>
    <w:rsid w:val="00F45DD4"/>
    <w:rsid w:val="00F50561"/>
    <w:rsid w:val="00F5135A"/>
    <w:rsid w:val="00F5180A"/>
    <w:rsid w:val="00F52918"/>
    <w:rsid w:val="00F53E25"/>
    <w:rsid w:val="00F552A3"/>
    <w:rsid w:val="00F55C20"/>
    <w:rsid w:val="00F5751D"/>
    <w:rsid w:val="00F60C73"/>
    <w:rsid w:val="00F7449F"/>
    <w:rsid w:val="00F86699"/>
    <w:rsid w:val="00F87855"/>
    <w:rsid w:val="00F918EE"/>
    <w:rsid w:val="00FA0CC7"/>
    <w:rsid w:val="00FA56A4"/>
    <w:rsid w:val="00FB2510"/>
    <w:rsid w:val="00FC1F1A"/>
    <w:rsid w:val="00FC5418"/>
    <w:rsid w:val="00FD5CC4"/>
    <w:rsid w:val="00FD70B1"/>
    <w:rsid w:val="00FE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D88F6"/>
  <w15:docId w15:val="{D2134175-049D-4227-B76C-E33F22430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3E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0EB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C70F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EBF"/>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BB7024"/>
    <w:pPr>
      <w:pBdr>
        <w:bottom w:val="single" w:sz="8" w:space="4" w:color="4F81BD" w:themeColor="accent1"/>
      </w:pBdr>
      <w:spacing w:after="300" w:line="240" w:lineRule="auto"/>
      <w:contextualSpacing/>
    </w:pPr>
    <w:rPr>
      <w:rFonts w:eastAsiaTheme="majorEastAsia" w:cstheme="majorBidi"/>
      <w:color w:val="262626" w:themeColor="text1" w:themeTint="D9"/>
      <w:spacing w:val="5"/>
      <w:kern w:val="28"/>
      <w:sz w:val="36"/>
      <w:szCs w:val="52"/>
    </w:rPr>
  </w:style>
  <w:style w:type="character" w:customStyle="1" w:styleId="TitleChar">
    <w:name w:val="Title Char"/>
    <w:basedOn w:val="DefaultParagraphFont"/>
    <w:link w:val="Title"/>
    <w:uiPriority w:val="10"/>
    <w:rsid w:val="00BB7024"/>
    <w:rPr>
      <w:rFonts w:ascii="Times New Roman" w:eastAsiaTheme="majorEastAsia" w:hAnsi="Times New Roman" w:cstheme="majorBidi"/>
      <w:color w:val="262626" w:themeColor="text1" w:themeTint="D9"/>
      <w:spacing w:val="5"/>
      <w:kern w:val="28"/>
      <w:sz w:val="36"/>
      <w:szCs w:val="52"/>
    </w:rPr>
  </w:style>
  <w:style w:type="character" w:customStyle="1" w:styleId="Heading2Char">
    <w:name w:val="Heading 2 Char"/>
    <w:basedOn w:val="DefaultParagraphFont"/>
    <w:link w:val="Heading2"/>
    <w:uiPriority w:val="9"/>
    <w:rsid w:val="006C70F9"/>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2576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7657"/>
    <w:rPr>
      <w:rFonts w:ascii="Times New Roman" w:hAnsi="Times New Roman"/>
      <w:sz w:val="24"/>
      <w:lang w:val="en-GB"/>
    </w:rPr>
  </w:style>
  <w:style w:type="paragraph" w:styleId="Footer">
    <w:name w:val="footer"/>
    <w:basedOn w:val="Normal"/>
    <w:link w:val="FooterChar"/>
    <w:uiPriority w:val="99"/>
    <w:unhideWhenUsed/>
    <w:rsid w:val="002576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657"/>
    <w:rPr>
      <w:rFonts w:ascii="Times New Roman" w:hAnsi="Times New Roman"/>
      <w:sz w:val="24"/>
      <w:lang w:val="en-GB"/>
    </w:rPr>
  </w:style>
  <w:style w:type="paragraph" w:customStyle="1" w:styleId="NoSpacing1">
    <w:name w:val="No Spacing1"/>
    <w:next w:val="NoSpacing"/>
    <w:link w:val="NoSpacingChar"/>
    <w:uiPriority w:val="1"/>
    <w:qFormat/>
    <w:rsid w:val="002C733F"/>
    <w:pPr>
      <w:spacing w:after="0" w:line="240" w:lineRule="auto"/>
    </w:pPr>
    <w:rPr>
      <w:rFonts w:eastAsia="MS Mincho"/>
    </w:rPr>
  </w:style>
  <w:style w:type="character" w:customStyle="1" w:styleId="NoSpacingChar">
    <w:name w:val="No Spacing Char"/>
    <w:basedOn w:val="DefaultParagraphFont"/>
    <w:link w:val="NoSpacing1"/>
    <w:uiPriority w:val="1"/>
    <w:rsid w:val="002C733F"/>
    <w:rPr>
      <w:rFonts w:eastAsia="MS Mincho"/>
      <w:lang w:val="en-US"/>
    </w:rPr>
  </w:style>
  <w:style w:type="paragraph" w:styleId="NoSpacing">
    <w:name w:val="No Spacing"/>
    <w:uiPriority w:val="1"/>
    <w:qFormat/>
    <w:rsid w:val="002C733F"/>
    <w:pPr>
      <w:spacing w:after="0" w:line="240" w:lineRule="auto"/>
      <w:jc w:val="both"/>
    </w:pPr>
    <w:rPr>
      <w:rFonts w:ascii="Times New Roman" w:hAnsi="Times New Roman"/>
      <w:sz w:val="24"/>
      <w:lang w:val="en-GB"/>
    </w:rPr>
  </w:style>
  <w:style w:type="paragraph" w:styleId="BalloonText">
    <w:name w:val="Balloon Text"/>
    <w:basedOn w:val="Normal"/>
    <w:link w:val="BalloonTextChar"/>
    <w:uiPriority w:val="99"/>
    <w:semiHidden/>
    <w:unhideWhenUsed/>
    <w:rsid w:val="002C7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33F"/>
    <w:rPr>
      <w:rFonts w:ascii="Tahoma" w:hAnsi="Tahoma" w:cs="Tahoma"/>
      <w:sz w:val="16"/>
      <w:szCs w:val="16"/>
      <w:lang w:val="en-GB"/>
    </w:rPr>
  </w:style>
  <w:style w:type="paragraph" w:styleId="ListParagraph">
    <w:name w:val="List Paragraph"/>
    <w:basedOn w:val="Normal"/>
    <w:uiPriority w:val="34"/>
    <w:qFormat/>
    <w:rsid w:val="00733AD7"/>
    <w:pPr>
      <w:ind w:left="720"/>
      <w:contextualSpacing/>
    </w:pPr>
  </w:style>
  <w:style w:type="table" w:styleId="TableGrid">
    <w:name w:val="Table Grid"/>
    <w:basedOn w:val="TableNormal"/>
    <w:uiPriority w:val="59"/>
    <w:rsid w:val="00AF05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DA7AA5"/>
    <w:pPr>
      <w:spacing w:after="100"/>
    </w:pPr>
  </w:style>
  <w:style w:type="paragraph" w:styleId="TOC2">
    <w:name w:val="toc 2"/>
    <w:basedOn w:val="Normal"/>
    <w:next w:val="Normal"/>
    <w:autoRedefine/>
    <w:uiPriority w:val="39"/>
    <w:unhideWhenUsed/>
    <w:rsid w:val="00DA7AA5"/>
    <w:pPr>
      <w:spacing w:after="100"/>
      <w:ind w:left="240"/>
    </w:pPr>
  </w:style>
  <w:style w:type="character" w:styleId="Hyperlink">
    <w:name w:val="Hyperlink"/>
    <w:basedOn w:val="DefaultParagraphFont"/>
    <w:uiPriority w:val="99"/>
    <w:unhideWhenUsed/>
    <w:rsid w:val="00DA7A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80810">
      <w:bodyDiv w:val="1"/>
      <w:marLeft w:val="0"/>
      <w:marRight w:val="0"/>
      <w:marTop w:val="0"/>
      <w:marBottom w:val="0"/>
      <w:divBdr>
        <w:top w:val="none" w:sz="0" w:space="0" w:color="auto"/>
        <w:left w:val="none" w:sz="0" w:space="0" w:color="auto"/>
        <w:bottom w:val="none" w:sz="0" w:space="0" w:color="auto"/>
        <w:right w:val="none" w:sz="0" w:space="0" w:color="auto"/>
      </w:divBdr>
    </w:div>
    <w:div w:id="294024200">
      <w:bodyDiv w:val="1"/>
      <w:marLeft w:val="0"/>
      <w:marRight w:val="0"/>
      <w:marTop w:val="0"/>
      <w:marBottom w:val="0"/>
      <w:divBdr>
        <w:top w:val="none" w:sz="0" w:space="0" w:color="auto"/>
        <w:left w:val="none" w:sz="0" w:space="0" w:color="auto"/>
        <w:bottom w:val="none" w:sz="0" w:space="0" w:color="auto"/>
        <w:right w:val="none" w:sz="0" w:space="0" w:color="auto"/>
      </w:divBdr>
    </w:div>
    <w:div w:id="425659137">
      <w:bodyDiv w:val="1"/>
      <w:marLeft w:val="0"/>
      <w:marRight w:val="0"/>
      <w:marTop w:val="0"/>
      <w:marBottom w:val="0"/>
      <w:divBdr>
        <w:top w:val="none" w:sz="0" w:space="0" w:color="auto"/>
        <w:left w:val="none" w:sz="0" w:space="0" w:color="auto"/>
        <w:bottom w:val="none" w:sz="0" w:space="0" w:color="auto"/>
        <w:right w:val="none" w:sz="0" w:space="0" w:color="auto"/>
      </w:divBdr>
    </w:div>
    <w:div w:id="486819911">
      <w:bodyDiv w:val="1"/>
      <w:marLeft w:val="0"/>
      <w:marRight w:val="0"/>
      <w:marTop w:val="0"/>
      <w:marBottom w:val="0"/>
      <w:divBdr>
        <w:top w:val="none" w:sz="0" w:space="0" w:color="auto"/>
        <w:left w:val="none" w:sz="0" w:space="0" w:color="auto"/>
        <w:bottom w:val="none" w:sz="0" w:space="0" w:color="auto"/>
        <w:right w:val="none" w:sz="0" w:space="0" w:color="auto"/>
      </w:divBdr>
    </w:div>
    <w:div w:id="492529585">
      <w:bodyDiv w:val="1"/>
      <w:marLeft w:val="0"/>
      <w:marRight w:val="0"/>
      <w:marTop w:val="0"/>
      <w:marBottom w:val="0"/>
      <w:divBdr>
        <w:top w:val="none" w:sz="0" w:space="0" w:color="auto"/>
        <w:left w:val="none" w:sz="0" w:space="0" w:color="auto"/>
        <w:bottom w:val="none" w:sz="0" w:space="0" w:color="auto"/>
        <w:right w:val="none" w:sz="0" w:space="0" w:color="auto"/>
      </w:divBdr>
    </w:div>
    <w:div w:id="698357165">
      <w:bodyDiv w:val="1"/>
      <w:marLeft w:val="0"/>
      <w:marRight w:val="0"/>
      <w:marTop w:val="0"/>
      <w:marBottom w:val="0"/>
      <w:divBdr>
        <w:top w:val="none" w:sz="0" w:space="0" w:color="auto"/>
        <w:left w:val="none" w:sz="0" w:space="0" w:color="auto"/>
        <w:bottom w:val="none" w:sz="0" w:space="0" w:color="auto"/>
        <w:right w:val="none" w:sz="0" w:space="0" w:color="auto"/>
      </w:divBdr>
    </w:div>
    <w:div w:id="957948704">
      <w:bodyDiv w:val="1"/>
      <w:marLeft w:val="0"/>
      <w:marRight w:val="0"/>
      <w:marTop w:val="0"/>
      <w:marBottom w:val="0"/>
      <w:divBdr>
        <w:top w:val="none" w:sz="0" w:space="0" w:color="auto"/>
        <w:left w:val="none" w:sz="0" w:space="0" w:color="auto"/>
        <w:bottom w:val="none" w:sz="0" w:space="0" w:color="auto"/>
        <w:right w:val="none" w:sz="0" w:space="0" w:color="auto"/>
      </w:divBdr>
    </w:div>
    <w:div w:id="1033926146">
      <w:bodyDiv w:val="1"/>
      <w:marLeft w:val="0"/>
      <w:marRight w:val="0"/>
      <w:marTop w:val="0"/>
      <w:marBottom w:val="0"/>
      <w:divBdr>
        <w:top w:val="none" w:sz="0" w:space="0" w:color="auto"/>
        <w:left w:val="none" w:sz="0" w:space="0" w:color="auto"/>
        <w:bottom w:val="none" w:sz="0" w:space="0" w:color="auto"/>
        <w:right w:val="none" w:sz="0" w:space="0" w:color="auto"/>
      </w:divBdr>
    </w:div>
    <w:div w:id="1698314776">
      <w:bodyDiv w:val="1"/>
      <w:marLeft w:val="0"/>
      <w:marRight w:val="0"/>
      <w:marTop w:val="0"/>
      <w:marBottom w:val="0"/>
      <w:divBdr>
        <w:top w:val="none" w:sz="0" w:space="0" w:color="auto"/>
        <w:left w:val="none" w:sz="0" w:space="0" w:color="auto"/>
        <w:bottom w:val="none" w:sz="0" w:space="0" w:color="auto"/>
        <w:right w:val="none" w:sz="0" w:space="0" w:color="auto"/>
      </w:divBdr>
    </w:div>
    <w:div w:id="1769277478">
      <w:bodyDiv w:val="1"/>
      <w:marLeft w:val="0"/>
      <w:marRight w:val="0"/>
      <w:marTop w:val="0"/>
      <w:marBottom w:val="0"/>
      <w:divBdr>
        <w:top w:val="none" w:sz="0" w:space="0" w:color="auto"/>
        <w:left w:val="none" w:sz="0" w:space="0" w:color="auto"/>
        <w:bottom w:val="none" w:sz="0" w:space="0" w:color="auto"/>
        <w:right w:val="none" w:sz="0" w:space="0" w:color="auto"/>
      </w:divBdr>
    </w:div>
    <w:div w:id="184859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2019-12-22T00:00:00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 for the Hotel Industry</dc:subject>
  <dc:creator>User</dc:creator>
  <cp:lastModifiedBy>Narcisa Maria Ieremie</cp:lastModifiedBy>
  <cp:revision>2</cp:revision>
  <dcterms:created xsi:type="dcterms:W3CDTF">2019-12-18T18:18:00Z</dcterms:created>
  <dcterms:modified xsi:type="dcterms:W3CDTF">2019-12-18T18:18:00Z</dcterms:modified>
</cp:coreProperties>
</file>