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19924" w14:textId="04D0C3C5" w:rsidR="00BE380C" w:rsidRPr="003E00F6" w:rsidRDefault="00AF0F1E" w:rsidP="00FA1E94">
      <w:pPr>
        <w:jc w:val="center"/>
        <w:rPr>
          <w:rFonts w:ascii="Sabon Next LT" w:eastAsia="Times New Roman" w:hAnsi="Sabon Next LT" w:cs="Sabon Next LT"/>
          <w:b/>
          <w:bCs/>
          <w:color w:val="000000"/>
          <w:sz w:val="28"/>
          <w:szCs w:val="28"/>
          <w:u w:val="single"/>
          <w:bdr w:val="nil"/>
          <w:lang w:val="en-US" w:eastAsia="en-GB"/>
        </w:rPr>
      </w:pPr>
      <w:r w:rsidRPr="003E00F6">
        <w:rPr>
          <w:rFonts w:ascii="Sabon Next LT" w:eastAsia="Times New Roman" w:hAnsi="Sabon Next LT" w:cs="Sabon Next LT"/>
          <w:b/>
          <w:bCs/>
          <w:color w:val="000000"/>
          <w:sz w:val="28"/>
          <w:szCs w:val="28"/>
          <w:u w:val="single"/>
          <w:bdr w:val="nil"/>
          <w:lang w:val="en-US" w:eastAsia="en-GB"/>
        </w:rPr>
        <w:t xml:space="preserve"> </w:t>
      </w:r>
      <w:r w:rsidR="00FA1E94" w:rsidRPr="003E00F6">
        <w:rPr>
          <w:rFonts w:ascii="Sabon Next LT" w:eastAsia="Times New Roman" w:hAnsi="Sabon Next LT" w:cs="Sabon Next LT"/>
          <w:b/>
          <w:bCs/>
          <w:color w:val="000000"/>
          <w:sz w:val="28"/>
          <w:szCs w:val="28"/>
          <w:u w:val="single"/>
          <w:bdr w:val="nil"/>
          <w:lang w:val="en-US" w:eastAsia="en-GB"/>
        </w:rPr>
        <w:t>Marketing Report</w:t>
      </w:r>
    </w:p>
    <w:p w14:paraId="786C4714" w14:textId="121AE1D0" w:rsidR="00FA1E94" w:rsidRDefault="00FA1E94" w:rsidP="00FA1E94">
      <w:pPr>
        <w:jc w:val="center"/>
        <w:rPr>
          <w:rFonts w:ascii="Congenial SemiBold" w:hAnsi="Congenial SemiBold"/>
          <w:sz w:val="32"/>
          <w:szCs w:val="32"/>
          <w:u w:val="single"/>
        </w:rPr>
      </w:pPr>
    </w:p>
    <w:p w14:paraId="4DBAE0A3" w14:textId="2F8A3848" w:rsidR="00F11DF1" w:rsidRPr="003E00F6" w:rsidRDefault="00530A76" w:rsidP="0054509F">
      <w:pPr>
        <w:pBdr>
          <w:top w:val="nil"/>
          <w:left w:val="nil"/>
          <w:bottom w:val="nil"/>
          <w:right w:val="nil"/>
          <w:between w:val="nil"/>
          <w:bar w:val="nil"/>
        </w:pBdr>
        <w:jc w:val="both"/>
        <w:rPr>
          <w:rFonts w:ascii="Sabon Next LT" w:hAnsi="Sabon Next LT" w:cs="Sabon Next LT"/>
          <w:b/>
          <w:bCs/>
          <w:i/>
          <w:iCs/>
          <w:color w:val="000000"/>
          <w:sz w:val="24"/>
          <w:szCs w:val="24"/>
          <w:u w:val="single" w:color="000000"/>
          <w:bdr w:val="nil"/>
          <w:lang w:eastAsia="en-GB"/>
        </w:rPr>
      </w:pPr>
      <w:r w:rsidRPr="00530A76">
        <w:rPr>
          <w:rFonts w:ascii="Sabon Next LT" w:hAnsi="Sabon Next LT" w:cs="Sabon Next LT"/>
          <w:b/>
          <w:bCs/>
          <w:i/>
          <w:iCs/>
          <w:color w:val="000000"/>
          <w:sz w:val="24"/>
          <w:szCs w:val="24"/>
          <w:u w:val="single" w:color="000000"/>
          <w:bdr w:val="nil"/>
          <w:lang w:eastAsia="en-GB"/>
        </w:rPr>
        <w:t xml:space="preserve">Executive Summary </w:t>
      </w:r>
    </w:p>
    <w:p w14:paraId="14543C57" w14:textId="7EBDBE44" w:rsidR="00BB7DB7" w:rsidRPr="006B0CB7" w:rsidRDefault="00F11DF1" w:rsidP="0054509F">
      <w:pPr>
        <w:pBdr>
          <w:top w:val="nil"/>
          <w:left w:val="nil"/>
          <w:bottom w:val="nil"/>
          <w:right w:val="nil"/>
          <w:between w:val="nil"/>
          <w:bar w:val="nil"/>
        </w:pBdr>
        <w:jc w:val="both"/>
        <w:rPr>
          <w:rFonts w:ascii="Sabon Next LT" w:hAnsi="Sabon Next LT" w:cs="Sabon Next LT"/>
          <w:color w:val="000000"/>
          <w:sz w:val="28"/>
          <w:szCs w:val="28"/>
          <w:bdr w:val="nil"/>
          <w:lang w:eastAsia="en-GB"/>
        </w:rPr>
      </w:pPr>
      <w:r w:rsidRPr="000D2341">
        <w:rPr>
          <w:rFonts w:ascii="Sabon Next LT" w:hAnsi="Sabon Next LT" w:cs="Sabon Next LT"/>
          <w:color w:val="000000"/>
          <w:sz w:val="28"/>
          <w:szCs w:val="28"/>
          <w:bdr w:val="nil"/>
          <w:lang w:eastAsia="en-GB"/>
        </w:rPr>
        <w:t>This report contains an introduction, findings, and a strategy, including an internal audit and competitor analysis. The findings will present marketing theory and research, a marketing mix, and a plan to showcase Cardiff as a leading destination in the world travel market</w:t>
      </w:r>
      <w:r w:rsidR="00902391" w:rsidRPr="000D2341">
        <w:rPr>
          <w:rFonts w:ascii="Sabon Next LT" w:hAnsi="Sabon Next LT" w:cs="Sabon Next LT"/>
          <w:color w:val="000000"/>
          <w:sz w:val="28"/>
          <w:szCs w:val="28"/>
          <w:bdr w:val="nil"/>
          <w:lang w:eastAsia="en-GB"/>
        </w:rPr>
        <w:t xml:space="preserve"> </w:t>
      </w:r>
      <w:r w:rsidRPr="000D2341">
        <w:rPr>
          <w:rFonts w:ascii="Sabon Next LT" w:hAnsi="Sabon Next LT" w:cs="Sabon Next LT"/>
          <w:color w:val="000000"/>
          <w:sz w:val="28"/>
          <w:szCs w:val="28"/>
          <w:bdr w:val="nil"/>
          <w:lang w:eastAsia="en-GB"/>
        </w:rPr>
        <w:t xml:space="preserve">2023. The report will </w:t>
      </w:r>
      <w:r w:rsidR="00902391" w:rsidRPr="000D2341">
        <w:rPr>
          <w:rFonts w:ascii="Sabon Next LT" w:hAnsi="Sabon Next LT" w:cs="Sabon Next LT"/>
          <w:color w:val="000000"/>
          <w:sz w:val="28"/>
          <w:szCs w:val="28"/>
          <w:bdr w:val="nil"/>
          <w:lang w:eastAsia="en-GB"/>
        </w:rPr>
        <w:t>include</w:t>
      </w:r>
      <w:r w:rsidRPr="000D2341">
        <w:rPr>
          <w:rFonts w:ascii="Sabon Next LT" w:hAnsi="Sabon Next LT" w:cs="Sabon Next LT"/>
          <w:color w:val="000000"/>
          <w:sz w:val="28"/>
          <w:szCs w:val="28"/>
          <w:bdr w:val="nil"/>
          <w:lang w:eastAsia="en-GB"/>
        </w:rPr>
        <w:t xml:space="preserve"> all the unique and exclusive products that </w:t>
      </w:r>
      <w:r w:rsidR="00000FAB" w:rsidRPr="000D2341">
        <w:rPr>
          <w:rFonts w:ascii="Sabon Next LT" w:hAnsi="Sabon Next LT" w:cs="Sabon Next LT"/>
          <w:color w:val="000000"/>
          <w:sz w:val="28"/>
          <w:szCs w:val="28"/>
          <w:bdr w:val="nil"/>
          <w:lang w:eastAsia="en-GB"/>
        </w:rPr>
        <w:t>Wales/</w:t>
      </w:r>
      <w:r w:rsidRPr="000D2341">
        <w:rPr>
          <w:rFonts w:ascii="Sabon Next LT" w:hAnsi="Sabon Next LT" w:cs="Sabon Next LT"/>
          <w:color w:val="000000"/>
          <w:sz w:val="28"/>
          <w:szCs w:val="28"/>
          <w:bdr w:val="nil"/>
          <w:lang w:eastAsia="en-GB"/>
        </w:rPr>
        <w:t>Cardiff has to offer and will be presented at the World Travel Market 2023. The aim of this report is to attract and persuade potential buyers</w:t>
      </w:r>
      <w:r w:rsidR="00F52FA7" w:rsidRPr="000D2341">
        <w:rPr>
          <w:rFonts w:ascii="Sabon Next LT" w:hAnsi="Sabon Next LT" w:cs="Sabon Next LT"/>
          <w:color w:val="000000"/>
          <w:sz w:val="28"/>
          <w:szCs w:val="28"/>
          <w:bdr w:val="nil"/>
          <w:lang w:eastAsia="en-GB"/>
        </w:rPr>
        <w:t xml:space="preserve"> and businesses</w:t>
      </w:r>
      <w:r w:rsidRPr="000D2341">
        <w:rPr>
          <w:rFonts w:ascii="Sabon Next LT" w:hAnsi="Sabon Next LT" w:cs="Sabon Next LT"/>
          <w:color w:val="000000"/>
          <w:sz w:val="28"/>
          <w:szCs w:val="28"/>
          <w:bdr w:val="nil"/>
          <w:lang w:eastAsia="en-GB"/>
        </w:rPr>
        <w:t xml:space="preserve"> towards our product at the trade event, making it stand out from the rest.</w:t>
      </w:r>
    </w:p>
    <w:p w14:paraId="0D945979" w14:textId="56213800" w:rsidR="009F0E46" w:rsidRPr="009F0E46" w:rsidRDefault="006B0CB7" w:rsidP="0054509F">
      <w:pPr>
        <w:pBdr>
          <w:top w:val="nil"/>
          <w:left w:val="nil"/>
          <w:bottom w:val="nil"/>
          <w:right w:val="nil"/>
          <w:between w:val="nil"/>
          <w:bar w:val="nil"/>
        </w:pBdr>
        <w:jc w:val="both"/>
        <w:rPr>
          <w:rFonts w:ascii="Sabon Next LT" w:hAnsi="Sabon Next LT" w:cs="Sabon Next LT"/>
          <w:color w:val="000000"/>
          <w:sz w:val="28"/>
          <w:szCs w:val="28"/>
          <w:bdr w:val="nil"/>
          <w:lang w:eastAsia="en-GB"/>
        </w:rPr>
      </w:pPr>
      <w:r w:rsidRPr="006B0CB7">
        <w:rPr>
          <w:rFonts w:ascii="Sabon Next LT" w:hAnsi="Sabon Next LT" w:cs="Sabon Next LT"/>
          <w:color w:val="000000"/>
          <w:sz w:val="28"/>
          <w:szCs w:val="28"/>
          <w:bdr w:val="nil"/>
          <w:lang w:eastAsia="en-GB"/>
        </w:rPr>
        <w:t xml:space="preserve">The marketing mix strategy for </w:t>
      </w:r>
      <w:r w:rsidR="00304DB3">
        <w:rPr>
          <w:rFonts w:ascii="Sabon Next LT" w:hAnsi="Sabon Next LT" w:cs="Sabon Next LT"/>
          <w:color w:val="000000"/>
          <w:sz w:val="28"/>
          <w:szCs w:val="28"/>
          <w:bdr w:val="nil"/>
          <w:lang w:eastAsia="en-GB"/>
        </w:rPr>
        <w:t xml:space="preserve">my product, </w:t>
      </w:r>
      <w:r w:rsidRPr="006B0CB7">
        <w:rPr>
          <w:rFonts w:ascii="Sabon Next LT" w:hAnsi="Sabon Next LT" w:cs="Sabon Next LT"/>
          <w:color w:val="000000"/>
          <w:sz w:val="28"/>
          <w:szCs w:val="28"/>
          <w:bdr w:val="nil"/>
          <w:lang w:eastAsia="en-GB"/>
        </w:rPr>
        <w:t xml:space="preserve">Cardiff is designed to highlight the city's unique selling points, with a focus on product, price, place, and promotion. The product strategy showcases a diverse range of attractions, including historical landmarks and outdoor adventures, highlighting Cardiff's inclusive environment and welcoming atmosphere. The pricing strategy offers competitive rates for accommodations, attractions, and events, without compromising on quality. The promotion strategy emphasizes captivating content creation </w:t>
      </w:r>
      <w:r w:rsidR="001517A8">
        <w:rPr>
          <w:rFonts w:ascii="Sabon Next LT" w:hAnsi="Sabon Next LT" w:cs="Sabon Next LT"/>
          <w:color w:val="000000"/>
          <w:sz w:val="28"/>
          <w:szCs w:val="28"/>
          <w:bdr w:val="nil"/>
          <w:lang w:eastAsia="en-GB"/>
        </w:rPr>
        <w:t xml:space="preserve">and </w:t>
      </w:r>
      <w:r w:rsidRPr="006B0CB7">
        <w:rPr>
          <w:rFonts w:ascii="Sabon Next LT" w:hAnsi="Sabon Next LT" w:cs="Sabon Next LT"/>
          <w:color w:val="000000"/>
          <w:sz w:val="28"/>
          <w:szCs w:val="28"/>
          <w:bdr w:val="nil"/>
          <w:lang w:eastAsia="en-GB"/>
        </w:rPr>
        <w:t>social media influencer outreach</w:t>
      </w:r>
      <w:r w:rsidR="001517A8">
        <w:rPr>
          <w:rFonts w:ascii="Sabon Next LT" w:hAnsi="Sabon Next LT" w:cs="Sabon Next LT"/>
          <w:color w:val="000000"/>
          <w:sz w:val="28"/>
          <w:szCs w:val="28"/>
          <w:bdr w:val="nil"/>
          <w:lang w:eastAsia="en-GB"/>
        </w:rPr>
        <w:t xml:space="preserve">. </w:t>
      </w:r>
      <w:r w:rsidRPr="006B0CB7">
        <w:rPr>
          <w:rFonts w:ascii="Sabon Next LT" w:hAnsi="Sabon Next LT" w:cs="Sabon Next LT"/>
          <w:color w:val="000000"/>
          <w:sz w:val="28"/>
          <w:szCs w:val="28"/>
          <w:bdr w:val="nil"/>
          <w:lang w:eastAsia="en-GB"/>
        </w:rPr>
        <w:t xml:space="preserve">Overall, the marketing mix strategy for Cardiff is tailored to stand out </w:t>
      </w:r>
      <w:r w:rsidR="009F0E46">
        <w:rPr>
          <w:rFonts w:ascii="Sabon Next LT" w:hAnsi="Sabon Next LT" w:cs="Sabon Next LT"/>
          <w:color w:val="000000"/>
          <w:sz w:val="28"/>
          <w:szCs w:val="28"/>
          <w:bdr w:val="nil"/>
          <w:lang w:eastAsia="en-GB"/>
        </w:rPr>
        <w:t>in</w:t>
      </w:r>
      <w:r w:rsidR="0064707D">
        <w:rPr>
          <w:rFonts w:ascii="Sabon Next LT" w:hAnsi="Sabon Next LT" w:cs="Sabon Next LT"/>
          <w:color w:val="000000"/>
          <w:sz w:val="28"/>
          <w:szCs w:val="28"/>
          <w:bdr w:val="nil"/>
          <w:lang w:eastAsia="en-GB"/>
        </w:rPr>
        <w:t xml:space="preserve"> the trade event’s</w:t>
      </w:r>
      <w:r w:rsidRPr="006B0CB7">
        <w:rPr>
          <w:rFonts w:ascii="Sabon Next LT" w:hAnsi="Sabon Next LT" w:cs="Sabon Next LT"/>
          <w:color w:val="000000"/>
          <w:sz w:val="28"/>
          <w:szCs w:val="28"/>
          <w:bdr w:val="nil"/>
          <w:lang w:eastAsia="en-GB"/>
        </w:rPr>
        <w:t xml:space="preserve"> competitive market</w:t>
      </w:r>
      <w:r w:rsidR="009F0E46">
        <w:rPr>
          <w:rFonts w:ascii="Sabon Next LT" w:hAnsi="Sabon Next LT" w:cs="Sabon Next LT"/>
          <w:color w:val="000000"/>
          <w:sz w:val="28"/>
          <w:szCs w:val="28"/>
          <w:bdr w:val="nil"/>
          <w:lang w:eastAsia="en-GB"/>
        </w:rPr>
        <w:t xml:space="preserve">. </w:t>
      </w:r>
    </w:p>
    <w:p w14:paraId="68624924" w14:textId="77777777" w:rsidR="006B0CB7" w:rsidRDefault="006B0CB7" w:rsidP="0054509F">
      <w:pPr>
        <w:pBdr>
          <w:top w:val="nil"/>
          <w:left w:val="nil"/>
          <w:bottom w:val="nil"/>
          <w:right w:val="nil"/>
          <w:between w:val="nil"/>
          <w:bar w:val="nil"/>
        </w:pBdr>
        <w:jc w:val="both"/>
        <w:rPr>
          <w:rFonts w:ascii="Sabon Next LT" w:hAnsi="Sabon Next LT" w:cs="Sabon Next LT"/>
          <w:color w:val="000000"/>
          <w:sz w:val="28"/>
          <w:szCs w:val="28"/>
          <w:u w:val="single" w:color="000000"/>
          <w:bdr w:val="nil"/>
          <w:lang w:eastAsia="en-GB"/>
        </w:rPr>
      </w:pPr>
    </w:p>
    <w:p w14:paraId="3B2D945C" w14:textId="77777777" w:rsidR="000D2341" w:rsidRDefault="000D2341" w:rsidP="0054509F">
      <w:pPr>
        <w:pBdr>
          <w:top w:val="nil"/>
          <w:left w:val="nil"/>
          <w:bottom w:val="nil"/>
          <w:right w:val="nil"/>
          <w:between w:val="nil"/>
          <w:bar w:val="nil"/>
        </w:pBdr>
        <w:jc w:val="both"/>
        <w:rPr>
          <w:rFonts w:ascii="Sabon Next LT" w:hAnsi="Sabon Next LT" w:cs="Sabon Next LT"/>
          <w:color w:val="000000"/>
          <w:sz w:val="28"/>
          <w:szCs w:val="28"/>
          <w:u w:val="single" w:color="000000"/>
          <w:bdr w:val="nil"/>
          <w:lang w:eastAsia="en-GB"/>
        </w:rPr>
      </w:pPr>
    </w:p>
    <w:p w14:paraId="633F86F4" w14:textId="53DB04CE" w:rsidR="0054509F" w:rsidRPr="00DD4473" w:rsidRDefault="0054509F" w:rsidP="0081290C">
      <w:pPr>
        <w:pBdr>
          <w:top w:val="nil"/>
          <w:left w:val="nil"/>
          <w:bottom w:val="nil"/>
          <w:right w:val="nil"/>
          <w:between w:val="nil"/>
          <w:bar w:val="nil"/>
        </w:pBdr>
        <w:jc w:val="center"/>
        <w:rPr>
          <w:rFonts w:ascii="Sabon Next LT" w:hAnsi="Sabon Next LT" w:cs="Sabon Next LT"/>
          <w:color w:val="000000"/>
          <w:sz w:val="28"/>
          <w:szCs w:val="28"/>
          <w:u w:val="single" w:color="000000"/>
          <w:bdr w:val="nil"/>
          <w:lang w:eastAsia="en-GB"/>
        </w:rPr>
      </w:pPr>
      <w:r w:rsidRPr="00DD4473">
        <w:rPr>
          <w:rFonts w:ascii="Sabon Next LT" w:hAnsi="Sabon Next LT" w:cs="Sabon Next LT"/>
          <w:color w:val="000000"/>
          <w:sz w:val="28"/>
          <w:szCs w:val="28"/>
          <w:u w:val="single" w:color="000000"/>
          <w:bdr w:val="nil"/>
          <w:lang w:eastAsia="en-GB"/>
        </w:rPr>
        <w:t>World Travel Market Industry Trade Event</w:t>
      </w:r>
    </w:p>
    <w:p w14:paraId="7937445A" w14:textId="3A1E9390" w:rsidR="001E4E0C" w:rsidRPr="00891920" w:rsidRDefault="0054509F" w:rsidP="0081290C">
      <w:pPr>
        <w:pBdr>
          <w:top w:val="nil"/>
          <w:left w:val="nil"/>
          <w:bottom w:val="nil"/>
          <w:right w:val="nil"/>
          <w:between w:val="nil"/>
          <w:bar w:val="nil"/>
        </w:pBdr>
        <w:jc w:val="center"/>
        <w:rPr>
          <w:rFonts w:ascii="Sabon Next LT" w:hAnsi="Sabon Next LT" w:cs="Sabon Next LT"/>
          <w:color w:val="000000"/>
          <w:sz w:val="28"/>
          <w:szCs w:val="28"/>
          <w:u w:val="single" w:color="000000"/>
          <w:bdr w:val="nil"/>
          <w:lang w:eastAsia="en-GB"/>
        </w:rPr>
      </w:pPr>
      <w:r w:rsidRPr="00DD4473">
        <w:rPr>
          <w:rFonts w:ascii="Sabon Next LT" w:hAnsi="Sabon Next LT" w:cs="Sabon Next LT"/>
          <w:color w:val="000000"/>
          <w:sz w:val="28"/>
          <w:szCs w:val="28"/>
          <w:u w:val="single" w:color="000000"/>
          <w:bdr w:val="nil"/>
          <w:lang w:eastAsia="en-GB"/>
        </w:rPr>
        <w:t>Introduction</w:t>
      </w:r>
    </w:p>
    <w:p w14:paraId="73E2EAEC" w14:textId="1727CA9D" w:rsidR="00D65F90" w:rsidRPr="00D65F90" w:rsidRDefault="00D65F90" w:rsidP="00D65F90">
      <w:pPr>
        <w:pStyle w:val="NormalWeb"/>
        <w:rPr>
          <w:rFonts w:ascii="Sabon Next LT" w:hAnsi="Sabon Next LT" w:cs="Sabon Next LT"/>
          <w:sz w:val="28"/>
          <w:szCs w:val="28"/>
        </w:rPr>
      </w:pPr>
      <w:r w:rsidRPr="00D65F90">
        <w:rPr>
          <w:rFonts w:ascii="Sabon Next LT" w:hAnsi="Sabon Next LT" w:cs="Sabon Next LT"/>
          <w:sz w:val="28"/>
          <w:szCs w:val="28"/>
        </w:rPr>
        <w:lastRenderedPageBreak/>
        <w:t>I have chosen Cardiff</w:t>
      </w:r>
      <w:r w:rsidR="00C44573">
        <w:rPr>
          <w:rFonts w:ascii="Sabon Next LT" w:hAnsi="Sabon Next LT" w:cs="Sabon Next LT"/>
          <w:sz w:val="28"/>
          <w:szCs w:val="28"/>
        </w:rPr>
        <w:t xml:space="preserve"> and Wales</w:t>
      </w:r>
      <w:r w:rsidR="00235ADF">
        <w:rPr>
          <w:rFonts w:ascii="Sabon Next LT" w:hAnsi="Sabon Next LT" w:cs="Sabon Next LT"/>
          <w:sz w:val="28"/>
          <w:szCs w:val="28"/>
        </w:rPr>
        <w:t>, but mainly Cardiff</w:t>
      </w:r>
      <w:r w:rsidRPr="00D65F90">
        <w:rPr>
          <w:rFonts w:ascii="Sabon Next LT" w:hAnsi="Sabon Next LT" w:cs="Sabon Next LT"/>
          <w:sz w:val="28"/>
          <w:szCs w:val="28"/>
        </w:rPr>
        <w:t xml:space="preserve"> as the destination to showcase at the World Travel Market 2023, My stand at the event will showcase </w:t>
      </w:r>
      <w:r w:rsidR="00B25208">
        <w:rPr>
          <w:rFonts w:ascii="Sabon Next LT" w:hAnsi="Sabon Next LT" w:cs="Sabon Next LT"/>
          <w:sz w:val="28"/>
          <w:szCs w:val="28"/>
        </w:rPr>
        <w:t xml:space="preserve">Cardiff’s rich history and culture, and </w:t>
      </w:r>
      <w:r w:rsidRPr="00D65F90">
        <w:rPr>
          <w:rFonts w:ascii="Sabon Next LT" w:hAnsi="Sabon Next LT" w:cs="Sabon Next LT"/>
          <w:sz w:val="28"/>
          <w:szCs w:val="28"/>
        </w:rPr>
        <w:t xml:space="preserve">the various events that best represent it. I am confident that this will attract </w:t>
      </w:r>
      <w:r w:rsidR="00A10313">
        <w:rPr>
          <w:rFonts w:ascii="Sabon Next LT" w:hAnsi="Sabon Next LT" w:cs="Sabon Next LT"/>
          <w:sz w:val="28"/>
          <w:szCs w:val="28"/>
        </w:rPr>
        <w:t xml:space="preserve">much interest and tourism to </w:t>
      </w:r>
      <w:r w:rsidRPr="00D65F90">
        <w:rPr>
          <w:rFonts w:ascii="Sabon Next LT" w:hAnsi="Sabon Next LT" w:cs="Sabon Next LT"/>
          <w:sz w:val="28"/>
          <w:szCs w:val="28"/>
        </w:rPr>
        <w:t>the city and the country.</w:t>
      </w:r>
    </w:p>
    <w:p w14:paraId="76DA423B" w14:textId="6C94AA4C" w:rsidR="004548A5" w:rsidRDefault="009E10AC" w:rsidP="004548A5">
      <w:pPr>
        <w:pStyle w:val="NormalWeb"/>
        <w:rPr>
          <w:rFonts w:ascii="Sabon Next LT" w:hAnsi="Sabon Next LT" w:cs="Sabon Next LT"/>
          <w:sz w:val="28"/>
          <w:szCs w:val="28"/>
        </w:rPr>
      </w:pPr>
      <w:r w:rsidRPr="009E10AC">
        <w:rPr>
          <w:rFonts w:ascii="Sabon Next LT" w:hAnsi="Sabon Next LT" w:cs="Sabon Next LT"/>
          <w:sz w:val="28"/>
          <w:szCs w:val="28"/>
        </w:rPr>
        <w:t xml:space="preserve">By introducing Cardiff at the World Travel Market, I can connect with potential buyers who are genuinely interested in my product. This will attract attendees from over 100 countries to my stand, providing exposure to some of the biggest and most reputable names and companies in the travel industry. Attending the event will enable me to discover new trends that have emerged post-COVID, helping me steer my business in the right direction. Furthermore, I can </w:t>
      </w:r>
      <w:r w:rsidR="00656B09" w:rsidRPr="009E10AC">
        <w:rPr>
          <w:rFonts w:ascii="Sabon Next LT" w:hAnsi="Sabon Next LT" w:cs="Sabon Next LT"/>
          <w:sz w:val="28"/>
          <w:szCs w:val="28"/>
        </w:rPr>
        <w:t>analyse</w:t>
      </w:r>
      <w:r w:rsidRPr="009E10AC">
        <w:rPr>
          <w:rFonts w:ascii="Sabon Next LT" w:hAnsi="Sabon Next LT" w:cs="Sabon Next LT"/>
          <w:sz w:val="28"/>
          <w:szCs w:val="28"/>
        </w:rPr>
        <w:t xml:space="preserve"> my competitors' strategies and business practices to identify areas where I can improve.</w:t>
      </w:r>
    </w:p>
    <w:p w14:paraId="069E7422" w14:textId="1D7EF29A" w:rsidR="00A9527E" w:rsidRDefault="00A9527E" w:rsidP="00A905ED">
      <w:pPr>
        <w:pStyle w:val="NormalWeb"/>
        <w:jc w:val="center"/>
        <w:rPr>
          <w:rFonts w:ascii="Sabon Next LT" w:hAnsi="Sabon Next LT" w:cs="Sabon Next LT"/>
          <w:sz w:val="28"/>
          <w:szCs w:val="28"/>
        </w:rPr>
      </w:pPr>
    </w:p>
    <w:p w14:paraId="3D0810F4" w14:textId="3A773C91" w:rsidR="00605657" w:rsidRDefault="00D047A1" w:rsidP="003E00F6">
      <w:pPr>
        <w:pStyle w:val="NormalWeb"/>
        <w:jc w:val="center"/>
        <w:rPr>
          <w:rFonts w:ascii="Sabon Next LT" w:hAnsi="Sabon Next LT" w:cs="Sabon Next LT"/>
          <w:sz w:val="28"/>
          <w:szCs w:val="28"/>
        </w:rPr>
      </w:pPr>
      <w:r>
        <w:rPr>
          <w:noProof/>
        </w:rPr>
        <w:drawing>
          <wp:inline distT="0" distB="0" distL="0" distR="0" wp14:anchorId="2304D006" wp14:editId="6A6616BF">
            <wp:extent cx="4600575" cy="3687445"/>
            <wp:effectExtent l="0" t="0" r="9525" b="8255"/>
            <wp:docPr id="915145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45089" name="Picture 1" descr="A screenshot of a computer&#10;&#10;Description automatically generated"/>
                    <pic:cNvPicPr/>
                  </pic:nvPicPr>
                  <pic:blipFill rotWithShape="1">
                    <a:blip r:embed="rId9"/>
                    <a:srcRect l="36218" t="17949" r="16346" b="5128"/>
                    <a:stretch/>
                  </pic:blipFill>
                  <pic:spPr bwMode="auto">
                    <a:xfrm>
                      <a:off x="0" y="0"/>
                      <a:ext cx="4608702" cy="3693959"/>
                    </a:xfrm>
                    <a:prstGeom prst="rect">
                      <a:avLst/>
                    </a:prstGeom>
                    <a:ln>
                      <a:noFill/>
                    </a:ln>
                    <a:extLst>
                      <a:ext uri="{53640926-AAD7-44D8-BBD7-CCE9431645EC}">
                        <a14:shadowObscured xmlns:a14="http://schemas.microsoft.com/office/drawing/2010/main"/>
                      </a:ext>
                    </a:extLst>
                  </pic:spPr>
                </pic:pic>
              </a:graphicData>
            </a:graphic>
          </wp:inline>
        </w:drawing>
      </w:r>
    </w:p>
    <w:p w14:paraId="546C7989" w14:textId="7012B7C2" w:rsidR="00B83477" w:rsidRDefault="00D047A1" w:rsidP="00806BAA">
      <w:pPr>
        <w:pStyle w:val="NormalWeb"/>
        <w:rPr>
          <w:rFonts w:ascii="Sabon Next LT" w:hAnsi="Sabon Next LT" w:cs="Sabon Next LT"/>
          <w:sz w:val="28"/>
          <w:szCs w:val="28"/>
        </w:rPr>
      </w:pPr>
      <w:r>
        <w:rPr>
          <w:noProof/>
        </w:rPr>
        <w:lastRenderedPageBreak/>
        <mc:AlternateContent>
          <mc:Choice Requires="wps">
            <w:drawing>
              <wp:anchor distT="0" distB="0" distL="114300" distR="114300" simplePos="0" relativeHeight="251621376" behindDoc="0" locked="0" layoutInCell="1" allowOverlap="1" wp14:anchorId="577550A2" wp14:editId="0C2554CC">
                <wp:simplePos x="0" y="0"/>
                <wp:positionH relativeFrom="column">
                  <wp:posOffset>3086100</wp:posOffset>
                </wp:positionH>
                <wp:positionV relativeFrom="paragraph">
                  <wp:posOffset>53340</wp:posOffset>
                </wp:positionV>
                <wp:extent cx="9525" cy="685800"/>
                <wp:effectExtent l="38100" t="38100" r="66675" b="19050"/>
                <wp:wrapNone/>
                <wp:docPr id="862623099" name="Straight Arrow Connector 1"/>
                <wp:cNvGraphicFramePr/>
                <a:graphic xmlns:a="http://schemas.openxmlformats.org/drawingml/2006/main">
                  <a:graphicData uri="http://schemas.microsoft.com/office/word/2010/wordprocessingShape">
                    <wps:wsp>
                      <wps:cNvCnPr/>
                      <wps:spPr>
                        <a:xfrm flipV="1">
                          <a:off x="0" y="0"/>
                          <a:ext cx="9525" cy="6858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5A42E44" id="_x0000_t32" coordsize="21600,21600" o:spt="32" o:oned="t" path="m,l21600,21600e" filled="f">
                <v:path arrowok="t" fillok="f" o:connecttype="none"/>
                <o:lock v:ext="edit" shapetype="t"/>
              </v:shapetype>
              <v:shape id="Straight Arrow Connector 1" o:spid="_x0000_s1026" type="#_x0000_t32" style="position:absolute;margin-left:243pt;margin-top:4.2pt;width:.75pt;height:54pt;flip:y;z-index:251621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" strokecolor="black [3200]" strokeweight="1.5pt">
                <v:stroke endarrow="block" joinstyle="miter"/>
              </v:shape>
            </w:pict>
          </mc:Fallback>
        </mc:AlternateContent>
      </w:r>
    </w:p>
    <w:p w14:paraId="750C8EA3" w14:textId="448C3FA8" w:rsidR="002F2A8B" w:rsidRDefault="002F2A8B" w:rsidP="00806BAA">
      <w:pPr>
        <w:pStyle w:val="NormalWeb"/>
        <w:rPr>
          <w:rFonts w:ascii="Sabon Next LT" w:hAnsi="Sabon Next LT" w:cs="Sabon Next LT"/>
          <w:sz w:val="28"/>
          <w:szCs w:val="28"/>
        </w:rPr>
      </w:pPr>
    </w:p>
    <w:p w14:paraId="03EDA8C9" w14:textId="09D68024" w:rsidR="00E676EF" w:rsidRPr="003E00F6" w:rsidRDefault="00E676EF" w:rsidP="00973902">
      <w:pPr>
        <w:pStyle w:val="NormalWeb"/>
        <w:jc w:val="center"/>
        <w:rPr>
          <w:rFonts w:asciiTheme="minorHAnsi" w:hAnsiTheme="minorHAnsi" w:cstheme="minorHAnsi"/>
          <w:i/>
          <w:iCs/>
        </w:rPr>
      </w:pPr>
      <w:r w:rsidRPr="003E00F6">
        <w:rPr>
          <w:rFonts w:asciiTheme="minorHAnsi" w:hAnsiTheme="minorHAnsi" w:cstheme="minorHAnsi"/>
          <w:i/>
          <w:iCs/>
        </w:rPr>
        <w:t>Gov.wales (202</w:t>
      </w:r>
      <w:r w:rsidR="003E00F6" w:rsidRPr="003E00F6">
        <w:rPr>
          <w:rFonts w:asciiTheme="minorHAnsi" w:hAnsiTheme="minorHAnsi" w:cstheme="minorHAnsi"/>
          <w:i/>
          <w:iCs/>
        </w:rPr>
        <w:t>0)</w:t>
      </w:r>
    </w:p>
    <w:p w14:paraId="192BA8AB" w14:textId="70D3AF01" w:rsidR="00D047A1" w:rsidRDefault="00D047A1" w:rsidP="00973902">
      <w:pPr>
        <w:pStyle w:val="NormalWeb"/>
        <w:jc w:val="center"/>
        <w:rPr>
          <w:rFonts w:ascii="Sabon Next LT" w:hAnsi="Sabon Next LT" w:cs="Sabon Next LT"/>
          <w:sz w:val="28"/>
          <w:szCs w:val="28"/>
        </w:rPr>
      </w:pPr>
      <w:r>
        <w:rPr>
          <w:rFonts w:ascii="Sabon Next LT" w:hAnsi="Sabon Next LT" w:cs="Sabon Next LT"/>
          <w:sz w:val="28"/>
          <w:szCs w:val="28"/>
        </w:rPr>
        <w:t>Thi</w:t>
      </w:r>
      <w:r w:rsidR="00142B66">
        <w:rPr>
          <w:rFonts w:ascii="Sabon Next LT" w:hAnsi="Sabon Next LT" w:cs="Sabon Next LT"/>
          <w:sz w:val="28"/>
          <w:szCs w:val="28"/>
        </w:rPr>
        <w:t xml:space="preserve">s showcases the top 10 </w:t>
      </w:r>
      <w:r w:rsidR="007354C3">
        <w:rPr>
          <w:rFonts w:ascii="Sabon Next LT" w:hAnsi="Sabon Next LT" w:cs="Sabon Next LT"/>
          <w:sz w:val="28"/>
          <w:szCs w:val="28"/>
        </w:rPr>
        <w:t>inboun</w:t>
      </w:r>
      <w:r w:rsidR="00EF7290">
        <w:rPr>
          <w:rFonts w:ascii="Sabon Next LT" w:hAnsi="Sabon Next LT" w:cs="Sabon Next LT"/>
          <w:sz w:val="28"/>
          <w:szCs w:val="28"/>
        </w:rPr>
        <w:t xml:space="preserve">d markets </w:t>
      </w:r>
      <w:r w:rsidR="00545F94">
        <w:rPr>
          <w:rFonts w:ascii="Sabon Next LT" w:hAnsi="Sabon Next LT" w:cs="Sabon Next LT"/>
          <w:sz w:val="28"/>
          <w:szCs w:val="28"/>
        </w:rPr>
        <w:t>that have travelled to the UK since 2018.</w:t>
      </w:r>
    </w:p>
    <w:p w14:paraId="585113B4" w14:textId="66140E95" w:rsidR="00545F94" w:rsidRDefault="00973902" w:rsidP="00973902">
      <w:pPr>
        <w:pStyle w:val="NormalWeb"/>
        <w:jc w:val="center"/>
        <w:rPr>
          <w:rFonts w:ascii="Sabon Next LT" w:hAnsi="Sabon Next LT" w:cs="Sabon Next LT"/>
          <w:sz w:val="28"/>
          <w:szCs w:val="28"/>
        </w:rPr>
      </w:pPr>
      <w:r>
        <w:rPr>
          <w:noProof/>
        </w:rPr>
        <mc:AlternateContent>
          <mc:Choice Requires="wps">
            <w:drawing>
              <wp:anchor distT="0" distB="0" distL="114300" distR="114300" simplePos="0" relativeHeight="251623424" behindDoc="0" locked="0" layoutInCell="1" allowOverlap="1" wp14:anchorId="60DE2D23" wp14:editId="16322D77">
                <wp:simplePos x="0" y="0"/>
                <wp:positionH relativeFrom="column">
                  <wp:posOffset>3095625</wp:posOffset>
                </wp:positionH>
                <wp:positionV relativeFrom="paragraph">
                  <wp:posOffset>2314575</wp:posOffset>
                </wp:positionV>
                <wp:extent cx="9525" cy="685800"/>
                <wp:effectExtent l="38100" t="38100" r="66675" b="19050"/>
                <wp:wrapNone/>
                <wp:docPr id="457086688" name="Straight Arrow Connector 1"/>
                <wp:cNvGraphicFramePr/>
                <a:graphic xmlns:a="http://schemas.openxmlformats.org/drawingml/2006/main">
                  <a:graphicData uri="http://schemas.microsoft.com/office/word/2010/wordprocessingShape">
                    <wps:wsp>
                      <wps:cNvCnPr/>
                      <wps:spPr>
                        <a:xfrm flipV="1">
                          <a:off x="0" y="0"/>
                          <a:ext cx="9525" cy="6858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9E6DC36" id="Straight Arrow Connector 1" o:spid="_x0000_s1026" type="#_x0000_t32" style="position:absolute;margin-left:243.75pt;margin-top:182.25pt;width:.75pt;height:54pt;flip:y;z-index:251623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" strokecolor="black [3200]" strokeweight="1.5pt">
                <v:stroke endarrow="block" joinstyle="miter"/>
              </v:shape>
            </w:pict>
          </mc:Fallback>
        </mc:AlternateContent>
      </w:r>
      <w:r>
        <w:rPr>
          <w:noProof/>
        </w:rPr>
        <w:drawing>
          <wp:inline distT="0" distB="0" distL="0" distR="0" wp14:anchorId="7C35E5F0" wp14:editId="710CA6C6">
            <wp:extent cx="4514850" cy="2333625"/>
            <wp:effectExtent l="0" t="0" r="0" b="9525"/>
            <wp:docPr id="2085763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6397" name="Picture 1" descr="A screenshot of a computer&#10;&#10;Description automatically generated"/>
                    <pic:cNvPicPr/>
                  </pic:nvPicPr>
                  <pic:blipFill rotWithShape="1">
                    <a:blip r:embed="rId10"/>
                    <a:srcRect l="22436" t="26153" r="1603" b="11026"/>
                    <a:stretch/>
                  </pic:blipFill>
                  <pic:spPr bwMode="auto">
                    <a:xfrm>
                      <a:off x="0" y="0"/>
                      <a:ext cx="4514850" cy="2333625"/>
                    </a:xfrm>
                    <a:prstGeom prst="rect">
                      <a:avLst/>
                    </a:prstGeom>
                    <a:ln>
                      <a:noFill/>
                    </a:ln>
                    <a:extLst>
                      <a:ext uri="{53640926-AAD7-44D8-BBD7-CCE9431645EC}">
                        <a14:shadowObscured xmlns:a14="http://schemas.microsoft.com/office/drawing/2010/main"/>
                      </a:ext>
                    </a:extLst>
                  </pic:spPr>
                </pic:pic>
              </a:graphicData>
            </a:graphic>
          </wp:inline>
        </w:drawing>
      </w:r>
    </w:p>
    <w:p w14:paraId="19429581" w14:textId="68C497DF" w:rsidR="00973902" w:rsidRDefault="00973902" w:rsidP="00973902">
      <w:pPr>
        <w:pStyle w:val="NormalWeb"/>
        <w:jc w:val="center"/>
        <w:rPr>
          <w:rFonts w:ascii="Sabon Next LT" w:hAnsi="Sabon Next LT" w:cs="Sabon Next LT"/>
          <w:sz w:val="28"/>
          <w:szCs w:val="28"/>
        </w:rPr>
      </w:pPr>
    </w:p>
    <w:p w14:paraId="32E9712E" w14:textId="43A506A0" w:rsidR="00B158E3" w:rsidRPr="00A123F7" w:rsidRDefault="00A123F7" w:rsidP="00A123F7">
      <w:pPr>
        <w:pStyle w:val="NormalWeb"/>
        <w:jc w:val="center"/>
        <w:rPr>
          <w:rFonts w:asciiTheme="minorHAnsi" w:hAnsiTheme="minorHAnsi" w:cstheme="minorHAnsi"/>
          <w:i/>
          <w:iCs/>
        </w:rPr>
      </w:pPr>
      <w:r w:rsidRPr="00B158E3">
        <w:rPr>
          <w:rFonts w:asciiTheme="minorHAnsi" w:hAnsiTheme="minorHAnsi" w:cstheme="minorHAnsi"/>
          <w:i/>
          <w:iCs/>
        </w:rPr>
        <w:t>Gov.wales (202</w:t>
      </w:r>
      <w:r w:rsidR="00573D53">
        <w:rPr>
          <w:rFonts w:asciiTheme="minorHAnsi" w:hAnsiTheme="minorHAnsi" w:cstheme="minorHAnsi"/>
          <w:i/>
          <w:iCs/>
        </w:rPr>
        <w:t>2</w:t>
      </w:r>
      <w:r w:rsidRPr="00B158E3">
        <w:rPr>
          <w:rFonts w:asciiTheme="minorHAnsi" w:hAnsiTheme="minorHAnsi" w:cstheme="minorHAnsi"/>
          <w:i/>
          <w:iCs/>
        </w:rPr>
        <w:t>)</w:t>
      </w:r>
    </w:p>
    <w:p w14:paraId="0C546984" w14:textId="5CAEA47F" w:rsidR="00973902" w:rsidRDefault="001437EE" w:rsidP="009133B9">
      <w:pPr>
        <w:pStyle w:val="NormalWeb"/>
        <w:rPr>
          <w:rFonts w:ascii="Sabon Next LT" w:hAnsi="Sabon Next LT" w:cs="Sabon Next LT"/>
          <w:sz w:val="28"/>
          <w:szCs w:val="28"/>
        </w:rPr>
      </w:pPr>
      <w:r>
        <w:rPr>
          <w:rFonts w:ascii="Sabon Next LT" w:hAnsi="Sabon Next LT" w:cs="Sabon Next LT"/>
          <w:sz w:val="28"/>
          <w:szCs w:val="28"/>
        </w:rPr>
        <w:t xml:space="preserve">When it comes to marketing, it is very important to consider </w:t>
      </w:r>
      <w:r w:rsidR="00632AB0">
        <w:rPr>
          <w:rFonts w:ascii="Sabon Next LT" w:hAnsi="Sabon Next LT" w:cs="Sabon Next LT"/>
          <w:sz w:val="28"/>
          <w:szCs w:val="28"/>
        </w:rPr>
        <w:t xml:space="preserve">the demographic segment </w:t>
      </w:r>
      <w:r w:rsidR="00444741">
        <w:rPr>
          <w:rFonts w:ascii="Sabon Next LT" w:hAnsi="Sabon Next LT" w:cs="Sabon Next LT"/>
          <w:sz w:val="28"/>
          <w:szCs w:val="28"/>
        </w:rPr>
        <w:t xml:space="preserve">also known as demographic marketing is categorised by </w:t>
      </w:r>
      <w:r w:rsidR="00706CD5">
        <w:rPr>
          <w:rFonts w:ascii="Sabon Next LT" w:hAnsi="Sabon Next LT" w:cs="Sabon Next LT"/>
          <w:sz w:val="28"/>
          <w:szCs w:val="28"/>
        </w:rPr>
        <w:t>age</w:t>
      </w:r>
      <w:r w:rsidR="007C391C">
        <w:rPr>
          <w:rFonts w:ascii="Sabon Next LT" w:hAnsi="Sabon Next LT" w:cs="Sabon Next LT"/>
          <w:sz w:val="28"/>
          <w:szCs w:val="28"/>
        </w:rPr>
        <w:t xml:space="preserve">, gender, geographic location, </w:t>
      </w:r>
      <w:r w:rsidR="00420677">
        <w:rPr>
          <w:rFonts w:ascii="Sabon Next LT" w:hAnsi="Sabon Next LT" w:cs="Sabon Next LT"/>
          <w:sz w:val="28"/>
          <w:szCs w:val="28"/>
        </w:rPr>
        <w:t xml:space="preserve">occupation and education level, religion </w:t>
      </w:r>
      <w:r w:rsidR="00850655">
        <w:rPr>
          <w:rFonts w:ascii="Sabon Next LT" w:hAnsi="Sabon Next LT" w:cs="Sabon Next LT"/>
          <w:sz w:val="28"/>
          <w:szCs w:val="28"/>
        </w:rPr>
        <w:t>and ethnicity</w:t>
      </w:r>
      <w:r w:rsidR="00BE2C3D">
        <w:rPr>
          <w:rFonts w:ascii="Sabon Next LT" w:hAnsi="Sabon Next LT" w:cs="Sabon Next LT"/>
          <w:sz w:val="28"/>
          <w:szCs w:val="28"/>
        </w:rPr>
        <w:t>, family structure, and income level</w:t>
      </w:r>
      <w:r w:rsidR="00850655">
        <w:rPr>
          <w:rFonts w:ascii="Sabon Next LT" w:hAnsi="Sabon Next LT" w:cs="Sabon Next LT"/>
          <w:sz w:val="28"/>
          <w:szCs w:val="28"/>
        </w:rPr>
        <w:t>.</w:t>
      </w:r>
    </w:p>
    <w:p w14:paraId="77199606" w14:textId="4813141A" w:rsidR="000B5F86" w:rsidRDefault="009133B9" w:rsidP="009133B9">
      <w:pPr>
        <w:pStyle w:val="NormalWeb"/>
        <w:rPr>
          <w:rFonts w:ascii="Sabon Next LT" w:hAnsi="Sabon Next LT" w:cs="Sabon Next LT"/>
          <w:sz w:val="28"/>
          <w:szCs w:val="28"/>
        </w:rPr>
      </w:pPr>
      <w:r>
        <w:rPr>
          <w:rFonts w:ascii="Sabon Next LT" w:hAnsi="Sabon Next LT" w:cs="Sabon Next LT"/>
          <w:sz w:val="28"/>
          <w:szCs w:val="28"/>
        </w:rPr>
        <w:t>According</w:t>
      </w:r>
      <w:r w:rsidR="009F412D">
        <w:rPr>
          <w:rFonts w:ascii="Sabon Next LT" w:hAnsi="Sabon Next LT" w:cs="Sabon Next LT"/>
          <w:sz w:val="28"/>
          <w:szCs w:val="28"/>
        </w:rPr>
        <w:t xml:space="preserve"> to</w:t>
      </w:r>
      <w:r>
        <w:rPr>
          <w:rFonts w:ascii="Sabon Next LT" w:hAnsi="Sabon Next LT" w:cs="Sabon Next LT"/>
          <w:sz w:val="28"/>
          <w:szCs w:val="28"/>
        </w:rPr>
        <w:t xml:space="preserve"> </w:t>
      </w:r>
      <w:r w:rsidR="009F412D">
        <w:rPr>
          <w:rFonts w:ascii="Sabon Next LT" w:hAnsi="Sabon Next LT" w:cs="Sabon Next LT"/>
          <w:sz w:val="28"/>
          <w:szCs w:val="28"/>
        </w:rPr>
        <w:t xml:space="preserve">gov.wales, ‘’around 3 in 5 of the UK </w:t>
      </w:r>
      <w:r w:rsidR="00F361F7">
        <w:rPr>
          <w:rFonts w:ascii="Sabon Next LT" w:hAnsi="Sabon Next LT" w:cs="Sabon Next LT"/>
          <w:sz w:val="28"/>
          <w:szCs w:val="28"/>
        </w:rPr>
        <w:t xml:space="preserve">holiday market have taken a short break or </w:t>
      </w:r>
      <w:r w:rsidR="000B5F86">
        <w:rPr>
          <w:rFonts w:ascii="Sabon Next LT" w:hAnsi="Sabon Next LT" w:cs="Sabon Next LT"/>
          <w:sz w:val="28"/>
          <w:szCs w:val="28"/>
        </w:rPr>
        <w:t>holiday in Wales previously.’’</w:t>
      </w:r>
      <w:r w:rsidR="00CC7B78">
        <w:rPr>
          <w:rFonts w:ascii="Sabon Next LT" w:hAnsi="Sabon Next LT" w:cs="Sabon Next LT"/>
          <w:sz w:val="28"/>
          <w:szCs w:val="28"/>
        </w:rPr>
        <w:t xml:space="preserve"> (</w:t>
      </w:r>
      <w:proofErr w:type="gramStart"/>
      <w:r w:rsidR="00CC7B78">
        <w:rPr>
          <w:rFonts w:ascii="Sabon Next LT" w:hAnsi="Sabon Next LT" w:cs="Sabon Next LT"/>
          <w:sz w:val="28"/>
          <w:szCs w:val="28"/>
        </w:rPr>
        <w:t>gov</w:t>
      </w:r>
      <w:proofErr w:type="gramEnd"/>
      <w:r w:rsidR="00CC7B78">
        <w:rPr>
          <w:rFonts w:ascii="Sabon Next LT" w:hAnsi="Sabon Next LT" w:cs="Sabon Next LT"/>
          <w:sz w:val="28"/>
          <w:szCs w:val="28"/>
        </w:rPr>
        <w:t xml:space="preserve">.wales, </w:t>
      </w:r>
      <w:r w:rsidR="00DC6B06">
        <w:rPr>
          <w:rFonts w:ascii="Sabon Next LT" w:hAnsi="Sabon Next LT" w:cs="Sabon Next LT"/>
          <w:sz w:val="28"/>
          <w:szCs w:val="28"/>
        </w:rPr>
        <w:t xml:space="preserve">2022) </w:t>
      </w:r>
    </w:p>
    <w:p w14:paraId="522237C4" w14:textId="47A7342A" w:rsidR="00F64883" w:rsidRDefault="003A7A7E" w:rsidP="009133B9">
      <w:pPr>
        <w:pStyle w:val="NormalWeb"/>
        <w:rPr>
          <w:rFonts w:ascii="Sabon Next LT" w:hAnsi="Sabon Next LT" w:cs="Sabon Next LT"/>
          <w:sz w:val="28"/>
          <w:szCs w:val="28"/>
        </w:rPr>
      </w:pPr>
      <w:r>
        <w:rPr>
          <w:rFonts w:ascii="Sabon Next LT" w:hAnsi="Sabon Next LT" w:cs="Sabon Next LT"/>
          <w:sz w:val="28"/>
          <w:szCs w:val="28"/>
        </w:rPr>
        <w:t xml:space="preserve">When it comes </w:t>
      </w:r>
      <w:r w:rsidR="009A756F">
        <w:rPr>
          <w:rFonts w:ascii="Sabon Next LT" w:hAnsi="Sabon Next LT" w:cs="Sabon Next LT"/>
          <w:sz w:val="28"/>
          <w:szCs w:val="28"/>
        </w:rPr>
        <w:t xml:space="preserve">to </w:t>
      </w:r>
      <w:r>
        <w:rPr>
          <w:rFonts w:ascii="Sabon Next LT" w:hAnsi="Sabon Next LT" w:cs="Sabon Next LT"/>
          <w:sz w:val="28"/>
          <w:szCs w:val="28"/>
        </w:rPr>
        <w:t xml:space="preserve">the target market </w:t>
      </w:r>
      <w:r w:rsidR="009E66BB">
        <w:rPr>
          <w:rFonts w:ascii="Sabon Next LT" w:hAnsi="Sabon Next LT" w:cs="Sabon Next LT"/>
          <w:sz w:val="28"/>
          <w:szCs w:val="28"/>
        </w:rPr>
        <w:t xml:space="preserve">of people that visit Wales or Cardiff, are mainly </w:t>
      </w:r>
      <w:r w:rsidR="009A756F">
        <w:rPr>
          <w:rFonts w:ascii="Sabon Next LT" w:hAnsi="Sabon Next LT" w:cs="Sabon Next LT"/>
          <w:sz w:val="28"/>
          <w:szCs w:val="28"/>
        </w:rPr>
        <w:t xml:space="preserve">Millennials, baby boomers and Generation X. </w:t>
      </w:r>
      <w:r w:rsidR="00670455">
        <w:rPr>
          <w:rFonts w:ascii="Sabon Next LT" w:hAnsi="Sabon Next LT" w:cs="Sabon Next LT"/>
          <w:sz w:val="28"/>
          <w:szCs w:val="28"/>
        </w:rPr>
        <w:t>This market of people</w:t>
      </w:r>
      <w:r w:rsidR="009A756F">
        <w:rPr>
          <w:rFonts w:ascii="Sabon Next LT" w:hAnsi="Sabon Next LT" w:cs="Sabon Next LT"/>
          <w:sz w:val="28"/>
          <w:szCs w:val="28"/>
        </w:rPr>
        <w:t xml:space="preserve"> would mainly be interested in </w:t>
      </w:r>
      <w:r w:rsidR="00670455">
        <w:rPr>
          <w:rFonts w:ascii="Sabon Next LT" w:hAnsi="Sabon Next LT" w:cs="Sabon Next LT"/>
          <w:sz w:val="28"/>
          <w:szCs w:val="28"/>
        </w:rPr>
        <w:t xml:space="preserve">more quiet places in Wales or Cardiff, especially </w:t>
      </w:r>
      <w:r w:rsidR="00670455">
        <w:rPr>
          <w:rFonts w:ascii="Sabon Next LT" w:hAnsi="Sabon Next LT" w:cs="Sabon Next LT"/>
          <w:sz w:val="28"/>
          <w:szCs w:val="28"/>
        </w:rPr>
        <w:lastRenderedPageBreak/>
        <w:t>baby boomers, as they would prefer</w:t>
      </w:r>
      <w:r w:rsidR="00CA30A8">
        <w:rPr>
          <w:rFonts w:ascii="Sabon Next LT" w:hAnsi="Sabon Next LT" w:cs="Sabon Next LT"/>
          <w:sz w:val="28"/>
          <w:szCs w:val="28"/>
        </w:rPr>
        <w:t xml:space="preserve">, </w:t>
      </w:r>
      <w:r w:rsidR="00CD47A4">
        <w:rPr>
          <w:rFonts w:ascii="Sabon Next LT" w:hAnsi="Sabon Next LT" w:cs="Sabon Next LT"/>
          <w:sz w:val="28"/>
          <w:szCs w:val="28"/>
        </w:rPr>
        <w:t xml:space="preserve">more rural areas such as the valleys in Cardiff etc. </w:t>
      </w:r>
    </w:p>
    <w:p w14:paraId="7C155DDE" w14:textId="0B5B5188" w:rsidR="000B5F86" w:rsidRDefault="000D2341" w:rsidP="008A4CA5">
      <w:pPr>
        <w:pStyle w:val="NormalWeb"/>
        <w:jc w:val="center"/>
        <w:rPr>
          <w:rFonts w:ascii="Sabon Next LT" w:hAnsi="Sabon Next LT" w:cs="Sabon Next LT"/>
          <w:sz w:val="28"/>
          <w:szCs w:val="28"/>
        </w:rPr>
      </w:pPr>
      <w:r>
        <w:rPr>
          <w:noProof/>
        </w:rPr>
        <mc:AlternateContent>
          <mc:Choice Requires="wps">
            <w:drawing>
              <wp:anchor distT="0" distB="0" distL="114300" distR="114300" simplePos="0" relativeHeight="251619328" behindDoc="0" locked="0" layoutInCell="1" allowOverlap="1" wp14:anchorId="6C6F7283" wp14:editId="4953937D">
                <wp:simplePos x="0" y="0"/>
                <wp:positionH relativeFrom="margin">
                  <wp:align>center</wp:align>
                </wp:positionH>
                <wp:positionV relativeFrom="paragraph">
                  <wp:posOffset>2677160</wp:posOffset>
                </wp:positionV>
                <wp:extent cx="9525" cy="685800"/>
                <wp:effectExtent l="38100" t="38100" r="66675" b="19050"/>
                <wp:wrapNone/>
                <wp:docPr id="1027138771" name="Straight Arrow Connector 1"/>
                <wp:cNvGraphicFramePr/>
                <a:graphic xmlns:a="http://schemas.openxmlformats.org/drawingml/2006/main">
                  <a:graphicData uri="http://schemas.microsoft.com/office/word/2010/wordprocessingShape">
                    <wps:wsp>
                      <wps:cNvCnPr/>
                      <wps:spPr>
                        <a:xfrm flipV="1">
                          <a:off x="0" y="0"/>
                          <a:ext cx="9525" cy="6858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E9A8A58" id="Straight Arrow Connector 1" o:spid="_x0000_s1026" type="#_x0000_t32" style="position:absolute;margin-left:0;margin-top:210.8pt;width:.75pt;height:54pt;flip:y;z-index:25161932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" strokecolor="black [3200]" strokeweight="1.5pt">
                <v:stroke endarrow="block" joinstyle="miter"/>
                <w10:wrap anchorx="margin"/>
              </v:shape>
            </w:pict>
          </mc:Fallback>
        </mc:AlternateContent>
      </w:r>
      <w:r w:rsidR="008A4CA5">
        <w:rPr>
          <w:noProof/>
        </w:rPr>
        <w:drawing>
          <wp:inline distT="0" distB="0" distL="0" distR="0" wp14:anchorId="3FCFCC57" wp14:editId="79308C6F">
            <wp:extent cx="4533900" cy="2711865"/>
            <wp:effectExtent l="0" t="0" r="0" b="0"/>
            <wp:docPr id="379576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76228" name="Picture 1" descr="A screenshot of a computer&#10;&#10;Description automatically generated"/>
                    <pic:cNvPicPr/>
                  </pic:nvPicPr>
                  <pic:blipFill rotWithShape="1">
                    <a:blip r:embed="rId11"/>
                    <a:srcRect l="33974" t="26153" r="14583" b="24616"/>
                    <a:stretch/>
                  </pic:blipFill>
                  <pic:spPr bwMode="auto">
                    <a:xfrm>
                      <a:off x="0" y="0"/>
                      <a:ext cx="4541099" cy="2716171"/>
                    </a:xfrm>
                    <a:prstGeom prst="rect">
                      <a:avLst/>
                    </a:prstGeom>
                    <a:ln>
                      <a:noFill/>
                    </a:ln>
                    <a:extLst>
                      <a:ext uri="{53640926-AAD7-44D8-BBD7-CCE9431645EC}">
                        <a14:shadowObscured xmlns:a14="http://schemas.microsoft.com/office/drawing/2010/main"/>
                      </a:ext>
                    </a:extLst>
                  </pic:spPr>
                </pic:pic>
              </a:graphicData>
            </a:graphic>
          </wp:inline>
        </w:drawing>
      </w:r>
    </w:p>
    <w:p w14:paraId="36344BD2" w14:textId="77777777" w:rsidR="00B158E3" w:rsidRDefault="00B158E3" w:rsidP="008A4CA5">
      <w:pPr>
        <w:pStyle w:val="NormalWeb"/>
        <w:jc w:val="center"/>
        <w:rPr>
          <w:rFonts w:ascii="Sabon Next LT" w:hAnsi="Sabon Next LT" w:cs="Sabon Next LT"/>
          <w:sz w:val="28"/>
          <w:szCs w:val="28"/>
        </w:rPr>
      </w:pPr>
    </w:p>
    <w:p w14:paraId="1B8A95A1" w14:textId="797D72EB" w:rsidR="000D2341" w:rsidRPr="00B158E3" w:rsidRDefault="00B158E3" w:rsidP="00B158E3">
      <w:pPr>
        <w:pStyle w:val="NormalWeb"/>
        <w:jc w:val="center"/>
        <w:rPr>
          <w:rFonts w:asciiTheme="minorHAnsi" w:hAnsiTheme="minorHAnsi" w:cstheme="minorHAnsi"/>
          <w:i/>
          <w:iCs/>
        </w:rPr>
      </w:pPr>
      <w:r w:rsidRPr="00B158E3">
        <w:rPr>
          <w:rFonts w:asciiTheme="minorHAnsi" w:hAnsiTheme="minorHAnsi" w:cstheme="minorHAnsi"/>
          <w:i/>
          <w:iCs/>
        </w:rPr>
        <w:t>Visit Pembrokeshire (2021)</w:t>
      </w:r>
    </w:p>
    <w:p w14:paraId="4B8508B8" w14:textId="06604AEA" w:rsidR="008A4CA5" w:rsidRDefault="008A4CA5" w:rsidP="008A4CA5">
      <w:pPr>
        <w:pStyle w:val="NormalWeb"/>
        <w:jc w:val="center"/>
        <w:rPr>
          <w:rFonts w:ascii="Sabon Next LT" w:hAnsi="Sabon Next LT" w:cs="Sabon Next LT"/>
          <w:sz w:val="28"/>
          <w:szCs w:val="28"/>
        </w:rPr>
      </w:pPr>
      <w:r>
        <w:rPr>
          <w:rFonts w:ascii="Sabon Next LT" w:hAnsi="Sabon Next LT" w:cs="Sabon Next LT"/>
          <w:sz w:val="28"/>
          <w:szCs w:val="28"/>
        </w:rPr>
        <w:t xml:space="preserve">This chart </w:t>
      </w:r>
      <w:r w:rsidR="00E76CBC">
        <w:rPr>
          <w:rFonts w:ascii="Sabon Next LT" w:hAnsi="Sabon Next LT" w:cs="Sabon Next LT"/>
          <w:sz w:val="28"/>
          <w:szCs w:val="28"/>
        </w:rPr>
        <w:t xml:space="preserve">gives a breakdown of the UK day visitors in 2019, although only this is a </w:t>
      </w:r>
      <w:r w:rsidR="00B00857">
        <w:rPr>
          <w:rFonts w:ascii="Sabon Next LT" w:hAnsi="Sabon Next LT" w:cs="Sabon Next LT"/>
          <w:sz w:val="28"/>
          <w:szCs w:val="28"/>
        </w:rPr>
        <w:t>4-year</w:t>
      </w:r>
      <w:r w:rsidR="00E76CBC">
        <w:rPr>
          <w:rFonts w:ascii="Sabon Next LT" w:hAnsi="Sabon Next LT" w:cs="Sabon Next LT"/>
          <w:sz w:val="28"/>
          <w:szCs w:val="28"/>
        </w:rPr>
        <w:t xml:space="preserve"> </w:t>
      </w:r>
      <w:r w:rsidR="00B00857">
        <w:rPr>
          <w:rFonts w:ascii="Sabon Next LT" w:hAnsi="Sabon Next LT" w:cs="Sabon Next LT"/>
          <w:sz w:val="28"/>
          <w:szCs w:val="28"/>
        </w:rPr>
        <w:t xml:space="preserve">gap, it best illustrates and specifically breaks down the </w:t>
      </w:r>
      <w:r w:rsidR="00863809">
        <w:rPr>
          <w:rFonts w:ascii="Sabon Next LT" w:hAnsi="Sabon Next LT" w:cs="Sabon Next LT"/>
          <w:sz w:val="28"/>
          <w:szCs w:val="28"/>
        </w:rPr>
        <w:t xml:space="preserve">ages and percentage of the people and families with an age range, </w:t>
      </w:r>
      <w:r w:rsidR="009E3DAC">
        <w:rPr>
          <w:rFonts w:ascii="Sabon Next LT" w:hAnsi="Sabon Next LT" w:cs="Sabon Next LT"/>
          <w:sz w:val="28"/>
          <w:szCs w:val="28"/>
        </w:rPr>
        <w:t>who</w:t>
      </w:r>
      <w:r w:rsidR="00863809">
        <w:rPr>
          <w:rFonts w:ascii="Sabon Next LT" w:hAnsi="Sabon Next LT" w:cs="Sabon Next LT"/>
          <w:sz w:val="28"/>
          <w:szCs w:val="28"/>
        </w:rPr>
        <w:t xml:space="preserve"> visited</w:t>
      </w:r>
      <w:r w:rsidR="00B54776">
        <w:rPr>
          <w:rFonts w:ascii="Sabon Next LT" w:hAnsi="Sabon Next LT" w:cs="Sabon Next LT"/>
          <w:sz w:val="28"/>
          <w:szCs w:val="28"/>
        </w:rPr>
        <w:t>, during which period of the year, wither it be a peak or shoulder period.</w:t>
      </w:r>
      <w:r w:rsidR="009E3DAC">
        <w:rPr>
          <w:rFonts w:ascii="Sabon Next LT" w:hAnsi="Sabon Next LT" w:cs="Sabon Next LT"/>
          <w:sz w:val="28"/>
          <w:szCs w:val="28"/>
        </w:rPr>
        <w:t xml:space="preserve"> </w:t>
      </w:r>
      <w:r w:rsidR="00FF51D0">
        <w:rPr>
          <w:rFonts w:ascii="Sabon Next LT" w:hAnsi="Sabon Next LT" w:cs="Sabon Next LT"/>
          <w:sz w:val="28"/>
          <w:szCs w:val="28"/>
        </w:rPr>
        <w:t>People ages 16-3</w:t>
      </w:r>
      <w:r w:rsidR="00FD182B">
        <w:rPr>
          <w:rFonts w:ascii="Sabon Next LT" w:hAnsi="Sabon Next LT" w:cs="Sabon Next LT"/>
          <w:sz w:val="28"/>
          <w:szCs w:val="28"/>
        </w:rPr>
        <w:t>4</w:t>
      </w:r>
      <w:r w:rsidR="00FF51D0">
        <w:rPr>
          <w:rFonts w:ascii="Sabon Next LT" w:hAnsi="Sabon Next LT" w:cs="Sabon Next LT"/>
          <w:sz w:val="28"/>
          <w:szCs w:val="28"/>
        </w:rPr>
        <w:t xml:space="preserve"> were most likely to visit Wales during </w:t>
      </w:r>
      <w:r w:rsidR="00FD182B">
        <w:rPr>
          <w:rFonts w:ascii="Sabon Next LT" w:hAnsi="Sabon Next LT" w:cs="Sabon Next LT"/>
          <w:sz w:val="28"/>
          <w:szCs w:val="28"/>
        </w:rPr>
        <w:t xml:space="preserve">the day because they had no children. </w:t>
      </w:r>
    </w:p>
    <w:p w14:paraId="4524E347" w14:textId="07EC028B" w:rsidR="00CC7B78" w:rsidRDefault="000A64F0" w:rsidP="008A4CA5">
      <w:pPr>
        <w:pStyle w:val="NormalWeb"/>
        <w:jc w:val="center"/>
        <w:rPr>
          <w:rFonts w:ascii="Sabon Next LT" w:hAnsi="Sabon Next LT" w:cs="Sabon Next LT"/>
          <w:sz w:val="28"/>
          <w:szCs w:val="28"/>
        </w:rPr>
      </w:pPr>
      <w:r>
        <w:rPr>
          <w:noProof/>
        </w:rPr>
        <w:lastRenderedPageBreak/>
        <w:drawing>
          <wp:inline distT="0" distB="0" distL="0" distR="0" wp14:anchorId="042A5695" wp14:editId="713E10EE">
            <wp:extent cx="4666714" cy="2638425"/>
            <wp:effectExtent l="0" t="0" r="635" b="0"/>
            <wp:docPr id="11133577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57751" name="Picture 1" descr="A screenshot of a computer&#10;&#10;Description automatically generated"/>
                    <pic:cNvPicPr/>
                  </pic:nvPicPr>
                  <pic:blipFill rotWithShape="1">
                    <a:blip r:embed="rId12"/>
                    <a:srcRect l="36539" t="36154" r="18108" b="22821"/>
                    <a:stretch/>
                  </pic:blipFill>
                  <pic:spPr bwMode="auto">
                    <a:xfrm>
                      <a:off x="0" y="0"/>
                      <a:ext cx="4672281" cy="2641572"/>
                    </a:xfrm>
                    <a:prstGeom prst="rect">
                      <a:avLst/>
                    </a:prstGeom>
                    <a:ln>
                      <a:noFill/>
                    </a:ln>
                    <a:extLst>
                      <a:ext uri="{53640926-AAD7-44D8-BBD7-CCE9431645EC}">
                        <a14:shadowObscured xmlns:a14="http://schemas.microsoft.com/office/drawing/2010/main"/>
                      </a:ext>
                    </a:extLst>
                  </pic:spPr>
                </pic:pic>
              </a:graphicData>
            </a:graphic>
          </wp:inline>
        </w:drawing>
      </w:r>
    </w:p>
    <w:p w14:paraId="3AED1FE1" w14:textId="3FB1B6BA" w:rsidR="00850655" w:rsidRPr="00B158E3" w:rsidRDefault="00E071DE" w:rsidP="00973902">
      <w:pPr>
        <w:pStyle w:val="NormalWeb"/>
        <w:jc w:val="center"/>
        <w:rPr>
          <w:rFonts w:asciiTheme="minorHAnsi" w:hAnsiTheme="minorHAnsi" w:cstheme="minorHAnsi"/>
          <w:i/>
          <w:iCs/>
        </w:rPr>
      </w:pPr>
      <w:r w:rsidRPr="00B158E3">
        <w:rPr>
          <w:rFonts w:asciiTheme="minorHAnsi" w:hAnsiTheme="minorHAnsi" w:cstheme="minorHAnsi"/>
          <w:i/>
          <w:iCs/>
        </w:rPr>
        <w:t>Visit Pembrokeshire (20</w:t>
      </w:r>
      <w:r w:rsidR="00B158E3" w:rsidRPr="00B158E3">
        <w:rPr>
          <w:rFonts w:asciiTheme="minorHAnsi" w:hAnsiTheme="minorHAnsi" w:cstheme="minorHAnsi"/>
          <w:i/>
          <w:iCs/>
        </w:rPr>
        <w:t>21)</w:t>
      </w:r>
    </w:p>
    <w:p w14:paraId="5A5EDB08" w14:textId="43D2C10C" w:rsidR="00850655" w:rsidRDefault="000A64F0" w:rsidP="00973902">
      <w:pPr>
        <w:pStyle w:val="NormalWeb"/>
        <w:jc w:val="center"/>
        <w:rPr>
          <w:rFonts w:ascii="Sabon Next LT" w:hAnsi="Sabon Next LT" w:cs="Sabon Next LT"/>
          <w:sz w:val="28"/>
          <w:szCs w:val="28"/>
        </w:rPr>
      </w:pPr>
      <w:r>
        <w:rPr>
          <w:rFonts w:ascii="Sabon Next LT" w:hAnsi="Sabon Next LT" w:cs="Sabon Next LT"/>
          <w:sz w:val="28"/>
          <w:szCs w:val="28"/>
        </w:rPr>
        <w:t xml:space="preserve">This chart </w:t>
      </w:r>
      <w:r w:rsidR="00EB2792">
        <w:rPr>
          <w:rFonts w:ascii="Sabon Next LT" w:hAnsi="Sabon Next LT" w:cs="Sabon Next LT"/>
          <w:sz w:val="28"/>
          <w:szCs w:val="28"/>
        </w:rPr>
        <w:t xml:space="preserve">shows the reason and percentage of people </w:t>
      </w:r>
      <w:r w:rsidR="00A122E9">
        <w:rPr>
          <w:rFonts w:ascii="Sabon Next LT" w:hAnsi="Sabon Next LT" w:cs="Sabon Next LT"/>
          <w:sz w:val="28"/>
          <w:szCs w:val="28"/>
        </w:rPr>
        <w:t xml:space="preserve">who </w:t>
      </w:r>
      <w:r w:rsidR="00EB2792">
        <w:rPr>
          <w:rFonts w:ascii="Sabon Next LT" w:hAnsi="Sabon Next LT" w:cs="Sabon Next LT"/>
          <w:sz w:val="28"/>
          <w:szCs w:val="28"/>
        </w:rPr>
        <w:t>visited Wales as a whole in 2019</w:t>
      </w:r>
      <w:r w:rsidR="00A122E9">
        <w:rPr>
          <w:rFonts w:ascii="Sabon Next LT" w:hAnsi="Sabon Next LT" w:cs="Sabon Next LT"/>
          <w:sz w:val="28"/>
          <w:szCs w:val="28"/>
        </w:rPr>
        <w:t xml:space="preserve">, which may also include Cardiff. This was a visitor survey which these results </w:t>
      </w:r>
      <w:r w:rsidR="009F2136">
        <w:rPr>
          <w:rFonts w:ascii="Sabon Next LT" w:hAnsi="Sabon Next LT" w:cs="Sabon Next LT"/>
          <w:sz w:val="28"/>
          <w:szCs w:val="28"/>
        </w:rPr>
        <w:t>stem</w:t>
      </w:r>
      <w:r w:rsidR="00A122E9">
        <w:rPr>
          <w:rFonts w:ascii="Sabon Next LT" w:hAnsi="Sabon Next LT" w:cs="Sabon Next LT"/>
          <w:sz w:val="28"/>
          <w:szCs w:val="28"/>
        </w:rPr>
        <w:t xml:space="preserve"> from. </w:t>
      </w:r>
    </w:p>
    <w:p w14:paraId="1D877E30" w14:textId="77777777" w:rsidR="00973902" w:rsidRDefault="00973902" w:rsidP="00973902">
      <w:pPr>
        <w:pStyle w:val="NormalWeb"/>
        <w:jc w:val="center"/>
        <w:rPr>
          <w:rFonts w:ascii="Sabon Next LT" w:hAnsi="Sabon Next LT" w:cs="Sabon Next LT"/>
          <w:sz w:val="28"/>
          <w:szCs w:val="28"/>
        </w:rPr>
      </w:pPr>
    </w:p>
    <w:p w14:paraId="22E833CC" w14:textId="1949A17F" w:rsidR="00973902" w:rsidRPr="00B158E3" w:rsidRDefault="00221A2C" w:rsidP="00973902">
      <w:pPr>
        <w:pStyle w:val="NormalWeb"/>
        <w:jc w:val="center"/>
        <w:rPr>
          <w:rFonts w:asciiTheme="minorHAnsi" w:hAnsiTheme="minorHAnsi" w:cstheme="minorHAnsi"/>
        </w:rPr>
      </w:pPr>
      <w:r w:rsidRPr="00B158E3">
        <w:rPr>
          <w:rFonts w:asciiTheme="minorHAnsi" w:hAnsiTheme="minorHAnsi" w:cstheme="minorHAnsi"/>
          <w:noProof/>
          <w:sz w:val="22"/>
          <w:szCs w:val="22"/>
        </w:rPr>
        <w:drawing>
          <wp:inline distT="0" distB="0" distL="0" distR="0" wp14:anchorId="38C550D1" wp14:editId="7F7666DB">
            <wp:extent cx="5265615" cy="1866900"/>
            <wp:effectExtent l="0" t="0" r="0" b="0"/>
            <wp:docPr id="12674416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41617" name="Picture 1" descr="A screenshot of a computer&#10;&#10;Description automatically generated"/>
                    <pic:cNvPicPr/>
                  </pic:nvPicPr>
                  <pic:blipFill rotWithShape="1">
                    <a:blip r:embed="rId13"/>
                    <a:srcRect l="21645" t="31282" r="7842" b="28718"/>
                    <a:stretch/>
                  </pic:blipFill>
                  <pic:spPr bwMode="auto">
                    <a:xfrm>
                      <a:off x="0" y="0"/>
                      <a:ext cx="5269114" cy="1868141"/>
                    </a:xfrm>
                    <a:prstGeom prst="rect">
                      <a:avLst/>
                    </a:prstGeom>
                    <a:ln>
                      <a:noFill/>
                    </a:ln>
                    <a:extLst>
                      <a:ext uri="{53640926-AAD7-44D8-BBD7-CCE9431645EC}">
                        <a14:shadowObscured xmlns:a14="http://schemas.microsoft.com/office/drawing/2010/main"/>
                      </a:ext>
                    </a:extLst>
                  </pic:spPr>
                </pic:pic>
              </a:graphicData>
            </a:graphic>
          </wp:inline>
        </w:drawing>
      </w:r>
    </w:p>
    <w:p w14:paraId="6140F4C1" w14:textId="672EE83F" w:rsidR="00221A2C" w:rsidRPr="00B158E3" w:rsidRDefault="00225F4C" w:rsidP="00973902">
      <w:pPr>
        <w:pStyle w:val="NormalWeb"/>
        <w:jc w:val="center"/>
        <w:rPr>
          <w:rFonts w:asciiTheme="minorHAnsi" w:hAnsiTheme="minorHAnsi" w:cstheme="minorHAnsi"/>
          <w:i/>
          <w:iCs/>
        </w:rPr>
      </w:pPr>
      <w:proofErr w:type="spellStart"/>
      <w:r w:rsidRPr="00B158E3">
        <w:rPr>
          <w:rFonts w:asciiTheme="minorHAnsi" w:hAnsiTheme="minorHAnsi" w:cstheme="minorHAnsi"/>
          <w:i/>
          <w:iCs/>
        </w:rPr>
        <w:t>Gov.</w:t>
      </w:r>
      <w:r w:rsidR="003E00F6">
        <w:rPr>
          <w:rFonts w:asciiTheme="minorHAnsi" w:hAnsiTheme="minorHAnsi" w:cstheme="minorHAnsi"/>
          <w:i/>
          <w:iCs/>
        </w:rPr>
        <w:t>Wales</w:t>
      </w:r>
      <w:proofErr w:type="spellEnd"/>
      <w:r w:rsidRPr="00B158E3">
        <w:rPr>
          <w:rFonts w:asciiTheme="minorHAnsi" w:hAnsiTheme="minorHAnsi" w:cstheme="minorHAnsi"/>
          <w:i/>
          <w:iCs/>
        </w:rPr>
        <w:t xml:space="preserve"> (202</w:t>
      </w:r>
      <w:r w:rsidR="00162AD7" w:rsidRPr="00B158E3">
        <w:rPr>
          <w:rFonts w:asciiTheme="minorHAnsi" w:hAnsiTheme="minorHAnsi" w:cstheme="minorHAnsi"/>
          <w:i/>
          <w:iCs/>
        </w:rPr>
        <w:t>3)</w:t>
      </w:r>
    </w:p>
    <w:p w14:paraId="6B665386" w14:textId="55BF174E" w:rsidR="00D35770" w:rsidRDefault="007C43D7" w:rsidP="003E00F6">
      <w:pPr>
        <w:pStyle w:val="NormalWeb"/>
        <w:jc w:val="center"/>
        <w:rPr>
          <w:rFonts w:ascii="Sabon Next LT" w:hAnsi="Sabon Next LT" w:cs="Sabon Next LT"/>
          <w:sz w:val="28"/>
          <w:szCs w:val="28"/>
        </w:rPr>
      </w:pPr>
      <w:r>
        <w:rPr>
          <w:rFonts w:ascii="Sabon Next LT" w:hAnsi="Sabon Next LT" w:cs="Sabon Next LT"/>
          <w:sz w:val="28"/>
          <w:szCs w:val="28"/>
        </w:rPr>
        <w:t xml:space="preserve">This chart </w:t>
      </w:r>
      <w:r w:rsidR="001119C1">
        <w:rPr>
          <w:rFonts w:ascii="Sabon Next LT" w:hAnsi="Sabon Next LT" w:cs="Sabon Next LT"/>
          <w:sz w:val="28"/>
          <w:szCs w:val="28"/>
        </w:rPr>
        <w:t xml:space="preserve">shows the percentage and demographic of overseas tourists that made Wales their first choice as </w:t>
      </w:r>
      <w:r w:rsidR="00BA5A2F">
        <w:rPr>
          <w:rFonts w:ascii="Sabon Next LT" w:hAnsi="Sabon Next LT" w:cs="Sabon Next LT"/>
          <w:sz w:val="28"/>
          <w:szCs w:val="28"/>
        </w:rPr>
        <w:t xml:space="preserve">a destination. 80% of the visitors were in their retirement age, </w:t>
      </w:r>
      <w:r w:rsidR="00E551EB">
        <w:rPr>
          <w:rFonts w:ascii="Sabon Next LT" w:hAnsi="Sabon Next LT" w:cs="Sabon Next LT"/>
          <w:sz w:val="28"/>
          <w:szCs w:val="28"/>
        </w:rPr>
        <w:t>62% were families, 62% were pre-</w:t>
      </w:r>
      <w:r w:rsidR="003E00F6">
        <w:rPr>
          <w:rFonts w:ascii="Sabon Next LT" w:hAnsi="Sabon Next LT" w:cs="Sabon Next LT"/>
          <w:sz w:val="28"/>
          <w:szCs w:val="28"/>
        </w:rPr>
        <w:t>nesters.</w:t>
      </w:r>
    </w:p>
    <w:p w14:paraId="38EBD032" w14:textId="77777777" w:rsidR="003E00F6" w:rsidRPr="003E00F6" w:rsidRDefault="003E00F6" w:rsidP="003E00F6">
      <w:pPr>
        <w:pStyle w:val="NormalWeb"/>
        <w:jc w:val="center"/>
        <w:rPr>
          <w:rFonts w:ascii="Sabon Next LT" w:hAnsi="Sabon Next LT" w:cs="Sabon Next LT"/>
          <w:sz w:val="28"/>
          <w:szCs w:val="28"/>
        </w:rPr>
      </w:pPr>
    </w:p>
    <w:p w14:paraId="51F83096" w14:textId="1CE91399" w:rsidR="00BF0CC4" w:rsidRDefault="00C42EFE" w:rsidP="000C5D02">
      <w:pPr>
        <w:pBdr>
          <w:top w:val="nil"/>
          <w:left w:val="nil"/>
          <w:bottom w:val="nil"/>
          <w:right w:val="nil"/>
          <w:between w:val="nil"/>
          <w:bar w:val="nil"/>
        </w:pBdr>
        <w:jc w:val="center"/>
        <w:rPr>
          <w:rFonts w:ascii="Sabon Next LT" w:hAnsi="Sabon Next LT" w:cs="Sabon Next LT"/>
          <w:b/>
          <w:bCs/>
          <w:color w:val="000000"/>
          <w:sz w:val="28"/>
          <w:szCs w:val="28"/>
          <w:u w:color="000000"/>
          <w:bdr w:val="nil"/>
        </w:rPr>
      </w:pPr>
      <w:r w:rsidRPr="00DD4473">
        <w:rPr>
          <w:rFonts w:ascii="Sabon Next LT" w:hAnsi="Sabon Next LT" w:cs="Sabon Next LT"/>
          <w:b/>
          <w:bCs/>
          <w:color w:val="000000"/>
          <w:sz w:val="28"/>
          <w:szCs w:val="28"/>
          <w:u w:color="000000"/>
          <w:bdr w:val="nil"/>
        </w:rPr>
        <w:lastRenderedPageBreak/>
        <w:t>Strategy:</w:t>
      </w:r>
      <w:r w:rsidR="00BF0CC4">
        <w:rPr>
          <w:rFonts w:ascii="Sabon Next LT" w:hAnsi="Sabon Next LT" w:cs="Sabon Next LT"/>
          <w:b/>
          <w:bCs/>
          <w:color w:val="000000"/>
          <w:sz w:val="28"/>
          <w:szCs w:val="28"/>
          <w:u w:color="000000"/>
          <w:bdr w:val="nil"/>
        </w:rPr>
        <w:t xml:space="preserve"> Marketing Mix</w:t>
      </w:r>
    </w:p>
    <w:tbl>
      <w:tblPr>
        <w:tblStyle w:val="TableGrid"/>
        <w:tblW w:w="0" w:type="auto"/>
        <w:tblLook w:val="04A0" w:firstRow="1" w:lastRow="0" w:firstColumn="1" w:lastColumn="0" w:noHBand="0" w:noVBand="1"/>
      </w:tblPr>
      <w:tblGrid>
        <w:gridCol w:w="4675"/>
        <w:gridCol w:w="4675"/>
      </w:tblGrid>
      <w:tr w:rsidR="00546FAB" w14:paraId="6A57B57A" w14:textId="77777777" w:rsidTr="00F238CC">
        <w:tc>
          <w:tcPr>
            <w:tcW w:w="4675" w:type="dxa"/>
            <w:shd w:val="clear" w:color="auto" w:fill="B4C6E7" w:themeFill="accent1" w:themeFillTint="66"/>
          </w:tcPr>
          <w:p w14:paraId="7B59EFE9" w14:textId="77777777" w:rsidR="008C6AAC" w:rsidRDefault="008C6AAC" w:rsidP="008C6AAC">
            <w:pPr>
              <w:jc w:val="both"/>
              <w:rPr>
                <w:rFonts w:ascii="Sabon Next LT" w:hAnsi="Sabon Next LT" w:cs="Sabon Next LT"/>
                <w:b/>
                <w:bCs/>
                <w:color w:val="000000"/>
                <w:sz w:val="28"/>
                <w:szCs w:val="28"/>
                <w:u w:val="single"/>
                <w:bdr w:val="nil"/>
              </w:rPr>
            </w:pPr>
            <w:r w:rsidRPr="0027725B">
              <w:rPr>
                <w:rFonts w:ascii="Sabon Next LT" w:hAnsi="Sabon Next LT" w:cs="Sabon Next LT"/>
                <w:b/>
                <w:bCs/>
                <w:color w:val="000000"/>
                <w:sz w:val="28"/>
                <w:szCs w:val="28"/>
                <w:u w:val="single"/>
                <w:bdr w:val="nil"/>
              </w:rPr>
              <w:t>Product</w:t>
            </w:r>
          </w:p>
          <w:p w14:paraId="4455B382" w14:textId="77777777" w:rsidR="008C6AAC" w:rsidRDefault="008C6AAC" w:rsidP="008C6AAC">
            <w:pPr>
              <w:jc w:val="both"/>
              <w:rPr>
                <w:rFonts w:ascii="Sabon Next LT" w:hAnsi="Sabon Next LT" w:cs="Sabon Next LT"/>
                <w:b/>
                <w:bCs/>
                <w:color w:val="000000"/>
                <w:sz w:val="28"/>
                <w:szCs w:val="28"/>
                <w:u w:val="single"/>
                <w:bdr w:val="nil"/>
              </w:rPr>
            </w:pPr>
          </w:p>
          <w:p w14:paraId="50640806" w14:textId="17556467" w:rsidR="0027725B" w:rsidRPr="0027725B" w:rsidRDefault="008C6AAC" w:rsidP="008C6AAC">
            <w:pPr>
              <w:jc w:val="both"/>
              <w:rPr>
                <w:rFonts w:ascii="Sabon Next LT" w:hAnsi="Sabon Next LT" w:cs="Sabon Next LT"/>
                <w:b/>
                <w:bCs/>
                <w:color w:val="000000"/>
                <w:sz w:val="28"/>
                <w:szCs w:val="28"/>
                <w:u w:val="single"/>
                <w:bdr w:val="nil"/>
              </w:rPr>
            </w:pPr>
            <w:r>
              <w:rPr>
                <w:rFonts w:ascii="Sabon Next LT" w:hAnsi="Sabon Next LT" w:cs="Sabon Next LT"/>
                <w:color w:val="000000"/>
                <w:sz w:val="28"/>
                <w:szCs w:val="28"/>
                <w:bdr w:val="nil"/>
              </w:rPr>
              <w:t>Visit Cardiff &amp; Wales</w:t>
            </w:r>
            <w:r w:rsidRPr="0027725B">
              <w:rPr>
                <w:rFonts w:ascii="Sabon Next LT" w:hAnsi="Sabon Next LT" w:cs="Sabon Next LT"/>
                <w:b/>
                <w:bCs/>
                <w:color w:val="000000"/>
                <w:sz w:val="28"/>
                <w:szCs w:val="28"/>
                <w:u w:val="single"/>
                <w:bdr w:val="nil"/>
              </w:rPr>
              <w:t xml:space="preserve"> </w:t>
            </w:r>
          </w:p>
        </w:tc>
        <w:tc>
          <w:tcPr>
            <w:tcW w:w="4675" w:type="dxa"/>
            <w:shd w:val="clear" w:color="auto" w:fill="F7CAAC" w:themeFill="accent2" w:themeFillTint="66"/>
          </w:tcPr>
          <w:p w14:paraId="0F124D86" w14:textId="77777777" w:rsidR="001C1286" w:rsidRDefault="008C6AAC" w:rsidP="00C42EFE">
            <w:pPr>
              <w:jc w:val="both"/>
              <w:rPr>
                <w:rFonts w:ascii="Sabon Next LT" w:hAnsi="Sabon Next LT" w:cs="Sabon Next LT"/>
                <w:b/>
                <w:bCs/>
                <w:color w:val="000000"/>
                <w:sz w:val="28"/>
                <w:szCs w:val="28"/>
                <w:u w:val="single"/>
                <w:bdr w:val="nil"/>
              </w:rPr>
            </w:pPr>
            <w:r w:rsidRPr="0027725B">
              <w:rPr>
                <w:rFonts w:ascii="Sabon Next LT" w:hAnsi="Sabon Next LT" w:cs="Sabon Next LT"/>
                <w:b/>
                <w:bCs/>
                <w:color w:val="000000"/>
                <w:sz w:val="28"/>
                <w:szCs w:val="28"/>
                <w:u w:val="single"/>
                <w:bdr w:val="nil"/>
              </w:rPr>
              <w:t>Price</w:t>
            </w:r>
          </w:p>
          <w:p w14:paraId="2894AA58" w14:textId="119EF5E3" w:rsidR="000F4CF3" w:rsidRPr="001C1286" w:rsidRDefault="000F4CF3" w:rsidP="00C42EFE">
            <w:pPr>
              <w:jc w:val="both"/>
              <w:rPr>
                <w:rFonts w:ascii="Sabon Next LT" w:hAnsi="Sabon Next LT" w:cs="Sabon Next LT"/>
                <w:color w:val="000000"/>
                <w:sz w:val="28"/>
                <w:szCs w:val="28"/>
                <w:bdr w:val="nil"/>
              </w:rPr>
            </w:pPr>
            <w:r>
              <w:rPr>
                <w:rFonts w:ascii="Sabon Next LT" w:hAnsi="Sabon Next LT" w:cs="Sabon Next LT"/>
                <w:color w:val="000000"/>
                <w:sz w:val="28"/>
                <w:szCs w:val="28"/>
                <w:bdr w:val="nil"/>
              </w:rPr>
              <w:t>£</w:t>
            </w:r>
            <w:r w:rsidR="00A65B42">
              <w:rPr>
                <w:rFonts w:ascii="Sabon Next LT" w:hAnsi="Sabon Next LT" w:cs="Sabon Next LT"/>
                <w:color w:val="000000"/>
                <w:sz w:val="28"/>
                <w:szCs w:val="28"/>
                <w:bdr w:val="nil"/>
              </w:rPr>
              <w:t>2</w:t>
            </w:r>
            <w:r w:rsidR="00EB199F">
              <w:rPr>
                <w:rFonts w:ascii="Sabon Next LT" w:hAnsi="Sabon Next LT" w:cs="Sabon Next LT"/>
                <w:color w:val="000000"/>
                <w:sz w:val="28"/>
                <w:szCs w:val="28"/>
                <w:bdr w:val="nil"/>
              </w:rPr>
              <w:t>1</w:t>
            </w:r>
            <w:r w:rsidR="00D0367A">
              <w:rPr>
                <w:rFonts w:ascii="Sabon Next LT" w:hAnsi="Sabon Next LT" w:cs="Sabon Next LT"/>
                <w:color w:val="000000"/>
                <w:sz w:val="28"/>
                <w:szCs w:val="28"/>
                <w:bdr w:val="nil"/>
              </w:rPr>
              <w:t>,</w:t>
            </w:r>
            <w:r w:rsidR="00EB199F">
              <w:rPr>
                <w:rFonts w:ascii="Sabon Next LT" w:hAnsi="Sabon Next LT" w:cs="Sabon Next LT"/>
                <w:color w:val="000000"/>
                <w:sz w:val="28"/>
                <w:szCs w:val="28"/>
                <w:bdr w:val="nil"/>
              </w:rPr>
              <w:t>7</w:t>
            </w:r>
            <w:r w:rsidR="00D0367A">
              <w:rPr>
                <w:rFonts w:ascii="Sabon Next LT" w:hAnsi="Sabon Next LT" w:cs="Sabon Next LT"/>
                <w:color w:val="000000"/>
                <w:sz w:val="28"/>
                <w:szCs w:val="28"/>
                <w:bdr w:val="nil"/>
              </w:rPr>
              <w:t>50</w:t>
            </w:r>
          </w:p>
        </w:tc>
      </w:tr>
      <w:tr w:rsidR="00546FAB" w14:paraId="59E59238" w14:textId="77777777" w:rsidTr="00F238CC">
        <w:tc>
          <w:tcPr>
            <w:tcW w:w="4675" w:type="dxa"/>
            <w:shd w:val="clear" w:color="auto" w:fill="FFE599" w:themeFill="accent4" w:themeFillTint="66"/>
          </w:tcPr>
          <w:p w14:paraId="41F975B2" w14:textId="7A6E4033" w:rsidR="008C6AAC" w:rsidRPr="0027725B" w:rsidRDefault="008C6AAC" w:rsidP="008C6AAC">
            <w:pPr>
              <w:jc w:val="both"/>
              <w:rPr>
                <w:rFonts w:ascii="Sabon Next LT" w:hAnsi="Sabon Next LT" w:cs="Sabon Next LT"/>
                <w:b/>
                <w:bCs/>
                <w:color w:val="000000"/>
                <w:sz w:val="28"/>
                <w:szCs w:val="28"/>
                <w:u w:val="single"/>
                <w:bdr w:val="nil"/>
              </w:rPr>
            </w:pPr>
            <w:r w:rsidRPr="0027725B">
              <w:rPr>
                <w:rFonts w:ascii="Sabon Next LT" w:hAnsi="Sabon Next LT" w:cs="Sabon Next LT"/>
                <w:b/>
                <w:bCs/>
                <w:color w:val="000000"/>
                <w:sz w:val="28"/>
                <w:szCs w:val="28"/>
                <w:u w:val="single"/>
                <w:bdr w:val="nil"/>
              </w:rPr>
              <w:t>Place</w:t>
            </w:r>
          </w:p>
          <w:p w14:paraId="1A2502EF" w14:textId="77777777" w:rsidR="008C6AAC" w:rsidRDefault="008C6AAC" w:rsidP="008C6AAC">
            <w:pPr>
              <w:jc w:val="both"/>
              <w:rPr>
                <w:rFonts w:ascii="Sabon Next LT" w:hAnsi="Sabon Next LT" w:cs="Sabon Next LT"/>
                <w:b/>
                <w:bCs/>
                <w:color w:val="000000"/>
                <w:sz w:val="28"/>
                <w:szCs w:val="28"/>
                <w:u w:val="single"/>
                <w:bdr w:val="nil"/>
              </w:rPr>
            </w:pPr>
          </w:p>
          <w:p w14:paraId="18EE596D" w14:textId="77777777" w:rsidR="008C6AAC" w:rsidRPr="001C1286" w:rsidRDefault="008C6AAC" w:rsidP="008C6AAC">
            <w:pPr>
              <w:jc w:val="both"/>
              <w:rPr>
                <w:rFonts w:ascii="Sabon Next LT" w:hAnsi="Sabon Next LT" w:cs="Sabon Next LT"/>
                <w:color w:val="000000"/>
                <w:sz w:val="28"/>
                <w:szCs w:val="28"/>
                <w:bdr w:val="nil"/>
              </w:rPr>
            </w:pPr>
            <w:r>
              <w:rPr>
                <w:rFonts w:ascii="Sabon Next LT" w:hAnsi="Sabon Next LT" w:cs="Sabon Next LT"/>
                <w:color w:val="000000"/>
                <w:sz w:val="28"/>
                <w:szCs w:val="28"/>
                <w:bdr w:val="nil"/>
              </w:rPr>
              <w:t>World Travel Market- Trade event</w:t>
            </w:r>
          </w:p>
          <w:p w14:paraId="41D9FC69" w14:textId="0AE972D5" w:rsidR="00546FAB" w:rsidRPr="0027725B" w:rsidRDefault="00546FAB" w:rsidP="00C42EFE">
            <w:pPr>
              <w:jc w:val="both"/>
              <w:rPr>
                <w:rFonts w:ascii="Sabon Next LT" w:hAnsi="Sabon Next LT" w:cs="Sabon Next LT"/>
                <w:b/>
                <w:bCs/>
                <w:color w:val="000000"/>
                <w:sz w:val="28"/>
                <w:szCs w:val="28"/>
                <w:u w:val="single"/>
                <w:bdr w:val="nil"/>
              </w:rPr>
            </w:pPr>
          </w:p>
        </w:tc>
        <w:tc>
          <w:tcPr>
            <w:tcW w:w="4675" w:type="dxa"/>
            <w:shd w:val="clear" w:color="auto" w:fill="C5E0B3" w:themeFill="accent6" w:themeFillTint="66"/>
          </w:tcPr>
          <w:p w14:paraId="0EE9F323" w14:textId="43ED80B4" w:rsidR="00F70526" w:rsidRDefault="0027725B" w:rsidP="00C42EFE">
            <w:pPr>
              <w:jc w:val="both"/>
              <w:rPr>
                <w:rFonts w:ascii="Sabon Next LT" w:hAnsi="Sabon Next LT" w:cs="Sabon Next LT"/>
                <w:b/>
                <w:bCs/>
                <w:color w:val="000000"/>
                <w:sz w:val="28"/>
                <w:szCs w:val="28"/>
                <w:u w:val="single"/>
                <w:bdr w:val="nil"/>
              </w:rPr>
            </w:pPr>
            <w:r w:rsidRPr="0027725B">
              <w:rPr>
                <w:rFonts w:ascii="Sabon Next LT" w:hAnsi="Sabon Next LT" w:cs="Sabon Next LT"/>
                <w:b/>
                <w:bCs/>
                <w:color w:val="000000"/>
                <w:sz w:val="28"/>
                <w:szCs w:val="28"/>
                <w:u w:val="single"/>
                <w:bdr w:val="nil"/>
              </w:rPr>
              <w:t>Promotion</w:t>
            </w:r>
          </w:p>
          <w:p w14:paraId="40953C38" w14:textId="69A94A51" w:rsidR="00F70526" w:rsidRDefault="00F70526" w:rsidP="00C42EFE">
            <w:pPr>
              <w:jc w:val="both"/>
              <w:rPr>
                <w:rFonts w:ascii="Sabon Next LT" w:hAnsi="Sabon Next LT" w:cs="Sabon Next LT"/>
                <w:color w:val="000000"/>
                <w:sz w:val="28"/>
                <w:szCs w:val="28"/>
                <w:bdr w:val="nil"/>
              </w:rPr>
            </w:pPr>
            <w:r>
              <w:rPr>
                <w:rFonts w:ascii="Sabon Next LT" w:hAnsi="Sabon Next LT" w:cs="Sabon Next LT"/>
                <w:color w:val="000000"/>
                <w:sz w:val="28"/>
                <w:szCs w:val="28"/>
                <w:bdr w:val="nil"/>
              </w:rPr>
              <w:t xml:space="preserve">Social media </w:t>
            </w:r>
            <w:r w:rsidR="0044589A">
              <w:rPr>
                <w:rFonts w:ascii="Sabon Next LT" w:hAnsi="Sabon Next LT" w:cs="Sabon Next LT"/>
                <w:color w:val="000000"/>
                <w:sz w:val="28"/>
                <w:szCs w:val="28"/>
                <w:bdr w:val="nil"/>
              </w:rPr>
              <w:t>platforms</w:t>
            </w:r>
            <w:r>
              <w:rPr>
                <w:rFonts w:ascii="Sabon Next LT" w:hAnsi="Sabon Next LT" w:cs="Sabon Next LT"/>
                <w:color w:val="000000"/>
                <w:sz w:val="28"/>
                <w:szCs w:val="28"/>
                <w:bdr w:val="nil"/>
              </w:rPr>
              <w:t>/ Instagram, Facebook</w:t>
            </w:r>
            <w:r w:rsidR="0044589A">
              <w:rPr>
                <w:rFonts w:ascii="Sabon Next LT" w:hAnsi="Sabon Next LT" w:cs="Sabon Next LT"/>
                <w:color w:val="000000"/>
                <w:sz w:val="28"/>
                <w:szCs w:val="28"/>
                <w:bdr w:val="nil"/>
              </w:rPr>
              <w:t>, Twitter, TikTok, LinkedIn</w:t>
            </w:r>
          </w:p>
          <w:p w14:paraId="766EA11C" w14:textId="45B9709F" w:rsidR="00F70526" w:rsidRDefault="0044589A" w:rsidP="00C42EFE">
            <w:pPr>
              <w:jc w:val="both"/>
              <w:rPr>
                <w:rFonts w:ascii="Sabon Next LT" w:hAnsi="Sabon Next LT" w:cs="Sabon Next LT"/>
                <w:color w:val="000000"/>
                <w:sz w:val="28"/>
                <w:szCs w:val="28"/>
                <w:bdr w:val="nil"/>
              </w:rPr>
            </w:pPr>
            <w:r>
              <w:rPr>
                <w:rFonts w:ascii="Sabon Next LT" w:hAnsi="Sabon Next LT" w:cs="Sabon Next LT"/>
                <w:color w:val="000000"/>
                <w:sz w:val="28"/>
                <w:szCs w:val="28"/>
                <w:bdr w:val="nil"/>
              </w:rPr>
              <w:t xml:space="preserve">Advertising </w:t>
            </w:r>
            <w:r w:rsidR="00327928">
              <w:rPr>
                <w:rFonts w:ascii="Sabon Next LT" w:hAnsi="Sabon Next LT" w:cs="Sabon Next LT"/>
                <w:color w:val="000000"/>
                <w:sz w:val="28"/>
                <w:szCs w:val="28"/>
                <w:bdr w:val="nil"/>
              </w:rPr>
              <w:t>– AIDA</w:t>
            </w:r>
          </w:p>
          <w:p w14:paraId="62B521FB" w14:textId="4C3447D5" w:rsidR="00327928" w:rsidRPr="00F70526" w:rsidRDefault="00327928" w:rsidP="00C42EFE">
            <w:pPr>
              <w:jc w:val="both"/>
              <w:rPr>
                <w:rFonts w:ascii="Sabon Next LT" w:hAnsi="Sabon Next LT" w:cs="Sabon Next LT"/>
                <w:color w:val="000000"/>
                <w:sz w:val="28"/>
                <w:szCs w:val="28"/>
                <w:bdr w:val="nil"/>
              </w:rPr>
            </w:pPr>
            <w:r>
              <w:rPr>
                <w:rFonts w:ascii="Sabon Next LT" w:hAnsi="Sabon Next LT" w:cs="Sabon Next LT"/>
                <w:color w:val="000000"/>
                <w:sz w:val="28"/>
                <w:szCs w:val="28"/>
                <w:bdr w:val="nil"/>
              </w:rPr>
              <w:t xml:space="preserve">WTM </w:t>
            </w:r>
            <w:r w:rsidR="00B636A8">
              <w:rPr>
                <w:rFonts w:ascii="Sabon Next LT" w:hAnsi="Sabon Next LT" w:cs="Sabon Next LT"/>
                <w:color w:val="000000"/>
                <w:sz w:val="28"/>
                <w:szCs w:val="28"/>
                <w:bdr w:val="nil"/>
              </w:rPr>
              <w:t xml:space="preserve">website and other free social media platforms. </w:t>
            </w:r>
          </w:p>
        </w:tc>
      </w:tr>
    </w:tbl>
    <w:p w14:paraId="2C55966C" w14:textId="77777777" w:rsidR="00FA1E94" w:rsidRDefault="00FA1E94" w:rsidP="00D35770">
      <w:pPr>
        <w:rPr>
          <w:rFonts w:ascii="Sabon Next LT" w:hAnsi="Sabon Next LT" w:cs="Sabon Next LT"/>
          <w:sz w:val="24"/>
          <w:szCs w:val="24"/>
          <w:u w:val="single"/>
        </w:rPr>
      </w:pPr>
    </w:p>
    <w:p w14:paraId="64694EDB" w14:textId="001FB2C0" w:rsidR="007B2C59" w:rsidRDefault="003B25DB" w:rsidP="003B25DB">
      <w:pPr>
        <w:rPr>
          <w:rFonts w:ascii="Sabon Next LT" w:hAnsi="Sabon Next LT" w:cs="Sabon Next LT"/>
          <w:sz w:val="28"/>
          <w:szCs w:val="28"/>
        </w:rPr>
      </w:pPr>
      <w:r w:rsidRPr="002C70AA">
        <w:rPr>
          <w:rFonts w:ascii="Sabon Next LT" w:hAnsi="Sabon Next LT" w:cs="Sabon Next LT"/>
          <w:sz w:val="28"/>
          <w:szCs w:val="28"/>
        </w:rPr>
        <w:t xml:space="preserve">The current Welsh stand at the WTM could benefit from some improvements in terms of creativity, </w:t>
      </w:r>
      <w:r w:rsidR="002C70AA" w:rsidRPr="002C70AA">
        <w:rPr>
          <w:rFonts w:ascii="Sabon Next LT" w:hAnsi="Sabon Next LT" w:cs="Sabon Next LT"/>
          <w:sz w:val="28"/>
          <w:szCs w:val="28"/>
        </w:rPr>
        <w:t>colour</w:t>
      </w:r>
      <w:r w:rsidRPr="002C70AA">
        <w:rPr>
          <w:rFonts w:ascii="Sabon Next LT" w:hAnsi="Sabon Next LT" w:cs="Sabon Next LT"/>
          <w:sz w:val="28"/>
          <w:szCs w:val="28"/>
        </w:rPr>
        <w:t xml:space="preserve">, and overall interest. The chosen </w:t>
      </w:r>
      <w:r w:rsidR="002C70AA" w:rsidRPr="002C70AA">
        <w:rPr>
          <w:rFonts w:ascii="Sabon Next LT" w:hAnsi="Sabon Next LT" w:cs="Sabon Next LT"/>
          <w:sz w:val="28"/>
          <w:szCs w:val="28"/>
        </w:rPr>
        <w:t>colour</w:t>
      </w:r>
      <w:r w:rsidRPr="002C70AA">
        <w:rPr>
          <w:rFonts w:ascii="Sabon Next LT" w:hAnsi="Sabon Next LT" w:cs="Sabon Next LT"/>
          <w:sz w:val="28"/>
          <w:szCs w:val="28"/>
        </w:rPr>
        <w:t xml:space="preserve"> scheme may not be enough to leave a lasting impression or attract potential buyers from around the world. This stand has the potential to represent Wales in a better light, but it may not accurately showcase what the country has to offer. It's possible that this stand could be overlooked due to a lack of appeal, resulting in fewer visitors to Wales. It</w:t>
      </w:r>
      <w:r w:rsidR="00A625AF">
        <w:rPr>
          <w:rFonts w:ascii="Sabon Next LT" w:hAnsi="Sabon Next LT" w:cs="Sabon Next LT"/>
          <w:sz w:val="28"/>
          <w:szCs w:val="28"/>
        </w:rPr>
        <w:t>’</w:t>
      </w:r>
      <w:r w:rsidRPr="002C70AA">
        <w:rPr>
          <w:rFonts w:ascii="Sabon Next LT" w:hAnsi="Sabon Next LT" w:cs="Sabon Next LT"/>
          <w:sz w:val="28"/>
          <w:szCs w:val="28"/>
        </w:rPr>
        <w:t>s important to ensure that the stand accurately represents the country and its attractions to avoid giving off the wrong impression.</w:t>
      </w:r>
    </w:p>
    <w:p w14:paraId="0D6680F3" w14:textId="77777777" w:rsidR="00D35770" w:rsidRDefault="00D35770" w:rsidP="003B25DB">
      <w:pPr>
        <w:rPr>
          <w:rFonts w:ascii="Sabon Next LT" w:hAnsi="Sabon Next LT" w:cs="Sabon Next LT"/>
          <w:sz w:val="28"/>
          <w:szCs w:val="28"/>
        </w:rPr>
      </w:pPr>
    </w:p>
    <w:p w14:paraId="0646A074" w14:textId="77777777" w:rsidR="00896A47" w:rsidRDefault="00896A47" w:rsidP="003B25DB">
      <w:pPr>
        <w:rPr>
          <w:rFonts w:ascii="Sabon Next LT" w:hAnsi="Sabon Next LT" w:cs="Sabon Next LT"/>
          <w:sz w:val="28"/>
          <w:szCs w:val="28"/>
        </w:rPr>
      </w:pPr>
    </w:p>
    <w:p w14:paraId="6013E56D" w14:textId="77777777" w:rsidR="00896A47" w:rsidRDefault="00896A47" w:rsidP="003B25DB">
      <w:pPr>
        <w:rPr>
          <w:rFonts w:ascii="Sabon Next LT" w:hAnsi="Sabon Next LT" w:cs="Sabon Next LT"/>
          <w:sz w:val="28"/>
          <w:szCs w:val="28"/>
        </w:rPr>
      </w:pPr>
    </w:p>
    <w:p w14:paraId="7991780A" w14:textId="77777777" w:rsidR="00D35770" w:rsidRDefault="00D35770" w:rsidP="003B25DB">
      <w:pPr>
        <w:rPr>
          <w:rFonts w:ascii="Sabon Next LT" w:hAnsi="Sabon Next LT" w:cs="Sabon Next LT"/>
          <w:sz w:val="28"/>
          <w:szCs w:val="28"/>
        </w:rPr>
      </w:pPr>
    </w:p>
    <w:p w14:paraId="759ECF8F" w14:textId="77777777" w:rsidR="00D35770" w:rsidRDefault="00D35770" w:rsidP="003B25DB">
      <w:pPr>
        <w:rPr>
          <w:rFonts w:ascii="Sabon Next LT" w:hAnsi="Sabon Next LT" w:cs="Sabon Next LT"/>
          <w:sz w:val="28"/>
          <w:szCs w:val="28"/>
        </w:rPr>
      </w:pPr>
    </w:p>
    <w:p w14:paraId="18AEF20F" w14:textId="77777777" w:rsidR="00D35770" w:rsidRDefault="00D35770" w:rsidP="003B25DB">
      <w:pPr>
        <w:rPr>
          <w:rFonts w:ascii="Sabon Next LT" w:hAnsi="Sabon Next LT" w:cs="Sabon Next LT"/>
          <w:sz w:val="28"/>
          <w:szCs w:val="28"/>
        </w:rPr>
      </w:pPr>
    </w:p>
    <w:p w14:paraId="4045599F" w14:textId="77777777" w:rsidR="00D35770" w:rsidRDefault="00D35770" w:rsidP="003B25DB">
      <w:pPr>
        <w:rPr>
          <w:rFonts w:ascii="Sabon Next LT" w:hAnsi="Sabon Next LT" w:cs="Sabon Next LT"/>
          <w:sz w:val="28"/>
          <w:szCs w:val="28"/>
        </w:rPr>
      </w:pPr>
    </w:p>
    <w:p w14:paraId="1522A77C" w14:textId="628603A1" w:rsidR="002048BC" w:rsidRPr="002048BC" w:rsidRDefault="002048BC" w:rsidP="002048BC">
      <w:pPr>
        <w:jc w:val="center"/>
        <w:rPr>
          <w:rFonts w:ascii="Sabon Next LT" w:hAnsi="Sabon Next LT" w:cs="Sabon Next LT"/>
          <w:color w:val="FF0000"/>
          <w:sz w:val="28"/>
          <w:szCs w:val="28"/>
        </w:rPr>
      </w:pPr>
      <w:r w:rsidRPr="002048BC">
        <w:rPr>
          <w:rFonts w:ascii="Sabon Next LT" w:hAnsi="Sabon Next LT" w:cs="Sabon Next LT"/>
          <w:color w:val="FF0000"/>
          <w:sz w:val="28"/>
          <w:szCs w:val="28"/>
        </w:rPr>
        <w:lastRenderedPageBreak/>
        <w:t>Current Welsh stand</w:t>
      </w:r>
    </w:p>
    <w:p w14:paraId="0E24E082" w14:textId="6E44CDEC" w:rsidR="007B2C59" w:rsidRDefault="002201D6" w:rsidP="00FA1E94">
      <w:pPr>
        <w:jc w:val="center"/>
        <w:rPr>
          <w:rFonts w:ascii="Sabon Next LT" w:hAnsi="Sabon Next LT" w:cs="Sabon Next LT"/>
          <w:sz w:val="24"/>
          <w:szCs w:val="24"/>
          <w:u w:val="single"/>
        </w:rPr>
      </w:pPr>
      <w:r>
        <w:rPr>
          <w:noProof/>
        </w:rPr>
        <w:drawing>
          <wp:inline distT="0" distB="0" distL="0" distR="0" wp14:anchorId="609CD2D0" wp14:editId="7B506DF8">
            <wp:extent cx="3668395" cy="3548859"/>
            <wp:effectExtent l="0" t="0" r="8255" b="0"/>
            <wp:docPr id="197742400" name="Picture 3" descr="Das Visit Wales Team | Visit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s Visit Wales Team | Visit Wa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76905" cy="3557092"/>
                    </a:xfrm>
                    <a:prstGeom prst="rect">
                      <a:avLst/>
                    </a:prstGeom>
                    <a:noFill/>
                    <a:ln>
                      <a:noFill/>
                    </a:ln>
                  </pic:spPr>
                </pic:pic>
              </a:graphicData>
            </a:graphic>
          </wp:inline>
        </w:drawing>
      </w:r>
    </w:p>
    <w:p w14:paraId="10380DE0" w14:textId="77777777" w:rsidR="002201D6" w:rsidRPr="005F630E" w:rsidRDefault="002201D6" w:rsidP="002201D6">
      <w:pPr>
        <w:jc w:val="center"/>
        <w:rPr>
          <w:rFonts w:cstheme="minorHAnsi"/>
          <w:i/>
          <w:iCs/>
          <w:sz w:val="24"/>
          <w:szCs w:val="24"/>
        </w:rPr>
      </w:pPr>
      <w:r w:rsidRPr="005F630E">
        <w:rPr>
          <w:rFonts w:cstheme="minorHAnsi"/>
          <w:i/>
          <w:iCs/>
          <w:sz w:val="24"/>
          <w:szCs w:val="24"/>
        </w:rPr>
        <w:t>WTM (2019)</w:t>
      </w:r>
    </w:p>
    <w:p w14:paraId="7393B348" w14:textId="77777777" w:rsidR="002201D6" w:rsidRDefault="002201D6" w:rsidP="00FA1E94">
      <w:pPr>
        <w:jc w:val="center"/>
        <w:rPr>
          <w:rFonts w:ascii="Sabon Next LT" w:hAnsi="Sabon Next LT" w:cs="Sabon Next LT"/>
          <w:sz w:val="24"/>
          <w:szCs w:val="24"/>
          <w:u w:val="single"/>
        </w:rPr>
      </w:pPr>
    </w:p>
    <w:p w14:paraId="7A917100" w14:textId="77777777" w:rsidR="00D35770" w:rsidRDefault="00A307C5" w:rsidP="00A625AF">
      <w:pPr>
        <w:rPr>
          <w:rFonts w:ascii="Sabon Next LT" w:hAnsi="Sabon Next LT" w:cs="Sabon Next LT"/>
          <w:sz w:val="28"/>
          <w:szCs w:val="28"/>
        </w:rPr>
      </w:pPr>
      <w:r w:rsidRPr="00A307C5">
        <w:rPr>
          <w:rFonts w:ascii="Sabon Next LT" w:hAnsi="Sabon Next LT" w:cs="Sabon Next LT"/>
          <w:sz w:val="28"/>
          <w:szCs w:val="28"/>
        </w:rPr>
        <w:t xml:space="preserve">In order to make a well-informed decision regarding </w:t>
      </w:r>
      <w:r w:rsidR="00531783">
        <w:rPr>
          <w:rFonts w:ascii="Sabon Next LT" w:hAnsi="Sabon Next LT" w:cs="Sabon Next LT"/>
          <w:sz w:val="28"/>
          <w:szCs w:val="28"/>
        </w:rPr>
        <w:t xml:space="preserve">the </w:t>
      </w:r>
      <w:r w:rsidRPr="00A307C5">
        <w:rPr>
          <w:rFonts w:ascii="Sabon Next LT" w:hAnsi="Sabon Next LT" w:cs="Sabon Next LT"/>
          <w:sz w:val="28"/>
          <w:szCs w:val="28"/>
        </w:rPr>
        <w:t xml:space="preserve">Wales stand, it is essential to conduct a </w:t>
      </w:r>
      <w:r w:rsidR="00531783" w:rsidRPr="00A307C5">
        <w:rPr>
          <w:rFonts w:ascii="Sabon Next LT" w:hAnsi="Sabon Next LT" w:cs="Sabon Next LT"/>
          <w:sz w:val="28"/>
          <w:szCs w:val="28"/>
        </w:rPr>
        <w:t>thorough</w:t>
      </w:r>
      <w:r w:rsidRPr="00A307C5">
        <w:rPr>
          <w:rFonts w:ascii="Sabon Next LT" w:hAnsi="Sabon Next LT" w:cs="Sabon Next LT"/>
          <w:sz w:val="28"/>
          <w:szCs w:val="28"/>
        </w:rPr>
        <w:t xml:space="preserve"> analysis of a wide range of factors. These may include the level of competition </w:t>
      </w:r>
      <w:r w:rsidR="00BC540B">
        <w:rPr>
          <w:rFonts w:ascii="Sabon Next LT" w:hAnsi="Sabon Next LT" w:cs="Sabon Next LT"/>
          <w:sz w:val="28"/>
          <w:szCs w:val="28"/>
        </w:rPr>
        <w:t>at the WTM event</w:t>
      </w:r>
      <w:r w:rsidRPr="00A307C5">
        <w:rPr>
          <w:rFonts w:ascii="Sabon Next LT" w:hAnsi="Sabon Next LT" w:cs="Sabon Next LT"/>
          <w:sz w:val="28"/>
          <w:szCs w:val="28"/>
        </w:rPr>
        <w:t xml:space="preserve">, as well as the level of public interest in </w:t>
      </w:r>
      <w:r w:rsidR="00C25FD9">
        <w:rPr>
          <w:rFonts w:ascii="Sabon Next LT" w:hAnsi="Sabon Next LT" w:cs="Sabon Next LT"/>
          <w:sz w:val="28"/>
          <w:szCs w:val="28"/>
        </w:rPr>
        <w:t>a specific</w:t>
      </w:r>
      <w:r w:rsidRPr="00A307C5">
        <w:rPr>
          <w:rFonts w:ascii="Sabon Next LT" w:hAnsi="Sabon Next LT" w:cs="Sabon Next LT"/>
          <w:sz w:val="28"/>
          <w:szCs w:val="28"/>
        </w:rPr>
        <w:t xml:space="preserve"> region. Furthermore, it is important to evaluate the various activities and attractions offered by England</w:t>
      </w:r>
      <w:r w:rsidR="00C25FD9">
        <w:rPr>
          <w:rFonts w:ascii="Sabon Next LT" w:hAnsi="Sabon Next LT" w:cs="Sabon Next LT"/>
          <w:sz w:val="28"/>
          <w:szCs w:val="28"/>
        </w:rPr>
        <w:t xml:space="preserve"> the main competitor</w:t>
      </w:r>
      <w:r w:rsidRPr="00A307C5">
        <w:rPr>
          <w:rFonts w:ascii="Sabon Next LT" w:hAnsi="Sabon Next LT" w:cs="Sabon Next LT"/>
          <w:sz w:val="28"/>
          <w:szCs w:val="28"/>
        </w:rPr>
        <w:t xml:space="preserve">, as well as the overall appeal of the country as a tourist destination. </w:t>
      </w:r>
    </w:p>
    <w:p w14:paraId="09A5903C" w14:textId="3F8C0B11" w:rsidR="002B20E6" w:rsidRDefault="00A307C5" w:rsidP="00A625AF">
      <w:pPr>
        <w:rPr>
          <w:rFonts w:ascii="Sabon Next LT" w:hAnsi="Sabon Next LT" w:cs="Sabon Next LT"/>
          <w:sz w:val="28"/>
          <w:szCs w:val="28"/>
        </w:rPr>
      </w:pPr>
      <w:r w:rsidRPr="00A307C5">
        <w:rPr>
          <w:rFonts w:ascii="Sabon Next LT" w:hAnsi="Sabon Next LT" w:cs="Sabon Next LT"/>
          <w:sz w:val="28"/>
          <w:szCs w:val="28"/>
        </w:rPr>
        <w:t xml:space="preserve">By carefully weighing all of these factors, it is possible to arrive at a </w:t>
      </w:r>
      <w:r w:rsidR="00F708E8" w:rsidRPr="00A307C5">
        <w:rPr>
          <w:rFonts w:ascii="Sabon Next LT" w:hAnsi="Sabon Next LT" w:cs="Sabon Next LT"/>
          <w:sz w:val="28"/>
          <w:szCs w:val="28"/>
        </w:rPr>
        <w:t>precise</w:t>
      </w:r>
      <w:r w:rsidRPr="00A307C5">
        <w:rPr>
          <w:rFonts w:ascii="Sabon Next LT" w:hAnsi="Sabon Next LT" w:cs="Sabon Next LT"/>
          <w:sz w:val="28"/>
          <w:szCs w:val="28"/>
        </w:rPr>
        <w:t xml:space="preserve"> and confident assessment of any </w:t>
      </w:r>
      <w:r w:rsidR="00F708E8" w:rsidRPr="00A307C5">
        <w:rPr>
          <w:rFonts w:ascii="Sabon Next LT" w:hAnsi="Sabon Next LT" w:cs="Sabon Next LT"/>
          <w:sz w:val="28"/>
          <w:szCs w:val="28"/>
        </w:rPr>
        <w:t>suggested</w:t>
      </w:r>
      <w:r w:rsidRPr="00A307C5">
        <w:rPr>
          <w:rFonts w:ascii="Sabon Next LT" w:hAnsi="Sabon Next LT" w:cs="Sabon Next LT"/>
          <w:sz w:val="28"/>
          <w:szCs w:val="28"/>
        </w:rPr>
        <w:t xml:space="preserve"> changes</w:t>
      </w:r>
      <w:r w:rsidR="00EE1F3A" w:rsidRPr="00EE1F3A">
        <w:t xml:space="preserve"> </w:t>
      </w:r>
      <w:r w:rsidR="002B20E6" w:rsidRPr="00EE1F3A">
        <w:rPr>
          <w:rFonts w:ascii="Sabon Next LT" w:hAnsi="Sabon Next LT" w:cs="Sabon Next LT"/>
          <w:sz w:val="28"/>
          <w:szCs w:val="28"/>
        </w:rPr>
        <w:t>in</w:t>
      </w:r>
      <w:r w:rsidR="00EE1F3A" w:rsidRPr="00EE1F3A">
        <w:rPr>
          <w:rFonts w:ascii="Sabon Next LT" w:hAnsi="Sabon Next LT" w:cs="Sabon Next LT"/>
          <w:sz w:val="28"/>
          <w:szCs w:val="28"/>
        </w:rPr>
        <w:t xml:space="preserve"> order to </w:t>
      </w:r>
      <w:r w:rsidR="002B20E6">
        <w:rPr>
          <w:rFonts w:ascii="Sabon Next LT" w:hAnsi="Sabon Next LT" w:cs="Sabon Next LT"/>
          <w:sz w:val="28"/>
          <w:szCs w:val="28"/>
        </w:rPr>
        <w:t xml:space="preserve">successfully </w:t>
      </w:r>
      <w:r w:rsidR="00EE1F3A" w:rsidRPr="00EE1F3A">
        <w:rPr>
          <w:rFonts w:ascii="Sabon Next LT" w:hAnsi="Sabon Next LT" w:cs="Sabon Next LT"/>
          <w:sz w:val="28"/>
          <w:szCs w:val="28"/>
        </w:rPr>
        <w:t xml:space="preserve">achieve </w:t>
      </w:r>
      <w:r w:rsidR="002B20E6">
        <w:rPr>
          <w:rFonts w:ascii="Sabon Next LT" w:hAnsi="Sabon Next LT" w:cs="Sabon Next LT"/>
          <w:sz w:val="28"/>
          <w:szCs w:val="28"/>
        </w:rPr>
        <w:t>what I am looking for,</w:t>
      </w:r>
      <w:r w:rsidR="00EE1F3A" w:rsidRPr="00EE1F3A">
        <w:rPr>
          <w:rFonts w:ascii="Sabon Next LT" w:hAnsi="Sabon Next LT" w:cs="Sabon Next LT"/>
          <w:sz w:val="28"/>
          <w:szCs w:val="28"/>
        </w:rPr>
        <w:t xml:space="preserve"> it's important for me to concentrate on what sets me apart from others, my Unique Selling Proposition (USP), and create a solid strategy for effectively promoting it.</w:t>
      </w:r>
      <w:r w:rsidR="002B20E6">
        <w:rPr>
          <w:rFonts w:ascii="Sabon Next LT" w:hAnsi="Sabon Next LT" w:cs="Sabon Next LT"/>
          <w:sz w:val="28"/>
          <w:szCs w:val="28"/>
        </w:rPr>
        <w:t xml:space="preserve"> </w:t>
      </w:r>
    </w:p>
    <w:p w14:paraId="48880EDC" w14:textId="0579EF3C" w:rsidR="00E071EC" w:rsidRDefault="00A625AF" w:rsidP="00A625AF">
      <w:pPr>
        <w:rPr>
          <w:rFonts w:ascii="Sabon Next LT" w:eastAsia="Calibri" w:hAnsi="Sabon Next LT" w:cs="Sabon Next LT"/>
          <w:color w:val="000000"/>
          <w:sz w:val="28"/>
          <w:szCs w:val="28"/>
          <w:u w:color="000000"/>
          <w:bdr w:val="nil"/>
          <w:lang w:eastAsia="en-GB"/>
        </w:rPr>
      </w:pPr>
      <w:r w:rsidRPr="00DC7F19">
        <w:rPr>
          <w:rFonts w:ascii="Sabon Next LT" w:hAnsi="Sabon Next LT" w:cs="Sabon Next LT"/>
          <w:sz w:val="28"/>
          <w:szCs w:val="28"/>
        </w:rPr>
        <w:lastRenderedPageBreak/>
        <w:t xml:space="preserve">For </w:t>
      </w:r>
      <w:r w:rsidRPr="00DC7F19">
        <w:rPr>
          <w:rFonts w:ascii="Sabon Next LT" w:eastAsia="Calibri" w:hAnsi="Sabon Next LT" w:cs="Sabon Next LT"/>
          <w:color w:val="000000"/>
          <w:sz w:val="28"/>
          <w:szCs w:val="28"/>
          <w:u w:color="000000"/>
          <w:bdr w:val="nil"/>
          <w:lang w:eastAsia="en-GB"/>
        </w:rPr>
        <w:t>the</w:t>
      </w:r>
      <w:r w:rsidRPr="00DC7F19">
        <w:rPr>
          <w:rFonts w:ascii="Sabon Next LT" w:eastAsia="Calibri" w:hAnsi="Sabon Next LT" w:cs="Sabon Next LT"/>
          <w:b/>
          <w:bCs/>
          <w:color w:val="000000"/>
          <w:sz w:val="28"/>
          <w:szCs w:val="28"/>
          <w:u w:color="000000"/>
          <w:bdr w:val="nil"/>
          <w:lang w:eastAsia="en-GB"/>
        </w:rPr>
        <w:t xml:space="preserve"> </w:t>
      </w:r>
      <w:r w:rsidR="00DC7F19" w:rsidRPr="00DC7F19">
        <w:rPr>
          <w:rFonts w:ascii="Sabon Next LT" w:eastAsia="Calibri" w:hAnsi="Sabon Next LT" w:cs="Sabon Next LT"/>
          <w:color w:val="000000"/>
          <w:sz w:val="28"/>
          <w:szCs w:val="28"/>
          <w:u w:color="000000"/>
          <w:bdr w:val="nil"/>
          <w:lang w:eastAsia="en-GB"/>
        </w:rPr>
        <w:t>2023 WTM</w:t>
      </w:r>
      <w:r w:rsidR="00DC7F19">
        <w:rPr>
          <w:rFonts w:ascii="Sabon Next LT" w:eastAsia="Calibri" w:hAnsi="Sabon Next LT" w:cs="Sabon Next LT"/>
          <w:color w:val="000000"/>
          <w:sz w:val="28"/>
          <w:szCs w:val="28"/>
          <w:u w:color="000000"/>
          <w:bdr w:val="nil"/>
          <w:lang w:eastAsia="en-GB"/>
        </w:rPr>
        <w:t xml:space="preserve">, to make the new Wales </w:t>
      </w:r>
      <w:r w:rsidR="006F3EB4">
        <w:rPr>
          <w:rFonts w:ascii="Sabon Next LT" w:eastAsia="Calibri" w:hAnsi="Sabon Next LT" w:cs="Sabon Next LT"/>
          <w:color w:val="000000"/>
          <w:sz w:val="28"/>
          <w:szCs w:val="28"/>
          <w:u w:color="000000"/>
          <w:bdr w:val="nil"/>
          <w:lang w:eastAsia="en-GB"/>
        </w:rPr>
        <w:t xml:space="preserve">stand more </w:t>
      </w:r>
      <w:r w:rsidR="00D07BE6">
        <w:rPr>
          <w:rFonts w:ascii="Sabon Next LT" w:eastAsia="Calibri" w:hAnsi="Sabon Next LT" w:cs="Sabon Next LT"/>
          <w:color w:val="000000"/>
          <w:sz w:val="28"/>
          <w:szCs w:val="28"/>
          <w:u w:color="000000"/>
          <w:bdr w:val="nil"/>
          <w:lang w:eastAsia="en-GB"/>
        </w:rPr>
        <w:t>appealing and engaging</w:t>
      </w:r>
      <w:r w:rsidR="0027105E">
        <w:rPr>
          <w:rFonts w:ascii="Sabon Next LT" w:eastAsia="Calibri" w:hAnsi="Sabon Next LT" w:cs="Sabon Next LT"/>
          <w:color w:val="000000"/>
          <w:sz w:val="28"/>
          <w:szCs w:val="28"/>
          <w:u w:color="000000"/>
          <w:bdr w:val="nil"/>
          <w:lang w:eastAsia="en-GB"/>
        </w:rPr>
        <w:t>, the current black colour will change to the colours of the Welsh flag</w:t>
      </w:r>
      <w:r w:rsidR="00E071EC">
        <w:rPr>
          <w:rFonts w:ascii="Sabon Next LT" w:eastAsia="Calibri" w:hAnsi="Sabon Next LT" w:cs="Sabon Next LT"/>
          <w:color w:val="000000"/>
          <w:sz w:val="28"/>
          <w:szCs w:val="28"/>
          <w:u w:color="000000"/>
          <w:bdr w:val="nil"/>
          <w:lang w:eastAsia="en-GB"/>
        </w:rPr>
        <w:t xml:space="preserve"> White, Red and Green, but Red </w:t>
      </w:r>
      <w:r w:rsidR="00F9593E">
        <w:rPr>
          <w:rFonts w:ascii="Sabon Next LT" w:eastAsia="Calibri" w:hAnsi="Sabon Next LT" w:cs="Sabon Next LT"/>
          <w:color w:val="000000"/>
          <w:sz w:val="28"/>
          <w:szCs w:val="28"/>
          <w:u w:color="000000"/>
          <w:bdr w:val="nil"/>
          <w:lang w:eastAsia="en-GB"/>
        </w:rPr>
        <w:t>is</w:t>
      </w:r>
      <w:r w:rsidR="00E071EC">
        <w:rPr>
          <w:rFonts w:ascii="Sabon Next LT" w:eastAsia="Calibri" w:hAnsi="Sabon Next LT" w:cs="Sabon Next LT"/>
          <w:color w:val="000000"/>
          <w:sz w:val="28"/>
          <w:szCs w:val="28"/>
          <w:u w:color="000000"/>
          <w:bdr w:val="nil"/>
          <w:lang w:eastAsia="en-GB"/>
        </w:rPr>
        <w:t xml:space="preserve"> the main colour. </w:t>
      </w:r>
    </w:p>
    <w:p w14:paraId="12C921EB" w14:textId="424715CA" w:rsidR="000D4C90" w:rsidRDefault="000D4C90" w:rsidP="00A625AF">
      <w:pPr>
        <w:rPr>
          <w:rFonts w:ascii="Sabon Next LT" w:eastAsia="Calibri" w:hAnsi="Sabon Next LT" w:cs="Sabon Next LT"/>
          <w:color w:val="000000"/>
          <w:sz w:val="28"/>
          <w:szCs w:val="28"/>
          <w:u w:color="000000"/>
          <w:bdr w:val="nil"/>
          <w:lang w:eastAsia="en-GB"/>
        </w:rPr>
      </w:pPr>
      <w:r w:rsidRPr="000D4C90">
        <w:rPr>
          <w:rFonts w:ascii="Sabon Next LT" w:eastAsia="Calibri" w:hAnsi="Sabon Next LT" w:cs="Sabon Next LT"/>
          <w:color w:val="000000"/>
          <w:sz w:val="28"/>
          <w:szCs w:val="28"/>
          <w:u w:color="000000"/>
          <w:bdr w:val="nil"/>
          <w:lang w:eastAsia="en-GB"/>
        </w:rPr>
        <w:t xml:space="preserve">In order to make Wales stand at the 2023 WTM more attractive and engaging, </w:t>
      </w:r>
      <w:r w:rsidR="00484764">
        <w:rPr>
          <w:rFonts w:ascii="Sabon Next LT" w:eastAsia="Calibri" w:hAnsi="Sabon Next LT" w:cs="Sabon Next LT"/>
          <w:color w:val="000000"/>
          <w:sz w:val="28"/>
          <w:szCs w:val="28"/>
          <w:u w:color="000000"/>
          <w:bdr w:val="nil"/>
          <w:lang w:eastAsia="en-GB"/>
        </w:rPr>
        <w:t>there will be a</w:t>
      </w:r>
      <w:r w:rsidRPr="000D4C90">
        <w:rPr>
          <w:rFonts w:ascii="Sabon Next LT" w:eastAsia="Calibri" w:hAnsi="Sabon Next LT" w:cs="Sabon Next LT"/>
          <w:color w:val="000000"/>
          <w:sz w:val="28"/>
          <w:szCs w:val="28"/>
          <w:u w:color="000000"/>
          <w:bdr w:val="nil"/>
          <w:lang w:eastAsia="en-GB"/>
        </w:rPr>
        <w:t xml:space="preserve"> replace</w:t>
      </w:r>
      <w:r w:rsidR="00484764">
        <w:rPr>
          <w:rFonts w:ascii="Sabon Next LT" w:eastAsia="Calibri" w:hAnsi="Sabon Next LT" w:cs="Sabon Next LT"/>
          <w:color w:val="000000"/>
          <w:sz w:val="28"/>
          <w:szCs w:val="28"/>
          <w:u w:color="000000"/>
          <w:bdr w:val="nil"/>
          <w:lang w:eastAsia="en-GB"/>
        </w:rPr>
        <w:t>ment</w:t>
      </w:r>
      <w:r w:rsidRPr="000D4C90">
        <w:rPr>
          <w:rFonts w:ascii="Sabon Next LT" w:eastAsia="Calibri" w:hAnsi="Sabon Next LT" w:cs="Sabon Next LT"/>
          <w:color w:val="000000"/>
          <w:sz w:val="28"/>
          <w:szCs w:val="28"/>
          <w:u w:color="000000"/>
          <w:bdr w:val="nil"/>
          <w:lang w:eastAsia="en-GB"/>
        </w:rPr>
        <w:t xml:space="preserve"> the current black </w:t>
      </w:r>
      <w:r w:rsidR="00484764">
        <w:rPr>
          <w:rFonts w:ascii="Sabon Next LT" w:eastAsia="Calibri" w:hAnsi="Sabon Next LT" w:cs="Sabon Next LT"/>
          <w:color w:val="000000"/>
          <w:sz w:val="28"/>
          <w:szCs w:val="28"/>
          <w:u w:color="000000"/>
          <w:bdr w:val="nil"/>
          <w:lang w:eastAsia="en-GB"/>
        </w:rPr>
        <w:t>colour</w:t>
      </w:r>
      <w:r w:rsidRPr="000D4C90">
        <w:rPr>
          <w:rFonts w:ascii="Sabon Next LT" w:eastAsia="Calibri" w:hAnsi="Sabon Next LT" w:cs="Sabon Next LT"/>
          <w:color w:val="000000"/>
          <w:sz w:val="28"/>
          <w:szCs w:val="28"/>
          <w:u w:color="000000"/>
          <w:bdr w:val="nil"/>
          <w:lang w:eastAsia="en-GB"/>
        </w:rPr>
        <w:t xml:space="preserve"> with the three </w:t>
      </w:r>
      <w:r w:rsidR="00484764">
        <w:rPr>
          <w:rFonts w:ascii="Sabon Next LT" w:eastAsia="Calibri" w:hAnsi="Sabon Next LT" w:cs="Sabon Next LT"/>
          <w:color w:val="000000"/>
          <w:sz w:val="28"/>
          <w:szCs w:val="28"/>
          <w:u w:color="000000"/>
          <w:bdr w:val="nil"/>
          <w:lang w:eastAsia="en-GB"/>
        </w:rPr>
        <w:t>colours</w:t>
      </w:r>
      <w:r w:rsidRPr="000D4C90">
        <w:rPr>
          <w:rFonts w:ascii="Sabon Next LT" w:eastAsia="Calibri" w:hAnsi="Sabon Next LT" w:cs="Sabon Next LT"/>
          <w:color w:val="000000"/>
          <w:sz w:val="28"/>
          <w:szCs w:val="28"/>
          <w:u w:color="000000"/>
          <w:bdr w:val="nil"/>
          <w:lang w:eastAsia="en-GB"/>
        </w:rPr>
        <w:t xml:space="preserve"> of the Welsh flag - White, Red, and Green. The primary shade of the new stand will be Red. This modification </w:t>
      </w:r>
      <w:r w:rsidR="00C062A4">
        <w:rPr>
          <w:rFonts w:ascii="Sabon Next LT" w:eastAsia="Calibri" w:hAnsi="Sabon Next LT" w:cs="Sabon Next LT"/>
          <w:color w:val="000000"/>
          <w:sz w:val="28"/>
          <w:szCs w:val="28"/>
          <w:u w:color="000000"/>
          <w:bdr w:val="nil"/>
          <w:lang w:eastAsia="en-GB"/>
        </w:rPr>
        <w:t>will</w:t>
      </w:r>
      <w:r w:rsidRPr="000D4C90">
        <w:rPr>
          <w:rFonts w:ascii="Sabon Next LT" w:eastAsia="Calibri" w:hAnsi="Sabon Next LT" w:cs="Sabon Next LT"/>
          <w:color w:val="000000"/>
          <w:sz w:val="28"/>
          <w:szCs w:val="28"/>
          <w:u w:color="000000"/>
          <w:bdr w:val="nil"/>
          <w:lang w:eastAsia="en-GB"/>
        </w:rPr>
        <w:t xml:space="preserve"> improve the visual appeal for visitors and highlight Welsh culture in a more prominent manner</w:t>
      </w:r>
      <w:r w:rsidR="00C25B49">
        <w:rPr>
          <w:rFonts w:ascii="Sabon Next LT" w:eastAsia="Calibri" w:hAnsi="Sabon Next LT" w:cs="Sabon Next LT"/>
          <w:color w:val="000000"/>
          <w:sz w:val="28"/>
          <w:szCs w:val="28"/>
          <w:u w:color="000000"/>
          <w:bdr w:val="nil"/>
          <w:lang w:eastAsia="en-GB"/>
        </w:rPr>
        <w:t>.</w:t>
      </w:r>
    </w:p>
    <w:p w14:paraId="31AFB92D" w14:textId="17149285" w:rsidR="007B2C59" w:rsidRPr="00DC7F19" w:rsidRDefault="00E071EC" w:rsidP="00E071EC">
      <w:pPr>
        <w:jc w:val="center"/>
        <w:rPr>
          <w:rFonts w:ascii="Sabon Next LT" w:hAnsi="Sabon Next LT" w:cs="Sabon Next LT"/>
          <w:sz w:val="28"/>
          <w:szCs w:val="28"/>
        </w:rPr>
      </w:pPr>
      <w:r>
        <w:rPr>
          <w:noProof/>
        </w:rPr>
        <mc:AlternateContent>
          <mc:Choice Requires="wps">
            <w:drawing>
              <wp:anchor distT="0" distB="0" distL="114300" distR="114300" simplePos="0" relativeHeight="251624448" behindDoc="0" locked="0" layoutInCell="1" allowOverlap="1" wp14:anchorId="0B45B8E8" wp14:editId="640A766F">
                <wp:simplePos x="0" y="0"/>
                <wp:positionH relativeFrom="column">
                  <wp:posOffset>885825</wp:posOffset>
                </wp:positionH>
                <wp:positionV relativeFrom="paragraph">
                  <wp:posOffset>1393190</wp:posOffset>
                </wp:positionV>
                <wp:extent cx="714375" cy="714375"/>
                <wp:effectExtent l="0" t="38100" r="47625" b="28575"/>
                <wp:wrapNone/>
                <wp:docPr id="1012976276" name="Straight Arrow Connector 5"/>
                <wp:cNvGraphicFramePr/>
                <a:graphic xmlns:a="http://schemas.openxmlformats.org/drawingml/2006/main">
                  <a:graphicData uri="http://schemas.microsoft.com/office/word/2010/wordprocessingShape">
                    <wps:wsp>
                      <wps:cNvCnPr/>
                      <wps:spPr>
                        <a:xfrm flipV="1">
                          <a:off x="0" y="0"/>
                          <a:ext cx="714375" cy="7143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45122D8" id="Straight Arrow Connector 5" o:spid="_x0000_s1026" type="#_x0000_t32" style="position:absolute;margin-left:69.75pt;margin-top:109.7pt;width:56.25pt;height:56.25pt;flip:y;z-index:251624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" strokecolor="black [3200]" strokeweight="1.5pt">
                <v:stroke endarrow="block" joinstyle="miter"/>
              </v:shape>
            </w:pict>
          </mc:Fallback>
        </mc:AlternateContent>
      </w:r>
      <w:r>
        <w:rPr>
          <w:noProof/>
        </w:rPr>
        <w:drawing>
          <wp:inline distT="0" distB="0" distL="0" distR="0" wp14:anchorId="6BC42DE2" wp14:editId="37699CEE">
            <wp:extent cx="2428875" cy="1457325"/>
            <wp:effectExtent l="0" t="0" r="9525" b="9525"/>
            <wp:docPr id="639545720" name="Picture 4" descr="Flag of Wal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ag of Wales - Wikiped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8875" cy="1457325"/>
                    </a:xfrm>
                    <a:prstGeom prst="rect">
                      <a:avLst/>
                    </a:prstGeom>
                    <a:noFill/>
                    <a:ln>
                      <a:noFill/>
                    </a:ln>
                  </pic:spPr>
                </pic:pic>
              </a:graphicData>
            </a:graphic>
          </wp:inline>
        </w:drawing>
      </w:r>
    </w:p>
    <w:p w14:paraId="1C10C17D" w14:textId="77777777" w:rsidR="007B2C59" w:rsidRDefault="007B2C59" w:rsidP="00FA1E94">
      <w:pPr>
        <w:jc w:val="center"/>
        <w:rPr>
          <w:rFonts w:ascii="Sabon Next LT" w:hAnsi="Sabon Next LT" w:cs="Sabon Next LT"/>
          <w:sz w:val="24"/>
          <w:szCs w:val="24"/>
          <w:u w:val="single"/>
        </w:rPr>
      </w:pPr>
    </w:p>
    <w:p w14:paraId="06C332F1" w14:textId="0BD2B37C" w:rsidR="007B2C59" w:rsidRDefault="00E071EC" w:rsidP="00FA1E94">
      <w:pPr>
        <w:jc w:val="center"/>
        <w:rPr>
          <w:rFonts w:ascii="Sabon Next LT" w:hAnsi="Sabon Next LT" w:cs="Sabon Next LT"/>
          <w:sz w:val="24"/>
          <w:szCs w:val="24"/>
          <w:u w:val="single"/>
        </w:rPr>
      </w:pPr>
      <w:r w:rsidRPr="00E071EC">
        <w:rPr>
          <w:rFonts w:ascii="Sabon Next LT" w:hAnsi="Sabon Next LT" w:cs="Sabon Next LT"/>
          <w:noProof/>
          <w:sz w:val="24"/>
          <w:szCs w:val="24"/>
          <w:u w:val="single"/>
        </w:rPr>
        <mc:AlternateContent>
          <mc:Choice Requires="wps">
            <w:drawing>
              <wp:anchor distT="45720" distB="45720" distL="114300" distR="114300" simplePos="0" relativeHeight="251627520" behindDoc="0" locked="0" layoutInCell="1" allowOverlap="1" wp14:anchorId="12A8B9E1" wp14:editId="21E8A84B">
                <wp:simplePos x="0" y="0"/>
                <wp:positionH relativeFrom="column">
                  <wp:posOffset>342900</wp:posOffset>
                </wp:positionH>
                <wp:positionV relativeFrom="paragraph">
                  <wp:posOffset>177165</wp:posOffset>
                </wp:positionV>
                <wp:extent cx="1152525" cy="3238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323850"/>
                        </a:xfrm>
                        <a:prstGeom prst="rect">
                          <a:avLst/>
                        </a:prstGeom>
                        <a:solidFill>
                          <a:srgbClr val="FFFFFF"/>
                        </a:solidFill>
                        <a:ln w="9525">
                          <a:solidFill>
                            <a:srgbClr val="000000"/>
                          </a:solidFill>
                          <a:miter lim="800000"/>
                          <a:headEnd/>
                          <a:tailEnd/>
                        </a:ln>
                      </wps:spPr>
                      <wps:txbx>
                        <w:txbxContent>
                          <w:p w14:paraId="40F7931D" w14:textId="4FE8A597" w:rsidR="00E071EC" w:rsidRPr="00E071EC" w:rsidRDefault="00E071EC">
                            <w:pPr>
                              <w:rPr>
                                <w:b/>
                                <w:bCs/>
                                <w:sz w:val="28"/>
                                <w:szCs w:val="28"/>
                              </w:rPr>
                            </w:pPr>
                            <w:r w:rsidRPr="00E071EC">
                              <w:rPr>
                                <w:b/>
                                <w:bCs/>
                                <w:sz w:val="28"/>
                                <w:szCs w:val="28"/>
                              </w:rPr>
                              <w:t xml:space="preserve">Like this one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A8B9E1" id="_x0000_t202" coordsize="21600,21600" o:spt="202" path="m,l,21600r21600,l21600,xe">
                <v:stroke joinstyle="miter"/>
                <v:path gradientshapeok="t" o:connecttype="rect"/>
              </v:shapetype>
              <v:shape id="Text Box 2" o:spid="_x0000_s1026" type="#_x0000_t202" style="position:absolute;left:0;text-align:left;margin-left:27pt;margin-top:13.95pt;width:90.75pt;height:25.5pt;z-index:251627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">
                <v:textbox>
                  <w:txbxContent>
                    <w:p w14:paraId="40F7931D" w14:textId="4FE8A597" w:rsidR="00E071EC" w:rsidRPr="00E071EC" w:rsidRDefault="00E071EC">
                      <w:pPr>
                        <w:rPr>
                          <w:b/>
                          <w:bCs/>
                          <w:sz w:val="28"/>
                          <w:szCs w:val="28"/>
                        </w:rPr>
                      </w:pPr>
                      <w:r w:rsidRPr="00E071EC">
                        <w:rPr>
                          <w:b/>
                          <w:bCs/>
                          <w:sz w:val="28"/>
                          <w:szCs w:val="28"/>
                        </w:rPr>
                        <w:t xml:space="preserve">Like this one </w:t>
                      </w:r>
                    </w:p>
                  </w:txbxContent>
                </v:textbox>
                <w10:wrap type="square"/>
              </v:shape>
            </w:pict>
          </mc:Fallback>
        </mc:AlternateContent>
      </w:r>
    </w:p>
    <w:p w14:paraId="74EAA27A" w14:textId="5DA7DCE9" w:rsidR="007B2C59" w:rsidRDefault="007B2C59" w:rsidP="00FA1E94">
      <w:pPr>
        <w:jc w:val="center"/>
        <w:rPr>
          <w:rFonts w:ascii="Sabon Next LT" w:hAnsi="Sabon Next LT" w:cs="Sabon Next LT"/>
          <w:sz w:val="24"/>
          <w:szCs w:val="24"/>
          <w:u w:val="single"/>
        </w:rPr>
      </w:pPr>
    </w:p>
    <w:p w14:paraId="7E6B9B90" w14:textId="4B4BD7BA" w:rsidR="007B2C59" w:rsidRDefault="007B2C59" w:rsidP="00FA1E94">
      <w:pPr>
        <w:jc w:val="center"/>
        <w:rPr>
          <w:rFonts w:ascii="Sabon Next LT" w:hAnsi="Sabon Next LT" w:cs="Sabon Next LT"/>
          <w:sz w:val="24"/>
          <w:szCs w:val="24"/>
          <w:u w:val="single"/>
        </w:rPr>
      </w:pPr>
    </w:p>
    <w:p w14:paraId="4BB09FB9" w14:textId="5342EA0E" w:rsidR="003D41C1" w:rsidRDefault="006445E5" w:rsidP="003D41C1">
      <w:pPr>
        <w:rPr>
          <w:rFonts w:ascii="Sabon Next LT" w:hAnsi="Sabon Next LT" w:cs="Sabon Next LT"/>
          <w:sz w:val="28"/>
          <w:szCs w:val="28"/>
        </w:rPr>
      </w:pPr>
      <w:r w:rsidRPr="006445E5">
        <w:rPr>
          <w:rFonts w:ascii="Sabon Next LT" w:hAnsi="Sabon Next LT" w:cs="Sabon Next LT"/>
          <w:sz w:val="28"/>
          <w:szCs w:val="28"/>
        </w:rPr>
        <w:t xml:space="preserve">At the back of the stand, </w:t>
      </w:r>
      <w:r w:rsidR="00910E7C">
        <w:rPr>
          <w:rFonts w:ascii="Sabon Next LT" w:hAnsi="Sabon Next LT" w:cs="Sabon Next LT"/>
          <w:sz w:val="28"/>
          <w:szCs w:val="28"/>
        </w:rPr>
        <w:t>there</w:t>
      </w:r>
      <w:r w:rsidRPr="006445E5">
        <w:rPr>
          <w:rFonts w:ascii="Sabon Next LT" w:hAnsi="Sabon Next LT" w:cs="Sabon Next LT"/>
          <w:sz w:val="28"/>
          <w:szCs w:val="28"/>
        </w:rPr>
        <w:t xml:space="preserve"> will be </w:t>
      </w:r>
      <w:r w:rsidR="00910E7C">
        <w:rPr>
          <w:rFonts w:ascii="Sabon Next LT" w:hAnsi="Sabon Next LT" w:cs="Sabon Next LT"/>
          <w:sz w:val="28"/>
          <w:szCs w:val="28"/>
        </w:rPr>
        <w:t xml:space="preserve">a </w:t>
      </w:r>
      <w:r w:rsidR="00ED44F1">
        <w:rPr>
          <w:rFonts w:ascii="Sabon Next LT" w:hAnsi="Sabon Next LT" w:cs="Sabon Next LT"/>
          <w:sz w:val="28"/>
          <w:szCs w:val="28"/>
        </w:rPr>
        <w:t xml:space="preserve">Large </w:t>
      </w:r>
      <w:r w:rsidR="00910E7C">
        <w:rPr>
          <w:rFonts w:ascii="Sabon Next LT" w:hAnsi="Sabon Next LT" w:cs="Sabon Next LT"/>
          <w:sz w:val="28"/>
          <w:szCs w:val="28"/>
        </w:rPr>
        <w:t>3D</w:t>
      </w:r>
      <w:r>
        <w:rPr>
          <w:rFonts w:ascii="Sabon Next LT" w:hAnsi="Sabon Next LT" w:cs="Sabon Next LT"/>
          <w:sz w:val="28"/>
          <w:szCs w:val="28"/>
        </w:rPr>
        <w:t xml:space="preserve"> red dragon blowing fire on top of </w:t>
      </w:r>
      <w:r w:rsidR="00910E7C">
        <w:rPr>
          <w:rFonts w:ascii="Sabon Next LT" w:hAnsi="Sabon Next LT" w:cs="Sabon Next LT"/>
          <w:sz w:val="28"/>
          <w:szCs w:val="28"/>
        </w:rPr>
        <w:t xml:space="preserve">a </w:t>
      </w:r>
      <w:r w:rsidR="00463190">
        <w:rPr>
          <w:rFonts w:ascii="Sabon Next LT" w:hAnsi="Sabon Next LT" w:cs="Sabon Next LT"/>
          <w:sz w:val="28"/>
          <w:szCs w:val="28"/>
        </w:rPr>
        <w:t xml:space="preserve">large-sized </w:t>
      </w:r>
      <w:r>
        <w:rPr>
          <w:rFonts w:ascii="Sabon Next LT" w:hAnsi="Sabon Next LT" w:cs="Sabon Next LT"/>
          <w:sz w:val="28"/>
          <w:szCs w:val="28"/>
        </w:rPr>
        <w:t>Cardiff Castl</w:t>
      </w:r>
      <w:r w:rsidR="004673D0">
        <w:rPr>
          <w:rFonts w:ascii="Sabon Next LT" w:hAnsi="Sabon Next LT" w:cs="Sabon Next LT"/>
          <w:sz w:val="28"/>
          <w:szCs w:val="28"/>
        </w:rPr>
        <w:t>e</w:t>
      </w:r>
      <w:r w:rsidR="00D17D56">
        <w:rPr>
          <w:rFonts w:ascii="Sabon Next LT" w:hAnsi="Sabon Next LT" w:cs="Sabon Next LT"/>
          <w:sz w:val="28"/>
          <w:szCs w:val="28"/>
        </w:rPr>
        <w:t xml:space="preserve">, with the </w:t>
      </w:r>
      <w:r w:rsidR="00CE53F5">
        <w:rPr>
          <w:rFonts w:ascii="Sabon Next LT" w:hAnsi="Sabon Next LT" w:cs="Sabon Next LT"/>
          <w:sz w:val="28"/>
          <w:szCs w:val="28"/>
        </w:rPr>
        <w:t>Welsh</w:t>
      </w:r>
      <w:r w:rsidR="00D17D56">
        <w:rPr>
          <w:rFonts w:ascii="Sabon Next LT" w:hAnsi="Sabon Next LT" w:cs="Sabon Next LT"/>
          <w:sz w:val="28"/>
          <w:szCs w:val="28"/>
        </w:rPr>
        <w:t xml:space="preserve"> flag </w:t>
      </w:r>
      <w:r w:rsidR="00CE53F5">
        <w:rPr>
          <w:rFonts w:ascii="Sabon Next LT" w:hAnsi="Sabon Next LT" w:cs="Sabon Next LT"/>
          <w:sz w:val="28"/>
          <w:szCs w:val="28"/>
        </w:rPr>
        <w:t xml:space="preserve">on it. </w:t>
      </w:r>
      <w:r w:rsidR="00463190">
        <w:rPr>
          <w:rFonts w:ascii="Sabon Next LT" w:hAnsi="Sabon Next LT" w:cs="Sabon Next LT"/>
          <w:sz w:val="28"/>
          <w:szCs w:val="28"/>
        </w:rPr>
        <w:t xml:space="preserve">The main stand will have a large daffodil </w:t>
      </w:r>
      <w:r w:rsidR="00DB52E9">
        <w:rPr>
          <w:rFonts w:ascii="Sabon Next LT" w:hAnsi="Sabon Next LT" w:cs="Sabon Next LT"/>
          <w:sz w:val="28"/>
          <w:szCs w:val="28"/>
        </w:rPr>
        <w:t>on the corner and at the front will be a large 3D spinning rugby ball</w:t>
      </w:r>
      <w:r w:rsidR="009779E0">
        <w:rPr>
          <w:rFonts w:ascii="Sabon Next LT" w:hAnsi="Sabon Next LT" w:cs="Sabon Next LT"/>
          <w:sz w:val="28"/>
          <w:szCs w:val="28"/>
        </w:rPr>
        <w:t xml:space="preserve"> which millennial stadium will be the main sponsor to promote rugby</w:t>
      </w:r>
      <w:r w:rsidR="00B52E4F">
        <w:rPr>
          <w:rFonts w:ascii="Sabon Next LT" w:hAnsi="Sabon Next LT" w:cs="Sabon Next LT"/>
          <w:sz w:val="28"/>
          <w:szCs w:val="28"/>
        </w:rPr>
        <w:t xml:space="preserve"> another sponsor will be VisitWales and VisitCardiff</w:t>
      </w:r>
      <w:r w:rsidR="00DB52E9">
        <w:rPr>
          <w:rFonts w:ascii="Sabon Next LT" w:hAnsi="Sabon Next LT" w:cs="Sabon Next LT"/>
          <w:sz w:val="28"/>
          <w:szCs w:val="28"/>
        </w:rPr>
        <w:t xml:space="preserve">. </w:t>
      </w:r>
      <w:r w:rsidR="003D41C1">
        <w:rPr>
          <w:rFonts w:ascii="Sabon Next LT" w:hAnsi="Sabon Next LT" w:cs="Sabon Next LT"/>
          <w:sz w:val="28"/>
          <w:szCs w:val="28"/>
        </w:rPr>
        <w:t xml:space="preserve">I will </w:t>
      </w:r>
      <w:r w:rsidR="003D41C1">
        <w:rPr>
          <w:rFonts w:ascii="Sabon Next LT" w:hAnsi="Sabon Next LT" w:cs="Sabon Next LT"/>
          <w:sz w:val="28"/>
          <w:szCs w:val="28"/>
        </w:rPr>
        <w:t>use this</w:t>
      </w:r>
      <w:r w:rsidR="003D41C1">
        <w:rPr>
          <w:rFonts w:ascii="Sabon Next LT" w:hAnsi="Sabon Next LT" w:cs="Sabon Next LT"/>
          <w:sz w:val="28"/>
          <w:szCs w:val="28"/>
        </w:rPr>
        <w:t xml:space="preserve"> opportunity to attract a certain demographic of people and the main goal is to attract American attendees and highlight the Millennium </w:t>
      </w:r>
      <w:r w:rsidR="003D41C1">
        <w:rPr>
          <w:rFonts w:ascii="Sabon Next LT" w:hAnsi="Sabon Next LT" w:cs="Sabon Next LT"/>
          <w:sz w:val="28"/>
          <w:szCs w:val="28"/>
        </w:rPr>
        <w:t>Stadium</w:t>
      </w:r>
      <w:r w:rsidR="003D41C1">
        <w:rPr>
          <w:rFonts w:ascii="Sabon Next LT" w:hAnsi="Sabon Next LT" w:cs="Sabon Next LT"/>
          <w:sz w:val="28"/>
          <w:szCs w:val="28"/>
        </w:rPr>
        <w:t xml:space="preserve"> and rugby.</w:t>
      </w:r>
    </w:p>
    <w:p w14:paraId="52BA2F2C" w14:textId="51EC55E5" w:rsidR="003D41C1" w:rsidRDefault="003D41C1" w:rsidP="006445E5">
      <w:pPr>
        <w:rPr>
          <w:rFonts w:ascii="Sabon Next LT" w:hAnsi="Sabon Next LT" w:cs="Sabon Next LT"/>
          <w:sz w:val="28"/>
          <w:szCs w:val="28"/>
        </w:rPr>
      </w:pPr>
    </w:p>
    <w:p w14:paraId="5581898A" w14:textId="42EE803B" w:rsidR="00E540E4" w:rsidRDefault="00B80429" w:rsidP="006445E5">
      <w:pPr>
        <w:rPr>
          <w:rFonts w:ascii="Sabon Next LT" w:hAnsi="Sabon Next LT" w:cs="Sabon Next LT"/>
          <w:sz w:val="28"/>
          <w:szCs w:val="28"/>
        </w:rPr>
      </w:pPr>
      <w:r>
        <w:rPr>
          <w:rFonts w:ascii="Sabon Next LT" w:hAnsi="Sabon Next LT" w:cs="Sabon Next LT"/>
          <w:sz w:val="28"/>
          <w:szCs w:val="28"/>
        </w:rPr>
        <w:lastRenderedPageBreak/>
        <w:t xml:space="preserve">There will be male and female mannequins with Welsh </w:t>
      </w:r>
      <w:r w:rsidR="00BE6DEA">
        <w:rPr>
          <w:rFonts w:ascii="Sabon Next LT" w:hAnsi="Sabon Next LT" w:cs="Sabon Next LT"/>
          <w:sz w:val="28"/>
          <w:szCs w:val="28"/>
        </w:rPr>
        <w:t xml:space="preserve">customs on both sides of the stand and mini sheep on the main </w:t>
      </w:r>
      <w:r w:rsidR="00C16945">
        <w:rPr>
          <w:rFonts w:ascii="Sabon Next LT" w:hAnsi="Sabon Next LT" w:cs="Sabon Next LT"/>
          <w:sz w:val="28"/>
          <w:szCs w:val="28"/>
        </w:rPr>
        <w:t>stand. This</w:t>
      </w:r>
      <w:r w:rsidR="0076516D">
        <w:rPr>
          <w:rFonts w:ascii="Sabon Next LT" w:hAnsi="Sabon Next LT" w:cs="Sabon Next LT"/>
          <w:sz w:val="28"/>
          <w:szCs w:val="28"/>
        </w:rPr>
        <w:t xml:space="preserve"> will come to a cost of </w:t>
      </w:r>
      <w:r w:rsidR="00BE6DEA" w:rsidRPr="008D7A39">
        <w:rPr>
          <w:rFonts w:ascii="Sabon Next LT" w:hAnsi="Sabon Next LT" w:cs="Sabon Next LT"/>
          <w:sz w:val="28"/>
          <w:szCs w:val="28"/>
          <w:highlight w:val="cyan"/>
        </w:rPr>
        <w:t>£3000</w:t>
      </w:r>
      <w:r w:rsidR="0076516D" w:rsidRPr="008D7A39">
        <w:rPr>
          <w:rFonts w:ascii="Sabon Next LT" w:hAnsi="Sabon Next LT" w:cs="Sabon Next LT"/>
          <w:sz w:val="28"/>
          <w:szCs w:val="28"/>
          <w:highlight w:val="cyan"/>
        </w:rPr>
        <w:t>.</w:t>
      </w:r>
      <w:r w:rsidR="00D0367A">
        <w:rPr>
          <w:rFonts w:ascii="Sabon Next LT" w:hAnsi="Sabon Next LT" w:cs="Sabon Next LT"/>
          <w:sz w:val="28"/>
          <w:szCs w:val="28"/>
        </w:rPr>
        <w:t xml:space="preserve"> </w:t>
      </w:r>
    </w:p>
    <w:p w14:paraId="21DBAA10" w14:textId="58590C95" w:rsidR="00D0367A" w:rsidRDefault="00D0367A" w:rsidP="006445E5">
      <w:pPr>
        <w:rPr>
          <w:rFonts w:ascii="Sabon Next LT" w:hAnsi="Sabon Next LT" w:cs="Sabon Next LT"/>
          <w:sz w:val="28"/>
          <w:szCs w:val="28"/>
        </w:rPr>
      </w:pPr>
      <w:r>
        <w:rPr>
          <w:rFonts w:ascii="Sabon Next LT" w:hAnsi="Sabon Next LT" w:cs="Sabon Next LT"/>
          <w:sz w:val="28"/>
          <w:szCs w:val="28"/>
        </w:rPr>
        <w:t xml:space="preserve">There will be </w:t>
      </w:r>
      <w:r w:rsidR="00E540E4">
        <w:rPr>
          <w:rFonts w:ascii="Sabon Next LT" w:hAnsi="Sabon Next LT" w:cs="Sabon Next LT"/>
          <w:sz w:val="28"/>
          <w:szCs w:val="28"/>
        </w:rPr>
        <w:t>around 12 staff</w:t>
      </w:r>
      <w:r>
        <w:rPr>
          <w:rFonts w:ascii="Sabon Next LT" w:hAnsi="Sabon Next LT" w:cs="Sabon Next LT"/>
          <w:sz w:val="28"/>
          <w:szCs w:val="28"/>
        </w:rPr>
        <w:t xml:space="preserve"> appointed to different parts of the stand</w:t>
      </w:r>
      <w:r w:rsidR="00615040">
        <w:rPr>
          <w:rFonts w:ascii="Sabon Next LT" w:hAnsi="Sabon Next LT" w:cs="Sabon Next LT"/>
          <w:sz w:val="28"/>
          <w:szCs w:val="28"/>
        </w:rPr>
        <w:t xml:space="preserve"> to cater and serve. Staff members will wear </w:t>
      </w:r>
      <w:r w:rsidR="00E540E4">
        <w:rPr>
          <w:rFonts w:ascii="Sabon Next LT" w:hAnsi="Sabon Next LT" w:cs="Sabon Next LT"/>
          <w:sz w:val="28"/>
          <w:szCs w:val="28"/>
        </w:rPr>
        <w:t>uniforms</w:t>
      </w:r>
      <w:r w:rsidR="00615040">
        <w:rPr>
          <w:rFonts w:ascii="Sabon Next LT" w:hAnsi="Sabon Next LT" w:cs="Sabon Next LT"/>
          <w:sz w:val="28"/>
          <w:szCs w:val="28"/>
        </w:rPr>
        <w:t xml:space="preserve">. The </w:t>
      </w:r>
      <w:r w:rsidR="00E540E4">
        <w:rPr>
          <w:rFonts w:ascii="Sabon Next LT" w:hAnsi="Sabon Next LT" w:cs="Sabon Next LT"/>
          <w:sz w:val="28"/>
          <w:szCs w:val="28"/>
        </w:rPr>
        <w:t>T-shirt</w:t>
      </w:r>
      <w:r w:rsidR="00615040">
        <w:rPr>
          <w:rFonts w:ascii="Sabon Next LT" w:hAnsi="Sabon Next LT" w:cs="Sabon Next LT"/>
          <w:sz w:val="28"/>
          <w:szCs w:val="28"/>
        </w:rPr>
        <w:t xml:space="preserve"> will have </w:t>
      </w:r>
      <w:r w:rsidR="00D03014">
        <w:rPr>
          <w:rFonts w:ascii="Sabon Next LT" w:hAnsi="Sabon Next LT" w:cs="Sabon Next LT"/>
          <w:sz w:val="28"/>
          <w:szCs w:val="28"/>
        </w:rPr>
        <w:t>Red for the females and Green for the Males with white hats.</w:t>
      </w:r>
      <w:r w:rsidR="00E540E4">
        <w:rPr>
          <w:rFonts w:ascii="Sabon Next LT" w:hAnsi="Sabon Next LT" w:cs="Sabon Next LT"/>
          <w:sz w:val="28"/>
          <w:szCs w:val="28"/>
        </w:rPr>
        <w:t xml:space="preserve"> Staff members wil</w:t>
      </w:r>
      <w:r w:rsidR="00AB1C02">
        <w:rPr>
          <w:rFonts w:ascii="Sabon Next LT" w:hAnsi="Sabon Next LT" w:cs="Sabon Next LT"/>
          <w:sz w:val="28"/>
          <w:szCs w:val="28"/>
        </w:rPr>
        <w:t>l be paid an hourly salary of £10.50</w:t>
      </w:r>
      <w:r w:rsidR="009F31CC">
        <w:rPr>
          <w:rFonts w:ascii="Sabon Next LT" w:hAnsi="Sabon Next LT" w:cs="Sabon Next LT"/>
          <w:sz w:val="28"/>
          <w:szCs w:val="28"/>
        </w:rPr>
        <w:t xml:space="preserve"> for the </w:t>
      </w:r>
      <w:r w:rsidR="0088613A">
        <w:rPr>
          <w:rFonts w:ascii="Sabon Next LT" w:hAnsi="Sabon Next LT" w:cs="Sabon Next LT"/>
          <w:sz w:val="28"/>
          <w:szCs w:val="28"/>
        </w:rPr>
        <w:t>10-hour</w:t>
      </w:r>
      <w:r w:rsidR="00BA0E65">
        <w:rPr>
          <w:rFonts w:ascii="Sabon Next LT" w:hAnsi="Sabon Next LT" w:cs="Sabon Next LT"/>
          <w:sz w:val="28"/>
          <w:szCs w:val="28"/>
        </w:rPr>
        <w:t xml:space="preserve"> working day. </w:t>
      </w:r>
      <w:r w:rsidR="00BA0E65" w:rsidRPr="0088613A">
        <w:rPr>
          <w:rFonts w:ascii="Sabon Next LT" w:hAnsi="Sabon Next LT" w:cs="Sabon Next LT"/>
          <w:sz w:val="28"/>
          <w:szCs w:val="28"/>
          <w:highlight w:val="cyan"/>
        </w:rPr>
        <w:t>£105 ×</w:t>
      </w:r>
      <w:r w:rsidR="000D611F" w:rsidRPr="0088613A">
        <w:rPr>
          <w:rFonts w:ascii="Sabon Next LT" w:hAnsi="Sabon Next LT" w:cs="Sabon Next LT"/>
          <w:sz w:val="28"/>
          <w:szCs w:val="28"/>
          <w:highlight w:val="cyan"/>
        </w:rPr>
        <w:t xml:space="preserve"> 12 = £1,250</w:t>
      </w:r>
    </w:p>
    <w:p w14:paraId="067209A5" w14:textId="6831F90B" w:rsidR="00296A05" w:rsidRDefault="00296A05" w:rsidP="006445E5">
      <w:pPr>
        <w:rPr>
          <w:rFonts w:ascii="Sabon Next LT" w:hAnsi="Sabon Next LT" w:cs="Sabon Next LT"/>
          <w:sz w:val="28"/>
          <w:szCs w:val="28"/>
        </w:rPr>
      </w:pPr>
      <w:r>
        <w:rPr>
          <w:rFonts w:ascii="Sabon Next LT" w:hAnsi="Sabon Next LT" w:cs="Sabon Next LT"/>
          <w:sz w:val="28"/>
          <w:szCs w:val="28"/>
        </w:rPr>
        <w:t xml:space="preserve">There will be </w:t>
      </w:r>
      <w:r w:rsidR="009759E3">
        <w:rPr>
          <w:rFonts w:ascii="Sabon Next LT" w:hAnsi="Sabon Next LT" w:cs="Sabon Next LT"/>
          <w:sz w:val="28"/>
          <w:szCs w:val="28"/>
        </w:rPr>
        <w:t xml:space="preserve">a </w:t>
      </w:r>
      <w:r>
        <w:rPr>
          <w:rFonts w:ascii="Sabon Next LT" w:hAnsi="Sabon Next LT" w:cs="Sabon Next LT"/>
          <w:sz w:val="28"/>
          <w:szCs w:val="28"/>
        </w:rPr>
        <w:t xml:space="preserve">virtual reality </w:t>
      </w:r>
      <w:r w:rsidR="001F47D3">
        <w:rPr>
          <w:rFonts w:ascii="Sabon Next LT" w:hAnsi="Sabon Next LT" w:cs="Sabon Next LT"/>
          <w:sz w:val="28"/>
          <w:szCs w:val="28"/>
        </w:rPr>
        <w:t>headset</w:t>
      </w:r>
      <w:r w:rsidR="00985A72">
        <w:rPr>
          <w:rFonts w:ascii="Sabon Next LT" w:hAnsi="Sabon Next LT" w:cs="Sabon Next LT"/>
          <w:sz w:val="28"/>
          <w:szCs w:val="28"/>
        </w:rPr>
        <w:t xml:space="preserve">, which will show </w:t>
      </w:r>
      <w:r w:rsidR="00277F75">
        <w:rPr>
          <w:rFonts w:ascii="Sabon Next LT" w:hAnsi="Sabon Next LT" w:cs="Sabon Next LT"/>
          <w:sz w:val="28"/>
          <w:szCs w:val="28"/>
        </w:rPr>
        <w:t xml:space="preserve">all the things Wales has to offer like Mountain ranges, the Brecon </w:t>
      </w:r>
      <w:r w:rsidR="00E50D06">
        <w:rPr>
          <w:rFonts w:ascii="Sabon Next LT" w:hAnsi="Sabon Next LT" w:cs="Sabon Next LT"/>
          <w:sz w:val="28"/>
          <w:szCs w:val="28"/>
        </w:rPr>
        <w:t>B</w:t>
      </w:r>
      <w:r w:rsidR="00277F75">
        <w:rPr>
          <w:rFonts w:ascii="Sabon Next LT" w:hAnsi="Sabon Next LT" w:cs="Sabon Next LT"/>
          <w:sz w:val="28"/>
          <w:szCs w:val="28"/>
        </w:rPr>
        <w:t xml:space="preserve">eacon national park, </w:t>
      </w:r>
      <w:r w:rsidR="00E50D06">
        <w:rPr>
          <w:rFonts w:ascii="Sabon Next LT" w:hAnsi="Sabon Next LT" w:cs="Sabon Next LT"/>
          <w:sz w:val="28"/>
          <w:szCs w:val="28"/>
        </w:rPr>
        <w:t xml:space="preserve">and </w:t>
      </w:r>
      <w:r w:rsidR="00277F75">
        <w:rPr>
          <w:rFonts w:ascii="Sabon Next LT" w:hAnsi="Sabon Next LT" w:cs="Sabon Next LT"/>
          <w:sz w:val="28"/>
          <w:szCs w:val="28"/>
        </w:rPr>
        <w:t xml:space="preserve">the inside of Cardiff </w:t>
      </w:r>
      <w:r w:rsidR="00E50D06">
        <w:rPr>
          <w:rFonts w:ascii="Sabon Next LT" w:hAnsi="Sabon Next LT" w:cs="Sabon Next LT"/>
          <w:sz w:val="28"/>
          <w:szCs w:val="28"/>
        </w:rPr>
        <w:t>Castle</w:t>
      </w:r>
      <w:r w:rsidR="00277F75">
        <w:rPr>
          <w:rFonts w:ascii="Sabon Next LT" w:hAnsi="Sabon Next LT" w:cs="Sabon Next LT"/>
          <w:sz w:val="28"/>
          <w:szCs w:val="28"/>
        </w:rPr>
        <w:t xml:space="preserve">, there will be a virtual walkthrough of </w:t>
      </w:r>
      <w:r w:rsidR="00D47539">
        <w:rPr>
          <w:rFonts w:ascii="Sabon Next LT" w:hAnsi="Sabon Next LT" w:cs="Sabon Next LT"/>
          <w:sz w:val="28"/>
          <w:szCs w:val="28"/>
        </w:rPr>
        <w:t>different</w:t>
      </w:r>
      <w:r w:rsidR="00277F75">
        <w:rPr>
          <w:rFonts w:ascii="Sabon Next LT" w:hAnsi="Sabon Next LT" w:cs="Sabon Next LT"/>
          <w:sz w:val="28"/>
          <w:szCs w:val="28"/>
        </w:rPr>
        <w:t xml:space="preserve"> Castle</w:t>
      </w:r>
      <w:r w:rsidR="00D47539">
        <w:rPr>
          <w:rFonts w:ascii="Sabon Next LT" w:hAnsi="Sabon Next LT" w:cs="Sabon Next LT"/>
          <w:sz w:val="28"/>
          <w:szCs w:val="28"/>
        </w:rPr>
        <w:t xml:space="preserve">s in Wales, Castle </w:t>
      </w:r>
      <w:r w:rsidR="006D0974">
        <w:rPr>
          <w:rFonts w:ascii="Sabon Next LT" w:hAnsi="Sabon Next LT" w:cs="Sabon Next LT"/>
          <w:sz w:val="28"/>
          <w:szCs w:val="28"/>
        </w:rPr>
        <w:t xml:space="preserve">Coch, Pembroke </w:t>
      </w:r>
      <w:r w:rsidR="00653E1E">
        <w:rPr>
          <w:rFonts w:ascii="Sabon Next LT" w:hAnsi="Sabon Next LT" w:cs="Sabon Next LT"/>
          <w:sz w:val="28"/>
          <w:szCs w:val="28"/>
        </w:rPr>
        <w:t>castle, Conwy</w:t>
      </w:r>
      <w:r w:rsidR="006D0974">
        <w:rPr>
          <w:rFonts w:ascii="Sabon Next LT" w:hAnsi="Sabon Next LT" w:cs="Sabon Next LT"/>
          <w:sz w:val="28"/>
          <w:szCs w:val="28"/>
        </w:rPr>
        <w:t xml:space="preserve"> Castle</w:t>
      </w:r>
      <w:r w:rsidR="00E50D06">
        <w:rPr>
          <w:rFonts w:ascii="Sabon Next LT" w:hAnsi="Sabon Next LT" w:cs="Sabon Next LT"/>
          <w:sz w:val="28"/>
          <w:szCs w:val="28"/>
        </w:rPr>
        <w:t xml:space="preserve"> etc. </w:t>
      </w:r>
      <w:r w:rsidR="00653E1E">
        <w:rPr>
          <w:rFonts w:ascii="Sabon Next LT" w:hAnsi="Sabon Next LT" w:cs="Sabon Next LT"/>
          <w:sz w:val="28"/>
          <w:szCs w:val="28"/>
        </w:rPr>
        <w:t xml:space="preserve">Cost- </w:t>
      </w:r>
      <w:r w:rsidR="00653E1E" w:rsidRPr="0088613A">
        <w:rPr>
          <w:rFonts w:ascii="Sabon Next LT" w:hAnsi="Sabon Next LT" w:cs="Sabon Next LT"/>
          <w:sz w:val="28"/>
          <w:szCs w:val="28"/>
          <w:highlight w:val="cyan"/>
        </w:rPr>
        <w:t>£</w:t>
      </w:r>
      <w:r w:rsidR="008D7A39" w:rsidRPr="0088613A">
        <w:rPr>
          <w:rFonts w:ascii="Sabon Next LT" w:hAnsi="Sabon Next LT" w:cs="Sabon Next LT"/>
          <w:sz w:val="28"/>
          <w:szCs w:val="28"/>
          <w:highlight w:val="cyan"/>
        </w:rPr>
        <w:t>1,0</w:t>
      </w:r>
      <w:r w:rsidR="00653E1E" w:rsidRPr="0088613A">
        <w:rPr>
          <w:rFonts w:ascii="Sabon Next LT" w:hAnsi="Sabon Next LT" w:cs="Sabon Next LT"/>
          <w:sz w:val="28"/>
          <w:szCs w:val="28"/>
          <w:highlight w:val="cyan"/>
        </w:rPr>
        <w:t>00</w:t>
      </w:r>
    </w:p>
    <w:p w14:paraId="128DC286" w14:textId="406A9102" w:rsidR="00713C8D" w:rsidRDefault="0076516D" w:rsidP="006445E5">
      <w:pPr>
        <w:rPr>
          <w:rFonts w:ascii="Sabon Next LT" w:hAnsi="Sabon Next LT" w:cs="Sabon Next LT"/>
          <w:sz w:val="28"/>
          <w:szCs w:val="28"/>
        </w:rPr>
      </w:pPr>
      <w:r>
        <w:rPr>
          <w:rFonts w:ascii="Sabon Next LT" w:hAnsi="Sabon Next LT" w:cs="Sabon Next LT"/>
          <w:sz w:val="28"/>
          <w:szCs w:val="28"/>
        </w:rPr>
        <w:t xml:space="preserve">There will also be traditional Welsh music playing and </w:t>
      </w:r>
      <w:r w:rsidR="006E0143">
        <w:rPr>
          <w:rFonts w:ascii="Sabon Next LT" w:hAnsi="Sabon Next LT" w:cs="Sabon Next LT"/>
          <w:sz w:val="28"/>
          <w:szCs w:val="28"/>
        </w:rPr>
        <w:t>authentic</w:t>
      </w:r>
      <w:r w:rsidR="006E0143">
        <w:rPr>
          <w:rFonts w:ascii="Sabon Next LT" w:hAnsi="Sabon Next LT" w:cs="Sabon Next LT"/>
          <w:sz w:val="28"/>
          <w:szCs w:val="28"/>
        </w:rPr>
        <w:t xml:space="preserve"> </w:t>
      </w:r>
      <w:r>
        <w:rPr>
          <w:rFonts w:ascii="Sabon Next LT" w:hAnsi="Sabon Next LT" w:cs="Sabon Next LT"/>
          <w:sz w:val="28"/>
          <w:szCs w:val="28"/>
        </w:rPr>
        <w:t>Welsh food</w:t>
      </w:r>
      <w:r w:rsidR="00FA7639">
        <w:rPr>
          <w:rFonts w:ascii="Sabon Next LT" w:hAnsi="Sabon Next LT" w:cs="Sabon Next LT"/>
          <w:sz w:val="28"/>
          <w:szCs w:val="28"/>
        </w:rPr>
        <w:t xml:space="preserve"> such as</w:t>
      </w:r>
      <w:r w:rsidR="00277E57">
        <w:rPr>
          <w:rFonts w:ascii="Sabon Next LT" w:hAnsi="Sabon Next LT" w:cs="Sabon Next LT"/>
          <w:sz w:val="28"/>
          <w:szCs w:val="28"/>
        </w:rPr>
        <w:t xml:space="preserve"> </w:t>
      </w:r>
      <w:r w:rsidR="00467569">
        <w:rPr>
          <w:rFonts w:ascii="Sabon Next LT" w:hAnsi="Sabon Next LT" w:cs="Sabon Next LT"/>
          <w:sz w:val="28"/>
          <w:szCs w:val="28"/>
        </w:rPr>
        <w:t>leek</w:t>
      </w:r>
      <w:r w:rsidR="00FA7639">
        <w:rPr>
          <w:rFonts w:ascii="Sabon Next LT" w:hAnsi="Sabon Next LT" w:cs="Sabon Next LT"/>
          <w:sz w:val="28"/>
          <w:szCs w:val="28"/>
        </w:rPr>
        <w:t>s</w:t>
      </w:r>
      <w:r w:rsidR="00467569">
        <w:rPr>
          <w:rFonts w:ascii="Sabon Next LT" w:hAnsi="Sabon Next LT" w:cs="Sabon Next LT"/>
          <w:sz w:val="28"/>
          <w:szCs w:val="28"/>
        </w:rPr>
        <w:t xml:space="preserve">, </w:t>
      </w:r>
      <w:r w:rsidR="00277E57">
        <w:rPr>
          <w:rFonts w:ascii="Sabon Next LT" w:hAnsi="Sabon Next LT" w:cs="Sabon Next LT"/>
          <w:sz w:val="28"/>
          <w:szCs w:val="28"/>
        </w:rPr>
        <w:t xml:space="preserve">and </w:t>
      </w:r>
      <w:r w:rsidR="00467569">
        <w:rPr>
          <w:rFonts w:ascii="Sabon Next LT" w:hAnsi="Sabon Next LT" w:cs="Sabon Next LT"/>
          <w:sz w:val="28"/>
          <w:szCs w:val="28"/>
        </w:rPr>
        <w:t>Cawl Welsh cake</w:t>
      </w:r>
      <w:r w:rsidR="00FA7639">
        <w:rPr>
          <w:rFonts w:ascii="Sabon Next LT" w:hAnsi="Sabon Next LT" w:cs="Sabon Next LT"/>
          <w:sz w:val="28"/>
          <w:szCs w:val="28"/>
        </w:rPr>
        <w:t xml:space="preserve">s which will be </w:t>
      </w:r>
      <w:r w:rsidR="00B329A3">
        <w:rPr>
          <w:rFonts w:ascii="Sabon Next LT" w:hAnsi="Sabon Next LT" w:cs="Sabon Next LT"/>
          <w:sz w:val="28"/>
          <w:szCs w:val="28"/>
        </w:rPr>
        <w:t>priced</w:t>
      </w:r>
      <w:r w:rsidR="00234F98">
        <w:rPr>
          <w:rFonts w:ascii="Sabon Next LT" w:hAnsi="Sabon Next LT" w:cs="Sabon Next LT"/>
          <w:sz w:val="28"/>
          <w:szCs w:val="28"/>
        </w:rPr>
        <w:t xml:space="preserve"> at </w:t>
      </w:r>
      <w:r w:rsidR="00234F98" w:rsidRPr="00DC184F">
        <w:rPr>
          <w:rFonts w:ascii="Sabon Next LT" w:hAnsi="Sabon Next LT" w:cs="Sabon Next LT"/>
          <w:sz w:val="28"/>
          <w:szCs w:val="28"/>
          <w:highlight w:val="cyan"/>
        </w:rPr>
        <w:t>50p</w:t>
      </w:r>
      <w:r w:rsidR="00234F98">
        <w:rPr>
          <w:rFonts w:ascii="Sabon Next LT" w:hAnsi="Sabon Next LT" w:cs="Sabon Next LT"/>
          <w:sz w:val="28"/>
          <w:szCs w:val="28"/>
        </w:rPr>
        <w:t xml:space="preserve"> a packet</w:t>
      </w:r>
      <w:r w:rsidR="00B329A3">
        <w:rPr>
          <w:rFonts w:ascii="Sabon Next LT" w:hAnsi="Sabon Next LT" w:cs="Sabon Next LT"/>
          <w:sz w:val="28"/>
          <w:szCs w:val="28"/>
        </w:rPr>
        <w:t xml:space="preserve">, </w:t>
      </w:r>
      <w:r w:rsidR="00234F98">
        <w:rPr>
          <w:rFonts w:ascii="Sabon Next LT" w:hAnsi="Sabon Next LT" w:cs="Sabon Next LT"/>
          <w:sz w:val="28"/>
          <w:szCs w:val="28"/>
        </w:rPr>
        <w:t xml:space="preserve">there will be around </w:t>
      </w:r>
      <w:r w:rsidR="00675DD6">
        <w:rPr>
          <w:rFonts w:ascii="Sabon Next LT" w:hAnsi="Sabon Next LT" w:cs="Sabon Next LT"/>
          <w:sz w:val="28"/>
          <w:szCs w:val="28"/>
        </w:rPr>
        <w:t>1,000-</w:t>
      </w:r>
      <w:r w:rsidR="00234F98">
        <w:rPr>
          <w:rFonts w:ascii="Sabon Next LT" w:hAnsi="Sabon Next LT" w:cs="Sabon Next LT"/>
          <w:sz w:val="28"/>
          <w:szCs w:val="28"/>
        </w:rPr>
        <w:t xml:space="preserve">2,000 to be </w:t>
      </w:r>
      <w:r w:rsidR="006E0143">
        <w:rPr>
          <w:rFonts w:ascii="Sabon Next LT" w:hAnsi="Sabon Next LT" w:cs="Sabon Next LT"/>
          <w:sz w:val="28"/>
          <w:szCs w:val="28"/>
        </w:rPr>
        <w:t>sold</w:t>
      </w:r>
      <w:r w:rsidR="00B329A3">
        <w:rPr>
          <w:rFonts w:ascii="Sabon Next LT" w:hAnsi="Sabon Next LT" w:cs="Sabon Next LT"/>
          <w:sz w:val="28"/>
          <w:szCs w:val="28"/>
        </w:rPr>
        <w:t xml:space="preserve"> and individually</w:t>
      </w:r>
      <w:r w:rsidR="00277E57">
        <w:rPr>
          <w:rFonts w:ascii="Sabon Next LT" w:hAnsi="Sabon Next LT" w:cs="Sabon Next LT"/>
          <w:sz w:val="28"/>
          <w:szCs w:val="28"/>
        </w:rPr>
        <w:t xml:space="preserve"> wrapped in a Welsh</w:t>
      </w:r>
      <w:r w:rsidR="00B329A3">
        <w:rPr>
          <w:rFonts w:ascii="Sabon Next LT" w:hAnsi="Sabon Next LT" w:cs="Sabon Next LT"/>
          <w:sz w:val="28"/>
          <w:szCs w:val="28"/>
        </w:rPr>
        <w:t xml:space="preserve"> flag wrapper. </w:t>
      </w:r>
      <w:r w:rsidR="00234F98">
        <w:rPr>
          <w:rFonts w:ascii="Sabon Next LT" w:hAnsi="Sabon Next LT" w:cs="Sabon Next LT"/>
          <w:sz w:val="28"/>
          <w:szCs w:val="28"/>
        </w:rPr>
        <w:t xml:space="preserve">This will come to a cost of </w:t>
      </w:r>
      <w:r w:rsidR="00DC184F" w:rsidRPr="00DC184F">
        <w:rPr>
          <w:rFonts w:ascii="Sabon Next LT" w:hAnsi="Sabon Next LT" w:cs="Sabon Next LT"/>
          <w:sz w:val="28"/>
          <w:szCs w:val="28"/>
          <w:highlight w:val="cyan"/>
        </w:rPr>
        <w:t>(</w:t>
      </w:r>
      <w:r w:rsidR="00ED44F1">
        <w:rPr>
          <w:rFonts w:ascii="Sabon Next LT" w:hAnsi="Sabon Next LT" w:cs="Sabon Next LT"/>
          <w:sz w:val="28"/>
          <w:szCs w:val="28"/>
          <w:highlight w:val="cyan"/>
        </w:rPr>
        <w:t>£</w:t>
      </w:r>
      <w:r w:rsidR="00675DD6" w:rsidRPr="00DC184F">
        <w:rPr>
          <w:rFonts w:ascii="Sabon Next LT" w:hAnsi="Sabon Next LT" w:cs="Sabon Next LT"/>
          <w:sz w:val="28"/>
          <w:szCs w:val="28"/>
          <w:highlight w:val="cyan"/>
        </w:rPr>
        <w:t>1</w:t>
      </w:r>
      <w:r w:rsidR="00DC184F" w:rsidRPr="00DC184F">
        <w:rPr>
          <w:rFonts w:ascii="Sabon Next LT" w:hAnsi="Sabon Next LT" w:cs="Sabon Next LT"/>
          <w:sz w:val="28"/>
          <w:szCs w:val="28"/>
          <w:highlight w:val="cyan"/>
        </w:rPr>
        <w:t>,</w:t>
      </w:r>
      <w:r w:rsidR="00675DD6" w:rsidRPr="00DC184F">
        <w:rPr>
          <w:rFonts w:ascii="Sabon Next LT" w:hAnsi="Sabon Next LT" w:cs="Sabon Next LT"/>
          <w:sz w:val="28"/>
          <w:szCs w:val="28"/>
          <w:highlight w:val="cyan"/>
        </w:rPr>
        <w:t>000</w:t>
      </w:r>
      <w:r w:rsidR="00DC184F" w:rsidRPr="00DC184F">
        <w:rPr>
          <w:rFonts w:ascii="Sabon Next LT" w:hAnsi="Sabon Next LT" w:cs="Sabon Next LT"/>
          <w:sz w:val="28"/>
          <w:szCs w:val="28"/>
          <w:highlight w:val="cyan"/>
        </w:rPr>
        <w:t>)</w:t>
      </w:r>
    </w:p>
    <w:p w14:paraId="40998F65" w14:textId="769C774F" w:rsidR="0076516D" w:rsidRPr="006445E5" w:rsidRDefault="00713C8D" w:rsidP="006445E5">
      <w:pPr>
        <w:rPr>
          <w:rFonts w:ascii="Sabon Next LT" w:hAnsi="Sabon Next LT" w:cs="Sabon Next LT"/>
          <w:sz w:val="28"/>
          <w:szCs w:val="28"/>
        </w:rPr>
      </w:pPr>
      <w:r>
        <w:rPr>
          <w:rFonts w:ascii="Sabon Next LT" w:hAnsi="Sabon Next LT" w:cs="Sabon Next LT"/>
          <w:sz w:val="28"/>
          <w:szCs w:val="28"/>
        </w:rPr>
        <w:t xml:space="preserve">There will be a food and beverage tasting station, which allows people the opportunity to taste the cultural food. </w:t>
      </w:r>
      <w:r w:rsidR="00AE3433">
        <w:rPr>
          <w:rFonts w:ascii="Sabon Next LT" w:hAnsi="Sabon Next LT" w:cs="Sabon Next LT"/>
          <w:sz w:val="28"/>
          <w:szCs w:val="28"/>
        </w:rPr>
        <w:t xml:space="preserve">The food will be put into small plastic cups and there will be </w:t>
      </w:r>
      <w:r w:rsidR="004656F1">
        <w:rPr>
          <w:rFonts w:ascii="Sabon Next LT" w:hAnsi="Sabon Next LT" w:cs="Sabon Next LT"/>
          <w:sz w:val="28"/>
          <w:szCs w:val="28"/>
        </w:rPr>
        <w:t xml:space="preserve">wooden </w:t>
      </w:r>
      <w:r w:rsidR="00AE3433">
        <w:rPr>
          <w:rFonts w:ascii="Sabon Next LT" w:hAnsi="Sabon Next LT" w:cs="Sabon Next LT"/>
          <w:sz w:val="28"/>
          <w:szCs w:val="28"/>
        </w:rPr>
        <w:t>spoons</w:t>
      </w:r>
      <w:r w:rsidR="004656F1">
        <w:rPr>
          <w:rFonts w:ascii="Sabon Next LT" w:hAnsi="Sabon Next LT" w:cs="Sabon Next LT"/>
          <w:sz w:val="28"/>
          <w:szCs w:val="28"/>
        </w:rPr>
        <w:t>, knives,</w:t>
      </w:r>
      <w:r w:rsidR="00AE3433">
        <w:rPr>
          <w:rFonts w:ascii="Sabon Next LT" w:hAnsi="Sabon Next LT" w:cs="Sabon Next LT"/>
          <w:sz w:val="28"/>
          <w:szCs w:val="28"/>
        </w:rPr>
        <w:t xml:space="preserve"> and </w:t>
      </w:r>
      <w:r w:rsidR="004656F1">
        <w:rPr>
          <w:rFonts w:ascii="Sabon Next LT" w:hAnsi="Sabon Next LT" w:cs="Sabon Next LT"/>
          <w:sz w:val="28"/>
          <w:szCs w:val="28"/>
        </w:rPr>
        <w:t>forks</w:t>
      </w:r>
      <w:r w:rsidR="00AE3433">
        <w:rPr>
          <w:rFonts w:ascii="Sabon Next LT" w:hAnsi="Sabon Next LT" w:cs="Sabon Next LT"/>
          <w:sz w:val="28"/>
          <w:szCs w:val="28"/>
        </w:rPr>
        <w:t>.</w:t>
      </w:r>
      <w:r w:rsidR="004656F1">
        <w:rPr>
          <w:rFonts w:ascii="Sabon Next LT" w:hAnsi="Sabon Next LT" w:cs="Sabon Next LT"/>
          <w:sz w:val="28"/>
          <w:szCs w:val="28"/>
        </w:rPr>
        <w:t xml:space="preserve"> There will be </w:t>
      </w:r>
      <w:r w:rsidR="00C110B9">
        <w:rPr>
          <w:rFonts w:ascii="Sabon Next LT" w:hAnsi="Sabon Next LT" w:cs="Sabon Next LT"/>
          <w:sz w:val="28"/>
          <w:szCs w:val="28"/>
        </w:rPr>
        <w:t>9</w:t>
      </w:r>
      <w:r w:rsidR="004656F1">
        <w:rPr>
          <w:rFonts w:ascii="Sabon Next LT" w:hAnsi="Sabon Next LT" w:cs="Sabon Next LT"/>
          <w:sz w:val="28"/>
          <w:szCs w:val="28"/>
        </w:rPr>
        <w:t>00</w:t>
      </w:r>
      <w:r w:rsidR="00060FAB">
        <w:rPr>
          <w:rFonts w:ascii="Sabon Next LT" w:hAnsi="Sabon Next LT" w:cs="Sabon Next LT"/>
          <w:sz w:val="28"/>
          <w:szCs w:val="28"/>
        </w:rPr>
        <w:t xml:space="preserve"> cups and cutlery- plastic </w:t>
      </w:r>
      <w:r w:rsidR="00105AE4">
        <w:rPr>
          <w:rFonts w:ascii="Sabon Next LT" w:hAnsi="Sabon Next LT" w:cs="Sabon Next LT"/>
          <w:sz w:val="28"/>
          <w:szCs w:val="28"/>
        </w:rPr>
        <w:t xml:space="preserve">cups </w:t>
      </w:r>
      <w:r w:rsidR="00105AE4" w:rsidRPr="00A7262E">
        <w:rPr>
          <w:rFonts w:ascii="Sabon Next LT" w:hAnsi="Sabon Next LT" w:cs="Sabon Next LT"/>
          <w:sz w:val="28"/>
          <w:szCs w:val="28"/>
          <w:highlight w:val="cyan"/>
        </w:rPr>
        <w:t>(30p for 1-£ 150)</w:t>
      </w:r>
      <w:r w:rsidR="00105AE4">
        <w:rPr>
          <w:rFonts w:ascii="Sabon Next LT" w:hAnsi="Sabon Next LT" w:cs="Sabon Next LT"/>
          <w:sz w:val="28"/>
          <w:szCs w:val="28"/>
        </w:rPr>
        <w:t xml:space="preserve"> </w:t>
      </w:r>
      <w:r w:rsidR="00D03014">
        <w:rPr>
          <w:rFonts w:ascii="Sabon Next LT" w:hAnsi="Sabon Next LT" w:cs="Sabon Next LT"/>
          <w:sz w:val="28"/>
          <w:szCs w:val="28"/>
        </w:rPr>
        <w:t xml:space="preserve">and </w:t>
      </w:r>
      <w:r w:rsidR="00C110B9">
        <w:rPr>
          <w:rFonts w:ascii="Sabon Next LT" w:hAnsi="Sabon Next LT" w:cs="Sabon Next LT"/>
          <w:sz w:val="28"/>
          <w:szCs w:val="28"/>
        </w:rPr>
        <w:t>cutlery</w:t>
      </w:r>
      <w:r w:rsidR="00A7262E">
        <w:rPr>
          <w:rFonts w:ascii="Sabon Next LT" w:hAnsi="Sabon Next LT" w:cs="Sabon Next LT"/>
          <w:sz w:val="28"/>
          <w:szCs w:val="28"/>
        </w:rPr>
        <w:t xml:space="preserve"> (</w:t>
      </w:r>
      <w:r w:rsidR="00662A74">
        <w:rPr>
          <w:rFonts w:ascii="Sabon Next LT" w:hAnsi="Sabon Next LT" w:cs="Sabon Next LT"/>
          <w:sz w:val="28"/>
          <w:szCs w:val="28"/>
        </w:rPr>
        <w:t>30p for 1 x 900)</w:t>
      </w:r>
      <w:r w:rsidR="007E698F">
        <w:rPr>
          <w:rFonts w:ascii="Sabon Next LT" w:hAnsi="Sabon Next LT" w:cs="Sabon Next LT"/>
          <w:sz w:val="28"/>
          <w:szCs w:val="28"/>
        </w:rPr>
        <w:t xml:space="preserve"> There will also be mini flags in a hamper for people to take with them after the experience for free.</w:t>
      </w:r>
    </w:p>
    <w:p w14:paraId="6B66ED16" w14:textId="77777777" w:rsidR="00D35770" w:rsidRDefault="00D35770" w:rsidP="003F582B">
      <w:pPr>
        <w:rPr>
          <w:rFonts w:ascii="Sabon Next LT" w:hAnsi="Sabon Next LT" w:cs="Sabon Next LT"/>
          <w:sz w:val="24"/>
          <w:szCs w:val="24"/>
          <w:u w:val="single"/>
        </w:rPr>
      </w:pPr>
    </w:p>
    <w:p w14:paraId="585CB6FB" w14:textId="77777777" w:rsidR="00032C89" w:rsidRDefault="00032C89" w:rsidP="003F582B">
      <w:pPr>
        <w:rPr>
          <w:rFonts w:ascii="Sabon Next LT" w:hAnsi="Sabon Next LT" w:cs="Sabon Next LT"/>
          <w:sz w:val="24"/>
          <w:szCs w:val="24"/>
          <w:u w:val="single"/>
        </w:rPr>
      </w:pPr>
    </w:p>
    <w:p w14:paraId="1946C10F" w14:textId="77777777" w:rsidR="00032C89" w:rsidRDefault="00032C89" w:rsidP="003F582B">
      <w:pPr>
        <w:rPr>
          <w:rFonts w:ascii="Sabon Next LT" w:hAnsi="Sabon Next LT" w:cs="Sabon Next LT"/>
          <w:sz w:val="24"/>
          <w:szCs w:val="24"/>
          <w:u w:val="single"/>
        </w:rPr>
      </w:pPr>
    </w:p>
    <w:p w14:paraId="113AEEA5" w14:textId="77777777" w:rsidR="00032C89" w:rsidRDefault="00032C89" w:rsidP="003F582B">
      <w:pPr>
        <w:rPr>
          <w:rFonts w:ascii="Sabon Next LT" w:hAnsi="Sabon Next LT" w:cs="Sabon Next LT"/>
          <w:sz w:val="24"/>
          <w:szCs w:val="24"/>
          <w:u w:val="single"/>
        </w:rPr>
      </w:pPr>
    </w:p>
    <w:p w14:paraId="107464BB" w14:textId="77777777" w:rsidR="003E00F6" w:rsidRDefault="003E00F6" w:rsidP="003F582B">
      <w:pPr>
        <w:rPr>
          <w:rFonts w:ascii="Sabon Next LT" w:hAnsi="Sabon Next LT" w:cs="Sabon Next LT"/>
          <w:sz w:val="24"/>
          <w:szCs w:val="24"/>
          <w:u w:val="single"/>
        </w:rPr>
      </w:pPr>
    </w:p>
    <w:p w14:paraId="7B53CC0C" w14:textId="4FE8ED0C" w:rsidR="00D35770" w:rsidRDefault="0011633E" w:rsidP="00FA1E94">
      <w:pPr>
        <w:jc w:val="center"/>
        <w:rPr>
          <w:rFonts w:ascii="Sabon Next LT" w:hAnsi="Sabon Next LT" w:cs="Sabon Next LT"/>
          <w:b/>
          <w:bCs/>
          <w:sz w:val="32"/>
          <w:szCs w:val="32"/>
          <w:u w:val="single"/>
        </w:rPr>
      </w:pPr>
      <w:r w:rsidRPr="0011633E">
        <w:rPr>
          <w:rFonts w:ascii="Sabon Next LT" w:hAnsi="Sabon Next LT" w:cs="Sabon Next LT"/>
          <w:b/>
          <w:bCs/>
          <w:sz w:val="32"/>
          <w:szCs w:val="32"/>
          <w:u w:val="single"/>
        </w:rPr>
        <w:lastRenderedPageBreak/>
        <w:t>Stand</w:t>
      </w:r>
    </w:p>
    <w:p w14:paraId="49E25318" w14:textId="4163F848" w:rsidR="009B0FE8" w:rsidRPr="00032C89" w:rsidRDefault="009B0FE8" w:rsidP="00032C89">
      <w:pPr>
        <w:jc w:val="center"/>
        <w:rPr>
          <w:rFonts w:ascii="Sabon Next LT" w:hAnsi="Sabon Next LT" w:cs="Sabon Next LT"/>
          <w:sz w:val="32"/>
          <w:szCs w:val="32"/>
        </w:rPr>
      </w:pPr>
      <w:r w:rsidRPr="009B0FE8">
        <w:rPr>
          <w:rFonts w:ascii="Sabon Next LT" w:hAnsi="Sabon Next LT" w:cs="Sabon Next LT"/>
          <w:sz w:val="32"/>
          <w:szCs w:val="32"/>
        </w:rPr>
        <w:t xml:space="preserve">The main stand </w:t>
      </w:r>
      <w:r>
        <w:rPr>
          <w:rFonts w:ascii="Sabon Next LT" w:hAnsi="Sabon Next LT" w:cs="Sabon Next LT"/>
          <w:sz w:val="32"/>
          <w:szCs w:val="32"/>
        </w:rPr>
        <w:t xml:space="preserve">costs around </w:t>
      </w:r>
      <w:r w:rsidRPr="003F582B">
        <w:rPr>
          <w:rFonts w:ascii="Sabon Next LT" w:hAnsi="Sabon Next LT" w:cs="Sabon Next LT"/>
          <w:sz w:val="32"/>
          <w:szCs w:val="32"/>
          <w:highlight w:val="cyan"/>
        </w:rPr>
        <w:t>£1</w:t>
      </w:r>
      <w:r w:rsidR="003F582B" w:rsidRPr="003F582B">
        <w:rPr>
          <w:rFonts w:ascii="Sabon Next LT" w:hAnsi="Sabon Next LT" w:cs="Sabon Next LT"/>
          <w:sz w:val="32"/>
          <w:szCs w:val="32"/>
          <w:highlight w:val="cyan"/>
        </w:rPr>
        <w:t>5</w:t>
      </w:r>
      <w:r w:rsidRPr="003F582B">
        <w:rPr>
          <w:rFonts w:ascii="Sabon Next LT" w:hAnsi="Sabon Next LT" w:cs="Sabon Next LT"/>
          <w:sz w:val="32"/>
          <w:szCs w:val="32"/>
          <w:highlight w:val="cyan"/>
        </w:rPr>
        <w:t>,000</w:t>
      </w:r>
    </w:p>
    <w:p w14:paraId="41065E4E" w14:textId="3338A930" w:rsidR="009B0FE8" w:rsidRPr="0011633E" w:rsidRDefault="001F08D3" w:rsidP="00FA1E94">
      <w:pPr>
        <w:jc w:val="center"/>
        <w:rPr>
          <w:rFonts w:ascii="Sabon Next LT" w:hAnsi="Sabon Next LT" w:cs="Sabon Next LT"/>
          <w:b/>
          <w:bCs/>
          <w:sz w:val="32"/>
          <w:szCs w:val="32"/>
          <w:u w:val="single"/>
        </w:rPr>
      </w:pPr>
      <w:r w:rsidRPr="00951C4C">
        <w:rPr>
          <w:rFonts w:ascii="Sabon Next LT" w:hAnsi="Sabon Next LT" w:cs="Sabon Next LT"/>
          <w:noProof/>
          <w:sz w:val="24"/>
          <w:szCs w:val="24"/>
          <w:u w:val="single"/>
        </w:rPr>
        <mc:AlternateContent>
          <mc:Choice Requires="wps">
            <w:drawing>
              <wp:anchor distT="45720" distB="45720" distL="114300" distR="114300" simplePos="0" relativeHeight="251692032" behindDoc="0" locked="0" layoutInCell="1" allowOverlap="1" wp14:anchorId="1DC1AB1A" wp14:editId="1FBF77C6">
                <wp:simplePos x="0" y="0"/>
                <wp:positionH relativeFrom="margin">
                  <wp:align>center</wp:align>
                </wp:positionH>
                <wp:positionV relativeFrom="paragraph">
                  <wp:posOffset>201930</wp:posOffset>
                </wp:positionV>
                <wp:extent cx="2609850" cy="523875"/>
                <wp:effectExtent l="0" t="0" r="19050" b="28575"/>
                <wp:wrapSquare wrapText="bothSides"/>
                <wp:docPr id="16739485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523875"/>
                        </a:xfrm>
                        <a:prstGeom prst="rect">
                          <a:avLst/>
                        </a:prstGeom>
                        <a:solidFill>
                          <a:srgbClr val="FFFFFF"/>
                        </a:solidFill>
                        <a:ln w="9525">
                          <a:solidFill>
                            <a:srgbClr val="000000"/>
                          </a:solidFill>
                          <a:miter lim="800000"/>
                          <a:headEnd/>
                          <a:tailEnd/>
                        </a:ln>
                      </wps:spPr>
                      <wps:txbx>
                        <w:txbxContent>
                          <w:p w14:paraId="6B411F2B" w14:textId="67544FB4" w:rsidR="00951C4C" w:rsidRPr="00951C4C" w:rsidRDefault="00951C4C" w:rsidP="00951C4C">
                            <w:pPr>
                              <w:jc w:val="center"/>
                              <w:rPr>
                                <w:b/>
                                <w:bCs/>
                                <w:sz w:val="28"/>
                                <w:szCs w:val="28"/>
                              </w:rPr>
                            </w:pPr>
                            <w:r w:rsidRPr="00951C4C">
                              <w:rPr>
                                <w:b/>
                                <w:bCs/>
                                <w:sz w:val="28"/>
                                <w:szCs w:val="28"/>
                              </w:rPr>
                              <w:t>Back of stand where the Castle, dragon and flag will be.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1AB1A" id="_x0000_s1027" type="#_x0000_t202" style="position:absolute;left:0;text-align:left;margin-left:0;margin-top:15.9pt;width:205.5pt;height:41.2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">
                <v:textbox>
                  <w:txbxContent>
                    <w:p w14:paraId="6B411F2B" w14:textId="67544FB4" w:rsidR="00951C4C" w:rsidRPr="00951C4C" w:rsidRDefault="00951C4C" w:rsidP="00951C4C">
                      <w:pPr>
                        <w:jc w:val="center"/>
                        <w:rPr>
                          <w:b/>
                          <w:bCs/>
                          <w:sz w:val="28"/>
                          <w:szCs w:val="28"/>
                        </w:rPr>
                      </w:pPr>
                      <w:r w:rsidRPr="00951C4C">
                        <w:rPr>
                          <w:b/>
                          <w:bCs/>
                          <w:sz w:val="28"/>
                          <w:szCs w:val="28"/>
                        </w:rPr>
                        <w:t>Back of stand where the Castle, dragon and flag will be.</w:t>
                      </w:r>
                    </w:p>
                  </w:txbxContent>
                </v:textbox>
                <w10:wrap type="square" anchorx="margin"/>
              </v:shape>
            </w:pict>
          </mc:Fallback>
        </mc:AlternateContent>
      </w:r>
    </w:p>
    <w:p w14:paraId="44025FD7" w14:textId="34764D5F" w:rsidR="009779E0" w:rsidRDefault="009779E0" w:rsidP="00FA1E94">
      <w:pPr>
        <w:jc w:val="center"/>
        <w:rPr>
          <w:rFonts w:ascii="Sabon Next LT" w:hAnsi="Sabon Next LT" w:cs="Sabon Next LT"/>
          <w:sz w:val="24"/>
          <w:szCs w:val="24"/>
          <w:u w:val="single"/>
        </w:rPr>
      </w:pPr>
    </w:p>
    <w:p w14:paraId="33690A54" w14:textId="731B8FC6" w:rsidR="009779E0" w:rsidRDefault="001F08D3" w:rsidP="00FA1E94">
      <w:pPr>
        <w:jc w:val="center"/>
        <w:rPr>
          <w:rFonts w:ascii="Sabon Next LT" w:hAnsi="Sabon Next LT" w:cs="Sabon Next LT"/>
          <w:sz w:val="24"/>
          <w:szCs w:val="24"/>
          <w:u w:val="single"/>
        </w:rPr>
      </w:pPr>
      <w:r>
        <w:rPr>
          <w:rFonts w:ascii="Sabon Next LT" w:hAnsi="Sabon Next LT" w:cs="Sabon Next LT"/>
          <w:b/>
          <w:bCs/>
          <w:noProof/>
          <w:sz w:val="32"/>
          <w:szCs w:val="32"/>
          <w:u w:val="single"/>
        </w:rPr>
        <mc:AlternateContent>
          <mc:Choice Requires="wps">
            <w:drawing>
              <wp:anchor distT="0" distB="0" distL="114300" distR="114300" simplePos="0" relativeHeight="251616256" behindDoc="0" locked="0" layoutInCell="1" allowOverlap="1" wp14:anchorId="7778F0C9" wp14:editId="34F84A9D">
                <wp:simplePos x="0" y="0"/>
                <wp:positionH relativeFrom="margin">
                  <wp:align>center</wp:align>
                </wp:positionH>
                <wp:positionV relativeFrom="paragraph">
                  <wp:posOffset>5715</wp:posOffset>
                </wp:positionV>
                <wp:extent cx="3762375" cy="2905125"/>
                <wp:effectExtent l="0" t="0" r="28575" b="28575"/>
                <wp:wrapNone/>
                <wp:docPr id="1765528397" name="Rectangle 12"/>
                <wp:cNvGraphicFramePr/>
                <a:graphic xmlns:a="http://schemas.openxmlformats.org/drawingml/2006/main">
                  <a:graphicData uri="http://schemas.microsoft.com/office/word/2010/wordprocessingShape">
                    <wps:wsp>
                      <wps:cNvSpPr/>
                      <wps:spPr>
                        <a:xfrm>
                          <a:off x="0" y="0"/>
                          <a:ext cx="3762375" cy="290512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88332" id="Rectangle 12" o:spid="_x0000_s1026" style="position:absolute;margin-left:0;margin-top:.45pt;width:296.25pt;height:228.75pt;z-index:2516162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" fillcolor="red" strokecolor="#1f3763 [1604]" strokeweight="1pt">
                <w10:wrap anchorx="margin"/>
              </v:rect>
            </w:pict>
          </mc:Fallback>
        </mc:AlternateContent>
      </w:r>
    </w:p>
    <w:p w14:paraId="7DCC4A64" w14:textId="7412B61F" w:rsidR="00D35770" w:rsidRDefault="00D35770" w:rsidP="00FA1E94">
      <w:pPr>
        <w:jc w:val="center"/>
        <w:rPr>
          <w:rFonts w:ascii="Sabon Next LT" w:hAnsi="Sabon Next LT" w:cs="Sabon Next LT"/>
          <w:sz w:val="24"/>
          <w:szCs w:val="24"/>
          <w:u w:val="single"/>
        </w:rPr>
      </w:pPr>
    </w:p>
    <w:p w14:paraId="67C1EFEA" w14:textId="44E3D724" w:rsidR="00D35770" w:rsidRDefault="00D35770" w:rsidP="00FA1E94">
      <w:pPr>
        <w:jc w:val="center"/>
        <w:rPr>
          <w:rFonts w:ascii="Sabon Next LT" w:hAnsi="Sabon Next LT" w:cs="Sabon Next LT"/>
          <w:sz w:val="24"/>
          <w:szCs w:val="24"/>
          <w:u w:val="single"/>
        </w:rPr>
      </w:pPr>
    </w:p>
    <w:p w14:paraId="0E791A77" w14:textId="71CEB71B" w:rsidR="00D35770" w:rsidRDefault="00032C89" w:rsidP="00FA1E94">
      <w:pPr>
        <w:jc w:val="center"/>
        <w:rPr>
          <w:rFonts w:ascii="Sabon Next LT" w:hAnsi="Sabon Next LT" w:cs="Sabon Next LT"/>
          <w:sz w:val="24"/>
          <w:szCs w:val="24"/>
          <w:u w:val="single"/>
        </w:rPr>
      </w:pPr>
      <w:r w:rsidRPr="00032C89">
        <w:rPr>
          <w:rFonts w:ascii="Sabon Next LT" w:hAnsi="Sabon Next LT" w:cs="Sabon Next LT"/>
          <w:noProof/>
          <w:sz w:val="24"/>
          <w:szCs w:val="24"/>
          <w:u w:val="single"/>
        </w:rPr>
        <mc:AlternateContent>
          <mc:Choice Requires="wps">
            <w:drawing>
              <wp:anchor distT="45720" distB="45720" distL="114300" distR="114300" simplePos="0" relativeHeight="251678720" behindDoc="0" locked="0" layoutInCell="1" allowOverlap="1" wp14:anchorId="353601E5" wp14:editId="14A8F32E">
                <wp:simplePos x="0" y="0"/>
                <wp:positionH relativeFrom="page">
                  <wp:posOffset>228600</wp:posOffset>
                </wp:positionH>
                <wp:positionV relativeFrom="paragraph">
                  <wp:posOffset>400050</wp:posOffset>
                </wp:positionV>
                <wp:extent cx="1466850" cy="1352550"/>
                <wp:effectExtent l="0" t="0" r="19050" b="19050"/>
                <wp:wrapSquare wrapText="bothSides"/>
                <wp:docPr id="971805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1352550"/>
                        </a:xfrm>
                        <a:prstGeom prst="rect">
                          <a:avLst/>
                        </a:prstGeom>
                        <a:solidFill>
                          <a:srgbClr val="FFFFFF"/>
                        </a:solidFill>
                        <a:ln w="9525">
                          <a:solidFill>
                            <a:srgbClr val="000000"/>
                          </a:solidFill>
                          <a:miter lim="800000"/>
                          <a:headEnd/>
                          <a:tailEnd/>
                        </a:ln>
                      </wps:spPr>
                      <wps:txbx>
                        <w:txbxContent>
                          <w:p w14:paraId="2ECA1CA6" w14:textId="524A9F58" w:rsidR="00032C89" w:rsidRPr="00951C4C" w:rsidRDefault="00032C89" w:rsidP="00951C4C">
                            <w:pPr>
                              <w:jc w:val="center"/>
                              <w:rPr>
                                <w:b/>
                                <w:bCs/>
                                <w:sz w:val="24"/>
                                <w:szCs w:val="24"/>
                              </w:rPr>
                            </w:pPr>
                            <w:r w:rsidRPr="00951C4C">
                              <w:rPr>
                                <w:b/>
                                <w:bCs/>
                                <w:sz w:val="24"/>
                                <w:szCs w:val="24"/>
                              </w:rPr>
                              <w:t xml:space="preserve">Left Side of </w:t>
                            </w:r>
                            <w:r w:rsidR="00605CB5" w:rsidRPr="00951C4C">
                              <w:rPr>
                                <w:b/>
                                <w:bCs/>
                                <w:sz w:val="24"/>
                                <w:szCs w:val="24"/>
                              </w:rPr>
                              <w:t xml:space="preserve">the </w:t>
                            </w:r>
                            <w:r w:rsidRPr="00951C4C">
                              <w:rPr>
                                <w:b/>
                                <w:bCs/>
                                <w:sz w:val="24"/>
                                <w:szCs w:val="24"/>
                              </w:rPr>
                              <w:t xml:space="preserve">stand where </w:t>
                            </w:r>
                            <w:r w:rsidR="00605CB5" w:rsidRPr="00951C4C">
                              <w:rPr>
                                <w:b/>
                                <w:bCs/>
                                <w:sz w:val="24"/>
                                <w:szCs w:val="24"/>
                              </w:rPr>
                              <w:t xml:space="preserve">the </w:t>
                            </w:r>
                            <w:r w:rsidRPr="00951C4C">
                              <w:rPr>
                                <w:b/>
                                <w:bCs/>
                                <w:sz w:val="24"/>
                                <w:szCs w:val="24"/>
                              </w:rPr>
                              <w:t xml:space="preserve">Male mannequin will stand dressed in Traditional </w:t>
                            </w:r>
                            <w:r w:rsidR="00605CB5" w:rsidRPr="00951C4C">
                              <w:rPr>
                                <w:b/>
                                <w:bCs/>
                                <w:sz w:val="24"/>
                                <w:szCs w:val="24"/>
                              </w:rPr>
                              <w:t>Welsh</w:t>
                            </w:r>
                            <w:r w:rsidRPr="00951C4C">
                              <w:rPr>
                                <w:b/>
                                <w:bCs/>
                                <w:sz w:val="24"/>
                                <w:szCs w:val="24"/>
                              </w:rPr>
                              <w:t xml:space="preserve"> c</w:t>
                            </w:r>
                            <w:r w:rsidR="00605CB5" w:rsidRPr="00951C4C">
                              <w:rPr>
                                <w:b/>
                                <w:bCs/>
                                <w:sz w:val="24"/>
                                <w:szCs w:val="24"/>
                              </w:rPr>
                              <w:t>ostume</w:t>
                            </w:r>
                            <w:r w:rsidRPr="00951C4C">
                              <w:rPr>
                                <w:b/>
                                <w:b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601E5" id="_x0000_s1028" type="#_x0000_t202" style="position:absolute;left:0;text-align:left;margin-left:18pt;margin-top:31.5pt;width:115.5pt;height:106.5pt;z-index:2516787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">
                <v:textbox>
                  <w:txbxContent>
                    <w:p w14:paraId="2ECA1CA6" w14:textId="524A9F58" w:rsidR="00032C89" w:rsidRPr="00951C4C" w:rsidRDefault="00032C89" w:rsidP="00951C4C">
                      <w:pPr>
                        <w:jc w:val="center"/>
                        <w:rPr>
                          <w:b/>
                          <w:bCs/>
                          <w:sz w:val="24"/>
                          <w:szCs w:val="24"/>
                        </w:rPr>
                      </w:pPr>
                      <w:r w:rsidRPr="00951C4C">
                        <w:rPr>
                          <w:b/>
                          <w:bCs/>
                          <w:sz w:val="24"/>
                          <w:szCs w:val="24"/>
                        </w:rPr>
                        <w:t xml:space="preserve">Left Side of </w:t>
                      </w:r>
                      <w:r w:rsidR="00605CB5" w:rsidRPr="00951C4C">
                        <w:rPr>
                          <w:b/>
                          <w:bCs/>
                          <w:sz w:val="24"/>
                          <w:szCs w:val="24"/>
                        </w:rPr>
                        <w:t xml:space="preserve">the </w:t>
                      </w:r>
                      <w:r w:rsidRPr="00951C4C">
                        <w:rPr>
                          <w:b/>
                          <w:bCs/>
                          <w:sz w:val="24"/>
                          <w:szCs w:val="24"/>
                        </w:rPr>
                        <w:t xml:space="preserve">stand where </w:t>
                      </w:r>
                      <w:r w:rsidR="00605CB5" w:rsidRPr="00951C4C">
                        <w:rPr>
                          <w:b/>
                          <w:bCs/>
                          <w:sz w:val="24"/>
                          <w:szCs w:val="24"/>
                        </w:rPr>
                        <w:t xml:space="preserve">the </w:t>
                      </w:r>
                      <w:r w:rsidRPr="00951C4C">
                        <w:rPr>
                          <w:b/>
                          <w:bCs/>
                          <w:sz w:val="24"/>
                          <w:szCs w:val="24"/>
                        </w:rPr>
                        <w:t xml:space="preserve">Male mannequin will stand dressed in Traditional </w:t>
                      </w:r>
                      <w:r w:rsidR="00605CB5" w:rsidRPr="00951C4C">
                        <w:rPr>
                          <w:b/>
                          <w:bCs/>
                          <w:sz w:val="24"/>
                          <w:szCs w:val="24"/>
                        </w:rPr>
                        <w:t>Welsh</w:t>
                      </w:r>
                      <w:r w:rsidRPr="00951C4C">
                        <w:rPr>
                          <w:b/>
                          <w:bCs/>
                          <w:sz w:val="24"/>
                          <w:szCs w:val="24"/>
                        </w:rPr>
                        <w:t xml:space="preserve"> c</w:t>
                      </w:r>
                      <w:r w:rsidR="00605CB5" w:rsidRPr="00951C4C">
                        <w:rPr>
                          <w:b/>
                          <w:bCs/>
                          <w:sz w:val="24"/>
                          <w:szCs w:val="24"/>
                        </w:rPr>
                        <w:t>ostume</w:t>
                      </w:r>
                      <w:r w:rsidRPr="00951C4C">
                        <w:rPr>
                          <w:b/>
                          <w:bCs/>
                          <w:sz w:val="24"/>
                          <w:szCs w:val="24"/>
                        </w:rPr>
                        <w:t>.</w:t>
                      </w:r>
                    </w:p>
                  </w:txbxContent>
                </v:textbox>
                <w10:wrap type="square" anchorx="page"/>
              </v:shape>
            </w:pict>
          </mc:Fallback>
        </mc:AlternateContent>
      </w:r>
      <w:r>
        <w:rPr>
          <w:rFonts w:ascii="Sabon Next LT" w:hAnsi="Sabon Next LT" w:cs="Sabon Next LT"/>
          <w:noProof/>
          <w:sz w:val="24"/>
          <w:szCs w:val="24"/>
          <w:u w:val="single"/>
        </w:rPr>
        <mc:AlternateContent>
          <mc:Choice Requires="wps">
            <w:drawing>
              <wp:anchor distT="0" distB="0" distL="114300" distR="114300" simplePos="0" relativeHeight="251650048" behindDoc="0" locked="0" layoutInCell="1" allowOverlap="1" wp14:anchorId="0B9E0D6C" wp14:editId="0A1D7690">
                <wp:simplePos x="0" y="0"/>
                <wp:positionH relativeFrom="column">
                  <wp:posOffset>5181600</wp:posOffset>
                </wp:positionH>
                <wp:positionV relativeFrom="paragraph">
                  <wp:posOffset>45720</wp:posOffset>
                </wp:positionV>
                <wp:extent cx="466725" cy="352425"/>
                <wp:effectExtent l="38100" t="38100" r="28575" b="28575"/>
                <wp:wrapNone/>
                <wp:docPr id="607485016" name="Straight Arrow Connector 13"/>
                <wp:cNvGraphicFramePr/>
                <a:graphic xmlns:a="http://schemas.openxmlformats.org/drawingml/2006/main">
                  <a:graphicData uri="http://schemas.microsoft.com/office/word/2010/wordprocessingShape">
                    <wps:wsp>
                      <wps:cNvCnPr/>
                      <wps:spPr>
                        <a:xfrm flipH="1" flipV="1">
                          <a:off x="0" y="0"/>
                          <a:ext cx="466725" cy="3524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0F3640" id="Straight Arrow Connector 13" o:spid="_x0000_s1026" type="#_x0000_t32" style="position:absolute;margin-left:408pt;margin-top:3.6pt;width:36.75pt;height:27.75pt;flip:x 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" strokecolor="black [3200]" strokeweight="1.5pt">
                <v:stroke endarrow="block" joinstyle="miter"/>
              </v:shape>
            </w:pict>
          </mc:Fallback>
        </mc:AlternateContent>
      </w:r>
      <w:r>
        <w:rPr>
          <w:rFonts w:ascii="Sabon Next LT" w:hAnsi="Sabon Next LT" w:cs="Sabon Next LT"/>
          <w:noProof/>
          <w:sz w:val="24"/>
          <w:szCs w:val="24"/>
          <w:u w:val="single"/>
        </w:rPr>
        <mc:AlternateContent>
          <mc:Choice Requires="wps">
            <w:drawing>
              <wp:anchor distT="0" distB="0" distL="114300" distR="114300" simplePos="0" relativeHeight="251668480" behindDoc="0" locked="0" layoutInCell="1" allowOverlap="1" wp14:anchorId="6B5E60E4" wp14:editId="4AE10BC5">
                <wp:simplePos x="0" y="0"/>
                <wp:positionH relativeFrom="margin">
                  <wp:posOffset>-67310</wp:posOffset>
                </wp:positionH>
                <wp:positionV relativeFrom="paragraph">
                  <wp:posOffset>46355</wp:posOffset>
                </wp:positionV>
                <wp:extent cx="619125" cy="285750"/>
                <wp:effectExtent l="0" t="38100" r="47625" b="19050"/>
                <wp:wrapNone/>
                <wp:docPr id="1547609762" name="Straight Arrow Connector 13"/>
                <wp:cNvGraphicFramePr/>
                <a:graphic xmlns:a="http://schemas.openxmlformats.org/drawingml/2006/main">
                  <a:graphicData uri="http://schemas.microsoft.com/office/word/2010/wordprocessingShape">
                    <wps:wsp>
                      <wps:cNvCnPr/>
                      <wps:spPr>
                        <a:xfrm flipV="1">
                          <a:off x="0" y="0"/>
                          <a:ext cx="619125" cy="2857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FE637D" id="Straight Arrow Connector 13" o:spid="_x0000_s1026" type="#_x0000_t32" style="position:absolute;margin-left:-5.3pt;margin-top:3.65pt;width:48.75pt;height:22.5pt;flip:y;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" strokecolor="black [3200]" strokeweight="1.5pt">
                <v:stroke endarrow="block" joinstyle="miter"/>
                <w10:wrap anchorx="margin"/>
              </v:shape>
            </w:pict>
          </mc:Fallback>
        </mc:AlternateContent>
      </w:r>
    </w:p>
    <w:p w14:paraId="278EB0C0" w14:textId="12FD15E4" w:rsidR="00D35770" w:rsidRDefault="00032C89" w:rsidP="00FA1E94">
      <w:pPr>
        <w:jc w:val="center"/>
        <w:rPr>
          <w:rFonts w:ascii="Sabon Next LT" w:hAnsi="Sabon Next LT" w:cs="Sabon Next LT"/>
          <w:sz w:val="24"/>
          <w:szCs w:val="24"/>
          <w:u w:val="single"/>
        </w:rPr>
      </w:pPr>
      <w:r w:rsidRPr="00032C89">
        <w:rPr>
          <w:rFonts w:ascii="Sabon Next LT" w:hAnsi="Sabon Next LT" w:cs="Sabon Next LT"/>
          <w:noProof/>
          <w:sz w:val="24"/>
          <w:szCs w:val="24"/>
          <w:u w:val="single"/>
        </w:rPr>
        <mc:AlternateContent>
          <mc:Choice Requires="wps">
            <w:drawing>
              <wp:anchor distT="45720" distB="45720" distL="114300" distR="114300" simplePos="0" relativeHeight="251685888" behindDoc="0" locked="0" layoutInCell="1" allowOverlap="1" wp14:anchorId="5A25E209" wp14:editId="5F4C0259">
                <wp:simplePos x="0" y="0"/>
                <wp:positionH relativeFrom="page">
                  <wp:posOffset>6153150</wp:posOffset>
                </wp:positionH>
                <wp:positionV relativeFrom="paragraph">
                  <wp:posOffset>128270</wp:posOffset>
                </wp:positionV>
                <wp:extent cx="1466850" cy="923925"/>
                <wp:effectExtent l="0" t="0" r="19050" b="28575"/>
                <wp:wrapSquare wrapText="bothSides"/>
                <wp:docPr id="7020719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923925"/>
                        </a:xfrm>
                        <a:prstGeom prst="rect">
                          <a:avLst/>
                        </a:prstGeom>
                        <a:solidFill>
                          <a:srgbClr val="FFFFFF"/>
                        </a:solidFill>
                        <a:ln w="9525">
                          <a:solidFill>
                            <a:srgbClr val="000000"/>
                          </a:solidFill>
                          <a:miter lim="800000"/>
                          <a:headEnd/>
                          <a:tailEnd/>
                        </a:ln>
                      </wps:spPr>
                      <wps:txbx>
                        <w:txbxContent>
                          <w:p w14:paraId="641608FC" w14:textId="2149A45E" w:rsidR="00032C89" w:rsidRPr="00951C4C" w:rsidRDefault="00032C89" w:rsidP="00951C4C">
                            <w:pPr>
                              <w:jc w:val="center"/>
                              <w:rPr>
                                <w:b/>
                                <w:bCs/>
                                <w:sz w:val="24"/>
                                <w:szCs w:val="24"/>
                              </w:rPr>
                            </w:pPr>
                            <w:r w:rsidRPr="00951C4C">
                              <w:rPr>
                                <w:b/>
                                <w:bCs/>
                                <w:sz w:val="24"/>
                                <w:szCs w:val="24"/>
                              </w:rPr>
                              <w:t>Right</w:t>
                            </w:r>
                            <w:r w:rsidRPr="00951C4C">
                              <w:rPr>
                                <w:b/>
                                <w:bCs/>
                                <w:sz w:val="24"/>
                                <w:szCs w:val="24"/>
                              </w:rPr>
                              <w:t xml:space="preserve"> Side of stand</w:t>
                            </w:r>
                            <w:r w:rsidRPr="00951C4C">
                              <w:rPr>
                                <w:b/>
                                <w:bCs/>
                                <w:sz w:val="24"/>
                                <w:szCs w:val="24"/>
                              </w:rPr>
                              <w:t>, where female mannequin will stand.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25E209" id="_x0000_s1029" type="#_x0000_t202" style="position:absolute;left:0;text-align:left;margin-left:484.5pt;margin-top:10.1pt;width:115.5pt;height:72.75pt;z-index:2516858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">
                <v:textbox>
                  <w:txbxContent>
                    <w:p w14:paraId="641608FC" w14:textId="2149A45E" w:rsidR="00032C89" w:rsidRPr="00951C4C" w:rsidRDefault="00032C89" w:rsidP="00951C4C">
                      <w:pPr>
                        <w:jc w:val="center"/>
                        <w:rPr>
                          <w:b/>
                          <w:bCs/>
                          <w:sz w:val="24"/>
                          <w:szCs w:val="24"/>
                        </w:rPr>
                      </w:pPr>
                      <w:r w:rsidRPr="00951C4C">
                        <w:rPr>
                          <w:b/>
                          <w:bCs/>
                          <w:sz w:val="24"/>
                          <w:szCs w:val="24"/>
                        </w:rPr>
                        <w:t>Right</w:t>
                      </w:r>
                      <w:r w:rsidRPr="00951C4C">
                        <w:rPr>
                          <w:b/>
                          <w:bCs/>
                          <w:sz w:val="24"/>
                          <w:szCs w:val="24"/>
                        </w:rPr>
                        <w:t xml:space="preserve"> Side of stand</w:t>
                      </w:r>
                      <w:r w:rsidRPr="00951C4C">
                        <w:rPr>
                          <w:b/>
                          <w:bCs/>
                          <w:sz w:val="24"/>
                          <w:szCs w:val="24"/>
                        </w:rPr>
                        <w:t>, where female mannequin will stand.</w:t>
                      </w:r>
                    </w:p>
                  </w:txbxContent>
                </v:textbox>
                <w10:wrap type="square" anchorx="page"/>
              </v:shape>
            </w:pict>
          </mc:Fallback>
        </mc:AlternateContent>
      </w:r>
    </w:p>
    <w:p w14:paraId="58624440" w14:textId="00A63AB8" w:rsidR="00D35770" w:rsidRDefault="00D35770" w:rsidP="00FA1E94">
      <w:pPr>
        <w:jc w:val="center"/>
        <w:rPr>
          <w:rFonts w:ascii="Sabon Next LT" w:hAnsi="Sabon Next LT" w:cs="Sabon Next LT"/>
          <w:sz w:val="24"/>
          <w:szCs w:val="24"/>
          <w:u w:val="single"/>
        </w:rPr>
      </w:pPr>
    </w:p>
    <w:p w14:paraId="74DA0F34" w14:textId="6B32AACC" w:rsidR="00D35770" w:rsidRDefault="00D35770" w:rsidP="00FA1E94">
      <w:pPr>
        <w:jc w:val="center"/>
        <w:rPr>
          <w:rFonts w:ascii="Sabon Next LT" w:hAnsi="Sabon Next LT" w:cs="Sabon Next LT"/>
          <w:sz w:val="24"/>
          <w:szCs w:val="24"/>
          <w:u w:val="single"/>
        </w:rPr>
      </w:pPr>
    </w:p>
    <w:p w14:paraId="69DD3DAA" w14:textId="13F5788F" w:rsidR="000C5D02" w:rsidRDefault="000C5D02" w:rsidP="000C5D02">
      <w:pPr>
        <w:rPr>
          <w:rFonts w:ascii="Sabon Next LT" w:hAnsi="Sabon Next LT" w:cs="Sabon Next LT"/>
          <w:sz w:val="24"/>
          <w:szCs w:val="24"/>
          <w:u w:val="single"/>
        </w:rPr>
      </w:pPr>
    </w:p>
    <w:p w14:paraId="4B410B47" w14:textId="364BC4F6" w:rsidR="001F08D3" w:rsidRDefault="001F08D3" w:rsidP="000C5D02">
      <w:pPr>
        <w:rPr>
          <w:rFonts w:ascii="Sabon Next LT" w:hAnsi="Sabon Next LT" w:cs="Sabon Next LT"/>
          <w:noProof/>
          <w:sz w:val="24"/>
          <w:szCs w:val="24"/>
          <w:u w:val="single"/>
        </w:rPr>
      </w:pPr>
    </w:p>
    <w:p w14:paraId="4101724A" w14:textId="64087F42" w:rsidR="001F08D3" w:rsidRDefault="008D7A39" w:rsidP="000C5D02">
      <w:pPr>
        <w:rPr>
          <w:rFonts w:ascii="Sabon Next LT" w:hAnsi="Sabon Next LT" w:cs="Sabon Next LT"/>
          <w:noProof/>
          <w:sz w:val="24"/>
          <w:szCs w:val="24"/>
          <w:u w:val="single"/>
        </w:rPr>
      </w:pPr>
      <w:r>
        <w:rPr>
          <w:rFonts w:ascii="Sabon Next LT" w:hAnsi="Sabon Next LT" w:cs="Sabon Next LT"/>
          <w:noProof/>
          <w:sz w:val="24"/>
          <w:szCs w:val="24"/>
          <w:u w:val="single"/>
        </w:rPr>
        <mc:AlternateContent>
          <mc:Choice Requires="wps">
            <w:drawing>
              <wp:anchor distT="0" distB="0" distL="114300" distR="114300" simplePos="0" relativeHeight="251705344" behindDoc="0" locked="0" layoutInCell="1" allowOverlap="1" wp14:anchorId="52059B5F" wp14:editId="19F6044E">
                <wp:simplePos x="0" y="0"/>
                <wp:positionH relativeFrom="column">
                  <wp:posOffset>3971290</wp:posOffset>
                </wp:positionH>
                <wp:positionV relativeFrom="paragraph">
                  <wp:posOffset>243205</wp:posOffset>
                </wp:positionV>
                <wp:extent cx="466725" cy="381000"/>
                <wp:effectExtent l="38100" t="38100" r="28575" b="19050"/>
                <wp:wrapNone/>
                <wp:docPr id="1852137575" name="Straight Arrow Connector 18"/>
                <wp:cNvGraphicFramePr/>
                <a:graphic xmlns:a="http://schemas.openxmlformats.org/drawingml/2006/main">
                  <a:graphicData uri="http://schemas.microsoft.com/office/word/2010/wordprocessingShape">
                    <wps:wsp>
                      <wps:cNvCnPr/>
                      <wps:spPr>
                        <a:xfrm flipH="1" flipV="1">
                          <a:off x="0" y="0"/>
                          <a:ext cx="466725" cy="381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9E8B3" id="Straight Arrow Connector 18" o:spid="_x0000_s1026" type="#_x0000_t32" style="position:absolute;margin-left:312.7pt;margin-top:19.15pt;width:36.75pt;height:30pt;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" strokecolor="black [3200]" strokeweight="1.5pt">
                <v:stroke endarrow="block" joinstyle="miter"/>
              </v:shape>
            </w:pict>
          </mc:Fallback>
        </mc:AlternateContent>
      </w:r>
      <w:r w:rsidR="002A1627">
        <w:rPr>
          <w:rFonts w:ascii="Sabon Next LT" w:hAnsi="Sabon Next LT" w:cs="Sabon Next LT"/>
          <w:noProof/>
          <w:sz w:val="24"/>
          <w:szCs w:val="24"/>
          <w:u w:val="single"/>
        </w:rPr>
        <mc:AlternateContent>
          <mc:Choice Requires="wps">
            <w:drawing>
              <wp:anchor distT="0" distB="0" distL="114300" distR="114300" simplePos="0" relativeHeight="251699200" behindDoc="0" locked="0" layoutInCell="1" allowOverlap="1" wp14:anchorId="56FF04D4" wp14:editId="59D9746A">
                <wp:simplePos x="0" y="0"/>
                <wp:positionH relativeFrom="column">
                  <wp:posOffset>1095375</wp:posOffset>
                </wp:positionH>
                <wp:positionV relativeFrom="paragraph">
                  <wp:posOffset>176530</wp:posOffset>
                </wp:positionV>
                <wp:extent cx="314325" cy="466725"/>
                <wp:effectExtent l="0" t="38100" r="47625" b="28575"/>
                <wp:wrapNone/>
                <wp:docPr id="1119696488" name="Straight Arrow Connector 17"/>
                <wp:cNvGraphicFramePr/>
                <a:graphic xmlns:a="http://schemas.openxmlformats.org/drawingml/2006/main">
                  <a:graphicData uri="http://schemas.microsoft.com/office/word/2010/wordprocessingShape">
                    <wps:wsp>
                      <wps:cNvCnPr/>
                      <wps:spPr>
                        <a:xfrm flipV="1">
                          <a:off x="0" y="0"/>
                          <a:ext cx="314325" cy="4667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B12F568" id="Straight Arrow Connector 17" o:spid="_x0000_s1026" type="#_x0000_t32" style="position:absolute;margin-left:86.25pt;margin-top:13.9pt;width:24.75pt;height:36.75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" strokecolor="black [3200]" strokeweight="1.5pt">
                <v:stroke endarrow="block" joinstyle="miter"/>
              </v:shape>
            </w:pict>
          </mc:Fallback>
        </mc:AlternateContent>
      </w:r>
      <w:r w:rsidR="001F08D3" w:rsidRPr="00951C4C">
        <w:rPr>
          <w:rFonts w:ascii="Sabon Next LT" w:hAnsi="Sabon Next LT" w:cs="Sabon Next LT"/>
          <w:noProof/>
          <w:sz w:val="24"/>
          <w:szCs w:val="24"/>
          <w:u w:val="single"/>
        </w:rPr>
        <mc:AlternateContent>
          <mc:Choice Requires="wps">
            <w:drawing>
              <wp:anchor distT="45720" distB="45720" distL="114300" distR="114300" simplePos="0" relativeHeight="251697152" behindDoc="0" locked="0" layoutInCell="1" allowOverlap="1" wp14:anchorId="4096BF7B" wp14:editId="53E6A80A">
                <wp:simplePos x="0" y="0"/>
                <wp:positionH relativeFrom="margin">
                  <wp:posOffset>2238375</wp:posOffset>
                </wp:positionH>
                <wp:positionV relativeFrom="paragraph">
                  <wp:posOffset>5080</wp:posOffset>
                </wp:positionV>
                <wp:extent cx="1276350" cy="304800"/>
                <wp:effectExtent l="0" t="0" r="19050" b="19050"/>
                <wp:wrapSquare wrapText="bothSides"/>
                <wp:docPr id="9825300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304800"/>
                        </a:xfrm>
                        <a:prstGeom prst="rect">
                          <a:avLst/>
                        </a:prstGeom>
                        <a:solidFill>
                          <a:srgbClr val="FFFFFF"/>
                        </a:solidFill>
                        <a:ln w="9525">
                          <a:solidFill>
                            <a:srgbClr val="000000"/>
                          </a:solidFill>
                          <a:miter lim="800000"/>
                          <a:headEnd/>
                          <a:tailEnd/>
                        </a:ln>
                      </wps:spPr>
                      <wps:txbx>
                        <w:txbxContent>
                          <w:p w14:paraId="2542E211" w14:textId="0A7F560C" w:rsidR="00951C4C" w:rsidRPr="00951C4C" w:rsidRDefault="00951C4C">
                            <w:pPr>
                              <w:rPr>
                                <w:b/>
                                <w:bCs/>
                                <w:sz w:val="28"/>
                                <w:szCs w:val="28"/>
                              </w:rPr>
                            </w:pPr>
                            <w:r w:rsidRPr="00951C4C">
                              <w:rPr>
                                <w:b/>
                                <w:bCs/>
                                <w:sz w:val="28"/>
                                <w:szCs w:val="28"/>
                              </w:rPr>
                              <w:t>Front of stand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6BF7B" id="_x0000_s1030" type="#_x0000_t202" style="position:absolute;margin-left:176.25pt;margin-top:.4pt;width:100.5pt;height:24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">
                <v:textbox>
                  <w:txbxContent>
                    <w:p w14:paraId="2542E211" w14:textId="0A7F560C" w:rsidR="00951C4C" w:rsidRPr="00951C4C" w:rsidRDefault="00951C4C">
                      <w:pPr>
                        <w:rPr>
                          <w:b/>
                          <w:bCs/>
                          <w:sz w:val="28"/>
                          <w:szCs w:val="28"/>
                        </w:rPr>
                      </w:pPr>
                      <w:r w:rsidRPr="00951C4C">
                        <w:rPr>
                          <w:b/>
                          <w:bCs/>
                          <w:sz w:val="28"/>
                          <w:szCs w:val="28"/>
                        </w:rPr>
                        <w:t>Front of stand</w:t>
                      </w:r>
                    </w:p>
                  </w:txbxContent>
                </v:textbox>
                <w10:wrap type="square" anchorx="margin"/>
              </v:shape>
            </w:pict>
          </mc:Fallback>
        </mc:AlternateContent>
      </w:r>
    </w:p>
    <w:p w14:paraId="28DE675B" w14:textId="4507AD9E" w:rsidR="001F08D3" w:rsidRDefault="008D7A39" w:rsidP="000C5D02">
      <w:pPr>
        <w:rPr>
          <w:rFonts w:ascii="Sabon Next LT" w:hAnsi="Sabon Next LT" w:cs="Sabon Next LT"/>
          <w:noProof/>
          <w:sz w:val="24"/>
          <w:szCs w:val="24"/>
          <w:u w:val="single"/>
        </w:rPr>
      </w:pPr>
      <w:r w:rsidRPr="008D7A39">
        <w:rPr>
          <w:rFonts w:ascii="Sabon Next LT" w:hAnsi="Sabon Next LT" w:cs="Sabon Next LT"/>
          <w:noProof/>
          <w:sz w:val="24"/>
          <w:szCs w:val="24"/>
          <w:u w:val="single"/>
        </w:rPr>
        <mc:AlternateContent>
          <mc:Choice Requires="wps">
            <w:drawing>
              <wp:anchor distT="45720" distB="45720" distL="114300" distR="114300" simplePos="0" relativeHeight="251708416" behindDoc="0" locked="0" layoutInCell="1" allowOverlap="1" wp14:anchorId="50B0974B" wp14:editId="70646F01">
                <wp:simplePos x="0" y="0"/>
                <wp:positionH relativeFrom="margin">
                  <wp:posOffset>4038600</wp:posOffset>
                </wp:positionH>
                <wp:positionV relativeFrom="paragraph">
                  <wp:posOffset>313690</wp:posOffset>
                </wp:positionV>
                <wp:extent cx="1752600" cy="352425"/>
                <wp:effectExtent l="0" t="0" r="19050" b="28575"/>
                <wp:wrapSquare wrapText="bothSides"/>
                <wp:docPr id="12651276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352425"/>
                        </a:xfrm>
                        <a:prstGeom prst="rect">
                          <a:avLst/>
                        </a:prstGeom>
                        <a:solidFill>
                          <a:srgbClr val="FFFFFF"/>
                        </a:solidFill>
                        <a:ln w="9525">
                          <a:solidFill>
                            <a:srgbClr val="000000"/>
                          </a:solidFill>
                          <a:miter lim="800000"/>
                          <a:headEnd/>
                          <a:tailEnd/>
                        </a:ln>
                      </wps:spPr>
                      <wps:txbx>
                        <w:txbxContent>
                          <w:p w14:paraId="76DA4D81" w14:textId="6371B1C5" w:rsidR="008D7A39" w:rsidRPr="008D7A39" w:rsidRDefault="008D7A39">
                            <w:pPr>
                              <w:rPr>
                                <w:b/>
                                <w:bCs/>
                                <w:sz w:val="28"/>
                                <w:szCs w:val="28"/>
                              </w:rPr>
                            </w:pPr>
                            <w:r w:rsidRPr="008D7A39">
                              <w:rPr>
                                <w:b/>
                                <w:bCs/>
                                <w:sz w:val="28"/>
                                <w:szCs w:val="28"/>
                              </w:rPr>
                              <w:t>VR headset station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0974B" id="_x0000_s1031" type="#_x0000_t202" style="position:absolute;margin-left:318pt;margin-top:24.7pt;width:138pt;height:27.7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">
                <v:textbox>
                  <w:txbxContent>
                    <w:p w14:paraId="76DA4D81" w14:textId="6371B1C5" w:rsidR="008D7A39" w:rsidRPr="008D7A39" w:rsidRDefault="008D7A39">
                      <w:pPr>
                        <w:rPr>
                          <w:b/>
                          <w:bCs/>
                          <w:sz w:val="28"/>
                          <w:szCs w:val="28"/>
                        </w:rPr>
                      </w:pPr>
                      <w:r w:rsidRPr="008D7A39">
                        <w:rPr>
                          <w:b/>
                          <w:bCs/>
                          <w:sz w:val="28"/>
                          <w:szCs w:val="28"/>
                        </w:rPr>
                        <w:t>VR headset station</w:t>
                      </w:r>
                    </w:p>
                  </w:txbxContent>
                </v:textbox>
                <w10:wrap type="square" anchorx="margin"/>
              </v:shape>
            </w:pict>
          </mc:Fallback>
        </mc:AlternateContent>
      </w:r>
    </w:p>
    <w:p w14:paraId="021A08AA" w14:textId="7A0FA3B1" w:rsidR="001F08D3" w:rsidRDefault="002A1627" w:rsidP="000C5D02">
      <w:pPr>
        <w:rPr>
          <w:rFonts w:ascii="Sabon Next LT" w:hAnsi="Sabon Next LT" w:cs="Sabon Next LT"/>
          <w:noProof/>
          <w:sz w:val="24"/>
          <w:szCs w:val="24"/>
          <w:u w:val="single"/>
        </w:rPr>
      </w:pPr>
      <w:r w:rsidRPr="002A1627">
        <w:rPr>
          <w:rFonts w:ascii="Sabon Next LT" w:hAnsi="Sabon Next LT" w:cs="Sabon Next LT"/>
          <w:noProof/>
          <w:sz w:val="24"/>
          <w:szCs w:val="24"/>
          <w:u w:val="single"/>
        </w:rPr>
        <mc:AlternateContent>
          <mc:Choice Requires="wps">
            <w:drawing>
              <wp:anchor distT="45720" distB="45720" distL="114300" distR="114300" simplePos="0" relativeHeight="251702272" behindDoc="0" locked="0" layoutInCell="1" allowOverlap="1" wp14:anchorId="4A9BCB2E" wp14:editId="22A71472">
                <wp:simplePos x="0" y="0"/>
                <wp:positionH relativeFrom="margin">
                  <wp:align>left</wp:align>
                </wp:positionH>
                <wp:positionV relativeFrom="paragraph">
                  <wp:posOffset>13335</wp:posOffset>
                </wp:positionV>
                <wp:extent cx="2162175" cy="304800"/>
                <wp:effectExtent l="0" t="0" r="28575" b="19050"/>
                <wp:wrapSquare wrapText="bothSides"/>
                <wp:docPr id="1376844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2175" cy="304800"/>
                        </a:xfrm>
                        <a:prstGeom prst="rect">
                          <a:avLst/>
                        </a:prstGeom>
                        <a:solidFill>
                          <a:srgbClr val="FFFFFF"/>
                        </a:solidFill>
                        <a:ln w="9525">
                          <a:solidFill>
                            <a:srgbClr val="000000"/>
                          </a:solidFill>
                          <a:miter lim="800000"/>
                          <a:headEnd/>
                          <a:tailEnd/>
                        </a:ln>
                      </wps:spPr>
                      <wps:txbx>
                        <w:txbxContent>
                          <w:p w14:paraId="5F62B126" w14:textId="60EEC42A" w:rsidR="002A1627" w:rsidRPr="002A1627" w:rsidRDefault="002A1627">
                            <w:pPr>
                              <w:rPr>
                                <w:b/>
                                <w:bCs/>
                                <w:sz w:val="28"/>
                                <w:szCs w:val="28"/>
                              </w:rPr>
                            </w:pPr>
                            <w:r w:rsidRPr="002A1627">
                              <w:rPr>
                                <w:b/>
                                <w:bCs/>
                                <w:sz w:val="28"/>
                                <w:szCs w:val="28"/>
                              </w:rPr>
                              <w:t>Food and beverage court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BCB2E" id="_x0000_s1032" type="#_x0000_t202" style="position:absolute;margin-left:0;margin-top:1.05pt;width:170.25pt;height:24pt;z-index:2517022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">
                <v:textbox>
                  <w:txbxContent>
                    <w:p w14:paraId="5F62B126" w14:textId="60EEC42A" w:rsidR="002A1627" w:rsidRPr="002A1627" w:rsidRDefault="002A1627">
                      <w:pPr>
                        <w:rPr>
                          <w:b/>
                          <w:bCs/>
                          <w:sz w:val="28"/>
                          <w:szCs w:val="28"/>
                        </w:rPr>
                      </w:pPr>
                      <w:r w:rsidRPr="002A1627">
                        <w:rPr>
                          <w:b/>
                          <w:bCs/>
                          <w:sz w:val="28"/>
                          <w:szCs w:val="28"/>
                        </w:rPr>
                        <w:t>Food and beverage court</w:t>
                      </w:r>
                    </w:p>
                  </w:txbxContent>
                </v:textbox>
                <w10:wrap type="square" anchorx="margin"/>
              </v:shape>
            </w:pict>
          </mc:Fallback>
        </mc:AlternateContent>
      </w:r>
    </w:p>
    <w:p w14:paraId="78C0F30E" w14:textId="5714B6D3" w:rsidR="001F08D3" w:rsidRDefault="001F08D3" w:rsidP="000C5D02">
      <w:pPr>
        <w:rPr>
          <w:rFonts w:ascii="Sabon Next LT" w:hAnsi="Sabon Next LT" w:cs="Sabon Next LT"/>
          <w:noProof/>
          <w:sz w:val="24"/>
          <w:szCs w:val="24"/>
          <w:u w:val="single"/>
        </w:rPr>
      </w:pPr>
    </w:p>
    <w:p w14:paraId="3BABBA04" w14:textId="77777777" w:rsidR="001F08D3" w:rsidRDefault="001F08D3" w:rsidP="000C5D02">
      <w:pPr>
        <w:rPr>
          <w:rFonts w:ascii="Sabon Next LT" w:hAnsi="Sabon Next LT" w:cs="Sabon Next LT"/>
          <w:noProof/>
          <w:sz w:val="24"/>
          <w:szCs w:val="24"/>
          <w:u w:val="single"/>
        </w:rPr>
      </w:pPr>
    </w:p>
    <w:p w14:paraId="5345A1AC" w14:textId="740AAF5B" w:rsidR="001F08D3" w:rsidRDefault="001F08D3" w:rsidP="000C5D02">
      <w:pPr>
        <w:rPr>
          <w:rFonts w:ascii="Sabon Next LT" w:hAnsi="Sabon Next LT" w:cs="Sabon Next LT"/>
          <w:noProof/>
          <w:sz w:val="24"/>
          <w:szCs w:val="24"/>
          <w:u w:val="single"/>
        </w:rPr>
      </w:pPr>
    </w:p>
    <w:p w14:paraId="2FA75A99" w14:textId="78DFD642" w:rsidR="00032C89" w:rsidRDefault="00032C89" w:rsidP="000C5D02">
      <w:pPr>
        <w:rPr>
          <w:rFonts w:ascii="Sabon Next LT" w:hAnsi="Sabon Next LT" w:cs="Sabon Next LT"/>
          <w:sz w:val="24"/>
          <w:szCs w:val="24"/>
          <w:u w:val="single"/>
        </w:rPr>
      </w:pPr>
    </w:p>
    <w:p w14:paraId="214CE3DF" w14:textId="35D829D3" w:rsidR="00032C89" w:rsidRDefault="00032C89" w:rsidP="000C5D02">
      <w:pPr>
        <w:rPr>
          <w:rFonts w:ascii="Sabon Next LT" w:hAnsi="Sabon Next LT" w:cs="Sabon Next LT"/>
          <w:sz w:val="24"/>
          <w:szCs w:val="24"/>
          <w:u w:val="single"/>
        </w:rPr>
      </w:pPr>
    </w:p>
    <w:p w14:paraId="49BE0637" w14:textId="611DAD7D" w:rsidR="000C5D02" w:rsidRPr="002E45EC" w:rsidRDefault="000C5D02" w:rsidP="000C5D02">
      <w:pPr>
        <w:rPr>
          <w:rFonts w:ascii="Sabon Next LT" w:hAnsi="Sabon Next LT" w:cs="Sabon Next LT"/>
          <w:sz w:val="24"/>
          <w:szCs w:val="24"/>
          <w:u w:val="single"/>
        </w:rPr>
      </w:pPr>
    </w:p>
    <w:sectPr w:rsidR="000C5D02" w:rsidRPr="002E45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abon Next LT">
    <w:altName w:val="Sylfaen"/>
    <w:charset w:val="00"/>
    <w:family w:val="auto"/>
    <w:pitch w:val="variable"/>
    <w:sig w:usb0="A11526FF" w:usb1="D000000B" w:usb2="00010000" w:usb3="00000000" w:csb0="0000019F" w:csb1="00000000"/>
  </w:font>
  <w:font w:name="Congenial SemiBold">
    <w:altName w:val="Calibri"/>
    <w:charset w:val="00"/>
    <w:family w:val="auto"/>
    <w:pitch w:val="variable"/>
    <w:sig w:usb0="8000002F" w:usb1="1000205B"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354F8C"/>
    <w:multiLevelType w:val="hybridMultilevel"/>
    <w:tmpl w:val="95CE762C"/>
    <w:lvl w:ilvl="0" w:tplc="FFFFFFFF">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62794"/>
    <w:multiLevelType w:val="hybridMultilevel"/>
    <w:tmpl w:val="506A6054"/>
    <w:lvl w:ilvl="0" w:tplc="FFFFFFFF">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F56F3"/>
    <w:multiLevelType w:val="hybridMultilevel"/>
    <w:tmpl w:val="BD027A5A"/>
    <w:lvl w:ilvl="0" w:tplc="BB24D1AE">
      <w:start w:val="1"/>
      <w:numFmt w:val="decimal"/>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2BC4206"/>
    <w:multiLevelType w:val="multilevel"/>
    <w:tmpl w:val="644E9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A25C62"/>
    <w:multiLevelType w:val="hybridMultilevel"/>
    <w:tmpl w:val="E26AA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A3FB9"/>
    <w:multiLevelType w:val="multilevel"/>
    <w:tmpl w:val="D2EA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2306483">
    <w:abstractNumId w:val="3"/>
  </w:num>
  <w:num w:numId="2" w16cid:durableId="774792140">
    <w:abstractNumId w:val="5"/>
  </w:num>
  <w:num w:numId="3" w16cid:durableId="2114133962">
    <w:abstractNumId w:val="1"/>
  </w:num>
  <w:num w:numId="4" w16cid:durableId="1099371524">
    <w:abstractNumId w:val="0"/>
  </w:num>
  <w:num w:numId="5" w16cid:durableId="1396969697">
    <w:abstractNumId w:val="2"/>
  </w:num>
  <w:num w:numId="6" w16cid:durableId="1398361593">
    <w:abstractNumId w:val="6"/>
  </w:num>
  <w:num w:numId="7" w16cid:durableId="2362145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C30"/>
    <w:rsid w:val="00000FAB"/>
    <w:rsid w:val="000122A7"/>
    <w:rsid w:val="00031D11"/>
    <w:rsid w:val="00032C89"/>
    <w:rsid w:val="00042051"/>
    <w:rsid w:val="00050AD3"/>
    <w:rsid w:val="00060FAB"/>
    <w:rsid w:val="00063B8F"/>
    <w:rsid w:val="00067F0B"/>
    <w:rsid w:val="0007765D"/>
    <w:rsid w:val="00080EB9"/>
    <w:rsid w:val="000870D2"/>
    <w:rsid w:val="00087676"/>
    <w:rsid w:val="00091217"/>
    <w:rsid w:val="000A64F0"/>
    <w:rsid w:val="000A7DE0"/>
    <w:rsid w:val="000B49FC"/>
    <w:rsid w:val="000B5F86"/>
    <w:rsid w:val="000C5D02"/>
    <w:rsid w:val="000D2341"/>
    <w:rsid w:val="000D4C90"/>
    <w:rsid w:val="000D611F"/>
    <w:rsid w:val="000D6147"/>
    <w:rsid w:val="000E0FF0"/>
    <w:rsid w:val="000E2DD9"/>
    <w:rsid w:val="000F4CF3"/>
    <w:rsid w:val="00105AE4"/>
    <w:rsid w:val="001119C1"/>
    <w:rsid w:val="0011334F"/>
    <w:rsid w:val="0011633E"/>
    <w:rsid w:val="00132C83"/>
    <w:rsid w:val="00141A8D"/>
    <w:rsid w:val="00142B66"/>
    <w:rsid w:val="001437EE"/>
    <w:rsid w:val="0014382D"/>
    <w:rsid w:val="001517A8"/>
    <w:rsid w:val="001524A6"/>
    <w:rsid w:val="00154C4E"/>
    <w:rsid w:val="00162AD7"/>
    <w:rsid w:val="001C1286"/>
    <w:rsid w:val="001C23D4"/>
    <w:rsid w:val="001D4C3B"/>
    <w:rsid w:val="001D6AC4"/>
    <w:rsid w:val="001E4E0C"/>
    <w:rsid w:val="001F08D3"/>
    <w:rsid w:val="001F47D3"/>
    <w:rsid w:val="002048BC"/>
    <w:rsid w:val="002201D6"/>
    <w:rsid w:val="00221A2C"/>
    <w:rsid w:val="00225F4C"/>
    <w:rsid w:val="00234F98"/>
    <w:rsid w:val="00235ADF"/>
    <w:rsid w:val="0024221C"/>
    <w:rsid w:val="00246525"/>
    <w:rsid w:val="00253D36"/>
    <w:rsid w:val="00267597"/>
    <w:rsid w:val="00270AB4"/>
    <w:rsid w:val="0027105E"/>
    <w:rsid w:val="0027725B"/>
    <w:rsid w:val="00277E57"/>
    <w:rsid w:val="00277F75"/>
    <w:rsid w:val="00296A05"/>
    <w:rsid w:val="002A1627"/>
    <w:rsid w:val="002B20E6"/>
    <w:rsid w:val="002B2926"/>
    <w:rsid w:val="002C0258"/>
    <w:rsid w:val="002C70AA"/>
    <w:rsid w:val="002D38DC"/>
    <w:rsid w:val="002E45EC"/>
    <w:rsid w:val="002F2A8B"/>
    <w:rsid w:val="002F46E4"/>
    <w:rsid w:val="00304DB3"/>
    <w:rsid w:val="00327928"/>
    <w:rsid w:val="00331CD8"/>
    <w:rsid w:val="003450B4"/>
    <w:rsid w:val="003826D7"/>
    <w:rsid w:val="00390486"/>
    <w:rsid w:val="003A37CC"/>
    <w:rsid w:val="003A6766"/>
    <w:rsid w:val="003A7A7E"/>
    <w:rsid w:val="003A7C05"/>
    <w:rsid w:val="003B1DEC"/>
    <w:rsid w:val="003B25DB"/>
    <w:rsid w:val="003B2A85"/>
    <w:rsid w:val="003C391F"/>
    <w:rsid w:val="003D41C1"/>
    <w:rsid w:val="003E00F6"/>
    <w:rsid w:val="003E2206"/>
    <w:rsid w:val="003F582B"/>
    <w:rsid w:val="00420677"/>
    <w:rsid w:val="004207E0"/>
    <w:rsid w:val="00441127"/>
    <w:rsid w:val="00444741"/>
    <w:rsid w:val="0044589A"/>
    <w:rsid w:val="00454584"/>
    <w:rsid w:val="004548A5"/>
    <w:rsid w:val="00456CE9"/>
    <w:rsid w:val="00463190"/>
    <w:rsid w:val="004656F1"/>
    <w:rsid w:val="004672EE"/>
    <w:rsid w:val="004673D0"/>
    <w:rsid w:val="00467569"/>
    <w:rsid w:val="00484764"/>
    <w:rsid w:val="004B1E2C"/>
    <w:rsid w:val="004B785D"/>
    <w:rsid w:val="004D6B5B"/>
    <w:rsid w:val="004F2C24"/>
    <w:rsid w:val="004F3827"/>
    <w:rsid w:val="004F3C36"/>
    <w:rsid w:val="00523C62"/>
    <w:rsid w:val="00530A76"/>
    <w:rsid w:val="00531783"/>
    <w:rsid w:val="00537869"/>
    <w:rsid w:val="0053787D"/>
    <w:rsid w:val="0054509F"/>
    <w:rsid w:val="00545F94"/>
    <w:rsid w:val="00546FAB"/>
    <w:rsid w:val="00573D53"/>
    <w:rsid w:val="00582EB2"/>
    <w:rsid w:val="005830A2"/>
    <w:rsid w:val="005906C5"/>
    <w:rsid w:val="005A1FBD"/>
    <w:rsid w:val="005B3CE2"/>
    <w:rsid w:val="005C2B55"/>
    <w:rsid w:val="005E1C2D"/>
    <w:rsid w:val="005F630E"/>
    <w:rsid w:val="00605657"/>
    <w:rsid w:val="00605CB5"/>
    <w:rsid w:val="00615040"/>
    <w:rsid w:val="00631DED"/>
    <w:rsid w:val="00632AB0"/>
    <w:rsid w:val="006445E5"/>
    <w:rsid w:val="0064707D"/>
    <w:rsid w:val="00653E1E"/>
    <w:rsid w:val="00656B09"/>
    <w:rsid w:val="00662A74"/>
    <w:rsid w:val="00663EDA"/>
    <w:rsid w:val="00670455"/>
    <w:rsid w:val="00675DD6"/>
    <w:rsid w:val="0068636D"/>
    <w:rsid w:val="006B0CB7"/>
    <w:rsid w:val="006D0974"/>
    <w:rsid w:val="006E0143"/>
    <w:rsid w:val="006E67D3"/>
    <w:rsid w:val="006F3EB4"/>
    <w:rsid w:val="00706CD5"/>
    <w:rsid w:val="00713C8D"/>
    <w:rsid w:val="00734283"/>
    <w:rsid w:val="00734738"/>
    <w:rsid w:val="007354C3"/>
    <w:rsid w:val="00753CC8"/>
    <w:rsid w:val="0076516D"/>
    <w:rsid w:val="00786519"/>
    <w:rsid w:val="007A14B8"/>
    <w:rsid w:val="007A5528"/>
    <w:rsid w:val="007B2C59"/>
    <w:rsid w:val="007B4873"/>
    <w:rsid w:val="007C391C"/>
    <w:rsid w:val="007C43D7"/>
    <w:rsid w:val="007C7975"/>
    <w:rsid w:val="007E698F"/>
    <w:rsid w:val="00806BAA"/>
    <w:rsid w:val="0081290C"/>
    <w:rsid w:val="00821AE1"/>
    <w:rsid w:val="00823D59"/>
    <w:rsid w:val="00850655"/>
    <w:rsid w:val="0085232D"/>
    <w:rsid w:val="00854F52"/>
    <w:rsid w:val="00855BCF"/>
    <w:rsid w:val="00855DCC"/>
    <w:rsid w:val="00860274"/>
    <w:rsid w:val="00863809"/>
    <w:rsid w:val="00864699"/>
    <w:rsid w:val="00871CCC"/>
    <w:rsid w:val="00872461"/>
    <w:rsid w:val="0088613A"/>
    <w:rsid w:val="00887917"/>
    <w:rsid w:val="00891920"/>
    <w:rsid w:val="00896A47"/>
    <w:rsid w:val="00897C25"/>
    <w:rsid w:val="008A4CA5"/>
    <w:rsid w:val="008C6AAC"/>
    <w:rsid w:val="008D38AA"/>
    <w:rsid w:val="008D5304"/>
    <w:rsid w:val="008D7A39"/>
    <w:rsid w:val="008E261F"/>
    <w:rsid w:val="008E4871"/>
    <w:rsid w:val="00902391"/>
    <w:rsid w:val="00910E7C"/>
    <w:rsid w:val="009133B9"/>
    <w:rsid w:val="00921034"/>
    <w:rsid w:val="00932149"/>
    <w:rsid w:val="00951C4C"/>
    <w:rsid w:val="009614E1"/>
    <w:rsid w:val="00961C58"/>
    <w:rsid w:val="00962BE1"/>
    <w:rsid w:val="00973902"/>
    <w:rsid w:val="009759E3"/>
    <w:rsid w:val="009779E0"/>
    <w:rsid w:val="00982856"/>
    <w:rsid w:val="00982B83"/>
    <w:rsid w:val="00985A72"/>
    <w:rsid w:val="009A756F"/>
    <w:rsid w:val="009B0FE8"/>
    <w:rsid w:val="009C0B4B"/>
    <w:rsid w:val="009E10AC"/>
    <w:rsid w:val="009E3DAC"/>
    <w:rsid w:val="009E66BB"/>
    <w:rsid w:val="009F0E46"/>
    <w:rsid w:val="009F2136"/>
    <w:rsid w:val="009F31CC"/>
    <w:rsid w:val="009F412D"/>
    <w:rsid w:val="00A10313"/>
    <w:rsid w:val="00A122E9"/>
    <w:rsid w:val="00A123F7"/>
    <w:rsid w:val="00A21D75"/>
    <w:rsid w:val="00A307C5"/>
    <w:rsid w:val="00A30B20"/>
    <w:rsid w:val="00A373B1"/>
    <w:rsid w:val="00A625AF"/>
    <w:rsid w:val="00A65B42"/>
    <w:rsid w:val="00A66346"/>
    <w:rsid w:val="00A724FE"/>
    <w:rsid w:val="00A7262E"/>
    <w:rsid w:val="00A859DB"/>
    <w:rsid w:val="00A905ED"/>
    <w:rsid w:val="00A9527E"/>
    <w:rsid w:val="00AB1C02"/>
    <w:rsid w:val="00AB1CC6"/>
    <w:rsid w:val="00AB6B9B"/>
    <w:rsid w:val="00AC6E2B"/>
    <w:rsid w:val="00AE1856"/>
    <w:rsid w:val="00AE3433"/>
    <w:rsid w:val="00AF0F1E"/>
    <w:rsid w:val="00B00857"/>
    <w:rsid w:val="00B158E3"/>
    <w:rsid w:val="00B25208"/>
    <w:rsid w:val="00B329A3"/>
    <w:rsid w:val="00B349B1"/>
    <w:rsid w:val="00B52E4F"/>
    <w:rsid w:val="00B54776"/>
    <w:rsid w:val="00B636A8"/>
    <w:rsid w:val="00B704B8"/>
    <w:rsid w:val="00B75574"/>
    <w:rsid w:val="00B80429"/>
    <w:rsid w:val="00B8278D"/>
    <w:rsid w:val="00B83477"/>
    <w:rsid w:val="00BA0E65"/>
    <w:rsid w:val="00BA5A2F"/>
    <w:rsid w:val="00BB7DB7"/>
    <w:rsid w:val="00BC540B"/>
    <w:rsid w:val="00BC74D4"/>
    <w:rsid w:val="00BE2C3D"/>
    <w:rsid w:val="00BE5CE3"/>
    <w:rsid w:val="00BE6DEA"/>
    <w:rsid w:val="00BF0CC4"/>
    <w:rsid w:val="00BF18B8"/>
    <w:rsid w:val="00C0606A"/>
    <w:rsid w:val="00C062A4"/>
    <w:rsid w:val="00C110B9"/>
    <w:rsid w:val="00C16945"/>
    <w:rsid w:val="00C214D0"/>
    <w:rsid w:val="00C21C46"/>
    <w:rsid w:val="00C24A7D"/>
    <w:rsid w:val="00C25B49"/>
    <w:rsid w:val="00C25FD9"/>
    <w:rsid w:val="00C42EFE"/>
    <w:rsid w:val="00C44573"/>
    <w:rsid w:val="00C44882"/>
    <w:rsid w:val="00C540DD"/>
    <w:rsid w:val="00C5549C"/>
    <w:rsid w:val="00C74324"/>
    <w:rsid w:val="00C93D05"/>
    <w:rsid w:val="00CA1D67"/>
    <w:rsid w:val="00CA210F"/>
    <w:rsid w:val="00CA30A8"/>
    <w:rsid w:val="00CC0E8A"/>
    <w:rsid w:val="00CC7B78"/>
    <w:rsid w:val="00CD47A4"/>
    <w:rsid w:val="00CE2A12"/>
    <w:rsid w:val="00CE53F5"/>
    <w:rsid w:val="00CE6E5B"/>
    <w:rsid w:val="00CF680C"/>
    <w:rsid w:val="00D03014"/>
    <w:rsid w:val="00D0367A"/>
    <w:rsid w:val="00D047A1"/>
    <w:rsid w:val="00D07BE6"/>
    <w:rsid w:val="00D104F0"/>
    <w:rsid w:val="00D17D56"/>
    <w:rsid w:val="00D35770"/>
    <w:rsid w:val="00D43367"/>
    <w:rsid w:val="00D47539"/>
    <w:rsid w:val="00D5223E"/>
    <w:rsid w:val="00D65F90"/>
    <w:rsid w:val="00D67622"/>
    <w:rsid w:val="00D746D8"/>
    <w:rsid w:val="00D75D14"/>
    <w:rsid w:val="00D87AFD"/>
    <w:rsid w:val="00DA1AB6"/>
    <w:rsid w:val="00DB52E9"/>
    <w:rsid w:val="00DC184F"/>
    <w:rsid w:val="00DC6B06"/>
    <w:rsid w:val="00DC7F19"/>
    <w:rsid w:val="00DD427C"/>
    <w:rsid w:val="00DD4473"/>
    <w:rsid w:val="00DF22B6"/>
    <w:rsid w:val="00DF74F5"/>
    <w:rsid w:val="00E071DE"/>
    <w:rsid w:val="00E071EC"/>
    <w:rsid w:val="00E10903"/>
    <w:rsid w:val="00E1680B"/>
    <w:rsid w:val="00E44F8E"/>
    <w:rsid w:val="00E47B22"/>
    <w:rsid w:val="00E50D06"/>
    <w:rsid w:val="00E540E4"/>
    <w:rsid w:val="00E551EB"/>
    <w:rsid w:val="00E61A3F"/>
    <w:rsid w:val="00E676EF"/>
    <w:rsid w:val="00E713BC"/>
    <w:rsid w:val="00E76CBC"/>
    <w:rsid w:val="00E96633"/>
    <w:rsid w:val="00E96DA1"/>
    <w:rsid w:val="00EB199F"/>
    <w:rsid w:val="00EB2792"/>
    <w:rsid w:val="00EB4A60"/>
    <w:rsid w:val="00ED44F1"/>
    <w:rsid w:val="00ED62BD"/>
    <w:rsid w:val="00EE1D13"/>
    <w:rsid w:val="00EE1F3A"/>
    <w:rsid w:val="00EF7290"/>
    <w:rsid w:val="00F11DF1"/>
    <w:rsid w:val="00F2277A"/>
    <w:rsid w:val="00F238CC"/>
    <w:rsid w:val="00F26B69"/>
    <w:rsid w:val="00F361F7"/>
    <w:rsid w:val="00F52FA7"/>
    <w:rsid w:val="00F64883"/>
    <w:rsid w:val="00F65C30"/>
    <w:rsid w:val="00F70526"/>
    <w:rsid w:val="00F708E8"/>
    <w:rsid w:val="00F83BB8"/>
    <w:rsid w:val="00F95726"/>
    <w:rsid w:val="00F9593E"/>
    <w:rsid w:val="00FA1E94"/>
    <w:rsid w:val="00FA7639"/>
    <w:rsid w:val="00FD182B"/>
    <w:rsid w:val="00FD4244"/>
    <w:rsid w:val="00FD4C14"/>
    <w:rsid w:val="00FF5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fillcolor="none [1300]"/>
    </o:shapedefaults>
    <o:shapelayout v:ext="edit">
      <o:idmap v:ext="edit" data="1"/>
    </o:shapelayout>
  </w:shapeDefaults>
  <w:decimalSymbol w:val="."/>
  <w:listSeparator w:val=","/>
  <w14:docId w14:val="01A72249"/>
  <w15:chartTrackingRefBased/>
  <w15:docId w15:val="{BF164348-6C56-4C10-B8E6-A9299BDF8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486"/>
    <w:pPr>
      <w:spacing w:after="0" w:line="240" w:lineRule="auto"/>
      <w:ind w:left="720"/>
      <w:contextualSpacing/>
    </w:pPr>
    <w:rPr>
      <w:rFonts w:ascii="Times New Roman" w:eastAsia="Calibri" w:hAnsi="Times New Roman" w:cs="Times New Roman"/>
      <w:sz w:val="20"/>
      <w:szCs w:val="20"/>
      <w:lang w:eastAsia="en-GB"/>
    </w:rPr>
  </w:style>
  <w:style w:type="character" w:styleId="Hyperlink">
    <w:name w:val="Hyperlink"/>
    <w:basedOn w:val="DefaultParagraphFont"/>
    <w:uiPriority w:val="99"/>
    <w:unhideWhenUsed/>
    <w:rsid w:val="003C391F"/>
    <w:rPr>
      <w:color w:val="0563C1" w:themeColor="hyperlink"/>
      <w:u w:val="single"/>
    </w:rPr>
  </w:style>
  <w:style w:type="character" w:styleId="UnresolvedMention">
    <w:name w:val="Unresolved Mention"/>
    <w:basedOn w:val="DefaultParagraphFont"/>
    <w:uiPriority w:val="99"/>
    <w:semiHidden/>
    <w:unhideWhenUsed/>
    <w:rsid w:val="003C391F"/>
    <w:rPr>
      <w:color w:val="605E5C"/>
      <w:shd w:val="clear" w:color="auto" w:fill="E1DFDD"/>
    </w:rPr>
  </w:style>
  <w:style w:type="paragraph" w:styleId="ListBullet">
    <w:name w:val="List Bullet"/>
    <w:basedOn w:val="Normal"/>
    <w:uiPriority w:val="9"/>
    <w:qFormat/>
    <w:rsid w:val="007C7975"/>
    <w:pPr>
      <w:numPr>
        <w:numId w:val="4"/>
      </w:numPr>
      <w:spacing w:after="120"/>
    </w:pPr>
    <w:rPr>
      <w:color w:val="595959" w:themeColor="text1" w:themeTint="A6"/>
      <w:sz w:val="30"/>
      <w:szCs w:val="30"/>
      <w:lang w:eastAsia="ja-JP"/>
    </w:rPr>
  </w:style>
  <w:style w:type="paragraph" w:styleId="NormalWeb">
    <w:name w:val="Normal (Web)"/>
    <w:basedOn w:val="Normal"/>
    <w:uiPriority w:val="99"/>
    <w:unhideWhenUsed/>
    <w:rsid w:val="00806B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B7DB7"/>
    <w:rPr>
      <w:color w:val="954F72" w:themeColor="followedHyperlink"/>
      <w:u w:val="single"/>
    </w:rPr>
  </w:style>
  <w:style w:type="table" w:styleId="TableGrid">
    <w:name w:val="Table Grid"/>
    <w:basedOn w:val="TableNormal"/>
    <w:uiPriority w:val="39"/>
    <w:rsid w:val="00546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C23D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634176">
      <w:bodyDiv w:val="1"/>
      <w:marLeft w:val="0"/>
      <w:marRight w:val="0"/>
      <w:marTop w:val="0"/>
      <w:marBottom w:val="0"/>
      <w:divBdr>
        <w:top w:val="none" w:sz="0" w:space="0" w:color="auto"/>
        <w:left w:val="none" w:sz="0" w:space="0" w:color="auto"/>
        <w:bottom w:val="none" w:sz="0" w:space="0" w:color="auto"/>
        <w:right w:val="none" w:sz="0" w:space="0" w:color="auto"/>
      </w:divBdr>
    </w:div>
    <w:div w:id="1178735212">
      <w:bodyDiv w:val="1"/>
      <w:marLeft w:val="0"/>
      <w:marRight w:val="0"/>
      <w:marTop w:val="0"/>
      <w:marBottom w:val="0"/>
      <w:divBdr>
        <w:top w:val="none" w:sz="0" w:space="0" w:color="auto"/>
        <w:left w:val="none" w:sz="0" w:space="0" w:color="auto"/>
        <w:bottom w:val="none" w:sz="0" w:space="0" w:color="auto"/>
        <w:right w:val="none" w:sz="0" w:space="0" w:color="auto"/>
      </w:divBdr>
    </w:div>
    <w:div w:id="1271010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87b2d6d5c20b083fbc480aa35b29b13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f66b2bf00bdde164a17159b95b35dd"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C6193-DAFA-4AD6-8794-EE0D6883E2B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4c7059f-bde8-4ce9-bb0f-e52888740953"/>
    <ds:schemaRef ds:uri="d8e79d84-78fb-44a9-92e9-d04bdd8f0359"/>
    <ds:schemaRef ds:uri="http://www.w3.org/XML/1998/namespace"/>
    <ds:schemaRef ds:uri="http://purl.org/dc/dcmitype/"/>
  </ds:schemaRefs>
</ds:datastoreItem>
</file>

<file path=customXml/itemProps2.xml><?xml version="1.0" encoding="utf-8"?>
<ds:datastoreItem xmlns:ds="http://schemas.openxmlformats.org/officeDocument/2006/customXml" ds:itemID="{A4632F59-287D-4403-AAEA-4A4889B4E715}">
  <ds:schemaRefs>
    <ds:schemaRef ds:uri="http://schemas.microsoft.com/sharepoint/v3/contenttype/forms"/>
  </ds:schemaRefs>
</ds:datastoreItem>
</file>

<file path=customXml/itemProps3.xml><?xml version="1.0" encoding="utf-8"?>
<ds:datastoreItem xmlns:ds="http://schemas.openxmlformats.org/officeDocument/2006/customXml" ds:itemID="{9FF81FD1-3ADF-4DB1-AFB9-20E19B9F29B4}">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4C51A0-5EE6-46E2-B80E-8F3FB2F11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1268</Words>
  <Characters>7130</Characters>
  <Application>Microsoft Office Word</Application>
  <DocSecurity>0</DocSecurity>
  <Lines>115</Lines>
  <Paragraphs>35</Paragraphs>
  <ScaleCrop>false</ScaleCrop>
  <Company/>
  <LinksUpToDate>false</LinksUpToDate>
  <CharactersWithSpaces>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Kerene Kipulu (2222607)</dc:creator>
  <cp:keywords/>
  <dc:description/>
  <cp:lastModifiedBy>Kerene Kipulu (2222607)</cp:lastModifiedBy>
  <cp:revision>2</cp:revision>
  <dcterms:created xsi:type="dcterms:W3CDTF">2023-05-19T21:56:00Z</dcterms:created>
  <dcterms:modified xsi:type="dcterms:W3CDTF">2023-05-19T21:56:00Z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3d5e8324-4c15-4f90-85dc-20382075a138</vt:lpwstr>
  </property>
  <property fmtid="{D5CDD505-2E9C-101B-9397-08002B2CF9AE}" pid="3" name="ContentTypeId">
    <vt:lpwstr>0x010100A20804DBFC42F64693D899720BA9B0FE</vt:lpwstr>
  </property>
</Properties>
</file>