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77EF5" w14:textId="4C4F3479" w:rsidR="00CE2A7D" w:rsidRPr="00987C01" w:rsidRDefault="00CE2A7D" w:rsidP="00333084">
      <w:pPr>
        <w:pStyle w:val="NormalWeb"/>
        <w:rPr>
          <w:rFonts w:ascii="Arial" w:hAnsi="Arial" w:cs="Arial"/>
          <w:sz w:val="28"/>
          <w:szCs w:val="28"/>
        </w:rPr>
      </w:pPr>
      <w:r w:rsidRPr="00987C01">
        <w:rPr>
          <w:rFonts w:ascii="Arial" w:hAnsi="Arial" w:cs="Arial"/>
          <w:sz w:val="28"/>
          <w:szCs w:val="28"/>
        </w:rPr>
        <w:t xml:space="preserve">Describe the key features of </w:t>
      </w:r>
      <w:r w:rsidR="00987C01">
        <w:rPr>
          <w:rFonts w:ascii="Arial" w:hAnsi="Arial" w:cs="Arial"/>
          <w:sz w:val="28"/>
          <w:szCs w:val="28"/>
        </w:rPr>
        <w:t>one</w:t>
      </w:r>
      <w:r w:rsidRPr="00987C01">
        <w:rPr>
          <w:rFonts w:ascii="Arial" w:hAnsi="Arial" w:cs="Arial"/>
          <w:sz w:val="28"/>
          <w:szCs w:val="28"/>
        </w:rPr>
        <w:t xml:space="preserve"> significant sociological perspective and how they relate to the study of contemporary society. </w:t>
      </w:r>
    </w:p>
    <w:p w14:paraId="36A90D75" w14:textId="34E0A0D3" w:rsidR="00CE2A7D" w:rsidRPr="00987C01" w:rsidRDefault="00CE2A7D" w:rsidP="00987C01">
      <w:pPr>
        <w:pStyle w:val="NormalWeb"/>
        <w:spacing w:line="360" w:lineRule="auto"/>
        <w:rPr>
          <w:rFonts w:ascii="Arial" w:hAnsi="Arial" w:cs="Arial"/>
        </w:rPr>
      </w:pPr>
      <w:r w:rsidRPr="00987C01">
        <w:rPr>
          <w:rFonts w:ascii="Arial" w:hAnsi="Arial" w:cs="Arial"/>
        </w:rPr>
        <w:t xml:space="preserve">Within this essay, I shall be exploring a significant sociological perspective that unites with the study of contemporary society. The decided theory is the feminist theory, this is the theory in which aims to challenge inequalities and equities, and therefore has a goal to create a better understanding of oppressive and unequal behaviours. There are many types of feminism, this includes liberal, radical, Marxist and socialist, cultural, eco-feminism, postmodern, black and intersectional. </w:t>
      </w:r>
    </w:p>
    <w:p w14:paraId="1D316988" w14:textId="70D8CD66" w:rsidR="00E735C1" w:rsidRPr="00987C01" w:rsidRDefault="00E735C1" w:rsidP="00987C01">
      <w:pPr>
        <w:pStyle w:val="NormalWeb"/>
        <w:spacing w:line="360" w:lineRule="auto"/>
        <w:rPr>
          <w:rFonts w:ascii="Arial" w:hAnsi="Arial" w:cs="Arial"/>
          <w:b/>
          <w:bCs/>
        </w:rPr>
      </w:pPr>
      <w:r w:rsidRPr="00987C01">
        <w:rPr>
          <w:rFonts w:ascii="Arial" w:hAnsi="Arial" w:cs="Arial"/>
        </w:rPr>
        <w:t xml:space="preserve">The main contributions of feminism to the contemporary society </w:t>
      </w:r>
      <w:proofErr w:type="gramStart"/>
      <w:r w:rsidRPr="00987C01">
        <w:rPr>
          <w:rFonts w:ascii="Arial" w:hAnsi="Arial" w:cs="Arial"/>
        </w:rPr>
        <w:t>is</w:t>
      </w:r>
      <w:proofErr w:type="gramEnd"/>
      <w:r w:rsidRPr="00987C01">
        <w:rPr>
          <w:rFonts w:ascii="Arial" w:hAnsi="Arial" w:cs="Arial"/>
        </w:rPr>
        <w:t xml:space="preserve"> that feminism created, and continues to create a movement that provides encouragement to achieve equality between males and females, </w:t>
      </w:r>
      <w:r w:rsidR="001C575E" w:rsidRPr="00987C01">
        <w:rPr>
          <w:rFonts w:ascii="Arial" w:hAnsi="Arial" w:cs="Arial"/>
        </w:rPr>
        <w:t>the aim of feminism is to ensure that both genders have equal rights, and challenges oppressive behaviours, exploitation and sexism. Historically, women were denied basic rights in comparison to men, examples of this are situations like women being denied the opportunity to vote, denied the right to become educated or financially support themselves, to form choices regarding their reproductive choices, such as being able to have medical abortions or accessing contraceptive medication, and the right to divorce their husband.</w:t>
      </w:r>
      <w:r w:rsidR="002E62FD" w:rsidRPr="00987C01">
        <w:rPr>
          <w:rFonts w:ascii="Arial" w:hAnsi="Arial" w:cs="Arial"/>
        </w:rPr>
        <w:t xml:space="preserve"> Women are still not treated equally within society, mostly by those in power. Women are not represented fairly in Parliament, even after historically obtaining the right to vote. Women to this day, are still paid less compared to a man, whilst undertaking the same roles and responsibilities, and often suffer from harassment, in the workplace and within society, and are often judged by their appearance, and not their skills or qualifications. Homophobia, and racism, which are generally still a large issue without society today, can also be linked to the feminism theory. Females who are transgender, especially those from ethnic minorities and from certain religions with strict expectations, are losing their lives for revealing their identity.</w:t>
      </w:r>
      <w:r w:rsidR="004B542E" w:rsidRPr="00987C01">
        <w:rPr>
          <w:rFonts w:ascii="Arial" w:hAnsi="Arial" w:cs="Arial"/>
        </w:rPr>
        <w:t xml:space="preserve"> </w:t>
      </w:r>
      <w:r w:rsidR="004B542E" w:rsidRPr="00987C01">
        <w:rPr>
          <w:rFonts w:ascii="Arial" w:hAnsi="Arial" w:cs="Arial"/>
          <w:color w:val="000000"/>
        </w:rPr>
        <w:t>(Gardner, 2022)</w:t>
      </w:r>
      <w:r w:rsidR="002E62FD" w:rsidRPr="00987C01">
        <w:rPr>
          <w:rFonts w:ascii="Arial" w:hAnsi="Arial" w:cs="Arial"/>
        </w:rPr>
        <w:t xml:space="preserve"> </w:t>
      </w:r>
      <w:r w:rsidR="004B542E" w:rsidRPr="00987C01">
        <w:rPr>
          <w:rFonts w:ascii="Arial" w:hAnsi="Arial" w:cs="Arial"/>
        </w:rPr>
        <w:t xml:space="preserve">                                                                                        </w:t>
      </w:r>
      <w:r w:rsidR="002E62FD" w:rsidRPr="00987C01">
        <w:rPr>
          <w:rFonts w:ascii="Arial" w:hAnsi="Arial" w:cs="Arial"/>
        </w:rPr>
        <w:t>Social media</w:t>
      </w:r>
      <w:r w:rsidR="004B542E" w:rsidRPr="00987C01">
        <w:rPr>
          <w:rFonts w:ascii="Arial" w:hAnsi="Arial" w:cs="Arial"/>
        </w:rPr>
        <w:t xml:space="preserve"> also contributes negatively towards females, as it often portrays that women should physically look a certain way and act a certain way. Modelling agencies, until recent times, used women that have a smaller physique to model clothing, which in turn would have caused a loss of self-confidence, shame, eating disorders, or a negative self-image for a female. However, in recent times, social media has become a lot more inclusive in the fact that it shares a variety of body </w:t>
      </w:r>
      <w:r w:rsidR="004B542E" w:rsidRPr="00987C01">
        <w:rPr>
          <w:rFonts w:ascii="Arial" w:hAnsi="Arial" w:cs="Arial"/>
        </w:rPr>
        <w:lastRenderedPageBreak/>
        <w:t xml:space="preserve">types, and women </w:t>
      </w:r>
      <w:r w:rsidR="00DC3534" w:rsidRPr="00987C01">
        <w:rPr>
          <w:rFonts w:ascii="Arial" w:hAnsi="Arial" w:cs="Arial"/>
        </w:rPr>
        <w:t>seem to be more alert of feminism due to an education surrounding on the subject, therefore supporting one another.</w:t>
      </w:r>
    </w:p>
    <w:p w14:paraId="415F2AE6" w14:textId="6BDFE038" w:rsidR="006C35BD" w:rsidRPr="00987C01" w:rsidRDefault="00DC3534" w:rsidP="00987C01">
      <w:pPr>
        <w:pStyle w:val="NormalWeb"/>
        <w:spacing w:line="360" w:lineRule="auto"/>
        <w:rPr>
          <w:rFonts w:ascii="Arial" w:hAnsi="Arial" w:cs="Arial"/>
          <w:color w:val="000000"/>
        </w:rPr>
      </w:pPr>
      <w:r w:rsidRPr="00987C01">
        <w:rPr>
          <w:rFonts w:ascii="Arial" w:hAnsi="Arial" w:cs="Arial"/>
        </w:rPr>
        <w:t xml:space="preserve">Historically, there are many women that have been activates for feminism and have implemented change. One example of which, is Simone de Beauvoir. Beauvoir critiqued the patriarchy and social constructs that women faced, she had a great </w:t>
      </w:r>
      <w:r w:rsidR="00421E3F" w:rsidRPr="00987C01">
        <w:rPr>
          <w:rFonts w:ascii="Arial" w:hAnsi="Arial" w:cs="Arial"/>
        </w:rPr>
        <w:t>effect</w:t>
      </w:r>
      <w:r w:rsidRPr="00987C01">
        <w:rPr>
          <w:rFonts w:ascii="Arial" w:hAnsi="Arial" w:cs="Arial"/>
        </w:rPr>
        <w:t xml:space="preserve"> on the feminist theory and feminist existentialism. </w:t>
      </w:r>
      <w:r w:rsidR="003D0615" w:rsidRPr="00987C01">
        <w:rPr>
          <w:rFonts w:ascii="Arial" w:hAnsi="Arial" w:cs="Arial"/>
        </w:rPr>
        <w:t>Be</w:t>
      </w:r>
      <w:r w:rsidR="007A61E7" w:rsidRPr="00987C01">
        <w:rPr>
          <w:rFonts w:ascii="Arial" w:hAnsi="Arial" w:cs="Arial"/>
        </w:rPr>
        <w:t xml:space="preserve">auvoir believed that women need equal access </w:t>
      </w:r>
      <w:r w:rsidR="00111024" w:rsidRPr="00987C01">
        <w:rPr>
          <w:rFonts w:ascii="Arial" w:hAnsi="Arial" w:cs="Arial"/>
        </w:rPr>
        <w:t xml:space="preserve">to opportunities to men, and demanded that </w:t>
      </w:r>
      <w:r w:rsidR="00384042" w:rsidRPr="00987C01">
        <w:rPr>
          <w:rFonts w:ascii="Arial" w:hAnsi="Arial" w:cs="Arial"/>
        </w:rPr>
        <w:t>laws, customs and education must be altered to support this movement</w:t>
      </w:r>
      <w:r w:rsidR="00BC6FF3" w:rsidRPr="00987C01">
        <w:rPr>
          <w:rFonts w:ascii="Arial" w:hAnsi="Arial" w:cs="Arial"/>
        </w:rPr>
        <w:t xml:space="preserve">. </w:t>
      </w:r>
      <w:r w:rsidR="00076212" w:rsidRPr="00987C01">
        <w:rPr>
          <w:rFonts w:ascii="Arial" w:hAnsi="Arial" w:cs="Arial"/>
        </w:rPr>
        <w:t xml:space="preserve">A great contribution of </w:t>
      </w:r>
      <w:r w:rsidR="003E7071" w:rsidRPr="00987C01">
        <w:rPr>
          <w:rFonts w:ascii="Arial" w:hAnsi="Arial" w:cs="Arial"/>
        </w:rPr>
        <w:t>Beauvoir</w:t>
      </w:r>
      <w:r w:rsidR="00076212" w:rsidRPr="00987C01">
        <w:rPr>
          <w:rFonts w:ascii="Arial" w:hAnsi="Arial" w:cs="Arial"/>
        </w:rPr>
        <w:t xml:space="preserve"> was that she published an abstract named, ‘The second sex’. </w:t>
      </w:r>
      <w:r w:rsidR="00AB1078" w:rsidRPr="00987C01">
        <w:rPr>
          <w:rFonts w:ascii="Arial" w:hAnsi="Arial" w:cs="Arial"/>
        </w:rPr>
        <w:t xml:space="preserve">Her conclusion of this was the idea that women have been held in oppression </w:t>
      </w:r>
      <w:r w:rsidR="008D3774" w:rsidRPr="00987C01">
        <w:rPr>
          <w:rFonts w:ascii="Arial" w:hAnsi="Arial" w:cs="Arial"/>
        </w:rPr>
        <w:t>for an incredibly long period of time</w:t>
      </w:r>
      <w:r w:rsidR="006C35BD" w:rsidRPr="00987C01">
        <w:rPr>
          <w:rFonts w:ascii="Arial" w:hAnsi="Arial" w:cs="Arial"/>
        </w:rPr>
        <w:t>.</w:t>
      </w:r>
      <w:r w:rsidR="00543B1C" w:rsidRPr="00987C01">
        <w:rPr>
          <w:rFonts w:ascii="Arial" w:hAnsi="Arial" w:cs="Arial"/>
        </w:rPr>
        <w:t xml:space="preserve"> </w:t>
      </w:r>
      <w:r w:rsidR="00BF5322" w:rsidRPr="00987C01">
        <w:rPr>
          <w:rFonts w:ascii="Arial" w:hAnsi="Arial" w:cs="Arial"/>
          <w:color w:val="000000"/>
        </w:rPr>
        <w:t>(</w:t>
      </w:r>
      <w:proofErr w:type="spellStart"/>
      <w:r w:rsidR="00BF5322" w:rsidRPr="00987C01">
        <w:rPr>
          <w:rFonts w:ascii="Arial" w:hAnsi="Arial" w:cs="Arial"/>
          <w:color w:val="000000"/>
        </w:rPr>
        <w:t>Mussett</w:t>
      </w:r>
      <w:proofErr w:type="spellEnd"/>
      <w:r w:rsidR="00BF5322" w:rsidRPr="00987C01">
        <w:rPr>
          <w:rFonts w:ascii="Arial" w:hAnsi="Arial" w:cs="Arial"/>
          <w:color w:val="000000"/>
        </w:rPr>
        <w:t xml:space="preserve">, no </w:t>
      </w:r>
      <w:proofErr w:type="gramStart"/>
      <w:r w:rsidR="00421E3F" w:rsidRPr="00987C01">
        <w:rPr>
          <w:rFonts w:ascii="Arial" w:hAnsi="Arial" w:cs="Arial"/>
          <w:color w:val="000000"/>
        </w:rPr>
        <w:t xml:space="preserve">date)  </w:t>
      </w:r>
      <w:r w:rsidR="006C35BD" w:rsidRPr="00987C01">
        <w:rPr>
          <w:rFonts w:ascii="Arial" w:hAnsi="Arial" w:cs="Arial"/>
          <w:color w:val="000000"/>
        </w:rPr>
        <w:t xml:space="preserve"> </w:t>
      </w:r>
      <w:proofErr w:type="gramEnd"/>
      <w:r w:rsidR="006C35BD" w:rsidRPr="00987C01">
        <w:rPr>
          <w:rFonts w:ascii="Arial" w:hAnsi="Arial" w:cs="Arial"/>
          <w:color w:val="000000"/>
        </w:rPr>
        <w:t xml:space="preserve">                                                                                    Another great figure to provide an example with, is </w:t>
      </w:r>
      <w:r w:rsidR="00F32FC8" w:rsidRPr="00987C01">
        <w:rPr>
          <w:rFonts w:ascii="Arial" w:hAnsi="Arial" w:cs="Arial"/>
          <w:color w:val="000000"/>
        </w:rPr>
        <w:t xml:space="preserve">Malala Yousafzai, Yousafzai’s story is incredibly sad, but </w:t>
      </w:r>
      <w:r w:rsidR="00556AF8" w:rsidRPr="00987C01">
        <w:rPr>
          <w:rFonts w:ascii="Arial" w:hAnsi="Arial" w:cs="Arial"/>
          <w:color w:val="000000"/>
        </w:rPr>
        <w:t>reflects on</w:t>
      </w:r>
      <w:r w:rsidR="00F32FC8" w:rsidRPr="00987C01">
        <w:rPr>
          <w:rFonts w:ascii="Arial" w:hAnsi="Arial" w:cs="Arial"/>
          <w:color w:val="000000"/>
        </w:rPr>
        <w:t xml:space="preserve"> the </w:t>
      </w:r>
      <w:r w:rsidR="00556AF8" w:rsidRPr="00987C01">
        <w:rPr>
          <w:rFonts w:ascii="Arial" w:hAnsi="Arial" w:cs="Arial"/>
          <w:color w:val="000000"/>
        </w:rPr>
        <w:t xml:space="preserve">bravery, and </w:t>
      </w:r>
      <w:r w:rsidR="00F32FC8" w:rsidRPr="00987C01">
        <w:rPr>
          <w:rFonts w:ascii="Arial" w:hAnsi="Arial" w:cs="Arial"/>
          <w:color w:val="000000"/>
        </w:rPr>
        <w:t>sacrifices that women have made over the decades, and even recent times. In 2012</w:t>
      </w:r>
      <w:r w:rsidR="00F5100B" w:rsidRPr="00987C01">
        <w:rPr>
          <w:rFonts w:ascii="Arial" w:hAnsi="Arial" w:cs="Arial"/>
          <w:color w:val="000000"/>
        </w:rPr>
        <w:t xml:space="preserve">, </w:t>
      </w:r>
      <w:r w:rsidR="00556AF8" w:rsidRPr="00987C01">
        <w:rPr>
          <w:rFonts w:ascii="Arial" w:hAnsi="Arial" w:cs="Arial"/>
          <w:color w:val="000000"/>
        </w:rPr>
        <w:t>fifteen-year-old</w:t>
      </w:r>
      <w:r w:rsidR="00F5100B" w:rsidRPr="00987C01">
        <w:rPr>
          <w:rFonts w:ascii="Arial" w:hAnsi="Arial" w:cs="Arial"/>
          <w:color w:val="000000"/>
        </w:rPr>
        <w:t xml:space="preserve"> Yousafzai was </w:t>
      </w:r>
      <w:r w:rsidR="00DB0527" w:rsidRPr="00987C01">
        <w:rPr>
          <w:rFonts w:ascii="Arial" w:hAnsi="Arial" w:cs="Arial"/>
          <w:color w:val="000000"/>
        </w:rPr>
        <w:t>shot in the head,</w:t>
      </w:r>
      <w:r w:rsidR="00F5100B" w:rsidRPr="00987C01">
        <w:rPr>
          <w:rFonts w:ascii="Arial" w:hAnsi="Arial" w:cs="Arial"/>
          <w:color w:val="000000"/>
        </w:rPr>
        <w:t xml:space="preserve"> by the Taliban in Pakistan, this was caused by her</w:t>
      </w:r>
      <w:r w:rsidR="000E6683" w:rsidRPr="00987C01">
        <w:rPr>
          <w:rFonts w:ascii="Arial" w:hAnsi="Arial" w:cs="Arial"/>
          <w:color w:val="000000"/>
        </w:rPr>
        <w:t xml:space="preserve"> standing up for the right for girls and women to have access to an education, the Taliban had initially banned them for gaining an education. </w:t>
      </w:r>
      <w:r w:rsidR="00DD688A" w:rsidRPr="00987C01">
        <w:rPr>
          <w:rFonts w:ascii="Arial" w:hAnsi="Arial" w:cs="Arial"/>
          <w:color w:val="000000"/>
        </w:rPr>
        <w:t>Yousafzai received medical treatment in the UK, and now is an activist for girls’ education</w:t>
      </w:r>
      <w:r w:rsidR="00FE51F1" w:rsidRPr="00987C01">
        <w:rPr>
          <w:rFonts w:ascii="Arial" w:hAnsi="Arial" w:cs="Arial"/>
          <w:color w:val="000000"/>
        </w:rPr>
        <w:t xml:space="preserve">, post returning to </w:t>
      </w:r>
      <w:r w:rsidR="00B20E2D" w:rsidRPr="00987C01">
        <w:rPr>
          <w:rFonts w:ascii="Arial" w:hAnsi="Arial" w:cs="Arial"/>
          <w:color w:val="000000"/>
        </w:rPr>
        <w:t>education,</w:t>
      </w:r>
      <w:r w:rsidR="00FE51F1" w:rsidRPr="00987C01">
        <w:rPr>
          <w:rFonts w:ascii="Arial" w:hAnsi="Arial" w:cs="Arial"/>
          <w:color w:val="000000"/>
        </w:rPr>
        <w:t xml:space="preserve"> and she also founded an organisation, named the ‘Malala Fund’. </w:t>
      </w:r>
      <w:r w:rsidR="00B20E2D" w:rsidRPr="00987C01">
        <w:rPr>
          <w:rFonts w:ascii="Arial" w:hAnsi="Arial" w:cs="Arial"/>
          <w:color w:val="000000"/>
        </w:rPr>
        <w:t>In 2014, she additionally was awarded the Nobel Peace Prize</w:t>
      </w:r>
      <w:r w:rsidR="00673C37" w:rsidRPr="00987C01">
        <w:rPr>
          <w:rFonts w:ascii="Arial" w:hAnsi="Arial" w:cs="Arial"/>
          <w:color w:val="000000"/>
        </w:rPr>
        <w:t xml:space="preserve">, and has additionally </w:t>
      </w:r>
      <w:r w:rsidR="00581B52" w:rsidRPr="00987C01">
        <w:rPr>
          <w:rFonts w:ascii="Arial" w:hAnsi="Arial" w:cs="Arial"/>
          <w:color w:val="000000"/>
        </w:rPr>
        <w:t xml:space="preserve">been showed in </w:t>
      </w:r>
      <w:proofErr w:type="gramStart"/>
      <w:r w:rsidR="00581B52" w:rsidRPr="00987C01">
        <w:rPr>
          <w:rFonts w:ascii="Arial" w:hAnsi="Arial" w:cs="Arial"/>
          <w:color w:val="000000"/>
        </w:rPr>
        <w:t>a</w:t>
      </w:r>
      <w:proofErr w:type="gramEnd"/>
      <w:r w:rsidR="00581B52" w:rsidRPr="00987C01">
        <w:rPr>
          <w:rFonts w:ascii="Arial" w:hAnsi="Arial" w:cs="Arial"/>
          <w:color w:val="000000"/>
        </w:rPr>
        <w:t xml:space="preserve"> </w:t>
      </w:r>
      <w:r w:rsidR="00B013EA" w:rsidRPr="00987C01">
        <w:rPr>
          <w:rFonts w:ascii="Arial" w:hAnsi="Arial" w:cs="Arial"/>
          <w:color w:val="000000"/>
        </w:rPr>
        <w:t>Oscar</w:t>
      </w:r>
      <w:r w:rsidR="00581B52" w:rsidRPr="00987C01">
        <w:rPr>
          <w:rFonts w:ascii="Arial" w:hAnsi="Arial" w:cs="Arial"/>
          <w:color w:val="000000"/>
        </w:rPr>
        <w:t>-shortlisted documentary, which is titled ‘He Named Me Malala</w:t>
      </w:r>
      <w:r w:rsidR="00B013EA" w:rsidRPr="00987C01">
        <w:rPr>
          <w:rFonts w:ascii="Arial" w:hAnsi="Arial" w:cs="Arial"/>
          <w:color w:val="000000"/>
        </w:rPr>
        <w:t>’.</w:t>
      </w:r>
      <w:r w:rsidR="003536BF" w:rsidRPr="00987C01">
        <w:rPr>
          <w:rFonts w:ascii="Arial" w:hAnsi="Arial" w:cs="Arial"/>
          <w:color w:val="000000"/>
        </w:rPr>
        <w:t xml:space="preserve"> </w:t>
      </w:r>
      <w:r w:rsidR="00F2227E" w:rsidRPr="00987C01">
        <w:rPr>
          <w:rFonts w:ascii="Arial" w:hAnsi="Arial" w:cs="Arial"/>
          <w:color w:val="000000"/>
        </w:rPr>
        <w:t>(</w:t>
      </w:r>
      <w:r w:rsidR="00F2227E" w:rsidRPr="00987C01">
        <w:rPr>
          <w:rFonts w:ascii="Arial" w:hAnsi="Arial" w:cs="Arial"/>
          <w:i/>
          <w:iCs/>
          <w:color w:val="000000"/>
        </w:rPr>
        <w:t xml:space="preserve">Women, Justice and </w:t>
      </w:r>
      <w:proofErr w:type="gramStart"/>
      <w:r w:rsidR="00F2227E" w:rsidRPr="00987C01">
        <w:rPr>
          <w:rFonts w:ascii="Arial" w:hAnsi="Arial" w:cs="Arial"/>
          <w:i/>
          <w:iCs/>
          <w:color w:val="000000"/>
        </w:rPr>
        <w:t>compassion :</w:t>
      </w:r>
      <w:proofErr w:type="gramEnd"/>
      <w:r w:rsidR="00F2227E" w:rsidRPr="00987C01">
        <w:rPr>
          <w:rFonts w:ascii="Arial" w:hAnsi="Arial" w:cs="Arial"/>
          <w:i/>
          <w:iCs/>
          <w:color w:val="000000"/>
        </w:rPr>
        <w:t>: Charter for compassion</w:t>
      </w:r>
      <w:r w:rsidR="00F2227E" w:rsidRPr="00987C01">
        <w:rPr>
          <w:rFonts w:ascii="Arial" w:hAnsi="Arial" w:cs="Arial"/>
          <w:color w:val="000000"/>
        </w:rPr>
        <w:t>)</w:t>
      </w:r>
      <w:r w:rsidR="003536BF" w:rsidRPr="00987C01">
        <w:rPr>
          <w:rFonts w:ascii="Arial" w:hAnsi="Arial" w:cs="Arial"/>
          <w:color w:val="000000"/>
        </w:rPr>
        <w:t xml:space="preserve">                                                 </w:t>
      </w:r>
      <w:r w:rsidR="00F2227E" w:rsidRPr="00987C01">
        <w:rPr>
          <w:rFonts w:ascii="Arial" w:hAnsi="Arial" w:cs="Arial"/>
          <w:color w:val="000000"/>
        </w:rPr>
        <w:t xml:space="preserve">                               </w:t>
      </w:r>
      <w:r w:rsidR="003536BF" w:rsidRPr="00987C01">
        <w:rPr>
          <w:rFonts w:ascii="Arial" w:hAnsi="Arial" w:cs="Arial"/>
          <w:color w:val="000000"/>
        </w:rPr>
        <w:t xml:space="preserve">And finally, my last example shall be </w:t>
      </w:r>
      <w:r w:rsidR="00D61558" w:rsidRPr="00987C01">
        <w:rPr>
          <w:rFonts w:ascii="Arial" w:hAnsi="Arial" w:cs="Arial"/>
          <w:color w:val="000000"/>
        </w:rPr>
        <w:t xml:space="preserve">Frida Kahlo, </w:t>
      </w:r>
      <w:r w:rsidR="000B4E00" w:rsidRPr="00987C01">
        <w:rPr>
          <w:rFonts w:ascii="Arial" w:hAnsi="Arial" w:cs="Arial"/>
          <w:color w:val="000000"/>
        </w:rPr>
        <w:t xml:space="preserve">(Kahlo, 1907), </w:t>
      </w:r>
      <w:r w:rsidR="00D61558" w:rsidRPr="00987C01">
        <w:rPr>
          <w:rFonts w:ascii="Arial" w:hAnsi="Arial" w:cs="Arial"/>
          <w:color w:val="000000"/>
        </w:rPr>
        <w:t xml:space="preserve">this woman made use of her personal art in order to express taboo subjects surrounding women, their rights, oppressive behaviours that </w:t>
      </w:r>
      <w:r w:rsidR="00BD6929" w:rsidRPr="00987C01">
        <w:rPr>
          <w:rFonts w:ascii="Arial" w:hAnsi="Arial" w:cs="Arial"/>
          <w:color w:val="000000"/>
        </w:rPr>
        <w:t xml:space="preserve">they face etc. An interesting fact is that </w:t>
      </w:r>
      <w:r w:rsidR="00737ACA" w:rsidRPr="00987C01">
        <w:rPr>
          <w:rFonts w:ascii="Arial" w:hAnsi="Arial" w:cs="Arial"/>
          <w:color w:val="000000"/>
        </w:rPr>
        <w:t xml:space="preserve">Kahlo lied about her age, and insisted that she was three years older, so that people would associate her with said revolution, this was how strongly she wished to support the movement. </w:t>
      </w:r>
      <w:r w:rsidR="005F254E" w:rsidRPr="00987C01">
        <w:rPr>
          <w:rFonts w:ascii="Arial" w:hAnsi="Arial" w:cs="Arial"/>
          <w:color w:val="000000"/>
        </w:rPr>
        <w:t xml:space="preserve">Kahlo’s art expressed many issues that affect women directly, including breastfeeding, abortion, childbirth </w:t>
      </w:r>
      <w:r w:rsidR="00D10F2D" w:rsidRPr="00987C01">
        <w:rPr>
          <w:rFonts w:ascii="Arial" w:hAnsi="Arial" w:cs="Arial"/>
          <w:color w:val="000000"/>
        </w:rPr>
        <w:t xml:space="preserve">and miscarriage. One statement that Kahlo said, was </w:t>
      </w:r>
      <w:proofErr w:type="gramStart"/>
      <w:r w:rsidR="00D10F2D" w:rsidRPr="00987C01">
        <w:rPr>
          <w:rFonts w:ascii="Arial" w:hAnsi="Arial" w:cs="Arial"/>
          <w:color w:val="000000"/>
        </w:rPr>
        <w:t>that,</w:t>
      </w:r>
      <w:proofErr w:type="gramEnd"/>
      <w:r w:rsidR="00D10F2D" w:rsidRPr="00987C01">
        <w:rPr>
          <w:rFonts w:ascii="Arial" w:hAnsi="Arial" w:cs="Arial"/>
          <w:color w:val="000000"/>
        </w:rPr>
        <w:t xml:space="preserve"> “I never painted dreams, I painted my own reality”</w:t>
      </w:r>
      <w:r w:rsidR="00DE185F" w:rsidRPr="00987C01">
        <w:rPr>
          <w:rFonts w:ascii="Arial" w:hAnsi="Arial" w:cs="Arial"/>
          <w:color w:val="000000"/>
        </w:rPr>
        <w:t>, as she was providing an insight of what the reality of the world, is like for women including herself, as a whole</w:t>
      </w:r>
      <w:r w:rsidR="000B4E00" w:rsidRPr="00987C01">
        <w:rPr>
          <w:rFonts w:ascii="Arial" w:hAnsi="Arial" w:cs="Arial"/>
          <w:color w:val="000000"/>
        </w:rPr>
        <w:t xml:space="preserve"> </w:t>
      </w:r>
      <w:r w:rsidR="00637D36" w:rsidRPr="00987C01">
        <w:rPr>
          <w:rFonts w:ascii="Arial" w:hAnsi="Arial" w:cs="Arial"/>
          <w:color w:val="000000"/>
        </w:rPr>
        <w:t>(Cook, 2020)</w:t>
      </w:r>
    </w:p>
    <w:p w14:paraId="145030C9" w14:textId="4CF2B640" w:rsidR="00E42B31" w:rsidRPr="00987C01" w:rsidRDefault="00841F40" w:rsidP="00987C01">
      <w:pPr>
        <w:pStyle w:val="NormalWeb"/>
        <w:spacing w:line="360" w:lineRule="auto"/>
        <w:rPr>
          <w:rFonts w:ascii="Arial" w:hAnsi="Arial" w:cs="Arial"/>
          <w:color w:val="000000"/>
        </w:rPr>
      </w:pPr>
      <w:r w:rsidRPr="00987C01">
        <w:rPr>
          <w:rFonts w:ascii="Arial" w:hAnsi="Arial" w:cs="Arial"/>
        </w:rPr>
        <w:lastRenderedPageBreak/>
        <w:t xml:space="preserve">It is fair to suggest that domestic violence and feminism can relate as the violence stems from an area of inequality of power without romantic / sexual relationships, between males and females. Gender equality </w:t>
      </w:r>
      <w:r w:rsidR="00E42B31" w:rsidRPr="00987C01">
        <w:rPr>
          <w:rFonts w:ascii="Arial" w:hAnsi="Arial" w:cs="Arial"/>
        </w:rPr>
        <w:t xml:space="preserve">has a strong link with a variation of categories of violence, especially ‘sexual violence’ and ‘family violence’, these types of behaviours are generally seen as inherently gendered due to the overwhelming perpetration of the violence by males, towards both females and children, globally. The statistics of domestic violence incidents within society has an overwhelming </w:t>
      </w:r>
      <w:r w:rsidR="00012DC5" w:rsidRPr="00987C01">
        <w:rPr>
          <w:rFonts w:ascii="Arial" w:hAnsi="Arial" w:cs="Arial"/>
        </w:rPr>
        <w:t>association with the social, cultural and economic inequalities between males and females. Domestic violence rates are significantly lower amongst societies that have a lower rate of gender equality, gender inequality is demonstrated through a variety of aspects such as the dynamics of domestic violence, the role of gender inequality imposing barriers for female and child safety, the dynamics of said abuse and the concept of unequal gendered attitudes, beliefs, respect and expectations, especially as these aspects influence the authorities. Historically more so, but even in recent times, women have been prevented, or discouraged by the perpetrator. These are issues such as women being refused the right to employment, therefore having to rely on the man as a source of income. Preventing the woman from interacting with associates such as family or friends, without the company of a man</w:t>
      </w:r>
      <w:r w:rsidR="00221850" w:rsidRPr="00987C01">
        <w:rPr>
          <w:rFonts w:ascii="Arial" w:hAnsi="Arial" w:cs="Arial"/>
        </w:rPr>
        <w:t xml:space="preserve">, </w:t>
      </w:r>
      <w:r w:rsidR="001E0AE6" w:rsidRPr="00987C01">
        <w:rPr>
          <w:rFonts w:ascii="Arial" w:hAnsi="Arial" w:cs="Arial"/>
        </w:rPr>
        <w:t>all</w:t>
      </w:r>
      <w:r w:rsidR="00221850" w:rsidRPr="00987C01">
        <w:rPr>
          <w:rFonts w:ascii="Arial" w:hAnsi="Arial" w:cs="Arial"/>
        </w:rPr>
        <w:t xml:space="preserve"> these aspects prevented females living independently, and possibly therefore being deprived of the choice to leave the relationship. As a result, women may have had issues leaving due to limited life options</w:t>
      </w:r>
      <w:r w:rsidR="001E0AE6" w:rsidRPr="00987C01">
        <w:rPr>
          <w:rFonts w:ascii="Arial" w:hAnsi="Arial" w:cs="Arial"/>
        </w:rPr>
        <w:t xml:space="preserve"> due to being dependent on partners, the perpetrator using economic abuse to justify / intensify the control by dictating the finances etc, lack of support services in order to leave and survive safely afterwards, possibly resulting in them returning to the economic hardship of surviving without what the perpetrator providing for them, or having to leave their occupation due to control or the effects of the abuse </w:t>
      </w:r>
      <w:r w:rsidR="00E42B31" w:rsidRPr="00987C01">
        <w:rPr>
          <w:rFonts w:ascii="Arial" w:hAnsi="Arial" w:cs="Arial"/>
          <w:color w:val="000000"/>
        </w:rPr>
        <w:t>(Gillespie, 2022)</w:t>
      </w:r>
      <w:r w:rsidR="00246941" w:rsidRPr="00987C01">
        <w:rPr>
          <w:rFonts w:ascii="Arial" w:hAnsi="Arial" w:cs="Arial"/>
          <w:color w:val="000000"/>
        </w:rPr>
        <w:t xml:space="preserve">                                                                           Nowadays, women have more options. Most women do live independent lives, and can do within a healthy, and secure relationship. In most countries, women are entitled to earn their own money, control their finances and have rights surrounding their relationship status and reproductive choices. </w:t>
      </w:r>
      <w:r w:rsidR="00DE47C2" w:rsidRPr="00987C01">
        <w:rPr>
          <w:rFonts w:ascii="Arial" w:hAnsi="Arial" w:cs="Arial"/>
          <w:color w:val="000000"/>
        </w:rPr>
        <w:t>There are many support systems</w:t>
      </w:r>
      <w:r w:rsidR="00C623C4" w:rsidRPr="00987C01">
        <w:rPr>
          <w:rFonts w:ascii="Arial" w:hAnsi="Arial" w:cs="Arial"/>
          <w:color w:val="000000"/>
        </w:rPr>
        <w:t xml:space="preserve"> in order to support a woman leaving and rebuilding their lives</w:t>
      </w:r>
      <w:r w:rsidR="00DE47C2" w:rsidRPr="00987C01">
        <w:rPr>
          <w:rFonts w:ascii="Arial" w:hAnsi="Arial" w:cs="Arial"/>
          <w:color w:val="000000"/>
        </w:rPr>
        <w:t>, in the form of charitable organisations, a firmer law</w:t>
      </w:r>
      <w:r w:rsidR="00C623C4" w:rsidRPr="00987C01">
        <w:rPr>
          <w:rFonts w:ascii="Arial" w:hAnsi="Arial" w:cs="Arial"/>
          <w:color w:val="000000"/>
        </w:rPr>
        <w:t xml:space="preserve"> to prosecute the perpetrators</w:t>
      </w:r>
      <w:r w:rsidR="003958E2" w:rsidRPr="00987C01">
        <w:rPr>
          <w:rFonts w:ascii="Arial" w:hAnsi="Arial" w:cs="Arial"/>
          <w:color w:val="000000"/>
        </w:rPr>
        <w:t xml:space="preserve"> </w:t>
      </w:r>
      <w:r w:rsidR="00E735C1" w:rsidRPr="00987C01">
        <w:rPr>
          <w:rFonts w:ascii="Arial" w:hAnsi="Arial" w:cs="Arial"/>
          <w:color w:val="000000"/>
        </w:rPr>
        <w:t xml:space="preserve">compared to historical times, and more of an awareness / understanding amongst individuals and </w:t>
      </w:r>
      <w:r w:rsidR="00E735C1" w:rsidRPr="00987C01">
        <w:rPr>
          <w:rFonts w:ascii="Arial" w:hAnsi="Arial" w:cs="Arial"/>
          <w:color w:val="000000"/>
        </w:rPr>
        <w:lastRenderedPageBreak/>
        <w:t>within society, normalising supporting women through their emotions, speaking up regarding abuse and becoming</w:t>
      </w:r>
      <w:r w:rsidR="00333084" w:rsidRPr="00987C01">
        <w:rPr>
          <w:rFonts w:ascii="Arial" w:hAnsi="Arial" w:cs="Arial"/>
          <w:color w:val="000000"/>
        </w:rPr>
        <w:t xml:space="preserve"> </w:t>
      </w:r>
      <w:r w:rsidR="00CA568C" w:rsidRPr="00987C01">
        <w:rPr>
          <w:rFonts w:ascii="Arial" w:hAnsi="Arial" w:cs="Arial"/>
          <w:color w:val="000000"/>
        </w:rPr>
        <w:t>divorced to their husbands.</w:t>
      </w:r>
    </w:p>
    <w:p w14:paraId="1646941D" w14:textId="03F9A654" w:rsidR="004F2060" w:rsidRPr="00987C01" w:rsidRDefault="004F2060" w:rsidP="00987C01">
      <w:pPr>
        <w:pStyle w:val="NormalWeb"/>
        <w:spacing w:line="360" w:lineRule="auto"/>
        <w:rPr>
          <w:rFonts w:ascii="Arial" w:hAnsi="Arial" w:cs="Arial"/>
          <w:color w:val="000000"/>
        </w:rPr>
      </w:pPr>
      <w:r w:rsidRPr="00987C01">
        <w:rPr>
          <w:rFonts w:ascii="Arial" w:hAnsi="Arial" w:cs="Arial"/>
          <w:color w:val="000000"/>
        </w:rPr>
        <w:t>Another linked factor is the concept of misogyny</w:t>
      </w:r>
      <w:r w:rsidR="001277C1" w:rsidRPr="00987C01">
        <w:rPr>
          <w:rFonts w:ascii="Arial" w:hAnsi="Arial" w:cs="Arial"/>
          <w:color w:val="000000"/>
        </w:rPr>
        <w:t xml:space="preserve">, misogyny is </w:t>
      </w:r>
      <w:r w:rsidR="00E35EDB" w:rsidRPr="00987C01">
        <w:rPr>
          <w:rFonts w:ascii="Arial" w:hAnsi="Arial" w:cs="Arial"/>
          <w:color w:val="000000"/>
        </w:rPr>
        <w:t>a “</w:t>
      </w:r>
      <w:r w:rsidR="00E35EDB" w:rsidRPr="00987C01">
        <w:rPr>
          <w:rFonts w:ascii="Arial" w:hAnsi="Arial" w:cs="Arial"/>
          <w:color w:val="202124"/>
        </w:rPr>
        <w:t>dislike of,</w:t>
      </w:r>
      <w:r w:rsidR="00E35EDB" w:rsidRPr="00987C01">
        <w:rPr>
          <w:rStyle w:val="apple-converted-space"/>
          <w:rFonts w:ascii="Arial" w:hAnsi="Arial" w:cs="Arial"/>
          <w:color w:val="202124"/>
        </w:rPr>
        <w:t> </w:t>
      </w:r>
      <w:r w:rsidR="00E35EDB" w:rsidRPr="00987C01">
        <w:rPr>
          <w:rStyle w:val="sdzsvb"/>
          <w:rFonts w:ascii="Arial" w:hAnsi="Arial" w:cs="Arial"/>
          <w:color w:val="202124"/>
        </w:rPr>
        <w:t>contempt</w:t>
      </w:r>
      <w:r w:rsidR="00E35EDB" w:rsidRPr="00987C01">
        <w:rPr>
          <w:rStyle w:val="apple-converted-space"/>
          <w:rFonts w:ascii="Arial" w:hAnsi="Arial" w:cs="Arial"/>
          <w:color w:val="202124"/>
        </w:rPr>
        <w:t> </w:t>
      </w:r>
      <w:r w:rsidR="00E35EDB" w:rsidRPr="00987C01">
        <w:rPr>
          <w:rFonts w:ascii="Arial" w:hAnsi="Arial" w:cs="Arial"/>
          <w:color w:val="202124"/>
        </w:rPr>
        <w:t>for, or</w:t>
      </w:r>
      <w:r w:rsidR="00E35EDB" w:rsidRPr="00987C01">
        <w:rPr>
          <w:rStyle w:val="apple-converted-space"/>
          <w:rFonts w:ascii="Arial" w:hAnsi="Arial" w:cs="Arial"/>
          <w:color w:val="202124"/>
        </w:rPr>
        <w:t> </w:t>
      </w:r>
      <w:r w:rsidR="00E35EDB" w:rsidRPr="00987C01">
        <w:rPr>
          <w:rStyle w:val="sdzsvb"/>
          <w:rFonts w:ascii="Arial" w:hAnsi="Arial" w:cs="Arial"/>
          <w:color w:val="202124"/>
        </w:rPr>
        <w:t>ingrained</w:t>
      </w:r>
      <w:r w:rsidR="00E35EDB" w:rsidRPr="00987C01">
        <w:rPr>
          <w:rStyle w:val="apple-converted-space"/>
          <w:rFonts w:ascii="Arial" w:hAnsi="Arial" w:cs="Arial"/>
          <w:color w:val="202124"/>
        </w:rPr>
        <w:t> </w:t>
      </w:r>
      <w:r w:rsidR="00E35EDB" w:rsidRPr="00987C01">
        <w:rPr>
          <w:rStyle w:val="sdzsvb"/>
          <w:rFonts w:ascii="Arial" w:hAnsi="Arial" w:cs="Arial"/>
          <w:color w:val="202124"/>
        </w:rPr>
        <w:t>prejudice</w:t>
      </w:r>
      <w:r w:rsidR="00E35EDB" w:rsidRPr="00987C01">
        <w:rPr>
          <w:rStyle w:val="apple-converted-space"/>
          <w:rFonts w:ascii="Arial" w:hAnsi="Arial" w:cs="Arial"/>
          <w:color w:val="202124"/>
        </w:rPr>
        <w:t> </w:t>
      </w:r>
      <w:r w:rsidR="00E35EDB" w:rsidRPr="00987C01">
        <w:rPr>
          <w:rFonts w:ascii="Arial" w:hAnsi="Arial" w:cs="Arial"/>
          <w:color w:val="202124"/>
        </w:rPr>
        <w:t>against women.”</w:t>
      </w:r>
      <w:r w:rsidR="002A55EB" w:rsidRPr="00987C01">
        <w:rPr>
          <w:rFonts w:ascii="Arial" w:hAnsi="Arial" w:cs="Arial"/>
          <w:color w:val="202124"/>
        </w:rPr>
        <w:t xml:space="preserve"> </w:t>
      </w:r>
      <w:r w:rsidR="00D86F70" w:rsidRPr="00987C01">
        <w:rPr>
          <w:rFonts w:ascii="Arial" w:hAnsi="Arial" w:cs="Arial"/>
          <w:color w:val="202124"/>
        </w:rPr>
        <w:t>(</w:t>
      </w:r>
      <w:r w:rsidR="004001BA" w:rsidRPr="00987C01">
        <w:rPr>
          <w:rFonts w:ascii="Arial" w:hAnsi="Arial" w:cs="Arial"/>
          <w:color w:val="202124"/>
        </w:rPr>
        <w:t>Oxford Languages</w:t>
      </w:r>
      <w:r w:rsidR="00D86F70" w:rsidRPr="00987C01">
        <w:rPr>
          <w:rFonts w:ascii="Arial" w:hAnsi="Arial" w:cs="Arial"/>
          <w:color w:val="202124"/>
        </w:rPr>
        <w:t xml:space="preserve">, 2022). </w:t>
      </w:r>
      <w:r w:rsidR="00041AF8" w:rsidRPr="00987C01">
        <w:rPr>
          <w:rFonts w:ascii="Arial" w:hAnsi="Arial" w:cs="Arial"/>
          <w:color w:val="202124"/>
        </w:rPr>
        <w:t>Misogyny is a hate towards females</w:t>
      </w:r>
      <w:r w:rsidR="009A5262" w:rsidRPr="00987C01">
        <w:rPr>
          <w:rFonts w:ascii="Arial" w:hAnsi="Arial" w:cs="Arial"/>
          <w:color w:val="202124"/>
        </w:rPr>
        <w:t>, demonstrating behaviours such as sexism, prej</w:t>
      </w:r>
      <w:r w:rsidR="00D57823" w:rsidRPr="00987C01">
        <w:rPr>
          <w:rFonts w:ascii="Arial" w:hAnsi="Arial" w:cs="Arial"/>
          <w:color w:val="202124"/>
        </w:rPr>
        <w:t xml:space="preserve">udice and discrimination, simply because they are women. </w:t>
      </w:r>
      <w:r w:rsidR="00624EBE" w:rsidRPr="00987C01">
        <w:rPr>
          <w:rFonts w:ascii="Arial" w:hAnsi="Arial" w:cs="Arial"/>
          <w:color w:val="202124"/>
        </w:rPr>
        <w:t xml:space="preserve">Misogyny </w:t>
      </w:r>
      <w:r w:rsidR="00DA1FFB" w:rsidRPr="00987C01">
        <w:rPr>
          <w:rFonts w:ascii="Arial" w:hAnsi="Arial" w:cs="Arial"/>
          <w:color w:val="202124"/>
        </w:rPr>
        <w:t xml:space="preserve">is deeply rooted within societies, having views such as, ‘A woman should stay at home and care for children, undertaking all household chores, whilst men should provide for the family and earn a wage’. </w:t>
      </w:r>
      <w:r w:rsidR="009C5ABD" w:rsidRPr="00987C01">
        <w:rPr>
          <w:rFonts w:ascii="Arial" w:hAnsi="Arial" w:cs="Arial"/>
          <w:color w:val="202124"/>
        </w:rPr>
        <w:t>Through reading an abstract</w:t>
      </w:r>
      <w:r w:rsidR="001C34A2" w:rsidRPr="00987C01">
        <w:rPr>
          <w:rFonts w:ascii="Arial" w:hAnsi="Arial" w:cs="Arial"/>
          <w:color w:val="202124"/>
        </w:rPr>
        <w:t xml:space="preserve"> </w:t>
      </w:r>
      <w:r w:rsidR="00751C07" w:rsidRPr="00987C01">
        <w:rPr>
          <w:rFonts w:ascii="Arial" w:hAnsi="Arial" w:cs="Arial"/>
          <w:color w:val="000000"/>
        </w:rPr>
        <w:t>(Wrisley, 2021)</w:t>
      </w:r>
      <w:r w:rsidR="006433F1" w:rsidRPr="00987C01">
        <w:rPr>
          <w:rFonts w:ascii="Arial" w:hAnsi="Arial" w:cs="Arial"/>
          <w:color w:val="000000"/>
        </w:rPr>
        <w:t xml:space="preserve">, I read that </w:t>
      </w:r>
      <w:r w:rsidR="00E322B5" w:rsidRPr="00987C01">
        <w:rPr>
          <w:rFonts w:ascii="Arial" w:hAnsi="Arial" w:cs="Arial"/>
          <w:color w:val="000000"/>
        </w:rPr>
        <w:t>the feminism theory lacks a theory of misogyny</w:t>
      </w:r>
      <w:r w:rsidR="00087E9E" w:rsidRPr="00987C01">
        <w:rPr>
          <w:rFonts w:ascii="Arial" w:hAnsi="Arial" w:cs="Arial"/>
          <w:color w:val="000000"/>
        </w:rPr>
        <w:t xml:space="preserve">, and </w:t>
      </w:r>
      <w:r w:rsidR="00910462" w:rsidRPr="00987C01">
        <w:rPr>
          <w:rFonts w:ascii="Arial" w:hAnsi="Arial" w:cs="Arial"/>
          <w:color w:val="000000"/>
        </w:rPr>
        <w:t xml:space="preserve">that although </w:t>
      </w:r>
      <w:r w:rsidR="00C51AD4" w:rsidRPr="00987C01">
        <w:rPr>
          <w:rFonts w:ascii="Arial" w:hAnsi="Arial" w:cs="Arial"/>
          <w:color w:val="000000"/>
        </w:rPr>
        <w:t xml:space="preserve">feminists have put a great deal of work into adapting and empowering the said theory, by analysing the social, cultural, political and institutional effects of </w:t>
      </w:r>
      <w:r w:rsidR="00D243E6" w:rsidRPr="00987C01">
        <w:rPr>
          <w:rFonts w:ascii="Arial" w:hAnsi="Arial" w:cs="Arial"/>
          <w:color w:val="000000"/>
        </w:rPr>
        <w:t>feminism</w:t>
      </w:r>
      <w:r w:rsidR="00BE5C6A" w:rsidRPr="00987C01">
        <w:rPr>
          <w:rFonts w:ascii="Arial" w:hAnsi="Arial" w:cs="Arial"/>
          <w:color w:val="000000"/>
        </w:rPr>
        <w:t xml:space="preserve">, the </w:t>
      </w:r>
      <w:r w:rsidR="00CE5A9D" w:rsidRPr="00987C01">
        <w:rPr>
          <w:rFonts w:ascii="Arial" w:hAnsi="Arial" w:cs="Arial"/>
          <w:color w:val="000000"/>
        </w:rPr>
        <w:t xml:space="preserve">secondary theories of misogyny produce a </w:t>
      </w:r>
      <w:r w:rsidR="005D73E1" w:rsidRPr="00987C01">
        <w:rPr>
          <w:rFonts w:ascii="Arial" w:hAnsi="Arial" w:cs="Arial"/>
          <w:color w:val="000000"/>
        </w:rPr>
        <w:t xml:space="preserve">fragmented and inconsistent idea of how misogyny links </w:t>
      </w:r>
      <w:r w:rsidR="006B4476" w:rsidRPr="00987C01">
        <w:rPr>
          <w:rFonts w:ascii="Arial" w:hAnsi="Arial" w:cs="Arial"/>
          <w:color w:val="000000"/>
        </w:rPr>
        <w:t>into</w:t>
      </w:r>
      <w:r w:rsidR="005D73E1" w:rsidRPr="00987C01">
        <w:rPr>
          <w:rFonts w:ascii="Arial" w:hAnsi="Arial" w:cs="Arial"/>
          <w:color w:val="000000"/>
        </w:rPr>
        <w:t xml:space="preserve"> feminism, and how both factors affect women massively. </w:t>
      </w:r>
      <w:r w:rsidR="00F811DE" w:rsidRPr="00987C01">
        <w:rPr>
          <w:rFonts w:ascii="Arial" w:hAnsi="Arial" w:cs="Arial"/>
          <w:color w:val="000000"/>
        </w:rPr>
        <w:t>Feminism is an active movement, that tries ending unfair treatment to women, whereas misog</w:t>
      </w:r>
      <w:r w:rsidR="00984A9B" w:rsidRPr="00987C01">
        <w:rPr>
          <w:rFonts w:ascii="Arial" w:hAnsi="Arial" w:cs="Arial"/>
          <w:color w:val="000000"/>
        </w:rPr>
        <w:t xml:space="preserve">yny is </w:t>
      </w:r>
      <w:r w:rsidR="007D07B1" w:rsidRPr="00987C01">
        <w:rPr>
          <w:rFonts w:ascii="Arial" w:hAnsi="Arial" w:cs="Arial"/>
          <w:color w:val="000000"/>
        </w:rPr>
        <w:t>reactive,</w:t>
      </w:r>
      <w:r w:rsidR="00984A9B" w:rsidRPr="00987C01">
        <w:rPr>
          <w:rFonts w:ascii="Arial" w:hAnsi="Arial" w:cs="Arial"/>
          <w:color w:val="000000"/>
        </w:rPr>
        <w:t xml:space="preserve"> and </w:t>
      </w:r>
      <w:r w:rsidR="006B4476" w:rsidRPr="00987C01">
        <w:rPr>
          <w:rFonts w:ascii="Arial" w:hAnsi="Arial" w:cs="Arial"/>
          <w:color w:val="000000"/>
        </w:rPr>
        <w:t xml:space="preserve">feminism </w:t>
      </w:r>
      <w:r w:rsidR="00132797" w:rsidRPr="00987C01">
        <w:rPr>
          <w:rFonts w:ascii="Arial" w:hAnsi="Arial" w:cs="Arial"/>
          <w:color w:val="000000"/>
        </w:rPr>
        <w:t>cannot</w:t>
      </w:r>
      <w:r w:rsidR="006B4476" w:rsidRPr="00987C01">
        <w:rPr>
          <w:rFonts w:ascii="Arial" w:hAnsi="Arial" w:cs="Arial"/>
          <w:color w:val="000000"/>
        </w:rPr>
        <w:t xml:space="preserve"> be fully achieved, whilst there are miso</w:t>
      </w:r>
      <w:r w:rsidR="00132797" w:rsidRPr="00987C01">
        <w:rPr>
          <w:rFonts w:ascii="Arial" w:hAnsi="Arial" w:cs="Arial"/>
          <w:color w:val="000000"/>
        </w:rPr>
        <w:t xml:space="preserve">gyny views within society. </w:t>
      </w:r>
      <w:r w:rsidR="00682651" w:rsidRPr="00987C01">
        <w:rPr>
          <w:rFonts w:ascii="Arial" w:hAnsi="Arial" w:cs="Arial"/>
          <w:color w:val="000000"/>
        </w:rPr>
        <w:t xml:space="preserve">Misogyny </w:t>
      </w:r>
      <w:r w:rsidR="00120695" w:rsidRPr="00987C01">
        <w:rPr>
          <w:rFonts w:ascii="Arial" w:hAnsi="Arial" w:cs="Arial"/>
          <w:color w:val="000000"/>
        </w:rPr>
        <w:t>rates can be lowered through challenging the oppressive views that women face, and by providing a better education</w:t>
      </w:r>
      <w:r w:rsidR="007D07B1" w:rsidRPr="00987C01">
        <w:rPr>
          <w:rFonts w:ascii="Arial" w:hAnsi="Arial" w:cs="Arial"/>
          <w:color w:val="000000"/>
        </w:rPr>
        <w:t xml:space="preserve"> regarding mutual respect, healthy behaviours and how to process emotions,</w:t>
      </w:r>
      <w:r w:rsidR="00120695" w:rsidRPr="00987C01">
        <w:rPr>
          <w:rFonts w:ascii="Arial" w:hAnsi="Arial" w:cs="Arial"/>
          <w:color w:val="000000"/>
        </w:rPr>
        <w:t xml:space="preserve"> to both men and women</w:t>
      </w:r>
      <w:r w:rsidR="007D07B1" w:rsidRPr="00987C01">
        <w:rPr>
          <w:rFonts w:ascii="Arial" w:hAnsi="Arial" w:cs="Arial"/>
          <w:color w:val="000000"/>
        </w:rPr>
        <w:t>.</w:t>
      </w:r>
    </w:p>
    <w:p w14:paraId="4A9E0E45" w14:textId="66480066" w:rsidR="00765AB0" w:rsidRPr="00987C01" w:rsidRDefault="00094507" w:rsidP="00987C01">
      <w:pPr>
        <w:pStyle w:val="NormalWeb"/>
        <w:spacing w:line="360" w:lineRule="auto"/>
        <w:rPr>
          <w:rFonts w:ascii="Arial" w:hAnsi="Arial" w:cs="Arial"/>
          <w:color w:val="000000"/>
        </w:rPr>
      </w:pPr>
      <w:r w:rsidRPr="00987C01">
        <w:rPr>
          <w:rFonts w:ascii="Arial" w:hAnsi="Arial" w:cs="Arial"/>
          <w:color w:val="000000"/>
        </w:rPr>
        <w:t xml:space="preserve">Another aspect that I believe links misogyny and feminism, is the situation many women found themselves during the coronavirus lockdown. Through researching an article from the ‘Independent’, I learnt that women were put under more pressure than men during this </w:t>
      </w:r>
      <w:r w:rsidR="005D1E93" w:rsidRPr="00987C01">
        <w:rPr>
          <w:rFonts w:ascii="Arial" w:hAnsi="Arial" w:cs="Arial"/>
          <w:color w:val="000000"/>
        </w:rPr>
        <w:t>period and</w:t>
      </w:r>
      <w:r w:rsidRPr="00987C01">
        <w:rPr>
          <w:rFonts w:ascii="Arial" w:hAnsi="Arial" w:cs="Arial"/>
          <w:color w:val="000000"/>
        </w:rPr>
        <w:t xml:space="preserve"> felt as though they had more of a role to play in the nurturing of children</w:t>
      </w:r>
      <w:r w:rsidR="005D1E93" w:rsidRPr="00987C01">
        <w:rPr>
          <w:rFonts w:ascii="Arial" w:hAnsi="Arial" w:cs="Arial"/>
          <w:color w:val="000000"/>
        </w:rPr>
        <w:t>, were upset when they couldn’t achieve this due to other necessary commitments, and therefore lost a lot of sleep in the process</w:t>
      </w:r>
      <w:r w:rsidRPr="00987C01">
        <w:rPr>
          <w:rFonts w:ascii="Arial" w:hAnsi="Arial" w:cs="Arial"/>
          <w:color w:val="000000"/>
        </w:rPr>
        <w:t xml:space="preserve">. </w:t>
      </w:r>
      <w:r w:rsidR="001A761C" w:rsidRPr="00987C01">
        <w:rPr>
          <w:rFonts w:ascii="Arial" w:hAnsi="Arial" w:cs="Arial"/>
          <w:color w:val="000000"/>
        </w:rPr>
        <w:t xml:space="preserve">A mother quoted, “I have been sleeping three hours a night for the past month or two, I haven’t had the time to do any </w:t>
      </w:r>
      <w:r w:rsidR="005D1E93" w:rsidRPr="00987C01">
        <w:rPr>
          <w:rFonts w:ascii="Arial" w:hAnsi="Arial" w:cs="Arial"/>
          <w:color w:val="000000"/>
        </w:rPr>
        <w:t>home-schooling</w:t>
      </w:r>
      <w:r w:rsidR="001A761C" w:rsidRPr="00987C01">
        <w:rPr>
          <w:rFonts w:ascii="Arial" w:hAnsi="Arial" w:cs="Arial"/>
          <w:color w:val="000000"/>
        </w:rPr>
        <w:t xml:space="preserve"> because I have to work</w:t>
      </w:r>
      <w:r w:rsidR="005D1E93" w:rsidRPr="00987C01">
        <w:rPr>
          <w:rFonts w:ascii="Arial" w:hAnsi="Arial" w:cs="Arial"/>
          <w:color w:val="000000"/>
        </w:rPr>
        <w:t xml:space="preserve">”. </w:t>
      </w:r>
      <w:r w:rsidR="000977CC" w:rsidRPr="00987C01">
        <w:rPr>
          <w:rFonts w:ascii="Arial" w:hAnsi="Arial" w:cs="Arial"/>
          <w:color w:val="000000"/>
        </w:rPr>
        <w:t>A mother stated that she felt overall exhausted, and that she often slept on the sofa so that she could have adequate rest</w:t>
      </w:r>
      <w:r w:rsidR="00CA25C4" w:rsidRPr="00987C01">
        <w:rPr>
          <w:rFonts w:ascii="Arial" w:hAnsi="Arial" w:cs="Arial"/>
          <w:color w:val="000000"/>
        </w:rPr>
        <w:t xml:space="preserve"> </w:t>
      </w:r>
      <w:r w:rsidR="00CA25C4" w:rsidRPr="00987C01">
        <w:rPr>
          <w:rFonts w:ascii="Arial" w:hAnsi="Arial" w:cs="Arial"/>
          <w:color w:val="000000"/>
        </w:rPr>
        <w:t>(</w:t>
      </w:r>
      <w:r w:rsidR="00CA25C4" w:rsidRPr="00987C01">
        <w:rPr>
          <w:rFonts w:ascii="Arial" w:hAnsi="Arial" w:cs="Arial"/>
          <w:i/>
          <w:iCs/>
          <w:color w:val="000000"/>
        </w:rPr>
        <w:t>The women facing burnout as they juggle jobs, housework and schooling during lockdown</w:t>
      </w:r>
      <w:r w:rsidR="00CA25C4" w:rsidRPr="00987C01">
        <w:rPr>
          <w:rStyle w:val="apple-converted-space"/>
          <w:rFonts w:ascii="Arial" w:hAnsi="Arial" w:cs="Arial"/>
          <w:color w:val="000000"/>
        </w:rPr>
        <w:t> </w:t>
      </w:r>
      <w:r w:rsidR="00CA25C4" w:rsidRPr="00987C01">
        <w:rPr>
          <w:rFonts w:ascii="Arial" w:hAnsi="Arial" w:cs="Arial"/>
          <w:color w:val="000000"/>
        </w:rPr>
        <w:t>2020)</w:t>
      </w:r>
      <w:r w:rsidR="00CA25C4" w:rsidRPr="00987C01">
        <w:rPr>
          <w:rFonts w:ascii="Arial" w:hAnsi="Arial" w:cs="Arial"/>
          <w:color w:val="000000"/>
        </w:rPr>
        <w:t xml:space="preserve">                                                                                                                          I </w:t>
      </w:r>
      <w:r w:rsidR="00EB4CF5" w:rsidRPr="00987C01">
        <w:rPr>
          <w:rFonts w:ascii="Arial" w:hAnsi="Arial" w:cs="Arial"/>
          <w:color w:val="000000"/>
        </w:rPr>
        <w:t xml:space="preserve">have proven this claim by </w:t>
      </w:r>
      <w:r w:rsidR="002E5098" w:rsidRPr="00987C01">
        <w:rPr>
          <w:rFonts w:ascii="Arial" w:hAnsi="Arial" w:cs="Arial"/>
          <w:color w:val="000000"/>
        </w:rPr>
        <w:t xml:space="preserve">reading another article, this was selected from ‘The Guardian’. </w:t>
      </w:r>
      <w:r w:rsidR="008D617F" w:rsidRPr="00987C01">
        <w:rPr>
          <w:rFonts w:ascii="Arial" w:hAnsi="Arial" w:cs="Arial"/>
          <w:color w:val="000000"/>
        </w:rPr>
        <w:t xml:space="preserve">The interview concluded that a woman’s to-do list is relentless, and that </w:t>
      </w:r>
      <w:r w:rsidR="008D617F" w:rsidRPr="00987C01">
        <w:rPr>
          <w:rFonts w:ascii="Arial" w:hAnsi="Arial" w:cs="Arial"/>
          <w:color w:val="000000"/>
        </w:rPr>
        <w:lastRenderedPageBreak/>
        <w:t xml:space="preserve">the </w:t>
      </w:r>
      <w:r w:rsidR="00B343E8" w:rsidRPr="00987C01">
        <w:rPr>
          <w:rFonts w:ascii="Arial" w:hAnsi="Arial" w:cs="Arial"/>
          <w:color w:val="000000"/>
        </w:rPr>
        <w:t>workload</w:t>
      </w:r>
      <w:r w:rsidR="008D617F" w:rsidRPr="00987C01">
        <w:rPr>
          <w:rFonts w:ascii="Arial" w:hAnsi="Arial" w:cs="Arial"/>
          <w:color w:val="000000"/>
        </w:rPr>
        <w:t xml:space="preserve"> is often not even. In a healthy relationship, there would be different arrangements in order to ensure that this is not the case, however, women often find themselves oppressed in terms of gender roles and </w:t>
      </w:r>
      <w:r w:rsidR="00A328BB" w:rsidRPr="00987C01">
        <w:rPr>
          <w:rFonts w:ascii="Arial" w:hAnsi="Arial" w:cs="Arial"/>
          <w:color w:val="000000"/>
        </w:rPr>
        <w:t xml:space="preserve">do not have an equal share of domestic labour, this includes caring for the children, or sacrificing their career in order to care for the children. </w:t>
      </w:r>
      <w:r w:rsidR="007015DB" w:rsidRPr="00987C01">
        <w:rPr>
          <w:rFonts w:ascii="Arial" w:hAnsi="Arial" w:cs="Arial"/>
          <w:color w:val="000000"/>
        </w:rPr>
        <w:t xml:space="preserve">It has been suggested that men who hadn’t </w:t>
      </w:r>
      <w:r w:rsidR="006F6C29" w:rsidRPr="00987C01">
        <w:rPr>
          <w:rFonts w:ascii="Arial" w:hAnsi="Arial" w:cs="Arial"/>
          <w:color w:val="000000"/>
        </w:rPr>
        <w:t>had equal-partner fathers, are more likely to see this as their ‘norm</w:t>
      </w:r>
      <w:proofErr w:type="gramStart"/>
      <w:r w:rsidR="006F6C29" w:rsidRPr="00987C01">
        <w:rPr>
          <w:rFonts w:ascii="Arial" w:hAnsi="Arial" w:cs="Arial"/>
          <w:color w:val="000000"/>
        </w:rPr>
        <w:t>’, and</w:t>
      </w:r>
      <w:proofErr w:type="gramEnd"/>
      <w:r w:rsidR="006F6C29" w:rsidRPr="00987C01">
        <w:rPr>
          <w:rFonts w:ascii="Arial" w:hAnsi="Arial" w:cs="Arial"/>
          <w:color w:val="000000"/>
        </w:rPr>
        <w:t xml:space="preserve"> continue on with the </w:t>
      </w:r>
      <w:r w:rsidR="00B343E8" w:rsidRPr="00987C01">
        <w:rPr>
          <w:rFonts w:ascii="Arial" w:hAnsi="Arial" w:cs="Arial"/>
          <w:color w:val="000000"/>
        </w:rPr>
        <w:t xml:space="preserve">behaviour. </w:t>
      </w:r>
      <w:r w:rsidR="00CA25C4" w:rsidRPr="00987C01">
        <w:rPr>
          <w:rFonts w:ascii="Arial" w:hAnsi="Arial" w:cs="Arial"/>
          <w:color w:val="000000"/>
        </w:rPr>
        <w:t xml:space="preserve"> </w:t>
      </w:r>
      <w:r w:rsidR="00B343E8" w:rsidRPr="00987C01">
        <w:rPr>
          <w:rFonts w:ascii="Arial" w:hAnsi="Arial" w:cs="Arial"/>
          <w:color w:val="000000"/>
        </w:rPr>
        <w:t>65% of</w:t>
      </w:r>
      <w:r w:rsidR="00EB2B73" w:rsidRPr="00987C01">
        <w:rPr>
          <w:rFonts w:ascii="Arial" w:hAnsi="Arial" w:cs="Arial"/>
          <w:color w:val="000000"/>
        </w:rPr>
        <w:t xml:space="preserve"> the physical household chores are expected, and usually carried out by women, </w:t>
      </w:r>
      <w:r w:rsidR="00973800" w:rsidRPr="00987C01">
        <w:rPr>
          <w:rFonts w:ascii="Arial" w:hAnsi="Arial" w:cs="Arial"/>
          <w:color w:val="000000"/>
        </w:rPr>
        <w:t xml:space="preserve">resulting in them feeling </w:t>
      </w:r>
      <w:r w:rsidR="00463ABF" w:rsidRPr="00987C01">
        <w:rPr>
          <w:rFonts w:ascii="Arial" w:hAnsi="Arial" w:cs="Arial"/>
          <w:color w:val="000000"/>
        </w:rPr>
        <w:t xml:space="preserve">stuck in a gendered culture and as though roles have had to be assigned. An interesting quote was published within the article of the interview, which stated that, “When we see men wearing the baby carrier and going to the grocery store, it is tempting to assume we’ve reached gender equality”, </w:t>
      </w:r>
      <w:r w:rsidR="0093135A" w:rsidRPr="00987C01">
        <w:rPr>
          <w:rFonts w:ascii="Arial" w:hAnsi="Arial" w:cs="Arial"/>
          <w:color w:val="000000"/>
        </w:rPr>
        <w:t xml:space="preserve">this is an unrealistic idea as it is their responsibility as a primary caregiver, and not an aspect that should be categorized into a gender role. </w:t>
      </w:r>
      <w:r w:rsidR="00CA25C4" w:rsidRPr="00987C01">
        <w:rPr>
          <w:rFonts w:ascii="Arial" w:hAnsi="Arial" w:cs="Arial"/>
          <w:color w:val="000000"/>
        </w:rPr>
        <w:t xml:space="preserve"> </w:t>
      </w:r>
      <w:r w:rsidR="00C77DAC" w:rsidRPr="00987C01">
        <w:rPr>
          <w:rFonts w:ascii="Arial" w:hAnsi="Arial" w:cs="Arial"/>
          <w:color w:val="000000"/>
        </w:rPr>
        <w:t xml:space="preserve">It is seen more often now that equal partnerships are </w:t>
      </w:r>
      <w:r w:rsidR="002F5A35" w:rsidRPr="00987C01">
        <w:rPr>
          <w:rFonts w:ascii="Arial" w:hAnsi="Arial" w:cs="Arial"/>
          <w:color w:val="000000"/>
        </w:rPr>
        <w:t xml:space="preserve">an aspect within society, and it is often more now seen that it does average out to be 50/50, </w:t>
      </w:r>
      <w:r w:rsidR="00007ABF" w:rsidRPr="00987C01">
        <w:rPr>
          <w:rFonts w:ascii="Arial" w:hAnsi="Arial" w:cs="Arial"/>
          <w:color w:val="000000"/>
        </w:rPr>
        <w:t xml:space="preserve">however it is often difficult to see that the cognitive behaviours haven’t also been </w:t>
      </w:r>
      <w:r w:rsidR="00DA15FC" w:rsidRPr="00987C01">
        <w:rPr>
          <w:rFonts w:ascii="Arial" w:hAnsi="Arial" w:cs="Arial"/>
          <w:color w:val="000000"/>
        </w:rPr>
        <w:t>alerted</w:t>
      </w:r>
      <w:r w:rsidR="00007ABF" w:rsidRPr="00987C01">
        <w:rPr>
          <w:rFonts w:ascii="Arial" w:hAnsi="Arial" w:cs="Arial"/>
          <w:color w:val="000000"/>
        </w:rPr>
        <w:t>, and invisible labour that the female of the relationsh</w:t>
      </w:r>
      <w:r w:rsidR="00DA15FC" w:rsidRPr="00987C01">
        <w:rPr>
          <w:rFonts w:ascii="Arial" w:hAnsi="Arial" w:cs="Arial"/>
          <w:color w:val="000000"/>
        </w:rPr>
        <w:t>ip</w:t>
      </w:r>
      <w:r w:rsidR="00765AB0" w:rsidRPr="00987C01">
        <w:rPr>
          <w:rFonts w:ascii="Arial" w:hAnsi="Arial" w:cs="Arial"/>
          <w:color w:val="000000"/>
        </w:rPr>
        <w:t xml:space="preserve"> </w:t>
      </w:r>
      <w:r w:rsidR="00987C01" w:rsidRPr="00987C01">
        <w:rPr>
          <w:rFonts w:ascii="Arial" w:hAnsi="Arial" w:cs="Arial"/>
          <w:color w:val="000000"/>
        </w:rPr>
        <w:t>must</w:t>
      </w:r>
      <w:r w:rsidR="00765AB0" w:rsidRPr="00987C01">
        <w:rPr>
          <w:rFonts w:ascii="Arial" w:hAnsi="Arial" w:cs="Arial"/>
          <w:color w:val="000000"/>
        </w:rPr>
        <w:t xml:space="preserve"> continue undertaking. </w:t>
      </w:r>
    </w:p>
    <w:p w14:paraId="775864D5" w14:textId="1A73C126" w:rsidR="00CA25C4" w:rsidRPr="00987C01" w:rsidRDefault="00765AB0" w:rsidP="00987C01">
      <w:pPr>
        <w:pStyle w:val="NormalWeb"/>
        <w:spacing w:line="360" w:lineRule="auto"/>
        <w:rPr>
          <w:rFonts w:ascii="Arial" w:hAnsi="Arial" w:cs="Arial"/>
          <w:color w:val="000000"/>
        </w:rPr>
      </w:pPr>
      <w:r w:rsidRPr="00987C01">
        <w:rPr>
          <w:rFonts w:ascii="Arial" w:hAnsi="Arial" w:cs="Arial"/>
          <w:color w:val="000000"/>
        </w:rPr>
        <w:t xml:space="preserve">In order to conclude, </w:t>
      </w:r>
      <w:r w:rsidR="00194040" w:rsidRPr="00987C01">
        <w:rPr>
          <w:rFonts w:ascii="Arial" w:hAnsi="Arial" w:cs="Arial"/>
          <w:color w:val="000000"/>
        </w:rPr>
        <w:t xml:space="preserve">feminism is certainly important in the twenty first century, as it was in historical times. Certain aspects have improved, whereas other aspects have either remained the same, or have </w:t>
      </w:r>
      <w:r w:rsidR="007F3AE0" w:rsidRPr="00987C01">
        <w:rPr>
          <w:rFonts w:ascii="Arial" w:hAnsi="Arial" w:cs="Arial"/>
          <w:color w:val="000000"/>
        </w:rPr>
        <w:t>deteriorated.</w:t>
      </w:r>
      <w:r w:rsidR="00D3754E" w:rsidRPr="00987C01">
        <w:rPr>
          <w:rFonts w:ascii="Arial" w:hAnsi="Arial" w:cs="Arial"/>
          <w:color w:val="000000"/>
        </w:rPr>
        <w:t xml:space="preserve"> Feminism is a very meaningful concept</w:t>
      </w:r>
      <w:r w:rsidR="00360DCB" w:rsidRPr="00987C01">
        <w:rPr>
          <w:rFonts w:ascii="Arial" w:hAnsi="Arial" w:cs="Arial"/>
          <w:color w:val="000000"/>
        </w:rPr>
        <w:t xml:space="preserve">, and still has a lot to achieve, and a large portion of the world is still yet to be educated, especially in a select margin of countries. </w:t>
      </w:r>
      <w:r w:rsidR="007F3AE0" w:rsidRPr="00987C01">
        <w:rPr>
          <w:rFonts w:ascii="Arial" w:hAnsi="Arial" w:cs="Arial"/>
          <w:color w:val="000000"/>
        </w:rPr>
        <w:t xml:space="preserve"> </w:t>
      </w:r>
      <w:r w:rsidR="00987C01" w:rsidRPr="00987C01">
        <w:rPr>
          <w:rFonts w:ascii="Arial" w:hAnsi="Arial" w:cs="Arial"/>
          <w:color w:val="000000"/>
        </w:rPr>
        <w:t xml:space="preserve">It is fantastic that women are able to reflect back on women powering in </w:t>
      </w:r>
      <w:proofErr w:type="gramStart"/>
      <w:r w:rsidR="00987C01" w:rsidRPr="00987C01">
        <w:rPr>
          <w:rFonts w:ascii="Arial" w:hAnsi="Arial" w:cs="Arial"/>
          <w:color w:val="000000"/>
        </w:rPr>
        <w:t>history, and</w:t>
      </w:r>
      <w:proofErr w:type="gramEnd"/>
      <w:r w:rsidR="00987C01" w:rsidRPr="00987C01">
        <w:rPr>
          <w:rFonts w:ascii="Arial" w:hAnsi="Arial" w:cs="Arial"/>
          <w:color w:val="000000"/>
        </w:rPr>
        <w:t xml:space="preserve"> are therefore able to feel empowered by their acts and are able to appreciate sacrifices that were taken, and also be able to feel motivated by the society that is formed when both men and women, stand for gender equality, feminism.</w:t>
      </w:r>
      <w:r w:rsidR="00194040" w:rsidRPr="00987C01">
        <w:rPr>
          <w:rFonts w:ascii="Arial" w:hAnsi="Arial" w:cs="Arial"/>
          <w:color w:val="000000"/>
        </w:rPr>
        <w:t xml:space="preserve"> </w:t>
      </w:r>
      <w:r w:rsidR="00CA25C4" w:rsidRPr="00987C01">
        <w:rPr>
          <w:rFonts w:ascii="Arial" w:hAnsi="Arial" w:cs="Arial"/>
          <w:color w:val="000000"/>
        </w:rPr>
        <w:t xml:space="preserve">                             </w:t>
      </w:r>
    </w:p>
    <w:p w14:paraId="4AA5504B" w14:textId="413A22CA" w:rsidR="00AB442C" w:rsidRPr="00987C01" w:rsidRDefault="00E42B31" w:rsidP="00076C0B">
      <w:pPr>
        <w:pStyle w:val="NormalWeb"/>
        <w:rPr>
          <w:rFonts w:ascii="Arial" w:hAnsi="Arial" w:cs="Arial"/>
          <w:b/>
          <w:bCs/>
          <w:u w:val="single"/>
        </w:rPr>
      </w:pPr>
      <w:r w:rsidRPr="00987C01">
        <w:rPr>
          <w:rFonts w:ascii="Arial" w:hAnsi="Arial" w:cs="Arial"/>
          <w:b/>
          <w:bCs/>
          <w:u w:val="single"/>
        </w:rPr>
        <w:t>References</w:t>
      </w:r>
    </w:p>
    <w:p w14:paraId="67860352" w14:textId="165E7DDB" w:rsidR="00E42B31" w:rsidRPr="00987C01" w:rsidRDefault="00E42B31" w:rsidP="00E42B31">
      <w:pPr>
        <w:pStyle w:val="NormalWeb"/>
        <w:ind w:left="567" w:hanging="567"/>
        <w:rPr>
          <w:rFonts w:ascii="Arial" w:hAnsi="Arial" w:cs="Arial"/>
          <w:color w:val="000000"/>
        </w:rPr>
      </w:pPr>
      <w:r w:rsidRPr="00987C01">
        <w:rPr>
          <w:rFonts w:ascii="Arial" w:hAnsi="Arial" w:cs="Arial"/>
          <w:color w:val="000000"/>
        </w:rPr>
        <w:t>Gillespie, A. (2022)</w:t>
      </w:r>
      <w:r w:rsidRPr="00987C01">
        <w:rPr>
          <w:rStyle w:val="apple-converted-space"/>
          <w:rFonts w:ascii="Arial" w:hAnsi="Arial" w:cs="Arial"/>
          <w:color w:val="000000"/>
        </w:rPr>
        <w:t> </w:t>
      </w:r>
      <w:r w:rsidRPr="00987C01">
        <w:rPr>
          <w:rFonts w:ascii="Arial" w:hAnsi="Arial" w:cs="Arial"/>
          <w:i/>
          <w:iCs/>
          <w:color w:val="000000"/>
        </w:rPr>
        <w:t>Safe steps family violence response centre</w:t>
      </w:r>
      <w:r w:rsidRPr="00987C01">
        <w:rPr>
          <w:rFonts w:ascii="Arial" w:hAnsi="Arial" w:cs="Arial"/>
          <w:color w:val="000000"/>
        </w:rPr>
        <w:t>,</w:t>
      </w:r>
      <w:r w:rsidRPr="00987C01">
        <w:rPr>
          <w:rStyle w:val="apple-converted-space"/>
          <w:rFonts w:ascii="Arial" w:hAnsi="Arial" w:cs="Arial"/>
          <w:color w:val="000000"/>
        </w:rPr>
        <w:t> </w:t>
      </w:r>
      <w:r w:rsidRPr="00987C01">
        <w:rPr>
          <w:rFonts w:ascii="Arial" w:hAnsi="Arial" w:cs="Arial"/>
          <w:i/>
          <w:iCs/>
          <w:color w:val="000000"/>
        </w:rPr>
        <w:t>Safe Steps Family Violence Response Centre</w:t>
      </w:r>
      <w:r w:rsidRPr="00987C01">
        <w:rPr>
          <w:rFonts w:ascii="Arial" w:hAnsi="Arial" w:cs="Arial"/>
          <w:color w:val="000000"/>
        </w:rPr>
        <w:t>. Available at: https://www.safesteps.org.au/ (Accessed: December 03, 2022).</w:t>
      </w:r>
      <w:r w:rsidRPr="00987C01">
        <w:rPr>
          <w:rStyle w:val="apple-converted-space"/>
          <w:rFonts w:ascii="Arial" w:hAnsi="Arial" w:cs="Arial"/>
          <w:color w:val="000000"/>
        </w:rPr>
        <w:t> </w:t>
      </w:r>
    </w:p>
    <w:p w14:paraId="1B1D9193" w14:textId="09B1E462" w:rsidR="004B542E" w:rsidRPr="00987C01" w:rsidRDefault="004B542E" w:rsidP="004B542E">
      <w:pPr>
        <w:pStyle w:val="NormalWeb"/>
        <w:ind w:left="567" w:hanging="567"/>
        <w:rPr>
          <w:rStyle w:val="apple-converted-space"/>
          <w:rFonts w:ascii="Arial" w:hAnsi="Arial" w:cs="Arial"/>
          <w:color w:val="000000"/>
        </w:rPr>
      </w:pPr>
      <w:r w:rsidRPr="00987C01">
        <w:rPr>
          <w:rFonts w:ascii="Arial" w:hAnsi="Arial" w:cs="Arial"/>
          <w:color w:val="000000"/>
        </w:rPr>
        <w:t>Gardner, M. (2022)</w:t>
      </w:r>
      <w:r w:rsidRPr="00987C01">
        <w:rPr>
          <w:rStyle w:val="apple-converted-space"/>
          <w:rFonts w:ascii="Arial" w:hAnsi="Arial" w:cs="Arial"/>
          <w:color w:val="000000"/>
        </w:rPr>
        <w:t> </w:t>
      </w:r>
      <w:r w:rsidRPr="00987C01">
        <w:rPr>
          <w:rFonts w:ascii="Arial" w:hAnsi="Arial" w:cs="Arial"/>
          <w:i/>
          <w:iCs/>
          <w:color w:val="000000"/>
        </w:rPr>
        <w:t>International Women's Day: Why we need feminism</w:t>
      </w:r>
      <w:r w:rsidRPr="00987C01">
        <w:rPr>
          <w:rFonts w:ascii="Arial" w:hAnsi="Arial" w:cs="Arial"/>
          <w:color w:val="000000"/>
        </w:rPr>
        <w:t>,</w:t>
      </w:r>
      <w:r w:rsidRPr="00987C01">
        <w:rPr>
          <w:rStyle w:val="apple-converted-space"/>
          <w:rFonts w:ascii="Arial" w:hAnsi="Arial" w:cs="Arial"/>
          <w:color w:val="000000"/>
        </w:rPr>
        <w:t> </w:t>
      </w:r>
      <w:proofErr w:type="spellStart"/>
      <w:r w:rsidRPr="00987C01">
        <w:rPr>
          <w:rFonts w:ascii="Arial" w:hAnsi="Arial" w:cs="Arial"/>
          <w:i/>
          <w:iCs/>
          <w:color w:val="000000"/>
        </w:rPr>
        <w:t>Mooncup</w:t>
      </w:r>
      <w:proofErr w:type="spellEnd"/>
      <w:r w:rsidRPr="00987C01">
        <w:rPr>
          <w:rFonts w:ascii="Arial" w:hAnsi="Arial" w:cs="Arial"/>
          <w:color w:val="000000"/>
        </w:rPr>
        <w:t>. Available at: https://www.mooncup.co.uk/blog/international-womens-day-2021-why-is-feminism-still-needed-today/ (Accessed: December 03, 2022).</w:t>
      </w:r>
      <w:r w:rsidRPr="00987C01">
        <w:rPr>
          <w:rStyle w:val="apple-converted-space"/>
          <w:rFonts w:ascii="Arial" w:hAnsi="Arial" w:cs="Arial"/>
          <w:color w:val="000000"/>
        </w:rPr>
        <w:t> </w:t>
      </w:r>
    </w:p>
    <w:p w14:paraId="49444DA1" w14:textId="77777777" w:rsidR="006433F1" w:rsidRPr="00987C01" w:rsidRDefault="006433F1" w:rsidP="006433F1">
      <w:pPr>
        <w:pStyle w:val="NormalWeb"/>
        <w:ind w:left="567" w:hanging="567"/>
        <w:rPr>
          <w:rFonts w:ascii="Arial" w:hAnsi="Arial" w:cs="Arial"/>
          <w:color w:val="000000"/>
        </w:rPr>
      </w:pPr>
      <w:r w:rsidRPr="00987C01">
        <w:rPr>
          <w:rFonts w:ascii="Arial" w:hAnsi="Arial" w:cs="Arial"/>
          <w:color w:val="000000"/>
        </w:rPr>
        <w:lastRenderedPageBreak/>
        <w:t>Wrisley, S.P. (2021)</w:t>
      </w:r>
      <w:r w:rsidRPr="00987C01">
        <w:rPr>
          <w:rStyle w:val="apple-converted-space"/>
          <w:rFonts w:ascii="Arial" w:hAnsi="Arial" w:cs="Arial"/>
          <w:color w:val="000000"/>
        </w:rPr>
        <w:t> </w:t>
      </w:r>
      <w:r w:rsidRPr="00987C01">
        <w:rPr>
          <w:rFonts w:ascii="Arial" w:hAnsi="Arial" w:cs="Arial"/>
          <w:i/>
          <w:iCs/>
          <w:color w:val="000000"/>
        </w:rPr>
        <w:t>Feminist theory and the problem of misogyny - sage journals</w:t>
      </w:r>
      <w:r w:rsidRPr="00987C01">
        <w:rPr>
          <w:rFonts w:ascii="Arial" w:hAnsi="Arial" w:cs="Arial"/>
          <w:color w:val="000000"/>
        </w:rPr>
        <w:t>,</w:t>
      </w:r>
      <w:r w:rsidRPr="00987C01">
        <w:rPr>
          <w:rStyle w:val="apple-converted-space"/>
          <w:rFonts w:ascii="Arial" w:hAnsi="Arial" w:cs="Arial"/>
          <w:color w:val="000000"/>
        </w:rPr>
        <w:t> </w:t>
      </w:r>
      <w:r w:rsidRPr="00987C01">
        <w:rPr>
          <w:rFonts w:ascii="Arial" w:hAnsi="Arial" w:cs="Arial"/>
          <w:i/>
          <w:iCs/>
          <w:color w:val="000000"/>
        </w:rPr>
        <w:t>Sage Journals</w:t>
      </w:r>
      <w:r w:rsidRPr="00987C01">
        <w:rPr>
          <w:rFonts w:ascii="Arial" w:hAnsi="Arial" w:cs="Arial"/>
          <w:color w:val="000000"/>
        </w:rPr>
        <w:t>. Available at: https://journals.sagepub.com/doi/10.1177/14647001211039365 (Accessed: December 12, 2022).</w:t>
      </w:r>
      <w:r w:rsidRPr="00987C01">
        <w:rPr>
          <w:rStyle w:val="apple-converted-space"/>
          <w:rFonts w:ascii="Arial" w:hAnsi="Arial" w:cs="Arial"/>
          <w:color w:val="000000"/>
        </w:rPr>
        <w:t> </w:t>
      </w:r>
    </w:p>
    <w:p w14:paraId="655EF281" w14:textId="77777777" w:rsidR="00793499" w:rsidRPr="00987C01" w:rsidRDefault="00793499" w:rsidP="00793499">
      <w:pPr>
        <w:pStyle w:val="NormalWeb"/>
        <w:ind w:left="567" w:hanging="567"/>
        <w:rPr>
          <w:rFonts w:ascii="Arial" w:hAnsi="Arial" w:cs="Arial"/>
          <w:color w:val="000000"/>
        </w:rPr>
      </w:pPr>
      <w:r w:rsidRPr="00987C01">
        <w:rPr>
          <w:rFonts w:ascii="Arial" w:hAnsi="Arial" w:cs="Arial"/>
          <w:i/>
          <w:iCs/>
          <w:color w:val="000000"/>
        </w:rPr>
        <w:t xml:space="preserve">Women, Justice and </w:t>
      </w:r>
      <w:proofErr w:type="gramStart"/>
      <w:r w:rsidRPr="00987C01">
        <w:rPr>
          <w:rFonts w:ascii="Arial" w:hAnsi="Arial" w:cs="Arial"/>
          <w:i/>
          <w:iCs/>
          <w:color w:val="000000"/>
        </w:rPr>
        <w:t>compassion :</w:t>
      </w:r>
      <w:proofErr w:type="gramEnd"/>
      <w:r w:rsidRPr="00987C01">
        <w:rPr>
          <w:rFonts w:ascii="Arial" w:hAnsi="Arial" w:cs="Arial"/>
          <w:i/>
          <w:iCs/>
          <w:color w:val="000000"/>
        </w:rPr>
        <w:t>: Charter for compassion</w:t>
      </w:r>
      <w:r w:rsidRPr="00987C01">
        <w:rPr>
          <w:rStyle w:val="apple-converted-space"/>
          <w:rFonts w:ascii="Arial" w:hAnsi="Arial" w:cs="Arial"/>
          <w:color w:val="000000"/>
        </w:rPr>
        <w:t> </w:t>
      </w:r>
      <w:r w:rsidRPr="00987C01">
        <w:rPr>
          <w:rFonts w:ascii="Arial" w:hAnsi="Arial" w:cs="Arial"/>
          <w:color w:val="000000"/>
        </w:rPr>
        <w:t>(no date). Available at: https://charterforcompassion.org/women-justice-and-compassion (Accessed: December 12, 2022).</w:t>
      </w:r>
      <w:r w:rsidRPr="00987C01">
        <w:rPr>
          <w:rStyle w:val="apple-converted-space"/>
          <w:rFonts w:ascii="Arial" w:hAnsi="Arial" w:cs="Arial"/>
          <w:color w:val="000000"/>
        </w:rPr>
        <w:t> </w:t>
      </w:r>
    </w:p>
    <w:p w14:paraId="2B3672A8" w14:textId="77777777" w:rsidR="000B4E00" w:rsidRPr="00987C01" w:rsidRDefault="000B4E00" w:rsidP="000B4E00">
      <w:pPr>
        <w:pStyle w:val="NormalWeb"/>
        <w:ind w:left="567" w:hanging="567"/>
        <w:rPr>
          <w:rFonts w:ascii="Arial" w:hAnsi="Arial" w:cs="Arial"/>
          <w:color w:val="000000"/>
        </w:rPr>
      </w:pPr>
      <w:r w:rsidRPr="00987C01">
        <w:rPr>
          <w:rFonts w:ascii="Arial" w:hAnsi="Arial" w:cs="Arial"/>
          <w:color w:val="000000"/>
        </w:rPr>
        <w:t>Cook, M. (2020)</w:t>
      </w:r>
      <w:r w:rsidRPr="00987C01">
        <w:rPr>
          <w:rStyle w:val="apple-converted-space"/>
          <w:rFonts w:ascii="Arial" w:hAnsi="Arial" w:cs="Arial"/>
          <w:color w:val="000000"/>
        </w:rPr>
        <w:t> </w:t>
      </w:r>
      <w:r w:rsidRPr="00987C01">
        <w:rPr>
          <w:rFonts w:ascii="Arial" w:hAnsi="Arial" w:cs="Arial"/>
          <w:i/>
          <w:iCs/>
          <w:color w:val="000000"/>
        </w:rPr>
        <w:t>16 women throughout history who famously fought for Equality</w:t>
      </w:r>
      <w:r w:rsidRPr="00987C01">
        <w:rPr>
          <w:rFonts w:ascii="Arial" w:hAnsi="Arial" w:cs="Arial"/>
          <w:color w:val="000000"/>
        </w:rPr>
        <w:t>,</w:t>
      </w:r>
      <w:r w:rsidRPr="00987C01">
        <w:rPr>
          <w:rStyle w:val="apple-converted-space"/>
          <w:rFonts w:ascii="Arial" w:hAnsi="Arial" w:cs="Arial"/>
          <w:color w:val="000000"/>
        </w:rPr>
        <w:t> </w:t>
      </w:r>
      <w:r w:rsidRPr="00987C01">
        <w:rPr>
          <w:rFonts w:ascii="Arial" w:hAnsi="Arial" w:cs="Arial"/>
          <w:i/>
          <w:iCs/>
          <w:color w:val="000000"/>
        </w:rPr>
        <w:t>Insider</w:t>
      </w:r>
      <w:r w:rsidRPr="00987C01">
        <w:rPr>
          <w:rFonts w:ascii="Arial" w:hAnsi="Arial" w:cs="Arial"/>
          <w:color w:val="000000"/>
        </w:rPr>
        <w:t>. Insider. Available at: https://www.insider.com/women-who-fought-for-rights-2018-8#4-frida-kahlo-1907-1954-used-her-art-to-express-taboo-subjects-surrounding-women-4 (Accessed: December 12, 2022).</w:t>
      </w:r>
      <w:r w:rsidRPr="00987C01">
        <w:rPr>
          <w:rStyle w:val="apple-converted-space"/>
          <w:rFonts w:ascii="Arial" w:hAnsi="Arial" w:cs="Arial"/>
          <w:color w:val="000000"/>
        </w:rPr>
        <w:t> </w:t>
      </w:r>
    </w:p>
    <w:p w14:paraId="6BBB81A4" w14:textId="77777777" w:rsidR="00CA25C4" w:rsidRPr="00987C01" w:rsidRDefault="00CA25C4" w:rsidP="00CA25C4">
      <w:pPr>
        <w:pStyle w:val="NormalWeb"/>
        <w:ind w:left="567" w:hanging="567"/>
        <w:rPr>
          <w:rFonts w:ascii="Arial" w:hAnsi="Arial" w:cs="Arial"/>
          <w:color w:val="000000"/>
        </w:rPr>
      </w:pPr>
      <w:r w:rsidRPr="00987C01">
        <w:rPr>
          <w:rFonts w:ascii="Arial" w:hAnsi="Arial" w:cs="Arial"/>
          <w:i/>
          <w:iCs/>
          <w:color w:val="000000"/>
        </w:rPr>
        <w:t>The women facing burnout as they juggle jobs, housework and schooling during lockdown</w:t>
      </w:r>
      <w:r w:rsidRPr="00987C01">
        <w:rPr>
          <w:rStyle w:val="apple-converted-space"/>
          <w:rFonts w:ascii="Arial" w:hAnsi="Arial" w:cs="Arial"/>
          <w:color w:val="000000"/>
        </w:rPr>
        <w:t> </w:t>
      </w:r>
      <w:r w:rsidRPr="00987C01">
        <w:rPr>
          <w:rFonts w:ascii="Arial" w:hAnsi="Arial" w:cs="Arial"/>
          <w:color w:val="000000"/>
        </w:rPr>
        <w:t>(2020)</w:t>
      </w:r>
      <w:r w:rsidRPr="00987C01">
        <w:rPr>
          <w:rStyle w:val="apple-converted-space"/>
          <w:rFonts w:ascii="Arial" w:hAnsi="Arial" w:cs="Arial"/>
          <w:color w:val="000000"/>
        </w:rPr>
        <w:t> </w:t>
      </w:r>
      <w:r w:rsidRPr="00987C01">
        <w:rPr>
          <w:rFonts w:ascii="Arial" w:hAnsi="Arial" w:cs="Arial"/>
          <w:i/>
          <w:iCs/>
          <w:color w:val="000000"/>
        </w:rPr>
        <w:t>The Independent</w:t>
      </w:r>
      <w:r w:rsidRPr="00987C01">
        <w:rPr>
          <w:rFonts w:ascii="Arial" w:hAnsi="Arial" w:cs="Arial"/>
          <w:color w:val="000000"/>
        </w:rPr>
        <w:t>. Independent Digital News and Media. Available at: https://www.independent.co.uk/news/uk/home-news/coronavirus-lockdown-women-exhaustion-burnout-homeschool-children-work-a9538991.html (Accessed: December 12, 2022).</w:t>
      </w:r>
      <w:r w:rsidRPr="00987C01">
        <w:rPr>
          <w:rStyle w:val="apple-converted-space"/>
          <w:rFonts w:ascii="Arial" w:hAnsi="Arial" w:cs="Arial"/>
          <w:color w:val="000000"/>
        </w:rPr>
        <w:t> </w:t>
      </w:r>
    </w:p>
    <w:p w14:paraId="0893271F" w14:textId="77777777" w:rsidR="006433F1" w:rsidRPr="00333084" w:rsidRDefault="006433F1" w:rsidP="004B542E">
      <w:pPr>
        <w:pStyle w:val="NormalWeb"/>
        <w:ind w:left="567" w:hanging="567"/>
        <w:rPr>
          <w:rFonts w:ascii="Arial" w:hAnsi="Arial" w:cs="Arial"/>
          <w:color w:val="000000"/>
        </w:rPr>
      </w:pPr>
    </w:p>
    <w:p w14:paraId="6E5573D3" w14:textId="77777777" w:rsidR="00E42B31" w:rsidRPr="00333084" w:rsidRDefault="00E42B31" w:rsidP="00076C0B">
      <w:pPr>
        <w:pStyle w:val="NormalWeb"/>
        <w:rPr>
          <w:rFonts w:ascii="Arial" w:hAnsi="Arial" w:cs="Arial"/>
        </w:rPr>
      </w:pPr>
    </w:p>
    <w:sectPr w:rsidR="00E42B31" w:rsidRPr="0033308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743B6" w14:textId="77777777" w:rsidR="001C70C6" w:rsidRDefault="001C70C6" w:rsidP="00CE2A7D">
      <w:r>
        <w:separator/>
      </w:r>
    </w:p>
  </w:endnote>
  <w:endnote w:type="continuationSeparator" w:id="0">
    <w:p w14:paraId="25941F10" w14:textId="77777777" w:rsidR="001C70C6" w:rsidRDefault="001C70C6" w:rsidP="00CE2A7D">
      <w:r>
        <w:continuationSeparator/>
      </w:r>
    </w:p>
  </w:endnote>
  <w:endnote w:type="continuationNotice" w:id="1">
    <w:p w14:paraId="2F365DFB" w14:textId="77777777" w:rsidR="001C70C6" w:rsidRDefault="001C70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E0798" w14:textId="77777777" w:rsidR="001C70C6" w:rsidRDefault="001C70C6" w:rsidP="00CE2A7D">
      <w:r>
        <w:separator/>
      </w:r>
    </w:p>
  </w:footnote>
  <w:footnote w:type="continuationSeparator" w:id="0">
    <w:p w14:paraId="633FB4F4" w14:textId="77777777" w:rsidR="001C70C6" w:rsidRDefault="001C70C6" w:rsidP="00CE2A7D">
      <w:r>
        <w:continuationSeparator/>
      </w:r>
    </w:p>
  </w:footnote>
  <w:footnote w:type="continuationNotice" w:id="1">
    <w:p w14:paraId="13245172" w14:textId="77777777" w:rsidR="001C70C6" w:rsidRDefault="001C70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58A35" w14:textId="64C62001" w:rsidR="00CE2A7D" w:rsidRDefault="00CE2A7D">
    <w:pPr>
      <w:pStyle w:val="Header"/>
    </w:pPr>
    <w:r>
      <w:t>Jessica Molly Bassett-Davies | 2204967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A7D"/>
    <w:rsid w:val="00007ABF"/>
    <w:rsid w:val="00012DC5"/>
    <w:rsid w:val="00041AF8"/>
    <w:rsid w:val="0004519A"/>
    <w:rsid w:val="00076212"/>
    <w:rsid w:val="00076C0B"/>
    <w:rsid w:val="00087E9E"/>
    <w:rsid w:val="00094507"/>
    <w:rsid w:val="000977CC"/>
    <w:rsid w:val="000B4E00"/>
    <w:rsid w:val="000E6683"/>
    <w:rsid w:val="00111024"/>
    <w:rsid w:val="00120695"/>
    <w:rsid w:val="001277C1"/>
    <w:rsid w:val="00132797"/>
    <w:rsid w:val="00154EE3"/>
    <w:rsid w:val="00194040"/>
    <w:rsid w:val="001A761C"/>
    <w:rsid w:val="001C34A2"/>
    <w:rsid w:val="001C575E"/>
    <w:rsid w:val="001C70C6"/>
    <w:rsid w:val="001E0AE6"/>
    <w:rsid w:val="00221850"/>
    <w:rsid w:val="00246941"/>
    <w:rsid w:val="002A55EB"/>
    <w:rsid w:val="002E5098"/>
    <w:rsid w:val="002E62FD"/>
    <w:rsid w:val="002F5A35"/>
    <w:rsid w:val="00333084"/>
    <w:rsid w:val="00351B18"/>
    <w:rsid w:val="003536BF"/>
    <w:rsid w:val="00360DCB"/>
    <w:rsid w:val="00384042"/>
    <w:rsid w:val="003958E2"/>
    <w:rsid w:val="003D0615"/>
    <w:rsid w:val="003E7071"/>
    <w:rsid w:val="004001BA"/>
    <w:rsid w:val="00421E3F"/>
    <w:rsid w:val="004379AB"/>
    <w:rsid w:val="00463ABF"/>
    <w:rsid w:val="004B542E"/>
    <w:rsid w:val="004F2060"/>
    <w:rsid w:val="00543B1C"/>
    <w:rsid w:val="00556AF8"/>
    <w:rsid w:val="00581B52"/>
    <w:rsid w:val="005D1E93"/>
    <w:rsid w:val="005D73E1"/>
    <w:rsid w:val="005F254E"/>
    <w:rsid w:val="00624EBE"/>
    <w:rsid w:val="00637D36"/>
    <w:rsid w:val="006433F1"/>
    <w:rsid w:val="00673C37"/>
    <w:rsid w:val="00682651"/>
    <w:rsid w:val="006A4A52"/>
    <w:rsid w:val="006B4476"/>
    <w:rsid w:val="006B5661"/>
    <w:rsid w:val="006C35BD"/>
    <w:rsid w:val="006F250B"/>
    <w:rsid w:val="006F6C29"/>
    <w:rsid w:val="007015DB"/>
    <w:rsid w:val="00737ACA"/>
    <w:rsid w:val="00751C07"/>
    <w:rsid w:val="00765AB0"/>
    <w:rsid w:val="00793499"/>
    <w:rsid w:val="007A4184"/>
    <w:rsid w:val="007A61E7"/>
    <w:rsid w:val="007D07B1"/>
    <w:rsid w:val="007D0C31"/>
    <w:rsid w:val="007F3AE0"/>
    <w:rsid w:val="00841F40"/>
    <w:rsid w:val="008D3774"/>
    <w:rsid w:val="008D617F"/>
    <w:rsid w:val="00910462"/>
    <w:rsid w:val="0093135A"/>
    <w:rsid w:val="00973800"/>
    <w:rsid w:val="00980F19"/>
    <w:rsid w:val="00984A9B"/>
    <w:rsid w:val="00987C01"/>
    <w:rsid w:val="009A5262"/>
    <w:rsid w:val="009C5ABD"/>
    <w:rsid w:val="00A328BB"/>
    <w:rsid w:val="00AB1078"/>
    <w:rsid w:val="00AB442C"/>
    <w:rsid w:val="00B013EA"/>
    <w:rsid w:val="00B20E2D"/>
    <w:rsid w:val="00B343E8"/>
    <w:rsid w:val="00BC6FF3"/>
    <w:rsid w:val="00BD6929"/>
    <w:rsid w:val="00BE5C6A"/>
    <w:rsid w:val="00BF5322"/>
    <w:rsid w:val="00C51AD4"/>
    <w:rsid w:val="00C623C4"/>
    <w:rsid w:val="00C671F3"/>
    <w:rsid w:val="00C747F2"/>
    <w:rsid w:val="00C77DAC"/>
    <w:rsid w:val="00CA25C4"/>
    <w:rsid w:val="00CA568C"/>
    <w:rsid w:val="00CE1776"/>
    <w:rsid w:val="00CE2A7D"/>
    <w:rsid w:val="00CE5A9D"/>
    <w:rsid w:val="00D10F2D"/>
    <w:rsid w:val="00D243E6"/>
    <w:rsid w:val="00D3754E"/>
    <w:rsid w:val="00D42AA2"/>
    <w:rsid w:val="00D57823"/>
    <w:rsid w:val="00D61558"/>
    <w:rsid w:val="00D84396"/>
    <w:rsid w:val="00D86F70"/>
    <w:rsid w:val="00DA15FC"/>
    <w:rsid w:val="00DA1FFB"/>
    <w:rsid w:val="00DB0527"/>
    <w:rsid w:val="00DC3534"/>
    <w:rsid w:val="00DD688A"/>
    <w:rsid w:val="00DE185F"/>
    <w:rsid w:val="00DE47C2"/>
    <w:rsid w:val="00E322B5"/>
    <w:rsid w:val="00E35EDB"/>
    <w:rsid w:val="00E42B31"/>
    <w:rsid w:val="00E735C1"/>
    <w:rsid w:val="00E826BF"/>
    <w:rsid w:val="00EB2B73"/>
    <w:rsid w:val="00EB4CF5"/>
    <w:rsid w:val="00F2227E"/>
    <w:rsid w:val="00F32FC8"/>
    <w:rsid w:val="00F5100B"/>
    <w:rsid w:val="00F811DE"/>
    <w:rsid w:val="00FE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280739"/>
  <w15:chartTrackingRefBased/>
  <w15:docId w15:val="{F4F88F97-8CEC-4906-B4B2-189F4ABF6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E2A7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E2A7D"/>
    <w:pPr>
      <w:tabs>
        <w:tab w:val="center" w:pos="4513"/>
        <w:tab w:val="right" w:pos="9026"/>
      </w:tabs>
    </w:pPr>
  </w:style>
  <w:style w:type="character" w:customStyle="1" w:styleId="HeaderChar">
    <w:name w:val="Header Char"/>
    <w:basedOn w:val="DefaultParagraphFont"/>
    <w:link w:val="Header"/>
    <w:uiPriority w:val="99"/>
    <w:rsid w:val="00CE2A7D"/>
  </w:style>
  <w:style w:type="paragraph" w:styleId="Footer">
    <w:name w:val="footer"/>
    <w:basedOn w:val="Normal"/>
    <w:link w:val="FooterChar"/>
    <w:uiPriority w:val="99"/>
    <w:unhideWhenUsed/>
    <w:rsid w:val="00CE2A7D"/>
    <w:pPr>
      <w:tabs>
        <w:tab w:val="center" w:pos="4513"/>
        <w:tab w:val="right" w:pos="9026"/>
      </w:tabs>
    </w:pPr>
  </w:style>
  <w:style w:type="character" w:customStyle="1" w:styleId="FooterChar">
    <w:name w:val="Footer Char"/>
    <w:basedOn w:val="DefaultParagraphFont"/>
    <w:link w:val="Footer"/>
    <w:uiPriority w:val="99"/>
    <w:rsid w:val="00CE2A7D"/>
  </w:style>
  <w:style w:type="character" w:customStyle="1" w:styleId="apple-converted-space">
    <w:name w:val="apple-converted-space"/>
    <w:basedOn w:val="DefaultParagraphFont"/>
    <w:rsid w:val="00E42B31"/>
  </w:style>
  <w:style w:type="character" w:customStyle="1" w:styleId="sdzsvb">
    <w:name w:val="sdzsvb"/>
    <w:basedOn w:val="DefaultParagraphFont"/>
    <w:rsid w:val="00E35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3970">
      <w:bodyDiv w:val="1"/>
      <w:marLeft w:val="0"/>
      <w:marRight w:val="0"/>
      <w:marTop w:val="0"/>
      <w:marBottom w:val="0"/>
      <w:divBdr>
        <w:top w:val="none" w:sz="0" w:space="0" w:color="auto"/>
        <w:left w:val="none" w:sz="0" w:space="0" w:color="auto"/>
        <w:bottom w:val="none" w:sz="0" w:space="0" w:color="auto"/>
        <w:right w:val="none" w:sz="0" w:space="0" w:color="auto"/>
      </w:divBdr>
      <w:divsChild>
        <w:div w:id="1315837086">
          <w:marLeft w:val="0"/>
          <w:marRight w:val="0"/>
          <w:marTop w:val="0"/>
          <w:marBottom w:val="0"/>
          <w:divBdr>
            <w:top w:val="none" w:sz="0" w:space="0" w:color="auto"/>
            <w:left w:val="none" w:sz="0" w:space="0" w:color="auto"/>
            <w:bottom w:val="none" w:sz="0" w:space="0" w:color="auto"/>
            <w:right w:val="none" w:sz="0" w:space="0" w:color="auto"/>
          </w:divBdr>
          <w:divsChild>
            <w:div w:id="2128890197">
              <w:marLeft w:val="0"/>
              <w:marRight w:val="0"/>
              <w:marTop w:val="0"/>
              <w:marBottom w:val="0"/>
              <w:divBdr>
                <w:top w:val="none" w:sz="0" w:space="0" w:color="auto"/>
                <w:left w:val="none" w:sz="0" w:space="0" w:color="auto"/>
                <w:bottom w:val="none" w:sz="0" w:space="0" w:color="auto"/>
                <w:right w:val="none" w:sz="0" w:space="0" w:color="auto"/>
              </w:divBdr>
              <w:divsChild>
                <w:div w:id="1833568006">
                  <w:marLeft w:val="0"/>
                  <w:marRight w:val="0"/>
                  <w:marTop w:val="0"/>
                  <w:marBottom w:val="0"/>
                  <w:divBdr>
                    <w:top w:val="none" w:sz="0" w:space="0" w:color="auto"/>
                    <w:left w:val="none" w:sz="0" w:space="0" w:color="auto"/>
                    <w:bottom w:val="none" w:sz="0" w:space="0" w:color="auto"/>
                    <w:right w:val="none" w:sz="0" w:space="0" w:color="auto"/>
                  </w:divBdr>
                  <w:divsChild>
                    <w:div w:id="129186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108250">
      <w:bodyDiv w:val="1"/>
      <w:marLeft w:val="0"/>
      <w:marRight w:val="0"/>
      <w:marTop w:val="0"/>
      <w:marBottom w:val="0"/>
      <w:divBdr>
        <w:top w:val="none" w:sz="0" w:space="0" w:color="auto"/>
        <w:left w:val="none" w:sz="0" w:space="0" w:color="auto"/>
        <w:bottom w:val="none" w:sz="0" w:space="0" w:color="auto"/>
        <w:right w:val="none" w:sz="0" w:space="0" w:color="auto"/>
      </w:divBdr>
    </w:div>
    <w:div w:id="1242986957">
      <w:bodyDiv w:val="1"/>
      <w:marLeft w:val="0"/>
      <w:marRight w:val="0"/>
      <w:marTop w:val="0"/>
      <w:marBottom w:val="0"/>
      <w:divBdr>
        <w:top w:val="none" w:sz="0" w:space="0" w:color="auto"/>
        <w:left w:val="none" w:sz="0" w:space="0" w:color="auto"/>
        <w:bottom w:val="none" w:sz="0" w:space="0" w:color="auto"/>
        <w:right w:val="none" w:sz="0" w:space="0" w:color="auto"/>
      </w:divBdr>
    </w:div>
    <w:div w:id="1279406675">
      <w:bodyDiv w:val="1"/>
      <w:marLeft w:val="0"/>
      <w:marRight w:val="0"/>
      <w:marTop w:val="0"/>
      <w:marBottom w:val="0"/>
      <w:divBdr>
        <w:top w:val="none" w:sz="0" w:space="0" w:color="auto"/>
        <w:left w:val="none" w:sz="0" w:space="0" w:color="auto"/>
        <w:bottom w:val="none" w:sz="0" w:space="0" w:color="auto"/>
        <w:right w:val="none" w:sz="0" w:space="0" w:color="auto"/>
      </w:divBdr>
    </w:div>
    <w:div w:id="1548179916">
      <w:bodyDiv w:val="1"/>
      <w:marLeft w:val="0"/>
      <w:marRight w:val="0"/>
      <w:marTop w:val="0"/>
      <w:marBottom w:val="0"/>
      <w:divBdr>
        <w:top w:val="none" w:sz="0" w:space="0" w:color="auto"/>
        <w:left w:val="none" w:sz="0" w:space="0" w:color="auto"/>
        <w:bottom w:val="none" w:sz="0" w:space="0" w:color="auto"/>
        <w:right w:val="none" w:sz="0" w:space="0" w:color="auto"/>
      </w:divBdr>
    </w:div>
    <w:div w:id="1752265122">
      <w:bodyDiv w:val="1"/>
      <w:marLeft w:val="0"/>
      <w:marRight w:val="0"/>
      <w:marTop w:val="0"/>
      <w:marBottom w:val="0"/>
      <w:divBdr>
        <w:top w:val="none" w:sz="0" w:space="0" w:color="auto"/>
        <w:left w:val="none" w:sz="0" w:space="0" w:color="auto"/>
        <w:bottom w:val="none" w:sz="0" w:space="0" w:color="auto"/>
        <w:right w:val="none" w:sz="0" w:space="0" w:color="auto"/>
      </w:divBdr>
    </w:div>
    <w:div w:id="1830171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6991</TotalTime>
  <Pages>6</Pages>
  <Words>2175</Words>
  <Characters>12121</Characters>
  <Application>Microsoft Office Word</Application>
  <DocSecurity>0</DocSecurity>
  <Lines>192</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Bassett-Davies (2204967)</dc:creator>
  <cp:keywords/>
  <dc:description/>
  <cp:lastModifiedBy>Molly Bassett-Davies (2204967)</cp:lastModifiedBy>
  <cp:revision>104</cp:revision>
  <dcterms:created xsi:type="dcterms:W3CDTF">2022-12-06T09:14:00Z</dcterms:created>
  <dcterms:modified xsi:type="dcterms:W3CDTF">2022-12-12T23:49:00Z</dcterms:modified>
</cp:coreProperties>
</file>