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0DE56B" w14:textId="77777777" w:rsidR="00F57F8F" w:rsidRPr="007A3832" w:rsidRDefault="00F57F8F" w:rsidP="00F57F8F">
      <w:pPr>
        <w:spacing w:after="0" w:line="276" w:lineRule="auto"/>
        <w:contextualSpacing/>
        <w:jc w:val="center"/>
        <w:rPr>
          <w:sz w:val="48"/>
          <w:szCs w:val="48"/>
        </w:rPr>
      </w:pPr>
    </w:p>
    <w:p w14:paraId="64CD91CF" w14:textId="77777777" w:rsidR="00CA4148" w:rsidRPr="007A3832" w:rsidRDefault="00CA4148" w:rsidP="00F57F8F">
      <w:pPr>
        <w:spacing w:after="0" w:line="276" w:lineRule="auto"/>
        <w:contextualSpacing/>
        <w:jc w:val="center"/>
        <w:rPr>
          <w:sz w:val="48"/>
          <w:szCs w:val="48"/>
        </w:rPr>
      </w:pPr>
    </w:p>
    <w:p w14:paraId="3D5F91E2" w14:textId="77777777" w:rsidR="00CA4148" w:rsidRPr="007A3832" w:rsidRDefault="00CA4148" w:rsidP="00F57F8F">
      <w:pPr>
        <w:spacing w:after="0" w:line="276" w:lineRule="auto"/>
        <w:contextualSpacing/>
        <w:jc w:val="center"/>
        <w:rPr>
          <w:sz w:val="48"/>
          <w:szCs w:val="48"/>
        </w:rPr>
      </w:pPr>
    </w:p>
    <w:p w14:paraId="01266A90" w14:textId="77777777" w:rsidR="00F57F8F" w:rsidRPr="007A3832" w:rsidRDefault="00F57F8F" w:rsidP="00F57F8F">
      <w:pPr>
        <w:spacing w:after="0" w:line="276" w:lineRule="auto"/>
        <w:contextualSpacing/>
        <w:jc w:val="center"/>
        <w:rPr>
          <w:sz w:val="48"/>
          <w:szCs w:val="48"/>
        </w:rPr>
      </w:pPr>
    </w:p>
    <w:p w14:paraId="653B2B93" w14:textId="77777777" w:rsidR="00F57F8F" w:rsidRPr="007A3832" w:rsidRDefault="00F57F8F" w:rsidP="00F57F8F">
      <w:pPr>
        <w:spacing w:after="0" w:line="276" w:lineRule="auto"/>
        <w:contextualSpacing/>
        <w:jc w:val="center"/>
        <w:rPr>
          <w:sz w:val="48"/>
          <w:szCs w:val="48"/>
        </w:rPr>
      </w:pPr>
    </w:p>
    <w:p w14:paraId="6461306D" w14:textId="77777777" w:rsidR="00F57F8F" w:rsidRPr="007A3832" w:rsidRDefault="00F57F8F" w:rsidP="00F57F8F">
      <w:pPr>
        <w:spacing w:after="0" w:line="276" w:lineRule="auto"/>
        <w:contextualSpacing/>
        <w:jc w:val="center"/>
        <w:rPr>
          <w:sz w:val="48"/>
          <w:szCs w:val="48"/>
        </w:rPr>
      </w:pPr>
    </w:p>
    <w:p w14:paraId="2BA9AF44" w14:textId="77777777" w:rsidR="00F57F8F" w:rsidRPr="007A3832" w:rsidRDefault="00F57F8F" w:rsidP="00F57F8F">
      <w:pPr>
        <w:spacing w:after="0" w:line="276" w:lineRule="auto"/>
        <w:contextualSpacing/>
        <w:jc w:val="center"/>
        <w:rPr>
          <w:sz w:val="48"/>
          <w:szCs w:val="48"/>
        </w:rPr>
      </w:pPr>
    </w:p>
    <w:p w14:paraId="49EEEBC1" w14:textId="77777777" w:rsidR="00F22703" w:rsidRPr="00CC4002" w:rsidRDefault="00F22703" w:rsidP="00F22703">
      <w:pPr>
        <w:spacing w:after="0"/>
        <w:contextualSpacing/>
        <w:jc w:val="center"/>
        <w:rPr>
          <w:b/>
          <w:sz w:val="28"/>
          <w:szCs w:val="48"/>
        </w:rPr>
      </w:pPr>
      <w:r w:rsidRPr="00CC4002">
        <w:rPr>
          <w:b/>
          <w:sz w:val="28"/>
          <w:szCs w:val="48"/>
        </w:rPr>
        <w:t>BA (Hons) International Hotel Management</w:t>
      </w:r>
    </w:p>
    <w:p w14:paraId="706F84CB" w14:textId="02903187" w:rsidR="00F22703" w:rsidRPr="001D7B08" w:rsidRDefault="00F22703" w:rsidP="00F22703">
      <w:pPr>
        <w:spacing w:after="0"/>
        <w:contextualSpacing/>
        <w:jc w:val="center"/>
        <w:rPr>
          <w:b/>
          <w:sz w:val="28"/>
          <w:szCs w:val="48"/>
        </w:rPr>
      </w:pPr>
      <w:r w:rsidRPr="00CC4002">
        <w:rPr>
          <w:b/>
          <w:sz w:val="28"/>
          <w:szCs w:val="48"/>
        </w:rPr>
        <w:t xml:space="preserve">Module Name: </w:t>
      </w:r>
      <w:r w:rsidRPr="00F22703">
        <w:rPr>
          <w:b/>
          <w:sz w:val="28"/>
          <w:szCs w:val="48"/>
        </w:rPr>
        <w:t>Hotel Placement – Managing Hotel Administration</w:t>
      </w:r>
    </w:p>
    <w:p w14:paraId="014660DA" w14:textId="38FD4049" w:rsidR="00F22703" w:rsidRPr="00CC4002" w:rsidRDefault="00F22703" w:rsidP="00F22703">
      <w:pPr>
        <w:spacing w:after="0"/>
        <w:contextualSpacing/>
        <w:jc w:val="center"/>
        <w:rPr>
          <w:b/>
          <w:sz w:val="28"/>
          <w:szCs w:val="48"/>
        </w:rPr>
      </w:pPr>
      <w:r w:rsidRPr="00CC4002">
        <w:rPr>
          <w:b/>
          <w:sz w:val="28"/>
          <w:szCs w:val="48"/>
        </w:rPr>
        <w:t xml:space="preserve">Module Code: </w:t>
      </w:r>
      <w:r w:rsidRPr="00F22703">
        <w:rPr>
          <w:b/>
          <w:sz w:val="28"/>
          <w:szCs w:val="48"/>
        </w:rPr>
        <w:t>BMIH6004</w:t>
      </w:r>
    </w:p>
    <w:p w14:paraId="03FE3D7A" w14:textId="77777777" w:rsidR="00F22703" w:rsidRPr="007A3832" w:rsidRDefault="00F22703" w:rsidP="00F22703">
      <w:pPr>
        <w:spacing w:after="0" w:line="276" w:lineRule="auto"/>
        <w:contextualSpacing/>
        <w:jc w:val="center"/>
        <w:rPr>
          <w:sz w:val="48"/>
          <w:szCs w:val="48"/>
        </w:rPr>
      </w:pPr>
    </w:p>
    <w:p w14:paraId="4B89203A" w14:textId="77777777" w:rsidR="00F22703" w:rsidRPr="007A3832" w:rsidRDefault="00F22703" w:rsidP="00F22703">
      <w:r w:rsidRPr="007A3832">
        <w:t>Student Name –</w:t>
      </w:r>
      <w:r>
        <w:t xml:space="preserve"> TEOHAR NICOLETA - VALENTINA</w:t>
      </w:r>
    </w:p>
    <w:p w14:paraId="66A62B2A" w14:textId="77777777" w:rsidR="00F22703" w:rsidRDefault="00F22703" w:rsidP="00F22703">
      <w:r w:rsidRPr="007A3832">
        <w:t>Student ID –</w:t>
      </w:r>
      <w:r>
        <w:t xml:space="preserve"> 1918827</w:t>
      </w:r>
    </w:p>
    <w:p w14:paraId="0FD2DFE6" w14:textId="07CA0460" w:rsidR="00F22703" w:rsidRDefault="00F22703" w:rsidP="00F22703">
      <w:r>
        <w:t xml:space="preserve">Word Count – </w:t>
      </w:r>
      <w:r w:rsidR="00412F75">
        <w:t>1250</w:t>
      </w:r>
      <w:bookmarkStart w:id="0" w:name="_GoBack"/>
      <w:bookmarkEnd w:id="0"/>
      <w:r>
        <w:t xml:space="preserve"> </w:t>
      </w:r>
    </w:p>
    <w:p w14:paraId="21D9548C" w14:textId="77777777" w:rsidR="0060083D" w:rsidRDefault="0060083D" w:rsidP="00F22703"/>
    <w:tbl>
      <w:tblPr>
        <w:tblStyle w:val="TableGrid"/>
        <w:tblW w:w="0" w:type="auto"/>
        <w:tblLook w:val="04A0" w:firstRow="1" w:lastRow="0" w:firstColumn="1" w:lastColumn="0" w:noHBand="0" w:noVBand="1"/>
      </w:tblPr>
      <w:tblGrid>
        <w:gridCol w:w="9016"/>
      </w:tblGrid>
      <w:tr w:rsidR="00D671ED" w14:paraId="0D1C9147" w14:textId="77777777" w:rsidTr="00D671ED">
        <w:tc>
          <w:tcPr>
            <w:tcW w:w="9016" w:type="dxa"/>
          </w:tcPr>
          <w:p w14:paraId="239C5091" w14:textId="19DE16EA" w:rsidR="00D671ED" w:rsidRDefault="00D671ED" w:rsidP="00D671ED">
            <w:r>
              <w:t xml:space="preserve">I acknowledge the use of </w:t>
            </w:r>
            <w:proofErr w:type="spellStart"/>
            <w:r>
              <w:t>Grammarly</w:t>
            </w:r>
            <w:proofErr w:type="spellEnd"/>
            <w:r>
              <w:t xml:space="preserve"> (</w:t>
            </w:r>
            <w:r w:rsidRPr="00D23CC3">
              <w:t>https://www.grammarly.com</w:t>
            </w:r>
            <w:r>
              <w:t>) on 16/10/2025 in order to check my word readability, grammar and syntax.</w:t>
            </w:r>
          </w:p>
          <w:p w14:paraId="485C0444" w14:textId="27C01F7F" w:rsidR="00D671ED" w:rsidRDefault="00D671ED" w:rsidP="00D671ED">
            <w:r>
              <w:t xml:space="preserve">I confirm that I have not presented any AI generated text as my own work. I confirm that I have copies of my drafts, and other resources I used before and after the uses of AI tools which be asked to provide in evidence </w:t>
            </w:r>
          </w:p>
        </w:tc>
      </w:tr>
    </w:tbl>
    <w:p w14:paraId="707C8D4F" w14:textId="77777777" w:rsidR="00D671ED" w:rsidRDefault="00D671ED" w:rsidP="00F22703"/>
    <w:p w14:paraId="298D4BD0" w14:textId="488F7A52" w:rsidR="0060083D" w:rsidRPr="007A3832" w:rsidRDefault="0060083D" w:rsidP="00F22703"/>
    <w:p w14:paraId="073CEA0B" w14:textId="77777777" w:rsidR="00CA4148" w:rsidRPr="007A3832" w:rsidRDefault="00CA4148" w:rsidP="0067524C">
      <w:pPr>
        <w:jc w:val="center"/>
        <w:rPr>
          <w:b/>
          <w:sz w:val="36"/>
        </w:rPr>
      </w:pPr>
    </w:p>
    <w:p w14:paraId="6A58E008" w14:textId="77777777" w:rsidR="00C2401F" w:rsidRPr="007A3832" w:rsidRDefault="00C2401F">
      <w:pPr>
        <w:spacing w:after="0" w:line="276" w:lineRule="auto"/>
        <w:contextualSpacing/>
        <w:jc w:val="left"/>
        <w:rPr>
          <w:b/>
          <w:sz w:val="36"/>
        </w:rPr>
      </w:pPr>
      <w:r w:rsidRPr="007A3832">
        <w:rPr>
          <w:b/>
          <w:sz w:val="36"/>
        </w:rPr>
        <w:br w:type="page"/>
      </w:r>
    </w:p>
    <w:sdt>
      <w:sdtPr>
        <w:rPr>
          <w:rFonts w:eastAsia="Times New Roman" w:cs="Times New Roman"/>
          <w:b w:val="0"/>
          <w:color w:val="auto"/>
          <w:sz w:val="24"/>
          <w:szCs w:val="24"/>
          <w:lang w:val="en-GB" w:eastAsia="en-GB"/>
        </w:rPr>
        <w:id w:val="1003323819"/>
        <w:docPartObj>
          <w:docPartGallery w:val="Table of Contents"/>
          <w:docPartUnique/>
        </w:docPartObj>
      </w:sdtPr>
      <w:sdtEndPr>
        <w:rPr>
          <w:bCs/>
          <w:noProof/>
        </w:rPr>
      </w:sdtEndPr>
      <w:sdtContent>
        <w:p w14:paraId="21688404" w14:textId="00910B5B" w:rsidR="00C2401F" w:rsidRPr="007A3832" w:rsidRDefault="00C2401F">
          <w:pPr>
            <w:pStyle w:val="TOCHeading"/>
            <w:rPr>
              <w:lang w:val="en-GB"/>
            </w:rPr>
          </w:pPr>
          <w:r w:rsidRPr="007A3832">
            <w:rPr>
              <w:lang w:val="en-GB"/>
            </w:rPr>
            <w:t>Table of Contents</w:t>
          </w:r>
        </w:p>
        <w:p w14:paraId="51BCF859" w14:textId="77777777" w:rsidR="00412F75" w:rsidRDefault="00C2401F">
          <w:pPr>
            <w:pStyle w:val="TOC1"/>
            <w:rPr>
              <w:rFonts w:asciiTheme="minorHAnsi" w:eastAsiaTheme="minorEastAsia" w:hAnsiTheme="minorHAnsi" w:cstheme="minorBidi"/>
              <w:b w:val="0"/>
              <w:sz w:val="22"/>
              <w:szCs w:val="22"/>
            </w:rPr>
          </w:pPr>
          <w:r w:rsidRPr="007A3832">
            <w:rPr>
              <w:bCs/>
            </w:rPr>
            <w:fldChar w:fldCharType="begin"/>
          </w:r>
          <w:r w:rsidRPr="007A3832">
            <w:rPr>
              <w:bCs/>
            </w:rPr>
            <w:instrText xml:space="preserve"> TOC \o "1-3" \h \z \u </w:instrText>
          </w:r>
          <w:r w:rsidRPr="007A3832">
            <w:rPr>
              <w:bCs/>
            </w:rPr>
            <w:fldChar w:fldCharType="separate"/>
          </w:r>
          <w:hyperlink w:anchor="_Toc213693709" w:history="1">
            <w:r w:rsidR="00412F75" w:rsidRPr="007114A3">
              <w:rPr>
                <w:rStyle w:val="Hyperlink"/>
              </w:rPr>
              <w:t>Introduction</w:t>
            </w:r>
            <w:r w:rsidR="00412F75">
              <w:rPr>
                <w:webHidden/>
              </w:rPr>
              <w:tab/>
            </w:r>
            <w:r w:rsidR="00412F75">
              <w:rPr>
                <w:webHidden/>
              </w:rPr>
              <w:fldChar w:fldCharType="begin"/>
            </w:r>
            <w:r w:rsidR="00412F75">
              <w:rPr>
                <w:webHidden/>
              </w:rPr>
              <w:instrText xml:space="preserve"> PAGEREF _Toc213693709 \h </w:instrText>
            </w:r>
            <w:r w:rsidR="00412F75">
              <w:rPr>
                <w:webHidden/>
              </w:rPr>
            </w:r>
            <w:r w:rsidR="00412F75">
              <w:rPr>
                <w:webHidden/>
              </w:rPr>
              <w:fldChar w:fldCharType="separate"/>
            </w:r>
            <w:r w:rsidR="00412F75">
              <w:rPr>
                <w:webHidden/>
              </w:rPr>
              <w:t>1</w:t>
            </w:r>
            <w:r w:rsidR="00412F75">
              <w:rPr>
                <w:webHidden/>
              </w:rPr>
              <w:fldChar w:fldCharType="end"/>
            </w:r>
          </w:hyperlink>
        </w:p>
        <w:p w14:paraId="59904014" w14:textId="77777777" w:rsidR="00412F75" w:rsidRDefault="00412F75">
          <w:pPr>
            <w:pStyle w:val="TOC1"/>
            <w:rPr>
              <w:rFonts w:asciiTheme="minorHAnsi" w:eastAsiaTheme="minorEastAsia" w:hAnsiTheme="minorHAnsi" w:cstheme="minorBidi"/>
              <w:b w:val="0"/>
              <w:sz w:val="22"/>
              <w:szCs w:val="22"/>
            </w:rPr>
          </w:pPr>
          <w:hyperlink w:anchor="_Toc213693710" w:history="1">
            <w:r w:rsidRPr="007114A3">
              <w:rPr>
                <w:rStyle w:val="Hyperlink"/>
              </w:rPr>
              <w:t>Description</w:t>
            </w:r>
            <w:r>
              <w:rPr>
                <w:webHidden/>
              </w:rPr>
              <w:tab/>
            </w:r>
            <w:r>
              <w:rPr>
                <w:webHidden/>
              </w:rPr>
              <w:fldChar w:fldCharType="begin"/>
            </w:r>
            <w:r>
              <w:rPr>
                <w:webHidden/>
              </w:rPr>
              <w:instrText xml:space="preserve"> PAGEREF _Toc213693710 \h </w:instrText>
            </w:r>
            <w:r>
              <w:rPr>
                <w:webHidden/>
              </w:rPr>
            </w:r>
            <w:r>
              <w:rPr>
                <w:webHidden/>
              </w:rPr>
              <w:fldChar w:fldCharType="separate"/>
            </w:r>
            <w:r>
              <w:rPr>
                <w:webHidden/>
              </w:rPr>
              <w:t>2</w:t>
            </w:r>
            <w:r>
              <w:rPr>
                <w:webHidden/>
              </w:rPr>
              <w:fldChar w:fldCharType="end"/>
            </w:r>
          </w:hyperlink>
        </w:p>
        <w:p w14:paraId="0DF71FA0" w14:textId="77777777" w:rsidR="00412F75" w:rsidRDefault="00412F75">
          <w:pPr>
            <w:pStyle w:val="TOC1"/>
            <w:rPr>
              <w:rFonts w:asciiTheme="minorHAnsi" w:eastAsiaTheme="minorEastAsia" w:hAnsiTheme="minorHAnsi" w:cstheme="minorBidi"/>
              <w:b w:val="0"/>
              <w:sz w:val="22"/>
              <w:szCs w:val="22"/>
            </w:rPr>
          </w:pPr>
          <w:hyperlink w:anchor="_Toc213693711" w:history="1">
            <w:r w:rsidRPr="007114A3">
              <w:rPr>
                <w:rStyle w:val="Hyperlink"/>
              </w:rPr>
              <w:t>Feelings</w:t>
            </w:r>
            <w:r>
              <w:rPr>
                <w:webHidden/>
              </w:rPr>
              <w:tab/>
            </w:r>
            <w:r>
              <w:rPr>
                <w:webHidden/>
              </w:rPr>
              <w:fldChar w:fldCharType="begin"/>
            </w:r>
            <w:r>
              <w:rPr>
                <w:webHidden/>
              </w:rPr>
              <w:instrText xml:space="preserve"> PAGEREF _Toc213693711 \h </w:instrText>
            </w:r>
            <w:r>
              <w:rPr>
                <w:webHidden/>
              </w:rPr>
            </w:r>
            <w:r>
              <w:rPr>
                <w:webHidden/>
              </w:rPr>
              <w:fldChar w:fldCharType="separate"/>
            </w:r>
            <w:r>
              <w:rPr>
                <w:webHidden/>
              </w:rPr>
              <w:t>2</w:t>
            </w:r>
            <w:r>
              <w:rPr>
                <w:webHidden/>
              </w:rPr>
              <w:fldChar w:fldCharType="end"/>
            </w:r>
          </w:hyperlink>
        </w:p>
        <w:p w14:paraId="5C85073A" w14:textId="77777777" w:rsidR="00412F75" w:rsidRDefault="00412F75">
          <w:pPr>
            <w:pStyle w:val="TOC1"/>
            <w:rPr>
              <w:rFonts w:asciiTheme="minorHAnsi" w:eastAsiaTheme="minorEastAsia" w:hAnsiTheme="minorHAnsi" w:cstheme="minorBidi"/>
              <w:b w:val="0"/>
              <w:sz w:val="22"/>
              <w:szCs w:val="22"/>
            </w:rPr>
          </w:pPr>
          <w:hyperlink w:anchor="_Toc213693712" w:history="1">
            <w:r w:rsidRPr="007114A3">
              <w:rPr>
                <w:rStyle w:val="Hyperlink"/>
              </w:rPr>
              <w:t>Evaluation</w:t>
            </w:r>
            <w:r>
              <w:rPr>
                <w:webHidden/>
              </w:rPr>
              <w:tab/>
            </w:r>
            <w:r>
              <w:rPr>
                <w:webHidden/>
              </w:rPr>
              <w:fldChar w:fldCharType="begin"/>
            </w:r>
            <w:r>
              <w:rPr>
                <w:webHidden/>
              </w:rPr>
              <w:instrText xml:space="preserve"> PAGEREF _Toc213693712 \h </w:instrText>
            </w:r>
            <w:r>
              <w:rPr>
                <w:webHidden/>
              </w:rPr>
            </w:r>
            <w:r>
              <w:rPr>
                <w:webHidden/>
              </w:rPr>
              <w:fldChar w:fldCharType="separate"/>
            </w:r>
            <w:r>
              <w:rPr>
                <w:webHidden/>
              </w:rPr>
              <w:t>3</w:t>
            </w:r>
            <w:r>
              <w:rPr>
                <w:webHidden/>
              </w:rPr>
              <w:fldChar w:fldCharType="end"/>
            </w:r>
          </w:hyperlink>
        </w:p>
        <w:p w14:paraId="76732E8F" w14:textId="77777777" w:rsidR="00412F75" w:rsidRDefault="00412F75">
          <w:pPr>
            <w:pStyle w:val="TOC1"/>
            <w:rPr>
              <w:rFonts w:asciiTheme="minorHAnsi" w:eastAsiaTheme="minorEastAsia" w:hAnsiTheme="minorHAnsi" w:cstheme="minorBidi"/>
              <w:b w:val="0"/>
              <w:sz w:val="22"/>
              <w:szCs w:val="22"/>
            </w:rPr>
          </w:pPr>
          <w:hyperlink w:anchor="_Toc213693713" w:history="1">
            <w:r w:rsidRPr="007114A3">
              <w:rPr>
                <w:rStyle w:val="Hyperlink"/>
              </w:rPr>
              <w:t>Analysis</w:t>
            </w:r>
            <w:r>
              <w:rPr>
                <w:webHidden/>
              </w:rPr>
              <w:tab/>
            </w:r>
            <w:r>
              <w:rPr>
                <w:webHidden/>
              </w:rPr>
              <w:fldChar w:fldCharType="begin"/>
            </w:r>
            <w:r>
              <w:rPr>
                <w:webHidden/>
              </w:rPr>
              <w:instrText xml:space="preserve"> PAGEREF _Toc213693713 \h </w:instrText>
            </w:r>
            <w:r>
              <w:rPr>
                <w:webHidden/>
              </w:rPr>
            </w:r>
            <w:r>
              <w:rPr>
                <w:webHidden/>
              </w:rPr>
              <w:fldChar w:fldCharType="separate"/>
            </w:r>
            <w:r>
              <w:rPr>
                <w:webHidden/>
              </w:rPr>
              <w:t>3</w:t>
            </w:r>
            <w:r>
              <w:rPr>
                <w:webHidden/>
              </w:rPr>
              <w:fldChar w:fldCharType="end"/>
            </w:r>
          </w:hyperlink>
        </w:p>
        <w:p w14:paraId="3BCE12C5" w14:textId="77777777" w:rsidR="00412F75" w:rsidRDefault="00412F75">
          <w:pPr>
            <w:pStyle w:val="TOC1"/>
            <w:rPr>
              <w:rFonts w:asciiTheme="minorHAnsi" w:eastAsiaTheme="minorEastAsia" w:hAnsiTheme="minorHAnsi" w:cstheme="minorBidi"/>
              <w:b w:val="0"/>
              <w:sz w:val="22"/>
              <w:szCs w:val="22"/>
            </w:rPr>
          </w:pPr>
          <w:hyperlink w:anchor="_Toc213693714" w:history="1">
            <w:r w:rsidRPr="007114A3">
              <w:rPr>
                <w:rStyle w:val="Hyperlink"/>
              </w:rPr>
              <w:t>Conclusion</w:t>
            </w:r>
            <w:r>
              <w:rPr>
                <w:webHidden/>
              </w:rPr>
              <w:tab/>
            </w:r>
            <w:r>
              <w:rPr>
                <w:webHidden/>
              </w:rPr>
              <w:fldChar w:fldCharType="begin"/>
            </w:r>
            <w:r>
              <w:rPr>
                <w:webHidden/>
              </w:rPr>
              <w:instrText xml:space="preserve"> PAGEREF _Toc213693714 \h </w:instrText>
            </w:r>
            <w:r>
              <w:rPr>
                <w:webHidden/>
              </w:rPr>
            </w:r>
            <w:r>
              <w:rPr>
                <w:webHidden/>
              </w:rPr>
              <w:fldChar w:fldCharType="separate"/>
            </w:r>
            <w:r>
              <w:rPr>
                <w:webHidden/>
              </w:rPr>
              <w:t>4</w:t>
            </w:r>
            <w:r>
              <w:rPr>
                <w:webHidden/>
              </w:rPr>
              <w:fldChar w:fldCharType="end"/>
            </w:r>
          </w:hyperlink>
        </w:p>
        <w:p w14:paraId="6BB2DBEA" w14:textId="77777777" w:rsidR="00412F75" w:rsidRDefault="00412F75">
          <w:pPr>
            <w:pStyle w:val="TOC1"/>
            <w:rPr>
              <w:rFonts w:asciiTheme="minorHAnsi" w:eastAsiaTheme="minorEastAsia" w:hAnsiTheme="minorHAnsi" w:cstheme="minorBidi"/>
              <w:b w:val="0"/>
              <w:sz w:val="22"/>
              <w:szCs w:val="22"/>
            </w:rPr>
          </w:pPr>
          <w:hyperlink w:anchor="_Toc213693715" w:history="1">
            <w:r w:rsidRPr="007114A3">
              <w:rPr>
                <w:rStyle w:val="Hyperlink"/>
              </w:rPr>
              <w:t>Personal Development Plan</w:t>
            </w:r>
            <w:r>
              <w:rPr>
                <w:webHidden/>
              </w:rPr>
              <w:tab/>
            </w:r>
            <w:r>
              <w:rPr>
                <w:webHidden/>
              </w:rPr>
              <w:fldChar w:fldCharType="begin"/>
            </w:r>
            <w:r>
              <w:rPr>
                <w:webHidden/>
              </w:rPr>
              <w:instrText xml:space="preserve"> PAGEREF _Toc213693715 \h </w:instrText>
            </w:r>
            <w:r>
              <w:rPr>
                <w:webHidden/>
              </w:rPr>
            </w:r>
            <w:r>
              <w:rPr>
                <w:webHidden/>
              </w:rPr>
              <w:fldChar w:fldCharType="separate"/>
            </w:r>
            <w:r>
              <w:rPr>
                <w:webHidden/>
              </w:rPr>
              <w:t>5</w:t>
            </w:r>
            <w:r>
              <w:rPr>
                <w:webHidden/>
              </w:rPr>
              <w:fldChar w:fldCharType="end"/>
            </w:r>
          </w:hyperlink>
        </w:p>
        <w:p w14:paraId="47ABA3BB" w14:textId="77777777" w:rsidR="00412F75" w:rsidRDefault="00412F75">
          <w:pPr>
            <w:pStyle w:val="TOC1"/>
            <w:rPr>
              <w:rFonts w:asciiTheme="minorHAnsi" w:eastAsiaTheme="minorEastAsia" w:hAnsiTheme="minorHAnsi" w:cstheme="minorBidi"/>
              <w:b w:val="0"/>
              <w:sz w:val="22"/>
              <w:szCs w:val="22"/>
            </w:rPr>
          </w:pPr>
          <w:hyperlink w:anchor="_Toc213693716" w:history="1">
            <w:r w:rsidRPr="007114A3">
              <w:rPr>
                <w:rStyle w:val="Hyperlink"/>
              </w:rPr>
              <w:t>Reference</w:t>
            </w:r>
            <w:r>
              <w:rPr>
                <w:webHidden/>
              </w:rPr>
              <w:tab/>
            </w:r>
            <w:r>
              <w:rPr>
                <w:webHidden/>
              </w:rPr>
              <w:fldChar w:fldCharType="begin"/>
            </w:r>
            <w:r>
              <w:rPr>
                <w:webHidden/>
              </w:rPr>
              <w:instrText xml:space="preserve"> PAGEREF _Toc213693716 \h </w:instrText>
            </w:r>
            <w:r>
              <w:rPr>
                <w:webHidden/>
              </w:rPr>
            </w:r>
            <w:r>
              <w:rPr>
                <w:webHidden/>
              </w:rPr>
              <w:fldChar w:fldCharType="separate"/>
            </w:r>
            <w:r>
              <w:rPr>
                <w:webHidden/>
              </w:rPr>
              <w:t>6</w:t>
            </w:r>
            <w:r>
              <w:rPr>
                <w:webHidden/>
              </w:rPr>
              <w:fldChar w:fldCharType="end"/>
            </w:r>
          </w:hyperlink>
        </w:p>
        <w:p w14:paraId="419D6006" w14:textId="3EF60E58" w:rsidR="00C2401F" w:rsidRPr="007A3832" w:rsidRDefault="00C2401F">
          <w:r w:rsidRPr="007A3832">
            <w:rPr>
              <w:b/>
              <w:bCs/>
              <w:noProof/>
            </w:rPr>
            <w:fldChar w:fldCharType="end"/>
          </w:r>
        </w:p>
      </w:sdtContent>
    </w:sdt>
    <w:p w14:paraId="6242859F" w14:textId="77777777" w:rsidR="00F57F8F" w:rsidRPr="007A3832" w:rsidRDefault="00F57F8F" w:rsidP="0067524C">
      <w:pPr>
        <w:jc w:val="center"/>
        <w:rPr>
          <w:b/>
          <w:sz w:val="36"/>
        </w:rPr>
      </w:pPr>
    </w:p>
    <w:p w14:paraId="4F3F722F" w14:textId="36AE9AC0" w:rsidR="00F57F8F" w:rsidRPr="007A3832" w:rsidRDefault="00F57F8F" w:rsidP="00F57F8F">
      <w:pPr>
        <w:spacing w:after="0" w:line="276" w:lineRule="auto"/>
        <w:contextualSpacing/>
        <w:jc w:val="left"/>
        <w:rPr>
          <w:sz w:val="48"/>
          <w:szCs w:val="48"/>
        </w:rPr>
      </w:pPr>
      <w:r w:rsidRPr="007A3832">
        <w:rPr>
          <w:sz w:val="48"/>
          <w:szCs w:val="48"/>
        </w:rPr>
        <w:br w:type="page"/>
      </w:r>
    </w:p>
    <w:p w14:paraId="1D6FD6B0" w14:textId="77777777" w:rsidR="00491ADF" w:rsidRPr="007A3832" w:rsidRDefault="00491ADF" w:rsidP="00C04543">
      <w:pPr>
        <w:pStyle w:val="Heading1"/>
        <w:rPr>
          <w:lang w:val="en-GB"/>
        </w:rPr>
        <w:sectPr w:rsidR="00491ADF" w:rsidRPr="007A3832" w:rsidSect="00491ADF">
          <w:headerReference w:type="default" r:id="rId8"/>
          <w:footerReference w:type="default" r:id="rId9"/>
          <w:headerReference w:type="first" r:id="rId10"/>
          <w:footerReference w:type="first" r:id="rId11"/>
          <w:pgSz w:w="11906" w:h="16838" w:code="9"/>
          <w:pgMar w:top="1440" w:right="1440" w:bottom="1440" w:left="1440" w:header="720" w:footer="720" w:gutter="0"/>
          <w:pgNumType w:fmt="lowerRoman"/>
          <w:cols w:space="720"/>
          <w:docGrid w:linePitch="326"/>
        </w:sectPr>
      </w:pPr>
      <w:bookmarkStart w:id="1" w:name="_Toc211541134"/>
    </w:p>
    <w:p w14:paraId="10EFD0BA" w14:textId="4DA15435" w:rsidR="00860D64" w:rsidRPr="00860D64" w:rsidRDefault="00466CDF" w:rsidP="00466CDF">
      <w:pPr>
        <w:pStyle w:val="Heading1"/>
      </w:pPr>
      <w:bookmarkStart w:id="2" w:name="_Toc213693709"/>
      <w:bookmarkEnd w:id="1"/>
      <w:r>
        <w:lastRenderedPageBreak/>
        <w:t>Introduction</w:t>
      </w:r>
      <w:bookmarkEnd w:id="2"/>
    </w:p>
    <w:p w14:paraId="05EE86C1" w14:textId="66A7C79A" w:rsidR="00860D64" w:rsidRPr="00860D64" w:rsidRDefault="00860D64" w:rsidP="00860D64">
      <w:pPr>
        <w:rPr>
          <w:rFonts w:eastAsia="Arial"/>
          <w:lang w:eastAsia="zh-CN"/>
        </w:rPr>
      </w:pPr>
      <w:r w:rsidRPr="00860D64">
        <w:rPr>
          <w:rFonts w:eastAsia="Arial"/>
          <w:lang w:eastAsia="zh-CN"/>
        </w:rPr>
        <w:t xml:space="preserve">This reflective log is a critical examination of my professional growth undertaken in a ten-week Level 6 placement in </w:t>
      </w:r>
      <w:proofErr w:type="spellStart"/>
      <w:r w:rsidRPr="00860D64">
        <w:rPr>
          <w:rFonts w:eastAsia="Arial"/>
          <w:lang w:eastAsia="zh-CN"/>
        </w:rPr>
        <w:t>Coldra</w:t>
      </w:r>
      <w:proofErr w:type="spellEnd"/>
      <w:r w:rsidRPr="00860D64">
        <w:rPr>
          <w:rFonts w:eastAsia="Arial"/>
          <w:lang w:eastAsia="zh-CN"/>
        </w:rPr>
        <w:t xml:space="preserve"> Court Hotel which is located very near the University of Wales Trinity Saint David. As Front Desk Officer, I performed the following tasks: the cheque-out and cheque-in of guests, organisational tasks in reservations through the Opera Property Management System, grievances of the guests, and reconciliation of the day with the participation of Housekeeping and Finance. I have collaborated with my colleague Mr. </w:t>
      </w:r>
      <w:proofErr w:type="spellStart"/>
      <w:r w:rsidRPr="00860D64">
        <w:rPr>
          <w:rFonts w:eastAsia="Arial"/>
          <w:lang w:eastAsia="zh-CN"/>
        </w:rPr>
        <w:t>Mckenzie</w:t>
      </w:r>
      <w:proofErr w:type="spellEnd"/>
      <w:r w:rsidRPr="00860D64">
        <w:rPr>
          <w:rFonts w:eastAsia="Arial"/>
          <w:lang w:eastAsia="zh-CN"/>
        </w:rPr>
        <w:t xml:space="preserve"> Johnston, and the aspect that was put into focus was accuracy of servi</w:t>
      </w:r>
      <w:r w:rsidR="00466CDF">
        <w:rPr>
          <w:rFonts w:eastAsia="Arial"/>
          <w:lang w:eastAsia="zh-CN"/>
        </w:rPr>
        <w:t>ce and effective communication.</w:t>
      </w:r>
    </w:p>
    <w:p w14:paraId="605F5F0E" w14:textId="5D791F8B" w:rsidR="00860D64" w:rsidRPr="00860D64" w:rsidRDefault="00860D64" w:rsidP="00860D64">
      <w:pPr>
        <w:rPr>
          <w:rFonts w:eastAsia="Arial"/>
          <w:lang w:eastAsia="zh-CN"/>
        </w:rPr>
      </w:pPr>
      <w:r w:rsidRPr="00860D64">
        <w:rPr>
          <w:rFonts w:eastAsia="Arial"/>
          <w:lang w:eastAsia="zh-CN"/>
        </w:rPr>
        <w:t>The reflection utilises the Gibbs Reflective Cycle that includes the following steps: description, feelings, evaluation, analysis, conclusion, and plan of action. This organised system helps to do a critical self-assessment and combine theory with practise. The reflection is based on the experience of the modules in the Hospitality Business Skills and in Service Operations Management, and it compares the Level 6 experience with the previous Level 4 placement in order to demonstrate the advancement in professional competenc</w:t>
      </w:r>
      <w:r w:rsidR="00466CDF">
        <w:rPr>
          <w:rFonts w:eastAsia="Arial"/>
          <w:lang w:eastAsia="zh-CN"/>
        </w:rPr>
        <w:t>e and administrative potential.</w:t>
      </w:r>
    </w:p>
    <w:p w14:paraId="43F8EBAC" w14:textId="77777777" w:rsidR="00466CDF" w:rsidRDefault="00466CDF">
      <w:pPr>
        <w:spacing w:after="0" w:line="276" w:lineRule="auto"/>
        <w:contextualSpacing/>
        <w:jc w:val="left"/>
        <w:rPr>
          <w:rFonts w:eastAsia="Arial" w:cs="Arial"/>
          <w:b/>
          <w:color w:val="0070C0"/>
          <w:sz w:val="28"/>
          <w:szCs w:val="40"/>
          <w:lang w:val="uz-Cyrl-UZ" w:eastAsia="zh-CN"/>
        </w:rPr>
      </w:pPr>
      <w:r>
        <w:br w:type="page"/>
      </w:r>
    </w:p>
    <w:p w14:paraId="1DC268EF" w14:textId="4128595C" w:rsidR="00860D64" w:rsidRPr="00860D64" w:rsidRDefault="00466CDF" w:rsidP="00466CDF">
      <w:pPr>
        <w:pStyle w:val="Heading1"/>
      </w:pPr>
      <w:bookmarkStart w:id="3" w:name="_Toc213693710"/>
      <w:r>
        <w:lastRenderedPageBreak/>
        <w:t>Description</w:t>
      </w:r>
      <w:bookmarkEnd w:id="3"/>
    </w:p>
    <w:p w14:paraId="2E9336ED" w14:textId="2E1BDCFE" w:rsidR="00860D64" w:rsidRPr="00860D64" w:rsidRDefault="00860D64" w:rsidP="00860D64">
      <w:pPr>
        <w:rPr>
          <w:rFonts w:eastAsia="Arial"/>
          <w:lang w:eastAsia="zh-CN"/>
        </w:rPr>
      </w:pPr>
      <w:r w:rsidRPr="00860D64">
        <w:rPr>
          <w:rFonts w:eastAsia="Arial"/>
          <w:lang w:eastAsia="zh-CN"/>
        </w:rPr>
        <w:t>In the course of the placement, there were two salient events, which informed my professional learning. The former occurred on a weekend of high traffic when a case of the double-booking error created a situation of tension in the reception desk. I had to solve the problem as fast as possible to prevent the dissatisfaction of the guests, as well as the service quality. After examining the Opera PMS and determining the root cause, I have upgraded the affected room of the guest and immediately reported the solution to the managem</w:t>
      </w:r>
      <w:r w:rsidR="00466CDF">
        <w:rPr>
          <w:rFonts w:eastAsia="Arial"/>
          <w:lang w:eastAsia="zh-CN"/>
        </w:rPr>
        <w:t>ent and the housekeeping staff.</w:t>
      </w:r>
    </w:p>
    <w:p w14:paraId="32ED2468" w14:textId="0300D342" w:rsidR="00860D64" w:rsidRPr="00860D64" w:rsidRDefault="00860D64" w:rsidP="00860D64">
      <w:pPr>
        <w:rPr>
          <w:rFonts w:eastAsia="Arial"/>
          <w:lang w:eastAsia="zh-CN"/>
        </w:rPr>
      </w:pPr>
      <w:r w:rsidRPr="00860D64">
        <w:rPr>
          <w:rFonts w:eastAsia="Arial"/>
          <w:lang w:eastAsia="zh-CN"/>
        </w:rPr>
        <w:t xml:space="preserve">The second case was the training of a new employee on the practise on reservation procedures and communication with the guests. I was assigned to illustrate the cheque-in procedures, clarify the administrative procedures, and observe the correctness of performance. These experiences demanded various skills and they included crisis management and leadership and both highlighted my growth as a trainee of Level 4 who does routine jobs to Level 6 </w:t>
      </w:r>
      <w:r w:rsidR="00466CDF">
        <w:rPr>
          <w:rFonts w:eastAsia="Arial"/>
          <w:lang w:eastAsia="zh-CN"/>
        </w:rPr>
        <w:t>who has supervisory capability.</w:t>
      </w:r>
    </w:p>
    <w:p w14:paraId="1551439F" w14:textId="122908D0" w:rsidR="00860D64" w:rsidRPr="00860D64" w:rsidRDefault="00466CDF" w:rsidP="00466CDF">
      <w:pPr>
        <w:pStyle w:val="Heading1"/>
      </w:pPr>
      <w:bookmarkStart w:id="4" w:name="_Toc213693711"/>
      <w:r>
        <w:t>Feelings</w:t>
      </w:r>
      <w:bookmarkEnd w:id="4"/>
    </w:p>
    <w:p w14:paraId="1EC01845" w14:textId="75A69181" w:rsidR="00860D64" w:rsidRPr="00860D64" w:rsidRDefault="00860D64" w:rsidP="00860D64">
      <w:pPr>
        <w:rPr>
          <w:rFonts w:eastAsia="Arial"/>
          <w:lang w:eastAsia="zh-CN"/>
        </w:rPr>
      </w:pPr>
      <w:r w:rsidRPr="00860D64">
        <w:rPr>
          <w:rFonts w:eastAsia="Arial"/>
          <w:lang w:eastAsia="zh-CN"/>
        </w:rPr>
        <w:t>My first attitude in the case of the double-booking was anxiety and pressure. I was also afraid that the situation would worsen, resulting in official grievances of guests. Nevertheless, reminding of communication principles in the module of Hospitality Business Skills allowed me to stay calm and use the language and body language that would encourage tension. After the problem was solved with a remodelling of the room, I experienced a change of feelings to relief and professional pride. The positive feedback that the guest provided proved the efficiency of th</w:t>
      </w:r>
      <w:r w:rsidR="00466CDF">
        <w:rPr>
          <w:rFonts w:eastAsia="Arial"/>
          <w:lang w:eastAsia="zh-CN"/>
        </w:rPr>
        <w:t>e calm and clear communication.</w:t>
      </w:r>
    </w:p>
    <w:p w14:paraId="3F19628D" w14:textId="4BE05D43" w:rsidR="00860D64" w:rsidRPr="00860D64" w:rsidRDefault="00860D64" w:rsidP="00860D64">
      <w:pPr>
        <w:rPr>
          <w:rFonts w:eastAsia="Arial"/>
          <w:lang w:eastAsia="zh-CN"/>
        </w:rPr>
      </w:pPr>
      <w:r w:rsidRPr="00860D64">
        <w:rPr>
          <w:rFonts w:eastAsia="Arial"/>
          <w:lang w:eastAsia="zh-CN"/>
        </w:rPr>
        <w:t xml:space="preserve">On the other hand, training my colleague gave me a feeling of confidence and caution at the same time. The experience of mentoring another person was rewarding, but the need to support and not to be overly encouraging at the same time was also rather problematic. I also understood that leadership involves enabling other learners to learn by offering directions instead of being authoritative. The identification of these emotions helped in the realisation of the role empathy and patience </w:t>
      </w:r>
      <w:r w:rsidR="00466CDF">
        <w:rPr>
          <w:rFonts w:eastAsia="Arial"/>
          <w:lang w:eastAsia="zh-CN"/>
        </w:rPr>
        <w:t>play in making teams effective.</w:t>
      </w:r>
    </w:p>
    <w:p w14:paraId="1826A768" w14:textId="77777777" w:rsidR="0039482F" w:rsidRDefault="0039482F">
      <w:pPr>
        <w:spacing w:after="0" w:line="276" w:lineRule="auto"/>
        <w:contextualSpacing/>
        <w:jc w:val="left"/>
        <w:rPr>
          <w:rFonts w:eastAsia="Arial" w:cs="Arial"/>
          <w:b/>
          <w:color w:val="0070C0"/>
          <w:sz w:val="28"/>
          <w:szCs w:val="40"/>
          <w:lang w:val="uz-Cyrl-UZ" w:eastAsia="zh-CN"/>
        </w:rPr>
      </w:pPr>
      <w:r>
        <w:br w:type="page"/>
      </w:r>
    </w:p>
    <w:p w14:paraId="6A2D5EBF" w14:textId="057943B2" w:rsidR="00860D64" w:rsidRPr="00860D64" w:rsidRDefault="00466CDF" w:rsidP="00466CDF">
      <w:pPr>
        <w:pStyle w:val="Heading1"/>
      </w:pPr>
      <w:bookmarkStart w:id="5" w:name="_Toc213693712"/>
      <w:r>
        <w:lastRenderedPageBreak/>
        <w:t>Evaluation</w:t>
      </w:r>
      <w:bookmarkEnd w:id="5"/>
    </w:p>
    <w:p w14:paraId="22A4FD44" w14:textId="71B01E22" w:rsidR="00860D64" w:rsidRPr="00860D64" w:rsidRDefault="00860D64" w:rsidP="00860D64">
      <w:pPr>
        <w:rPr>
          <w:rFonts w:eastAsia="Arial"/>
          <w:lang w:eastAsia="zh-CN"/>
        </w:rPr>
      </w:pPr>
      <w:r w:rsidRPr="00860D64">
        <w:rPr>
          <w:rFonts w:eastAsia="Arial"/>
          <w:lang w:eastAsia="zh-CN"/>
        </w:rPr>
        <w:t>The consideration of the two incidences brought some productive lessons. The double-booking situation highlighted the need to have a real-time coordination between the front office and the reservation. The service recovery was timely and peaceful enough to avoid the escalation and, actually, resulted in the increased satisfaction of the guests, which underpins the results of Ali et al. (2016), who found that effective service recove</w:t>
      </w:r>
      <w:r w:rsidR="00466CDF">
        <w:rPr>
          <w:rFonts w:eastAsia="Arial"/>
          <w:lang w:eastAsia="zh-CN"/>
        </w:rPr>
        <w:t>ry increases loyalty and trust.</w:t>
      </w:r>
    </w:p>
    <w:p w14:paraId="1FA9B733" w14:textId="57CB801E" w:rsidR="00860D64" w:rsidRPr="00860D64" w:rsidRDefault="00860D64" w:rsidP="00860D64">
      <w:pPr>
        <w:rPr>
          <w:rFonts w:eastAsia="Arial"/>
          <w:lang w:eastAsia="zh-CN"/>
        </w:rPr>
      </w:pPr>
      <w:r w:rsidRPr="00860D64">
        <w:rPr>
          <w:rFonts w:eastAsia="Arial"/>
          <w:lang w:eastAsia="zh-CN"/>
        </w:rPr>
        <w:t>The experience of the colleague-training has shown both the strong and weak sides of communicating and leadership, along with the tendency to interfere too much and prevent the independence of the trainee. Positive comments created by my supervisor motivated me to turn to the empowering approach instead of the instructing one, which is consistent with Chiang and Wang (2012), who found that transformational leadership enhances engagement and creativity through trustworthiness and autonomy. The two incidences therefore confirmed the importance of leadership and emotional intelligence in effi</w:t>
      </w:r>
      <w:r w:rsidR="00466CDF">
        <w:rPr>
          <w:rFonts w:eastAsia="Arial"/>
          <w:lang w:eastAsia="zh-CN"/>
        </w:rPr>
        <w:t>cient administration of hotels.</w:t>
      </w:r>
    </w:p>
    <w:p w14:paraId="2D09C36B" w14:textId="0579D848" w:rsidR="00860D64" w:rsidRPr="00860D64" w:rsidRDefault="00466CDF" w:rsidP="00466CDF">
      <w:pPr>
        <w:pStyle w:val="Heading1"/>
      </w:pPr>
      <w:bookmarkStart w:id="6" w:name="_Toc213693713"/>
      <w:r>
        <w:t>Analysis</w:t>
      </w:r>
      <w:bookmarkEnd w:id="6"/>
    </w:p>
    <w:p w14:paraId="49C29018" w14:textId="59E6C754" w:rsidR="00860D64" w:rsidRPr="00860D64" w:rsidRDefault="00860D64" w:rsidP="00860D64">
      <w:pPr>
        <w:rPr>
          <w:rFonts w:eastAsia="Arial"/>
          <w:lang w:eastAsia="zh-CN"/>
        </w:rPr>
      </w:pPr>
      <w:r w:rsidRPr="00860D64">
        <w:rPr>
          <w:rFonts w:eastAsia="Arial"/>
          <w:lang w:eastAsia="zh-CN"/>
        </w:rPr>
        <w:t xml:space="preserve">The theoretical frameworks helped me to analyse my experiences through the analytical perspective of the model developed by Gibbs. The case of the double-booking is directly associated with SERVQUAL dimensions of reliability and responsiveness. At first, there was a breakdown in service reliability but a quick response regained responsiveness and confidence. Ok, Back and </w:t>
      </w:r>
      <w:proofErr w:type="spellStart"/>
      <w:r w:rsidRPr="00860D64">
        <w:rPr>
          <w:rFonts w:eastAsia="Arial"/>
          <w:lang w:eastAsia="zh-CN"/>
        </w:rPr>
        <w:t>Shanklin</w:t>
      </w:r>
      <w:proofErr w:type="spellEnd"/>
      <w:r w:rsidRPr="00860D64">
        <w:rPr>
          <w:rFonts w:eastAsia="Arial"/>
          <w:lang w:eastAsia="zh-CN"/>
        </w:rPr>
        <w:t xml:space="preserve"> (2006) say that service recovery may bring higher satisfaction than error free service when done professionally. This case was a demonstration that that paradox, since the guest left the restaurant with more satisf</w:t>
      </w:r>
      <w:r w:rsidR="00466CDF">
        <w:rPr>
          <w:rFonts w:eastAsia="Arial"/>
          <w:lang w:eastAsia="zh-CN"/>
        </w:rPr>
        <w:t>action than expected.</w:t>
      </w:r>
    </w:p>
    <w:p w14:paraId="60E984CC" w14:textId="60AA83B1" w:rsidR="00860D64" w:rsidRPr="00860D64" w:rsidRDefault="00860D64" w:rsidP="00860D64">
      <w:pPr>
        <w:rPr>
          <w:rFonts w:eastAsia="Arial"/>
          <w:lang w:eastAsia="zh-CN"/>
        </w:rPr>
      </w:pPr>
      <w:r w:rsidRPr="00860D64">
        <w:rPr>
          <w:rFonts w:eastAsia="Arial"/>
          <w:lang w:eastAsia="zh-CN"/>
        </w:rPr>
        <w:t>The development of the new co-worker was analysed using the Motivation Theory developed by Herzberg (2017) in which responsibility and recognition are intrinsic motivators. I supported the feeling of accomplishment by allowing the colleague to do tasks on his/her own. Transformational leadership qualities outlined by Hakim and Ibrahim (2017), in which good reinforcement and instructions increase the motivation of staff, were also evident in the experience. The feedback provided by my supervisor reflected this style of leadership and motivated me to u</w:t>
      </w:r>
      <w:r w:rsidR="00466CDF">
        <w:rPr>
          <w:rFonts w:eastAsia="Arial"/>
          <w:lang w:eastAsia="zh-CN"/>
        </w:rPr>
        <w:t>se it in my mentoring position.</w:t>
      </w:r>
    </w:p>
    <w:p w14:paraId="1DF10CE9" w14:textId="77777777" w:rsidR="0039482F" w:rsidRDefault="00860D64" w:rsidP="00860D64">
      <w:pPr>
        <w:rPr>
          <w:rFonts w:eastAsia="Arial"/>
          <w:lang w:eastAsia="zh-CN"/>
        </w:rPr>
      </w:pPr>
      <w:r w:rsidRPr="00860D64">
        <w:rPr>
          <w:rFonts w:eastAsia="Arial"/>
          <w:lang w:eastAsia="zh-CN"/>
        </w:rPr>
        <w:t xml:space="preserve">The location also underscored the operational value of Service Operations Management and especially integration of digital systems like Opera PMS to provide accuracy of data and transparency of finances. Digital competence, as Johnston and Clark (2005) point out, provides reliability in the services provided as well as boosting administrative decision-making. </w:t>
      </w:r>
    </w:p>
    <w:p w14:paraId="69A23109" w14:textId="43890F1A" w:rsidR="00860D64" w:rsidRPr="00860D64" w:rsidRDefault="00860D64" w:rsidP="00860D64">
      <w:pPr>
        <w:rPr>
          <w:rFonts w:eastAsia="Arial"/>
          <w:lang w:eastAsia="zh-CN"/>
        </w:rPr>
      </w:pPr>
      <w:r w:rsidRPr="00860D64">
        <w:rPr>
          <w:rFonts w:eastAsia="Arial"/>
          <w:lang w:eastAsia="zh-CN"/>
        </w:rPr>
        <w:lastRenderedPageBreak/>
        <w:t>Compared to my Level 4 placement where instructions were mostly followed, in Level 6 I initiated the management of problems and guided other people, which is a definite indication of transitioning to simple operatio</w:t>
      </w:r>
      <w:r w:rsidR="00466CDF">
        <w:rPr>
          <w:rFonts w:eastAsia="Arial"/>
          <w:lang w:eastAsia="zh-CN"/>
        </w:rPr>
        <w:t>n skills to strategic thinking.</w:t>
      </w:r>
    </w:p>
    <w:p w14:paraId="4D3C0B33" w14:textId="17FA373A" w:rsidR="00860D64" w:rsidRPr="00860D64" w:rsidRDefault="00466CDF" w:rsidP="00466CDF">
      <w:pPr>
        <w:pStyle w:val="Heading1"/>
      </w:pPr>
      <w:bookmarkStart w:id="7" w:name="_Toc213693714"/>
      <w:r>
        <w:t>Conclusion</w:t>
      </w:r>
      <w:bookmarkEnd w:id="7"/>
    </w:p>
    <w:p w14:paraId="292854F6" w14:textId="570FE612" w:rsidR="00860D64" w:rsidRPr="00860D64" w:rsidRDefault="00860D64" w:rsidP="00860D64">
      <w:pPr>
        <w:rPr>
          <w:rFonts w:eastAsia="Arial"/>
          <w:lang w:eastAsia="zh-CN"/>
        </w:rPr>
      </w:pPr>
      <w:r w:rsidRPr="00860D64">
        <w:rPr>
          <w:rFonts w:eastAsia="Arial"/>
          <w:lang w:eastAsia="zh-CN"/>
        </w:rPr>
        <w:t>Using the model by Gibbs helped to conduct the evaluation of my learning and performance systematically. I learnt that, besides being accurate in their procedure, proper hotel management demands the application of emotional intelligence, communication and moulding leadership. My Level 6 placement showed improvement in confidence and problem solving and leadership mat</w:t>
      </w:r>
      <w:r w:rsidR="00466CDF">
        <w:rPr>
          <w:rFonts w:eastAsia="Arial"/>
          <w:lang w:eastAsia="zh-CN"/>
        </w:rPr>
        <w:t>urity in comparison to Level 4.</w:t>
      </w:r>
    </w:p>
    <w:p w14:paraId="1CAF17F3" w14:textId="2A59A60A" w:rsidR="00860D64" w:rsidRPr="00860D64" w:rsidRDefault="00860D64" w:rsidP="00860D64">
      <w:pPr>
        <w:rPr>
          <w:rFonts w:eastAsia="Arial"/>
          <w:lang w:eastAsia="zh-CN"/>
        </w:rPr>
      </w:pPr>
      <w:r w:rsidRPr="00860D64">
        <w:rPr>
          <w:rFonts w:eastAsia="Arial"/>
          <w:lang w:eastAsia="zh-CN"/>
        </w:rPr>
        <w:t>These considerations shed light on the fact that decision-making has to be a balance between guest satisfaction, efficiency of a business, and staff development. The future career goals will be to advance analytical and financial management skills in order to be a supervisor and assistant-manager in the UK hospitality sector. Reflection and constant learning will support the persona</w:t>
      </w:r>
      <w:r w:rsidR="00466CDF">
        <w:rPr>
          <w:rFonts w:eastAsia="Arial"/>
          <w:lang w:eastAsia="zh-CN"/>
        </w:rPr>
        <w:t>l and professional development.</w:t>
      </w:r>
    </w:p>
    <w:p w14:paraId="522EA399" w14:textId="77777777" w:rsidR="0039482F" w:rsidRDefault="0039482F">
      <w:pPr>
        <w:spacing w:after="0" w:line="276" w:lineRule="auto"/>
        <w:contextualSpacing/>
        <w:jc w:val="left"/>
        <w:rPr>
          <w:rFonts w:eastAsia="Arial" w:cs="Arial"/>
          <w:b/>
          <w:color w:val="0070C0"/>
          <w:sz w:val="28"/>
          <w:szCs w:val="40"/>
          <w:lang w:val="uz-Cyrl-UZ" w:eastAsia="zh-CN"/>
        </w:rPr>
      </w:pPr>
      <w:r>
        <w:br w:type="page"/>
      </w:r>
    </w:p>
    <w:p w14:paraId="04368EA3" w14:textId="7C1524B8" w:rsidR="00860D64" w:rsidRDefault="00860D64" w:rsidP="00466CDF">
      <w:pPr>
        <w:pStyle w:val="Heading1"/>
      </w:pPr>
      <w:bookmarkStart w:id="8" w:name="_Toc213693715"/>
      <w:r w:rsidRPr="00860D64">
        <w:lastRenderedPageBreak/>
        <w:t>Personal Development Plan</w:t>
      </w:r>
      <w:bookmarkEnd w:id="8"/>
    </w:p>
    <w:tbl>
      <w:tblPr>
        <w:tblStyle w:val="TableGrid"/>
        <w:tblW w:w="9493" w:type="dxa"/>
        <w:tblLayout w:type="fixed"/>
        <w:tblLook w:val="04A0" w:firstRow="1" w:lastRow="0" w:firstColumn="1" w:lastColumn="0" w:noHBand="0" w:noVBand="1"/>
      </w:tblPr>
      <w:tblGrid>
        <w:gridCol w:w="1555"/>
        <w:gridCol w:w="2268"/>
        <w:gridCol w:w="1984"/>
        <w:gridCol w:w="1134"/>
        <w:gridCol w:w="2552"/>
      </w:tblGrid>
      <w:tr w:rsidR="00860D64" w14:paraId="3B49C311" w14:textId="77777777" w:rsidTr="00412F75">
        <w:tc>
          <w:tcPr>
            <w:tcW w:w="1555" w:type="dxa"/>
          </w:tcPr>
          <w:p w14:paraId="21DEE275" w14:textId="77777777" w:rsidR="00860D64" w:rsidRPr="00DA1970" w:rsidRDefault="00860D64" w:rsidP="00412F75">
            <w:pPr>
              <w:spacing w:after="0"/>
              <w:jc w:val="center"/>
              <w:rPr>
                <w:rFonts w:eastAsia="Arial"/>
                <w:b/>
                <w:lang w:eastAsia="zh-CN"/>
              </w:rPr>
            </w:pPr>
            <w:r w:rsidRPr="00DA1970">
              <w:rPr>
                <w:rFonts w:eastAsia="Arial"/>
                <w:b/>
                <w:lang w:eastAsia="zh-CN"/>
              </w:rPr>
              <w:t>Goal</w:t>
            </w:r>
          </w:p>
        </w:tc>
        <w:tc>
          <w:tcPr>
            <w:tcW w:w="2268" w:type="dxa"/>
          </w:tcPr>
          <w:p w14:paraId="7EA253E1" w14:textId="77777777" w:rsidR="00860D64" w:rsidRPr="00DA1970" w:rsidRDefault="00860D64" w:rsidP="00412F75">
            <w:pPr>
              <w:spacing w:after="0"/>
              <w:jc w:val="center"/>
              <w:rPr>
                <w:rFonts w:eastAsia="Arial"/>
                <w:b/>
                <w:lang w:eastAsia="zh-CN"/>
              </w:rPr>
            </w:pPr>
            <w:r w:rsidRPr="00DA1970">
              <w:rPr>
                <w:rFonts w:eastAsia="Arial"/>
                <w:b/>
                <w:lang w:eastAsia="zh-CN"/>
              </w:rPr>
              <w:t>Action plan</w:t>
            </w:r>
          </w:p>
        </w:tc>
        <w:tc>
          <w:tcPr>
            <w:tcW w:w="1984" w:type="dxa"/>
          </w:tcPr>
          <w:p w14:paraId="3478D37A" w14:textId="77777777" w:rsidR="00860D64" w:rsidRPr="00DA1970" w:rsidRDefault="00860D64" w:rsidP="00412F75">
            <w:pPr>
              <w:spacing w:after="0"/>
              <w:jc w:val="center"/>
              <w:rPr>
                <w:rFonts w:eastAsia="Arial"/>
                <w:b/>
                <w:lang w:eastAsia="zh-CN"/>
              </w:rPr>
            </w:pPr>
            <w:r w:rsidRPr="00DA1970">
              <w:rPr>
                <w:rFonts w:eastAsia="Arial"/>
                <w:b/>
                <w:lang w:eastAsia="zh-CN"/>
              </w:rPr>
              <w:t>Resource Required</w:t>
            </w:r>
          </w:p>
        </w:tc>
        <w:tc>
          <w:tcPr>
            <w:tcW w:w="1134" w:type="dxa"/>
          </w:tcPr>
          <w:p w14:paraId="1A55C929" w14:textId="77777777" w:rsidR="00860D64" w:rsidRPr="00DA1970" w:rsidRDefault="00860D64" w:rsidP="00412F75">
            <w:pPr>
              <w:spacing w:after="0"/>
              <w:jc w:val="center"/>
              <w:rPr>
                <w:rFonts w:eastAsia="Arial"/>
                <w:b/>
                <w:lang w:eastAsia="zh-CN"/>
              </w:rPr>
            </w:pPr>
            <w:r w:rsidRPr="00DA1970">
              <w:rPr>
                <w:rFonts w:eastAsia="Arial"/>
                <w:b/>
                <w:lang w:eastAsia="zh-CN"/>
              </w:rPr>
              <w:t>Time</w:t>
            </w:r>
          </w:p>
        </w:tc>
        <w:tc>
          <w:tcPr>
            <w:tcW w:w="2552" w:type="dxa"/>
          </w:tcPr>
          <w:p w14:paraId="6812FB90" w14:textId="77777777" w:rsidR="00860D64" w:rsidRPr="00DA1970" w:rsidRDefault="00860D64" w:rsidP="00412F75">
            <w:pPr>
              <w:spacing w:after="0"/>
              <w:jc w:val="center"/>
              <w:rPr>
                <w:rFonts w:eastAsia="Arial"/>
                <w:b/>
                <w:lang w:eastAsia="zh-CN"/>
              </w:rPr>
            </w:pPr>
            <w:r w:rsidRPr="00DA1970">
              <w:rPr>
                <w:rFonts w:eastAsia="Arial"/>
                <w:b/>
                <w:lang w:eastAsia="zh-CN"/>
              </w:rPr>
              <w:t>Intended Result</w:t>
            </w:r>
          </w:p>
        </w:tc>
      </w:tr>
      <w:tr w:rsidR="00860D64" w14:paraId="1DF4E5B3" w14:textId="77777777" w:rsidTr="00412F75">
        <w:tc>
          <w:tcPr>
            <w:tcW w:w="1555" w:type="dxa"/>
          </w:tcPr>
          <w:p w14:paraId="17CD3167" w14:textId="6BA3D9AF" w:rsidR="00860D64" w:rsidRDefault="0039482F" w:rsidP="00412F75">
            <w:pPr>
              <w:spacing w:after="0"/>
              <w:rPr>
                <w:rFonts w:eastAsia="Arial"/>
                <w:lang w:eastAsia="zh-CN"/>
              </w:rPr>
            </w:pPr>
            <w:r w:rsidRPr="00860D64">
              <w:rPr>
                <w:rFonts w:eastAsia="Arial"/>
                <w:lang w:eastAsia="zh-CN"/>
              </w:rPr>
              <w:t>Increase analytical and financial management competence</w:t>
            </w:r>
          </w:p>
        </w:tc>
        <w:tc>
          <w:tcPr>
            <w:tcW w:w="2268" w:type="dxa"/>
          </w:tcPr>
          <w:p w14:paraId="35ED082C" w14:textId="349470D8" w:rsidR="00860D64" w:rsidRDefault="0039482F" w:rsidP="00412F75">
            <w:pPr>
              <w:spacing w:after="0"/>
              <w:rPr>
                <w:rFonts w:eastAsia="Arial"/>
                <w:lang w:eastAsia="zh-CN"/>
              </w:rPr>
            </w:pPr>
            <w:r w:rsidRPr="00860D64">
              <w:rPr>
                <w:rFonts w:eastAsia="Arial"/>
                <w:lang w:eastAsia="zh-CN"/>
              </w:rPr>
              <w:t>Take an online course in Hotel Revenue Management; make practise use of Excel based forecasting with real hotel data.</w:t>
            </w:r>
          </w:p>
        </w:tc>
        <w:tc>
          <w:tcPr>
            <w:tcW w:w="1984" w:type="dxa"/>
          </w:tcPr>
          <w:p w14:paraId="615F4BF6" w14:textId="15389BCD" w:rsidR="00860D64" w:rsidRDefault="0039482F" w:rsidP="00412F75">
            <w:pPr>
              <w:spacing w:after="0"/>
              <w:rPr>
                <w:rFonts w:eastAsia="Arial"/>
                <w:lang w:eastAsia="zh-CN"/>
              </w:rPr>
            </w:pPr>
            <w:r w:rsidRPr="00860D64">
              <w:rPr>
                <w:rFonts w:eastAsia="Arial"/>
                <w:lang w:eastAsia="zh-CN"/>
              </w:rPr>
              <w:t>Training on internet; Revenue Manager mentoring.</w:t>
            </w:r>
          </w:p>
        </w:tc>
        <w:tc>
          <w:tcPr>
            <w:tcW w:w="1134" w:type="dxa"/>
          </w:tcPr>
          <w:p w14:paraId="1FF1FD40" w14:textId="4F1B9CA5" w:rsidR="00860D64" w:rsidRDefault="0039482F" w:rsidP="00412F75">
            <w:pPr>
              <w:spacing w:after="0"/>
              <w:rPr>
                <w:rFonts w:eastAsia="Arial"/>
                <w:lang w:eastAsia="zh-CN"/>
              </w:rPr>
            </w:pPr>
            <w:r w:rsidRPr="00860D64">
              <w:rPr>
                <w:rFonts w:eastAsia="Arial"/>
                <w:lang w:eastAsia="zh-CN"/>
              </w:rPr>
              <w:t>January- June 2026</w:t>
            </w:r>
          </w:p>
        </w:tc>
        <w:tc>
          <w:tcPr>
            <w:tcW w:w="2552" w:type="dxa"/>
          </w:tcPr>
          <w:p w14:paraId="45F9DF36" w14:textId="38E7CD13" w:rsidR="00860D64" w:rsidRDefault="0039482F" w:rsidP="00412F75">
            <w:pPr>
              <w:spacing w:after="0"/>
              <w:rPr>
                <w:rFonts w:eastAsia="Arial"/>
                <w:lang w:eastAsia="zh-CN"/>
              </w:rPr>
            </w:pPr>
            <w:r w:rsidRPr="00860D64">
              <w:rPr>
                <w:rFonts w:eastAsia="Arial"/>
                <w:lang w:eastAsia="zh-CN"/>
              </w:rPr>
              <w:t>Improved accuracy of data and preparedness to have supervisory roles.</w:t>
            </w:r>
          </w:p>
        </w:tc>
      </w:tr>
      <w:tr w:rsidR="00860D64" w14:paraId="1AE84428" w14:textId="77777777" w:rsidTr="00412F75">
        <w:tc>
          <w:tcPr>
            <w:tcW w:w="1555" w:type="dxa"/>
          </w:tcPr>
          <w:p w14:paraId="571CB7A7" w14:textId="7096C86E" w:rsidR="00860D64" w:rsidRDefault="0039482F" w:rsidP="00412F75">
            <w:pPr>
              <w:spacing w:after="0"/>
              <w:rPr>
                <w:rFonts w:eastAsia="Arial"/>
                <w:lang w:eastAsia="zh-CN"/>
              </w:rPr>
            </w:pPr>
            <w:r w:rsidRPr="00860D64">
              <w:rPr>
                <w:rFonts w:eastAsia="Arial"/>
                <w:lang w:eastAsia="zh-CN"/>
              </w:rPr>
              <w:t>Build leadership and mentoring skills</w:t>
            </w:r>
            <w:r w:rsidRPr="00860D64">
              <w:rPr>
                <w:rFonts w:eastAsia="Arial"/>
                <w:lang w:eastAsia="zh-CN"/>
              </w:rPr>
              <w:tab/>
            </w:r>
          </w:p>
        </w:tc>
        <w:tc>
          <w:tcPr>
            <w:tcW w:w="2268" w:type="dxa"/>
          </w:tcPr>
          <w:p w14:paraId="03BE6148" w14:textId="19DC3D5A" w:rsidR="00860D64" w:rsidRDefault="0039482F" w:rsidP="00412F75">
            <w:pPr>
              <w:spacing w:after="0"/>
              <w:rPr>
                <w:rFonts w:eastAsia="Arial"/>
                <w:lang w:eastAsia="zh-CN"/>
              </w:rPr>
            </w:pPr>
            <w:r w:rsidRPr="00860D64">
              <w:rPr>
                <w:rFonts w:eastAsia="Arial"/>
                <w:lang w:eastAsia="zh-CN"/>
              </w:rPr>
              <w:t>Take transformational leadership workshops; meet with team members at least once a month to get feedback.</w:t>
            </w:r>
          </w:p>
        </w:tc>
        <w:tc>
          <w:tcPr>
            <w:tcW w:w="1984" w:type="dxa"/>
          </w:tcPr>
          <w:p w14:paraId="39A6B1F1" w14:textId="55CA07B7" w:rsidR="00860D64" w:rsidRDefault="0039482F" w:rsidP="00412F75">
            <w:pPr>
              <w:spacing w:after="0"/>
              <w:rPr>
                <w:rFonts w:eastAsia="Arial"/>
                <w:lang w:eastAsia="zh-CN"/>
              </w:rPr>
            </w:pPr>
            <w:r w:rsidRPr="00860D64">
              <w:rPr>
                <w:rFonts w:eastAsia="Arial"/>
                <w:lang w:eastAsia="zh-CN"/>
              </w:rPr>
              <w:t>UWTSD Career Centre; training in HR.</w:t>
            </w:r>
            <w:r w:rsidRPr="00860D64">
              <w:rPr>
                <w:rFonts w:eastAsia="Arial"/>
                <w:lang w:eastAsia="zh-CN"/>
              </w:rPr>
              <w:tab/>
            </w:r>
            <w:r w:rsidRPr="00860D64">
              <w:rPr>
                <w:rFonts w:eastAsia="Arial"/>
                <w:lang w:eastAsia="zh-CN"/>
              </w:rPr>
              <w:tab/>
            </w:r>
          </w:p>
        </w:tc>
        <w:tc>
          <w:tcPr>
            <w:tcW w:w="1134" w:type="dxa"/>
          </w:tcPr>
          <w:p w14:paraId="4B053986" w14:textId="1C7953E9" w:rsidR="00860D64" w:rsidRDefault="0039482F" w:rsidP="00412F75">
            <w:pPr>
              <w:spacing w:after="0"/>
              <w:rPr>
                <w:rFonts w:eastAsia="Arial"/>
                <w:lang w:eastAsia="zh-CN"/>
              </w:rPr>
            </w:pPr>
            <w:r w:rsidRPr="00860D64">
              <w:rPr>
                <w:rFonts w:eastAsia="Arial"/>
                <w:lang w:eastAsia="zh-CN"/>
              </w:rPr>
              <w:t>February 2026-December 2026</w:t>
            </w:r>
          </w:p>
        </w:tc>
        <w:tc>
          <w:tcPr>
            <w:tcW w:w="2552" w:type="dxa"/>
          </w:tcPr>
          <w:p w14:paraId="252F193F" w14:textId="64C3C10F" w:rsidR="00860D64" w:rsidRDefault="0039482F" w:rsidP="00412F75">
            <w:pPr>
              <w:spacing w:after="0"/>
              <w:rPr>
                <w:rFonts w:eastAsia="Arial"/>
                <w:lang w:eastAsia="zh-CN"/>
              </w:rPr>
            </w:pPr>
            <w:r w:rsidRPr="00860D64">
              <w:rPr>
                <w:rFonts w:eastAsia="Arial"/>
                <w:lang w:eastAsia="zh-CN"/>
              </w:rPr>
              <w:t>Better team motivation and stronger presence of leadership.</w:t>
            </w:r>
          </w:p>
        </w:tc>
      </w:tr>
      <w:tr w:rsidR="00860D64" w14:paraId="20194892" w14:textId="77777777" w:rsidTr="00412F75">
        <w:tc>
          <w:tcPr>
            <w:tcW w:w="1555" w:type="dxa"/>
          </w:tcPr>
          <w:p w14:paraId="5B8B63D5" w14:textId="6B9B993A" w:rsidR="00860D64" w:rsidRPr="005D306C" w:rsidRDefault="00860D64" w:rsidP="00412F75">
            <w:pPr>
              <w:spacing w:after="0"/>
              <w:rPr>
                <w:rFonts w:eastAsia="Arial"/>
                <w:lang w:eastAsia="zh-CN"/>
              </w:rPr>
            </w:pPr>
          </w:p>
        </w:tc>
        <w:tc>
          <w:tcPr>
            <w:tcW w:w="2268" w:type="dxa"/>
          </w:tcPr>
          <w:p w14:paraId="0D81D027" w14:textId="77777777" w:rsidR="00860D64" w:rsidRPr="005D306C" w:rsidRDefault="00860D64" w:rsidP="00412F75">
            <w:pPr>
              <w:spacing w:after="0"/>
              <w:rPr>
                <w:rFonts w:eastAsia="Arial"/>
                <w:lang w:eastAsia="zh-CN"/>
              </w:rPr>
            </w:pPr>
            <w:r w:rsidRPr="005D306C">
              <w:rPr>
                <w:rFonts w:eastAsia="Arial"/>
                <w:lang w:eastAsia="zh-CN"/>
              </w:rPr>
              <w:t xml:space="preserve">Have a weekly reflective journal; do monthly supervisor feedback meetings; stress management weekly with regular exercise.    </w:t>
            </w:r>
          </w:p>
        </w:tc>
        <w:tc>
          <w:tcPr>
            <w:tcW w:w="1984" w:type="dxa"/>
          </w:tcPr>
          <w:p w14:paraId="481B1F9D" w14:textId="77777777" w:rsidR="00860D64" w:rsidRPr="005D306C" w:rsidRDefault="00860D64" w:rsidP="00412F75">
            <w:pPr>
              <w:spacing w:after="0"/>
              <w:rPr>
                <w:rFonts w:eastAsia="Arial"/>
                <w:lang w:eastAsia="zh-CN"/>
              </w:rPr>
            </w:pPr>
            <w:r w:rsidRPr="005D306C">
              <w:rPr>
                <w:rFonts w:eastAsia="Arial"/>
                <w:lang w:eastAsia="zh-CN"/>
              </w:rPr>
              <w:t xml:space="preserve">Personal planner, staff-wellbeing programme.    </w:t>
            </w:r>
          </w:p>
        </w:tc>
        <w:tc>
          <w:tcPr>
            <w:tcW w:w="1134" w:type="dxa"/>
          </w:tcPr>
          <w:p w14:paraId="5398B3C2" w14:textId="77777777" w:rsidR="00860D64" w:rsidRPr="005D306C" w:rsidRDefault="00860D64" w:rsidP="00412F75">
            <w:pPr>
              <w:spacing w:after="0"/>
              <w:rPr>
                <w:rFonts w:eastAsia="Arial"/>
                <w:lang w:eastAsia="zh-CN"/>
              </w:rPr>
            </w:pPr>
            <w:r w:rsidRPr="005D306C">
              <w:rPr>
                <w:rFonts w:eastAsia="Arial"/>
                <w:lang w:eastAsia="zh-CN"/>
              </w:rPr>
              <w:t xml:space="preserve">Ongoing (2025-2026)    </w:t>
            </w:r>
          </w:p>
        </w:tc>
        <w:tc>
          <w:tcPr>
            <w:tcW w:w="2552" w:type="dxa"/>
          </w:tcPr>
          <w:p w14:paraId="2434FEA2" w14:textId="77777777" w:rsidR="00860D64" w:rsidRPr="005D306C" w:rsidRDefault="00860D64" w:rsidP="00412F75">
            <w:pPr>
              <w:spacing w:after="0"/>
              <w:rPr>
                <w:rFonts w:eastAsia="Arial"/>
                <w:lang w:eastAsia="zh-CN"/>
              </w:rPr>
            </w:pPr>
            <w:r w:rsidRPr="005D306C">
              <w:rPr>
                <w:rFonts w:eastAsia="Arial"/>
                <w:lang w:eastAsia="zh-CN"/>
              </w:rPr>
              <w:t>Continuous motivation, emotional balance, and co</w:t>
            </w:r>
            <w:r>
              <w:rPr>
                <w:rFonts w:eastAsia="Arial"/>
                <w:lang w:eastAsia="zh-CN"/>
              </w:rPr>
              <w:t>nstant performance in pressure.</w:t>
            </w:r>
          </w:p>
        </w:tc>
      </w:tr>
      <w:tr w:rsidR="0039482F" w14:paraId="71006F9B" w14:textId="77777777" w:rsidTr="00412F75">
        <w:tc>
          <w:tcPr>
            <w:tcW w:w="1555" w:type="dxa"/>
          </w:tcPr>
          <w:p w14:paraId="6C7BB0ED" w14:textId="39F955DF" w:rsidR="0039482F" w:rsidRPr="005D306C" w:rsidRDefault="0039482F" w:rsidP="00412F75">
            <w:pPr>
              <w:spacing w:after="0"/>
              <w:rPr>
                <w:rFonts w:eastAsia="Arial"/>
                <w:lang w:eastAsia="zh-CN"/>
              </w:rPr>
            </w:pPr>
            <w:r w:rsidRPr="00860D64">
              <w:rPr>
                <w:rFonts w:eastAsia="Arial"/>
                <w:lang w:eastAsia="zh-CN"/>
              </w:rPr>
              <w:t>Enhance interdepartmental interaction</w:t>
            </w:r>
          </w:p>
        </w:tc>
        <w:tc>
          <w:tcPr>
            <w:tcW w:w="2268" w:type="dxa"/>
          </w:tcPr>
          <w:p w14:paraId="603F66A9" w14:textId="0F90AFB4" w:rsidR="0039482F" w:rsidRPr="005D306C" w:rsidRDefault="0039482F" w:rsidP="00412F75">
            <w:pPr>
              <w:spacing w:after="0"/>
              <w:rPr>
                <w:rFonts w:eastAsia="Arial"/>
                <w:lang w:eastAsia="zh-CN"/>
              </w:rPr>
            </w:pPr>
            <w:r w:rsidRPr="00860D64">
              <w:rPr>
                <w:rFonts w:eastAsia="Arial"/>
                <w:lang w:eastAsia="zh-CN"/>
              </w:rPr>
              <w:t>Hold weekly coordination with housekeeping and financial departments.</w:t>
            </w:r>
          </w:p>
        </w:tc>
        <w:tc>
          <w:tcPr>
            <w:tcW w:w="1984" w:type="dxa"/>
          </w:tcPr>
          <w:p w14:paraId="7B525741" w14:textId="66781C5D" w:rsidR="0039482F" w:rsidRPr="005D306C" w:rsidRDefault="0039482F" w:rsidP="00412F75">
            <w:pPr>
              <w:spacing w:after="0"/>
              <w:rPr>
                <w:rFonts w:eastAsia="Arial"/>
                <w:lang w:eastAsia="zh-CN"/>
              </w:rPr>
            </w:pPr>
            <w:r w:rsidRPr="00860D64">
              <w:rPr>
                <w:rFonts w:eastAsia="Arial"/>
                <w:lang w:eastAsia="zh-CN"/>
              </w:rPr>
              <w:t>Managerial approval; schedule of meeting.</w:t>
            </w:r>
          </w:p>
        </w:tc>
        <w:tc>
          <w:tcPr>
            <w:tcW w:w="1134" w:type="dxa"/>
          </w:tcPr>
          <w:p w14:paraId="20EA4E1A" w14:textId="06F7F9C6" w:rsidR="0039482F" w:rsidRPr="005D306C" w:rsidRDefault="0039482F" w:rsidP="00412F75">
            <w:pPr>
              <w:spacing w:after="0"/>
              <w:rPr>
                <w:rFonts w:eastAsia="Arial"/>
                <w:lang w:eastAsia="zh-CN"/>
              </w:rPr>
            </w:pPr>
            <w:r w:rsidRPr="00860D64">
              <w:rPr>
                <w:rFonts w:eastAsia="Arial"/>
                <w:lang w:eastAsia="zh-CN"/>
              </w:rPr>
              <w:t>Ongoing</w:t>
            </w:r>
          </w:p>
        </w:tc>
        <w:tc>
          <w:tcPr>
            <w:tcW w:w="2552" w:type="dxa"/>
          </w:tcPr>
          <w:p w14:paraId="57C30E17" w14:textId="3CEE4242" w:rsidR="0039482F" w:rsidRPr="005D306C" w:rsidRDefault="0039482F" w:rsidP="00412F75">
            <w:pPr>
              <w:spacing w:after="0"/>
              <w:rPr>
                <w:rFonts w:eastAsia="Arial"/>
                <w:lang w:eastAsia="zh-CN"/>
              </w:rPr>
            </w:pPr>
            <w:r w:rsidRPr="00860D64">
              <w:rPr>
                <w:rFonts w:eastAsia="Arial"/>
                <w:lang w:eastAsia="zh-CN"/>
              </w:rPr>
              <w:t>Reduced operational mistakes and interdepartmental effectiveness.</w:t>
            </w:r>
          </w:p>
        </w:tc>
      </w:tr>
      <w:tr w:rsidR="0039482F" w14:paraId="541B6447" w14:textId="77777777" w:rsidTr="00412F75">
        <w:tc>
          <w:tcPr>
            <w:tcW w:w="1555" w:type="dxa"/>
          </w:tcPr>
          <w:p w14:paraId="2BC7CF9B" w14:textId="13F7C745" w:rsidR="0039482F" w:rsidRPr="00860D64" w:rsidRDefault="0039482F" w:rsidP="00412F75">
            <w:pPr>
              <w:spacing w:after="0"/>
              <w:rPr>
                <w:rFonts w:eastAsia="Arial"/>
                <w:lang w:eastAsia="zh-CN"/>
              </w:rPr>
            </w:pPr>
            <w:r w:rsidRPr="00860D64">
              <w:rPr>
                <w:rFonts w:eastAsia="Arial"/>
                <w:lang w:eastAsia="zh-CN"/>
              </w:rPr>
              <w:t>Stay professionally well and self-aware</w:t>
            </w:r>
          </w:p>
        </w:tc>
        <w:tc>
          <w:tcPr>
            <w:tcW w:w="2268" w:type="dxa"/>
          </w:tcPr>
          <w:p w14:paraId="2B742CD9" w14:textId="7A53B00C" w:rsidR="0039482F" w:rsidRPr="00860D64" w:rsidRDefault="0039482F" w:rsidP="00412F75">
            <w:pPr>
              <w:spacing w:after="0"/>
              <w:rPr>
                <w:rFonts w:eastAsia="Arial"/>
                <w:lang w:eastAsia="zh-CN"/>
              </w:rPr>
            </w:pPr>
            <w:r w:rsidRPr="00860D64">
              <w:rPr>
                <w:rFonts w:eastAsia="Arial"/>
                <w:lang w:eastAsia="zh-CN"/>
              </w:rPr>
              <w:t>Keep a reflective journal and practise stress management.</w:t>
            </w:r>
          </w:p>
        </w:tc>
        <w:tc>
          <w:tcPr>
            <w:tcW w:w="1984" w:type="dxa"/>
          </w:tcPr>
          <w:p w14:paraId="22E95BDF" w14:textId="2B38F9FE" w:rsidR="0039482F" w:rsidRPr="00860D64" w:rsidRDefault="0039482F" w:rsidP="00412F75">
            <w:pPr>
              <w:spacing w:after="0"/>
              <w:rPr>
                <w:rFonts w:eastAsia="Arial"/>
                <w:lang w:eastAsia="zh-CN"/>
              </w:rPr>
            </w:pPr>
            <w:r w:rsidRPr="00860D64">
              <w:rPr>
                <w:rFonts w:eastAsia="Arial"/>
                <w:lang w:eastAsia="zh-CN"/>
              </w:rPr>
              <w:t>Wellbeing programme; personal planner.</w:t>
            </w:r>
          </w:p>
        </w:tc>
        <w:tc>
          <w:tcPr>
            <w:tcW w:w="1134" w:type="dxa"/>
          </w:tcPr>
          <w:p w14:paraId="6D764816" w14:textId="44AA0A9D" w:rsidR="0039482F" w:rsidRPr="00860D64" w:rsidRDefault="0039482F" w:rsidP="00412F75">
            <w:pPr>
              <w:spacing w:after="0"/>
              <w:rPr>
                <w:rFonts w:eastAsia="Arial"/>
                <w:lang w:eastAsia="zh-CN"/>
              </w:rPr>
            </w:pPr>
            <w:r>
              <w:rPr>
                <w:rFonts w:eastAsia="Arial"/>
                <w:lang w:eastAsia="zh-CN"/>
              </w:rPr>
              <w:t>Ongoin</w:t>
            </w:r>
            <w:r w:rsidR="004C4ADB">
              <w:rPr>
                <w:rFonts w:eastAsia="Arial"/>
                <w:lang w:eastAsia="zh-CN"/>
              </w:rPr>
              <w:t>g (2025-</w:t>
            </w:r>
            <w:r w:rsidRPr="0039482F">
              <w:rPr>
                <w:rFonts w:eastAsia="Arial"/>
                <w:lang w:eastAsia="zh-CN"/>
              </w:rPr>
              <w:t>26)</w:t>
            </w:r>
          </w:p>
        </w:tc>
        <w:tc>
          <w:tcPr>
            <w:tcW w:w="2552" w:type="dxa"/>
          </w:tcPr>
          <w:p w14:paraId="6DB8582B" w14:textId="2DFFE656" w:rsidR="0039482F" w:rsidRPr="00860D64" w:rsidRDefault="00412F75" w:rsidP="00412F75">
            <w:pPr>
              <w:spacing w:after="0"/>
              <w:rPr>
                <w:rFonts w:eastAsia="Arial"/>
                <w:lang w:eastAsia="zh-CN"/>
              </w:rPr>
            </w:pPr>
            <w:r w:rsidRPr="00412F75">
              <w:rPr>
                <w:rFonts w:eastAsia="Arial"/>
                <w:lang w:eastAsia="zh-CN"/>
              </w:rPr>
              <w:t>Continuous</w:t>
            </w:r>
            <w:r>
              <w:rPr>
                <w:rFonts w:eastAsia="Arial"/>
                <w:lang w:eastAsia="zh-CN"/>
              </w:rPr>
              <w:t xml:space="preserve"> </w:t>
            </w:r>
            <w:r w:rsidRPr="00412F75">
              <w:rPr>
                <w:rFonts w:eastAsia="Arial"/>
                <w:lang w:eastAsia="zh-CN"/>
              </w:rPr>
              <w:t>motiv</w:t>
            </w:r>
            <w:r>
              <w:rPr>
                <w:rFonts w:eastAsia="Arial"/>
                <w:lang w:eastAsia="zh-CN"/>
              </w:rPr>
              <w:t xml:space="preserve">ation, emotional balance, </w:t>
            </w:r>
            <w:r w:rsidRPr="00412F75">
              <w:rPr>
                <w:rFonts w:eastAsia="Arial"/>
                <w:lang w:eastAsia="zh-CN"/>
              </w:rPr>
              <w:t>and constant</w:t>
            </w:r>
            <w:r>
              <w:rPr>
                <w:rFonts w:eastAsia="Arial"/>
                <w:lang w:eastAsia="zh-CN"/>
              </w:rPr>
              <w:t xml:space="preserve"> performance in </w:t>
            </w:r>
            <w:r w:rsidRPr="00412F75">
              <w:rPr>
                <w:rFonts w:eastAsia="Arial"/>
                <w:lang w:eastAsia="zh-CN"/>
              </w:rPr>
              <w:t>pressure.</w:t>
            </w:r>
          </w:p>
        </w:tc>
      </w:tr>
    </w:tbl>
    <w:p w14:paraId="60122765" w14:textId="7DF08905" w:rsidR="005D306C" w:rsidRDefault="00DA1970" w:rsidP="00A705E3">
      <w:pPr>
        <w:pStyle w:val="Heading1"/>
      </w:pPr>
      <w:bookmarkStart w:id="9" w:name="_Toc213693716"/>
      <w:r>
        <w:lastRenderedPageBreak/>
        <w:t>Reference</w:t>
      </w:r>
      <w:bookmarkEnd w:id="9"/>
    </w:p>
    <w:p w14:paraId="09BFD040" w14:textId="3092EAF1" w:rsidR="00117748" w:rsidRPr="00030C04" w:rsidRDefault="00117748" w:rsidP="00495892">
      <w:pPr>
        <w:ind w:left="720" w:hanging="720"/>
      </w:pPr>
      <w:r>
        <w:rPr>
          <w:shd w:val="clear" w:color="auto" w:fill="FFFFFF"/>
        </w:rPr>
        <w:t xml:space="preserve">Ali, F., Amin, M. and </w:t>
      </w:r>
      <w:proofErr w:type="spellStart"/>
      <w:r>
        <w:rPr>
          <w:shd w:val="clear" w:color="auto" w:fill="FFFFFF"/>
        </w:rPr>
        <w:t>Cobanoglu</w:t>
      </w:r>
      <w:proofErr w:type="spellEnd"/>
      <w:r>
        <w:rPr>
          <w:shd w:val="clear" w:color="auto" w:fill="FFFFFF"/>
        </w:rPr>
        <w:t>, C., 2016. An integrated model of service experience, emotions, satisfaction, and price acceptance: an empirical analysis in the Chinese hospitality industry. </w:t>
      </w:r>
      <w:r>
        <w:rPr>
          <w:i/>
          <w:iCs/>
          <w:shd w:val="clear" w:color="auto" w:fill="FFFFFF"/>
        </w:rPr>
        <w:t>Journal of Hospitality Marketing &amp; Management</w:t>
      </w:r>
      <w:r>
        <w:rPr>
          <w:shd w:val="clear" w:color="auto" w:fill="FFFFFF"/>
        </w:rPr>
        <w:t>, </w:t>
      </w:r>
      <w:r>
        <w:rPr>
          <w:i/>
          <w:iCs/>
          <w:shd w:val="clear" w:color="auto" w:fill="FFFFFF"/>
        </w:rPr>
        <w:t>25</w:t>
      </w:r>
      <w:r>
        <w:rPr>
          <w:shd w:val="clear" w:color="auto" w:fill="FFFFFF"/>
        </w:rPr>
        <w:t>(4), pp.449-475.</w:t>
      </w:r>
    </w:p>
    <w:p w14:paraId="3BC8E9E1" w14:textId="29928C58" w:rsidR="008E5EA5" w:rsidRPr="00030C04" w:rsidRDefault="008E5EA5" w:rsidP="00495892">
      <w:pPr>
        <w:ind w:left="720" w:hanging="720"/>
      </w:pPr>
      <w:r>
        <w:rPr>
          <w:shd w:val="clear" w:color="auto" w:fill="FFFFFF"/>
        </w:rPr>
        <w:t>Chiang, C.F. and Wang, Y.Y., 2012. The effects of transactional and transformational leadership on organizational commitment in hotels: The mediating effect of trust. </w:t>
      </w:r>
      <w:r>
        <w:rPr>
          <w:i/>
          <w:iCs/>
          <w:shd w:val="clear" w:color="auto" w:fill="FFFFFF"/>
        </w:rPr>
        <w:t>Journal of Hotel &amp; Business Management</w:t>
      </w:r>
      <w:r>
        <w:rPr>
          <w:shd w:val="clear" w:color="auto" w:fill="FFFFFF"/>
        </w:rPr>
        <w:t>, </w:t>
      </w:r>
      <w:r>
        <w:rPr>
          <w:i/>
          <w:iCs/>
          <w:shd w:val="clear" w:color="auto" w:fill="FFFFFF"/>
        </w:rPr>
        <w:t>1</w:t>
      </w:r>
      <w:r>
        <w:rPr>
          <w:shd w:val="clear" w:color="auto" w:fill="FFFFFF"/>
        </w:rPr>
        <w:t>(1), pp.1-11.</w:t>
      </w:r>
    </w:p>
    <w:p w14:paraId="6EC7579B" w14:textId="77777777" w:rsidR="00117748" w:rsidRDefault="00117748" w:rsidP="00495892">
      <w:pPr>
        <w:ind w:left="720" w:hanging="720"/>
        <w:rPr>
          <w:shd w:val="clear" w:color="auto" w:fill="FFFFFF"/>
        </w:rPr>
      </w:pPr>
      <w:r>
        <w:rPr>
          <w:shd w:val="clear" w:color="auto" w:fill="FFFFFF"/>
        </w:rPr>
        <w:t>Hakim, A.H.L. and Ibrahim, H.M., 2017. Transformational leadership and turnover intention: Mediating role of overall job satisfaction. </w:t>
      </w:r>
      <w:r>
        <w:rPr>
          <w:i/>
          <w:iCs/>
          <w:shd w:val="clear" w:color="auto" w:fill="FFFFFF"/>
        </w:rPr>
        <w:t>Journal of Tourism, Hospitality &amp; Culinary Arts</w:t>
      </w:r>
      <w:r>
        <w:rPr>
          <w:shd w:val="clear" w:color="auto" w:fill="FFFFFF"/>
        </w:rPr>
        <w:t>, </w:t>
      </w:r>
      <w:r>
        <w:rPr>
          <w:i/>
          <w:iCs/>
          <w:shd w:val="clear" w:color="auto" w:fill="FFFFFF"/>
        </w:rPr>
        <w:t>9</w:t>
      </w:r>
      <w:r>
        <w:rPr>
          <w:shd w:val="clear" w:color="auto" w:fill="FFFFFF"/>
        </w:rPr>
        <w:t>(2), pp.237-248.</w:t>
      </w:r>
    </w:p>
    <w:p w14:paraId="0B96C972" w14:textId="7078C300" w:rsidR="00C61289" w:rsidRPr="00030C04" w:rsidRDefault="00C61289" w:rsidP="00495892">
      <w:pPr>
        <w:ind w:left="720" w:hanging="720"/>
      </w:pPr>
      <w:r>
        <w:rPr>
          <w:shd w:val="clear" w:color="auto" w:fill="FFFFFF"/>
        </w:rPr>
        <w:t>Herzberg, F., 2017. </w:t>
      </w:r>
      <w:r>
        <w:rPr>
          <w:i/>
          <w:iCs/>
          <w:shd w:val="clear" w:color="auto" w:fill="FFFFFF"/>
        </w:rPr>
        <w:t>Motivation to work</w:t>
      </w:r>
      <w:r>
        <w:rPr>
          <w:shd w:val="clear" w:color="auto" w:fill="FFFFFF"/>
        </w:rPr>
        <w:t>. Routledge.</w:t>
      </w:r>
    </w:p>
    <w:p w14:paraId="415A8D3D" w14:textId="35F23AA1" w:rsidR="00730361" w:rsidRPr="00030C04" w:rsidRDefault="00730361" w:rsidP="00495892">
      <w:pPr>
        <w:ind w:left="720" w:hanging="720"/>
      </w:pPr>
      <w:r>
        <w:rPr>
          <w:shd w:val="clear" w:color="auto" w:fill="FFFFFF"/>
        </w:rPr>
        <w:t>Johnston, R. and Clark, G., 2005. Service operations management: improving service delivery. Pearson Education.</w:t>
      </w:r>
    </w:p>
    <w:p w14:paraId="30734CF6" w14:textId="3C60D8C2" w:rsidR="00030C04" w:rsidRPr="00030C04" w:rsidRDefault="00030C04" w:rsidP="00495892">
      <w:pPr>
        <w:ind w:left="720" w:hanging="720"/>
      </w:pPr>
      <w:r>
        <w:rPr>
          <w:shd w:val="clear" w:color="auto" w:fill="FFFFFF"/>
        </w:rPr>
        <w:t xml:space="preserve">Ok, C., Back, K.J. and </w:t>
      </w:r>
      <w:proofErr w:type="spellStart"/>
      <w:r>
        <w:rPr>
          <w:shd w:val="clear" w:color="auto" w:fill="FFFFFF"/>
        </w:rPr>
        <w:t>Shanklin</w:t>
      </w:r>
      <w:proofErr w:type="spellEnd"/>
      <w:r>
        <w:rPr>
          <w:shd w:val="clear" w:color="auto" w:fill="FFFFFF"/>
        </w:rPr>
        <w:t>, C.W., 2006. Service recovery paradox: Implications from an experimental study in a restaurant setting. </w:t>
      </w:r>
      <w:r>
        <w:rPr>
          <w:i/>
          <w:iCs/>
          <w:shd w:val="clear" w:color="auto" w:fill="FFFFFF"/>
        </w:rPr>
        <w:t>Journal of Hospitality &amp; Leisure Marketing</w:t>
      </w:r>
      <w:r>
        <w:rPr>
          <w:shd w:val="clear" w:color="auto" w:fill="FFFFFF"/>
        </w:rPr>
        <w:t>, </w:t>
      </w:r>
      <w:r>
        <w:rPr>
          <w:i/>
          <w:iCs/>
          <w:shd w:val="clear" w:color="auto" w:fill="FFFFFF"/>
        </w:rPr>
        <w:t>14</w:t>
      </w:r>
      <w:r>
        <w:rPr>
          <w:shd w:val="clear" w:color="auto" w:fill="FFFFFF"/>
        </w:rPr>
        <w:t>(3), pp.17-33.</w:t>
      </w:r>
    </w:p>
    <w:sectPr w:rsidR="00030C04" w:rsidRPr="00030C04" w:rsidSect="000604E8">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8DD7D8" w14:textId="77777777" w:rsidR="003503E9" w:rsidRDefault="003503E9">
      <w:r>
        <w:separator/>
      </w:r>
    </w:p>
  </w:endnote>
  <w:endnote w:type="continuationSeparator" w:id="0">
    <w:p w14:paraId="37297D5B" w14:textId="77777777" w:rsidR="003503E9" w:rsidRDefault="003503E9">
      <w:r>
        <w:continuationSeparator/>
      </w:r>
    </w:p>
  </w:endnote>
  <w:endnote w:type="continuationNotice" w:id="1">
    <w:p w14:paraId="14B989C0" w14:textId="77777777" w:rsidR="003503E9" w:rsidRDefault="003503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2AEB9" w14:textId="77777777" w:rsidR="00B77CB6" w:rsidRDefault="00166C7F">
    <w:pPr>
      <w:pBdr>
        <w:top w:val="nil"/>
        <w:left w:val="nil"/>
        <w:bottom w:val="nil"/>
        <w:right w:val="nil"/>
        <w:between w:val="nil"/>
      </w:pBdr>
      <w:jc w:val="right"/>
      <w:rPr>
        <w:rFonts w:ascii="Calibri" w:eastAsia="Calibri" w:hAnsi="Calibri" w:cs="Calibri"/>
        <w:color w:val="5B9BD5"/>
        <w:sz w:val="18"/>
        <w:szCs w:val="18"/>
      </w:rPr>
    </w:pPr>
    <w:r>
      <w:rPr>
        <w:rFonts w:ascii="Calibri" w:eastAsia="Calibri" w:hAnsi="Calibri" w:cs="Calibri"/>
        <w:color w:val="5B9BD5"/>
        <w:sz w:val="18"/>
        <w:szCs w:val="18"/>
      </w:rPr>
      <w:fldChar w:fldCharType="begin"/>
    </w:r>
    <w:r>
      <w:rPr>
        <w:rFonts w:ascii="Calibri" w:eastAsia="Calibri" w:hAnsi="Calibri" w:cs="Calibri"/>
        <w:color w:val="5B9BD5"/>
        <w:sz w:val="18"/>
        <w:szCs w:val="18"/>
      </w:rPr>
      <w:instrText>PAGE</w:instrText>
    </w:r>
    <w:r>
      <w:rPr>
        <w:rFonts w:ascii="Calibri" w:eastAsia="Calibri" w:hAnsi="Calibri" w:cs="Calibri"/>
        <w:color w:val="5B9BD5"/>
        <w:sz w:val="18"/>
        <w:szCs w:val="18"/>
      </w:rPr>
      <w:fldChar w:fldCharType="separate"/>
    </w:r>
    <w:r w:rsidR="00412F75">
      <w:rPr>
        <w:rFonts w:ascii="Calibri" w:eastAsia="Calibri" w:hAnsi="Calibri" w:cs="Calibri"/>
        <w:noProof/>
        <w:color w:val="5B9BD5"/>
        <w:sz w:val="18"/>
        <w:szCs w:val="18"/>
      </w:rPr>
      <w:t>6</w:t>
    </w:r>
    <w:r>
      <w:rPr>
        <w:rFonts w:ascii="Calibri" w:eastAsia="Calibri" w:hAnsi="Calibri" w:cs="Calibri"/>
        <w:color w:val="5B9BD5"/>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B90170" w14:textId="77777777" w:rsidR="00B77CB6" w:rsidRDefault="00B77CB6">
    <w:pPr>
      <w:pBdr>
        <w:top w:val="nil"/>
        <w:left w:val="nil"/>
        <w:bottom w:val="nil"/>
        <w:right w:val="nil"/>
        <w:between w:val="nil"/>
      </w:pBd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1871DF" w14:textId="77777777" w:rsidR="003503E9" w:rsidRDefault="003503E9">
      <w:r>
        <w:separator/>
      </w:r>
    </w:p>
  </w:footnote>
  <w:footnote w:type="continuationSeparator" w:id="0">
    <w:p w14:paraId="3B033FCC" w14:textId="77777777" w:rsidR="003503E9" w:rsidRDefault="003503E9">
      <w:r>
        <w:continuationSeparator/>
      </w:r>
    </w:p>
  </w:footnote>
  <w:footnote w:type="continuationNotice" w:id="1">
    <w:p w14:paraId="26A9804E" w14:textId="77777777" w:rsidR="003503E9" w:rsidRDefault="003503E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7234F5" w14:textId="21BD5840" w:rsidR="00B77CB6" w:rsidRDefault="001D3253">
    <w:pPr>
      <w:pBdr>
        <w:top w:val="nil"/>
        <w:left w:val="nil"/>
        <w:bottom w:val="nil"/>
        <w:right w:val="nil"/>
        <w:between w:val="nil"/>
      </w:pBdr>
      <w:tabs>
        <w:tab w:val="center" w:pos="4513"/>
        <w:tab w:val="right" w:pos="9026"/>
      </w:tabs>
      <w:rPr>
        <w:color w:val="000000"/>
        <w:sz w:val="20"/>
        <w:szCs w:val="20"/>
      </w:rPr>
    </w:pPr>
    <w:r>
      <w:rPr>
        <w:color w:val="000000"/>
        <w:sz w:val="20"/>
        <w:szCs w:val="20"/>
      </w:rPr>
      <w:t xml:space="preserve">                                                                                                       </w:t>
    </w:r>
    <w:r w:rsidR="00DA1970">
      <w:rPr>
        <w:color w:val="000000"/>
        <w:sz w:val="20"/>
        <w:szCs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101C7E" w14:textId="77777777" w:rsidR="00B77CB6" w:rsidRDefault="00166C7F">
    <w:pPr>
      <w:pBdr>
        <w:top w:val="nil"/>
        <w:left w:val="nil"/>
        <w:bottom w:val="nil"/>
        <w:right w:val="nil"/>
        <w:between w:val="nil"/>
      </w:pBdr>
      <w:tabs>
        <w:tab w:val="center" w:pos="4513"/>
        <w:tab w:val="right" w:pos="9630"/>
      </w:tabs>
      <w:ind w:right="-607"/>
      <w:rPr>
        <w:color w:val="000000"/>
      </w:rPr>
    </w:pPr>
    <w:r>
      <w:rPr>
        <w:noProof/>
        <w:color w:val="000000"/>
        <w:sz w:val="20"/>
        <w:szCs w:val="20"/>
      </w:rPr>
      <w:drawing>
        <wp:inline distT="0" distB="0" distL="0" distR="0" wp14:anchorId="155E1F83" wp14:editId="56EBA0E8">
          <wp:extent cx="2424113" cy="59294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424113" cy="592948"/>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A96A50F"/>
    <w:multiLevelType w:val="hybridMultilevel"/>
    <w:tmpl w:val="8DCB104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AE41F0C"/>
    <w:multiLevelType w:val="hybridMultilevel"/>
    <w:tmpl w:val="BDF97E1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012B93"/>
    <w:multiLevelType w:val="hybridMultilevel"/>
    <w:tmpl w:val="C5BA2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A7573E"/>
    <w:multiLevelType w:val="hybridMultilevel"/>
    <w:tmpl w:val="384C0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70764D"/>
    <w:multiLevelType w:val="hybridMultilevel"/>
    <w:tmpl w:val="88E40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6E15AB"/>
    <w:multiLevelType w:val="hybridMultilevel"/>
    <w:tmpl w:val="F5541970"/>
    <w:lvl w:ilvl="0" w:tplc="29DE82D2">
      <w:start w:val="1"/>
      <w:numFmt w:val="decimal"/>
      <w:lvlText w:val="%1."/>
      <w:lvlJc w:val="left"/>
      <w:pPr>
        <w:ind w:left="1320" w:hanging="360"/>
      </w:pPr>
    </w:lvl>
    <w:lvl w:ilvl="1" w:tplc="4176E12E">
      <w:start w:val="1"/>
      <w:numFmt w:val="decimal"/>
      <w:lvlText w:val="%2."/>
      <w:lvlJc w:val="left"/>
      <w:pPr>
        <w:ind w:left="1320" w:hanging="360"/>
      </w:pPr>
    </w:lvl>
    <w:lvl w:ilvl="2" w:tplc="2FEA7134">
      <w:start w:val="1"/>
      <w:numFmt w:val="decimal"/>
      <w:lvlText w:val="%3."/>
      <w:lvlJc w:val="left"/>
      <w:pPr>
        <w:ind w:left="1320" w:hanging="360"/>
      </w:pPr>
    </w:lvl>
    <w:lvl w:ilvl="3" w:tplc="37C273FE">
      <w:start w:val="1"/>
      <w:numFmt w:val="decimal"/>
      <w:lvlText w:val="%4."/>
      <w:lvlJc w:val="left"/>
      <w:pPr>
        <w:ind w:left="1320" w:hanging="360"/>
      </w:pPr>
    </w:lvl>
    <w:lvl w:ilvl="4" w:tplc="58621210">
      <w:start w:val="1"/>
      <w:numFmt w:val="decimal"/>
      <w:lvlText w:val="%5."/>
      <w:lvlJc w:val="left"/>
      <w:pPr>
        <w:ind w:left="1320" w:hanging="360"/>
      </w:pPr>
    </w:lvl>
    <w:lvl w:ilvl="5" w:tplc="4E7E9A52">
      <w:start w:val="1"/>
      <w:numFmt w:val="decimal"/>
      <w:lvlText w:val="%6."/>
      <w:lvlJc w:val="left"/>
      <w:pPr>
        <w:ind w:left="1320" w:hanging="360"/>
      </w:pPr>
    </w:lvl>
    <w:lvl w:ilvl="6" w:tplc="B8564506">
      <w:start w:val="1"/>
      <w:numFmt w:val="decimal"/>
      <w:lvlText w:val="%7."/>
      <w:lvlJc w:val="left"/>
      <w:pPr>
        <w:ind w:left="1320" w:hanging="360"/>
      </w:pPr>
    </w:lvl>
    <w:lvl w:ilvl="7" w:tplc="44BA1284">
      <w:start w:val="1"/>
      <w:numFmt w:val="decimal"/>
      <w:lvlText w:val="%8."/>
      <w:lvlJc w:val="left"/>
      <w:pPr>
        <w:ind w:left="1320" w:hanging="360"/>
      </w:pPr>
    </w:lvl>
    <w:lvl w:ilvl="8" w:tplc="CC1C02F8">
      <w:start w:val="1"/>
      <w:numFmt w:val="decimal"/>
      <w:lvlText w:val="%9."/>
      <w:lvlJc w:val="left"/>
      <w:pPr>
        <w:ind w:left="1320" w:hanging="360"/>
      </w:pPr>
    </w:lvl>
  </w:abstractNum>
  <w:abstractNum w:abstractNumId="6" w15:restartNumberingAfterBreak="0">
    <w:nsid w:val="15300958"/>
    <w:multiLevelType w:val="hybridMultilevel"/>
    <w:tmpl w:val="78C6AE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014A7F"/>
    <w:multiLevelType w:val="hybridMultilevel"/>
    <w:tmpl w:val="55FADCE2"/>
    <w:lvl w:ilvl="0" w:tplc="A7749826">
      <w:start w:val="1200"/>
      <w:numFmt w:val="bullet"/>
      <w:lvlText w:val="-"/>
      <w:lvlJc w:val="left"/>
      <w:pPr>
        <w:ind w:left="720" w:hanging="360"/>
      </w:pPr>
      <w:rPr>
        <w:rFonts w:ascii="Calibri" w:eastAsia="Arial"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32254D"/>
    <w:multiLevelType w:val="hybridMultilevel"/>
    <w:tmpl w:val="C3AA056C"/>
    <w:lvl w:ilvl="0" w:tplc="5EC2AEB4">
      <w:start w:val="120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792610"/>
    <w:multiLevelType w:val="hybridMultilevel"/>
    <w:tmpl w:val="F2426A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E7933A5"/>
    <w:multiLevelType w:val="multilevel"/>
    <w:tmpl w:val="224AB6E4"/>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F151269"/>
    <w:multiLevelType w:val="hybridMultilevel"/>
    <w:tmpl w:val="0C3E0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6763B3"/>
    <w:multiLevelType w:val="hybridMultilevel"/>
    <w:tmpl w:val="2E5CC658"/>
    <w:lvl w:ilvl="0" w:tplc="ABDA5D0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C009F4"/>
    <w:multiLevelType w:val="hybridMultilevel"/>
    <w:tmpl w:val="75965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6C4DC7"/>
    <w:multiLevelType w:val="hybridMultilevel"/>
    <w:tmpl w:val="43546C74"/>
    <w:lvl w:ilvl="0" w:tplc="34DC5400">
      <w:numFmt w:val="bullet"/>
      <w:lvlText w:val=""/>
      <w:lvlJc w:val="left"/>
      <w:pPr>
        <w:ind w:left="468" w:hanging="360"/>
      </w:pPr>
      <w:rPr>
        <w:rFonts w:ascii="Symbol" w:eastAsia="Symbol" w:hAnsi="Symbol" w:cs="Symbol" w:hint="default"/>
        <w:w w:val="99"/>
        <w:sz w:val="20"/>
        <w:szCs w:val="20"/>
        <w:lang w:val="en-US" w:eastAsia="en-US" w:bidi="ar-SA"/>
      </w:rPr>
    </w:lvl>
    <w:lvl w:ilvl="1" w:tplc="F3362836">
      <w:numFmt w:val="bullet"/>
      <w:lvlText w:val="•"/>
      <w:lvlJc w:val="left"/>
      <w:pPr>
        <w:ind w:left="653" w:hanging="360"/>
      </w:pPr>
      <w:rPr>
        <w:rFonts w:hint="default"/>
        <w:lang w:val="en-US" w:eastAsia="en-US" w:bidi="ar-SA"/>
      </w:rPr>
    </w:lvl>
    <w:lvl w:ilvl="2" w:tplc="23E8BDEA">
      <w:numFmt w:val="bullet"/>
      <w:lvlText w:val="•"/>
      <w:lvlJc w:val="left"/>
      <w:pPr>
        <w:ind w:left="847" w:hanging="360"/>
      </w:pPr>
      <w:rPr>
        <w:rFonts w:hint="default"/>
        <w:lang w:val="en-US" w:eastAsia="en-US" w:bidi="ar-SA"/>
      </w:rPr>
    </w:lvl>
    <w:lvl w:ilvl="3" w:tplc="422E3320">
      <w:numFmt w:val="bullet"/>
      <w:lvlText w:val="•"/>
      <w:lvlJc w:val="left"/>
      <w:pPr>
        <w:ind w:left="1041" w:hanging="360"/>
      </w:pPr>
      <w:rPr>
        <w:rFonts w:hint="default"/>
        <w:lang w:val="en-US" w:eastAsia="en-US" w:bidi="ar-SA"/>
      </w:rPr>
    </w:lvl>
    <w:lvl w:ilvl="4" w:tplc="B6C2E096">
      <w:numFmt w:val="bullet"/>
      <w:lvlText w:val="•"/>
      <w:lvlJc w:val="left"/>
      <w:pPr>
        <w:ind w:left="1235" w:hanging="360"/>
      </w:pPr>
      <w:rPr>
        <w:rFonts w:hint="default"/>
        <w:lang w:val="en-US" w:eastAsia="en-US" w:bidi="ar-SA"/>
      </w:rPr>
    </w:lvl>
    <w:lvl w:ilvl="5" w:tplc="749C10A0">
      <w:numFmt w:val="bullet"/>
      <w:lvlText w:val="•"/>
      <w:lvlJc w:val="left"/>
      <w:pPr>
        <w:ind w:left="1429" w:hanging="360"/>
      </w:pPr>
      <w:rPr>
        <w:rFonts w:hint="default"/>
        <w:lang w:val="en-US" w:eastAsia="en-US" w:bidi="ar-SA"/>
      </w:rPr>
    </w:lvl>
    <w:lvl w:ilvl="6" w:tplc="12A0DF8A">
      <w:numFmt w:val="bullet"/>
      <w:lvlText w:val="•"/>
      <w:lvlJc w:val="left"/>
      <w:pPr>
        <w:ind w:left="1623" w:hanging="360"/>
      </w:pPr>
      <w:rPr>
        <w:rFonts w:hint="default"/>
        <w:lang w:val="en-US" w:eastAsia="en-US" w:bidi="ar-SA"/>
      </w:rPr>
    </w:lvl>
    <w:lvl w:ilvl="7" w:tplc="2E8ACC7E">
      <w:numFmt w:val="bullet"/>
      <w:lvlText w:val="•"/>
      <w:lvlJc w:val="left"/>
      <w:pPr>
        <w:ind w:left="1817" w:hanging="360"/>
      </w:pPr>
      <w:rPr>
        <w:rFonts w:hint="default"/>
        <w:lang w:val="en-US" w:eastAsia="en-US" w:bidi="ar-SA"/>
      </w:rPr>
    </w:lvl>
    <w:lvl w:ilvl="8" w:tplc="7CA42DC0">
      <w:numFmt w:val="bullet"/>
      <w:lvlText w:val="•"/>
      <w:lvlJc w:val="left"/>
      <w:pPr>
        <w:ind w:left="2011" w:hanging="360"/>
      </w:pPr>
      <w:rPr>
        <w:rFonts w:hint="default"/>
        <w:lang w:val="en-US" w:eastAsia="en-US" w:bidi="ar-SA"/>
      </w:rPr>
    </w:lvl>
  </w:abstractNum>
  <w:abstractNum w:abstractNumId="15" w15:restartNumberingAfterBreak="0">
    <w:nsid w:val="29A722EA"/>
    <w:multiLevelType w:val="hybridMultilevel"/>
    <w:tmpl w:val="3622473E"/>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6" w15:restartNumberingAfterBreak="0">
    <w:nsid w:val="2B662ACE"/>
    <w:multiLevelType w:val="hybridMultilevel"/>
    <w:tmpl w:val="A3E63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BD2681"/>
    <w:multiLevelType w:val="hybridMultilevel"/>
    <w:tmpl w:val="99A26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3F4309"/>
    <w:multiLevelType w:val="hybridMultilevel"/>
    <w:tmpl w:val="C922B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E41AE6"/>
    <w:multiLevelType w:val="hybridMultilevel"/>
    <w:tmpl w:val="310015A6"/>
    <w:lvl w:ilvl="0" w:tplc="E3A0FC02">
      <w:start w:val="1"/>
      <w:numFmt w:val="decimal"/>
      <w:lvlText w:val="%1."/>
      <w:lvlJc w:val="left"/>
      <w:pPr>
        <w:ind w:left="1320" w:hanging="360"/>
      </w:pPr>
    </w:lvl>
    <w:lvl w:ilvl="1" w:tplc="6AAA6EEC">
      <w:start w:val="1"/>
      <w:numFmt w:val="decimal"/>
      <w:lvlText w:val="%2."/>
      <w:lvlJc w:val="left"/>
      <w:pPr>
        <w:ind w:left="1320" w:hanging="360"/>
      </w:pPr>
    </w:lvl>
    <w:lvl w:ilvl="2" w:tplc="F6583A66">
      <w:start w:val="1"/>
      <w:numFmt w:val="decimal"/>
      <w:lvlText w:val="%3."/>
      <w:lvlJc w:val="left"/>
      <w:pPr>
        <w:ind w:left="1320" w:hanging="360"/>
      </w:pPr>
    </w:lvl>
    <w:lvl w:ilvl="3" w:tplc="DC1A7AC8">
      <w:start w:val="1"/>
      <w:numFmt w:val="decimal"/>
      <w:lvlText w:val="%4."/>
      <w:lvlJc w:val="left"/>
      <w:pPr>
        <w:ind w:left="1320" w:hanging="360"/>
      </w:pPr>
    </w:lvl>
    <w:lvl w:ilvl="4" w:tplc="AAC24CC2">
      <w:start w:val="1"/>
      <w:numFmt w:val="decimal"/>
      <w:lvlText w:val="%5."/>
      <w:lvlJc w:val="left"/>
      <w:pPr>
        <w:ind w:left="1320" w:hanging="360"/>
      </w:pPr>
    </w:lvl>
    <w:lvl w:ilvl="5" w:tplc="183AD28A">
      <w:start w:val="1"/>
      <w:numFmt w:val="decimal"/>
      <w:lvlText w:val="%6."/>
      <w:lvlJc w:val="left"/>
      <w:pPr>
        <w:ind w:left="1320" w:hanging="360"/>
      </w:pPr>
    </w:lvl>
    <w:lvl w:ilvl="6" w:tplc="86A03118">
      <w:start w:val="1"/>
      <w:numFmt w:val="decimal"/>
      <w:lvlText w:val="%7."/>
      <w:lvlJc w:val="left"/>
      <w:pPr>
        <w:ind w:left="1320" w:hanging="360"/>
      </w:pPr>
    </w:lvl>
    <w:lvl w:ilvl="7" w:tplc="DC147A5A">
      <w:start w:val="1"/>
      <w:numFmt w:val="decimal"/>
      <w:lvlText w:val="%8."/>
      <w:lvlJc w:val="left"/>
      <w:pPr>
        <w:ind w:left="1320" w:hanging="360"/>
      </w:pPr>
    </w:lvl>
    <w:lvl w:ilvl="8" w:tplc="555067C6">
      <w:start w:val="1"/>
      <w:numFmt w:val="decimal"/>
      <w:lvlText w:val="%9."/>
      <w:lvlJc w:val="left"/>
      <w:pPr>
        <w:ind w:left="1320" w:hanging="360"/>
      </w:pPr>
    </w:lvl>
  </w:abstractNum>
  <w:abstractNum w:abstractNumId="20" w15:restartNumberingAfterBreak="0">
    <w:nsid w:val="3B893B06"/>
    <w:multiLevelType w:val="hybridMultilevel"/>
    <w:tmpl w:val="6910FB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E6E46C7"/>
    <w:multiLevelType w:val="hybridMultilevel"/>
    <w:tmpl w:val="000638C2"/>
    <w:lvl w:ilvl="0" w:tplc="C180D776">
      <w:start w:val="1"/>
      <w:numFmt w:val="decimal"/>
      <w:lvlText w:val="%1."/>
      <w:lvlJc w:val="left"/>
      <w:pPr>
        <w:ind w:left="1320" w:hanging="360"/>
      </w:pPr>
    </w:lvl>
    <w:lvl w:ilvl="1" w:tplc="744623E2">
      <w:start w:val="1"/>
      <w:numFmt w:val="decimal"/>
      <w:lvlText w:val="%2."/>
      <w:lvlJc w:val="left"/>
      <w:pPr>
        <w:ind w:left="1320" w:hanging="360"/>
      </w:pPr>
    </w:lvl>
    <w:lvl w:ilvl="2" w:tplc="21C8531C">
      <w:start w:val="1"/>
      <w:numFmt w:val="decimal"/>
      <w:lvlText w:val="%3."/>
      <w:lvlJc w:val="left"/>
      <w:pPr>
        <w:ind w:left="1320" w:hanging="360"/>
      </w:pPr>
    </w:lvl>
    <w:lvl w:ilvl="3" w:tplc="D2349926">
      <w:start w:val="1"/>
      <w:numFmt w:val="decimal"/>
      <w:lvlText w:val="%4."/>
      <w:lvlJc w:val="left"/>
      <w:pPr>
        <w:ind w:left="1320" w:hanging="360"/>
      </w:pPr>
    </w:lvl>
    <w:lvl w:ilvl="4" w:tplc="AD10CED8">
      <w:start w:val="1"/>
      <w:numFmt w:val="decimal"/>
      <w:lvlText w:val="%5."/>
      <w:lvlJc w:val="left"/>
      <w:pPr>
        <w:ind w:left="1320" w:hanging="360"/>
      </w:pPr>
    </w:lvl>
    <w:lvl w:ilvl="5" w:tplc="EB6C1384">
      <w:start w:val="1"/>
      <w:numFmt w:val="decimal"/>
      <w:lvlText w:val="%6."/>
      <w:lvlJc w:val="left"/>
      <w:pPr>
        <w:ind w:left="1320" w:hanging="360"/>
      </w:pPr>
    </w:lvl>
    <w:lvl w:ilvl="6" w:tplc="277C0222">
      <w:start w:val="1"/>
      <w:numFmt w:val="decimal"/>
      <w:lvlText w:val="%7."/>
      <w:lvlJc w:val="left"/>
      <w:pPr>
        <w:ind w:left="1320" w:hanging="360"/>
      </w:pPr>
    </w:lvl>
    <w:lvl w:ilvl="7" w:tplc="3E8AAB00">
      <w:start w:val="1"/>
      <w:numFmt w:val="decimal"/>
      <w:lvlText w:val="%8."/>
      <w:lvlJc w:val="left"/>
      <w:pPr>
        <w:ind w:left="1320" w:hanging="360"/>
      </w:pPr>
    </w:lvl>
    <w:lvl w:ilvl="8" w:tplc="BBEAB9F6">
      <w:start w:val="1"/>
      <w:numFmt w:val="decimal"/>
      <w:lvlText w:val="%9."/>
      <w:lvlJc w:val="left"/>
      <w:pPr>
        <w:ind w:left="1320" w:hanging="360"/>
      </w:pPr>
    </w:lvl>
  </w:abstractNum>
  <w:abstractNum w:abstractNumId="22" w15:restartNumberingAfterBreak="0">
    <w:nsid w:val="42725DAB"/>
    <w:multiLevelType w:val="hybridMultilevel"/>
    <w:tmpl w:val="68589624"/>
    <w:lvl w:ilvl="0" w:tplc="56464B5C">
      <w:start w:val="10"/>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CC4A67"/>
    <w:multiLevelType w:val="hybridMultilevel"/>
    <w:tmpl w:val="245AD7CE"/>
    <w:lvl w:ilvl="0" w:tplc="ABDA5D0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0ACAD2"/>
    <w:multiLevelType w:val="hybridMultilevel"/>
    <w:tmpl w:val="B7B62ED2"/>
    <w:lvl w:ilvl="0" w:tplc="8206B90C">
      <w:start w:val="1"/>
      <w:numFmt w:val="lowerLetter"/>
      <w:lvlText w:val="%1)"/>
      <w:lvlJc w:val="left"/>
      <w:pPr>
        <w:ind w:left="720" w:hanging="360"/>
      </w:pPr>
    </w:lvl>
    <w:lvl w:ilvl="1" w:tplc="AF943A38">
      <w:start w:val="1"/>
      <w:numFmt w:val="lowerLetter"/>
      <w:lvlText w:val="%2."/>
      <w:lvlJc w:val="left"/>
      <w:pPr>
        <w:ind w:left="1440" w:hanging="360"/>
      </w:pPr>
    </w:lvl>
    <w:lvl w:ilvl="2" w:tplc="D63A213E">
      <w:start w:val="1"/>
      <w:numFmt w:val="lowerRoman"/>
      <w:lvlText w:val="%3."/>
      <w:lvlJc w:val="right"/>
      <w:pPr>
        <w:ind w:left="2160" w:hanging="180"/>
      </w:pPr>
    </w:lvl>
    <w:lvl w:ilvl="3" w:tplc="A9A4A8C0">
      <w:start w:val="1"/>
      <w:numFmt w:val="decimal"/>
      <w:lvlText w:val="%4."/>
      <w:lvlJc w:val="left"/>
      <w:pPr>
        <w:ind w:left="2880" w:hanging="360"/>
      </w:pPr>
    </w:lvl>
    <w:lvl w:ilvl="4" w:tplc="7F4CF8DA">
      <w:start w:val="1"/>
      <w:numFmt w:val="lowerLetter"/>
      <w:lvlText w:val="%5."/>
      <w:lvlJc w:val="left"/>
      <w:pPr>
        <w:ind w:left="3600" w:hanging="360"/>
      </w:pPr>
    </w:lvl>
    <w:lvl w:ilvl="5" w:tplc="70D03EB8">
      <w:start w:val="1"/>
      <w:numFmt w:val="lowerRoman"/>
      <w:lvlText w:val="%6."/>
      <w:lvlJc w:val="right"/>
      <w:pPr>
        <w:ind w:left="4320" w:hanging="180"/>
      </w:pPr>
    </w:lvl>
    <w:lvl w:ilvl="6" w:tplc="8E18CE78">
      <w:start w:val="1"/>
      <w:numFmt w:val="decimal"/>
      <w:lvlText w:val="%7."/>
      <w:lvlJc w:val="left"/>
      <w:pPr>
        <w:ind w:left="5040" w:hanging="360"/>
      </w:pPr>
    </w:lvl>
    <w:lvl w:ilvl="7" w:tplc="85964658">
      <w:start w:val="1"/>
      <w:numFmt w:val="lowerLetter"/>
      <w:lvlText w:val="%8."/>
      <w:lvlJc w:val="left"/>
      <w:pPr>
        <w:ind w:left="5760" w:hanging="360"/>
      </w:pPr>
    </w:lvl>
    <w:lvl w:ilvl="8" w:tplc="0DD26B9A">
      <w:start w:val="1"/>
      <w:numFmt w:val="lowerRoman"/>
      <w:lvlText w:val="%9."/>
      <w:lvlJc w:val="right"/>
      <w:pPr>
        <w:ind w:left="6480" w:hanging="180"/>
      </w:pPr>
    </w:lvl>
  </w:abstractNum>
  <w:abstractNum w:abstractNumId="25" w15:restartNumberingAfterBreak="0">
    <w:nsid w:val="48AD4A05"/>
    <w:multiLevelType w:val="hybridMultilevel"/>
    <w:tmpl w:val="AC9EAB40"/>
    <w:lvl w:ilvl="0" w:tplc="55EE0D4C">
      <w:numFmt w:val="bullet"/>
      <w:lvlText w:val=""/>
      <w:lvlJc w:val="left"/>
      <w:pPr>
        <w:ind w:left="468" w:hanging="360"/>
      </w:pPr>
      <w:rPr>
        <w:rFonts w:ascii="Symbol" w:eastAsia="Symbol" w:hAnsi="Symbol" w:cs="Symbol" w:hint="default"/>
        <w:w w:val="99"/>
        <w:sz w:val="20"/>
        <w:szCs w:val="20"/>
        <w:lang w:val="en-US" w:eastAsia="en-US" w:bidi="ar-SA"/>
      </w:rPr>
    </w:lvl>
    <w:lvl w:ilvl="1" w:tplc="73F61916">
      <w:numFmt w:val="bullet"/>
      <w:lvlText w:val="•"/>
      <w:lvlJc w:val="left"/>
      <w:pPr>
        <w:ind w:left="653" w:hanging="360"/>
      </w:pPr>
      <w:rPr>
        <w:rFonts w:hint="default"/>
        <w:lang w:val="en-US" w:eastAsia="en-US" w:bidi="ar-SA"/>
      </w:rPr>
    </w:lvl>
    <w:lvl w:ilvl="2" w:tplc="D01AF690">
      <w:numFmt w:val="bullet"/>
      <w:lvlText w:val="•"/>
      <w:lvlJc w:val="left"/>
      <w:pPr>
        <w:ind w:left="847" w:hanging="360"/>
      </w:pPr>
      <w:rPr>
        <w:rFonts w:hint="default"/>
        <w:lang w:val="en-US" w:eastAsia="en-US" w:bidi="ar-SA"/>
      </w:rPr>
    </w:lvl>
    <w:lvl w:ilvl="3" w:tplc="989AE83A">
      <w:numFmt w:val="bullet"/>
      <w:lvlText w:val="•"/>
      <w:lvlJc w:val="left"/>
      <w:pPr>
        <w:ind w:left="1041" w:hanging="360"/>
      </w:pPr>
      <w:rPr>
        <w:rFonts w:hint="default"/>
        <w:lang w:val="en-US" w:eastAsia="en-US" w:bidi="ar-SA"/>
      </w:rPr>
    </w:lvl>
    <w:lvl w:ilvl="4" w:tplc="C0A8737A">
      <w:numFmt w:val="bullet"/>
      <w:lvlText w:val="•"/>
      <w:lvlJc w:val="left"/>
      <w:pPr>
        <w:ind w:left="1235" w:hanging="360"/>
      </w:pPr>
      <w:rPr>
        <w:rFonts w:hint="default"/>
        <w:lang w:val="en-US" w:eastAsia="en-US" w:bidi="ar-SA"/>
      </w:rPr>
    </w:lvl>
    <w:lvl w:ilvl="5" w:tplc="8E027FF0">
      <w:numFmt w:val="bullet"/>
      <w:lvlText w:val="•"/>
      <w:lvlJc w:val="left"/>
      <w:pPr>
        <w:ind w:left="1429" w:hanging="360"/>
      </w:pPr>
      <w:rPr>
        <w:rFonts w:hint="default"/>
        <w:lang w:val="en-US" w:eastAsia="en-US" w:bidi="ar-SA"/>
      </w:rPr>
    </w:lvl>
    <w:lvl w:ilvl="6" w:tplc="AC06EDAA">
      <w:numFmt w:val="bullet"/>
      <w:lvlText w:val="•"/>
      <w:lvlJc w:val="left"/>
      <w:pPr>
        <w:ind w:left="1623" w:hanging="360"/>
      </w:pPr>
      <w:rPr>
        <w:rFonts w:hint="default"/>
        <w:lang w:val="en-US" w:eastAsia="en-US" w:bidi="ar-SA"/>
      </w:rPr>
    </w:lvl>
    <w:lvl w:ilvl="7" w:tplc="10364C20">
      <w:numFmt w:val="bullet"/>
      <w:lvlText w:val="•"/>
      <w:lvlJc w:val="left"/>
      <w:pPr>
        <w:ind w:left="1817" w:hanging="360"/>
      </w:pPr>
      <w:rPr>
        <w:rFonts w:hint="default"/>
        <w:lang w:val="en-US" w:eastAsia="en-US" w:bidi="ar-SA"/>
      </w:rPr>
    </w:lvl>
    <w:lvl w:ilvl="8" w:tplc="D1D45D62">
      <w:numFmt w:val="bullet"/>
      <w:lvlText w:val="•"/>
      <w:lvlJc w:val="left"/>
      <w:pPr>
        <w:ind w:left="2011" w:hanging="360"/>
      </w:pPr>
      <w:rPr>
        <w:rFonts w:hint="default"/>
        <w:lang w:val="en-US" w:eastAsia="en-US" w:bidi="ar-SA"/>
      </w:rPr>
    </w:lvl>
  </w:abstractNum>
  <w:abstractNum w:abstractNumId="26" w15:restartNumberingAfterBreak="0">
    <w:nsid w:val="4B8D1C8E"/>
    <w:multiLevelType w:val="hybridMultilevel"/>
    <w:tmpl w:val="3A403430"/>
    <w:lvl w:ilvl="0" w:tplc="84229942">
      <w:start w:val="1"/>
      <w:numFmt w:val="decimal"/>
      <w:lvlText w:val="%1."/>
      <w:lvlJc w:val="left"/>
      <w:pPr>
        <w:ind w:left="1320" w:hanging="360"/>
      </w:pPr>
    </w:lvl>
    <w:lvl w:ilvl="1" w:tplc="FFA03E02">
      <w:start w:val="1"/>
      <w:numFmt w:val="decimal"/>
      <w:lvlText w:val="%2."/>
      <w:lvlJc w:val="left"/>
      <w:pPr>
        <w:ind w:left="1320" w:hanging="360"/>
      </w:pPr>
    </w:lvl>
    <w:lvl w:ilvl="2" w:tplc="2B469096">
      <w:start w:val="1"/>
      <w:numFmt w:val="decimal"/>
      <w:lvlText w:val="%3."/>
      <w:lvlJc w:val="left"/>
      <w:pPr>
        <w:ind w:left="1320" w:hanging="360"/>
      </w:pPr>
    </w:lvl>
    <w:lvl w:ilvl="3" w:tplc="64987094">
      <w:start w:val="1"/>
      <w:numFmt w:val="decimal"/>
      <w:lvlText w:val="%4."/>
      <w:lvlJc w:val="left"/>
      <w:pPr>
        <w:ind w:left="1320" w:hanging="360"/>
      </w:pPr>
    </w:lvl>
    <w:lvl w:ilvl="4" w:tplc="5A6AFFD0">
      <w:start w:val="1"/>
      <w:numFmt w:val="decimal"/>
      <w:lvlText w:val="%5."/>
      <w:lvlJc w:val="left"/>
      <w:pPr>
        <w:ind w:left="1320" w:hanging="360"/>
      </w:pPr>
    </w:lvl>
    <w:lvl w:ilvl="5" w:tplc="5F0E0612">
      <w:start w:val="1"/>
      <w:numFmt w:val="decimal"/>
      <w:lvlText w:val="%6."/>
      <w:lvlJc w:val="left"/>
      <w:pPr>
        <w:ind w:left="1320" w:hanging="360"/>
      </w:pPr>
    </w:lvl>
    <w:lvl w:ilvl="6" w:tplc="5E007C86">
      <w:start w:val="1"/>
      <w:numFmt w:val="decimal"/>
      <w:lvlText w:val="%7."/>
      <w:lvlJc w:val="left"/>
      <w:pPr>
        <w:ind w:left="1320" w:hanging="360"/>
      </w:pPr>
    </w:lvl>
    <w:lvl w:ilvl="7" w:tplc="A4D06DDA">
      <w:start w:val="1"/>
      <w:numFmt w:val="decimal"/>
      <w:lvlText w:val="%8."/>
      <w:lvlJc w:val="left"/>
      <w:pPr>
        <w:ind w:left="1320" w:hanging="360"/>
      </w:pPr>
    </w:lvl>
    <w:lvl w:ilvl="8" w:tplc="E710133C">
      <w:start w:val="1"/>
      <w:numFmt w:val="decimal"/>
      <w:lvlText w:val="%9."/>
      <w:lvlJc w:val="left"/>
      <w:pPr>
        <w:ind w:left="1320" w:hanging="360"/>
      </w:pPr>
    </w:lvl>
  </w:abstractNum>
  <w:abstractNum w:abstractNumId="27" w15:restartNumberingAfterBreak="0">
    <w:nsid w:val="53E1172C"/>
    <w:multiLevelType w:val="hybridMultilevel"/>
    <w:tmpl w:val="3DF8D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2D7022"/>
    <w:multiLevelType w:val="hybridMultilevel"/>
    <w:tmpl w:val="26505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7C112E"/>
    <w:multiLevelType w:val="hybridMultilevel"/>
    <w:tmpl w:val="6DB414D2"/>
    <w:lvl w:ilvl="0" w:tplc="077A4F8E">
      <w:start w:val="1"/>
      <w:numFmt w:val="decimal"/>
      <w:lvlText w:val="%1."/>
      <w:lvlJc w:val="left"/>
      <w:pPr>
        <w:ind w:left="1320" w:hanging="360"/>
      </w:pPr>
    </w:lvl>
    <w:lvl w:ilvl="1" w:tplc="797883F2">
      <w:start w:val="1"/>
      <w:numFmt w:val="decimal"/>
      <w:lvlText w:val="%2."/>
      <w:lvlJc w:val="left"/>
      <w:pPr>
        <w:ind w:left="1320" w:hanging="360"/>
      </w:pPr>
    </w:lvl>
    <w:lvl w:ilvl="2" w:tplc="72442C7C">
      <w:start w:val="1"/>
      <w:numFmt w:val="decimal"/>
      <w:lvlText w:val="%3."/>
      <w:lvlJc w:val="left"/>
      <w:pPr>
        <w:ind w:left="1320" w:hanging="360"/>
      </w:pPr>
    </w:lvl>
    <w:lvl w:ilvl="3" w:tplc="D93A3AD6">
      <w:start w:val="1"/>
      <w:numFmt w:val="decimal"/>
      <w:lvlText w:val="%4."/>
      <w:lvlJc w:val="left"/>
      <w:pPr>
        <w:ind w:left="1320" w:hanging="360"/>
      </w:pPr>
    </w:lvl>
    <w:lvl w:ilvl="4" w:tplc="7B3C3370">
      <w:start w:val="1"/>
      <w:numFmt w:val="decimal"/>
      <w:lvlText w:val="%5."/>
      <w:lvlJc w:val="left"/>
      <w:pPr>
        <w:ind w:left="1320" w:hanging="360"/>
      </w:pPr>
    </w:lvl>
    <w:lvl w:ilvl="5" w:tplc="DDC8D58C">
      <w:start w:val="1"/>
      <w:numFmt w:val="decimal"/>
      <w:lvlText w:val="%6."/>
      <w:lvlJc w:val="left"/>
      <w:pPr>
        <w:ind w:left="1320" w:hanging="360"/>
      </w:pPr>
    </w:lvl>
    <w:lvl w:ilvl="6" w:tplc="0E10F4E0">
      <w:start w:val="1"/>
      <w:numFmt w:val="decimal"/>
      <w:lvlText w:val="%7."/>
      <w:lvlJc w:val="left"/>
      <w:pPr>
        <w:ind w:left="1320" w:hanging="360"/>
      </w:pPr>
    </w:lvl>
    <w:lvl w:ilvl="7" w:tplc="C5526432">
      <w:start w:val="1"/>
      <w:numFmt w:val="decimal"/>
      <w:lvlText w:val="%8."/>
      <w:lvlJc w:val="left"/>
      <w:pPr>
        <w:ind w:left="1320" w:hanging="360"/>
      </w:pPr>
    </w:lvl>
    <w:lvl w:ilvl="8" w:tplc="285A8F68">
      <w:start w:val="1"/>
      <w:numFmt w:val="decimal"/>
      <w:lvlText w:val="%9."/>
      <w:lvlJc w:val="left"/>
      <w:pPr>
        <w:ind w:left="1320" w:hanging="360"/>
      </w:pPr>
    </w:lvl>
  </w:abstractNum>
  <w:abstractNum w:abstractNumId="30" w15:restartNumberingAfterBreak="0">
    <w:nsid w:val="57854CF1"/>
    <w:multiLevelType w:val="hybridMultilevel"/>
    <w:tmpl w:val="DD00CE7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3302C1"/>
    <w:multiLevelType w:val="hybridMultilevel"/>
    <w:tmpl w:val="CE8EBF5C"/>
    <w:lvl w:ilvl="0" w:tplc="CE423BC6">
      <w:start w:val="1"/>
      <w:numFmt w:val="decimal"/>
      <w:lvlText w:val="%1."/>
      <w:lvlJc w:val="left"/>
      <w:pPr>
        <w:ind w:left="1320" w:hanging="360"/>
      </w:pPr>
    </w:lvl>
    <w:lvl w:ilvl="1" w:tplc="7BF6FA58">
      <w:start w:val="1"/>
      <w:numFmt w:val="decimal"/>
      <w:lvlText w:val="%2."/>
      <w:lvlJc w:val="left"/>
      <w:pPr>
        <w:ind w:left="1320" w:hanging="360"/>
      </w:pPr>
    </w:lvl>
    <w:lvl w:ilvl="2" w:tplc="C8CCBFE2">
      <w:start w:val="1"/>
      <w:numFmt w:val="decimal"/>
      <w:lvlText w:val="%3."/>
      <w:lvlJc w:val="left"/>
      <w:pPr>
        <w:ind w:left="1320" w:hanging="360"/>
      </w:pPr>
    </w:lvl>
    <w:lvl w:ilvl="3" w:tplc="E14A58B4">
      <w:start w:val="1"/>
      <w:numFmt w:val="decimal"/>
      <w:lvlText w:val="%4."/>
      <w:lvlJc w:val="left"/>
      <w:pPr>
        <w:ind w:left="1320" w:hanging="360"/>
      </w:pPr>
    </w:lvl>
    <w:lvl w:ilvl="4" w:tplc="5B66B9A0">
      <w:start w:val="1"/>
      <w:numFmt w:val="decimal"/>
      <w:lvlText w:val="%5."/>
      <w:lvlJc w:val="left"/>
      <w:pPr>
        <w:ind w:left="1320" w:hanging="360"/>
      </w:pPr>
    </w:lvl>
    <w:lvl w:ilvl="5" w:tplc="A82059E4">
      <w:start w:val="1"/>
      <w:numFmt w:val="decimal"/>
      <w:lvlText w:val="%6."/>
      <w:lvlJc w:val="left"/>
      <w:pPr>
        <w:ind w:left="1320" w:hanging="360"/>
      </w:pPr>
    </w:lvl>
    <w:lvl w:ilvl="6" w:tplc="E4D8C80A">
      <w:start w:val="1"/>
      <w:numFmt w:val="decimal"/>
      <w:lvlText w:val="%7."/>
      <w:lvlJc w:val="left"/>
      <w:pPr>
        <w:ind w:left="1320" w:hanging="360"/>
      </w:pPr>
    </w:lvl>
    <w:lvl w:ilvl="7" w:tplc="B324E782">
      <w:start w:val="1"/>
      <w:numFmt w:val="decimal"/>
      <w:lvlText w:val="%8."/>
      <w:lvlJc w:val="left"/>
      <w:pPr>
        <w:ind w:left="1320" w:hanging="360"/>
      </w:pPr>
    </w:lvl>
    <w:lvl w:ilvl="8" w:tplc="0D4A166C">
      <w:start w:val="1"/>
      <w:numFmt w:val="decimal"/>
      <w:lvlText w:val="%9."/>
      <w:lvlJc w:val="left"/>
      <w:pPr>
        <w:ind w:left="1320" w:hanging="360"/>
      </w:pPr>
    </w:lvl>
  </w:abstractNum>
  <w:abstractNum w:abstractNumId="32" w15:restartNumberingAfterBreak="0">
    <w:nsid w:val="5CEC08F1"/>
    <w:multiLevelType w:val="hybridMultilevel"/>
    <w:tmpl w:val="808AD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893727"/>
    <w:multiLevelType w:val="hybridMultilevel"/>
    <w:tmpl w:val="48AECB2C"/>
    <w:lvl w:ilvl="0" w:tplc="F0E89B16">
      <w:numFmt w:val="bullet"/>
      <w:lvlText w:val=""/>
      <w:lvlJc w:val="left"/>
      <w:pPr>
        <w:ind w:left="468" w:hanging="360"/>
      </w:pPr>
      <w:rPr>
        <w:rFonts w:ascii="Symbol" w:eastAsia="Symbol" w:hAnsi="Symbol" w:cs="Symbol" w:hint="default"/>
        <w:w w:val="99"/>
        <w:sz w:val="20"/>
        <w:szCs w:val="20"/>
        <w:lang w:val="en-US" w:eastAsia="en-US" w:bidi="ar-SA"/>
      </w:rPr>
    </w:lvl>
    <w:lvl w:ilvl="1" w:tplc="2A1CDC4E">
      <w:numFmt w:val="bullet"/>
      <w:lvlText w:val="•"/>
      <w:lvlJc w:val="left"/>
      <w:pPr>
        <w:ind w:left="653" w:hanging="360"/>
      </w:pPr>
      <w:rPr>
        <w:rFonts w:hint="default"/>
        <w:lang w:val="en-US" w:eastAsia="en-US" w:bidi="ar-SA"/>
      </w:rPr>
    </w:lvl>
    <w:lvl w:ilvl="2" w:tplc="32148A80">
      <w:numFmt w:val="bullet"/>
      <w:lvlText w:val="•"/>
      <w:lvlJc w:val="left"/>
      <w:pPr>
        <w:ind w:left="847" w:hanging="360"/>
      </w:pPr>
      <w:rPr>
        <w:rFonts w:hint="default"/>
        <w:lang w:val="en-US" w:eastAsia="en-US" w:bidi="ar-SA"/>
      </w:rPr>
    </w:lvl>
    <w:lvl w:ilvl="3" w:tplc="FA4AA850">
      <w:numFmt w:val="bullet"/>
      <w:lvlText w:val="•"/>
      <w:lvlJc w:val="left"/>
      <w:pPr>
        <w:ind w:left="1041" w:hanging="360"/>
      </w:pPr>
      <w:rPr>
        <w:rFonts w:hint="default"/>
        <w:lang w:val="en-US" w:eastAsia="en-US" w:bidi="ar-SA"/>
      </w:rPr>
    </w:lvl>
    <w:lvl w:ilvl="4" w:tplc="B6AA1D96">
      <w:numFmt w:val="bullet"/>
      <w:lvlText w:val="•"/>
      <w:lvlJc w:val="left"/>
      <w:pPr>
        <w:ind w:left="1235" w:hanging="360"/>
      </w:pPr>
      <w:rPr>
        <w:rFonts w:hint="default"/>
        <w:lang w:val="en-US" w:eastAsia="en-US" w:bidi="ar-SA"/>
      </w:rPr>
    </w:lvl>
    <w:lvl w:ilvl="5" w:tplc="62AA85D4">
      <w:numFmt w:val="bullet"/>
      <w:lvlText w:val="•"/>
      <w:lvlJc w:val="left"/>
      <w:pPr>
        <w:ind w:left="1429" w:hanging="360"/>
      </w:pPr>
      <w:rPr>
        <w:rFonts w:hint="default"/>
        <w:lang w:val="en-US" w:eastAsia="en-US" w:bidi="ar-SA"/>
      </w:rPr>
    </w:lvl>
    <w:lvl w:ilvl="6" w:tplc="824E828A">
      <w:numFmt w:val="bullet"/>
      <w:lvlText w:val="•"/>
      <w:lvlJc w:val="left"/>
      <w:pPr>
        <w:ind w:left="1623" w:hanging="360"/>
      </w:pPr>
      <w:rPr>
        <w:rFonts w:hint="default"/>
        <w:lang w:val="en-US" w:eastAsia="en-US" w:bidi="ar-SA"/>
      </w:rPr>
    </w:lvl>
    <w:lvl w:ilvl="7" w:tplc="504A864E">
      <w:numFmt w:val="bullet"/>
      <w:lvlText w:val="•"/>
      <w:lvlJc w:val="left"/>
      <w:pPr>
        <w:ind w:left="1817" w:hanging="360"/>
      </w:pPr>
      <w:rPr>
        <w:rFonts w:hint="default"/>
        <w:lang w:val="en-US" w:eastAsia="en-US" w:bidi="ar-SA"/>
      </w:rPr>
    </w:lvl>
    <w:lvl w:ilvl="8" w:tplc="CC8834E8">
      <w:numFmt w:val="bullet"/>
      <w:lvlText w:val="•"/>
      <w:lvlJc w:val="left"/>
      <w:pPr>
        <w:ind w:left="2011" w:hanging="360"/>
      </w:pPr>
      <w:rPr>
        <w:rFonts w:hint="default"/>
        <w:lang w:val="en-US" w:eastAsia="en-US" w:bidi="ar-SA"/>
      </w:rPr>
    </w:lvl>
  </w:abstractNum>
  <w:abstractNum w:abstractNumId="34" w15:restartNumberingAfterBreak="0">
    <w:nsid w:val="67BA04EC"/>
    <w:multiLevelType w:val="hybridMultilevel"/>
    <w:tmpl w:val="C03EB278"/>
    <w:lvl w:ilvl="0" w:tplc="D5828C8E">
      <w:start w:val="1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F70675"/>
    <w:multiLevelType w:val="hybridMultilevel"/>
    <w:tmpl w:val="7F707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200FBB"/>
    <w:multiLevelType w:val="hybridMultilevel"/>
    <w:tmpl w:val="9E024F8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7" w15:restartNumberingAfterBreak="0">
    <w:nsid w:val="72253CF8"/>
    <w:multiLevelType w:val="hybridMultilevel"/>
    <w:tmpl w:val="679C44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855195E"/>
    <w:multiLevelType w:val="hybridMultilevel"/>
    <w:tmpl w:val="D72C6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2A30E2"/>
    <w:multiLevelType w:val="hybridMultilevel"/>
    <w:tmpl w:val="30A80E54"/>
    <w:lvl w:ilvl="0" w:tplc="2A68218E">
      <w:start w:val="1"/>
      <w:numFmt w:val="decimal"/>
      <w:lvlText w:val="%1."/>
      <w:lvlJc w:val="left"/>
      <w:pPr>
        <w:ind w:left="1320" w:hanging="360"/>
      </w:pPr>
    </w:lvl>
    <w:lvl w:ilvl="1" w:tplc="8DD0E77A">
      <w:start w:val="1"/>
      <w:numFmt w:val="decimal"/>
      <w:lvlText w:val="%2."/>
      <w:lvlJc w:val="left"/>
      <w:pPr>
        <w:ind w:left="1320" w:hanging="360"/>
      </w:pPr>
    </w:lvl>
    <w:lvl w:ilvl="2" w:tplc="E7DED1B6">
      <w:start w:val="1"/>
      <w:numFmt w:val="decimal"/>
      <w:lvlText w:val="%3."/>
      <w:lvlJc w:val="left"/>
      <w:pPr>
        <w:ind w:left="1320" w:hanging="360"/>
      </w:pPr>
    </w:lvl>
    <w:lvl w:ilvl="3" w:tplc="EBA6E0C8">
      <w:start w:val="1"/>
      <w:numFmt w:val="decimal"/>
      <w:lvlText w:val="%4."/>
      <w:lvlJc w:val="left"/>
      <w:pPr>
        <w:ind w:left="1320" w:hanging="360"/>
      </w:pPr>
    </w:lvl>
    <w:lvl w:ilvl="4" w:tplc="FE6AC9BA">
      <w:start w:val="1"/>
      <w:numFmt w:val="decimal"/>
      <w:lvlText w:val="%5."/>
      <w:lvlJc w:val="left"/>
      <w:pPr>
        <w:ind w:left="1320" w:hanging="360"/>
      </w:pPr>
    </w:lvl>
    <w:lvl w:ilvl="5" w:tplc="A31872F0">
      <w:start w:val="1"/>
      <w:numFmt w:val="decimal"/>
      <w:lvlText w:val="%6."/>
      <w:lvlJc w:val="left"/>
      <w:pPr>
        <w:ind w:left="1320" w:hanging="360"/>
      </w:pPr>
    </w:lvl>
    <w:lvl w:ilvl="6" w:tplc="FD288E60">
      <w:start w:val="1"/>
      <w:numFmt w:val="decimal"/>
      <w:lvlText w:val="%7."/>
      <w:lvlJc w:val="left"/>
      <w:pPr>
        <w:ind w:left="1320" w:hanging="360"/>
      </w:pPr>
    </w:lvl>
    <w:lvl w:ilvl="7" w:tplc="8158802C">
      <w:start w:val="1"/>
      <w:numFmt w:val="decimal"/>
      <w:lvlText w:val="%8."/>
      <w:lvlJc w:val="left"/>
      <w:pPr>
        <w:ind w:left="1320" w:hanging="360"/>
      </w:pPr>
    </w:lvl>
    <w:lvl w:ilvl="8" w:tplc="A024253E">
      <w:start w:val="1"/>
      <w:numFmt w:val="decimal"/>
      <w:lvlText w:val="%9."/>
      <w:lvlJc w:val="left"/>
      <w:pPr>
        <w:ind w:left="1320" w:hanging="360"/>
      </w:pPr>
    </w:lvl>
  </w:abstractNum>
  <w:abstractNum w:abstractNumId="40" w15:restartNumberingAfterBreak="0">
    <w:nsid w:val="7CB343BF"/>
    <w:multiLevelType w:val="multilevel"/>
    <w:tmpl w:val="AEC8AB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E428CEC"/>
    <w:multiLevelType w:val="hybridMultilevel"/>
    <w:tmpl w:val="935495F6"/>
    <w:lvl w:ilvl="0" w:tplc="8DBC1072">
      <w:start w:val="5"/>
      <w:numFmt w:val="decimal"/>
      <w:lvlText w:val="%1."/>
      <w:lvlJc w:val="left"/>
      <w:pPr>
        <w:ind w:left="360" w:hanging="360"/>
      </w:pPr>
      <w:rPr>
        <w:rFonts w:ascii="Arial" w:hAnsi="Arial" w:hint="default"/>
      </w:rPr>
    </w:lvl>
    <w:lvl w:ilvl="1" w:tplc="25AA6F50">
      <w:start w:val="1"/>
      <w:numFmt w:val="lowerLetter"/>
      <w:lvlText w:val="%2."/>
      <w:lvlJc w:val="left"/>
      <w:pPr>
        <w:ind w:left="1440" w:hanging="360"/>
      </w:pPr>
    </w:lvl>
    <w:lvl w:ilvl="2" w:tplc="CB98FDFC">
      <w:start w:val="1"/>
      <w:numFmt w:val="lowerRoman"/>
      <w:lvlText w:val="%3."/>
      <w:lvlJc w:val="right"/>
      <w:pPr>
        <w:ind w:left="2160" w:hanging="180"/>
      </w:pPr>
    </w:lvl>
    <w:lvl w:ilvl="3" w:tplc="364A23CE">
      <w:start w:val="1"/>
      <w:numFmt w:val="decimal"/>
      <w:lvlText w:val="%4."/>
      <w:lvlJc w:val="left"/>
      <w:pPr>
        <w:ind w:left="2880" w:hanging="360"/>
      </w:pPr>
    </w:lvl>
    <w:lvl w:ilvl="4" w:tplc="EECA4AD8">
      <w:start w:val="1"/>
      <w:numFmt w:val="lowerLetter"/>
      <w:lvlText w:val="%5."/>
      <w:lvlJc w:val="left"/>
      <w:pPr>
        <w:ind w:left="3600" w:hanging="360"/>
      </w:pPr>
    </w:lvl>
    <w:lvl w:ilvl="5" w:tplc="C8143160">
      <w:start w:val="1"/>
      <w:numFmt w:val="lowerRoman"/>
      <w:lvlText w:val="%6."/>
      <w:lvlJc w:val="right"/>
      <w:pPr>
        <w:ind w:left="4320" w:hanging="180"/>
      </w:pPr>
    </w:lvl>
    <w:lvl w:ilvl="6" w:tplc="BF42E4C6">
      <w:start w:val="1"/>
      <w:numFmt w:val="decimal"/>
      <w:lvlText w:val="%7."/>
      <w:lvlJc w:val="left"/>
      <w:pPr>
        <w:ind w:left="5040" w:hanging="360"/>
      </w:pPr>
    </w:lvl>
    <w:lvl w:ilvl="7" w:tplc="0ADAB886">
      <w:start w:val="1"/>
      <w:numFmt w:val="lowerLetter"/>
      <w:lvlText w:val="%8."/>
      <w:lvlJc w:val="left"/>
      <w:pPr>
        <w:ind w:left="5760" w:hanging="360"/>
      </w:pPr>
    </w:lvl>
    <w:lvl w:ilvl="8" w:tplc="98801056">
      <w:start w:val="1"/>
      <w:numFmt w:val="lowerRoman"/>
      <w:lvlText w:val="%9."/>
      <w:lvlJc w:val="right"/>
      <w:pPr>
        <w:ind w:left="6480" w:hanging="180"/>
      </w:pPr>
    </w:lvl>
  </w:abstractNum>
  <w:num w:numId="1">
    <w:abstractNumId w:val="24"/>
  </w:num>
  <w:num w:numId="2">
    <w:abstractNumId w:val="41"/>
  </w:num>
  <w:num w:numId="3">
    <w:abstractNumId w:val="13"/>
  </w:num>
  <w:num w:numId="4">
    <w:abstractNumId w:val="11"/>
  </w:num>
  <w:num w:numId="5">
    <w:abstractNumId w:val="17"/>
  </w:num>
  <w:num w:numId="6">
    <w:abstractNumId w:val="30"/>
  </w:num>
  <w:num w:numId="7">
    <w:abstractNumId w:val="10"/>
  </w:num>
  <w:num w:numId="8">
    <w:abstractNumId w:val="8"/>
  </w:num>
  <w:num w:numId="9">
    <w:abstractNumId w:val="3"/>
  </w:num>
  <w:num w:numId="10">
    <w:abstractNumId w:val="16"/>
  </w:num>
  <w:num w:numId="11">
    <w:abstractNumId w:val="7"/>
  </w:num>
  <w:num w:numId="12">
    <w:abstractNumId w:val="38"/>
  </w:num>
  <w:num w:numId="13">
    <w:abstractNumId w:val="36"/>
  </w:num>
  <w:num w:numId="14">
    <w:abstractNumId w:val="6"/>
  </w:num>
  <w:num w:numId="15">
    <w:abstractNumId w:val="1"/>
  </w:num>
  <w:num w:numId="16">
    <w:abstractNumId w:val="0"/>
  </w:num>
  <w:num w:numId="17">
    <w:abstractNumId w:val="28"/>
  </w:num>
  <w:num w:numId="18">
    <w:abstractNumId w:val="25"/>
  </w:num>
  <w:num w:numId="19">
    <w:abstractNumId w:val="33"/>
  </w:num>
  <w:num w:numId="20">
    <w:abstractNumId w:val="14"/>
  </w:num>
  <w:num w:numId="21">
    <w:abstractNumId w:val="20"/>
  </w:num>
  <w:num w:numId="22">
    <w:abstractNumId w:val="2"/>
  </w:num>
  <w:num w:numId="23">
    <w:abstractNumId w:val="4"/>
  </w:num>
  <w:num w:numId="24">
    <w:abstractNumId w:val="15"/>
  </w:num>
  <w:num w:numId="25">
    <w:abstractNumId w:val="19"/>
  </w:num>
  <w:num w:numId="26">
    <w:abstractNumId w:val="29"/>
  </w:num>
  <w:num w:numId="27">
    <w:abstractNumId w:val="5"/>
  </w:num>
  <w:num w:numId="28">
    <w:abstractNumId w:val="21"/>
  </w:num>
  <w:num w:numId="29">
    <w:abstractNumId w:val="39"/>
  </w:num>
  <w:num w:numId="30">
    <w:abstractNumId w:val="31"/>
  </w:num>
  <w:num w:numId="31">
    <w:abstractNumId w:val="26"/>
  </w:num>
  <w:num w:numId="32">
    <w:abstractNumId w:val="32"/>
  </w:num>
  <w:num w:numId="33">
    <w:abstractNumId w:val="18"/>
  </w:num>
  <w:num w:numId="34">
    <w:abstractNumId w:val="23"/>
  </w:num>
  <w:num w:numId="35">
    <w:abstractNumId w:val="12"/>
  </w:num>
  <w:num w:numId="36">
    <w:abstractNumId w:val="34"/>
  </w:num>
  <w:num w:numId="37">
    <w:abstractNumId w:val="22"/>
  </w:num>
  <w:num w:numId="38">
    <w:abstractNumId w:val="35"/>
  </w:num>
  <w:num w:numId="39">
    <w:abstractNumId w:val="9"/>
  </w:num>
  <w:num w:numId="40">
    <w:abstractNumId w:val="37"/>
  </w:num>
  <w:num w:numId="41">
    <w:abstractNumId w:val="27"/>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59BCE4"/>
    <w:rsid w:val="0000214E"/>
    <w:rsid w:val="0000280A"/>
    <w:rsid w:val="000120EA"/>
    <w:rsid w:val="0002388C"/>
    <w:rsid w:val="00030558"/>
    <w:rsid w:val="00030C04"/>
    <w:rsid w:val="00030FFD"/>
    <w:rsid w:val="0003280B"/>
    <w:rsid w:val="00032B8F"/>
    <w:rsid w:val="00035CAC"/>
    <w:rsid w:val="00044523"/>
    <w:rsid w:val="00046BD2"/>
    <w:rsid w:val="000511FF"/>
    <w:rsid w:val="00053895"/>
    <w:rsid w:val="000604E8"/>
    <w:rsid w:val="00063174"/>
    <w:rsid w:val="000652EF"/>
    <w:rsid w:val="00066612"/>
    <w:rsid w:val="00070187"/>
    <w:rsid w:val="00070A91"/>
    <w:rsid w:val="00070DD4"/>
    <w:rsid w:val="00073D76"/>
    <w:rsid w:val="00076E83"/>
    <w:rsid w:val="00077542"/>
    <w:rsid w:val="000775C3"/>
    <w:rsid w:val="00086BC7"/>
    <w:rsid w:val="000875F6"/>
    <w:rsid w:val="000927DD"/>
    <w:rsid w:val="00095E87"/>
    <w:rsid w:val="00096E13"/>
    <w:rsid w:val="000A06BE"/>
    <w:rsid w:val="000A4747"/>
    <w:rsid w:val="000A5B19"/>
    <w:rsid w:val="000A6017"/>
    <w:rsid w:val="000B5696"/>
    <w:rsid w:val="000B6B5F"/>
    <w:rsid w:val="000B79CD"/>
    <w:rsid w:val="000B7EEE"/>
    <w:rsid w:val="000C0186"/>
    <w:rsid w:val="000C1AE5"/>
    <w:rsid w:val="000C6F18"/>
    <w:rsid w:val="000D1DD7"/>
    <w:rsid w:val="000D34A6"/>
    <w:rsid w:val="000D4D97"/>
    <w:rsid w:val="000E1BD2"/>
    <w:rsid w:val="000E3251"/>
    <w:rsid w:val="000E3F74"/>
    <w:rsid w:val="000F152E"/>
    <w:rsid w:val="001001F3"/>
    <w:rsid w:val="00105773"/>
    <w:rsid w:val="00106FCF"/>
    <w:rsid w:val="00116354"/>
    <w:rsid w:val="00117748"/>
    <w:rsid w:val="00120BD5"/>
    <w:rsid w:val="00121548"/>
    <w:rsid w:val="001330FA"/>
    <w:rsid w:val="001414F8"/>
    <w:rsid w:val="001467E7"/>
    <w:rsid w:val="00147D46"/>
    <w:rsid w:val="00155BC8"/>
    <w:rsid w:val="00160B61"/>
    <w:rsid w:val="001617D5"/>
    <w:rsid w:val="00162E62"/>
    <w:rsid w:val="00166C7F"/>
    <w:rsid w:val="00176F02"/>
    <w:rsid w:val="00183E23"/>
    <w:rsid w:val="00187117"/>
    <w:rsid w:val="00187464"/>
    <w:rsid w:val="0019354C"/>
    <w:rsid w:val="001A0DC8"/>
    <w:rsid w:val="001A2155"/>
    <w:rsid w:val="001B61A4"/>
    <w:rsid w:val="001C11CC"/>
    <w:rsid w:val="001C19F5"/>
    <w:rsid w:val="001C35B0"/>
    <w:rsid w:val="001D0D26"/>
    <w:rsid w:val="001D238D"/>
    <w:rsid w:val="001D3253"/>
    <w:rsid w:val="001E6667"/>
    <w:rsid w:val="00204F79"/>
    <w:rsid w:val="00211B51"/>
    <w:rsid w:val="00216DE7"/>
    <w:rsid w:val="00223C6E"/>
    <w:rsid w:val="00225FFD"/>
    <w:rsid w:val="002278E8"/>
    <w:rsid w:val="00237771"/>
    <w:rsid w:val="00237860"/>
    <w:rsid w:val="0024350A"/>
    <w:rsid w:val="002439DE"/>
    <w:rsid w:val="00244CB5"/>
    <w:rsid w:val="00251E4B"/>
    <w:rsid w:val="00253332"/>
    <w:rsid w:val="00256A74"/>
    <w:rsid w:val="002602B8"/>
    <w:rsid w:val="00261DFA"/>
    <w:rsid w:val="00262638"/>
    <w:rsid w:val="00262C65"/>
    <w:rsid w:val="00264245"/>
    <w:rsid w:val="00271D77"/>
    <w:rsid w:val="002736E7"/>
    <w:rsid w:val="00273922"/>
    <w:rsid w:val="00274F0B"/>
    <w:rsid w:val="002751BE"/>
    <w:rsid w:val="00280135"/>
    <w:rsid w:val="00280D68"/>
    <w:rsid w:val="002A3CF9"/>
    <w:rsid w:val="002A474B"/>
    <w:rsid w:val="002A5AC4"/>
    <w:rsid w:val="002A7650"/>
    <w:rsid w:val="002B10D5"/>
    <w:rsid w:val="002B3B2B"/>
    <w:rsid w:val="002B7C8F"/>
    <w:rsid w:val="002C0106"/>
    <w:rsid w:val="002C49F9"/>
    <w:rsid w:val="002C565A"/>
    <w:rsid w:val="002C5CD1"/>
    <w:rsid w:val="002C6133"/>
    <w:rsid w:val="002C734A"/>
    <w:rsid w:val="002E1A5A"/>
    <w:rsid w:val="002E50FC"/>
    <w:rsid w:val="002E5574"/>
    <w:rsid w:val="002F22AC"/>
    <w:rsid w:val="002F2921"/>
    <w:rsid w:val="002F6381"/>
    <w:rsid w:val="002F736F"/>
    <w:rsid w:val="00304C51"/>
    <w:rsid w:val="003071D1"/>
    <w:rsid w:val="00307A5D"/>
    <w:rsid w:val="003136B7"/>
    <w:rsid w:val="003138F3"/>
    <w:rsid w:val="00320778"/>
    <w:rsid w:val="003350A6"/>
    <w:rsid w:val="00336139"/>
    <w:rsid w:val="00346886"/>
    <w:rsid w:val="003503E9"/>
    <w:rsid w:val="003534E5"/>
    <w:rsid w:val="003561C3"/>
    <w:rsid w:val="00360C2B"/>
    <w:rsid w:val="00372420"/>
    <w:rsid w:val="003751AE"/>
    <w:rsid w:val="003753D7"/>
    <w:rsid w:val="00380620"/>
    <w:rsid w:val="00381382"/>
    <w:rsid w:val="00383ADD"/>
    <w:rsid w:val="003841D7"/>
    <w:rsid w:val="003847E2"/>
    <w:rsid w:val="00384819"/>
    <w:rsid w:val="00385689"/>
    <w:rsid w:val="0038622E"/>
    <w:rsid w:val="00387E83"/>
    <w:rsid w:val="0039482F"/>
    <w:rsid w:val="003950FA"/>
    <w:rsid w:val="00396D5C"/>
    <w:rsid w:val="003A4D85"/>
    <w:rsid w:val="003A622A"/>
    <w:rsid w:val="003B00BD"/>
    <w:rsid w:val="003B0B6E"/>
    <w:rsid w:val="003B0C3C"/>
    <w:rsid w:val="003B22F0"/>
    <w:rsid w:val="003B33F3"/>
    <w:rsid w:val="003B3A7E"/>
    <w:rsid w:val="003B3F0F"/>
    <w:rsid w:val="003C2BAD"/>
    <w:rsid w:val="003D484B"/>
    <w:rsid w:val="003D5CBE"/>
    <w:rsid w:val="003E7655"/>
    <w:rsid w:val="003F5DBD"/>
    <w:rsid w:val="00403349"/>
    <w:rsid w:val="00406C30"/>
    <w:rsid w:val="00407C70"/>
    <w:rsid w:val="004110E8"/>
    <w:rsid w:val="00412F75"/>
    <w:rsid w:val="0041332C"/>
    <w:rsid w:val="004159C4"/>
    <w:rsid w:val="004266B8"/>
    <w:rsid w:val="00450D0C"/>
    <w:rsid w:val="0045114D"/>
    <w:rsid w:val="00455E2F"/>
    <w:rsid w:val="0046282C"/>
    <w:rsid w:val="00466CDF"/>
    <w:rsid w:val="004766F6"/>
    <w:rsid w:val="004776E3"/>
    <w:rsid w:val="00477FE3"/>
    <w:rsid w:val="0048047B"/>
    <w:rsid w:val="0048252C"/>
    <w:rsid w:val="00483010"/>
    <w:rsid w:val="0048315C"/>
    <w:rsid w:val="00491ADF"/>
    <w:rsid w:val="00495892"/>
    <w:rsid w:val="004A6021"/>
    <w:rsid w:val="004A6FA6"/>
    <w:rsid w:val="004B6C75"/>
    <w:rsid w:val="004C3604"/>
    <w:rsid w:val="004C4ADB"/>
    <w:rsid w:val="004D1EA5"/>
    <w:rsid w:val="004D2355"/>
    <w:rsid w:val="004E23BF"/>
    <w:rsid w:val="004E4D92"/>
    <w:rsid w:val="004E6C5B"/>
    <w:rsid w:val="004E7715"/>
    <w:rsid w:val="004E7839"/>
    <w:rsid w:val="004F3125"/>
    <w:rsid w:val="004F56A0"/>
    <w:rsid w:val="004F6F53"/>
    <w:rsid w:val="0050135D"/>
    <w:rsid w:val="0050513B"/>
    <w:rsid w:val="005074F4"/>
    <w:rsid w:val="005120ED"/>
    <w:rsid w:val="0051535B"/>
    <w:rsid w:val="005213A0"/>
    <w:rsid w:val="00522849"/>
    <w:rsid w:val="005248B2"/>
    <w:rsid w:val="00530047"/>
    <w:rsid w:val="00533EBE"/>
    <w:rsid w:val="00544573"/>
    <w:rsid w:val="00551E50"/>
    <w:rsid w:val="00553F33"/>
    <w:rsid w:val="00566268"/>
    <w:rsid w:val="00566541"/>
    <w:rsid w:val="005726AF"/>
    <w:rsid w:val="00580438"/>
    <w:rsid w:val="00581311"/>
    <w:rsid w:val="005841CC"/>
    <w:rsid w:val="00585B80"/>
    <w:rsid w:val="005920E3"/>
    <w:rsid w:val="005934D5"/>
    <w:rsid w:val="00594200"/>
    <w:rsid w:val="00595481"/>
    <w:rsid w:val="005A1231"/>
    <w:rsid w:val="005A5E6B"/>
    <w:rsid w:val="005B6CDD"/>
    <w:rsid w:val="005B7FE7"/>
    <w:rsid w:val="005C5EC4"/>
    <w:rsid w:val="005C78AF"/>
    <w:rsid w:val="005D306C"/>
    <w:rsid w:val="005D5C4F"/>
    <w:rsid w:val="005E16CD"/>
    <w:rsid w:val="005F3BC1"/>
    <w:rsid w:val="005F6C4C"/>
    <w:rsid w:val="005F731D"/>
    <w:rsid w:val="005F7581"/>
    <w:rsid w:val="0060083D"/>
    <w:rsid w:val="00600DDF"/>
    <w:rsid w:val="006071AB"/>
    <w:rsid w:val="00614E41"/>
    <w:rsid w:val="00615695"/>
    <w:rsid w:val="006179E2"/>
    <w:rsid w:val="00620430"/>
    <w:rsid w:val="00620E95"/>
    <w:rsid w:val="00624FDE"/>
    <w:rsid w:val="006268ED"/>
    <w:rsid w:val="00626E24"/>
    <w:rsid w:val="00630295"/>
    <w:rsid w:val="006326EB"/>
    <w:rsid w:val="00632818"/>
    <w:rsid w:val="0063327D"/>
    <w:rsid w:val="00641104"/>
    <w:rsid w:val="00652B92"/>
    <w:rsid w:val="00656E70"/>
    <w:rsid w:val="00660689"/>
    <w:rsid w:val="006669B5"/>
    <w:rsid w:val="00667AC0"/>
    <w:rsid w:val="006724C8"/>
    <w:rsid w:val="00672550"/>
    <w:rsid w:val="00674BBA"/>
    <w:rsid w:val="0067524C"/>
    <w:rsid w:val="00677B11"/>
    <w:rsid w:val="00684B27"/>
    <w:rsid w:val="00685EF3"/>
    <w:rsid w:val="00690B7F"/>
    <w:rsid w:val="00694012"/>
    <w:rsid w:val="0069463D"/>
    <w:rsid w:val="00695E93"/>
    <w:rsid w:val="00696D3D"/>
    <w:rsid w:val="006A3065"/>
    <w:rsid w:val="006A4211"/>
    <w:rsid w:val="006B02F3"/>
    <w:rsid w:val="006B0493"/>
    <w:rsid w:val="006B2713"/>
    <w:rsid w:val="006B463C"/>
    <w:rsid w:val="006B4CD4"/>
    <w:rsid w:val="006C0296"/>
    <w:rsid w:val="006C4DCF"/>
    <w:rsid w:val="006D4221"/>
    <w:rsid w:val="006D5A37"/>
    <w:rsid w:val="006D6623"/>
    <w:rsid w:val="006E13A7"/>
    <w:rsid w:val="006E4063"/>
    <w:rsid w:val="006E4FC6"/>
    <w:rsid w:val="006F178B"/>
    <w:rsid w:val="006F49A5"/>
    <w:rsid w:val="006F5306"/>
    <w:rsid w:val="00707AC4"/>
    <w:rsid w:val="00707F33"/>
    <w:rsid w:val="00721677"/>
    <w:rsid w:val="0072693F"/>
    <w:rsid w:val="00730361"/>
    <w:rsid w:val="00732E4D"/>
    <w:rsid w:val="007369E6"/>
    <w:rsid w:val="00737393"/>
    <w:rsid w:val="007453FB"/>
    <w:rsid w:val="0074684A"/>
    <w:rsid w:val="007551F4"/>
    <w:rsid w:val="00762BB6"/>
    <w:rsid w:val="007637F5"/>
    <w:rsid w:val="0076734F"/>
    <w:rsid w:val="007711D4"/>
    <w:rsid w:val="00772F84"/>
    <w:rsid w:val="007740D2"/>
    <w:rsid w:val="007751D2"/>
    <w:rsid w:val="00775292"/>
    <w:rsid w:val="00780C26"/>
    <w:rsid w:val="00782785"/>
    <w:rsid w:val="00783BF7"/>
    <w:rsid w:val="007859A5"/>
    <w:rsid w:val="00791A19"/>
    <w:rsid w:val="00795A1C"/>
    <w:rsid w:val="007A1351"/>
    <w:rsid w:val="007A1C2A"/>
    <w:rsid w:val="007A3832"/>
    <w:rsid w:val="007A3BB8"/>
    <w:rsid w:val="007A5BA5"/>
    <w:rsid w:val="007B2B3A"/>
    <w:rsid w:val="007B5671"/>
    <w:rsid w:val="007B5871"/>
    <w:rsid w:val="007B597A"/>
    <w:rsid w:val="007C08DE"/>
    <w:rsid w:val="007C1A5F"/>
    <w:rsid w:val="007C29FD"/>
    <w:rsid w:val="007C353F"/>
    <w:rsid w:val="007C53C3"/>
    <w:rsid w:val="007D7523"/>
    <w:rsid w:val="007E7E0E"/>
    <w:rsid w:val="007F3510"/>
    <w:rsid w:val="007F3E9A"/>
    <w:rsid w:val="007F6862"/>
    <w:rsid w:val="008033F6"/>
    <w:rsid w:val="00803D1E"/>
    <w:rsid w:val="00803E7A"/>
    <w:rsid w:val="00804EDF"/>
    <w:rsid w:val="0080576A"/>
    <w:rsid w:val="00805B13"/>
    <w:rsid w:val="0080752E"/>
    <w:rsid w:val="008075B0"/>
    <w:rsid w:val="00822782"/>
    <w:rsid w:val="00825D6F"/>
    <w:rsid w:val="00830094"/>
    <w:rsid w:val="00832A42"/>
    <w:rsid w:val="00833F5C"/>
    <w:rsid w:val="008349B6"/>
    <w:rsid w:val="00834C20"/>
    <w:rsid w:val="008379F7"/>
    <w:rsid w:val="00837FD1"/>
    <w:rsid w:val="0084049F"/>
    <w:rsid w:val="0084536A"/>
    <w:rsid w:val="008479FB"/>
    <w:rsid w:val="00847F00"/>
    <w:rsid w:val="00852689"/>
    <w:rsid w:val="008563F9"/>
    <w:rsid w:val="00860765"/>
    <w:rsid w:val="00860D64"/>
    <w:rsid w:val="008710D6"/>
    <w:rsid w:val="008723D8"/>
    <w:rsid w:val="008741A1"/>
    <w:rsid w:val="008748B0"/>
    <w:rsid w:val="0088013D"/>
    <w:rsid w:val="00881DD1"/>
    <w:rsid w:val="0088348D"/>
    <w:rsid w:val="00894B78"/>
    <w:rsid w:val="008A119C"/>
    <w:rsid w:val="008A3D44"/>
    <w:rsid w:val="008A7F1D"/>
    <w:rsid w:val="008B3C0B"/>
    <w:rsid w:val="008C09F5"/>
    <w:rsid w:val="008C5205"/>
    <w:rsid w:val="008D2CD3"/>
    <w:rsid w:val="008D3DFE"/>
    <w:rsid w:val="008E0487"/>
    <w:rsid w:val="008E09D1"/>
    <w:rsid w:val="008E1A82"/>
    <w:rsid w:val="008E2AAC"/>
    <w:rsid w:val="008E3124"/>
    <w:rsid w:val="008E371D"/>
    <w:rsid w:val="008E498D"/>
    <w:rsid w:val="008E4BED"/>
    <w:rsid w:val="008E5EA5"/>
    <w:rsid w:val="008F226B"/>
    <w:rsid w:val="008F6BF5"/>
    <w:rsid w:val="00900279"/>
    <w:rsid w:val="00902621"/>
    <w:rsid w:val="009045B4"/>
    <w:rsid w:val="00904CCD"/>
    <w:rsid w:val="009068AE"/>
    <w:rsid w:val="00907B8C"/>
    <w:rsid w:val="009115F4"/>
    <w:rsid w:val="009122E8"/>
    <w:rsid w:val="009175BE"/>
    <w:rsid w:val="00931688"/>
    <w:rsid w:val="009318B4"/>
    <w:rsid w:val="00932A7B"/>
    <w:rsid w:val="00942A05"/>
    <w:rsid w:val="00943511"/>
    <w:rsid w:val="00943CC9"/>
    <w:rsid w:val="00943E05"/>
    <w:rsid w:val="00945AAF"/>
    <w:rsid w:val="0094616F"/>
    <w:rsid w:val="00952FA1"/>
    <w:rsid w:val="00964016"/>
    <w:rsid w:val="00964605"/>
    <w:rsid w:val="0096757B"/>
    <w:rsid w:val="00981FE2"/>
    <w:rsid w:val="00982844"/>
    <w:rsid w:val="009857EA"/>
    <w:rsid w:val="00985BD7"/>
    <w:rsid w:val="0099176E"/>
    <w:rsid w:val="00996BD7"/>
    <w:rsid w:val="009A10E3"/>
    <w:rsid w:val="009A2E36"/>
    <w:rsid w:val="009A5ACB"/>
    <w:rsid w:val="009B1F06"/>
    <w:rsid w:val="009B47B2"/>
    <w:rsid w:val="009B7747"/>
    <w:rsid w:val="009C2F33"/>
    <w:rsid w:val="009C50AA"/>
    <w:rsid w:val="009D008A"/>
    <w:rsid w:val="009E0720"/>
    <w:rsid w:val="009F2391"/>
    <w:rsid w:val="009F3AFA"/>
    <w:rsid w:val="009F4503"/>
    <w:rsid w:val="00A12BB4"/>
    <w:rsid w:val="00A34E5F"/>
    <w:rsid w:val="00A514C8"/>
    <w:rsid w:val="00A51594"/>
    <w:rsid w:val="00A51CF9"/>
    <w:rsid w:val="00A537A2"/>
    <w:rsid w:val="00A61AE9"/>
    <w:rsid w:val="00A705E3"/>
    <w:rsid w:val="00A7334C"/>
    <w:rsid w:val="00A77558"/>
    <w:rsid w:val="00A8122B"/>
    <w:rsid w:val="00A81D51"/>
    <w:rsid w:val="00A852C7"/>
    <w:rsid w:val="00A8682E"/>
    <w:rsid w:val="00A87E91"/>
    <w:rsid w:val="00AA0ED2"/>
    <w:rsid w:val="00AA1E25"/>
    <w:rsid w:val="00AA3354"/>
    <w:rsid w:val="00AA4A7F"/>
    <w:rsid w:val="00AA71FB"/>
    <w:rsid w:val="00AB10D0"/>
    <w:rsid w:val="00AB4588"/>
    <w:rsid w:val="00AB51AE"/>
    <w:rsid w:val="00AB5B3C"/>
    <w:rsid w:val="00AC1879"/>
    <w:rsid w:val="00AC19DF"/>
    <w:rsid w:val="00AC6A88"/>
    <w:rsid w:val="00AC742B"/>
    <w:rsid w:val="00AD01B4"/>
    <w:rsid w:val="00AD06A2"/>
    <w:rsid w:val="00AD28BA"/>
    <w:rsid w:val="00AD5B59"/>
    <w:rsid w:val="00AD7341"/>
    <w:rsid w:val="00AE14C4"/>
    <w:rsid w:val="00AF091C"/>
    <w:rsid w:val="00AF45A6"/>
    <w:rsid w:val="00AF5E79"/>
    <w:rsid w:val="00B00F15"/>
    <w:rsid w:val="00B038CD"/>
    <w:rsid w:val="00B05FB2"/>
    <w:rsid w:val="00B06122"/>
    <w:rsid w:val="00B10B38"/>
    <w:rsid w:val="00B11024"/>
    <w:rsid w:val="00B125F7"/>
    <w:rsid w:val="00B176CC"/>
    <w:rsid w:val="00B17CD4"/>
    <w:rsid w:val="00B20AA0"/>
    <w:rsid w:val="00B23663"/>
    <w:rsid w:val="00B31ADA"/>
    <w:rsid w:val="00B35377"/>
    <w:rsid w:val="00B44BD5"/>
    <w:rsid w:val="00B47DA0"/>
    <w:rsid w:val="00B51273"/>
    <w:rsid w:val="00B5325A"/>
    <w:rsid w:val="00B5451F"/>
    <w:rsid w:val="00B55700"/>
    <w:rsid w:val="00B56F26"/>
    <w:rsid w:val="00B60D6D"/>
    <w:rsid w:val="00B64121"/>
    <w:rsid w:val="00B715F5"/>
    <w:rsid w:val="00B74382"/>
    <w:rsid w:val="00B7457F"/>
    <w:rsid w:val="00B77CB6"/>
    <w:rsid w:val="00B823EE"/>
    <w:rsid w:val="00B84345"/>
    <w:rsid w:val="00B909CF"/>
    <w:rsid w:val="00B9653B"/>
    <w:rsid w:val="00B96EDF"/>
    <w:rsid w:val="00BB1182"/>
    <w:rsid w:val="00BB4122"/>
    <w:rsid w:val="00BC078E"/>
    <w:rsid w:val="00BD0E98"/>
    <w:rsid w:val="00BD1F25"/>
    <w:rsid w:val="00BD50DC"/>
    <w:rsid w:val="00BD68DE"/>
    <w:rsid w:val="00BD7BDE"/>
    <w:rsid w:val="00BE43D6"/>
    <w:rsid w:val="00BE5980"/>
    <w:rsid w:val="00BF6D8A"/>
    <w:rsid w:val="00C04543"/>
    <w:rsid w:val="00C06CC7"/>
    <w:rsid w:val="00C1692B"/>
    <w:rsid w:val="00C23F42"/>
    <w:rsid w:val="00C2401F"/>
    <w:rsid w:val="00C305BD"/>
    <w:rsid w:val="00C34083"/>
    <w:rsid w:val="00C507E5"/>
    <w:rsid w:val="00C52C3F"/>
    <w:rsid w:val="00C532C1"/>
    <w:rsid w:val="00C53BB5"/>
    <w:rsid w:val="00C60543"/>
    <w:rsid w:val="00C61289"/>
    <w:rsid w:val="00C64449"/>
    <w:rsid w:val="00C70460"/>
    <w:rsid w:val="00C77153"/>
    <w:rsid w:val="00C82272"/>
    <w:rsid w:val="00C8242E"/>
    <w:rsid w:val="00C8299B"/>
    <w:rsid w:val="00C91822"/>
    <w:rsid w:val="00C959D3"/>
    <w:rsid w:val="00CA00A0"/>
    <w:rsid w:val="00CA4148"/>
    <w:rsid w:val="00CA5524"/>
    <w:rsid w:val="00CA5BD7"/>
    <w:rsid w:val="00CB5E05"/>
    <w:rsid w:val="00CB756B"/>
    <w:rsid w:val="00CC1146"/>
    <w:rsid w:val="00CC1BCA"/>
    <w:rsid w:val="00CC7907"/>
    <w:rsid w:val="00CC7C08"/>
    <w:rsid w:val="00CD6EAA"/>
    <w:rsid w:val="00CE07FE"/>
    <w:rsid w:val="00CE0E50"/>
    <w:rsid w:val="00CE5C07"/>
    <w:rsid w:val="00CE6AD7"/>
    <w:rsid w:val="00CE7AE5"/>
    <w:rsid w:val="00CF0565"/>
    <w:rsid w:val="00CF4000"/>
    <w:rsid w:val="00CF5BC3"/>
    <w:rsid w:val="00D0356B"/>
    <w:rsid w:val="00D116F4"/>
    <w:rsid w:val="00D2361F"/>
    <w:rsid w:val="00D23CC3"/>
    <w:rsid w:val="00D2437B"/>
    <w:rsid w:val="00D279D9"/>
    <w:rsid w:val="00D30691"/>
    <w:rsid w:val="00D407C6"/>
    <w:rsid w:val="00D40913"/>
    <w:rsid w:val="00D410E7"/>
    <w:rsid w:val="00D4361F"/>
    <w:rsid w:val="00D47096"/>
    <w:rsid w:val="00D551FA"/>
    <w:rsid w:val="00D55A33"/>
    <w:rsid w:val="00D568B8"/>
    <w:rsid w:val="00D671ED"/>
    <w:rsid w:val="00D72A2C"/>
    <w:rsid w:val="00D734E0"/>
    <w:rsid w:val="00D7762E"/>
    <w:rsid w:val="00D90F2D"/>
    <w:rsid w:val="00D93EC6"/>
    <w:rsid w:val="00D9434C"/>
    <w:rsid w:val="00D9705F"/>
    <w:rsid w:val="00DA1970"/>
    <w:rsid w:val="00DA219F"/>
    <w:rsid w:val="00DA5B1D"/>
    <w:rsid w:val="00DB2866"/>
    <w:rsid w:val="00DB49A2"/>
    <w:rsid w:val="00DB6DE8"/>
    <w:rsid w:val="00DC66B9"/>
    <w:rsid w:val="00DC7008"/>
    <w:rsid w:val="00DC7139"/>
    <w:rsid w:val="00DC7FA6"/>
    <w:rsid w:val="00DD101F"/>
    <w:rsid w:val="00DE050E"/>
    <w:rsid w:val="00DE19E0"/>
    <w:rsid w:val="00DF2389"/>
    <w:rsid w:val="00DF71C3"/>
    <w:rsid w:val="00E0318B"/>
    <w:rsid w:val="00E05F20"/>
    <w:rsid w:val="00E14F42"/>
    <w:rsid w:val="00E2092B"/>
    <w:rsid w:val="00E27296"/>
    <w:rsid w:val="00E377EA"/>
    <w:rsid w:val="00E45C1B"/>
    <w:rsid w:val="00E53451"/>
    <w:rsid w:val="00E56A07"/>
    <w:rsid w:val="00E56AB6"/>
    <w:rsid w:val="00E644A5"/>
    <w:rsid w:val="00E67C7F"/>
    <w:rsid w:val="00E72C3A"/>
    <w:rsid w:val="00E75484"/>
    <w:rsid w:val="00E83963"/>
    <w:rsid w:val="00E8474F"/>
    <w:rsid w:val="00E849B0"/>
    <w:rsid w:val="00E867D5"/>
    <w:rsid w:val="00E947D2"/>
    <w:rsid w:val="00EA0694"/>
    <w:rsid w:val="00EA3A21"/>
    <w:rsid w:val="00EA5355"/>
    <w:rsid w:val="00EA6793"/>
    <w:rsid w:val="00EA6C2F"/>
    <w:rsid w:val="00EB1056"/>
    <w:rsid w:val="00EB6155"/>
    <w:rsid w:val="00EC064F"/>
    <w:rsid w:val="00EC24FB"/>
    <w:rsid w:val="00EC4E4B"/>
    <w:rsid w:val="00ED2A07"/>
    <w:rsid w:val="00ED2D7A"/>
    <w:rsid w:val="00ED6DF1"/>
    <w:rsid w:val="00ED6E42"/>
    <w:rsid w:val="00EE0EFB"/>
    <w:rsid w:val="00EE64DB"/>
    <w:rsid w:val="00EE7181"/>
    <w:rsid w:val="00F005DE"/>
    <w:rsid w:val="00F05C2D"/>
    <w:rsid w:val="00F10EDA"/>
    <w:rsid w:val="00F10F30"/>
    <w:rsid w:val="00F110BC"/>
    <w:rsid w:val="00F16F56"/>
    <w:rsid w:val="00F22703"/>
    <w:rsid w:val="00F36A20"/>
    <w:rsid w:val="00F40A64"/>
    <w:rsid w:val="00F4325D"/>
    <w:rsid w:val="00F44BFA"/>
    <w:rsid w:val="00F50675"/>
    <w:rsid w:val="00F52124"/>
    <w:rsid w:val="00F535B7"/>
    <w:rsid w:val="00F540C1"/>
    <w:rsid w:val="00F55606"/>
    <w:rsid w:val="00F57F8F"/>
    <w:rsid w:val="00F6024D"/>
    <w:rsid w:val="00F65063"/>
    <w:rsid w:val="00F73596"/>
    <w:rsid w:val="00F7428A"/>
    <w:rsid w:val="00F76FD9"/>
    <w:rsid w:val="00F83DF5"/>
    <w:rsid w:val="00F84169"/>
    <w:rsid w:val="00F85247"/>
    <w:rsid w:val="00F9486E"/>
    <w:rsid w:val="00FA3F12"/>
    <w:rsid w:val="00FA577C"/>
    <w:rsid w:val="00FA66DF"/>
    <w:rsid w:val="00FB3338"/>
    <w:rsid w:val="00FB4762"/>
    <w:rsid w:val="00FC1BE0"/>
    <w:rsid w:val="00FC2B76"/>
    <w:rsid w:val="00FC7E80"/>
    <w:rsid w:val="00FD014A"/>
    <w:rsid w:val="00FD43EE"/>
    <w:rsid w:val="00FD4993"/>
    <w:rsid w:val="00FE2EDF"/>
    <w:rsid w:val="00FE2FEA"/>
    <w:rsid w:val="00FF4DD6"/>
    <w:rsid w:val="00FF735B"/>
    <w:rsid w:val="011B9142"/>
    <w:rsid w:val="0130A53F"/>
    <w:rsid w:val="0147323D"/>
    <w:rsid w:val="0159BCE4"/>
    <w:rsid w:val="01815D93"/>
    <w:rsid w:val="0518904D"/>
    <w:rsid w:val="05A3D3E8"/>
    <w:rsid w:val="0ABADCBA"/>
    <w:rsid w:val="0CB09228"/>
    <w:rsid w:val="0E576B90"/>
    <w:rsid w:val="0E973E0B"/>
    <w:rsid w:val="104553E8"/>
    <w:rsid w:val="10F81859"/>
    <w:rsid w:val="11682967"/>
    <w:rsid w:val="11CDD487"/>
    <w:rsid w:val="13A4D175"/>
    <w:rsid w:val="13A9B28F"/>
    <w:rsid w:val="144B72EA"/>
    <w:rsid w:val="14DA09F8"/>
    <w:rsid w:val="1791BC83"/>
    <w:rsid w:val="181E0363"/>
    <w:rsid w:val="1B8342C6"/>
    <w:rsid w:val="1D236DCE"/>
    <w:rsid w:val="1E92DDC6"/>
    <w:rsid w:val="2015DFEA"/>
    <w:rsid w:val="208D993F"/>
    <w:rsid w:val="20B7EA2A"/>
    <w:rsid w:val="22EB34E7"/>
    <w:rsid w:val="23488C6A"/>
    <w:rsid w:val="241BE354"/>
    <w:rsid w:val="25E41301"/>
    <w:rsid w:val="2822B21E"/>
    <w:rsid w:val="29D0B6A7"/>
    <w:rsid w:val="2B5E79C8"/>
    <w:rsid w:val="317C3F3D"/>
    <w:rsid w:val="33B642CF"/>
    <w:rsid w:val="342BF6A8"/>
    <w:rsid w:val="343D0596"/>
    <w:rsid w:val="3447B3E5"/>
    <w:rsid w:val="34D0C5F8"/>
    <w:rsid w:val="355845D7"/>
    <w:rsid w:val="372B09D2"/>
    <w:rsid w:val="3893C04D"/>
    <w:rsid w:val="3A5805D7"/>
    <w:rsid w:val="3DA4F91F"/>
    <w:rsid w:val="40B18652"/>
    <w:rsid w:val="40BE01B6"/>
    <w:rsid w:val="410EF8AA"/>
    <w:rsid w:val="432455E4"/>
    <w:rsid w:val="45ABCA01"/>
    <w:rsid w:val="46783736"/>
    <w:rsid w:val="46E47EE2"/>
    <w:rsid w:val="481F2A69"/>
    <w:rsid w:val="4863F454"/>
    <w:rsid w:val="4C30F967"/>
    <w:rsid w:val="4E609225"/>
    <w:rsid w:val="4F91FC56"/>
    <w:rsid w:val="51419AAB"/>
    <w:rsid w:val="51FF5C4C"/>
    <w:rsid w:val="5244B2D2"/>
    <w:rsid w:val="52980FCB"/>
    <w:rsid w:val="53A1A80C"/>
    <w:rsid w:val="5442E03B"/>
    <w:rsid w:val="5533FA48"/>
    <w:rsid w:val="56C574B6"/>
    <w:rsid w:val="56E8FAFF"/>
    <w:rsid w:val="57E8D934"/>
    <w:rsid w:val="58AE91FD"/>
    <w:rsid w:val="58EEF468"/>
    <w:rsid w:val="59583F8B"/>
    <w:rsid w:val="5B982397"/>
    <w:rsid w:val="6221CE86"/>
    <w:rsid w:val="63532216"/>
    <w:rsid w:val="647B6A4D"/>
    <w:rsid w:val="65A43077"/>
    <w:rsid w:val="65E5F3CF"/>
    <w:rsid w:val="673ED745"/>
    <w:rsid w:val="6944FEA1"/>
    <w:rsid w:val="6A790D61"/>
    <w:rsid w:val="6C30546E"/>
    <w:rsid w:val="6D72087C"/>
    <w:rsid w:val="70A13E83"/>
    <w:rsid w:val="70AFD1D3"/>
    <w:rsid w:val="72BD8EC4"/>
    <w:rsid w:val="73E792A7"/>
    <w:rsid w:val="74675327"/>
    <w:rsid w:val="74C40DED"/>
    <w:rsid w:val="7AC6A0DA"/>
    <w:rsid w:val="7AE56AB5"/>
    <w:rsid w:val="7DABAAA9"/>
    <w:rsid w:val="7E1C0FCB"/>
    <w:rsid w:val="7E8D44F6"/>
    <w:rsid w:val="7FCE92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374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uz-Cyrl-UZ" w:eastAsia="zh-CN"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04E8"/>
    <w:pPr>
      <w:spacing w:after="120" w:line="360" w:lineRule="auto"/>
      <w:contextualSpacing w:val="0"/>
      <w:jc w:val="both"/>
    </w:pPr>
    <w:rPr>
      <w:rFonts w:ascii="Times New Roman" w:eastAsia="Times New Roman" w:hAnsi="Times New Roman" w:cs="Times New Roman"/>
      <w:sz w:val="24"/>
      <w:szCs w:val="24"/>
      <w:lang w:val="en-GB" w:eastAsia="en-GB"/>
    </w:rPr>
  </w:style>
  <w:style w:type="paragraph" w:styleId="Heading1">
    <w:name w:val="heading 1"/>
    <w:basedOn w:val="Normal"/>
    <w:next w:val="Normal"/>
    <w:autoRedefine/>
    <w:uiPriority w:val="9"/>
    <w:qFormat/>
    <w:rsid w:val="000604E8"/>
    <w:pPr>
      <w:keepNext/>
      <w:keepLines/>
      <w:pBdr>
        <w:top w:val="nil"/>
        <w:left w:val="nil"/>
        <w:bottom w:val="nil"/>
        <w:right w:val="nil"/>
        <w:between w:val="nil"/>
      </w:pBdr>
      <w:spacing w:before="40" w:after="0"/>
      <w:contextualSpacing/>
      <w:outlineLvl w:val="0"/>
    </w:pPr>
    <w:rPr>
      <w:rFonts w:eastAsia="Arial" w:cs="Arial"/>
      <w:b/>
      <w:color w:val="0070C0"/>
      <w:sz w:val="28"/>
      <w:szCs w:val="40"/>
      <w:lang w:val="uz-Cyrl-UZ" w:eastAsia="zh-CN"/>
    </w:rPr>
  </w:style>
  <w:style w:type="paragraph" w:styleId="Heading2">
    <w:name w:val="heading 2"/>
    <w:basedOn w:val="Normal"/>
    <w:next w:val="Normal"/>
    <w:autoRedefine/>
    <w:uiPriority w:val="9"/>
    <w:unhideWhenUsed/>
    <w:qFormat/>
    <w:rsid w:val="00C2401F"/>
    <w:pPr>
      <w:keepNext/>
      <w:keepLines/>
      <w:pBdr>
        <w:top w:val="nil"/>
        <w:left w:val="nil"/>
        <w:bottom w:val="nil"/>
        <w:right w:val="nil"/>
        <w:between w:val="nil"/>
      </w:pBdr>
      <w:spacing w:after="0"/>
      <w:contextualSpacing/>
      <w:outlineLvl w:val="1"/>
    </w:pPr>
    <w:rPr>
      <w:rFonts w:eastAsia="Arial" w:cs="Arial"/>
      <w:b/>
      <w:color w:val="000000"/>
      <w:sz w:val="26"/>
      <w:szCs w:val="32"/>
      <w:lang w:val="uz-Cyrl-UZ" w:eastAsia="zh-CN"/>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line="276" w:lineRule="auto"/>
      <w:contextualSpacing/>
      <w:outlineLvl w:val="2"/>
    </w:pPr>
    <w:rPr>
      <w:rFonts w:ascii="Arial" w:eastAsia="Arial" w:hAnsi="Arial" w:cs="Arial"/>
      <w:color w:val="434343"/>
      <w:sz w:val="28"/>
      <w:szCs w:val="28"/>
      <w:lang w:val="uz-Cyrl-UZ" w:eastAsia="zh-CN"/>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line="276" w:lineRule="auto"/>
      <w:contextualSpacing/>
      <w:outlineLvl w:val="3"/>
    </w:pPr>
    <w:rPr>
      <w:rFonts w:ascii="Arial" w:eastAsia="Arial" w:hAnsi="Arial" w:cs="Arial"/>
      <w:color w:val="666666"/>
      <w:lang w:val="uz-Cyrl-UZ" w:eastAsia="zh-CN"/>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line="276" w:lineRule="auto"/>
      <w:contextualSpacing/>
      <w:outlineLvl w:val="4"/>
    </w:pPr>
    <w:rPr>
      <w:rFonts w:ascii="Arial" w:eastAsia="Arial" w:hAnsi="Arial" w:cs="Arial"/>
      <w:color w:val="666666"/>
      <w:sz w:val="22"/>
      <w:szCs w:val="22"/>
      <w:lang w:val="uz-Cyrl-UZ" w:eastAsia="zh-CN"/>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line="276" w:lineRule="auto"/>
      <w:contextualSpacing/>
      <w:outlineLvl w:val="5"/>
    </w:pPr>
    <w:rPr>
      <w:rFonts w:ascii="Arial" w:eastAsia="Arial" w:hAnsi="Arial" w:cs="Arial"/>
      <w:i/>
      <w:color w:val="666666"/>
      <w:sz w:val="22"/>
      <w:szCs w:val="22"/>
      <w:lang w:val="uz-Cyrl-UZ"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pBdr>
        <w:top w:val="nil"/>
        <w:left w:val="nil"/>
        <w:bottom w:val="nil"/>
        <w:right w:val="nil"/>
        <w:between w:val="nil"/>
      </w:pBdr>
      <w:spacing w:after="60" w:line="276" w:lineRule="auto"/>
      <w:contextualSpacing/>
    </w:pPr>
    <w:rPr>
      <w:rFonts w:ascii="Arial" w:eastAsia="Arial" w:hAnsi="Arial" w:cs="Arial"/>
      <w:color w:val="000000"/>
      <w:sz w:val="52"/>
      <w:szCs w:val="52"/>
      <w:lang w:val="uz-Cyrl-UZ" w:eastAsia="zh-CN"/>
    </w:rPr>
  </w:style>
  <w:style w:type="paragraph" w:styleId="Subtitle">
    <w:name w:val="Subtitle"/>
    <w:basedOn w:val="Normal"/>
    <w:next w:val="Normal"/>
    <w:uiPriority w:val="11"/>
    <w:qFormat/>
    <w:pPr>
      <w:keepNext/>
      <w:keepLines/>
      <w:pBdr>
        <w:top w:val="nil"/>
        <w:left w:val="nil"/>
        <w:bottom w:val="nil"/>
        <w:right w:val="nil"/>
        <w:between w:val="nil"/>
      </w:pBdr>
      <w:spacing w:after="320" w:line="276" w:lineRule="auto"/>
      <w:contextualSpacing/>
    </w:pPr>
    <w:rPr>
      <w:rFonts w:ascii="Arial" w:eastAsia="Arial" w:hAnsi="Arial" w:cs="Arial"/>
      <w:color w:val="666666"/>
      <w:sz w:val="30"/>
      <w:szCs w:val="30"/>
      <w:lang w:val="uz-Cyrl-UZ" w:eastAsia="zh-CN"/>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DC7008"/>
    <w:pPr>
      <w:contextualSpacing/>
    </w:pPr>
    <w:rPr>
      <w:rFonts w:eastAsia="Arial"/>
      <w:sz w:val="18"/>
      <w:szCs w:val="18"/>
      <w:lang w:val="uz-Cyrl-UZ" w:eastAsia="zh-CN"/>
    </w:rPr>
  </w:style>
  <w:style w:type="character" w:customStyle="1" w:styleId="BalloonTextChar">
    <w:name w:val="Balloon Text Char"/>
    <w:basedOn w:val="DefaultParagraphFont"/>
    <w:link w:val="BalloonText"/>
    <w:uiPriority w:val="99"/>
    <w:semiHidden/>
    <w:rsid w:val="00DC7008"/>
    <w:rPr>
      <w:rFonts w:ascii="Times New Roman" w:hAnsi="Times New Roman" w:cs="Times New Roman"/>
      <w:sz w:val="18"/>
      <w:szCs w:val="18"/>
    </w:rPr>
  </w:style>
  <w:style w:type="paragraph" w:styleId="ListParagraph">
    <w:name w:val="List Paragraph"/>
    <w:basedOn w:val="Normal"/>
    <w:autoRedefine/>
    <w:uiPriority w:val="34"/>
    <w:qFormat/>
    <w:rsid w:val="00187464"/>
    <w:pPr>
      <w:contextualSpacing/>
    </w:pPr>
    <w:rPr>
      <w:rFonts w:eastAsia="Arial" w:cs="Arial"/>
      <w:szCs w:val="22"/>
      <w:lang w:val="uz-Cyrl-UZ" w:eastAsia="zh-CN"/>
    </w:rPr>
  </w:style>
  <w:style w:type="paragraph" w:styleId="Header">
    <w:name w:val="header"/>
    <w:basedOn w:val="Normal"/>
    <w:link w:val="HeaderChar"/>
    <w:uiPriority w:val="99"/>
    <w:unhideWhenUsed/>
    <w:rsid w:val="00B51273"/>
    <w:pPr>
      <w:tabs>
        <w:tab w:val="center" w:pos="4680"/>
        <w:tab w:val="right" w:pos="9360"/>
      </w:tabs>
      <w:contextualSpacing/>
    </w:pPr>
    <w:rPr>
      <w:rFonts w:ascii="Arial" w:eastAsia="Arial" w:hAnsi="Arial" w:cs="Arial"/>
      <w:sz w:val="22"/>
      <w:szCs w:val="22"/>
      <w:lang w:val="uz-Cyrl-UZ" w:eastAsia="zh-CN"/>
    </w:rPr>
  </w:style>
  <w:style w:type="character" w:customStyle="1" w:styleId="HeaderChar">
    <w:name w:val="Header Char"/>
    <w:basedOn w:val="DefaultParagraphFont"/>
    <w:link w:val="Header"/>
    <w:uiPriority w:val="99"/>
    <w:rsid w:val="00B51273"/>
  </w:style>
  <w:style w:type="paragraph" w:styleId="Footer">
    <w:name w:val="footer"/>
    <w:basedOn w:val="Normal"/>
    <w:link w:val="FooterChar"/>
    <w:uiPriority w:val="99"/>
    <w:unhideWhenUsed/>
    <w:rsid w:val="00B51273"/>
    <w:pPr>
      <w:tabs>
        <w:tab w:val="center" w:pos="4680"/>
        <w:tab w:val="right" w:pos="9360"/>
      </w:tabs>
      <w:contextualSpacing/>
    </w:pPr>
    <w:rPr>
      <w:rFonts w:ascii="Arial" w:eastAsia="Arial" w:hAnsi="Arial" w:cs="Arial"/>
      <w:sz w:val="22"/>
      <w:szCs w:val="22"/>
      <w:lang w:val="uz-Cyrl-UZ" w:eastAsia="zh-CN"/>
    </w:rPr>
  </w:style>
  <w:style w:type="character" w:customStyle="1" w:styleId="FooterChar">
    <w:name w:val="Footer Char"/>
    <w:basedOn w:val="DefaultParagraphFont"/>
    <w:link w:val="Footer"/>
    <w:uiPriority w:val="99"/>
    <w:rsid w:val="00B51273"/>
  </w:style>
  <w:style w:type="paragraph" w:styleId="NormalWeb">
    <w:name w:val="Normal (Web)"/>
    <w:basedOn w:val="Normal"/>
    <w:uiPriority w:val="99"/>
    <w:unhideWhenUsed/>
    <w:rsid w:val="00B5325A"/>
    <w:pPr>
      <w:spacing w:before="100" w:beforeAutospacing="1" w:after="100" w:afterAutospacing="1"/>
    </w:pPr>
    <w:rPr>
      <w:lang w:eastAsia="zh-CN"/>
    </w:rPr>
  </w:style>
  <w:style w:type="paragraph" w:customStyle="1" w:styleId="Default">
    <w:name w:val="Default"/>
    <w:rsid w:val="00581311"/>
    <w:pPr>
      <w:autoSpaceDE w:val="0"/>
      <w:autoSpaceDN w:val="0"/>
      <w:adjustRightInd w:val="0"/>
      <w:spacing w:line="240" w:lineRule="auto"/>
      <w:contextualSpacing w:val="0"/>
    </w:pPr>
    <w:rPr>
      <w:rFonts w:ascii="Calibri" w:hAnsi="Calibri" w:cs="Calibri"/>
      <w:color w:val="000000"/>
      <w:sz w:val="24"/>
      <w:szCs w:val="24"/>
      <w:lang w:val="en-US"/>
    </w:rPr>
  </w:style>
  <w:style w:type="character" w:styleId="Hyperlink">
    <w:name w:val="Hyperlink"/>
    <w:basedOn w:val="DefaultParagraphFont"/>
    <w:uiPriority w:val="99"/>
    <w:unhideWhenUsed/>
    <w:rsid w:val="003B00BD"/>
    <w:rPr>
      <w:color w:val="0000FF"/>
      <w:u w:val="single"/>
    </w:rPr>
  </w:style>
  <w:style w:type="character" w:styleId="Strong">
    <w:name w:val="Strong"/>
    <w:basedOn w:val="DefaultParagraphFont"/>
    <w:uiPriority w:val="22"/>
    <w:qFormat/>
    <w:rsid w:val="001A2155"/>
    <w:rPr>
      <w:b/>
      <w:bCs/>
    </w:rPr>
  </w:style>
  <w:style w:type="character" w:customStyle="1" w:styleId="UnresolvedMention1">
    <w:name w:val="Unresolved Mention1"/>
    <w:basedOn w:val="DefaultParagraphFont"/>
    <w:uiPriority w:val="99"/>
    <w:semiHidden/>
    <w:unhideWhenUsed/>
    <w:rsid w:val="009B1F06"/>
    <w:rPr>
      <w:color w:val="605E5C"/>
      <w:shd w:val="clear" w:color="auto" w:fill="E1DFDD"/>
    </w:rPr>
  </w:style>
  <w:style w:type="paragraph" w:customStyle="1" w:styleId="paragraph">
    <w:name w:val="paragraph"/>
    <w:basedOn w:val="Normal"/>
    <w:rsid w:val="009318B4"/>
    <w:pPr>
      <w:spacing w:before="100" w:beforeAutospacing="1" w:after="100" w:afterAutospacing="1"/>
    </w:pPr>
  </w:style>
  <w:style w:type="character" w:customStyle="1" w:styleId="normaltextrun">
    <w:name w:val="normaltextrun"/>
    <w:basedOn w:val="DefaultParagraphFont"/>
    <w:rsid w:val="009318B4"/>
  </w:style>
  <w:style w:type="character" w:customStyle="1" w:styleId="eop">
    <w:name w:val="eop"/>
    <w:basedOn w:val="DefaultParagraphFont"/>
    <w:rsid w:val="009318B4"/>
  </w:style>
  <w:style w:type="character" w:customStyle="1" w:styleId="TitleChar">
    <w:name w:val="Title Char"/>
    <w:basedOn w:val="DefaultParagraphFont"/>
    <w:link w:val="Title"/>
    <w:uiPriority w:val="10"/>
    <w:rsid w:val="00251E4B"/>
    <w:rPr>
      <w:color w:val="000000"/>
      <w:sz w:val="52"/>
      <w:szCs w:val="52"/>
    </w:rPr>
  </w:style>
  <w:style w:type="paragraph" w:customStyle="1" w:styleId="TableParagraph">
    <w:name w:val="Table Paragraph"/>
    <w:basedOn w:val="Normal"/>
    <w:uiPriority w:val="1"/>
    <w:qFormat/>
    <w:rsid w:val="00DC7139"/>
    <w:pPr>
      <w:widowControl w:val="0"/>
      <w:autoSpaceDE w:val="0"/>
      <w:autoSpaceDN w:val="0"/>
      <w:spacing w:before="6"/>
      <w:ind w:left="107"/>
    </w:pPr>
    <w:rPr>
      <w:rFonts w:ascii="Arial" w:eastAsia="Arial" w:hAnsi="Arial" w:cs="Arial"/>
      <w:sz w:val="22"/>
      <w:szCs w:val="22"/>
      <w:lang w:val="en-US" w:eastAsia="en-US"/>
    </w:rPr>
  </w:style>
  <w:style w:type="table" w:styleId="TableGrid">
    <w:name w:val="Table Grid"/>
    <w:basedOn w:val="TableNormal"/>
    <w:uiPriority w:val="39"/>
    <w:rsid w:val="00CF400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8047B"/>
    <w:rPr>
      <w:sz w:val="16"/>
      <w:szCs w:val="16"/>
    </w:rPr>
  </w:style>
  <w:style w:type="paragraph" w:styleId="CommentText">
    <w:name w:val="annotation text"/>
    <w:basedOn w:val="Normal"/>
    <w:link w:val="CommentTextChar"/>
    <w:uiPriority w:val="99"/>
    <w:unhideWhenUsed/>
    <w:rsid w:val="0048047B"/>
    <w:rPr>
      <w:sz w:val="20"/>
      <w:szCs w:val="20"/>
    </w:rPr>
  </w:style>
  <w:style w:type="character" w:customStyle="1" w:styleId="CommentTextChar">
    <w:name w:val="Comment Text Char"/>
    <w:basedOn w:val="DefaultParagraphFont"/>
    <w:link w:val="CommentText"/>
    <w:uiPriority w:val="99"/>
    <w:rsid w:val="0048047B"/>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48047B"/>
    <w:rPr>
      <w:b/>
      <w:bCs/>
    </w:rPr>
  </w:style>
  <w:style w:type="character" w:customStyle="1" w:styleId="CommentSubjectChar">
    <w:name w:val="Comment Subject Char"/>
    <w:basedOn w:val="CommentTextChar"/>
    <w:link w:val="CommentSubject"/>
    <w:uiPriority w:val="99"/>
    <w:semiHidden/>
    <w:rsid w:val="0048047B"/>
    <w:rPr>
      <w:rFonts w:ascii="Times New Roman" w:eastAsia="Times New Roman" w:hAnsi="Times New Roman" w:cs="Times New Roman"/>
      <w:b/>
      <w:bCs/>
      <w:sz w:val="20"/>
      <w:szCs w:val="20"/>
      <w:lang w:val="en-GB" w:eastAsia="en-GB"/>
    </w:rPr>
  </w:style>
  <w:style w:type="paragraph" w:styleId="NoSpacing">
    <w:name w:val="No Spacing"/>
    <w:uiPriority w:val="1"/>
    <w:qFormat/>
    <w:rsid w:val="00D72A2C"/>
    <w:pPr>
      <w:spacing w:line="240" w:lineRule="auto"/>
      <w:contextualSpacing w:val="0"/>
    </w:pPr>
    <w:rPr>
      <w:rFonts w:ascii="Calibri" w:eastAsia="Times New Roman" w:hAnsi="Calibri" w:cs="Times New Roman"/>
      <w:sz w:val="24"/>
      <w:lang w:val="en-GB" w:eastAsia="en-US"/>
    </w:rPr>
  </w:style>
  <w:style w:type="paragraph" w:styleId="TOCHeading">
    <w:name w:val="TOC Heading"/>
    <w:basedOn w:val="Heading1"/>
    <w:next w:val="Normal"/>
    <w:autoRedefine/>
    <w:uiPriority w:val="39"/>
    <w:unhideWhenUsed/>
    <w:qFormat/>
    <w:rsid w:val="00C2401F"/>
    <w:pPr>
      <w:pBdr>
        <w:top w:val="none" w:sz="0" w:space="0" w:color="auto"/>
        <w:left w:val="none" w:sz="0" w:space="0" w:color="auto"/>
        <w:bottom w:val="none" w:sz="0" w:space="0" w:color="auto"/>
        <w:right w:val="none" w:sz="0" w:space="0" w:color="auto"/>
        <w:between w:val="none" w:sz="0" w:space="0" w:color="auto"/>
      </w:pBdr>
      <w:spacing w:before="240"/>
      <w:contextualSpacing w:val="0"/>
      <w:jc w:val="center"/>
      <w:outlineLvl w:val="9"/>
    </w:pPr>
    <w:rPr>
      <w:rFonts w:eastAsiaTheme="majorEastAsia"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C2401F"/>
    <w:pPr>
      <w:tabs>
        <w:tab w:val="right" w:leader="dot" w:pos="9016"/>
      </w:tabs>
      <w:spacing w:after="100"/>
    </w:pPr>
    <w:rPr>
      <w:b/>
      <w:noProof/>
    </w:rPr>
  </w:style>
  <w:style w:type="character" w:styleId="Emphasis">
    <w:name w:val="Emphasis"/>
    <w:basedOn w:val="DefaultParagraphFont"/>
    <w:uiPriority w:val="20"/>
    <w:qFormat/>
    <w:rsid w:val="000927DD"/>
    <w:rPr>
      <w:i/>
      <w:iCs/>
    </w:rPr>
  </w:style>
  <w:style w:type="character" w:styleId="FollowedHyperlink">
    <w:name w:val="FollowedHyperlink"/>
    <w:basedOn w:val="DefaultParagraphFont"/>
    <w:uiPriority w:val="99"/>
    <w:semiHidden/>
    <w:unhideWhenUsed/>
    <w:rsid w:val="008741A1"/>
    <w:rPr>
      <w:color w:val="800080" w:themeColor="followedHyperlink"/>
      <w:u w:val="single"/>
    </w:rPr>
  </w:style>
  <w:style w:type="paragraph" w:styleId="TOC2">
    <w:name w:val="toc 2"/>
    <w:basedOn w:val="Normal"/>
    <w:next w:val="Normal"/>
    <w:autoRedefine/>
    <w:uiPriority w:val="39"/>
    <w:unhideWhenUsed/>
    <w:rsid w:val="00C2401F"/>
    <w:pPr>
      <w:spacing w:after="100"/>
      <w:ind w:left="240"/>
    </w:pPr>
  </w:style>
  <w:style w:type="paragraph" w:styleId="Caption">
    <w:name w:val="caption"/>
    <w:basedOn w:val="Normal"/>
    <w:next w:val="Normal"/>
    <w:uiPriority w:val="35"/>
    <w:unhideWhenUsed/>
    <w:qFormat/>
    <w:rsid w:val="00AA3354"/>
    <w:pPr>
      <w:spacing w:after="200" w:line="240" w:lineRule="auto"/>
    </w:pPr>
    <w:rPr>
      <w:i/>
      <w:iCs/>
      <w:color w:val="1F497D" w:themeColor="text2"/>
      <w:sz w:val="18"/>
      <w:szCs w:val="18"/>
    </w:rPr>
  </w:style>
  <w:style w:type="paragraph" w:styleId="Quote">
    <w:name w:val="Quote"/>
    <w:basedOn w:val="Normal"/>
    <w:next w:val="Normal"/>
    <w:link w:val="QuoteChar"/>
    <w:autoRedefine/>
    <w:uiPriority w:val="29"/>
    <w:qFormat/>
    <w:rsid w:val="00AA3354"/>
    <w:pPr>
      <w:spacing w:after="0"/>
      <w:ind w:right="864"/>
      <w:jc w:val="center"/>
    </w:pPr>
    <w:rPr>
      <w:i/>
      <w:iCs/>
      <w:color w:val="404040" w:themeColor="text1" w:themeTint="BF"/>
    </w:rPr>
  </w:style>
  <w:style w:type="character" w:customStyle="1" w:styleId="QuoteChar">
    <w:name w:val="Quote Char"/>
    <w:basedOn w:val="DefaultParagraphFont"/>
    <w:link w:val="Quote"/>
    <w:uiPriority w:val="29"/>
    <w:rsid w:val="00AA3354"/>
    <w:rPr>
      <w:rFonts w:ascii="Times New Roman" w:eastAsia="Times New Roman" w:hAnsi="Times New Roman" w:cs="Times New Roman"/>
      <w:i/>
      <w:iCs/>
      <w:color w:val="404040" w:themeColor="text1" w:themeTint="BF"/>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540813">
      <w:bodyDiv w:val="1"/>
      <w:marLeft w:val="0"/>
      <w:marRight w:val="0"/>
      <w:marTop w:val="0"/>
      <w:marBottom w:val="0"/>
      <w:divBdr>
        <w:top w:val="none" w:sz="0" w:space="0" w:color="auto"/>
        <w:left w:val="none" w:sz="0" w:space="0" w:color="auto"/>
        <w:bottom w:val="none" w:sz="0" w:space="0" w:color="auto"/>
        <w:right w:val="none" w:sz="0" w:space="0" w:color="auto"/>
      </w:divBdr>
    </w:div>
    <w:div w:id="95298144">
      <w:bodyDiv w:val="1"/>
      <w:marLeft w:val="0"/>
      <w:marRight w:val="0"/>
      <w:marTop w:val="0"/>
      <w:marBottom w:val="0"/>
      <w:divBdr>
        <w:top w:val="none" w:sz="0" w:space="0" w:color="auto"/>
        <w:left w:val="none" w:sz="0" w:space="0" w:color="auto"/>
        <w:bottom w:val="none" w:sz="0" w:space="0" w:color="auto"/>
        <w:right w:val="none" w:sz="0" w:space="0" w:color="auto"/>
      </w:divBdr>
    </w:div>
    <w:div w:id="130295300">
      <w:bodyDiv w:val="1"/>
      <w:marLeft w:val="0"/>
      <w:marRight w:val="0"/>
      <w:marTop w:val="0"/>
      <w:marBottom w:val="0"/>
      <w:divBdr>
        <w:top w:val="none" w:sz="0" w:space="0" w:color="auto"/>
        <w:left w:val="none" w:sz="0" w:space="0" w:color="auto"/>
        <w:bottom w:val="none" w:sz="0" w:space="0" w:color="auto"/>
        <w:right w:val="none" w:sz="0" w:space="0" w:color="auto"/>
      </w:divBdr>
    </w:div>
    <w:div w:id="146287187">
      <w:bodyDiv w:val="1"/>
      <w:marLeft w:val="0"/>
      <w:marRight w:val="0"/>
      <w:marTop w:val="0"/>
      <w:marBottom w:val="0"/>
      <w:divBdr>
        <w:top w:val="none" w:sz="0" w:space="0" w:color="auto"/>
        <w:left w:val="none" w:sz="0" w:space="0" w:color="auto"/>
        <w:bottom w:val="none" w:sz="0" w:space="0" w:color="auto"/>
        <w:right w:val="none" w:sz="0" w:space="0" w:color="auto"/>
      </w:divBdr>
    </w:div>
    <w:div w:id="494956390">
      <w:bodyDiv w:val="1"/>
      <w:marLeft w:val="0"/>
      <w:marRight w:val="0"/>
      <w:marTop w:val="0"/>
      <w:marBottom w:val="0"/>
      <w:divBdr>
        <w:top w:val="none" w:sz="0" w:space="0" w:color="auto"/>
        <w:left w:val="none" w:sz="0" w:space="0" w:color="auto"/>
        <w:bottom w:val="none" w:sz="0" w:space="0" w:color="auto"/>
        <w:right w:val="none" w:sz="0" w:space="0" w:color="auto"/>
      </w:divBdr>
    </w:div>
    <w:div w:id="568199178">
      <w:bodyDiv w:val="1"/>
      <w:marLeft w:val="0"/>
      <w:marRight w:val="0"/>
      <w:marTop w:val="0"/>
      <w:marBottom w:val="0"/>
      <w:divBdr>
        <w:top w:val="none" w:sz="0" w:space="0" w:color="auto"/>
        <w:left w:val="none" w:sz="0" w:space="0" w:color="auto"/>
        <w:bottom w:val="none" w:sz="0" w:space="0" w:color="auto"/>
        <w:right w:val="none" w:sz="0" w:space="0" w:color="auto"/>
      </w:divBdr>
    </w:div>
    <w:div w:id="601035806">
      <w:bodyDiv w:val="1"/>
      <w:marLeft w:val="0"/>
      <w:marRight w:val="0"/>
      <w:marTop w:val="0"/>
      <w:marBottom w:val="0"/>
      <w:divBdr>
        <w:top w:val="none" w:sz="0" w:space="0" w:color="auto"/>
        <w:left w:val="none" w:sz="0" w:space="0" w:color="auto"/>
        <w:bottom w:val="none" w:sz="0" w:space="0" w:color="auto"/>
        <w:right w:val="none" w:sz="0" w:space="0" w:color="auto"/>
      </w:divBdr>
    </w:div>
    <w:div w:id="673532976">
      <w:bodyDiv w:val="1"/>
      <w:marLeft w:val="0"/>
      <w:marRight w:val="0"/>
      <w:marTop w:val="0"/>
      <w:marBottom w:val="0"/>
      <w:divBdr>
        <w:top w:val="none" w:sz="0" w:space="0" w:color="auto"/>
        <w:left w:val="none" w:sz="0" w:space="0" w:color="auto"/>
        <w:bottom w:val="none" w:sz="0" w:space="0" w:color="auto"/>
        <w:right w:val="none" w:sz="0" w:space="0" w:color="auto"/>
      </w:divBdr>
      <w:divsChild>
        <w:div w:id="1271858714">
          <w:marLeft w:val="0"/>
          <w:marRight w:val="0"/>
          <w:marTop w:val="0"/>
          <w:marBottom w:val="0"/>
          <w:divBdr>
            <w:top w:val="none" w:sz="0" w:space="0" w:color="auto"/>
            <w:left w:val="none" w:sz="0" w:space="0" w:color="auto"/>
            <w:bottom w:val="none" w:sz="0" w:space="0" w:color="auto"/>
            <w:right w:val="none" w:sz="0" w:space="0" w:color="auto"/>
          </w:divBdr>
          <w:divsChild>
            <w:div w:id="198523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707291">
      <w:bodyDiv w:val="1"/>
      <w:marLeft w:val="0"/>
      <w:marRight w:val="0"/>
      <w:marTop w:val="0"/>
      <w:marBottom w:val="0"/>
      <w:divBdr>
        <w:top w:val="none" w:sz="0" w:space="0" w:color="auto"/>
        <w:left w:val="none" w:sz="0" w:space="0" w:color="auto"/>
        <w:bottom w:val="none" w:sz="0" w:space="0" w:color="auto"/>
        <w:right w:val="none" w:sz="0" w:space="0" w:color="auto"/>
      </w:divBdr>
    </w:div>
    <w:div w:id="741492102">
      <w:bodyDiv w:val="1"/>
      <w:marLeft w:val="0"/>
      <w:marRight w:val="0"/>
      <w:marTop w:val="0"/>
      <w:marBottom w:val="0"/>
      <w:divBdr>
        <w:top w:val="none" w:sz="0" w:space="0" w:color="auto"/>
        <w:left w:val="none" w:sz="0" w:space="0" w:color="auto"/>
        <w:bottom w:val="none" w:sz="0" w:space="0" w:color="auto"/>
        <w:right w:val="none" w:sz="0" w:space="0" w:color="auto"/>
      </w:divBdr>
    </w:div>
    <w:div w:id="772669743">
      <w:bodyDiv w:val="1"/>
      <w:marLeft w:val="0"/>
      <w:marRight w:val="0"/>
      <w:marTop w:val="0"/>
      <w:marBottom w:val="0"/>
      <w:divBdr>
        <w:top w:val="none" w:sz="0" w:space="0" w:color="auto"/>
        <w:left w:val="none" w:sz="0" w:space="0" w:color="auto"/>
        <w:bottom w:val="none" w:sz="0" w:space="0" w:color="auto"/>
        <w:right w:val="none" w:sz="0" w:space="0" w:color="auto"/>
      </w:divBdr>
    </w:div>
    <w:div w:id="913315448">
      <w:bodyDiv w:val="1"/>
      <w:marLeft w:val="0"/>
      <w:marRight w:val="0"/>
      <w:marTop w:val="0"/>
      <w:marBottom w:val="0"/>
      <w:divBdr>
        <w:top w:val="none" w:sz="0" w:space="0" w:color="auto"/>
        <w:left w:val="none" w:sz="0" w:space="0" w:color="auto"/>
        <w:bottom w:val="none" w:sz="0" w:space="0" w:color="auto"/>
        <w:right w:val="none" w:sz="0" w:space="0" w:color="auto"/>
      </w:divBdr>
    </w:div>
    <w:div w:id="937714705">
      <w:bodyDiv w:val="1"/>
      <w:marLeft w:val="0"/>
      <w:marRight w:val="0"/>
      <w:marTop w:val="0"/>
      <w:marBottom w:val="0"/>
      <w:divBdr>
        <w:top w:val="none" w:sz="0" w:space="0" w:color="auto"/>
        <w:left w:val="none" w:sz="0" w:space="0" w:color="auto"/>
        <w:bottom w:val="none" w:sz="0" w:space="0" w:color="auto"/>
        <w:right w:val="none" w:sz="0" w:space="0" w:color="auto"/>
      </w:divBdr>
    </w:div>
    <w:div w:id="1034500317">
      <w:bodyDiv w:val="1"/>
      <w:marLeft w:val="0"/>
      <w:marRight w:val="0"/>
      <w:marTop w:val="0"/>
      <w:marBottom w:val="0"/>
      <w:divBdr>
        <w:top w:val="none" w:sz="0" w:space="0" w:color="auto"/>
        <w:left w:val="none" w:sz="0" w:space="0" w:color="auto"/>
        <w:bottom w:val="none" w:sz="0" w:space="0" w:color="auto"/>
        <w:right w:val="none" w:sz="0" w:space="0" w:color="auto"/>
      </w:divBdr>
    </w:div>
    <w:div w:id="1040671563">
      <w:bodyDiv w:val="1"/>
      <w:marLeft w:val="0"/>
      <w:marRight w:val="0"/>
      <w:marTop w:val="0"/>
      <w:marBottom w:val="0"/>
      <w:divBdr>
        <w:top w:val="none" w:sz="0" w:space="0" w:color="auto"/>
        <w:left w:val="none" w:sz="0" w:space="0" w:color="auto"/>
        <w:bottom w:val="none" w:sz="0" w:space="0" w:color="auto"/>
        <w:right w:val="none" w:sz="0" w:space="0" w:color="auto"/>
      </w:divBdr>
    </w:div>
    <w:div w:id="1052777344">
      <w:bodyDiv w:val="1"/>
      <w:marLeft w:val="0"/>
      <w:marRight w:val="0"/>
      <w:marTop w:val="0"/>
      <w:marBottom w:val="0"/>
      <w:divBdr>
        <w:top w:val="none" w:sz="0" w:space="0" w:color="auto"/>
        <w:left w:val="none" w:sz="0" w:space="0" w:color="auto"/>
        <w:bottom w:val="none" w:sz="0" w:space="0" w:color="auto"/>
        <w:right w:val="none" w:sz="0" w:space="0" w:color="auto"/>
      </w:divBdr>
    </w:div>
    <w:div w:id="1071928697">
      <w:bodyDiv w:val="1"/>
      <w:marLeft w:val="0"/>
      <w:marRight w:val="0"/>
      <w:marTop w:val="0"/>
      <w:marBottom w:val="0"/>
      <w:divBdr>
        <w:top w:val="none" w:sz="0" w:space="0" w:color="auto"/>
        <w:left w:val="none" w:sz="0" w:space="0" w:color="auto"/>
        <w:bottom w:val="none" w:sz="0" w:space="0" w:color="auto"/>
        <w:right w:val="none" w:sz="0" w:space="0" w:color="auto"/>
      </w:divBdr>
    </w:div>
    <w:div w:id="1158349645">
      <w:bodyDiv w:val="1"/>
      <w:marLeft w:val="0"/>
      <w:marRight w:val="0"/>
      <w:marTop w:val="0"/>
      <w:marBottom w:val="0"/>
      <w:divBdr>
        <w:top w:val="none" w:sz="0" w:space="0" w:color="auto"/>
        <w:left w:val="none" w:sz="0" w:space="0" w:color="auto"/>
        <w:bottom w:val="none" w:sz="0" w:space="0" w:color="auto"/>
        <w:right w:val="none" w:sz="0" w:space="0" w:color="auto"/>
      </w:divBdr>
      <w:divsChild>
        <w:div w:id="680933935">
          <w:marLeft w:val="0"/>
          <w:marRight w:val="0"/>
          <w:marTop w:val="0"/>
          <w:marBottom w:val="0"/>
          <w:divBdr>
            <w:top w:val="none" w:sz="0" w:space="0" w:color="auto"/>
            <w:left w:val="none" w:sz="0" w:space="0" w:color="auto"/>
            <w:bottom w:val="none" w:sz="0" w:space="0" w:color="auto"/>
            <w:right w:val="none" w:sz="0" w:space="0" w:color="auto"/>
          </w:divBdr>
          <w:divsChild>
            <w:div w:id="646593788">
              <w:marLeft w:val="0"/>
              <w:marRight w:val="0"/>
              <w:marTop w:val="0"/>
              <w:marBottom w:val="0"/>
              <w:divBdr>
                <w:top w:val="none" w:sz="0" w:space="0" w:color="auto"/>
                <w:left w:val="none" w:sz="0" w:space="0" w:color="auto"/>
                <w:bottom w:val="none" w:sz="0" w:space="0" w:color="auto"/>
                <w:right w:val="none" w:sz="0" w:space="0" w:color="auto"/>
              </w:divBdr>
              <w:divsChild>
                <w:div w:id="847014560">
                  <w:marLeft w:val="0"/>
                  <w:marRight w:val="0"/>
                  <w:marTop w:val="0"/>
                  <w:marBottom w:val="0"/>
                  <w:divBdr>
                    <w:top w:val="none" w:sz="0" w:space="0" w:color="auto"/>
                    <w:left w:val="none" w:sz="0" w:space="0" w:color="auto"/>
                    <w:bottom w:val="none" w:sz="0" w:space="0" w:color="auto"/>
                    <w:right w:val="none" w:sz="0" w:space="0" w:color="auto"/>
                  </w:divBdr>
                  <w:divsChild>
                    <w:div w:id="715814879">
                      <w:marLeft w:val="0"/>
                      <w:marRight w:val="0"/>
                      <w:marTop w:val="0"/>
                      <w:marBottom w:val="0"/>
                      <w:divBdr>
                        <w:top w:val="none" w:sz="0" w:space="0" w:color="auto"/>
                        <w:left w:val="none" w:sz="0" w:space="0" w:color="auto"/>
                        <w:bottom w:val="none" w:sz="0" w:space="0" w:color="auto"/>
                        <w:right w:val="none" w:sz="0" w:space="0" w:color="auto"/>
                      </w:divBdr>
                      <w:divsChild>
                        <w:div w:id="1293050923">
                          <w:marLeft w:val="0"/>
                          <w:marRight w:val="0"/>
                          <w:marTop w:val="0"/>
                          <w:marBottom w:val="0"/>
                          <w:divBdr>
                            <w:top w:val="none" w:sz="0" w:space="0" w:color="auto"/>
                            <w:left w:val="none" w:sz="0" w:space="0" w:color="auto"/>
                            <w:bottom w:val="none" w:sz="0" w:space="0" w:color="auto"/>
                            <w:right w:val="none" w:sz="0" w:space="0" w:color="auto"/>
                          </w:divBdr>
                        </w:div>
                      </w:divsChild>
                    </w:div>
                    <w:div w:id="156263310">
                      <w:marLeft w:val="0"/>
                      <w:marRight w:val="0"/>
                      <w:marTop w:val="0"/>
                      <w:marBottom w:val="0"/>
                      <w:divBdr>
                        <w:top w:val="none" w:sz="0" w:space="0" w:color="auto"/>
                        <w:left w:val="none" w:sz="0" w:space="0" w:color="auto"/>
                        <w:bottom w:val="none" w:sz="0" w:space="0" w:color="auto"/>
                        <w:right w:val="none" w:sz="0" w:space="0" w:color="auto"/>
                      </w:divBdr>
                      <w:divsChild>
                        <w:div w:id="1640529512">
                          <w:marLeft w:val="0"/>
                          <w:marRight w:val="0"/>
                          <w:marTop w:val="0"/>
                          <w:marBottom w:val="0"/>
                          <w:divBdr>
                            <w:top w:val="none" w:sz="0" w:space="0" w:color="auto"/>
                            <w:left w:val="none" w:sz="0" w:space="0" w:color="auto"/>
                            <w:bottom w:val="none" w:sz="0" w:space="0" w:color="auto"/>
                            <w:right w:val="none" w:sz="0" w:space="0" w:color="auto"/>
                          </w:divBdr>
                        </w:div>
                      </w:divsChild>
                    </w:div>
                    <w:div w:id="970673975">
                      <w:marLeft w:val="0"/>
                      <w:marRight w:val="0"/>
                      <w:marTop w:val="0"/>
                      <w:marBottom w:val="0"/>
                      <w:divBdr>
                        <w:top w:val="none" w:sz="0" w:space="0" w:color="auto"/>
                        <w:left w:val="none" w:sz="0" w:space="0" w:color="auto"/>
                        <w:bottom w:val="none" w:sz="0" w:space="0" w:color="auto"/>
                        <w:right w:val="none" w:sz="0" w:space="0" w:color="auto"/>
                      </w:divBdr>
                      <w:divsChild>
                        <w:div w:id="1186288102">
                          <w:marLeft w:val="0"/>
                          <w:marRight w:val="0"/>
                          <w:marTop w:val="0"/>
                          <w:marBottom w:val="0"/>
                          <w:divBdr>
                            <w:top w:val="none" w:sz="0" w:space="0" w:color="auto"/>
                            <w:left w:val="none" w:sz="0" w:space="0" w:color="auto"/>
                            <w:bottom w:val="none" w:sz="0" w:space="0" w:color="auto"/>
                            <w:right w:val="none" w:sz="0" w:space="0" w:color="auto"/>
                          </w:divBdr>
                        </w:div>
                      </w:divsChild>
                    </w:div>
                    <w:div w:id="1224870966">
                      <w:marLeft w:val="0"/>
                      <w:marRight w:val="0"/>
                      <w:marTop w:val="0"/>
                      <w:marBottom w:val="0"/>
                      <w:divBdr>
                        <w:top w:val="none" w:sz="0" w:space="0" w:color="auto"/>
                        <w:left w:val="none" w:sz="0" w:space="0" w:color="auto"/>
                        <w:bottom w:val="none" w:sz="0" w:space="0" w:color="auto"/>
                        <w:right w:val="none" w:sz="0" w:space="0" w:color="auto"/>
                      </w:divBdr>
                      <w:divsChild>
                        <w:div w:id="318509326">
                          <w:marLeft w:val="0"/>
                          <w:marRight w:val="0"/>
                          <w:marTop w:val="0"/>
                          <w:marBottom w:val="0"/>
                          <w:divBdr>
                            <w:top w:val="none" w:sz="0" w:space="0" w:color="auto"/>
                            <w:left w:val="none" w:sz="0" w:space="0" w:color="auto"/>
                            <w:bottom w:val="none" w:sz="0" w:space="0" w:color="auto"/>
                            <w:right w:val="none" w:sz="0" w:space="0" w:color="auto"/>
                          </w:divBdr>
                        </w:div>
                      </w:divsChild>
                    </w:div>
                    <w:div w:id="1445534933">
                      <w:marLeft w:val="0"/>
                      <w:marRight w:val="0"/>
                      <w:marTop w:val="0"/>
                      <w:marBottom w:val="0"/>
                      <w:divBdr>
                        <w:top w:val="none" w:sz="0" w:space="0" w:color="auto"/>
                        <w:left w:val="none" w:sz="0" w:space="0" w:color="auto"/>
                        <w:bottom w:val="none" w:sz="0" w:space="0" w:color="auto"/>
                        <w:right w:val="none" w:sz="0" w:space="0" w:color="auto"/>
                      </w:divBdr>
                      <w:divsChild>
                        <w:div w:id="251280285">
                          <w:marLeft w:val="0"/>
                          <w:marRight w:val="0"/>
                          <w:marTop w:val="0"/>
                          <w:marBottom w:val="0"/>
                          <w:divBdr>
                            <w:top w:val="none" w:sz="0" w:space="0" w:color="auto"/>
                            <w:left w:val="none" w:sz="0" w:space="0" w:color="auto"/>
                            <w:bottom w:val="none" w:sz="0" w:space="0" w:color="auto"/>
                            <w:right w:val="none" w:sz="0" w:space="0" w:color="auto"/>
                          </w:divBdr>
                        </w:div>
                      </w:divsChild>
                    </w:div>
                    <w:div w:id="469059268">
                      <w:marLeft w:val="0"/>
                      <w:marRight w:val="0"/>
                      <w:marTop w:val="0"/>
                      <w:marBottom w:val="0"/>
                      <w:divBdr>
                        <w:top w:val="none" w:sz="0" w:space="0" w:color="auto"/>
                        <w:left w:val="none" w:sz="0" w:space="0" w:color="auto"/>
                        <w:bottom w:val="none" w:sz="0" w:space="0" w:color="auto"/>
                        <w:right w:val="none" w:sz="0" w:space="0" w:color="auto"/>
                      </w:divBdr>
                      <w:divsChild>
                        <w:div w:id="456797398">
                          <w:marLeft w:val="0"/>
                          <w:marRight w:val="0"/>
                          <w:marTop w:val="0"/>
                          <w:marBottom w:val="0"/>
                          <w:divBdr>
                            <w:top w:val="none" w:sz="0" w:space="0" w:color="auto"/>
                            <w:left w:val="none" w:sz="0" w:space="0" w:color="auto"/>
                            <w:bottom w:val="none" w:sz="0" w:space="0" w:color="auto"/>
                            <w:right w:val="none" w:sz="0" w:space="0" w:color="auto"/>
                          </w:divBdr>
                        </w:div>
                      </w:divsChild>
                    </w:div>
                    <w:div w:id="655304013">
                      <w:marLeft w:val="0"/>
                      <w:marRight w:val="0"/>
                      <w:marTop w:val="0"/>
                      <w:marBottom w:val="0"/>
                      <w:divBdr>
                        <w:top w:val="none" w:sz="0" w:space="0" w:color="auto"/>
                        <w:left w:val="none" w:sz="0" w:space="0" w:color="auto"/>
                        <w:bottom w:val="none" w:sz="0" w:space="0" w:color="auto"/>
                        <w:right w:val="none" w:sz="0" w:space="0" w:color="auto"/>
                      </w:divBdr>
                      <w:divsChild>
                        <w:div w:id="177216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8009351">
      <w:bodyDiv w:val="1"/>
      <w:marLeft w:val="0"/>
      <w:marRight w:val="0"/>
      <w:marTop w:val="0"/>
      <w:marBottom w:val="0"/>
      <w:divBdr>
        <w:top w:val="none" w:sz="0" w:space="0" w:color="auto"/>
        <w:left w:val="none" w:sz="0" w:space="0" w:color="auto"/>
        <w:bottom w:val="none" w:sz="0" w:space="0" w:color="auto"/>
        <w:right w:val="none" w:sz="0" w:space="0" w:color="auto"/>
      </w:divBdr>
    </w:div>
    <w:div w:id="1607345353">
      <w:bodyDiv w:val="1"/>
      <w:marLeft w:val="0"/>
      <w:marRight w:val="0"/>
      <w:marTop w:val="0"/>
      <w:marBottom w:val="0"/>
      <w:divBdr>
        <w:top w:val="none" w:sz="0" w:space="0" w:color="auto"/>
        <w:left w:val="none" w:sz="0" w:space="0" w:color="auto"/>
        <w:bottom w:val="none" w:sz="0" w:space="0" w:color="auto"/>
        <w:right w:val="none" w:sz="0" w:space="0" w:color="auto"/>
      </w:divBdr>
    </w:div>
    <w:div w:id="1640571066">
      <w:bodyDiv w:val="1"/>
      <w:marLeft w:val="0"/>
      <w:marRight w:val="0"/>
      <w:marTop w:val="0"/>
      <w:marBottom w:val="0"/>
      <w:divBdr>
        <w:top w:val="none" w:sz="0" w:space="0" w:color="auto"/>
        <w:left w:val="none" w:sz="0" w:space="0" w:color="auto"/>
        <w:bottom w:val="none" w:sz="0" w:space="0" w:color="auto"/>
        <w:right w:val="none" w:sz="0" w:space="0" w:color="auto"/>
      </w:divBdr>
    </w:div>
    <w:div w:id="1674331263">
      <w:bodyDiv w:val="1"/>
      <w:marLeft w:val="0"/>
      <w:marRight w:val="0"/>
      <w:marTop w:val="0"/>
      <w:marBottom w:val="0"/>
      <w:divBdr>
        <w:top w:val="none" w:sz="0" w:space="0" w:color="auto"/>
        <w:left w:val="none" w:sz="0" w:space="0" w:color="auto"/>
        <w:bottom w:val="none" w:sz="0" w:space="0" w:color="auto"/>
        <w:right w:val="none" w:sz="0" w:space="0" w:color="auto"/>
      </w:divBdr>
    </w:div>
    <w:div w:id="1704597328">
      <w:bodyDiv w:val="1"/>
      <w:marLeft w:val="0"/>
      <w:marRight w:val="0"/>
      <w:marTop w:val="0"/>
      <w:marBottom w:val="0"/>
      <w:divBdr>
        <w:top w:val="none" w:sz="0" w:space="0" w:color="auto"/>
        <w:left w:val="none" w:sz="0" w:space="0" w:color="auto"/>
        <w:bottom w:val="none" w:sz="0" w:space="0" w:color="auto"/>
        <w:right w:val="none" w:sz="0" w:space="0" w:color="auto"/>
      </w:divBdr>
    </w:div>
    <w:div w:id="1757752107">
      <w:bodyDiv w:val="1"/>
      <w:marLeft w:val="0"/>
      <w:marRight w:val="0"/>
      <w:marTop w:val="0"/>
      <w:marBottom w:val="0"/>
      <w:divBdr>
        <w:top w:val="none" w:sz="0" w:space="0" w:color="auto"/>
        <w:left w:val="none" w:sz="0" w:space="0" w:color="auto"/>
        <w:bottom w:val="none" w:sz="0" w:space="0" w:color="auto"/>
        <w:right w:val="none" w:sz="0" w:space="0" w:color="auto"/>
      </w:divBdr>
      <w:divsChild>
        <w:div w:id="1262224781">
          <w:marLeft w:val="0"/>
          <w:marRight w:val="0"/>
          <w:marTop w:val="0"/>
          <w:marBottom w:val="0"/>
          <w:divBdr>
            <w:top w:val="none" w:sz="0" w:space="0" w:color="auto"/>
            <w:left w:val="none" w:sz="0" w:space="0" w:color="auto"/>
            <w:bottom w:val="none" w:sz="0" w:space="0" w:color="auto"/>
            <w:right w:val="none" w:sz="0" w:space="0" w:color="auto"/>
          </w:divBdr>
          <w:divsChild>
            <w:div w:id="2070374422">
              <w:marLeft w:val="0"/>
              <w:marRight w:val="0"/>
              <w:marTop w:val="0"/>
              <w:marBottom w:val="0"/>
              <w:divBdr>
                <w:top w:val="none" w:sz="0" w:space="0" w:color="auto"/>
                <w:left w:val="none" w:sz="0" w:space="0" w:color="auto"/>
                <w:bottom w:val="none" w:sz="0" w:space="0" w:color="auto"/>
                <w:right w:val="none" w:sz="0" w:space="0" w:color="auto"/>
              </w:divBdr>
              <w:divsChild>
                <w:div w:id="1771777994">
                  <w:marLeft w:val="0"/>
                  <w:marRight w:val="0"/>
                  <w:marTop w:val="0"/>
                  <w:marBottom w:val="0"/>
                  <w:divBdr>
                    <w:top w:val="none" w:sz="0" w:space="0" w:color="auto"/>
                    <w:left w:val="none" w:sz="0" w:space="0" w:color="auto"/>
                    <w:bottom w:val="none" w:sz="0" w:space="0" w:color="auto"/>
                    <w:right w:val="none" w:sz="0" w:space="0" w:color="auto"/>
                  </w:divBdr>
                  <w:divsChild>
                    <w:div w:id="155963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837459">
      <w:bodyDiv w:val="1"/>
      <w:marLeft w:val="0"/>
      <w:marRight w:val="0"/>
      <w:marTop w:val="0"/>
      <w:marBottom w:val="0"/>
      <w:divBdr>
        <w:top w:val="none" w:sz="0" w:space="0" w:color="auto"/>
        <w:left w:val="none" w:sz="0" w:space="0" w:color="auto"/>
        <w:bottom w:val="none" w:sz="0" w:space="0" w:color="auto"/>
        <w:right w:val="none" w:sz="0" w:space="0" w:color="auto"/>
      </w:divBdr>
    </w:div>
    <w:div w:id="1930767021">
      <w:bodyDiv w:val="1"/>
      <w:marLeft w:val="0"/>
      <w:marRight w:val="0"/>
      <w:marTop w:val="0"/>
      <w:marBottom w:val="0"/>
      <w:divBdr>
        <w:top w:val="none" w:sz="0" w:space="0" w:color="auto"/>
        <w:left w:val="none" w:sz="0" w:space="0" w:color="auto"/>
        <w:bottom w:val="none" w:sz="0" w:space="0" w:color="auto"/>
        <w:right w:val="none" w:sz="0" w:space="0" w:color="auto"/>
      </w:divBdr>
    </w:div>
    <w:div w:id="1933470669">
      <w:bodyDiv w:val="1"/>
      <w:marLeft w:val="0"/>
      <w:marRight w:val="0"/>
      <w:marTop w:val="0"/>
      <w:marBottom w:val="0"/>
      <w:divBdr>
        <w:top w:val="none" w:sz="0" w:space="0" w:color="auto"/>
        <w:left w:val="none" w:sz="0" w:space="0" w:color="auto"/>
        <w:bottom w:val="none" w:sz="0" w:space="0" w:color="auto"/>
        <w:right w:val="none" w:sz="0" w:space="0" w:color="auto"/>
      </w:divBdr>
    </w:div>
    <w:div w:id="1960410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F7500-529F-45C9-9665-C45961735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1626</Words>
  <Characters>9272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2025-10-16T15:07:00Z</dcterms:created>
  <dcterms:modified xsi:type="dcterms:W3CDTF">2025-11-10T13:02:00Z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daa305a9-4863-4852-bc2b-e8083d1c0280</vt:lpwstr>
  </property>
</Properties>
</file>