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CF084F">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65A8C"/>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084F"/>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 ds:uri="http://schemas.microsoft.com/office/2006/documentManagement/types"/>
    <ds:schemaRef ds:uri="http://purl.org/dc/terms/"/>
    <ds:schemaRef ds:uri="303dbf9b-b85b-46a0-94f1-894078c07ecd"/>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680B882-3B5D-439A-8C49-571F246E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Caroline Lewis</cp:lastModifiedBy>
  <cp:revision>2</cp:revision>
  <cp:lastPrinted>2016-10-24T12:21:00Z</cp:lastPrinted>
  <dcterms:created xsi:type="dcterms:W3CDTF">2017-10-13T09:32:00Z</dcterms:created>
  <dcterms:modified xsi:type="dcterms:W3CDTF">2017-10-13T09:32:00Z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