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97352914"/>
        <w:docPartObj>
          <w:docPartGallery w:val="Cover Pages"/>
          <w:docPartUnique/>
        </w:docPartObj>
      </w:sdtPr>
      <w:sdtEndPr/>
      <w:sdtContent>
        <w:p w14:paraId="14F6481A" w14:textId="3073CB13" w:rsidR="007F1D49" w:rsidRDefault="007F1D49">
          <w:r>
            <w:rPr>
              <w:noProof/>
            </w:rPr>
            <mc:AlternateContent>
              <mc:Choice Requires="wpg">
                <w:drawing>
                  <wp:anchor distT="0" distB="0" distL="114300" distR="114300" simplePos="0" relativeHeight="251659264" behindDoc="1" locked="0" layoutInCell="1" allowOverlap="1" wp14:anchorId="4738DC92" wp14:editId="20871E00">
                    <wp:simplePos x="0" y="0"/>
                    <wp:positionH relativeFrom="page">
                      <wp:posOffset>469513</wp:posOffset>
                    </wp:positionH>
                    <wp:positionV relativeFrom="margin">
                      <wp:posOffset>-266700</wp:posOffset>
                    </wp:positionV>
                    <wp:extent cx="6553974" cy="9385300"/>
                    <wp:effectExtent l="0" t="0" r="0" b="6350"/>
                    <wp:wrapNone/>
                    <wp:docPr id="193" name="Group 193"/>
                    <wp:cNvGraphicFramePr/>
                    <a:graphic xmlns:a="http://schemas.openxmlformats.org/drawingml/2006/main">
                      <a:graphicData uri="http://schemas.microsoft.com/office/word/2010/wordprocessingGroup">
                        <wpg:wgp>
                          <wpg:cNvGrpSpPr/>
                          <wpg:grpSpPr>
                            <a:xfrm>
                              <a:off x="0" y="0"/>
                              <a:ext cx="6553974" cy="9385300"/>
                              <a:chOff x="-13721" y="0"/>
                              <a:chExt cx="6871721" cy="9385300"/>
                            </a:xfrm>
                            <a:solidFill>
                              <a:schemeClr val="accent1">
                                <a:lumMod val="90000"/>
                              </a:schemeClr>
                            </a:solidFill>
                          </wpg:grpSpPr>
                          <wps:wsp>
                            <wps:cNvPr id="194" name="Rectangle 194"/>
                            <wps:cNvSpPr/>
                            <wps:spPr>
                              <a:xfrm>
                                <a:off x="0" y="0"/>
                                <a:ext cx="6858000" cy="1371600"/>
                              </a:xfrm>
                              <a:prstGeom prst="rec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path path="circle">
                                  <a:fillToRect r="100000" b="100000"/>
                                </a:path>
                                <a:tileRect l="-100000" t="-100000"/>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361695"/>
                                <a:ext cx="6826250" cy="5023605"/>
                              </a:xfrm>
                              <a:prstGeom prst="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sdt>
                                  <w:sdtPr>
                                    <w:rPr>
                                      <w:b/>
                                      <w:bCs/>
                                      <w:color w:val="000000" w:themeColor="text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3ECCA4D" w14:textId="79587740" w:rsidR="007F1D49" w:rsidRPr="007F1D49" w:rsidRDefault="007F1D49">
                                      <w:pPr>
                                        <w:pStyle w:val="NoSpacing"/>
                                        <w:spacing w:before="120"/>
                                        <w:jc w:val="center"/>
                                        <w:rPr>
                                          <w:b/>
                                          <w:bCs/>
                                          <w:color w:val="000000" w:themeColor="text1"/>
                                          <w:sz w:val="36"/>
                                          <w:szCs w:val="36"/>
                                        </w:rPr>
                                      </w:pPr>
                                      <w:r w:rsidRPr="007F1D49">
                                        <w:rPr>
                                          <w:b/>
                                          <w:bCs/>
                                          <w:color w:val="000000" w:themeColor="text1"/>
                                          <w:sz w:val="36"/>
                                          <w:szCs w:val="36"/>
                                        </w:rPr>
                                        <w:t>Norbert Nemes</w:t>
                                      </w:r>
                                    </w:p>
                                  </w:sdtContent>
                                </w:sdt>
                                <w:p w14:paraId="2E1997F5" w14:textId="2FF5AA69" w:rsidR="007F1D49" w:rsidRPr="007F1D49" w:rsidRDefault="001B336C">
                                  <w:pPr>
                                    <w:pStyle w:val="NoSpacing"/>
                                    <w:spacing w:before="120"/>
                                    <w:jc w:val="center"/>
                                    <w:rPr>
                                      <w:b/>
                                      <w:bCs/>
                                      <w:color w:val="000000" w:themeColor="text1"/>
                                      <w:sz w:val="36"/>
                                      <w:szCs w:val="36"/>
                                    </w:rPr>
                                  </w:pPr>
                                  <w:sdt>
                                    <w:sdtPr>
                                      <w:rPr>
                                        <w:b/>
                                        <w:bCs/>
                                        <w:caps/>
                                        <w:color w:val="000000" w:themeColor="text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F1D49" w:rsidRPr="007F1D49">
                                        <w:rPr>
                                          <w:b/>
                                          <w:bCs/>
                                          <w:caps/>
                                          <w:color w:val="000000" w:themeColor="text1"/>
                                          <w:sz w:val="36"/>
                                          <w:szCs w:val="36"/>
                                        </w:rPr>
                                        <w:t>1909124</w:t>
                                      </w:r>
                                    </w:sdtContent>
                                  </w:sdt>
                                  <w:r w:rsidR="007F1D49" w:rsidRPr="007F1D49">
                                    <w:rPr>
                                      <w:b/>
                                      <w:bCs/>
                                      <w:color w:val="000000" w:themeColor="text1"/>
                                      <w:sz w:val="36"/>
                                      <w:szCs w:val="36"/>
                                    </w:rPr>
                                    <w:t>  </w:t>
                                  </w:r>
                                  <w:sdt>
                                    <w:sdtPr>
                                      <w:rPr>
                                        <w:b/>
                                        <w:bCs/>
                                        <w:color w:val="000000" w:themeColor="text1"/>
                                        <w:sz w:val="36"/>
                                        <w:szCs w:val="36"/>
                                      </w:rPr>
                                      <w:alias w:val="Address"/>
                                      <w:tag w:val=""/>
                                      <w:id w:val="-253358678"/>
                                      <w:dataBinding w:prefixMappings="xmlns:ns0='http://schemas.microsoft.com/office/2006/coverPageProps' " w:xpath="/ns0:CoverPageProperties[1]/ns0:CompanyAddress[1]" w:storeItemID="{55AF091B-3C7A-41E3-B477-F2FDAA23CFDA}"/>
                                      <w:text/>
                                    </w:sdtPr>
                                    <w:sdtEndPr/>
                                    <w:sdtContent>
                                      <w:r w:rsidR="007F1D49" w:rsidRPr="007F1D49">
                                        <w:rPr>
                                          <w:b/>
                                          <w:bCs/>
                                          <w:color w:val="000000" w:themeColor="text1"/>
                                          <w:sz w:val="36"/>
                                          <w:szCs w:val="36"/>
                                        </w:rPr>
                                        <w:t>UWTSD 2019</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3721" y="1473200"/>
                                <a:ext cx="6858000" cy="2310216"/>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2700000" scaled="1"/>
                                <a:tileRect/>
                              </a:gradFill>
                              <a:ln>
                                <a:noFill/>
                              </a:ln>
                            </wps:spPr>
                            <wps:style>
                              <a:lnRef idx="0">
                                <a:scrgbClr r="0" g="0" b="0"/>
                              </a:lnRef>
                              <a:fillRef idx="0">
                                <a:scrgbClr r="0" g="0" b="0"/>
                              </a:fillRef>
                              <a:effectRef idx="0">
                                <a:scrgbClr r="0" g="0" b="0"/>
                              </a:effectRef>
                              <a:fontRef idx="minor">
                                <a:schemeClr val="lt1"/>
                              </a:fontRef>
                            </wps:style>
                            <wps:txbx>
                              <w:txbxContent>
                                <w:sdt>
                                  <w:sdtPr>
                                    <w:rPr>
                                      <w:rFonts w:asciiTheme="majorHAnsi" w:eastAsiaTheme="majorEastAsia" w:hAnsiTheme="majorHAnsi" w:cstheme="majorBidi"/>
                                      <w:caps/>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6E75D62" w14:textId="1CE5713B" w:rsidR="007F1D49" w:rsidRPr="007F1D49" w:rsidRDefault="007F1D49" w:rsidP="003667BC">
                                      <w:pPr>
                                        <w:pStyle w:val="NoSpacing"/>
                                        <w:shd w:val="clear" w:color="auto" w:fill="EFEFEF" w:themeFill="accent2" w:themeFillTint="33"/>
                                        <w:jc w:val="center"/>
                                        <w:rPr>
                                          <w:rFonts w:asciiTheme="majorHAnsi" w:eastAsiaTheme="majorEastAsia" w:hAnsiTheme="majorHAnsi" w:cstheme="majorBidi"/>
                                          <w:caps/>
                                          <w:sz w:val="44"/>
                                          <w:szCs w:val="44"/>
                                        </w:rPr>
                                      </w:pPr>
                                      <w:r w:rsidRPr="005279FA">
                                        <w:rPr>
                                          <w:rFonts w:asciiTheme="majorHAnsi" w:eastAsiaTheme="majorEastAsia" w:hAnsiTheme="majorHAnsi" w:cstheme="majorBidi"/>
                                          <w:caps/>
                                          <w:sz w:val="44"/>
                                          <w:szCs w:val="44"/>
                                        </w:rPr>
                                        <w:t>Academic Report</w:t>
                                      </w:r>
                                    </w:p>
                                  </w:sdtContent>
                                </w:sdt>
                                <w:p w14:paraId="293598BC" w14:textId="5A1FEB53" w:rsidR="007F1D49" w:rsidRDefault="007F1D49" w:rsidP="003667BC">
                                  <w:pPr>
                                    <w:pStyle w:val="NoSpacing"/>
                                    <w:shd w:val="clear" w:color="auto" w:fill="EFEFEF" w:themeFill="accent2" w:themeFillTint="33"/>
                                    <w:jc w:val="center"/>
                                    <w:rPr>
                                      <w:rFonts w:asciiTheme="majorHAnsi" w:eastAsiaTheme="majorEastAsia" w:hAnsiTheme="majorHAnsi" w:cstheme="majorBidi"/>
                                      <w:caps/>
                                      <w:sz w:val="44"/>
                                      <w:szCs w:val="44"/>
                                    </w:rPr>
                                  </w:pPr>
                                  <w:r w:rsidRPr="007F1D49">
                                    <w:rPr>
                                      <w:rFonts w:asciiTheme="majorHAnsi" w:eastAsiaTheme="majorEastAsia" w:hAnsiTheme="majorHAnsi" w:cstheme="majorBidi"/>
                                      <w:caps/>
                                      <w:sz w:val="44"/>
                                      <w:szCs w:val="44"/>
                                    </w:rPr>
                                    <w:t>Lecturer: Christopher Mufava</w:t>
                                  </w:r>
                                </w:p>
                                <w:p w14:paraId="1593AB2B" w14:textId="0466636D" w:rsidR="007F1D49" w:rsidRDefault="007F1D49" w:rsidP="003667BC">
                                  <w:pPr>
                                    <w:pStyle w:val="NoSpacing"/>
                                    <w:shd w:val="clear" w:color="auto" w:fill="EFEFEF" w:themeFill="accent2" w:themeFillTint="33"/>
                                    <w:jc w:val="center"/>
                                    <w:rPr>
                                      <w:rFonts w:asciiTheme="majorHAnsi" w:eastAsiaTheme="majorEastAsia" w:hAnsiTheme="majorHAnsi" w:cstheme="majorBidi"/>
                                      <w:caps/>
                                      <w:sz w:val="44"/>
                                      <w:szCs w:val="44"/>
                                    </w:rPr>
                                  </w:pPr>
                                  <w:r>
                                    <w:rPr>
                                      <w:rFonts w:asciiTheme="majorHAnsi" w:eastAsiaTheme="majorEastAsia" w:hAnsiTheme="majorHAnsi" w:cstheme="majorBidi"/>
                                      <w:caps/>
                                      <w:sz w:val="44"/>
                                      <w:szCs w:val="44"/>
                                    </w:rPr>
                                    <w:t>Subject: Effective team working and communication</w:t>
                                  </w:r>
                                </w:p>
                                <w:p w14:paraId="6701102E" w14:textId="3778EFF6" w:rsidR="007F1D49" w:rsidRPr="007F1D49" w:rsidRDefault="007F1D49" w:rsidP="003667BC">
                                  <w:pPr>
                                    <w:pStyle w:val="NoSpacing"/>
                                    <w:shd w:val="clear" w:color="auto" w:fill="EFEFEF" w:themeFill="accent2" w:themeFillTint="33"/>
                                    <w:jc w:val="center"/>
                                    <w:rPr>
                                      <w:rFonts w:asciiTheme="majorHAnsi" w:eastAsiaTheme="majorEastAsia" w:hAnsiTheme="majorHAnsi" w:cstheme="majorBidi"/>
                                      <w:caps/>
                                      <w:sz w:val="44"/>
                                      <w:szCs w:val="44"/>
                                    </w:rPr>
                                  </w:pPr>
                                  <w:r>
                                    <w:rPr>
                                      <w:rFonts w:asciiTheme="majorHAnsi" w:eastAsiaTheme="majorEastAsia" w:hAnsiTheme="majorHAnsi" w:cstheme="majorBidi"/>
                                      <w:caps/>
                                      <w:sz w:val="44"/>
                                      <w:szCs w:val="44"/>
                                    </w:rPr>
                                    <w:t>bmsw 4002 etw</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738DC92" id="Group 193" o:spid="_x0000_s1026" style="position:absolute;margin-left:36.95pt;margin-top:-21pt;width:516.05pt;height:739pt;z-index:-251657216;mso-position-horizontal-relative:page;mso-position-vertical-relative:margin" coordorigin="-137" coordsize="68717,938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" fillcolor="#414141 [964]" stroked="f">
                      <v:fill color2="#ddd [3204]" rotate="t" colors="0 gray;.5 #b9b9b9;1 #ddd" focus="100%" type="gradientRadial"/>
                    </v:rect>
                    <v:rect id="Rectangle 195" o:spid="_x0000_s1028" style="position:absolute;top:43616;width:68262;height:5023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" fillcolor="#f7f7f7 [184]" stroked="f">
                      <v:fill color2="#cfcfcf [984]" rotate="t" angle="180" colors="0 #f7f7f7;48497f #b7b7b7;54395f #b7b7b7;1 #cfcfcf" focus="100%" type="gradient"/>
                      <v:textbox inset="36pt,57.6pt,36pt,36pt">
                        <w:txbxContent>
                          <w:sdt>
                            <w:sdtPr>
                              <w:rPr>
                                <w:b/>
                                <w:bCs/>
                                <w:color w:val="000000" w:themeColor="text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3ECCA4D" w14:textId="79587740" w:rsidR="007F1D49" w:rsidRPr="007F1D49" w:rsidRDefault="007F1D49">
                                <w:pPr>
                                  <w:pStyle w:val="NoSpacing"/>
                                  <w:spacing w:before="120"/>
                                  <w:jc w:val="center"/>
                                  <w:rPr>
                                    <w:b/>
                                    <w:bCs/>
                                    <w:color w:val="000000" w:themeColor="text1"/>
                                    <w:sz w:val="36"/>
                                    <w:szCs w:val="36"/>
                                  </w:rPr>
                                </w:pPr>
                                <w:r w:rsidRPr="007F1D49">
                                  <w:rPr>
                                    <w:b/>
                                    <w:bCs/>
                                    <w:color w:val="000000" w:themeColor="text1"/>
                                    <w:sz w:val="36"/>
                                    <w:szCs w:val="36"/>
                                  </w:rPr>
                                  <w:t>Norbert Nemes</w:t>
                                </w:r>
                              </w:p>
                            </w:sdtContent>
                          </w:sdt>
                          <w:p w14:paraId="2E1997F5" w14:textId="2FF5AA69" w:rsidR="007F1D49" w:rsidRPr="007F1D49" w:rsidRDefault="001B336C">
                            <w:pPr>
                              <w:pStyle w:val="NoSpacing"/>
                              <w:spacing w:before="120"/>
                              <w:jc w:val="center"/>
                              <w:rPr>
                                <w:b/>
                                <w:bCs/>
                                <w:color w:val="000000" w:themeColor="text1"/>
                                <w:sz w:val="36"/>
                                <w:szCs w:val="36"/>
                              </w:rPr>
                            </w:pPr>
                            <w:sdt>
                              <w:sdtPr>
                                <w:rPr>
                                  <w:b/>
                                  <w:bCs/>
                                  <w:caps/>
                                  <w:color w:val="000000" w:themeColor="text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F1D49" w:rsidRPr="007F1D49">
                                  <w:rPr>
                                    <w:b/>
                                    <w:bCs/>
                                    <w:caps/>
                                    <w:color w:val="000000" w:themeColor="text1"/>
                                    <w:sz w:val="36"/>
                                    <w:szCs w:val="36"/>
                                  </w:rPr>
                                  <w:t>1909124</w:t>
                                </w:r>
                              </w:sdtContent>
                            </w:sdt>
                            <w:r w:rsidR="007F1D49" w:rsidRPr="007F1D49">
                              <w:rPr>
                                <w:b/>
                                <w:bCs/>
                                <w:color w:val="000000" w:themeColor="text1"/>
                                <w:sz w:val="36"/>
                                <w:szCs w:val="36"/>
                              </w:rPr>
                              <w:t>  </w:t>
                            </w:r>
                            <w:sdt>
                              <w:sdtPr>
                                <w:rPr>
                                  <w:b/>
                                  <w:bCs/>
                                  <w:color w:val="000000" w:themeColor="text1"/>
                                  <w:sz w:val="36"/>
                                  <w:szCs w:val="36"/>
                                </w:rPr>
                                <w:alias w:val="Address"/>
                                <w:tag w:val=""/>
                                <w:id w:val="-253358678"/>
                                <w:dataBinding w:prefixMappings="xmlns:ns0='http://schemas.microsoft.com/office/2006/coverPageProps' " w:xpath="/ns0:CoverPageProperties[1]/ns0:CompanyAddress[1]" w:storeItemID="{55AF091B-3C7A-41E3-B477-F2FDAA23CFDA}"/>
                                <w:text/>
                              </w:sdtPr>
                              <w:sdtEndPr/>
                              <w:sdtContent>
                                <w:r w:rsidR="007F1D49" w:rsidRPr="007F1D49">
                                  <w:rPr>
                                    <w:b/>
                                    <w:bCs/>
                                    <w:color w:val="000000" w:themeColor="text1"/>
                                    <w:sz w:val="36"/>
                                    <w:szCs w:val="36"/>
                                  </w:rPr>
                                  <w:t>UWTSD 2019</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37;top:14732;width:68579;height:231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" fillcolor="#767676 [2149]" stroked="f">
                      <v:fill color2="#d0d0d0 [1941]" rotate="t" angle="45" colors="0 #777;31457f #b4b4b4;1 #d1d1d1" focus="100%" type="gradient"/>
                      <v:textbox inset="36pt,7.2pt,36pt,7.2pt">
                        <w:txbxContent>
                          <w:sdt>
                            <w:sdtPr>
                              <w:rPr>
                                <w:rFonts w:asciiTheme="majorHAnsi" w:eastAsiaTheme="majorEastAsia" w:hAnsiTheme="majorHAnsi" w:cstheme="majorBidi"/>
                                <w:caps/>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6E75D62" w14:textId="1CE5713B" w:rsidR="007F1D49" w:rsidRPr="007F1D49" w:rsidRDefault="007F1D49" w:rsidP="003667BC">
                                <w:pPr>
                                  <w:pStyle w:val="NoSpacing"/>
                                  <w:shd w:val="clear" w:color="auto" w:fill="EFEFEF" w:themeFill="accent2" w:themeFillTint="33"/>
                                  <w:jc w:val="center"/>
                                  <w:rPr>
                                    <w:rFonts w:asciiTheme="majorHAnsi" w:eastAsiaTheme="majorEastAsia" w:hAnsiTheme="majorHAnsi" w:cstheme="majorBidi"/>
                                    <w:caps/>
                                    <w:sz w:val="44"/>
                                    <w:szCs w:val="44"/>
                                  </w:rPr>
                                </w:pPr>
                                <w:r w:rsidRPr="005279FA">
                                  <w:rPr>
                                    <w:rFonts w:asciiTheme="majorHAnsi" w:eastAsiaTheme="majorEastAsia" w:hAnsiTheme="majorHAnsi" w:cstheme="majorBidi"/>
                                    <w:caps/>
                                    <w:sz w:val="44"/>
                                    <w:szCs w:val="44"/>
                                  </w:rPr>
                                  <w:t>Academic Report</w:t>
                                </w:r>
                              </w:p>
                            </w:sdtContent>
                          </w:sdt>
                          <w:p w14:paraId="293598BC" w14:textId="5A1FEB53" w:rsidR="007F1D49" w:rsidRDefault="007F1D49" w:rsidP="003667BC">
                            <w:pPr>
                              <w:pStyle w:val="NoSpacing"/>
                              <w:shd w:val="clear" w:color="auto" w:fill="EFEFEF" w:themeFill="accent2" w:themeFillTint="33"/>
                              <w:jc w:val="center"/>
                              <w:rPr>
                                <w:rFonts w:asciiTheme="majorHAnsi" w:eastAsiaTheme="majorEastAsia" w:hAnsiTheme="majorHAnsi" w:cstheme="majorBidi"/>
                                <w:caps/>
                                <w:sz w:val="44"/>
                                <w:szCs w:val="44"/>
                              </w:rPr>
                            </w:pPr>
                            <w:r w:rsidRPr="007F1D49">
                              <w:rPr>
                                <w:rFonts w:asciiTheme="majorHAnsi" w:eastAsiaTheme="majorEastAsia" w:hAnsiTheme="majorHAnsi" w:cstheme="majorBidi"/>
                                <w:caps/>
                                <w:sz w:val="44"/>
                                <w:szCs w:val="44"/>
                              </w:rPr>
                              <w:t>Lecturer: Christopher Mufava</w:t>
                            </w:r>
                          </w:p>
                          <w:p w14:paraId="1593AB2B" w14:textId="0466636D" w:rsidR="007F1D49" w:rsidRDefault="007F1D49" w:rsidP="003667BC">
                            <w:pPr>
                              <w:pStyle w:val="NoSpacing"/>
                              <w:shd w:val="clear" w:color="auto" w:fill="EFEFEF" w:themeFill="accent2" w:themeFillTint="33"/>
                              <w:jc w:val="center"/>
                              <w:rPr>
                                <w:rFonts w:asciiTheme="majorHAnsi" w:eastAsiaTheme="majorEastAsia" w:hAnsiTheme="majorHAnsi" w:cstheme="majorBidi"/>
                                <w:caps/>
                                <w:sz w:val="44"/>
                                <w:szCs w:val="44"/>
                              </w:rPr>
                            </w:pPr>
                            <w:r>
                              <w:rPr>
                                <w:rFonts w:asciiTheme="majorHAnsi" w:eastAsiaTheme="majorEastAsia" w:hAnsiTheme="majorHAnsi" w:cstheme="majorBidi"/>
                                <w:caps/>
                                <w:sz w:val="44"/>
                                <w:szCs w:val="44"/>
                              </w:rPr>
                              <w:t>Subject: Effective team working and communication</w:t>
                            </w:r>
                          </w:p>
                          <w:p w14:paraId="6701102E" w14:textId="3778EFF6" w:rsidR="007F1D49" w:rsidRPr="007F1D49" w:rsidRDefault="007F1D49" w:rsidP="003667BC">
                            <w:pPr>
                              <w:pStyle w:val="NoSpacing"/>
                              <w:shd w:val="clear" w:color="auto" w:fill="EFEFEF" w:themeFill="accent2" w:themeFillTint="33"/>
                              <w:jc w:val="center"/>
                              <w:rPr>
                                <w:rFonts w:asciiTheme="majorHAnsi" w:eastAsiaTheme="majorEastAsia" w:hAnsiTheme="majorHAnsi" w:cstheme="majorBidi"/>
                                <w:caps/>
                                <w:sz w:val="44"/>
                                <w:szCs w:val="44"/>
                              </w:rPr>
                            </w:pPr>
                            <w:r>
                              <w:rPr>
                                <w:rFonts w:asciiTheme="majorHAnsi" w:eastAsiaTheme="majorEastAsia" w:hAnsiTheme="majorHAnsi" w:cstheme="majorBidi"/>
                                <w:caps/>
                                <w:sz w:val="44"/>
                                <w:szCs w:val="44"/>
                              </w:rPr>
                              <w:t>bmsw 4002 etw</w:t>
                            </w:r>
                          </w:p>
                        </w:txbxContent>
                      </v:textbox>
                    </v:shape>
                    <w10:wrap anchorx="page" anchory="margin"/>
                  </v:group>
                </w:pict>
              </mc:Fallback>
            </mc:AlternateContent>
          </w:r>
        </w:p>
        <w:p w14:paraId="33349960" w14:textId="55C01E76" w:rsidR="007F1D49" w:rsidRDefault="007F1D49">
          <w:pPr>
            <w:rPr>
              <w:rFonts w:asciiTheme="majorHAnsi" w:eastAsiaTheme="majorEastAsia" w:hAnsiTheme="majorHAnsi" w:cstheme="majorBidi"/>
              <w:color w:val="A5A5A5"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868882806"/>
        <w:docPartObj>
          <w:docPartGallery w:val="Table of Contents"/>
          <w:docPartUnique/>
        </w:docPartObj>
      </w:sdtPr>
      <w:sdtEndPr>
        <w:rPr>
          <w:b/>
          <w:bCs/>
          <w:noProof/>
        </w:rPr>
      </w:sdtEndPr>
      <w:sdtContent>
        <w:p w14:paraId="723902AE" w14:textId="106FFC74" w:rsidR="00991A76" w:rsidRPr="00991A76" w:rsidRDefault="00991A76">
          <w:pPr>
            <w:pStyle w:val="TOCHeading"/>
            <w:rPr>
              <w:rFonts w:asciiTheme="minorHAnsi" w:hAnsiTheme="minorHAnsi" w:cstheme="minorHAnsi"/>
              <w:b/>
              <w:bCs/>
              <w:color w:val="auto"/>
              <w:sz w:val="24"/>
              <w:szCs w:val="24"/>
            </w:rPr>
          </w:pPr>
          <w:r w:rsidRPr="00991A76">
            <w:rPr>
              <w:rFonts w:asciiTheme="minorHAnsi" w:hAnsiTheme="minorHAnsi" w:cstheme="minorHAnsi"/>
              <w:b/>
              <w:bCs/>
              <w:color w:val="auto"/>
              <w:sz w:val="24"/>
              <w:szCs w:val="24"/>
            </w:rPr>
            <w:t>Table of Contents</w:t>
          </w:r>
        </w:p>
        <w:p w14:paraId="26BB3670" w14:textId="19D2C1D2" w:rsidR="00991A76" w:rsidRDefault="00991A76">
          <w:pPr>
            <w:pStyle w:val="TOC1"/>
            <w:tabs>
              <w:tab w:val="right" w:leader="dot" w:pos="9016"/>
            </w:tabs>
            <w:rPr>
              <w:noProof/>
            </w:rPr>
          </w:pPr>
          <w:r>
            <w:fldChar w:fldCharType="begin"/>
          </w:r>
          <w:r>
            <w:instrText xml:space="preserve"> TOC \o "1-3" \h \z \u </w:instrText>
          </w:r>
          <w:r>
            <w:fldChar w:fldCharType="separate"/>
          </w:r>
          <w:hyperlink w:anchor="_Toc29137536" w:history="1">
            <w:r w:rsidRPr="009D2838">
              <w:rPr>
                <w:rStyle w:val="Hyperlink"/>
                <w:rFonts w:cstheme="minorHAnsi"/>
                <w:b/>
                <w:bCs/>
                <w:noProof/>
              </w:rPr>
              <w:t>Introduction</w:t>
            </w:r>
            <w:r>
              <w:rPr>
                <w:noProof/>
                <w:webHidden/>
              </w:rPr>
              <w:tab/>
            </w:r>
            <w:r>
              <w:rPr>
                <w:noProof/>
                <w:webHidden/>
              </w:rPr>
              <w:fldChar w:fldCharType="begin"/>
            </w:r>
            <w:r>
              <w:rPr>
                <w:noProof/>
                <w:webHidden/>
              </w:rPr>
              <w:instrText xml:space="preserve"> PAGEREF _Toc29137536 \h </w:instrText>
            </w:r>
            <w:r>
              <w:rPr>
                <w:noProof/>
                <w:webHidden/>
              </w:rPr>
            </w:r>
            <w:r>
              <w:rPr>
                <w:noProof/>
                <w:webHidden/>
              </w:rPr>
              <w:fldChar w:fldCharType="separate"/>
            </w:r>
            <w:r>
              <w:rPr>
                <w:noProof/>
                <w:webHidden/>
              </w:rPr>
              <w:t>2</w:t>
            </w:r>
            <w:r>
              <w:rPr>
                <w:noProof/>
                <w:webHidden/>
              </w:rPr>
              <w:fldChar w:fldCharType="end"/>
            </w:r>
          </w:hyperlink>
        </w:p>
        <w:p w14:paraId="77242B3E" w14:textId="73F4FD63" w:rsidR="00991A76" w:rsidRDefault="001B336C">
          <w:pPr>
            <w:pStyle w:val="TOC1"/>
            <w:tabs>
              <w:tab w:val="right" w:leader="dot" w:pos="9016"/>
            </w:tabs>
            <w:rPr>
              <w:noProof/>
            </w:rPr>
          </w:pPr>
          <w:hyperlink w:anchor="_Toc29137537" w:history="1">
            <w:r w:rsidR="00991A76" w:rsidRPr="009D2838">
              <w:rPr>
                <w:rStyle w:val="Hyperlink"/>
                <w:rFonts w:cstheme="minorHAnsi"/>
                <w:b/>
                <w:bCs/>
                <w:noProof/>
              </w:rPr>
              <w:t>Communication</w:t>
            </w:r>
            <w:r w:rsidR="00991A76">
              <w:rPr>
                <w:noProof/>
                <w:webHidden/>
              </w:rPr>
              <w:tab/>
            </w:r>
            <w:r w:rsidR="00991A76">
              <w:rPr>
                <w:noProof/>
                <w:webHidden/>
              </w:rPr>
              <w:fldChar w:fldCharType="begin"/>
            </w:r>
            <w:r w:rsidR="00991A76">
              <w:rPr>
                <w:noProof/>
                <w:webHidden/>
              </w:rPr>
              <w:instrText xml:space="preserve"> PAGEREF _Toc29137537 \h </w:instrText>
            </w:r>
            <w:r w:rsidR="00991A76">
              <w:rPr>
                <w:noProof/>
                <w:webHidden/>
              </w:rPr>
            </w:r>
            <w:r w:rsidR="00991A76">
              <w:rPr>
                <w:noProof/>
                <w:webHidden/>
              </w:rPr>
              <w:fldChar w:fldCharType="separate"/>
            </w:r>
            <w:r w:rsidR="00991A76">
              <w:rPr>
                <w:noProof/>
                <w:webHidden/>
              </w:rPr>
              <w:t>2</w:t>
            </w:r>
            <w:r w:rsidR="00991A76">
              <w:rPr>
                <w:noProof/>
                <w:webHidden/>
              </w:rPr>
              <w:fldChar w:fldCharType="end"/>
            </w:r>
          </w:hyperlink>
        </w:p>
        <w:p w14:paraId="419BF172" w14:textId="74AF8102" w:rsidR="00991A76" w:rsidRDefault="001B336C">
          <w:pPr>
            <w:pStyle w:val="TOC2"/>
            <w:tabs>
              <w:tab w:val="right" w:leader="dot" w:pos="9016"/>
            </w:tabs>
            <w:rPr>
              <w:noProof/>
            </w:rPr>
          </w:pPr>
          <w:hyperlink w:anchor="_Toc29137538" w:history="1">
            <w:r w:rsidR="00991A76" w:rsidRPr="009D2838">
              <w:rPr>
                <w:rStyle w:val="Hyperlink"/>
                <w:rFonts w:cstheme="minorHAnsi"/>
                <w:b/>
                <w:bCs/>
                <w:noProof/>
              </w:rPr>
              <w:t>Verbal communication</w:t>
            </w:r>
            <w:r w:rsidR="00991A76">
              <w:rPr>
                <w:noProof/>
                <w:webHidden/>
              </w:rPr>
              <w:tab/>
            </w:r>
            <w:r w:rsidR="00991A76">
              <w:rPr>
                <w:noProof/>
                <w:webHidden/>
              </w:rPr>
              <w:fldChar w:fldCharType="begin"/>
            </w:r>
            <w:r w:rsidR="00991A76">
              <w:rPr>
                <w:noProof/>
                <w:webHidden/>
              </w:rPr>
              <w:instrText xml:space="preserve"> PAGEREF _Toc29137538 \h </w:instrText>
            </w:r>
            <w:r w:rsidR="00991A76">
              <w:rPr>
                <w:noProof/>
                <w:webHidden/>
              </w:rPr>
            </w:r>
            <w:r w:rsidR="00991A76">
              <w:rPr>
                <w:noProof/>
                <w:webHidden/>
              </w:rPr>
              <w:fldChar w:fldCharType="separate"/>
            </w:r>
            <w:r w:rsidR="00991A76">
              <w:rPr>
                <w:noProof/>
                <w:webHidden/>
              </w:rPr>
              <w:t>3</w:t>
            </w:r>
            <w:r w:rsidR="00991A76">
              <w:rPr>
                <w:noProof/>
                <w:webHidden/>
              </w:rPr>
              <w:fldChar w:fldCharType="end"/>
            </w:r>
          </w:hyperlink>
        </w:p>
        <w:p w14:paraId="168A6913" w14:textId="790346B4" w:rsidR="00991A76" w:rsidRDefault="001B336C">
          <w:pPr>
            <w:pStyle w:val="TOC2"/>
            <w:tabs>
              <w:tab w:val="right" w:leader="dot" w:pos="9016"/>
            </w:tabs>
            <w:rPr>
              <w:noProof/>
            </w:rPr>
          </w:pPr>
          <w:hyperlink w:anchor="_Toc29137539" w:history="1">
            <w:r w:rsidR="00991A76" w:rsidRPr="009D2838">
              <w:rPr>
                <w:rStyle w:val="Hyperlink"/>
                <w:rFonts w:cstheme="minorHAnsi"/>
                <w:b/>
                <w:bCs/>
                <w:noProof/>
              </w:rPr>
              <w:t>Non-verbal communication</w:t>
            </w:r>
            <w:r w:rsidR="00991A76">
              <w:rPr>
                <w:noProof/>
                <w:webHidden/>
              </w:rPr>
              <w:tab/>
            </w:r>
            <w:r w:rsidR="00991A76">
              <w:rPr>
                <w:noProof/>
                <w:webHidden/>
              </w:rPr>
              <w:fldChar w:fldCharType="begin"/>
            </w:r>
            <w:r w:rsidR="00991A76">
              <w:rPr>
                <w:noProof/>
                <w:webHidden/>
              </w:rPr>
              <w:instrText xml:space="preserve"> PAGEREF _Toc29137539 \h </w:instrText>
            </w:r>
            <w:r w:rsidR="00991A76">
              <w:rPr>
                <w:noProof/>
                <w:webHidden/>
              </w:rPr>
            </w:r>
            <w:r w:rsidR="00991A76">
              <w:rPr>
                <w:noProof/>
                <w:webHidden/>
              </w:rPr>
              <w:fldChar w:fldCharType="separate"/>
            </w:r>
            <w:r w:rsidR="00991A76">
              <w:rPr>
                <w:noProof/>
                <w:webHidden/>
              </w:rPr>
              <w:t>4</w:t>
            </w:r>
            <w:r w:rsidR="00991A76">
              <w:rPr>
                <w:noProof/>
                <w:webHidden/>
              </w:rPr>
              <w:fldChar w:fldCharType="end"/>
            </w:r>
          </w:hyperlink>
        </w:p>
        <w:p w14:paraId="56EDBC64" w14:textId="0D0CC7EC" w:rsidR="00991A76" w:rsidRDefault="001B336C">
          <w:pPr>
            <w:pStyle w:val="TOC2"/>
            <w:tabs>
              <w:tab w:val="right" w:leader="dot" w:pos="9016"/>
            </w:tabs>
            <w:rPr>
              <w:noProof/>
            </w:rPr>
          </w:pPr>
          <w:hyperlink w:anchor="_Toc29137540" w:history="1">
            <w:r w:rsidR="00991A76" w:rsidRPr="009D2838">
              <w:rPr>
                <w:rStyle w:val="Hyperlink"/>
                <w:rFonts w:cstheme="minorHAnsi"/>
                <w:b/>
                <w:bCs/>
                <w:noProof/>
              </w:rPr>
              <w:t>Teamwork</w:t>
            </w:r>
            <w:r w:rsidR="00991A76">
              <w:rPr>
                <w:noProof/>
                <w:webHidden/>
              </w:rPr>
              <w:tab/>
            </w:r>
            <w:r w:rsidR="00991A76">
              <w:rPr>
                <w:noProof/>
                <w:webHidden/>
              </w:rPr>
              <w:fldChar w:fldCharType="begin"/>
            </w:r>
            <w:r w:rsidR="00991A76">
              <w:rPr>
                <w:noProof/>
                <w:webHidden/>
              </w:rPr>
              <w:instrText xml:space="preserve"> PAGEREF _Toc29137540 \h </w:instrText>
            </w:r>
            <w:r w:rsidR="00991A76">
              <w:rPr>
                <w:noProof/>
                <w:webHidden/>
              </w:rPr>
            </w:r>
            <w:r w:rsidR="00991A76">
              <w:rPr>
                <w:noProof/>
                <w:webHidden/>
              </w:rPr>
              <w:fldChar w:fldCharType="separate"/>
            </w:r>
            <w:r w:rsidR="00991A76">
              <w:rPr>
                <w:noProof/>
                <w:webHidden/>
              </w:rPr>
              <w:t>4</w:t>
            </w:r>
            <w:r w:rsidR="00991A76">
              <w:rPr>
                <w:noProof/>
                <w:webHidden/>
              </w:rPr>
              <w:fldChar w:fldCharType="end"/>
            </w:r>
          </w:hyperlink>
        </w:p>
        <w:p w14:paraId="796134E5" w14:textId="7422E01A" w:rsidR="00991A76" w:rsidRDefault="001B336C">
          <w:pPr>
            <w:pStyle w:val="TOC1"/>
            <w:tabs>
              <w:tab w:val="right" w:leader="dot" w:pos="9016"/>
            </w:tabs>
            <w:rPr>
              <w:noProof/>
            </w:rPr>
          </w:pPr>
          <w:hyperlink w:anchor="_Toc29137541" w:history="1">
            <w:r w:rsidR="00991A76" w:rsidRPr="009D2838">
              <w:rPr>
                <w:rStyle w:val="Hyperlink"/>
                <w:rFonts w:cstheme="minorHAnsi"/>
                <w:b/>
                <w:bCs/>
                <w:noProof/>
              </w:rPr>
              <w:t>Theories of communication</w:t>
            </w:r>
            <w:r w:rsidR="00991A76">
              <w:rPr>
                <w:noProof/>
                <w:webHidden/>
              </w:rPr>
              <w:tab/>
            </w:r>
            <w:r w:rsidR="00991A76">
              <w:rPr>
                <w:noProof/>
                <w:webHidden/>
              </w:rPr>
              <w:fldChar w:fldCharType="begin"/>
            </w:r>
            <w:r w:rsidR="00991A76">
              <w:rPr>
                <w:noProof/>
                <w:webHidden/>
              </w:rPr>
              <w:instrText xml:space="preserve"> PAGEREF _Toc29137541 \h </w:instrText>
            </w:r>
            <w:r w:rsidR="00991A76">
              <w:rPr>
                <w:noProof/>
                <w:webHidden/>
              </w:rPr>
            </w:r>
            <w:r w:rsidR="00991A76">
              <w:rPr>
                <w:noProof/>
                <w:webHidden/>
              </w:rPr>
              <w:fldChar w:fldCharType="separate"/>
            </w:r>
            <w:r w:rsidR="00991A76">
              <w:rPr>
                <w:noProof/>
                <w:webHidden/>
              </w:rPr>
              <w:t>5</w:t>
            </w:r>
            <w:r w:rsidR="00991A76">
              <w:rPr>
                <w:noProof/>
                <w:webHidden/>
              </w:rPr>
              <w:fldChar w:fldCharType="end"/>
            </w:r>
          </w:hyperlink>
        </w:p>
        <w:p w14:paraId="21373CF7" w14:textId="7B0CFA65" w:rsidR="00991A76" w:rsidRDefault="001B336C">
          <w:pPr>
            <w:pStyle w:val="TOC2"/>
            <w:tabs>
              <w:tab w:val="right" w:leader="dot" w:pos="9016"/>
            </w:tabs>
            <w:rPr>
              <w:noProof/>
            </w:rPr>
          </w:pPr>
          <w:hyperlink w:anchor="_Toc29137542" w:history="1">
            <w:r w:rsidR="00991A76" w:rsidRPr="009D2838">
              <w:rPr>
                <w:rStyle w:val="Hyperlink"/>
                <w:rFonts w:cstheme="minorHAnsi"/>
                <w:b/>
                <w:bCs/>
                <w:noProof/>
              </w:rPr>
              <w:t>Wilbur Schramm’s model of communication.</w:t>
            </w:r>
            <w:r w:rsidR="00991A76">
              <w:rPr>
                <w:noProof/>
                <w:webHidden/>
              </w:rPr>
              <w:tab/>
            </w:r>
            <w:r w:rsidR="00991A76">
              <w:rPr>
                <w:noProof/>
                <w:webHidden/>
              </w:rPr>
              <w:fldChar w:fldCharType="begin"/>
            </w:r>
            <w:r w:rsidR="00991A76">
              <w:rPr>
                <w:noProof/>
                <w:webHidden/>
              </w:rPr>
              <w:instrText xml:space="preserve"> PAGEREF _Toc29137542 \h </w:instrText>
            </w:r>
            <w:r w:rsidR="00991A76">
              <w:rPr>
                <w:noProof/>
                <w:webHidden/>
              </w:rPr>
            </w:r>
            <w:r w:rsidR="00991A76">
              <w:rPr>
                <w:noProof/>
                <w:webHidden/>
              </w:rPr>
              <w:fldChar w:fldCharType="separate"/>
            </w:r>
            <w:r w:rsidR="00991A76">
              <w:rPr>
                <w:noProof/>
                <w:webHidden/>
              </w:rPr>
              <w:t>5</w:t>
            </w:r>
            <w:r w:rsidR="00991A76">
              <w:rPr>
                <w:noProof/>
                <w:webHidden/>
              </w:rPr>
              <w:fldChar w:fldCharType="end"/>
            </w:r>
          </w:hyperlink>
        </w:p>
        <w:p w14:paraId="5F2A884D" w14:textId="13977FC3" w:rsidR="00991A76" w:rsidRDefault="001B336C">
          <w:pPr>
            <w:pStyle w:val="TOC2"/>
            <w:tabs>
              <w:tab w:val="right" w:leader="dot" w:pos="9016"/>
            </w:tabs>
            <w:rPr>
              <w:noProof/>
            </w:rPr>
          </w:pPr>
          <w:hyperlink w:anchor="_Toc29137543" w:history="1">
            <w:r w:rsidR="00991A76" w:rsidRPr="009D2838">
              <w:rPr>
                <w:rStyle w:val="Hyperlink"/>
                <w:rFonts w:cstheme="minorHAnsi"/>
                <w:b/>
                <w:bCs/>
                <w:noProof/>
              </w:rPr>
              <w:t>David Berlo’s communication model</w:t>
            </w:r>
            <w:r w:rsidR="00991A76">
              <w:rPr>
                <w:noProof/>
                <w:webHidden/>
              </w:rPr>
              <w:tab/>
            </w:r>
            <w:r w:rsidR="00991A76">
              <w:rPr>
                <w:noProof/>
                <w:webHidden/>
              </w:rPr>
              <w:fldChar w:fldCharType="begin"/>
            </w:r>
            <w:r w:rsidR="00991A76">
              <w:rPr>
                <w:noProof/>
                <w:webHidden/>
              </w:rPr>
              <w:instrText xml:space="preserve"> PAGEREF _Toc29137543 \h </w:instrText>
            </w:r>
            <w:r w:rsidR="00991A76">
              <w:rPr>
                <w:noProof/>
                <w:webHidden/>
              </w:rPr>
            </w:r>
            <w:r w:rsidR="00991A76">
              <w:rPr>
                <w:noProof/>
                <w:webHidden/>
              </w:rPr>
              <w:fldChar w:fldCharType="separate"/>
            </w:r>
            <w:r w:rsidR="00991A76">
              <w:rPr>
                <w:noProof/>
                <w:webHidden/>
              </w:rPr>
              <w:t>6</w:t>
            </w:r>
            <w:r w:rsidR="00991A76">
              <w:rPr>
                <w:noProof/>
                <w:webHidden/>
              </w:rPr>
              <w:fldChar w:fldCharType="end"/>
            </w:r>
          </w:hyperlink>
        </w:p>
        <w:p w14:paraId="7DBBD121" w14:textId="5F4D5263" w:rsidR="00991A76" w:rsidRDefault="001B336C">
          <w:pPr>
            <w:pStyle w:val="TOC2"/>
            <w:tabs>
              <w:tab w:val="right" w:leader="dot" w:pos="9016"/>
            </w:tabs>
            <w:rPr>
              <w:noProof/>
            </w:rPr>
          </w:pPr>
          <w:hyperlink w:anchor="_Toc29137544" w:history="1">
            <w:r w:rsidR="00991A76" w:rsidRPr="009D2838">
              <w:rPr>
                <w:rStyle w:val="Hyperlink"/>
                <w:rFonts w:cstheme="minorHAnsi"/>
                <w:b/>
                <w:bCs/>
                <w:noProof/>
              </w:rPr>
              <w:t>Shannon and Weaver model of communication</w:t>
            </w:r>
            <w:r w:rsidR="00991A76">
              <w:rPr>
                <w:noProof/>
                <w:webHidden/>
              </w:rPr>
              <w:tab/>
            </w:r>
            <w:r w:rsidR="00991A76">
              <w:rPr>
                <w:noProof/>
                <w:webHidden/>
              </w:rPr>
              <w:fldChar w:fldCharType="begin"/>
            </w:r>
            <w:r w:rsidR="00991A76">
              <w:rPr>
                <w:noProof/>
                <w:webHidden/>
              </w:rPr>
              <w:instrText xml:space="preserve"> PAGEREF _Toc29137544 \h </w:instrText>
            </w:r>
            <w:r w:rsidR="00991A76">
              <w:rPr>
                <w:noProof/>
                <w:webHidden/>
              </w:rPr>
            </w:r>
            <w:r w:rsidR="00991A76">
              <w:rPr>
                <w:noProof/>
                <w:webHidden/>
              </w:rPr>
              <w:fldChar w:fldCharType="separate"/>
            </w:r>
            <w:r w:rsidR="00991A76">
              <w:rPr>
                <w:noProof/>
                <w:webHidden/>
              </w:rPr>
              <w:t>7</w:t>
            </w:r>
            <w:r w:rsidR="00991A76">
              <w:rPr>
                <w:noProof/>
                <w:webHidden/>
              </w:rPr>
              <w:fldChar w:fldCharType="end"/>
            </w:r>
          </w:hyperlink>
        </w:p>
        <w:p w14:paraId="2952D30E" w14:textId="2A34247E" w:rsidR="00991A76" w:rsidRDefault="001B336C">
          <w:pPr>
            <w:pStyle w:val="TOC1"/>
            <w:tabs>
              <w:tab w:val="right" w:leader="dot" w:pos="9016"/>
            </w:tabs>
            <w:rPr>
              <w:noProof/>
            </w:rPr>
          </w:pPr>
          <w:hyperlink w:anchor="_Toc29137545" w:history="1">
            <w:r w:rsidR="00991A76" w:rsidRPr="009D2838">
              <w:rPr>
                <w:rStyle w:val="Hyperlink"/>
                <w:rFonts w:cstheme="minorHAnsi"/>
                <w:b/>
                <w:bCs/>
                <w:noProof/>
              </w:rPr>
              <w:t>Conclusion</w:t>
            </w:r>
            <w:r w:rsidR="00991A76">
              <w:rPr>
                <w:noProof/>
                <w:webHidden/>
              </w:rPr>
              <w:tab/>
            </w:r>
            <w:r w:rsidR="00991A76">
              <w:rPr>
                <w:noProof/>
                <w:webHidden/>
              </w:rPr>
              <w:fldChar w:fldCharType="begin"/>
            </w:r>
            <w:r w:rsidR="00991A76">
              <w:rPr>
                <w:noProof/>
                <w:webHidden/>
              </w:rPr>
              <w:instrText xml:space="preserve"> PAGEREF _Toc29137545 \h </w:instrText>
            </w:r>
            <w:r w:rsidR="00991A76">
              <w:rPr>
                <w:noProof/>
                <w:webHidden/>
              </w:rPr>
            </w:r>
            <w:r w:rsidR="00991A76">
              <w:rPr>
                <w:noProof/>
                <w:webHidden/>
              </w:rPr>
              <w:fldChar w:fldCharType="separate"/>
            </w:r>
            <w:r w:rsidR="00991A76">
              <w:rPr>
                <w:noProof/>
                <w:webHidden/>
              </w:rPr>
              <w:t>8</w:t>
            </w:r>
            <w:r w:rsidR="00991A76">
              <w:rPr>
                <w:noProof/>
                <w:webHidden/>
              </w:rPr>
              <w:fldChar w:fldCharType="end"/>
            </w:r>
          </w:hyperlink>
        </w:p>
        <w:p w14:paraId="6977817F" w14:textId="07FE54A0" w:rsidR="00991A76" w:rsidRDefault="001B336C">
          <w:pPr>
            <w:pStyle w:val="TOC1"/>
            <w:tabs>
              <w:tab w:val="right" w:leader="dot" w:pos="9016"/>
            </w:tabs>
            <w:rPr>
              <w:noProof/>
            </w:rPr>
          </w:pPr>
          <w:hyperlink w:anchor="_Toc29137546" w:history="1">
            <w:r w:rsidR="00991A76" w:rsidRPr="009D2838">
              <w:rPr>
                <w:rStyle w:val="Hyperlink"/>
                <w:rFonts w:cstheme="minorHAnsi"/>
                <w:b/>
                <w:bCs/>
                <w:noProof/>
              </w:rPr>
              <w:t>References</w:t>
            </w:r>
            <w:r w:rsidR="00991A76">
              <w:rPr>
                <w:noProof/>
                <w:webHidden/>
              </w:rPr>
              <w:tab/>
            </w:r>
            <w:r w:rsidR="00991A76">
              <w:rPr>
                <w:noProof/>
                <w:webHidden/>
              </w:rPr>
              <w:fldChar w:fldCharType="begin"/>
            </w:r>
            <w:r w:rsidR="00991A76">
              <w:rPr>
                <w:noProof/>
                <w:webHidden/>
              </w:rPr>
              <w:instrText xml:space="preserve"> PAGEREF _Toc29137546 \h </w:instrText>
            </w:r>
            <w:r w:rsidR="00991A76">
              <w:rPr>
                <w:noProof/>
                <w:webHidden/>
              </w:rPr>
            </w:r>
            <w:r w:rsidR="00991A76">
              <w:rPr>
                <w:noProof/>
                <w:webHidden/>
              </w:rPr>
              <w:fldChar w:fldCharType="separate"/>
            </w:r>
            <w:r w:rsidR="00991A76">
              <w:rPr>
                <w:noProof/>
                <w:webHidden/>
              </w:rPr>
              <w:t>9</w:t>
            </w:r>
            <w:r w:rsidR="00991A76">
              <w:rPr>
                <w:noProof/>
                <w:webHidden/>
              </w:rPr>
              <w:fldChar w:fldCharType="end"/>
            </w:r>
          </w:hyperlink>
        </w:p>
        <w:p w14:paraId="1028D090" w14:textId="43013F63" w:rsidR="00991A76" w:rsidRDefault="00991A76">
          <w:r>
            <w:rPr>
              <w:b/>
              <w:bCs/>
              <w:noProof/>
            </w:rPr>
            <w:fldChar w:fldCharType="end"/>
          </w:r>
        </w:p>
      </w:sdtContent>
    </w:sdt>
    <w:p w14:paraId="11B6632D" w14:textId="690DA31F" w:rsidR="00991A76" w:rsidRDefault="00991A76" w:rsidP="00991A76">
      <w:pPr>
        <w:pStyle w:val="TOCHeading"/>
      </w:pPr>
    </w:p>
    <w:p w14:paraId="46424E00" w14:textId="77777777" w:rsidR="00A74028" w:rsidRDefault="00A74028" w:rsidP="00184C5C">
      <w:pPr>
        <w:spacing w:line="360" w:lineRule="auto"/>
        <w:rPr>
          <w:b/>
          <w:bCs/>
          <w:sz w:val="24"/>
          <w:szCs w:val="24"/>
        </w:rPr>
      </w:pPr>
    </w:p>
    <w:p w14:paraId="299E7B27" w14:textId="77777777" w:rsidR="00A74028" w:rsidRDefault="00A74028">
      <w:pPr>
        <w:rPr>
          <w:b/>
          <w:bCs/>
          <w:sz w:val="24"/>
          <w:szCs w:val="24"/>
        </w:rPr>
      </w:pPr>
      <w:r>
        <w:rPr>
          <w:b/>
          <w:bCs/>
          <w:sz w:val="24"/>
          <w:szCs w:val="24"/>
        </w:rPr>
        <w:br w:type="page"/>
      </w:r>
    </w:p>
    <w:p w14:paraId="65263D80" w14:textId="3FE76368" w:rsidR="001C6EE4" w:rsidRPr="00991A76" w:rsidRDefault="001C7F5E" w:rsidP="00991A76">
      <w:pPr>
        <w:pStyle w:val="Heading1"/>
        <w:rPr>
          <w:rFonts w:asciiTheme="minorHAnsi" w:hAnsiTheme="minorHAnsi" w:cstheme="minorHAnsi"/>
          <w:b/>
          <w:bCs/>
          <w:color w:val="auto"/>
          <w:sz w:val="24"/>
          <w:szCs w:val="24"/>
        </w:rPr>
      </w:pPr>
      <w:bookmarkStart w:id="0" w:name="_Toc29137536"/>
      <w:r w:rsidRPr="00991A76">
        <w:rPr>
          <w:rFonts w:asciiTheme="minorHAnsi" w:hAnsiTheme="minorHAnsi" w:cstheme="minorHAnsi"/>
          <w:b/>
          <w:bCs/>
          <w:color w:val="auto"/>
          <w:sz w:val="24"/>
          <w:szCs w:val="24"/>
        </w:rPr>
        <w:lastRenderedPageBreak/>
        <w:t>Introduction</w:t>
      </w:r>
      <w:bookmarkEnd w:id="0"/>
    </w:p>
    <w:p w14:paraId="2C05EBA1" w14:textId="6F9383D6" w:rsidR="00FE3C5C" w:rsidRDefault="006D1483" w:rsidP="00184C5C">
      <w:pPr>
        <w:spacing w:line="360" w:lineRule="auto"/>
        <w:rPr>
          <w:rFonts w:cstheme="minorHAnsi"/>
          <w:sz w:val="24"/>
          <w:szCs w:val="24"/>
        </w:rPr>
      </w:pPr>
      <w:r w:rsidRPr="006D1483">
        <w:rPr>
          <w:rFonts w:cstheme="minorHAnsi"/>
          <w:sz w:val="24"/>
          <w:szCs w:val="24"/>
        </w:rPr>
        <w:t xml:space="preserve">In the following report, I will be presenting the advantage and relevance of communication through examples, definitions, explanations, including the types and the three main models. The deficiency of communication could case barriers and misunderstanding between people and often drive to chaos. To understand the significance, can steer clear of arguments and issues. </w:t>
      </w:r>
      <w:r w:rsidR="003874A7" w:rsidRPr="006D1483">
        <w:rPr>
          <w:rFonts w:cstheme="minorHAnsi"/>
          <w:sz w:val="24"/>
          <w:szCs w:val="24"/>
        </w:rPr>
        <w:t xml:space="preserve">I will </w:t>
      </w:r>
      <w:r w:rsidR="003874A7">
        <w:rPr>
          <w:rFonts w:cstheme="minorHAnsi"/>
          <w:sz w:val="24"/>
          <w:szCs w:val="24"/>
        </w:rPr>
        <w:t>furthermore</w:t>
      </w:r>
      <w:r w:rsidR="003874A7" w:rsidRPr="006D1483">
        <w:rPr>
          <w:rFonts w:cstheme="minorHAnsi"/>
          <w:sz w:val="24"/>
          <w:szCs w:val="24"/>
        </w:rPr>
        <w:t xml:space="preserve"> write about the significance of teamwork and how these are related to the workplace. The value of collaboration does often see</w:t>
      </w:r>
      <w:r w:rsidR="003874A7">
        <w:rPr>
          <w:rFonts w:cstheme="minorHAnsi"/>
          <w:sz w:val="24"/>
          <w:szCs w:val="24"/>
        </w:rPr>
        <w:t>n</w:t>
      </w:r>
      <w:r w:rsidR="003874A7" w:rsidRPr="006D1483">
        <w:rPr>
          <w:rFonts w:cstheme="minorHAnsi"/>
          <w:sz w:val="24"/>
          <w:szCs w:val="24"/>
        </w:rPr>
        <w:t xml:space="preserve"> in sports, but it does have importance in a company, community and even in society</w:t>
      </w:r>
      <w:r w:rsidR="005279FA">
        <w:rPr>
          <w:rFonts w:cstheme="minorHAnsi"/>
          <w:sz w:val="24"/>
          <w:szCs w:val="24"/>
        </w:rPr>
        <w:t xml:space="preserve">. </w:t>
      </w:r>
      <w:r w:rsidRPr="006D1483">
        <w:rPr>
          <w:rFonts w:cstheme="minorHAnsi"/>
          <w:sz w:val="24"/>
          <w:szCs w:val="24"/>
        </w:rPr>
        <w:t>Nowadays, the way how we communicate</w:t>
      </w:r>
      <w:r w:rsidR="003874A7">
        <w:rPr>
          <w:rFonts w:cstheme="minorHAnsi"/>
          <w:sz w:val="24"/>
          <w:szCs w:val="24"/>
        </w:rPr>
        <w:t xml:space="preserve"> and collaborate</w:t>
      </w:r>
      <w:r w:rsidRPr="006D1483">
        <w:rPr>
          <w:rFonts w:cstheme="minorHAnsi"/>
          <w:sz w:val="24"/>
          <w:szCs w:val="24"/>
        </w:rPr>
        <w:t xml:space="preserve"> with each other is major than ever.</w:t>
      </w:r>
    </w:p>
    <w:p w14:paraId="3DDCBFD1" w14:textId="58B79249" w:rsidR="00FE3C5C" w:rsidRDefault="00FE3C5C" w:rsidP="00184C5C">
      <w:pPr>
        <w:spacing w:line="360" w:lineRule="auto"/>
        <w:rPr>
          <w:rFonts w:cstheme="minorHAnsi"/>
          <w:sz w:val="24"/>
          <w:szCs w:val="24"/>
        </w:rPr>
      </w:pPr>
    </w:p>
    <w:p w14:paraId="1573E0CD" w14:textId="0E2ED2AD" w:rsidR="00FE3C5C" w:rsidRPr="00991A76" w:rsidRDefault="00FE3C5C" w:rsidP="00991A76">
      <w:pPr>
        <w:pStyle w:val="Heading1"/>
        <w:rPr>
          <w:rFonts w:asciiTheme="minorHAnsi" w:hAnsiTheme="minorHAnsi" w:cstheme="minorHAnsi"/>
          <w:b/>
          <w:bCs/>
          <w:color w:val="auto"/>
          <w:sz w:val="24"/>
          <w:szCs w:val="24"/>
        </w:rPr>
      </w:pPr>
      <w:bookmarkStart w:id="1" w:name="_Toc29137537"/>
      <w:r w:rsidRPr="00991A76">
        <w:rPr>
          <w:rFonts w:asciiTheme="minorHAnsi" w:hAnsiTheme="minorHAnsi" w:cstheme="minorHAnsi"/>
          <w:b/>
          <w:bCs/>
          <w:color w:val="auto"/>
          <w:sz w:val="24"/>
          <w:szCs w:val="24"/>
        </w:rPr>
        <w:t>Communication</w:t>
      </w:r>
      <w:bookmarkEnd w:id="1"/>
    </w:p>
    <w:p w14:paraId="38C71365" w14:textId="1D351435" w:rsidR="00D613F7" w:rsidRPr="002B0626" w:rsidRDefault="00F77B4F" w:rsidP="00184C5C">
      <w:pPr>
        <w:spacing w:line="360" w:lineRule="auto"/>
        <w:rPr>
          <w:sz w:val="24"/>
          <w:szCs w:val="24"/>
        </w:rPr>
      </w:pPr>
      <w:r w:rsidRPr="00F77B4F">
        <w:rPr>
          <w:sz w:val="24"/>
          <w:szCs w:val="24"/>
        </w:rPr>
        <w:t xml:space="preserve">It is </w:t>
      </w:r>
      <w:r>
        <w:rPr>
          <w:sz w:val="24"/>
          <w:szCs w:val="24"/>
        </w:rPr>
        <w:t xml:space="preserve">a process to express and exchange thoughts, ideas, feelings, and information through </w:t>
      </w:r>
      <w:r w:rsidR="003068E4">
        <w:rPr>
          <w:sz w:val="24"/>
          <w:szCs w:val="24"/>
        </w:rPr>
        <w:t>words and letters, combined with facial gestures and body movements</w:t>
      </w:r>
      <w:r>
        <w:rPr>
          <w:sz w:val="24"/>
          <w:szCs w:val="24"/>
        </w:rPr>
        <w:t xml:space="preserve">. </w:t>
      </w:r>
      <w:r w:rsidR="00772F34">
        <w:rPr>
          <w:rFonts w:cstheme="minorHAnsi"/>
          <w:sz w:val="24"/>
          <w:szCs w:val="24"/>
        </w:rPr>
        <w:t xml:space="preserve">The communication falls under </w:t>
      </w:r>
      <w:r w:rsidR="00A13B8C">
        <w:rPr>
          <w:rFonts w:cstheme="minorHAnsi"/>
          <w:sz w:val="24"/>
          <w:szCs w:val="24"/>
        </w:rPr>
        <w:t>three</w:t>
      </w:r>
      <w:r w:rsidR="00772F34">
        <w:rPr>
          <w:rFonts w:cstheme="minorHAnsi"/>
          <w:sz w:val="24"/>
          <w:szCs w:val="24"/>
        </w:rPr>
        <w:t xml:space="preserve"> parts</w:t>
      </w:r>
      <w:r w:rsidR="00641019">
        <w:rPr>
          <w:rFonts w:cstheme="minorHAnsi"/>
          <w:sz w:val="24"/>
          <w:szCs w:val="24"/>
        </w:rPr>
        <w:t xml:space="preserve"> verbal</w:t>
      </w:r>
      <w:r w:rsidR="00E26B95">
        <w:rPr>
          <w:rFonts w:cstheme="minorHAnsi"/>
          <w:sz w:val="24"/>
          <w:szCs w:val="24"/>
        </w:rPr>
        <w:t>,</w:t>
      </w:r>
      <w:r w:rsidR="00641019">
        <w:rPr>
          <w:rFonts w:cstheme="minorHAnsi"/>
          <w:sz w:val="24"/>
          <w:szCs w:val="24"/>
        </w:rPr>
        <w:t xml:space="preserve"> non-verbal</w:t>
      </w:r>
      <w:r w:rsidR="00CF0ACE">
        <w:rPr>
          <w:rFonts w:cstheme="minorHAnsi"/>
          <w:sz w:val="24"/>
          <w:szCs w:val="24"/>
        </w:rPr>
        <w:t xml:space="preserve">, </w:t>
      </w:r>
      <w:r w:rsidR="00E26B95">
        <w:rPr>
          <w:rFonts w:cstheme="minorHAnsi"/>
          <w:sz w:val="24"/>
          <w:szCs w:val="24"/>
        </w:rPr>
        <w:t>and other media. The verbal interaction has two way</w:t>
      </w:r>
      <w:r w:rsidR="00475B61">
        <w:rPr>
          <w:rFonts w:cstheme="minorHAnsi"/>
          <w:sz w:val="24"/>
          <w:szCs w:val="24"/>
        </w:rPr>
        <w:t>s</w:t>
      </w:r>
      <w:r w:rsidR="00E26B95">
        <w:rPr>
          <w:rFonts w:cstheme="minorHAnsi"/>
          <w:sz w:val="24"/>
          <w:szCs w:val="24"/>
        </w:rPr>
        <w:t>, writte</w:t>
      </w:r>
      <w:r w:rsidR="00053DCB">
        <w:rPr>
          <w:rFonts w:cstheme="minorHAnsi"/>
          <w:sz w:val="24"/>
          <w:szCs w:val="24"/>
        </w:rPr>
        <w:t>n and spoken.</w:t>
      </w:r>
      <w:r w:rsidR="00C14892">
        <w:rPr>
          <w:rFonts w:cstheme="minorHAnsi"/>
          <w:sz w:val="24"/>
          <w:szCs w:val="24"/>
        </w:rPr>
        <w:t xml:space="preserve"> </w:t>
      </w:r>
      <w:r w:rsidR="00D613F7" w:rsidRPr="00CC6E19">
        <w:rPr>
          <w:rFonts w:cstheme="minorHAnsi"/>
          <w:sz w:val="24"/>
          <w:szCs w:val="24"/>
        </w:rPr>
        <w:t xml:space="preserve">To define the concept of communication is not easy. It can be defined as </w:t>
      </w:r>
      <w:r w:rsidR="00CC6E19" w:rsidRPr="00CC6E19">
        <w:rPr>
          <w:rFonts w:cstheme="minorHAnsi"/>
          <w:sz w:val="24"/>
          <w:szCs w:val="24"/>
        </w:rPr>
        <w:t>"</w:t>
      </w:r>
      <w:r w:rsidR="00D613F7" w:rsidRPr="00CC6E19">
        <w:rPr>
          <w:rFonts w:cstheme="minorHAnsi"/>
          <w:sz w:val="24"/>
          <w:szCs w:val="24"/>
        </w:rPr>
        <w:t xml:space="preserve">transferring </w:t>
      </w:r>
      <w:r w:rsidR="00CC6E19">
        <w:rPr>
          <w:rFonts w:cstheme="minorHAnsi"/>
          <w:sz w:val="24"/>
          <w:szCs w:val="24"/>
        </w:rPr>
        <w:t>commodity</w:t>
      </w:r>
      <w:r w:rsidR="00D613F7" w:rsidRPr="00CC6E19">
        <w:rPr>
          <w:rFonts w:cstheme="minorHAnsi"/>
          <w:sz w:val="24"/>
          <w:szCs w:val="24"/>
        </w:rPr>
        <w:t xml:space="preserve"> called information, or another definition</w:t>
      </w:r>
      <w:r w:rsidR="00CC6E19">
        <w:rPr>
          <w:rFonts w:cstheme="minorHAnsi"/>
          <w:sz w:val="24"/>
          <w:szCs w:val="24"/>
        </w:rPr>
        <w:t xml:space="preserve">, </w:t>
      </w:r>
      <w:r w:rsidR="00D613F7" w:rsidRPr="00CC6E19">
        <w:rPr>
          <w:rFonts w:cstheme="minorHAnsi"/>
          <w:sz w:val="24"/>
          <w:szCs w:val="24"/>
        </w:rPr>
        <w:t>displaying the shape of a person's thinking". (Barker, 2000</w:t>
      </w:r>
      <w:r w:rsidR="000611F0">
        <w:rPr>
          <w:rFonts w:cstheme="minorHAnsi"/>
          <w:sz w:val="24"/>
          <w:szCs w:val="24"/>
        </w:rPr>
        <w:t xml:space="preserve"> p.n 2,3</w:t>
      </w:r>
      <w:r w:rsidR="00D613F7" w:rsidRPr="00CC6E19">
        <w:rPr>
          <w:rFonts w:cstheme="minorHAnsi"/>
          <w:sz w:val="24"/>
          <w:szCs w:val="24"/>
        </w:rPr>
        <w:t xml:space="preserve">). </w:t>
      </w:r>
      <w:r w:rsidR="000611F0">
        <w:rPr>
          <w:rFonts w:cstheme="minorHAnsi"/>
          <w:sz w:val="24"/>
          <w:szCs w:val="24"/>
        </w:rPr>
        <w:t xml:space="preserve"> </w:t>
      </w:r>
      <w:r w:rsidR="00D613F7" w:rsidRPr="00CC6E19">
        <w:rPr>
          <w:rFonts w:cstheme="minorHAnsi"/>
          <w:sz w:val="24"/>
          <w:szCs w:val="24"/>
        </w:rPr>
        <w:t>In fact, people are confused about the meaning of information.</w:t>
      </w:r>
      <w:r w:rsidR="0025798F">
        <w:rPr>
          <w:rFonts w:cstheme="minorHAnsi"/>
          <w:sz w:val="24"/>
          <w:szCs w:val="24"/>
        </w:rPr>
        <w:t xml:space="preserve"> </w:t>
      </w:r>
      <w:r w:rsidR="0025798F" w:rsidRPr="00CC6E19">
        <w:rPr>
          <w:rFonts w:cstheme="minorHAnsi"/>
          <w:sz w:val="24"/>
          <w:szCs w:val="24"/>
        </w:rPr>
        <w:t>The word itself has a root meaning</w:t>
      </w:r>
      <w:r w:rsidR="0025798F">
        <w:rPr>
          <w:rFonts w:cstheme="minorHAnsi"/>
          <w:sz w:val="24"/>
          <w:szCs w:val="24"/>
        </w:rPr>
        <w:t>.</w:t>
      </w:r>
      <w:r w:rsidR="00D613F7" w:rsidRPr="00CC6E19">
        <w:rPr>
          <w:rFonts w:cstheme="minorHAnsi"/>
          <w:sz w:val="24"/>
          <w:szCs w:val="24"/>
        </w:rPr>
        <w:t xml:space="preserve"> They often call communication</w:t>
      </w:r>
      <w:r w:rsidR="00D613F7" w:rsidRPr="00D613F7">
        <w:rPr>
          <w:rFonts w:cstheme="minorHAnsi"/>
          <w:sz w:val="24"/>
          <w:szCs w:val="24"/>
        </w:rPr>
        <w:t xml:space="preserve"> as sharing</w:t>
      </w:r>
      <w:r w:rsidR="00475B61">
        <w:rPr>
          <w:rFonts w:cstheme="minorHAnsi"/>
          <w:sz w:val="24"/>
          <w:szCs w:val="24"/>
        </w:rPr>
        <w:t xml:space="preserve"> or exchanging</w:t>
      </w:r>
      <w:r w:rsidR="00D613F7" w:rsidRPr="00D613F7">
        <w:rPr>
          <w:rFonts w:cstheme="minorHAnsi"/>
          <w:sz w:val="24"/>
          <w:szCs w:val="24"/>
        </w:rPr>
        <w:t xml:space="preserve"> information with a person or audience. Indeed, for a dialogue, we need a sender the message and a receiver.</w:t>
      </w:r>
    </w:p>
    <w:p w14:paraId="7E717E1B" w14:textId="21AB49FC" w:rsidR="00FE3C5C" w:rsidRDefault="00D613F7" w:rsidP="00184C5C">
      <w:pPr>
        <w:spacing w:line="360" w:lineRule="auto"/>
        <w:rPr>
          <w:rFonts w:cstheme="minorHAnsi"/>
          <w:sz w:val="24"/>
          <w:szCs w:val="24"/>
        </w:rPr>
      </w:pPr>
      <w:r w:rsidRPr="00D613F7">
        <w:rPr>
          <w:rFonts w:cstheme="minorHAnsi"/>
          <w:sz w:val="24"/>
          <w:szCs w:val="24"/>
        </w:rPr>
        <w:t>Nevertheless, until the listener does not perceive or recognise the essence of the words</w:t>
      </w:r>
      <w:r w:rsidR="00475B61">
        <w:rPr>
          <w:rFonts w:cstheme="minorHAnsi"/>
          <w:sz w:val="24"/>
          <w:szCs w:val="24"/>
        </w:rPr>
        <w:t xml:space="preserve"> or gesture</w:t>
      </w:r>
      <w:r w:rsidRPr="00D613F7">
        <w:rPr>
          <w:rFonts w:cstheme="minorHAnsi"/>
          <w:sz w:val="24"/>
          <w:szCs w:val="24"/>
        </w:rPr>
        <w:t>, on the same meaning or aspect as the sender, it is not communication. It is called speech</w:t>
      </w:r>
      <w:r w:rsidR="00B478F8">
        <w:rPr>
          <w:rFonts w:cstheme="minorHAnsi"/>
          <w:sz w:val="24"/>
          <w:szCs w:val="24"/>
        </w:rPr>
        <w:t xml:space="preserve"> or in another form like body language expressing.</w:t>
      </w:r>
      <w:r w:rsidRPr="00D613F7">
        <w:rPr>
          <w:rFonts w:cstheme="minorHAnsi"/>
          <w:sz w:val="24"/>
          <w:szCs w:val="24"/>
        </w:rPr>
        <w:t xml:space="preserve"> The most communication problem is understanding. Individuals are taking information on the way how they recognise. For a successfully transferred and received message or </w:t>
      </w:r>
      <w:r w:rsidR="00B478F8">
        <w:rPr>
          <w:rFonts w:cstheme="minorHAnsi"/>
          <w:sz w:val="24"/>
          <w:szCs w:val="24"/>
        </w:rPr>
        <w:t>expression</w:t>
      </w:r>
      <w:r w:rsidRPr="00D613F7">
        <w:rPr>
          <w:rFonts w:cstheme="minorHAnsi"/>
          <w:sz w:val="24"/>
          <w:szCs w:val="24"/>
        </w:rPr>
        <w:t xml:space="preserve"> requires an understanding from the same angles from both sides with a closely similar mindset</w:t>
      </w:r>
      <w:r w:rsidR="00641019">
        <w:rPr>
          <w:rFonts w:cstheme="minorHAnsi"/>
          <w:sz w:val="24"/>
          <w:szCs w:val="24"/>
        </w:rPr>
        <w:t>, it is called communication.</w:t>
      </w:r>
      <w:r w:rsidRPr="00D613F7">
        <w:rPr>
          <w:rFonts w:cstheme="minorHAnsi"/>
          <w:sz w:val="24"/>
          <w:szCs w:val="24"/>
        </w:rPr>
        <w:t xml:space="preserve"> (Barker, 2000)</w:t>
      </w:r>
    </w:p>
    <w:p w14:paraId="490812C1" w14:textId="27657782" w:rsidR="00772F34" w:rsidRDefault="00772F34" w:rsidP="00184C5C">
      <w:pPr>
        <w:spacing w:line="360" w:lineRule="auto"/>
        <w:rPr>
          <w:rFonts w:cstheme="minorHAnsi"/>
          <w:sz w:val="24"/>
          <w:szCs w:val="24"/>
        </w:rPr>
      </w:pPr>
      <w:r w:rsidRPr="00772F34">
        <w:rPr>
          <w:rFonts w:cstheme="minorHAnsi"/>
          <w:sz w:val="24"/>
          <w:szCs w:val="24"/>
        </w:rPr>
        <w:t xml:space="preserve">There are a lot of theories in this subject, which requires more </w:t>
      </w:r>
      <w:r w:rsidR="00CC6E19">
        <w:rPr>
          <w:rFonts w:cstheme="minorHAnsi"/>
          <w:sz w:val="24"/>
          <w:szCs w:val="24"/>
        </w:rPr>
        <w:t>research</w:t>
      </w:r>
      <w:r w:rsidRPr="00772F34">
        <w:rPr>
          <w:rFonts w:cstheme="minorHAnsi"/>
          <w:sz w:val="24"/>
          <w:szCs w:val="24"/>
        </w:rPr>
        <w:t xml:space="preserve">. </w:t>
      </w:r>
      <w:r w:rsidR="00F2797D">
        <w:rPr>
          <w:rFonts w:cstheme="minorHAnsi"/>
          <w:sz w:val="24"/>
          <w:szCs w:val="24"/>
        </w:rPr>
        <w:t>Furthermore</w:t>
      </w:r>
      <w:r w:rsidR="00475B61">
        <w:rPr>
          <w:rFonts w:cstheme="minorHAnsi"/>
          <w:sz w:val="24"/>
          <w:szCs w:val="24"/>
        </w:rPr>
        <w:t>,</w:t>
      </w:r>
      <w:r w:rsidRPr="00772F34">
        <w:rPr>
          <w:rFonts w:cstheme="minorHAnsi"/>
          <w:sz w:val="24"/>
          <w:szCs w:val="24"/>
        </w:rPr>
        <w:t xml:space="preserve"> </w:t>
      </w:r>
      <w:r w:rsidR="00475B61">
        <w:rPr>
          <w:rFonts w:cstheme="minorHAnsi"/>
          <w:sz w:val="24"/>
          <w:szCs w:val="24"/>
        </w:rPr>
        <w:t xml:space="preserve">there </w:t>
      </w:r>
      <w:r w:rsidR="00F30072">
        <w:rPr>
          <w:rFonts w:cstheme="minorHAnsi"/>
          <w:sz w:val="24"/>
          <w:szCs w:val="24"/>
        </w:rPr>
        <w:t xml:space="preserve">are </w:t>
      </w:r>
      <w:r w:rsidRPr="00772F34">
        <w:rPr>
          <w:rFonts w:cstheme="minorHAnsi"/>
          <w:sz w:val="24"/>
          <w:szCs w:val="24"/>
        </w:rPr>
        <w:t>level</w:t>
      </w:r>
      <w:r w:rsidR="00475B61">
        <w:rPr>
          <w:rFonts w:cstheme="minorHAnsi"/>
          <w:sz w:val="24"/>
          <w:szCs w:val="24"/>
        </w:rPr>
        <w:t>s</w:t>
      </w:r>
      <w:r w:rsidRPr="00772F34">
        <w:rPr>
          <w:rFonts w:cstheme="minorHAnsi"/>
          <w:sz w:val="24"/>
          <w:szCs w:val="24"/>
        </w:rPr>
        <w:t xml:space="preserve"> between communications</w:t>
      </w:r>
      <w:r w:rsidR="00475B61">
        <w:rPr>
          <w:rFonts w:cstheme="minorHAnsi"/>
          <w:sz w:val="24"/>
          <w:szCs w:val="24"/>
        </w:rPr>
        <w:t>.</w:t>
      </w:r>
      <w:r w:rsidRPr="00772F34">
        <w:rPr>
          <w:rFonts w:cstheme="minorHAnsi"/>
          <w:sz w:val="24"/>
          <w:szCs w:val="24"/>
        </w:rPr>
        <w:t xml:space="preserve"> </w:t>
      </w:r>
      <w:r w:rsidR="00475B61">
        <w:rPr>
          <w:rFonts w:cstheme="minorHAnsi"/>
          <w:sz w:val="24"/>
          <w:szCs w:val="24"/>
        </w:rPr>
        <w:t>T</w:t>
      </w:r>
      <w:r w:rsidRPr="00772F34">
        <w:rPr>
          <w:rFonts w:cstheme="minorHAnsi"/>
          <w:sz w:val="24"/>
          <w:szCs w:val="24"/>
        </w:rPr>
        <w:t>he above research could bring up a question. Can be</w:t>
      </w:r>
      <w:r w:rsidR="00F2797D">
        <w:rPr>
          <w:rFonts w:cstheme="minorHAnsi"/>
          <w:sz w:val="24"/>
          <w:szCs w:val="24"/>
        </w:rPr>
        <w:t xml:space="preserve"> we</w:t>
      </w:r>
      <w:r w:rsidRPr="00772F34">
        <w:rPr>
          <w:rFonts w:cstheme="minorHAnsi"/>
          <w:sz w:val="24"/>
          <w:szCs w:val="24"/>
        </w:rPr>
        <w:t xml:space="preserve"> judged or blamed by another party in case the person does not understand or recognise the way or the style </w:t>
      </w:r>
      <w:r w:rsidR="00F2797D">
        <w:rPr>
          <w:rFonts w:cstheme="minorHAnsi"/>
          <w:sz w:val="24"/>
          <w:szCs w:val="24"/>
        </w:rPr>
        <w:t>we</w:t>
      </w:r>
      <w:r w:rsidRPr="00772F34">
        <w:rPr>
          <w:rFonts w:cstheme="minorHAnsi"/>
          <w:sz w:val="24"/>
          <w:szCs w:val="24"/>
        </w:rPr>
        <w:t xml:space="preserve"> express </w:t>
      </w:r>
      <w:r w:rsidR="00F2797D">
        <w:rPr>
          <w:rFonts w:cstheme="minorHAnsi"/>
          <w:sz w:val="24"/>
          <w:szCs w:val="24"/>
        </w:rPr>
        <w:t>ourselves</w:t>
      </w:r>
      <w:r w:rsidRPr="00772F34">
        <w:rPr>
          <w:rFonts w:cstheme="minorHAnsi"/>
          <w:sz w:val="24"/>
          <w:szCs w:val="24"/>
        </w:rPr>
        <w:t xml:space="preserve">?  The language can be the same, but the levels </w:t>
      </w:r>
      <w:r w:rsidRPr="00772F34">
        <w:rPr>
          <w:rFonts w:cstheme="minorHAnsi"/>
          <w:sz w:val="24"/>
          <w:szCs w:val="24"/>
        </w:rPr>
        <w:lastRenderedPageBreak/>
        <w:t>and expressions are different. My point of view is that this makes each person unique. For example, Albert Einstein and Steve Jobs, nobody understood them, but the way how they translated their thoughts and transferred to the community has changed the entire world.</w:t>
      </w:r>
    </w:p>
    <w:p w14:paraId="1BA60F9A" w14:textId="0D6856EB" w:rsidR="00FD58FE" w:rsidRDefault="00CC0804" w:rsidP="00184C5C">
      <w:pPr>
        <w:spacing w:line="360" w:lineRule="auto"/>
        <w:rPr>
          <w:rFonts w:cstheme="minorHAnsi"/>
          <w:sz w:val="24"/>
          <w:szCs w:val="24"/>
        </w:rPr>
      </w:pPr>
      <w:r w:rsidRPr="00CC0804">
        <w:rPr>
          <w:rFonts w:cstheme="minorHAnsi"/>
          <w:sz w:val="24"/>
          <w:szCs w:val="24"/>
        </w:rPr>
        <w:t>The importance of communication at workplace is significant. There are many different environments and companies. Each has the</w:t>
      </w:r>
      <w:r>
        <w:rPr>
          <w:rFonts w:cstheme="minorHAnsi"/>
          <w:sz w:val="24"/>
          <w:szCs w:val="24"/>
        </w:rPr>
        <w:t>i</w:t>
      </w:r>
      <w:r w:rsidRPr="00CC0804">
        <w:rPr>
          <w:rFonts w:cstheme="minorHAnsi"/>
          <w:sz w:val="24"/>
          <w:szCs w:val="24"/>
        </w:rPr>
        <w:t>r</w:t>
      </w:r>
      <w:r>
        <w:rPr>
          <w:rFonts w:cstheme="minorHAnsi"/>
          <w:sz w:val="24"/>
          <w:szCs w:val="24"/>
        </w:rPr>
        <w:t xml:space="preserve"> </w:t>
      </w:r>
      <w:r w:rsidRPr="00CC0804">
        <w:rPr>
          <w:rFonts w:cstheme="minorHAnsi"/>
          <w:sz w:val="24"/>
          <w:szCs w:val="24"/>
        </w:rPr>
        <w:t>own style and structure for communication if we are talking about business. There are some examples, such as independent, matrix, entrepreneur, pyramid, and channels. In general, technologies are supporting us to communicate with each other quicker, clearer to save time, place and sometimes lives. At my workplace (PSG Protective Security Group), we communicate with each other on different channels, such as radio, phone, and face to face. Some places and environments require excellent communication skills to provide prompt customer service.</w:t>
      </w:r>
      <w:r w:rsidR="00D65D02">
        <w:rPr>
          <w:rFonts w:cstheme="minorHAnsi"/>
          <w:sz w:val="24"/>
          <w:szCs w:val="24"/>
        </w:rPr>
        <w:t xml:space="preserve"> </w:t>
      </w:r>
      <w:r w:rsidRPr="00CC0804">
        <w:rPr>
          <w:rFonts w:cstheme="minorHAnsi"/>
          <w:sz w:val="24"/>
          <w:szCs w:val="24"/>
        </w:rPr>
        <w:t xml:space="preserve">Furthermore, we are using our verbal and non-verbal skills in a different manner. In this profession, communication </w:t>
      </w:r>
      <w:r>
        <w:rPr>
          <w:rFonts w:cstheme="minorHAnsi"/>
          <w:sz w:val="24"/>
          <w:szCs w:val="24"/>
        </w:rPr>
        <w:t>must</w:t>
      </w:r>
      <w:r w:rsidRPr="00CC0804">
        <w:rPr>
          <w:rFonts w:cstheme="minorHAnsi"/>
          <w:sz w:val="24"/>
          <w:szCs w:val="24"/>
        </w:rPr>
        <w:t xml:space="preserve"> be clear and often quick as we can to avoid serious issues. If there is a gap, misunderstanding or barrier in our communication, it could drive to chaos. We have to deal with dangerous issues, resolving arguments and sometimes dealing with the police as well.</w:t>
      </w:r>
      <w:r w:rsidR="00D65D02">
        <w:rPr>
          <w:rFonts w:cstheme="minorHAnsi"/>
          <w:sz w:val="24"/>
          <w:szCs w:val="24"/>
        </w:rPr>
        <w:t xml:space="preserve"> For those things we must have essential communication skills in three formats such as verbal, non-verbal and written.</w:t>
      </w:r>
    </w:p>
    <w:p w14:paraId="7758A604" w14:textId="77777777" w:rsidR="00FD58FE" w:rsidRDefault="00FD58FE">
      <w:pPr>
        <w:rPr>
          <w:rFonts w:cstheme="minorHAnsi"/>
          <w:b/>
          <w:bCs/>
          <w:sz w:val="24"/>
          <w:szCs w:val="24"/>
        </w:rPr>
      </w:pPr>
    </w:p>
    <w:p w14:paraId="10AE281F" w14:textId="1EE5ED21" w:rsidR="00FD58FE" w:rsidRPr="00991A76" w:rsidRDefault="00F77B4F" w:rsidP="00991A76">
      <w:pPr>
        <w:pStyle w:val="Heading2"/>
        <w:rPr>
          <w:rFonts w:asciiTheme="minorHAnsi" w:hAnsiTheme="minorHAnsi" w:cstheme="minorHAnsi"/>
          <w:b/>
          <w:bCs/>
          <w:color w:val="auto"/>
          <w:sz w:val="24"/>
          <w:szCs w:val="24"/>
        </w:rPr>
      </w:pPr>
      <w:bookmarkStart w:id="2" w:name="_Toc29137538"/>
      <w:r w:rsidRPr="00991A76">
        <w:rPr>
          <w:rFonts w:asciiTheme="minorHAnsi" w:hAnsiTheme="minorHAnsi" w:cstheme="minorHAnsi"/>
          <w:b/>
          <w:bCs/>
          <w:color w:val="auto"/>
          <w:sz w:val="24"/>
          <w:szCs w:val="24"/>
        </w:rPr>
        <w:t>Verbal communication</w:t>
      </w:r>
      <w:bookmarkEnd w:id="2"/>
    </w:p>
    <w:p w14:paraId="36F19A8E" w14:textId="26F64C7F" w:rsidR="001E6982" w:rsidRDefault="00FD58FE" w:rsidP="00184C5C">
      <w:pPr>
        <w:spacing w:line="360" w:lineRule="auto"/>
        <w:rPr>
          <w:rFonts w:cstheme="minorHAnsi"/>
          <w:sz w:val="24"/>
          <w:szCs w:val="24"/>
        </w:rPr>
      </w:pPr>
      <w:r w:rsidRPr="00FD58FE">
        <w:rPr>
          <w:rFonts w:cstheme="minorHAnsi"/>
          <w:sz w:val="24"/>
          <w:szCs w:val="24"/>
        </w:rPr>
        <w:t>Verbal communication is a successfully co-created interaction between two humans, using words, verbal fillers and gestures through the process. The key to interpreting the message or information from another party is the level of language skill. If the two-person does not understand each other, there is no sense for the saying words. The transmission of the message from the sender to the recipient can be affected by a massive range of things. These include our emotions, the cultural situation, and even our location. (Maund</w:t>
      </w:r>
      <w:r w:rsidR="00FF3828">
        <w:rPr>
          <w:rFonts w:cstheme="minorHAnsi"/>
          <w:sz w:val="24"/>
          <w:szCs w:val="24"/>
        </w:rPr>
        <w:t>, Schriek, Tinkler,</w:t>
      </w:r>
      <w:r w:rsidRPr="00FD58FE">
        <w:rPr>
          <w:rFonts w:cstheme="minorHAnsi"/>
          <w:sz w:val="24"/>
          <w:szCs w:val="24"/>
        </w:rPr>
        <w:t>2017)</w:t>
      </w:r>
      <w:r>
        <w:rPr>
          <w:rFonts w:cstheme="minorHAnsi"/>
          <w:sz w:val="24"/>
          <w:szCs w:val="24"/>
        </w:rPr>
        <w:t>.</w:t>
      </w:r>
      <w:r w:rsidR="0074674D">
        <w:rPr>
          <w:rFonts w:cstheme="minorHAnsi"/>
          <w:sz w:val="24"/>
          <w:szCs w:val="24"/>
        </w:rPr>
        <w:t xml:space="preserve"> </w:t>
      </w:r>
    </w:p>
    <w:p w14:paraId="7173ABAC" w14:textId="4B9B18DF" w:rsidR="00B03FB9" w:rsidRDefault="00B03FB9" w:rsidP="00184C5C">
      <w:pPr>
        <w:spacing w:line="360" w:lineRule="auto"/>
        <w:rPr>
          <w:rFonts w:cstheme="minorHAnsi"/>
          <w:sz w:val="24"/>
          <w:szCs w:val="24"/>
        </w:rPr>
      </w:pPr>
      <w:r w:rsidRPr="00B03FB9">
        <w:rPr>
          <w:rFonts w:cstheme="minorHAnsi"/>
          <w:sz w:val="24"/>
          <w:szCs w:val="24"/>
        </w:rPr>
        <w:t>In fact, verbal communication is essential.  It is the primary and most used tool for people to communicate with each other.</w:t>
      </w:r>
      <w:r w:rsidR="000D40E2">
        <w:rPr>
          <w:rFonts w:cstheme="minorHAnsi"/>
          <w:sz w:val="24"/>
          <w:szCs w:val="24"/>
        </w:rPr>
        <w:t xml:space="preserve"> </w:t>
      </w:r>
      <w:r w:rsidR="000D40E2" w:rsidRPr="000D40E2">
        <w:rPr>
          <w:rFonts w:cstheme="minorHAnsi"/>
          <w:sz w:val="24"/>
          <w:szCs w:val="24"/>
        </w:rPr>
        <w:t>Furthermore, this is the quickest way to share information or give instruction, but it does not mean that it is the most understandable by itself.</w:t>
      </w:r>
      <w:r w:rsidR="000D40E2">
        <w:rPr>
          <w:rFonts w:cstheme="minorHAnsi"/>
          <w:sz w:val="24"/>
          <w:szCs w:val="24"/>
        </w:rPr>
        <w:t xml:space="preserve">  </w:t>
      </w:r>
      <w:r w:rsidRPr="00B03FB9">
        <w:rPr>
          <w:rFonts w:cstheme="minorHAnsi"/>
          <w:sz w:val="24"/>
          <w:szCs w:val="24"/>
        </w:rPr>
        <w:t xml:space="preserve">Nevertheless, </w:t>
      </w:r>
      <w:r w:rsidR="003874A7" w:rsidRPr="003874A7">
        <w:rPr>
          <w:rFonts w:cstheme="minorHAnsi"/>
          <w:sz w:val="24"/>
          <w:szCs w:val="24"/>
        </w:rPr>
        <w:t>to combine verbal and nonverbal skills is beneficial either way.</w:t>
      </w:r>
      <w:r w:rsidR="003874A7">
        <w:rPr>
          <w:rFonts w:cstheme="minorHAnsi"/>
          <w:sz w:val="24"/>
          <w:szCs w:val="24"/>
        </w:rPr>
        <w:t xml:space="preserve"> I</w:t>
      </w:r>
      <w:r w:rsidRPr="00B03FB9">
        <w:rPr>
          <w:rFonts w:cstheme="minorHAnsi"/>
          <w:sz w:val="24"/>
          <w:szCs w:val="24"/>
        </w:rPr>
        <w:t xml:space="preserve">f we can </w:t>
      </w:r>
      <w:r w:rsidRPr="00B03FB9">
        <w:rPr>
          <w:rFonts w:cstheme="minorHAnsi"/>
          <w:sz w:val="24"/>
          <w:szCs w:val="24"/>
        </w:rPr>
        <w:lastRenderedPageBreak/>
        <w:t xml:space="preserve">understand and read the signs and symbols of non-verbal communication, it </w:t>
      </w:r>
      <w:r w:rsidR="00882C63">
        <w:rPr>
          <w:rFonts w:cstheme="minorHAnsi"/>
          <w:sz w:val="24"/>
          <w:szCs w:val="24"/>
        </w:rPr>
        <w:t>possibly can</w:t>
      </w:r>
      <w:r w:rsidRPr="00B03FB9">
        <w:rPr>
          <w:rFonts w:cstheme="minorHAnsi"/>
          <w:sz w:val="24"/>
          <w:szCs w:val="24"/>
        </w:rPr>
        <w:t xml:space="preserve"> be </w:t>
      </w:r>
      <w:r w:rsidR="00882C63">
        <w:rPr>
          <w:rFonts w:cstheme="minorHAnsi"/>
          <w:sz w:val="24"/>
          <w:szCs w:val="24"/>
        </w:rPr>
        <w:t>the</w:t>
      </w:r>
      <w:r w:rsidRPr="00B03FB9">
        <w:rPr>
          <w:rFonts w:cstheme="minorHAnsi"/>
          <w:sz w:val="24"/>
          <w:szCs w:val="24"/>
        </w:rPr>
        <w:t xml:space="preserve"> key to build up a deeper relationship between us.</w:t>
      </w:r>
      <w:r w:rsidR="00F30072">
        <w:rPr>
          <w:rFonts w:cstheme="minorHAnsi"/>
          <w:sz w:val="24"/>
          <w:szCs w:val="24"/>
        </w:rPr>
        <w:t xml:space="preserve"> </w:t>
      </w:r>
    </w:p>
    <w:p w14:paraId="7EDAA39F" w14:textId="77777777" w:rsidR="001D349B" w:rsidRPr="001D349B" w:rsidRDefault="001D349B" w:rsidP="00184C5C">
      <w:pPr>
        <w:spacing w:line="360" w:lineRule="auto"/>
        <w:rPr>
          <w:rFonts w:cstheme="minorHAnsi"/>
          <w:sz w:val="24"/>
          <w:szCs w:val="24"/>
        </w:rPr>
      </w:pPr>
    </w:p>
    <w:p w14:paraId="06030451" w14:textId="621D5CAE" w:rsidR="00FD58FE" w:rsidRPr="00991A76" w:rsidRDefault="00FD58FE" w:rsidP="00991A76">
      <w:pPr>
        <w:pStyle w:val="Heading2"/>
        <w:rPr>
          <w:rFonts w:asciiTheme="minorHAnsi" w:hAnsiTheme="minorHAnsi" w:cstheme="minorHAnsi"/>
          <w:b/>
          <w:bCs/>
          <w:color w:val="auto"/>
          <w:sz w:val="24"/>
          <w:szCs w:val="24"/>
        </w:rPr>
      </w:pPr>
      <w:bookmarkStart w:id="3" w:name="_Toc29137539"/>
      <w:r w:rsidRPr="00991A76">
        <w:rPr>
          <w:rFonts w:asciiTheme="minorHAnsi" w:hAnsiTheme="minorHAnsi" w:cstheme="minorHAnsi"/>
          <w:b/>
          <w:bCs/>
          <w:color w:val="auto"/>
          <w:sz w:val="24"/>
          <w:szCs w:val="24"/>
        </w:rPr>
        <w:t>Non-verbal communication</w:t>
      </w:r>
      <w:bookmarkEnd w:id="3"/>
    </w:p>
    <w:p w14:paraId="2C5ABB86" w14:textId="46645F01" w:rsidR="006176DB" w:rsidRDefault="00B70B48" w:rsidP="00184C5C">
      <w:pPr>
        <w:spacing w:line="360" w:lineRule="auto"/>
        <w:rPr>
          <w:rFonts w:cstheme="minorHAnsi"/>
          <w:sz w:val="24"/>
          <w:szCs w:val="24"/>
        </w:rPr>
      </w:pPr>
      <w:r w:rsidRPr="00B70B48">
        <w:rPr>
          <w:rFonts w:cstheme="minorHAnsi"/>
          <w:sz w:val="24"/>
          <w:szCs w:val="24"/>
        </w:rPr>
        <w:t>The definition of non-verbal communication drives to a meaning as, expressing and exchanging, thoughts, feelings and ideas on a non-linguistic channel. Although to define the word as nonverbal, it reveals two critical things, identified by Laver and Hutches (1972). The researchers say that each conversation comes alongside with verbal and non-verbal behaviours or signs. Thus, non-verbal communication falls under two other part such as vocal and non-vocal behaviour. All speech used by languages encompasses hidden signs called vocal behaviours, for instance, the tone of the voice, rate of speech and accent.  Furthermore, non-vocal behaviours belong to those signs or symbols expressed by gestures, body movements, and facial expression. It has two primary functions. It can replace speech in exceptional circumstances. Also, in conversation combined with words, could transfer an understandable message to the other person or audience. There is no question about the importance of non-verbal communication, but it requires practising to improve our skills to use it effectively.</w:t>
      </w:r>
      <w:r w:rsidR="00360170">
        <w:rPr>
          <w:rFonts w:cstheme="minorHAnsi"/>
          <w:sz w:val="24"/>
          <w:szCs w:val="24"/>
        </w:rPr>
        <w:t xml:space="preserve"> </w:t>
      </w:r>
      <w:r w:rsidR="00360170" w:rsidRPr="00B70B48">
        <w:rPr>
          <w:rFonts w:cstheme="minorHAnsi"/>
          <w:sz w:val="24"/>
          <w:szCs w:val="24"/>
        </w:rPr>
        <w:t>(Hargie, Saunders and Dickson, 1994)</w:t>
      </w:r>
      <w:r w:rsidR="00360170">
        <w:rPr>
          <w:rFonts w:cstheme="minorHAnsi"/>
          <w:sz w:val="24"/>
          <w:szCs w:val="24"/>
        </w:rPr>
        <w:t>.</w:t>
      </w:r>
    </w:p>
    <w:p w14:paraId="5F32F09F" w14:textId="77777777" w:rsidR="001D349B" w:rsidRDefault="001D349B" w:rsidP="00184C5C">
      <w:pPr>
        <w:spacing w:line="360" w:lineRule="auto"/>
        <w:rPr>
          <w:rFonts w:cstheme="minorHAnsi"/>
          <w:b/>
          <w:bCs/>
          <w:sz w:val="24"/>
          <w:szCs w:val="24"/>
        </w:rPr>
      </w:pPr>
    </w:p>
    <w:p w14:paraId="56C348D8" w14:textId="748CF8D5" w:rsidR="00081786" w:rsidRPr="00991A76" w:rsidRDefault="00081786" w:rsidP="00991A76">
      <w:pPr>
        <w:pStyle w:val="Heading2"/>
        <w:rPr>
          <w:rFonts w:asciiTheme="minorHAnsi" w:hAnsiTheme="minorHAnsi" w:cstheme="minorHAnsi"/>
          <w:b/>
          <w:bCs/>
          <w:color w:val="auto"/>
          <w:sz w:val="24"/>
          <w:szCs w:val="24"/>
        </w:rPr>
      </w:pPr>
      <w:bookmarkStart w:id="4" w:name="_Toc29137540"/>
      <w:r w:rsidRPr="00991A76">
        <w:rPr>
          <w:rFonts w:asciiTheme="minorHAnsi" w:hAnsiTheme="minorHAnsi" w:cstheme="minorHAnsi"/>
          <w:b/>
          <w:bCs/>
          <w:color w:val="auto"/>
          <w:sz w:val="24"/>
          <w:szCs w:val="24"/>
        </w:rPr>
        <w:t>Teamwork</w:t>
      </w:r>
      <w:bookmarkEnd w:id="4"/>
    </w:p>
    <w:p w14:paraId="2B90128C" w14:textId="77777777" w:rsidR="00971819" w:rsidRPr="00971819" w:rsidRDefault="00971819" w:rsidP="00184C5C">
      <w:pPr>
        <w:spacing w:line="360" w:lineRule="auto"/>
        <w:rPr>
          <w:rFonts w:cstheme="minorHAnsi"/>
          <w:sz w:val="24"/>
          <w:szCs w:val="24"/>
        </w:rPr>
      </w:pPr>
      <w:r w:rsidRPr="00971819">
        <w:rPr>
          <w:rFonts w:cstheme="minorHAnsi"/>
          <w:sz w:val="24"/>
          <w:szCs w:val="24"/>
        </w:rPr>
        <w:t>Teamwork and team are not the same concepts. It has two different definitions. The team is two or more people who collaborate to perform a piece of work, task, or exercise. Teamwork is a process while a group of people working together on a large project or task for an efficient result and common aim. (Wikipedia Contributors, 2019)</w:t>
      </w:r>
    </w:p>
    <w:p w14:paraId="28F21C2B" w14:textId="7F43D558" w:rsidR="00081786" w:rsidRDefault="00971819" w:rsidP="00184C5C">
      <w:pPr>
        <w:spacing w:line="360" w:lineRule="auto"/>
        <w:rPr>
          <w:rFonts w:cstheme="minorHAnsi"/>
          <w:sz w:val="24"/>
          <w:szCs w:val="24"/>
        </w:rPr>
      </w:pPr>
      <w:r w:rsidRPr="00971819">
        <w:rPr>
          <w:rFonts w:cstheme="minorHAnsi"/>
          <w:sz w:val="24"/>
          <w:szCs w:val="24"/>
        </w:rPr>
        <w:t xml:space="preserve">To create a good team requires a deep understanding of each team member skills and knowledge. For example, not each person has the same ability to finish the specific task in the project. Also, it can be two people with similar ability, but one of them might do the task creatively or better. It depends on the leader or manager who is going to fill the task, and that is a big responsibility. There are also some factors possibly impact to build up a team. For instance, financial problem, environment issues, lack of communication, team members mental health difficulties, such as moods, cultural and religious background. To improve our </w:t>
      </w:r>
      <w:r w:rsidRPr="00971819">
        <w:rPr>
          <w:rFonts w:cstheme="minorHAnsi"/>
          <w:sz w:val="24"/>
          <w:szCs w:val="24"/>
        </w:rPr>
        <w:lastRenderedPageBreak/>
        <w:t>skills to recognise those gaps, require practice, experience and knowledge. Also, if the project does not require a specific range of skills or not large enough, it does not make sense to organise a team.</w:t>
      </w:r>
    </w:p>
    <w:p w14:paraId="685C8362" w14:textId="2317732D" w:rsidR="0006546B" w:rsidRDefault="0006546B" w:rsidP="00E124DB">
      <w:pPr>
        <w:spacing w:line="360" w:lineRule="auto"/>
        <w:rPr>
          <w:rFonts w:cstheme="minorHAnsi"/>
          <w:sz w:val="24"/>
          <w:szCs w:val="24"/>
        </w:rPr>
      </w:pPr>
      <w:r w:rsidRPr="0006546B">
        <w:rPr>
          <w:rFonts w:cstheme="minorHAnsi"/>
          <w:sz w:val="24"/>
          <w:szCs w:val="24"/>
        </w:rPr>
        <w:t>Teamwork at my workplace is necessary. Furthermore, it has a structure who is doing what. Our team usually has eight to twelve security officers in one duty, and the communication goes through radios. There is one person who gives instructions from the CCTV camera office, and the rest of the team are patrolling separately and doing their tasks. Each role requires specific knowledge, and these abilities make our team powerful. The primary importance of the teamwork at my workplace. If there is an issue coming up, there is always a backup. Also, we can cover and secure a massive range of area thanks to our team organisation.</w:t>
      </w:r>
    </w:p>
    <w:p w14:paraId="55AA3BE5" w14:textId="77777777" w:rsidR="00DC45CA" w:rsidRDefault="00DC45CA" w:rsidP="00E124DB">
      <w:pPr>
        <w:spacing w:line="360" w:lineRule="auto"/>
        <w:rPr>
          <w:rFonts w:cstheme="minorHAnsi"/>
          <w:sz w:val="24"/>
          <w:szCs w:val="24"/>
        </w:rPr>
      </w:pPr>
    </w:p>
    <w:p w14:paraId="64984A46" w14:textId="24C3FA1B" w:rsidR="00F35349" w:rsidRPr="00991A76" w:rsidRDefault="00F35349" w:rsidP="00991A76">
      <w:pPr>
        <w:pStyle w:val="Heading1"/>
        <w:rPr>
          <w:rFonts w:asciiTheme="minorHAnsi" w:hAnsiTheme="minorHAnsi" w:cstheme="minorHAnsi"/>
          <w:b/>
          <w:bCs/>
          <w:color w:val="auto"/>
          <w:sz w:val="24"/>
          <w:szCs w:val="24"/>
        </w:rPr>
      </w:pPr>
      <w:bookmarkStart w:id="5" w:name="_Toc29137541"/>
      <w:r w:rsidRPr="00991A76">
        <w:rPr>
          <w:rFonts w:asciiTheme="minorHAnsi" w:hAnsiTheme="minorHAnsi" w:cstheme="minorHAnsi"/>
          <w:b/>
          <w:bCs/>
          <w:color w:val="auto"/>
          <w:sz w:val="24"/>
          <w:szCs w:val="24"/>
        </w:rPr>
        <w:t>Theories of communication</w:t>
      </w:r>
      <w:bookmarkEnd w:id="5"/>
    </w:p>
    <w:p w14:paraId="4545D6F7" w14:textId="507D03B0" w:rsidR="00CC0804" w:rsidRDefault="005F4EB3" w:rsidP="003D2F34">
      <w:pPr>
        <w:spacing w:line="360" w:lineRule="auto"/>
        <w:rPr>
          <w:rFonts w:cstheme="minorHAnsi"/>
          <w:sz w:val="24"/>
          <w:szCs w:val="24"/>
        </w:rPr>
      </w:pPr>
      <w:r w:rsidRPr="005F4EB3">
        <w:rPr>
          <w:rFonts w:cstheme="minorHAnsi"/>
          <w:sz w:val="24"/>
          <w:szCs w:val="24"/>
        </w:rPr>
        <w:t>There are three separate main models to differentiate the process of communication. These are Shannon-Weaver, Wilbur Schramm, and David Berlo's models. These structures show us a more profound view of how communication interacts in society and streams in people everyday life.</w:t>
      </w:r>
    </w:p>
    <w:p w14:paraId="3A8B7EE7" w14:textId="77777777" w:rsidR="00360170" w:rsidRDefault="00360170" w:rsidP="00991A76">
      <w:pPr>
        <w:pStyle w:val="Heading2"/>
        <w:rPr>
          <w:rFonts w:asciiTheme="minorHAnsi" w:hAnsiTheme="minorHAnsi" w:cstheme="minorHAnsi"/>
          <w:b/>
          <w:bCs/>
          <w:color w:val="auto"/>
          <w:sz w:val="24"/>
          <w:szCs w:val="24"/>
        </w:rPr>
      </w:pPr>
      <w:bookmarkStart w:id="6" w:name="_Toc29137542"/>
    </w:p>
    <w:p w14:paraId="7F275EB7" w14:textId="66287E8B" w:rsidR="004342C7" w:rsidRPr="00991A76" w:rsidRDefault="004342C7" w:rsidP="00991A76">
      <w:pPr>
        <w:pStyle w:val="Heading2"/>
        <w:rPr>
          <w:rFonts w:asciiTheme="minorHAnsi" w:hAnsiTheme="minorHAnsi" w:cstheme="minorHAnsi"/>
          <w:b/>
          <w:bCs/>
          <w:color w:val="auto"/>
          <w:sz w:val="24"/>
          <w:szCs w:val="24"/>
        </w:rPr>
      </w:pPr>
      <w:r w:rsidRPr="00991A76">
        <w:rPr>
          <w:rFonts w:asciiTheme="minorHAnsi" w:hAnsiTheme="minorHAnsi" w:cstheme="minorHAnsi"/>
          <w:b/>
          <w:bCs/>
          <w:color w:val="auto"/>
          <w:sz w:val="24"/>
          <w:szCs w:val="24"/>
        </w:rPr>
        <w:t>Wilb</w:t>
      </w:r>
      <w:r w:rsidR="00BA00F8" w:rsidRPr="00991A76">
        <w:rPr>
          <w:rFonts w:asciiTheme="minorHAnsi" w:hAnsiTheme="minorHAnsi" w:cstheme="minorHAnsi"/>
          <w:b/>
          <w:bCs/>
          <w:color w:val="auto"/>
          <w:sz w:val="24"/>
          <w:szCs w:val="24"/>
        </w:rPr>
        <w:t>u</w:t>
      </w:r>
      <w:r w:rsidRPr="00991A76">
        <w:rPr>
          <w:rFonts w:asciiTheme="minorHAnsi" w:hAnsiTheme="minorHAnsi" w:cstheme="minorHAnsi"/>
          <w:b/>
          <w:bCs/>
          <w:color w:val="auto"/>
          <w:sz w:val="24"/>
          <w:szCs w:val="24"/>
        </w:rPr>
        <w:t>r Schramm’s model of communication.</w:t>
      </w:r>
      <w:bookmarkEnd w:id="6"/>
    </w:p>
    <w:p w14:paraId="6EE2FA58" w14:textId="37B0230B" w:rsidR="00FD58FE" w:rsidRDefault="005A060F" w:rsidP="004E19A9">
      <w:pPr>
        <w:spacing w:line="360" w:lineRule="auto"/>
        <w:rPr>
          <w:rFonts w:cstheme="minorHAnsi"/>
          <w:sz w:val="24"/>
          <w:szCs w:val="24"/>
        </w:rPr>
      </w:pPr>
      <w:r w:rsidRPr="005A060F">
        <w:rPr>
          <w:rFonts w:cstheme="minorHAnsi"/>
          <w:sz w:val="24"/>
          <w:szCs w:val="24"/>
        </w:rPr>
        <w:t>This model has the roots of the Shannon and Weaver model itself.</w:t>
      </w:r>
      <w:r w:rsidR="0000143D">
        <w:rPr>
          <w:rFonts w:cstheme="minorHAnsi"/>
          <w:sz w:val="24"/>
          <w:szCs w:val="24"/>
        </w:rPr>
        <w:t xml:space="preserve"> It is of</w:t>
      </w:r>
      <w:r w:rsidR="0020442C">
        <w:rPr>
          <w:rFonts w:cstheme="minorHAnsi"/>
          <w:sz w:val="24"/>
          <w:szCs w:val="24"/>
        </w:rPr>
        <w:t>t</w:t>
      </w:r>
      <w:r w:rsidR="0000143D">
        <w:rPr>
          <w:rFonts w:cstheme="minorHAnsi"/>
          <w:sz w:val="24"/>
          <w:szCs w:val="24"/>
        </w:rPr>
        <w:t>en called the model of</w:t>
      </w:r>
      <w:r w:rsidR="000617E8">
        <w:rPr>
          <w:rFonts w:cstheme="minorHAnsi"/>
          <w:sz w:val="24"/>
          <w:szCs w:val="24"/>
        </w:rPr>
        <w:t xml:space="preserve"> effective</w:t>
      </w:r>
      <w:r w:rsidR="0000143D">
        <w:rPr>
          <w:rFonts w:cstheme="minorHAnsi"/>
          <w:sz w:val="24"/>
          <w:szCs w:val="24"/>
        </w:rPr>
        <w:t xml:space="preserve"> communication.</w:t>
      </w:r>
      <w:r w:rsidRPr="005A060F">
        <w:rPr>
          <w:rFonts w:cstheme="minorHAnsi"/>
          <w:sz w:val="24"/>
          <w:szCs w:val="24"/>
        </w:rPr>
        <w:t xml:space="preserve"> Schramm believed in that communication is something circular in nature, and it has a significant two-way process between two parties, and it has three steps. These are encoding, decoding and interpreting the information. He argued that the action starts with encoding and it is the first important role because the sender has the responsibility to put the thoughts and information for an understandable and clear format before it goes to the recipient. The second important role is decoding. The receiver must have the ability to unpack and understand the message in the same way as the speaker mentioned.</w:t>
      </w:r>
      <w:r w:rsidR="00FF22E7" w:rsidRPr="00FF22E7">
        <w:t xml:space="preserve"> </w:t>
      </w:r>
      <w:r w:rsidR="00FF22E7" w:rsidRPr="00FF22E7">
        <w:rPr>
          <w:rFonts w:cstheme="minorHAnsi"/>
          <w:sz w:val="24"/>
          <w:szCs w:val="24"/>
        </w:rPr>
        <w:t>Also, the receiver must give feedback to the sender to ensure the message received correctly</w:t>
      </w:r>
      <w:r w:rsidR="00FF22E7">
        <w:rPr>
          <w:rFonts w:cstheme="minorHAnsi"/>
          <w:sz w:val="24"/>
          <w:szCs w:val="24"/>
        </w:rPr>
        <w:t>.</w:t>
      </w:r>
      <w:r w:rsidRPr="005A060F">
        <w:rPr>
          <w:rFonts w:cstheme="minorHAnsi"/>
          <w:sz w:val="24"/>
          <w:szCs w:val="24"/>
        </w:rPr>
        <w:t xml:space="preserve"> If there is no encoder and decoder, no communication created, because there is nothing to flow between them. He also argued that people with diverse previous knowledge and experience communicate </w:t>
      </w:r>
      <w:r w:rsidR="001D349B" w:rsidRPr="005A060F">
        <w:rPr>
          <w:rFonts w:cstheme="minorHAnsi"/>
          <w:sz w:val="24"/>
          <w:szCs w:val="24"/>
        </w:rPr>
        <w:t>other whence</w:t>
      </w:r>
      <w:r w:rsidRPr="005A060F">
        <w:rPr>
          <w:rFonts w:cstheme="minorHAnsi"/>
          <w:sz w:val="24"/>
          <w:szCs w:val="24"/>
        </w:rPr>
        <w:t>.</w:t>
      </w:r>
      <w:r w:rsidR="001D349B">
        <w:rPr>
          <w:rFonts w:cstheme="minorHAnsi"/>
          <w:sz w:val="24"/>
          <w:szCs w:val="24"/>
        </w:rPr>
        <w:t xml:space="preserve"> </w:t>
      </w:r>
      <w:r w:rsidRPr="005A060F">
        <w:rPr>
          <w:rFonts w:cstheme="minorHAnsi"/>
          <w:sz w:val="24"/>
          <w:szCs w:val="24"/>
        </w:rPr>
        <w:t xml:space="preserve">Furthermore, those who grow up in </w:t>
      </w:r>
      <w:r w:rsidRPr="005A060F">
        <w:rPr>
          <w:rFonts w:cstheme="minorHAnsi"/>
          <w:sz w:val="24"/>
          <w:szCs w:val="24"/>
        </w:rPr>
        <w:lastRenderedPageBreak/>
        <w:t>other cultures and different creed distinctly comprehend the messages.</w:t>
      </w:r>
      <w:r w:rsidR="00A45465">
        <w:rPr>
          <w:rFonts w:cstheme="minorHAnsi"/>
          <w:sz w:val="24"/>
          <w:szCs w:val="24"/>
        </w:rPr>
        <w:t xml:space="preserve"> The model also explain why feedback is important and how it supports</w:t>
      </w:r>
      <w:r w:rsidR="00FF22E7">
        <w:rPr>
          <w:rFonts w:cstheme="minorHAnsi"/>
          <w:sz w:val="24"/>
          <w:szCs w:val="24"/>
        </w:rPr>
        <w:t xml:space="preserve"> the communication.</w:t>
      </w:r>
      <w:r w:rsidR="00A63550">
        <w:rPr>
          <w:rFonts w:cstheme="minorHAnsi"/>
          <w:sz w:val="24"/>
          <w:szCs w:val="24"/>
        </w:rPr>
        <w:t xml:space="preserve"> For example, e</w:t>
      </w:r>
      <w:r w:rsidR="00FF22E7">
        <w:rPr>
          <w:rFonts w:cstheme="minorHAnsi"/>
          <w:sz w:val="24"/>
          <w:szCs w:val="24"/>
        </w:rPr>
        <w:t xml:space="preserve">ach </w:t>
      </w:r>
      <w:r w:rsidR="00A63550">
        <w:rPr>
          <w:rFonts w:cstheme="minorHAnsi"/>
          <w:sz w:val="24"/>
          <w:szCs w:val="24"/>
        </w:rPr>
        <w:t xml:space="preserve">response </w:t>
      </w:r>
      <w:r w:rsidR="00FF22E7">
        <w:rPr>
          <w:rFonts w:cstheme="minorHAnsi"/>
          <w:sz w:val="24"/>
          <w:szCs w:val="24"/>
        </w:rPr>
        <w:t xml:space="preserve">has different meaning, </w:t>
      </w:r>
      <w:r w:rsidR="00A63550">
        <w:rPr>
          <w:rFonts w:cstheme="minorHAnsi"/>
          <w:sz w:val="24"/>
          <w:szCs w:val="24"/>
        </w:rPr>
        <w:t>but</w:t>
      </w:r>
      <w:r w:rsidR="00A45465">
        <w:rPr>
          <w:rFonts w:cstheme="minorHAnsi"/>
          <w:sz w:val="24"/>
          <w:szCs w:val="24"/>
        </w:rPr>
        <w:t xml:space="preserve"> to improve our attitude and communication skills</w:t>
      </w:r>
      <w:r w:rsidR="00A63550">
        <w:rPr>
          <w:rFonts w:cstheme="minorHAnsi"/>
          <w:sz w:val="24"/>
          <w:szCs w:val="24"/>
        </w:rPr>
        <w:t xml:space="preserve"> also requires feedback from others. </w:t>
      </w:r>
      <w:r w:rsidR="001874E0" w:rsidRPr="001874E0">
        <w:rPr>
          <w:rFonts w:cstheme="minorHAnsi"/>
          <w:sz w:val="24"/>
          <w:szCs w:val="24"/>
        </w:rPr>
        <w:t xml:space="preserve">This model mostly </w:t>
      </w:r>
      <w:r w:rsidR="000617E8">
        <w:rPr>
          <w:rFonts w:cstheme="minorHAnsi"/>
          <w:sz w:val="24"/>
          <w:szCs w:val="24"/>
        </w:rPr>
        <w:t>focuses</w:t>
      </w:r>
      <w:r w:rsidR="007E67EC">
        <w:rPr>
          <w:rFonts w:cstheme="minorHAnsi"/>
          <w:sz w:val="24"/>
          <w:szCs w:val="24"/>
        </w:rPr>
        <w:t xml:space="preserve"> on</w:t>
      </w:r>
      <w:r w:rsidR="000617E8">
        <w:rPr>
          <w:rFonts w:cstheme="minorHAnsi"/>
          <w:sz w:val="24"/>
          <w:szCs w:val="24"/>
        </w:rPr>
        <w:t xml:space="preserve"> intrapersonal </w:t>
      </w:r>
      <w:r w:rsidR="00A45465">
        <w:rPr>
          <w:rFonts w:cstheme="minorHAnsi"/>
          <w:sz w:val="24"/>
          <w:szCs w:val="24"/>
        </w:rPr>
        <w:t xml:space="preserve">and </w:t>
      </w:r>
      <w:r w:rsidR="000617E8">
        <w:rPr>
          <w:rFonts w:cstheme="minorHAnsi"/>
          <w:sz w:val="24"/>
          <w:szCs w:val="24"/>
        </w:rPr>
        <w:t>interpersonal</w:t>
      </w:r>
      <w:r w:rsidR="00A45465">
        <w:rPr>
          <w:rFonts w:cstheme="minorHAnsi"/>
          <w:sz w:val="24"/>
          <w:szCs w:val="24"/>
        </w:rPr>
        <w:t xml:space="preserve"> communication in an effective way.</w:t>
      </w:r>
      <w:r w:rsidR="003727BB">
        <w:rPr>
          <w:rFonts w:cstheme="minorHAnsi"/>
          <w:sz w:val="24"/>
          <w:szCs w:val="24"/>
        </w:rPr>
        <w:t xml:space="preserve"> </w:t>
      </w:r>
      <w:r w:rsidR="003727BB" w:rsidRPr="003727BB">
        <w:rPr>
          <w:rFonts w:cstheme="minorHAnsi"/>
          <w:sz w:val="24"/>
          <w:szCs w:val="24"/>
        </w:rPr>
        <w:t>Furthermore, its point out the difficultness in the understanding, if the languages are different.</w:t>
      </w:r>
      <w:r w:rsidR="00290ED0">
        <w:rPr>
          <w:rFonts w:cstheme="minorHAnsi"/>
          <w:sz w:val="24"/>
          <w:szCs w:val="24"/>
        </w:rPr>
        <w:t xml:space="preserve"> </w:t>
      </w:r>
      <w:r w:rsidR="00DE3AD9">
        <w:rPr>
          <w:rFonts w:cstheme="minorHAnsi"/>
          <w:sz w:val="24"/>
          <w:szCs w:val="24"/>
        </w:rPr>
        <w:t xml:space="preserve">This model useful in smaller workplaces </w:t>
      </w:r>
      <w:r w:rsidR="00A63550">
        <w:rPr>
          <w:rFonts w:cstheme="minorHAnsi"/>
          <w:sz w:val="24"/>
          <w:szCs w:val="24"/>
        </w:rPr>
        <w:t xml:space="preserve">or face to face </w:t>
      </w:r>
      <w:r w:rsidR="00DE3AD9">
        <w:rPr>
          <w:rFonts w:cstheme="minorHAnsi"/>
          <w:sz w:val="24"/>
          <w:szCs w:val="24"/>
        </w:rPr>
        <w:t xml:space="preserve">where not many people interrupting in the conversation. </w:t>
      </w:r>
      <w:r w:rsidR="001874E0" w:rsidRPr="001874E0">
        <w:rPr>
          <w:rFonts w:cstheme="minorHAnsi"/>
          <w:sz w:val="24"/>
          <w:szCs w:val="24"/>
        </w:rPr>
        <w:t>Furthermore, it has no advantage in loud circumstances where different voices involved, also, at workplaces, where power plays a significant role in the communication hierarchy level.</w:t>
      </w:r>
      <w:r w:rsidR="0020442C">
        <w:rPr>
          <w:rFonts w:cstheme="minorHAnsi"/>
          <w:sz w:val="24"/>
          <w:szCs w:val="24"/>
        </w:rPr>
        <w:t xml:space="preserve"> </w:t>
      </w:r>
      <w:r w:rsidR="0020442C" w:rsidRPr="003267AD">
        <w:rPr>
          <w:rFonts w:cstheme="minorHAnsi"/>
          <w:sz w:val="24"/>
          <w:szCs w:val="24"/>
        </w:rPr>
        <w:t>(Managementstudyguide.com, 2015</w:t>
      </w:r>
      <w:r w:rsidR="0020442C">
        <w:rPr>
          <w:rFonts w:cstheme="minorHAnsi"/>
          <w:sz w:val="24"/>
          <w:szCs w:val="24"/>
        </w:rPr>
        <w:t>)</w:t>
      </w:r>
      <w:r w:rsidR="007E2FE7">
        <w:rPr>
          <w:rFonts w:cstheme="minorHAnsi"/>
          <w:sz w:val="24"/>
          <w:szCs w:val="24"/>
        </w:rPr>
        <w:t>. The model as its structure on the below picture.</w:t>
      </w:r>
    </w:p>
    <w:p w14:paraId="26608DFE" w14:textId="239C361A" w:rsidR="007E2FE7" w:rsidRDefault="007E2FE7" w:rsidP="00FD58FE">
      <w:pPr>
        <w:rPr>
          <w:rFonts w:cstheme="minorHAnsi"/>
          <w:sz w:val="24"/>
          <w:szCs w:val="24"/>
        </w:rPr>
      </w:pPr>
      <w:r>
        <w:rPr>
          <w:rFonts w:cstheme="minorHAnsi"/>
          <w:noProof/>
          <w:sz w:val="24"/>
          <w:szCs w:val="24"/>
        </w:rPr>
        <w:drawing>
          <wp:inline distT="0" distB="0" distL="0" distR="0" wp14:anchorId="3AD45A5D" wp14:editId="0BEC104E">
            <wp:extent cx="5784850" cy="3136900"/>
            <wp:effectExtent l="0" t="0" r="6350" b="6350"/>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hramm's model.jpg"/>
                    <pic:cNvPicPr/>
                  </pic:nvPicPr>
                  <pic:blipFill>
                    <a:blip r:embed="rId9">
                      <a:extLst>
                        <a:ext uri="{28A0092B-C50C-407E-A947-70E740481C1C}">
                          <a14:useLocalDpi xmlns:a14="http://schemas.microsoft.com/office/drawing/2010/main" val="0"/>
                        </a:ext>
                      </a:extLst>
                    </a:blip>
                    <a:stretch>
                      <a:fillRect/>
                    </a:stretch>
                  </pic:blipFill>
                  <pic:spPr>
                    <a:xfrm>
                      <a:off x="0" y="0"/>
                      <a:ext cx="5784850" cy="3136900"/>
                    </a:xfrm>
                    <a:prstGeom prst="rect">
                      <a:avLst/>
                    </a:prstGeom>
                  </pic:spPr>
                </pic:pic>
              </a:graphicData>
            </a:graphic>
          </wp:inline>
        </w:drawing>
      </w:r>
    </w:p>
    <w:p w14:paraId="27891CBA" w14:textId="77777777" w:rsidR="002238AF" w:rsidRDefault="007E2FE7" w:rsidP="00FD58FE">
      <w:pPr>
        <w:rPr>
          <w:rFonts w:cstheme="minorHAnsi"/>
          <w:sz w:val="24"/>
          <w:szCs w:val="24"/>
        </w:rPr>
      </w:pPr>
      <w:r>
        <w:rPr>
          <w:rFonts w:cstheme="minorHAnsi"/>
          <w:sz w:val="24"/>
          <w:szCs w:val="24"/>
        </w:rPr>
        <w:t xml:space="preserve">                    </w:t>
      </w:r>
      <w:r w:rsidR="001D349B">
        <w:rPr>
          <w:rFonts w:cstheme="minorHAnsi"/>
          <w:sz w:val="24"/>
          <w:szCs w:val="24"/>
        </w:rPr>
        <w:t xml:space="preserve">                         </w:t>
      </w:r>
    </w:p>
    <w:p w14:paraId="6EA1FE70" w14:textId="5E58E440" w:rsidR="0000143D" w:rsidRDefault="002238AF" w:rsidP="00FD58FE">
      <w:pPr>
        <w:rPr>
          <w:rFonts w:ascii="Arial" w:hAnsi="Arial" w:cs="Arial"/>
          <w:color w:val="000000"/>
          <w:sz w:val="20"/>
          <w:szCs w:val="20"/>
          <w:shd w:val="clear" w:color="auto" w:fill="FFFFFF"/>
        </w:rPr>
      </w:pPr>
      <w:r>
        <w:rPr>
          <w:rFonts w:cstheme="minorHAnsi"/>
          <w:sz w:val="24"/>
          <w:szCs w:val="24"/>
        </w:rPr>
        <w:t xml:space="preserve">                                              </w:t>
      </w:r>
      <w:r w:rsidR="007E2FE7" w:rsidRPr="007E2FE7">
        <w:rPr>
          <w:rFonts w:cstheme="minorHAnsi"/>
          <w:sz w:val="24"/>
          <w:szCs w:val="24"/>
        </w:rPr>
        <w:t>Source from</w:t>
      </w:r>
      <w:r w:rsidR="007E2FE7">
        <w:rPr>
          <w:rFonts w:cstheme="minorHAnsi"/>
          <w:sz w:val="24"/>
          <w:szCs w:val="24"/>
        </w:rPr>
        <w:t xml:space="preserve"> </w:t>
      </w:r>
      <w:r w:rsidR="007E2FE7">
        <w:rPr>
          <w:rFonts w:ascii="Arial" w:hAnsi="Arial" w:cs="Arial"/>
          <w:color w:val="000000"/>
          <w:sz w:val="20"/>
          <w:szCs w:val="20"/>
          <w:shd w:val="clear" w:color="auto" w:fill="FFFFFF"/>
        </w:rPr>
        <w:t>(Sk.sagepub.com, 2020)</w:t>
      </w:r>
    </w:p>
    <w:p w14:paraId="68D1D5E7" w14:textId="5507EF29" w:rsidR="00DC45CA" w:rsidRDefault="00DC45CA" w:rsidP="00FD58FE">
      <w:pPr>
        <w:rPr>
          <w:rFonts w:ascii="Arial" w:hAnsi="Arial" w:cs="Arial"/>
          <w:color w:val="000000"/>
          <w:sz w:val="20"/>
          <w:szCs w:val="20"/>
          <w:shd w:val="clear" w:color="auto" w:fill="FFFFFF"/>
        </w:rPr>
      </w:pPr>
    </w:p>
    <w:p w14:paraId="2C6ED57B" w14:textId="1B0DDE6A" w:rsidR="00DC45CA" w:rsidRDefault="00DC45CA" w:rsidP="00FD58FE">
      <w:pPr>
        <w:rPr>
          <w:rFonts w:ascii="Arial" w:hAnsi="Arial" w:cs="Arial"/>
          <w:color w:val="000000"/>
          <w:sz w:val="20"/>
          <w:szCs w:val="20"/>
          <w:shd w:val="clear" w:color="auto" w:fill="FFFFFF"/>
        </w:rPr>
      </w:pPr>
    </w:p>
    <w:p w14:paraId="7E1A3DA1" w14:textId="54D02BFB" w:rsidR="00DC45CA" w:rsidRDefault="00DC45CA" w:rsidP="00FD58FE">
      <w:pPr>
        <w:rPr>
          <w:rFonts w:ascii="Arial" w:hAnsi="Arial" w:cs="Arial"/>
          <w:color w:val="000000"/>
          <w:sz w:val="20"/>
          <w:szCs w:val="20"/>
          <w:shd w:val="clear" w:color="auto" w:fill="FFFFFF"/>
        </w:rPr>
      </w:pPr>
    </w:p>
    <w:p w14:paraId="51342D8D" w14:textId="17F2B964" w:rsidR="00DC45CA" w:rsidRDefault="00DC45CA" w:rsidP="00FD58FE">
      <w:pPr>
        <w:rPr>
          <w:rFonts w:ascii="Arial" w:hAnsi="Arial" w:cs="Arial"/>
          <w:color w:val="000000"/>
          <w:sz w:val="20"/>
          <w:szCs w:val="20"/>
          <w:shd w:val="clear" w:color="auto" w:fill="FFFFFF"/>
        </w:rPr>
      </w:pPr>
    </w:p>
    <w:p w14:paraId="55BEDD76" w14:textId="203BEFC1" w:rsidR="00DC45CA" w:rsidRDefault="00DC45CA" w:rsidP="00FD58FE">
      <w:pPr>
        <w:rPr>
          <w:rFonts w:ascii="Arial" w:hAnsi="Arial" w:cs="Arial"/>
          <w:color w:val="000000"/>
          <w:sz w:val="20"/>
          <w:szCs w:val="20"/>
          <w:shd w:val="clear" w:color="auto" w:fill="FFFFFF"/>
        </w:rPr>
      </w:pPr>
    </w:p>
    <w:p w14:paraId="36698AB8" w14:textId="5E564296" w:rsidR="00DC45CA" w:rsidRDefault="00DC45CA" w:rsidP="00FD58FE">
      <w:pPr>
        <w:rPr>
          <w:rFonts w:cstheme="minorHAnsi"/>
          <w:sz w:val="24"/>
          <w:szCs w:val="24"/>
        </w:rPr>
      </w:pPr>
    </w:p>
    <w:p w14:paraId="2E4565C9" w14:textId="77777777" w:rsidR="002238AF" w:rsidRPr="007E2FE7" w:rsidRDefault="002238AF" w:rsidP="00FD58FE">
      <w:pPr>
        <w:rPr>
          <w:rFonts w:cstheme="minorHAnsi"/>
          <w:sz w:val="24"/>
          <w:szCs w:val="24"/>
        </w:rPr>
      </w:pPr>
    </w:p>
    <w:p w14:paraId="01D2B1A6" w14:textId="7EC8A305" w:rsidR="005F4EB3" w:rsidRPr="00991A76" w:rsidRDefault="005F4EB3" w:rsidP="00991A76">
      <w:pPr>
        <w:pStyle w:val="Heading2"/>
        <w:rPr>
          <w:rFonts w:asciiTheme="minorHAnsi" w:hAnsiTheme="minorHAnsi" w:cstheme="minorHAnsi"/>
          <w:b/>
          <w:bCs/>
          <w:color w:val="auto"/>
          <w:sz w:val="24"/>
          <w:szCs w:val="24"/>
        </w:rPr>
      </w:pPr>
      <w:bookmarkStart w:id="7" w:name="_Toc29137543"/>
      <w:r w:rsidRPr="00991A76">
        <w:rPr>
          <w:rFonts w:asciiTheme="minorHAnsi" w:hAnsiTheme="minorHAnsi" w:cstheme="minorHAnsi"/>
          <w:b/>
          <w:bCs/>
          <w:color w:val="auto"/>
          <w:sz w:val="24"/>
          <w:szCs w:val="24"/>
        </w:rPr>
        <w:lastRenderedPageBreak/>
        <w:t>David Berlo’s communication model</w:t>
      </w:r>
      <w:bookmarkEnd w:id="7"/>
    </w:p>
    <w:p w14:paraId="41036421" w14:textId="271D15B8" w:rsidR="001B2573" w:rsidRPr="001B2573" w:rsidRDefault="001B2573" w:rsidP="00B954E9">
      <w:pPr>
        <w:spacing w:line="360" w:lineRule="auto"/>
        <w:rPr>
          <w:rFonts w:cstheme="minorHAnsi"/>
          <w:sz w:val="24"/>
          <w:szCs w:val="24"/>
        </w:rPr>
      </w:pPr>
      <w:r>
        <w:t>This model more compound, but it has brighter outcomes with its structure called SMCR. It is complemented with a channel line where the senses got meanings such as smelling, tasting, feeling, hearing, and seeing. It helps more to understand the communication process and gives a broader picture of it. With this model, Berlo categorises the essential elements, such as sender, message, channel and receiver with another root sector, where he breaks down all the factors that can interrupt and operate the communication. Each area has importance, which plays a significant role in the conversation. In this model, he argues that the massage has a specific meaning if it is expressed through a creative channel such as painting, singing, cooking. He explains that communication skills, knowledge, abilities, social and cultural</w:t>
      </w:r>
      <w:r>
        <w:rPr>
          <w:rStyle w:val="Strong"/>
          <w:color w:val="1C1E29"/>
        </w:rPr>
        <w:t> </w:t>
      </w:r>
      <w:r>
        <w:t>background levels are required from both parties on the same stage to create a smooth communication process. In this fact, it is tough to create circumstances where the sender and the receiver on the same stage. For instance, London is an international country and people are communicating. Altogether it is a well-explained model, but many factors affect a conversation nowadays, and it does not show what are the impacts if we are not on the same level. (Managementstudyguide.com, 2015)</w:t>
      </w:r>
    </w:p>
    <w:p w14:paraId="5DB2DE99" w14:textId="5C9A35C0" w:rsidR="0072114C" w:rsidRPr="00647AB4" w:rsidRDefault="007B2A52" w:rsidP="00E01BF3">
      <w:pPr>
        <w:rPr>
          <w:rFonts w:cstheme="minorHAnsi"/>
          <w:sz w:val="24"/>
          <w:szCs w:val="24"/>
          <w:shd w:val="clear" w:color="auto" w:fill="F8F8F8"/>
        </w:rPr>
      </w:pPr>
      <w:r>
        <w:rPr>
          <w:rFonts w:cstheme="minorHAnsi"/>
          <w:noProof/>
          <w:sz w:val="24"/>
          <w:szCs w:val="24"/>
          <w:shd w:val="clear" w:color="auto" w:fill="F8F8F8"/>
        </w:rPr>
        <w:drawing>
          <wp:inline distT="0" distB="0" distL="0" distR="0" wp14:anchorId="64CF77BA" wp14:editId="7B4166D5">
            <wp:extent cx="5731510" cy="3448050"/>
            <wp:effectExtent l="0" t="0" r="2540" b="0"/>
            <wp:docPr id="1" name="Picture 1"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8).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448050"/>
                    </a:xfrm>
                    <a:prstGeom prst="rect">
                      <a:avLst/>
                    </a:prstGeom>
                  </pic:spPr>
                </pic:pic>
              </a:graphicData>
            </a:graphic>
          </wp:inline>
        </w:drawing>
      </w:r>
      <w:r w:rsidR="00647AB4">
        <w:rPr>
          <w:rFonts w:cstheme="minorHAnsi"/>
          <w:sz w:val="24"/>
          <w:szCs w:val="24"/>
          <w:shd w:val="clear" w:color="auto" w:fill="F8F8F8"/>
        </w:rPr>
        <w:t xml:space="preserve">                                        </w:t>
      </w:r>
      <w:r w:rsidR="00647AB4" w:rsidRPr="00647AB4">
        <w:rPr>
          <w:sz w:val="24"/>
          <w:szCs w:val="24"/>
        </w:rPr>
        <w:t>Source from (Managementstudyguide.com,2015)</w:t>
      </w:r>
    </w:p>
    <w:p w14:paraId="0BA88F9F" w14:textId="77777777" w:rsidR="0072114C" w:rsidRDefault="0072114C" w:rsidP="00E01BF3">
      <w:pPr>
        <w:rPr>
          <w:b/>
          <w:bCs/>
          <w:sz w:val="24"/>
          <w:szCs w:val="24"/>
        </w:rPr>
      </w:pPr>
    </w:p>
    <w:p w14:paraId="2C843104" w14:textId="77777777" w:rsidR="0072114C" w:rsidRDefault="0072114C" w:rsidP="00E01BF3">
      <w:pPr>
        <w:rPr>
          <w:b/>
          <w:bCs/>
          <w:sz w:val="24"/>
          <w:szCs w:val="24"/>
        </w:rPr>
      </w:pPr>
    </w:p>
    <w:p w14:paraId="2EC3E95B" w14:textId="77777777" w:rsidR="006569B6" w:rsidRDefault="006569B6" w:rsidP="00E01BF3">
      <w:pPr>
        <w:rPr>
          <w:b/>
          <w:bCs/>
          <w:sz w:val="24"/>
          <w:szCs w:val="24"/>
        </w:rPr>
      </w:pPr>
    </w:p>
    <w:p w14:paraId="7D1D218D" w14:textId="3603172E" w:rsidR="003438DA" w:rsidRPr="00991A76" w:rsidRDefault="003438DA" w:rsidP="00991A76">
      <w:pPr>
        <w:pStyle w:val="Heading2"/>
        <w:rPr>
          <w:rFonts w:asciiTheme="minorHAnsi" w:hAnsiTheme="minorHAnsi" w:cstheme="minorHAnsi"/>
          <w:b/>
          <w:bCs/>
          <w:color w:val="auto"/>
          <w:sz w:val="24"/>
          <w:szCs w:val="24"/>
        </w:rPr>
      </w:pPr>
      <w:bookmarkStart w:id="8" w:name="_Toc29137544"/>
      <w:r w:rsidRPr="00991A76">
        <w:rPr>
          <w:rFonts w:asciiTheme="minorHAnsi" w:hAnsiTheme="minorHAnsi" w:cstheme="minorHAnsi"/>
          <w:b/>
          <w:bCs/>
          <w:color w:val="auto"/>
          <w:sz w:val="24"/>
          <w:szCs w:val="24"/>
        </w:rPr>
        <w:lastRenderedPageBreak/>
        <w:t>Shannon</w:t>
      </w:r>
      <w:r w:rsidR="002E40DE" w:rsidRPr="00991A76">
        <w:rPr>
          <w:rFonts w:asciiTheme="minorHAnsi" w:hAnsiTheme="minorHAnsi" w:cstheme="minorHAnsi"/>
          <w:b/>
          <w:bCs/>
          <w:color w:val="auto"/>
          <w:sz w:val="24"/>
          <w:szCs w:val="24"/>
        </w:rPr>
        <w:t xml:space="preserve"> and W</w:t>
      </w:r>
      <w:r w:rsidRPr="00991A76">
        <w:rPr>
          <w:rFonts w:asciiTheme="minorHAnsi" w:hAnsiTheme="minorHAnsi" w:cstheme="minorHAnsi"/>
          <w:b/>
          <w:bCs/>
          <w:color w:val="auto"/>
          <w:sz w:val="24"/>
          <w:szCs w:val="24"/>
        </w:rPr>
        <w:t>eaver</w:t>
      </w:r>
      <w:r w:rsidR="002E40DE" w:rsidRPr="00991A76">
        <w:rPr>
          <w:rFonts w:asciiTheme="minorHAnsi" w:hAnsiTheme="minorHAnsi" w:cstheme="minorHAnsi"/>
          <w:b/>
          <w:bCs/>
          <w:color w:val="auto"/>
          <w:sz w:val="24"/>
          <w:szCs w:val="24"/>
        </w:rPr>
        <w:t xml:space="preserve"> model of communication</w:t>
      </w:r>
      <w:bookmarkEnd w:id="8"/>
    </w:p>
    <w:p w14:paraId="320CC00B" w14:textId="77777777" w:rsidR="00B57027" w:rsidRPr="00B57027" w:rsidRDefault="00B57027" w:rsidP="00B954E9">
      <w:pPr>
        <w:spacing w:line="360" w:lineRule="auto"/>
        <w:rPr>
          <w:sz w:val="24"/>
          <w:szCs w:val="24"/>
        </w:rPr>
      </w:pPr>
      <w:r w:rsidRPr="00B57027">
        <w:rPr>
          <w:sz w:val="24"/>
          <w:szCs w:val="24"/>
        </w:rPr>
        <w:t>Claude Elwood Shannon and Warren Weaver created this model, and this is the most acceptable model in present days. It is often called the mother of all models. It is an upgraded Aristotle model which explains the essential elements completed with a factor called semantic noise. It shows clearly the flows of communication and how static or semantic voice affect communication. They argued that the noises are the most critical factors to misinterpret a message because they are everywhere. It can come from tv, radio, phone, and outside of the street. (Developing Effective Communications, n.d.)</w:t>
      </w:r>
    </w:p>
    <w:p w14:paraId="063488B3" w14:textId="389B884D" w:rsidR="001326B6" w:rsidRDefault="00B57027" w:rsidP="00B954E9">
      <w:pPr>
        <w:spacing w:line="360" w:lineRule="auto"/>
        <w:rPr>
          <w:sz w:val="24"/>
          <w:szCs w:val="24"/>
        </w:rPr>
      </w:pPr>
      <w:r w:rsidRPr="00B57027">
        <w:rPr>
          <w:sz w:val="24"/>
          <w:szCs w:val="24"/>
        </w:rPr>
        <w:t xml:space="preserve">For example, I am at home and waiting for an important package. I receive a call from the university and the person on the other side of the line talking about </w:t>
      </w:r>
      <w:r w:rsidR="001B336C">
        <w:rPr>
          <w:sz w:val="24"/>
          <w:szCs w:val="24"/>
        </w:rPr>
        <w:t xml:space="preserve">an </w:t>
      </w:r>
      <w:r w:rsidRPr="00B57027">
        <w:rPr>
          <w:sz w:val="24"/>
          <w:szCs w:val="24"/>
        </w:rPr>
        <w:t>important information</w:t>
      </w:r>
      <w:bookmarkStart w:id="9" w:name="_GoBack"/>
      <w:bookmarkEnd w:id="9"/>
      <w:r w:rsidRPr="00B57027">
        <w:rPr>
          <w:sz w:val="24"/>
          <w:szCs w:val="24"/>
        </w:rPr>
        <w:t>. In the same time, someone rings the doorbell</w:t>
      </w:r>
      <w:r w:rsidRPr="00B57027">
        <w:rPr>
          <w:b/>
          <w:bCs/>
          <w:sz w:val="24"/>
          <w:szCs w:val="24"/>
        </w:rPr>
        <w:t xml:space="preserve"> </w:t>
      </w:r>
      <w:r w:rsidRPr="00B57027">
        <w:rPr>
          <w:sz w:val="24"/>
          <w:szCs w:val="24"/>
        </w:rPr>
        <w:t>continuously. The noise interrupts the conversation, and the focus to the other person is decreased. The danger of the misinterpret is there.</w:t>
      </w:r>
      <w:r w:rsidR="007A75A0">
        <w:rPr>
          <w:sz w:val="24"/>
          <w:szCs w:val="24"/>
        </w:rPr>
        <w:t xml:space="preserve"> The model more visible on the below picture.</w:t>
      </w:r>
    </w:p>
    <w:p w14:paraId="4C689238" w14:textId="3C0600AA" w:rsidR="007A75A0" w:rsidRPr="007A75A0" w:rsidRDefault="007A75A0" w:rsidP="00B57027">
      <w:pPr>
        <w:rPr>
          <w:sz w:val="24"/>
          <w:szCs w:val="24"/>
        </w:rPr>
      </w:pPr>
      <w:r>
        <w:rPr>
          <w:noProof/>
          <w:sz w:val="24"/>
          <w:szCs w:val="24"/>
        </w:rPr>
        <w:drawing>
          <wp:inline distT="0" distB="0" distL="0" distR="0" wp14:anchorId="4D545445" wp14:editId="6B334394">
            <wp:extent cx="5731510" cy="2797175"/>
            <wp:effectExtent l="0" t="0" r="2540" b="3175"/>
            <wp:docPr id="6" name="Picture 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amp;W model.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797175"/>
                    </a:xfrm>
                    <a:prstGeom prst="rect">
                      <a:avLst/>
                    </a:prstGeom>
                  </pic:spPr>
                </pic:pic>
              </a:graphicData>
            </a:graphic>
          </wp:inline>
        </w:drawing>
      </w:r>
    </w:p>
    <w:p w14:paraId="3C725C75" w14:textId="7B60D115" w:rsidR="003438DA" w:rsidRPr="009037E2" w:rsidRDefault="006B76BD" w:rsidP="00E01BF3">
      <w:pPr>
        <w:rPr>
          <w:sz w:val="24"/>
          <w:szCs w:val="24"/>
        </w:rPr>
      </w:pPr>
      <w:r>
        <w:rPr>
          <w:b/>
          <w:bCs/>
          <w:sz w:val="24"/>
          <w:szCs w:val="24"/>
        </w:rPr>
        <w:t xml:space="preserve">                </w:t>
      </w:r>
      <w:r w:rsidR="006B7EE7">
        <w:rPr>
          <w:b/>
          <w:bCs/>
          <w:sz w:val="24"/>
          <w:szCs w:val="24"/>
        </w:rPr>
        <w:t xml:space="preserve">                                 </w:t>
      </w:r>
      <w:r w:rsidR="009037E2">
        <w:rPr>
          <w:b/>
          <w:bCs/>
          <w:sz w:val="24"/>
          <w:szCs w:val="24"/>
        </w:rPr>
        <w:t xml:space="preserve">   </w:t>
      </w:r>
      <w:r w:rsidRPr="009037E2">
        <w:rPr>
          <w:sz w:val="24"/>
          <w:szCs w:val="24"/>
        </w:rPr>
        <w:t>Picture source</w:t>
      </w:r>
      <w:r w:rsidR="006B7EE7" w:rsidRPr="009037E2">
        <w:rPr>
          <w:sz w:val="24"/>
          <w:szCs w:val="24"/>
        </w:rPr>
        <w:t xml:space="preserve"> </w:t>
      </w:r>
      <w:r w:rsidR="006B7EE7" w:rsidRPr="009037E2">
        <w:rPr>
          <w:rFonts w:ascii="Arial" w:hAnsi="Arial" w:cs="Arial"/>
          <w:color w:val="000000"/>
          <w:sz w:val="20"/>
          <w:szCs w:val="20"/>
          <w:shd w:val="clear" w:color="auto" w:fill="FFFFFF"/>
        </w:rPr>
        <w:t>(Mulder, 2020)</w:t>
      </w:r>
    </w:p>
    <w:p w14:paraId="44C8B649" w14:textId="725FBB3C" w:rsidR="003438DA" w:rsidRDefault="003438DA" w:rsidP="00E01BF3">
      <w:pPr>
        <w:rPr>
          <w:b/>
          <w:bCs/>
          <w:sz w:val="24"/>
          <w:szCs w:val="24"/>
        </w:rPr>
      </w:pPr>
    </w:p>
    <w:p w14:paraId="2FFD106E" w14:textId="77777777" w:rsidR="003C3682" w:rsidRDefault="003C3682" w:rsidP="002E39B1">
      <w:pPr>
        <w:spacing w:line="360" w:lineRule="auto"/>
        <w:rPr>
          <w:b/>
          <w:bCs/>
          <w:sz w:val="24"/>
          <w:szCs w:val="24"/>
        </w:rPr>
      </w:pPr>
    </w:p>
    <w:p w14:paraId="42911408" w14:textId="77777777" w:rsidR="003C3682" w:rsidRDefault="003C3682" w:rsidP="002E39B1">
      <w:pPr>
        <w:spacing w:line="360" w:lineRule="auto"/>
        <w:rPr>
          <w:b/>
          <w:bCs/>
          <w:sz w:val="24"/>
          <w:szCs w:val="24"/>
        </w:rPr>
      </w:pPr>
    </w:p>
    <w:p w14:paraId="512E5BC1" w14:textId="77777777" w:rsidR="003C3682" w:rsidRDefault="003C3682" w:rsidP="002E39B1">
      <w:pPr>
        <w:spacing w:line="360" w:lineRule="auto"/>
        <w:rPr>
          <w:b/>
          <w:bCs/>
          <w:sz w:val="24"/>
          <w:szCs w:val="24"/>
        </w:rPr>
      </w:pPr>
    </w:p>
    <w:p w14:paraId="27F1A55B" w14:textId="52BA53D1" w:rsidR="003438DA" w:rsidRPr="00991A76" w:rsidRDefault="00C57D4D" w:rsidP="00991A76">
      <w:pPr>
        <w:pStyle w:val="Heading1"/>
        <w:rPr>
          <w:rFonts w:asciiTheme="minorHAnsi" w:hAnsiTheme="minorHAnsi" w:cstheme="minorHAnsi"/>
          <w:b/>
          <w:bCs/>
          <w:color w:val="auto"/>
          <w:sz w:val="24"/>
          <w:szCs w:val="24"/>
        </w:rPr>
      </w:pPr>
      <w:bookmarkStart w:id="10" w:name="_Toc29137545"/>
      <w:r w:rsidRPr="00991A76">
        <w:rPr>
          <w:rFonts w:asciiTheme="minorHAnsi" w:hAnsiTheme="minorHAnsi" w:cstheme="minorHAnsi"/>
          <w:b/>
          <w:bCs/>
          <w:color w:val="auto"/>
          <w:sz w:val="24"/>
          <w:szCs w:val="24"/>
        </w:rPr>
        <w:lastRenderedPageBreak/>
        <w:t>Conclusion</w:t>
      </w:r>
      <w:bookmarkEnd w:id="10"/>
    </w:p>
    <w:p w14:paraId="501D0EEF" w14:textId="77D89732" w:rsidR="0066750C" w:rsidRDefault="00BA2ECA" w:rsidP="002E39B1">
      <w:pPr>
        <w:spacing w:line="360" w:lineRule="auto"/>
        <w:rPr>
          <w:sz w:val="24"/>
          <w:szCs w:val="24"/>
        </w:rPr>
      </w:pPr>
      <w:r w:rsidRPr="00BA2ECA">
        <w:rPr>
          <w:sz w:val="24"/>
          <w:szCs w:val="24"/>
        </w:rPr>
        <w:t>As it was covered in this report, the quality and clarity of the communication affected by so many factors. It can be cultural and religious differences, ethnic and social modality, even noise or our current mood. If we take into consideration the happenings from the past and the circumstances in the present, we all have diverse levels and styles of communication. We can express ourselves in many ways. No matter what type of communication is that, to move forward from a lower stage, we must strive to improve our skills to build up a better relationship with others.</w:t>
      </w:r>
    </w:p>
    <w:p w14:paraId="7EF55AD4" w14:textId="77777777" w:rsidR="002E39B1" w:rsidRDefault="002E39B1" w:rsidP="002E39B1">
      <w:pPr>
        <w:spacing w:line="360" w:lineRule="auto"/>
        <w:rPr>
          <w:b/>
          <w:bCs/>
          <w:sz w:val="24"/>
          <w:szCs w:val="24"/>
        </w:rPr>
      </w:pPr>
    </w:p>
    <w:p w14:paraId="19757C9B" w14:textId="77777777" w:rsidR="002E39B1" w:rsidRDefault="002E39B1" w:rsidP="002E39B1">
      <w:pPr>
        <w:spacing w:line="360" w:lineRule="auto"/>
        <w:rPr>
          <w:b/>
          <w:bCs/>
          <w:sz w:val="24"/>
          <w:szCs w:val="24"/>
        </w:rPr>
      </w:pPr>
    </w:p>
    <w:p w14:paraId="0BBFF3B8" w14:textId="77777777" w:rsidR="002E39B1" w:rsidRDefault="002E39B1" w:rsidP="002E39B1">
      <w:pPr>
        <w:spacing w:line="360" w:lineRule="auto"/>
        <w:rPr>
          <w:b/>
          <w:bCs/>
          <w:sz w:val="24"/>
          <w:szCs w:val="24"/>
        </w:rPr>
      </w:pPr>
    </w:p>
    <w:p w14:paraId="0B8BDFA6" w14:textId="77777777" w:rsidR="003C3682" w:rsidRDefault="003C3682" w:rsidP="002E39B1">
      <w:pPr>
        <w:spacing w:line="360" w:lineRule="auto"/>
        <w:rPr>
          <w:b/>
          <w:bCs/>
          <w:sz w:val="24"/>
          <w:szCs w:val="24"/>
        </w:rPr>
      </w:pPr>
    </w:p>
    <w:p w14:paraId="405A90DD" w14:textId="77777777" w:rsidR="003C3682" w:rsidRDefault="003C3682" w:rsidP="002E39B1">
      <w:pPr>
        <w:spacing w:line="360" w:lineRule="auto"/>
        <w:rPr>
          <w:b/>
          <w:bCs/>
          <w:sz w:val="24"/>
          <w:szCs w:val="24"/>
        </w:rPr>
      </w:pPr>
    </w:p>
    <w:p w14:paraId="2172C020" w14:textId="77777777" w:rsidR="003C3682" w:rsidRDefault="003C3682" w:rsidP="002E39B1">
      <w:pPr>
        <w:spacing w:line="360" w:lineRule="auto"/>
        <w:rPr>
          <w:b/>
          <w:bCs/>
          <w:sz w:val="24"/>
          <w:szCs w:val="24"/>
        </w:rPr>
      </w:pPr>
    </w:p>
    <w:p w14:paraId="481DEC14" w14:textId="77777777" w:rsidR="003C3682" w:rsidRDefault="003C3682" w:rsidP="002E39B1">
      <w:pPr>
        <w:spacing w:line="360" w:lineRule="auto"/>
        <w:rPr>
          <w:b/>
          <w:bCs/>
          <w:sz w:val="24"/>
          <w:szCs w:val="24"/>
        </w:rPr>
      </w:pPr>
    </w:p>
    <w:p w14:paraId="134D4F4C" w14:textId="77777777" w:rsidR="003C3682" w:rsidRDefault="003C3682" w:rsidP="002E39B1">
      <w:pPr>
        <w:spacing w:line="360" w:lineRule="auto"/>
        <w:rPr>
          <w:b/>
          <w:bCs/>
          <w:sz w:val="24"/>
          <w:szCs w:val="24"/>
        </w:rPr>
      </w:pPr>
    </w:p>
    <w:p w14:paraId="31FB82C5" w14:textId="77777777" w:rsidR="003C3682" w:rsidRDefault="003C3682" w:rsidP="002E39B1">
      <w:pPr>
        <w:spacing w:line="360" w:lineRule="auto"/>
        <w:rPr>
          <w:b/>
          <w:bCs/>
          <w:sz w:val="24"/>
          <w:szCs w:val="24"/>
        </w:rPr>
      </w:pPr>
    </w:p>
    <w:p w14:paraId="2C8FD92A" w14:textId="77777777" w:rsidR="003C3682" w:rsidRDefault="003C3682" w:rsidP="002E39B1">
      <w:pPr>
        <w:spacing w:line="360" w:lineRule="auto"/>
        <w:rPr>
          <w:b/>
          <w:bCs/>
          <w:sz w:val="24"/>
          <w:szCs w:val="24"/>
        </w:rPr>
      </w:pPr>
    </w:p>
    <w:p w14:paraId="5EB7ED9E" w14:textId="77777777" w:rsidR="003C3682" w:rsidRDefault="003C3682" w:rsidP="002E39B1">
      <w:pPr>
        <w:spacing w:line="360" w:lineRule="auto"/>
        <w:rPr>
          <w:b/>
          <w:bCs/>
          <w:sz w:val="24"/>
          <w:szCs w:val="24"/>
        </w:rPr>
      </w:pPr>
    </w:p>
    <w:p w14:paraId="5ED8550E" w14:textId="77777777" w:rsidR="003C3682" w:rsidRDefault="003C3682" w:rsidP="002E39B1">
      <w:pPr>
        <w:spacing w:line="360" w:lineRule="auto"/>
        <w:rPr>
          <w:b/>
          <w:bCs/>
          <w:sz w:val="24"/>
          <w:szCs w:val="24"/>
        </w:rPr>
      </w:pPr>
    </w:p>
    <w:p w14:paraId="431FE602" w14:textId="77777777" w:rsidR="003C3682" w:rsidRDefault="003C3682" w:rsidP="002E39B1">
      <w:pPr>
        <w:spacing w:line="360" w:lineRule="auto"/>
        <w:rPr>
          <w:b/>
          <w:bCs/>
          <w:sz w:val="24"/>
          <w:szCs w:val="24"/>
        </w:rPr>
      </w:pPr>
    </w:p>
    <w:p w14:paraId="3DDFAAEB" w14:textId="77777777" w:rsidR="003C3682" w:rsidRDefault="003C3682" w:rsidP="002E39B1">
      <w:pPr>
        <w:spacing w:line="360" w:lineRule="auto"/>
        <w:rPr>
          <w:b/>
          <w:bCs/>
          <w:sz w:val="24"/>
          <w:szCs w:val="24"/>
        </w:rPr>
      </w:pPr>
    </w:p>
    <w:p w14:paraId="262D32F3" w14:textId="77777777" w:rsidR="003C3682" w:rsidRDefault="003C3682" w:rsidP="002E39B1">
      <w:pPr>
        <w:spacing w:line="360" w:lineRule="auto"/>
        <w:rPr>
          <w:b/>
          <w:bCs/>
          <w:sz w:val="24"/>
          <w:szCs w:val="24"/>
        </w:rPr>
      </w:pPr>
    </w:p>
    <w:p w14:paraId="702D9550" w14:textId="77777777" w:rsidR="003C3682" w:rsidRDefault="003C3682" w:rsidP="002E39B1">
      <w:pPr>
        <w:spacing w:line="360" w:lineRule="auto"/>
        <w:rPr>
          <w:b/>
          <w:bCs/>
          <w:sz w:val="24"/>
          <w:szCs w:val="24"/>
        </w:rPr>
      </w:pPr>
    </w:p>
    <w:p w14:paraId="0010D8A0" w14:textId="2F086593" w:rsidR="0066750C" w:rsidRPr="00E45099" w:rsidRDefault="0066750C" w:rsidP="00991A76">
      <w:pPr>
        <w:pStyle w:val="Heading1"/>
        <w:rPr>
          <w:rFonts w:asciiTheme="minorHAnsi" w:hAnsiTheme="minorHAnsi" w:cstheme="minorHAnsi"/>
          <w:b/>
          <w:bCs/>
          <w:color w:val="auto"/>
          <w:sz w:val="24"/>
          <w:szCs w:val="24"/>
        </w:rPr>
      </w:pPr>
      <w:bookmarkStart w:id="11" w:name="_Toc29137546"/>
      <w:r w:rsidRPr="00E45099">
        <w:rPr>
          <w:rFonts w:asciiTheme="minorHAnsi" w:hAnsiTheme="minorHAnsi" w:cstheme="minorHAnsi"/>
          <w:b/>
          <w:bCs/>
          <w:color w:val="auto"/>
          <w:sz w:val="24"/>
          <w:szCs w:val="24"/>
        </w:rPr>
        <w:t>References</w:t>
      </w:r>
      <w:bookmarkEnd w:id="11"/>
    </w:p>
    <w:p w14:paraId="15EA948C" w14:textId="63518EE2" w:rsidR="0066750C" w:rsidRDefault="0066750C" w:rsidP="002E39B1">
      <w:pPr>
        <w:spacing w:line="360" w:lineRule="auto"/>
        <w:rPr>
          <w:b/>
          <w:bCs/>
          <w:sz w:val="24"/>
          <w:szCs w:val="24"/>
        </w:rPr>
      </w:pPr>
    </w:p>
    <w:p w14:paraId="42EAF993" w14:textId="77777777" w:rsidR="0066750C" w:rsidRPr="00B5085F" w:rsidRDefault="0066750C" w:rsidP="002E39B1">
      <w:pPr>
        <w:pStyle w:val="ListParagraph"/>
        <w:numPr>
          <w:ilvl w:val="0"/>
          <w:numId w:val="1"/>
        </w:numPr>
        <w:spacing w:line="360" w:lineRule="auto"/>
        <w:rPr>
          <w:rFonts w:ascii="Arial" w:hAnsi="Arial" w:cs="Arial"/>
          <w:color w:val="000000"/>
          <w:sz w:val="20"/>
          <w:szCs w:val="20"/>
          <w:shd w:val="clear" w:color="auto" w:fill="FFFFFF"/>
        </w:rPr>
      </w:pPr>
      <w:r w:rsidRPr="00B5085F">
        <w:rPr>
          <w:rFonts w:ascii="Arial" w:hAnsi="Arial" w:cs="Arial"/>
          <w:color w:val="000000"/>
          <w:sz w:val="20"/>
          <w:szCs w:val="20"/>
          <w:shd w:val="clear" w:color="auto" w:fill="FFFFFF"/>
        </w:rPr>
        <w:lastRenderedPageBreak/>
        <w:t xml:space="preserve">Barker, A. (2000). </w:t>
      </w:r>
      <w:r w:rsidRPr="00B5085F">
        <w:rPr>
          <w:rFonts w:ascii="&amp;quot" w:hAnsi="&amp;quot"/>
          <w:i/>
          <w:iCs/>
          <w:color w:val="000000"/>
          <w:sz w:val="20"/>
          <w:szCs w:val="20"/>
        </w:rPr>
        <w:t>Improve Your Communication Skills</w:t>
      </w:r>
      <w:r w:rsidRPr="00B5085F">
        <w:rPr>
          <w:rFonts w:ascii="Arial" w:hAnsi="Arial" w:cs="Arial"/>
          <w:color w:val="000000"/>
          <w:sz w:val="20"/>
          <w:szCs w:val="20"/>
          <w:shd w:val="clear" w:color="auto" w:fill="FFFFFF"/>
        </w:rPr>
        <w:t>. Kogan Page.</w:t>
      </w:r>
    </w:p>
    <w:p w14:paraId="4B754B3A" w14:textId="77777777" w:rsidR="0066750C" w:rsidRDefault="0066750C" w:rsidP="002E39B1">
      <w:pPr>
        <w:spacing w:line="360" w:lineRule="auto"/>
        <w:rPr>
          <w:color w:val="0000FF"/>
          <w:u w:val="single"/>
        </w:rPr>
      </w:pPr>
    </w:p>
    <w:p w14:paraId="6DD3CD34" w14:textId="77777777" w:rsidR="0066750C" w:rsidRDefault="0066750C" w:rsidP="002E39B1">
      <w:pPr>
        <w:pStyle w:val="NormalWeb"/>
        <w:numPr>
          <w:ilvl w:val="0"/>
          <w:numId w:val="1"/>
        </w:numPr>
        <w:shd w:val="clear" w:color="auto" w:fill="FFFFFF"/>
        <w:spacing w:before="0" w:beforeAutospacing="0" w:after="0" w:afterAutospacing="0" w:line="360" w:lineRule="auto"/>
        <w:rPr>
          <w:rFonts w:asciiTheme="minorHAnsi" w:hAnsiTheme="minorHAnsi" w:cstheme="minorHAnsi"/>
          <w:color w:val="000000"/>
          <w:lang w:val="en-US"/>
        </w:rPr>
      </w:pPr>
      <w:r>
        <w:rPr>
          <w:rFonts w:asciiTheme="minorHAnsi" w:hAnsiTheme="minorHAnsi" w:cstheme="minorHAnsi"/>
          <w:color w:val="000000"/>
          <w:lang w:val="en-US"/>
        </w:rPr>
        <w:t xml:space="preserve"> </w:t>
      </w:r>
      <w:r w:rsidRPr="00CD0820">
        <w:rPr>
          <w:rFonts w:asciiTheme="minorHAnsi" w:hAnsiTheme="minorHAnsi" w:cstheme="minorHAnsi"/>
          <w:color w:val="000000"/>
          <w:lang w:val="en-US"/>
        </w:rPr>
        <w:t>O</w:t>
      </w:r>
      <w:r>
        <w:rPr>
          <w:rFonts w:asciiTheme="minorHAnsi" w:hAnsiTheme="minorHAnsi" w:cstheme="minorHAnsi"/>
          <w:color w:val="000000"/>
          <w:lang w:val="en-US"/>
        </w:rPr>
        <w:t>wen Hargie</w:t>
      </w:r>
      <w:r w:rsidRPr="00CD0820">
        <w:rPr>
          <w:rFonts w:asciiTheme="minorHAnsi" w:hAnsiTheme="minorHAnsi" w:cstheme="minorHAnsi"/>
          <w:color w:val="000000"/>
          <w:lang w:val="en-US"/>
        </w:rPr>
        <w:t>,</w:t>
      </w:r>
      <w:r>
        <w:rPr>
          <w:rFonts w:asciiTheme="minorHAnsi" w:hAnsiTheme="minorHAnsi" w:cstheme="minorHAnsi"/>
          <w:color w:val="000000"/>
          <w:lang w:val="en-US"/>
        </w:rPr>
        <w:t xml:space="preserve"> Christine</w:t>
      </w:r>
      <w:r w:rsidRPr="00CD0820">
        <w:rPr>
          <w:rFonts w:asciiTheme="minorHAnsi" w:hAnsiTheme="minorHAnsi" w:cstheme="minorHAnsi"/>
          <w:color w:val="000000"/>
          <w:lang w:val="en-US"/>
        </w:rPr>
        <w:t xml:space="preserve"> Saunders</w:t>
      </w:r>
      <w:r>
        <w:rPr>
          <w:rFonts w:asciiTheme="minorHAnsi" w:hAnsiTheme="minorHAnsi" w:cstheme="minorHAnsi"/>
          <w:color w:val="000000"/>
          <w:lang w:val="en-US"/>
        </w:rPr>
        <w:t xml:space="preserve"> and David</w:t>
      </w:r>
      <w:r w:rsidRPr="00CD0820">
        <w:rPr>
          <w:rFonts w:asciiTheme="minorHAnsi" w:hAnsiTheme="minorHAnsi" w:cstheme="minorHAnsi"/>
          <w:color w:val="000000"/>
          <w:lang w:val="en-US"/>
        </w:rPr>
        <w:t xml:space="preserve"> Dickson. </w:t>
      </w:r>
      <w:r w:rsidRPr="00CD0820">
        <w:rPr>
          <w:rFonts w:asciiTheme="minorHAnsi" w:hAnsiTheme="minorHAnsi" w:cstheme="minorHAnsi"/>
          <w:i/>
          <w:iCs/>
          <w:color w:val="000000"/>
          <w:lang w:val="en-US"/>
        </w:rPr>
        <w:t>Social skills in interpersonal communication</w:t>
      </w:r>
      <w:r w:rsidRPr="00CD0820">
        <w:rPr>
          <w:rFonts w:asciiTheme="minorHAnsi" w:hAnsiTheme="minorHAnsi" w:cstheme="minorHAnsi"/>
          <w:color w:val="000000"/>
          <w:lang w:val="en-US"/>
        </w:rPr>
        <w:t xml:space="preserve"> (1994). </w:t>
      </w:r>
    </w:p>
    <w:p w14:paraId="71743BA0" w14:textId="77777777" w:rsidR="0066750C" w:rsidRDefault="0066750C" w:rsidP="002E39B1">
      <w:pPr>
        <w:pStyle w:val="NormalWeb"/>
        <w:shd w:val="clear" w:color="auto" w:fill="FFFFFF"/>
        <w:spacing w:before="0" w:beforeAutospacing="0" w:after="0" w:afterAutospacing="0" w:line="360" w:lineRule="auto"/>
        <w:rPr>
          <w:rFonts w:asciiTheme="minorHAnsi" w:hAnsiTheme="minorHAnsi" w:cstheme="minorHAnsi"/>
          <w:color w:val="000000"/>
          <w:lang w:val="en-US"/>
        </w:rPr>
      </w:pPr>
    </w:p>
    <w:p w14:paraId="13204D28" w14:textId="77777777" w:rsidR="0066750C" w:rsidRDefault="0066750C" w:rsidP="002E39B1">
      <w:pPr>
        <w:pStyle w:val="NormalWeb"/>
        <w:numPr>
          <w:ilvl w:val="0"/>
          <w:numId w:val="1"/>
        </w:numPr>
        <w:shd w:val="clear" w:color="auto" w:fill="FFFFFF"/>
        <w:spacing w:before="0" w:beforeAutospacing="0" w:after="0" w:afterAutospacing="0" w:line="360" w:lineRule="auto"/>
        <w:rPr>
          <w:rFonts w:asciiTheme="minorHAnsi" w:hAnsiTheme="minorHAnsi" w:cstheme="minorHAnsi"/>
          <w:i/>
          <w:iCs/>
          <w:color w:val="000000"/>
          <w:lang w:val="en-US"/>
        </w:rPr>
      </w:pPr>
      <w:r>
        <w:rPr>
          <w:rFonts w:asciiTheme="minorHAnsi" w:hAnsiTheme="minorHAnsi" w:cstheme="minorHAnsi"/>
          <w:color w:val="000000"/>
          <w:lang w:val="en-US"/>
        </w:rPr>
        <w:t xml:space="preserve"> Andrew Maund, Michaela Schriek, Paul K. Tinkler. </w:t>
      </w:r>
      <w:r w:rsidRPr="008E192A">
        <w:rPr>
          <w:rFonts w:asciiTheme="minorHAnsi" w:hAnsiTheme="minorHAnsi" w:cstheme="minorHAnsi"/>
          <w:i/>
          <w:iCs/>
          <w:color w:val="000000"/>
          <w:lang w:val="en-US"/>
        </w:rPr>
        <w:t>Skills for the workplace student yearbook (2017)</w:t>
      </w:r>
    </w:p>
    <w:p w14:paraId="593CBDE3" w14:textId="77777777" w:rsidR="0066750C" w:rsidRPr="008E192A" w:rsidRDefault="0066750C" w:rsidP="002E39B1">
      <w:pPr>
        <w:pStyle w:val="NormalWeb"/>
        <w:shd w:val="clear" w:color="auto" w:fill="FFFFFF"/>
        <w:spacing w:before="0" w:beforeAutospacing="0" w:after="0" w:afterAutospacing="0" w:line="360" w:lineRule="auto"/>
        <w:rPr>
          <w:rFonts w:asciiTheme="minorHAnsi" w:hAnsiTheme="minorHAnsi" w:cstheme="minorHAnsi"/>
          <w:i/>
          <w:iCs/>
          <w:color w:val="000000"/>
          <w:lang w:val="en-US"/>
        </w:rPr>
      </w:pPr>
    </w:p>
    <w:p w14:paraId="0A4D9CD0" w14:textId="77777777" w:rsidR="0066750C" w:rsidRDefault="0066750C" w:rsidP="002E39B1">
      <w:pPr>
        <w:pStyle w:val="NormalWeb"/>
        <w:numPr>
          <w:ilvl w:val="0"/>
          <w:numId w:val="1"/>
        </w:numPr>
        <w:shd w:val="clear" w:color="auto" w:fill="FFFFFF"/>
        <w:spacing w:line="360" w:lineRule="auto"/>
        <w:rPr>
          <w:rFonts w:asciiTheme="minorHAnsi" w:hAnsiTheme="minorHAnsi" w:cstheme="minorHAnsi"/>
          <w:color w:val="000000"/>
          <w:shd w:val="clear" w:color="auto" w:fill="FFFFFF"/>
        </w:rPr>
      </w:pPr>
      <w:r w:rsidRPr="00863C9F">
        <w:rPr>
          <w:rFonts w:asciiTheme="minorHAnsi" w:hAnsiTheme="minorHAnsi" w:cstheme="minorHAnsi"/>
          <w:color w:val="000000"/>
          <w:lang w:val="en-US"/>
        </w:rPr>
        <w:t>‌</w:t>
      </w:r>
      <w:r>
        <w:rPr>
          <w:rFonts w:asciiTheme="minorHAnsi" w:hAnsiTheme="minorHAnsi" w:cstheme="minorHAnsi"/>
          <w:color w:val="000000"/>
          <w:lang w:val="en-US"/>
        </w:rPr>
        <w:t xml:space="preserve"> </w:t>
      </w:r>
      <w:r w:rsidRPr="00863C9F">
        <w:rPr>
          <w:rFonts w:asciiTheme="minorHAnsi" w:hAnsiTheme="minorHAnsi" w:cstheme="minorHAnsi"/>
          <w:color w:val="000000"/>
          <w:shd w:val="clear" w:color="auto" w:fill="FFFFFF"/>
        </w:rPr>
        <w:t xml:space="preserve">En.wikipedia.org. (2020). </w:t>
      </w:r>
      <w:r w:rsidRPr="00863C9F">
        <w:rPr>
          <w:rFonts w:asciiTheme="minorHAnsi" w:hAnsiTheme="minorHAnsi" w:cstheme="minorHAnsi"/>
          <w:i/>
          <w:iCs/>
          <w:color w:val="000000"/>
        </w:rPr>
        <w:t>Teamwork</w:t>
      </w:r>
      <w:r w:rsidRPr="00863C9F">
        <w:rPr>
          <w:rFonts w:asciiTheme="minorHAnsi" w:hAnsiTheme="minorHAnsi" w:cstheme="minorHAnsi"/>
          <w:color w:val="000000"/>
          <w:shd w:val="clear" w:color="auto" w:fill="FFFFFF"/>
        </w:rPr>
        <w:t xml:space="preserve">. [online] Available at: </w:t>
      </w:r>
      <w:hyperlink r:id="rId12" w:history="1">
        <w:r w:rsidRPr="00F2648E">
          <w:rPr>
            <w:rStyle w:val="Hyperlink"/>
            <w:rFonts w:asciiTheme="minorHAnsi" w:hAnsiTheme="minorHAnsi" w:cstheme="minorHAnsi"/>
            <w:shd w:val="clear" w:color="auto" w:fill="FFFFFF"/>
          </w:rPr>
          <w:t>https://en.wikipedia.org/wiki/Teamwork</w:t>
        </w:r>
      </w:hyperlink>
      <w:r>
        <w:rPr>
          <w:rFonts w:asciiTheme="minorHAnsi" w:hAnsiTheme="minorHAnsi" w:cstheme="minorHAnsi"/>
          <w:color w:val="000000"/>
          <w:shd w:val="clear" w:color="auto" w:fill="FFFFFF"/>
        </w:rPr>
        <w:t xml:space="preserve"> </w:t>
      </w:r>
      <w:r w:rsidRPr="00863C9F">
        <w:rPr>
          <w:rFonts w:asciiTheme="minorHAnsi" w:hAnsiTheme="minorHAnsi" w:cstheme="minorHAnsi"/>
          <w:color w:val="000000"/>
          <w:shd w:val="clear" w:color="auto" w:fill="FFFFFF"/>
        </w:rPr>
        <w:t xml:space="preserve"> [Accessed </w:t>
      </w:r>
      <w:r>
        <w:rPr>
          <w:rFonts w:asciiTheme="minorHAnsi" w:hAnsiTheme="minorHAnsi" w:cstheme="minorHAnsi"/>
          <w:color w:val="000000"/>
          <w:shd w:val="clear" w:color="auto" w:fill="FFFFFF"/>
        </w:rPr>
        <w:t>8</w:t>
      </w:r>
      <w:r w:rsidRPr="00863C9F">
        <w:rPr>
          <w:rFonts w:asciiTheme="minorHAnsi" w:hAnsiTheme="minorHAnsi" w:cstheme="minorHAnsi"/>
          <w:color w:val="000000"/>
          <w:shd w:val="clear" w:color="auto" w:fill="FFFFFF"/>
        </w:rPr>
        <w:t xml:space="preserve"> </w:t>
      </w:r>
      <w:r>
        <w:rPr>
          <w:rFonts w:asciiTheme="minorHAnsi" w:hAnsiTheme="minorHAnsi" w:cstheme="minorHAnsi"/>
          <w:color w:val="000000"/>
          <w:shd w:val="clear" w:color="auto" w:fill="FFFFFF"/>
        </w:rPr>
        <w:t>Dec</w:t>
      </w:r>
      <w:r w:rsidRPr="00863C9F">
        <w:rPr>
          <w:rFonts w:asciiTheme="minorHAnsi" w:hAnsiTheme="minorHAnsi" w:cstheme="minorHAnsi"/>
          <w:color w:val="000000"/>
          <w:shd w:val="clear" w:color="auto" w:fill="FFFFFF"/>
        </w:rPr>
        <w:t>. 20</w:t>
      </w:r>
      <w:r>
        <w:rPr>
          <w:rFonts w:asciiTheme="minorHAnsi" w:hAnsiTheme="minorHAnsi" w:cstheme="minorHAnsi"/>
          <w:color w:val="000000"/>
          <w:shd w:val="clear" w:color="auto" w:fill="FFFFFF"/>
        </w:rPr>
        <w:t>19</w:t>
      </w:r>
      <w:r w:rsidRPr="00863C9F">
        <w:rPr>
          <w:rFonts w:asciiTheme="minorHAnsi" w:hAnsiTheme="minorHAnsi" w:cstheme="minorHAnsi"/>
          <w:color w:val="000000"/>
          <w:shd w:val="clear" w:color="auto" w:fill="FFFFFF"/>
        </w:rPr>
        <w:t>].</w:t>
      </w:r>
    </w:p>
    <w:p w14:paraId="5E8587E4" w14:textId="77777777" w:rsidR="0066750C" w:rsidRDefault="0066750C" w:rsidP="002E39B1">
      <w:pPr>
        <w:pStyle w:val="NormalWeb"/>
        <w:shd w:val="clear" w:color="auto" w:fill="FFFFFF"/>
        <w:spacing w:line="360" w:lineRule="auto"/>
        <w:rPr>
          <w:rFonts w:asciiTheme="minorHAnsi" w:hAnsiTheme="minorHAnsi" w:cstheme="minorHAnsi"/>
          <w:color w:val="000000"/>
          <w:shd w:val="clear" w:color="auto" w:fill="FFFFFF"/>
        </w:rPr>
      </w:pPr>
    </w:p>
    <w:p w14:paraId="43BB15BD" w14:textId="77777777" w:rsidR="0066750C" w:rsidRDefault="0066750C" w:rsidP="002E39B1">
      <w:pPr>
        <w:pStyle w:val="NormalWeb"/>
        <w:numPr>
          <w:ilvl w:val="0"/>
          <w:numId w:val="1"/>
        </w:numPr>
        <w:shd w:val="clear" w:color="auto" w:fill="FFFFFF"/>
        <w:spacing w:before="0" w:beforeAutospacing="0" w:after="0" w:afterAutospacing="0" w:line="360" w:lineRule="auto"/>
        <w:rPr>
          <w:rFonts w:asciiTheme="minorHAnsi" w:hAnsiTheme="minorHAnsi" w:cstheme="minorHAnsi"/>
          <w:color w:val="000000"/>
          <w:lang w:val="en-US"/>
        </w:rPr>
      </w:pPr>
      <w:r>
        <w:rPr>
          <w:rFonts w:asciiTheme="minorHAnsi" w:hAnsiTheme="minorHAnsi" w:cstheme="minorHAnsi"/>
          <w:color w:val="000000"/>
          <w:lang w:val="en-US"/>
        </w:rPr>
        <w:t xml:space="preserve"> </w:t>
      </w:r>
      <w:r w:rsidRPr="001B0E26">
        <w:rPr>
          <w:rFonts w:asciiTheme="minorHAnsi" w:hAnsiTheme="minorHAnsi" w:cstheme="minorHAnsi"/>
          <w:color w:val="000000"/>
          <w:lang w:val="en-US"/>
        </w:rPr>
        <w:t xml:space="preserve">Managementstudyguide.com. (2015). </w:t>
      </w:r>
      <w:r w:rsidRPr="001B0E26">
        <w:rPr>
          <w:rFonts w:asciiTheme="minorHAnsi" w:hAnsiTheme="minorHAnsi" w:cstheme="minorHAnsi"/>
          <w:i/>
          <w:iCs/>
          <w:color w:val="000000"/>
          <w:lang w:val="en-US"/>
        </w:rPr>
        <w:t>Schramm’s Model of Communication</w:t>
      </w:r>
      <w:r w:rsidRPr="001B0E26">
        <w:rPr>
          <w:rFonts w:asciiTheme="minorHAnsi" w:hAnsiTheme="minorHAnsi" w:cstheme="minorHAnsi"/>
          <w:color w:val="000000"/>
          <w:lang w:val="en-US"/>
        </w:rPr>
        <w:t xml:space="preserve">. [online] Available at: </w:t>
      </w:r>
      <w:hyperlink r:id="rId13" w:history="1">
        <w:r w:rsidRPr="00F2648E">
          <w:rPr>
            <w:rStyle w:val="Hyperlink"/>
            <w:rFonts w:asciiTheme="minorHAnsi" w:hAnsiTheme="minorHAnsi" w:cstheme="minorHAnsi"/>
            <w:lang w:val="en-US"/>
          </w:rPr>
          <w:t>https://www.managementstudyguide.com/schramm-model-of-communication.htm</w:t>
        </w:r>
      </w:hyperlink>
      <w:r>
        <w:rPr>
          <w:rFonts w:asciiTheme="minorHAnsi" w:hAnsiTheme="minorHAnsi" w:cstheme="minorHAnsi"/>
          <w:color w:val="000000"/>
          <w:lang w:val="en-US"/>
        </w:rPr>
        <w:t xml:space="preserve"> </w:t>
      </w:r>
      <w:r w:rsidRPr="001B0E26">
        <w:rPr>
          <w:rFonts w:asciiTheme="minorHAnsi" w:hAnsiTheme="minorHAnsi" w:cstheme="minorHAnsi"/>
          <w:color w:val="000000"/>
          <w:lang w:val="en-US"/>
        </w:rPr>
        <w:t xml:space="preserve">[Accessed </w:t>
      </w:r>
      <w:r>
        <w:rPr>
          <w:rFonts w:asciiTheme="minorHAnsi" w:hAnsiTheme="minorHAnsi" w:cstheme="minorHAnsi"/>
          <w:color w:val="000000"/>
          <w:lang w:val="en-US"/>
        </w:rPr>
        <w:t>6 Dec</w:t>
      </w:r>
      <w:r w:rsidRPr="001B0E26">
        <w:rPr>
          <w:rFonts w:asciiTheme="minorHAnsi" w:hAnsiTheme="minorHAnsi" w:cstheme="minorHAnsi"/>
          <w:color w:val="000000"/>
          <w:lang w:val="en-US"/>
        </w:rPr>
        <w:t>. 20</w:t>
      </w:r>
      <w:r>
        <w:rPr>
          <w:rFonts w:asciiTheme="minorHAnsi" w:hAnsiTheme="minorHAnsi" w:cstheme="minorHAnsi"/>
          <w:color w:val="000000"/>
          <w:lang w:val="en-US"/>
        </w:rPr>
        <w:t>19</w:t>
      </w:r>
      <w:r w:rsidRPr="001B0E26">
        <w:rPr>
          <w:rFonts w:asciiTheme="minorHAnsi" w:hAnsiTheme="minorHAnsi" w:cstheme="minorHAnsi"/>
          <w:color w:val="000000"/>
          <w:lang w:val="en-US"/>
        </w:rPr>
        <w:t>].</w:t>
      </w:r>
    </w:p>
    <w:p w14:paraId="7B3DBA50" w14:textId="77777777" w:rsidR="0066750C" w:rsidRDefault="0066750C" w:rsidP="002E39B1">
      <w:pPr>
        <w:pStyle w:val="NormalWeb"/>
        <w:shd w:val="clear" w:color="auto" w:fill="FFFFFF"/>
        <w:spacing w:before="0" w:beforeAutospacing="0" w:after="0" w:afterAutospacing="0" w:line="360" w:lineRule="auto"/>
        <w:rPr>
          <w:rFonts w:asciiTheme="minorHAnsi" w:hAnsiTheme="minorHAnsi" w:cstheme="minorHAnsi"/>
          <w:color w:val="000000"/>
          <w:lang w:val="en-US"/>
        </w:rPr>
      </w:pPr>
    </w:p>
    <w:p w14:paraId="0A219A48" w14:textId="77777777" w:rsidR="0066750C" w:rsidRPr="0016413E" w:rsidRDefault="0066750C" w:rsidP="002E39B1">
      <w:pPr>
        <w:pStyle w:val="NormalWeb"/>
        <w:numPr>
          <w:ilvl w:val="0"/>
          <w:numId w:val="1"/>
        </w:numPr>
        <w:shd w:val="clear" w:color="auto" w:fill="FFFFFF"/>
        <w:spacing w:before="0" w:beforeAutospacing="0" w:after="0" w:afterAutospacing="0" w:line="360" w:lineRule="auto"/>
        <w:rPr>
          <w:rFonts w:asciiTheme="minorHAnsi" w:hAnsiTheme="minorHAnsi" w:cstheme="minorHAnsi"/>
          <w:color w:val="000000"/>
          <w:lang w:val="en-US"/>
        </w:rPr>
      </w:pPr>
      <w:r>
        <w:rPr>
          <w:rFonts w:asciiTheme="minorHAnsi" w:hAnsiTheme="minorHAnsi" w:cstheme="minorHAnsi"/>
          <w:color w:val="000000"/>
          <w:lang w:val="en-US"/>
        </w:rPr>
        <w:t xml:space="preserve"> </w:t>
      </w:r>
      <w:r w:rsidRPr="0016413E">
        <w:rPr>
          <w:rFonts w:asciiTheme="minorHAnsi" w:hAnsiTheme="minorHAnsi" w:cstheme="minorHAnsi"/>
          <w:color w:val="000000"/>
          <w:lang w:val="en-US"/>
        </w:rPr>
        <w:t xml:space="preserve">Managementstudyguide.com. (2015). </w:t>
      </w:r>
      <w:r w:rsidRPr="0016413E">
        <w:rPr>
          <w:rFonts w:asciiTheme="minorHAnsi" w:hAnsiTheme="minorHAnsi" w:cstheme="minorHAnsi"/>
          <w:i/>
          <w:iCs/>
          <w:color w:val="000000"/>
          <w:lang w:val="en-US"/>
        </w:rPr>
        <w:t>Berlo’s Model of Communication</w:t>
      </w:r>
      <w:r w:rsidRPr="0016413E">
        <w:rPr>
          <w:rFonts w:asciiTheme="minorHAnsi" w:hAnsiTheme="minorHAnsi" w:cstheme="minorHAnsi"/>
          <w:color w:val="000000"/>
          <w:lang w:val="en-US"/>
        </w:rPr>
        <w:t xml:space="preserve">. [online] Available at: </w:t>
      </w:r>
      <w:hyperlink r:id="rId14" w:history="1">
        <w:r w:rsidRPr="00F2648E">
          <w:rPr>
            <w:rStyle w:val="Hyperlink"/>
            <w:rFonts w:asciiTheme="minorHAnsi" w:hAnsiTheme="minorHAnsi" w:cstheme="minorHAnsi"/>
            <w:lang w:val="en-US"/>
          </w:rPr>
          <w:t>https://www.managementstudyguide.com/berlo-model-of-communication.htm</w:t>
        </w:r>
      </w:hyperlink>
      <w:r>
        <w:rPr>
          <w:rFonts w:asciiTheme="minorHAnsi" w:hAnsiTheme="minorHAnsi" w:cstheme="minorHAnsi"/>
          <w:color w:val="000000"/>
          <w:lang w:val="en-US"/>
        </w:rPr>
        <w:t xml:space="preserve"> </w:t>
      </w:r>
      <w:r w:rsidRPr="0016413E">
        <w:rPr>
          <w:rFonts w:asciiTheme="minorHAnsi" w:hAnsiTheme="minorHAnsi" w:cstheme="minorHAnsi"/>
          <w:color w:val="000000"/>
          <w:lang w:val="en-US"/>
        </w:rPr>
        <w:t xml:space="preserve">[Accessed </w:t>
      </w:r>
      <w:r>
        <w:rPr>
          <w:rFonts w:asciiTheme="minorHAnsi" w:hAnsiTheme="minorHAnsi" w:cstheme="minorHAnsi"/>
          <w:color w:val="000000"/>
          <w:lang w:val="en-US"/>
        </w:rPr>
        <w:t>12</w:t>
      </w:r>
      <w:r w:rsidRPr="0016413E">
        <w:rPr>
          <w:rFonts w:asciiTheme="minorHAnsi" w:hAnsiTheme="minorHAnsi" w:cstheme="minorHAnsi"/>
          <w:color w:val="000000"/>
          <w:lang w:val="en-US"/>
        </w:rPr>
        <w:t xml:space="preserve"> </w:t>
      </w:r>
      <w:r>
        <w:rPr>
          <w:rFonts w:asciiTheme="minorHAnsi" w:hAnsiTheme="minorHAnsi" w:cstheme="minorHAnsi"/>
          <w:color w:val="000000"/>
          <w:lang w:val="en-US"/>
        </w:rPr>
        <w:t>Dec</w:t>
      </w:r>
      <w:r w:rsidRPr="0016413E">
        <w:rPr>
          <w:rFonts w:asciiTheme="minorHAnsi" w:hAnsiTheme="minorHAnsi" w:cstheme="minorHAnsi"/>
          <w:color w:val="000000"/>
          <w:lang w:val="en-US"/>
        </w:rPr>
        <w:t>. 2019].</w:t>
      </w:r>
    </w:p>
    <w:p w14:paraId="46288284" w14:textId="77777777" w:rsidR="0066750C" w:rsidRDefault="0066750C" w:rsidP="002E39B1">
      <w:pPr>
        <w:pStyle w:val="NormalWeb"/>
        <w:shd w:val="clear" w:color="auto" w:fill="FFFFFF"/>
        <w:spacing w:line="360" w:lineRule="auto"/>
        <w:ind w:left="360"/>
        <w:rPr>
          <w:rFonts w:ascii="Calibri" w:hAnsi="Calibri" w:cs="Calibri"/>
          <w:color w:val="000000"/>
          <w:lang w:val="en-US"/>
        </w:rPr>
      </w:pPr>
    </w:p>
    <w:p w14:paraId="1B23CAF0" w14:textId="77777777" w:rsidR="0066750C" w:rsidRPr="0005364C" w:rsidRDefault="0066750C" w:rsidP="002E39B1">
      <w:pPr>
        <w:pStyle w:val="NormalWeb"/>
        <w:numPr>
          <w:ilvl w:val="0"/>
          <w:numId w:val="1"/>
        </w:numPr>
        <w:shd w:val="clear" w:color="auto" w:fill="FFFFFF"/>
        <w:spacing w:before="0" w:beforeAutospacing="0" w:after="0" w:afterAutospacing="0" w:line="360" w:lineRule="auto"/>
        <w:rPr>
          <w:rFonts w:ascii="Calibri" w:hAnsi="Calibri" w:cs="Calibri"/>
          <w:color w:val="000000"/>
          <w:sz w:val="27"/>
          <w:szCs w:val="27"/>
          <w:lang w:val="en-US"/>
        </w:rPr>
      </w:pPr>
      <w:r>
        <w:rPr>
          <w:rFonts w:ascii="Calibri" w:hAnsi="Calibri" w:cs="Calibri"/>
          <w:color w:val="000000"/>
          <w:lang w:val="en-US"/>
        </w:rPr>
        <w:t xml:space="preserve">  </w:t>
      </w:r>
      <w:r>
        <w:rPr>
          <w:rFonts w:ascii="Calibri" w:hAnsi="Calibri" w:cs="Calibri"/>
          <w:color w:val="000000"/>
          <w:sz w:val="27"/>
          <w:szCs w:val="27"/>
          <w:lang w:val="en-US"/>
        </w:rPr>
        <w:t xml:space="preserve">Developing Effective Communications. (n.d.). [online] Available at: </w:t>
      </w:r>
      <w:hyperlink r:id="rId15" w:history="1">
        <w:r w:rsidRPr="006E1993">
          <w:rPr>
            <w:rStyle w:val="Hyperlink"/>
            <w:rFonts w:ascii="Calibri" w:hAnsi="Calibri" w:cs="Calibri"/>
            <w:sz w:val="27"/>
            <w:szCs w:val="27"/>
            <w:lang w:val="en-US"/>
          </w:rPr>
          <w:t>https://core.ac.uk/download/pdf/62786201.pdf</w:t>
        </w:r>
      </w:hyperlink>
      <w:r>
        <w:rPr>
          <w:rFonts w:ascii="Calibri" w:hAnsi="Calibri" w:cs="Calibri"/>
          <w:color w:val="000000"/>
          <w:sz w:val="27"/>
          <w:szCs w:val="27"/>
          <w:lang w:val="en-US"/>
        </w:rPr>
        <w:t xml:space="preserve"> [Accessed 2 Jan. 2020].</w:t>
      </w:r>
    </w:p>
    <w:p w14:paraId="472D0984" w14:textId="77777777" w:rsidR="0066750C" w:rsidRPr="001B0E26" w:rsidRDefault="0066750C" w:rsidP="002E39B1">
      <w:pPr>
        <w:pStyle w:val="NormalWeb"/>
        <w:shd w:val="clear" w:color="auto" w:fill="FFFFFF"/>
        <w:spacing w:before="0" w:beforeAutospacing="0" w:after="0" w:afterAutospacing="0" w:line="360" w:lineRule="auto"/>
        <w:rPr>
          <w:rFonts w:asciiTheme="minorHAnsi" w:hAnsiTheme="minorHAnsi" w:cstheme="minorHAnsi"/>
          <w:color w:val="000000"/>
          <w:lang w:val="en-US"/>
        </w:rPr>
      </w:pPr>
    </w:p>
    <w:p w14:paraId="25D2ECDD" w14:textId="699E78A1" w:rsidR="0066750C" w:rsidRPr="00D27ED2" w:rsidRDefault="0066750C" w:rsidP="002E39B1">
      <w:pPr>
        <w:pStyle w:val="NormalWeb"/>
        <w:shd w:val="clear" w:color="auto" w:fill="FFFFFF"/>
        <w:spacing w:line="360" w:lineRule="auto"/>
        <w:rPr>
          <w:rFonts w:ascii="Calibri" w:hAnsi="Calibri" w:cs="Calibri"/>
          <w:b/>
          <w:bCs/>
          <w:color w:val="000000"/>
          <w:lang w:val="en-US"/>
        </w:rPr>
      </w:pPr>
      <w:r w:rsidRPr="00D27ED2">
        <w:rPr>
          <w:rFonts w:ascii="Calibri" w:hAnsi="Calibri" w:cs="Calibri"/>
          <w:b/>
          <w:bCs/>
          <w:color w:val="000000"/>
          <w:lang w:val="en-US"/>
        </w:rPr>
        <w:t>‌</w:t>
      </w:r>
      <w:r w:rsidR="00760FE3" w:rsidRPr="00D27ED2">
        <w:rPr>
          <w:rFonts w:ascii="Calibri" w:hAnsi="Calibri" w:cs="Calibri"/>
          <w:b/>
          <w:bCs/>
          <w:color w:val="000000"/>
          <w:lang w:val="en-US"/>
        </w:rPr>
        <w:t>Pictures sources</w:t>
      </w:r>
    </w:p>
    <w:p w14:paraId="05471AC1" w14:textId="03BF06A9" w:rsidR="00760FE3" w:rsidRPr="00A51F18" w:rsidRDefault="00760FE3" w:rsidP="002E39B1">
      <w:pPr>
        <w:pStyle w:val="NormalWeb"/>
        <w:numPr>
          <w:ilvl w:val="0"/>
          <w:numId w:val="2"/>
        </w:numPr>
        <w:shd w:val="clear" w:color="auto" w:fill="FFFFFF"/>
        <w:spacing w:line="360" w:lineRule="auto"/>
        <w:rPr>
          <w:rFonts w:asciiTheme="minorHAnsi" w:hAnsiTheme="minorHAnsi" w:cstheme="minorHAnsi"/>
          <w:color w:val="000000"/>
          <w:lang w:val="en-US"/>
        </w:rPr>
      </w:pPr>
      <w:r w:rsidRPr="00760FE3">
        <w:rPr>
          <w:rFonts w:asciiTheme="minorHAnsi" w:hAnsiTheme="minorHAnsi" w:cstheme="minorHAnsi"/>
          <w:color w:val="000000"/>
          <w:shd w:val="clear" w:color="auto" w:fill="FFFFFF"/>
        </w:rPr>
        <w:t xml:space="preserve">Mulder, P. (2020). </w:t>
      </w:r>
      <w:r w:rsidRPr="00760FE3">
        <w:rPr>
          <w:rFonts w:asciiTheme="minorHAnsi" w:hAnsiTheme="minorHAnsi" w:cstheme="minorHAnsi"/>
          <w:i/>
          <w:iCs/>
          <w:color w:val="000000"/>
        </w:rPr>
        <w:t>Communication Cycle model by Shannon and Weaver | ToolsHero</w:t>
      </w:r>
      <w:r w:rsidRPr="00760FE3">
        <w:rPr>
          <w:rFonts w:asciiTheme="minorHAnsi" w:hAnsiTheme="minorHAnsi" w:cstheme="minorHAnsi"/>
          <w:color w:val="000000"/>
          <w:shd w:val="clear" w:color="auto" w:fill="FFFFFF"/>
        </w:rPr>
        <w:t xml:space="preserve">. [online] toolshero. Available at: </w:t>
      </w:r>
      <w:hyperlink r:id="rId16" w:history="1">
        <w:r w:rsidRPr="001F6F12">
          <w:rPr>
            <w:rStyle w:val="Hyperlink"/>
            <w:rFonts w:asciiTheme="minorHAnsi" w:hAnsiTheme="minorHAnsi" w:cstheme="minorHAnsi"/>
            <w:shd w:val="clear" w:color="auto" w:fill="FFFFFF"/>
          </w:rPr>
          <w:t>https://www.toolshero.com/communication-skills/communication-cycle-shannon-weaver/</w:t>
        </w:r>
      </w:hyperlink>
      <w:r>
        <w:rPr>
          <w:rFonts w:asciiTheme="minorHAnsi" w:hAnsiTheme="minorHAnsi" w:cstheme="minorHAnsi"/>
          <w:color w:val="000000"/>
          <w:shd w:val="clear" w:color="auto" w:fill="FFFFFF"/>
        </w:rPr>
        <w:t xml:space="preserve">  </w:t>
      </w:r>
      <w:r w:rsidRPr="00760FE3">
        <w:rPr>
          <w:rFonts w:asciiTheme="minorHAnsi" w:hAnsiTheme="minorHAnsi" w:cstheme="minorHAnsi"/>
          <w:color w:val="000000"/>
          <w:shd w:val="clear" w:color="auto" w:fill="FFFFFF"/>
        </w:rPr>
        <w:t>[Accessed 2 Jan. 2020]</w:t>
      </w:r>
    </w:p>
    <w:p w14:paraId="36338CC9" w14:textId="0681425A" w:rsidR="00A51F18" w:rsidRDefault="00A51F18" w:rsidP="002E39B1">
      <w:pPr>
        <w:pStyle w:val="NormalWeb"/>
        <w:shd w:val="clear" w:color="auto" w:fill="FFFFFF"/>
        <w:spacing w:line="360" w:lineRule="auto"/>
        <w:ind w:left="720"/>
        <w:rPr>
          <w:rFonts w:asciiTheme="minorHAnsi" w:hAnsiTheme="minorHAnsi" w:cstheme="minorHAnsi"/>
          <w:color w:val="000000"/>
          <w:shd w:val="clear" w:color="auto" w:fill="FFFFFF"/>
        </w:rPr>
      </w:pPr>
    </w:p>
    <w:p w14:paraId="27DB1DCF" w14:textId="01D3C2B5" w:rsidR="00A51F18" w:rsidRDefault="00A51F18" w:rsidP="002E39B1">
      <w:pPr>
        <w:pStyle w:val="NormalWeb"/>
        <w:numPr>
          <w:ilvl w:val="0"/>
          <w:numId w:val="2"/>
        </w:numPr>
        <w:shd w:val="clear" w:color="auto" w:fill="FFFFFF"/>
        <w:spacing w:line="360" w:lineRule="auto"/>
        <w:rPr>
          <w:rFonts w:asciiTheme="minorHAnsi" w:hAnsiTheme="minorHAnsi" w:cstheme="minorHAnsi"/>
          <w:color w:val="000000"/>
          <w:lang w:val="en-US"/>
        </w:rPr>
      </w:pPr>
      <w:r>
        <w:rPr>
          <w:rFonts w:asciiTheme="minorHAnsi" w:hAnsiTheme="minorHAnsi" w:cstheme="minorHAnsi"/>
          <w:color w:val="000000"/>
          <w:shd w:val="clear" w:color="auto" w:fill="FFFFFF"/>
        </w:rPr>
        <w:t xml:space="preserve"> </w:t>
      </w:r>
      <w:r w:rsidRPr="0016413E">
        <w:rPr>
          <w:rFonts w:asciiTheme="minorHAnsi" w:hAnsiTheme="minorHAnsi" w:cstheme="minorHAnsi"/>
          <w:color w:val="000000"/>
          <w:lang w:val="en-US"/>
        </w:rPr>
        <w:t xml:space="preserve">Managementstudyguide.com. (2015). </w:t>
      </w:r>
      <w:r w:rsidRPr="0016413E">
        <w:rPr>
          <w:rFonts w:asciiTheme="minorHAnsi" w:hAnsiTheme="minorHAnsi" w:cstheme="minorHAnsi"/>
          <w:i/>
          <w:iCs/>
          <w:color w:val="000000"/>
          <w:lang w:val="en-US"/>
        </w:rPr>
        <w:t>Berlo’s Model of Communication</w:t>
      </w:r>
      <w:r w:rsidRPr="0016413E">
        <w:rPr>
          <w:rFonts w:asciiTheme="minorHAnsi" w:hAnsiTheme="minorHAnsi" w:cstheme="minorHAnsi"/>
          <w:color w:val="000000"/>
          <w:lang w:val="en-US"/>
        </w:rPr>
        <w:t xml:space="preserve">. [online] Available at: </w:t>
      </w:r>
      <w:hyperlink r:id="rId17" w:history="1">
        <w:r w:rsidRPr="00F2648E">
          <w:rPr>
            <w:rStyle w:val="Hyperlink"/>
            <w:rFonts w:asciiTheme="minorHAnsi" w:hAnsiTheme="minorHAnsi" w:cstheme="minorHAnsi"/>
            <w:lang w:val="en-US"/>
          </w:rPr>
          <w:t>https://www.managementstudyguide.com/berlo-model-of-communication.htm</w:t>
        </w:r>
      </w:hyperlink>
      <w:r>
        <w:rPr>
          <w:rFonts w:asciiTheme="minorHAnsi" w:hAnsiTheme="minorHAnsi" w:cstheme="minorHAnsi"/>
          <w:color w:val="000000"/>
          <w:lang w:val="en-US"/>
        </w:rPr>
        <w:t xml:space="preserve"> </w:t>
      </w:r>
      <w:r w:rsidRPr="0016413E">
        <w:rPr>
          <w:rFonts w:asciiTheme="minorHAnsi" w:hAnsiTheme="minorHAnsi" w:cstheme="minorHAnsi"/>
          <w:color w:val="000000"/>
          <w:lang w:val="en-US"/>
        </w:rPr>
        <w:t xml:space="preserve">[Accessed </w:t>
      </w:r>
      <w:r>
        <w:rPr>
          <w:rFonts w:asciiTheme="minorHAnsi" w:hAnsiTheme="minorHAnsi" w:cstheme="minorHAnsi"/>
          <w:color w:val="000000"/>
          <w:lang w:val="en-US"/>
        </w:rPr>
        <w:t>12</w:t>
      </w:r>
      <w:r w:rsidRPr="0016413E">
        <w:rPr>
          <w:rFonts w:asciiTheme="minorHAnsi" w:hAnsiTheme="minorHAnsi" w:cstheme="minorHAnsi"/>
          <w:color w:val="000000"/>
          <w:lang w:val="en-US"/>
        </w:rPr>
        <w:t xml:space="preserve"> </w:t>
      </w:r>
      <w:r>
        <w:rPr>
          <w:rFonts w:asciiTheme="minorHAnsi" w:hAnsiTheme="minorHAnsi" w:cstheme="minorHAnsi"/>
          <w:color w:val="000000"/>
          <w:lang w:val="en-US"/>
        </w:rPr>
        <w:t>Dec</w:t>
      </w:r>
      <w:r w:rsidRPr="0016413E">
        <w:rPr>
          <w:rFonts w:asciiTheme="minorHAnsi" w:hAnsiTheme="minorHAnsi" w:cstheme="minorHAnsi"/>
          <w:color w:val="000000"/>
          <w:lang w:val="en-US"/>
        </w:rPr>
        <w:t>. 2019].</w:t>
      </w:r>
    </w:p>
    <w:p w14:paraId="656541B8" w14:textId="77777777" w:rsidR="00A51F18" w:rsidRDefault="00A51F18" w:rsidP="002E39B1">
      <w:pPr>
        <w:pStyle w:val="ListParagraph"/>
        <w:spacing w:line="360" w:lineRule="auto"/>
        <w:rPr>
          <w:rFonts w:cstheme="minorHAnsi"/>
          <w:color w:val="000000"/>
          <w:lang w:val="en-US"/>
        </w:rPr>
      </w:pPr>
    </w:p>
    <w:p w14:paraId="33E14D75" w14:textId="24D8E0E7" w:rsidR="00A51F18" w:rsidRPr="008B007E" w:rsidRDefault="008B007E" w:rsidP="002E39B1">
      <w:pPr>
        <w:pStyle w:val="NormalWeb"/>
        <w:numPr>
          <w:ilvl w:val="0"/>
          <w:numId w:val="2"/>
        </w:numPr>
        <w:shd w:val="clear" w:color="auto" w:fill="FFFFFF"/>
        <w:spacing w:line="360" w:lineRule="auto"/>
        <w:rPr>
          <w:rFonts w:asciiTheme="minorHAnsi" w:hAnsiTheme="minorHAnsi" w:cstheme="minorHAnsi"/>
          <w:color w:val="000000"/>
          <w:lang w:val="en-US"/>
        </w:rPr>
      </w:pPr>
      <w:r w:rsidRPr="008B007E">
        <w:rPr>
          <w:rFonts w:asciiTheme="minorHAnsi" w:hAnsiTheme="minorHAnsi" w:cstheme="minorHAnsi"/>
          <w:color w:val="000000"/>
          <w:shd w:val="clear" w:color="auto" w:fill="FFFFFF"/>
        </w:rPr>
        <w:t xml:space="preserve">Sk.sagepub.com. (2020). </w:t>
      </w:r>
      <w:r w:rsidRPr="008B007E">
        <w:rPr>
          <w:rFonts w:asciiTheme="minorHAnsi" w:hAnsiTheme="minorHAnsi" w:cstheme="minorHAnsi"/>
          <w:i/>
          <w:iCs/>
          <w:color w:val="000000"/>
        </w:rPr>
        <w:t>SAGE Books - The Schramm Model of Communication</w:t>
      </w:r>
      <w:r w:rsidRPr="008B007E">
        <w:rPr>
          <w:rFonts w:asciiTheme="minorHAnsi" w:hAnsiTheme="minorHAnsi" w:cstheme="minorHAnsi"/>
          <w:color w:val="000000"/>
          <w:shd w:val="clear" w:color="auto" w:fill="FFFFFF"/>
        </w:rPr>
        <w:t xml:space="preserve">. [online] Available at: </w:t>
      </w:r>
      <w:hyperlink r:id="rId18" w:history="1">
        <w:r w:rsidRPr="001F6F12">
          <w:rPr>
            <w:rStyle w:val="Hyperlink"/>
            <w:rFonts w:asciiTheme="minorHAnsi" w:hAnsiTheme="minorHAnsi" w:cstheme="minorHAnsi"/>
            <w:shd w:val="clear" w:color="auto" w:fill="FFFFFF"/>
          </w:rPr>
          <w:t>https://sk.sagepub.com/books/key-concepts-in-marketing/n46.xml</w:t>
        </w:r>
      </w:hyperlink>
      <w:r>
        <w:rPr>
          <w:rFonts w:asciiTheme="minorHAnsi" w:hAnsiTheme="minorHAnsi" w:cstheme="minorHAnsi"/>
          <w:color w:val="000000"/>
          <w:shd w:val="clear" w:color="auto" w:fill="FFFFFF"/>
        </w:rPr>
        <w:t xml:space="preserve"> </w:t>
      </w:r>
      <w:r w:rsidRPr="008B007E">
        <w:rPr>
          <w:rFonts w:asciiTheme="minorHAnsi" w:hAnsiTheme="minorHAnsi" w:cstheme="minorHAnsi"/>
          <w:color w:val="000000"/>
          <w:shd w:val="clear" w:color="auto" w:fill="FFFFFF"/>
        </w:rPr>
        <w:t xml:space="preserve"> [Accessed </w:t>
      </w:r>
      <w:r>
        <w:rPr>
          <w:rFonts w:asciiTheme="minorHAnsi" w:hAnsiTheme="minorHAnsi" w:cstheme="minorHAnsi"/>
          <w:color w:val="000000"/>
          <w:shd w:val="clear" w:color="auto" w:fill="FFFFFF"/>
        </w:rPr>
        <w:t>3</w:t>
      </w:r>
      <w:r w:rsidRPr="008B007E">
        <w:rPr>
          <w:rFonts w:asciiTheme="minorHAnsi" w:hAnsiTheme="minorHAnsi" w:cstheme="minorHAnsi"/>
          <w:color w:val="000000"/>
          <w:shd w:val="clear" w:color="auto" w:fill="FFFFFF"/>
        </w:rPr>
        <w:t xml:space="preserve"> Jan. 2020].</w:t>
      </w:r>
    </w:p>
    <w:p w14:paraId="27D5A0F2" w14:textId="77777777" w:rsidR="0066750C" w:rsidRPr="00760FE3" w:rsidRDefault="0066750C" w:rsidP="002E39B1">
      <w:pPr>
        <w:pStyle w:val="NormalWeb"/>
        <w:shd w:val="clear" w:color="auto" w:fill="FFFFFF"/>
        <w:spacing w:line="360" w:lineRule="auto"/>
        <w:rPr>
          <w:rFonts w:asciiTheme="minorHAnsi" w:hAnsiTheme="minorHAnsi" w:cstheme="minorHAnsi"/>
          <w:color w:val="000000"/>
          <w:lang w:val="en-US"/>
        </w:rPr>
      </w:pPr>
    </w:p>
    <w:p w14:paraId="498C2267" w14:textId="77777777" w:rsidR="0066750C" w:rsidRDefault="0066750C" w:rsidP="002E39B1">
      <w:pPr>
        <w:spacing w:line="360" w:lineRule="auto"/>
      </w:pPr>
    </w:p>
    <w:p w14:paraId="4AE34DA4" w14:textId="24C49D3A" w:rsidR="0066750C" w:rsidRDefault="0066750C" w:rsidP="00674BB3">
      <w:pPr>
        <w:rPr>
          <w:b/>
          <w:bCs/>
          <w:sz w:val="24"/>
          <w:szCs w:val="24"/>
        </w:rPr>
      </w:pPr>
    </w:p>
    <w:p w14:paraId="25D073EB" w14:textId="48FBBA8A" w:rsidR="00674BB3" w:rsidRDefault="00674BB3" w:rsidP="00674BB3">
      <w:pPr>
        <w:rPr>
          <w:b/>
          <w:bCs/>
          <w:sz w:val="24"/>
          <w:szCs w:val="24"/>
        </w:rPr>
      </w:pPr>
    </w:p>
    <w:p w14:paraId="7C301480" w14:textId="5B8F6091" w:rsidR="00674BB3" w:rsidRDefault="00674BB3" w:rsidP="00674BB3">
      <w:pPr>
        <w:rPr>
          <w:b/>
          <w:bCs/>
          <w:sz w:val="24"/>
          <w:szCs w:val="24"/>
        </w:rPr>
      </w:pPr>
    </w:p>
    <w:p w14:paraId="39B5CD9A" w14:textId="0DA21F1C" w:rsidR="00674BB3" w:rsidRDefault="00674BB3" w:rsidP="00674BB3">
      <w:pPr>
        <w:rPr>
          <w:b/>
          <w:bCs/>
          <w:sz w:val="24"/>
          <w:szCs w:val="24"/>
        </w:rPr>
      </w:pPr>
    </w:p>
    <w:p w14:paraId="1F902A60" w14:textId="77777777" w:rsidR="001326B6" w:rsidRDefault="001326B6" w:rsidP="00674BB3">
      <w:pPr>
        <w:rPr>
          <w:b/>
          <w:bCs/>
          <w:sz w:val="24"/>
          <w:szCs w:val="24"/>
        </w:rPr>
      </w:pPr>
    </w:p>
    <w:p w14:paraId="46F02507" w14:textId="05C9610D" w:rsidR="00674BB3" w:rsidRDefault="00674BB3" w:rsidP="00674BB3">
      <w:pPr>
        <w:rPr>
          <w:b/>
          <w:bCs/>
          <w:sz w:val="24"/>
          <w:szCs w:val="24"/>
        </w:rPr>
      </w:pPr>
    </w:p>
    <w:p w14:paraId="199CEB98" w14:textId="3406DEB7" w:rsidR="00674BB3" w:rsidRDefault="00674BB3" w:rsidP="00674BB3">
      <w:pPr>
        <w:rPr>
          <w:b/>
          <w:bCs/>
          <w:sz w:val="24"/>
          <w:szCs w:val="24"/>
        </w:rPr>
      </w:pPr>
    </w:p>
    <w:p w14:paraId="069AEAAD" w14:textId="00299A4F" w:rsidR="00674BB3" w:rsidRDefault="00674BB3" w:rsidP="00674BB3">
      <w:pPr>
        <w:rPr>
          <w:b/>
          <w:bCs/>
          <w:sz w:val="24"/>
          <w:szCs w:val="24"/>
        </w:rPr>
      </w:pPr>
    </w:p>
    <w:p w14:paraId="571189A9" w14:textId="56DB04BE" w:rsidR="00674BB3" w:rsidRDefault="00674BB3" w:rsidP="00674BB3">
      <w:pPr>
        <w:rPr>
          <w:b/>
          <w:bCs/>
          <w:sz w:val="24"/>
          <w:szCs w:val="24"/>
        </w:rPr>
      </w:pPr>
    </w:p>
    <w:p w14:paraId="2B51C7EA" w14:textId="7B6F1C25" w:rsidR="00674BB3" w:rsidRDefault="00674BB3" w:rsidP="00674BB3">
      <w:pPr>
        <w:rPr>
          <w:b/>
          <w:bCs/>
          <w:sz w:val="24"/>
          <w:szCs w:val="24"/>
        </w:rPr>
      </w:pPr>
    </w:p>
    <w:p w14:paraId="7097A3DC" w14:textId="047628D6" w:rsidR="00674BB3" w:rsidRDefault="00674BB3" w:rsidP="00674BB3">
      <w:pPr>
        <w:rPr>
          <w:b/>
          <w:bCs/>
          <w:sz w:val="24"/>
          <w:szCs w:val="24"/>
        </w:rPr>
      </w:pPr>
    </w:p>
    <w:p w14:paraId="44093B3C" w14:textId="31324E0E" w:rsidR="00674BB3" w:rsidRDefault="00674BB3" w:rsidP="00674BB3">
      <w:pPr>
        <w:rPr>
          <w:b/>
          <w:bCs/>
          <w:sz w:val="24"/>
          <w:szCs w:val="24"/>
        </w:rPr>
      </w:pPr>
    </w:p>
    <w:p w14:paraId="71E94015" w14:textId="1C4C4D08" w:rsidR="00674BB3" w:rsidRDefault="00674BB3" w:rsidP="00674BB3">
      <w:pPr>
        <w:rPr>
          <w:b/>
          <w:bCs/>
          <w:sz w:val="24"/>
          <w:szCs w:val="24"/>
        </w:rPr>
      </w:pPr>
    </w:p>
    <w:p w14:paraId="5A6C3C2A" w14:textId="054D0F39" w:rsidR="00674BB3" w:rsidRDefault="00674BB3" w:rsidP="00674BB3">
      <w:pPr>
        <w:rPr>
          <w:b/>
          <w:bCs/>
          <w:sz w:val="24"/>
          <w:szCs w:val="24"/>
        </w:rPr>
      </w:pPr>
    </w:p>
    <w:p w14:paraId="784DC0C4" w14:textId="47767E0D" w:rsidR="00674BB3" w:rsidRDefault="00DA032F" w:rsidP="00674BB3">
      <w:pPr>
        <w:rPr>
          <w:b/>
          <w:bCs/>
          <w:noProof/>
          <w:sz w:val="24"/>
          <w:szCs w:val="24"/>
        </w:rPr>
      </w:pPr>
      <w:r>
        <w:rPr>
          <w:b/>
          <w:bCs/>
          <w:noProof/>
          <w:sz w:val="24"/>
          <w:szCs w:val="24"/>
        </w:rPr>
        <w:lastRenderedPageBreak/>
        <w:drawing>
          <wp:inline distT="0" distB="0" distL="0" distR="0" wp14:anchorId="5002FCE8" wp14:editId="2B21B701">
            <wp:extent cx="5731510" cy="7979410"/>
            <wp:effectExtent l="0" t="0" r="2540" b="254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 2020(0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979410"/>
                    </a:xfrm>
                    <a:prstGeom prst="rect">
                      <a:avLst/>
                    </a:prstGeom>
                  </pic:spPr>
                </pic:pic>
              </a:graphicData>
            </a:graphic>
          </wp:inline>
        </w:drawing>
      </w:r>
    </w:p>
    <w:p w14:paraId="27CE86A6" w14:textId="3910648C" w:rsidR="00DA032F" w:rsidRPr="00DA032F" w:rsidRDefault="00DA032F" w:rsidP="00DA032F">
      <w:pPr>
        <w:rPr>
          <w:sz w:val="24"/>
          <w:szCs w:val="24"/>
        </w:rPr>
      </w:pPr>
    </w:p>
    <w:p w14:paraId="44EE2B52" w14:textId="0000C82D" w:rsidR="00DA032F" w:rsidRDefault="00DA032F" w:rsidP="00DA032F">
      <w:pPr>
        <w:ind w:firstLine="720"/>
        <w:rPr>
          <w:sz w:val="24"/>
          <w:szCs w:val="24"/>
        </w:rPr>
      </w:pPr>
    </w:p>
    <w:p w14:paraId="390C2297" w14:textId="56A203E6" w:rsidR="00DA032F" w:rsidRDefault="00DA032F" w:rsidP="00DA032F">
      <w:pPr>
        <w:ind w:firstLine="720"/>
        <w:rPr>
          <w:noProof/>
          <w:sz w:val="24"/>
          <w:szCs w:val="24"/>
        </w:rPr>
      </w:pPr>
      <w:r>
        <w:rPr>
          <w:noProof/>
          <w:sz w:val="24"/>
          <w:szCs w:val="24"/>
        </w:rPr>
        <w:lastRenderedPageBreak/>
        <w:drawing>
          <wp:inline distT="0" distB="0" distL="0" distR="0" wp14:anchorId="187124A7" wp14:editId="0465F62E">
            <wp:extent cx="5731510" cy="7979410"/>
            <wp:effectExtent l="0" t="0" r="2540" b="254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 2020(0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979410"/>
                    </a:xfrm>
                    <a:prstGeom prst="rect">
                      <a:avLst/>
                    </a:prstGeom>
                  </pic:spPr>
                </pic:pic>
              </a:graphicData>
            </a:graphic>
          </wp:inline>
        </w:drawing>
      </w:r>
    </w:p>
    <w:p w14:paraId="207C6972" w14:textId="47D1F352" w:rsidR="00DA032F" w:rsidRPr="00DA032F" w:rsidRDefault="00DA032F" w:rsidP="00DA032F">
      <w:pPr>
        <w:rPr>
          <w:sz w:val="24"/>
          <w:szCs w:val="24"/>
        </w:rPr>
      </w:pPr>
    </w:p>
    <w:p w14:paraId="5C706F33" w14:textId="62B75D9D" w:rsidR="00DA032F" w:rsidRDefault="00DA032F" w:rsidP="00DA032F">
      <w:pPr>
        <w:tabs>
          <w:tab w:val="left" w:pos="1700"/>
        </w:tabs>
        <w:rPr>
          <w:sz w:val="24"/>
          <w:szCs w:val="24"/>
        </w:rPr>
      </w:pPr>
      <w:r>
        <w:rPr>
          <w:sz w:val="24"/>
          <w:szCs w:val="24"/>
        </w:rPr>
        <w:tab/>
      </w:r>
    </w:p>
    <w:p w14:paraId="2F8F351D" w14:textId="5E7A3C39" w:rsidR="00DA032F" w:rsidRDefault="00DA032F" w:rsidP="00DA032F">
      <w:pPr>
        <w:tabs>
          <w:tab w:val="left" w:pos="1700"/>
        </w:tabs>
        <w:rPr>
          <w:noProof/>
          <w:sz w:val="24"/>
          <w:szCs w:val="24"/>
        </w:rPr>
      </w:pPr>
      <w:r>
        <w:rPr>
          <w:noProof/>
          <w:sz w:val="24"/>
          <w:szCs w:val="24"/>
        </w:rPr>
        <w:lastRenderedPageBreak/>
        <w:drawing>
          <wp:inline distT="0" distB="0" distL="0" distR="0" wp14:anchorId="0F070B65" wp14:editId="7F4CAD5D">
            <wp:extent cx="5731510" cy="7979410"/>
            <wp:effectExtent l="0" t="0" r="2540" b="254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 2020(03).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979410"/>
                    </a:xfrm>
                    <a:prstGeom prst="rect">
                      <a:avLst/>
                    </a:prstGeom>
                  </pic:spPr>
                </pic:pic>
              </a:graphicData>
            </a:graphic>
          </wp:inline>
        </w:drawing>
      </w:r>
    </w:p>
    <w:p w14:paraId="12653D96" w14:textId="544BA733" w:rsidR="00DA032F" w:rsidRDefault="00DA032F" w:rsidP="00DA032F">
      <w:pPr>
        <w:rPr>
          <w:noProof/>
          <w:sz w:val="24"/>
          <w:szCs w:val="24"/>
        </w:rPr>
      </w:pPr>
    </w:p>
    <w:p w14:paraId="755A3055" w14:textId="1FFD20CC" w:rsidR="00DA032F" w:rsidRDefault="00DA032F" w:rsidP="00DA032F">
      <w:pPr>
        <w:ind w:firstLine="720"/>
        <w:rPr>
          <w:sz w:val="24"/>
          <w:szCs w:val="24"/>
        </w:rPr>
      </w:pPr>
    </w:p>
    <w:p w14:paraId="4CDFE596" w14:textId="37098DA6" w:rsidR="00DA032F" w:rsidRPr="00DA032F" w:rsidRDefault="00DA032F" w:rsidP="00DA032F">
      <w:pPr>
        <w:ind w:firstLine="720"/>
        <w:rPr>
          <w:sz w:val="24"/>
          <w:szCs w:val="24"/>
        </w:rPr>
      </w:pPr>
      <w:r>
        <w:rPr>
          <w:noProof/>
          <w:sz w:val="24"/>
          <w:szCs w:val="24"/>
        </w:rPr>
        <w:lastRenderedPageBreak/>
        <w:drawing>
          <wp:inline distT="0" distB="0" distL="0" distR="0" wp14:anchorId="048BE789" wp14:editId="1BB47EEC">
            <wp:extent cx="5731510" cy="7979410"/>
            <wp:effectExtent l="0" t="0" r="2540" b="254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 2020(04).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979410"/>
                    </a:xfrm>
                    <a:prstGeom prst="rect">
                      <a:avLst/>
                    </a:prstGeom>
                  </pic:spPr>
                </pic:pic>
              </a:graphicData>
            </a:graphic>
          </wp:inline>
        </w:drawing>
      </w:r>
    </w:p>
    <w:sectPr w:rsidR="00DA032F" w:rsidRPr="00DA032F" w:rsidSect="00935AEF">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5E9A5" w14:textId="77777777" w:rsidR="001326B6" w:rsidRDefault="001326B6" w:rsidP="001326B6">
      <w:pPr>
        <w:spacing w:after="0" w:line="240" w:lineRule="auto"/>
      </w:pPr>
      <w:r>
        <w:separator/>
      </w:r>
    </w:p>
  </w:endnote>
  <w:endnote w:type="continuationSeparator" w:id="0">
    <w:p w14:paraId="12DD6CE5" w14:textId="77777777" w:rsidR="001326B6" w:rsidRDefault="001326B6" w:rsidP="001326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3025178"/>
      <w:docPartObj>
        <w:docPartGallery w:val="Page Numbers (Bottom of Page)"/>
        <w:docPartUnique/>
      </w:docPartObj>
    </w:sdtPr>
    <w:sdtEndPr>
      <w:rPr>
        <w:noProof/>
      </w:rPr>
    </w:sdtEndPr>
    <w:sdtContent>
      <w:p w14:paraId="21C66188" w14:textId="3BB4B84E" w:rsidR="002E3E76" w:rsidRPr="00722078" w:rsidRDefault="002E3E76">
        <w:pPr>
          <w:pStyle w:val="Footer"/>
          <w:jc w:val="center"/>
        </w:pPr>
        <w:r w:rsidRPr="00722078">
          <w:fldChar w:fldCharType="begin"/>
        </w:r>
        <w:r w:rsidRPr="00722078">
          <w:instrText xml:space="preserve"> PAGE   \* MERGEFORMAT </w:instrText>
        </w:r>
        <w:r w:rsidRPr="00722078">
          <w:fldChar w:fldCharType="separate"/>
        </w:r>
        <w:r w:rsidRPr="00722078">
          <w:rPr>
            <w:noProof/>
          </w:rPr>
          <w:t>2</w:t>
        </w:r>
        <w:r w:rsidRPr="00722078">
          <w:rPr>
            <w:noProof/>
          </w:rPr>
          <w:fldChar w:fldCharType="end"/>
        </w:r>
      </w:p>
    </w:sdtContent>
  </w:sdt>
  <w:p w14:paraId="2D7357D4" w14:textId="077CD601" w:rsidR="007730B9" w:rsidRDefault="002E3E76">
    <w:pPr>
      <w:pStyle w:val="Footer"/>
    </w:pPr>
    <w:r w:rsidRPr="00722078">
      <w:rPr>
        <w:rFonts w:cstheme="minorHAnsi"/>
      </w:rPr>
      <w:t xml:space="preserve">BMSW 4002 ETW                                                                                                                                   </w:t>
    </w:r>
    <w:r w:rsidRPr="00722078">
      <w:t>1909124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68886C" w14:textId="77777777" w:rsidR="001326B6" w:rsidRDefault="001326B6" w:rsidP="001326B6">
      <w:pPr>
        <w:spacing w:after="0" w:line="240" w:lineRule="auto"/>
      </w:pPr>
      <w:r>
        <w:separator/>
      </w:r>
    </w:p>
  </w:footnote>
  <w:footnote w:type="continuationSeparator" w:id="0">
    <w:p w14:paraId="2D287300" w14:textId="77777777" w:rsidR="001326B6" w:rsidRDefault="001326B6" w:rsidP="001326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A991DF" w14:textId="77777777" w:rsidR="00184C5C" w:rsidRDefault="00184C5C" w:rsidP="00184C5C">
    <w:pPr>
      <w:pStyle w:val="Header"/>
      <w:spacing w:line="36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7C6E6C"/>
    <w:multiLevelType w:val="hybridMultilevel"/>
    <w:tmpl w:val="02C6C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7D1BF6"/>
    <w:multiLevelType w:val="hybridMultilevel"/>
    <w:tmpl w:val="5ED6BAD2"/>
    <w:lvl w:ilvl="0" w:tplc="9C4A2DD0">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277"/>
    <w:rsid w:val="0000143D"/>
    <w:rsid w:val="00007984"/>
    <w:rsid w:val="00017976"/>
    <w:rsid w:val="00020F37"/>
    <w:rsid w:val="00035565"/>
    <w:rsid w:val="000424AA"/>
    <w:rsid w:val="00053DCB"/>
    <w:rsid w:val="000611F0"/>
    <w:rsid w:val="000617E8"/>
    <w:rsid w:val="00062AF4"/>
    <w:rsid w:val="00063532"/>
    <w:rsid w:val="0006546B"/>
    <w:rsid w:val="0007516C"/>
    <w:rsid w:val="00081786"/>
    <w:rsid w:val="0009549A"/>
    <w:rsid w:val="000957FD"/>
    <w:rsid w:val="00096B48"/>
    <w:rsid w:val="000D0BF4"/>
    <w:rsid w:val="000D40E2"/>
    <w:rsid w:val="00101C25"/>
    <w:rsid w:val="00115E95"/>
    <w:rsid w:val="0012389E"/>
    <w:rsid w:val="0012524B"/>
    <w:rsid w:val="001326B6"/>
    <w:rsid w:val="00132A5B"/>
    <w:rsid w:val="00134F1B"/>
    <w:rsid w:val="00147EE4"/>
    <w:rsid w:val="00163FC7"/>
    <w:rsid w:val="00170965"/>
    <w:rsid w:val="00176096"/>
    <w:rsid w:val="00184C5C"/>
    <w:rsid w:val="001874E0"/>
    <w:rsid w:val="001A20BA"/>
    <w:rsid w:val="001A3F20"/>
    <w:rsid w:val="001B2573"/>
    <w:rsid w:val="001B336C"/>
    <w:rsid w:val="001C16A0"/>
    <w:rsid w:val="001C6EE4"/>
    <w:rsid w:val="001C7F5E"/>
    <w:rsid w:val="001D05F4"/>
    <w:rsid w:val="001D349B"/>
    <w:rsid w:val="001E6982"/>
    <w:rsid w:val="001F642E"/>
    <w:rsid w:val="0020442C"/>
    <w:rsid w:val="002238AF"/>
    <w:rsid w:val="00246C01"/>
    <w:rsid w:val="00251293"/>
    <w:rsid w:val="00252CC6"/>
    <w:rsid w:val="0025798F"/>
    <w:rsid w:val="002820F1"/>
    <w:rsid w:val="00290ED0"/>
    <w:rsid w:val="002A6457"/>
    <w:rsid w:val="002B0626"/>
    <w:rsid w:val="002E39B1"/>
    <w:rsid w:val="002E3E76"/>
    <w:rsid w:val="002E40DE"/>
    <w:rsid w:val="00300BEA"/>
    <w:rsid w:val="00302239"/>
    <w:rsid w:val="003068E4"/>
    <w:rsid w:val="00315AAC"/>
    <w:rsid w:val="00325861"/>
    <w:rsid w:val="003267AD"/>
    <w:rsid w:val="0033476F"/>
    <w:rsid w:val="003438DA"/>
    <w:rsid w:val="00360170"/>
    <w:rsid w:val="00360293"/>
    <w:rsid w:val="003667BC"/>
    <w:rsid w:val="003727BB"/>
    <w:rsid w:val="00387060"/>
    <w:rsid w:val="003874A7"/>
    <w:rsid w:val="003C3682"/>
    <w:rsid w:val="003D2649"/>
    <w:rsid w:val="003D2F34"/>
    <w:rsid w:val="004022D2"/>
    <w:rsid w:val="00424C63"/>
    <w:rsid w:val="00426210"/>
    <w:rsid w:val="004342C7"/>
    <w:rsid w:val="00445277"/>
    <w:rsid w:val="00475B61"/>
    <w:rsid w:val="00477751"/>
    <w:rsid w:val="004C7747"/>
    <w:rsid w:val="004D334A"/>
    <w:rsid w:val="004E19A9"/>
    <w:rsid w:val="00507DD5"/>
    <w:rsid w:val="005123B1"/>
    <w:rsid w:val="005279FA"/>
    <w:rsid w:val="005721CD"/>
    <w:rsid w:val="00576D62"/>
    <w:rsid w:val="005A060F"/>
    <w:rsid w:val="005B057A"/>
    <w:rsid w:val="005B3B4E"/>
    <w:rsid w:val="005F4EB3"/>
    <w:rsid w:val="0061071F"/>
    <w:rsid w:val="006176DB"/>
    <w:rsid w:val="00641019"/>
    <w:rsid w:val="00647AB4"/>
    <w:rsid w:val="006569B6"/>
    <w:rsid w:val="006612D3"/>
    <w:rsid w:val="0066750C"/>
    <w:rsid w:val="00674BB3"/>
    <w:rsid w:val="006B76BD"/>
    <w:rsid w:val="006B7EE7"/>
    <w:rsid w:val="006C65C6"/>
    <w:rsid w:val="006D1483"/>
    <w:rsid w:val="00705B53"/>
    <w:rsid w:val="0072114C"/>
    <w:rsid w:val="00722078"/>
    <w:rsid w:val="00740E0A"/>
    <w:rsid w:val="0074674D"/>
    <w:rsid w:val="00760FE3"/>
    <w:rsid w:val="00772F34"/>
    <w:rsid w:val="007730B9"/>
    <w:rsid w:val="00782BBF"/>
    <w:rsid w:val="007A75A0"/>
    <w:rsid w:val="007B2A52"/>
    <w:rsid w:val="007E2FE7"/>
    <w:rsid w:val="007E67EC"/>
    <w:rsid w:val="007F1D49"/>
    <w:rsid w:val="0084661B"/>
    <w:rsid w:val="00882C63"/>
    <w:rsid w:val="008B007E"/>
    <w:rsid w:val="008C022D"/>
    <w:rsid w:val="008F6247"/>
    <w:rsid w:val="009037E2"/>
    <w:rsid w:val="00935AEF"/>
    <w:rsid w:val="009421DE"/>
    <w:rsid w:val="009436E5"/>
    <w:rsid w:val="0096551B"/>
    <w:rsid w:val="00971819"/>
    <w:rsid w:val="00991A76"/>
    <w:rsid w:val="00A13B8C"/>
    <w:rsid w:val="00A17EF0"/>
    <w:rsid w:val="00A21A1A"/>
    <w:rsid w:val="00A32885"/>
    <w:rsid w:val="00A45465"/>
    <w:rsid w:val="00A51F18"/>
    <w:rsid w:val="00A63550"/>
    <w:rsid w:val="00A74028"/>
    <w:rsid w:val="00AC7241"/>
    <w:rsid w:val="00AD4600"/>
    <w:rsid w:val="00B018A9"/>
    <w:rsid w:val="00B032E6"/>
    <w:rsid w:val="00B03FB9"/>
    <w:rsid w:val="00B478F8"/>
    <w:rsid w:val="00B57027"/>
    <w:rsid w:val="00B70B48"/>
    <w:rsid w:val="00B76616"/>
    <w:rsid w:val="00B954E9"/>
    <w:rsid w:val="00BA00F8"/>
    <w:rsid w:val="00BA2ECA"/>
    <w:rsid w:val="00BB0AF8"/>
    <w:rsid w:val="00BF6905"/>
    <w:rsid w:val="00C02878"/>
    <w:rsid w:val="00C14892"/>
    <w:rsid w:val="00C3498F"/>
    <w:rsid w:val="00C57D4D"/>
    <w:rsid w:val="00C627DF"/>
    <w:rsid w:val="00C632B9"/>
    <w:rsid w:val="00C66FA1"/>
    <w:rsid w:val="00C71D4E"/>
    <w:rsid w:val="00C84D1B"/>
    <w:rsid w:val="00CB2259"/>
    <w:rsid w:val="00CC0804"/>
    <w:rsid w:val="00CC6E19"/>
    <w:rsid w:val="00CF0ACE"/>
    <w:rsid w:val="00D02B28"/>
    <w:rsid w:val="00D27ED2"/>
    <w:rsid w:val="00D613F7"/>
    <w:rsid w:val="00D637B1"/>
    <w:rsid w:val="00D65D02"/>
    <w:rsid w:val="00D725C8"/>
    <w:rsid w:val="00D75179"/>
    <w:rsid w:val="00D76A84"/>
    <w:rsid w:val="00D82A58"/>
    <w:rsid w:val="00DA032F"/>
    <w:rsid w:val="00DA4C81"/>
    <w:rsid w:val="00DA6975"/>
    <w:rsid w:val="00DC45CA"/>
    <w:rsid w:val="00DE3AD9"/>
    <w:rsid w:val="00DE48C3"/>
    <w:rsid w:val="00E01BF3"/>
    <w:rsid w:val="00E10614"/>
    <w:rsid w:val="00E124DB"/>
    <w:rsid w:val="00E17EA6"/>
    <w:rsid w:val="00E26B95"/>
    <w:rsid w:val="00E45099"/>
    <w:rsid w:val="00E537E9"/>
    <w:rsid w:val="00E868E5"/>
    <w:rsid w:val="00EB1BC9"/>
    <w:rsid w:val="00EB74AD"/>
    <w:rsid w:val="00EC382F"/>
    <w:rsid w:val="00EF1212"/>
    <w:rsid w:val="00F10A29"/>
    <w:rsid w:val="00F2392A"/>
    <w:rsid w:val="00F2797D"/>
    <w:rsid w:val="00F30072"/>
    <w:rsid w:val="00F3042B"/>
    <w:rsid w:val="00F35349"/>
    <w:rsid w:val="00F7017A"/>
    <w:rsid w:val="00F71D4E"/>
    <w:rsid w:val="00F77B4F"/>
    <w:rsid w:val="00FD58FE"/>
    <w:rsid w:val="00FE3C5C"/>
    <w:rsid w:val="00FE539E"/>
    <w:rsid w:val="00FF12E4"/>
    <w:rsid w:val="00FF22E7"/>
    <w:rsid w:val="00FF3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70CE5A6"/>
  <w15:chartTrackingRefBased/>
  <w15:docId w15:val="{33F7305D-5C56-49C4-8268-810EF408A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4AA"/>
  </w:style>
  <w:style w:type="paragraph" w:styleId="Heading1">
    <w:name w:val="heading 1"/>
    <w:basedOn w:val="Normal"/>
    <w:next w:val="Normal"/>
    <w:link w:val="Heading1Char"/>
    <w:uiPriority w:val="9"/>
    <w:qFormat/>
    <w:rsid w:val="00991A76"/>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991A76"/>
    <w:pPr>
      <w:keepNext/>
      <w:keepLines/>
      <w:spacing w:before="40" w:after="0"/>
      <w:outlineLvl w:val="1"/>
    </w:pPr>
    <w:rPr>
      <w:rFonts w:asciiTheme="majorHAnsi" w:eastAsiaTheme="majorEastAsia" w:hAnsiTheme="majorHAnsi" w:cstheme="majorBidi"/>
      <w:color w:val="A5A5A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424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4AA"/>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1B2573"/>
    <w:rPr>
      <w:b/>
      <w:bCs/>
    </w:rPr>
  </w:style>
  <w:style w:type="character" w:styleId="Hyperlink">
    <w:name w:val="Hyperlink"/>
    <w:basedOn w:val="DefaultParagraphFont"/>
    <w:uiPriority w:val="99"/>
    <w:unhideWhenUsed/>
    <w:rsid w:val="0066750C"/>
    <w:rPr>
      <w:color w:val="0000FF"/>
      <w:u w:val="single"/>
    </w:rPr>
  </w:style>
  <w:style w:type="paragraph" w:styleId="NormalWeb">
    <w:name w:val="Normal (Web)"/>
    <w:basedOn w:val="Normal"/>
    <w:uiPriority w:val="99"/>
    <w:semiHidden/>
    <w:unhideWhenUsed/>
    <w:rsid w:val="006675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6750C"/>
    <w:pPr>
      <w:ind w:left="720"/>
      <w:contextualSpacing/>
    </w:pPr>
  </w:style>
  <w:style w:type="paragraph" w:styleId="Header">
    <w:name w:val="header"/>
    <w:basedOn w:val="Normal"/>
    <w:link w:val="HeaderChar"/>
    <w:uiPriority w:val="99"/>
    <w:unhideWhenUsed/>
    <w:rsid w:val="001326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6B6"/>
  </w:style>
  <w:style w:type="paragraph" w:styleId="Footer">
    <w:name w:val="footer"/>
    <w:basedOn w:val="Normal"/>
    <w:link w:val="FooterChar"/>
    <w:uiPriority w:val="99"/>
    <w:unhideWhenUsed/>
    <w:rsid w:val="001326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6B6"/>
  </w:style>
  <w:style w:type="character" w:styleId="UnresolvedMention">
    <w:name w:val="Unresolved Mention"/>
    <w:basedOn w:val="DefaultParagraphFont"/>
    <w:uiPriority w:val="99"/>
    <w:semiHidden/>
    <w:unhideWhenUsed/>
    <w:rsid w:val="00760FE3"/>
    <w:rPr>
      <w:color w:val="605E5C"/>
      <w:shd w:val="clear" w:color="auto" w:fill="E1DFDD"/>
    </w:rPr>
  </w:style>
  <w:style w:type="character" w:customStyle="1" w:styleId="Heading1Char">
    <w:name w:val="Heading 1 Char"/>
    <w:basedOn w:val="DefaultParagraphFont"/>
    <w:link w:val="Heading1"/>
    <w:uiPriority w:val="9"/>
    <w:rsid w:val="00991A76"/>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991A76"/>
    <w:pPr>
      <w:outlineLvl w:val="9"/>
    </w:pPr>
    <w:rPr>
      <w:lang w:val="en-US"/>
    </w:rPr>
  </w:style>
  <w:style w:type="character" w:customStyle="1" w:styleId="Heading2Char">
    <w:name w:val="Heading 2 Char"/>
    <w:basedOn w:val="DefaultParagraphFont"/>
    <w:link w:val="Heading2"/>
    <w:uiPriority w:val="9"/>
    <w:rsid w:val="00991A76"/>
    <w:rPr>
      <w:rFonts w:asciiTheme="majorHAnsi" w:eastAsiaTheme="majorEastAsia" w:hAnsiTheme="majorHAnsi" w:cstheme="majorBidi"/>
      <w:color w:val="A5A5A5" w:themeColor="accent1" w:themeShade="BF"/>
      <w:sz w:val="26"/>
      <w:szCs w:val="26"/>
    </w:rPr>
  </w:style>
  <w:style w:type="paragraph" w:styleId="TOC1">
    <w:name w:val="toc 1"/>
    <w:basedOn w:val="Normal"/>
    <w:next w:val="Normal"/>
    <w:autoRedefine/>
    <w:uiPriority w:val="39"/>
    <w:unhideWhenUsed/>
    <w:rsid w:val="00991A76"/>
    <w:pPr>
      <w:spacing w:after="100"/>
    </w:pPr>
  </w:style>
  <w:style w:type="paragraph" w:styleId="TOC2">
    <w:name w:val="toc 2"/>
    <w:basedOn w:val="Normal"/>
    <w:next w:val="Normal"/>
    <w:autoRedefine/>
    <w:uiPriority w:val="39"/>
    <w:unhideWhenUsed/>
    <w:rsid w:val="00991A76"/>
    <w:pPr>
      <w:spacing w:after="100"/>
      <w:ind w:left="220"/>
    </w:pPr>
  </w:style>
  <w:style w:type="paragraph" w:styleId="NoSpacing">
    <w:name w:val="No Spacing"/>
    <w:link w:val="NoSpacingChar"/>
    <w:uiPriority w:val="1"/>
    <w:qFormat/>
    <w:rsid w:val="00935A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5AE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nagementstudyguide.com/schramm-model-of-communication.htm" TargetMode="External"/><Relationship Id="rId18" Type="http://schemas.openxmlformats.org/officeDocument/2006/relationships/hyperlink" Target="https://sk.sagepub.com/books/key-concepts-in-marketing/n46.xml"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6.jpeg"/><Relationship Id="rId7" Type="http://schemas.openxmlformats.org/officeDocument/2006/relationships/footnotes" Target="footnotes.xml"/><Relationship Id="rId12" Type="http://schemas.openxmlformats.org/officeDocument/2006/relationships/hyperlink" Target="https://en.wikipedia.org/wiki/Teamwork" TargetMode="External"/><Relationship Id="rId17" Type="http://schemas.openxmlformats.org/officeDocument/2006/relationships/hyperlink" Target="https://www.managementstudyguide.com/berlo-model-of-communication.ht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oolshero.com/communication-skills/communication-cycle-shannon-weaver/"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core.ac.uk/download/pdf/62786201.pdf"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managementstudyguide.com/berlo-model-of-communication.htm" TargetMode="External"/><Relationship Id="rId22" Type="http://schemas.openxmlformats.org/officeDocument/2006/relationships/image" Target="media/image7.jpe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UWTSD 2019</CompanyAddress>
  <CompanyPhone/>
  <CompanyFax/>
  <CompanyEmail>Student ID 1900124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DA6865-17D5-4946-8D0F-4393CE72B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2637</TotalTime>
  <Pages>16</Pages>
  <Words>2480</Words>
  <Characters>14139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Academic Report</vt:lpstr>
    </vt:vector>
  </TitlesOfParts>
  <Company>1909124</Company>
  <LinksUpToDate>false</LinksUpToDate>
  <CharactersWithSpaces>16586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
  <dc:creator>Norbert Nemes</dc:creator>
  <cp:keywords/>
  <dc:description/>
  <cp:lastModifiedBy>Norbert Nemes</cp:lastModifiedBy>
  <cp:revision>105</cp:revision>
  <dcterms:created xsi:type="dcterms:W3CDTF">2019-12-03T10:54:00Z</dcterms:created>
  <dcterms:modified xsi:type="dcterms:W3CDTF">2020-01-05T21:24:00Z</dcterms:modified>
</cp:coreProperties>
</file>