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056ECDD5" w:rsidR="003B3F9D" w:rsidRPr="00A406E5" w:rsidRDefault="00DA3C46" w:rsidP="001E57C1">
            <w:pPr>
              <w:spacing w:before="120" w:after="120"/>
              <w:jc w:val="both"/>
              <w:rPr>
                <w:rFonts w:ascii="Arial" w:hAnsi="Arial" w:cs="Arial"/>
                <w:b/>
                <w:sz w:val="22"/>
                <w:szCs w:val="22"/>
              </w:rPr>
            </w:pPr>
            <w:r>
              <w:rPr>
                <w:rFonts w:ascii="Arial" w:hAnsi="Arial" w:cs="Arial"/>
                <w:b/>
                <w:sz w:val="22"/>
                <w:szCs w:val="22"/>
              </w:rPr>
              <w:t>C Knight</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2AC1ABED" w:rsidR="00152E9D" w:rsidRPr="00A406E5" w:rsidRDefault="009030E3" w:rsidP="00152E9D">
            <w:pPr>
              <w:jc w:val="center"/>
              <w:rPr>
                <w:rFonts w:ascii="Arial" w:hAnsi="Arial" w:cs="Arial"/>
                <w:sz w:val="32"/>
              </w:rPr>
            </w:pPr>
            <w:r>
              <w:rPr>
                <w:rFonts w:ascii="Arial" w:hAnsi="Arial" w:cs="Arial"/>
                <w:sz w:val="32"/>
              </w:rPr>
              <w:t>14</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45083F38" w:rsidR="00152E9D" w:rsidRPr="00A406E5" w:rsidRDefault="009030E3" w:rsidP="00152E9D">
            <w:pPr>
              <w:spacing w:after="120"/>
              <w:rPr>
                <w:rFonts w:ascii="Arial" w:hAnsi="Arial" w:cs="Arial"/>
                <w:sz w:val="14"/>
                <w:szCs w:val="14"/>
              </w:rPr>
            </w:pPr>
            <w:r>
              <w:rPr>
                <w:rFonts w:ascii="Arial" w:hAnsi="Arial" w:cs="Arial"/>
                <w:sz w:val="14"/>
                <w:szCs w:val="14"/>
              </w:rPr>
              <w:t>Good set of refs and cited within narrative</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47D6E34A" w:rsidR="00152E9D" w:rsidRPr="00A406E5" w:rsidRDefault="009030E3" w:rsidP="00152E9D">
            <w:pPr>
              <w:jc w:val="center"/>
              <w:rPr>
                <w:rFonts w:ascii="Arial" w:hAnsi="Arial" w:cs="Arial"/>
                <w:sz w:val="32"/>
              </w:rPr>
            </w:pPr>
            <w:r>
              <w:rPr>
                <w:rFonts w:ascii="Arial" w:hAnsi="Arial" w:cs="Arial"/>
                <w:sz w:val="32"/>
              </w:rPr>
              <w:t>14</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77777777" w:rsidR="00152E9D" w:rsidRPr="00A406E5" w:rsidRDefault="00152E9D" w:rsidP="00152E9D">
            <w:pPr>
              <w:spacing w:after="120"/>
              <w:rPr>
                <w:rFonts w:ascii="Arial" w:hAnsi="Arial" w:cs="Arial"/>
                <w:sz w:val="14"/>
                <w:szCs w:val="14"/>
              </w:rPr>
            </w:pPr>
          </w:p>
          <w:p w14:paraId="624CB954" w14:textId="6C86FDFD" w:rsidR="00152E9D" w:rsidRPr="00A406E5" w:rsidRDefault="009030E3" w:rsidP="00152E9D">
            <w:pPr>
              <w:spacing w:after="120"/>
              <w:rPr>
                <w:rFonts w:ascii="Arial" w:hAnsi="Arial" w:cs="Arial"/>
                <w:sz w:val="14"/>
                <w:szCs w:val="14"/>
              </w:rPr>
            </w:pPr>
            <w:r>
              <w:rPr>
                <w:rFonts w:ascii="Arial" w:hAnsi="Arial" w:cs="Arial"/>
                <w:sz w:val="14"/>
                <w:szCs w:val="14"/>
              </w:rPr>
              <w:t>Good intro  and background research into  explosive fills, with material models researched.</w:t>
            </w: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2C5A8ECE" w:rsidR="00152E9D" w:rsidRPr="00A406E5" w:rsidRDefault="009030E3" w:rsidP="00152E9D">
            <w:pPr>
              <w:jc w:val="center"/>
              <w:rPr>
                <w:rFonts w:ascii="Arial" w:hAnsi="Arial" w:cs="Arial"/>
                <w:sz w:val="32"/>
              </w:rPr>
            </w:pPr>
            <w:r>
              <w:rPr>
                <w:rFonts w:ascii="Arial" w:hAnsi="Arial" w:cs="Arial"/>
                <w:sz w:val="32"/>
              </w:rPr>
              <w:t>14</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77777777" w:rsidR="00152E9D" w:rsidRPr="00A406E5" w:rsidRDefault="00152E9D" w:rsidP="00152E9D">
            <w:pPr>
              <w:spacing w:after="120"/>
              <w:rPr>
                <w:rFonts w:ascii="Arial" w:hAnsi="Arial" w:cs="Arial"/>
                <w:sz w:val="14"/>
                <w:szCs w:val="14"/>
              </w:rPr>
            </w:pPr>
          </w:p>
          <w:p w14:paraId="79413DE9" w14:textId="025976DB" w:rsidR="00152E9D" w:rsidRPr="00A406E5" w:rsidRDefault="009030E3" w:rsidP="00152E9D">
            <w:pPr>
              <w:spacing w:after="120"/>
              <w:rPr>
                <w:rFonts w:ascii="Arial" w:hAnsi="Arial" w:cs="Arial"/>
                <w:sz w:val="14"/>
                <w:szCs w:val="14"/>
              </w:rPr>
            </w:pPr>
            <w:r>
              <w:rPr>
                <w:rFonts w:ascii="Arial" w:hAnsi="Arial" w:cs="Arial"/>
                <w:sz w:val="14"/>
                <w:szCs w:val="14"/>
              </w:rPr>
              <w:t>Simulation results nicely presented with comparison graph and good reference to  other researchers in discussion.</w:t>
            </w: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08CD87D5" w:rsidR="00152E9D" w:rsidRPr="00A406E5" w:rsidRDefault="009030E3" w:rsidP="00152E9D">
            <w:pPr>
              <w:jc w:val="center"/>
              <w:rPr>
                <w:rFonts w:ascii="Arial" w:hAnsi="Arial" w:cs="Arial"/>
                <w:sz w:val="32"/>
              </w:rPr>
            </w:pPr>
            <w:r>
              <w:rPr>
                <w:rFonts w:ascii="Arial" w:hAnsi="Arial" w:cs="Arial"/>
                <w:sz w:val="32"/>
              </w:rPr>
              <w:t>21</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7533570F" w:rsidR="00152E9D" w:rsidRPr="00A406E5" w:rsidRDefault="009030E3" w:rsidP="00152E9D">
            <w:pPr>
              <w:spacing w:after="120"/>
              <w:rPr>
                <w:rFonts w:ascii="Arial" w:hAnsi="Arial" w:cs="Arial"/>
                <w:sz w:val="14"/>
                <w:szCs w:val="14"/>
              </w:rPr>
            </w:pPr>
            <w:r>
              <w:rPr>
                <w:rFonts w:ascii="Arial" w:hAnsi="Arial" w:cs="Arial"/>
                <w:sz w:val="14"/>
                <w:szCs w:val="14"/>
              </w:rPr>
              <w:t xml:space="preserve">Competent  use of software </w:t>
            </w: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41B1F6AA" w:rsidR="00152E9D" w:rsidRPr="00A406E5" w:rsidRDefault="009030E3" w:rsidP="00152E9D">
            <w:pPr>
              <w:jc w:val="center"/>
              <w:rPr>
                <w:rFonts w:ascii="Arial" w:hAnsi="Arial" w:cs="Arial"/>
                <w:sz w:val="32"/>
              </w:rPr>
            </w:pPr>
            <w:r>
              <w:rPr>
                <w:rFonts w:ascii="Arial" w:hAnsi="Arial" w:cs="Arial"/>
                <w:sz w:val="32"/>
              </w:rPr>
              <w:t>7</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236B0631" w:rsidR="00152E9D" w:rsidRPr="00A406E5" w:rsidRDefault="009030E3" w:rsidP="00152E9D">
            <w:pPr>
              <w:spacing w:after="120"/>
              <w:rPr>
                <w:rFonts w:ascii="Arial" w:hAnsi="Arial" w:cs="Arial"/>
                <w:sz w:val="14"/>
                <w:szCs w:val="14"/>
              </w:rPr>
            </w:pPr>
            <w:r>
              <w:rPr>
                <w:rFonts w:ascii="Arial" w:hAnsi="Arial" w:cs="Arial"/>
                <w:sz w:val="14"/>
                <w:szCs w:val="14"/>
              </w:rPr>
              <w:t xml:space="preserve">Good structure and abstract although I like to  see sections numbered </w:t>
            </w:r>
            <w:r w:rsidR="001F3F2C">
              <w:rPr>
                <w:rFonts w:ascii="Arial" w:hAnsi="Arial" w:cs="Arial"/>
                <w:sz w:val="14"/>
                <w:szCs w:val="14"/>
              </w:rPr>
              <w:t xml:space="preserve"> and list of figures at start not end</w:t>
            </w:r>
            <w:bookmarkStart w:id="0" w:name="_GoBack"/>
            <w:bookmarkEnd w:id="0"/>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2C0471DF" w:rsidR="00152E9D" w:rsidRPr="00A406E5" w:rsidRDefault="009030E3" w:rsidP="00152E9D">
            <w:pPr>
              <w:jc w:val="right"/>
              <w:rPr>
                <w:rFonts w:ascii="Arial" w:hAnsi="Arial" w:cs="Arial"/>
                <w:b/>
                <w:bCs/>
              </w:rPr>
            </w:pPr>
            <w:r>
              <w:rPr>
                <w:rFonts w:ascii="Arial" w:hAnsi="Arial" w:cs="Arial"/>
                <w:b/>
                <w:bCs/>
              </w:rPr>
              <w:t>70</w:t>
            </w:r>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87D52" w14:textId="77777777" w:rsidR="00FC73A1" w:rsidRDefault="00FC73A1">
      <w:r>
        <w:separator/>
      </w:r>
    </w:p>
  </w:endnote>
  <w:endnote w:type="continuationSeparator" w:id="0">
    <w:p w14:paraId="79011185" w14:textId="77777777" w:rsidR="00FC73A1" w:rsidRDefault="00FC73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5C209B" w14:textId="77777777" w:rsidR="00FC73A1" w:rsidRDefault="00FC73A1">
      <w:r>
        <w:separator/>
      </w:r>
    </w:p>
  </w:footnote>
  <w:footnote w:type="continuationSeparator" w:id="0">
    <w:p w14:paraId="73468810" w14:textId="77777777" w:rsidR="00FC73A1" w:rsidRDefault="00FC73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3F2C"/>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30E3"/>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A3C46"/>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C73A1"/>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9</Pages>
  <Words>3711</Words>
  <Characters>21156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5</cp:revision>
  <cp:lastPrinted>2014-10-10T07:42:00Z</cp:lastPrinted>
  <dcterms:created xsi:type="dcterms:W3CDTF">2022-01-13T12:41:00Z</dcterms:created>
  <dcterms:modified xsi:type="dcterms:W3CDTF">2022-01-23T23:03:00Z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