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E65C7B" w14:textId="77777777" w:rsidR="0098195B" w:rsidRDefault="003E348B">
      <w:r w:rsidRPr="003E348B">
        <w:t>It was very early in the morning, the streets clean and deserted</w:t>
      </w:r>
      <w:r>
        <w:t>.</w:t>
      </w:r>
      <w:r w:rsidRPr="003E348B">
        <w:t xml:space="preserve"> I was walking to the station. As I compared the tower clock with my </w:t>
      </w:r>
      <w:proofErr w:type="gramStart"/>
      <w:r w:rsidRPr="003E348B">
        <w:t>watch</w:t>
      </w:r>
      <w:proofErr w:type="gramEnd"/>
      <w:r w:rsidRPr="003E348B">
        <w:t xml:space="preserve"> I realized that it was already much later than I had thought</w:t>
      </w:r>
      <w:r>
        <w:t>.</w:t>
      </w:r>
      <w:r w:rsidRPr="003E348B">
        <w:t xml:space="preserve"> I had to hurry</w:t>
      </w:r>
      <w:r>
        <w:t>.</w:t>
      </w:r>
      <w:r w:rsidRPr="003E348B">
        <w:t xml:space="preserve"> </w:t>
      </w:r>
      <w:r>
        <w:t>T</w:t>
      </w:r>
      <w:r w:rsidRPr="003E348B">
        <w:t>he shock of this discovery made me unsure of the way</w:t>
      </w:r>
      <w:r>
        <w:t>.</w:t>
      </w:r>
      <w:r w:rsidRPr="003E348B">
        <w:t xml:space="preserve"> I did not yet know my way very well in this town; luckily, a policeman was nearby</w:t>
      </w:r>
      <w:r>
        <w:t>.</w:t>
      </w:r>
      <w:r w:rsidRPr="003E348B">
        <w:t xml:space="preserve"> I ran up to him and breathlessly asked him the way. He smiled and said: </w:t>
      </w:r>
    </w:p>
    <w:p w14:paraId="0E3FD01A" w14:textId="77777777" w:rsidR="0098195B" w:rsidRDefault="003E348B">
      <w:r w:rsidRPr="003E348B">
        <w:t>“From me you want to know the way?”</w:t>
      </w:r>
      <w:r w:rsidRPr="003E348B">
        <w:t> </w:t>
      </w:r>
    </w:p>
    <w:p w14:paraId="647D0B61" w14:textId="77777777" w:rsidR="0098195B" w:rsidRDefault="003E348B">
      <w:r w:rsidRPr="003E348B">
        <w:t>“Yes,” I said, “since I cannot find it myself.”</w:t>
      </w:r>
      <w:r w:rsidRPr="003E348B">
        <w:t> </w:t>
      </w:r>
    </w:p>
    <w:p w14:paraId="6A4DB6BD" w14:textId="411F2FE4" w:rsidR="00016294" w:rsidRDefault="003E348B">
      <w:r w:rsidRPr="003E348B">
        <w:t>“Give it up! Give it up,” he said, and turned away with a sudden jerk, like people who want to be alone with their laughter.</w:t>
      </w:r>
    </w:p>
    <w:p w14:paraId="161865EF" w14:textId="4B1B7B2E" w:rsidR="0098195B" w:rsidRDefault="0098195B">
      <w:r>
        <w:t>Franz Kafka ‘Give it Up’ c. 1925</w:t>
      </w:r>
    </w:p>
    <w:p w14:paraId="2561577C" w14:textId="77777777" w:rsidR="0098195B" w:rsidRDefault="0098195B"/>
    <w:p w14:paraId="70362953" w14:textId="6313BC45" w:rsidR="0098195B" w:rsidRPr="0098195B" w:rsidRDefault="0098195B" w:rsidP="0098195B">
      <w:pPr>
        <w:rPr>
          <w:sz w:val="20"/>
          <w:szCs w:val="20"/>
        </w:rPr>
      </w:pPr>
      <w:r w:rsidRPr="0098195B">
        <w:rPr>
          <w:sz w:val="20"/>
          <w:szCs w:val="20"/>
        </w:rPr>
        <w:t xml:space="preserve">Gibs auf! </w:t>
      </w:r>
    </w:p>
    <w:p w14:paraId="68DC538E" w14:textId="77777777" w:rsidR="0098195B" w:rsidRPr="0098195B" w:rsidRDefault="0098195B" w:rsidP="0098195B">
      <w:pPr>
        <w:spacing w:after="0"/>
        <w:rPr>
          <w:sz w:val="20"/>
          <w:szCs w:val="20"/>
        </w:rPr>
      </w:pPr>
      <w:r w:rsidRPr="0098195B">
        <w:rPr>
          <w:sz w:val="20"/>
          <w:szCs w:val="20"/>
        </w:rPr>
        <w:t xml:space="preserve">Es war </w:t>
      </w:r>
      <w:proofErr w:type="spellStart"/>
      <w:r w:rsidRPr="0098195B">
        <w:rPr>
          <w:sz w:val="20"/>
          <w:szCs w:val="20"/>
        </w:rPr>
        <w:t>sehr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früh</w:t>
      </w:r>
      <w:proofErr w:type="spellEnd"/>
      <w:r w:rsidRPr="0098195B">
        <w:rPr>
          <w:sz w:val="20"/>
          <w:szCs w:val="20"/>
        </w:rPr>
        <w:t xml:space="preserve"> am Morgen, die </w:t>
      </w:r>
      <w:proofErr w:type="spellStart"/>
      <w:r w:rsidRPr="0098195B">
        <w:rPr>
          <w:sz w:val="20"/>
          <w:szCs w:val="20"/>
        </w:rPr>
        <w:t>Straßen</w:t>
      </w:r>
      <w:proofErr w:type="spellEnd"/>
      <w:r w:rsidRPr="0098195B">
        <w:rPr>
          <w:sz w:val="20"/>
          <w:szCs w:val="20"/>
        </w:rPr>
        <w:t xml:space="preserve"> rein und leer, ich ging </w:t>
      </w:r>
      <w:proofErr w:type="spellStart"/>
      <w:r w:rsidRPr="0098195B">
        <w:rPr>
          <w:sz w:val="20"/>
          <w:szCs w:val="20"/>
        </w:rPr>
        <w:t>zum</w:t>
      </w:r>
      <w:proofErr w:type="spellEnd"/>
      <w:r w:rsidRPr="0098195B">
        <w:rPr>
          <w:sz w:val="20"/>
          <w:szCs w:val="20"/>
        </w:rPr>
        <w:t xml:space="preserve"> Bahnhof. Als ich </w:t>
      </w:r>
      <w:proofErr w:type="spellStart"/>
      <w:r w:rsidRPr="0098195B">
        <w:rPr>
          <w:sz w:val="20"/>
          <w:szCs w:val="20"/>
        </w:rPr>
        <w:t>eine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Turmuhr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mit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meiner</w:t>
      </w:r>
      <w:proofErr w:type="spellEnd"/>
      <w:r w:rsidRPr="0098195B">
        <w:rPr>
          <w:sz w:val="20"/>
          <w:szCs w:val="20"/>
        </w:rPr>
        <w:t xml:space="preserve"> Uhr </w:t>
      </w:r>
      <w:proofErr w:type="spellStart"/>
      <w:r w:rsidRPr="0098195B">
        <w:rPr>
          <w:sz w:val="20"/>
          <w:szCs w:val="20"/>
        </w:rPr>
        <w:t>verglich</w:t>
      </w:r>
      <w:proofErr w:type="spellEnd"/>
      <w:r w:rsidRPr="0098195B">
        <w:rPr>
          <w:sz w:val="20"/>
          <w:szCs w:val="20"/>
        </w:rPr>
        <w:t xml:space="preserve">, </w:t>
      </w:r>
      <w:proofErr w:type="spellStart"/>
      <w:r w:rsidRPr="0098195B">
        <w:rPr>
          <w:sz w:val="20"/>
          <w:szCs w:val="20"/>
        </w:rPr>
        <w:t>sah</w:t>
      </w:r>
      <w:proofErr w:type="spellEnd"/>
      <w:r w:rsidRPr="0098195B">
        <w:rPr>
          <w:sz w:val="20"/>
          <w:szCs w:val="20"/>
        </w:rPr>
        <w:t xml:space="preserve"> ich, </w:t>
      </w:r>
      <w:proofErr w:type="spellStart"/>
      <w:r w:rsidRPr="0098195B">
        <w:rPr>
          <w:sz w:val="20"/>
          <w:szCs w:val="20"/>
        </w:rPr>
        <w:t>daß</w:t>
      </w:r>
      <w:proofErr w:type="spellEnd"/>
      <w:r w:rsidRPr="0098195B">
        <w:rPr>
          <w:sz w:val="20"/>
          <w:szCs w:val="20"/>
        </w:rPr>
        <w:t xml:space="preserve"> es </w:t>
      </w:r>
      <w:proofErr w:type="spellStart"/>
      <w:r w:rsidRPr="0098195B">
        <w:rPr>
          <w:sz w:val="20"/>
          <w:szCs w:val="20"/>
        </w:rPr>
        <w:t>schon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viel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später</w:t>
      </w:r>
      <w:proofErr w:type="spellEnd"/>
      <w:r w:rsidRPr="0098195B">
        <w:rPr>
          <w:sz w:val="20"/>
          <w:szCs w:val="20"/>
        </w:rPr>
        <w:t xml:space="preserve"> war, </w:t>
      </w:r>
      <w:proofErr w:type="spellStart"/>
      <w:r w:rsidRPr="0098195B">
        <w:rPr>
          <w:sz w:val="20"/>
          <w:szCs w:val="20"/>
        </w:rPr>
        <w:t>als</w:t>
      </w:r>
      <w:proofErr w:type="spellEnd"/>
      <w:r w:rsidRPr="0098195B">
        <w:rPr>
          <w:sz w:val="20"/>
          <w:szCs w:val="20"/>
        </w:rPr>
        <w:t xml:space="preserve"> ich </w:t>
      </w:r>
      <w:proofErr w:type="spellStart"/>
      <w:r w:rsidRPr="0098195B">
        <w:rPr>
          <w:sz w:val="20"/>
          <w:szCs w:val="20"/>
        </w:rPr>
        <w:t>geglaubt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hatte</w:t>
      </w:r>
      <w:proofErr w:type="spellEnd"/>
      <w:r w:rsidRPr="0098195B">
        <w:rPr>
          <w:sz w:val="20"/>
          <w:szCs w:val="20"/>
        </w:rPr>
        <w:t xml:space="preserve">, ich </w:t>
      </w:r>
      <w:proofErr w:type="spellStart"/>
      <w:r w:rsidRPr="0098195B">
        <w:rPr>
          <w:sz w:val="20"/>
          <w:szCs w:val="20"/>
        </w:rPr>
        <w:t>mußte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mich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sehr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beeilen</w:t>
      </w:r>
      <w:proofErr w:type="spellEnd"/>
      <w:r w:rsidRPr="0098195B">
        <w:rPr>
          <w:sz w:val="20"/>
          <w:szCs w:val="20"/>
        </w:rPr>
        <w:t xml:space="preserve">, der </w:t>
      </w:r>
      <w:proofErr w:type="spellStart"/>
      <w:r w:rsidRPr="0098195B">
        <w:rPr>
          <w:sz w:val="20"/>
          <w:szCs w:val="20"/>
        </w:rPr>
        <w:t>Schrecken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über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diese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Entdeckung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ließ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mich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im</w:t>
      </w:r>
      <w:proofErr w:type="spellEnd"/>
      <w:r w:rsidRPr="0098195B">
        <w:rPr>
          <w:sz w:val="20"/>
          <w:szCs w:val="20"/>
        </w:rPr>
        <w:t xml:space="preserve"> Weg </w:t>
      </w:r>
      <w:proofErr w:type="spellStart"/>
      <w:r w:rsidRPr="0098195B">
        <w:rPr>
          <w:sz w:val="20"/>
          <w:szCs w:val="20"/>
        </w:rPr>
        <w:t>unsicher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werden</w:t>
      </w:r>
      <w:proofErr w:type="spellEnd"/>
      <w:r w:rsidRPr="0098195B">
        <w:rPr>
          <w:sz w:val="20"/>
          <w:szCs w:val="20"/>
        </w:rPr>
        <w:t xml:space="preserve">, ich </w:t>
      </w:r>
      <w:proofErr w:type="spellStart"/>
      <w:r w:rsidRPr="0098195B">
        <w:rPr>
          <w:sz w:val="20"/>
          <w:szCs w:val="20"/>
        </w:rPr>
        <w:t>kannte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mich</w:t>
      </w:r>
      <w:proofErr w:type="spellEnd"/>
      <w:r w:rsidRPr="0098195B">
        <w:rPr>
          <w:sz w:val="20"/>
          <w:szCs w:val="20"/>
        </w:rPr>
        <w:t xml:space="preserve"> in </w:t>
      </w:r>
      <w:proofErr w:type="spellStart"/>
      <w:r w:rsidRPr="0098195B">
        <w:rPr>
          <w:sz w:val="20"/>
          <w:szCs w:val="20"/>
        </w:rPr>
        <w:t>dieser</w:t>
      </w:r>
      <w:proofErr w:type="spellEnd"/>
      <w:r w:rsidRPr="0098195B">
        <w:rPr>
          <w:sz w:val="20"/>
          <w:szCs w:val="20"/>
        </w:rPr>
        <w:t xml:space="preserve"> Stadt </w:t>
      </w:r>
      <w:proofErr w:type="spellStart"/>
      <w:r w:rsidRPr="0098195B">
        <w:rPr>
          <w:sz w:val="20"/>
          <w:szCs w:val="20"/>
        </w:rPr>
        <w:t>noch</w:t>
      </w:r>
      <w:proofErr w:type="spellEnd"/>
      <w:r w:rsidRPr="0098195B">
        <w:rPr>
          <w:sz w:val="20"/>
          <w:szCs w:val="20"/>
        </w:rPr>
        <w:t xml:space="preserve"> nicht </w:t>
      </w:r>
      <w:proofErr w:type="spellStart"/>
      <w:r w:rsidRPr="0098195B">
        <w:rPr>
          <w:sz w:val="20"/>
          <w:szCs w:val="20"/>
        </w:rPr>
        <w:t>sehr</w:t>
      </w:r>
      <w:proofErr w:type="spellEnd"/>
      <w:r w:rsidRPr="0098195B">
        <w:rPr>
          <w:sz w:val="20"/>
          <w:szCs w:val="20"/>
        </w:rPr>
        <w:t xml:space="preserve"> gut </w:t>
      </w:r>
      <w:proofErr w:type="spellStart"/>
      <w:r w:rsidRPr="0098195B">
        <w:rPr>
          <w:sz w:val="20"/>
          <w:szCs w:val="20"/>
        </w:rPr>
        <w:t>aus</w:t>
      </w:r>
      <w:proofErr w:type="spellEnd"/>
      <w:r w:rsidRPr="0098195B">
        <w:rPr>
          <w:sz w:val="20"/>
          <w:szCs w:val="20"/>
        </w:rPr>
        <w:t xml:space="preserve">, </w:t>
      </w:r>
      <w:proofErr w:type="spellStart"/>
      <w:r w:rsidRPr="0098195B">
        <w:rPr>
          <w:sz w:val="20"/>
          <w:szCs w:val="20"/>
        </w:rPr>
        <w:t>glücklicherweise</w:t>
      </w:r>
      <w:proofErr w:type="spellEnd"/>
      <w:r w:rsidRPr="0098195B">
        <w:rPr>
          <w:sz w:val="20"/>
          <w:szCs w:val="20"/>
        </w:rPr>
        <w:t xml:space="preserve"> war </w:t>
      </w:r>
      <w:proofErr w:type="spellStart"/>
      <w:r w:rsidRPr="0098195B">
        <w:rPr>
          <w:sz w:val="20"/>
          <w:szCs w:val="20"/>
        </w:rPr>
        <w:t>ein</w:t>
      </w:r>
      <w:proofErr w:type="spellEnd"/>
      <w:r w:rsidRPr="0098195B">
        <w:rPr>
          <w:sz w:val="20"/>
          <w:szCs w:val="20"/>
        </w:rPr>
        <w:t xml:space="preserve"> Schutzmann in der </w:t>
      </w:r>
      <w:proofErr w:type="spellStart"/>
      <w:r w:rsidRPr="0098195B">
        <w:rPr>
          <w:sz w:val="20"/>
          <w:szCs w:val="20"/>
        </w:rPr>
        <w:t>Nähe</w:t>
      </w:r>
      <w:proofErr w:type="spellEnd"/>
      <w:r w:rsidRPr="0098195B">
        <w:rPr>
          <w:sz w:val="20"/>
          <w:szCs w:val="20"/>
        </w:rPr>
        <w:t xml:space="preserve">, ich lief </w:t>
      </w:r>
      <w:proofErr w:type="spellStart"/>
      <w:r w:rsidRPr="0098195B">
        <w:rPr>
          <w:sz w:val="20"/>
          <w:szCs w:val="20"/>
        </w:rPr>
        <w:t>zu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ihm</w:t>
      </w:r>
      <w:proofErr w:type="spellEnd"/>
      <w:r w:rsidRPr="0098195B">
        <w:rPr>
          <w:sz w:val="20"/>
          <w:szCs w:val="20"/>
        </w:rPr>
        <w:t xml:space="preserve"> und </w:t>
      </w:r>
      <w:proofErr w:type="spellStart"/>
      <w:r w:rsidRPr="0098195B">
        <w:rPr>
          <w:sz w:val="20"/>
          <w:szCs w:val="20"/>
        </w:rPr>
        <w:t>fragte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ihn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atemlos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nach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dem</w:t>
      </w:r>
      <w:proofErr w:type="spellEnd"/>
      <w:r w:rsidRPr="0098195B">
        <w:rPr>
          <w:sz w:val="20"/>
          <w:szCs w:val="20"/>
        </w:rPr>
        <w:t xml:space="preserve"> Weg. Er </w:t>
      </w:r>
      <w:proofErr w:type="spellStart"/>
      <w:r w:rsidRPr="0098195B">
        <w:rPr>
          <w:sz w:val="20"/>
          <w:szCs w:val="20"/>
        </w:rPr>
        <w:t>lächelte</w:t>
      </w:r>
      <w:proofErr w:type="spellEnd"/>
      <w:r w:rsidRPr="0098195B">
        <w:rPr>
          <w:sz w:val="20"/>
          <w:szCs w:val="20"/>
        </w:rPr>
        <w:t xml:space="preserve"> und </w:t>
      </w:r>
      <w:proofErr w:type="spellStart"/>
      <w:r w:rsidRPr="0098195B">
        <w:rPr>
          <w:sz w:val="20"/>
          <w:szCs w:val="20"/>
        </w:rPr>
        <w:t>sagte</w:t>
      </w:r>
      <w:proofErr w:type="spellEnd"/>
      <w:r w:rsidRPr="0098195B">
        <w:rPr>
          <w:sz w:val="20"/>
          <w:szCs w:val="20"/>
        </w:rPr>
        <w:t>:</w:t>
      </w:r>
    </w:p>
    <w:p w14:paraId="677E58E8" w14:textId="77777777" w:rsidR="0098195B" w:rsidRPr="0098195B" w:rsidRDefault="0098195B" w:rsidP="0098195B">
      <w:pPr>
        <w:spacing w:after="0"/>
        <w:rPr>
          <w:sz w:val="20"/>
          <w:szCs w:val="20"/>
        </w:rPr>
      </w:pPr>
      <w:r w:rsidRPr="0098195B">
        <w:rPr>
          <w:sz w:val="20"/>
          <w:szCs w:val="20"/>
        </w:rPr>
        <w:t xml:space="preserve">»Von mir </w:t>
      </w:r>
      <w:proofErr w:type="spellStart"/>
      <w:r w:rsidRPr="0098195B">
        <w:rPr>
          <w:sz w:val="20"/>
          <w:szCs w:val="20"/>
        </w:rPr>
        <w:t>willst</w:t>
      </w:r>
      <w:proofErr w:type="spellEnd"/>
      <w:r w:rsidRPr="0098195B">
        <w:rPr>
          <w:sz w:val="20"/>
          <w:szCs w:val="20"/>
        </w:rPr>
        <w:t xml:space="preserve"> du den Weg </w:t>
      </w:r>
      <w:proofErr w:type="spellStart"/>
      <w:proofErr w:type="gramStart"/>
      <w:r w:rsidRPr="0098195B">
        <w:rPr>
          <w:sz w:val="20"/>
          <w:szCs w:val="20"/>
        </w:rPr>
        <w:t>erfahren</w:t>
      </w:r>
      <w:proofErr w:type="spellEnd"/>
      <w:r w:rsidRPr="0098195B">
        <w:rPr>
          <w:sz w:val="20"/>
          <w:szCs w:val="20"/>
        </w:rPr>
        <w:t>?«</w:t>
      </w:r>
      <w:proofErr w:type="gramEnd"/>
    </w:p>
    <w:p w14:paraId="7525B2D1" w14:textId="77777777" w:rsidR="0098195B" w:rsidRPr="0098195B" w:rsidRDefault="0098195B" w:rsidP="0098195B">
      <w:pPr>
        <w:spacing w:after="0"/>
        <w:rPr>
          <w:sz w:val="20"/>
          <w:szCs w:val="20"/>
        </w:rPr>
      </w:pPr>
      <w:r w:rsidRPr="0098195B">
        <w:rPr>
          <w:sz w:val="20"/>
          <w:szCs w:val="20"/>
        </w:rPr>
        <w:t xml:space="preserve">»Ja«, </w:t>
      </w:r>
      <w:proofErr w:type="spellStart"/>
      <w:r w:rsidRPr="0098195B">
        <w:rPr>
          <w:sz w:val="20"/>
          <w:szCs w:val="20"/>
        </w:rPr>
        <w:t>sagte</w:t>
      </w:r>
      <w:proofErr w:type="spellEnd"/>
      <w:r w:rsidRPr="0098195B">
        <w:rPr>
          <w:sz w:val="20"/>
          <w:szCs w:val="20"/>
        </w:rPr>
        <w:t xml:space="preserve"> ich, »da ich </w:t>
      </w:r>
      <w:proofErr w:type="spellStart"/>
      <w:r w:rsidRPr="0098195B">
        <w:rPr>
          <w:sz w:val="20"/>
          <w:szCs w:val="20"/>
        </w:rPr>
        <w:t>ihn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selbst</w:t>
      </w:r>
      <w:proofErr w:type="spellEnd"/>
      <w:r w:rsidRPr="0098195B">
        <w:rPr>
          <w:sz w:val="20"/>
          <w:szCs w:val="20"/>
        </w:rPr>
        <w:t xml:space="preserve"> nicht </w:t>
      </w:r>
      <w:proofErr w:type="spellStart"/>
      <w:r w:rsidRPr="0098195B">
        <w:rPr>
          <w:sz w:val="20"/>
          <w:szCs w:val="20"/>
        </w:rPr>
        <w:t>finden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proofErr w:type="gramStart"/>
      <w:r w:rsidRPr="0098195B">
        <w:rPr>
          <w:sz w:val="20"/>
          <w:szCs w:val="20"/>
        </w:rPr>
        <w:t>kann</w:t>
      </w:r>
      <w:proofErr w:type="spellEnd"/>
      <w:r w:rsidRPr="0098195B">
        <w:rPr>
          <w:sz w:val="20"/>
          <w:szCs w:val="20"/>
        </w:rPr>
        <w:t>.«</w:t>
      </w:r>
      <w:proofErr w:type="gramEnd"/>
    </w:p>
    <w:p w14:paraId="4249E367" w14:textId="77777777" w:rsidR="0098195B" w:rsidRPr="0098195B" w:rsidRDefault="0098195B" w:rsidP="0098195B">
      <w:pPr>
        <w:spacing w:after="0"/>
        <w:rPr>
          <w:sz w:val="20"/>
          <w:szCs w:val="20"/>
        </w:rPr>
      </w:pPr>
      <w:r w:rsidRPr="0098195B">
        <w:rPr>
          <w:sz w:val="20"/>
          <w:szCs w:val="20"/>
        </w:rPr>
        <w:t xml:space="preserve">»Gibs auf, gibs auf«, </w:t>
      </w:r>
      <w:proofErr w:type="spellStart"/>
      <w:r w:rsidRPr="0098195B">
        <w:rPr>
          <w:sz w:val="20"/>
          <w:szCs w:val="20"/>
        </w:rPr>
        <w:t>sagte</w:t>
      </w:r>
      <w:proofErr w:type="spellEnd"/>
      <w:r w:rsidRPr="0098195B">
        <w:rPr>
          <w:sz w:val="20"/>
          <w:szCs w:val="20"/>
        </w:rPr>
        <w:t xml:space="preserve"> er und </w:t>
      </w:r>
      <w:proofErr w:type="spellStart"/>
      <w:r w:rsidRPr="0098195B">
        <w:rPr>
          <w:sz w:val="20"/>
          <w:szCs w:val="20"/>
        </w:rPr>
        <w:t>wandte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sich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mit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einem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großen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Schwunge</w:t>
      </w:r>
      <w:proofErr w:type="spellEnd"/>
      <w:r w:rsidRPr="0098195B">
        <w:rPr>
          <w:sz w:val="20"/>
          <w:szCs w:val="20"/>
        </w:rPr>
        <w:t xml:space="preserve"> ab, so </w:t>
      </w:r>
      <w:proofErr w:type="spellStart"/>
      <w:r w:rsidRPr="0098195B">
        <w:rPr>
          <w:sz w:val="20"/>
          <w:szCs w:val="20"/>
        </w:rPr>
        <w:t>wie</w:t>
      </w:r>
      <w:proofErr w:type="spellEnd"/>
      <w:r w:rsidRPr="0098195B">
        <w:rPr>
          <w:sz w:val="20"/>
          <w:szCs w:val="20"/>
        </w:rPr>
        <w:t xml:space="preserve"> Leute, die </w:t>
      </w:r>
      <w:proofErr w:type="spellStart"/>
      <w:r w:rsidRPr="0098195B">
        <w:rPr>
          <w:sz w:val="20"/>
          <w:szCs w:val="20"/>
        </w:rPr>
        <w:t>mit</w:t>
      </w:r>
      <w:proofErr w:type="spellEnd"/>
      <w:r w:rsidRPr="0098195B">
        <w:rPr>
          <w:sz w:val="20"/>
          <w:szCs w:val="20"/>
        </w:rPr>
        <w:t xml:space="preserve"> </w:t>
      </w:r>
      <w:proofErr w:type="spellStart"/>
      <w:r w:rsidRPr="0098195B">
        <w:rPr>
          <w:sz w:val="20"/>
          <w:szCs w:val="20"/>
        </w:rPr>
        <w:t>ihrem</w:t>
      </w:r>
      <w:proofErr w:type="spellEnd"/>
      <w:r w:rsidRPr="0098195B">
        <w:rPr>
          <w:sz w:val="20"/>
          <w:szCs w:val="20"/>
        </w:rPr>
        <w:t xml:space="preserve"> Lachen </w:t>
      </w:r>
      <w:proofErr w:type="spellStart"/>
      <w:r w:rsidRPr="0098195B">
        <w:rPr>
          <w:sz w:val="20"/>
          <w:szCs w:val="20"/>
        </w:rPr>
        <w:t>allein</w:t>
      </w:r>
      <w:proofErr w:type="spellEnd"/>
      <w:r w:rsidRPr="0098195B">
        <w:rPr>
          <w:sz w:val="20"/>
          <w:szCs w:val="20"/>
        </w:rPr>
        <w:t xml:space="preserve"> sein </w:t>
      </w:r>
      <w:proofErr w:type="spellStart"/>
      <w:r w:rsidRPr="0098195B">
        <w:rPr>
          <w:sz w:val="20"/>
          <w:szCs w:val="20"/>
        </w:rPr>
        <w:t>wollen</w:t>
      </w:r>
      <w:proofErr w:type="spellEnd"/>
      <w:r w:rsidRPr="0098195B">
        <w:rPr>
          <w:sz w:val="20"/>
          <w:szCs w:val="20"/>
        </w:rPr>
        <w:t>.</w:t>
      </w:r>
    </w:p>
    <w:p w14:paraId="3CA7DCE4" w14:textId="77777777" w:rsidR="0098195B" w:rsidRDefault="0098195B" w:rsidP="0098195B">
      <w:pPr>
        <w:spacing w:after="0"/>
      </w:pPr>
    </w:p>
    <w:sectPr w:rsidR="009819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348B"/>
    <w:rsid w:val="00016294"/>
    <w:rsid w:val="003E348B"/>
    <w:rsid w:val="004F00FF"/>
    <w:rsid w:val="0076771E"/>
    <w:rsid w:val="00947EEA"/>
    <w:rsid w:val="00971ED1"/>
    <w:rsid w:val="009819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4F922"/>
  <w15:chartTrackingRefBased/>
  <w15:docId w15:val="{B3CEF59F-D793-4218-9DD1-730692980D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348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348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348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348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348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348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348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348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348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348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348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348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348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348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348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348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348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348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348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348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348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348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348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348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348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348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348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348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348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205</Words>
  <Characters>1174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Wright</dc:creator>
  <cp:keywords/>
  <dc:description/>
  <cp:lastModifiedBy>Paul Wright</cp:lastModifiedBy>
  <cp:revision>1</cp:revision>
  <dcterms:created xsi:type="dcterms:W3CDTF">2026-09-28T13:28:00Z</dcterms:created>
  <dcterms:modified xsi:type="dcterms:W3CDTF">2026-09-28T14:05:00Z</dcterms:modified>
</cp:coreProperties>
</file>