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B34FB0" w14:textId="5712528F" w:rsidR="00CF4401" w:rsidRPr="00CF4401" w:rsidRDefault="00CF4401" w:rsidP="00CF4401">
      <w:pPr>
        <w:spacing w:line="360" w:lineRule="auto"/>
        <w:jc w:val="center"/>
        <w:rPr>
          <w:rFonts w:ascii="Arial" w:hAnsi="Arial" w:cs="Arial"/>
          <w:b/>
          <w:sz w:val="36"/>
          <w:szCs w:val="36"/>
        </w:rPr>
      </w:pPr>
      <w:r w:rsidRPr="00CF4401">
        <w:rPr>
          <w:rFonts w:ascii="Arial" w:hAnsi="Arial" w:cs="Arial"/>
          <w:b/>
          <w:sz w:val="36"/>
          <w:szCs w:val="36"/>
        </w:rPr>
        <w:t>Management and Organisational Behaviour</w:t>
      </w:r>
    </w:p>
    <w:p w14:paraId="2B3AA247" w14:textId="314B17FF" w:rsidR="00CF4401" w:rsidRPr="00CF4401" w:rsidRDefault="00CF4401" w:rsidP="00CF4401">
      <w:pPr>
        <w:spacing w:line="360" w:lineRule="auto"/>
        <w:jc w:val="center"/>
        <w:rPr>
          <w:rFonts w:ascii="Arial" w:hAnsi="Arial" w:cs="Arial"/>
          <w:b/>
          <w:sz w:val="36"/>
          <w:szCs w:val="36"/>
        </w:rPr>
      </w:pPr>
      <w:r w:rsidRPr="00CF4401">
        <w:rPr>
          <w:rFonts w:ascii="Arial" w:hAnsi="Arial" w:cs="Arial"/>
          <w:b/>
          <w:sz w:val="36"/>
          <w:szCs w:val="36"/>
        </w:rPr>
        <w:t>BMIH 5004</w:t>
      </w:r>
    </w:p>
    <w:p w14:paraId="07C4C281" w14:textId="300D9F98" w:rsidR="00CF4401" w:rsidRPr="00CF4401" w:rsidRDefault="00CF4401" w:rsidP="00CF4401">
      <w:pPr>
        <w:spacing w:line="360" w:lineRule="auto"/>
        <w:jc w:val="center"/>
        <w:rPr>
          <w:rFonts w:ascii="Arial" w:hAnsi="Arial" w:cs="Arial"/>
          <w:b/>
          <w:sz w:val="36"/>
          <w:szCs w:val="36"/>
        </w:rPr>
      </w:pPr>
      <w:r w:rsidRPr="00CF4401">
        <w:rPr>
          <w:rFonts w:ascii="Arial" w:hAnsi="Arial" w:cs="Arial"/>
          <w:b/>
          <w:sz w:val="36"/>
          <w:szCs w:val="36"/>
        </w:rPr>
        <w:t>Ionel Babache</w:t>
      </w:r>
    </w:p>
    <w:p w14:paraId="12051BFC" w14:textId="6C9C69FD" w:rsidR="00CF4401" w:rsidRPr="00CF4401" w:rsidRDefault="00CF4401" w:rsidP="00CF4401">
      <w:pPr>
        <w:spacing w:line="360" w:lineRule="auto"/>
        <w:jc w:val="center"/>
        <w:rPr>
          <w:rFonts w:ascii="Arial" w:hAnsi="Arial" w:cs="Arial"/>
          <w:b/>
          <w:sz w:val="36"/>
          <w:szCs w:val="36"/>
        </w:rPr>
      </w:pPr>
      <w:r w:rsidRPr="00CF4401">
        <w:rPr>
          <w:rFonts w:ascii="Arial" w:hAnsi="Arial" w:cs="Arial"/>
          <w:b/>
          <w:sz w:val="36"/>
          <w:szCs w:val="36"/>
        </w:rPr>
        <w:t>2241659</w:t>
      </w:r>
    </w:p>
    <w:p w14:paraId="22DEDA70" w14:textId="384B4FDB" w:rsidR="00CF4401" w:rsidRPr="00CF4401" w:rsidRDefault="00CF4401" w:rsidP="00CF4401">
      <w:pPr>
        <w:spacing w:line="360" w:lineRule="auto"/>
        <w:jc w:val="center"/>
        <w:rPr>
          <w:rFonts w:ascii="Arial" w:hAnsi="Arial" w:cs="Arial"/>
          <w:b/>
          <w:sz w:val="36"/>
          <w:szCs w:val="36"/>
        </w:rPr>
      </w:pPr>
      <w:r w:rsidRPr="00CF4401">
        <w:rPr>
          <w:rFonts w:ascii="Arial" w:hAnsi="Arial" w:cs="Arial"/>
          <w:b/>
          <w:sz w:val="36"/>
          <w:szCs w:val="36"/>
        </w:rPr>
        <w:t>Ka Po Chong</w:t>
      </w:r>
    </w:p>
    <w:p w14:paraId="690F4E90" w14:textId="77777777" w:rsidR="00CF4401" w:rsidRPr="00CF4401" w:rsidRDefault="00CF4401" w:rsidP="00CF4401">
      <w:pPr>
        <w:spacing w:line="360" w:lineRule="auto"/>
        <w:jc w:val="both"/>
        <w:rPr>
          <w:rFonts w:ascii="Arial" w:hAnsi="Arial" w:cs="Arial"/>
          <w:b/>
          <w:sz w:val="24"/>
          <w:szCs w:val="24"/>
        </w:rPr>
      </w:pPr>
    </w:p>
    <w:p w14:paraId="0B45D71D" w14:textId="77777777" w:rsidR="00CF4401" w:rsidRPr="00CF4401" w:rsidRDefault="00CF4401" w:rsidP="00CF4401">
      <w:pPr>
        <w:spacing w:line="360" w:lineRule="auto"/>
        <w:jc w:val="both"/>
        <w:rPr>
          <w:rFonts w:ascii="Arial" w:hAnsi="Arial" w:cs="Arial"/>
          <w:b/>
          <w:sz w:val="24"/>
          <w:szCs w:val="24"/>
        </w:rPr>
      </w:pPr>
    </w:p>
    <w:p w14:paraId="115A1D20" w14:textId="77777777" w:rsidR="00CF4401" w:rsidRPr="00CF4401" w:rsidRDefault="00CF4401" w:rsidP="00CF4401">
      <w:pPr>
        <w:spacing w:line="360" w:lineRule="auto"/>
        <w:jc w:val="both"/>
        <w:rPr>
          <w:rFonts w:ascii="Arial" w:hAnsi="Arial" w:cs="Arial"/>
          <w:b/>
          <w:sz w:val="24"/>
          <w:szCs w:val="24"/>
        </w:rPr>
      </w:pPr>
    </w:p>
    <w:p w14:paraId="491C00D5" w14:textId="77777777" w:rsidR="00CF4401" w:rsidRPr="00CF4401" w:rsidRDefault="00CF4401" w:rsidP="00CF4401">
      <w:pPr>
        <w:spacing w:line="360" w:lineRule="auto"/>
        <w:jc w:val="both"/>
        <w:rPr>
          <w:rFonts w:ascii="Arial" w:hAnsi="Arial" w:cs="Arial"/>
          <w:b/>
          <w:sz w:val="24"/>
          <w:szCs w:val="24"/>
        </w:rPr>
      </w:pPr>
    </w:p>
    <w:p w14:paraId="5258CBA9" w14:textId="77777777" w:rsidR="00CF4401" w:rsidRPr="00CF4401" w:rsidRDefault="00CF4401" w:rsidP="00CF4401">
      <w:pPr>
        <w:spacing w:line="360" w:lineRule="auto"/>
        <w:jc w:val="both"/>
        <w:rPr>
          <w:rFonts w:ascii="Arial" w:hAnsi="Arial" w:cs="Arial"/>
          <w:b/>
          <w:sz w:val="24"/>
          <w:szCs w:val="24"/>
        </w:rPr>
      </w:pPr>
    </w:p>
    <w:p w14:paraId="3389FBE5" w14:textId="77777777" w:rsidR="00CF4401" w:rsidRPr="00CF4401" w:rsidRDefault="00CF4401" w:rsidP="00CF4401">
      <w:pPr>
        <w:spacing w:line="360" w:lineRule="auto"/>
        <w:jc w:val="both"/>
        <w:rPr>
          <w:rFonts w:ascii="Arial" w:hAnsi="Arial" w:cs="Arial"/>
          <w:b/>
          <w:sz w:val="24"/>
          <w:szCs w:val="24"/>
        </w:rPr>
      </w:pPr>
    </w:p>
    <w:p w14:paraId="4F915070" w14:textId="77777777" w:rsidR="00CF4401" w:rsidRPr="00CF4401" w:rsidRDefault="00CF4401" w:rsidP="00CF4401">
      <w:pPr>
        <w:spacing w:line="360" w:lineRule="auto"/>
        <w:jc w:val="both"/>
        <w:rPr>
          <w:rFonts w:ascii="Arial" w:hAnsi="Arial" w:cs="Arial"/>
          <w:b/>
          <w:sz w:val="24"/>
          <w:szCs w:val="24"/>
        </w:rPr>
      </w:pPr>
    </w:p>
    <w:p w14:paraId="14C7C722" w14:textId="77777777" w:rsidR="00CF4401" w:rsidRPr="00CF4401" w:rsidRDefault="00CF4401" w:rsidP="00CF4401">
      <w:pPr>
        <w:spacing w:line="360" w:lineRule="auto"/>
        <w:jc w:val="both"/>
        <w:rPr>
          <w:rFonts w:ascii="Arial" w:hAnsi="Arial" w:cs="Arial"/>
          <w:b/>
          <w:sz w:val="24"/>
          <w:szCs w:val="24"/>
        </w:rPr>
      </w:pPr>
    </w:p>
    <w:p w14:paraId="4F2F3326" w14:textId="77777777" w:rsidR="00CF4401" w:rsidRPr="00CF4401" w:rsidRDefault="00CF4401" w:rsidP="00CF4401">
      <w:pPr>
        <w:spacing w:line="360" w:lineRule="auto"/>
        <w:jc w:val="both"/>
        <w:rPr>
          <w:rFonts w:ascii="Arial" w:hAnsi="Arial" w:cs="Arial"/>
          <w:b/>
          <w:sz w:val="24"/>
          <w:szCs w:val="24"/>
        </w:rPr>
      </w:pPr>
    </w:p>
    <w:p w14:paraId="60CA23CD" w14:textId="77777777" w:rsidR="00CF4401" w:rsidRPr="00CF4401" w:rsidRDefault="00CF4401" w:rsidP="00CF4401">
      <w:pPr>
        <w:spacing w:line="360" w:lineRule="auto"/>
        <w:jc w:val="both"/>
        <w:rPr>
          <w:rFonts w:ascii="Arial" w:hAnsi="Arial" w:cs="Arial"/>
          <w:b/>
          <w:sz w:val="24"/>
          <w:szCs w:val="24"/>
        </w:rPr>
      </w:pPr>
    </w:p>
    <w:p w14:paraId="45CC57FF" w14:textId="77777777" w:rsidR="00CF4401" w:rsidRPr="00CF4401" w:rsidRDefault="00CF4401" w:rsidP="00CF4401">
      <w:pPr>
        <w:spacing w:line="360" w:lineRule="auto"/>
        <w:jc w:val="both"/>
        <w:rPr>
          <w:rFonts w:ascii="Arial" w:hAnsi="Arial" w:cs="Arial"/>
          <w:b/>
          <w:sz w:val="24"/>
          <w:szCs w:val="24"/>
        </w:rPr>
      </w:pPr>
    </w:p>
    <w:p w14:paraId="4B58BA63" w14:textId="77777777" w:rsidR="00CF4401" w:rsidRPr="00CF4401" w:rsidRDefault="00CF4401" w:rsidP="00CF4401">
      <w:pPr>
        <w:spacing w:line="360" w:lineRule="auto"/>
        <w:jc w:val="both"/>
        <w:rPr>
          <w:rFonts w:ascii="Arial" w:hAnsi="Arial" w:cs="Arial"/>
          <w:b/>
          <w:sz w:val="24"/>
          <w:szCs w:val="24"/>
        </w:rPr>
      </w:pPr>
    </w:p>
    <w:p w14:paraId="25F33F42" w14:textId="77777777" w:rsidR="00CF4401" w:rsidRPr="00CF4401" w:rsidRDefault="00CF4401" w:rsidP="00CF4401">
      <w:pPr>
        <w:spacing w:line="360" w:lineRule="auto"/>
        <w:jc w:val="both"/>
        <w:rPr>
          <w:rFonts w:ascii="Arial" w:hAnsi="Arial" w:cs="Arial"/>
          <w:b/>
          <w:sz w:val="24"/>
          <w:szCs w:val="24"/>
        </w:rPr>
      </w:pPr>
    </w:p>
    <w:p w14:paraId="7FCE91E7" w14:textId="77777777" w:rsidR="00CF4401" w:rsidRDefault="00CF4401" w:rsidP="00CF4401">
      <w:pPr>
        <w:spacing w:line="360" w:lineRule="auto"/>
        <w:jc w:val="both"/>
        <w:rPr>
          <w:rFonts w:ascii="Arial" w:hAnsi="Arial" w:cs="Arial"/>
          <w:sz w:val="24"/>
          <w:szCs w:val="24"/>
        </w:rPr>
      </w:pPr>
    </w:p>
    <w:p w14:paraId="0115EEE2" w14:textId="77777777" w:rsidR="00CF4401" w:rsidRDefault="00CF4401" w:rsidP="00CF4401">
      <w:pPr>
        <w:spacing w:line="360" w:lineRule="auto"/>
        <w:jc w:val="both"/>
        <w:rPr>
          <w:rFonts w:ascii="Arial" w:hAnsi="Arial" w:cs="Arial"/>
          <w:sz w:val="24"/>
          <w:szCs w:val="24"/>
        </w:rPr>
      </w:pPr>
    </w:p>
    <w:p w14:paraId="0272FF94" w14:textId="77777777" w:rsidR="00CF4401" w:rsidRDefault="00CF4401" w:rsidP="00CF4401">
      <w:pPr>
        <w:spacing w:line="360" w:lineRule="auto"/>
        <w:jc w:val="both"/>
        <w:rPr>
          <w:rFonts w:ascii="Arial" w:hAnsi="Arial" w:cs="Arial"/>
          <w:sz w:val="24"/>
          <w:szCs w:val="24"/>
        </w:rPr>
      </w:pPr>
    </w:p>
    <w:p w14:paraId="39391EBD" w14:textId="77777777" w:rsidR="00CF4401" w:rsidRDefault="00CF4401" w:rsidP="00CF4401">
      <w:pPr>
        <w:spacing w:line="360" w:lineRule="auto"/>
        <w:jc w:val="both"/>
        <w:rPr>
          <w:rFonts w:ascii="Arial" w:hAnsi="Arial" w:cs="Arial"/>
          <w:sz w:val="24"/>
          <w:szCs w:val="24"/>
        </w:rPr>
      </w:pPr>
    </w:p>
    <w:p w14:paraId="111A047C" w14:textId="77777777" w:rsidR="00CF4401" w:rsidRDefault="00CF4401" w:rsidP="00CF4401">
      <w:pPr>
        <w:spacing w:line="360" w:lineRule="auto"/>
        <w:jc w:val="both"/>
        <w:rPr>
          <w:rFonts w:ascii="Arial" w:hAnsi="Arial" w:cs="Arial"/>
          <w:sz w:val="24"/>
          <w:szCs w:val="24"/>
        </w:rPr>
      </w:pPr>
    </w:p>
    <w:p w14:paraId="3A106106" w14:textId="77777777" w:rsidR="00CF4401" w:rsidRDefault="00CF4401" w:rsidP="00CF4401">
      <w:pPr>
        <w:spacing w:line="360" w:lineRule="auto"/>
        <w:jc w:val="both"/>
        <w:rPr>
          <w:rFonts w:ascii="Arial" w:hAnsi="Arial" w:cs="Arial"/>
          <w:sz w:val="24"/>
          <w:szCs w:val="24"/>
        </w:rPr>
      </w:pPr>
    </w:p>
    <w:p w14:paraId="04AF9564" w14:textId="77777777" w:rsidR="00CF4401" w:rsidRPr="00CF4401" w:rsidRDefault="00CF4401" w:rsidP="00CF4401">
      <w:pPr>
        <w:spacing w:line="360" w:lineRule="auto"/>
        <w:jc w:val="both"/>
        <w:rPr>
          <w:rFonts w:ascii="Arial" w:hAnsi="Arial" w:cs="Arial"/>
          <w:sz w:val="24"/>
          <w:szCs w:val="24"/>
        </w:rPr>
      </w:pPr>
    </w:p>
    <w:p w14:paraId="32C03D56" w14:textId="77777777" w:rsidR="00CF4401" w:rsidRPr="00CF4401" w:rsidRDefault="00CF4401" w:rsidP="00CF4401">
      <w:pPr>
        <w:spacing w:line="360" w:lineRule="auto"/>
        <w:jc w:val="center"/>
        <w:rPr>
          <w:rFonts w:ascii="Arial" w:hAnsi="Arial" w:cs="Arial"/>
          <w:b/>
          <w:sz w:val="28"/>
          <w:szCs w:val="28"/>
        </w:rPr>
      </w:pPr>
    </w:p>
    <w:p w14:paraId="13FDCDCF" w14:textId="77777777" w:rsidR="00CF4401" w:rsidRPr="00CF4401" w:rsidRDefault="00CF4401" w:rsidP="00CF4401">
      <w:pPr>
        <w:spacing w:line="360" w:lineRule="auto"/>
        <w:jc w:val="center"/>
        <w:rPr>
          <w:rFonts w:ascii="Arial" w:hAnsi="Arial" w:cs="Arial"/>
          <w:b/>
          <w:sz w:val="28"/>
          <w:szCs w:val="28"/>
        </w:rPr>
      </w:pPr>
      <w:r w:rsidRPr="00CF4401">
        <w:rPr>
          <w:rFonts w:ascii="Arial" w:hAnsi="Arial" w:cs="Arial"/>
          <w:b/>
          <w:sz w:val="28"/>
          <w:szCs w:val="28"/>
        </w:rPr>
        <w:t>AI Acknowledgement:</w:t>
      </w:r>
    </w:p>
    <w:p w14:paraId="0ACD2F35" w14:textId="77777777" w:rsidR="00CF4401" w:rsidRPr="00CF4401" w:rsidRDefault="00CF4401" w:rsidP="00CF4401">
      <w:pPr>
        <w:spacing w:line="360" w:lineRule="auto"/>
        <w:jc w:val="center"/>
        <w:rPr>
          <w:rFonts w:ascii="Arial" w:hAnsi="Arial" w:cs="Arial"/>
          <w:sz w:val="28"/>
          <w:szCs w:val="28"/>
        </w:rPr>
      </w:pPr>
    </w:p>
    <w:p w14:paraId="7C98AFC9" w14:textId="2D537B6D" w:rsidR="00CF4401" w:rsidRPr="00CF4401" w:rsidRDefault="00CF4401" w:rsidP="00CF4401">
      <w:pPr>
        <w:spacing w:line="360" w:lineRule="auto"/>
        <w:jc w:val="center"/>
        <w:rPr>
          <w:rFonts w:ascii="Arial" w:hAnsi="Arial" w:cs="Arial"/>
          <w:sz w:val="28"/>
          <w:szCs w:val="28"/>
        </w:rPr>
      </w:pPr>
      <w:r w:rsidRPr="00CF4401">
        <w:rPr>
          <w:rFonts w:ascii="Arial" w:hAnsi="Arial" w:cs="Arial"/>
          <w:sz w:val="28"/>
          <w:szCs w:val="28"/>
        </w:rPr>
        <w:t xml:space="preserve">I conﬁrm that I have not used any AI tools in the research and creation of this assignment. I conﬁrm that I have not presented any AI generated materials as my own work. I conﬁrm I have copies of my drafts, notes, and other resources I used, which I may </w:t>
      </w:r>
      <w:proofErr w:type="gramStart"/>
      <w:r w:rsidRPr="00CF4401">
        <w:rPr>
          <w:rFonts w:ascii="Arial" w:hAnsi="Arial" w:cs="Arial"/>
          <w:sz w:val="28"/>
          <w:szCs w:val="28"/>
        </w:rPr>
        <w:t>be asked</w:t>
      </w:r>
      <w:proofErr w:type="gramEnd"/>
      <w:r w:rsidRPr="00CF4401">
        <w:rPr>
          <w:rFonts w:ascii="Arial" w:hAnsi="Arial" w:cs="Arial"/>
          <w:sz w:val="28"/>
          <w:szCs w:val="28"/>
        </w:rPr>
        <w:t xml:space="preserve"> to provide in </w:t>
      </w:r>
      <w:r w:rsidRPr="00CF4401">
        <w:rPr>
          <w:rFonts w:ascii="Arial" w:hAnsi="Arial" w:cs="Arial"/>
          <w:sz w:val="28"/>
          <w:szCs w:val="28"/>
        </w:rPr>
        <w:t>evidence.</w:t>
      </w:r>
    </w:p>
    <w:p w14:paraId="089CA051" w14:textId="77777777" w:rsidR="00CF4401" w:rsidRPr="00CF4401" w:rsidRDefault="00CF4401" w:rsidP="00CF4401">
      <w:pPr>
        <w:spacing w:line="360" w:lineRule="auto"/>
        <w:jc w:val="both"/>
        <w:rPr>
          <w:rFonts w:ascii="Arial" w:hAnsi="Arial" w:cs="Arial"/>
          <w:sz w:val="24"/>
          <w:szCs w:val="24"/>
        </w:rPr>
      </w:pPr>
    </w:p>
    <w:p w14:paraId="7BBF0549" w14:textId="77777777" w:rsidR="00CF4401" w:rsidRPr="00CF4401" w:rsidRDefault="00CF4401" w:rsidP="00CF4401">
      <w:pPr>
        <w:spacing w:line="360" w:lineRule="auto"/>
        <w:jc w:val="both"/>
        <w:rPr>
          <w:rFonts w:ascii="Arial" w:hAnsi="Arial" w:cs="Arial"/>
          <w:sz w:val="24"/>
          <w:szCs w:val="24"/>
        </w:rPr>
      </w:pPr>
    </w:p>
    <w:p w14:paraId="6A3AB4C2" w14:textId="77777777" w:rsidR="00CF4401" w:rsidRPr="00CF4401" w:rsidRDefault="00CF4401" w:rsidP="00CF4401">
      <w:pPr>
        <w:spacing w:line="360" w:lineRule="auto"/>
        <w:jc w:val="both"/>
        <w:rPr>
          <w:rFonts w:ascii="Arial" w:hAnsi="Arial" w:cs="Arial"/>
          <w:sz w:val="24"/>
          <w:szCs w:val="24"/>
        </w:rPr>
      </w:pPr>
    </w:p>
    <w:p w14:paraId="69355E66" w14:textId="77777777" w:rsidR="00CF4401" w:rsidRPr="00CF4401" w:rsidRDefault="00CF4401" w:rsidP="00CF4401">
      <w:pPr>
        <w:spacing w:line="360" w:lineRule="auto"/>
        <w:jc w:val="both"/>
        <w:rPr>
          <w:rFonts w:ascii="Arial" w:hAnsi="Arial" w:cs="Arial"/>
          <w:sz w:val="24"/>
          <w:szCs w:val="24"/>
        </w:rPr>
      </w:pPr>
    </w:p>
    <w:p w14:paraId="3F736CC9" w14:textId="77777777" w:rsidR="00CF4401" w:rsidRPr="00CF4401" w:rsidRDefault="00CF4401" w:rsidP="00CF4401">
      <w:pPr>
        <w:spacing w:line="360" w:lineRule="auto"/>
        <w:jc w:val="both"/>
        <w:rPr>
          <w:rFonts w:ascii="Arial" w:hAnsi="Arial" w:cs="Arial"/>
          <w:sz w:val="24"/>
          <w:szCs w:val="24"/>
        </w:rPr>
      </w:pPr>
    </w:p>
    <w:p w14:paraId="4A212CEA" w14:textId="77777777" w:rsidR="00CF4401" w:rsidRPr="00CF4401" w:rsidRDefault="00CF4401" w:rsidP="00CF4401">
      <w:pPr>
        <w:spacing w:line="360" w:lineRule="auto"/>
        <w:jc w:val="both"/>
        <w:rPr>
          <w:rFonts w:ascii="Arial" w:hAnsi="Arial" w:cs="Arial"/>
          <w:sz w:val="24"/>
          <w:szCs w:val="24"/>
        </w:rPr>
      </w:pPr>
    </w:p>
    <w:p w14:paraId="75C4FB4D" w14:textId="77777777" w:rsidR="00CF4401" w:rsidRPr="00CF4401" w:rsidRDefault="00CF4401" w:rsidP="00CF4401">
      <w:pPr>
        <w:spacing w:line="360" w:lineRule="auto"/>
        <w:jc w:val="both"/>
        <w:rPr>
          <w:rFonts w:ascii="Arial" w:hAnsi="Arial" w:cs="Arial"/>
          <w:sz w:val="24"/>
          <w:szCs w:val="24"/>
        </w:rPr>
      </w:pPr>
    </w:p>
    <w:p w14:paraId="20E9A133" w14:textId="77777777" w:rsidR="00CF4401" w:rsidRPr="00CF4401" w:rsidRDefault="00CF4401" w:rsidP="00CF4401">
      <w:pPr>
        <w:spacing w:line="360" w:lineRule="auto"/>
        <w:jc w:val="both"/>
        <w:rPr>
          <w:rFonts w:ascii="Arial" w:hAnsi="Arial" w:cs="Arial"/>
          <w:sz w:val="24"/>
          <w:szCs w:val="24"/>
        </w:rPr>
      </w:pPr>
    </w:p>
    <w:p w14:paraId="3DD9EE7B" w14:textId="77777777" w:rsidR="00CF4401" w:rsidRPr="00CF4401" w:rsidRDefault="00CF4401" w:rsidP="00CF4401">
      <w:pPr>
        <w:spacing w:line="360" w:lineRule="auto"/>
        <w:jc w:val="both"/>
        <w:rPr>
          <w:rFonts w:ascii="Arial" w:hAnsi="Arial" w:cs="Arial"/>
          <w:sz w:val="24"/>
          <w:szCs w:val="24"/>
        </w:rPr>
      </w:pPr>
    </w:p>
    <w:p w14:paraId="6C9EAD10" w14:textId="77777777" w:rsidR="00CF4401" w:rsidRPr="00CF4401" w:rsidRDefault="00CF4401" w:rsidP="00CF4401">
      <w:pPr>
        <w:spacing w:line="360" w:lineRule="auto"/>
        <w:jc w:val="both"/>
        <w:rPr>
          <w:rFonts w:ascii="Arial" w:hAnsi="Arial" w:cs="Arial"/>
          <w:sz w:val="24"/>
          <w:szCs w:val="24"/>
        </w:rPr>
      </w:pPr>
    </w:p>
    <w:p w14:paraId="1E622A7D" w14:textId="77777777" w:rsidR="00CF4401" w:rsidRPr="00CF4401" w:rsidRDefault="00CF4401" w:rsidP="00CF4401">
      <w:pPr>
        <w:spacing w:line="360" w:lineRule="auto"/>
        <w:jc w:val="both"/>
        <w:rPr>
          <w:rFonts w:ascii="Arial" w:hAnsi="Arial" w:cs="Arial"/>
          <w:sz w:val="24"/>
          <w:szCs w:val="24"/>
        </w:rPr>
      </w:pPr>
    </w:p>
    <w:p w14:paraId="3704B1A3" w14:textId="77777777" w:rsidR="00CF4401" w:rsidRPr="00CF4401" w:rsidRDefault="00CF4401" w:rsidP="00CF4401">
      <w:pPr>
        <w:spacing w:line="360" w:lineRule="auto"/>
        <w:jc w:val="both"/>
        <w:rPr>
          <w:rFonts w:ascii="Arial" w:hAnsi="Arial" w:cs="Arial"/>
          <w:sz w:val="24"/>
          <w:szCs w:val="24"/>
        </w:rPr>
      </w:pPr>
    </w:p>
    <w:p w14:paraId="4A1F84D8" w14:textId="77777777" w:rsidR="00CF4401" w:rsidRDefault="00CF4401" w:rsidP="00CF4401">
      <w:pPr>
        <w:spacing w:line="360" w:lineRule="auto"/>
        <w:jc w:val="both"/>
        <w:rPr>
          <w:rFonts w:ascii="Arial" w:hAnsi="Arial" w:cs="Arial"/>
          <w:sz w:val="24"/>
          <w:szCs w:val="24"/>
        </w:rPr>
      </w:pPr>
    </w:p>
    <w:p w14:paraId="0BF9EA87" w14:textId="77777777" w:rsidR="00CF4401" w:rsidRDefault="00CF4401" w:rsidP="00CF4401">
      <w:pPr>
        <w:spacing w:line="360" w:lineRule="auto"/>
        <w:jc w:val="both"/>
        <w:rPr>
          <w:rFonts w:ascii="Arial" w:hAnsi="Arial" w:cs="Arial"/>
          <w:sz w:val="24"/>
          <w:szCs w:val="24"/>
        </w:rPr>
      </w:pPr>
    </w:p>
    <w:p w14:paraId="464C7F9C" w14:textId="77777777" w:rsidR="00CF4401" w:rsidRPr="00CF4401" w:rsidRDefault="00CF4401" w:rsidP="00CF4401">
      <w:pPr>
        <w:spacing w:line="360" w:lineRule="auto"/>
        <w:jc w:val="both"/>
        <w:rPr>
          <w:rFonts w:ascii="Arial" w:hAnsi="Arial" w:cs="Arial"/>
          <w:sz w:val="24"/>
          <w:szCs w:val="24"/>
        </w:rPr>
      </w:pPr>
    </w:p>
    <w:p w14:paraId="36382903" w14:textId="77777777" w:rsidR="00CF4401" w:rsidRPr="00CF4401" w:rsidRDefault="00CF4401" w:rsidP="00CF4401">
      <w:pPr>
        <w:spacing w:line="360" w:lineRule="auto"/>
        <w:jc w:val="both"/>
        <w:rPr>
          <w:rFonts w:ascii="Arial" w:hAnsi="Arial" w:cs="Arial"/>
          <w:sz w:val="24"/>
          <w:szCs w:val="24"/>
        </w:rPr>
      </w:pPr>
      <w:bookmarkStart w:id="0" w:name="_Toc191841845"/>
      <w:r w:rsidRPr="00CF4401">
        <w:rPr>
          <w:rFonts w:ascii="Arial" w:hAnsi="Arial" w:cs="Arial"/>
          <w:b/>
          <w:bCs/>
          <w:sz w:val="24"/>
          <w:szCs w:val="24"/>
        </w:rPr>
        <w:t>Executive Summary</w:t>
      </w:r>
      <w:bookmarkEnd w:id="0"/>
    </w:p>
    <w:p w14:paraId="238A2A10" w14:textId="104EF4D4" w:rsidR="00CF4401" w:rsidRPr="00CF4401" w:rsidRDefault="00CF4401" w:rsidP="00CF4401">
      <w:pPr>
        <w:spacing w:line="360" w:lineRule="auto"/>
        <w:jc w:val="both"/>
        <w:rPr>
          <w:rFonts w:ascii="Arial" w:hAnsi="Arial" w:cs="Arial"/>
          <w:sz w:val="24"/>
          <w:szCs w:val="24"/>
        </w:rPr>
      </w:pPr>
      <w:bookmarkStart w:id="1" w:name="_Toc191841846"/>
      <w:r w:rsidRPr="00CF4401">
        <w:rPr>
          <w:rFonts w:ascii="Arial" w:hAnsi="Arial" w:cs="Arial"/>
          <w:sz w:val="24"/>
          <w:szCs w:val="24"/>
        </w:rPr>
        <w:t>Hilton Hotels Corporation is more than sure global hospitality leader, with a remarkable portfolio</w:t>
      </w:r>
      <w:bookmarkEnd w:id="1"/>
      <w:r w:rsidRPr="00CF4401">
        <w:rPr>
          <w:rFonts w:ascii="Arial" w:hAnsi="Arial" w:cs="Arial"/>
          <w:sz w:val="24"/>
          <w:szCs w:val="24"/>
        </w:rPr>
        <w:t xml:space="preserve"> of </w:t>
      </w:r>
      <w:proofErr w:type="gramStart"/>
      <w:r w:rsidRPr="00CF4401">
        <w:rPr>
          <w:rFonts w:ascii="Arial" w:hAnsi="Arial" w:cs="Arial"/>
          <w:sz w:val="24"/>
          <w:szCs w:val="24"/>
        </w:rPr>
        <w:t>many</w:t>
      </w:r>
      <w:proofErr w:type="gramEnd"/>
      <w:r w:rsidRPr="00CF4401">
        <w:rPr>
          <w:rFonts w:ascii="Arial" w:hAnsi="Arial" w:cs="Arial"/>
          <w:sz w:val="24"/>
          <w:szCs w:val="24"/>
        </w:rPr>
        <w:t xml:space="preserve"> brands and markets. It comprises a balance between centralization for maintaining consistency and decentralization for prioritized decision-making at a localized basis. Strategic market expansion, technological advancements and customer-centric techniques drive the business model of Hilton. Hilton Honors programs help to keep guests loyal and aid in the digital transformation of operations. As a part of its 'Travel with Purpose' vision, the company </w:t>
      </w:r>
      <w:proofErr w:type="gramStart"/>
      <w:r w:rsidRPr="00CF4401">
        <w:rPr>
          <w:rFonts w:ascii="Arial" w:hAnsi="Arial" w:cs="Arial"/>
          <w:sz w:val="24"/>
          <w:szCs w:val="24"/>
        </w:rPr>
        <w:t>is focused</w:t>
      </w:r>
      <w:proofErr w:type="gramEnd"/>
      <w:r w:rsidRPr="00CF4401">
        <w:rPr>
          <w:rFonts w:ascii="Arial" w:hAnsi="Arial" w:cs="Arial"/>
          <w:sz w:val="24"/>
          <w:szCs w:val="24"/>
        </w:rPr>
        <w:t xml:space="preserve"> on supporting Green Ramadan as a commitment to sustainability. While there were cost management challenges and culture integration, Hilton still stands out as a leader through innovation, ethical practices, and a great corporate culture that promotes service excellence</w:t>
      </w:r>
      <w:sdt>
        <w:sdtPr>
          <w:rPr>
            <w:rFonts w:ascii="Arial" w:hAnsi="Arial" w:cs="Arial"/>
            <w:sz w:val="24"/>
            <w:szCs w:val="24"/>
          </w:rPr>
          <w:id w:val="-104205660"/>
          <w:citation/>
        </w:sdtPr>
        <w:sdtContent>
          <w:r w:rsidRPr="00CF4401">
            <w:rPr>
              <w:rFonts w:ascii="Arial" w:hAnsi="Arial" w:cs="Arial"/>
              <w:sz w:val="24"/>
              <w:szCs w:val="24"/>
            </w:rPr>
            <w:fldChar w:fldCharType="begin"/>
          </w:r>
          <w:r w:rsidRPr="00CF4401">
            <w:rPr>
              <w:rFonts w:ascii="Arial" w:hAnsi="Arial" w:cs="Arial"/>
              <w:sz w:val="24"/>
              <w:szCs w:val="24"/>
            </w:rPr>
            <w:instrText xml:space="preserve">CITATION Wel24 \l 1033 </w:instrText>
          </w:r>
          <w:r w:rsidRPr="00CF4401">
            <w:rPr>
              <w:rFonts w:ascii="Arial" w:hAnsi="Arial" w:cs="Arial"/>
              <w:sz w:val="24"/>
              <w:szCs w:val="24"/>
            </w:rPr>
            <w:fldChar w:fldCharType="separate"/>
          </w:r>
          <w:r w:rsidRPr="00CF4401">
            <w:rPr>
              <w:rFonts w:ascii="Arial" w:hAnsi="Arial" w:cs="Arial"/>
              <w:sz w:val="24"/>
              <w:szCs w:val="24"/>
            </w:rPr>
            <w:t xml:space="preserve"> (Hilton, 2024)</w:t>
          </w:r>
          <w:r w:rsidRPr="00CF4401">
            <w:rPr>
              <w:rFonts w:ascii="Arial" w:hAnsi="Arial" w:cs="Arial"/>
              <w:sz w:val="24"/>
              <w:szCs w:val="24"/>
            </w:rPr>
            <w:fldChar w:fldCharType="end"/>
          </w:r>
        </w:sdtContent>
      </w:sdt>
      <w:r w:rsidRPr="00CF4401">
        <w:rPr>
          <w:rFonts w:ascii="Arial" w:hAnsi="Arial" w:cs="Arial"/>
          <w:sz w:val="24"/>
          <w:szCs w:val="24"/>
        </w:rPr>
        <w:t>.</w:t>
      </w:r>
    </w:p>
    <w:p w14:paraId="067C76B7" w14:textId="77777777" w:rsidR="00CF4401" w:rsidRPr="00CF4401" w:rsidRDefault="00CF4401" w:rsidP="00CF4401">
      <w:pPr>
        <w:spacing w:line="360" w:lineRule="auto"/>
        <w:jc w:val="both"/>
        <w:rPr>
          <w:rFonts w:ascii="Arial" w:hAnsi="Arial" w:cs="Arial"/>
          <w:sz w:val="24"/>
          <w:szCs w:val="24"/>
        </w:rPr>
      </w:pPr>
    </w:p>
    <w:p w14:paraId="6FE30838" w14:textId="77777777" w:rsidR="00CF4401" w:rsidRPr="00CF4401" w:rsidRDefault="00CF4401" w:rsidP="00CF4401">
      <w:pPr>
        <w:spacing w:line="360" w:lineRule="auto"/>
        <w:jc w:val="both"/>
        <w:rPr>
          <w:rFonts w:ascii="Arial" w:hAnsi="Arial" w:cs="Arial"/>
          <w:sz w:val="24"/>
          <w:szCs w:val="24"/>
        </w:rPr>
      </w:pPr>
    </w:p>
    <w:p w14:paraId="73BF3FF5" w14:textId="77777777" w:rsidR="00CF4401" w:rsidRPr="00CF4401" w:rsidRDefault="00CF4401" w:rsidP="00CF4401">
      <w:pPr>
        <w:spacing w:line="360" w:lineRule="auto"/>
        <w:jc w:val="both"/>
        <w:rPr>
          <w:rFonts w:ascii="Arial" w:hAnsi="Arial" w:cs="Arial"/>
          <w:sz w:val="24"/>
          <w:szCs w:val="24"/>
        </w:rPr>
      </w:pPr>
    </w:p>
    <w:p w14:paraId="0B057E56" w14:textId="77777777" w:rsidR="00CF4401" w:rsidRPr="00CF4401" w:rsidRDefault="00CF4401" w:rsidP="00CF4401">
      <w:pPr>
        <w:spacing w:line="360" w:lineRule="auto"/>
        <w:jc w:val="both"/>
        <w:rPr>
          <w:rFonts w:ascii="Arial" w:hAnsi="Arial" w:cs="Arial"/>
          <w:sz w:val="24"/>
          <w:szCs w:val="24"/>
        </w:rPr>
      </w:pPr>
    </w:p>
    <w:p w14:paraId="6CCC651C" w14:textId="77777777" w:rsidR="00CF4401" w:rsidRPr="00CF4401" w:rsidRDefault="00CF4401" w:rsidP="00CF4401">
      <w:pPr>
        <w:spacing w:line="360" w:lineRule="auto"/>
        <w:jc w:val="both"/>
        <w:rPr>
          <w:rFonts w:ascii="Arial" w:hAnsi="Arial" w:cs="Arial"/>
          <w:sz w:val="24"/>
          <w:szCs w:val="24"/>
        </w:rPr>
      </w:pPr>
    </w:p>
    <w:p w14:paraId="784FC207" w14:textId="77777777" w:rsidR="00CF4401" w:rsidRPr="00CF4401" w:rsidRDefault="00CF4401" w:rsidP="00CF4401">
      <w:pPr>
        <w:spacing w:line="360" w:lineRule="auto"/>
        <w:jc w:val="both"/>
        <w:rPr>
          <w:rFonts w:ascii="Arial" w:hAnsi="Arial" w:cs="Arial"/>
          <w:sz w:val="24"/>
          <w:szCs w:val="24"/>
        </w:rPr>
      </w:pPr>
    </w:p>
    <w:p w14:paraId="26D38540" w14:textId="77777777" w:rsidR="00CF4401" w:rsidRPr="00CF4401" w:rsidRDefault="00CF4401" w:rsidP="00CF4401">
      <w:pPr>
        <w:spacing w:line="360" w:lineRule="auto"/>
        <w:jc w:val="both"/>
        <w:rPr>
          <w:rFonts w:ascii="Arial" w:hAnsi="Arial" w:cs="Arial"/>
          <w:sz w:val="24"/>
          <w:szCs w:val="24"/>
        </w:rPr>
      </w:pPr>
    </w:p>
    <w:p w14:paraId="1BABA1B9" w14:textId="77777777" w:rsidR="00CF4401" w:rsidRPr="00CF4401" w:rsidRDefault="00CF4401" w:rsidP="00CF4401">
      <w:pPr>
        <w:spacing w:line="360" w:lineRule="auto"/>
        <w:jc w:val="both"/>
        <w:rPr>
          <w:rFonts w:ascii="Arial" w:hAnsi="Arial" w:cs="Arial"/>
          <w:sz w:val="24"/>
          <w:szCs w:val="24"/>
        </w:rPr>
      </w:pPr>
    </w:p>
    <w:p w14:paraId="2267F5E6" w14:textId="77777777" w:rsidR="00CF4401" w:rsidRPr="00CF4401" w:rsidRDefault="00CF4401" w:rsidP="00CF4401">
      <w:pPr>
        <w:spacing w:line="360" w:lineRule="auto"/>
        <w:jc w:val="both"/>
        <w:rPr>
          <w:rFonts w:ascii="Arial" w:hAnsi="Arial" w:cs="Arial"/>
          <w:sz w:val="24"/>
          <w:szCs w:val="24"/>
        </w:rPr>
      </w:pPr>
    </w:p>
    <w:p w14:paraId="09513B2B" w14:textId="77777777" w:rsidR="00CF4401" w:rsidRPr="00CF4401" w:rsidRDefault="00CF4401" w:rsidP="00CF4401">
      <w:pPr>
        <w:spacing w:line="360" w:lineRule="auto"/>
        <w:jc w:val="both"/>
        <w:rPr>
          <w:rFonts w:ascii="Arial" w:hAnsi="Arial" w:cs="Arial"/>
          <w:sz w:val="24"/>
          <w:szCs w:val="24"/>
        </w:rPr>
      </w:pPr>
    </w:p>
    <w:p w14:paraId="0C57A675" w14:textId="77777777" w:rsidR="00CF4401" w:rsidRPr="00CF4401" w:rsidRDefault="00CF4401" w:rsidP="00CF4401">
      <w:pPr>
        <w:spacing w:line="360" w:lineRule="auto"/>
        <w:jc w:val="both"/>
        <w:rPr>
          <w:rFonts w:ascii="Arial" w:hAnsi="Arial" w:cs="Arial"/>
          <w:sz w:val="24"/>
          <w:szCs w:val="24"/>
        </w:rPr>
      </w:pPr>
    </w:p>
    <w:p w14:paraId="19999512" w14:textId="77777777" w:rsidR="00CF4401" w:rsidRPr="00CF4401" w:rsidRDefault="00CF4401" w:rsidP="00CF4401">
      <w:pPr>
        <w:spacing w:line="360" w:lineRule="auto"/>
        <w:jc w:val="both"/>
        <w:rPr>
          <w:rFonts w:ascii="Arial" w:hAnsi="Arial" w:cs="Arial"/>
          <w:sz w:val="24"/>
          <w:szCs w:val="24"/>
        </w:rPr>
      </w:pPr>
    </w:p>
    <w:p w14:paraId="33F8A0B7" w14:textId="77777777" w:rsidR="00CF4401" w:rsidRPr="00CF4401" w:rsidRDefault="00CF4401" w:rsidP="00CF4401">
      <w:pPr>
        <w:spacing w:line="360" w:lineRule="auto"/>
        <w:jc w:val="both"/>
        <w:rPr>
          <w:rFonts w:ascii="Arial" w:hAnsi="Arial" w:cs="Arial"/>
          <w:sz w:val="24"/>
          <w:szCs w:val="24"/>
        </w:rPr>
      </w:pPr>
    </w:p>
    <w:p w14:paraId="643A69C4" w14:textId="77777777" w:rsidR="00CF4401" w:rsidRPr="00CF4401" w:rsidRDefault="00CF4401" w:rsidP="00CF4401">
      <w:pPr>
        <w:spacing w:line="360" w:lineRule="auto"/>
        <w:jc w:val="both"/>
        <w:rPr>
          <w:rFonts w:ascii="Arial" w:hAnsi="Arial" w:cs="Arial"/>
          <w:sz w:val="24"/>
          <w:szCs w:val="24"/>
        </w:rPr>
      </w:pPr>
    </w:p>
    <w:p w14:paraId="2FF86383" w14:textId="77777777" w:rsidR="00CF4401" w:rsidRPr="00CF4401" w:rsidRDefault="00CF4401" w:rsidP="00CF4401">
      <w:pPr>
        <w:spacing w:line="360" w:lineRule="auto"/>
        <w:jc w:val="both"/>
        <w:rPr>
          <w:rFonts w:ascii="Arial" w:hAnsi="Arial" w:cs="Arial"/>
          <w:sz w:val="24"/>
          <w:szCs w:val="24"/>
        </w:rPr>
      </w:pPr>
    </w:p>
    <w:sdt>
      <w:sdtPr>
        <w:rPr>
          <w:rFonts w:ascii="Arial" w:hAnsi="Arial" w:cs="Arial"/>
          <w:sz w:val="24"/>
          <w:szCs w:val="24"/>
        </w:rPr>
        <w:id w:val="-258219366"/>
        <w:docPartObj>
          <w:docPartGallery w:val="Table of Contents"/>
          <w:docPartUnique/>
        </w:docPartObj>
      </w:sdtPr>
      <w:sdtContent>
        <w:p w14:paraId="670E743A" w14:textId="77777777" w:rsidR="00CF4401" w:rsidRPr="00CF4401" w:rsidRDefault="00CF4401" w:rsidP="00CF4401">
          <w:pPr>
            <w:spacing w:line="360" w:lineRule="auto"/>
            <w:jc w:val="both"/>
            <w:rPr>
              <w:rFonts w:ascii="Arial" w:hAnsi="Arial" w:cs="Arial"/>
              <w:b/>
              <w:sz w:val="24"/>
              <w:szCs w:val="24"/>
            </w:rPr>
          </w:pPr>
          <w:r w:rsidRPr="00CF4401">
            <w:rPr>
              <w:rFonts w:ascii="Arial" w:hAnsi="Arial" w:cs="Arial"/>
              <w:b/>
              <w:sz w:val="24"/>
              <w:szCs w:val="24"/>
            </w:rPr>
            <w:t>Table of Contents</w:t>
          </w:r>
        </w:p>
        <w:p w14:paraId="308DB488"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fldChar w:fldCharType="begin"/>
          </w:r>
          <w:r w:rsidRPr="00CF4401">
            <w:rPr>
              <w:rFonts w:ascii="Arial" w:hAnsi="Arial" w:cs="Arial"/>
              <w:sz w:val="24"/>
              <w:szCs w:val="24"/>
            </w:rPr>
            <w:instrText xml:space="preserve"> TOC \o "1-3" \h \z \u </w:instrText>
          </w:r>
          <w:r w:rsidRPr="00CF4401">
            <w:rPr>
              <w:rFonts w:ascii="Arial" w:hAnsi="Arial" w:cs="Arial"/>
              <w:sz w:val="24"/>
              <w:szCs w:val="24"/>
            </w:rPr>
            <w:fldChar w:fldCharType="separate"/>
          </w:r>
          <w:hyperlink r:id="rId5" w:anchor="_Toc191841845" w:history="1">
            <w:r w:rsidRPr="00CF4401">
              <w:rPr>
                <w:rStyle w:val="Hyperlink"/>
                <w:rFonts w:ascii="Arial" w:hAnsi="Arial" w:cs="Arial"/>
                <w:b/>
                <w:bCs/>
                <w:sz w:val="24"/>
                <w:szCs w:val="24"/>
              </w:rPr>
              <w:t>Executive Summary</w:t>
            </w:r>
            <w:r w:rsidRPr="00CF4401">
              <w:rPr>
                <w:rStyle w:val="Hyperlink"/>
                <w:rFonts w:ascii="Arial" w:hAnsi="Arial" w:cs="Arial"/>
                <w:webHidden/>
                <w:sz w:val="24"/>
                <w:szCs w:val="24"/>
              </w:rPr>
              <w:tab/>
            </w:r>
            <w:r w:rsidRPr="00CF4401">
              <w:rPr>
                <w:rStyle w:val="Hyperlink"/>
                <w:rFonts w:ascii="Arial" w:hAnsi="Arial" w:cs="Arial"/>
                <w:webHidden/>
                <w:sz w:val="24"/>
                <w:szCs w:val="24"/>
              </w:rPr>
              <w:fldChar w:fldCharType="begin"/>
            </w:r>
            <w:r w:rsidRPr="00CF4401">
              <w:rPr>
                <w:rStyle w:val="Hyperlink"/>
                <w:rFonts w:ascii="Arial" w:hAnsi="Arial" w:cs="Arial"/>
                <w:webHidden/>
                <w:sz w:val="24"/>
                <w:szCs w:val="24"/>
              </w:rPr>
              <w:instrText xml:space="preserve"> PAGEREF _Toc191841845 \h </w:instrText>
            </w:r>
            <w:r w:rsidRPr="00CF4401">
              <w:rPr>
                <w:rStyle w:val="Hyperlink"/>
                <w:rFonts w:ascii="Arial" w:hAnsi="Arial" w:cs="Arial"/>
                <w:webHidden/>
                <w:sz w:val="24"/>
                <w:szCs w:val="24"/>
              </w:rPr>
            </w:r>
            <w:r w:rsidRPr="00CF4401">
              <w:rPr>
                <w:rStyle w:val="Hyperlink"/>
                <w:rFonts w:ascii="Arial" w:hAnsi="Arial" w:cs="Arial"/>
                <w:webHidden/>
                <w:sz w:val="24"/>
                <w:szCs w:val="24"/>
              </w:rPr>
              <w:fldChar w:fldCharType="separate"/>
            </w:r>
            <w:r w:rsidRPr="00CF4401">
              <w:rPr>
                <w:rStyle w:val="Hyperlink"/>
                <w:rFonts w:ascii="Arial" w:hAnsi="Arial" w:cs="Arial"/>
                <w:webHidden/>
                <w:sz w:val="24"/>
                <w:szCs w:val="24"/>
              </w:rPr>
              <w:t>3</w:t>
            </w:r>
            <w:r w:rsidRPr="00CF4401">
              <w:rPr>
                <w:rStyle w:val="Hyperlink"/>
                <w:rFonts w:ascii="Arial" w:hAnsi="Arial" w:cs="Arial"/>
                <w:webHidden/>
                <w:sz w:val="24"/>
                <w:szCs w:val="24"/>
              </w:rPr>
              <w:fldChar w:fldCharType="end"/>
            </w:r>
          </w:hyperlink>
        </w:p>
        <w:p w14:paraId="4753889E" w14:textId="77777777" w:rsidR="00CF4401" w:rsidRPr="00CF4401" w:rsidRDefault="00CF4401" w:rsidP="00CF4401">
          <w:pPr>
            <w:spacing w:line="360" w:lineRule="auto"/>
            <w:jc w:val="both"/>
            <w:rPr>
              <w:rFonts w:ascii="Arial" w:hAnsi="Arial" w:cs="Arial"/>
              <w:sz w:val="24"/>
              <w:szCs w:val="24"/>
            </w:rPr>
          </w:pPr>
          <w:hyperlink r:id="rId6" w:anchor="_Toc191841847" w:history="1">
            <w:r w:rsidRPr="00CF4401">
              <w:rPr>
                <w:rStyle w:val="Hyperlink"/>
                <w:rFonts w:ascii="Arial" w:hAnsi="Arial" w:cs="Arial"/>
                <w:b/>
                <w:sz w:val="24"/>
                <w:szCs w:val="24"/>
              </w:rPr>
              <w:t>Introduction:</w:t>
            </w:r>
            <w:r w:rsidRPr="00CF4401">
              <w:rPr>
                <w:rStyle w:val="Hyperlink"/>
                <w:rFonts w:ascii="Arial" w:hAnsi="Arial" w:cs="Arial"/>
                <w:webHidden/>
                <w:sz w:val="24"/>
                <w:szCs w:val="24"/>
              </w:rPr>
              <w:tab/>
            </w:r>
            <w:r w:rsidRPr="00CF4401">
              <w:rPr>
                <w:rStyle w:val="Hyperlink"/>
                <w:rFonts w:ascii="Arial" w:hAnsi="Arial" w:cs="Arial"/>
                <w:webHidden/>
                <w:sz w:val="24"/>
                <w:szCs w:val="24"/>
              </w:rPr>
              <w:fldChar w:fldCharType="begin"/>
            </w:r>
            <w:r w:rsidRPr="00CF4401">
              <w:rPr>
                <w:rStyle w:val="Hyperlink"/>
                <w:rFonts w:ascii="Arial" w:hAnsi="Arial" w:cs="Arial"/>
                <w:webHidden/>
                <w:sz w:val="24"/>
                <w:szCs w:val="24"/>
              </w:rPr>
              <w:instrText xml:space="preserve"> PAGEREF _Toc191841847 \h </w:instrText>
            </w:r>
            <w:r w:rsidRPr="00CF4401">
              <w:rPr>
                <w:rStyle w:val="Hyperlink"/>
                <w:rFonts w:ascii="Arial" w:hAnsi="Arial" w:cs="Arial"/>
                <w:webHidden/>
                <w:sz w:val="24"/>
                <w:szCs w:val="24"/>
              </w:rPr>
            </w:r>
            <w:r w:rsidRPr="00CF4401">
              <w:rPr>
                <w:rStyle w:val="Hyperlink"/>
                <w:rFonts w:ascii="Arial" w:hAnsi="Arial" w:cs="Arial"/>
                <w:webHidden/>
                <w:sz w:val="24"/>
                <w:szCs w:val="24"/>
              </w:rPr>
              <w:fldChar w:fldCharType="separate"/>
            </w:r>
            <w:r w:rsidRPr="00CF4401">
              <w:rPr>
                <w:rStyle w:val="Hyperlink"/>
                <w:rFonts w:ascii="Arial" w:hAnsi="Arial" w:cs="Arial"/>
                <w:webHidden/>
                <w:sz w:val="24"/>
                <w:szCs w:val="24"/>
              </w:rPr>
              <w:t>4</w:t>
            </w:r>
            <w:r w:rsidRPr="00CF4401">
              <w:rPr>
                <w:rStyle w:val="Hyperlink"/>
                <w:rFonts w:ascii="Arial" w:hAnsi="Arial" w:cs="Arial"/>
                <w:webHidden/>
                <w:sz w:val="24"/>
                <w:szCs w:val="24"/>
              </w:rPr>
              <w:fldChar w:fldCharType="end"/>
            </w:r>
          </w:hyperlink>
        </w:p>
        <w:p w14:paraId="6AACEC9D" w14:textId="77777777" w:rsidR="00CF4401" w:rsidRPr="00CF4401" w:rsidRDefault="00CF4401" w:rsidP="00CF4401">
          <w:pPr>
            <w:spacing w:line="360" w:lineRule="auto"/>
            <w:jc w:val="both"/>
            <w:rPr>
              <w:rFonts w:ascii="Arial" w:hAnsi="Arial" w:cs="Arial"/>
              <w:sz w:val="24"/>
              <w:szCs w:val="24"/>
            </w:rPr>
          </w:pPr>
          <w:hyperlink r:id="rId7" w:anchor="_Toc191841848" w:history="1">
            <w:r w:rsidRPr="00CF4401">
              <w:rPr>
                <w:rStyle w:val="Hyperlink"/>
                <w:rFonts w:ascii="Arial" w:hAnsi="Arial" w:cs="Arial"/>
                <w:b/>
                <w:sz w:val="24"/>
                <w:szCs w:val="24"/>
              </w:rPr>
              <w:t>Objectives of the Report:</w:t>
            </w:r>
            <w:r w:rsidRPr="00CF4401">
              <w:rPr>
                <w:rStyle w:val="Hyperlink"/>
                <w:rFonts w:ascii="Arial" w:hAnsi="Arial" w:cs="Arial"/>
                <w:webHidden/>
                <w:sz w:val="24"/>
                <w:szCs w:val="24"/>
              </w:rPr>
              <w:tab/>
            </w:r>
            <w:r w:rsidRPr="00CF4401">
              <w:rPr>
                <w:rStyle w:val="Hyperlink"/>
                <w:rFonts w:ascii="Arial" w:hAnsi="Arial" w:cs="Arial"/>
                <w:webHidden/>
                <w:sz w:val="24"/>
                <w:szCs w:val="24"/>
              </w:rPr>
              <w:fldChar w:fldCharType="begin"/>
            </w:r>
            <w:r w:rsidRPr="00CF4401">
              <w:rPr>
                <w:rStyle w:val="Hyperlink"/>
                <w:rFonts w:ascii="Arial" w:hAnsi="Arial" w:cs="Arial"/>
                <w:webHidden/>
                <w:sz w:val="24"/>
                <w:szCs w:val="24"/>
              </w:rPr>
              <w:instrText xml:space="preserve"> PAGEREF _Toc191841848 \h </w:instrText>
            </w:r>
            <w:r w:rsidRPr="00CF4401">
              <w:rPr>
                <w:rStyle w:val="Hyperlink"/>
                <w:rFonts w:ascii="Arial" w:hAnsi="Arial" w:cs="Arial"/>
                <w:webHidden/>
                <w:sz w:val="24"/>
                <w:szCs w:val="24"/>
              </w:rPr>
            </w:r>
            <w:r w:rsidRPr="00CF4401">
              <w:rPr>
                <w:rStyle w:val="Hyperlink"/>
                <w:rFonts w:ascii="Arial" w:hAnsi="Arial" w:cs="Arial"/>
                <w:webHidden/>
                <w:sz w:val="24"/>
                <w:szCs w:val="24"/>
              </w:rPr>
              <w:fldChar w:fldCharType="separate"/>
            </w:r>
            <w:r w:rsidRPr="00CF4401">
              <w:rPr>
                <w:rStyle w:val="Hyperlink"/>
                <w:rFonts w:ascii="Arial" w:hAnsi="Arial" w:cs="Arial"/>
                <w:webHidden/>
                <w:sz w:val="24"/>
                <w:szCs w:val="24"/>
              </w:rPr>
              <w:t>5</w:t>
            </w:r>
            <w:r w:rsidRPr="00CF4401">
              <w:rPr>
                <w:rStyle w:val="Hyperlink"/>
                <w:rFonts w:ascii="Arial" w:hAnsi="Arial" w:cs="Arial"/>
                <w:webHidden/>
                <w:sz w:val="24"/>
                <w:szCs w:val="24"/>
              </w:rPr>
              <w:fldChar w:fldCharType="end"/>
            </w:r>
          </w:hyperlink>
        </w:p>
        <w:p w14:paraId="06FE2D5D" w14:textId="77777777" w:rsidR="00CF4401" w:rsidRPr="00CF4401" w:rsidRDefault="00CF4401" w:rsidP="00CF4401">
          <w:pPr>
            <w:spacing w:line="360" w:lineRule="auto"/>
            <w:jc w:val="both"/>
            <w:rPr>
              <w:rFonts w:ascii="Arial" w:hAnsi="Arial" w:cs="Arial"/>
              <w:sz w:val="24"/>
              <w:szCs w:val="24"/>
            </w:rPr>
          </w:pPr>
          <w:hyperlink r:id="rId8" w:anchor="_Toc191841849" w:history="1">
            <w:r w:rsidRPr="00CF4401">
              <w:rPr>
                <w:rStyle w:val="Hyperlink"/>
                <w:rFonts w:ascii="Arial" w:hAnsi="Arial" w:cs="Arial"/>
                <w:b/>
                <w:sz w:val="24"/>
                <w:szCs w:val="24"/>
              </w:rPr>
              <w:t>Analysis of Hilton’s Organizational Structure and Culture</w:t>
            </w:r>
            <w:r w:rsidRPr="00CF4401">
              <w:rPr>
                <w:rStyle w:val="Hyperlink"/>
                <w:rFonts w:ascii="Arial" w:hAnsi="Arial" w:cs="Arial"/>
                <w:webHidden/>
                <w:sz w:val="24"/>
                <w:szCs w:val="24"/>
              </w:rPr>
              <w:tab/>
            </w:r>
            <w:r w:rsidRPr="00CF4401">
              <w:rPr>
                <w:rStyle w:val="Hyperlink"/>
                <w:rFonts w:ascii="Arial" w:hAnsi="Arial" w:cs="Arial"/>
                <w:webHidden/>
                <w:sz w:val="24"/>
                <w:szCs w:val="24"/>
              </w:rPr>
              <w:fldChar w:fldCharType="begin"/>
            </w:r>
            <w:r w:rsidRPr="00CF4401">
              <w:rPr>
                <w:rStyle w:val="Hyperlink"/>
                <w:rFonts w:ascii="Arial" w:hAnsi="Arial" w:cs="Arial"/>
                <w:webHidden/>
                <w:sz w:val="24"/>
                <w:szCs w:val="24"/>
              </w:rPr>
              <w:instrText xml:space="preserve"> PAGEREF _Toc191841849 \h </w:instrText>
            </w:r>
            <w:r w:rsidRPr="00CF4401">
              <w:rPr>
                <w:rStyle w:val="Hyperlink"/>
                <w:rFonts w:ascii="Arial" w:hAnsi="Arial" w:cs="Arial"/>
                <w:webHidden/>
                <w:sz w:val="24"/>
                <w:szCs w:val="24"/>
              </w:rPr>
            </w:r>
            <w:r w:rsidRPr="00CF4401">
              <w:rPr>
                <w:rStyle w:val="Hyperlink"/>
                <w:rFonts w:ascii="Arial" w:hAnsi="Arial" w:cs="Arial"/>
                <w:webHidden/>
                <w:sz w:val="24"/>
                <w:szCs w:val="24"/>
              </w:rPr>
              <w:fldChar w:fldCharType="separate"/>
            </w:r>
            <w:r w:rsidRPr="00CF4401">
              <w:rPr>
                <w:rStyle w:val="Hyperlink"/>
                <w:rFonts w:ascii="Arial" w:hAnsi="Arial" w:cs="Arial"/>
                <w:webHidden/>
                <w:sz w:val="24"/>
                <w:szCs w:val="24"/>
              </w:rPr>
              <w:t>5</w:t>
            </w:r>
            <w:r w:rsidRPr="00CF4401">
              <w:rPr>
                <w:rStyle w:val="Hyperlink"/>
                <w:rFonts w:ascii="Arial" w:hAnsi="Arial" w:cs="Arial"/>
                <w:webHidden/>
                <w:sz w:val="24"/>
                <w:szCs w:val="24"/>
              </w:rPr>
              <w:fldChar w:fldCharType="end"/>
            </w:r>
          </w:hyperlink>
        </w:p>
        <w:p w14:paraId="601EF298" w14:textId="77777777" w:rsidR="00CF4401" w:rsidRPr="00CF4401" w:rsidRDefault="00CF4401" w:rsidP="00CF4401">
          <w:pPr>
            <w:spacing w:line="360" w:lineRule="auto"/>
            <w:jc w:val="both"/>
            <w:rPr>
              <w:rFonts w:ascii="Arial" w:hAnsi="Arial" w:cs="Arial"/>
              <w:sz w:val="24"/>
              <w:szCs w:val="24"/>
            </w:rPr>
          </w:pPr>
          <w:hyperlink r:id="rId9" w:anchor="_Toc191841850" w:history="1">
            <w:r w:rsidRPr="00CF4401">
              <w:rPr>
                <w:rStyle w:val="Hyperlink"/>
                <w:rFonts w:ascii="Arial" w:hAnsi="Arial" w:cs="Arial"/>
                <w:sz w:val="24"/>
                <w:szCs w:val="24"/>
              </w:rPr>
              <w:t>Organizational Structure of Hilton Hotels</w:t>
            </w:r>
            <w:r w:rsidRPr="00CF4401">
              <w:rPr>
                <w:rStyle w:val="Hyperlink"/>
                <w:rFonts w:ascii="Arial" w:hAnsi="Arial" w:cs="Arial"/>
                <w:webHidden/>
                <w:sz w:val="24"/>
                <w:szCs w:val="24"/>
              </w:rPr>
              <w:tab/>
            </w:r>
            <w:r w:rsidRPr="00CF4401">
              <w:rPr>
                <w:rStyle w:val="Hyperlink"/>
                <w:rFonts w:ascii="Arial" w:hAnsi="Arial" w:cs="Arial"/>
                <w:webHidden/>
                <w:sz w:val="24"/>
                <w:szCs w:val="24"/>
              </w:rPr>
              <w:fldChar w:fldCharType="begin"/>
            </w:r>
            <w:r w:rsidRPr="00CF4401">
              <w:rPr>
                <w:rStyle w:val="Hyperlink"/>
                <w:rFonts w:ascii="Arial" w:hAnsi="Arial" w:cs="Arial"/>
                <w:webHidden/>
                <w:sz w:val="24"/>
                <w:szCs w:val="24"/>
              </w:rPr>
              <w:instrText xml:space="preserve"> PAGEREF _Toc191841850 \h </w:instrText>
            </w:r>
            <w:r w:rsidRPr="00CF4401">
              <w:rPr>
                <w:rStyle w:val="Hyperlink"/>
                <w:rFonts w:ascii="Arial" w:hAnsi="Arial" w:cs="Arial"/>
                <w:webHidden/>
                <w:sz w:val="24"/>
                <w:szCs w:val="24"/>
              </w:rPr>
            </w:r>
            <w:r w:rsidRPr="00CF4401">
              <w:rPr>
                <w:rStyle w:val="Hyperlink"/>
                <w:rFonts w:ascii="Arial" w:hAnsi="Arial" w:cs="Arial"/>
                <w:webHidden/>
                <w:sz w:val="24"/>
                <w:szCs w:val="24"/>
              </w:rPr>
              <w:fldChar w:fldCharType="separate"/>
            </w:r>
            <w:r w:rsidRPr="00CF4401">
              <w:rPr>
                <w:rStyle w:val="Hyperlink"/>
                <w:rFonts w:ascii="Arial" w:hAnsi="Arial" w:cs="Arial"/>
                <w:webHidden/>
                <w:sz w:val="24"/>
                <w:szCs w:val="24"/>
              </w:rPr>
              <w:t>5</w:t>
            </w:r>
            <w:r w:rsidRPr="00CF4401">
              <w:rPr>
                <w:rStyle w:val="Hyperlink"/>
                <w:rFonts w:ascii="Arial" w:hAnsi="Arial" w:cs="Arial"/>
                <w:webHidden/>
                <w:sz w:val="24"/>
                <w:szCs w:val="24"/>
              </w:rPr>
              <w:fldChar w:fldCharType="end"/>
            </w:r>
          </w:hyperlink>
        </w:p>
        <w:p w14:paraId="1E4D98B2" w14:textId="77777777" w:rsidR="00CF4401" w:rsidRPr="00CF4401" w:rsidRDefault="00CF4401" w:rsidP="00CF4401">
          <w:pPr>
            <w:spacing w:line="360" w:lineRule="auto"/>
            <w:jc w:val="both"/>
            <w:rPr>
              <w:rFonts w:ascii="Arial" w:hAnsi="Arial" w:cs="Arial"/>
              <w:sz w:val="24"/>
              <w:szCs w:val="24"/>
            </w:rPr>
          </w:pPr>
          <w:hyperlink r:id="rId10" w:anchor="_Toc191841851" w:history="1">
            <w:r w:rsidRPr="00CF4401">
              <w:rPr>
                <w:rStyle w:val="Hyperlink"/>
                <w:rFonts w:ascii="Arial" w:hAnsi="Arial" w:cs="Arial"/>
                <w:sz w:val="24"/>
                <w:szCs w:val="24"/>
              </w:rPr>
              <w:t>Corporate Culture and Its Impact on Operations</w:t>
            </w:r>
            <w:r w:rsidRPr="00CF4401">
              <w:rPr>
                <w:rStyle w:val="Hyperlink"/>
                <w:rFonts w:ascii="Arial" w:hAnsi="Arial" w:cs="Arial"/>
                <w:webHidden/>
                <w:sz w:val="24"/>
                <w:szCs w:val="24"/>
              </w:rPr>
              <w:tab/>
            </w:r>
            <w:r w:rsidRPr="00CF4401">
              <w:rPr>
                <w:rStyle w:val="Hyperlink"/>
                <w:rFonts w:ascii="Arial" w:hAnsi="Arial" w:cs="Arial"/>
                <w:webHidden/>
                <w:sz w:val="24"/>
                <w:szCs w:val="24"/>
              </w:rPr>
              <w:fldChar w:fldCharType="begin"/>
            </w:r>
            <w:r w:rsidRPr="00CF4401">
              <w:rPr>
                <w:rStyle w:val="Hyperlink"/>
                <w:rFonts w:ascii="Arial" w:hAnsi="Arial" w:cs="Arial"/>
                <w:webHidden/>
                <w:sz w:val="24"/>
                <w:szCs w:val="24"/>
              </w:rPr>
              <w:instrText xml:space="preserve"> PAGEREF _Toc191841851 \h </w:instrText>
            </w:r>
            <w:r w:rsidRPr="00CF4401">
              <w:rPr>
                <w:rStyle w:val="Hyperlink"/>
                <w:rFonts w:ascii="Arial" w:hAnsi="Arial" w:cs="Arial"/>
                <w:webHidden/>
                <w:sz w:val="24"/>
                <w:szCs w:val="24"/>
              </w:rPr>
            </w:r>
            <w:r w:rsidRPr="00CF4401">
              <w:rPr>
                <w:rStyle w:val="Hyperlink"/>
                <w:rFonts w:ascii="Arial" w:hAnsi="Arial" w:cs="Arial"/>
                <w:webHidden/>
                <w:sz w:val="24"/>
                <w:szCs w:val="24"/>
              </w:rPr>
              <w:fldChar w:fldCharType="separate"/>
            </w:r>
            <w:r w:rsidRPr="00CF4401">
              <w:rPr>
                <w:rStyle w:val="Hyperlink"/>
                <w:rFonts w:ascii="Arial" w:hAnsi="Arial" w:cs="Arial"/>
                <w:webHidden/>
                <w:sz w:val="24"/>
                <w:szCs w:val="24"/>
              </w:rPr>
              <w:t>6</w:t>
            </w:r>
            <w:r w:rsidRPr="00CF4401">
              <w:rPr>
                <w:rStyle w:val="Hyperlink"/>
                <w:rFonts w:ascii="Arial" w:hAnsi="Arial" w:cs="Arial"/>
                <w:webHidden/>
                <w:sz w:val="24"/>
                <w:szCs w:val="24"/>
              </w:rPr>
              <w:fldChar w:fldCharType="end"/>
            </w:r>
          </w:hyperlink>
        </w:p>
        <w:p w14:paraId="21E7B896" w14:textId="77777777" w:rsidR="00CF4401" w:rsidRPr="00CF4401" w:rsidRDefault="00CF4401" w:rsidP="00CF4401">
          <w:pPr>
            <w:spacing w:line="360" w:lineRule="auto"/>
            <w:jc w:val="both"/>
            <w:rPr>
              <w:rFonts w:ascii="Arial" w:hAnsi="Arial" w:cs="Arial"/>
              <w:sz w:val="24"/>
              <w:szCs w:val="24"/>
            </w:rPr>
          </w:pPr>
          <w:hyperlink r:id="rId11" w:anchor="_Toc191841852" w:history="1">
            <w:r w:rsidRPr="00CF4401">
              <w:rPr>
                <w:rStyle w:val="Hyperlink"/>
                <w:rFonts w:ascii="Arial" w:hAnsi="Arial" w:cs="Arial"/>
                <w:sz w:val="24"/>
                <w:szCs w:val="24"/>
              </w:rPr>
              <w:t>Influence of Clan Culture on Operations</w:t>
            </w:r>
            <w:r w:rsidRPr="00CF4401">
              <w:rPr>
                <w:rStyle w:val="Hyperlink"/>
                <w:rFonts w:ascii="Arial" w:hAnsi="Arial" w:cs="Arial"/>
                <w:webHidden/>
                <w:sz w:val="24"/>
                <w:szCs w:val="24"/>
              </w:rPr>
              <w:tab/>
            </w:r>
            <w:r w:rsidRPr="00CF4401">
              <w:rPr>
                <w:rStyle w:val="Hyperlink"/>
                <w:rFonts w:ascii="Arial" w:hAnsi="Arial" w:cs="Arial"/>
                <w:webHidden/>
                <w:sz w:val="24"/>
                <w:szCs w:val="24"/>
              </w:rPr>
              <w:fldChar w:fldCharType="begin"/>
            </w:r>
            <w:r w:rsidRPr="00CF4401">
              <w:rPr>
                <w:rStyle w:val="Hyperlink"/>
                <w:rFonts w:ascii="Arial" w:hAnsi="Arial" w:cs="Arial"/>
                <w:webHidden/>
                <w:sz w:val="24"/>
                <w:szCs w:val="24"/>
              </w:rPr>
              <w:instrText xml:space="preserve"> PAGEREF _Toc191841852 \h </w:instrText>
            </w:r>
            <w:r w:rsidRPr="00CF4401">
              <w:rPr>
                <w:rStyle w:val="Hyperlink"/>
                <w:rFonts w:ascii="Arial" w:hAnsi="Arial" w:cs="Arial"/>
                <w:webHidden/>
                <w:sz w:val="24"/>
                <w:szCs w:val="24"/>
              </w:rPr>
            </w:r>
            <w:r w:rsidRPr="00CF4401">
              <w:rPr>
                <w:rStyle w:val="Hyperlink"/>
                <w:rFonts w:ascii="Arial" w:hAnsi="Arial" w:cs="Arial"/>
                <w:webHidden/>
                <w:sz w:val="24"/>
                <w:szCs w:val="24"/>
              </w:rPr>
              <w:fldChar w:fldCharType="separate"/>
            </w:r>
            <w:r w:rsidRPr="00CF4401">
              <w:rPr>
                <w:rStyle w:val="Hyperlink"/>
                <w:rFonts w:ascii="Arial" w:hAnsi="Arial" w:cs="Arial"/>
                <w:webHidden/>
                <w:sz w:val="24"/>
                <w:szCs w:val="24"/>
              </w:rPr>
              <w:t>6</w:t>
            </w:r>
            <w:r w:rsidRPr="00CF4401">
              <w:rPr>
                <w:rStyle w:val="Hyperlink"/>
                <w:rFonts w:ascii="Arial" w:hAnsi="Arial" w:cs="Arial"/>
                <w:webHidden/>
                <w:sz w:val="24"/>
                <w:szCs w:val="24"/>
              </w:rPr>
              <w:fldChar w:fldCharType="end"/>
            </w:r>
          </w:hyperlink>
        </w:p>
        <w:p w14:paraId="51A116C0" w14:textId="77777777" w:rsidR="00CF4401" w:rsidRPr="00CF4401" w:rsidRDefault="00CF4401" w:rsidP="00CF4401">
          <w:pPr>
            <w:spacing w:line="360" w:lineRule="auto"/>
            <w:jc w:val="both"/>
            <w:rPr>
              <w:rFonts w:ascii="Arial" w:hAnsi="Arial" w:cs="Arial"/>
              <w:sz w:val="24"/>
              <w:szCs w:val="24"/>
            </w:rPr>
          </w:pPr>
          <w:hyperlink r:id="rId12" w:anchor="_Toc191841853" w:history="1">
            <w:r w:rsidRPr="00CF4401">
              <w:rPr>
                <w:rStyle w:val="Hyperlink"/>
                <w:rFonts w:ascii="Arial" w:hAnsi="Arial" w:cs="Arial"/>
                <w:sz w:val="24"/>
                <w:szCs w:val="24"/>
              </w:rPr>
              <w:t>Factors Influencing Hilton’s Culture Development</w:t>
            </w:r>
            <w:r w:rsidRPr="00CF4401">
              <w:rPr>
                <w:rStyle w:val="Hyperlink"/>
                <w:rFonts w:ascii="Arial" w:hAnsi="Arial" w:cs="Arial"/>
                <w:webHidden/>
                <w:sz w:val="24"/>
                <w:szCs w:val="24"/>
              </w:rPr>
              <w:tab/>
            </w:r>
            <w:r w:rsidRPr="00CF4401">
              <w:rPr>
                <w:rStyle w:val="Hyperlink"/>
                <w:rFonts w:ascii="Arial" w:hAnsi="Arial" w:cs="Arial"/>
                <w:webHidden/>
                <w:sz w:val="24"/>
                <w:szCs w:val="24"/>
              </w:rPr>
              <w:fldChar w:fldCharType="begin"/>
            </w:r>
            <w:r w:rsidRPr="00CF4401">
              <w:rPr>
                <w:rStyle w:val="Hyperlink"/>
                <w:rFonts w:ascii="Arial" w:hAnsi="Arial" w:cs="Arial"/>
                <w:webHidden/>
                <w:sz w:val="24"/>
                <w:szCs w:val="24"/>
              </w:rPr>
              <w:instrText xml:space="preserve"> PAGEREF _Toc191841853 \h </w:instrText>
            </w:r>
            <w:r w:rsidRPr="00CF4401">
              <w:rPr>
                <w:rStyle w:val="Hyperlink"/>
                <w:rFonts w:ascii="Arial" w:hAnsi="Arial" w:cs="Arial"/>
                <w:webHidden/>
                <w:sz w:val="24"/>
                <w:szCs w:val="24"/>
              </w:rPr>
            </w:r>
            <w:r w:rsidRPr="00CF4401">
              <w:rPr>
                <w:rStyle w:val="Hyperlink"/>
                <w:rFonts w:ascii="Arial" w:hAnsi="Arial" w:cs="Arial"/>
                <w:webHidden/>
                <w:sz w:val="24"/>
                <w:szCs w:val="24"/>
              </w:rPr>
              <w:fldChar w:fldCharType="separate"/>
            </w:r>
            <w:r w:rsidRPr="00CF4401">
              <w:rPr>
                <w:rStyle w:val="Hyperlink"/>
                <w:rFonts w:ascii="Arial" w:hAnsi="Arial" w:cs="Arial"/>
                <w:webHidden/>
                <w:sz w:val="24"/>
                <w:szCs w:val="24"/>
              </w:rPr>
              <w:t>7</w:t>
            </w:r>
            <w:r w:rsidRPr="00CF4401">
              <w:rPr>
                <w:rStyle w:val="Hyperlink"/>
                <w:rFonts w:ascii="Arial" w:hAnsi="Arial" w:cs="Arial"/>
                <w:webHidden/>
                <w:sz w:val="24"/>
                <w:szCs w:val="24"/>
              </w:rPr>
              <w:fldChar w:fldCharType="end"/>
            </w:r>
          </w:hyperlink>
        </w:p>
        <w:p w14:paraId="2BF2AFCC" w14:textId="77777777" w:rsidR="00CF4401" w:rsidRPr="00CF4401" w:rsidRDefault="00CF4401" w:rsidP="00CF4401">
          <w:pPr>
            <w:spacing w:line="360" w:lineRule="auto"/>
            <w:jc w:val="both"/>
            <w:rPr>
              <w:rFonts w:ascii="Arial" w:hAnsi="Arial" w:cs="Arial"/>
              <w:sz w:val="24"/>
              <w:szCs w:val="24"/>
            </w:rPr>
          </w:pPr>
          <w:hyperlink r:id="rId13" w:anchor="_Toc191841854" w:history="1">
            <w:r w:rsidRPr="00CF4401">
              <w:rPr>
                <w:rStyle w:val="Hyperlink"/>
                <w:rFonts w:ascii="Arial" w:hAnsi="Arial" w:cs="Arial"/>
                <w:sz w:val="24"/>
                <w:szCs w:val="24"/>
              </w:rPr>
              <w:t>Organizational Goals at Corporate and Hotel Levels</w:t>
            </w:r>
            <w:r w:rsidRPr="00CF4401">
              <w:rPr>
                <w:rStyle w:val="Hyperlink"/>
                <w:rFonts w:ascii="Arial" w:hAnsi="Arial" w:cs="Arial"/>
                <w:webHidden/>
                <w:sz w:val="24"/>
                <w:szCs w:val="24"/>
              </w:rPr>
              <w:tab/>
            </w:r>
            <w:r w:rsidRPr="00CF4401">
              <w:rPr>
                <w:rStyle w:val="Hyperlink"/>
                <w:rFonts w:ascii="Arial" w:hAnsi="Arial" w:cs="Arial"/>
                <w:webHidden/>
                <w:sz w:val="24"/>
                <w:szCs w:val="24"/>
              </w:rPr>
              <w:fldChar w:fldCharType="begin"/>
            </w:r>
            <w:r w:rsidRPr="00CF4401">
              <w:rPr>
                <w:rStyle w:val="Hyperlink"/>
                <w:rFonts w:ascii="Arial" w:hAnsi="Arial" w:cs="Arial"/>
                <w:webHidden/>
                <w:sz w:val="24"/>
                <w:szCs w:val="24"/>
              </w:rPr>
              <w:instrText xml:space="preserve"> PAGEREF _Toc191841854 \h </w:instrText>
            </w:r>
            <w:r w:rsidRPr="00CF4401">
              <w:rPr>
                <w:rStyle w:val="Hyperlink"/>
                <w:rFonts w:ascii="Arial" w:hAnsi="Arial" w:cs="Arial"/>
                <w:webHidden/>
                <w:sz w:val="24"/>
                <w:szCs w:val="24"/>
              </w:rPr>
            </w:r>
            <w:r w:rsidRPr="00CF4401">
              <w:rPr>
                <w:rStyle w:val="Hyperlink"/>
                <w:rFonts w:ascii="Arial" w:hAnsi="Arial" w:cs="Arial"/>
                <w:webHidden/>
                <w:sz w:val="24"/>
                <w:szCs w:val="24"/>
              </w:rPr>
              <w:fldChar w:fldCharType="separate"/>
            </w:r>
            <w:r w:rsidRPr="00CF4401">
              <w:rPr>
                <w:rStyle w:val="Hyperlink"/>
                <w:rFonts w:ascii="Arial" w:hAnsi="Arial" w:cs="Arial"/>
                <w:webHidden/>
                <w:sz w:val="24"/>
                <w:szCs w:val="24"/>
              </w:rPr>
              <w:t>7</w:t>
            </w:r>
            <w:r w:rsidRPr="00CF4401">
              <w:rPr>
                <w:rStyle w:val="Hyperlink"/>
                <w:rFonts w:ascii="Arial" w:hAnsi="Arial" w:cs="Arial"/>
                <w:webHidden/>
                <w:sz w:val="24"/>
                <w:szCs w:val="24"/>
              </w:rPr>
              <w:fldChar w:fldCharType="end"/>
            </w:r>
          </w:hyperlink>
        </w:p>
        <w:p w14:paraId="184EFC1B" w14:textId="77777777" w:rsidR="00CF4401" w:rsidRPr="00CF4401" w:rsidRDefault="00CF4401" w:rsidP="00CF4401">
          <w:pPr>
            <w:spacing w:line="360" w:lineRule="auto"/>
            <w:jc w:val="both"/>
            <w:rPr>
              <w:rFonts w:ascii="Arial" w:hAnsi="Arial" w:cs="Arial"/>
              <w:sz w:val="24"/>
              <w:szCs w:val="24"/>
            </w:rPr>
          </w:pPr>
          <w:hyperlink r:id="rId14" w:anchor="_Toc191841855" w:history="1">
            <w:r w:rsidRPr="00CF4401">
              <w:rPr>
                <w:rStyle w:val="Hyperlink"/>
                <w:rFonts w:ascii="Arial" w:hAnsi="Arial" w:cs="Arial"/>
                <w:sz w:val="24"/>
                <w:szCs w:val="24"/>
              </w:rPr>
              <w:t>Corporate-Level Goals</w:t>
            </w:r>
            <w:r w:rsidRPr="00CF4401">
              <w:rPr>
                <w:rStyle w:val="Hyperlink"/>
                <w:rFonts w:ascii="Arial" w:hAnsi="Arial" w:cs="Arial"/>
                <w:webHidden/>
                <w:sz w:val="24"/>
                <w:szCs w:val="24"/>
              </w:rPr>
              <w:tab/>
            </w:r>
            <w:r w:rsidRPr="00CF4401">
              <w:rPr>
                <w:rStyle w:val="Hyperlink"/>
                <w:rFonts w:ascii="Arial" w:hAnsi="Arial" w:cs="Arial"/>
                <w:webHidden/>
                <w:sz w:val="24"/>
                <w:szCs w:val="24"/>
              </w:rPr>
              <w:fldChar w:fldCharType="begin"/>
            </w:r>
            <w:r w:rsidRPr="00CF4401">
              <w:rPr>
                <w:rStyle w:val="Hyperlink"/>
                <w:rFonts w:ascii="Arial" w:hAnsi="Arial" w:cs="Arial"/>
                <w:webHidden/>
                <w:sz w:val="24"/>
                <w:szCs w:val="24"/>
              </w:rPr>
              <w:instrText xml:space="preserve"> PAGEREF _Toc191841855 \h </w:instrText>
            </w:r>
            <w:r w:rsidRPr="00CF4401">
              <w:rPr>
                <w:rStyle w:val="Hyperlink"/>
                <w:rFonts w:ascii="Arial" w:hAnsi="Arial" w:cs="Arial"/>
                <w:webHidden/>
                <w:sz w:val="24"/>
                <w:szCs w:val="24"/>
              </w:rPr>
            </w:r>
            <w:r w:rsidRPr="00CF4401">
              <w:rPr>
                <w:rStyle w:val="Hyperlink"/>
                <w:rFonts w:ascii="Arial" w:hAnsi="Arial" w:cs="Arial"/>
                <w:webHidden/>
                <w:sz w:val="24"/>
                <w:szCs w:val="24"/>
              </w:rPr>
              <w:fldChar w:fldCharType="separate"/>
            </w:r>
            <w:r w:rsidRPr="00CF4401">
              <w:rPr>
                <w:rStyle w:val="Hyperlink"/>
                <w:rFonts w:ascii="Arial" w:hAnsi="Arial" w:cs="Arial"/>
                <w:webHidden/>
                <w:sz w:val="24"/>
                <w:szCs w:val="24"/>
              </w:rPr>
              <w:t>7</w:t>
            </w:r>
            <w:r w:rsidRPr="00CF4401">
              <w:rPr>
                <w:rStyle w:val="Hyperlink"/>
                <w:rFonts w:ascii="Arial" w:hAnsi="Arial" w:cs="Arial"/>
                <w:webHidden/>
                <w:sz w:val="24"/>
                <w:szCs w:val="24"/>
              </w:rPr>
              <w:fldChar w:fldCharType="end"/>
            </w:r>
          </w:hyperlink>
        </w:p>
        <w:p w14:paraId="292A46DE" w14:textId="77777777" w:rsidR="00CF4401" w:rsidRPr="00CF4401" w:rsidRDefault="00CF4401" w:rsidP="00CF4401">
          <w:pPr>
            <w:spacing w:line="360" w:lineRule="auto"/>
            <w:jc w:val="both"/>
            <w:rPr>
              <w:rFonts w:ascii="Arial" w:hAnsi="Arial" w:cs="Arial"/>
              <w:sz w:val="24"/>
              <w:szCs w:val="24"/>
            </w:rPr>
          </w:pPr>
          <w:hyperlink r:id="rId15" w:anchor="_Toc191841856" w:history="1">
            <w:r w:rsidRPr="00CF4401">
              <w:rPr>
                <w:rStyle w:val="Hyperlink"/>
                <w:rFonts w:ascii="Arial" w:hAnsi="Arial" w:cs="Arial"/>
                <w:sz w:val="24"/>
                <w:szCs w:val="24"/>
              </w:rPr>
              <w:t>Individual-Level Goals</w:t>
            </w:r>
            <w:r w:rsidRPr="00CF4401">
              <w:rPr>
                <w:rStyle w:val="Hyperlink"/>
                <w:rFonts w:ascii="Arial" w:hAnsi="Arial" w:cs="Arial"/>
                <w:webHidden/>
                <w:sz w:val="24"/>
                <w:szCs w:val="24"/>
              </w:rPr>
              <w:tab/>
            </w:r>
            <w:r w:rsidRPr="00CF4401">
              <w:rPr>
                <w:rStyle w:val="Hyperlink"/>
                <w:rFonts w:ascii="Arial" w:hAnsi="Arial" w:cs="Arial"/>
                <w:webHidden/>
                <w:sz w:val="24"/>
                <w:szCs w:val="24"/>
              </w:rPr>
              <w:fldChar w:fldCharType="begin"/>
            </w:r>
            <w:r w:rsidRPr="00CF4401">
              <w:rPr>
                <w:rStyle w:val="Hyperlink"/>
                <w:rFonts w:ascii="Arial" w:hAnsi="Arial" w:cs="Arial"/>
                <w:webHidden/>
                <w:sz w:val="24"/>
                <w:szCs w:val="24"/>
              </w:rPr>
              <w:instrText xml:space="preserve"> PAGEREF _Toc191841856 \h </w:instrText>
            </w:r>
            <w:r w:rsidRPr="00CF4401">
              <w:rPr>
                <w:rStyle w:val="Hyperlink"/>
                <w:rFonts w:ascii="Arial" w:hAnsi="Arial" w:cs="Arial"/>
                <w:webHidden/>
                <w:sz w:val="24"/>
                <w:szCs w:val="24"/>
              </w:rPr>
            </w:r>
            <w:r w:rsidRPr="00CF4401">
              <w:rPr>
                <w:rStyle w:val="Hyperlink"/>
                <w:rFonts w:ascii="Arial" w:hAnsi="Arial" w:cs="Arial"/>
                <w:webHidden/>
                <w:sz w:val="24"/>
                <w:szCs w:val="24"/>
              </w:rPr>
              <w:fldChar w:fldCharType="separate"/>
            </w:r>
            <w:r w:rsidRPr="00CF4401">
              <w:rPr>
                <w:rStyle w:val="Hyperlink"/>
                <w:rFonts w:ascii="Arial" w:hAnsi="Arial" w:cs="Arial"/>
                <w:webHidden/>
                <w:sz w:val="24"/>
                <w:szCs w:val="24"/>
              </w:rPr>
              <w:t>7</w:t>
            </w:r>
            <w:r w:rsidRPr="00CF4401">
              <w:rPr>
                <w:rStyle w:val="Hyperlink"/>
                <w:rFonts w:ascii="Arial" w:hAnsi="Arial" w:cs="Arial"/>
                <w:webHidden/>
                <w:sz w:val="24"/>
                <w:szCs w:val="24"/>
              </w:rPr>
              <w:fldChar w:fldCharType="end"/>
            </w:r>
          </w:hyperlink>
        </w:p>
        <w:p w14:paraId="55ED68D2" w14:textId="77777777" w:rsidR="00CF4401" w:rsidRPr="00CF4401" w:rsidRDefault="00CF4401" w:rsidP="00CF4401">
          <w:pPr>
            <w:spacing w:line="360" w:lineRule="auto"/>
            <w:jc w:val="both"/>
            <w:rPr>
              <w:rFonts w:ascii="Arial" w:hAnsi="Arial" w:cs="Arial"/>
              <w:sz w:val="24"/>
              <w:szCs w:val="24"/>
            </w:rPr>
          </w:pPr>
          <w:hyperlink r:id="rId16" w:anchor="_Toc191841857" w:history="1">
            <w:r w:rsidRPr="00CF4401">
              <w:rPr>
                <w:rStyle w:val="Hyperlink"/>
                <w:rFonts w:ascii="Arial" w:hAnsi="Arial" w:cs="Arial"/>
                <w:bCs/>
                <w:sz w:val="24"/>
                <w:szCs w:val="24"/>
              </w:rPr>
              <w:t>Advantages and Challenges of Functional and Locational Division at Hilton</w:t>
            </w:r>
            <w:r w:rsidRPr="00CF4401">
              <w:rPr>
                <w:rStyle w:val="Hyperlink"/>
                <w:rFonts w:ascii="Arial" w:hAnsi="Arial" w:cs="Arial"/>
                <w:webHidden/>
                <w:sz w:val="24"/>
                <w:szCs w:val="24"/>
              </w:rPr>
              <w:tab/>
            </w:r>
            <w:r w:rsidRPr="00CF4401">
              <w:rPr>
                <w:rStyle w:val="Hyperlink"/>
                <w:rFonts w:ascii="Arial" w:hAnsi="Arial" w:cs="Arial"/>
                <w:webHidden/>
                <w:sz w:val="24"/>
                <w:szCs w:val="24"/>
              </w:rPr>
              <w:fldChar w:fldCharType="begin"/>
            </w:r>
            <w:r w:rsidRPr="00CF4401">
              <w:rPr>
                <w:rStyle w:val="Hyperlink"/>
                <w:rFonts w:ascii="Arial" w:hAnsi="Arial" w:cs="Arial"/>
                <w:webHidden/>
                <w:sz w:val="24"/>
                <w:szCs w:val="24"/>
              </w:rPr>
              <w:instrText xml:space="preserve"> PAGEREF _Toc191841857 \h </w:instrText>
            </w:r>
            <w:r w:rsidRPr="00CF4401">
              <w:rPr>
                <w:rStyle w:val="Hyperlink"/>
                <w:rFonts w:ascii="Arial" w:hAnsi="Arial" w:cs="Arial"/>
                <w:webHidden/>
                <w:sz w:val="24"/>
                <w:szCs w:val="24"/>
              </w:rPr>
            </w:r>
            <w:r w:rsidRPr="00CF4401">
              <w:rPr>
                <w:rStyle w:val="Hyperlink"/>
                <w:rFonts w:ascii="Arial" w:hAnsi="Arial" w:cs="Arial"/>
                <w:webHidden/>
                <w:sz w:val="24"/>
                <w:szCs w:val="24"/>
              </w:rPr>
              <w:fldChar w:fldCharType="separate"/>
            </w:r>
            <w:r w:rsidRPr="00CF4401">
              <w:rPr>
                <w:rStyle w:val="Hyperlink"/>
                <w:rFonts w:ascii="Arial" w:hAnsi="Arial" w:cs="Arial"/>
                <w:webHidden/>
                <w:sz w:val="24"/>
                <w:szCs w:val="24"/>
              </w:rPr>
              <w:t>8</w:t>
            </w:r>
            <w:r w:rsidRPr="00CF4401">
              <w:rPr>
                <w:rStyle w:val="Hyperlink"/>
                <w:rFonts w:ascii="Arial" w:hAnsi="Arial" w:cs="Arial"/>
                <w:webHidden/>
                <w:sz w:val="24"/>
                <w:szCs w:val="24"/>
              </w:rPr>
              <w:fldChar w:fldCharType="end"/>
            </w:r>
          </w:hyperlink>
        </w:p>
        <w:p w14:paraId="0FDB26A5" w14:textId="77777777" w:rsidR="00CF4401" w:rsidRPr="00CF4401" w:rsidRDefault="00CF4401" w:rsidP="00CF4401">
          <w:pPr>
            <w:spacing w:line="360" w:lineRule="auto"/>
            <w:jc w:val="both"/>
            <w:rPr>
              <w:rFonts w:ascii="Arial" w:hAnsi="Arial" w:cs="Arial"/>
              <w:sz w:val="24"/>
              <w:szCs w:val="24"/>
            </w:rPr>
          </w:pPr>
          <w:hyperlink r:id="rId17" w:anchor="_Toc191841858" w:history="1">
            <w:r w:rsidRPr="00CF4401">
              <w:rPr>
                <w:rStyle w:val="Hyperlink"/>
                <w:rFonts w:ascii="Arial" w:hAnsi="Arial" w:cs="Arial"/>
                <w:b/>
                <w:bCs/>
                <w:sz w:val="24"/>
                <w:szCs w:val="24"/>
              </w:rPr>
              <w:t>Change Initiative: Green Ramadan and Sustainability Initiatives</w:t>
            </w:r>
            <w:r w:rsidRPr="00CF4401">
              <w:rPr>
                <w:rStyle w:val="Hyperlink"/>
                <w:rFonts w:ascii="Arial" w:hAnsi="Arial" w:cs="Arial"/>
                <w:webHidden/>
                <w:sz w:val="24"/>
                <w:szCs w:val="24"/>
              </w:rPr>
              <w:tab/>
            </w:r>
            <w:r w:rsidRPr="00CF4401">
              <w:rPr>
                <w:rStyle w:val="Hyperlink"/>
                <w:rFonts w:ascii="Arial" w:hAnsi="Arial" w:cs="Arial"/>
                <w:webHidden/>
                <w:sz w:val="24"/>
                <w:szCs w:val="24"/>
              </w:rPr>
              <w:fldChar w:fldCharType="begin"/>
            </w:r>
            <w:r w:rsidRPr="00CF4401">
              <w:rPr>
                <w:rStyle w:val="Hyperlink"/>
                <w:rFonts w:ascii="Arial" w:hAnsi="Arial" w:cs="Arial"/>
                <w:webHidden/>
                <w:sz w:val="24"/>
                <w:szCs w:val="24"/>
              </w:rPr>
              <w:instrText xml:space="preserve"> PAGEREF _Toc191841858 \h </w:instrText>
            </w:r>
            <w:r w:rsidRPr="00CF4401">
              <w:rPr>
                <w:rStyle w:val="Hyperlink"/>
                <w:rFonts w:ascii="Arial" w:hAnsi="Arial" w:cs="Arial"/>
                <w:webHidden/>
                <w:sz w:val="24"/>
                <w:szCs w:val="24"/>
              </w:rPr>
            </w:r>
            <w:r w:rsidRPr="00CF4401">
              <w:rPr>
                <w:rStyle w:val="Hyperlink"/>
                <w:rFonts w:ascii="Arial" w:hAnsi="Arial" w:cs="Arial"/>
                <w:webHidden/>
                <w:sz w:val="24"/>
                <w:szCs w:val="24"/>
              </w:rPr>
              <w:fldChar w:fldCharType="separate"/>
            </w:r>
            <w:r w:rsidRPr="00CF4401">
              <w:rPr>
                <w:rStyle w:val="Hyperlink"/>
                <w:rFonts w:ascii="Arial" w:hAnsi="Arial" w:cs="Arial"/>
                <w:webHidden/>
                <w:sz w:val="24"/>
                <w:szCs w:val="24"/>
              </w:rPr>
              <w:t>9</w:t>
            </w:r>
            <w:r w:rsidRPr="00CF4401">
              <w:rPr>
                <w:rStyle w:val="Hyperlink"/>
                <w:rFonts w:ascii="Arial" w:hAnsi="Arial" w:cs="Arial"/>
                <w:webHidden/>
                <w:sz w:val="24"/>
                <w:szCs w:val="24"/>
              </w:rPr>
              <w:fldChar w:fldCharType="end"/>
            </w:r>
          </w:hyperlink>
        </w:p>
        <w:p w14:paraId="65664010" w14:textId="77777777" w:rsidR="00CF4401" w:rsidRPr="00CF4401" w:rsidRDefault="00CF4401" w:rsidP="00CF4401">
          <w:pPr>
            <w:spacing w:line="360" w:lineRule="auto"/>
            <w:jc w:val="both"/>
            <w:rPr>
              <w:rFonts w:ascii="Arial" w:hAnsi="Arial" w:cs="Arial"/>
              <w:sz w:val="24"/>
              <w:szCs w:val="24"/>
            </w:rPr>
          </w:pPr>
          <w:hyperlink r:id="rId18" w:anchor="_Toc191841859" w:history="1">
            <w:r w:rsidRPr="00CF4401">
              <w:rPr>
                <w:rStyle w:val="Hyperlink"/>
                <w:rFonts w:ascii="Arial" w:hAnsi="Arial" w:cs="Arial"/>
                <w:bCs/>
                <w:sz w:val="24"/>
                <w:szCs w:val="24"/>
              </w:rPr>
              <w:t>Implementation and Importance</w:t>
            </w:r>
            <w:r w:rsidRPr="00CF4401">
              <w:rPr>
                <w:rStyle w:val="Hyperlink"/>
                <w:rFonts w:ascii="Arial" w:hAnsi="Arial" w:cs="Arial"/>
                <w:webHidden/>
                <w:sz w:val="24"/>
                <w:szCs w:val="24"/>
              </w:rPr>
              <w:tab/>
            </w:r>
            <w:r w:rsidRPr="00CF4401">
              <w:rPr>
                <w:rStyle w:val="Hyperlink"/>
                <w:rFonts w:ascii="Arial" w:hAnsi="Arial" w:cs="Arial"/>
                <w:webHidden/>
                <w:sz w:val="24"/>
                <w:szCs w:val="24"/>
              </w:rPr>
              <w:fldChar w:fldCharType="begin"/>
            </w:r>
            <w:r w:rsidRPr="00CF4401">
              <w:rPr>
                <w:rStyle w:val="Hyperlink"/>
                <w:rFonts w:ascii="Arial" w:hAnsi="Arial" w:cs="Arial"/>
                <w:webHidden/>
                <w:sz w:val="24"/>
                <w:szCs w:val="24"/>
              </w:rPr>
              <w:instrText xml:space="preserve"> PAGEREF _Toc191841859 \h </w:instrText>
            </w:r>
            <w:r w:rsidRPr="00CF4401">
              <w:rPr>
                <w:rStyle w:val="Hyperlink"/>
                <w:rFonts w:ascii="Arial" w:hAnsi="Arial" w:cs="Arial"/>
                <w:webHidden/>
                <w:sz w:val="24"/>
                <w:szCs w:val="24"/>
              </w:rPr>
            </w:r>
            <w:r w:rsidRPr="00CF4401">
              <w:rPr>
                <w:rStyle w:val="Hyperlink"/>
                <w:rFonts w:ascii="Arial" w:hAnsi="Arial" w:cs="Arial"/>
                <w:webHidden/>
                <w:sz w:val="24"/>
                <w:szCs w:val="24"/>
              </w:rPr>
              <w:fldChar w:fldCharType="separate"/>
            </w:r>
            <w:r w:rsidRPr="00CF4401">
              <w:rPr>
                <w:rStyle w:val="Hyperlink"/>
                <w:rFonts w:ascii="Arial" w:hAnsi="Arial" w:cs="Arial"/>
                <w:webHidden/>
                <w:sz w:val="24"/>
                <w:szCs w:val="24"/>
              </w:rPr>
              <w:t>9</w:t>
            </w:r>
            <w:r w:rsidRPr="00CF4401">
              <w:rPr>
                <w:rStyle w:val="Hyperlink"/>
                <w:rFonts w:ascii="Arial" w:hAnsi="Arial" w:cs="Arial"/>
                <w:webHidden/>
                <w:sz w:val="24"/>
                <w:szCs w:val="24"/>
              </w:rPr>
              <w:fldChar w:fldCharType="end"/>
            </w:r>
          </w:hyperlink>
        </w:p>
        <w:p w14:paraId="1EB48187" w14:textId="77777777" w:rsidR="00CF4401" w:rsidRPr="00CF4401" w:rsidRDefault="00CF4401" w:rsidP="00CF4401">
          <w:pPr>
            <w:spacing w:line="360" w:lineRule="auto"/>
            <w:jc w:val="both"/>
            <w:rPr>
              <w:rFonts w:ascii="Arial" w:hAnsi="Arial" w:cs="Arial"/>
              <w:sz w:val="24"/>
              <w:szCs w:val="24"/>
            </w:rPr>
          </w:pPr>
          <w:hyperlink r:id="rId19" w:anchor="_Toc191841860" w:history="1">
            <w:r w:rsidRPr="00CF4401">
              <w:rPr>
                <w:rStyle w:val="Hyperlink"/>
                <w:rFonts w:ascii="Arial" w:hAnsi="Arial" w:cs="Arial"/>
                <w:sz w:val="24"/>
                <w:szCs w:val="24"/>
              </w:rPr>
              <w:t>Kotter’s 8-Step Change Model:</w:t>
            </w:r>
            <w:r w:rsidRPr="00CF4401">
              <w:rPr>
                <w:rStyle w:val="Hyperlink"/>
                <w:rFonts w:ascii="Arial" w:hAnsi="Arial" w:cs="Arial"/>
                <w:webHidden/>
                <w:sz w:val="24"/>
                <w:szCs w:val="24"/>
              </w:rPr>
              <w:tab/>
            </w:r>
            <w:r w:rsidRPr="00CF4401">
              <w:rPr>
                <w:rStyle w:val="Hyperlink"/>
                <w:rFonts w:ascii="Arial" w:hAnsi="Arial" w:cs="Arial"/>
                <w:webHidden/>
                <w:sz w:val="24"/>
                <w:szCs w:val="24"/>
              </w:rPr>
              <w:fldChar w:fldCharType="begin"/>
            </w:r>
            <w:r w:rsidRPr="00CF4401">
              <w:rPr>
                <w:rStyle w:val="Hyperlink"/>
                <w:rFonts w:ascii="Arial" w:hAnsi="Arial" w:cs="Arial"/>
                <w:webHidden/>
                <w:sz w:val="24"/>
                <w:szCs w:val="24"/>
              </w:rPr>
              <w:instrText xml:space="preserve"> PAGEREF _Toc191841860 \h </w:instrText>
            </w:r>
            <w:r w:rsidRPr="00CF4401">
              <w:rPr>
                <w:rStyle w:val="Hyperlink"/>
                <w:rFonts w:ascii="Arial" w:hAnsi="Arial" w:cs="Arial"/>
                <w:webHidden/>
                <w:sz w:val="24"/>
                <w:szCs w:val="24"/>
              </w:rPr>
            </w:r>
            <w:r w:rsidRPr="00CF4401">
              <w:rPr>
                <w:rStyle w:val="Hyperlink"/>
                <w:rFonts w:ascii="Arial" w:hAnsi="Arial" w:cs="Arial"/>
                <w:webHidden/>
                <w:sz w:val="24"/>
                <w:szCs w:val="24"/>
              </w:rPr>
              <w:fldChar w:fldCharType="separate"/>
            </w:r>
            <w:r w:rsidRPr="00CF4401">
              <w:rPr>
                <w:rStyle w:val="Hyperlink"/>
                <w:rFonts w:ascii="Arial" w:hAnsi="Arial" w:cs="Arial"/>
                <w:webHidden/>
                <w:sz w:val="24"/>
                <w:szCs w:val="24"/>
              </w:rPr>
              <w:t>9</w:t>
            </w:r>
            <w:r w:rsidRPr="00CF4401">
              <w:rPr>
                <w:rStyle w:val="Hyperlink"/>
                <w:rFonts w:ascii="Arial" w:hAnsi="Arial" w:cs="Arial"/>
                <w:webHidden/>
                <w:sz w:val="24"/>
                <w:szCs w:val="24"/>
              </w:rPr>
              <w:fldChar w:fldCharType="end"/>
            </w:r>
          </w:hyperlink>
        </w:p>
        <w:p w14:paraId="0DD9D81C" w14:textId="77777777" w:rsidR="00CF4401" w:rsidRPr="00CF4401" w:rsidRDefault="00CF4401" w:rsidP="00CF4401">
          <w:pPr>
            <w:spacing w:line="360" w:lineRule="auto"/>
            <w:jc w:val="both"/>
            <w:rPr>
              <w:rFonts w:ascii="Arial" w:hAnsi="Arial" w:cs="Arial"/>
              <w:sz w:val="24"/>
              <w:szCs w:val="24"/>
            </w:rPr>
          </w:pPr>
          <w:hyperlink r:id="rId20" w:anchor="_Toc191841861" w:history="1">
            <w:r w:rsidRPr="00CF4401">
              <w:rPr>
                <w:rStyle w:val="Hyperlink"/>
                <w:rFonts w:ascii="Arial" w:hAnsi="Arial" w:cs="Arial"/>
                <w:bCs/>
                <w:sz w:val="24"/>
                <w:szCs w:val="24"/>
              </w:rPr>
              <w:t>Impact on the Organization</w:t>
            </w:r>
            <w:r w:rsidRPr="00CF4401">
              <w:rPr>
                <w:rStyle w:val="Hyperlink"/>
                <w:rFonts w:ascii="Arial" w:hAnsi="Arial" w:cs="Arial"/>
                <w:webHidden/>
                <w:sz w:val="24"/>
                <w:szCs w:val="24"/>
              </w:rPr>
              <w:tab/>
            </w:r>
            <w:r w:rsidRPr="00CF4401">
              <w:rPr>
                <w:rStyle w:val="Hyperlink"/>
                <w:rFonts w:ascii="Arial" w:hAnsi="Arial" w:cs="Arial"/>
                <w:webHidden/>
                <w:sz w:val="24"/>
                <w:szCs w:val="24"/>
              </w:rPr>
              <w:fldChar w:fldCharType="begin"/>
            </w:r>
            <w:r w:rsidRPr="00CF4401">
              <w:rPr>
                <w:rStyle w:val="Hyperlink"/>
                <w:rFonts w:ascii="Arial" w:hAnsi="Arial" w:cs="Arial"/>
                <w:webHidden/>
                <w:sz w:val="24"/>
                <w:szCs w:val="24"/>
              </w:rPr>
              <w:instrText xml:space="preserve"> PAGEREF _Toc191841861 \h </w:instrText>
            </w:r>
            <w:r w:rsidRPr="00CF4401">
              <w:rPr>
                <w:rStyle w:val="Hyperlink"/>
                <w:rFonts w:ascii="Arial" w:hAnsi="Arial" w:cs="Arial"/>
                <w:webHidden/>
                <w:sz w:val="24"/>
                <w:szCs w:val="24"/>
              </w:rPr>
            </w:r>
            <w:r w:rsidRPr="00CF4401">
              <w:rPr>
                <w:rStyle w:val="Hyperlink"/>
                <w:rFonts w:ascii="Arial" w:hAnsi="Arial" w:cs="Arial"/>
                <w:webHidden/>
                <w:sz w:val="24"/>
                <w:szCs w:val="24"/>
              </w:rPr>
              <w:fldChar w:fldCharType="separate"/>
            </w:r>
            <w:r w:rsidRPr="00CF4401">
              <w:rPr>
                <w:rStyle w:val="Hyperlink"/>
                <w:rFonts w:ascii="Arial" w:hAnsi="Arial" w:cs="Arial"/>
                <w:webHidden/>
                <w:sz w:val="24"/>
                <w:szCs w:val="24"/>
              </w:rPr>
              <w:t>9</w:t>
            </w:r>
            <w:r w:rsidRPr="00CF4401">
              <w:rPr>
                <w:rStyle w:val="Hyperlink"/>
                <w:rFonts w:ascii="Arial" w:hAnsi="Arial" w:cs="Arial"/>
                <w:webHidden/>
                <w:sz w:val="24"/>
                <w:szCs w:val="24"/>
              </w:rPr>
              <w:fldChar w:fldCharType="end"/>
            </w:r>
          </w:hyperlink>
        </w:p>
        <w:p w14:paraId="79446942" w14:textId="77777777" w:rsidR="00CF4401" w:rsidRPr="00CF4401" w:rsidRDefault="00CF4401" w:rsidP="00CF4401">
          <w:pPr>
            <w:spacing w:line="360" w:lineRule="auto"/>
            <w:jc w:val="both"/>
            <w:rPr>
              <w:rFonts w:ascii="Arial" w:hAnsi="Arial" w:cs="Arial"/>
              <w:sz w:val="24"/>
              <w:szCs w:val="24"/>
            </w:rPr>
          </w:pPr>
          <w:hyperlink r:id="rId21" w:anchor="_Toc191841862" w:history="1">
            <w:r w:rsidRPr="00CF4401">
              <w:rPr>
                <w:rStyle w:val="Hyperlink"/>
                <w:rFonts w:ascii="Arial" w:hAnsi="Arial" w:cs="Arial"/>
                <w:bCs/>
                <w:sz w:val="24"/>
                <w:szCs w:val="24"/>
              </w:rPr>
              <w:t>Evaluation of Management Effectiveness</w:t>
            </w:r>
            <w:r w:rsidRPr="00CF4401">
              <w:rPr>
                <w:rStyle w:val="Hyperlink"/>
                <w:rFonts w:ascii="Arial" w:hAnsi="Arial" w:cs="Arial"/>
                <w:webHidden/>
                <w:sz w:val="24"/>
                <w:szCs w:val="24"/>
              </w:rPr>
              <w:tab/>
            </w:r>
            <w:r w:rsidRPr="00CF4401">
              <w:rPr>
                <w:rStyle w:val="Hyperlink"/>
                <w:rFonts w:ascii="Arial" w:hAnsi="Arial" w:cs="Arial"/>
                <w:webHidden/>
                <w:sz w:val="24"/>
                <w:szCs w:val="24"/>
              </w:rPr>
              <w:fldChar w:fldCharType="begin"/>
            </w:r>
            <w:r w:rsidRPr="00CF4401">
              <w:rPr>
                <w:rStyle w:val="Hyperlink"/>
                <w:rFonts w:ascii="Arial" w:hAnsi="Arial" w:cs="Arial"/>
                <w:webHidden/>
                <w:sz w:val="24"/>
                <w:szCs w:val="24"/>
              </w:rPr>
              <w:instrText xml:space="preserve"> PAGEREF _Toc191841862 \h </w:instrText>
            </w:r>
            <w:r w:rsidRPr="00CF4401">
              <w:rPr>
                <w:rStyle w:val="Hyperlink"/>
                <w:rFonts w:ascii="Arial" w:hAnsi="Arial" w:cs="Arial"/>
                <w:webHidden/>
                <w:sz w:val="24"/>
                <w:szCs w:val="24"/>
              </w:rPr>
            </w:r>
            <w:r w:rsidRPr="00CF4401">
              <w:rPr>
                <w:rStyle w:val="Hyperlink"/>
                <w:rFonts w:ascii="Arial" w:hAnsi="Arial" w:cs="Arial"/>
                <w:webHidden/>
                <w:sz w:val="24"/>
                <w:szCs w:val="24"/>
              </w:rPr>
              <w:fldChar w:fldCharType="separate"/>
            </w:r>
            <w:r w:rsidRPr="00CF4401">
              <w:rPr>
                <w:rStyle w:val="Hyperlink"/>
                <w:rFonts w:ascii="Arial" w:hAnsi="Arial" w:cs="Arial"/>
                <w:webHidden/>
                <w:sz w:val="24"/>
                <w:szCs w:val="24"/>
              </w:rPr>
              <w:t>10</w:t>
            </w:r>
            <w:r w:rsidRPr="00CF4401">
              <w:rPr>
                <w:rStyle w:val="Hyperlink"/>
                <w:rFonts w:ascii="Arial" w:hAnsi="Arial" w:cs="Arial"/>
                <w:webHidden/>
                <w:sz w:val="24"/>
                <w:szCs w:val="24"/>
              </w:rPr>
              <w:fldChar w:fldCharType="end"/>
            </w:r>
          </w:hyperlink>
        </w:p>
        <w:p w14:paraId="508706EE" w14:textId="77777777" w:rsidR="00CF4401" w:rsidRPr="00CF4401" w:rsidRDefault="00CF4401" w:rsidP="00CF4401">
          <w:pPr>
            <w:spacing w:line="360" w:lineRule="auto"/>
            <w:jc w:val="both"/>
            <w:rPr>
              <w:rFonts w:ascii="Arial" w:hAnsi="Arial" w:cs="Arial"/>
              <w:sz w:val="24"/>
              <w:szCs w:val="24"/>
            </w:rPr>
          </w:pPr>
          <w:hyperlink r:id="rId22" w:anchor="_Toc191841863" w:history="1">
            <w:r w:rsidRPr="00CF4401">
              <w:rPr>
                <w:rStyle w:val="Hyperlink"/>
                <w:rFonts w:ascii="Arial" w:hAnsi="Arial" w:cs="Arial"/>
                <w:bCs/>
                <w:sz w:val="24"/>
                <w:szCs w:val="24"/>
              </w:rPr>
              <w:t>Centralized vs. Decentralized Decision-Making at Hilton</w:t>
            </w:r>
            <w:r w:rsidRPr="00CF4401">
              <w:rPr>
                <w:rStyle w:val="Hyperlink"/>
                <w:rFonts w:ascii="Arial" w:hAnsi="Arial" w:cs="Arial"/>
                <w:webHidden/>
                <w:sz w:val="24"/>
                <w:szCs w:val="24"/>
              </w:rPr>
              <w:tab/>
            </w:r>
            <w:r w:rsidRPr="00CF4401">
              <w:rPr>
                <w:rStyle w:val="Hyperlink"/>
                <w:rFonts w:ascii="Arial" w:hAnsi="Arial" w:cs="Arial"/>
                <w:webHidden/>
                <w:sz w:val="24"/>
                <w:szCs w:val="24"/>
              </w:rPr>
              <w:fldChar w:fldCharType="begin"/>
            </w:r>
            <w:r w:rsidRPr="00CF4401">
              <w:rPr>
                <w:rStyle w:val="Hyperlink"/>
                <w:rFonts w:ascii="Arial" w:hAnsi="Arial" w:cs="Arial"/>
                <w:webHidden/>
                <w:sz w:val="24"/>
                <w:szCs w:val="24"/>
              </w:rPr>
              <w:instrText xml:space="preserve"> PAGEREF _Toc191841863 \h </w:instrText>
            </w:r>
            <w:r w:rsidRPr="00CF4401">
              <w:rPr>
                <w:rStyle w:val="Hyperlink"/>
                <w:rFonts w:ascii="Arial" w:hAnsi="Arial" w:cs="Arial"/>
                <w:webHidden/>
                <w:sz w:val="24"/>
                <w:szCs w:val="24"/>
              </w:rPr>
            </w:r>
            <w:r w:rsidRPr="00CF4401">
              <w:rPr>
                <w:rStyle w:val="Hyperlink"/>
                <w:rFonts w:ascii="Arial" w:hAnsi="Arial" w:cs="Arial"/>
                <w:webHidden/>
                <w:sz w:val="24"/>
                <w:szCs w:val="24"/>
              </w:rPr>
              <w:fldChar w:fldCharType="separate"/>
            </w:r>
            <w:r w:rsidRPr="00CF4401">
              <w:rPr>
                <w:rStyle w:val="Hyperlink"/>
                <w:rFonts w:ascii="Arial" w:hAnsi="Arial" w:cs="Arial"/>
                <w:webHidden/>
                <w:sz w:val="24"/>
                <w:szCs w:val="24"/>
              </w:rPr>
              <w:t>10</w:t>
            </w:r>
            <w:r w:rsidRPr="00CF4401">
              <w:rPr>
                <w:rStyle w:val="Hyperlink"/>
                <w:rFonts w:ascii="Arial" w:hAnsi="Arial" w:cs="Arial"/>
                <w:webHidden/>
                <w:sz w:val="24"/>
                <w:szCs w:val="24"/>
              </w:rPr>
              <w:fldChar w:fldCharType="end"/>
            </w:r>
          </w:hyperlink>
        </w:p>
        <w:p w14:paraId="6721BF56" w14:textId="77777777" w:rsidR="00CF4401" w:rsidRPr="00CF4401" w:rsidRDefault="00CF4401" w:rsidP="00CF4401">
          <w:pPr>
            <w:spacing w:line="360" w:lineRule="auto"/>
            <w:jc w:val="both"/>
            <w:rPr>
              <w:rFonts w:ascii="Arial" w:hAnsi="Arial" w:cs="Arial"/>
              <w:sz w:val="24"/>
              <w:szCs w:val="24"/>
            </w:rPr>
          </w:pPr>
          <w:hyperlink r:id="rId23" w:anchor="_Toc191841864" w:history="1">
            <w:r w:rsidRPr="00CF4401">
              <w:rPr>
                <w:rStyle w:val="Hyperlink"/>
                <w:rFonts w:ascii="Arial" w:hAnsi="Arial" w:cs="Arial"/>
                <w:b/>
                <w:bCs/>
                <w:sz w:val="24"/>
                <w:szCs w:val="24"/>
              </w:rPr>
              <w:t>Strategic Direction of Hilton Hotels</w:t>
            </w:r>
            <w:r w:rsidRPr="00CF4401">
              <w:rPr>
                <w:rStyle w:val="Hyperlink"/>
                <w:rFonts w:ascii="Arial" w:hAnsi="Arial" w:cs="Arial"/>
                <w:webHidden/>
                <w:sz w:val="24"/>
                <w:szCs w:val="24"/>
              </w:rPr>
              <w:tab/>
            </w:r>
            <w:r w:rsidRPr="00CF4401">
              <w:rPr>
                <w:rStyle w:val="Hyperlink"/>
                <w:rFonts w:ascii="Arial" w:hAnsi="Arial" w:cs="Arial"/>
                <w:webHidden/>
                <w:sz w:val="24"/>
                <w:szCs w:val="24"/>
              </w:rPr>
              <w:fldChar w:fldCharType="begin"/>
            </w:r>
            <w:r w:rsidRPr="00CF4401">
              <w:rPr>
                <w:rStyle w:val="Hyperlink"/>
                <w:rFonts w:ascii="Arial" w:hAnsi="Arial" w:cs="Arial"/>
                <w:webHidden/>
                <w:sz w:val="24"/>
                <w:szCs w:val="24"/>
              </w:rPr>
              <w:instrText xml:space="preserve"> PAGEREF _Toc191841864 \h </w:instrText>
            </w:r>
            <w:r w:rsidRPr="00CF4401">
              <w:rPr>
                <w:rStyle w:val="Hyperlink"/>
                <w:rFonts w:ascii="Arial" w:hAnsi="Arial" w:cs="Arial"/>
                <w:webHidden/>
                <w:sz w:val="24"/>
                <w:szCs w:val="24"/>
              </w:rPr>
            </w:r>
            <w:r w:rsidRPr="00CF4401">
              <w:rPr>
                <w:rStyle w:val="Hyperlink"/>
                <w:rFonts w:ascii="Arial" w:hAnsi="Arial" w:cs="Arial"/>
                <w:webHidden/>
                <w:sz w:val="24"/>
                <w:szCs w:val="24"/>
              </w:rPr>
              <w:fldChar w:fldCharType="separate"/>
            </w:r>
            <w:r w:rsidRPr="00CF4401">
              <w:rPr>
                <w:rStyle w:val="Hyperlink"/>
                <w:rFonts w:ascii="Arial" w:hAnsi="Arial" w:cs="Arial"/>
                <w:webHidden/>
                <w:sz w:val="24"/>
                <w:szCs w:val="24"/>
              </w:rPr>
              <w:t>11</w:t>
            </w:r>
            <w:r w:rsidRPr="00CF4401">
              <w:rPr>
                <w:rStyle w:val="Hyperlink"/>
                <w:rFonts w:ascii="Arial" w:hAnsi="Arial" w:cs="Arial"/>
                <w:webHidden/>
                <w:sz w:val="24"/>
                <w:szCs w:val="24"/>
              </w:rPr>
              <w:fldChar w:fldCharType="end"/>
            </w:r>
          </w:hyperlink>
        </w:p>
        <w:p w14:paraId="14B62F25" w14:textId="77777777" w:rsidR="00CF4401" w:rsidRPr="00CF4401" w:rsidRDefault="00CF4401" w:rsidP="00CF4401">
          <w:pPr>
            <w:spacing w:line="360" w:lineRule="auto"/>
            <w:jc w:val="both"/>
            <w:rPr>
              <w:rFonts w:ascii="Arial" w:hAnsi="Arial" w:cs="Arial"/>
              <w:sz w:val="24"/>
              <w:szCs w:val="24"/>
            </w:rPr>
          </w:pPr>
          <w:hyperlink r:id="rId24" w:anchor="_Toc191841865" w:history="1">
            <w:r w:rsidRPr="00CF4401">
              <w:rPr>
                <w:rStyle w:val="Hyperlink"/>
                <w:rFonts w:ascii="Arial" w:hAnsi="Arial" w:cs="Arial"/>
                <w:sz w:val="24"/>
                <w:szCs w:val="24"/>
              </w:rPr>
              <w:t>Examination of Strategic Direction</w:t>
            </w:r>
            <w:r w:rsidRPr="00CF4401">
              <w:rPr>
                <w:rStyle w:val="Hyperlink"/>
                <w:rFonts w:ascii="Arial" w:hAnsi="Arial" w:cs="Arial"/>
                <w:webHidden/>
                <w:sz w:val="24"/>
                <w:szCs w:val="24"/>
              </w:rPr>
              <w:tab/>
            </w:r>
            <w:r w:rsidRPr="00CF4401">
              <w:rPr>
                <w:rStyle w:val="Hyperlink"/>
                <w:rFonts w:ascii="Arial" w:hAnsi="Arial" w:cs="Arial"/>
                <w:webHidden/>
                <w:sz w:val="24"/>
                <w:szCs w:val="24"/>
              </w:rPr>
              <w:fldChar w:fldCharType="begin"/>
            </w:r>
            <w:r w:rsidRPr="00CF4401">
              <w:rPr>
                <w:rStyle w:val="Hyperlink"/>
                <w:rFonts w:ascii="Arial" w:hAnsi="Arial" w:cs="Arial"/>
                <w:webHidden/>
                <w:sz w:val="24"/>
                <w:szCs w:val="24"/>
              </w:rPr>
              <w:instrText xml:space="preserve"> PAGEREF _Toc191841865 \h </w:instrText>
            </w:r>
            <w:r w:rsidRPr="00CF4401">
              <w:rPr>
                <w:rStyle w:val="Hyperlink"/>
                <w:rFonts w:ascii="Arial" w:hAnsi="Arial" w:cs="Arial"/>
                <w:webHidden/>
                <w:sz w:val="24"/>
                <w:szCs w:val="24"/>
              </w:rPr>
            </w:r>
            <w:r w:rsidRPr="00CF4401">
              <w:rPr>
                <w:rStyle w:val="Hyperlink"/>
                <w:rFonts w:ascii="Arial" w:hAnsi="Arial" w:cs="Arial"/>
                <w:webHidden/>
                <w:sz w:val="24"/>
                <w:szCs w:val="24"/>
              </w:rPr>
              <w:fldChar w:fldCharType="separate"/>
            </w:r>
            <w:r w:rsidRPr="00CF4401">
              <w:rPr>
                <w:rStyle w:val="Hyperlink"/>
                <w:rFonts w:ascii="Arial" w:hAnsi="Arial" w:cs="Arial"/>
                <w:webHidden/>
                <w:sz w:val="24"/>
                <w:szCs w:val="24"/>
              </w:rPr>
              <w:t>11</w:t>
            </w:r>
            <w:r w:rsidRPr="00CF4401">
              <w:rPr>
                <w:rStyle w:val="Hyperlink"/>
                <w:rFonts w:ascii="Arial" w:hAnsi="Arial" w:cs="Arial"/>
                <w:webHidden/>
                <w:sz w:val="24"/>
                <w:szCs w:val="24"/>
              </w:rPr>
              <w:fldChar w:fldCharType="end"/>
            </w:r>
          </w:hyperlink>
        </w:p>
        <w:p w14:paraId="2C3B5D4F" w14:textId="77777777" w:rsidR="00CF4401" w:rsidRPr="00CF4401" w:rsidRDefault="00CF4401" w:rsidP="00CF4401">
          <w:pPr>
            <w:spacing w:line="360" w:lineRule="auto"/>
            <w:jc w:val="both"/>
            <w:rPr>
              <w:rFonts w:ascii="Arial" w:hAnsi="Arial" w:cs="Arial"/>
              <w:sz w:val="24"/>
              <w:szCs w:val="24"/>
            </w:rPr>
          </w:pPr>
          <w:hyperlink r:id="rId25" w:anchor="_Toc191841866" w:history="1">
            <w:r w:rsidRPr="00CF4401">
              <w:rPr>
                <w:rStyle w:val="Hyperlink"/>
                <w:rFonts w:ascii="Arial" w:hAnsi="Arial" w:cs="Arial"/>
                <w:sz w:val="24"/>
                <w:szCs w:val="24"/>
              </w:rPr>
              <w:t>Strategies Implemented to Achieve Long-Term Objectives</w:t>
            </w:r>
            <w:r w:rsidRPr="00CF4401">
              <w:rPr>
                <w:rStyle w:val="Hyperlink"/>
                <w:rFonts w:ascii="Arial" w:hAnsi="Arial" w:cs="Arial"/>
                <w:webHidden/>
                <w:sz w:val="24"/>
                <w:szCs w:val="24"/>
              </w:rPr>
              <w:tab/>
            </w:r>
            <w:r w:rsidRPr="00CF4401">
              <w:rPr>
                <w:rStyle w:val="Hyperlink"/>
                <w:rFonts w:ascii="Arial" w:hAnsi="Arial" w:cs="Arial"/>
                <w:webHidden/>
                <w:sz w:val="24"/>
                <w:szCs w:val="24"/>
              </w:rPr>
              <w:fldChar w:fldCharType="begin"/>
            </w:r>
            <w:r w:rsidRPr="00CF4401">
              <w:rPr>
                <w:rStyle w:val="Hyperlink"/>
                <w:rFonts w:ascii="Arial" w:hAnsi="Arial" w:cs="Arial"/>
                <w:webHidden/>
                <w:sz w:val="24"/>
                <w:szCs w:val="24"/>
              </w:rPr>
              <w:instrText xml:space="preserve"> PAGEREF _Toc191841866 \h </w:instrText>
            </w:r>
            <w:r w:rsidRPr="00CF4401">
              <w:rPr>
                <w:rStyle w:val="Hyperlink"/>
                <w:rFonts w:ascii="Arial" w:hAnsi="Arial" w:cs="Arial"/>
                <w:webHidden/>
                <w:sz w:val="24"/>
                <w:szCs w:val="24"/>
              </w:rPr>
            </w:r>
            <w:r w:rsidRPr="00CF4401">
              <w:rPr>
                <w:rStyle w:val="Hyperlink"/>
                <w:rFonts w:ascii="Arial" w:hAnsi="Arial" w:cs="Arial"/>
                <w:webHidden/>
                <w:sz w:val="24"/>
                <w:szCs w:val="24"/>
              </w:rPr>
              <w:fldChar w:fldCharType="separate"/>
            </w:r>
            <w:r w:rsidRPr="00CF4401">
              <w:rPr>
                <w:rStyle w:val="Hyperlink"/>
                <w:rFonts w:ascii="Arial" w:hAnsi="Arial" w:cs="Arial"/>
                <w:webHidden/>
                <w:sz w:val="24"/>
                <w:szCs w:val="24"/>
              </w:rPr>
              <w:t>11</w:t>
            </w:r>
            <w:r w:rsidRPr="00CF4401">
              <w:rPr>
                <w:rStyle w:val="Hyperlink"/>
                <w:rFonts w:ascii="Arial" w:hAnsi="Arial" w:cs="Arial"/>
                <w:webHidden/>
                <w:sz w:val="24"/>
                <w:szCs w:val="24"/>
              </w:rPr>
              <w:fldChar w:fldCharType="end"/>
            </w:r>
          </w:hyperlink>
        </w:p>
        <w:p w14:paraId="7C776262" w14:textId="77777777" w:rsidR="00CF4401" w:rsidRPr="00CF4401" w:rsidRDefault="00CF4401" w:rsidP="00CF4401">
          <w:pPr>
            <w:spacing w:line="360" w:lineRule="auto"/>
            <w:jc w:val="both"/>
            <w:rPr>
              <w:rFonts w:ascii="Arial" w:hAnsi="Arial" w:cs="Arial"/>
              <w:sz w:val="24"/>
              <w:szCs w:val="24"/>
            </w:rPr>
          </w:pPr>
          <w:hyperlink r:id="rId26" w:anchor="_Toc191841867" w:history="1">
            <w:r w:rsidRPr="00CF4401">
              <w:rPr>
                <w:rStyle w:val="Hyperlink"/>
                <w:rFonts w:ascii="Arial" w:hAnsi="Arial" w:cs="Arial"/>
                <w:b/>
                <w:bCs/>
                <w:sz w:val="24"/>
                <w:szCs w:val="24"/>
              </w:rPr>
              <w:t>Conclusion</w:t>
            </w:r>
            <w:r w:rsidRPr="00CF4401">
              <w:rPr>
                <w:rStyle w:val="Hyperlink"/>
                <w:rFonts w:ascii="Arial" w:hAnsi="Arial" w:cs="Arial"/>
                <w:webHidden/>
                <w:sz w:val="24"/>
                <w:szCs w:val="24"/>
              </w:rPr>
              <w:tab/>
            </w:r>
            <w:r w:rsidRPr="00CF4401">
              <w:rPr>
                <w:rStyle w:val="Hyperlink"/>
                <w:rFonts w:ascii="Arial" w:hAnsi="Arial" w:cs="Arial"/>
                <w:webHidden/>
                <w:sz w:val="24"/>
                <w:szCs w:val="24"/>
              </w:rPr>
              <w:fldChar w:fldCharType="begin"/>
            </w:r>
            <w:r w:rsidRPr="00CF4401">
              <w:rPr>
                <w:rStyle w:val="Hyperlink"/>
                <w:rFonts w:ascii="Arial" w:hAnsi="Arial" w:cs="Arial"/>
                <w:webHidden/>
                <w:sz w:val="24"/>
                <w:szCs w:val="24"/>
              </w:rPr>
              <w:instrText xml:space="preserve"> PAGEREF _Toc191841867 \h </w:instrText>
            </w:r>
            <w:r w:rsidRPr="00CF4401">
              <w:rPr>
                <w:rStyle w:val="Hyperlink"/>
                <w:rFonts w:ascii="Arial" w:hAnsi="Arial" w:cs="Arial"/>
                <w:webHidden/>
                <w:sz w:val="24"/>
                <w:szCs w:val="24"/>
              </w:rPr>
            </w:r>
            <w:r w:rsidRPr="00CF4401">
              <w:rPr>
                <w:rStyle w:val="Hyperlink"/>
                <w:rFonts w:ascii="Arial" w:hAnsi="Arial" w:cs="Arial"/>
                <w:webHidden/>
                <w:sz w:val="24"/>
                <w:szCs w:val="24"/>
              </w:rPr>
              <w:fldChar w:fldCharType="separate"/>
            </w:r>
            <w:r w:rsidRPr="00CF4401">
              <w:rPr>
                <w:rStyle w:val="Hyperlink"/>
                <w:rFonts w:ascii="Arial" w:hAnsi="Arial" w:cs="Arial"/>
                <w:webHidden/>
                <w:sz w:val="24"/>
                <w:szCs w:val="24"/>
              </w:rPr>
              <w:t>12</w:t>
            </w:r>
            <w:r w:rsidRPr="00CF4401">
              <w:rPr>
                <w:rStyle w:val="Hyperlink"/>
                <w:rFonts w:ascii="Arial" w:hAnsi="Arial" w:cs="Arial"/>
                <w:webHidden/>
                <w:sz w:val="24"/>
                <w:szCs w:val="24"/>
              </w:rPr>
              <w:fldChar w:fldCharType="end"/>
            </w:r>
          </w:hyperlink>
        </w:p>
        <w:p w14:paraId="0B063CC5" w14:textId="77777777" w:rsidR="00CF4401" w:rsidRPr="00CF4401" w:rsidRDefault="00CF4401" w:rsidP="00CF4401">
          <w:pPr>
            <w:spacing w:line="360" w:lineRule="auto"/>
            <w:jc w:val="both"/>
            <w:rPr>
              <w:rFonts w:ascii="Arial" w:hAnsi="Arial" w:cs="Arial"/>
              <w:sz w:val="24"/>
              <w:szCs w:val="24"/>
            </w:rPr>
          </w:pPr>
          <w:hyperlink r:id="rId27" w:anchor="_Toc191841868" w:history="1">
            <w:r w:rsidRPr="00CF4401">
              <w:rPr>
                <w:rStyle w:val="Hyperlink"/>
                <w:rFonts w:ascii="Arial" w:hAnsi="Arial" w:cs="Arial"/>
                <w:b/>
                <w:sz w:val="24"/>
                <w:szCs w:val="24"/>
              </w:rPr>
              <w:t>Recommendations:</w:t>
            </w:r>
            <w:r w:rsidRPr="00CF4401">
              <w:rPr>
                <w:rStyle w:val="Hyperlink"/>
                <w:rFonts w:ascii="Arial" w:hAnsi="Arial" w:cs="Arial"/>
                <w:webHidden/>
                <w:sz w:val="24"/>
                <w:szCs w:val="24"/>
              </w:rPr>
              <w:tab/>
            </w:r>
            <w:r w:rsidRPr="00CF4401">
              <w:rPr>
                <w:rStyle w:val="Hyperlink"/>
                <w:rFonts w:ascii="Arial" w:hAnsi="Arial" w:cs="Arial"/>
                <w:webHidden/>
                <w:sz w:val="24"/>
                <w:szCs w:val="24"/>
              </w:rPr>
              <w:fldChar w:fldCharType="begin"/>
            </w:r>
            <w:r w:rsidRPr="00CF4401">
              <w:rPr>
                <w:rStyle w:val="Hyperlink"/>
                <w:rFonts w:ascii="Arial" w:hAnsi="Arial" w:cs="Arial"/>
                <w:webHidden/>
                <w:sz w:val="24"/>
                <w:szCs w:val="24"/>
              </w:rPr>
              <w:instrText xml:space="preserve"> PAGEREF _Toc191841868 \h </w:instrText>
            </w:r>
            <w:r w:rsidRPr="00CF4401">
              <w:rPr>
                <w:rStyle w:val="Hyperlink"/>
                <w:rFonts w:ascii="Arial" w:hAnsi="Arial" w:cs="Arial"/>
                <w:webHidden/>
                <w:sz w:val="24"/>
                <w:szCs w:val="24"/>
              </w:rPr>
            </w:r>
            <w:r w:rsidRPr="00CF4401">
              <w:rPr>
                <w:rStyle w:val="Hyperlink"/>
                <w:rFonts w:ascii="Arial" w:hAnsi="Arial" w:cs="Arial"/>
                <w:webHidden/>
                <w:sz w:val="24"/>
                <w:szCs w:val="24"/>
              </w:rPr>
              <w:fldChar w:fldCharType="separate"/>
            </w:r>
            <w:r w:rsidRPr="00CF4401">
              <w:rPr>
                <w:rStyle w:val="Hyperlink"/>
                <w:rFonts w:ascii="Arial" w:hAnsi="Arial" w:cs="Arial"/>
                <w:webHidden/>
                <w:sz w:val="24"/>
                <w:szCs w:val="24"/>
              </w:rPr>
              <w:t>13</w:t>
            </w:r>
            <w:r w:rsidRPr="00CF4401">
              <w:rPr>
                <w:rStyle w:val="Hyperlink"/>
                <w:rFonts w:ascii="Arial" w:hAnsi="Arial" w:cs="Arial"/>
                <w:webHidden/>
                <w:sz w:val="24"/>
                <w:szCs w:val="24"/>
              </w:rPr>
              <w:fldChar w:fldCharType="end"/>
            </w:r>
          </w:hyperlink>
        </w:p>
        <w:p w14:paraId="09560C17" w14:textId="77777777" w:rsidR="00CF4401" w:rsidRPr="00CF4401" w:rsidRDefault="00CF4401" w:rsidP="00CF4401">
          <w:pPr>
            <w:spacing w:line="360" w:lineRule="auto"/>
            <w:jc w:val="both"/>
            <w:rPr>
              <w:rFonts w:ascii="Arial" w:hAnsi="Arial" w:cs="Arial"/>
              <w:sz w:val="24"/>
              <w:szCs w:val="24"/>
            </w:rPr>
          </w:pPr>
          <w:hyperlink r:id="rId28" w:anchor="_Toc191841869" w:history="1">
            <w:r w:rsidRPr="00CF4401">
              <w:rPr>
                <w:rStyle w:val="Hyperlink"/>
                <w:rFonts w:ascii="Arial" w:hAnsi="Arial" w:cs="Arial"/>
                <w:b/>
                <w:sz w:val="24"/>
                <w:szCs w:val="24"/>
              </w:rPr>
              <w:t>References</w:t>
            </w:r>
            <w:r w:rsidRPr="00CF4401">
              <w:rPr>
                <w:rStyle w:val="Hyperlink"/>
                <w:rFonts w:ascii="Arial" w:hAnsi="Arial" w:cs="Arial"/>
                <w:webHidden/>
                <w:sz w:val="24"/>
                <w:szCs w:val="24"/>
              </w:rPr>
              <w:tab/>
            </w:r>
            <w:r w:rsidRPr="00CF4401">
              <w:rPr>
                <w:rStyle w:val="Hyperlink"/>
                <w:rFonts w:ascii="Arial" w:hAnsi="Arial" w:cs="Arial"/>
                <w:webHidden/>
                <w:sz w:val="24"/>
                <w:szCs w:val="24"/>
              </w:rPr>
              <w:fldChar w:fldCharType="begin"/>
            </w:r>
            <w:r w:rsidRPr="00CF4401">
              <w:rPr>
                <w:rStyle w:val="Hyperlink"/>
                <w:rFonts w:ascii="Arial" w:hAnsi="Arial" w:cs="Arial"/>
                <w:webHidden/>
                <w:sz w:val="24"/>
                <w:szCs w:val="24"/>
              </w:rPr>
              <w:instrText xml:space="preserve"> PAGEREF _Toc191841869 \h </w:instrText>
            </w:r>
            <w:r w:rsidRPr="00CF4401">
              <w:rPr>
                <w:rStyle w:val="Hyperlink"/>
                <w:rFonts w:ascii="Arial" w:hAnsi="Arial" w:cs="Arial"/>
                <w:webHidden/>
                <w:sz w:val="24"/>
                <w:szCs w:val="24"/>
              </w:rPr>
            </w:r>
            <w:r w:rsidRPr="00CF4401">
              <w:rPr>
                <w:rStyle w:val="Hyperlink"/>
                <w:rFonts w:ascii="Arial" w:hAnsi="Arial" w:cs="Arial"/>
                <w:webHidden/>
                <w:sz w:val="24"/>
                <w:szCs w:val="24"/>
              </w:rPr>
              <w:fldChar w:fldCharType="separate"/>
            </w:r>
            <w:r w:rsidRPr="00CF4401">
              <w:rPr>
                <w:rStyle w:val="Hyperlink"/>
                <w:rFonts w:ascii="Arial" w:hAnsi="Arial" w:cs="Arial"/>
                <w:webHidden/>
                <w:sz w:val="24"/>
                <w:szCs w:val="24"/>
              </w:rPr>
              <w:t>14</w:t>
            </w:r>
            <w:r w:rsidRPr="00CF4401">
              <w:rPr>
                <w:rStyle w:val="Hyperlink"/>
                <w:rFonts w:ascii="Arial" w:hAnsi="Arial" w:cs="Arial"/>
                <w:webHidden/>
                <w:sz w:val="24"/>
                <w:szCs w:val="24"/>
              </w:rPr>
              <w:fldChar w:fldCharType="end"/>
            </w:r>
          </w:hyperlink>
        </w:p>
        <w:p w14:paraId="451A7C83" w14:textId="77777777" w:rsidR="00CF4401" w:rsidRPr="00CF4401" w:rsidRDefault="00CF4401" w:rsidP="00CF4401">
          <w:pPr>
            <w:spacing w:line="360" w:lineRule="auto"/>
            <w:jc w:val="both"/>
            <w:rPr>
              <w:rFonts w:ascii="Arial" w:hAnsi="Arial" w:cs="Arial"/>
              <w:b/>
              <w:bCs/>
              <w:sz w:val="24"/>
              <w:szCs w:val="24"/>
            </w:rPr>
          </w:pPr>
          <w:r w:rsidRPr="00CF4401">
            <w:rPr>
              <w:rFonts w:ascii="Arial" w:hAnsi="Arial" w:cs="Arial"/>
              <w:sz w:val="24"/>
              <w:szCs w:val="24"/>
            </w:rPr>
            <w:fldChar w:fldCharType="end"/>
          </w:r>
        </w:p>
      </w:sdtContent>
    </w:sdt>
    <w:p w14:paraId="2427833C" w14:textId="77777777" w:rsidR="00CF4401" w:rsidRPr="00CF4401" w:rsidRDefault="00CF4401" w:rsidP="00CF4401">
      <w:pPr>
        <w:spacing w:line="360" w:lineRule="auto"/>
        <w:jc w:val="both"/>
        <w:rPr>
          <w:rFonts w:ascii="Arial" w:hAnsi="Arial" w:cs="Arial"/>
          <w:sz w:val="24"/>
          <w:szCs w:val="24"/>
        </w:rPr>
      </w:pPr>
    </w:p>
    <w:p w14:paraId="1AE25FE1" w14:textId="77777777" w:rsidR="00CF4401" w:rsidRPr="00CF4401" w:rsidRDefault="00CF4401" w:rsidP="00CF4401">
      <w:pPr>
        <w:spacing w:line="360" w:lineRule="auto"/>
        <w:jc w:val="both"/>
        <w:rPr>
          <w:rFonts w:ascii="Arial" w:hAnsi="Arial" w:cs="Arial"/>
          <w:b/>
          <w:sz w:val="24"/>
          <w:szCs w:val="24"/>
        </w:rPr>
      </w:pPr>
    </w:p>
    <w:p w14:paraId="7984EE5C" w14:textId="77777777" w:rsidR="00CF4401" w:rsidRPr="00CF4401" w:rsidRDefault="00CF4401" w:rsidP="00CF4401">
      <w:pPr>
        <w:spacing w:line="360" w:lineRule="auto"/>
        <w:jc w:val="both"/>
        <w:rPr>
          <w:rFonts w:ascii="Arial" w:hAnsi="Arial" w:cs="Arial"/>
          <w:b/>
          <w:sz w:val="24"/>
          <w:szCs w:val="24"/>
        </w:rPr>
      </w:pPr>
    </w:p>
    <w:p w14:paraId="7BB94564" w14:textId="77777777" w:rsidR="00CF4401" w:rsidRPr="00CF4401" w:rsidRDefault="00CF4401" w:rsidP="00CF4401">
      <w:pPr>
        <w:spacing w:line="360" w:lineRule="auto"/>
        <w:jc w:val="both"/>
        <w:rPr>
          <w:rFonts w:ascii="Arial" w:hAnsi="Arial" w:cs="Arial"/>
          <w:b/>
          <w:sz w:val="24"/>
          <w:szCs w:val="24"/>
        </w:rPr>
      </w:pPr>
    </w:p>
    <w:p w14:paraId="0DA804D8" w14:textId="77E65B42" w:rsidR="00CF4401" w:rsidRPr="00CF4401" w:rsidRDefault="00CF4401" w:rsidP="00CF4401">
      <w:pPr>
        <w:spacing w:line="360" w:lineRule="auto"/>
        <w:jc w:val="both"/>
        <w:rPr>
          <w:rFonts w:ascii="Arial" w:hAnsi="Arial" w:cs="Arial"/>
          <w:sz w:val="24"/>
          <w:szCs w:val="24"/>
        </w:rPr>
      </w:pPr>
      <w:bookmarkStart w:id="2" w:name="_Toc191841847"/>
      <w:r w:rsidRPr="00CF4401">
        <w:rPr>
          <w:rFonts w:ascii="Arial" w:hAnsi="Arial" w:cs="Arial"/>
          <w:b/>
          <w:sz w:val="24"/>
          <w:szCs w:val="24"/>
        </w:rPr>
        <w:t>Introduction:</w:t>
      </w:r>
      <w:bookmarkEnd w:id="2"/>
      <w:r w:rsidRPr="00CF4401">
        <w:rPr>
          <w:rFonts w:ascii="Arial" w:hAnsi="Arial" w:cs="Arial"/>
          <w:b/>
          <w:sz w:val="24"/>
          <w:szCs w:val="24"/>
        </w:rPr>
        <w:br/>
      </w:r>
      <w:r w:rsidRPr="00CF4401">
        <w:rPr>
          <w:rFonts w:ascii="Arial" w:hAnsi="Arial" w:cs="Arial"/>
          <w:sz w:val="24"/>
          <w:szCs w:val="24"/>
        </w:rPr>
        <w:t xml:space="preserve">Hilton Hotels Corporation is a publicly traded hospitality company that is well known for its exceptional service, emphasis on innovation and the best guest experience across the globe. It has about 2,200 hotels, resorts, and vacation properties around the world with distinguished names under which </w:t>
      </w:r>
      <w:r w:rsidRPr="00CF4401">
        <w:rPr>
          <w:rFonts w:ascii="Arial" w:hAnsi="Arial" w:cs="Arial"/>
          <w:sz w:val="24"/>
          <w:szCs w:val="24"/>
        </w:rPr>
        <w:t>travellers</w:t>
      </w:r>
      <w:r w:rsidRPr="00CF4401">
        <w:rPr>
          <w:rFonts w:ascii="Arial" w:hAnsi="Arial" w:cs="Arial"/>
          <w:sz w:val="24"/>
          <w:szCs w:val="24"/>
        </w:rPr>
        <w:t xml:space="preserve"> can choose — Hilton, Conrad, DoubleTree, Embassy Suites, Hampton Inn, Hilton Garden Inn, Hilton Grand Vacations, and Homewood Suites.</w:t>
      </w:r>
    </w:p>
    <w:p w14:paraId="01CE7B29" w14:textId="11682505"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The brand, which has </w:t>
      </w:r>
      <w:proofErr w:type="gramStart"/>
      <w:r w:rsidRPr="00CF4401">
        <w:rPr>
          <w:rFonts w:ascii="Arial" w:hAnsi="Arial" w:cs="Arial"/>
          <w:sz w:val="24"/>
          <w:szCs w:val="24"/>
        </w:rPr>
        <w:t>nearly 232</w:t>
      </w:r>
      <w:proofErr w:type="gramEnd"/>
      <w:r w:rsidRPr="00CF4401">
        <w:rPr>
          <w:rFonts w:ascii="Arial" w:hAnsi="Arial" w:cs="Arial"/>
          <w:sz w:val="24"/>
          <w:szCs w:val="24"/>
        </w:rPr>
        <w:t xml:space="preserve"> full-service Hilton hotels and resorts in the US alone, is similarly established in major cities and vacation spots. That includes </w:t>
      </w:r>
      <w:proofErr w:type="gramStart"/>
      <w:r w:rsidRPr="00CF4401">
        <w:rPr>
          <w:rFonts w:ascii="Arial" w:hAnsi="Arial" w:cs="Arial"/>
          <w:sz w:val="24"/>
          <w:szCs w:val="24"/>
        </w:rPr>
        <w:t>60</w:t>
      </w:r>
      <w:proofErr w:type="gramEnd"/>
      <w:r w:rsidRPr="00CF4401">
        <w:rPr>
          <w:rFonts w:ascii="Arial" w:hAnsi="Arial" w:cs="Arial"/>
          <w:sz w:val="24"/>
          <w:szCs w:val="24"/>
        </w:rPr>
        <w:t xml:space="preserve"> properties it owns or manages and 161 franchised hotels, among others, operated through joint ventures. Flagship locations worth noting include the Hilton Hawaiian Village Beach Resort &amp; Spa and The Palmer House Hilton. Hilton </w:t>
      </w:r>
      <w:r w:rsidRPr="00CF4401">
        <w:rPr>
          <w:rFonts w:ascii="Arial" w:hAnsi="Arial" w:cs="Arial"/>
          <w:sz w:val="24"/>
          <w:szCs w:val="24"/>
        </w:rPr>
        <w:t>travellers</w:t>
      </w:r>
      <w:r w:rsidRPr="00CF4401">
        <w:rPr>
          <w:rFonts w:ascii="Arial" w:hAnsi="Arial" w:cs="Arial"/>
          <w:sz w:val="24"/>
          <w:szCs w:val="24"/>
        </w:rPr>
        <w:t xml:space="preserve"> enjoy top service, top amenities, and a hassle-free hospitality experience</w:t>
      </w:r>
      <w:sdt>
        <w:sdtPr>
          <w:rPr>
            <w:rFonts w:ascii="Arial" w:hAnsi="Arial" w:cs="Arial"/>
            <w:sz w:val="24"/>
            <w:szCs w:val="24"/>
          </w:rPr>
          <w:id w:val="-285743243"/>
          <w:citation/>
        </w:sdtPr>
        <w:sdtContent>
          <w:r w:rsidRPr="00CF4401">
            <w:rPr>
              <w:rFonts w:ascii="Arial" w:hAnsi="Arial" w:cs="Arial"/>
              <w:sz w:val="24"/>
              <w:szCs w:val="24"/>
            </w:rPr>
            <w:fldChar w:fldCharType="begin"/>
          </w:r>
          <w:r w:rsidRPr="00CF4401">
            <w:rPr>
              <w:rFonts w:ascii="Arial" w:hAnsi="Arial" w:cs="Arial"/>
              <w:sz w:val="24"/>
              <w:szCs w:val="24"/>
            </w:rPr>
            <w:instrText xml:space="preserve"> CITATION Hil244 \l 1033 </w:instrText>
          </w:r>
          <w:r w:rsidRPr="00CF4401">
            <w:rPr>
              <w:rFonts w:ascii="Arial" w:hAnsi="Arial" w:cs="Arial"/>
              <w:sz w:val="24"/>
              <w:szCs w:val="24"/>
            </w:rPr>
            <w:fldChar w:fldCharType="separate"/>
          </w:r>
          <w:r w:rsidRPr="00CF4401">
            <w:rPr>
              <w:rFonts w:ascii="Arial" w:hAnsi="Arial" w:cs="Arial"/>
              <w:sz w:val="24"/>
              <w:szCs w:val="24"/>
            </w:rPr>
            <w:t xml:space="preserve"> (Hilton, 2024)</w:t>
          </w:r>
          <w:r w:rsidRPr="00CF4401">
            <w:rPr>
              <w:rFonts w:ascii="Arial" w:hAnsi="Arial" w:cs="Arial"/>
              <w:sz w:val="24"/>
              <w:szCs w:val="24"/>
            </w:rPr>
            <w:fldChar w:fldCharType="end"/>
          </w:r>
        </w:sdtContent>
      </w:sdt>
      <w:r w:rsidRPr="00CF4401">
        <w:rPr>
          <w:rFonts w:ascii="Arial" w:hAnsi="Arial" w:cs="Arial"/>
          <w:sz w:val="24"/>
          <w:szCs w:val="24"/>
        </w:rPr>
        <w:t>.</w:t>
      </w:r>
    </w:p>
    <w:p w14:paraId="69577935"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By forming a strategic marketing alliance with Hilton International Co., Hilton has grown its global footprint and has grown its international network with more than 2,400 hotels in </w:t>
      </w:r>
      <w:proofErr w:type="gramStart"/>
      <w:r w:rsidRPr="00CF4401">
        <w:rPr>
          <w:rFonts w:ascii="Arial" w:hAnsi="Arial" w:cs="Arial"/>
          <w:sz w:val="24"/>
          <w:szCs w:val="24"/>
        </w:rPr>
        <w:t>50</w:t>
      </w:r>
      <w:proofErr w:type="gramEnd"/>
      <w:r w:rsidRPr="00CF4401">
        <w:rPr>
          <w:rFonts w:ascii="Arial" w:hAnsi="Arial" w:cs="Arial"/>
          <w:sz w:val="24"/>
          <w:szCs w:val="24"/>
        </w:rPr>
        <w:t xml:space="preserve"> countries around the world. The Hilton Honors loyalty program also offers exceptional rewards such as hotel points, airline miles, free </w:t>
      </w:r>
      <w:proofErr w:type="gramStart"/>
      <w:r w:rsidRPr="00CF4401">
        <w:rPr>
          <w:rFonts w:ascii="Arial" w:hAnsi="Arial" w:cs="Arial"/>
          <w:sz w:val="24"/>
          <w:szCs w:val="24"/>
        </w:rPr>
        <w:t>stays</w:t>
      </w:r>
      <w:proofErr w:type="gramEnd"/>
      <w:r w:rsidRPr="00CF4401">
        <w:rPr>
          <w:rFonts w:ascii="Arial" w:hAnsi="Arial" w:cs="Arial"/>
          <w:sz w:val="24"/>
          <w:szCs w:val="24"/>
        </w:rPr>
        <w:t xml:space="preserve"> and upgrades. Hilton Honors is a recognized and valued guest loyalty program and an important contributor to the delivery of hospitality excellence</w:t>
      </w:r>
      <w:sdt>
        <w:sdtPr>
          <w:rPr>
            <w:rFonts w:ascii="Arial" w:hAnsi="Arial" w:cs="Arial"/>
            <w:sz w:val="24"/>
            <w:szCs w:val="24"/>
          </w:rPr>
          <w:id w:val="379678915"/>
          <w:citation/>
        </w:sdtPr>
        <w:sdtContent>
          <w:r w:rsidRPr="00CF4401">
            <w:rPr>
              <w:rFonts w:ascii="Arial" w:hAnsi="Arial" w:cs="Arial"/>
              <w:sz w:val="24"/>
              <w:szCs w:val="24"/>
            </w:rPr>
            <w:fldChar w:fldCharType="begin"/>
          </w:r>
          <w:r w:rsidRPr="00CF4401">
            <w:rPr>
              <w:rFonts w:ascii="Arial" w:hAnsi="Arial" w:cs="Arial"/>
              <w:sz w:val="24"/>
              <w:szCs w:val="24"/>
            </w:rPr>
            <w:instrText xml:space="preserve"> CITATION Hil222 \l 1033 </w:instrText>
          </w:r>
          <w:r w:rsidRPr="00CF4401">
            <w:rPr>
              <w:rFonts w:ascii="Arial" w:hAnsi="Arial" w:cs="Arial"/>
              <w:sz w:val="24"/>
              <w:szCs w:val="24"/>
            </w:rPr>
            <w:fldChar w:fldCharType="separate"/>
          </w:r>
          <w:r w:rsidRPr="00CF4401">
            <w:rPr>
              <w:rFonts w:ascii="Arial" w:hAnsi="Arial" w:cs="Arial"/>
              <w:sz w:val="24"/>
              <w:szCs w:val="24"/>
            </w:rPr>
            <w:t xml:space="preserve"> (Hilton, 2022)</w:t>
          </w:r>
          <w:r w:rsidRPr="00CF4401">
            <w:rPr>
              <w:rFonts w:ascii="Arial" w:hAnsi="Arial" w:cs="Arial"/>
              <w:sz w:val="24"/>
              <w:szCs w:val="24"/>
            </w:rPr>
            <w:fldChar w:fldCharType="end"/>
          </w:r>
        </w:sdtContent>
      </w:sdt>
      <w:r w:rsidRPr="00CF4401">
        <w:rPr>
          <w:rFonts w:ascii="Arial" w:hAnsi="Arial" w:cs="Arial"/>
          <w:sz w:val="24"/>
          <w:szCs w:val="24"/>
        </w:rPr>
        <w:t>.</w:t>
      </w:r>
    </w:p>
    <w:p w14:paraId="5BD1D1A1" w14:textId="77777777" w:rsidR="00CF4401" w:rsidRPr="00CF4401" w:rsidRDefault="00CF4401" w:rsidP="00CF4401">
      <w:pPr>
        <w:spacing w:line="360" w:lineRule="auto"/>
        <w:jc w:val="both"/>
        <w:rPr>
          <w:rFonts w:ascii="Arial" w:hAnsi="Arial" w:cs="Arial"/>
          <w:b/>
          <w:sz w:val="24"/>
          <w:szCs w:val="24"/>
        </w:rPr>
      </w:pPr>
      <w:bookmarkStart w:id="3" w:name="_Toc191841848"/>
      <w:r w:rsidRPr="00CF4401">
        <w:rPr>
          <w:rFonts w:ascii="Arial" w:hAnsi="Arial" w:cs="Arial"/>
          <w:b/>
          <w:sz w:val="24"/>
          <w:szCs w:val="24"/>
        </w:rPr>
        <w:t>Objectives of the Report:</w:t>
      </w:r>
      <w:bookmarkEnd w:id="3"/>
    </w:p>
    <w:p w14:paraId="1B63E322" w14:textId="77777777" w:rsidR="00CF4401" w:rsidRPr="00CF4401" w:rsidRDefault="00CF4401" w:rsidP="00CF4401">
      <w:pPr>
        <w:numPr>
          <w:ilvl w:val="0"/>
          <w:numId w:val="1"/>
        </w:numPr>
        <w:spacing w:line="360" w:lineRule="auto"/>
        <w:jc w:val="both"/>
        <w:rPr>
          <w:rFonts w:ascii="Arial" w:hAnsi="Arial" w:cs="Arial"/>
          <w:sz w:val="24"/>
          <w:szCs w:val="24"/>
        </w:rPr>
      </w:pPr>
      <w:r w:rsidRPr="00CF4401">
        <w:rPr>
          <w:rFonts w:ascii="Arial" w:hAnsi="Arial" w:cs="Arial"/>
          <w:sz w:val="24"/>
          <w:szCs w:val="24"/>
        </w:rPr>
        <w:lastRenderedPageBreak/>
        <w:t>To look at the structure of the chosen hotel’s organisation, to verify their efficiency, the coordination between their functions, and their capacity of adaptation to changing environments.</w:t>
      </w:r>
    </w:p>
    <w:p w14:paraId="620D5A6E" w14:textId="77777777" w:rsidR="00CF4401" w:rsidRPr="00CF4401" w:rsidRDefault="00CF4401" w:rsidP="00CF4401">
      <w:pPr>
        <w:numPr>
          <w:ilvl w:val="0"/>
          <w:numId w:val="1"/>
        </w:numPr>
        <w:spacing w:line="360" w:lineRule="auto"/>
        <w:jc w:val="both"/>
        <w:rPr>
          <w:rFonts w:ascii="Arial" w:hAnsi="Arial" w:cs="Arial"/>
          <w:sz w:val="24"/>
          <w:szCs w:val="24"/>
        </w:rPr>
      </w:pPr>
      <w:r w:rsidRPr="00CF4401">
        <w:rPr>
          <w:rFonts w:ascii="Arial" w:hAnsi="Arial" w:cs="Arial"/>
          <w:sz w:val="24"/>
          <w:szCs w:val="24"/>
        </w:rPr>
        <w:t xml:space="preserve">Evaluation of management control models (centralisation and decentralisation) and the measures of resulting impact on decision making, employee’s performance, and customer’s satisfaction has </w:t>
      </w:r>
      <w:proofErr w:type="gramStart"/>
      <w:r w:rsidRPr="00CF4401">
        <w:rPr>
          <w:rFonts w:ascii="Arial" w:hAnsi="Arial" w:cs="Arial"/>
          <w:sz w:val="24"/>
          <w:szCs w:val="24"/>
        </w:rPr>
        <w:t>been done</w:t>
      </w:r>
      <w:proofErr w:type="gramEnd"/>
      <w:r w:rsidRPr="00CF4401">
        <w:rPr>
          <w:rFonts w:ascii="Arial" w:hAnsi="Arial" w:cs="Arial"/>
          <w:sz w:val="24"/>
          <w:szCs w:val="24"/>
        </w:rPr>
        <w:t>.</w:t>
      </w:r>
    </w:p>
    <w:p w14:paraId="355307F3" w14:textId="77777777" w:rsidR="00CF4401" w:rsidRPr="00CF4401" w:rsidRDefault="00CF4401" w:rsidP="00CF4401">
      <w:pPr>
        <w:numPr>
          <w:ilvl w:val="0"/>
          <w:numId w:val="1"/>
        </w:numPr>
        <w:spacing w:line="360" w:lineRule="auto"/>
        <w:jc w:val="both"/>
        <w:rPr>
          <w:rFonts w:ascii="Arial" w:hAnsi="Arial" w:cs="Arial"/>
          <w:sz w:val="24"/>
          <w:szCs w:val="24"/>
        </w:rPr>
      </w:pPr>
      <w:r w:rsidRPr="00CF4401">
        <w:rPr>
          <w:rFonts w:ascii="Arial" w:hAnsi="Arial" w:cs="Arial"/>
          <w:sz w:val="24"/>
          <w:szCs w:val="24"/>
        </w:rPr>
        <w:t>This study aims to analyse the role of the organisational culture and behaviour and bring out emerging structural trends that would influence the hotel’s future success.</w:t>
      </w:r>
    </w:p>
    <w:p w14:paraId="4D64D4E3" w14:textId="77777777" w:rsidR="00CF4401" w:rsidRPr="00CF4401" w:rsidRDefault="00CF4401" w:rsidP="00CF4401">
      <w:pPr>
        <w:spacing w:line="360" w:lineRule="auto"/>
        <w:jc w:val="both"/>
        <w:rPr>
          <w:rFonts w:ascii="Arial" w:hAnsi="Arial" w:cs="Arial"/>
          <w:b/>
          <w:sz w:val="24"/>
          <w:szCs w:val="24"/>
        </w:rPr>
      </w:pPr>
      <w:bookmarkStart w:id="4" w:name="_Toc191841849"/>
      <w:r w:rsidRPr="00CF4401">
        <w:rPr>
          <w:rFonts w:ascii="Arial" w:hAnsi="Arial" w:cs="Arial"/>
          <w:b/>
          <w:sz w:val="24"/>
          <w:szCs w:val="24"/>
        </w:rPr>
        <w:t>Analysis of Hilton’s Organizational Structure and Culture</w:t>
      </w:r>
      <w:bookmarkEnd w:id="4"/>
    </w:p>
    <w:p w14:paraId="3047D99D" w14:textId="77777777" w:rsidR="00CF4401" w:rsidRPr="00CF4401" w:rsidRDefault="00CF4401" w:rsidP="00CF4401">
      <w:pPr>
        <w:spacing w:line="360" w:lineRule="auto"/>
        <w:jc w:val="both"/>
        <w:rPr>
          <w:rFonts w:ascii="Arial" w:hAnsi="Arial" w:cs="Arial"/>
          <w:b/>
          <w:sz w:val="24"/>
          <w:szCs w:val="24"/>
        </w:rPr>
      </w:pPr>
      <w:bookmarkStart w:id="5" w:name="_Toc191841850"/>
      <w:r w:rsidRPr="00CF4401">
        <w:rPr>
          <w:rFonts w:ascii="Arial" w:hAnsi="Arial" w:cs="Arial"/>
          <w:b/>
          <w:sz w:val="24"/>
          <w:szCs w:val="24"/>
        </w:rPr>
        <w:t>Organizational Structure of Hilton Hotels</w:t>
      </w:r>
      <w:bookmarkEnd w:id="5"/>
    </w:p>
    <w:p w14:paraId="4F742B02"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A divisional organizational structure, the horizontal design, </w:t>
      </w:r>
      <w:proofErr w:type="gramStart"/>
      <w:r w:rsidRPr="00CF4401">
        <w:rPr>
          <w:rFonts w:ascii="Arial" w:hAnsi="Arial" w:cs="Arial"/>
          <w:sz w:val="24"/>
          <w:szCs w:val="24"/>
        </w:rPr>
        <w:t>is used</w:t>
      </w:r>
      <w:proofErr w:type="gramEnd"/>
      <w:r w:rsidRPr="00CF4401">
        <w:rPr>
          <w:rFonts w:ascii="Arial" w:hAnsi="Arial" w:cs="Arial"/>
          <w:sz w:val="24"/>
          <w:szCs w:val="24"/>
        </w:rPr>
        <w:t xml:space="preserve"> by Hilton Hotels to increase efficiency and specialization across their very vast and complex global operation. This division of the business is based on geographic region, ownership type, and service offering</w:t>
      </w:r>
      <w:sdt>
        <w:sdtPr>
          <w:rPr>
            <w:rFonts w:ascii="Arial" w:hAnsi="Arial" w:cs="Arial"/>
            <w:sz w:val="24"/>
            <w:szCs w:val="24"/>
          </w:rPr>
          <w:id w:val="759102482"/>
          <w:citation/>
        </w:sdtPr>
        <w:sdtContent>
          <w:r w:rsidRPr="00CF4401">
            <w:rPr>
              <w:rFonts w:ascii="Arial" w:hAnsi="Arial" w:cs="Arial"/>
              <w:sz w:val="24"/>
              <w:szCs w:val="24"/>
            </w:rPr>
            <w:fldChar w:fldCharType="begin"/>
          </w:r>
          <w:r w:rsidRPr="00CF4401">
            <w:rPr>
              <w:rFonts w:ascii="Arial" w:hAnsi="Arial" w:cs="Arial"/>
              <w:sz w:val="24"/>
              <w:szCs w:val="24"/>
            </w:rPr>
            <w:instrText xml:space="preserve"> CITATION Kor20 \l 1033 </w:instrText>
          </w:r>
          <w:r w:rsidRPr="00CF4401">
            <w:rPr>
              <w:rFonts w:ascii="Arial" w:hAnsi="Arial" w:cs="Arial"/>
              <w:sz w:val="24"/>
              <w:szCs w:val="24"/>
            </w:rPr>
            <w:fldChar w:fldCharType="separate"/>
          </w:r>
          <w:r w:rsidRPr="00CF4401">
            <w:rPr>
              <w:rFonts w:ascii="Arial" w:hAnsi="Arial" w:cs="Arial"/>
              <w:sz w:val="24"/>
              <w:szCs w:val="24"/>
            </w:rPr>
            <w:t xml:space="preserve"> (Korstanje, et al., 2020)</w:t>
          </w:r>
          <w:r w:rsidRPr="00CF4401">
            <w:rPr>
              <w:rFonts w:ascii="Arial" w:hAnsi="Arial" w:cs="Arial"/>
              <w:sz w:val="24"/>
              <w:szCs w:val="24"/>
            </w:rPr>
            <w:fldChar w:fldCharType="end"/>
          </w:r>
        </w:sdtContent>
      </w:sdt>
      <w:r w:rsidRPr="00CF4401">
        <w:rPr>
          <w:rFonts w:ascii="Arial" w:hAnsi="Arial" w:cs="Arial"/>
          <w:sz w:val="24"/>
          <w:szCs w:val="24"/>
        </w:rPr>
        <w:t>. The key divisions of Hilton are:</w:t>
      </w:r>
    </w:p>
    <w:p w14:paraId="36A2D6CD" w14:textId="77777777" w:rsidR="00CF4401" w:rsidRPr="00CF4401" w:rsidRDefault="00CF4401" w:rsidP="00CF4401">
      <w:pPr>
        <w:numPr>
          <w:ilvl w:val="0"/>
          <w:numId w:val="2"/>
        </w:numPr>
        <w:spacing w:line="360" w:lineRule="auto"/>
        <w:jc w:val="both"/>
        <w:rPr>
          <w:rFonts w:ascii="Arial" w:hAnsi="Arial" w:cs="Arial"/>
          <w:sz w:val="24"/>
          <w:szCs w:val="24"/>
        </w:rPr>
      </w:pPr>
      <w:r w:rsidRPr="00CF4401">
        <w:rPr>
          <w:rFonts w:ascii="Arial" w:hAnsi="Arial" w:cs="Arial"/>
          <w:bCs/>
          <w:sz w:val="24"/>
          <w:szCs w:val="24"/>
        </w:rPr>
        <w:t>Corporate-Owned Properties</w:t>
      </w:r>
      <w:r w:rsidRPr="00CF4401">
        <w:rPr>
          <w:rFonts w:ascii="Arial" w:hAnsi="Arial" w:cs="Arial"/>
          <w:sz w:val="24"/>
          <w:szCs w:val="24"/>
        </w:rPr>
        <w:t xml:space="preserve"> – Directly owned and managed by Hilton Hotels.</w:t>
      </w:r>
    </w:p>
    <w:p w14:paraId="20173F9B" w14:textId="77777777" w:rsidR="00CF4401" w:rsidRPr="00CF4401" w:rsidRDefault="00CF4401" w:rsidP="00CF4401">
      <w:pPr>
        <w:numPr>
          <w:ilvl w:val="0"/>
          <w:numId w:val="2"/>
        </w:numPr>
        <w:spacing w:line="360" w:lineRule="auto"/>
        <w:jc w:val="both"/>
        <w:rPr>
          <w:rFonts w:ascii="Arial" w:hAnsi="Arial" w:cs="Arial"/>
          <w:sz w:val="24"/>
          <w:szCs w:val="24"/>
        </w:rPr>
      </w:pPr>
      <w:r w:rsidRPr="00CF4401">
        <w:rPr>
          <w:rFonts w:ascii="Arial" w:hAnsi="Arial" w:cs="Arial"/>
          <w:bCs/>
          <w:sz w:val="24"/>
          <w:szCs w:val="24"/>
        </w:rPr>
        <w:t>Managed and Franchised Properties</w:t>
      </w:r>
      <w:r w:rsidRPr="00CF4401">
        <w:rPr>
          <w:rFonts w:ascii="Arial" w:hAnsi="Arial" w:cs="Arial"/>
          <w:sz w:val="24"/>
          <w:szCs w:val="24"/>
        </w:rPr>
        <w:t xml:space="preserve"> – Hotels that </w:t>
      </w:r>
      <w:proofErr w:type="gramStart"/>
      <w:r w:rsidRPr="00CF4401">
        <w:rPr>
          <w:rFonts w:ascii="Arial" w:hAnsi="Arial" w:cs="Arial"/>
          <w:sz w:val="24"/>
          <w:szCs w:val="24"/>
        </w:rPr>
        <w:t>are operated</w:t>
      </w:r>
      <w:proofErr w:type="gramEnd"/>
      <w:r w:rsidRPr="00CF4401">
        <w:rPr>
          <w:rFonts w:ascii="Arial" w:hAnsi="Arial" w:cs="Arial"/>
          <w:sz w:val="24"/>
          <w:szCs w:val="24"/>
        </w:rPr>
        <w:t xml:space="preserve"> by Hilton on behalf of third-party owners by way of Fee Ownership (Managed and Franchised Properties).</w:t>
      </w:r>
    </w:p>
    <w:p w14:paraId="36EFDB93" w14:textId="77777777" w:rsidR="00CF4401" w:rsidRPr="00CF4401" w:rsidRDefault="00CF4401" w:rsidP="00CF4401">
      <w:pPr>
        <w:numPr>
          <w:ilvl w:val="0"/>
          <w:numId w:val="2"/>
        </w:numPr>
        <w:spacing w:line="360" w:lineRule="auto"/>
        <w:jc w:val="both"/>
        <w:rPr>
          <w:rFonts w:ascii="Arial" w:hAnsi="Arial" w:cs="Arial"/>
          <w:sz w:val="24"/>
          <w:szCs w:val="24"/>
        </w:rPr>
      </w:pPr>
      <w:r w:rsidRPr="00CF4401">
        <w:rPr>
          <w:rFonts w:ascii="Arial" w:hAnsi="Arial" w:cs="Arial"/>
          <w:bCs/>
          <w:sz w:val="24"/>
          <w:szCs w:val="24"/>
        </w:rPr>
        <w:t>Luxury and Lifestyle Brands</w:t>
      </w:r>
      <w:r w:rsidRPr="00CF4401">
        <w:rPr>
          <w:rFonts w:ascii="Arial" w:hAnsi="Arial" w:cs="Arial"/>
          <w:sz w:val="24"/>
          <w:szCs w:val="24"/>
        </w:rPr>
        <w:t xml:space="preserve"> – A sub-division of high-end properties such as The Ritz-Carlton and St. Regis.</w:t>
      </w:r>
    </w:p>
    <w:p w14:paraId="2AC76E12" w14:textId="77777777" w:rsidR="00CF4401" w:rsidRPr="00CF4401" w:rsidRDefault="00CF4401" w:rsidP="00CF4401">
      <w:pPr>
        <w:numPr>
          <w:ilvl w:val="0"/>
          <w:numId w:val="2"/>
        </w:numPr>
        <w:spacing w:line="360" w:lineRule="auto"/>
        <w:jc w:val="both"/>
        <w:rPr>
          <w:rFonts w:ascii="Arial" w:hAnsi="Arial" w:cs="Arial"/>
          <w:sz w:val="24"/>
          <w:szCs w:val="24"/>
        </w:rPr>
      </w:pPr>
      <w:r w:rsidRPr="00CF4401">
        <w:rPr>
          <w:rFonts w:ascii="Arial" w:hAnsi="Arial" w:cs="Arial"/>
          <w:bCs/>
          <w:sz w:val="24"/>
          <w:szCs w:val="24"/>
        </w:rPr>
        <w:t>Midscale and Budget Brands</w:t>
      </w:r>
      <w:r w:rsidRPr="00CF4401">
        <w:rPr>
          <w:rFonts w:ascii="Arial" w:hAnsi="Arial" w:cs="Arial"/>
          <w:sz w:val="24"/>
          <w:szCs w:val="24"/>
        </w:rPr>
        <w:t xml:space="preserve"> – More low-cost hotels such as Fairfield Inn, Motel 6, Courtyard, </w:t>
      </w:r>
      <w:proofErr w:type="gramStart"/>
      <w:r w:rsidRPr="00CF4401">
        <w:rPr>
          <w:rFonts w:ascii="Arial" w:hAnsi="Arial" w:cs="Arial"/>
          <w:sz w:val="24"/>
          <w:szCs w:val="24"/>
        </w:rPr>
        <w:t>etc.</w:t>
      </w:r>
      <w:proofErr w:type="gramEnd"/>
    </w:p>
    <w:p w14:paraId="3FD66FF2"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The CEO and executive leadership team at the corporate end are responsible for overseeing the entire organisation, and vice presidents of operations, at a regional level, run a set geographic market. The General Manager is the hotel level manager who supervises department heads in operations, sales, finance, housekeeping, and food &amp; beverage</w:t>
      </w:r>
      <w:sdt>
        <w:sdtPr>
          <w:rPr>
            <w:rFonts w:ascii="Arial" w:hAnsi="Arial" w:cs="Arial"/>
            <w:sz w:val="24"/>
            <w:szCs w:val="24"/>
          </w:rPr>
          <w:id w:val="243763972"/>
          <w:citation/>
        </w:sdtPr>
        <w:sdtContent>
          <w:r w:rsidRPr="00CF4401">
            <w:rPr>
              <w:rFonts w:ascii="Arial" w:hAnsi="Arial" w:cs="Arial"/>
              <w:sz w:val="24"/>
              <w:szCs w:val="24"/>
            </w:rPr>
            <w:fldChar w:fldCharType="begin"/>
          </w:r>
          <w:r w:rsidRPr="00CF4401">
            <w:rPr>
              <w:rFonts w:ascii="Arial" w:hAnsi="Arial" w:cs="Arial"/>
              <w:sz w:val="24"/>
              <w:szCs w:val="24"/>
            </w:rPr>
            <w:instrText xml:space="preserve">CITATION Hil223 \l 1033 </w:instrText>
          </w:r>
          <w:r w:rsidRPr="00CF4401">
            <w:rPr>
              <w:rFonts w:ascii="Arial" w:hAnsi="Arial" w:cs="Arial"/>
              <w:sz w:val="24"/>
              <w:szCs w:val="24"/>
            </w:rPr>
            <w:fldChar w:fldCharType="separate"/>
          </w:r>
          <w:r w:rsidRPr="00CF4401">
            <w:rPr>
              <w:rFonts w:ascii="Arial" w:hAnsi="Arial" w:cs="Arial"/>
              <w:sz w:val="24"/>
              <w:szCs w:val="24"/>
            </w:rPr>
            <w:t xml:space="preserve"> (Organimi, 2022)</w:t>
          </w:r>
          <w:r w:rsidRPr="00CF4401">
            <w:rPr>
              <w:rFonts w:ascii="Arial" w:hAnsi="Arial" w:cs="Arial"/>
              <w:sz w:val="24"/>
              <w:szCs w:val="24"/>
            </w:rPr>
            <w:fldChar w:fldCharType="end"/>
          </w:r>
        </w:sdtContent>
      </w:sdt>
      <w:r w:rsidRPr="00CF4401">
        <w:rPr>
          <w:rFonts w:ascii="Arial" w:hAnsi="Arial" w:cs="Arial"/>
          <w:sz w:val="24"/>
          <w:szCs w:val="24"/>
        </w:rPr>
        <w:t>.</w:t>
      </w:r>
    </w:p>
    <w:p w14:paraId="209174BA" w14:textId="77777777" w:rsidR="00CF4401" w:rsidRPr="00CF4401" w:rsidRDefault="00CF4401" w:rsidP="00CF4401">
      <w:pPr>
        <w:spacing w:line="360" w:lineRule="auto"/>
        <w:jc w:val="both"/>
        <w:rPr>
          <w:rFonts w:ascii="Arial" w:hAnsi="Arial" w:cs="Arial"/>
          <w:sz w:val="24"/>
          <w:szCs w:val="24"/>
        </w:rPr>
      </w:pPr>
      <w:bookmarkStart w:id="6" w:name="_Toc191841851"/>
      <w:r w:rsidRPr="00CF4401">
        <w:rPr>
          <w:rFonts w:ascii="Arial" w:hAnsi="Arial" w:cs="Arial"/>
          <w:sz w:val="24"/>
          <w:szCs w:val="24"/>
        </w:rPr>
        <w:t>Corporate Culture and Its Impact on Operations</w:t>
      </w:r>
      <w:bookmarkEnd w:id="6"/>
    </w:p>
    <w:p w14:paraId="0737C6EF"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lastRenderedPageBreak/>
        <w:t xml:space="preserve">The success of Hilton is heavily integrated with its organizational culture. Hilton chooses to implement a Clan Culture, which is one of the four cultural models- Clan, Market, Adhocracy, and Hierarchy- that focuses on teamwork, employee engagement, community, </w:t>
      </w:r>
      <w:proofErr w:type="gramStart"/>
      <w:r w:rsidRPr="00CF4401">
        <w:rPr>
          <w:rFonts w:ascii="Arial" w:hAnsi="Arial" w:cs="Arial"/>
          <w:sz w:val="24"/>
          <w:szCs w:val="24"/>
        </w:rPr>
        <w:t>etc.</w:t>
      </w:r>
      <w:proofErr w:type="gramEnd"/>
    </w:p>
    <w:p w14:paraId="01D77D9E" w14:textId="77777777" w:rsidR="00CF4401" w:rsidRPr="00CF4401" w:rsidRDefault="00CF4401" w:rsidP="00CF4401">
      <w:pPr>
        <w:spacing w:line="360" w:lineRule="auto"/>
        <w:jc w:val="both"/>
        <w:rPr>
          <w:rFonts w:ascii="Arial" w:hAnsi="Arial" w:cs="Arial"/>
          <w:sz w:val="24"/>
          <w:szCs w:val="24"/>
        </w:rPr>
      </w:pPr>
    </w:p>
    <w:p w14:paraId="42FAD21E" w14:textId="77777777" w:rsidR="00CF4401" w:rsidRPr="00CF4401" w:rsidRDefault="00CF4401" w:rsidP="00CF4401">
      <w:pPr>
        <w:spacing w:line="360" w:lineRule="auto"/>
        <w:jc w:val="both"/>
        <w:rPr>
          <w:rFonts w:ascii="Arial" w:hAnsi="Arial" w:cs="Arial"/>
          <w:sz w:val="24"/>
          <w:szCs w:val="24"/>
        </w:rPr>
      </w:pPr>
    </w:p>
    <w:p w14:paraId="2B5B99D3" w14:textId="77777777" w:rsidR="00CF4401" w:rsidRPr="00CF4401" w:rsidRDefault="00CF4401" w:rsidP="00CF4401">
      <w:pPr>
        <w:spacing w:line="360" w:lineRule="auto"/>
        <w:jc w:val="both"/>
        <w:rPr>
          <w:rFonts w:ascii="Arial" w:hAnsi="Arial" w:cs="Arial"/>
          <w:b/>
          <w:bCs/>
          <w:sz w:val="24"/>
          <w:szCs w:val="24"/>
        </w:rPr>
      </w:pPr>
      <w:bookmarkStart w:id="7" w:name="_Toc191841852"/>
      <w:r w:rsidRPr="00CF4401">
        <w:rPr>
          <w:rFonts w:ascii="Arial" w:hAnsi="Arial" w:cs="Arial"/>
          <w:b/>
          <w:bCs/>
          <w:sz w:val="24"/>
          <w:szCs w:val="24"/>
        </w:rPr>
        <w:t>Influence of Clan Culture on Operations</w:t>
      </w:r>
      <w:bookmarkEnd w:id="7"/>
    </w:p>
    <w:p w14:paraId="742904B9" w14:textId="77777777" w:rsidR="00CF4401" w:rsidRPr="00CF4401" w:rsidRDefault="00CF4401" w:rsidP="00CF4401">
      <w:pPr>
        <w:numPr>
          <w:ilvl w:val="0"/>
          <w:numId w:val="3"/>
        </w:numPr>
        <w:spacing w:line="360" w:lineRule="auto"/>
        <w:jc w:val="both"/>
        <w:rPr>
          <w:rFonts w:ascii="Arial" w:hAnsi="Arial" w:cs="Arial"/>
          <w:sz w:val="24"/>
          <w:szCs w:val="24"/>
        </w:rPr>
      </w:pPr>
      <w:r w:rsidRPr="00CF4401">
        <w:rPr>
          <w:rFonts w:ascii="Arial" w:hAnsi="Arial" w:cs="Arial"/>
          <w:bCs/>
          <w:sz w:val="24"/>
          <w:szCs w:val="24"/>
        </w:rPr>
        <w:t>Employee Satisfaction &amp; Retention</w:t>
      </w:r>
      <w:r w:rsidRPr="00CF4401">
        <w:rPr>
          <w:rFonts w:ascii="Arial" w:hAnsi="Arial" w:cs="Arial"/>
          <w:sz w:val="24"/>
          <w:szCs w:val="24"/>
        </w:rPr>
        <w:t xml:space="preserve"> – Hilton is a people-first culture, so developing the career of employees and recognizing them is an important part of their business.</w:t>
      </w:r>
    </w:p>
    <w:p w14:paraId="64A71B93" w14:textId="77777777" w:rsidR="00CF4401" w:rsidRPr="00CF4401" w:rsidRDefault="00CF4401" w:rsidP="00CF4401">
      <w:pPr>
        <w:numPr>
          <w:ilvl w:val="0"/>
          <w:numId w:val="3"/>
        </w:numPr>
        <w:spacing w:line="360" w:lineRule="auto"/>
        <w:jc w:val="both"/>
        <w:rPr>
          <w:rFonts w:ascii="Arial" w:hAnsi="Arial" w:cs="Arial"/>
          <w:sz w:val="24"/>
          <w:szCs w:val="24"/>
        </w:rPr>
      </w:pPr>
      <w:r w:rsidRPr="00CF4401">
        <w:rPr>
          <w:rFonts w:ascii="Arial" w:hAnsi="Arial" w:cs="Arial"/>
          <w:bCs/>
          <w:sz w:val="24"/>
          <w:szCs w:val="24"/>
        </w:rPr>
        <w:t>Customer Service Excellence</w:t>
      </w:r>
      <w:r w:rsidRPr="00CF4401">
        <w:rPr>
          <w:rFonts w:ascii="Arial" w:hAnsi="Arial" w:cs="Arial"/>
          <w:sz w:val="24"/>
          <w:szCs w:val="24"/>
        </w:rPr>
        <w:t xml:space="preserve"> – A supportive work environment gives the staff the motivation to provide exceptional guest service.</w:t>
      </w:r>
    </w:p>
    <w:p w14:paraId="79D9C5AB" w14:textId="77777777" w:rsidR="00CF4401" w:rsidRPr="00CF4401" w:rsidRDefault="00CF4401" w:rsidP="00CF4401">
      <w:pPr>
        <w:numPr>
          <w:ilvl w:val="0"/>
          <w:numId w:val="3"/>
        </w:numPr>
        <w:spacing w:line="360" w:lineRule="auto"/>
        <w:jc w:val="both"/>
        <w:rPr>
          <w:rFonts w:ascii="Arial" w:hAnsi="Arial" w:cs="Arial"/>
          <w:sz w:val="24"/>
          <w:szCs w:val="24"/>
        </w:rPr>
      </w:pPr>
      <w:r w:rsidRPr="00CF4401">
        <w:rPr>
          <w:rFonts w:ascii="Arial" w:hAnsi="Arial" w:cs="Arial"/>
          <w:bCs/>
          <w:sz w:val="24"/>
          <w:szCs w:val="24"/>
        </w:rPr>
        <w:t>Ethical Business Practices</w:t>
      </w:r>
      <w:r w:rsidRPr="00CF4401">
        <w:rPr>
          <w:rFonts w:ascii="Arial" w:hAnsi="Arial" w:cs="Arial"/>
          <w:sz w:val="24"/>
          <w:szCs w:val="24"/>
        </w:rPr>
        <w:t xml:space="preserve"> – Hilton is about the strong culture of Corporate Responsibility – sustainability, diversity, and ethical leadership.</w:t>
      </w:r>
    </w:p>
    <w:p w14:paraId="32812736" w14:textId="26694204"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As Hilton’s Clan Culture encourages loyalty and engagement, integrating parts of Market Culture could better propel strategic growth. This is where you can argue that although hierarchical control could, in theory, increase consistency, there may be a </w:t>
      </w:r>
      <w:r w:rsidRPr="00CF4401">
        <w:rPr>
          <w:rFonts w:ascii="Arial" w:hAnsi="Arial" w:cs="Arial"/>
          <w:sz w:val="24"/>
          <w:szCs w:val="24"/>
        </w:rPr>
        <w:t>trade off</w:t>
      </w:r>
      <w:r w:rsidRPr="00CF4401">
        <w:rPr>
          <w:rFonts w:ascii="Arial" w:hAnsi="Arial" w:cs="Arial"/>
          <w:sz w:val="24"/>
          <w:szCs w:val="24"/>
        </w:rPr>
        <w:t xml:space="preserve"> on adaptability </w:t>
      </w:r>
      <w:sdt>
        <w:sdtPr>
          <w:rPr>
            <w:rFonts w:ascii="Arial" w:hAnsi="Arial" w:cs="Arial"/>
            <w:sz w:val="24"/>
            <w:szCs w:val="24"/>
          </w:rPr>
          <w:id w:val="-1602939189"/>
          <w:citation/>
        </w:sdtPr>
        <w:sdtContent>
          <w:r w:rsidRPr="00CF4401">
            <w:rPr>
              <w:rFonts w:ascii="Arial" w:hAnsi="Arial" w:cs="Arial"/>
              <w:sz w:val="24"/>
              <w:szCs w:val="24"/>
            </w:rPr>
            <w:fldChar w:fldCharType="begin"/>
          </w:r>
          <w:r w:rsidRPr="00CF4401">
            <w:rPr>
              <w:rFonts w:ascii="Arial" w:hAnsi="Arial" w:cs="Arial"/>
              <w:sz w:val="24"/>
              <w:szCs w:val="24"/>
            </w:rPr>
            <w:instrText xml:space="preserve">CITATION USC23 \l 1033 </w:instrText>
          </w:r>
          <w:r w:rsidRPr="00CF4401">
            <w:rPr>
              <w:rFonts w:ascii="Arial" w:hAnsi="Arial" w:cs="Arial"/>
              <w:sz w:val="24"/>
              <w:szCs w:val="24"/>
            </w:rPr>
            <w:fldChar w:fldCharType="separate"/>
          </w:r>
          <w:r w:rsidRPr="00CF4401">
            <w:rPr>
              <w:rFonts w:ascii="Arial" w:hAnsi="Arial" w:cs="Arial"/>
              <w:sz w:val="24"/>
              <w:szCs w:val="24"/>
            </w:rPr>
            <w:t>(US Chamber Foundation, 2023)</w:t>
          </w:r>
          <w:r w:rsidRPr="00CF4401">
            <w:rPr>
              <w:rFonts w:ascii="Arial" w:hAnsi="Arial" w:cs="Arial"/>
              <w:sz w:val="24"/>
              <w:szCs w:val="24"/>
            </w:rPr>
            <w:fldChar w:fldCharType="end"/>
          </w:r>
        </w:sdtContent>
      </w:sdt>
      <w:r w:rsidRPr="00CF4401">
        <w:rPr>
          <w:rFonts w:ascii="Arial" w:hAnsi="Arial" w:cs="Arial"/>
          <w:sz w:val="24"/>
          <w:szCs w:val="24"/>
        </w:rPr>
        <w:t>.</w:t>
      </w:r>
    </w:p>
    <w:p w14:paraId="1FCA0049" w14:textId="77777777" w:rsidR="00CF4401" w:rsidRPr="00CF4401" w:rsidRDefault="00CF4401" w:rsidP="00CF4401">
      <w:pPr>
        <w:spacing w:line="360" w:lineRule="auto"/>
        <w:jc w:val="both"/>
        <w:rPr>
          <w:rFonts w:ascii="Arial" w:hAnsi="Arial" w:cs="Arial"/>
          <w:b/>
          <w:bCs/>
          <w:sz w:val="24"/>
          <w:szCs w:val="24"/>
        </w:rPr>
      </w:pPr>
      <w:bookmarkStart w:id="8" w:name="_Toc191841853"/>
      <w:r w:rsidRPr="00CF4401">
        <w:rPr>
          <w:rFonts w:ascii="Arial" w:hAnsi="Arial" w:cs="Arial"/>
          <w:b/>
          <w:bCs/>
          <w:sz w:val="24"/>
          <w:szCs w:val="24"/>
        </w:rPr>
        <w:t>Factors Influencing Hilton’s Culture Development</w:t>
      </w:r>
      <w:bookmarkEnd w:id="8"/>
    </w:p>
    <w:p w14:paraId="2379B6CE" w14:textId="77777777" w:rsidR="00CF4401" w:rsidRPr="00CF4401" w:rsidRDefault="00CF4401" w:rsidP="00CF4401">
      <w:pPr>
        <w:numPr>
          <w:ilvl w:val="0"/>
          <w:numId w:val="4"/>
        </w:numPr>
        <w:spacing w:line="360" w:lineRule="auto"/>
        <w:jc w:val="both"/>
        <w:rPr>
          <w:rFonts w:ascii="Arial" w:hAnsi="Arial" w:cs="Arial"/>
          <w:sz w:val="24"/>
          <w:szCs w:val="24"/>
        </w:rPr>
      </w:pPr>
      <w:r w:rsidRPr="00CF4401">
        <w:rPr>
          <w:rFonts w:ascii="Arial" w:hAnsi="Arial" w:cs="Arial"/>
          <w:bCs/>
          <w:sz w:val="24"/>
          <w:szCs w:val="24"/>
        </w:rPr>
        <w:t>Globalization</w:t>
      </w:r>
      <w:r w:rsidRPr="00CF4401">
        <w:rPr>
          <w:rFonts w:ascii="Arial" w:hAnsi="Arial" w:cs="Arial"/>
          <w:sz w:val="24"/>
          <w:szCs w:val="24"/>
        </w:rPr>
        <w:t xml:space="preserve"> – Expansion into different markets requires the balancing of local flexibility with corporate values, such as globalization.</w:t>
      </w:r>
    </w:p>
    <w:p w14:paraId="0F66BEDA" w14:textId="77777777" w:rsidR="00CF4401" w:rsidRPr="00CF4401" w:rsidRDefault="00CF4401" w:rsidP="00CF4401">
      <w:pPr>
        <w:numPr>
          <w:ilvl w:val="0"/>
          <w:numId w:val="4"/>
        </w:numPr>
        <w:spacing w:line="360" w:lineRule="auto"/>
        <w:jc w:val="both"/>
        <w:rPr>
          <w:rFonts w:ascii="Arial" w:hAnsi="Arial" w:cs="Arial"/>
          <w:sz w:val="24"/>
          <w:szCs w:val="24"/>
        </w:rPr>
      </w:pPr>
      <w:r w:rsidRPr="00CF4401">
        <w:rPr>
          <w:rFonts w:ascii="Arial" w:hAnsi="Arial" w:cs="Arial"/>
          <w:bCs/>
          <w:sz w:val="24"/>
          <w:szCs w:val="24"/>
        </w:rPr>
        <w:t>Technological Innovation</w:t>
      </w:r>
      <w:r w:rsidRPr="00CF4401">
        <w:rPr>
          <w:rFonts w:ascii="Arial" w:hAnsi="Arial" w:cs="Arial"/>
          <w:sz w:val="24"/>
          <w:szCs w:val="24"/>
        </w:rPr>
        <w:t xml:space="preserve"> – It dramatically changes how guests and guests can interact and how service is </w:t>
      </w:r>
      <w:proofErr w:type="gramStart"/>
      <w:r w:rsidRPr="00CF4401">
        <w:rPr>
          <w:rFonts w:ascii="Arial" w:hAnsi="Arial" w:cs="Arial"/>
          <w:sz w:val="24"/>
          <w:szCs w:val="24"/>
        </w:rPr>
        <w:t>handled</w:t>
      </w:r>
      <w:proofErr w:type="gramEnd"/>
      <w:r w:rsidRPr="00CF4401">
        <w:rPr>
          <w:rFonts w:ascii="Arial" w:hAnsi="Arial" w:cs="Arial"/>
          <w:sz w:val="24"/>
          <w:szCs w:val="24"/>
        </w:rPr>
        <w:t>.</w:t>
      </w:r>
    </w:p>
    <w:p w14:paraId="73B465A4" w14:textId="77777777" w:rsidR="00CF4401" w:rsidRPr="00CF4401" w:rsidRDefault="00CF4401" w:rsidP="00CF4401">
      <w:pPr>
        <w:numPr>
          <w:ilvl w:val="0"/>
          <w:numId w:val="4"/>
        </w:numPr>
        <w:spacing w:line="360" w:lineRule="auto"/>
        <w:jc w:val="both"/>
        <w:rPr>
          <w:rFonts w:ascii="Arial" w:hAnsi="Arial" w:cs="Arial"/>
          <w:sz w:val="24"/>
          <w:szCs w:val="24"/>
        </w:rPr>
      </w:pPr>
      <w:r w:rsidRPr="00CF4401">
        <w:rPr>
          <w:rFonts w:ascii="Arial" w:hAnsi="Arial" w:cs="Arial"/>
          <w:bCs/>
          <w:sz w:val="24"/>
          <w:szCs w:val="24"/>
        </w:rPr>
        <w:t>Corporate Social Responsibility (CSR)</w:t>
      </w:r>
      <w:r w:rsidRPr="00CF4401">
        <w:rPr>
          <w:rFonts w:ascii="Arial" w:hAnsi="Arial" w:cs="Arial"/>
          <w:sz w:val="24"/>
          <w:szCs w:val="24"/>
        </w:rPr>
        <w:t xml:space="preserve"> – Combining ethical practices and sustainability, which affects the perception of the brand and the operating strategy.</w:t>
      </w:r>
    </w:p>
    <w:p w14:paraId="6AAC4A79" w14:textId="77777777" w:rsidR="00CF4401" w:rsidRPr="00CF4401" w:rsidRDefault="00CF4401" w:rsidP="00CF4401">
      <w:pPr>
        <w:spacing w:line="360" w:lineRule="auto"/>
        <w:jc w:val="both"/>
        <w:rPr>
          <w:rFonts w:ascii="Arial" w:hAnsi="Arial" w:cs="Arial"/>
          <w:b/>
          <w:sz w:val="24"/>
          <w:szCs w:val="24"/>
        </w:rPr>
      </w:pPr>
      <w:bookmarkStart w:id="9" w:name="_Toc191841854"/>
      <w:r w:rsidRPr="00CF4401">
        <w:rPr>
          <w:rFonts w:ascii="Arial" w:hAnsi="Arial" w:cs="Arial"/>
          <w:b/>
          <w:sz w:val="24"/>
          <w:szCs w:val="24"/>
        </w:rPr>
        <w:t>Organizational Goals at Corporate and Hotel Levels</w:t>
      </w:r>
      <w:bookmarkEnd w:id="9"/>
    </w:p>
    <w:p w14:paraId="6EB1F492" w14:textId="77777777" w:rsidR="00CF4401" w:rsidRPr="00CF4401" w:rsidRDefault="00CF4401" w:rsidP="00CF4401">
      <w:pPr>
        <w:spacing w:line="360" w:lineRule="auto"/>
        <w:jc w:val="both"/>
        <w:rPr>
          <w:rFonts w:ascii="Arial" w:hAnsi="Arial" w:cs="Arial"/>
          <w:b/>
          <w:bCs/>
          <w:sz w:val="24"/>
          <w:szCs w:val="24"/>
        </w:rPr>
      </w:pPr>
      <w:bookmarkStart w:id="10" w:name="_Toc191841855"/>
      <w:r w:rsidRPr="00CF4401">
        <w:rPr>
          <w:rFonts w:ascii="Arial" w:hAnsi="Arial" w:cs="Arial"/>
          <w:b/>
          <w:bCs/>
          <w:sz w:val="24"/>
          <w:szCs w:val="24"/>
        </w:rPr>
        <w:t>Corporate-Level Goals</w:t>
      </w:r>
      <w:bookmarkEnd w:id="10"/>
    </w:p>
    <w:p w14:paraId="3C008577" w14:textId="77777777" w:rsidR="00CF4401" w:rsidRPr="00CF4401" w:rsidRDefault="00CF4401" w:rsidP="00CF4401">
      <w:pPr>
        <w:numPr>
          <w:ilvl w:val="0"/>
          <w:numId w:val="5"/>
        </w:numPr>
        <w:spacing w:line="360" w:lineRule="auto"/>
        <w:jc w:val="both"/>
        <w:rPr>
          <w:rFonts w:ascii="Arial" w:hAnsi="Arial" w:cs="Arial"/>
          <w:sz w:val="24"/>
          <w:szCs w:val="24"/>
        </w:rPr>
      </w:pPr>
      <w:r w:rsidRPr="00CF4401">
        <w:rPr>
          <w:rFonts w:ascii="Arial" w:hAnsi="Arial" w:cs="Arial"/>
          <w:b/>
          <w:bCs/>
          <w:sz w:val="24"/>
          <w:szCs w:val="24"/>
        </w:rPr>
        <w:lastRenderedPageBreak/>
        <w:t>Market Leadership &amp; Expansion</w:t>
      </w:r>
      <w:r w:rsidRPr="00CF4401">
        <w:rPr>
          <w:rFonts w:ascii="Arial" w:hAnsi="Arial" w:cs="Arial"/>
          <w:sz w:val="24"/>
          <w:szCs w:val="24"/>
        </w:rPr>
        <w:t xml:space="preserve"> – Hilton seeks to grow its global reach through acquisitions and </w:t>
      </w:r>
      <w:proofErr w:type="gramStart"/>
      <w:r w:rsidRPr="00CF4401">
        <w:rPr>
          <w:rFonts w:ascii="Arial" w:hAnsi="Arial" w:cs="Arial"/>
          <w:sz w:val="24"/>
          <w:szCs w:val="24"/>
        </w:rPr>
        <w:t>new brands</w:t>
      </w:r>
      <w:proofErr w:type="gramEnd"/>
      <w:r w:rsidRPr="00CF4401">
        <w:rPr>
          <w:rFonts w:ascii="Arial" w:hAnsi="Arial" w:cs="Arial"/>
          <w:sz w:val="24"/>
          <w:szCs w:val="24"/>
        </w:rPr>
        <w:t>.</w:t>
      </w:r>
    </w:p>
    <w:p w14:paraId="7B0D0CF4" w14:textId="77777777" w:rsidR="00CF4401" w:rsidRPr="00CF4401" w:rsidRDefault="00CF4401" w:rsidP="00CF4401">
      <w:pPr>
        <w:numPr>
          <w:ilvl w:val="0"/>
          <w:numId w:val="5"/>
        </w:numPr>
        <w:spacing w:line="360" w:lineRule="auto"/>
        <w:jc w:val="both"/>
        <w:rPr>
          <w:rFonts w:ascii="Arial" w:hAnsi="Arial" w:cs="Arial"/>
          <w:sz w:val="24"/>
          <w:szCs w:val="24"/>
        </w:rPr>
      </w:pPr>
      <w:r w:rsidRPr="00CF4401">
        <w:rPr>
          <w:rFonts w:ascii="Arial" w:hAnsi="Arial" w:cs="Arial"/>
          <w:b/>
          <w:bCs/>
          <w:sz w:val="24"/>
          <w:szCs w:val="24"/>
        </w:rPr>
        <w:t>Sustainability &amp; Ethical Responsibility</w:t>
      </w:r>
      <w:r w:rsidRPr="00CF4401">
        <w:rPr>
          <w:rFonts w:ascii="Arial" w:hAnsi="Arial" w:cs="Arial"/>
          <w:sz w:val="24"/>
          <w:szCs w:val="24"/>
        </w:rPr>
        <w:t xml:space="preserve"> – Hilton practices CSR and adopts sustainability and ethical responsibility in business practices.</w:t>
      </w:r>
    </w:p>
    <w:p w14:paraId="3EB6EDF8" w14:textId="77777777" w:rsidR="00CF4401" w:rsidRPr="00CF4401" w:rsidRDefault="00CF4401" w:rsidP="00CF4401">
      <w:pPr>
        <w:numPr>
          <w:ilvl w:val="0"/>
          <w:numId w:val="5"/>
        </w:numPr>
        <w:spacing w:line="360" w:lineRule="auto"/>
        <w:jc w:val="both"/>
        <w:rPr>
          <w:rFonts w:ascii="Arial" w:hAnsi="Arial" w:cs="Arial"/>
          <w:sz w:val="24"/>
          <w:szCs w:val="24"/>
        </w:rPr>
      </w:pPr>
      <w:r w:rsidRPr="00CF4401">
        <w:rPr>
          <w:rFonts w:ascii="Arial" w:hAnsi="Arial" w:cs="Arial"/>
          <w:b/>
          <w:bCs/>
          <w:sz w:val="24"/>
          <w:szCs w:val="24"/>
        </w:rPr>
        <w:t>Technology-Driven Growth</w:t>
      </w:r>
      <w:r w:rsidRPr="00CF4401">
        <w:rPr>
          <w:rFonts w:ascii="Arial" w:hAnsi="Arial" w:cs="Arial"/>
          <w:sz w:val="24"/>
          <w:szCs w:val="24"/>
        </w:rPr>
        <w:t xml:space="preserve"> – The company develops AI, automation, and digital guest interfaces to increase the efficiency of the operations.</w:t>
      </w:r>
    </w:p>
    <w:p w14:paraId="0AD40A5B" w14:textId="77777777" w:rsidR="00CF4401" w:rsidRPr="00CF4401" w:rsidRDefault="00CF4401" w:rsidP="00CF4401">
      <w:pPr>
        <w:numPr>
          <w:ilvl w:val="0"/>
          <w:numId w:val="5"/>
        </w:numPr>
        <w:spacing w:line="360" w:lineRule="auto"/>
        <w:jc w:val="both"/>
        <w:rPr>
          <w:rFonts w:ascii="Arial" w:hAnsi="Arial" w:cs="Arial"/>
          <w:sz w:val="24"/>
          <w:szCs w:val="24"/>
        </w:rPr>
      </w:pPr>
      <w:r w:rsidRPr="00CF4401">
        <w:rPr>
          <w:rFonts w:ascii="Arial" w:hAnsi="Arial" w:cs="Arial"/>
          <w:b/>
          <w:bCs/>
          <w:sz w:val="24"/>
          <w:szCs w:val="24"/>
        </w:rPr>
        <w:t>Profit Maximization &amp; Stakeholder Value</w:t>
      </w:r>
      <w:r w:rsidRPr="00CF4401">
        <w:rPr>
          <w:rFonts w:ascii="Arial" w:hAnsi="Arial" w:cs="Arial"/>
          <w:sz w:val="24"/>
          <w:szCs w:val="24"/>
        </w:rPr>
        <w:t xml:space="preserve"> – The core objective is balancing financial performance with guest satisfaction</w:t>
      </w:r>
      <w:sdt>
        <w:sdtPr>
          <w:rPr>
            <w:rFonts w:ascii="Arial" w:hAnsi="Arial" w:cs="Arial"/>
            <w:sz w:val="24"/>
            <w:szCs w:val="24"/>
          </w:rPr>
          <w:id w:val="1566069869"/>
          <w:citation/>
        </w:sdtPr>
        <w:sdtContent>
          <w:r w:rsidRPr="00CF4401">
            <w:rPr>
              <w:rFonts w:ascii="Arial" w:hAnsi="Arial" w:cs="Arial"/>
              <w:sz w:val="24"/>
              <w:szCs w:val="24"/>
            </w:rPr>
            <w:fldChar w:fldCharType="begin"/>
          </w:r>
          <w:r w:rsidRPr="00CF4401">
            <w:rPr>
              <w:rFonts w:ascii="Arial" w:hAnsi="Arial" w:cs="Arial"/>
              <w:sz w:val="24"/>
              <w:szCs w:val="24"/>
            </w:rPr>
            <w:instrText xml:space="preserve"> CITATION Hil241 \l 1033 </w:instrText>
          </w:r>
          <w:r w:rsidRPr="00CF4401">
            <w:rPr>
              <w:rFonts w:ascii="Arial" w:hAnsi="Arial" w:cs="Arial"/>
              <w:sz w:val="24"/>
              <w:szCs w:val="24"/>
            </w:rPr>
            <w:fldChar w:fldCharType="separate"/>
          </w:r>
          <w:r w:rsidRPr="00CF4401">
            <w:rPr>
              <w:rFonts w:ascii="Arial" w:hAnsi="Arial" w:cs="Arial"/>
              <w:sz w:val="24"/>
              <w:szCs w:val="24"/>
            </w:rPr>
            <w:t xml:space="preserve"> (Hilton, 2024)</w:t>
          </w:r>
          <w:r w:rsidRPr="00CF4401">
            <w:rPr>
              <w:rFonts w:ascii="Arial" w:hAnsi="Arial" w:cs="Arial"/>
              <w:sz w:val="24"/>
              <w:szCs w:val="24"/>
            </w:rPr>
            <w:fldChar w:fldCharType="end"/>
          </w:r>
        </w:sdtContent>
      </w:sdt>
      <w:r w:rsidRPr="00CF4401">
        <w:rPr>
          <w:rFonts w:ascii="Arial" w:hAnsi="Arial" w:cs="Arial"/>
          <w:sz w:val="24"/>
          <w:szCs w:val="24"/>
        </w:rPr>
        <w:t>.</w:t>
      </w:r>
    </w:p>
    <w:p w14:paraId="039DEE93" w14:textId="77777777" w:rsidR="00CF4401" w:rsidRPr="00CF4401" w:rsidRDefault="00CF4401" w:rsidP="00CF4401">
      <w:pPr>
        <w:spacing w:line="360" w:lineRule="auto"/>
        <w:jc w:val="both"/>
        <w:rPr>
          <w:rFonts w:ascii="Arial" w:hAnsi="Arial" w:cs="Arial"/>
          <w:b/>
          <w:bCs/>
          <w:sz w:val="24"/>
          <w:szCs w:val="24"/>
        </w:rPr>
      </w:pPr>
      <w:bookmarkStart w:id="11" w:name="_Toc191841856"/>
      <w:r w:rsidRPr="00CF4401">
        <w:rPr>
          <w:rFonts w:ascii="Arial" w:hAnsi="Arial" w:cs="Arial"/>
          <w:b/>
          <w:bCs/>
          <w:sz w:val="24"/>
          <w:szCs w:val="24"/>
        </w:rPr>
        <w:t>Individual-Level Goals</w:t>
      </w:r>
      <w:bookmarkEnd w:id="11"/>
    </w:p>
    <w:p w14:paraId="5CD622A4" w14:textId="77777777" w:rsidR="00CF4401" w:rsidRPr="00CF4401" w:rsidRDefault="00CF4401" w:rsidP="00CF4401">
      <w:pPr>
        <w:numPr>
          <w:ilvl w:val="0"/>
          <w:numId w:val="6"/>
        </w:numPr>
        <w:spacing w:line="360" w:lineRule="auto"/>
        <w:jc w:val="both"/>
        <w:rPr>
          <w:rFonts w:ascii="Arial" w:hAnsi="Arial" w:cs="Arial"/>
          <w:sz w:val="24"/>
          <w:szCs w:val="24"/>
        </w:rPr>
      </w:pPr>
      <w:r w:rsidRPr="00CF4401">
        <w:rPr>
          <w:rFonts w:ascii="Arial" w:hAnsi="Arial" w:cs="Arial"/>
          <w:b/>
          <w:bCs/>
          <w:sz w:val="24"/>
          <w:szCs w:val="24"/>
        </w:rPr>
        <w:t>Enhancing Guest Satisfaction</w:t>
      </w:r>
      <w:r w:rsidRPr="00CF4401">
        <w:rPr>
          <w:rFonts w:ascii="Arial" w:hAnsi="Arial" w:cs="Arial"/>
          <w:sz w:val="24"/>
          <w:szCs w:val="24"/>
        </w:rPr>
        <w:t xml:space="preserve"> – Staying up to date with facility technology continues to improve guest satisfaction and solutions for staff and guests.</w:t>
      </w:r>
    </w:p>
    <w:p w14:paraId="1DFBD1FC" w14:textId="77777777" w:rsidR="00CF4401" w:rsidRPr="00CF4401" w:rsidRDefault="00CF4401" w:rsidP="00CF4401">
      <w:pPr>
        <w:numPr>
          <w:ilvl w:val="0"/>
          <w:numId w:val="6"/>
        </w:numPr>
        <w:spacing w:line="360" w:lineRule="auto"/>
        <w:jc w:val="both"/>
        <w:rPr>
          <w:rFonts w:ascii="Arial" w:hAnsi="Arial" w:cs="Arial"/>
          <w:sz w:val="24"/>
          <w:szCs w:val="24"/>
        </w:rPr>
      </w:pPr>
      <w:r w:rsidRPr="00CF4401">
        <w:rPr>
          <w:rFonts w:ascii="Arial" w:hAnsi="Arial" w:cs="Arial"/>
          <w:b/>
          <w:bCs/>
          <w:sz w:val="24"/>
          <w:szCs w:val="24"/>
        </w:rPr>
        <w:t>Employee Development &amp; Retention</w:t>
      </w:r>
      <w:r w:rsidRPr="00CF4401">
        <w:rPr>
          <w:rFonts w:ascii="Arial" w:hAnsi="Arial" w:cs="Arial"/>
          <w:sz w:val="24"/>
          <w:szCs w:val="24"/>
        </w:rPr>
        <w:t xml:space="preserve"> – Make employees feel that taking the development opportunities will help in career advancement.</w:t>
      </w:r>
    </w:p>
    <w:p w14:paraId="60B3734E" w14:textId="77777777" w:rsidR="00CF4401" w:rsidRPr="00CF4401" w:rsidRDefault="00CF4401" w:rsidP="00CF4401">
      <w:pPr>
        <w:numPr>
          <w:ilvl w:val="0"/>
          <w:numId w:val="6"/>
        </w:numPr>
        <w:spacing w:line="360" w:lineRule="auto"/>
        <w:jc w:val="both"/>
        <w:rPr>
          <w:rFonts w:ascii="Arial" w:hAnsi="Arial" w:cs="Arial"/>
          <w:sz w:val="24"/>
          <w:szCs w:val="24"/>
        </w:rPr>
      </w:pPr>
      <w:r w:rsidRPr="00CF4401">
        <w:rPr>
          <w:rFonts w:ascii="Arial" w:hAnsi="Arial" w:cs="Arial"/>
          <w:b/>
          <w:bCs/>
          <w:sz w:val="24"/>
          <w:szCs w:val="24"/>
        </w:rPr>
        <w:t>Operational Efficiency</w:t>
      </w:r>
      <w:r w:rsidRPr="00CF4401">
        <w:rPr>
          <w:rFonts w:ascii="Arial" w:hAnsi="Arial" w:cs="Arial"/>
          <w:sz w:val="24"/>
          <w:szCs w:val="24"/>
        </w:rPr>
        <w:t xml:space="preserve"> – Simplicity of running a factory without giving up on maximizing revenues while maintaining the same level of service quality.</w:t>
      </w:r>
    </w:p>
    <w:p w14:paraId="5F5B7178" w14:textId="77777777" w:rsidR="00CF4401" w:rsidRPr="00CF4401" w:rsidRDefault="00CF4401" w:rsidP="00CF4401">
      <w:pPr>
        <w:numPr>
          <w:ilvl w:val="0"/>
          <w:numId w:val="6"/>
        </w:numPr>
        <w:spacing w:line="360" w:lineRule="auto"/>
        <w:jc w:val="both"/>
        <w:rPr>
          <w:rFonts w:ascii="Arial" w:hAnsi="Arial" w:cs="Arial"/>
          <w:sz w:val="24"/>
          <w:szCs w:val="24"/>
        </w:rPr>
      </w:pPr>
      <w:r w:rsidRPr="00CF4401">
        <w:rPr>
          <w:rFonts w:ascii="Arial" w:hAnsi="Arial" w:cs="Arial"/>
          <w:b/>
          <w:bCs/>
          <w:sz w:val="24"/>
          <w:szCs w:val="24"/>
        </w:rPr>
        <w:t>Brand Reputation &amp; Ethical Standards</w:t>
      </w:r>
      <w:r w:rsidRPr="00CF4401">
        <w:rPr>
          <w:rFonts w:ascii="Arial" w:hAnsi="Arial" w:cs="Arial"/>
          <w:sz w:val="24"/>
          <w:szCs w:val="24"/>
        </w:rPr>
        <w:t xml:space="preserve"> – To maintain its premium brand perception, uphold Hilton’s values</w:t>
      </w:r>
      <w:sdt>
        <w:sdtPr>
          <w:rPr>
            <w:rFonts w:ascii="Arial" w:hAnsi="Arial" w:cs="Arial"/>
            <w:b/>
            <w:bCs/>
            <w:sz w:val="24"/>
            <w:szCs w:val="24"/>
          </w:rPr>
          <w:id w:val="1721782333"/>
          <w:citation/>
        </w:sdtPr>
        <w:sdtContent>
          <w:r w:rsidRPr="00CF4401">
            <w:rPr>
              <w:rFonts w:ascii="Arial" w:hAnsi="Arial" w:cs="Arial"/>
              <w:b/>
              <w:bCs/>
              <w:sz w:val="24"/>
              <w:szCs w:val="24"/>
            </w:rPr>
            <w:fldChar w:fldCharType="begin"/>
          </w:r>
          <w:r w:rsidRPr="00CF4401">
            <w:rPr>
              <w:rFonts w:ascii="Arial" w:hAnsi="Arial" w:cs="Arial"/>
              <w:b/>
              <w:bCs/>
              <w:sz w:val="24"/>
              <w:szCs w:val="24"/>
            </w:rPr>
            <w:instrText xml:space="preserve"> CITATION Hil223 \l 1033 </w:instrText>
          </w:r>
          <w:r w:rsidRPr="00CF4401">
            <w:rPr>
              <w:rFonts w:ascii="Arial" w:hAnsi="Arial" w:cs="Arial"/>
              <w:b/>
              <w:bCs/>
              <w:sz w:val="24"/>
              <w:szCs w:val="24"/>
            </w:rPr>
            <w:fldChar w:fldCharType="separate"/>
          </w:r>
          <w:r w:rsidRPr="00CF4401">
            <w:rPr>
              <w:rFonts w:ascii="Arial" w:hAnsi="Arial" w:cs="Arial"/>
              <w:b/>
              <w:bCs/>
              <w:sz w:val="24"/>
              <w:szCs w:val="24"/>
            </w:rPr>
            <w:t xml:space="preserve"> </w:t>
          </w:r>
          <w:r w:rsidRPr="00CF4401">
            <w:rPr>
              <w:rFonts w:ascii="Arial" w:hAnsi="Arial" w:cs="Arial"/>
              <w:sz w:val="24"/>
              <w:szCs w:val="24"/>
            </w:rPr>
            <w:t>(Organimi, 2022)</w:t>
          </w:r>
          <w:r w:rsidRPr="00CF4401">
            <w:rPr>
              <w:rFonts w:ascii="Arial" w:hAnsi="Arial" w:cs="Arial"/>
              <w:sz w:val="24"/>
              <w:szCs w:val="24"/>
            </w:rPr>
            <w:fldChar w:fldCharType="end"/>
          </w:r>
        </w:sdtContent>
      </w:sdt>
      <w:r w:rsidRPr="00CF4401">
        <w:rPr>
          <w:rFonts w:ascii="Arial" w:hAnsi="Arial" w:cs="Arial"/>
          <w:sz w:val="24"/>
          <w:szCs w:val="24"/>
        </w:rPr>
        <w:t>.</w:t>
      </w:r>
    </w:p>
    <w:p w14:paraId="521CE547" w14:textId="77777777" w:rsidR="00CF4401" w:rsidRPr="00CF4401" w:rsidRDefault="00CF4401" w:rsidP="00CF4401">
      <w:pPr>
        <w:spacing w:line="360" w:lineRule="auto"/>
        <w:jc w:val="both"/>
        <w:rPr>
          <w:rFonts w:ascii="Arial" w:hAnsi="Arial" w:cs="Arial"/>
          <w:b/>
          <w:sz w:val="24"/>
          <w:szCs w:val="24"/>
        </w:rPr>
      </w:pPr>
      <w:bookmarkStart w:id="12" w:name="_Toc191841857"/>
      <w:r w:rsidRPr="00CF4401">
        <w:rPr>
          <w:rFonts w:ascii="Arial" w:hAnsi="Arial" w:cs="Arial"/>
          <w:bCs/>
          <w:sz w:val="24"/>
          <w:szCs w:val="24"/>
        </w:rPr>
        <w:t>Advantages and Challenges of Functional and Locational Division at Hilton</w:t>
      </w:r>
      <w:bookmarkEnd w:id="12"/>
    </w:p>
    <w:p w14:paraId="3994C915" w14:textId="076C2A74"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Hilton is a functional division where the employees can specialize; that not only increases productivity but also customer service. The resources which are grouped work to </w:t>
      </w:r>
      <w:r w:rsidRPr="00CF4401">
        <w:rPr>
          <w:rFonts w:ascii="Arial" w:hAnsi="Arial" w:cs="Arial"/>
          <w:sz w:val="24"/>
          <w:szCs w:val="24"/>
        </w:rPr>
        <w:t>fulfil</w:t>
      </w:r>
      <w:r w:rsidRPr="00CF4401">
        <w:rPr>
          <w:rFonts w:ascii="Arial" w:hAnsi="Arial" w:cs="Arial"/>
          <w:sz w:val="24"/>
          <w:szCs w:val="24"/>
        </w:rPr>
        <w:t xml:space="preserve"> specific responsibilities; housekeeping, for instance, reservations, marketing, etc, are worked upon by </w:t>
      </w:r>
      <w:proofErr w:type="gramStart"/>
      <w:r w:rsidRPr="00CF4401">
        <w:rPr>
          <w:rFonts w:ascii="Arial" w:hAnsi="Arial" w:cs="Arial"/>
          <w:sz w:val="24"/>
          <w:szCs w:val="24"/>
        </w:rPr>
        <w:t>dedicated</w:t>
      </w:r>
      <w:proofErr w:type="gramEnd"/>
      <w:r w:rsidRPr="00CF4401">
        <w:rPr>
          <w:rFonts w:ascii="Arial" w:hAnsi="Arial" w:cs="Arial"/>
          <w:sz w:val="24"/>
          <w:szCs w:val="24"/>
        </w:rPr>
        <w:t xml:space="preserve"> teams for the expertise in this domain. The result is that with this structure, adaptation becomes slower, but at the same time, it is possible to run tasks much more efficiently than before. Miscommunication and bad collaboration across departments could mean that the functional silos will inhibit cross-departmental efficiency</w:t>
      </w:r>
      <w:sdt>
        <w:sdtPr>
          <w:rPr>
            <w:rFonts w:ascii="Arial" w:hAnsi="Arial" w:cs="Arial"/>
            <w:sz w:val="24"/>
            <w:szCs w:val="24"/>
          </w:rPr>
          <w:id w:val="953366682"/>
          <w:citation/>
        </w:sdtPr>
        <w:sdtContent>
          <w:r w:rsidRPr="00CF4401">
            <w:rPr>
              <w:rFonts w:ascii="Arial" w:hAnsi="Arial" w:cs="Arial"/>
              <w:sz w:val="24"/>
              <w:szCs w:val="24"/>
            </w:rPr>
            <w:fldChar w:fldCharType="begin"/>
          </w:r>
          <w:r w:rsidRPr="00CF4401">
            <w:rPr>
              <w:rFonts w:ascii="Arial" w:hAnsi="Arial" w:cs="Arial"/>
              <w:sz w:val="24"/>
              <w:szCs w:val="24"/>
            </w:rPr>
            <w:instrText xml:space="preserve"> CITATION Hil251 \l 1033 </w:instrText>
          </w:r>
          <w:r w:rsidRPr="00CF4401">
            <w:rPr>
              <w:rFonts w:ascii="Arial" w:hAnsi="Arial" w:cs="Arial"/>
              <w:sz w:val="24"/>
              <w:szCs w:val="24"/>
            </w:rPr>
            <w:fldChar w:fldCharType="separate"/>
          </w:r>
          <w:r w:rsidRPr="00CF4401">
            <w:rPr>
              <w:rFonts w:ascii="Arial" w:hAnsi="Arial" w:cs="Arial"/>
              <w:sz w:val="24"/>
              <w:szCs w:val="24"/>
            </w:rPr>
            <w:t xml:space="preserve"> (Hilton, 2025)</w:t>
          </w:r>
          <w:r w:rsidRPr="00CF4401">
            <w:rPr>
              <w:rFonts w:ascii="Arial" w:hAnsi="Arial" w:cs="Arial"/>
              <w:sz w:val="24"/>
              <w:szCs w:val="24"/>
            </w:rPr>
            <w:fldChar w:fldCharType="end"/>
          </w:r>
        </w:sdtContent>
      </w:sdt>
      <w:r w:rsidRPr="00CF4401">
        <w:rPr>
          <w:rFonts w:ascii="Arial" w:hAnsi="Arial" w:cs="Arial"/>
          <w:sz w:val="24"/>
          <w:szCs w:val="24"/>
        </w:rPr>
        <w:t>.</w:t>
      </w:r>
    </w:p>
    <w:p w14:paraId="1BF300E0" w14:textId="01A7EF18"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Hilton customises services according to a special location and based on cultural preferences and regulatory requirements. In a variety of markets, this increases guest satisfaction and market positioning. Nevertheless, localization involves substantial </w:t>
      </w:r>
      <w:r w:rsidRPr="00CF4401">
        <w:rPr>
          <w:rFonts w:ascii="Arial" w:hAnsi="Arial" w:cs="Arial"/>
          <w:sz w:val="24"/>
          <w:szCs w:val="24"/>
        </w:rPr>
        <w:lastRenderedPageBreak/>
        <w:t xml:space="preserve">cost in meeting tailored training, procuring locally, and operating to different sets of laws. Global workforce management poses the challenge of keeping the company high on both corporate consistency and local responsiveness. There are differences in language, </w:t>
      </w:r>
      <w:r w:rsidRPr="00CF4401">
        <w:rPr>
          <w:rFonts w:ascii="Arial" w:hAnsi="Arial" w:cs="Arial"/>
          <w:sz w:val="24"/>
          <w:szCs w:val="24"/>
        </w:rPr>
        <w:t>labour</w:t>
      </w:r>
      <w:r w:rsidRPr="00CF4401">
        <w:rPr>
          <w:rFonts w:ascii="Arial" w:hAnsi="Arial" w:cs="Arial"/>
          <w:sz w:val="24"/>
          <w:szCs w:val="24"/>
        </w:rPr>
        <w:t xml:space="preserve"> laws and consumers’ </w:t>
      </w:r>
      <w:r w:rsidRPr="00CF4401">
        <w:rPr>
          <w:rFonts w:ascii="Arial" w:hAnsi="Arial" w:cs="Arial"/>
          <w:sz w:val="24"/>
          <w:szCs w:val="24"/>
        </w:rPr>
        <w:t>behaviour</w:t>
      </w:r>
      <w:r w:rsidRPr="00CF4401">
        <w:rPr>
          <w:rFonts w:ascii="Arial" w:hAnsi="Arial" w:cs="Arial"/>
          <w:sz w:val="24"/>
          <w:szCs w:val="24"/>
        </w:rPr>
        <w:t xml:space="preserve"> that make it difficult to make decisions centrally. This division serves the purpose for Hilton to be more market adaptable, but at the same time, it demands very great centralization between corporate headquarters and properties to maintain the service excellence of all locations</w:t>
      </w:r>
      <w:sdt>
        <w:sdtPr>
          <w:rPr>
            <w:rFonts w:ascii="Arial" w:hAnsi="Arial" w:cs="Arial"/>
            <w:sz w:val="24"/>
            <w:szCs w:val="24"/>
          </w:rPr>
          <w:id w:val="-1064404993"/>
          <w:citation/>
        </w:sdtPr>
        <w:sdtContent>
          <w:r w:rsidRPr="00CF4401">
            <w:rPr>
              <w:rFonts w:ascii="Arial" w:hAnsi="Arial" w:cs="Arial"/>
              <w:sz w:val="24"/>
              <w:szCs w:val="24"/>
            </w:rPr>
            <w:fldChar w:fldCharType="begin"/>
          </w:r>
          <w:r w:rsidRPr="00CF4401">
            <w:rPr>
              <w:rFonts w:ascii="Arial" w:hAnsi="Arial" w:cs="Arial"/>
              <w:sz w:val="24"/>
              <w:szCs w:val="24"/>
            </w:rPr>
            <w:instrText xml:space="preserve">CITATION Hil253 \l 1033 </w:instrText>
          </w:r>
          <w:r w:rsidRPr="00CF4401">
            <w:rPr>
              <w:rFonts w:ascii="Arial" w:hAnsi="Arial" w:cs="Arial"/>
              <w:sz w:val="24"/>
              <w:szCs w:val="24"/>
            </w:rPr>
            <w:fldChar w:fldCharType="separate"/>
          </w:r>
          <w:r w:rsidRPr="00CF4401">
            <w:rPr>
              <w:rFonts w:ascii="Arial" w:hAnsi="Arial" w:cs="Arial"/>
              <w:sz w:val="24"/>
              <w:szCs w:val="24"/>
            </w:rPr>
            <w:t xml:space="preserve"> (Hilton, 2025)</w:t>
          </w:r>
          <w:r w:rsidRPr="00CF4401">
            <w:rPr>
              <w:rFonts w:ascii="Arial" w:hAnsi="Arial" w:cs="Arial"/>
              <w:sz w:val="24"/>
              <w:szCs w:val="24"/>
            </w:rPr>
            <w:fldChar w:fldCharType="end"/>
          </w:r>
        </w:sdtContent>
      </w:sdt>
      <w:r w:rsidRPr="00CF4401">
        <w:rPr>
          <w:rFonts w:ascii="Arial" w:hAnsi="Arial" w:cs="Arial"/>
          <w:sz w:val="24"/>
          <w:szCs w:val="24"/>
        </w:rPr>
        <w:t>.</w:t>
      </w:r>
    </w:p>
    <w:p w14:paraId="54754779" w14:textId="77777777" w:rsidR="00CF4401" w:rsidRPr="00CF4401" w:rsidRDefault="00CF4401" w:rsidP="00CF4401">
      <w:pPr>
        <w:spacing w:line="360" w:lineRule="auto"/>
        <w:jc w:val="both"/>
        <w:rPr>
          <w:rFonts w:ascii="Arial" w:hAnsi="Arial" w:cs="Arial"/>
          <w:sz w:val="24"/>
          <w:szCs w:val="24"/>
        </w:rPr>
      </w:pPr>
      <w:bookmarkStart w:id="13" w:name="_Toc191841858"/>
      <w:r w:rsidRPr="00CF4401">
        <w:rPr>
          <w:rFonts w:ascii="Arial" w:hAnsi="Arial" w:cs="Arial"/>
          <w:b/>
          <w:bCs/>
          <w:sz w:val="24"/>
          <w:szCs w:val="24"/>
        </w:rPr>
        <w:t>Change Initiative: Green Ramadan and Sustainability Initiatives</w:t>
      </w:r>
      <w:bookmarkEnd w:id="13"/>
    </w:p>
    <w:p w14:paraId="3243CC58" w14:textId="77777777" w:rsidR="00CF4401" w:rsidRPr="00CF4401" w:rsidRDefault="00CF4401" w:rsidP="00CF4401">
      <w:pPr>
        <w:spacing w:line="360" w:lineRule="auto"/>
        <w:jc w:val="both"/>
        <w:rPr>
          <w:rFonts w:ascii="Arial" w:hAnsi="Arial" w:cs="Arial"/>
          <w:b/>
          <w:sz w:val="24"/>
          <w:szCs w:val="24"/>
        </w:rPr>
      </w:pPr>
      <w:bookmarkStart w:id="14" w:name="_Toc191841859"/>
      <w:r w:rsidRPr="00CF4401">
        <w:rPr>
          <w:rFonts w:ascii="Arial" w:hAnsi="Arial" w:cs="Arial"/>
          <w:bCs/>
          <w:sz w:val="24"/>
          <w:szCs w:val="24"/>
        </w:rPr>
        <w:t>Implementation and Importance</w:t>
      </w:r>
      <w:bookmarkEnd w:id="14"/>
    </w:p>
    <w:p w14:paraId="6E030835"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Hilton has a sustainability-focused initiative, Green Ramadan, to tackle food wastage and promote environmental consciousness in all its hotel operations. Aimed to </w:t>
      </w:r>
      <w:proofErr w:type="gramStart"/>
      <w:r w:rsidRPr="00CF4401">
        <w:rPr>
          <w:rFonts w:ascii="Arial" w:hAnsi="Arial" w:cs="Arial"/>
          <w:sz w:val="24"/>
          <w:szCs w:val="24"/>
        </w:rPr>
        <w:t>be triggered</w:t>
      </w:r>
      <w:proofErr w:type="gramEnd"/>
      <w:r w:rsidRPr="00CF4401">
        <w:rPr>
          <w:rFonts w:ascii="Arial" w:hAnsi="Arial" w:cs="Arial"/>
          <w:sz w:val="24"/>
          <w:szCs w:val="24"/>
        </w:rPr>
        <w:t xml:space="preserve"> in collaboration with the United Nations Environment Programme (UNEP) and an AI-powered food waste management system, Winnow, this initiative was launched.</w:t>
      </w:r>
    </w:p>
    <w:p w14:paraId="055EDAF5" w14:textId="77777777" w:rsidR="00CF4401" w:rsidRPr="00CF4401" w:rsidRDefault="00CF4401" w:rsidP="00CF4401">
      <w:pPr>
        <w:spacing w:line="360" w:lineRule="auto"/>
        <w:jc w:val="both"/>
        <w:rPr>
          <w:rFonts w:ascii="Arial" w:hAnsi="Arial" w:cs="Arial"/>
          <w:b/>
          <w:sz w:val="24"/>
          <w:szCs w:val="24"/>
        </w:rPr>
      </w:pPr>
      <w:bookmarkStart w:id="15" w:name="_Toc191841860"/>
      <w:r w:rsidRPr="00CF4401">
        <w:rPr>
          <w:rFonts w:ascii="Arial" w:hAnsi="Arial" w:cs="Arial"/>
          <w:b/>
          <w:sz w:val="24"/>
          <w:szCs w:val="24"/>
        </w:rPr>
        <w:t>Kotter’s 8-Step Change Model:</w:t>
      </w:r>
      <w:bookmarkEnd w:id="15"/>
    </w:p>
    <w:p w14:paraId="2302ACAB" w14:textId="77777777" w:rsidR="00CF4401" w:rsidRPr="00CF4401" w:rsidRDefault="00CF4401" w:rsidP="00CF4401">
      <w:pPr>
        <w:numPr>
          <w:ilvl w:val="0"/>
          <w:numId w:val="7"/>
        </w:numPr>
        <w:spacing w:line="360" w:lineRule="auto"/>
        <w:jc w:val="both"/>
        <w:rPr>
          <w:rFonts w:ascii="Arial" w:hAnsi="Arial" w:cs="Arial"/>
          <w:sz w:val="24"/>
          <w:szCs w:val="24"/>
        </w:rPr>
      </w:pPr>
      <w:r w:rsidRPr="00CF4401">
        <w:rPr>
          <w:rFonts w:ascii="Arial" w:hAnsi="Arial" w:cs="Arial"/>
          <w:b/>
          <w:bCs/>
          <w:sz w:val="24"/>
          <w:szCs w:val="24"/>
        </w:rPr>
        <w:t>Creating Urgency:</w:t>
      </w:r>
      <w:r w:rsidRPr="00CF4401">
        <w:rPr>
          <w:rFonts w:ascii="Arial" w:hAnsi="Arial" w:cs="Arial"/>
          <w:sz w:val="24"/>
          <w:szCs w:val="24"/>
        </w:rPr>
        <w:t xml:space="preserve"> Highlighting the environmental impact of food waste and the growing consumer demand for sustainable practices.</w:t>
      </w:r>
    </w:p>
    <w:p w14:paraId="38A6D06C" w14:textId="77777777" w:rsidR="00CF4401" w:rsidRPr="00CF4401" w:rsidRDefault="00CF4401" w:rsidP="00CF4401">
      <w:pPr>
        <w:numPr>
          <w:ilvl w:val="0"/>
          <w:numId w:val="7"/>
        </w:numPr>
        <w:spacing w:line="360" w:lineRule="auto"/>
        <w:jc w:val="both"/>
        <w:rPr>
          <w:rFonts w:ascii="Arial" w:hAnsi="Arial" w:cs="Arial"/>
          <w:sz w:val="24"/>
          <w:szCs w:val="24"/>
        </w:rPr>
      </w:pPr>
      <w:r w:rsidRPr="00CF4401">
        <w:rPr>
          <w:rFonts w:ascii="Arial" w:hAnsi="Arial" w:cs="Arial"/>
          <w:b/>
          <w:bCs/>
          <w:sz w:val="24"/>
          <w:szCs w:val="24"/>
        </w:rPr>
        <w:t>Building a Guiding Coalition:</w:t>
      </w:r>
      <w:r w:rsidRPr="00CF4401">
        <w:rPr>
          <w:rFonts w:ascii="Arial" w:hAnsi="Arial" w:cs="Arial"/>
          <w:sz w:val="24"/>
          <w:szCs w:val="24"/>
        </w:rPr>
        <w:t xml:space="preserve"> Partnering with industry experts, governments, and sustainability organizations.</w:t>
      </w:r>
    </w:p>
    <w:p w14:paraId="729690D4" w14:textId="77777777" w:rsidR="00CF4401" w:rsidRPr="00CF4401" w:rsidRDefault="00CF4401" w:rsidP="00CF4401">
      <w:pPr>
        <w:numPr>
          <w:ilvl w:val="0"/>
          <w:numId w:val="7"/>
        </w:numPr>
        <w:spacing w:line="360" w:lineRule="auto"/>
        <w:jc w:val="both"/>
        <w:rPr>
          <w:rFonts w:ascii="Arial" w:hAnsi="Arial" w:cs="Arial"/>
          <w:sz w:val="24"/>
          <w:szCs w:val="24"/>
        </w:rPr>
      </w:pPr>
      <w:r w:rsidRPr="00CF4401">
        <w:rPr>
          <w:rFonts w:ascii="Arial" w:hAnsi="Arial" w:cs="Arial"/>
          <w:b/>
          <w:bCs/>
          <w:sz w:val="24"/>
          <w:szCs w:val="24"/>
        </w:rPr>
        <w:t>Developing a Vision and Strategy:</w:t>
      </w:r>
      <w:r w:rsidRPr="00CF4401">
        <w:rPr>
          <w:rFonts w:ascii="Arial" w:hAnsi="Arial" w:cs="Arial"/>
          <w:sz w:val="24"/>
          <w:szCs w:val="24"/>
        </w:rPr>
        <w:t xml:space="preserve"> Implementing waste reduction strategies such as portion control, composting, and guest education.</w:t>
      </w:r>
    </w:p>
    <w:p w14:paraId="153F0DCE" w14:textId="77777777" w:rsidR="00CF4401" w:rsidRPr="00CF4401" w:rsidRDefault="00CF4401" w:rsidP="00CF4401">
      <w:pPr>
        <w:numPr>
          <w:ilvl w:val="0"/>
          <w:numId w:val="7"/>
        </w:numPr>
        <w:spacing w:line="360" w:lineRule="auto"/>
        <w:jc w:val="both"/>
        <w:rPr>
          <w:rFonts w:ascii="Arial" w:hAnsi="Arial" w:cs="Arial"/>
          <w:sz w:val="24"/>
          <w:szCs w:val="24"/>
        </w:rPr>
      </w:pPr>
      <w:r w:rsidRPr="00CF4401">
        <w:rPr>
          <w:rFonts w:ascii="Arial" w:hAnsi="Arial" w:cs="Arial"/>
          <w:b/>
          <w:bCs/>
          <w:sz w:val="24"/>
          <w:szCs w:val="24"/>
        </w:rPr>
        <w:t>Communicating the Change Vision:</w:t>
      </w:r>
      <w:r w:rsidRPr="00CF4401">
        <w:rPr>
          <w:rFonts w:ascii="Arial" w:hAnsi="Arial" w:cs="Arial"/>
          <w:sz w:val="24"/>
          <w:szCs w:val="24"/>
        </w:rPr>
        <w:t xml:space="preserve"> Educating staff and guests through marketing campaigns and sustainability workshops.</w:t>
      </w:r>
    </w:p>
    <w:p w14:paraId="2F0143D2" w14:textId="77777777" w:rsidR="00CF4401" w:rsidRPr="00CF4401" w:rsidRDefault="00CF4401" w:rsidP="00CF4401">
      <w:pPr>
        <w:numPr>
          <w:ilvl w:val="0"/>
          <w:numId w:val="7"/>
        </w:numPr>
        <w:spacing w:line="360" w:lineRule="auto"/>
        <w:jc w:val="both"/>
        <w:rPr>
          <w:rFonts w:ascii="Arial" w:hAnsi="Arial" w:cs="Arial"/>
          <w:sz w:val="24"/>
          <w:szCs w:val="24"/>
        </w:rPr>
      </w:pPr>
      <w:r w:rsidRPr="00CF4401">
        <w:rPr>
          <w:rFonts w:ascii="Arial" w:hAnsi="Arial" w:cs="Arial"/>
          <w:b/>
          <w:bCs/>
          <w:sz w:val="24"/>
          <w:szCs w:val="24"/>
        </w:rPr>
        <w:t>Empowering Broad-Based Action:</w:t>
      </w:r>
      <w:r w:rsidRPr="00CF4401">
        <w:rPr>
          <w:rFonts w:ascii="Arial" w:hAnsi="Arial" w:cs="Arial"/>
          <w:sz w:val="24"/>
          <w:szCs w:val="24"/>
        </w:rPr>
        <w:t xml:space="preserve"> Training employees on sustainable food management techniques.</w:t>
      </w:r>
    </w:p>
    <w:p w14:paraId="5E939AAA" w14:textId="77777777" w:rsidR="00CF4401" w:rsidRPr="00CF4401" w:rsidRDefault="00CF4401" w:rsidP="00CF4401">
      <w:pPr>
        <w:numPr>
          <w:ilvl w:val="0"/>
          <w:numId w:val="7"/>
        </w:numPr>
        <w:spacing w:line="360" w:lineRule="auto"/>
        <w:jc w:val="both"/>
        <w:rPr>
          <w:rFonts w:ascii="Arial" w:hAnsi="Arial" w:cs="Arial"/>
          <w:sz w:val="24"/>
          <w:szCs w:val="24"/>
        </w:rPr>
      </w:pPr>
      <w:r w:rsidRPr="00CF4401">
        <w:rPr>
          <w:rFonts w:ascii="Arial" w:hAnsi="Arial" w:cs="Arial"/>
          <w:b/>
          <w:bCs/>
          <w:sz w:val="24"/>
          <w:szCs w:val="24"/>
        </w:rPr>
        <w:t>Generating Short-Term Wins:</w:t>
      </w:r>
      <w:r w:rsidRPr="00CF4401">
        <w:rPr>
          <w:rFonts w:ascii="Arial" w:hAnsi="Arial" w:cs="Arial"/>
          <w:sz w:val="24"/>
          <w:szCs w:val="24"/>
        </w:rPr>
        <w:t xml:space="preserve"> </w:t>
      </w:r>
      <w:r w:rsidRPr="00CF4401">
        <w:rPr>
          <w:rFonts w:ascii="Arial" w:hAnsi="Arial" w:cs="Arial"/>
          <w:b/>
          <w:sz w:val="24"/>
          <w:szCs w:val="24"/>
        </w:rPr>
        <w:t xml:space="preserve">Achieving a </w:t>
      </w:r>
      <w:r w:rsidRPr="00CF4401">
        <w:rPr>
          <w:rFonts w:ascii="Arial" w:hAnsi="Arial" w:cs="Arial"/>
          <w:b/>
          <w:bCs/>
          <w:sz w:val="24"/>
          <w:szCs w:val="24"/>
        </w:rPr>
        <w:t>21% reduction in food waste</w:t>
      </w:r>
      <w:r w:rsidRPr="00CF4401">
        <w:rPr>
          <w:rFonts w:ascii="Arial" w:hAnsi="Arial" w:cs="Arial"/>
          <w:b/>
          <w:sz w:val="24"/>
          <w:szCs w:val="24"/>
        </w:rPr>
        <w:t xml:space="preserve"> </w:t>
      </w:r>
      <w:r w:rsidRPr="00CF4401">
        <w:rPr>
          <w:rFonts w:ascii="Arial" w:hAnsi="Arial" w:cs="Arial"/>
          <w:sz w:val="24"/>
          <w:szCs w:val="24"/>
        </w:rPr>
        <w:t xml:space="preserve">in 2024 and avoiding more than </w:t>
      </w:r>
      <w:r w:rsidRPr="00CF4401">
        <w:rPr>
          <w:rFonts w:ascii="Arial" w:hAnsi="Arial" w:cs="Arial"/>
          <w:b/>
          <w:bCs/>
          <w:sz w:val="24"/>
          <w:szCs w:val="24"/>
        </w:rPr>
        <w:t>1.7 tonnes of food waste</w:t>
      </w:r>
      <w:sdt>
        <w:sdtPr>
          <w:rPr>
            <w:rFonts w:ascii="Arial" w:hAnsi="Arial" w:cs="Arial"/>
            <w:sz w:val="24"/>
            <w:szCs w:val="24"/>
          </w:rPr>
          <w:id w:val="19825895"/>
          <w:citation/>
        </w:sdtPr>
        <w:sdtContent>
          <w:r w:rsidRPr="00CF4401">
            <w:rPr>
              <w:rFonts w:ascii="Arial" w:hAnsi="Arial" w:cs="Arial"/>
              <w:sz w:val="24"/>
              <w:szCs w:val="24"/>
            </w:rPr>
            <w:fldChar w:fldCharType="begin"/>
          </w:r>
          <w:r w:rsidRPr="00CF4401">
            <w:rPr>
              <w:rFonts w:ascii="Arial" w:hAnsi="Arial" w:cs="Arial"/>
              <w:sz w:val="24"/>
              <w:szCs w:val="24"/>
            </w:rPr>
            <w:instrText xml:space="preserve"> CITATION Hil242 \l 1033 </w:instrText>
          </w:r>
          <w:r w:rsidRPr="00CF4401">
            <w:rPr>
              <w:rFonts w:ascii="Arial" w:hAnsi="Arial" w:cs="Arial"/>
              <w:sz w:val="24"/>
              <w:szCs w:val="24"/>
            </w:rPr>
            <w:fldChar w:fldCharType="separate"/>
          </w:r>
          <w:r w:rsidRPr="00CF4401">
            <w:rPr>
              <w:rFonts w:ascii="Arial" w:hAnsi="Arial" w:cs="Arial"/>
              <w:sz w:val="24"/>
              <w:szCs w:val="24"/>
            </w:rPr>
            <w:t xml:space="preserve"> (Hilton, 2024)</w:t>
          </w:r>
          <w:r w:rsidRPr="00CF4401">
            <w:rPr>
              <w:rFonts w:ascii="Arial" w:hAnsi="Arial" w:cs="Arial"/>
              <w:sz w:val="24"/>
              <w:szCs w:val="24"/>
            </w:rPr>
            <w:fldChar w:fldCharType="end"/>
          </w:r>
        </w:sdtContent>
      </w:sdt>
      <w:r w:rsidRPr="00CF4401">
        <w:rPr>
          <w:rFonts w:ascii="Arial" w:hAnsi="Arial" w:cs="Arial"/>
          <w:sz w:val="24"/>
          <w:szCs w:val="24"/>
        </w:rPr>
        <w:t>.</w:t>
      </w:r>
    </w:p>
    <w:p w14:paraId="5FA1619E" w14:textId="77777777" w:rsidR="00CF4401" w:rsidRPr="00CF4401" w:rsidRDefault="00CF4401" w:rsidP="00CF4401">
      <w:pPr>
        <w:numPr>
          <w:ilvl w:val="0"/>
          <w:numId w:val="7"/>
        </w:numPr>
        <w:spacing w:line="360" w:lineRule="auto"/>
        <w:jc w:val="both"/>
        <w:rPr>
          <w:rFonts w:ascii="Arial" w:hAnsi="Arial" w:cs="Arial"/>
          <w:sz w:val="24"/>
          <w:szCs w:val="24"/>
        </w:rPr>
      </w:pPr>
      <w:r w:rsidRPr="00CF4401">
        <w:rPr>
          <w:rFonts w:ascii="Arial" w:hAnsi="Arial" w:cs="Arial"/>
          <w:b/>
          <w:bCs/>
          <w:sz w:val="24"/>
          <w:szCs w:val="24"/>
        </w:rPr>
        <w:lastRenderedPageBreak/>
        <w:t>Consolidating Gains and Producing More Change:</w:t>
      </w:r>
      <w:r w:rsidRPr="00CF4401">
        <w:rPr>
          <w:rFonts w:ascii="Arial" w:hAnsi="Arial" w:cs="Arial"/>
          <w:sz w:val="24"/>
          <w:szCs w:val="24"/>
        </w:rPr>
        <w:t xml:space="preserve"> Expanding the program to more Hilton properties globally.</w:t>
      </w:r>
    </w:p>
    <w:p w14:paraId="4D2ADFE3" w14:textId="77777777" w:rsidR="00CF4401" w:rsidRPr="00CF4401" w:rsidRDefault="00CF4401" w:rsidP="00CF4401">
      <w:pPr>
        <w:numPr>
          <w:ilvl w:val="0"/>
          <w:numId w:val="7"/>
        </w:numPr>
        <w:spacing w:line="360" w:lineRule="auto"/>
        <w:jc w:val="both"/>
        <w:rPr>
          <w:rFonts w:ascii="Arial" w:hAnsi="Arial" w:cs="Arial"/>
          <w:sz w:val="24"/>
          <w:szCs w:val="24"/>
        </w:rPr>
      </w:pPr>
      <w:r w:rsidRPr="00CF4401">
        <w:rPr>
          <w:rFonts w:ascii="Arial" w:hAnsi="Arial" w:cs="Arial"/>
          <w:b/>
          <w:bCs/>
          <w:sz w:val="24"/>
          <w:szCs w:val="24"/>
        </w:rPr>
        <w:t>Anchoring New Approaches in the Culture:</w:t>
      </w:r>
      <w:r w:rsidRPr="00CF4401">
        <w:rPr>
          <w:rFonts w:ascii="Arial" w:hAnsi="Arial" w:cs="Arial"/>
          <w:sz w:val="24"/>
          <w:szCs w:val="24"/>
        </w:rPr>
        <w:t xml:space="preserve"> Integrating sustainability into Hilton’s core values and long-term business strategies.</w:t>
      </w:r>
    </w:p>
    <w:p w14:paraId="00DBDA1D" w14:textId="77777777" w:rsidR="00CF4401" w:rsidRPr="00CF4401" w:rsidRDefault="00CF4401" w:rsidP="00CF4401">
      <w:pPr>
        <w:spacing w:line="360" w:lineRule="auto"/>
        <w:jc w:val="both"/>
        <w:rPr>
          <w:rFonts w:ascii="Arial" w:hAnsi="Arial" w:cs="Arial"/>
          <w:b/>
          <w:sz w:val="24"/>
          <w:szCs w:val="24"/>
        </w:rPr>
      </w:pPr>
      <w:bookmarkStart w:id="16" w:name="_Toc191841861"/>
      <w:r w:rsidRPr="00CF4401">
        <w:rPr>
          <w:rFonts w:ascii="Arial" w:hAnsi="Arial" w:cs="Arial"/>
          <w:bCs/>
          <w:sz w:val="24"/>
          <w:szCs w:val="24"/>
        </w:rPr>
        <w:t>Impact on the Organization</w:t>
      </w:r>
      <w:bookmarkEnd w:id="16"/>
    </w:p>
    <w:p w14:paraId="0D4B4B6D"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The initiative has significantly improved Hilton’s environmental footprint, aligning with its </w:t>
      </w:r>
      <w:r w:rsidRPr="00CF4401">
        <w:rPr>
          <w:rFonts w:ascii="Arial" w:hAnsi="Arial" w:cs="Arial"/>
          <w:b/>
          <w:bCs/>
          <w:sz w:val="24"/>
          <w:szCs w:val="24"/>
        </w:rPr>
        <w:t>Travel with Purpose</w:t>
      </w:r>
      <w:r w:rsidRPr="00CF4401">
        <w:rPr>
          <w:rFonts w:ascii="Arial" w:hAnsi="Arial" w:cs="Arial"/>
          <w:sz w:val="24"/>
          <w:szCs w:val="24"/>
        </w:rPr>
        <w:t xml:space="preserve"> ESG strategy. Key outcomes include:</w:t>
      </w:r>
    </w:p>
    <w:p w14:paraId="1C99539E" w14:textId="77777777" w:rsidR="00CF4401" w:rsidRPr="00CF4401" w:rsidRDefault="00CF4401" w:rsidP="00CF4401">
      <w:pPr>
        <w:numPr>
          <w:ilvl w:val="0"/>
          <w:numId w:val="8"/>
        </w:numPr>
        <w:spacing w:line="360" w:lineRule="auto"/>
        <w:jc w:val="both"/>
        <w:rPr>
          <w:rFonts w:ascii="Arial" w:hAnsi="Arial" w:cs="Arial"/>
          <w:sz w:val="24"/>
          <w:szCs w:val="24"/>
        </w:rPr>
      </w:pPr>
      <w:r w:rsidRPr="00CF4401">
        <w:rPr>
          <w:rFonts w:ascii="Arial" w:hAnsi="Arial" w:cs="Arial"/>
          <w:b/>
          <w:bCs/>
          <w:sz w:val="24"/>
          <w:szCs w:val="24"/>
        </w:rPr>
        <w:t>Financial Savings:</w:t>
      </w:r>
      <w:r w:rsidRPr="00CF4401">
        <w:rPr>
          <w:rFonts w:ascii="Arial" w:hAnsi="Arial" w:cs="Arial"/>
          <w:sz w:val="24"/>
          <w:szCs w:val="24"/>
        </w:rPr>
        <w:t xml:space="preserve"> Reduced operational costs through minimized food waste and improved efficiency.</w:t>
      </w:r>
    </w:p>
    <w:p w14:paraId="41298A29" w14:textId="158E8676" w:rsidR="00CF4401" w:rsidRPr="00CF4401" w:rsidRDefault="00CF4401" w:rsidP="00CF4401">
      <w:pPr>
        <w:numPr>
          <w:ilvl w:val="0"/>
          <w:numId w:val="8"/>
        </w:numPr>
        <w:spacing w:line="360" w:lineRule="auto"/>
        <w:jc w:val="both"/>
        <w:rPr>
          <w:rFonts w:ascii="Arial" w:hAnsi="Arial" w:cs="Arial"/>
          <w:sz w:val="24"/>
          <w:szCs w:val="24"/>
        </w:rPr>
      </w:pPr>
      <w:r w:rsidRPr="00CF4401">
        <w:rPr>
          <w:rFonts w:ascii="Arial" w:hAnsi="Arial" w:cs="Arial"/>
          <w:b/>
          <w:bCs/>
          <w:sz w:val="24"/>
          <w:szCs w:val="24"/>
        </w:rPr>
        <w:t>Enhanced Brand Reputation:</w:t>
      </w:r>
      <w:r w:rsidRPr="00CF4401">
        <w:rPr>
          <w:rFonts w:ascii="Arial" w:hAnsi="Arial" w:cs="Arial"/>
          <w:sz w:val="24"/>
          <w:szCs w:val="24"/>
        </w:rPr>
        <w:t xml:space="preserve"> Strengthened Hilton’s position as a leader in sustainable hospitality, attracting eco-conscious </w:t>
      </w:r>
      <w:r w:rsidRPr="00CF4401">
        <w:rPr>
          <w:rFonts w:ascii="Arial" w:hAnsi="Arial" w:cs="Arial"/>
          <w:sz w:val="24"/>
          <w:szCs w:val="24"/>
        </w:rPr>
        <w:t>travellers</w:t>
      </w:r>
      <w:r w:rsidRPr="00CF4401">
        <w:rPr>
          <w:rFonts w:ascii="Arial" w:hAnsi="Arial" w:cs="Arial"/>
          <w:sz w:val="24"/>
          <w:szCs w:val="24"/>
        </w:rPr>
        <w:t>.</w:t>
      </w:r>
    </w:p>
    <w:p w14:paraId="71A61A1A" w14:textId="3163B4A4" w:rsidR="00CF4401" w:rsidRPr="00CF4401" w:rsidRDefault="00CF4401" w:rsidP="00CF4401">
      <w:pPr>
        <w:numPr>
          <w:ilvl w:val="0"/>
          <w:numId w:val="8"/>
        </w:numPr>
        <w:spacing w:line="360" w:lineRule="auto"/>
        <w:jc w:val="both"/>
        <w:rPr>
          <w:rFonts w:ascii="Arial" w:hAnsi="Arial" w:cs="Arial"/>
          <w:sz w:val="24"/>
          <w:szCs w:val="24"/>
        </w:rPr>
      </w:pPr>
      <w:r w:rsidRPr="00CF4401">
        <w:rPr>
          <w:rFonts w:ascii="Arial" w:hAnsi="Arial" w:cs="Arial"/>
          <w:b/>
          <w:bCs/>
          <w:sz w:val="24"/>
          <w:szCs w:val="24"/>
        </w:rPr>
        <w:t>Guest Engagement:</w:t>
      </w:r>
      <w:r w:rsidRPr="00CF4401">
        <w:rPr>
          <w:rFonts w:ascii="Arial" w:hAnsi="Arial" w:cs="Arial"/>
          <w:sz w:val="24"/>
          <w:szCs w:val="24"/>
        </w:rPr>
        <w:t xml:space="preserve"> Increased awareness among guests, encouraging responsible consumption </w:t>
      </w:r>
      <w:r w:rsidRPr="00CF4401">
        <w:rPr>
          <w:rFonts w:ascii="Arial" w:hAnsi="Arial" w:cs="Arial"/>
          <w:sz w:val="24"/>
          <w:szCs w:val="24"/>
        </w:rPr>
        <w:t>behaviours</w:t>
      </w:r>
      <w:sdt>
        <w:sdtPr>
          <w:rPr>
            <w:rFonts w:ascii="Arial" w:hAnsi="Arial" w:cs="Arial"/>
            <w:sz w:val="24"/>
            <w:szCs w:val="24"/>
          </w:rPr>
          <w:id w:val="-1869290765"/>
          <w:citation/>
        </w:sdtPr>
        <w:sdtContent>
          <w:r w:rsidRPr="00CF4401">
            <w:rPr>
              <w:rFonts w:ascii="Arial" w:hAnsi="Arial" w:cs="Arial"/>
              <w:sz w:val="24"/>
              <w:szCs w:val="24"/>
            </w:rPr>
            <w:fldChar w:fldCharType="begin"/>
          </w:r>
          <w:r w:rsidRPr="00CF4401">
            <w:rPr>
              <w:rFonts w:ascii="Arial" w:hAnsi="Arial" w:cs="Arial"/>
              <w:sz w:val="24"/>
              <w:szCs w:val="24"/>
            </w:rPr>
            <w:instrText xml:space="preserve"> CITATION Hot24 \l 1033 </w:instrText>
          </w:r>
          <w:r w:rsidRPr="00CF4401">
            <w:rPr>
              <w:rFonts w:ascii="Arial" w:hAnsi="Arial" w:cs="Arial"/>
              <w:sz w:val="24"/>
              <w:szCs w:val="24"/>
            </w:rPr>
            <w:fldChar w:fldCharType="separate"/>
          </w:r>
          <w:r w:rsidRPr="00CF4401">
            <w:rPr>
              <w:rFonts w:ascii="Arial" w:hAnsi="Arial" w:cs="Arial"/>
              <w:sz w:val="24"/>
              <w:szCs w:val="24"/>
            </w:rPr>
            <w:t xml:space="preserve"> (Hotel Management Network, 2024)</w:t>
          </w:r>
          <w:r w:rsidRPr="00CF4401">
            <w:rPr>
              <w:rFonts w:ascii="Arial" w:hAnsi="Arial" w:cs="Arial"/>
              <w:sz w:val="24"/>
              <w:szCs w:val="24"/>
            </w:rPr>
            <w:fldChar w:fldCharType="end"/>
          </w:r>
        </w:sdtContent>
      </w:sdt>
      <w:r w:rsidRPr="00CF4401">
        <w:rPr>
          <w:rFonts w:ascii="Arial" w:hAnsi="Arial" w:cs="Arial"/>
          <w:sz w:val="24"/>
          <w:szCs w:val="24"/>
        </w:rPr>
        <w:t>.</w:t>
      </w:r>
    </w:p>
    <w:p w14:paraId="0C443974" w14:textId="77777777" w:rsidR="00CF4401" w:rsidRPr="00CF4401" w:rsidRDefault="00CF4401" w:rsidP="00CF4401">
      <w:pPr>
        <w:spacing w:line="360" w:lineRule="auto"/>
        <w:jc w:val="both"/>
        <w:rPr>
          <w:rFonts w:ascii="Arial" w:hAnsi="Arial" w:cs="Arial"/>
          <w:b/>
          <w:sz w:val="24"/>
          <w:szCs w:val="24"/>
        </w:rPr>
      </w:pPr>
      <w:bookmarkStart w:id="17" w:name="_Toc191841862"/>
      <w:r w:rsidRPr="00CF4401">
        <w:rPr>
          <w:rFonts w:ascii="Arial" w:hAnsi="Arial" w:cs="Arial"/>
          <w:bCs/>
          <w:sz w:val="24"/>
          <w:szCs w:val="24"/>
        </w:rPr>
        <w:t>Evaluation of Management Effectiveness</w:t>
      </w:r>
      <w:bookmarkEnd w:id="17"/>
    </w:p>
    <w:p w14:paraId="305CE119"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Receiving approval and acceptance from the various stakeholders involved, the Green Ramadan initiative was well-managed because of its structured approach, communication, and, finally, the participation of the stakeholders themselves. The training programs made it active for employees and guests in the waste reduction practices. But participation level spread across the regions was varied, and there was a need for continuous innovation to keep the impact intact. As these have been addressed by Hilton, it has continued with staff education through continuous education and utilizes AI-driven analytics momentum to track its sustainability progress</w:t>
      </w:r>
      <w:sdt>
        <w:sdtPr>
          <w:rPr>
            <w:rFonts w:ascii="Arial" w:hAnsi="Arial" w:cs="Arial"/>
            <w:sz w:val="24"/>
            <w:szCs w:val="24"/>
          </w:rPr>
          <w:id w:val="-310946921"/>
          <w:citation/>
        </w:sdtPr>
        <w:sdtContent>
          <w:r w:rsidRPr="00CF4401">
            <w:rPr>
              <w:rFonts w:ascii="Arial" w:hAnsi="Arial" w:cs="Arial"/>
              <w:sz w:val="24"/>
              <w:szCs w:val="24"/>
            </w:rPr>
            <w:fldChar w:fldCharType="begin"/>
          </w:r>
          <w:r w:rsidRPr="00CF4401">
            <w:rPr>
              <w:rFonts w:ascii="Arial" w:hAnsi="Arial" w:cs="Arial"/>
              <w:sz w:val="24"/>
              <w:szCs w:val="24"/>
            </w:rPr>
            <w:instrText xml:space="preserve"> CITATION Cla24 \l 1033 </w:instrText>
          </w:r>
          <w:r w:rsidRPr="00CF4401">
            <w:rPr>
              <w:rFonts w:ascii="Arial" w:hAnsi="Arial" w:cs="Arial"/>
              <w:sz w:val="24"/>
              <w:szCs w:val="24"/>
            </w:rPr>
            <w:fldChar w:fldCharType="separate"/>
          </w:r>
          <w:r w:rsidRPr="00CF4401">
            <w:rPr>
              <w:rFonts w:ascii="Arial" w:hAnsi="Arial" w:cs="Arial"/>
              <w:sz w:val="24"/>
              <w:szCs w:val="24"/>
            </w:rPr>
            <w:t xml:space="preserve"> (Claudia, 2024)</w:t>
          </w:r>
          <w:r w:rsidRPr="00CF4401">
            <w:rPr>
              <w:rFonts w:ascii="Arial" w:hAnsi="Arial" w:cs="Arial"/>
              <w:sz w:val="24"/>
              <w:szCs w:val="24"/>
            </w:rPr>
            <w:fldChar w:fldCharType="end"/>
          </w:r>
        </w:sdtContent>
      </w:sdt>
      <w:r w:rsidRPr="00CF4401">
        <w:rPr>
          <w:rFonts w:ascii="Arial" w:hAnsi="Arial" w:cs="Arial"/>
          <w:sz w:val="24"/>
          <w:szCs w:val="24"/>
        </w:rPr>
        <w:t>.</w:t>
      </w:r>
    </w:p>
    <w:p w14:paraId="76343A45"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Hilton’s commitment to the field of innovation and corporate responsibility has </w:t>
      </w:r>
      <w:proofErr w:type="gramStart"/>
      <w:r w:rsidRPr="00CF4401">
        <w:rPr>
          <w:rFonts w:ascii="Arial" w:hAnsi="Arial" w:cs="Arial"/>
          <w:sz w:val="24"/>
          <w:szCs w:val="24"/>
        </w:rPr>
        <w:t>been shown</w:t>
      </w:r>
      <w:proofErr w:type="gramEnd"/>
      <w:r w:rsidRPr="00CF4401">
        <w:rPr>
          <w:rFonts w:ascii="Arial" w:hAnsi="Arial" w:cs="Arial"/>
          <w:sz w:val="24"/>
          <w:szCs w:val="24"/>
        </w:rPr>
        <w:t xml:space="preserve"> through some recent leadership alignment and sustainability changes. Although both initiatives have been largely successful, the sustainability and effectiveness of these projects will require continuous evaluation and adaptation for their long-term sustainability and effectiveness in a changing hospitality environment</w:t>
      </w:r>
      <w:sdt>
        <w:sdtPr>
          <w:rPr>
            <w:rFonts w:ascii="Arial" w:hAnsi="Arial" w:cs="Arial"/>
            <w:sz w:val="24"/>
            <w:szCs w:val="24"/>
          </w:rPr>
          <w:id w:val="1452201715"/>
          <w:citation/>
        </w:sdtPr>
        <w:sdtContent>
          <w:r w:rsidRPr="00CF4401">
            <w:rPr>
              <w:rFonts w:ascii="Arial" w:hAnsi="Arial" w:cs="Arial"/>
              <w:sz w:val="24"/>
              <w:szCs w:val="24"/>
            </w:rPr>
            <w:fldChar w:fldCharType="begin"/>
          </w:r>
          <w:r w:rsidRPr="00CF4401">
            <w:rPr>
              <w:rFonts w:ascii="Arial" w:hAnsi="Arial" w:cs="Arial"/>
              <w:sz w:val="24"/>
              <w:szCs w:val="24"/>
            </w:rPr>
            <w:instrText xml:space="preserve"> CITATION Hil243 \l 1033 </w:instrText>
          </w:r>
          <w:r w:rsidRPr="00CF4401">
            <w:rPr>
              <w:rFonts w:ascii="Arial" w:hAnsi="Arial" w:cs="Arial"/>
              <w:sz w:val="24"/>
              <w:szCs w:val="24"/>
            </w:rPr>
            <w:fldChar w:fldCharType="separate"/>
          </w:r>
          <w:r w:rsidRPr="00CF4401">
            <w:rPr>
              <w:rFonts w:ascii="Arial" w:hAnsi="Arial" w:cs="Arial"/>
              <w:sz w:val="24"/>
              <w:szCs w:val="24"/>
            </w:rPr>
            <w:t xml:space="preserve"> (Hilton, 2024)</w:t>
          </w:r>
          <w:r w:rsidRPr="00CF4401">
            <w:rPr>
              <w:rFonts w:ascii="Arial" w:hAnsi="Arial" w:cs="Arial"/>
              <w:sz w:val="24"/>
              <w:szCs w:val="24"/>
            </w:rPr>
            <w:fldChar w:fldCharType="end"/>
          </w:r>
        </w:sdtContent>
      </w:sdt>
      <w:r w:rsidRPr="00CF4401">
        <w:rPr>
          <w:rFonts w:ascii="Arial" w:hAnsi="Arial" w:cs="Arial"/>
          <w:sz w:val="24"/>
          <w:szCs w:val="24"/>
        </w:rPr>
        <w:t>.</w:t>
      </w:r>
    </w:p>
    <w:p w14:paraId="4CAC6021" w14:textId="77777777" w:rsidR="00CF4401" w:rsidRPr="00CF4401" w:rsidRDefault="00CF4401" w:rsidP="00CF4401">
      <w:pPr>
        <w:spacing w:line="360" w:lineRule="auto"/>
        <w:jc w:val="both"/>
        <w:rPr>
          <w:rFonts w:ascii="Arial" w:hAnsi="Arial" w:cs="Arial"/>
          <w:b/>
          <w:sz w:val="24"/>
          <w:szCs w:val="24"/>
        </w:rPr>
      </w:pPr>
      <w:bookmarkStart w:id="18" w:name="_Toc191841863"/>
      <w:r w:rsidRPr="00CF4401">
        <w:rPr>
          <w:rFonts w:ascii="Arial" w:hAnsi="Arial" w:cs="Arial"/>
          <w:bCs/>
          <w:sz w:val="24"/>
          <w:szCs w:val="24"/>
        </w:rPr>
        <w:t>Centralized vs. Decentralized Decision-Making at Hilton</w:t>
      </w:r>
      <w:bookmarkEnd w:id="18"/>
    </w:p>
    <w:p w14:paraId="0BF09D98" w14:textId="30856D66"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lastRenderedPageBreak/>
        <w:t xml:space="preserve">To facilitate the way </w:t>
      </w:r>
      <w:r w:rsidRPr="00CF4401">
        <w:rPr>
          <w:rFonts w:ascii="Arial" w:hAnsi="Arial" w:cs="Arial"/>
          <w:sz w:val="24"/>
          <w:szCs w:val="24"/>
        </w:rPr>
        <w:t>Hilton,</w:t>
      </w:r>
      <w:r w:rsidRPr="00CF4401">
        <w:rPr>
          <w:rFonts w:ascii="Arial" w:hAnsi="Arial" w:cs="Arial"/>
          <w:sz w:val="24"/>
          <w:szCs w:val="24"/>
        </w:rPr>
        <w:t xml:space="preserve"> think and makes decisions, there are factors such as market complexity, technological advancements, and regulatory environments. Centralized decision-making factors for standardized policies, control of the costs and brand management at global locations. Nevertheless, decentralization gives the local teams the necessary speed and agility to make quick, localized decisions that improve customer satisfaction and language adaptability to an extent. There is also a degree of decision-making autonomy given to local management, which varies based on the amount of independence that external factors such as economic conditions, competition, or customer preferences have on the business. Hilton combines both approaches from a strategic perspective, achieving efficient operations and flexibility for various market needs to enhance its global footprint and customer loyalty </w:t>
      </w:r>
      <w:sdt>
        <w:sdtPr>
          <w:rPr>
            <w:rFonts w:ascii="Arial" w:hAnsi="Arial" w:cs="Arial"/>
            <w:sz w:val="24"/>
            <w:szCs w:val="24"/>
          </w:rPr>
          <w:id w:val="-1286193135"/>
          <w:citation/>
        </w:sdtPr>
        <w:sdtContent>
          <w:r w:rsidRPr="00CF4401">
            <w:rPr>
              <w:rFonts w:ascii="Arial" w:hAnsi="Arial" w:cs="Arial"/>
              <w:sz w:val="24"/>
              <w:szCs w:val="24"/>
            </w:rPr>
            <w:fldChar w:fldCharType="begin"/>
          </w:r>
          <w:r w:rsidRPr="00CF4401">
            <w:rPr>
              <w:rFonts w:ascii="Arial" w:hAnsi="Arial" w:cs="Arial"/>
              <w:sz w:val="24"/>
              <w:szCs w:val="24"/>
            </w:rPr>
            <w:instrText xml:space="preserve"> CITATION CBM24 \l 1033 </w:instrText>
          </w:r>
          <w:r w:rsidRPr="00CF4401">
            <w:rPr>
              <w:rFonts w:ascii="Arial" w:hAnsi="Arial" w:cs="Arial"/>
              <w:sz w:val="24"/>
              <w:szCs w:val="24"/>
            </w:rPr>
            <w:fldChar w:fldCharType="separate"/>
          </w:r>
          <w:r w:rsidRPr="00CF4401">
            <w:rPr>
              <w:rFonts w:ascii="Arial" w:hAnsi="Arial" w:cs="Arial"/>
              <w:sz w:val="24"/>
              <w:szCs w:val="24"/>
            </w:rPr>
            <w:t>(CBM, 2024)</w:t>
          </w:r>
          <w:r w:rsidRPr="00CF4401">
            <w:rPr>
              <w:rFonts w:ascii="Arial" w:hAnsi="Arial" w:cs="Arial"/>
              <w:sz w:val="24"/>
              <w:szCs w:val="24"/>
            </w:rPr>
            <w:fldChar w:fldCharType="end"/>
          </w:r>
        </w:sdtContent>
      </w:sdt>
      <w:r w:rsidRPr="00CF4401">
        <w:rPr>
          <w:rFonts w:ascii="Arial" w:hAnsi="Arial" w:cs="Arial"/>
          <w:sz w:val="24"/>
          <w:szCs w:val="24"/>
        </w:rPr>
        <w:t>.</w:t>
      </w:r>
    </w:p>
    <w:p w14:paraId="28DA8E43" w14:textId="77777777" w:rsidR="00CF4401" w:rsidRPr="00CF4401" w:rsidRDefault="00CF4401" w:rsidP="00CF4401">
      <w:pPr>
        <w:spacing w:line="360" w:lineRule="auto"/>
        <w:jc w:val="both"/>
        <w:rPr>
          <w:rFonts w:ascii="Arial" w:hAnsi="Arial" w:cs="Arial"/>
          <w:sz w:val="24"/>
          <w:szCs w:val="24"/>
        </w:rPr>
      </w:pPr>
      <w:bookmarkStart w:id="19" w:name="_Toc191841864"/>
      <w:r w:rsidRPr="00CF4401">
        <w:rPr>
          <w:rFonts w:ascii="Arial" w:hAnsi="Arial" w:cs="Arial"/>
          <w:b/>
          <w:bCs/>
          <w:sz w:val="24"/>
          <w:szCs w:val="24"/>
        </w:rPr>
        <w:t>Strategic Direction of Hilton Hotels</w:t>
      </w:r>
      <w:bookmarkEnd w:id="19"/>
    </w:p>
    <w:p w14:paraId="63906319" w14:textId="77777777" w:rsidR="00CF4401" w:rsidRPr="00CF4401" w:rsidRDefault="00CF4401" w:rsidP="00CF4401">
      <w:pPr>
        <w:spacing w:line="360" w:lineRule="auto"/>
        <w:jc w:val="both"/>
        <w:rPr>
          <w:rFonts w:ascii="Arial" w:hAnsi="Arial" w:cs="Arial"/>
          <w:b/>
          <w:sz w:val="24"/>
          <w:szCs w:val="24"/>
        </w:rPr>
      </w:pPr>
      <w:bookmarkStart w:id="20" w:name="_Toc191841865"/>
      <w:r w:rsidRPr="00CF4401">
        <w:rPr>
          <w:rFonts w:ascii="Arial" w:hAnsi="Arial" w:cs="Arial"/>
          <w:b/>
          <w:sz w:val="24"/>
          <w:szCs w:val="24"/>
        </w:rPr>
        <w:t>Examination of Strategic Direction</w:t>
      </w:r>
      <w:bookmarkEnd w:id="20"/>
    </w:p>
    <w:p w14:paraId="3536B037"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They have set out a clear strategic direction that </w:t>
      </w:r>
      <w:proofErr w:type="gramStart"/>
      <w:r w:rsidRPr="00CF4401">
        <w:rPr>
          <w:rFonts w:ascii="Arial" w:hAnsi="Arial" w:cs="Arial"/>
          <w:sz w:val="24"/>
          <w:szCs w:val="24"/>
        </w:rPr>
        <w:t>is aimed</w:t>
      </w:r>
      <w:proofErr w:type="gramEnd"/>
      <w:r w:rsidRPr="00CF4401">
        <w:rPr>
          <w:rFonts w:ascii="Arial" w:hAnsi="Arial" w:cs="Arial"/>
          <w:sz w:val="24"/>
          <w:szCs w:val="24"/>
        </w:rPr>
        <w:t xml:space="preserve"> at keeping Hilton Hotels in position as a global leader in the hotel industry. The main core of Hilton’s strategic vision is represented by its “Travel with Purpose” initiative, which focuses on sustainable travel, environmental </w:t>
      </w:r>
      <w:proofErr w:type="gramStart"/>
      <w:r w:rsidRPr="00CF4401">
        <w:rPr>
          <w:rFonts w:ascii="Arial" w:hAnsi="Arial" w:cs="Arial"/>
          <w:sz w:val="24"/>
          <w:szCs w:val="24"/>
        </w:rPr>
        <w:t>responsibility</w:t>
      </w:r>
      <w:proofErr w:type="gramEnd"/>
      <w:r w:rsidRPr="00CF4401">
        <w:rPr>
          <w:rFonts w:ascii="Arial" w:hAnsi="Arial" w:cs="Arial"/>
          <w:sz w:val="24"/>
          <w:szCs w:val="24"/>
        </w:rPr>
        <w:t xml:space="preserve"> and sustainable impact. This overarching long-term goal is quite consistent with the general trend of the world toward eco-friendly and socially responsible business development. Navjit puts forth the vision of Hilton aiming to redefine sustainable tourism by 2030, having a net-zero carbon footprint, being highly efficient in operations, and investing in the community</w:t>
      </w:r>
      <w:sdt>
        <w:sdtPr>
          <w:rPr>
            <w:rFonts w:ascii="Arial" w:hAnsi="Arial" w:cs="Arial"/>
            <w:sz w:val="24"/>
            <w:szCs w:val="24"/>
          </w:rPr>
          <w:id w:val="1537697200"/>
          <w:citation/>
        </w:sdtPr>
        <w:sdtContent>
          <w:r w:rsidRPr="00CF4401">
            <w:rPr>
              <w:rFonts w:ascii="Arial" w:hAnsi="Arial" w:cs="Arial"/>
              <w:sz w:val="24"/>
              <w:szCs w:val="24"/>
            </w:rPr>
            <w:fldChar w:fldCharType="begin"/>
          </w:r>
          <w:r w:rsidRPr="00CF4401">
            <w:rPr>
              <w:rFonts w:ascii="Arial" w:hAnsi="Arial" w:cs="Arial"/>
              <w:sz w:val="24"/>
              <w:szCs w:val="24"/>
            </w:rPr>
            <w:instrText xml:space="preserve">CITATION Nav20 \l 1033 </w:instrText>
          </w:r>
          <w:r w:rsidRPr="00CF4401">
            <w:rPr>
              <w:rFonts w:ascii="Arial" w:hAnsi="Arial" w:cs="Arial"/>
              <w:sz w:val="24"/>
              <w:szCs w:val="24"/>
            </w:rPr>
            <w:fldChar w:fldCharType="separate"/>
          </w:r>
          <w:r w:rsidRPr="00CF4401">
            <w:rPr>
              <w:rFonts w:ascii="Arial" w:hAnsi="Arial" w:cs="Arial"/>
              <w:sz w:val="24"/>
              <w:szCs w:val="24"/>
            </w:rPr>
            <w:t xml:space="preserve"> (Navjit, 2020)</w:t>
          </w:r>
          <w:r w:rsidRPr="00CF4401">
            <w:rPr>
              <w:rFonts w:ascii="Arial" w:hAnsi="Arial" w:cs="Arial"/>
              <w:sz w:val="24"/>
              <w:szCs w:val="24"/>
            </w:rPr>
            <w:fldChar w:fldCharType="end"/>
          </w:r>
        </w:sdtContent>
      </w:sdt>
      <w:r w:rsidRPr="00CF4401">
        <w:rPr>
          <w:rFonts w:ascii="Arial" w:hAnsi="Arial" w:cs="Arial"/>
          <w:sz w:val="24"/>
          <w:szCs w:val="24"/>
        </w:rPr>
        <w:t>.</w:t>
      </w:r>
    </w:p>
    <w:p w14:paraId="0E130AAC" w14:textId="77777777" w:rsidR="00CF4401" w:rsidRPr="00CF4401" w:rsidRDefault="00CF4401" w:rsidP="00CF4401">
      <w:pPr>
        <w:spacing w:line="360" w:lineRule="auto"/>
        <w:jc w:val="both"/>
        <w:rPr>
          <w:rFonts w:ascii="Arial" w:hAnsi="Arial" w:cs="Arial"/>
          <w:b/>
          <w:bCs/>
          <w:sz w:val="24"/>
          <w:szCs w:val="24"/>
        </w:rPr>
      </w:pPr>
      <w:r w:rsidRPr="00CF4401">
        <w:rPr>
          <w:rFonts w:ascii="Arial" w:hAnsi="Arial" w:cs="Arial"/>
          <w:sz w:val="24"/>
          <w:szCs w:val="24"/>
        </w:rPr>
        <w:t xml:space="preserve">Secondly, technological innovation has been one of the crucial components in Hilton’s strategic direction. Hilton standardizes guest experience by utilizing </w:t>
      </w:r>
      <w:r w:rsidRPr="00CF4401">
        <w:rPr>
          <w:rFonts w:ascii="Arial" w:hAnsi="Arial" w:cs="Arial"/>
          <w:bCs/>
          <w:sz w:val="24"/>
          <w:szCs w:val="24"/>
        </w:rPr>
        <w:t>AI-driven</w:t>
      </w:r>
      <w:r w:rsidRPr="00CF4401">
        <w:rPr>
          <w:rFonts w:ascii="Arial" w:hAnsi="Arial" w:cs="Arial"/>
          <w:sz w:val="24"/>
          <w:szCs w:val="24"/>
        </w:rPr>
        <w:t xml:space="preserve"> customer service, mobile </w:t>
      </w:r>
      <w:r w:rsidRPr="00CF4401">
        <w:rPr>
          <w:rFonts w:ascii="Arial" w:hAnsi="Arial" w:cs="Arial"/>
          <w:bCs/>
          <w:sz w:val="24"/>
          <w:szCs w:val="24"/>
        </w:rPr>
        <w:t>check-in,</w:t>
      </w:r>
      <w:r w:rsidRPr="00CF4401">
        <w:rPr>
          <w:rFonts w:ascii="Arial" w:hAnsi="Arial" w:cs="Arial"/>
          <w:sz w:val="24"/>
          <w:szCs w:val="24"/>
        </w:rPr>
        <w:t xml:space="preserve"> and </w:t>
      </w:r>
      <w:r w:rsidRPr="00CF4401">
        <w:rPr>
          <w:rFonts w:ascii="Arial" w:hAnsi="Arial" w:cs="Arial"/>
          <w:bCs/>
          <w:sz w:val="24"/>
          <w:szCs w:val="24"/>
        </w:rPr>
        <w:t>keyless</w:t>
      </w:r>
      <w:r w:rsidRPr="00CF4401">
        <w:rPr>
          <w:rFonts w:ascii="Arial" w:hAnsi="Arial" w:cs="Arial"/>
          <w:sz w:val="24"/>
          <w:szCs w:val="24"/>
        </w:rPr>
        <w:t xml:space="preserve"> entry. The company’s proactive attitude to transform towards digital transforms aligns with the evolving consumer expectations as well as the operational efficiency and reflects faith in the future of the company</w:t>
      </w:r>
      <w:sdt>
        <w:sdtPr>
          <w:rPr>
            <w:rFonts w:ascii="Arial" w:hAnsi="Arial" w:cs="Arial"/>
            <w:b/>
            <w:bCs/>
            <w:sz w:val="24"/>
            <w:szCs w:val="24"/>
          </w:rPr>
          <w:id w:val="-1622064931"/>
          <w:citation/>
        </w:sdtPr>
        <w:sdtContent>
          <w:r w:rsidRPr="00CF4401">
            <w:rPr>
              <w:rFonts w:ascii="Arial" w:hAnsi="Arial" w:cs="Arial"/>
              <w:b/>
              <w:bCs/>
              <w:sz w:val="24"/>
              <w:szCs w:val="24"/>
            </w:rPr>
            <w:fldChar w:fldCharType="begin"/>
          </w:r>
          <w:r w:rsidRPr="00CF4401">
            <w:rPr>
              <w:rFonts w:ascii="Arial" w:hAnsi="Arial" w:cs="Arial"/>
              <w:sz w:val="24"/>
              <w:szCs w:val="24"/>
            </w:rPr>
            <w:instrText xml:space="preserve"> CITATION Wha24 \l 1033 </w:instrText>
          </w:r>
          <w:r w:rsidRPr="00CF4401">
            <w:rPr>
              <w:rFonts w:ascii="Arial" w:hAnsi="Arial" w:cs="Arial"/>
              <w:b/>
              <w:bCs/>
              <w:sz w:val="24"/>
              <w:szCs w:val="24"/>
            </w:rPr>
            <w:fldChar w:fldCharType="separate"/>
          </w:r>
          <w:r w:rsidRPr="00CF4401">
            <w:rPr>
              <w:rFonts w:ascii="Arial" w:hAnsi="Arial" w:cs="Arial"/>
              <w:sz w:val="24"/>
              <w:szCs w:val="24"/>
            </w:rPr>
            <w:t xml:space="preserve"> (What's Next is Everything, 2024)</w:t>
          </w:r>
          <w:r w:rsidRPr="00CF4401">
            <w:rPr>
              <w:rFonts w:ascii="Arial" w:hAnsi="Arial" w:cs="Arial"/>
              <w:sz w:val="24"/>
              <w:szCs w:val="24"/>
            </w:rPr>
            <w:fldChar w:fldCharType="end"/>
          </w:r>
        </w:sdtContent>
      </w:sdt>
      <w:r w:rsidRPr="00CF4401">
        <w:rPr>
          <w:rFonts w:ascii="Arial" w:hAnsi="Arial" w:cs="Arial"/>
          <w:sz w:val="24"/>
          <w:szCs w:val="24"/>
        </w:rPr>
        <w:t>.</w:t>
      </w:r>
    </w:p>
    <w:p w14:paraId="0B8D100D"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Hilton’s growth strategy is based on geographical and broad diversification. Hilton has grown its global presence an enormous amount through strategic partnerships, franchise agreements, and property acquisitions. The company is operating a </w:t>
      </w:r>
      <w:r w:rsidRPr="00CF4401">
        <w:rPr>
          <w:rFonts w:ascii="Arial" w:hAnsi="Arial" w:cs="Arial"/>
          <w:sz w:val="24"/>
          <w:szCs w:val="24"/>
        </w:rPr>
        <w:lastRenderedPageBreak/>
        <w:t>multidimensional portfolio, with different offers from the market leader Waldorf Astoria to more budget-friendly solutions, Hampton by Hilton, thus catching the broad market portion</w:t>
      </w:r>
      <w:sdt>
        <w:sdtPr>
          <w:rPr>
            <w:rFonts w:ascii="Arial" w:hAnsi="Arial" w:cs="Arial"/>
            <w:sz w:val="24"/>
            <w:szCs w:val="24"/>
          </w:rPr>
          <w:id w:val="1475255348"/>
          <w:citation/>
        </w:sdtPr>
        <w:sdtContent>
          <w:r w:rsidRPr="00CF4401">
            <w:rPr>
              <w:rFonts w:ascii="Arial" w:hAnsi="Arial" w:cs="Arial"/>
              <w:sz w:val="24"/>
              <w:szCs w:val="24"/>
            </w:rPr>
            <w:fldChar w:fldCharType="begin"/>
          </w:r>
          <w:r w:rsidRPr="00CF4401">
            <w:rPr>
              <w:rFonts w:ascii="Arial" w:hAnsi="Arial" w:cs="Arial"/>
              <w:sz w:val="24"/>
              <w:szCs w:val="24"/>
            </w:rPr>
            <w:instrText xml:space="preserve">CITATION Ped24 \l 1033 </w:instrText>
          </w:r>
          <w:r w:rsidRPr="00CF4401">
            <w:rPr>
              <w:rFonts w:ascii="Arial" w:hAnsi="Arial" w:cs="Arial"/>
              <w:sz w:val="24"/>
              <w:szCs w:val="24"/>
            </w:rPr>
            <w:fldChar w:fldCharType="separate"/>
          </w:r>
          <w:r w:rsidRPr="00CF4401">
            <w:rPr>
              <w:rFonts w:ascii="Arial" w:hAnsi="Arial" w:cs="Arial"/>
              <w:sz w:val="24"/>
              <w:szCs w:val="24"/>
            </w:rPr>
            <w:t xml:space="preserve"> (Peden, 2024)</w:t>
          </w:r>
          <w:r w:rsidRPr="00CF4401">
            <w:rPr>
              <w:rFonts w:ascii="Arial" w:hAnsi="Arial" w:cs="Arial"/>
              <w:sz w:val="24"/>
              <w:szCs w:val="24"/>
            </w:rPr>
            <w:fldChar w:fldCharType="end"/>
          </w:r>
        </w:sdtContent>
      </w:sdt>
      <w:r w:rsidRPr="00CF4401">
        <w:rPr>
          <w:rFonts w:ascii="Arial" w:hAnsi="Arial" w:cs="Arial"/>
          <w:sz w:val="24"/>
          <w:szCs w:val="24"/>
        </w:rPr>
        <w:t>.</w:t>
      </w:r>
    </w:p>
    <w:p w14:paraId="3DAD729A" w14:textId="77777777" w:rsidR="00CF4401" w:rsidRPr="00CF4401" w:rsidRDefault="00CF4401" w:rsidP="00CF4401">
      <w:pPr>
        <w:spacing w:line="360" w:lineRule="auto"/>
        <w:jc w:val="both"/>
        <w:rPr>
          <w:rFonts w:ascii="Arial" w:hAnsi="Arial" w:cs="Arial"/>
          <w:b/>
          <w:sz w:val="24"/>
          <w:szCs w:val="24"/>
        </w:rPr>
      </w:pPr>
      <w:bookmarkStart w:id="21" w:name="_Toc191841866"/>
      <w:r w:rsidRPr="00CF4401">
        <w:rPr>
          <w:rFonts w:ascii="Arial" w:hAnsi="Arial" w:cs="Arial"/>
          <w:b/>
          <w:sz w:val="24"/>
          <w:szCs w:val="24"/>
        </w:rPr>
        <w:t>Strategies Implemented to Achieve Long-Term Objectives</w:t>
      </w:r>
      <w:bookmarkEnd w:id="21"/>
    </w:p>
    <w:p w14:paraId="42125A68" w14:textId="77777777" w:rsidR="00CF4401" w:rsidRPr="00CF4401" w:rsidRDefault="00CF4401" w:rsidP="00CF4401">
      <w:pPr>
        <w:spacing w:line="360" w:lineRule="auto"/>
        <w:jc w:val="both"/>
        <w:rPr>
          <w:rFonts w:ascii="Arial" w:hAnsi="Arial" w:cs="Arial"/>
          <w:b/>
          <w:bCs/>
          <w:sz w:val="24"/>
          <w:szCs w:val="24"/>
        </w:rPr>
      </w:pPr>
      <w:r w:rsidRPr="00CF4401">
        <w:rPr>
          <w:rFonts w:ascii="Arial" w:hAnsi="Arial" w:cs="Arial"/>
          <w:b/>
          <w:bCs/>
          <w:sz w:val="24"/>
          <w:szCs w:val="24"/>
        </w:rPr>
        <w:t>1. Sustainable Growth Initiatives</w:t>
      </w:r>
    </w:p>
    <w:p w14:paraId="5523272A"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To achieve its "Travel with Purpose" sustainability goals, Hilton has implemented </w:t>
      </w:r>
      <w:proofErr w:type="gramStart"/>
      <w:r w:rsidRPr="00CF4401">
        <w:rPr>
          <w:rFonts w:ascii="Arial" w:hAnsi="Arial" w:cs="Arial"/>
          <w:sz w:val="24"/>
          <w:szCs w:val="24"/>
        </w:rPr>
        <w:t>several</w:t>
      </w:r>
      <w:proofErr w:type="gramEnd"/>
      <w:r w:rsidRPr="00CF4401">
        <w:rPr>
          <w:rFonts w:ascii="Arial" w:hAnsi="Arial" w:cs="Arial"/>
          <w:sz w:val="24"/>
          <w:szCs w:val="24"/>
        </w:rPr>
        <w:t xml:space="preserve"> initiatives, including:</w:t>
      </w:r>
    </w:p>
    <w:p w14:paraId="40A258DD" w14:textId="77777777" w:rsidR="00CF4401" w:rsidRPr="00CF4401" w:rsidRDefault="00CF4401" w:rsidP="00CF4401">
      <w:pPr>
        <w:numPr>
          <w:ilvl w:val="0"/>
          <w:numId w:val="9"/>
        </w:numPr>
        <w:spacing w:line="360" w:lineRule="auto"/>
        <w:jc w:val="both"/>
        <w:rPr>
          <w:rFonts w:ascii="Arial" w:hAnsi="Arial" w:cs="Arial"/>
          <w:sz w:val="24"/>
          <w:szCs w:val="24"/>
        </w:rPr>
      </w:pPr>
      <w:r w:rsidRPr="00CF4401">
        <w:rPr>
          <w:rFonts w:ascii="Arial" w:hAnsi="Arial" w:cs="Arial"/>
          <w:b/>
          <w:bCs/>
          <w:sz w:val="24"/>
          <w:szCs w:val="24"/>
        </w:rPr>
        <w:t>Carbon Reduction Strategies:</w:t>
      </w:r>
      <w:r w:rsidRPr="00CF4401">
        <w:rPr>
          <w:rFonts w:ascii="Arial" w:hAnsi="Arial" w:cs="Arial"/>
          <w:sz w:val="24"/>
          <w:szCs w:val="24"/>
        </w:rPr>
        <w:t xml:space="preserve"> Hilton is committed to reducing its carbon emissions by 61% by 2030 through energy-efficient technologies, renewable energy adoption, and sustainable building designs </w:t>
      </w:r>
      <w:sdt>
        <w:sdtPr>
          <w:rPr>
            <w:rFonts w:ascii="Arial" w:hAnsi="Arial" w:cs="Arial"/>
            <w:sz w:val="24"/>
            <w:szCs w:val="24"/>
          </w:rPr>
          <w:id w:val="-2081971446"/>
          <w:citation/>
        </w:sdtPr>
        <w:sdtContent>
          <w:r w:rsidRPr="00CF4401">
            <w:rPr>
              <w:rFonts w:ascii="Arial" w:hAnsi="Arial" w:cs="Arial"/>
              <w:sz w:val="24"/>
              <w:szCs w:val="24"/>
            </w:rPr>
            <w:fldChar w:fldCharType="begin"/>
          </w:r>
          <w:r w:rsidRPr="00CF4401">
            <w:rPr>
              <w:rFonts w:ascii="Arial" w:hAnsi="Arial" w:cs="Arial"/>
              <w:sz w:val="24"/>
              <w:szCs w:val="24"/>
            </w:rPr>
            <w:instrText xml:space="preserve">CITATION Placeholder1 \l 1033 </w:instrText>
          </w:r>
          <w:r w:rsidRPr="00CF4401">
            <w:rPr>
              <w:rFonts w:ascii="Arial" w:hAnsi="Arial" w:cs="Arial"/>
              <w:sz w:val="24"/>
              <w:szCs w:val="24"/>
            </w:rPr>
            <w:fldChar w:fldCharType="separate"/>
          </w:r>
          <w:r w:rsidRPr="00CF4401">
            <w:rPr>
              <w:rFonts w:ascii="Arial" w:hAnsi="Arial" w:cs="Arial"/>
              <w:sz w:val="24"/>
              <w:szCs w:val="24"/>
            </w:rPr>
            <w:t>(Hilton, 2023)</w:t>
          </w:r>
          <w:r w:rsidRPr="00CF4401">
            <w:rPr>
              <w:rFonts w:ascii="Arial" w:hAnsi="Arial" w:cs="Arial"/>
              <w:sz w:val="24"/>
              <w:szCs w:val="24"/>
            </w:rPr>
            <w:fldChar w:fldCharType="end"/>
          </w:r>
        </w:sdtContent>
      </w:sdt>
      <w:r w:rsidRPr="00CF4401">
        <w:rPr>
          <w:rFonts w:ascii="Arial" w:hAnsi="Arial" w:cs="Arial"/>
          <w:sz w:val="24"/>
          <w:szCs w:val="24"/>
        </w:rPr>
        <w:t>.</w:t>
      </w:r>
    </w:p>
    <w:p w14:paraId="2F37F1A0" w14:textId="77777777" w:rsidR="00CF4401" w:rsidRPr="00CF4401" w:rsidRDefault="00CF4401" w:rsidP="00CF4401">
      <w:pPr>
        <w:numPr>
          <w:ilvl w:val="0"/>
          <w:numId w:val="9"/>
        </w:numPr>
        <w:spacing w:line="360" w:lineRule="auto"/>
        <w:jc w:val="both"/>
        <w:rPr>
          <w:rFonts w:ascii="Arial" w:hAnsi="Arial" w:cs="Arial"/>
          <w:sz w:val="24"/>
          <w:szCs w:val="24"/>
        </w:rPr>
      </w:pPr>
      <w:r w:rsidRPr="00CF4401">
        <w:rPr>
          <w:rFonts w:ascii="Arial" w:hAnsi="Arial" w:cs="Arial"/>
          <w:b/>
          <w:bCs/>
          <w:sz w:val="24"/>
          <w:szCs w:val="24"/>
        </w:rPr>
        <w:t>Water and Waste Management:</w:t>
      </w:r>
      <w:r w:rsidRPr="00CF4401">
        <w:rPr>
          <w:rFonts w:ascii="Arial" w:hAnsi="Arial" w:cs="Arial"/>
          <w:sz w:val="24"/>
          <w:szCs w:val="24"/>
        </w:rPr>
        <w:t xml:space="preserve"> Initiatives like water recycling, waste reduction programs, and the elimination of single-use plastics contribute to Hilton’s eco-friendly operational model.</w:t>
      </w:r>
    </w:p>
    <w:p w14:paraId="103D4AB7" w14:textId="77777777" w:rsidR="00CF4401" w:rsidRPr="00CF4401" w:rsidRDefault="00CF4401" w:rsidP="00CF4401">
      <w:pPr>
        <w:numPr>
          <w:ilvl w:val="0"/>
          <w:numId w:val="9"/>
        </w:numPr>
        <w:spacing w:line="360" w:lineRule="auto"/>
        <w:jc w:val="both"/>
        <w:rPr>
          <w:rFonts w:ascii="Arial" w:hAnsi="Arial" w:cs="Arial"/>
          <w:sz w:val="24"/>
          <w:szCs w:val="24"/>
        </w:rPr>
      </w:pPr>
      <w:r w:rsidRPr="00CF4401">
        <w:rPr>
          <w:rFonts w:ascii="Arial" w:hAnsi="Arial" w:cs="Arial"/>
          <w:b/>
          <w:bCs/>
          <w:sz w:val="24"/>
          <w:szCs w:val="24"/>
        </w:rPr>
        <w:t>Social Impact Programs:</w:t>
      </w:r>
      <w:r w:rsidRPr="00CF4401">
        <w:rPr>
          <w:rFonts w:ascii="Arial" w:hAnsi="Arial" w:cs="Arial"/>
          <w:sz w:val="24"/>
          <w:szCs w:val="24"/>
        </w:rPr>
        <w:t xml:space="preserve"> Hilton’s sustainability vision extends to workforce inclusion, gender diversity, and community support programs, fostering a responsible corporate identity.</w:t>
      </w:r>
    </w:p>
    <w:p w14:paraId="1A67FBD1" w14:textId="77777777" w:rsidR="00CF4401" w:rsidRPr="00CF4401" w:rsidRDefault="00CF4401" w:rsidP="00CF4401">
      <w:pPr>
        <w:spacing w:line="360" w:lineRule="auto"/>
        <w:jc w:val="both"/>
        <w:rPr>
          <w:rFonts w:ascii="Arial" w:hAnsi="Arial" w:cs="Arial"/>
          <w:b/>
          <w:bCs/>
          <w:sz w:val="24"/>
          <w:szCs w:val="24"/>
        </w:rPr>
      </w:pPr>
      <w:r w:rsidRPr="00CF4401">
        <w:rPr>
          <w:rFonts w:ascii="Arial" w:hAnsi="Arial" w:cs="Arial"/>
          <w:b/>
          <w:bCs/>
          <w:sz w:val="24"/>
          <w:szCs w:val="24"/>
        </w:rPr>
        <w:t>2. Enhancing Customer Loyalty and Experience</w:t>
      </w:r>
    </w:p>
    <w:p w14:paraId="22343048"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Customer loyalty is central to Hilton’s growth strategy. The company focuses on:</w:t>
      </w:r>
    </w:p>
    <w:p w14:paraId="472D0C34" w14:textId="77777777" w:rsidR="00CF4401" w:rsidRPr="00CF4401" w:rsidRDefault="00CF4401" w:rsidP="00CF4401">
      <w:pPr>
        <w:numPr>
          <w:ilvl w:val="0"/>
          <w:numId w:val="10"/>
        </w:numPr>
        <w:spacing w:line="360" w:lineRule="auto"/>
        <w:jc w:val="both"/>
        <w:rPr>
          <w:rFonts w:ascii="Arial" w:hAnsi="Arial" w:cs="Arial"/>
          <w:sz w:val="24"/>
          <w:szCs w:val="24"/>
        </w:rPr>
      </w:pPr>
      <w:r w:rsidRPr="00CF4401">
        <w:rPr>
          <w:rFonts w:ascii="Arial" w:hAnsi="Arial" w:cs="Arial"/>
          <w:b/>
          <w:bCs/>
          <w:sz w:val="24"/>
          <w:szCs w:val="24"/>
        </w:rPr>
        <w:t>Hilton Honors Program:</w:t>
      </w:r>
      <w:r w:rsidRPr="00CF4401">
        <w:rPr>
          <w:rFonts w:ascii="Arial" w:hAnsi="Arial" w:cs="Arial"/>
          <w:sz w:val="24"/>
          <w:szCs w:val="24"/>
        </w:rPr>
        <w:t xml:space="preserve"> This loyalty program offers exclusive benefits, encouraging repeat business and fostering brand advocacy.</w:t>
      </w:r>
    </w:p>
    <w:p w14:paraId="2639FCC3" w14:textId="77777777" w:rsidR="00CF4401" w:rsidRPr="00CF4401" w:rsidRDefault="00CF4401" w:rsidP="00CF4401">
      <w:pPr>
        <w:numPr>
          <w:ilvl w:val="0"/>
          <w:numId w:val="10"/>
        </w:numPr>
        <w:spacing w:line="360" w:lineRule="auto"/>
        <w:jc w:val="both"/>
        <w:rPr>
          <w:rFonts w:ascii="Arial" w:hAnsi="Arial" w:cs="Arial"/>
          <w:sz w:val="24"/>
          <w:szCs w:val="24"/>
        </w:rPr>
      </w:pPr>
      <w:r w:rsidRPr="00CF4401">
        <w:rPr>
          <w:rFonts w:ascii="Arial" w:hAnsi="Arial" w:cs="Arial"/>
          <w:b/>
          <w:bCs/>
          <w:sz w:val="24"/>
          <w:szCs w:val="24"/>
        </w:rPr>
        <w:t>Personalized Customer Experiences:</w:t>
      </w:r>
      <w:r w:rsidRPr="00CF4401">
        <w:rPr>
          <w:rFonts w:ascii="Arial" w:hAnsi="Arial" w:cs="Arial"/>
          <w:sz w:val="24"/>
          <w:szCs w:val="24"/>
        </w:rPr>
        <w:t xml:space="preserve"> By integrating data analytics and AI, Hilton customizes guest experiences, enhancing satisfaction and retention.</w:t>
      </w:r>
    </w:p>
    <w:p w14:paraId="19A27E76" w14:textId="77777777" w:rsidR="00CF4401" w:rsidRPr="00CF4401" w:rsidRDefault="00CF4401" w:rsidP="00CF4401">
      <w:pPr>
        <w:numPr>
          <w:ilvl w:val="0"/>
          <w:numId w:val="10"/>
        </w:numPr>
        <w:spacing w:line="360" w:lineRule="auto"/>
        <w:jc w:val="both"/>
        <w:rPr>
          <w:rFonts w:ascii="Arial" w:hAnsi="Arial" w:cs="Arial"/>
          <w:sz w:val="24"/>
          <w:szCs w:val="24"/>
        </w:rPr>
      </w:pPr>
      <w:r w:rsidRPr="00CF4401">
        <w:rPr>
          <w:rFonts w:ascii="Arial" w:hAnsi="Arial" w:cs="Arial"/>
          <w:b/>
          <w:bCs/>
          <w:sz w:val="24"/>
          <w:szCs w:val="24"/>
        </w:rPr>
        <w:t>Service Excellence:</w:t>
      </w:r>
      <w:r w:rsidRPr="00CF4401">
        <w:rPr>
          <w:rFonts w:ascii="Arial" w:hAnsi="Arial" w:cs="Arial"/>
          <w:sz w:val="24"/>
          <w:szCs w:val="24"/>
        </w:rPr>
        <w:t xml:space="preserve"> Continuous staff training and hospitality innovation reinforce Hilton’s reputation for high service standards</w:t>
      </w:r>
      <w:sdt>
        <w:sdtPr>
          <w:rPr>
            <w:rFonts w:ascii="Arial" w:hAnsi="Arial" w:cs="Arial"/>
            <w:sz w:val="24"/>
            <w:szCs w:val="24"/>
          </w:rPr>
          <w:id w:val="-78987192"/>
          <w:citation/>
        </w:sdtPr>
        <w:sdtContent>
          <w:r w:rsidRPr="00CF4401">
            <w:rPr>
              <w:rFonts w:ascii="Arial" w:hAnsi="Arial" w:cs="Arial"/>
              <w:sz w:val="24"/>
              <w:szCs w:val="24"/>
            </w:rPr>
            <w:fldChar w:fldCharType="begin"/>
          </w:r>
          <w:r w:rsidRPr="00CF4401">
            <w:rPr>
              <w:rFonts w:ascii="Arial" w:hAnsi="Arial" w:cs="Arial"/>
              <w:sz w:val="24"/>
              <w:szCs w:val="24"/>
            </w:rPr>
            <w:instrText xml:space="preserve">CITATION Hil252 \l 1033 </w:instrText>
          </w:r>
          <w:r w:rsidRPr="00CF4401">
            <w:rPr>
              <w:rFonts w:ascii="Arial" w:hAnsi="Arial" w:cs="Arial"/>
              <w:sz w:val="24"/>
              <w:szCs w:val="24"/>
            </w:rPr>
            <w:fldChar w:fldCharType="separate"/>
          </w:r>
          <w:r w:rsidRPr="00CF4401">
            <w:rPr>
              <w:rFonts w:ascii="Arial" w:hAnsi="Arial" w:cs="Arial"/>
              <w:sz w:val="24"/>
              <w:szCs w:val="24"/>
            </w:rPr>
            <w:t xml:space="preserve"> (Hilton, 2025)</w:t>
          </w:r>
          <w:r w:rsidRPr="00CF4401">
            <w:rPr>
              <w:rFonts w:ascii="Arial" w:hAnsi="Arial" w:cs="Arial"/>
              <w:sz w:val="24"/>
              <w:szCs w:val="24"/>
            </w:rPr>
            <w:fldChar w:fldCharType="end"/>
          </w:r>
        </w:sdtContent>
      </w:sdt>
      <w:r w:rsidRPr="00CF4401">
        <w:rPr>
          <w:rFonts w:ascii="Arial" w:hAnsi="Arial" w:cs="Arial"/>
          <w:sz w:val="24"/>
          <w:szCs w:val="24"/>
        </w:rPr>
        <w:t>.</w:t>
      </w:r>
    </w:p>
    <w:p w14:paraId="09DA427F" w14:textId="77777777" w:rsidR="00CF4401" w:rsidRPr="00CF4401" w:rsidRDefault="00CF4401" w:rsidP="00CF4401">
      <w:pPr>
        <w:spacing w:line="360" w:lineRule="auto"/>
        <w:jc w:val="both"/>
        <w:rPr>
          <w:rFonts w:ascii="Arial" w:hAnsi="Arial" w:cs="Arial"/>
          <w:sz w:val="24"/>
          <w:szCs w:val="24"/>
        </w:rPr>
      </w:pPr>
    </w:p>
    <w:p w14:paraId="1535BC82" w14:textId="77777777" w:rsidR="00CF4401" w:rsidRPr="00CF4401" w:rsidRDefault="00CF4401" w:rsidP="00CF4401">
      <w:pPr>
        <w:spacing w:line="360" w:lineRule="auto"/>
        <w:jc w:val="both"/>
        <w:rPr>
          <w:rFonts w:ascii="Arial" w:hAnsi="Arial" w:cs="Arial"/>
          <w:sz w:val="24"/>
          <w:szCs w:val="24"/>
        </w:rPr>
      </w:pPr>
      <w:bookmarkStart w:id="22" w:name="_Toc191841867"/>
      <w:r w:rsidRPr="00CF4401">
        <w:rPr>
          <w:rFonts w:ascii="Arial" w:hAnsi="Arial" w:cs="Arial"/>
          <w:b/>
          <w:bCs/>
          <w:sz w:val="24"/>
          <w:szCs w:val="24"/>
        </w:rPr>
        <w:t>Conclusion</w:t>
      </w:r>
      <w:bookmarkEnd w:id="22"/>
    </w:p>
    <w:p w14:paraId="498D8DCF"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A continuous market trend and consumer expectations follower, Hilton Hotels Corporation is ahead of its time because it never </w:t>
      </w:r>
      <w:proofErr w:type="gramStart"/>
      <w:r w:rsidRPr="00CF4401">
        <w:rPr>
          <w:rFonts w:ascii="Arial" w:hAnsi="Arial" w:cs="Arial"/>
          <w:sz w:val="24"/>
          <w:szCs w:val="24"/>
        </w:rPr>
        <w:t>lags behind</w:t>
      </w:r>
      <w:proofErr w:type="gramEnd"/>
      <w:r w:rsidRPr="00CF4401">
        <w:rPr>
          <w:rFonts w:ascii="Arial" w:hAnsi="Arial" w:cs="Arial"/>
          <w:sz w:val="24"/>
          <w:szCs w:val="24"/>
        </w:rPr>
        <w:t xml:space="preserve"> the growing trend and </w:t>
      </w:r>
      <w:r w:rsidRPr="00CF4401">
        <w:rPr>
          <w:rFonts w:ascii="Arial" w:hAnsi="Arial" w:cs="Arial"/>
          <w:sz w:val="24"/>
          <w:szCs w:val="24"/>
        </w:rPr>
        <w:lastRenderedPageBreak/>
        <w:t xml:space="preserve">the rising expectations of consumers. Keeping operational effectiveness through combining centralized control for efficiency with local responsiveness in the form of distributed flexibility. This would add to the company’s competitive advantage by enhancing its commitment to sustainability, digital transformation, and customer satisfaction. Despite these challenges, such as global market fluctuation, differences in the regulations and workforce management, Hilton’s </w:t>
      </w:r>
      <w:proofErr w:type="gramStart"/>
      <w:r w:rsidRPr="00CF4401">
        <w:rPr>
          <w:rFonts w:ascii="Arial" w:hAnsi="Arial" w:cs="Arial"/>
          <w:sz w:val="24"/>
          <w:szCs w:val="24"/>
        </w:rPr>
        <w:t>proactive</w:t>
      </w:r>
      <w:proofErr w:type="gramEnd"/>
      <w:r w:rsidRPr="00CF4401">
        <w:rPr>
          <w:rFonts w:ascii="Arial" w:hAnsi="Arial" w:cs="Arial"/>
          <w:sz w:val="24"/>
          <w:szCs w:val="24"/>
        </w:rPr>
        <w:t xml:space="preserve"> strategies to environmental responsibility, brand diversity and technological business should lead the chain to long-term success. Hilton balances financial growth with ethical responsibility to expand sustainably worldwide</w:t>
      </w:r>
      <w:sdt>
        <w:sdtPr>
          <w:rPr>
            <w:rFonts w:ascii="Arial" w:hAnsi="Arial" w:cs="Arial"/>
            <w:sz w:val="24"/>
            <w:szCs w:val="24"/>
          </w:rPr>
          <w:id w:val="470486870"/>
          <w:citation/>
        </w:sdtPr>
        <w:sdtContent>
          <w:r w:rsidRPr="00CF4401">
            <w:rPr>
              <w:rFonts w:ascii="Arial" w:hAnsi="Arial" w:cs="Arial"/>
              <w:sz w:val="24"/>
              <w:szCs w:val="24"/>
            </w:rPr>
            <w:fldChar w:fldCharType="begin"/>
          </w:r>
          <w:r w:rsidRPr="00CF4401">
            <w:rPr>
              <w:rFonts w:ascii="Arial" w:hAnsi="Arial" w:cs="Arial"/>
              <w:sz w:val="24"/>
              <w:szCs w:val="24"/>
            </w:rPr>
            <w:instrText xml:space="preserve"> CITATION Hil21 \l 1033 </w:instrText>
          </w:r>
          <w:r w:rsidRPr="00CF4401">
            <w:rPr>
              <w:rFonts w:ascii="Arial" w:hAnsi="Arial" w:cs="Arial"/>
              <w:sz w:val="24"/>
              <w:szCs w:val="24"/>
            </w:rPr>
            <w:fldChar w:fldCharType="separate"/>
          </w:r>
          <w:r w:rsidRPr="00CF4401">
            <w:rPr>
              <w:rFonts w:ascii="Arial" w:hAnsi="Arial" w:cs="Arial"/>
              <w:sz w:val="24"/>
              <w:szCs w:val="24"/>
            </w:rPr>
            <w:t xml:space="preserve"> (Hilton, 2021)</w:t>
          </w:r>
          <w:r w:rsidRPr="00CF4401">
            <w:rPr>
              <w:rFonts w:ascii="Arial" w:hAnsi="Arial" w:cs="Arial"/>
              <w:sz w:val="24"/>
              <w:szCs w:val="24"/>
            </w:rPr>
            <w:fldChar w:fldCharType="end"/>
          </w:r>
        </w:sdtContent>
      </w:sdt>
      <w:r w:rsidRPr="00CF4401">
        <w:rPr>
          <w:rFonts w:ascii="Arial" w:hAnsi="Arial" w:cs="Arial"/>
          <w:sz w:val="24"/>
          <w:szCs w:val="24"/>
        </w:rPr>
        <w:t>.</w:t>
      </w:r>
    </w:p>
    <w:p w14:paraId="56861C15" w14:textId="77777777" w:rsidR="00CF4401" w:rsidRPr="00CF4401" w:rsidRDefault="00CF4401" w:rsidP="00CF4401">
      <w:pPr>
        <w:spacing w:line="360" w:lineRule="auto"/>
        <w:jc w:val="both"/>
        <w:rPr>
          <w:rFonts w:ascii="Arial" w:hAnsi="Arial" w:cs="Arial"/>
          <w:b/>
          <w:sz w:val="24"/>
          <w:szCs w:val="24"/>
        </w:rPr>
      </w:pPr>
      <w:bookmarkStart w:id="23" w:name="_Toc191841868"/>
      <w:r w:rsidRPr="00CF4401">
        <w:rPr>
          <w:rFonts w:ascii="Arial" w:hAnsi="Arial" w:cs="Arial"/>
          <w:b/>
          <w:sz w:val="24"/>
          <w:szCs w:val="24"/>
        </w:rPr>
        <w:t>Recommendations:</w:t>
      </w:r>
      <w:bookmarkEnd w:id="23"/>
    </w:p>
    <w:p w14:paraId="71F04251" w14:textId="77777777" w:rsidR="00CF4401" w:rsidRPr="00CF4401" w:rsidRDefault="00CF4401" w:rsidP="00CF4401">
      <w:pPr>
        <w:numPr>
          <w:ilvl w:val="0"/>
          <w:numId w:val="11"/>
        </w:numPr>
        <w:spacing w:line="360" w:lineRule="auto"/>
        <w:jc w:val="both"/>
        <w:rPr>
          <w:rFonts w:ascii="Arial" w:hAnsi="Arial" w:cs="Arial"/>
          <w:sz w:val="24"/>
          <w:szCs w:val="24"/>
        </w:rPr>
      </w:pPr>
      <w:r w:rsidRPr="00CF4401">
        <w:rPr>
          <w:rFonts w:ascii="Arial" w:hAnsi="Arial" w:cs="Arial"/>
          <w:b/>
          <w:bCs/>
          <w:sz w:val="24"/>
          <w:szCs w:val="24"/>
        </w:rPr>
        <w:t>Cost Leadership Strategy:</w:t>
      </w:r>
      <w:r w:rsidRPr="00CF4401">
        <w:rPr>
          <w:rFonts w:ascii="Arial" w:hAnsi="Arial" w:cs="Arial"/>
          <w:sz w:val="24"/>
          <w:szCs w:val="24"/>
        </w:rPr>
        <w:t xml:space="preserve"> Hilton should optimize operational efficiencies to maintain competitive pricing while delivering premium services.</w:t>
      </w:r>
    </w:p>
    <w:p w14:paraId="292D24D3" w14:textId="77777777" w:rsidR="00CF4401" w:rsidRPr="00CF4401" w:rsidRDefault="00CF4401" w:rsidP="00CF4401">
      <w:pPr>
        <w:numPr>
          <w:ilvl w:val="0"/>
          <w:numId w:val="11"/>
        </w:numPr>
        <w:spacing w:line="360" w:lineRule="auto"/>
        <w:jc w:val="both"/>
        <w:rPr>
          <w:rFonts w:ascii="Arial" w:hAnsi="Arial" w:cs="Arial"/>
          <w:sz w:val="24"/>
          <w:szCs w:val="24"/>
        </w:rPr>
      </w:pPr>
      <w:r w:rsidRPr="00CF4401">
        <w:rPr>
          <w:rFonts w:ascii="Arial" w:hAnsi="Arial" w:cs="Arial"/>
          <w:b/>
          <w:bCs/>
          <w:sz w:val="24"/>
          <w:szCs w:val="24"/>
        </w:rPr>
        <w:t>Differentiation Strategy:</w:t>
      </w:r>
      <w:r w:rsidRPr="00CF4401">
        <w:rPr>
          <w:rFonts w:ascii="Arial" w:hAnsi="Arial" w:cs="Arial"/>
          <w:sz w:val="24"/>
          <w:szCs w:val="24"/>
        </w:rPr>
        <w:t xml:space="preserve"> Unique brand identities, exclusive locations, and innovative guest experiences can distinguish Hilton from competitors.</w:t>
      </w:r>
    </w:p>
    <w:p w14:paraId="43EA6ED2" w14:textId="77777777" w:rsidR="00CF4401" w:rsidRPr="00CF4401" w:rsidRDefault="00CF4401" w:rsidP="00CF4401">
      <w:pPr>
        <w:numPr>
          <w:ilvl w:val="0"/>
          <w:numId w:val="11"/>
        </w:numPr>
        <w:spacing w:line="360" w:lineRule="auto"/>
        <w:jc w:val="both"/>
        <w:rPr>
          <w:rFonts w:ascii="Arial" w:hAnsi="Arial" w:cs="Arial"/>
          <w:sz w:val="24"/>
          <w:szCs w:val="24"/>
        </w:rPr>
      </w:pPr>
      <w:r w:rsidRPr="00CF4401">
        <w:rPr>
          <w:rFonts w:ascii="Arial" w:hAnsi="Arial" w:cs="Arial"/>
          <w:b/>
          <w:bCs/>
          <w:sz w:val="24"/>
          <w:szCs w:val="24"/>
        </w:rPr>
        <w:t>Market Development:</w:t>
      </w:r>
      <w:r w:rsidRPr="00CF4401">
        <w:rPr>
          <w:rFonts w:ascii="Arial" w:hAnsi="Arial" w:cs="Arial"/>
          <w:sz w:val="24"/>
          <w:szCs w:val="24"/>
        </w:rPr>
        <w:t xml:space="preserve"> Hilton should continuously enter new markets, especially in high-growth regions like Asia-Pacific and the Middle East, to leverage franchising and joint ventures</w:t>
      </w:r>
      <w:sdt>
        <w:sdtPr>
          <w:rPr>
            <w:rFonts w:ascii="Arial" w:hAnsi="Arial" w:cs="Arial"/>
            <w:sz w:val="24"/>
            <w:szCs w:val="24"/>
          </w:rPr>
          <w:id w:val="-56161174"/>
          <w:citation/>
        </w:sdtPr>
        <w:sdtContent>
          <w:r w:rsidRPr="00CF4401">
            <w:rPr>
              <w:rFonts w:ascii="Arial" w:hAnsi="Arial" w:cs="Arial"/>
              <w:sz w:val="24"/>
              <w:szCs w:val="24"/>
            </w:rPr>
            <w:fldChar w:fldCharType="begin"/>
          </w:r>
          <w:r w:rsidRPr="00CF4401">
            <w:rPr>
              <w:rFonts w:ascii="Arial" w:hAnsi="Arial" w:cs="Arial"/>
              <w:sz w:val="24"/>
              <w:szCs w:val="24"/>
            </w:rPr>
            <w:instrText xml:space="preserve">CITATION Bus231 \l 1033 </w:instrText>
          </w:r>
          <w:r w:rsidRPr="00CF4401">
            <w:rPr>
              <w:rFonts w:ascii="Arial" w:hAnsi="Arial" w:cs="Arial"/>
              <w:sz w:val="24"/>
              <w:szCs w:val="24"/>
            </w:rPr>
            <w:fldChar w:fldCharType="separate"/>
          </w:r>
          <w:r w:rsidRPr="00CF4401">
            <w:rPr>
              <w:rFonts w:ascii="Arial" w:hAnsi="Arial" w:cs="Arial"/>
              <w:sz w:val="24"/>
              <w:szCs w:val="24"/>
            </w:rPr>
            <w:t xml:space="preserve"> (Desklib, 2023)</w:t>
          </w:r>
          <w:r w:rsidRPr="00CF4401">
            <w:rPr>
              <w:rFonts w:ascii="Arial" w:hAnsi="Arial" w:cs="Arial"/>
              <w:sz w:val="24"/>
              <w:szCs w:val="24"/>
            </w:rPr>
            <w:fldChar w:fldCharType="end"/>
          </w:r>
        </w:sdtContent>
      </w:sdt>
      <w:r w:rsidRPr="00CF4401">
        <w:rPr>
          <w:rFonts w:ascii="Arial" w:hAnsi="Arial" w:cs="Arial"/>
          <w:sz w:val="24"/>
          <w:szCs w:val="24"/>
        </w:rPr>
        <w:t>.</w:t>
      </w:r>
    </w:p>
    <w:p w14:paraId="13AA42A9" w14:textId="77777777" w:rsidR="00CF4401" w:rsidRPr="00CF4401" w:rsidRDefault="00CF4401" w:rsidP="00CF4401">
      <w:pPr>
        <w:spacing w:line="360" w:lineRule="auto"/>
        <w:jc w:val="both"/>
        <w:rPr>
          <w:rFonts w:ascii="Arial" w:hAnsi="Arial" w:cs="Arial"/>
          <w:sz w:val="24"/>
          <w:szCs w:val="24"/>
        </w:rPr>
      </w:pPr>
    </w:p>
    <w:p w14:paraId="05CC151B"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br w:type="page"/>
      </w:r>
    </w:p>
    <w:bookmarkStart w:id="24" w:name="_Toc191841869" w:displacedByCustomXml="next"/>
    <w:sdt>
      <w:sdtPr>
        <w:rPr>
          <w:rFonts w:ascii="Arial" w:hAnsi="Arial" w:cs="Arial"/>
          <w:sz w:val="24"/>
          <w:szCs w:val="24"/>
        </w:rPr>
        <w:id w:val="-2071269015"/>
        <w:docPartObj>
          <w:docPartGallery w:val="Bibliographies"/>
          <w:docPartUnique/>
        </w:docPartObj>
      </w:sdtPr>
      <w:sdtContent>
        <w:p w14:paraId="015259C5" w14:textId="77777777" w:rsidR="00CF4401" w:rsidRPr="00CF4401" w:rsidRDefault="00CF4401" w:rsidP="00CF4401">
          <w:pPr>
            <w:spacing w:line="360" w:lineRule="auto"/>
            <w:jc w:val="both"/>
            <w:rPr>
              <w:rFonts w:ascii="Arial" w:hAnsi="Arial" w:cs="Arial"/>
              <w:b/>
              <w:sz w:val="24"/>
              <w:szCs w:val="24"/>
            </w:rPr>
          </w:pPr>
          <w:r w:rsidRPr="00CF4401">
            <w:rPr>
              <w:rFonts w:ascii="Arial" w:hAnsi="Arial" w:cs="Arial"/>
              <w:b/>
              <w:sz w:val="24"/>
              <w:szCs w:val="24"/>
            </w:rPr>
            <w:t>References</w:t>
          </w:r>
          <w:bookmarkEnd w:id="24"/>
        </w:p>
        <w:sdt>
          <w:sdtPr>
            <w:rPr>
              <w:rFonts w:ascii="Arial" w:hAnsi="Arial" w:cs="Arial"/>
              <w:sz w:val="24"/>
              <w:szCs w:val="24"/>
            </w:rPr>
            <w:id w:val="-573587230"/>
            <w:bibliography/>
          </w:sdtPr>
          <w:sdtContent>
            <w:p w14:paraId="4F4A8D71"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fldChar w:fldCharType="begin"/>
              </w:r>
              <w:r w:rsidRPr="00CF4401">
                <w:rPr>
                  <w:rFonts w:ascii="Arial" w:hAnsi="Arial" w:cs="Arial"/>
                  <w:sz w:val="24"/>
                  <w:szCs w:val="24"/>
                </w:rPr>
                <w:instrText xml:space="preserve"> BIBLIOGRAPHY </w:instrText>
              </w:r>
              <w:r w:rsidRPr="00CF4401">
                <w:rPr>
                  <w:rFonts w:ascii="Arial" w:hAnsi="Arial" w:cs="Arial"/>
                  <w:sz w:val="24"/>
                  <w:szCs w:val="24"/>
                </w:rPr>
                <w:fldChar w:fldCharType="separate"/>
              </w:r>
              <w:r w:rsidRPr="00CF4401">
                <w:rPr>
                  <w:rFonts w:ascii="Arial" w:hAnsi="Arial" w:cs="Arial"/>
                  <w:sz w:val="24"/>
                  <w:szCs w:val="24"/>
                </w:rPr>
                <w:t xml:space="preserve">CBM, 2024. </w:t>
              </w:r>
              <w:r w:rsidRPr="00CF4401">
                <w:rPr>
                  <w:rFonts w:ascii="Arial" w:hAnsi="Arial" w:cs="Arial"/>
                  <w:i/>
                  <w:iCs/>
                  <w:sz w:val="24"/>
                  <w:szCs w:val="24"/>
                </w:rPr>
                <w:t>Who Owns Hilton Worldwide</w:t>
              </w:r>
              <w:proofErr w:type="gramStart"/>
              <w:r w:rsidRPr="00CF4401">
                <w:rPr>
                  <w:rFonts w:ascii="Arial" w:hAnsi="Arial" w:cs="Arial"/>
                  <w:i/>
                  <w:iCs/>
                  <w:sz w:val="24"/>
                  <w:szCs w:val="24"/>
                </w:rPr>
                <w:t xml:space="preserve">. </w:t>
              </w:r>
              <w:r w:rsidRPr="00CF4401">
                <w:rPr>
                  <w:rFonts w:ascii="Arial" w:hAnsi="Arial" w:cs="Arial"/>
                  <w:sz w:val="24"/>
                  <w:szCs w:val="24"/>
                </w:rPr>
                <w:t xml:space="preserve"> </w:t>
              </w:r>
              <w:proofErr w:type="gramEnd"/>
              <w:r w:rsidRPr="00CF4401">
                <w:rPr>
                  <w:rFonts w:ascii="Arial" w:hAnsi="Arial" w:cs="Arial"/>
                  <w:sz w:val="24"/>
                  <w:szCs w:val="24"/>
                </w:rPr>
                <w:br/>
                <w:t>Available at: https://canvasbusinessmodel.com/blogs/owners/hilton-worldwide-who-owns#:~:text=Business%20Model%20Canvas-,Influence%20of%20Key%20Shareholders%20on%20Hilton's%20Strategies,divestitures%2C%20or%20mergers%20and%20acquisitions.(Accessed: 27 February 2025).</w:t>
              </w:r>
            </w:p>
            <w:p w14:paraId="7A210EB3"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Claudia, L., 2024. </w:t>
              </w:r>
              <w:r w:rsidRPr="00CF4401">
                <w:rPr>
                  <w:rFonts w:ascii="Arial" w:hAnsi="Arial" w:cs="Arial"/>
                  <w:i/>
                  <w:iCs/>
                  <w:sz w:val="24"/>
                  <w:szCs w:val="24"/>
                </w:rPr>
                <w:t>Hilton and Winnow prove impact at scale with 2024 Green Ramadan campaign</w:t>
              </w:r>
              <w:proofErr w:type="gramStart"/>
              <w:r w:rsidRPr="00CF4401">
                <w:rPr>
                  <w:rFonts w:ascii="Arial" w:hAnsi="Arial" w:cs="Arial"/>
                  <w:i/>
                  <w:iCs/>
                  <w:sz w:val="24"/>
                  <w:szCs w:val="24"/>
                </w:rPr>
                <w:t xml:space="preserve">. </w:t>
              </w:r>
              <w:r w:rsidRPr="00CF4401">
                <w:rPr>
                  <w:rFonts w:ascii="Arial" w:hAnsi="Arial" w:cs="Arial"/>
                  <w:sz w:val="24"/>
                  <w:szCs w:val="24"/>
                </w:rPr>
                <w:t xml:space="preserve"> </w:t>
              </w:r>
              <w:proofErr w:type="gramEnd"/>
              <w:r w:rsidRPr="00CF4401">
                <w:rPr>
                  <w:rFonts w:ascii="Arial" w:hAnsi="Arial" w:cs="Arial"/>
                  <w:sz w:val="24"/>
                  <w:szCs w:val="24"/>
                </w:rPr>
                <w:br/>
                <w:t>Available at: https://blog.winnowsolutions.com/hilton-shares-green-ramadan-2024-results. (Accessed: 23 February 2025).</w:t>
              </w:r>
            </w:p>
            <w:p w14:paraId="613DEED9"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Desklib, 2023. </w:t>
              </w:r>
              <w:r w:rsidRPr="00CF4401">
                <w:rPr>
                  <w:rFonts w:ascii="Arial" w:hAnsi="Arial" w:cs="Arial"/>
                  <w:i/>
                  <w:iCs/>
                  <w:sz w:val="24"/>
                  <w:szCs w:val="24"/>
                </w:rPr>
                <w:t>Business Strategy Report: Analyzing Hilton Hotels and Strategic Growth</w:t>
              </w:r>
              <w:proofErr w:type="gramStart"/>
              <w:r w:rsidRPr="00CF4401">
                <w:rPr>
                  <w:rFonts w:ascii="Arial" w:hAnsi="Arial" w:cs="Arial"/>
                  <w:i/>
                  <w:iCs/>
                  <w:sz w:val="24"/>
                  <w:szCs w:val="24"/>
                </w:rPr>
                <w:t xml:space="preserve">. </w:t>
              </w:r>
              <w:r w:rsidRPr="00CF4401">
                <w:rPr>
                  <w:rFonts w:ascii="Arial" w:hAnsi="Arial" w:cs="Arial"/>
                  <w:sz w:val="24"/>
                  <w:szCs w:val="24"/>
                </w:rPr>
                <w:t xml:space="preserve"> </w:t>
              </w:r>
              <w:proofErr w:type="gramEnd"/>
              <w:r w:rsidRPr="00CF4401">
                <w:rPr>
                  <w:rFonts w:ascii="Arial" w:hAnsi="Arial" w:cs="Arial"/>
                  <w:sz w:val="24"/>
                  <w:szCs w:val="24"/>
                </w:rPr>
                <w:br/>
                <w:t>Available at: https://desklib.com/study-documents/hilton-hotels-strategic-analysis</w:t>
              </w:r>
              <w:r w:rsidRPr="00CF4401">
                <w:rPr>
                  <w:rFonts w:ascii="Arial" w:hAnsi="Arial" w:cs="Arial"/>
                  <w:sz w:val="24"/>
                  <w:szCs w:val="24"/>
                </w:rPr>
                <w:br/>
                <w:t>(Accessed: 23 February 2025).</w:t>
              </w:r>
            </w:p>
            <w:p w14:paraId="2000E48F"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Hilton, 2021. </w:t>
              </w:r>
              <w:r w:rsidRPr="00CF4401">
                <w:rPr>
                  <w:rFonts w:ascii="Arial" w:hAnsi="Arial" w:cs="Arial"/>
                  <w:i/>
                  <w:iCs/>
                  <w:sz w:val="24"/>
                  <w:szCs w:val="24"/>
                </w:rPr>
                <w:t>Hilton 2021 Environmental, Social And Governance Report</w:t>
              </w:r>
              <w:proofErr w:type="gramStart"/>
              <w:r w:rsidRPr="00CF4401">
                <w:rPr>
                  <w:rFonts w:ascii="Arial" w:hAnsi="Arial" w:cs="Arial"/>
                  <w:i/>
                  <w:iCs/>
                  <w:sz w:val="24"/>
                  <w:szCs w:val="24"/>
                </w:rPr>
                <w:t xml:space="preserve">. </w:t>
              </w:r>
              <w:r w:rsidRPr="00CF4401">
                <w:rPr>
                  <w:rFonts w:ascii="Arial" w:hAnsi="Arial" w:cs="Arial"/>
                  <w:sz w:val="24"/>
                  <w:szCs w:val="24"/>
                </w:rPr>
                <w:t xml:space="preserve"> </w:t>
              </w:r>
              <w:proofErr w:type="gramEnd"/>
              <w:r w:rsidRPr="00CF4401">
                <w:rPr>
                  <w:rFonts w:ascii="Arial" w:hAnsi="Arial" w:cs="Arial"/>
                  <w:sz w:val="24"/>
                  <w:szCs w:val="24"/>
                </w:rPr>
                <w:br/>
                <w:t>Available at: https://stories.hilton.com/uploads/2022/05/2021-ESG-Report-Updated.pdf</w:t>
              </w:r>
              <w:r w:rsidRPr="00CF4401">
                <w:rPr>
                  <w:rFonts w:ascii="Arial" w:hAnsi="Arial" w:cs="Arial"/>
                  <w:sz w:val="24"/>
                  <w:szCs w:val="24"/>
                </w:rPr>
                <w:br/>
                <w:t>(Accessed: 25 February 2025).</w:t>
              </w:r>
            </w:p>
            <w:p w14:paraId="5D4D00BD" w14:textId="318C1006"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Hilton, 2022. </w:t>
              </w:r>
              <w:r w:rsidRPr="00CF4401">
                <w:rPr>
                  <w:rFonts w:ascii="Arial" w:hAnsi="Arial" w:cs="Arial"/>
                  <w:i/>
                  <w:iCs/>
                  <w:sz w:val="24"/>
                  <w:szCs w:val="24"/>
                </w:rPr>
                <w:t>Hilton Hotels Corporation</w:t>
              </w:r>
              <w:proofErr w:type="gramStart"/>
              <w:r w:rsidRPr="00CF4401">
                <w:rPr>
                  <w:rFonts w:ascii="Arial" w:hAnsi="Arial" w:cs="Arial"/>
                  <w:i/>
                  <w:iCs/>
                  <w:sz w:val="24"/>
                  <w:szCs w:val="24"/>
                </w:rPr>
                <w:t xml:space="preserve">. </w:t>
              </w:r>
              <w:r w:rsidRPr="00CF4401">
                <w:rPr>
                  <w:rFonts w:ascii="Arial" w:hAnsi="Arial" w:cs="Arial"/>
                  <w:sz w:val="24"/>
                  <w:szCs w:val="24"/>
                </w:rPr>
                <w:t xml:space="preserve"> </w:t>
              </w:r>
              <w:proofErr w:type="gramEnd"/>
              <w:r w:rsidRPr="00CF4401">
                <w:rPr>
                  <w:rFonts w:ascii="Arial" w:hAnsi="Arial" w:cs="Arial"/>
                  <w:sz w:val="24"/>
                  <w:szCs w:val="24"/>
                </w:rPr>
                <w:br/>
                <w:t>Available at: https://media.corporate-ir.net/media_files/nys/hlt/factsheet_120804.pdf</w:t>
              </w:r>
              <w:r w:rsidRPr="00CF4401">
                <w:rPr>
                  <w:rFonts w:ascii="Arial" w:hAnsi="Arial" w:cs="Arial"/>
                  <w:sz w:val="24"/>
                  <w:szCs w:val="24"/>
                </w:rPr>
                <w:br/>
                <w:t xml:space="preserve">(Accessed: 27 </w:t>
              </w:r>
              <w:r w:rsidRPr="00CF4401">
                <w:rPr>
                  <w:rFonts w:ascii="Arial" w:hAnsi="Arial" w:cs="Arial"/>
                  <w:sz w:val="24"/>
                  <w:szCs w:val="24"/>
                </w:rPr>
                <w:t>February</w:t>
              </w:r>
              <w:r w:rsidRPr="00CF4401">
                <w:rPr>
                  <w:rFonts w:ascii="Arial" w:hAnsi="Arial" w:cs="Arial"/>
                  <w:sz w:val="24"/>
                  <w:szCs w:val="24"/>
                </w:rPr>
                <w:t xml:space="preserve"> 2025).</w:t>
              </w:r>
            </w:p>
            <w:p w14:paraId="6E2234BD"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Hilton, 2023. </w:t>
              </w:r>
              <w:r w:rsidRPr="00CF4401">
                <w:rPr>
                  <w:rFonts w:ascii="Arial" w:hAnsi="Arial" w:cs="Arial"/>
                  <w:i/>
                  <w:iCs/>
                  <w:sz w:val="24"/>
                  <w:szCs w:val="24"/>
                </w:rPr>
                <w:t>2030 Progress Tracking</w:t>
              </w:r>
              <w:proofErr w:type="gramStart"/>
              <w:r w:rsidRPr="00CF4401">
                <w:rPr>
                  <w:rFonts w:ascii="Arial" w:hAnsi="Arial" w:cs="Arial"/>
                  <w:i/>
                  <w:iCs/>
                  <w:sz w:val="24"/>
                  <w:szCs w:val="24"/>
                </w:rPr>
                <w:t xml:space="preserve">. </w:t>
              </w:r>
              <w:r w:rsidRPr="00CF4401">
                <w:rPr>
                  <w:rFonts w:ascii="Arial" w:hAnsi="Arial" w:cs="Arial"/>
                  <w:sz w:val="24"/>
                  <w:szCs w:val="24"/>
                </w:rPr>
                <w:t xml:space="preserve"> </w:t>
              </w:r>
              <w:proofErr w:type="gramEnd"/>
              <w:r w:rsidRPr="00CF4401">
                <w:rPr>
                  <w:rFonts w:ascii="Arial" w:hAnsi="Arial" w:cs="Arial"/>
                  <w:sz w:val="24"/>
                  <w:szCs w:val="24"/>
                </w:rPr>
                <w:br/>
                <w:t>Available at: https://esg.hilton.com/wp-content/uploads/sites/4/2024/05/2023-Goal-Tracking.pdf. (Accessed: 20 February 2025).</w:t>
              </w:r>
            </w:p>
            <w:p w14:paraId="314E2DF2"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Hilton, 2023. </w:t>
              </w:r>
              <w:r w:rsidRPr="00CF4401">
                <w:rPr>
                  <w:rFonts w:ascii="Arial" w:hAnsi="Arial" w:cs="Arial"/>
                  <w:i/>
                  <w:iCs/>
                  <w:sz w:val="24"/>
                  <w:szCs w:val="24"/>
                </w:rPr>
                <w:t xml:space="preserve">Annual report &amp; sustainability report. Hilton Worldwide Holdings </w:t>
              </w:r>
              <w:proofErr w:type="gramStart"/>
              <w:r w:rsidRPr="00CF4401">
                <w:rPr>
                  <w:rFonts w:ascii="Arial" w:hAnsi="Arial" w:cs="Arial"/>
                  <w:i/>
                  <w:iCs/>
                  <w:sz w:val="24"/>
                  <w:szCs w:val="24"/>
                </w:rPr>
                <w:t xml:space="preserve">Inc. </w:t>
              </w:r>
              <w:r w:rsidRPr="00CF4401">
                <w:rPr>
                  <w:rFonts w:ascii="Arial" w:hAnsi="Arial" w:cs="Arial"/>
                  <w:sz w:val="24"/>
                  <w:szCs w:val="24"/>
                </w:rPr>
                <w:t xml:space="preserve"> </w:t>
              </w:r>
              <w:proofErr w:type="gramEnd"/>
              <w:r w:rsidRPr="00CF4401">
                <w:rPr>
                  <w:rFonts w:ascii="Arial" w:hAnsi="Arial" w:cs="Arial"/>
                  <w:sz w:val="24"/>
                  <w:szCs w:val="24"/>
                </w:rPr>
                <w:br/>
                <w:t>Available at: https://ir.hilton.com. (Accessed: 1 March 2025).</w:t>
              </w:r>
            </w:p>
            <w:p w14:paraId="1F457D59"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Hilton, 2024. </w:t>
              </w:r>
              <w:r w:rsidRPr="00CF4401">
                <w:rPr>
                  <w:rFonts w:ascii="Arial" w:hAnsi="Arial" w:cs="Arial"/>
                  <w:i/>
                  <w:iCs/>
                  <w:sz w:val="24"/>
                  <w:szCs w:val="24"/>
                </w:rPr>
                <w:t>Environmental Impact</w:t>
              </w:r>
              <w:proofErr w:type="gramStart"/>
              <w:r w:rsidRPr="00CF4401">
                <w:rPr>
                  <w:rFonts w:ascii="Arial" w:hAnsi="Arial" w:cs="Arial"/>
                  <w:i/>
                  <w:iCs/>
                  <w:sz w:val="24"/>
                  <w:szCs w:val="24"/>
                </w:rPr>
                <w:t xml:space="preserve">. </w:t>
              </w:r>
              <w:r w:rsidRPr="00CF4401">
                <w:rPr>
                  <w:rFonts w:ascii="Arial" w:hAnsi="Arial" w:cs="Arial"/>
                  <w:sz w:val="24"/>
                  <w:szCs w:val="24"/>
                </w:rPr>
                <w:t xml:space="preserve"> </w:t>
              </w:r>
              <w:proofErr w:type="gramEnd"/>
              <w:r w:rsidRPr="00CF4401">
                <w:rPr>
                  <w:rFonts w:ascii="Arial" w:hAnsi="Arial" w:cs="Arial"/>
                  <w:sz w:val="24"/>
                  <w:szCs w:val="24"/>
                </w:rPr>
                <w:br/>
                <w:t>Available at: https://esg.hilton.com/environment/. (Accessed: 20 February 2025).</w:t>
              </w:r>
            </w:p>
            <w:p w14:paraId="47E69067"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Hilton, 2024. </w:t>
              </w:r>
              <w:r w:rsidRPr="00CF4401">
                <w:rPr>
                  <w:rFonts w:ascii="Arial" w:hAnsi="Arial" w:cs="Arial"/>
                  <w:i/>
                  <w:iCs/>
                  <w:sz w:val="24"/>
                  <w:szCs w:val="24"/>
                </w:rPr>
                <w:t>Hilton Celebrates Sixth Consecutive Year as No. 1 Best Workplace for Women in the US</w:t>
              </w:r>
              <w:proofErr w:type="gramStart"/>
              <w:r w:rsidRPr="00CF4401">
                <w:rPr>
                  <w:rFonts w:ascii="Arial" w:hAnsi="Arial" w:cs="Arial"/>
                  <w:i/>
                  <w:iCs/>
                  <w:sz w:val="24"/>
                  <w:szCs w:val="24"/>
                </w:rPr>
                <w:t xml:space="preserve">. </w:t>
              </w:r>
              <w:r w:rsidRPr="00CF4401">
                <w:rPr>
                  <w:rFonts w:ascii="Arial" w:hAnsi="Arial" w:cs="Arial"/>
                  <w:sz w:val="24"/>
                  <w:szCs w:val="24"/>
                </w:rPr>
                <w:t xml:space="preserve"> </w:t>
              </w:r>
              <w:proofErr w:type="gramEnd"/>
              <w:r w:rsidRPr="00CF4401">
                <w:rPr>
                  <w:rFonts w:ascii="Arial" w:hAnsi="Arial" w:cs="Arial"/>
                  <w:sz w:val="24"/>
                  <w:szCs w:val="24"/>
                </w:rPr>
                <w:br/>
              </w:r>
              <w:r w:rsidRPr="00CF4401">
                <w:rPr>
                  <w:rFonts w:ascii="Arial" w:hAnsi="Arial" w:cs="Arial"/>
                  <w:sz w:val="24"/>
                  <w:szCs w:val="24"/>
                </w:rPr>
                <w:lastRenderedPageBreak/>
                <w:t>Available at: http://stories.hilton.com/releases/hilton-celebrates-sixth-consecutive-year-as-no-1-best-workplace-for-women-in-the-us. (Accessed: 23 February 2025).</w:t>
              </w:r>
            </w:p>
            <w:p w14:paraId="733EADC9"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Hilton, 2024. </w:t>
              </w:r>
              <w:r w:rsidRPr="00CF4401">
                <w:rPr>
                  <w:rFonts w:ascii="Arial" w:hAnsi="Arial" w:cs="Arial"/>
                  <w:i/>
                  <w:iCs/>
                  <w:sz w:val="24"/>
                  <w:szCs w:val="24"/>
                </w:rPr>
                <w:t>Hilton Expands Its Global Footprint with Plans to Enter New Markets in 2024</w:t>
              </w:r>
              <w:proofErr w:type="gramStart"/>
              <w:r w:rsidRPr="00CF4401">
                <w:rPr>
                  <w:rFonts w:ascii="Arial" w:hAnsi="Arial" w:cs="Arial"/>
                  <w:i/>
                  <w:iCs/>
                  <w:sz w:val="24"/>
                  <w:szCs w:val="24"/>
                </w:rPr>
                <w:t xml:space="preserve">. </w:t>
              </w:r>
              <w:r w:rsidRPr="00CF4401">
                <w:rPr>
                  <w:rFonts w:ascii="Arial" w:hAnsi="Arial" w:cs="Arial"/>
                  <w:sz w:val="24"/>
                  <w:szCs w:val="24"/>
                </w:rPr>
                <w:t xml:space="preserve"> </w:t>
              </w:r>
              <w:proofErr w:type="gramEnd"/>
              <w:r w:rsidRPr="00CF4401">
                <w:rPr>
                  <w:rFonts w:ascii="Arial" w:hAnsi="Arial" w:cs="Arial"/>
                  <w:sz w:val="24"/>
                  <w:szCs w:val="24"/>
                </w:rPr>
                <w:t>Available at: https://stories.hilton.com/growth-development/global-footprint-expanded-2024. (Accessed: 20 February 2025).</w:t>
              </w:r>
            </w:p>
            <w:p w14:paraId="469DE737"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Hilton, 2024. </w:t>
              </w:r>
              <w:r w:rsidRPr="00CF4401">
                <w:rPr>
                  <w:rFonts w:ascii="Arial" w:hAnsi="Arial" w:cs="Arial"/>
                  <w:i/>
                  <w:iCs/>
                  <w:sz w:val="24"/>
                  <w:szCs w:val="24"/>
                </w:rPr>
                <w:t>Hilton’s Green Ramadan Initiative Reduces Food Waste by a Further 21%</w:t>
              </w:r>
              <w:proofErr w:type="gramStart"/>
              <w:r w:rsidRPr="00CF4401">
                <w:rPr>
                  <w:rFonts w:ascii="Arial" w:hAnsi="Arial" w:cs="Arial"/>
                  <w:i/>
                  <w:iCs/>
                  <w:sz w:val="24"/>
                  <w:szCs w:val="24"/>
                </w:rPr>
                <w:t xml:space="preserve">. </w:t>
              </w:r>
              <w:r w:rsidRPr="00CF4401">
                <w:rPr>
                  <w:rFonts w:ascii="Arial" w:hAnsi="Arial" w:cs="Arial"/>
                  <w:sz w:val="24"/>
                  <w:szCs w:val="24"/>
                </w:rPr>
                <w:t xml:space="preserve"> </w:t>
              </w:r>
              <w:proofErr w:type="gramEnd"/>
              <w:r w:rsidRPr="00CF4401">
                <w:rPr>
                  <w:rFonts w:ascii="Arial" w:hAnsi="Arial" w:cs="Arial"/>
                  <w:sz w:val="24"/>
                  <w:szCs w:val="24"/>
                </w:rPr>
                <w:br/>
                <w:t>Available at: https://stories.hilton.com/emea/releases/hiltons-green-ramadan-initiative-reduces-food-waste-by-a-further-21. (Accessed: 27 February 2025).</w:t>
              </w:r>
            </w:p>
            <w:p w14:paraId="32BBF1BD"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Hilton, 2024. </w:t>
              </w:r>
              <w:r w:rsidRPr="00CF4401">
                <w:rPr>
                  <w:rFonts w:ascii="Arial" w:hAnsi="Arial" w:cs="Arial"/>
                  <w:i/>
                  <w:iCs/>
                  <w:sz w:val="24"/>
                  <w:szCs w:val="24"/>
                </w:rPr>
                <w:t>Welcome to Hilton</w:t>
              </w:r>
              <w:proofErr w:type="gramStart"/>
              <w:r w:rsidRPr="00CF4401">
                <w:rPr>
                  <w:rFonts w:ascii="Arial" w:hAnsi="Arial" w:cs="Arial"/>
                  <w:i/>
                  <w:iCs/>
                  <w:sz w:val="24"/>
                  <w:szCs w:val="24"/>
                </w:rPr>
                <w:t xml:space="preserve">. </w:t>
              </w:r>
              <w:r w:rsidRPr="00CF4401">
                <w:rPr>
                  <w:rFonts w:ascii="Arial" w:hAnsi="Arial" w:cs="Arial"/>
                  <w:sz w:val="24"/>
                  <w:szCs w:val="24"/>
                </w:rPr>
                <w:t xml:space="preserve"> </w:t>
              </w:r>
              <w:proofErr w:type="gramEnd"/>
              <w:r w:rsidRPr="00CF4401">
                <w:rPr>
                  <w:rFonts w:ascii="Arial" w:hAnsi="Arial" w:cs="Arial"/>
                  <w:sz w:val="24"/>
                  <w:szCs w:val="24"/>
                </w:rPr>
                <w:t>Available at: https://www.hilton.com/en/corporate/</w:t>
              </w:r>
              <w:r w:rsidRPr="00CF4401">
                <w:rPr>
                  <w:rFonts w:ascii="Arial" w:hAnsi="Arial" w:cs="Arial"/>
                  <w:sz w:val="24"/>
                  <w:szCs w:val="24"/>
                </w:rPr>
                <w:br/>
                <w:t>(Accessed: 21 February 2025).</w:t>
              </w:r>
            </w:p>
            <w:p w14:paraId="6F35A172"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Hilton, 2025. </w:t>
              </w:r>
              <w:r w:rsidRPr="00CF4401">
                <w:rPr>
                  <w:rFonts w:ascii="Arial" w:hAnsi="Arial" w:cs="Arial"/>
                  <w:i/>
                  <w:iCs/>
                  <w:sz w:val="24"/>
                  <w:szCs w:val="24"/>
                </w:rPr>
                <w:t>Hilton Management Development Program (Mdp)</w:t>
              </w:r>
              <w:proofErr w:type="gramStart"/>
              <w:r w:rsidRPr="00CF4401">
                <w:rPr>
                  <w:rFonts w:ascii="Arial" w:hAnsi="Arial" w:cs="Arial"/>
                  <w:i/>
                  <w:iCs/>
                  <w:sz w:val="24"/>
                  <w:szCs w:val="24"/>
                </w:rPr>
                <w:t xml:space="preserve">. </w:t>
              </w:r>
              <w:r w:rsidRPr="00CF4401">
                <w:rPr>
                  <w:rFonts w:ascii="Arial" w:hAnsi="Arial" w:cs="Arial"/>
                  <w:sz w:val="24"/>
                  <w:szCs w:val="24"/>
                </w:rPr>
                <w:t xml:space="preserve"> </w:t>
              </w:r>
              <w:proofErr w:type="gramEnd"/>
              <w:r w:rsidRPr="00CF4401">
                <w:rPr>
                  <w:rFonts w:ascii="Arial" w:hAnsi="Arial" w:cs="Arial"/>
                  <w:sz w:val="24"/>
                  <w:szCs w:val="24"/>
                </w:rPr>
                <w:t>Available at: https://jobs.hilton.com/us/en/MDP. (Accessed: 26 February 2025).</w:t>
              </w:r>
            </w:p>
            <w:p w14:paraId="777F7EAF" w14:textId="3618DB3A"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Hilton, 2025. </w:t>
              </w:r>
              <w:r w:rsidRPr="00CF4401">
                <w:rPr>
                  <w:rFonts w:ascii="Arial" w:hAnsi="Arial" w:cs="Arial"/>
                  <w:i/>
                  <w:iCs/>
                  <w:sz w:val="24"/>
                  <w:szCs w:val="24"/>
                </w:rPr>
                <w:t>Hilton</w:t>
              </w:r>
              <w:r w:rsidRPr="00CF4401">
                <w:rPr>
                  <w:rFonts w:ascii="Arial" w:hAnsi="Arial" w:cs="Arial"/>
                  <w:i/>
                  <w:iCs/>
                  <w:sz w:val="24"/>
                  <w:szCs w:val="24"/>
                </w:rPr>
                <w:t xml:space="preserve"> Honors, Get with the program</w:t>
              </w:r>
              <w:proofErr w:type="gramStart"/>
              <w:r w:rsidRPr="00CF4401">
                <w:rPr>
                  <w:rFonts w:ascii="Arial" w:hAnsi="Arial" w:cs="Arial"/>
                  <w:i/>
                  <w:iCs/>
                  <w:sz w:val="24"/>
                  <w:szCs w:val="24"/>
                </w:rPr>
                <w:t xml:space="preserve">. </w:t>
              </w:r>
              <w:r w:rsidRPr="00CF4401">
                <w:rPr>
                  <w:rFonts w:ascii="Arial" w:hAnsi="Arial" w:cs="Arial"/>
                  <w:sz w:val="24"/>
                  <w:szCs w:val="24"/>
                </w:rPr>
                <w:t xml:space="preserve"> </w:t>
              </w:r>
              <w:proofErr w:type="gramEnd"/>
              <w:r w:rsidRPr="00CF4401">
                <w:rPr>
                  <w:rFonts w:ascii="Arial" w:hAnsi="Arial" w:cs="Arial"/>
                  <w:sz w:val="24"/>
                  <w:szCs w:val="24"/>
                </w:rPr>
                <w:br/>
                <w:t>Available at: https://www.hilton.com/en/hilton-honors-rewards-program/. (Accessed: 25 February 2025).</w:t>
              </w:r>
            </w:p>
            <w:p w14:paraId="712BEB8B"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Hilton, 2025. </w:t>
              </w:r>
              <w:r w:rsidRPr="00CF4401">
                <w:rPr>
                  <w:rFonts w:ascii="Arial" w:hAnsi="Arial" w:cs="Arial"/>
                  <w:i/>
                  <w:iCs/>
                  <w:sz w:val="24"/>
                  <w:szCs w:val="24"/>
                </w:rPr>
                <w:t>Our Culture</w:t>
              </w:r>
              <w:proofErr w:type="gramStart"/>
              <w:r w:rsidRPr="00CF4401">
                <w:rPr>
                  <w:rFonts w:ascii="Arial" w:hAnsi="Arial" w:cs="Arial"/>
                  <w:i/>
                  <w:iCs/>
                  <w:sz w:val="24"/>
                  <w:szCs w:val="24"/>
                </w:rPr>
                <w:t xml:space="preserve">. </w:t>
              </w:r>
              <w:r w:rsidRPr="00CF4401">
                <w:rPr>
                  <w:rFonts w:ascii="Arial" w:hAnsi="Arial" w:cs="Arial"/>
                  <w:sz w:val="24"/>
                  <w:szCs w:val="24"/>
                </w:rPr>
                <w:t xml:space="preserve"> </w:t>
              </w:r>
              <w:proofErr w:type="gramEnd"/>
              <w:r w:rsidRPr="00CF4401">
                <w:rPr>
                  <w:rFonts w:ascii="Arial" w:hAnsi="Arial" w:cs="Arial"/>
                  <w:sz w:val="24"/>
                  <w:szCs w:val="24"/>
                </w:rPr>
                <w:t>Available at: https://jobs.hilton.com/us/en/culture</w:t>
              </w:r>
              <w:r w:rsidRPr="00CF4401">
                <w:rPr>
                  <w:rFonts w:ascii="Arial" w:hAnsi="Arial" w:cs="Arial"/>
                  <w:sz w:val="24"/>
                  <w:szCs w:val="24"/>
                </w:rPr>
                <w:br/>
                <w:t>(Accessed: 24 February 2025).</w:t>
              </w:r>
            </w:p>
            <w:p w14:paraId="3CF829F5"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Hotel Management Network, 2024. </w:t>
              </w:r>
              <w:r w:rsidRPr="00CF4401">
                <w:rPr>
                  <w:rFonts w:ascii="Arial" w:hAnsi="Arial" w:cs="Arial"/>
                  <w:i/>
                  <w:iCs/>
                  <w:sz w:val="24"/>
                  <w:szCs w:val="24"/>
                </w:rPr>
                <w:t>Hilton Worldwide’s path to emission reduction: analyzing targets and achievements</w:t>
              </w:r>
              <w:proofErr w:type="gramStart"/>
              <w:r w:rsidRPr="00CF4401">
                <w:rPr>
                  <w:rFonts w:ascii="Arial" w:hAnsi="Arial" w:cs="Arial"/>
                  <w:i/>
                  <w:iCs/>
                  <w:sz w:val="24"/>
                  <w:szCs w:val="24"/>
                </w:rPr>
                <w:t xml:space="preserve">. </w:t>
              </w:r>
              <w:r w:rsidRPr="00CF4401">
                <w:rPr>
                  <w:rFonts w:ascii="Arial" w:hAnsi="Arial" w:cs="Arial"/>
                  <w:sz w:val="24"/>
                  <w:szCs w:val="24"/>
                </w:rPr>
                <w:t xml:space="preserve"> </w:t>
              </w:r>
              <w:proofErr w:type="gramEnd"/>
              <w:r w:rsidRPr="00CF4401">
                <w:rPr>
                  <w:rFonts w:ascii="Arial" w:hAnsi="Arial" w:cs="Arial"/>
                  <w:sz w:val="24"/>
                  <w:szCs w:val="24"/>
                </w:rPr>
                <w:t>Available at: https://www.hotelmanagement-network.com/data-insights/hilton-worldwide-net-zero-targets/. (Accessed: 28 February 2025).</w:t>
              </w:r>
            </w:p>
            <w:p w14:paraId="176E7C97"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Korstanje, George, B. &amp; Nedelea, A., 2020. </w:t>
              </w:r>
              <w:r w:rsidRPr="00CF4401">
                <w:rPr>
                  <w:rFonts w:ascii="Arial" w:hAnsi="Arial" w:cs="Arial"/>
                  <w:i/>
                  <w:iCs/>
                  <w:sz w:val="24"/>
                  <w:szCs w:val="24"/>
                </w:rPr>
                <w:t xml:space="preserve">Strategies for promoting sustainable hospitality and tourism services.. </w:t>
              </w:r>
              <w:r w:rsidRPr="00CF4401">
                <w:rPr>
                  <w:rFonts w:ascii="Arial" w:hAnsi="Arial" w:cs="Arial"/>
                  <w:sz w:val="24"/>
                  <w:szCs w:val="24"/>
                </w:rPr>
                <w:t>s.l.:IGI Global.</w:t>
              </w:r>
            </w:p>
            <w:p w14:paraId="04AE6581"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Navjit, A., 2020. </w:t>
              </w:r>
              <w:r w:rsidRPr="00CF4401">
                <w:rPr>
                  <w:rFonts w:ascii="Arial" w:hAnsi="Arial" w:cs="Arial"/>
                  <w:i/>
                  <w:iCs/>
                  <w:sz w:val="24"/>
                  <w:szCs w:val="24"/>
                </w:rPr>
                <w:t>Hilton Commits to Redefine Sustainable Travel</w:t>
              </w:r>
              <w:proofErr w:type="gramStart"/>
              <w:r w:rsidRPr="00CF4401">
                <w:rPr>
                  <w:rFonts w:ascii="Arial" w:hAnsi="Arial" w:cs="Arial"/>
                  <w:i/>
                  <w:iCs/>
                  <w:sz w:val="24"/>
                  <w:szCs w:val="24"/>
                </w:rPr>
                <w:t xml:space="preserve">. </w:t>
              </w:r>
              <w:r w:rsidRPr="00CF4401">
                <w:rPr>
                  <w:rFonts w:ascii="Arial" w:hAnsi="Arial" w:cs="Arial"/>
                  <w:sz w:val="24"/>
                  <w:szCs w:val="24"/>
                </w:rPr>
                <w:t xml:space="preserve"> </w:t>
              </w:r>
              <w:proofErr w:type="gramEnd"/>
              <w:r w:rsidRPr="00CF4401">
                <w:rPr>
                  <w:rFonts w:ascii="Arial" w:hAnsi="Arial" w:cs="Arial"/>
                  <w:sz w:val="24"/>
                  <w:szCs w:val="24"/>
                </w:rPr>
                <w:br/>
                <w:t>Available at: https://www.bwhotelier.com/article/hilton-commits-to-redefine-sustainable-travel-184897#:~:text=Travel%20with%20Purpose%20is%20Hilton's,social%20impact%20investment%20by%202030.(Accessed: 26 February 2025).</w:t>
              </w:r>
            </w:p>
            <w:p w14:paraId="3178C5A1"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lastRenderedPageBreak/>
                <w:t xml:space="preserve">Organimi, 2022. </w:t>
              </w:r>
              <w:r w:rsidRPr="00CF4401">
                <w:rPr>
                  <w:rFonts w:ascii="Arial" w:hAnsi="Arial" w:cs="Arial"/>
                  <w:i/>
                  <w:iCs/>
                  <w:sz w:val="24"/>
                  <w:szCs w:val="24"/>
                </w:rPr>
                <w:t>Hilton’s Organizational Structure</w:t>
              </w:r>
              <w:proofErr w:type="gramStart"/>
              <w:r w:rsidRPr="00CF4401">
                <w:rPr>
                  <w:rFonts w:ascii="Arial" w:hAnsi="Arial" w:cs="Arial"/>
                  <w:i/>
                  <w:iCs/>
                  <w:sz w:val="24"/>
                  <w:szCs w:val="24"/>
                </w:rPr>
                <w:t xml:space="preserve">. </w:t>
              </w:r>
              <w:r w:rsidRPr="00CF4401">
                <w:rPr>
                  <w:rFonts w:ascii="Arial" w:hAnsi="Arial" w:cs="Arial"/>
                  <w:sz w:val="24"/>
                  <w:szCs w:val="24"/>
                </w:rPr>
                <w:t xml:space="preserve"> </w:t>
              </w:r>
              <w:proofErr w:type="gramEnd"/>
              <w:r w:rsidRPr="00CF4401">
                <w:rPr>
                  <w:rFonts w:ascii="Arial" w:hAnsi="Arial" w:cs="Arial"/>
                  <w:sz w:val="24"/>
                  <w:szCs w:val="24"/>
                </w:rPr>
                <w:br/>
                <w:t>Available at: https://www.organimi.com/organizational-structures/hilton</w:t>
              </w:r>
              <w:r w:rsidRPr="00CF4401">
                <w:rPr>
                  <w:rFonts w:ascii="Arial" w:hAnsi="Arial" w:cs="Arial"/>
                  <w:sz w:val="24"/>
                  <w:szCs w:val="24"/>
                </w:rPr>
                <w:br/>
                <w:t>(Accessed: 25 February 2025).</w:t>
              </w:r>
            </w:p>
            <w:p w14:paraId="01427B12"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Peden, D. B., 2024. </w:t>
              </w:r>
              <w:r w:rsidRPr="00CF4401">
                <w:rPr>
                  <w:rFonts w:ascii="Arial" w:hAnsi="Arial" w:cs="Arial"/>
                  <w:i/>
                  <w:iCs/>
                  <w:sz w:val="24"/>
                  <w:szCs w:val="24"/>
                </w:rPr>
                <w:t>How Hilton Got to 1,000 Hotels in Asia Pacific — and What’s Next</w:t>
              </w:r>
              <w:proofErr w:type="gramStart"/>
              <w:r w:rsidRPr="00CF4401">
                <w:rPr>
                  <w:rFonts w:ascii="Arial" w:hAnsi="Arial" w:cs="Arial"/>
                  <w:i/>
                  <w:iCs/>
                  <w:sz w:val="24"/>
                  <w:szCs w:val="24"/>
                </w:rPr>
                <w:t xml:space="preserve">. </w:t>
              </w:r>
              <w:r w:rsidRPr="00CF4401">
                <w:rPr>
                  <w:rFonts w:ascii="Arial" w:hAnsi="Arial" w:cs="Arial"/>
                  <w:sz w:val="24"/>
                  <w:szCs w:val="24"/>
                </w:rPr>
                <w:t xml:space="preserve"> </w:t>
              </w:r>
              <w:proofErr w:type="gramEnd"/>
              <w:r w:rsidRPr="00CF4401">
                <w:rPr>
                  <w:rFonts w:ascii="Arial" w:hAnsi="Arial" w:cs="Arial"/>
                  <w:sz w:val="24"/>
                  <w:szCs w:val="24"/>
                </w:rPr>
                <w:br/>
                <w:t>Available at: https://skift.com/2024/12/08/how-hilton-got-to-1000-hotels-in-asia-pacific-and-whats-next. (Accessed: 21 February 2025).</w:t>
              </w:r>
            </w:p>
            <w:p w14:paraId="6E782340"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US Chamber Foundation, 2023. </w:t>
              </w:r>
              <w:r w:rsidRPr="00CF4401">
                <w:rPr>
                  <w:rFonts w:ascii="Arial" w:hAnsi="Arial" w:cs="Arial"/>
                  <w:i/>
                  <w:iCs/>
                  <w:sz w:val="24"/>
                  <w:szCs w:val="24"/>
                </w:rPr>
                <w:t>How Hilton Upholds Its Legacy Through Employee-Centric Practices</w:t>
              </w:r>
              <w:proofErr w:type="gramStart"/>
              <w:r w:rsidRPr="00CF4401">
                <w:rPr>
                  <w:rFonts w:ascii="Arial" w:hAnsi="Arial" w:cs="Arial"/>
                  <w:i/>
                  <w:iCs/>
                  <w:sz w:val="24"/>
                  <w:szCs w:val="24"/>
                </w:rPr>
                <w:t xml:space="preserve">. </w:t>
              </w:r>
              <w:r w:rsidRPr="00CF4401">
                <w:rPr>
                  <w:rFonts w:ascii="Arial" w:hAnsi="Arial" w:cs="Arial"/>
                  <w:sz w:val="24"/>
                  <w:szCs w:val="24"/>
                </w:rPr>
                <w:t xml:space="preserve"> </w:t>
              </w:r>
              <w:proofErr w:type="gramEnd"/>
              <w:r w:rsidRPr="00CF4401">
                <w:rPr>
                  <w:rFonts w:ascii="Arial" w:hAnsi="Arial" w:cs="Arial"/>
                  <w:sz w:val="24"/>
                  <w:szCs w:val="24"/>
                </w:rPr>
                <w:t>Available at: https://www.uschamberfoundation.org/corporate-social-responsibility/how-hilton-upholds-its-legacy-through-employee-centric-practices</w:t>
              </w:r>
              <w:r w:rsidRPr="00CF4401">
                <w:rPr>
                  <w:rFonts w:ascii="Arial" w:hAnsi="Arial" w:cs="Arial"/>
                  <w:sz w:val="24"/>
                  <w:szCs w:val="24"/>
                </w:rPr>
                <w:br/>
                <w:t>(Accessed: 22 February 2025).</w:t>
              </w:r>
            </w:p>
            <w:p w14:paraId="11ED338F"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t xml:space="preserve">What's Next is Everything, 2024. </w:t>
              </w:r>
              <w:r w:rsidRPr="00CF4401">
                <w:rPr>
                  <w:rFonts w:ascii="Arial" w:hAnsi="Arial" w:cs="Arial"/>
                  <w:i/>
                  <w:iCs/>
                  <w:sz w:val="24"/>
                  <w:szCs w:val="24"/>
                </w:rPr>
                <w:t>How Hilton and Wendy’s Are Using AI to Improve Customer Interactions</w:t>
              </w:r>
              <w:proofErr w:type="gramStart"/>
              <w:r w:rsidRPr="00CF4401">
                <w:rPr>
                  <w:rFonts w:ascii="Arial" w:hAnsi="Arial" w:cs="Arial"/>
                  <w:i/>
                  <w:iCs/>
                  <w:sz w:val="24"/>
                  <w:szCs w:val="24"/>
                </w:rPr>
                <w:t xml:space="preserve">. </w:t>
              </w:r>
              <w:r w:rsidRPr="00CF4401">
                <w:rPr>
                  <w:rFonts w:ascii="Arial" w:hAnsi="Arial" w:cs="Arial"/>
                  <w:sz w:val="24"/>
                  <w:szCs w:val="24"/>
                </w:rPr>
                <w:t xml:space="preserve"> </w:t>
              </w:r>
              <w:proofErr w:type="gramEnd"/>
              <w:r w:rsidRPr="00CF4401">
                <w:rPr>
                  <w:rFonts w:ascii="Arial" w:hAnsi="Arial" w:cs="Arial"/>
                  <w:sz w:val="24"/>
                  <w:szCs w:val="24"/>
                </w:rPr>
                <w:t>Available at: https://www.whatsnextiseverything.com/blog/2024/9/28/how-hilton-and-wendys-are-using-ai-to-improve-customer-interactions. (Accessed 28 February 2025).</w:t>
              </w:r>
            </w:p>
            <w:p w14:paraId="53DFA3C7" w14:textId="77777777" w:rsidR="00CF4401" w:rsidRPr="00CF4401" w:rsidRDefault="00CF4401" w:rsidP="00CF4401">
              <w:pPr>
                <w:spacing w:line="360" w:lineRule="auto"/>
                <w:jc w:val="both"/>
                <w:rPr>
                  <w:rFonts w:ascii="Arial" w:hAnsi="Arial" w:cs="Arial"/>
                  <w:sz w:val="24"/>
                  <w:szCs w:val="24"/>
                </w:rPr>
              </w:pPr>
              <w:r w:rsidRPr="00CF4401">
                <w:rPr>
                  <w:rFonts w:ascii="Arial" w:hAnsi="Arial" w:cs="Arial"/>
                  <w:sz w:val="24"/>
                  <w:szCs w:val="24"/>
                </w:rPr>
                <w:fldChar w:fldCharType="end"/>
              </w:r>
            </w:p>
          </w:sdtContent>
        </w:sdt>
      </w:sdtContent>
    </w:sdt>
    <w:p w14:paraId="459AF74A" w14:textId="77777777" w:rsidR="00CF4401" w:rsidRPr="00CF4401" w:rsidRDefault="00CF4401" w:rsidP="00CF4401">
      <w:pPr>
        <w:spacing w:line="360" w:lineRule="auto"/>
        <w:jc w:val="both"/>
        <w:rPr>
          <w:rFonts w:ascii="Arial" w:hAnsi="Arial" w:cs="Arial"/>
          <w:sz w:val="24"/>
          <w:szCs w:val="24"/>
        </w:rPr>
      </w:pPr>
    </w:p>
    <w:p w14:paraId="76CC8C18" w14:textId="77777777" w:rsidR="001461C5" w:rsidRPr="00CF4401" w:rsidRDefault="001461C5" w:rsidP="00CF4401">
      <w:pPr>
        <w:spacing w:line="360" w:lineRule="auto"/>
        <w:jc w:val="both"/>
        <w:rPr>
          <w:rFonts w:ascii="Arial" w:hAnsi="Arial" w:cs="Arial"/>
          <w:sz w:val="24"/>
          <w:szCs w:val="24"/>
        </w:rPr>
      </w:pPr>
    </w:p>
    <w:sectPr w:rsidR="001461C5" w:rsidRPr="00CF44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3E7AA6"/>
    <w:multiLevelType w:val="multilevel"/>
    <w:tmpl w:val="EEEC888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 w15:restartNumberingAfterBreak="0">
    <w:nsid w:val="2A5C5268"/>
    <w:multiLevelType w:val="hybridMultilevel"/>
    <w:tmpl w:val="05107B78"/>
    <w:lvl w:ilvl="0" w:tplc="04090001">
      <w:numFmt w:val="bullet"/>
      <w:lvlText w:val=""/>
      <w:lvlJc w:val="left"/>
      <w:pPr>
        <w:ind w:left="720" w:hanging="360"/>
      </w:pPr>
      <w:rPr>
        <w:rFonts w:ascii="Symbol" w:eastAsia="Times New Roman" w:hAnsi="Symbol" w:cs="Times New Roman"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2F6318A7"/>
    <w:multiLevelType w:val="multilevel"/>
    <w:tmpl w:val="D9A07DB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A272907"/>
    <w:multiLevelType w:val="multilevel"/>
    <w:tmpl w:val="36E684D6"/>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4" w15:restartNumberingAfterBreak="0">
    <w:nsid w:val="43903852"/>
    <w:multiLevelType w:val="multilevel"/>
    <w:tmpl w:val="C714C2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F25FDD"/>
    <w:multiLevelType w:val="multilevel"/>
    <w:tmpl w:val="D9AACA4C"/>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6" w15:restartNumberingAfterBreak="0">
    <w:nsid w:val="4C5A6888"/>
    <w:multiLevelType w:val="multilevel"/>
    <w:tmpl w:val="CA6408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81A21A0"/>
    <w:multiLevelType w:val="multilevel"/>
    <w:tmpl w:val="65B65B74"/>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ADB22E5"/>
    <w:multiLevelType w:val="multilevel"/>
    <w:tmpl w:val="C0B0B54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6351838"/>
    <w:multiLevelType w:val="multilevel"/>
    <w:tmpl w:val="9B3A947A"/>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0" w15:restartNumberingAfterBreak="0">
    <w:nsid w:val="76EB5B5C"/>
    <w:multiLevelType w:val="multilevel"/>
    <w:tmpl w:val="52F883C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951202735">
    <w:abstractNumId w:val="1"/>
    <w:lvlOverride w:ilvl="0"/>
    <w:lvlOverride w:ilvl="1"/>
    <w:lvlOverride w:ilvl="2"/>
    <w:lvlOverride w:ilvl="3"/>
    <w:lvlOverride w:ilvl="4"/>
    <w:lvlOverride w:ilvl="5"/>
    <w:lvlOverride w:ilvl="6"/>
    <w:lvlOverride w:ilvl="7"/>
    <w:lvlOverride w:ilvl="8"/>
  </w:num>
  <w:num w:numId="2" w16cid:durableId="136586189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273587157">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85199805">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32805340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57327786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680350314">
    <w:abstractNumId w:val="6"/>
    <w:lvlOverride w:ilvl="0"/>
    <w:lvlOverride w:ilvl="1"/>
    <w:lvlOverride w:ilvl="2"/>
    <w:lvlOverride w:ilvl="3"/>
    <w:lvlOverride w:ilvl="4"/>
    <w:lvlOverride w:ilvl="5"/>
    <w:lvlOverride w:ilvl="6"/>
    <w:lvlOverride w:ilvl="7"/>
    <w:lvlOverride w:ilvl="8"/>
  </w:num>
  <w:num w:numId="8" w16cid:durableId="438304947">
    <w:abstractNumId w:val="8"/>
    <w:lvlOverride w:ilvl="0"/>
    <w:lvlOverride w:ilvl="1"/>
    <w:lvlOverride w:ilvl="2"/>
    <w:lvlOverride w:ilvl="3"/>
    <w:lvlOverride w:ilvl="4"/>
    <w:lvlOverride w:ilvl="5"/>
    <w:lvlOverride w:ilvl="6"/>
    <w:lvlOverride w:ilvl="7"/>
    <w:lvlOverride w:ilvl="8"/>
  </w:num>
  <w:num w:numId="9" w16cid:durableId="758260439">
    <w:abstractNumId w:val="4"/>
    <w:lvlOverride w:ilvl="0"/>
    <w:lvlOverride w:ilvl="1"/>
    <w:lvlOverride w:ilvl="2"/>
    <w:lvlOverride w:ilvl="3"/>
    <w:lvlOverride w:ilvl="4"/>
    <w:lvlOverride w:ilvl="5"/>
    <w:lvlOverride w:ilvl="6"/>
    <w:lvlOverride w:ilvl="7"/>
    <w:lvlOverride w:ilvl="8"/>
  </w:num>
  <w:num w:numId="10" w16cid:durableId="155195424">
    <w:abstractNumId w:val="2"/>
    <w:lvlOverride w:ilvl="0"/>
    <w:lvlOverride w:ilvl="1"/>
    <w:lvlOverride w:ilvl="2"/>
    <w:lvlOverride w:ilvl="3"/>
    <w:lvlOverride w:ilvl="4"/>
    <w:lvlOverride w:ilvl="5"/>
    <w:lvlOverride w:ilvl="6"/>
    <w:lvlOverride w:ilvl="7"/>
    <w:lvlOverride w:ilvl="8"/>
  </w:num>
  <w:num w:numId="11" w16cid:durableId="558826478">
    <w:abstractNumId w:val="10"/>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F4401"/>
    <w:rsid w:val="001461C5"/>
    <w:rsid w:val="0023438C"/>
    <w:rsid w:val="005353CE"/>
    <w:rsid w:val="008506EE"/>
    <w:rsid w:val="00CC0062"/>
    <w:rsid w:val="00CF44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D4E81"/>
  <w15:chartTrackingRefBased/>
  <w15:docId w15:val="{A2411F72-CEC8-46BD-A690-49CD5BF286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440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CF440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F440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F440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F440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F440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F440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F440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F440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F440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CF440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F440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F440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F440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F44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F44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F44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F4401"/>
    <w:rPr>
      <w:rFonts w:eastAsiaTheme="majorEastAsia" w:cstheme="majorBidi"/>
      <w:color w:val="272727" w:themeColor="text1" w:themeTint="D8"/>
    </w:rPr>
  </w:style>
  <w:style w:type="paragraph" w:styleId="Title">
    <w:name w:val="Title"/>
    <w:basedOn w:val="Normal"/>
    <w:next w:val="Normal"/>
    <w:link w:val="TitleChar"/>
    <w:uiPriority w:val="10"/>
    <w:qFormat/>
    <w:rsid w:val="00CF440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44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F440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F44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F4401"/>
    <w:pPr>
      <w:spacing w:before="160"/>
      <w:jc w:val="center"/>
    </w:pPr>
    <w:rPr>
      <w:i/>
      <w:iCs/>
      <w:color w:val="404040" w:themeColor="text1" w:themeTint="BF"/>
    </w:rPr>
  </w:style>
  <w:style w:type="character" w:customStyle="1" w:styleId="QuoteChar">
    <w:name w:val="Quote Char"/>
    <w:basedOn w:val="DefaultParagraphFont"/>
    <w:link w:val="Quote"/>
    <w:uiPriority w:val="29"/>
    <w:rsid w:val="00CF4401"/>
    <w:rPr>
      <w:i/>
      <w:iCs/>
      <w:color w:val="404040" w:themeColor="text1" w:themeTint="BF"/>
    </w:rPr>
  </w:style>
  <w:style w:type="paragraph" w:styleId="ListParagraph">
    <w:name w:val="List Paragraph"/>
    <w:basedOn w:val="Normal"/>
    <w:uiPriority w:val="34"/>
    <w:qFormat/>
    <w:rsid w:val="00CF4401"/>
    <w:pPr>
      <w:ind w:left="720"/>
      <w:contextualSpacing/>
    </w:pPr>
  </w:style>
  <w:style w:type="character" w:styleId="IntenseEmphasis">
    <w:name w:val="Intense Emphasis"/>
    <w:basedOn w:val="DefaultParagraphFont"/>
    <w:uiPriority w:val="21"/>
    <w:qFormat/>
    <w:rsid w:val="00CF4401"/>
    <w:rPr>
      <w:i/>
      <w:iCs/>
      <w:color w:val="2F5496" w:themeColor="accent1" w:themeShade="BF"/>
    </w:rPr>
  </w:style>
  <w:style w:type="paragraph" w:styleId="IntenseQuote">
    <w:name w:val="Intense Quote"/>
    <w:basedOn w:val="Normal"/>
    <w:next w:val="Normal"/>
    <w:link w:val="IntenseQuoteChar"/>
    <w:uiPriority w:val="30"/>
    <w:qFormat/>
    <w:rsid w:val="00CF440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F4401"/>
    <w:rPr>
      <w:i/>
      <w:iCs/>
      <w:color w:val="2F5496" w:themeColor="accent1" w:themeShade="BF"/>
    </w:rPr>
  </w:style>
  <w:style w:type="character" w:styleId="IntenseReference">
    <w:name w:val="Intense Reference"/>
    <w:basedOn w:val="DefaultParagraphFont"/>
    <w:uiPriority w:val="32"/>
    <w:qFormat/>
    <w:rsid w:val="00CF4401"/>
    <w:rPr>
      <w:b/>
      <w:bCs/>
      <w:smallCaps/>
      <w:color w:val="2F5496" w:themeColor="accent1" w:themeShade="BF"/>
      <w:spacing w:val="5"/>
    </w:rPr>
  </w:style>
  <w:style w:type="character" w:styleId="Hyperlink">
    <w:name w:val="Hyperlink"/>
    <w:basedOn w:val="DefaultParagraphFont"/>
    <w:uiPriority w:val="99"/>
    <w:unhideWhenUsed/>
    <w:rsid w:val="00CF4401"/>
    <w:rPr>
      <w:color w:val="0563C1" w:themeColor="hyperlink"/>
      <w:u w:val="single"/>
    </w:rPr>
  </w:style>
  <w:style w:type="character" w:styleId="UnresolvedMention">
    <w:name w:val="Unresolved Mention"/>
    <w:basedOn w:val="DefaultParagraphFont"/>
    <w:uiPriority w:val="99"/>
    <w:semiHidden/>
    <w:unhideWhenUsed/>
    <w:rsid w:val="00CF440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9653759">
      <w:bodyDiv w:val="1"/>
      <w:marLeft w:val="0"/>
      <w:marRight w:val="0"/>
      <w:marTop w:val="0"/>
      <w:marBottom w:val="0"/>
      <w:divBdr>
        <w:top w:val="none" w:sz="0" w:space="0" w:color="auto"/>
        <w:left w:val="none" w:sz="0" w:space="0" w:color="auto"/>
        <w:bottom w:val="none" w:sz="0" w:space="0" w:color="auto"/>
        <w:right w:val="none" w:sz="0" w:space="0" w:color="auto"/>
      </w:divBdr>
    </w:div>
    <w:div w:id="1945646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robbi\AppData\Local\Microsoft\Windows\INetCache\IE\0N3JX0WZ\MOB-2._IONEL_BABACE%5b1%5d.docx" TargetMode="External"/><Relationship Id="rId13" Type="http://schemas.openxmlformats.org/officeDocument/2006/relationships/hyperlink" Target="file:///C:\Users\robbi\AppData\Local\Microsoft\Windows\INetCache\IE\0N3JX0WZ\MOB-2._IONEL_BABACE%5b1%5d.docx" TargetMode="External"/><Relationship Id="rId18" Type="http://schemas.openxmlformats.org/officeDocument/2006/relationships/hyperlink" Target="file:///C:\Users\robbi\AppData\Local\Microsoft\Windows\INetCache\IE\0N3JX0WZ\MOB-2._IONEL_BABACE%5b1%5d.docx" TargetMode="External"/><Relationship Id="rId26" Type="http://schemas.openxmlformats.org/officeDocument/2006/relationships/hyperlink" Target="file:///C:\Users\robbi\AppData\Local\Microsoft\Windows\INetCache\IE\0N3JX0WZ\MOB-2._IONEL_BABACE%5b1%5d.docx" TargetMode="External"/><Relationship Id="rId3" Type="http://schemas.openxmlformats.org/officeDocument/2006/relationships/settings" Target="settings.xml"/><Relationship Id="rId21" Type="http://schemas.openxmlformats.org/officeDocument/2006/relationships/hyperlink" Target="file:///C:\Users\robbi\AppData\Local\Microsoft\Windows\INetCache\IE\0N3JX0WZ\MOB-2._IONEL_BABACE%5b1%5d.docx" TargetMode="External"/><Relationship Id="rId7" Type="http://schemas.openxmlformats.org/officeDocument/2006/relationships/hyperlink" Target="file:///C:\Users\robbi\AppData\Local\Microsoft\Windows\INetCache\IE\0N3JX0WZ\MOB-2._IONEL_BABACE%5b1%5d.docx" TargetMode="External"/><Relationship Id="rId12" Type="http://schemas.openxmlformats.org/officeDocument/2006/relationships/hyperlink" Target="file:///C:\Users\robbi\AppData\Local\Microsoft\Windows\INetCache\IE\0N3JX0WZ\MOB-2._IONEL_BABACE%5b1%5d.docx" TargetMode="External"/><Relationship Id="rId17" Type="http://schemas.openxmlformats.org/officeDocument/2006/relationships/hyperlink" Target="file:///C:\Users\robbi\AppData\Local\Microsoft\Windows\INetCache\IE\0N3JX0WZ\MOB-2._IONEL_BABACE%5b1%5d.docx" TargetMode="External"/><Relationship Id="rId25" Type="http://schemas.openxmlformats.org/officeDocument/2006/relationships/hyperlink" Target="file:///C:\Users\robbi\AppData\Local\Microsoft\Windows\INetCache\IE\0N3JX0WZ\MOB-2._IONEL_BABACE%5b1%5d.docx" TargetMode="External"/><Relationship Id="rId2" Type="http://schemas.openxmlformats.org/officeDocument/2006/relationships/styles" Target="styles.xml"/><Relationship Id="rId16" Type="http://schemas.openxmlformats.org/officeDocument/2006/relationships/hyperlink" Target="file:///C:\Users\robbi\AppData\Local\Microsoft\Windows\INetCache\IE\0N3JX0WZ\MOB-2._IONEL_BABACE%5b1%5d.docx" TargetMode="External"/><Relationship Id="rId20" Type="http://schemas.openxmlformats.org/officeDocument/2006/relationships/hyperlink" Target="file:///C:\Users\robbi\AppData\Local\Microsoft\Windows\INetCache\IE\0N3JX0WZ\MOB-2._IONEL_BABACE%5b1%5d.docx"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file:///C:\Users\robbi\AppData\Local\Microsoft\Windows\INetCache\IE\0N3JX0WZ\MOB-2._IONEL_BABACE%5b1%5d.docx" TargetMode="External"/><Relationship Id="rId11" Type="http://schemas.openxmlformats.org/officeDocument/2006/relationships/hyperlink" Target="file:///C:\Users\robbi\AppData\Local\Microsoft\Windows\INetCache\IE\0N3JX0WZ\MOB-2._IONEL_BABACE%5b1%5d.docx" TargetMode="External"/><Relationship Id="rId24" Type="http://schemas.openxmlformats.org/officeDocument/2006/relationships/hyperlink" Target="file:///C:\Users\robbi\AppData\Local\Microsoft\Windows\INetCache\IE\0N3JX0WZ\MOB-2._IONEL_BABACE%5b1%5d.docx" TargetMode="External"/><Relationship Id="rId5" Type="http://schemas.openxmlformats.org/officeDocument/2006/relationships/hyperlink" Target="file:///C:\Users\robbi\AppData\Local\Microsoft\Windows\INetCache\IE\0N3JX0WZ\MOB-2._IONEL_BABACE%5b1%5d.docx" TargetMode="External"/><Relationship Id="rId15" Type="http://schemas.openxmlformats.org/officeDocument/2006/relationships/hyperlink" Target="file:///C:\Users\robbi\AppData\Local\Microsoft\Windows\INetCache\IE\0N3JX0WZ\MOB-2._IONEL_BABACE%5b1%5d.docx" TargetMode="External"/><Relationship Id="rId23" Type="http://schemas.openxmlformats.org/officeDocument/2006/relationships/hyperlink" Target="file:///C:\Users\robbi\AppData\Local\Microsoft\Windows\INetCache\IE\0N3JX0WZ\MOB-2._IONEL_BABACE%5b1%5d.docx" TargetMode="External"/><Relationship Id="rId28" Type="http://schemas.openxmlformats.org/officeDocument/2006/relationships/hyperlink" Target="file:///C:\Users\robbi\AppData\Local\Microsoft\Windows\INetCache\IE\0N3JX0WZ\MOB-2._IONEL_BABACE%5b1%5d.docx" TargetMode="External"/><Relationship Id="rId10" Type="http://schemas.openxmlformats.org/officeDocument/2006/relationships/hyperlink" Target="file:///C:\Users\robbi\AppData\Local\Microsoft\Windows\INetCache\IE\0N3JX0WZ\MOB-2._IONEL_BABACE%5b1%5d.docx" TargetMode="External"/><Relationship Id="rId19" Type="http://schemas.openxmlformats.org/officeDocument/2006/relationships/hyperlink" Target="file:///C:\Users\robbi\AppData\Local\Microsoft\Windows\INetCache\IE\0N3JX0WZ\MOB-2._IONEL_BABACE%5b1%5d.docx" TargetMode="External"/><Relationship Id="rId4" Type="http://schemas.openxmlformats.org/officeDocument/2006/relationships/webSettings" Target="webSettings.xml"/><Relationship Id="rId9" Type="http://schemas.openxmlformats.org/officeDocument/2006/relationships/hyperlink" Target="file:///C:\Users\robbi\AppData\Local\Microsoft\Windows\INetCache\IE\0N3JX0WZ\MOB-2._IONEL_BABACE%5b1%5d.docx" TargetMode="External"/><Relationship Id="rId14" Type="http://schemas.openxmlformats.org/officeDocument/2006/relationships/hyperlink" Target="file:///C:\Users\robbi\AppData\Local\Microsoft\Windows\INetCache\IE\0N3JX0WZ\MOB-2._IONEL_BABACE%5b1%5d.docx" TargetMode="External"/><Relationship Id="rId22" Type="http://schemas.openxmlformats.org/officeDocument/2006/relationships/hyperlink" Target="file:///C:\Users\robbi\AppData\Local\Microsoft\Windows\INetCache\IE\0N3JX0WZ\MOB-2._IONEL_BABACE%5b1%5d.docx" TargetMode="External"/><Relationship Id="rId27" Type="http://schemas.openxmlformats.org/officeDocument/2006/relationships/hyperlink" Target="file:///C:\Users\robbi\AppData\Local\Microsoft\Windows\INetCache\IE\0N3JX0WZ\MOB-2._IONEL_BABACE%5b1%5d.docx"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4141</Words>
  <Characters>23608</Characters>
  <Application>Microsoft Office Word</Application>
  <DocSecurity>0</DocSecurity>
  <Lines>196</Lines>
  <Paragraphs>55</Paragraphs>
  <ScaleCrop>false</ScaleCrop>
  <Company/>
  <LinksUpToDate>false</LinksUpToDate>
  <CharactersWithSpaces>27694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Ionel Babache (2241659)</dc:creator>
  <cp:keywords/>
  <dc:description/>
  <cp:lastModifiedBy>Ionel Babache (2241659)</cp:lastModifiedBy>
  <cp:revision>1</cp:revision>
  <dcterms:created xsi:type="dcterms:W3CDTF">2025-03-06T20:03:00Z</dcterms:created>
  <dcterms:modified xsi:type="dcterms:W3CDTF">2025-03-06T20:12:00Z</dcterms:modified>
</cp:coreProperties>
</file>