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0AD9" w:rsidRDefault="00E40AD9" w:rsidP="00E40AD9">
      <w:pPr>
        <w:spacing w:line="360" w:lineRule="auto"/>
        <w:ind w:left="4320" w:hanging="2880"/>
        <w:rPr>
          <w:rFonts w:ascii="Arial" w:hAnsi="Arial" w:cs="Arial"/>
          <w:b/>
          <w:bCs/>
          <w:color w:val="000000" w:themeColor="text1"/>
        </w:rPr>
      </w:pPr>
      <w:r w:rsidRPr="00F57379">
        <w:rPr>
          <w:rFonts w:ascii="Arial" w:hAnsi="Arial" w:cs="Arial"/>
          <w:b/>
          <w:bCs/>
          <w:noProof/>
          <w:color w:val="000000" w:themeColor="text1"/>
          <w:lang w:eastAsia="en-GB"/>
        </w:rPr>
        <w:drawing>
          <wp:inline distT="0" distB="0" distL="0" distR="0" wp14:anchorId="600EC0CE" wp14:editId="31077F92">
            <wp:extent cx="4144010" cy="1930400"/>
            <wp:effectExtent l="0" t="0" r="8890" b="0"/>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47217" cy="1931894"/>
                    </a:xfrm>
                    <a:prstGeom prst="rect">
                      <a:avLst/>
                    </a:prstGeom>
                  </pic:spPr>
                </pic:pic>
              </a:graphicData>
            </a:graphic>
          </wp:inline>
        </w:drawing>
      </w:r>
    </w:p>
    <w:p w:rsidR="00E40AD9" w:rsidRDefault="00E40AD9" w:rsidP="00E40AD9">
      <w:pPr>
        <w:spacing w:line="360" w:lineRule="auto"/>
        <w:ind w:left="4320" w:hanging="2880"/>
        <w:rPr>
          <w:rFonts w:ascii="Arial" w:hAnsi="Arial" w:cs="Arial"/>
          <w:b/>
          <w:bCs/>
          <w:color w:val="000000" w:themeColor="text1"/>
        </w:rPr>
      </w:pPr>
    </w:p>
    <w:p w:rsidR="00E40AD9" w:rsidRPr="00F57379" w:rsidRDefault="00E40AD9" w:rsidP="00E40AD9">
      <w:pPr>
        <w:spacing w:line="360" w:lineRule="auto"/>
        <w:ind w:left="4320" w:hanging="2880"/>
        <w:rPr>
          <w:rFonts w:ascii="Arial" w:hAnsi="Arial" w:cs="Arial"/>
          <w:color w:val="000000" w:themeColor="text1"/>
        </w:rPr>
      </w:pPr>
      <w:r w:rsidRPr="00F57379">
        <w:rPr>
          <w:rFonts w:ascii="Arial" w:hAnsi="Arial" w:cs="Arial"/>
          <w:b/>
          <w:bCs/>
          <w:color w:val="000000" w:themeColor="text1"/>
        </w:rPr>
        <w:t xml:space="preserve">Assignment Title: </w:t>
      </w:r>
      <w:r w:rsidRPr="00F57379">
        <w:rPr>
          <w:rFonts w:ascii="Arial" w:hAnsi="Arial" w:cs="Arial"/>
          <w:b/>
          <w:bCs/>
          <w:color w:val="000000" w:themeColor="text1"/>
        </w:rPr>
        <w:tab/>
      </w:r>
      <w:r w:rsidRPr="00E40AD9">
        <w:rPr>
          <w:rFonts w:ascii="Arial" w:hAnsi="Arial" w:cs="Arial"/>
          <w:b/>
          <w:bCs/>
          <w:color w:val="000000" w:themeColor="text1"/>
        </w:rPr>
        <w:t>Why psychology is relevant in our Health and Social Care practice?</w:t>
      </w:r>
    </w:p>
    <w:p w:rsidR="00E40AD9" w:rsidRPr="00F57379" w:rsidRDefault="00E40AD9" w:rsidP="00E40AD9">
      <w:pPr>
        <w:spacing w:line="360" w:lineRule="auto"/>
        <w:ind w:left="1440"/>
        <w:rPr>
          <w:rFonts w:ascii="Arial" w:hAnsi="Arial" w:cs="Arial"/>
          <w:color w:val="000000" w:themeColor="text1"/>
          <w:sz w:val="24"/>
          <w:szCs w:val="24"/>
        </w:rPr>
      </w:pPr>
      <w:r w:rsidRPr="00F57379">
        <w:rPr>
          <w:rFonts w:ascii="Arial" w:hAnsi="Arial" w:cs="Arial"/>
          <w:b/>
          <w:bCs/>
          <w:color w:val="000000" w:themeColor="text1"/>
          <w:sz w:val="24"/>
          <w:szCs w:val="24"/>
        </w:rPr>
        <w:t xml:space="preserve">Module Name: </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t>Psychology in Health and Social Care</w:t>
      </w:r>
    </w:p>
    <w:p w:rsidR="00E40AD9" w:rsidRPr="00F57379" w:rsidRDefault="00E40AD9" w:rsidP="00E40AD9">
      <w:pPr>
        <w:spacing w:line="360" w:lineRule="auto"/>
        <w:ind w:left="1440"/>
        <w:rPr>
          <w:rFonts w:ascii="Arial" w:hAnsi="Arial" w:cs="Arial"/>
          <w:color w:val="000000" w:themeColor="text1"/>
          <w:sz w:val="24"/>
          <w:szCs w:val="24"/>
        </w:rPr>
      </w:pPr>
      <w:r w:rsidRPr="00F57379">
        <w:rPr>
          <w:rFonts w:ascii="Arial" w:hAnsi="Arial" w:cs="Arial"/>
          <w:b/>
          <w:bCs/>
          <w:color w:val="000000" w:themeColor="text1"/>
          <w:sz w:val="24"/>
          <w:szCs w:val="24"/>
        </w:rPr>
        <w:t>Module Code:</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t>LCHS4006</w:t>
      </w:r>
    </w:p>
    <w:p w:rsidR="00E40AD9" w:rsidRPr="00F57379" w:rsidRDefault="00E40AD9" w:rsidP="00E40AD9">
      <w:pPr>
        <w:spacing w:line="360" w:lineRule="auto"/>
        <w:ind w:left="4320" w:hanging="2880"/>
        <w:rPr>
          <w:rFonts w:ascii="Arial" w:hAnsi="Arial" w:cs="Arial"/>
          <w:color w:val="000000" w:themeColor="text1"/>
          <w:sz w:val="24"/>
          <w:szCs w:val="24"/>
        </w:rPr>
      </w:pPr>
      <w:r w:rsidRPr="00F57379">
        <w:rPr>
          <w:rFonts w:ascii="Arial" w:hAnsi="Arial" w:cs="Arial"/>
          <w:b/>
          <w:bCs/>
          <w:color w:val="000000" w:themeColor="text1"/>
          <w:sz w:val="24"/>
          <w:szCs w:val="24"/>
        </w:rPr>
        <w:t>Program of Study:</w:t>
      </w:r>
      <w:r w:rsidRPr="00F57379">
        <w:rPr>
          <w:rFonts w:ascii="Arial" w:hAnsi="Arial" w:cs="Arial"/>
          <w:b/>
          <w:bCs/>
          <w:color w:val="000000" w:themeColor="text1"/>
          <w:sz w:val="24"/>
          <w:szCs w:val="24"/>
        </w:rPr>
        <w:tab/>
        <w:t>Certificate of Higher Education Skills for the Workplace (Health &amp; Social Care)</w:t>
      </w:r>
    </w:p>
    <w:p w:rsidR="00E40AD9" w:rsidRPr="00F57379" w:rsidRDefault="00E40AD9" w:rsidP="00E40AD9">
      <w:pPr>
        <w:spacing w:line="360" w:lineRule="auto"/>
        <w:ind w:left="1440"/>
        <w:rPr>
          <w:rFonts w:ascii="Arial" w:hAnsi="Arial" w:cs="Arial"/>
          <w:color w:val="000000" w:themeColor="text1"/>
          <w:sz w:val="24"/>
          <w:szCs w:val="24"/>
        </w:rPr>
      </w:pPr>
      <w:r w:rsidRPr="00F57379">
        <w:rPr>
          <w:rFonts w:ascii="Arial" w:hAnsi="Arial" w:cs="Arial"/>
          <w:b/>
          <w:bCs/>
          <w:color w:val="000000" w:themeColor="text1"/>
          <w:sz w:val="24"/>
          <w:szCs w:val="24"/>
        </w:rPr>
        <w:t xml:space="preserve">Student Name: </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r>
      <w:proofErr w:type="spellStart"/>
      <w:r w:rsidRPr="00F57379">
        <w:rPr>
          <w:rFonts w:ascii="Arial" w:hAnsi="Arial" w:cs="Arial"/>
          <w:b/>
          <w:bCs/>
          <w:color w:val="000000" w:themeColor="text1"/>
          <w:sz w:val="24"/>
          <w:szCs w:val="24"/>
        </w:rPr>
        <w:t>Forida</w:t>
      </w:r>
      <w:proofErr w:type="spellEnd"/>
      <w:r>
        <w:rPr>
          <w:rFonts w:ascii="Arial" w:hAnsi="Arial" w:cs="Arial"/>
          <w:b/>
          <w:bCs/>
          <w:color w:val="000000" w:themeColor="text1"/>
          <w:sz w:val="24"/>
          <w:szCs w:val="24"/>
        </w:rPr>
        <w:t xml:space="preserve"> Begum</w:t>
      </w:r>
    </w:p>
    <w:p w:rsidR="00E40AD9" w:rsidRPr="00F57379" w:rsidRDefault="00E40AD9" w:rsidP="00E40AD9">
      <w:pPr>
        <w:spacing w:line="360" w:lineRule="auto"/>
        <w:ind w:left="1440"/>
        <w:rPr>
          <w:rFonts w:ascii="Arial" w:hAnsi="Arial" w:cs="Arial"/>
          <w:color w:val="000000" w:themeColor="text1"/>
          <w:sz w:val="24"/>
          <w:szCs w:val="24"/>
        </w:rPr>
      </w:pPr>
      <w:r w:rsidRPr="00F57379">
        <w:rPr>
          <w:rFonts w:ascii="Arial" w:hAnsi="Arial" w:cs="Arial"/>
          <w:b/>
          <w:bCs/>
          <w:color w:val="000000" w:themeColor="text1"/>
          <w:sz w:val="24"/>
          <w:szCs w:val="24"/>
        </w:rPr>
        <w:t xml:space="preserve">Student ID #: </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t>2127874</w:t>
      </w:r>
    </w:p>
    <w:p w:rsidR="00E40AD9" w:rsidRPr="00F57379" w:rsidRDefault="00E40AD9" w:rsidP="00E40AD9">
      <w:pPr>
        <w:spacing w:line="360" w:lineRule="auto"/>
        <w:ind w:left="1440"/>
        <w:rPr>
          <w:rFonts w:ascii="Arial" w:hAnsi="Arial" w:cs="Arial"/>
          <w:color w:val="000000" w:themeColor="text1"/>
          <w:sz w:val="24"/>
          <w:szCs w:val="24"/>
        </w:rPr>
      </w:pPr>
      <w:r w:rsidRPr="00F57379">
        <w:rPr>
          <w:rFonts w:ascii="Arial" w:hAnsi="Arial" w:cs="Arial"/>
          <w:b/>
          <w:bCs/>
          <w:color w:val="000000" w:themeColor="text1"/>
          <w:sz w:val="24"/>
          <w:szCs w:val="24"/>
        </w:rPr>
        <w:t xml:space="preserve">Lecturer Name: </w:t>
      </w:r>
      <w:r w:rsidRPr="00F57379">
        <w:rPr>
          <w:rFonts w:ascii="Arial" w:hAnsi="Arial" w:cs="Arial"/>
          <w:b/>
          <w:bCs/>
          <w:color w:val="000000" w:themeColor="text1"/>
          <w:sz w:val="24"/>
          <w:szCs w:val="24"/>
        </w:rPr>
        <w:tab/>
      </w:r>
      <w:r>
        <w:rPr>
          <w:rFonts w:ascii="Arial" w:hAnsi="Arial" w:cs="Arial"/>
          <w:b/>
          <w:bCs/>
          <w:color w:val="000000" w:themeColor="text1"/>
          <w:sz w:val="24"/>
          <w:szCs w:val="24"/>
        </w:rPr>
        <w:tab/>
      </w:r>
      <w:r w:rsidRPr="00F57379">
        <w:rPr>
          <w:rFonts w:ascii="Arial" w:hAnsi="Arial" w:cs="Arial"/>
          <w:b/>
          <w:bCs/>
          <w:color w:val="000000" w:themeColor="text1"/>
          <w:sz w:val="24"/>
          <w:szCs w:val="24"/>
        </w:rPr>
        <w:t xml:space="preserve">Ms. </w:t>
      </w:r>
      <w:r>
        <w:rPr>
          <w:rFonts w:ascii="Arial" w:hAnsi="Arial" w:cs="Arial"/>
          <w:b/>
          <w:bCs/>
          <w:color w:val="000000" w:themeColor="text1"/>
          <w:sz w:val="24"/>
          <w:szCs w:val="24"/>
        </w:rPr>
        <w:t>Donna H</w:t>
      </w:r>
      <w:r w:rsidRPr="002646AA">
        <w:rPr>
          <w:rFonts w:ascii="Arial" w:hAnsi="Arial" w:cs="Arial"/>
          <w:b/>
          <w:bCs/>
          <w:color w:val="000000" w:themeColor="text1"/>
          <w:sz w:val="24"/>
          <w:szCs w:val="24"/>
        </w:rPr>
        <w:t>older</w:t>
      </w:r>
    </w:p>
    <w:p w:rsidR="00007B60" w:rsidRDefault="00007B60">
      <w:r>
        <w:br w:type="page"/>
      </w:r>
    </w:p>
    <w:sdt>
      <w:sdtPr>
        <w:id w:val="195813015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D40C85" w:rsidRDefault="00D40C85">
          <w:pPr>
            <w:pStyle w:val="TOCHeading"/>
          </w:pPr>
          <w:r>
            <w:t>Table of Contents</w:t>
          </w:r>
        </w:p>
        <w:p w:rsidR="00D40C85" w:rsidRDefault="00D40C85">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0766429" w:history="1">
            <w:r w:rsidRPr="00964FB4">
              <w:rPr>
                <w:rStyle w:val="Hyperlink"/>
                <w:rFonts w:ascii="Arial" w:hAnsi="Arial" w:cs="Arial"/>
                <w:b/>
                <w:noProof/>
                <w:shd w:val="clear" w:color="auto" w:fill="FFFFFF"/>
              </w:rPr>
              <w:t>Piaget’s cognitive development theory</w:t>
            </w:r>
            <w:r>
              <w:rPr>
                <w:noProof/>
                <w:webHidden/>
              </w:rPr>
              <w:tab/>
            </w:r>
            <w:r>
              <w:rPr>
                <w:noProof/>
                <w:webHidden/>
              </w:rPr>
              <w:fldChar w:fldCharType="begin"/>
            </w:r>
            <w:r>
              <w:rPr>
                <w:noProof/>
                <w:webHidden/>
              </w:rPr>
              <w:instrText xml:space="preserve"> PAGEREF _Toc130766429 \h </w:instrText>
            </w:r>
            <w:r>
              <w:rPr>
                <w:noProof/>
                <w:webHidden/>
              </w:rPr>
            </w:r>
            <w:r>
              <w:rPr>
                <w:noProof/>
                <w:webHidden/>
              </w:rPr>
              <w:fldChar w:fldCharType="separate"/>
            </w:r>
            <w:r>
              <w:rPr>
                <w:noProof/>
                <w:webHidden/>
              </w:rPr>
              <w:t>3</w:t>
            </w:r>
            <w:r>
              <w:rPr>
                <w:noProof/>
                <w:webHidden/>
              </w:rPr>
              <w:fldChar w:fldCharType="end"/>
            </w:r>
          </w:hyperlink>
        </w:p>
        <w:p w:rsidR="00D40C85" w:rsidRDefault="00D40C85">
          <w:pPr>
            <w:pStyle w:val="TOC2"/>
            <w:tabs>
              <w:tab w:val="right" w:leader="dot" w:pos="9350"/>
            </w:tabs>
            <w:rPr>
              <w:rFonts w:eastAsiaTheme="minorEastAsia"/>
              <w:noProof/>
              <w:lang w:eastAsia="en-GB"/>
            </w:rPr>
          </w:pPr>
          <w:hyperlink w:anchor="_Toc130766430" w:history="1">
            <w:r w:rsidRPr="00964FB4">
              <w:rPr>
                <w:rStyle w:val="Hyperlink"/>
                <w:rFonts w:ascii="Arial" w:hAnsi="Arial" w:cs="Arial"/>
                <w:b/>
                <w:noProof/>
                <w:shd w:val="clear" w:color="auto" w:fill="FFFFFF"/>
              </w:rPr>
              <w:t>Sensorimotor stage (0–2 years old)</w:t>
            </w:r>
            <w:r>
              <w:rPr>
                <w:noProof/>
                <w:webHidden/>
              </w:rPr>
              <w:tab/>
            </w:r>
            <w:r>
              <w:rPr>
                <w:noProof/>
                <w:webHidden/>
              </w:rPr>
              <w:fldChar w:fldCharType="begin"/>
            </w:r>
            <w:r>
              <w:rPr>
                <w:noProof/>
                <w:webHidden/>
              </w:rPr>
              <w:instrText xml:space="preserve"> PAGEREF _Toc130766430 \h </w:instrText>
            </w:r>
            <w:r>
              <w:rPr>
                <w:noProof/>
                <w:webHidden/>
              </w:rPr>
            </w:r>
            <w:r>
              <w:rPr>
                <w:noProof/>
                <w:webHidden/>
              </w:rPr>
              <w:fldChar w:fldCharType="separate"/>
            </w:r>
            <w:r>
              <w:rPr>
                <w:noProof/>
                <w:webHidden/>
              </w:rPr>
              <w:t>4</w:t>
            </w:r>
            <w:r>
              <w:rPr>
                <w:noProof/>
                <w:webHidden/>
              </w:rPr>
              <w:fldChar w:fldCharType="end"/>
            </w:r>
          </w:hyperlink>
        </w:p>
        <w:p w:rsidR="00D40C85" w:rsidRDefault="00D40C85">
          <w:pPr>
            <w:pStyle w:val="TOC2"/>
            <w:tabs>
              <w:tab w:val="right" w:leader="dot" w:pos="9350"/>
            </w:tabs>
            <w:rPr>
              <w:rFonts w:eastAsiaTheme="minorEastAsia"/>
              <w:noProof/>
              <w:lang w:eastAsia="en-GB"/>
            </w:rPr>
          </w:pPr>
          <w:hyperlink w:anchor="_Toc130766431" w:history="1">
            <w:r w:rsidRPr="00964FB4">
              <w:rPr>
                <w:rStyle w:val="Hyperlink"/>
                <w:rFonts w:ascii="Arial" w:hAnsi="Arial" w:cs="Arial"/>
                <w:b/>
                <w:noProof/>
                <w:shd w:val="clear" w:color="auto" w:fill="FFFFFF"/>
              </w:rPr>
              <w:t>Preoperational stage (2–7 years old)</w:t>
            </w:r>
            <w:r>
              <w:rPr>
                <w:noProof/>
                <w:webHidden/>
              </w:rPr>
              <w:tab/>
            </w:r>
            <w:r>
              <w:rPr>
                <w:noProof/>
                <w:webHidden/>
              </w:rPr>
              <w:fldChar w:fldCharType="begin"/>
            </w:r>
            <w:r>
              <w:rPr>
                <w:noProof/>
                <w:webHidden/>
              </w:rPr>
              <w:instrText xml:space="preserve"> PAGEREF _Toc130766431 \h </w:instrText>
            </w:r>
            <w:r>
              <w:rPr>
                <w:noProof/>
                <w:webHidden/>
              </w:rPr>
            </w:r>
            <w:r>
              <w:rPr>
                <w:noProof/>
                <w:webHidden/>
              </w:rPr>
              <w:fldChar w:fldCharType="separate"/>
            </w:r>
            <w:r>
              <w:rPr>
                <w:noProof/>
                <w:webHidden/>
              </w:rPr>
              <w:t>4</w:t>
            </w:r>
            <w:r>
              <w:rPr>
                <w:noProof/>
                <w:webHidden/>
              </w:rPr>
              <w:fldChar w:fldCharType="end"/>
            </w:r>
          </w:hyperlink>
        </w:p>
        <w:p w:rsidR="00D40C85" w:rsidRDefault="00D40C85">
          <w:pPr>
            <w:pStyle w:val="TOC2"/>
            <w:tabs>
              <w:tab w:val="right" w:leader="dot" w:pos="9350"/>
            </w:tabs>
            <w:rPr>
              <w:rFonts w:eastAsiaTheme="minorEastAsia"/>
              <w:noProof/>
              <w:lang w:eastAsia="en-GB"/>
            </w:rPr>
          </w:pPr>
          <w:hyperlink w:anchor="_Toc130766432" w:history="1">
            <w:r w:rsidRPr="00964FB4">
              <w:rPr>
                <w:rStyle w:val="Hyperlink"/>
                <w:rFonts w:ascii="Arial" w:hAnsi="Arial" w:cs="Arial"/>
                <w:b/>
                <w:noProof/>
                <w:shd w:val="clear" w:color="auto" w:fill="FFFFFF"/>
              </w:rPr>
              <w:t>Concrete operational stage (7–11 years old)</w:t>
            </w:r>
            <w:r>
              <w:rPr>
                <w:noProof/>
                <w:webHidden/>
              </w:rPr>
              <w:tab/>
            </w:r>
            <w:r>
              <w:rPr>
                <w:noProof/>
                <w:webHidden/>
              </w:rPr>
              <w:fldChar w:fldCharType="begin"/>
            </w:r>
            <w:r>
              <w:rPr>
                <w:noProof/>
                <w:webHidden/>
              </w:rPr>
              <w:instrText xml:space="preserve"> PAGEREF _Toc130766432 \h </w:instrText>
            </w:r>
            <w:r>
              <w:rPr>
                <w:noProof/>
                <w:webHidden/>
              </w:rPr>
            </w:r>
            <w:r>
              <w:rPr>
                <w:noProof/>
                <w:webHidden/>
              </w:rPr>
              <w:fldChar w:fldCharType="separate"/>
            </w:r>
            <w:r>
              <w:rPr>
                <w:noProof/>
                <w:webHidden/>
              </w:rPr>
              <w:t>4</w:t>
            </w:r>
            <w:r>
              <w:rPr>
                <w:noProof/>
                <w:webHidden/>
              </w:rPr>
              <w:fldChar w:fldCharType="end"/>
            </w:r>
          </w:hyperlink>
        </w:p>
        <w:p w:rsidR="00D40C85" w:rsidRDefault="00D40C85">
          <w:pPr>
            <w:pStyle w:val="TOC2"/>
            <w:tabs>
              <w:tab w:val="right" w:leader="dot" w:pos="9350"/>
            </w:tabs>
            <w:rPr>
              <w:rFonts w:eastAsiaTheme="minorEastAsia"/>
              <w:noProof/>
              <w:lang w:eastAsia="en-GB"/>
            </w:rPr>
          </w:pPr>
          <w:hyperlink w:anchor="_Toc130766433" w:history="1">
            <w:r w:rsidRPr="00964FB4">
              <w:rPr>
                <w:rStyle w:val="Hyperlink"/>
                <w:rFonts w:ascii="Arial" w:hAnsi="Arial" w:cs="Arial"/>
                <w:b/>
                <w:noProof/>
                <w:shd w:val="clear" w:color="auto" w:fill="FFFFFF"/>
              </w:rPr>
              <w:t>Formal operational stage (11 years old through adulthood)</w:t>
            </w:r>
            <w:r>
              <w:rPr>
                <w:noProof/>
                <w:webHidden/>
              </w:rPr>
              <w:tab/>
            </w:r>
            <w:r>
              <w:rPr>
                <w:noProof/>
                <w:webHidden/>
              </w:rPr>
              <w:fldChar w:fldCharType="begin"/>
            </w:r>
            <w:r>
              <w:rPr>
                <w:noProof/>
                <w:webHidden/>
              </w:rPr>
              <w:instrText xml:space="preserve"> PAGEREF _Toc130766433 \h </w:instrText>
            </w:r>
            <w:r>
              <w:rPr>
                <w:noProof/>
                <w:webHidden/>
              </w:rPr>
            </w:r>
            <w:r>
              <w:rPr>
                <w:noProof/>
                <w:webHidden/>
              </w:rPr>
              <w:fldChar w:fldCharType="separate"/>
            </w:r>
            <w:r>
              <w:rPr>
                <w:noProof/>
                <w:webHidden/>
              </w:rPr>
              <w:t>4</w:t>
            </w:r>
            <w:r>
              <w:rPr>
                <w:noProof/>
                <w:webHidden/>
              </w:rPr>
              <w:fldChar w:fldCharType="end"/>
            </w:r>
          </w:hyperlink>
        </w:p>
        <w:p w:rsidR="00D40C85" w:rsidRDefault="00D40C85">
          <w:pPr>
            <w:pStyle w:val="TOC1"/>
            <w:tabs>
              <w:tab w:val="right" w:leader="dot" w:pos="9350"/>
            </w:tabs>
            <w:rPr>
              <w:rFonts w:eastAsiaTheme="minorEastAsia"/>
              <w:noProof/>
              <w:lang w:eastAsia="en-GB"/>
            </w:rPr>
          </w:pPr>
          <w:hyperlink w:anchor="_Toc130766434" w:history="1">
            <w:r w:rsidRPr="00964FB4">
              <w:rPr>
                <w:rStyle w:val="Hyperlink"/>
                <w:rFonts w:ascii="Arial" w:hAnsi="Arial" w:cs="Arial"/>
                <w:b/>
                <w:noProof/>
                <w:shd w:val="clear" w:color="auto" w:fill="FFFFFF"/>
              </w:rPr>
              <w:t>Developmental Psychology</w:t>
            </w:r>
            <w:r>
              <w:rPr>
                <w:noProof/>
                <w:webHidden/>
              </w:rPr>
              <w:tab/>
            </w:r>
            <w:r>
              <w:rPr>
                <w:noProof/>
                <w:webHidden/>
              </w:rPr>
              <w:fldChar w:fldCharType="begin"/>
            </w:r>
            <w:r>
              <w:rPr>
                <w:noProof/>
                <w:webHidden/>
              </w:rPr>
              <w:instrText xml:space="preserve"> PAGEREF _Toc130766434 \h </w:instrText>
            </w:r>
            <w:r>
              <w:rPr>
                <w:noProof/>
                <w:webHidden/>
              </w:rPr>
            </w:r>
            <w:r>
              <w:rPr>
                <w:noProof/>
                <w:webHidden/>
              </w:rPr>
              <w:fldChar w:fldCharType="separate"/>
            </w:r>
            <w:r>
              <w:rPr>
                <w:noProof/>
                <w:webHidden/>
              </w:rPr>
              <w:t>4</w:t>
            </w:r>
            <w:r>
              <w:rPr>
                <w:noProof/>
                <w:webHidden/>
              </w:rPr>
              <w:fldChar w:fldCharType="end"/>
            </w:r>
          </w:hyperlink>
        </w:p>
        <w:p w:rsidR="00D40C85" w:rsidRDefault="00D40C85">
          <w:pPr>
            <w:pStyle w:val="TOC1"/>
            <w:tabs>
              <w:tab w:val="right" w:leader="dot" w:pos="9350"/>
            </w:tabs>
            <w:rPr>
              <w:rFonts w:eastAsiaTheme="minorEastAsia"/>
              <w:noProof/>
              <w:lang w:eastAsia="en-GB"/>
            </w:rPr>
          </w:pPr>
          <w:hyperlink w:anchor="_Toc130766435" w:history="1">
            <w:r w:rsidRPr="00964FB4">
              <w:rPr>
                <w:rStyle w:val="Hyperlink"/>
                <w:rFonts w:ascii="Arial" w:eastAsia="Times New Roman" w:hAnsi="Arial" w:cs="Arial"/>
                <w:b/>
                <w:bCs/>
                <w:noProof/>
                <w:shd w:val="clear" w:color="auto" w:fill="FFFFFF"/>
              </w:rPr>
              <w:t>3. Ericson psycho-social development</w:t>
            </w:r>
            <w:r>
              <w:rPr>
                <w:noProof/>
                <w:webHidden/>
              </w:rPr>
              <w:tab/>
            </w:r>
            <w:r>
              <w:rPr>
                <w:noProof/>
                <w:webHidden/>
              </w:rPr>
              <w:fldChar w:fldCharType="begin"/>
            </w:r>
            <w:r>
              <w:rPr>
                <w:noProof/>
                <w:webHidden/>
              </w:rPr>
              <w:instrText xml:space="preserve"> PAGEREF _Toc130766435 \h </w:instrText>
            </w:r>
            <w:r>
              <w:rPr>
                <w:noProof/>
                <w:webHidden/>
              </w:rPr>
            </w:r>
            <w:r>
              <w:rPr>
                <w:noProof/>
                <w:webHidden/>
              </w:rPr>
              <w:fldChar w:fldCharType="separate"/>
            </w:r>
            <w:r>
              <w:rPr>
                <w:noProof/>
                <w:webHidden/>
              </w:rPr>
              <w:t>5</w:t>
            </w:r>
            <w:r>
              <w:rPr>
                <w:noProof/>
                <w:webHidden/>
              </w:rPr>
              <w:fldChar w:fldCharType="end"/>
            </w:r>
          </w:hyperlink>
        </w:p>
        <w:p w:rsidR="00D40C85" w:rsidRDefault="00D40C85">
          <w:pPr>
            <w:pStyle w:val="TOC1"/>
            <w:tabs>
              <w:tab w:val="right" w:leader="dot" w:pos="9350"/>
            </w:tabs>
            <w:rPr>
              <w:rFonts w:eastAsiaTheme="minorEastAsia"/>
              <w:noProof/>
              <w:lang w:eastAsia="en-GB"/>
            </w:rPr>
          </w:pPr>
          <w:hyperlink w:anchor="_Toc130766436" w:history="1">
            <w:r w:rsidRPr="00964FB4">
              <w:rPr>
                <w:rStyle w:val="Hyperlink"/>
                <w:rFonts w:ascii="Arial" w:eastAsia="Times New Roman" w:hAnsi="Arial" w:cs="Arial"/>
                <w:b/>
                <w:noProof/>
              </w:rPr>
              <w:t>Conclusion</w:t>
            </w:r>
            <w:r>
              <w:rPr>
                <w:noProof/>
                <w:webHidden/>
              </w:rPr>
              <w:tab/>
            </w:r>
            <w:r>
              <w:rPr>
                <w:noProof/>
                <w:webHidden/>
              </w:rPr>
              <w:fldChar w:fldCharType="begin"/>
            </w:r>
            <w:r>
              <w:rPr>
                <w:noProof/>
                <w:webHidden/>
              </w:rPr>
              <w:instrText xml:space="preserve"> PAGEREF _Toc130766436 \h </w:instrText>
            </w:r>
            <w:r>
              <w:rPr>
                <w:noProof/>
                <w:webHidden/>
              </w:rPr>
            </w:r>
            <w:r>
              <w:rPr>
                <w:noProof/>
                <w:webHidden/>
              </w:rPr>
              <w:fldChar w:fldCharType="separate"/>
            </w:r>
            <w:r>
              <w:rPr>
                <w:noProof/>
                <w:webHidden/>
              </w:rPr>
              <w:t>7</w:t>
            </w:r>
            <w:r>
              <w:rPr>
                <w:noProof/>
                <w:webHidden/>
              </w:rPr>
              <w:fldChar w:fldCharType="end"/>
            </w:r>
          </w:hyperlink>
        </w:p>
        <w:p w:rsidR="00D40C85" w:rsidRDefault="00D40C85">
          <w:pPr>
            <w:pStyle w:val="TOC1"/>
            <w:tabs>
              <w:tab w:val="right" w:leader="dot" w:pos="9350"/>
            </w:tabs>
            <w:rPr>
              <w:rFonts w:eastAsiaTheme="minorEastAsia"/>
              <w:noProof/>
              <w:lang w:eastAsia="en-GB"/>
            </w:rPr>
          </w:pPr>
          <w:hyperlink w:anchor="_Toc130766437" w:history="1">
            <w:r w:rsidRPr="00964FB4">
              <w:rPr>
                <w:rStyle w:val="Hyperlink"/>
                <w:rFonts w:ascii="Arial" w:eastAsia="Times New Roman" w:hAnsi="Arial" w:cs="Arial"/>
                <w:b/>
                <w:noProof/>
              </w:rPr>
              <w:t>References</w:t>
            </w:r>
            <w:r>
              <w:rPr>
                <w:noProof/>
                <w:webHidden/>
              </w:rPr>
              <w:tab/>
            </w:r>
            <w:r>
              <w:rPr>
                <w:noProof/>
                <w:webHidden/>
              </w:rPr>
              <w:fldChar w:fldCharType="begin"/>
            </w:r>
            <w:r>
              <w:rPr>
                <w:noProof/>
                <w:webHidden/>
              </w:rPr>
              <w:instrText xml:space="preserve"> PAGEREF _Toc130766437 \h </w:instrText>
            </w:r>
            <w:r>
              <w:rPr>
                <w:noProof/>
                <w:webHidden/>
              </w:rPr>
            </w:r>
            <w:r>
              <w:rPr>
                <w:noProof/>
                <w:webHidden/>
              </w:rPr>
              <w:fldChar w:fldCharType="separate"/>
            </w:r>
            <w:r>
              <w:rPr>
                <w:noProof/>
                <w:webHidden/>
              </w:rPr>
              <w:t>8</w:t>
            </w:r>
            <w:r>
              <w:rPr>
                <w:noProof/>
                <w:webHidden/>
              </w:rPr>
              <w:fldChar w:fldCharType="end"/>
            </w:r>
          </w:hyperlink>
        </w:p>
        <w:p w:rsidR="00D40C85" w:rsidRDefault="00D40C85">
          <w:r>
            <w:rPr>
              <w:b/>
              <w:bCs/>
              <w:noProof/>
            </w:rPr>
            <w:fldChar w:fldCharType="end"/>
          </w:r>
        </w:p>
      </w:sdtContent>
    </w:sdt>
    <w:p w:rsidR="00007B60" w:rsidRDefault="00007B60" w:rsidP="00007B60">
      <w:pPr>
        <w:spacing w:line="360" w:lineRule="auto"/>
        <w:rPr>
          <w:rFonts w:ascii="Arial" w:hAnsi="Arial" w:cs="Arial"/>
        </w:rPr>
      </w:pPr>
      <w:bookmarkStart w:id="0" w:name="_GoBack"/>
      <w:bookmarkEnd w:id="0"/>
      <w:r w:rsidRPr="00007B60">
        <w:rPr>
          <w:rFonts w:ascii="Arial" w:hAnsi="Arial" w:cs="Arial"/>
        </w:rPr>
        <w:br w:type="page"/>
      </w:r>
    </w:p>
    <w:p w:rsidR="001D74F5" w:rsidRPr="00007B60" w:rsidRDefault="001D74F5" w:rsidP="00E40AD9">
      <w:pPr>
        <w:pStyle w:val="NormalWeb"/>
        <w:spacing w:before="480" w:beforeAutospacing="0" w:after="120" w:afterAutospacing="0" w:line="360" w:lineRule="auto"/>
        <w:jc w:val="both"/>
        <w:rPr>
          <w:rFonts w:ascii="Arial" w:hAnsi="Arial" w:cs="Arial"/>
          <w:sz w:val="22"/>
          <w:szCs w:val="22"/>
        </w:rPr>
      </w:pPr>
      <w:r w:rsidRPr="00007B60">
        <w:rPr>
          <w:rFonts w:ascii="Arial" w:hAnsi="Arial" w:cs="Arial"/>
          <w:b/>
          <w:bCs/>
          <w:color w:val="212121"/>
          <w:sz w:val="22"/>
          <w:szCs w:val="22"/>
          <w:shd w:val="clear" w:color="auto" w:fill="FFFFFF"/>
        </w:rPr>
        <w:lastRenderedPageBreak/>
        <w:t>Introduction</w:t>
      </w:r>
    </w:p>
    <w:p w:rsidR="001D74F5" w:rsidRPr="00007B60" w:rsidRDefault="001D74F5" w:rsidP="00E40AD9">
      <w:pPr>
        <w:pStyle w:val="NormalWeb"/>
        <w:spacing w:before="240" w:beforeAutospacing="0" w:after="24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 xml:space="preserve">Healthcare professionals must be proficient in knowing the psychological theories of lifespan development. A human goes through many stages in his life span. Most of the time our </w:t>
      </w:r>
      <w:proofErr w:type="spellStart"/>
      <w:r w:rsidRPr="00007B60">
        <w:rPr>
          <w:rFonts w:ascii="Arial" w:hAnsi="Arial" w:cs="Arial"/>
          <w:color w:val="212121"/>
          <w:sz w:val="22"/>
          <w:szCs w:val="22"/>
          <w:shd w:val="clear" w:color="auto" w:fill="FFFFFF"/>
        </w:rPr>
        <w:t>behavior</w:t>
      </w:r>
      <w:proofErr w:type="spellEnd"/>
      <w:r w:rsidRPr="00007B60">
        <w:rPr>
          <w:rFonts w:ascii="Arial" w:hAnsi="Arial" w:cs="Arial"/>
          <w:color w:val="212121"/>
          <w:sz w:val="22"/>
          <w:szCs w:val="22"/>
          <w:shd w:val="clear" w:color="auto" w:fill="FFFFFF"/>
        </w:rPr>
        <w:t xml:space="preserve"> and personality are shaped by society.  Understanding what phase of life a patient is going through will and handling it according to that will be beneficial for the health care provider.</w:t>
      </w:r>
    </w:p>
    <w:p w:rsidR="001D74F5" w:rsidRPr="00007B60" w:rsidRDefault="001D74F5" w:rsidP="00E40AD9">
      <w:pPr>
        <w:pStyle w:val="NormalWeb"/>
        <w:spacing w:before="240" w:beforeAutospacing="0" w:after="24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We will take this report forward by monitoring the impact that psychological theories can have</w:t>
      </w:r>
      <w:r w:rsidR="00781BEC">
        <w:rPr>
          <w:rFonts w:ascii="Arial" w:hAnsi="Arial" w:cs="Arial"/>
          <w:color w:val="212121"/>
          <w:sz w:val="22"/>
          <w:szCs w:val="22"/>
          <w:shd w:val="clear" w:color="auto" w:fill="FFFFFF"/>
        </w:rPr>
        <w:t>,</w:t>
      </w:r>
      <w:r w:rsidRPr="00007B60">
        <w:rPr>
          <w:rFonts w:ascii="Arial" w:hAnsi="Arial" w:cs="Arial"/>
          <w:color w:val="212121"/>
          <w:sz w:val="22"/>
          <w:szCs w:val="22"/>
          <w:shd w:val="clear" w:color="auto" w:fill="FFFFFF"/>
        </w:rPr>
        <w:t xml:space="preserve"> especially in children and teens.</w:t>
      </w:r>
    </w:p>
    <w:p w:rsidR="001D74F5" w:rsidRPr="00007B60" w:rsidRDefault="001D74F5" w:rsidP="00E40AD9">
      <w:pPr>
        <w:pStyle w:val="NormalWeb"/>
        <w:spacing w:before="240" w:beforeAutospacing="0" w:after="24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We will discuss the three life span theories which I believe that every health care practitioner must be aware of. That includes;</w:t>
      </w:r>
    </w:p>
    <w:p w:rsidR="001D74F5" w:rsidRPr="00007B60" w:rsidRDefault="001D74F5" w:rsidP="00E40AD9">
      <w:pPr>
        <w:pStyle w:val="NormalWeb"/>
        <w:spacing w:before="240" w:beforeAutospacing="0" w:after="240" w:afterAutospacing="0" w:line="360" w:lineRule="auto"/>
        <w:ind w:hanging="360"/>
        <w:jc w:val="both"/>
        <w:rPr>
          <w:rFonts w:ascii="Arial" w:hAnsi="Arial" w:cs="Arial"/>
          <w:sz w:val="22"/>
          <w:szCs w:val="22"/>
        </w:rPr>
      </w:pPr>
      <w:r w:rsidRPr="00007B60">
        <w:rPr>
          <w:rFonts w:ascii="Arial" w:hAnsi="Arial" w:cs="Arial"/>
          <w:color w:val="212121"/>
          <w:sz w:val="22"/>
          <w:szCs w:val="22"/>
          <w:shd w:val="clear" w:color="auto" w:fill="FFFFFF"/>
        </w:rPr>
        <w:t>1.  Piaget’s cognitive development theory</w:t>
      </w:r>
    </w:p>
    <w:p w:rsidR="001D74F5" w:rsidRPr="00007B60" w:rsidRDefault="001D74F5" w:rsidP="00E40AD9">
      <w:pPr>
        <w:pStyle w:val="NormalWeb"/>
        <w:spacing w:before="240" w:beforeAutospacing="0" w:after="240" w:afterAutospacing="0" w:line="360" w:lineRule="auto"/>
        <w:ind w:hanging="360"/>
        <w:jc w:val="both"/>
        <w:rPr>
          <w:rFonts w:ascii="Arial" w:hAnsi="Arial" w:cs="Arial"/>
          <w:sz w:val="22"/>
          <w:szCs w:val="22"/>
        </w:rPr>
      </w:pPr>
      <w:r w:rsidRPr="00007B60">
        <w:rPr>
          <w:rFonts w:ascii="Arial" w:hAnsi="Arial" w:cs="Arial"/>
          <w:color w:val="212121"/>
          <w:sz w:val="22"/>
          <w:szCs w:val="22"/>
          <w:shd w:val="clear" w:color="auto" w:fill="FFFFFF"/>
        </w:rPr>
        <w:t>2.  Developmental psychology</w:t>
      </w:r>
    </w:p>
    <w:p w:rsidR="001D74F5" w:rsidRPr="00007B60" w:rsidRDefault="001D74F5" w:rsidP="00E40AD9">
      <w:pPr>
        <w:pStyle w:val="NormalWeb"/>
        <w:spacing w:before="240" w:beforeAutospacing="0" w:after="240" w:afterAutospacing="0" w:line="360" w:lineRule="auto"/>
        <w:ind w:hanging="360"/>
        <w:jc w:val="both"/>
        <w:rPr>
          <w:rFonts w:ascii="Arial" w:hAnsi="Arial" w:cs="Arial"/>
          <w:sz w:val="22"/>
          <w:szCs w:val="22"/>
        </w:rPr>
      </w:pPr>
      <w:r w:rsidRPr="00007B60">
        <w:rPr>
          <w:rFonts w:ascii="Arial" w:hAnsi="Arial" w:cs="Arial"/>
          <w:color w:val="212121"/>
          <w:sz w:val="22"/>
          <w:szCs w:val="22"/>
          <w:shd w:val="clear" w:color="auto" w:fill="FFFFFF"/>
        </w:rPr>
        <w:t>3.  Erikson’s Psycho-Social Development</w:t>
      </w:r>
    </w:p>
    <w:p w:rsidR="001D74F5" w:rsidRPr="00007B60" w:rsidRDefault="001D74F5" w:rsidP="00E40AD9">
      <w:pPr>
        <w:pStyle w:val="Heading1"/>
        <w:spacing w:before="480" w:after="120" w:line="360" w:lineRule="auto"/>
        <w:jc w:val="both"/>
        <w:rPr>
          <w:rFonts w:ascii="Arial" w:hAnsi="Arial" w:cs="Arial"/>
          <w:b/>
          <w:sz w:val="22"/>
          <w:szCs w:val="22"/>
        </w:rPr>
      </w:pPr>
      <w:r w:rsidRPr="00007B60">
        <w:rPr>
          <w:rFonts w:ascii="Arial" w:hAnsi="Arial" w:cs="Arial"/>
          <w:b/>
          <w:color w:val="212121"/>
          <w:sz w:val="22"/>
          <w:szCs w:val="22"/>
          <w:shd w:val="clear" w:color="auto" w:fill="FFFFFF"/>
        </w:rPr>
        <w:t> </w:t>
      </w:r>
      <w:bookmarkStart w:id="1" w:name="_Toc130719424"/>
      <w:bookmarkStart w:id="2" w:name="_Toc130766429"/>
      <w:r w:rsidRPr="00007B60">
        <w:rPr>
          <w:rFonts w:ascii="Arial" w:hAnsi="Arial" w:cs="Arial"/>
          <w:b/>
          <w:color w:val="212121"/>
          <w:sz w:val="22"/>
          <w:szCs w:val="22"/>
          <w:shd w:val="clear" w:color="auto" w:fill="FFFFFF"/>
        </w:rPr>
        <w:t>Piaget’s cognitive development theory</w:t>
      </w:r>
      <w:bookmarkEnd w:id="1"/>
      <w:bookmarkEnd w:id="2"/>
    </w:p>
    <w:p w:rsidR="001D74F5" w:rsidRPr="00007B60" w:rsidRDefault="001D74F5" w:rsidP="00E40AD9">
      <w:pPr>
        <w:pStyle w:val="NormalWeb"/>
        <w:spacing w:before="240" w:beforeAutospacing="0" w:after="24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Jean Piaget was a Swiss Psychologist who developed a theory of cognitive development.</w:t>
      </w:r>
    </w:p>
    <w:p w:rsidR="002F628F" w:rsidRPr="00007B60" w:rsidRDefault="001D74F5" w:rsidP="00E40AD9">
      <w:pPr>
        <w:pStyle w:val="NormalWeb"/>
        <w:spacing w:before="240" w:beforeAutospacing="0" w:after="240" w:afterAutospacing="0" w:line="360" w:lineRule="auto"/>
        <w:jc w:val="both"/>
        <w:rPr>
          <w:rFonts w:ascii="Arial" w:hAnsi="Arial" w:cs="Arial"/>
          <w:color w:val="212121"/>
          <w:sz w:val="22"/>
          <w:szCs w:val="22"/>
          <w:shd w:val="clear" w:color="auto" w:fill="FFFFFF"/>
        </w:rPr>
      </w:pPr>
      <w:r w:rsidRPr="00007B60">
        <w:rPr>
          <w:rFonts w:ascii="Arial" w:hAnsi="Arial" w:cs="Arial"/>
          <w:color w:val="212121"/>
          <w:sz w:val="22"/>
          <w:szCs w:val="22"/>
          <w:shd w:val="clear" w:color="auto" w:fill="FFFFFF"/>
        </w:rPr>
        <w:t xml:space="preserve">Have you ever come across a child who keeps on repeating the same mistake again and </w:t>
      </w:r>
      <w:r w:rsidR="00A945FB" w:rsidRPr="00007B60">
        <w:rPr>
          <w:rFonts w:ascii="Arial" w:hAnsi="Arial" w:cs="Arial"/>
          <w:color w:val="212121"/>
          <w:sz w:val="22"/>
          <w:szCs w:val="22"/>
          <w:shd w:val="clear" w:color="auto" w:fill="FFFFFF"/>
        </w:rPr>
        <w:t>again?</w:t>
      </w:r>
      <w:r w:rsidRPr="00007B60">
        <w:rPr>
          <w:rFonts w:ascii="Arial" w:hAnsi="Arial" w:cs="Arial"/>
          <w:color w:val="212121"/>
          <w:sz w:val="22"/>
          <w:szCs w:val="22"/>
          <w:shd w:val="clear" w:color="auto" w:fill="FFFFFF"/>
        </w:rPr>
        <w:t xml:space="preserve"> What seems obvious to you the child cannot seem to do it the right way. That is because his brain is not developed yet. </w:t>
      </w:r>
    </w:p>
    <w:p w:rsidR="001D74F5" w:rsidRPr="00007B60" w:rsidRDefault="002F628F" w:rsidP="00E40AD9">
      <w:pPr>
        <w:pStyle w:val="NormalWeb"/>
        <w:spacing w:before="240" w:beforeAutospacing="0" w:after="240" w:afterAutospacing="0" w:line="360" w:lineRule="auto"/>
        <w:jc w:val="both"/>
        <w:rPr>
          <w:rFonts w:ascii="Arial" w:hAnsi="Arial" w:cs="Arial"/>
          <w:sz w:val="22"/>
          <w:szCs w:val="22"/>
        </w:rPr>
      </w:pPr>
      <w:proofErr w:type="spellStart"/>
      <w:r w:rsidRPr="00007B60">
        <w:rPr>
          <w:rFonts w:ascii="Arial" w:hAnsi="Arial" w:cs="Arial"/>
          <w:color w:val="212121"/>
          <w:sz w:val="22"/>
          <w:szCs w:val="22"/>
          <w:shd w:val="clear" w:color="auto" w:fill="FFFFFF"/>
        </w:rPr>
        <w:t>Piager</w:t>
      </w:r>
      <w:proofErr w:type="spellEnd"/>
      <w:r w:rsidRPr="00007B60">
        <w:rPr>
          <w:rFonts w:ascii="Arial" w:hAnsi="Arial" w:cs="Arial"/>
          <w:color w:val="212121"/>
          <w:sz w:val="22"/>
          <w:szCs w:val="22"/>
          <w:shd w:val="clear" w:color="auto" w:fill="FFFFFF"/>
        </w:rPr>
        <w:t xml:space="preserve"> (1970) argues that children actively construct their own understanding of the world through their </w:t>
      </w:r>
      <w:r w:rsidR="005C7B54" w:rsidRPr="00007B60">
        <w:rPr>
          <w:rFonts w:ascii="Arial" w:hAnsi="Arial" w:cs="Arial"/>
          <w:color w:val="212121"/>
          <w:sz w:val="22"/>
          <w:szCs w:val="22"/>
          <w:shd w:val="clear" w:color="auto" w:fill="FFFFFF"/>
        </w:rPr>
        <w:t>interactions</w:t>
      </w:r>
      <w:r w:rsidRPr="00007B60">
        <w:rPr>
          <w:rFonts w:ascii="Arial" w:hAnsi="Arial" w:cs="Arial"/>
          <w:color w:val="212121"/>
          <w:sz w:val="22"/>
          <w:szCs w:val="22"/>
          <w:shd w:val="clear" w:color="auto" w:fill="FFFFFF"/>
        </w:rPr>
        <w:t xml:space="preserve"> with it.</w:t>
      </w:r>
      <w:r w:rsidR="001D74F5" w:rsidRPr="00007B60">
        <w:rPr>
          <w:rFonts w:ascii="Arial" w:hAnsi="Arial" w:cs="Arial"/>
          <w:color w:val="212121"/>
          <w:sz w:val="22"/>
          <w:szCs w:val="22"/>
          <w:shd w:val="clear" w:color="auto" w:fill="FFFFFF"/>
        </w:rPr>
        <w:t xml:space="preserve"> </w:t>
      </w:r>
      <w:r w:rsidR="005C7B54" w:rsidRPr="00007B60">
        <w:rPr>
          <w:rFonts w:ascii="Arial" w:hAnsi="Arial" w:cs="Arial"/>
          <w:color w:val="212121"/>
          <w:sz w:val="22"/>
          <w:szCs w:val="22"/>
          <w:shd w:val="clear" w:color="auto" w:fill="FFFFFF"/>
        </w:rPr>
        <w:t>Children’s</w:t>
      </w:r>
      <w:r w:rsidR="001D74F5" w:rsidRPr="00007B60">
        <w:rPr>
          <w:rFonts w:ascii="Arial" w:hAnsi="Arial" w:cs="Arial"/>
          <w:color w:val="212121"/>
          <w:sz w:val="22"/>
          <w:szCs w:val="22"/>
          <w:shd w:val="clear" w:color="auto" w:fill="FFFFFF"/>
        </w:rPr>
        <w:t xml:space="preserve"> might do every other chore just fine but are unable to get some few concepts for example; bathroom training. You cannot teach a 6 month old to tell about pee and poo because of their lack of understanding and brain development. But the same thing can be taught at the age of 2 years where a child's cognitive ability is mature enough to understand it.</w:t>
      </w:r>
    </w:p>
    <w:p w:rsidR="001D74F5" w:rsidRPr="00007B60" w:rsidRDefault="002F628F" w:rsidP="00E40AD9">
      <w:pPr>
        <w:pStyle w:val="NormalWeb"/>
        <w:spacing w:before="240" w:beforeAutospacing="0" w:after="24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According to Piaget’s cognitive theory children progress through four stages of cognitive development (Piaget, 1952).</w:t>
      </w:r>
    </w:p>
    <w:p w:rsidR="001D74F5" w:rsidRPr="00007B60" w:rsidRDefault="001D74F5" w:rsidP="00E40AD9">
      <w:pPr>
        <w:pStyle w:val="NormalWeb"/>
        <w:spacing w:before="240" w:beforeAutospacing="0" w:after="24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These stages are;</w:t>
      </w:r>
    </w:p>
    <w:p w:rsidR="001D74F5" w:rsidRPr="00007B60" w:rsidRDefault="001D74F5" w:rsidP="00E40AD9">
      <w:pPr>
        <w:pStyle w:val="Heading2"/>
        <w:spacing w:before="360" w:after="80" w:line="360" w:lineRule="auto"/>
        <w:jc w:val="both"/>
        <w:rPr>
          <w:rFonts w:ascii="Arial" w:hAnsi="Arial" w:cs="Arial"/>
          <w:b/>
          <w:sz w:val="22"/>
          <w:szCs w:val="22"/>
        </w:rPr>
      </w:pPr>
      <w:bookmarkStart w:id="3" w:name="_Toc130719425"/>
      <w:bookmarkStart w:id="4" w:name="_Toc130766430"/>
      <w:r w:rsidRPr="00007B60">
        <w:rPr>
          <w:rFonts w:ascii="Arial" w:hAnsi="Arial" w:cs="Arial"/>
          <w:b/>
          <w:color w:val="191D34"/>
          <w:sz w:val="22"/>
          <w:szCs w:val="22"/>
          <w:shd w:val="clear" w:color="auto" w:fill="FFFFFF"/>
        </w:rPr>
        <w:lastRenderedPageBreak/>
        <w:t>Sensorimotor stage (0–2 years old)</w:t>
      </w:r>
      <w:bookmarkEnd w:id="3"/>
      <w:bookmarkEnd w:id="4"/>
    </w:p>
    <w:p w:rsidR="001D74F5" w:rsidRPr="00007B60" w:rsidRDefault="001D74F5" w:rsidP="00E40AD9">
      <w:pPr>
        <w:pStyle w:val="NormalWeb"/>
        <w:shd w:val="clear" w:color="auto" w:fill="FFFFFF"/>
        <w:spacing w:before="0" w:beforeAutospacing="0" w:after="0" w:afterAutospacing="0" w:line="360" w:lineRule="auto"/>
        <w:jc w:val="both"/>
        <w:rPr>
          <w:rFonts w:ascii="Arial" w:hAnsi="Arial" w:cs="Arial"/>
          <w:sz w:val="22"/>
          <w:szCs w:val="22"/>
        </w:rPr>
      </w:pPr>
      <w:r w:rsidRPr="00007B60">
        <w:rPr>
          <w:rFonts w:ascii="Arial" w:hAnsi="Arial" w:cs="Arial"/>
          <w:color w:val="191D34"/>
          <w:sz w:val="22"/>
          <w:szCs w:val="22"/>
          <w:shd w:val="clear" w:color="auto" w:fill="FFFFFF"/>
        </w:rPr>
        <w:t>At this stage the babies usually try to learn things using their senses. An example of this is of a baby holding a rattle. At first, the baby will only hold it, gradually he will learn to shake it and will respond to the sounds that it produces. This is called learning through senses.</w:t>
      </w:r>
    </w:p>
    <w:p w:rsidR="001D74F5" w:rsidRPr="00007B60" w:rsidRDefault="001D74F5" w:rsidP="00E40AD9">
      <w:pPr>
        <w:pStyle w:val="Heading2"/>
        <w:spacing w:before="360" w:after="80" w:line="360" w:lineRule="auto"/>
        <w:jc w:val="both"/>
        <w:rPr>
          <w:rFonts w:ascii="Arial" w:hAnsi="Arial" w:cs="Arial"/>
          <w:b/>
          <w:sz w:val="22"/>
          <w:szCs w:val="22"/>
        </w:rPr>
      </w:pPr>
      <w:bookmarkStart w:id="5" w:name="_Toc130719426"/>
      <w:bookmarkStart w:id="6" w:name="_Toc130766431"/>
      <w:r w:rsidRPr="00007B60">
        <w:rPr>
          <w:rFonts w:ascii="Arial" w:hAnsi="Arial" w:cs="Arial"/>
          <w:b/>
          <w:color w:val="191D34"/>
          <w:sz w:val="22"/>
          <w:szCs w:val="22"/>
          <w:shd w:val="clear" w:color="auto" w:fill="FFFFFF"/>
        </w:rPr>
        <w:t>Preoperational stage (2–7 years old)</w:t>
      </w:r>
      <w:bookmarkEnd w:id="5"/>
      <w:bookmarkEnd w:id="6"/>
    </w:p>
    <w:p w:rsidR="001D74F5" w:rsidRPr="00007B60" w:rsidRDefault="001D74F5" w:rsidP="00E40AD9">
      <w:pPr>
        <w:pStyle w:val="NormalWeb"/>
        <w:shd w:val="clear" w:color="auto" w:fill="FFFFFF"/>
        <w:spacing w:before="0" w:beforeAutospacing="0" w:after="0" w:afterAutospacing="0" w:line="360" w:lineRule="auto"/>
        <w:jc w:val="both"/>
        <w:rPr>
          <w:rFonts w:ascii="Arial" w:hAnsi="Arial" w:cs="Arial"/>
          <w:color w:val="191D34"/>
          <w:sz w:val="22"/>
          <w:szCs w:val="22"/>
          <w:shd w:val="clear" w:color="auto" w:fill="FFFFFF"/>
        </w:rPr>
      </w:pPr>
      <w:r w:rsidRPr="00007B60">
        <w:rPr>
          <w:rFonts w:ascii="Arial" w:hAnsi="Arial" w:cs="Arial"/>
          <w:color w:val="191D34"/>
          <w:sz w:val="22"/>
          <w:szCs w:val="22"/>
          <w:shd w:val="clear" w:color="auto" w:fill="FFFFFF"/>
        </w:rPr>
        <w:t>This is the stage where a child's mental ability develops to an extent that he starts to learn language, identities, numbers and quantities.</w:t>
      </w:r>
    </w:p>
    <w:p w:rsidR="001D74F5" w:rsidRPr="00007B60" w:rsidRDefault="001D74F5" w:rsidP="00E40AD9">
      <w:pPr>
        <w:pStyle w:val="NormalWeb"/>
        <w:shd w:val="clear" w:color="auto" w:fill="FFFFFF"/>
        <w:spacing w:before="0" w:beforeAutospacing="0" w:after="0" w:afterAutospacing="0" w:line="360" w:lineRule="auto"/>
        <w:jc w:val="both"/>
        <w:rPr>
          <w:rFonts w:ascii="Arial" w:hAnsi="Arial" w:cs="Arial"/>
          <w:sz w:val="22"/>
          <w:szCs w:val="22"/>
        </w:rPr>
      </w:pPr>
      <w:r w:rsidRPr="00007B60">
        <w:rPr>
          <w:rFonts w:ascii="Arial" w:hAnsi="Arial" w:cs="Arial"/>
          <w:color w:val="191D34"/>
          <w:sz w:val="22"/>
          <w:szCs w:val="22"/>
          <w:shd w:val="clear" w:color="auto" w:fill="FFFFFF"/>
        </w:rPr>
        <w:t> </w:t>
      </w:r>
    </w:p>
    <w:p w:rsidR="001D74F5" w:rsidRPr="00007B60" w:rsidRDefault="001D74F5" w:rsidP="00E40AD9">
      <w:pPr>
        <w:pStyle w:val="NormalWeb"/>
        <w:shd w:val="clear" w:color="auto" w:fill="FFFFFF"/>
        <w:spacing w:before="0" w:beforeAutospacing="0" w:after="0" w:afterAutospacing="0" w:line="360" w:lineRule="auto"/>
        <w:jc w:val="both"/>
        <w:rPr>
          <w:rFonts w:ascii="Arial" w:hAnsi="Arial" w:cs="Arial"/>
          <w:sz w:val="22"/>
          <w:szCs w:val="22"/>
        </w:rPr>
      </w:pPr>
      <w:r w:rsidRPr="00007B60">
        <w:rPr>
          <w:rFonts w:ascii="Arial" w:hAnsi="Arial" w:cs="Arial"/>
          <w:color w:val="191D34"/>
          <w:sz w:val="22"/>
          <w:szCs w:val="22"/>
          <w:shd w:val="clear" w:color="auto" w:fill="FFFFFF"/>
        </w:rPr>
        <w:t>Most of the time parents think that the only thing a child can do at this stage is ‘play’. But the truth is a lot can be taught at this stage (language, numbers). Hence, it becomes the job of a health care provider to convey these teachings to parents so they can engage more with their children.</w:t>
      </w:r>
    </w:p>
    <w:p w:rsidR="001D74F5" w:rsidRPr="00007B60" w:rsidRDefault="001D74F5" w:rsidP="00E40AD9">
      <w:pPr>
        <w:pStyle w:val="Heading2"/>
        <w:spacing w:before="360" w:after="80" w:line="360" w:lineRule="auto"/>
        <w:jc w:val="both"/>
        <w:rPr>
          <w:rFonts w:ascii="Arial" w:hAnsi="Arial" w:cs="Arial"/>
          <w:b/>
          <w:sz w:val="22"/>
          <w:szCs w:val="22"/>
        </w:rPr>
      </w:pPr>
      <w:bookmarkStart w:id="7" w:name="_Toc130719427"/>
      <w:bookmarkStart w:id="8" w:name="_Toc130766432"/>
      <w:r w:rsidRPr="00007B60">
        <w:rPr>
          <w:rFonts w:ascii="Arial" w:hAnsi="Arial" w:cs="Arial"/>
          <w:b/>
          <w:color w:val="191D34"/>
          <w:sz w:val="22"/>
          <w:szCs w:val="22"/>
          <w:shd w:val="clear" w:color="auto" w:fill="FFFFFF"/>
        </w:rPr>
        <w:t>Concrete operational stage (7–11 years old)</w:t>
      </w:r>
      <w:bookmarkEnd w:id="7"/>
      <w:bookmarkEnd w:id="8"/>
    </w:p>
    <w:p w:rsidR="001D74F5" w:rsidRPr="00007B60" w:rsidRDefault="001D74F5" w:rsidP="00E40AD9">
      <w:pPr>
        <w:spacing w:line="360" w:lineRule="auto"/>
        <w:jc w:val="both"/>
        <w:rPr>
          <w:rFonts w:ascii="Arial" w:hAnsi="Arial" w:cs="Arial"/>
        </w:rPr>
      </w:pPr>
      <w:r w:rsidRPr="00007B60">
        <w:rPr>
          <w:rFonts w:ascii="Arial" w:hAnsi="Arial" w:cs="Arial"/>
          <w:bCs/>
          <w:color w:val="191D34"/>
          <w:shd w:val="clear" w:color="auto" w:fill="FFFFFF"/>
        </w:rPr>
        <w:t>This stage revolves around children's mental capability development. Children start to think logically about events and give reasoning on things. They now know if 4+4 equals 8 than 6+2 also equals 8. </w:t>
      </w:r>
    </w:p>
    <w:p w:rsidR="001D74F5" w:rsidRPr="00007B60" w:rsidRDefault="001D74F5" w:rsidP="00E40AD9">
      <w:pPr>
        <w:pStyle w:val="Heading2"/>
        <w:spacing w:before="360" w:after="80" w:line="360" w:lineRule="auto"/>
        <w:jc w:val="both"/>
        <w:rPr>
          <w:rFonts w:ascii="Arial" w:hAnsi="Arial" w:cs="Arial"/>
          <w:b/>
          <w:sz w:val="22"/>
          <w:szCs w:val="22"/>
        </w:rPr>
      </w:pPr>
      <w:bookmarkStart w:id="9" w:name="_Toc130719428"/>
      <w:bookmarkStart w:id="10" w:name="_Toc130766433"/>
      <w:r w:rsidRPr="00007B60">
        <w:rPr>
          <w:rFonts w:ascii="Arial" w:hAnsi="Arial" w:cs="Arial"/>
          <w:b/>
          <w:color w:val="191D34"/>
          <w:sz w:val="22"/>
          <w:szCs w:val="22"/>
          <w:shd w:val="clear" w:color="auto" w:fill="FFFFFF"/>
        </w:rPr>
        <w:t>Formal operational stage (11 years old through adulthood)</w:t>
      </w:r>
      <w:bookmarkEnd w:id="9"/>
      <w:bookmarkEnd w:id="10"/>
    </w:p>
    <w:p w:rsidR="001D74F5" w:rsidRPr="00007B60" w:rsidRDefault="001D74F5" w:rsidP="00E40AD9">
      <w:pPr>
        <w:pStyle w:val="NormalWeb"/>
        <w:shd w:val="clear" w:color="auto" w:fill="FFFFFF"/>
        <w:spacing w:before="0" w:beforeAutospacing="0" w:after="0" w:afterAutospacing="0" w:line="360" w:lineRule="auto"/>
        <w:jc w:val="both"/>
        <w:rPr>
          <w:rFonts w:ascii="Arial" w:hAnsi="Arial" w:cs="Arial"/>
          <w:sz w:val="22"/>
          <w:szCs w:val="22"/>
        </w:rPr>
      </w:pPr>
      <w:r w:rsidRPr="00007B60">
        <w:rPr>
          <w:rFonts w:ascii="Arial" w:hAnsi="Arial" w:cs="Arial"/>
          <w:color w:val="191D34"/>
          <w:sz w:val="22"/>
          <w:szCs w:val="22"/>
          <w:shd w:val="clear" w:color="auto" w:fill="FFFFFF"/>
        </w:rPr>
        <w:t>This stage occurs during adolescence and into adulthood. It is the period in which an individual learns to think abstractly and reason hypothetically.</w:t>
      </w:r>
    </w:p>
    <w:p w:rsidR="00A945FB" w:rsidRPr="00007B60" w:rsidRDefault="00A945FB" w:rsidP="00E40AD9">
      <w:pPr>
        <w:pStyle w:val="NormalWeb"/>
        <w:shd w:val="clear" w:color="auto" w:fill="FFFFFF"/>
        <w:spacing w:before="0" w:beforeAutospacing="0" w:after="0" w:afterAutospacing="0" w:line="360" w:lineRule="auto"/>
        <w:jc w:val="both"/>
        <w:rPr>
          <w:rFonts w:ascii="Arial" w:hAnsi="Arial" w:cs="Arial"/>
          <w:color w:val="212121"/>
          <w:sz w:val="22"/>
          <w:szCs w:val="22"/>
          <w:shd w:val="clear" w:color="auto" w:fill="FFFFFF"/>
        </w:rPr>
      </w:pPr>
    </w:p>
    <w:p w:rsidR="001D74F5" w:rsidRPr="00007B60" w:rsidRDefault="001D74F5" w:rsidP="00E40AD9">
      <w:pPr>
        <w:pStyle w:val="NormalWeb"/>
        <w:shd w:val="clear" w:color="auto" w:fill="FFFFFF"/>
        <w:spacing w:before="0" w:beforeAutospacing="0" w:after="0" w:afterAutospacing="0" w:line="360" w:lineRule="auto"/>
        <w:jc w:val="both"/>
        <w:rPr>
          <w:rFonts w:ascii="Arial" w:hAnsi="Arial" w:cs="Arial"/>
          <w:sz w:val="22"/>
          <w:szCs w:val="22"/>
        </w:rPr>
      </w:pPr>
      <w:r w:rsidRPr="00007B60">
        <w:rPr>
          <w:rFonts w:ascii="Arial" w:hAnsi="Arial" w:cs="Arial"/>
          <w:color w:val="191D34"/>
          <w:sz w:val="22"/>
          <w:szCs w:val="22"/>
          <w:shd w:val="clear" w:color="auto" w:fill="FFFFFF"/>
        </w:rPr>
        <w:t>It is very important for health care practitioners to understand this hierarchy of cognitive development. A milestone chart can be created which can help the health care providers and parents to monitor the child's progress timely. </w:t>
      </w:r>
    </w:p>
    <w:p w:rsidR="001D74F5" w:rsidRPr="00007B60" w:rsidRDefault="001D74F5" w:rsidP="00E40AD9">
      <w:pPr>
        <w:pStyle w:val="Heading1"/>
        <w:spacing w:line="360" w:lineRule="auto"/>
        <w:jc w:val="both"/>
        <w:rPr>
          <w:rFonts w:ascii="Arial" w:hAnsi="Arial" w:cs="Arial"/>
          <w:b/>
          <w:sz w:val="22"/>
          <w:szCs w:val="22"/>
        </w:rPr>
      </w:pPr>
      <w:bookmarkStart w:id="11" w:name="_Toc130719429"/>
      <w:bookmarkStart w:id="12" w:name="_Toc130766434"/>
      <w:r w:rsidRPr="00007B60">
        <w:rPr>
          <w:rFonts w:ascii="Arial" w:hAnsi="Arial" w:cs="Arial"/>
          <w:b/>
          <w:color w:val="212121"/>
          <w:sz w:val="22"/>
          <w:szCs w:val="22"/>
          <w:shd w:val="clear" w:color="auto" w:fill="FFFFFF"/>
        </w:rPr>
        <w:t>Developmental Psychology</w:t>
      </w:r>
      <w:bookmarkEnd w:id="11"/>
      <w:bookmarkEnd w:id="12"/>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Developmental psychology is a branch of psychology that studies the development of humans throughout their lifespan.</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 xml:space="preserve"> B.F. Skinner and John B. Watson were two influential psychologists who contributed significantly to the </w:t>
      </w:r>
      <w:proofErr w:type="spellStart"/>
      <w:r w:rsidRPr="00007B60">
        <w:rPr>
          <w:rFonts w:ascii="Arial" w:hAnsi="Arial" w:cs="Arial"/>
          <w:color w:val="212121"/>
          <w:sz w:val="22"/>
          <w:szCs w:val="22"/>
          <w:shd w:val="clear" w:color="auto" w:fill="FFFFFF"/>
        </w:rPr>
        <w:t>behaviorist</w:t>
      </w:r>
      <w:proofErr w:type="spellEnd"/>
      <w:r w:rsidRPr="00007B60">
        <w:rPr>
          <w:rFonts w:ascii="Arial" w:hAnsi="Arial" w:cs="Arial"/>
          <w:color w:val="212121"/>
          <w:sz w:val="22"/>
          <w:szCs w:val="22"/>
          <w:shd w:val="clear" w:color="auto" w:fill="FFFFFF"/>
        </w:rPr>
        <w:t xml:space="preserve"> school of psychology. Their theories emphasized the importance of observable </w:t>
      </w:r>
      <w:proofErr w:type="spellStart"/>
      <w:r w:rsidRPr="00007B60">
        <w:rPr>
          <w:rFonts w:ascii="Arial" w:hAnsi="Arial" w:cs="Arial"/>
          <w:color w:val="212121"/>
          <w:sz w:val="22"/>
          <w:szCs w:val="22"/>
          <w:shd w:val="clear" w:color="auto" w:fill="FFFFFF"/>
        </w:rPr>
        <w:t>behavior</w:t>
      </w:r>
      <w:proofErr w:type="spellEnd"/>
      <w:r w:rsidRPr="00007B60">
        <w:rPr>
          <w:rFonts w:ascii="Arial" w:hAnsi="Arial" w:cs="Arial"/>
          <w:color w:val="212121"/>
          <w:sz w:val="22"/>
          <w:szCs w:val="22"/>
          <w:shd w:val="clear" w:color="auto" w:fill="FFFFFF"/>
        </w:rPr>
        <w:t xml:space="preserve"> and the environmental factors that shape it. </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lastRenderedPageBreak/>
        <w:t> Here in this report we will see how developmental psychology reflects on prenatal development of a baby. </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 xml:space="preserve"> A human </w:t>
      </w:r>
      <w:proofErr w:type="spellStart"/>
      <w:r w:rsidRPr="00007B60">
        <w:rPr>
          <w:rFonts w:ascii="Arial" w:hAnsi="Arial" w:cs="Arial"/>
          <w:color w:val="212121"/>
          <w:sz w:val="22"/>
          <w:szCs w:val="22"/>
          <w:shd w:val="clear" w:color="auto" w:fill="FFFFFF"/>
        </w:rPr>
        <w:t>behavior</w:t>
      </w:r>
      <w:proofErr w:type="spellEnd"/>
      <w:r w:rsidRPr="00007B60">
        <w:rPr>
          <w:rFonts w:ascii="Arial" w:hAnsi="Arial" w:cs="Arial"/>
          <w:color w:val="212121"/>
          <w:sz w:val="22"/>
          <w:szCs w:val="22"/>
          <w:shd w:val="clear" w:color="auto" w:fill="FFFFFF"/>
        </w:rPr>
        <w:t xml:space="preserve"> is characterized by how well the person is associated and attached and treated with others. This attachment starts right from the inception. In the womb the </w:t>
      </w:r>
      <w:proofErr w:type="spellStart"/>
      <w:r w:rsidRPr="00007B60">
        <w:rPr>
          <w:rFonts w:ascii="Arial" w:hAnsi="Arial" w:cs="Arial"/>
          <w:color w:val="212121"/>
          <w:sz w:val="22"/>
          <w:szCs w:val="22"/>
          <w:shd w:val="clear" w:color="auto" w:fill="FFFFFF"/>
        </w:rPr>
        <w:t>fetus</w:t>
      </w:r>
      <w:proofErr w:type="spellEnd"/>
      <w:r w:rsidRPr="00007B60">
        <w:rPr>
          <w:rFonts w:ascii="Arial" w:hAnsi="Arial" w:cs="Arial"/>
          <w:color w:val="212121"/>
          <w:sz w:val="22"/>
          <w:szCs w:val="22"/>
          <w:shd w:val="clear" w:color="auto" w:fill="FFFFFF"/>
        </w:rPr>
        <w:t xml:space="preserve"> began to sense his mother’s voice and her touch. It has been proved that mental stress during pregnancy leads to emotional and </w:t>
      </w:r>
      <w:proofErr w:type="spellStart"/>
      <w:r w:rsidRPr="00007B60">
        <w:rPr>
          <w:rFonts w:ascii="Arial" w:hAnsi="Arial" w:cs="Arial"/>
          <w:color w:val="212121"/>
          <w:sz w:val="22"/>
          <w:szCs w:val="22"/>
          <w:shd w:val="clear" w:color="auto" w:fill="FFFFFF"/>
        </w:rPr>
        <w:t>behavioral</w:t>
      </w:r>
      <w:proofErr w:type="spellEnd"/>
      <w:r w:rsidRPr="00007B60">
        <w:rPr>
          <w:rFonts w:ascii="Arial" w:hAnsi="Arial" w:cs="Arial"/>
          <w:color w:val="212121"/>
          <w:sz w:val="22"/>
          <w:szCs w:val="22"/>
          <w:shd w:val="clear" w:color="auto" w:fill="FFFFFF"/>
        </w:rPr>
        <w:t xml:space="preserve"> problems in the child. </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 xml:space="preserve">Not just mental health but physical health is also associated with how well the </w:t>
      </w:r>
      <w:proofErr w:type="spellStart"/>
      <w:r w:rsidRPr="00007B60">
        <w:rPr>
          <w:rFonts w:ascii="Arial" w:hAnsi="Arial" w:cs="Arial"/>
          <w:color w:val="212121"/>
          <w:sz w:val="22"/>
          <w:szCs w:val="22"/>
          <w:shd w:val="clear" w:color="auto" w:fill="FFFFFF"/>
        </w:rPr>
        <w:t>fetus</w:t>
      </w:r>
      <w:proofErr w:type="spellEnd"/>
      <w:r w:rsidRPr="00007B60">
        <w:rPr>
          <w:rFonts w:ascii="Arial" w:hAnsi="Arial" w:cs="Arial"/>
          <w:color w:val="212121"/>
          <w:sz w:val="22"/>
          <w:szCs w:val="22"/>
          <w:shd w:val="clear" w:color="auto" w:fill="FFFFFF"/>
        </w:rPr>
        <w:t xml:space="preserve"> is doing. For example; baby develop with stages also known as trimesters. Nicotine, smoking, alcohol and certain kinds of drugs also pose a threat to the baby’s overall health. It might result in some organ development problem or premature birth. </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 xml:space="preserve">Skinner and Watson's theories emphasize the role of environmental factors in shaping </w:t>
      </w:r>
      <w:proofErr w:type="spellStart"/>
      <w:r w:rsidRPr="00007B60">
        <w:rPr>
          <w:rFonts w:ascii="Arial" w:hAnsi="Arial" w:cs="Arial"/>
          <w:color w:val="212121"/>
          <w:sz w:val="22"/>
          <w:szCs w:val="22"/>
          <w:shd w:val="clear" w:color="auto" w:fill="FFFFFF"/>
        </w:rPr>
        <w:t>behavior</w:t>
      </w:r>
      <w:proofErr w:type="spellEnd"/>
      <w:r w:rsidRPr="00007B60">
        <w:rPr>
          <w:rFonts w:ascii="Arial" w:hAnsi="Arial" w:cs="Arial"/>
          <w:color w:val="212121"/>
          <w:sz w:val="22"/>
          <w:szCs w:val="22"/>
          <w:shd w:val="clear" w:color="auto" w:fill="FFFFFF"/>
        </w:rPr>
        <w:t xml:space="preserve">. Health care providers who understand these theories can use </w:t>
      </w:r>
      <w:proofErr w:type="spellStart"/>
      <w:r w:rsidRPr="00007B60">
        <w:rPr>
          <w:rFonts w:ascii="Arial" w:hAnsi="Arial" w:cs="Arial"/>
          <w:color w:val="212121"/>
          <w:sz w:val="22"/>
          <w:szCs w:val="22"/>
          <w:shd w:val="clear" w:color="auto" w:fill="FFFFFF"/>
        </w:rPr>
        <w:t>behavior</w:t>
      </w:r>
      <w:proofErr w:type="spellEnd"/>
      <w:r w:rsidRPr="00007B60">
        <w:rPr>
          <w:rFonts w:ascii="Arial" w:hAnsi="Arial" w:cs="Arial"/>
          <w:color w:val="212121"/>
          <w:sz w:val="22"/>
          <w:szCs w:val="22"/>
          <w:shd w:val="clear" w:color="auto" w:fill="FFFFFF"/>
        </w:rPr>
        <w:t xml:space="preserve"> shaping techniques to help patients develop new, healthier </w:t>
      </w:r>
      <w:proofErr w:type="spellStart"/>
      <w:r w:rsidRPr="00007B60">
        <w:rPr>
          <w:rFonts w:ascii="Arial" w:hAnsi="Arial" w:cs="Arial"/>
          <w:color w:val="212121"/>
          <w:sz w:val="22"/>
          <w:szCs w:val="22"/>
          <w:shd w:val="clear" w:color="auto" w:fill="FFFFFF"/>
        </w:rPr>
        <w:t>behaviors</w:t>
      </w:r>
      <w:proofErr w:type="spellEnd"/>
      <w:r w:rsidRPr="00007B60">
        <w:rPr>
          <w:rFonts w:ascii="Arial" w:hAnsi="Arial" w:cs="Arial"/>
          <w:color w:val="212121"/>
          <w:sz w:val="22"/>
          <w:szCs w:val="22"/>
          <w:shd w:val="clear" w:color="auto" w:fill="FFFFFF"/>
        </w:rPr>
        <w:t xml:space="preserve">. For example, they can use positive reinforcement to encourage patients to engage in healthy </w:t>
      </w:r>
      <w:proofErr w:type="spellStart"/>
      <w:r w:rsidRPr="00007B60">
        <w:rPr>
          <w:rFonts w:ascii="Arial" w:hAnsi="Arial" w:cs="Arial"/>
          <w:color w:val="212121"/>
          <w:sz w:val="22"/>
          <w:szCs w:val="22"/>
          <w:shd w:val="clear" w:color="auto" w:fill="FFFFFF"/>
        </w:rPr>
        <w:t>behaviors</w:t>
      </w:r>
      <w:proofErr w:type="spellEnd"/>
      <w:r w:rsidRPr="00007B60">
        <w:rPr>
          <w:rFonts w:ascii="Arial" w:hAnsi="Arial" w:cs="Arial"/>
          <w:color w:val="212121"/>
          <w:sz w:val="22"/>
          <w:szCs w:val="22"/>
          <w:shd w:val="clear" w:color="auto" w:fill="FFFFFF"/>
        </w:rPr>
        <w:t xml:space="preserve"> such as exercise and healthy eating. </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According to research the voices baby hears inside the womb will have an impact on his later life.  </w:t>
      </w:r>
    </w:p>
    <w:p w:rsidR="001D74F5"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John B. Watson and B.F. Skinner are the key theorist to reinforce this theory. According to them learning occurs through a stimulus, a response and reinforcement. Since we are talking about prenatal development, let's take this as an example also.</w:t>
      </w:r>
    </w:p>
    <w:p w:rsidR="00812BB0" w:rsidRPr="00007B60" w:rsidRDefault="001D74F5" w:rsidP="00E40AD9">
      <w:pPr>
        <w:pStyle w:val="NormalWeb"/>
        <w:spacing w:before="240" w:beforeAutospacing="0" w:after="0" w:afterAutospacing="0" w:line="360" w:lineRule="auto"/>
        <w:jc w:val="both"/>
        <w:rPr>
          <w:rFonts w:ascii="Arial" w:hAnsi="Arial" w:cs="Arial"/>
          <w:sz w:val="22"/>
          <w:szCs w:val="22"/>
        </w:rPr>
      </w:pPr>
      <w:r w:rsidRPr="00007B60">
        <w:rPr>
          <w:rFonts w:ascii="Arial" w:hAnsi="Arial" w:cs="Arial"/>
          <w:color w:val="212121"/>
          <w:sz w:val="22"/>
          <w:szCs w:val="22"/>
          <w:shd w:val="clear" w:color="auto" w:fill="FFFFFF"/>
        </w:rPr>
        <w:t xml:space="preserve">If we take this as a psychological example, then the mother's touch or voice acts as a stimulus which generates a response from the baby. In the last trimesters the unborn baby gives a response by kicking. Repeatedly doing this reinforces this </w:t>
      </w:r>
      <w:proofErr w:type="spellStart"/>
      <w:r w:rsidRPr="00007B60">
        <w:rPr>
          <w:rFonts w:ascii="Arial" w:hAnsi="Arial" w:cs="Arial"/>
          <w:color w:val="212121"/>
          <w:sz w:val="22"/>
          <w:szCs w:val="22"/>
          <w:shd w:val="clear" w:color="auto" w:fill="FFFFFF"/>
        </w:rPr>
        <w:t>behavior</w:t>
      </w:r>
      <w:proofErr w:type="spellEnd"/>
      <w:r w:rsidRPr="00007B60">
        <w:rPr>
          <w:rFonts w:ascii="Arial" w:hAnsi="Arial" w:cs="Arial"/>
          <w:color w:val="212121"/>
          <w:sz w:val="22"/>
          <w:szCs w:val="22"/>
          <w:shd w:val="clear" w:color="auto" w:fill="FFFFFF"/>
        </w:rPr>
        <w:t>. </w:t>
      </w:r>
    </w:p>
    <w:p w:rsidR="00812BB0" w:rsidRPr="00007B60" w:rsidRDefault="00812BB0" w:rsidP="00E40AD9">
      <w:pPr>
        <w:pStyle w:val="Heading1"/>
        <w:spacing w:line="360" w:lineRule="auto"/>
        <w:jc w:val="both"/>
        <w:rPr>
          <w:rFonts w:ascii="Arial" w:eastAsia="Times New Roman" w:hAnsi="Arial" w:cs="Arial"/>
          <w:sz w:val="22"/>
          <w:szCs w:val="22"/>
        </w:rPr>
      </w:pPr>
      <w:bookmarkStart w:id="13" w:name="_Toc130719430"/>
      <w:bookmarkStart w:id="14" w:name="_Toc130766435"/>
      <w:r w:rsidRPr="00007B60">
        <w:rPr>
          <w:rFonts w:ascii="Arial" w:eastAsia="Times New Roman" w:hAnsi="Arial" w:cs="Arial"/>
          <w:b/>
          <w:bCs/>
          <w:color w:val="212121"/>
          <w:sz w:val="22"/>
          <w:szCs w:val="22"/>
          <w:shd w:val="clear" w:color="auto" w:fill="FFFFFF"/>
        </w:rPr>
        <w:t>3. Ericson psycho-social development</w:t>
      </w:r>
      <w:bookmarkEnd w:id="13"/>
      <w:bookmarkEnd w:id="14"/>
    </w:p>
    <w:p w:rsidR="00812BB0" w:rsidRPr="00007B60" w:rsidRDefault="00812BB0" w:rsidP="00E40AD9">
      <w:pPr>
        <w:spacing w:after="0" w:line="360" w:lineRule="auto"/>
        <w:jc w:val="both"/>
        <w:rPr>
          <w:rFonts w:ascii="Arial" w:eastAsia="Times New Roman" w:hAnsi="Arial" w:cs="Arial"/>
        </w:rPr>
      </w:pPr>
      <w:r w:rsidRPr="00007B60">
        <w:rPr>
          <w:rFonts w:ascii="Arial" w:eastAsia="Times New Roman" w:hAnsi="Arial" w:cs="Arial"/>
          <w:color w:val="212121"/>
          <w:shd w:val="clear" w:color="auto" w:fill="FFFFFF"/>
        </w:rPr>
        <w:t>Erik Ericson is a German- American psychologist who is mainly known for his work on psychological development of human beings.</w:t>
      </w:r>
    </w:p>
    <w:p w:rsidR="00812BB0" w:rsidRPr="00007B60" w:rsidRDefault="00812BB0" w:rsidP="00E40AD9">
      <w:pPr>
        <w:spacing w:after="0" w:line="360" w:lineRule="auto"/>
        <w:jc w:val="both"/>
        <w:rPr>
          <w:rFonts w:ascii="Arial" w:eastAsia="Times New Roman" w:hAnsi="Arial" w:cs="Arial"/>
        </w:rPr>
      </w:pPr>
    </w:p>
    <w:p w:rsidR="00812BB0" w:rsidRPr="00007B60" w:rsidRDefault="00812BB0" w:rsidP="00E40AD9">
      <w:pPr>
        <w:spacing w:after="0" w:line="360" w:lineRule="auto"/>
        <w:jc w:val="both"/>
        <w:rPr>
          <w:rFonts w:ascii="Arial" w:eastAsia="Times New Roman" w:hAnsi="Arial" w:cs="Arial"/>
        </w:rPr>
      </w:pPr>
      <w:r w:rsidRPr="00007B60">
        <w:rPr>
          <w:rFonts w:ascii="Arial" w:eastAsia="Times New Roman" w:hAnsi="Arial" w:cs="Arial"/>
          <w:color w:val="212121"/>
          <w:shd w:val="clear" w:color="auto" w:fill="FFFFFF"/>
        </w:rPr>
        <w:t>According to him a person goes through eight stages in his lifetime. Each stage helps him to build up his personality. Each stage is classified into two outcomes. Successful or unsuccessful. These outcomes indicate how the person's personality will be.</w:t>
      </w:r>
    </w:p>
    <w:p w:rsidR="00547125" w:rsidRPr="00007B60" w:rsidRDefault="00C14C0A" w:rsidP="00E40AD9">
      <w:pPr>
        <w:spacing w:after="0" w:line="360" w:lineRule="auto"/>
        <w:jc w:val="both"/>
        <w:rPr>
          <w:rFonts w:ascii="Arial" w:eastAsia="Times New Roman" w:hAnsi="Arial" w:cs="Arial"/>
        </w:rPr>
      </w:pPr>
      <w:r w:rsidRPr="00007B60">
        <w:rPr>
          <w:rFonts w:ascii="Arial" w:eastAsia="Times New Roman" w:hAnsi="Arial" w:cs="Arial"/>
        </w:rPr>
        <w:t>Let’s</w:t>
      </w:r>
      <w:r w:rsidR="00F603EF" w:rsidRPr="00007B60">
        <w:rPr>
          <w:rFonts w:ascii="Arial" w:eastAsia="Times New Roman" w:hAnsi="Arial" w:cs="Arial"/>
        </w:rPr>
        <w:t xml:space="preserve"> take this example forward with the example of two babies. Baby X and Baby Y.</w:t>
      </w:r>
    </w:p>
    <w:tbl>
      <w:tblPr>
        <w:tblStyle w:val="TableGrid"/>
        <w:tblW w:w="0" w:type="auto"/>
        <w:tblLook w:val="04A0" w:firstRow="1" w:lastRow="0" w:firstColumn="1" w:lastColumn="0" w:noHBand="0" w:noVBand="1"/>
      </w:tblPr>
      <w:tblGrid>
        <w:gridCol w:w="3342"/>
        <w:gridCol w:w="29"/>
        <w:gridCol w:w="3372"/>
      </w:tblGrid>
      <w:tr w:rsidR="00F603EF" w:rsidRPr="00007B60" w:rsidTr="00781BEC">
        <w:trPr>
          <w:trHeight w:val="373"/>
        </w:trPr>
        <w:tc>
          <w:tcPr>
            <w:tcW w:w="3371" w:type="dxa"/>
            <w:gridSpan w:val="2"/>
          </w:tcPr>
          <w:p w:rsidR="00F603EF" w:rsidRPr="00007B60" w:rsidRDefault="00E03609" w:rsidP="00E40AD9">
            <w:pPr>
              <w:spacing w:line="360" w:lineRule="auto"/>
              <w:jc w:val="both"/>
              <w:rPr>
                <w:rFonts w:ascii="Arial" w:eastAsia="Times New Roman" w:hAnsi="Arial" w:cs="Arial"/>
                <w:b/>
              </w:rPr>
            </w:pPr>
            <w:r w:rsidRPr="00007B60">
              <w:rPr>
                <w:rFonts w:ascii="Arial" w:eastAsia="Times New Roman" w:hAnsi="Arial" w:cs="Arial"/>
                <w:noProof/>
                <w:lang w:eastAsia="en-GB"/>
              </w:rPr>
              <w:lastRenderedPageBreak/>
              <mc:AlternateContent>
                <mc:Choice Requires="wps">
                  <w:drawing>
                    <wp:anchor distT="0" distB="0" distL="114300" distR="114300" simplePos="0" relativeHeight="251665408" behindDoc="0" locked="0" layoutInCell="1" allowOverlap="1" wp14:anchorId="5974DDA8" wp14:editId="73686A78">
                      <wp:simplePos x="0" y="0"/>
                      <wp:positionH relativeFrom="column">
                        <wp:posOffset>4400550</wp:posOffset>
                      </wp:positionH>
                      <wp:positionV relativeFrom="paragraph">
                        <wp:posOffset>4283075</wp:posOffset>
                      </wp:positionV>
                      <wp:extent cx="533400" cy="3667125"/>
                      <wp:effectExtent l="0" t="0" r="57150" b="28575"/>
                      <wp:wrapNone/>
                      <wp:docPr id="7" name="Right Brace 7"/>
                      <wp:cNvGraphicFramePr/>
                      <a:graphic xmlns:a="http://schemas.openxmlformats.org/drawingml/2006/main">
                        <a:graphicData uri="http://schemas.microsoft.com/office/word/2010/wordprocessingShape">
                          <wps:wsp>
                            <wps:cNvSpPr/>
                            <wps:spPr>
                              <a:xfrm>
                                <a:off x="0" y="0"/>
                                <a:ext cx="533400" cy="3667125"/>
                              </a:xfrm>
                              <a:prstGeom prst="rightBrace">
                                <a:avLst/>
                              </a:prstGeom>
                            </wps:spPr>
                            <wps:style>
                              <a:lnRef idx="3">
                                <a:schemeClr val="accent2"/>
                              </a:lnRef>
                              <a:fillRef idx="0">
                                <a:schemeClr val="accent2"/>
                              </a:fillRef>
                              <a:effectRef idx="2">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6662AA"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7" o:spid="_x0000_s1026" type="#_x0000_t88" style="position:absolute;margin-left:346.5pt;margin-top:337.25pt;width:42pt;height:28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" adj="262" strokecolor="#ed7d31 [3205]" strokeweight="1.5pt">
                      <v:stroke joinstyle="miter"/>
                    </v:shape>
                  </w:pict>
                </mc:Fallback>
              </mc:AlternateContent>
            </w:r>
            <w:r w:rsidRPr="00007B60">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07C961C7" wp14:editId="53B8BD39">
                      <wp:simplePos x="0" y="0"/>
                      <wp:positionH relativeFrom="column">
                        <wp:posOffset>4410075</wp:posOffset>
                      </wp:positionH>
                      <wp:positionV relativeFrom="paragraph">
                        <wp:posOffset>426085</wp:posOffset>
                      </wp:positionV>
                      <wp:extent cx="447675" cy="3714750"/>
                      <wp:effectExtent l="0" t="0" r="47625" b="19050"/>
                      <wp:wrapNone/>
                      <wp:docPr id="5" name="Right Brace 5"/>
                      <wp:cNvGraphicFramePr/>
                      <a:graphic xmlns:a="http://schemas.openxmlformats.org/drawingml/2006/main">
                        <a:graphicData uri="http://schemas.microsoft.com/office/word/2010/wordprocessingShape">
                          <wps:wsp>
                            <wps:cNvSpPr/>
                            <wps:spPr>
                              <a:xfrm>
                                <a:off x="0" y="0"/>
                                <a:ext cx="447675" cy="3714750"/>
                              </a:xfrm>
                              <a:prstGeom prst="rightBrace">
                                <a:avLst/>
                              </a:prstGeom>
                            </wps:spPr>
                            <wps:style>
                              <a:lnRef idx="3">
                                <a:schemeClr val="accent2"/>
                              </a:lnRef>
                              <a:fillRef idx="0">
                                <a:schemeClr val="accent2"/>
                              </a:fillRef>
                              <a:effectRef idx="2">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75CBCB5" id="Right Brace 5" o:spid="_x0000_s1026" type="#_x0000_t88" style="position:absolute;margin-left:347.25pt;margin-top:33.55pt;width:35.25pt;height:29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" adj="217" strokecolor="#ed7d31 [3205]" strokeweight="1.5pt">
                      <v:stroke joinstyle="miter"/>
                    </v:shape>
                  </w:pict>
                </mc:Fallback>
              </mc:AlternateContent>
            </w:r>
            <w:r w:rsidRPr="00007B60">
              <w:rPr>
                <w:rFonts w:ascii="Arial" w:eastAsia="Times New Roman" w:hAnsi="Arial" w:cs="Arial"/>
                <w:noProof/>
                <w:lang w:eastAsia="en-GB"/>
              </w:rPr>
              <mc:AlternateContent>
                <mc:Choice Requires="wps">
                  <w:drawing>
                    <wp:anchor distT="0" distB="0" distL="114300" distR="114300" simplePos="0" relativeHeight="251666432" behindDoc="0" locked="0" layoutInCell="1" allowOverlap="1" wp14:anchorId="71401ACE" wp14:editId="43514EA4">
                      <wp:simplePos x="0" y="0"/>
                      <wp:positionH relativeFrom="column">
                        <wp:posOffset>5219700</wp:posOffset>
                      </wp:positionH>
                      <wp:positionV relativeFrom="paragraph">
                        <wp:posOffset>5379085</wp:posOffset>
                      </wp:positionV>
                      <wp:extent cx="1057275" cy="17716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057275" cy="1771650"/>
                              </a:xfrm>
                              <a:prstGeom prst="rect">
                                <a:avLst/>
                              </a:prstGeom>
                            </wps:spPr>
                            <wps:style>
                              <a:lnRef idx="1">
                                <a:schemeClr val="accent4"/>
                              </a:lnRef>
                              <a:fillRef idx="2">
                                <a:schemeClr val="accent4"/>
                              </a:fillRef>
                              <a:effectRef idx="1">
                                <a:schemeClr val="accent4"/>
                              </a:effectRef>
                              <a:fontRef idx="minor">
                                <a:schemeClr val="dk1"/>
                              </a:fontRef>
                            </wps:style>
                            <wps:txbx>
                              <w:txbxContent>
                                <w:p w:rsidR="00E03609" w:rsidRPr="00E03609" w:rsidRDefault="00E03609" w:rsidP="00E03609">
                                  <w:pPr>
                                    <w:jc w:val="center"/>
                                  </w:pPr>
                                  <w:r>
                                    <w:t>Shaped by society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401ACE" id="Rectangle 9" o:spid="_x0000_s1026" style="position:absolute;left:0;text-align:left;margin-left:411pt;margin-top:423.55pt;width:83.25pt;height:139.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" fillcolor="#ffd555 [2167]" strokecolor="#ffc000 [3207]" strokeweight=".5pt">
                      <v:fill color2="#ffcc31 [2615]" rotate="t" colors="0 #ffdd9c;.5 #ffd78e;1 #ffd479" focus="100%" type="gradient">
                        <o:fill v:ext="view" type="gradientUnscaled"/>
                      </v:fill>
                      <v:textbox>
                        <w:txbxContent>
                          <w:p w:rsidR="00E03609" w:rsidRPr="00E03609" w:rsidRDefault="00E03609" w:rsidP="00E03609">
                            <w:pPr>
                              <w:jc w:val="center"/>
                            </w:pPr>
                            <w:r>
                              <w:t>Shaped by society</w:t>
                            </w:r>
                          </w:p>
                        </w:txbxContent>
                      </v:textbox>
                    </v:rect>
                  </w:pict>
                </mc:Fallback>
              </mc:AlternateContent>
            </w:r>
            <w:r w:rsidR="00547125" w:rsidRPr="00007B60">
              <w:rPr>
                <w:rFonts w:ascii="Arial" w:eastAsia="Times New Roman" w:hAnsi="Arial" w:cs="Arial"/>
                <w:noProof/>
                <w:lang w:eastAsia="en-GB"/>
              </w:rPr>
              <mc:AlternateContent>
                <mc:Choice Requires="wps">
                  <w:drawing>
                    <wp:anchor distT="0" distB="0" distL="114300" distR="114300" simplePos="0" relativeHeight="251664384" behindDoc="0" locked="0" layoutInCell="1" allowOverlap="1" wp14:anchorId="2142C285" wp14:editId="192D3319">
                      <wp:simplePos x="0" y="0"/>
                      <wp:positionH relativeFrom="column">
                        <wp:posOffset>5067300</wp:posOffset>
                      </wp:positionH>
                      <wp:positionV relativeFrom="paragraph">
                        <wp:posOffset>1750060</wp:posOffset>
                      </wp:positionV>
                      <wp:extent cx="1238250" cy="14954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238250" cy="1495425"/>
                              </a:xfrm>
                              <a:prstGeom prst="rect">
                                <a:avLst/>
                              </a:prstGeom>
                            </wps:spPr>
                            <wps:style>
                              <a:lnRef idx="1">
                                <a:schemeClr val="accent4"/>
                              </a:lnRef>
                              <a:fillRef idx="2">
                                <a:schemeClr val="accent4"/>
                              </a:fillRef>
                              <a:effectRef idx="1">
                                <a:schemeClr val="accent4"/>
                              </a:effectRef>
                              <a:fontRef idx="minor">
                                <a:schemeClr val="dk1"/>
                              </a:fontRef>
                            </wps:style>
                            <wps:txbx>
                              <w:txbxContent>
                                <w:p w:rsidR="00547125" w:rsidRPr="00547125" w:rsidRDefault="00547125" w:rsidP="00547125">
                                  <w:pPr>
                                    <w:jc w:val="center"/>
                                  </w:pPr>
                                  <w:r>
                                    <w:t>Shaped by parents and teachers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42C285" id="Rectangle 6" o:spid="_x0000_s1027" style="position:absolute;left:0;text-align:left;margin-left:399pt;margin-top:137.8pt;width:97.5pt;height:117.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" fillcolor="#ffd555 [2167]" strokecolor="#ffc000 [3207]" strokeweight=".5pt">
                      <v:fill color2="#ffcc31 [2615]" rotate="t" colors="0 #ffdd9c;.5 #ffd78e;1 #ffd479" focus="100%" type="gradient">
                        <o:fill v:ext="view" type="gradientUnscaled"/>
                      </v:fill>
                      <v:textbox>
                        <w:txbxContent>
                          <w:p w:rsidR="00547125" w:rsidRPr="00547125" w:rsidRDefault="00547125" w:rsidP="00547125">
                            <w:pPr>
                              <w:jc w:val="center"/>
                            </w:pPr>
                            <w:r>
                              <w:t>Shaped by parents and teachers</w:t>
                            </w:r>
                          </w:p>
                        </w:txbxContent>
                      </v:textbox>
                    </v:rect>
                  </w:pict>
                </mc:Fallback>
              </mc:AlternateContent>
            </w:r>
            <w:r w:rsidR="00F603EF" w:rsidRPr="00007B60">
              <w:rPr>
                <w:rFonts w:ascii="Arial" w:eastAsia="Times New Roman" w:hAnsi="Arial" w:cs="Arial"/>
                <w:b/>
              </w:rPr>
              <w:t>Baby X</w:t>
            </w:r>
          </w:p>
        </w:tc>
        <w:tc>
          <w:tcPr>
            <w:tcW w:w="3372" w:type="dxa"/>
          </w:tcPr>
          <w:p w:rsidR="00F603EF" w:rsidRPr="00007B60" w:rsidRDefault="00F603EF" w:rsidP="00E40AD9">
            <w:pPr>
              <w:spacing w:line="360" w:lineRule="auto"/>
              <w:jc w:val="both"/>
              <w:rPr>
                <w:rFonts w:ascii="Arial" w:eastAsia="Times New Roman" w:hAnsi="Arial" w:cs="Arial"/>
                <w:b/>
              </w:rPr>
            </w:pPr>
            <w:r w:rsidRPr="00007B60">
              <w:rPr>
                <w:rFonts w:ascii="Arial" w:eastAsia="Times New Roman" w:hAnsi="Arial" w:cs="Arial"/>
                <w:b/>
              </w:rPr>
              <w:t>Baby Y</w:t>
            </w:r>
          </w:p>
        </w:tc>
      </w:tr>
      <w:tr w:rsidR="00F603EF" w:rsidRPr="00007B60" w:rsidTr="00547125">
        <w:trPr>
          <w:trHeight w:val="373"/>
        </w:trPr>
        <w:tc>
          <w:tcPr>
            <w:tcW w:w="6743" w:type="dxa"/>
            <w:gridSpan w:val="3"/>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Stage 1: Trust Vs</w:t>
            </w:r>
            <w:r w:rsidR="006404CD">
              <w:rPr>
                <w:rFonts w:ascii="Arial" w:eastAsia="Times New Roman" w:hAnsi="Arial" w:cs="Arial"/>
              </w:rPr>
              <w:t>.</w:t>
            </w:r>
            <w:r w:rsidRPr="00007B60">
              <w:rPr>
                <w:rFonts w:ascii="Arial" w:eastAsia="Times New Roman" w:hAnsi="Arial" w:cs="Arial"/>
              </w:rPr>
              <w:t xml:space="preserve"> Mistrust</w:t>
            </w:r>
          </w:p>
        </w:tc>
      </w:tr>
      <w:tr w:rsidR="00F603EF" w:rsidRPr="00007B60" w:rsidTr="00781BEC">
        <w:trPr>
          <w:trHeight w:val="298"/>
        </w:trPr>
        <w:tc>
          <w:tcPr>
            <w:tcW w:w="3371" w:type="dxa"/>
            <w:gridSpan w:val="2"/>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Needs are fulfilled, care is provided</w:t>
            </w:r>
          </w:p>
        </w:tc>
        <w:tc>
          <w:tcPr>
            <w:tcW w:w="3372" w:type="dxa"/>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Needs are not fulfilled, lacks to build trust with the care giver.</w:t>
            </w:r>
          </w:p>
        </w:tc>
      </w:tr>
      <w:tr w:rsidR="00F603EF" w:rsidRPr="00007B60" w:rsidTr="00547125">
        <w:trPr>
          <w:trHeight w:val="315"/>
        </w:trPr>
        <w:tc>
          <w:tcPr>
            <w:tcW w:w="6743" w:type="dxa"/>
            <w:gridSpan w:val="3"/>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Stage 2: Autonomy Vs</w:t>
            </w:r>
            <w:r w:rsidR="006404CD">
              <w:rPr>
                <w:rFonts w:ascii="Arial" w:eastAsia="Times New Roman" w:hAnsi="Arial" w:cs="Arial"/>
              </w:rPr>
              <w:t>.</w:t>
            </w:r>
            <w:r w:rsidRPr="00007B60">
              <w:rPr>
                <w:rFonts w:ascii="Arial" w:eastAsia="Times New Roman" w:hAnsi="Arial" w:cs="Arial"/>
              </w:rPr>
              <w:t xml:space="preserve"> Shame (1-3)</w:t>
            </w:r>
          </w:p>
        </w:tc>
      </w:tr>
      <w:tr w:rsidR="00F603EF" w:rsidRPr="00007B60" w:rsidTr="00781BEC">
        <w:trPr>
          <w:trHeight w:val="1135"/>
        </w:trPr>
        <w:tc>
          <w:tcPr>
            <w:tcW w:w="3371" w:type="dxa"/>
            <w:gridSpan w:val="2"/>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Politely told to not to do it again.</w:t>
            </w:r>
          </w:p>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Outcome: understands public relations and how to cope with them.</w:t>
            </w:r>
          </w:p>
        </w:tc>
        <w:tc>
          <w:tcPr>
            <w:tcW w:w="3372" w:type="dxa"/>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Scolded and punished for making a mess.</w:t>
            </w:r>
          </w:p>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Outcome: Self-doubt</w:t>
            </w:r>
          </w:p>
        </w:tc>
      </w:tr>
      <w:tr w:rsidR="00F603EF" w:rsidRPr="00007B60" w:rsidTr="00547125">
        <w:trPr>
          <w:trHeight w:val="358"/>
        </w:trPr>
        <w:tc>
          <w:tcPr>
            <w:tcW w:w="6743" w:type="dxa"/>
            <w:gridSpan w:val="3"/>
          </w:tcPr>
          <w:p w:rsidR="00F603EF" w:rsidRPr="00007B60" w:rsidRDefault="00F603EF" w:rsidP="00E40AD9">
            <w:pPr>
              <w:spacing w:line="360" w:lineRule="auto"/>
              <w:jc w:val="both"/>
              <w:rPr>
                <w:rFonts w:ascii="Arial" w:eastAsia="Times New Roman" w:hAnsi="Arial" w:cs="Arial"/>
              </w:rPr>
            </w:pPr>
            <w:r w:rsidRPr="00007B60">
              <w:rPr>
                <w:rFonts w:ascii="Arial" w:eastAsia="Times New Roman" w:hAnsi="Arial" w:cs="Arial"/>
              </w:rPr>
              <w:t>Stage 3:Initiative Vs</w:t>
            </w:r>
            <w:r w:rsidR="006404CD">
              <w:rPr>
                <w:rFonts w:ascii="Arial" w:eastAsia="Times New Roman" w:hAnsi="Arial" w:cs="Arial"/>
              </w:rPr>
              <w:t>.</w:t>
            </w:r>
            <w:r w:rsidRPr="00007B60">
              <w:rPr>
                <w:rFonts w:ascii="Arial" w:eastAsia="Times New Roman" w:hAnsi="Arial" w:cs="Arial"/>
              </w:rPr>
              <w:t xml:space="preserve"> Guilt (3-5)</w:t>
            </w:r>
          </w:p>
        </w:tc>
      </w:tr>
      <w:tr w:rsidR="00F603EF" w:rsidRPr="00007B60" w:rsidTr="00781BEC">
        <w:trPr>
          <w:trHeight w:val="1509"/>
        </w:trPr>
        <w:tc>
          <w:tcPr>
            <w:tcW w:w="3371" w:type="dxa"/>
            <w:gridSpan w:val="2"/>
          </w:tcPr>
          <w:p w:rsidR="00F603EF" w:rsidRPr="00007B60" w:rsidRDefault="000456FF" w:rsidP="00E40AD9">
            <w:pPr>
              <w:spacing w:line="360" w:lineRule="auto"/>
              <w:jc w:val="both"/>
              <w:rPr>
                <w:rFonts w:ascii="Arial" w:eastAsia="Times New Roman" w:hAnsi="Arial" w:cs="Arial"/>
              </w:rPr>
            </w:pPr>
            <w:r w:rsidRPr="00007B60">
              <w:rPr>
                <w:rFonts w:ascii="Arial" w:eastAsia="Times New Roman" w:hAnsi="Arial" w:cs="Arial"/>
              </w:rPr>
              <w:t>Kids want to take initiatives and are allowed to do so. They want to try new things on their own.</w:t>
            </w:r>
          </w:p>
          <w:p w:rsidR="000456FF" w:rsidRPr="00007B60" w:rsidRDefault="000456FF" w:rsidP="00E40AD9">
            <w:pPr>
              <w:spacing w:line="360" w:lineRule="auto"/>
              <w:jc w:val="both"/>
              <w:rPr>
                <w:rFonts w:ascii="Arial" w:eastAsia="Times New Roman" w:hAnsi="Arial" w:cs="Arial"/>
              </w:rPr>
            </w:pPr>
            <w:r w:rsidRPr="00007B60">
              <w:rPr>
                <w:rFonts w:ascii="Arial" w:eastAsia="Times New Roman" w:hAnsi="Arial" w:cs="Arial"/>
              </w:rPr>
              <w:t>Result: Become leaders</w:t>
            </w:r>
          </w:p>
        </w:tc>
        <w:tc>
          <w:tcPr>
            <w:tcW w:w="3372" w:type="dxa"/>
          </w:tcPr>
          <w:p w:rsidR="00F603EF" w:rsidRPr="00007B60" w:rsidRDefault="000456FF" w:rsidP="00E40AD9">
            <w:pPr>
              <w:spacing w:line="360" w:lineRule="auto"/>
              <w:jc w:val="both"/>
              <w:rPr>
                <w:rFonts w:ascii="Arial" w:eastAsia="Times New Roman" w:hAnsi="Arial" w:cs="Arial"/>
              </w:rPr>
            </w:pPr>
            <w:r w:rsidRPr="00007B60">
              <w:rPr>
                <w:rFonts w:ascii="Arial" w:eastAsia="Times New Roman" w:hAnsi="Arial" w:cs="Arial"/>
              </w:rPr>
              <w:t>Kids are pushed back.</w:t>
            </w:r>
          </w:p>
          <w:p w:rsidR="000456FF" w:rsidRPr="00007B60" w:rsidRDefault="000456FF" w:rsidP="00E40AD9">
            <w:pPr>
              <w:spacing w:line="360" w:lineRule="auto"/>
              <w:jc w:val="both"/>
              <w:rPr>
                <w:rFonts w:ascii="Arial" w:eastAsia="Times New Roman" w:hAnsi="Arial" w:cs="Arial"/>
              </w:rPr>
            </w:pPr>
            <w:r w:rsidRPr="00007B60">
              <w:rPr>
                <w:rFonts w:ascii="Arial" w:eastAsia="Times New Roman" w:hAnsi="Arial" w:cs="Arial"/>
              </w:rPr>
              <w:t>Result: the kid will not be able to develop confidence. He will think that he is always wrong.</w:t>
            </w:r>
          </w:p>
        </w:tc>
      </w:tr>
      <w:tr w:rsidR="000456FF" w:rsidRPr="00007B60" w:rsidTr="00547125">
        <w:trPr>
          <w:trHeight w:val="449"/>
        </w:trPr>
        <w:tc>
          <w:tcPr>
            <w:tcW w:w="6743" w:type="dxa"/>
            <w:gridSpan w:val="3"/>
          </w:tcPr>
          <w:p w:rsidR="000456FF" w:rsidRPr="00007B60" w:rsidRDefault="000456FF" w:rsidP="00E40AD9">
            <w:pPr>
              <w:spacing w:line="360" w:lineRule="auto"/>
              <w:jc w:val="both"/>
              <w:rPr>
                <w:rFonts w:ascii="Arial" w:eastAsia="Times New Roman" w:hAnsi="Arial" w:cs="Arial"/>
              </w:rPr>
            </w:pPr>
            <w:r w:rsidRPr="00007B60">
              <w:rPr>
                <w:rFonts w:ascii="Arial" w:eastAsia="Times New Roman" w:hAnsi="Arial" w:cs="Arial"/>
              </w:rPr>
              <w:t>Stage 4:Industriouness Vs</w:t>
            </w:r>
            <w:r w:rsidR="006404CD">
              <w:rPr>
                <w:rFonts w:ascii="Arial" w:eastAsia="Times New Roman" w:hAnsi="Arial" w:cs="Arial"/>
              </w:rPr>
              <w:t>.</w:t>
            </w:r>
            <w:r w:rsidRPr="00007B60">
              <w:rPr>
                <w:rFonts w:ascii="Arial" w:eastAsia="Times New Roman" w:hAnsi="Arial" w:cs="Arial"/>
              </w:rPr>
              <w:t xml:space="preserve"> Inferiority</w:t>
            </w:r>
          </w:p>
        </w:tc>
      </w:tr>
      <w:tr w:rsidR="00F603EF" w:rsidRPr="00007B60" w:rsidTr="00781BEC">
        <w:trPr>
          <w:trHeight w:val="1120"/>
        </w:trPr>
        <w:tc>
          <w:tcPr>
            <w:tcW w:w="3371" w:type="dxa"/>
            <w:gridSpan w:val="2"/>
          </w:tcPr>
          <w:p w:rsidR="00F603EF"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Able to perform his own tasks. That is homework and other activities.</w:t>
            </w:r>
          </w:p>
          <w:p w:rsidR="007A6492"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Result: Develop skills and competence</w:t>
            </w:r>
          </w:p>
        </w:tc>
        <w:tc>
          <w:tcPr>
            <w:tcW w:w="3372" w:type="dxa"/>
          </w:tcPr>
          <w:p w:rsidR="00F603EF"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Even if the child tries to complete his work</w:t>
            </w:r>
            <w:r w:rsidR="006404CD">
              <w:rPr>
                <w:rFonts w:ascii="Arial" w:eastAsia="Times New Roman" w:hAnsi="Arial" w:cs="Arial"/>
              </w:rPr>
              <w:t>,</w:t>
            </w:r>
            <w:r w:rsidRPr="00007B60">
              <w:rPr>
                <w:rFonts w:ascii="Arial" w:eastAsia="Times New Roman" w:hAnsi="Arial" w:cs="Arial"/>
              </w:rPr>
              <w:t xml:space="preserve"> his efforts are not supported.</w:t>
            </w:r>
          </w:p>
          <w:p w:rsidR="007A6492"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Result: develops inferiority</w:t>
            </w:r>
          </w:p>
        </w:tc>
      </w:tr>
      <w:tr w:rsidR="007A6492" w:rsidRPr="00007B60" w:rsidTr="00547125">
        <w:trPr>
          <w:trHeight w:val="373"/>
        </w:trPr>
        <w:tc>
          <w:tcPr>
            <w:tcW w:w="6743" w:type="dxa"/>
            <w:gridSpan w:val="3"/>
          </w:tcPr>
          <w:p w:rsidR="007A6492"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Stage 5: Identity Vs</w:t>
            </w:r>
            <w:r w:rsidR="006404CD">
              <w:rPr>
                <w:rFonts w:ascii="Arial" w:eastAsia="Times New Roman" w:hAnsi="Arial" w:cs="Arial"/>
              </w:rPr>
              <w:t>.</w:t>
            </w:r>
            <w:r w:rsidRPr="00007B60">
              <w:rPr>
                <w:rFonts w:ascii="Arial" w:eastAsia="Times New Roman" w:hAnsi="Arial" w:cs="Arial"/>
              </w:rPr>
              <w:t xml:space="preserve"> Role confusion (12-18)</w:t>
            </w:r>
          </w:p>
        </w:tc>
      </w:tr>
      <w:tr w:rsidR="00F603EF" w:rsidRPr="00007B60" w:rsidTr="00781BEC">
        <w:trPr>
          <w:trHeight w:val="1509"/>
        </w:trPr>
        <w:tc>
          <w:tcPr>
            <w:tcW w:w="3371" w:type="dxa"/>
            <w:gridSpan w:val="2"/>
          </w:tcPr>
          <w:p w:rsidR="00F603EF"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 xml:space="preserve">Child is exposed to social circle and now understand </w:t>
            </w:r>
            <w:proofErr w:type="spellStart"/>
            <w:r w:rsidRPr="00007B60">
              <w:rPr>
                <w:rFonts w:ascii="Arial" w:eastAsia="Times New Roman" w:hAnsi="Arial" w:cs="Arial"/>
              </w:rPr>
              <w:t>behaviors</w:t>
            </w:r>
            <w:proofErr w:type="spellEnd"/>
            <w:r w:rsidRPr="00007B60">
              <w:rPr>
                <w:rFonts w:ascii="Arial" w:eastAsia="Times New Roman" w:hAnsi="Arial" w:cs="Arial"/>
              </w:rPr>
              <w:t>.</w:t>
            </w:r>
          </w:p>
          <w:p w:rsidR="007A6492" w:rsidRPr="00007B60" w:rsidRDefault="007A6492" w:rsidP="00E40AD9">
            <w:pPr>
              <w:spacing w:line="360" w:lineRule="auto"/>
              <w:jc w:val="both"/>
              <w:rPr>
                <w:rFonts w:ascii="Arial" w:eastAsia="Times New Roman" w:hAnsi="Arial" w:cs="Arial"/>
              </w:rPr>
            </w:pPr>
            <w:r w:rsidRPr="00007B60">
              <w:rPr>
                <w:rFonts w:ascii="Arial" w:eastAsia="Times New Roman" w:hAnsi="Arial" w:cs="Arial"/>
              </w:rPr>
              <w:t>A kid who is confident with himself will successfully pass down this stage</w:t>
            </w:r>
          </w:p>
        </w:tc>
        <w:tc>
          <w:tcPr>
            <w:tcW w:w="3372" w:type="dxa"/>
          </w:tcPr>
          <w:p w:rsidR="00F603EF"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Failed to comply with the society. Unable to make friends</w:t>
            </w:r>
          </w:p>
        </w:tc>
      </w:tr>
      <w:tr w:rsidR="00547125" w:rsidRPr="00007B60" w:rsidTr="00547125">
        <w:trPr>
          <w:trHeight w:val="373"/>
        </w:trPr>
        <w:tc>
          <w:tcPr>
            <w:tcW w:w="6743" w:type="dxa"/>
            <w:gridSpan w:val="3"/>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Stage 6: Intimacy Vs Isolation (18-35)</w:t>
            </w:r>
          </w:p>
        </w:tc>
      </w:tr>
      <w:tr w:rsidR="00F603EF" w:rsidRPr="00007B60" w:rsidTr="00781BEC">
        <w:trPr>
          <w:trHeight w:val="1120"/>
        </w:trPr>
        <w:tc>
          <w:tcPr>
            <w:tcW w:w="3371" w:type="dxa"/>
            <w:gridSpan w:val="2"/>
          </w:tcPr>
          <w:p w:rsidR="00F603EF"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An individual who have successfully moved on to this stage will not have a problem in developing relationships.</w:t>
            </w:r>
          </w:p>
        </w:tc>
        <w:tc>
          <w:tcPr>
            <w:tcW w:w="3372" w:type="dxa"/>
          </w:tcPr>
          <w:p w:rsidR="00F603EF"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Lack of trust, public dealing makes it difficult to form relationships.</w:t>
            </w:r>
          </w:p>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Result: Loneliness</w:t>
            </w:r>
          </w:p>
        </w:tc>
      </w:tr>
      <w:tr w:rsidR="00547125" w:rsidRPr="00007B60" w:rsidTr="00547125">
        <w:trPr>
          <w:trHeight w:val="373"/>
        </w:trPr>
        <w:tc>
          <w:tcPr>
            <w:tcW w:w="6743" w:type="dxa"/>
            <w:gridSpan w:val="3"/>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Stage 7: Generativity Vs Stagnation</w:t>
            </w:r>
          </w:p>
        </w:tc>
      </w:tr>
      <w:tr w:rsidR="00547125" w:rsidRPr="00007B60" w:rsidTr="00781BEC">
        <w:trPr>
          <w:trHeight w:val="762"/>
        </w:trPr>
        <w:tc>
          <w:tcPr>
            <w:tcW w:w="3342" w:type="dxa"/>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lastRenderedPageBreak/>
              <w:t>Becomes leaders.</w:t>
            </w:r>
          </w:p>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Have a successful career and a personal life</w:t>
            </w:r>
          </w:p>
        </w:tc>
        <w:tc>
          <w:tcPr>
            <w:tcW w:w="3401" w:type="dxa"/>
            <w:gridSpan w:val="2"/>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Unsuccessful career, stagnant lives, same routines.</w:t>
            </w:r>
          </w:p>
        </w:tc>
      </w:tr>
      <w:tr w:rsidR="00547125" w:rsidRPr="00007B60" w:rsidTr="00547125">
        <w:trPr>
          <w:trHeight w:val="373"/>
        </w:trPr>
        <w:tc>
          <w:tcPr>
            <w:tcW w:w="6743" w:type="dxa"/>
            <w:gridSpan w:val="3"/>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Stage 8: Ego integrity Vs Despair (age: 55+)</w:t>
            </w:r>
          </w:p>
        </w:tc>
      </w:tr>
      <w:tr w:rsidR="00547125" w:rsidRPr="00007B60" w:rsidTr="00781BEC">
        <w:trPr>
          <w:trHeight w:val="747"/>
        </w:trPr>
        <w:tc>
          <w:tcPr>
            <w:tcW w:w="3342" w:type="dxa"/>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Satisfies from past lives.</w:t>
            </w:r>
          </w:p>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Lives a content life.</w:t>
            </w:r>
          </w:p>
        </w:tc>
        <w:tc>
          <w:tcPr>
            <w:tcW w:w="3401" w:type="dxa"/>
            <w:gridSpan w:val="2"/>
          </w:tcPr>
          <w:p w:rsidR="00547125" w:rsidRPr="00007B60" w:rsidRDefault="00547125" w:rsidP="00E40AD9">
            <w:pPr>
              <w:spacing w:line="360" w:lineRule="auto"/>
              <w:jc w:val="both"/>
              <w:rPr>
                <w:rFonts w:ascii="Arial" w:eastAsia="Times New Roman" w:hAnsi="Arial" w:cs="Arial"/>
              </w:rPr>
            </w:pPr>
            <w:r w:rsidRPr="00007B60">
              <w:rPr>
                <w:rFonts w:ascii="Arial" w:eastAsia="Times New Roman" w:hAnsi="Arial" w:cs="Arial"/>
              </w:rPr>
              <w:t>Not satisfied with themselves. Frustration and anger are key personality traits.</w:t>
            </w:r>
          </w:p>
        </w:tc>
      </w:tr>
    </w:tbl>
    <w:p w:rsidR="002F628F" w:rsidRPr="00007B60" w:rsidRDefault="002F628F" w:rsidP="00E40AD9">
      <w:pPr>
        <w:spacing w:after="0" w:line="360" w:lineRule="auto"/>
        <w:jc w:val="both"/>
        <w:rPr>
          <w:rFonts w:ascii="Arial" w:eastAsia="Times New Roman" w:hAnsi="Arial" w:cs="Arial"/>
        </w:rPr>
      </w:pPr>
    </w:p>
    <w:p w:rsidR="00F603EF" w:rsidRPr="00007B60" w:rsidRDefault="00A028FC" w:rsidP="00E40AD9">
      <w:pPr>
        <w:spacing w:after="0" w:line="360" w:lineRule="auto"/>
        <w:jc w:val="both"/>
        <w:rPr>
          <w:rFonts w:ascii="Arial" w:eastAsia="Times New Roman" w:hAnsi="Arial" w:cs="Arial"/>
          <w:b/>
        </w:rPr>
      </w:pPr>
      <w:r w:rsidRPr="00007B60">
        <w:rPr>
          <w:rFonts w:ascii="Arial" w:eastAsia="Times New Roman" w:hAnsi="Arial" w:cs="Arial"/>
          <w:b/>
        </w:rPr>
        <w:t xml:space="preserve">How </w:t>
      </w:r>
      <w:r w:rsidR="00650594" w:rsidRPr="00007B60">
        <w:rPr>
          <w:rFonts w:ascii="Arial" w:eastAsia="Times New Roman" w:hAnsi="Arial" w:cs="Arial"/>
          <w:b/>
        </w:rPr>
        <w:t>health care providers take help from Erikson’s theory?</w:t>
      </w:r>
    </w:p>
    <w:p w:rsidR="00650594" w:rsidRPr="00007B60" w:rsidRDefault="00650594" w:rsidP="006404CD">
      <w:pPr>
        <w:spacing w:after="0" w:line="360" w:lineRule="auto"/>
        <w:jc w:val="both"/>
        <w:rPr>
          <w:rFonts w:ascii="Arial" w:eastAsia="Times New Roman" w:hAnsi="Arial" w:cs="Arial"/>
        </w:rPr>
      </w:pPr>
      <w:r w:rsidRPr="00007B60">
        <w:rPr>
          <w:rFonts w:ascii="Arial" w:eastAsia="Times New Roman" w:hAnsi="Arial" w:cs="Arial"/>
        </w:rPr>
        <w:t>Health care providers can help in many ways. Often times</w:t>
      </w:r>
      <w:r w:rsidR="006404CD">
        <w:rPr>
          <w:rFonts w:ascii="Arial" w:eastAsia="Times New Roman" w:hAnsi="Arial" w:cs="Arial"/>
        </w:rPr>
        <w:t>,</w:t>
      </w:r>
      <w:r w:rsidRPr="00007B60">
        <w:rPr>
          <w:rFonts w:ascii="Arial" w:eastAsia="Times New Roman" w:hAnsi="Arial" w:cs="Arial"/>
        </w:rPr>
        <w:t xml:space="preserve"> the patients come when they have a problem in adjusting their lives. Social anxiety, depression and failure are some</w:t>
      </w:r>
      <w:r w:rsidR="006404CD">
        <w:rPr>
          <w:rFonts w:ascii="Arial" w:eastAsia="Times New Roman" w:hAnsi="Arial" w:cs="Arial"/>
        </w:rPr>
        <w:t xml:space="preserve"> of the causes which will also a</w:t>
      </w:r>
      <w:r w:rsidRPr="00007B60">
        <w:rPr>
          <w:rFonts w:ascii="Arial" w:eastAsia="Times New Roman" w:hAnsi="Arial" w:cs="Arial"/>
        </w:rPr>
        <w:t>ffect the physical health and li</w:t>
      </w:r>
      <w:r w:rsidR="007D04A9" w:rsidRPr="00007B60">
        <w:rPr>
          <w:rFonts w:ascii="Arial" w:eastAsia="Times New Roman" w:hAnsi="Arial" w:cs="Arial"/>
        </w:rPr>
        <w:t>festyle choice of an individual (</w:t>
      </w:r>
      <w:r w:rsidR="007D04A9" w:rsidRPr="00007B60">
        <w:rPr>
          <w:rFonts w:ascii="Arial" w:hAnsi="Arial" w:cs="Arial"/>
          <w:color w:val="222222"/>
          <w:shd w:val="clear" w:color="auto" w:fill="FFFFFF"/>
        </w:rPr>
        <w:t>Orenstein, 2021).</w:t>
      </w:r>
      <w:r w:rsidRPr="00007B60">
        <w:rPr>
          <w:rFonts w:ascii="Arial" w:eastAsia="Times New Roman" w:hAnsi="Arial" w:cs="Arial"/>
        </w:rPr>
        <w:t xml:space="preserve"> </w:t>
      </w:r>
    </w:p>
    <w:p w:rsidR="00650594" w:rsidRPr="00007B60" w:rsidRDefault="00650594" w:rsidP="00E40AD9">
      <w:pPr>
        <w:spacing w:after="0" w:line="360" w:lineRule="auto"/>
        <w:jc w:val="both"/>
        <w:rPr>
          <w:rFonts w:ascii="Arial" w:eastAsia="Times New Roman" w:hAnsi="Arial" w:cs="Arial"/>
        </w:rPr>
      </w:pPr>
    </w:p>
    <w:p w:rsidR="00650594" w:rsidRPr="00007B60" w:rsidRDefault="00650594" w:rsidP="00E40AD9">
      <w:pPr>
        <w:spacing w:after="0" w:line="360" w:lineRule="auto"/>
        <w:jc w:val="both"/>
        <w:rPr>
          <w:rFonts w:ascii="Arial" w:eastAsia="Times New Roman" w:hAnsi="Arial" w:cs="Arial"/>
        </w:rPr>
      </w:pPr>
      <w:r w:rsidRPr="00007B60">
        <w:rPr>
          <w:rFonts w:ascii="Arial" w:eastAsia="Times New Roman" w:hAnsi="Arial" w:cs="Arial"/>
        </w:rPr>
        <w:t xml:space="preserve">Along with the medication counselling is equally important. Also, the </w:t>
      </w:r>
      <w:proofErr w:type="spellStart"/>
      <w:r w:rsidR="002F628F" w:rsidRPr="00007B60">
        <w:rPr>
          <w:rFonts w:ascii="Arial" w:eastAsia="Times New Roman" w:hAnsi="Arial" w:cs="Arial"/>
        </w:rPr>
        <w:t>pediatrics</w:t>
      </w:r>
      <w:proofErr w:type="spellEnd"/>
      <w:r w:rsidR="007D04A9" w:rsidRPr="00007B60">
        <w:rPr>
          <w:rFonts w:ascii="Arial" w:eastAsia="Times New Roman" w:hAnsi="Arial" w:cs="Arial"/>
        </w:rPr>
        <w:t xml:space="preserve"> </w:t>
      </w:r>
      <w:r w:rsidRPr="00007B60">
        <w:rPr>
          <w:rFonts w:ascii="Arial" w:eastAsia="Times New Roman" w:hAnsi="Arial" w:cs="Arial"/>
        </w:rPr>
        <w:t xml:space="preserve">and </w:t>
      </w:r>
      <w:proofErr w:type="spellStart"/>
      <w:r w:rsidRPr="00007B60">
        <w:rPr>
          <w:rFonts w:ascii="Arial" w:eastAsia="Times New Roman" w:hAnsi="Arial" w:cs="Arial"/>
        </w:rPr>
        <w:t>Obs</w:t>
      </w:r>
      <w:proofErr w:type="spellEnd"/>
      <w:r w:rsidRPr="00007B60">
        <w:rPr>
          <w:rFonts w:ascii="Arial" w:eastAsia="Times New Roman" w:hAnsi="Arial" w:cs="Arial"/>
        </w:rPr>
        <w:t xml:space="preserve"> &amp; </w:t>
      </w:r>
      <w:proofErr w:type="spellStart"/>
      <w:r w:rsidRPr="00007B60">
        <w:rPr>
          <w:rFonts w:ascii="Arial" w:eastAsia="Times New Roman" w:hAnsi="Arial" w:cs="Arial"/>
        </w:rPr>
        <w:t>Gyn</w:t>
      </w:r>
      <w:r w:rsidR="002F628F" w:rsidRPr="00007B60">
        <w:rPr>
          <w:rFonts w:ascii="Arial" w:eastAsia="Times New Roman" w:hAnsi="Arial" w:cs="Arial"/>
        </w:rPr>
        <w:t>e</w:t>
      </w:r>
      <w:proofErr w:type="spellEnd"/>
      <w:r w:rsidRPr="00007B60">
        <w:rPr>
          <w:rFonts w:ascii="Arial" w:eastAsia="Times New Roman" w:hAnsi="Arial" w:cs="Arial"/>
        </w:rPr>
        <w:t xml:space="preserve"> section of health care providers can help the parents understand their role in their child’s life. Every parent think</w:t>
      </w:r>
      <w:r w:rsidR="006404CD">
        <w:rPr>
          <w:rFonts w:ascii="Arial" w:eastAsia="Times New Roman" w:hAnsi="Arial" w:cs="Arial"/>
        </w:rPr>
        <w:t>s</w:t>
      </w:r>
      <w:r w:rsidRPr="00007B60">
        <w:rPr>
          <w:rFonts w:ascii="Arial" w:eastAsia="Times New Roman" w:hAnsi="Arial" w:cs="Arial"/>
        </w:rPr>
        <w:t xml:space="preserve"> that they are doing the right job a</w:t>
      </w:r>
      <w:r w:rsidR="006404CD">
        <w:rPr>
          <w:rFonts w:ascii="Arial" w:eastAsia="Times New Roman" w:hAnsi="Arial" w:cs="Arial"/>
        </w:rPr>
        <w:t>nd what they are doing is best</w:t>
      </w:r>
      <w:r w:rsidRPr="00007B60">
        <w:rPr>
          <w:rFonts w:ascii="Arial" w:eastAsia="Times New Roman" w:hAnsi="Arial" w:cs="Arial"/>
        </w:rPr>
        <w:t xml:space="preserve"> for their kid</w:t>
      </w:r>
      <w:r w:rsidR="006404CD">
        <w:rPr>
          <w:rFonts w:ascii="Arial" w:eastAsia="Times New Roman" w:hAnsi="Arial" w:cs="Arial"/>
        </w:rPr>
        <w:t>,</w:t>
      </w:r>
      <w:r w:rsidRPr="00007B60">
        <w:rPr>
          <w:rFonts w:ascii="Arial" w:eastAsia="Times New Roman" w:hAnsi="Arial" w:cs="Arial"/>
        </w:rPr>
        <w:t xml:space="preserve"> but often time what they think is better </w:t>
      </w:r>
      <w:r w:rsidR="007D04A9" w:rsidRPr="00007B60">
        <w:rPr>
          <w:rFonts w:ascii="Arial" w:eastAsia="Times New Roman" w:hAnsi="Arial" w:cs="Arial"/>
        </w:rPr>
        <w:t>results in a destructive personality.</w:t>
      </w:r>
    </w:p>
    <w:p w:rsidR="00A945FB" w:rsidRPr="00007B60" w:rsidRDefault="00A945FB" w:rsidP="006404CD">
      <w:pPr>
        <w:pStyle w:val="Heading1"/>
        <w:spacing w:line="360" w:lineRule="auto"/>
        <w:jc w:val="both"/>
        <w:rPr>
          <w:rFonts w:ascii="Arial" w:eastAsia="Times New Roman" w:hAnsi="Arial" w:cs="Arial"/>
          <w:b/>
          <w:color w:val="auto"/>
          <w:sz w:val="22"/>
          <w:szCs w:val="22"/>
        </w:rPr>
      </w:pPr>
      <w:bookmarkStart w:id="15" w:name="_Toc130719431"/>
      <w:bookmarkStart w:id="16" w:name="_Toc130766436"/>
      <w:r w:rsidRPr="00007B60">
        <w:rPr>
          <w:rFonts w:ascii="Arial" w:eastAsia="Times New Roman" w:hAnsi="Arial" w:cs="Arial"/>
          <w:b/>
          <w:color w:val="auto"/>
          <w:sz w:val="22"/>
          <w:szCs w:val="22"/>
        </w:rPr>
        <w:t>Conclusion</w:t>
      </w:r>
      <w:bookmarkEnd w:id="15"/>
      <w:bookmarkEnd w:id="16"/>
    </w:p>
    <w:p w:rsidR="00A945FB" w:rsidRPr="00007B60" w:rsidRDefault="00A945FB" w:rsidP="00E40AD9">
      <w:pPr>
        <w:spacing w:line="360" w:lineRule="auto"/>
        <w:jc w:val="both"/>
        <w:rPr>
          <w:rFonts w:ascii="Arial" w:hAnsi="Arial" w:cs="Arial"/>
        </w:rPr>
      </w:pPr>
      <w:r w:rsidRPr="00007B60">
        <w:rPr>
          <w:rFonts w:ascii="Arial" w:hAnsi="Arial" w:cs="Arial"/>
        </w:rPr>
        <w:t xml:space="preserve">After understanding the facts and the impact that these theories have on individuals </w:t>
      </w:r>
      <w:r w:rsidR="006404CD" w:rsidRPr="00007B60">
        <w:rPr>
          <w:rFonts w:ascii="Arial" w:hAnsi="Arial" w:cs="Arial"/>
        </w:rPr>
        <w:t>well</w:t>
      </w:r>
      <w:r w:rsidR="006404CD">
        <w:rPr>
          <w:rFonts w:ascii="Arial" w:hAnsi="Arial" w:cs="Arial"/>
        </w:rPr>
        <w:t>b</w:t>
      </w:r>
      <w:r w:rsidR="006404CD" w:rsidRPr="00007B60">
        <w:rPr>
          <w:rFonts w:ascii="Arial" w:hAnsi="Arial" w:cs="Arial"/>
        </w:rPr>
        <w:t>eing</w:t>
      </w:r>
      <w:r w:rsidR="006404CD">
        <w:rPr>
          <w:rFonts w:ascii="Arial" w:hAnsi="Arial" w:cs="Arial"/>
        </w:rPr>
        <w:t>,</w:t>
      </w:r>
      <w:r w:rsidRPr="00007B60">
        <w:rPr>
          <w:rFonts w:ascii="Arial" w:hAnsi="Arial" w:cs="Arial"/>
        </w:rPr>
        <w:t xml:space="preserve"> we can say that health care practitioners must be at least aware of what the theories are so he can better have made the diagnosis and in case the patients’ needs counselling sessions can be recommended to </w:t>
      </w:r>
      <w:r w:rsidR="00F33147" w:rsidRPr="00007B60">
        <w:rPr>
          <w:rFonts w:ascii="Arial" w:hAnsi="Arial" w:cs="Arial"/>
        </w:rPr>
        <w:t>a psychiatrist</w:t>
      </w:r>
      <w:r w:rsidRPr="00007B60">
        <w:rPr>
          <w:rFonts w:ascii="Arial" w:hAnsi="Arial" w:cs="Arial"/>
        </w:rPr>
        <w:t xml:space="preserve"> as well. Medicines cannot cure everything sometimes a little insight is required to find the underlying cause of illness.</w:t>
      </w:r>
    </w:p>
    <w:p w:rsidR="00650594" w:rsidRPr="00007B60" w:rsidRDefault="00650594" w:rsidP="00E40AD9">
      <w:pPr>
        <w:spacing w:after="0" w:line="360" w:lineRule="auto"/>
        <w:jc w:val="both"/>
        <w:rPr>
          <w:rFonts w:ascii="Arial" w:eastAsia="Times New Roman" w:hAnsi="Arial" w:cs="Arial"/>
        </w:rPr>
      </w:pPr>
    </w:p>
    <w:p w:rsidR="00650594" w:rsidRPr="00007B60" w:rsidRDefault="00650594" w:rsidP="00E40AD9">
      <w:pPr>
        <w:spacing w:after="0" w:line="360" w:lineRule="auto"/>
        <w:jc w:val="both"/>
        <w:rPr>
          <w:rFonts w:ascii="Arial" w:eastAsia="Times New Roman" w:hAnsi="Arial" w:cs="Arial"/>
        </w:rPr>
      </w:pPr>
    </w:p>
    <w:p w:rsidR="00650594" w:rsidRPr="00007B60" w:rsidRDefault="00650594" w:rsidP="00E40AD9">
      <w:pPr>
        <w:spacing w:after="0" w:line="360" w:lineRule="auto"/>
        <w:jc w:val="both"/>
        <w:rPr>
          <w:rFonts w:ascii="Arial" w:eastAsia="Times New Roman" w:hAnsi="Arial" w:cs="Arial"/>
        </w:rPr>
      </w:pPr>
    </w:p>
    <w:p w:rsidR="00E1365F" w:rsidRPr="00007B60" w:rsidRDefault="00E1365F" w:rsidP="00E40AD9">
      <w:pPr>
        <w:jc w:val="both"/>
        <w:rPr>
          <w:rFonts w:ascii="Arial" w:eastAsia="Times New Roman" w:hAnsi="Arial" w:cs="Arial"/>
          <w:b/>
        </w:rPr>
      </w:pPr>
      <w:r w:rsidRPr="00007B60">
        <w:rPr>
          <w:rFonts w:ascii="Arial" w:eastAsia="Times New Roman" w:hAnsi="Arial" w:cs="Arial"/>
          <w:b/>
        </w:rPr>
        <w:br w:type="page"/>
      </w:r>
    </w:p>
    <w:p w:rsidR="00650594" w:rsidRPr="00007B60" w:rsidRDefault="007D04A9" w:rsidP="00D40C85">
      <w:pPr>
        <w:pStyle w:val="Heading1"/>
        <w:spacing w:line="360" w:lineRule="auto"/>
        <w:jc w:val="both"/>
        <w:rPr>
          <w:rFonts w:ascii="Arial" w:eastAsia="Times New Roman" w:hAnsi="Arial" w:cs="Arial"/>
          <w:b/>
          <w:color w:val="auto"/>
          <w:sz w:val="22"/>
          <w:szCs w:val="22"/>
        </w:rPr>
      </w:pPr>
      <w:bookmarkStart w:id="17" w:name="_Toc130719432"/>
      <w:bookmarkStart w:id="18" w:name="_Toc130766437"/>
      <w:r w:rsidRPr="00007B60">
        <w:rPr>
          <w:rFonts w:ascii="Arial" w:eastAsia="Times New Roman" w:hAnsi="Arial" w:cs="Arial"/>
          <w:b/>
          <w:color w:val="auto"/>
          <w:sz w:val="22"/>
          <w:szCs w:val="22"/>
        </w:rPr>
        <w:lastRenderedPageBreak/>
        <w:t>References</w:t>
      </w:r>
      <w:bookmarkEnd w:id="17"/>
      <w:bookmarkEnd w:id="18"/>
    </w:p>
    <w:p w:rsidR="00650594" w:rsidRPr="00E40AD9" w:rsidRDefault="00650594" w:rsidP="00E40AD9">
      <w:pPr>
        <w:spacing w:after="0" w:line="360" w:lineRule="auto"/>
        <w:jc w:val="both"/>
        <w:rPr>
          <w:rFonts w:ascii="Arial" w:hAnsi="Arial" w:cs="Arial"/>
          <w:i/>
          <w:color w:val="222222"/>
          <w:shd w:val="clear" w:color="auto" w:fill="FFFFFF"/>
        </w:rPr>
      </w:pPr>
      <w:r w:rsidRPr="00007B60">
        <w:rPr>
          <w:rFonts w:ascii="Arial" w:hAnsi="Arial" w:cs="Arial"/>
          <w:color w:val="222222"/>
          <w:shd w:val="clear" w:color="auto" w:fill="FFFFFF"/>
        </w:rPr>
        <w:t xml:space="preserve">Orenstein, G.A. and </w:t>
      </w:r>
      <w:r w:rsidR="00E40AD9">
        <w:rPr>
          <w:rFonts w:ascii="Arial" w:hAnsi="Arial" w:cs="Arial"/>
          <w:color w:val="222222"/>
          <w:shd w:val="clear" w:color="auto" w:fill="FFFFFF"/>
        </w:rPr>
        <w:t>Lewis, L., (2021)</w:t>
      </w:r>
      <w:r w:rsidRPr="00007B60">
        <w:rPr>
          <w:rFonts w:ascii="Arial" w:hAnsi="Arial" w:cs="Arial"/>
          <w:color w:val="222222"/>
          <w:shd w:val="clear" w:color="auto" w:fill="FFFFFF"/>
        </w:rPr>
        <w:t xml:space="preserve"> </w:t>
      </w:r>
      <w:r w:rsidR="00E40AD9">
        <w:rPr>
          <w:rFonts w:ascii="Arial" w:hAnsi="Arial" w:cs="Arial"/>
          <w:color w:val="222222"/>
          <w:shd w:val="clear" w:color="auto" w:fill="FFFFFF"/>
        </w:rPr>
        <w:t>‘</w:t>
      </w:r>
      <w:proofErr w:type="spellStart"/>
      <w:r w:rsidRPr="00007B60">
        <w:rPr>
          <w:rFonts w:ascii="Arial" w:hAnsi="Arial" w:cs="Arial"/>
          <w:color w:val="222222"/>
          <w:shd w:val="clear" w:color="auto" w:fill="FFFFFF"/>
        </w:rPr>
        <w:t>Eriksons</w:t>
      </w:r>
      <w:proofErr w:type="spellEnd"/>
      <w:r w:rsidRPr="00007B60">
        <w:rPr>
          <w:rFonts w:ascii="Arial" w:hAnsi="Arial" w:cs="Arial"/>
          <w:color w:val="222222"/>
          <w:shd w:val="clear" w:color="auto" w:fill="FFFFFF"/>
        </w:rPr>
        <w:t xml:space="preserve"> stages of psychosocial development</w:t>
      </w:r>
      <w:r w:rsidR="00E40AD9">
        <w:rPr>
          <w:rFonts w:ascii="Arial" w:hAnsi="Arial" w:cs="Arial"/>
          <w:color w:val="222222"/>
          <w:shd w:val="clear" w:color="auto" w:fill="FFFFFF"/>
        </w:rPr>
        <w:t>’</w:t>
      </w:r>
      <w:r w:rsidRPr="00007B60">
        <w:rPr>
          <w:rFonts w:ascii="Arial" w:hAnsi="Arial" w:cs="Arial"/>
          <w:color w:val="222222"/>
          <w:shd w:val="clear" w:color="auto" w:fill="FFFFFF"/>
        </w:rPr>
        <w:t xml:space="preserve">. </w:t>
      </w:r>
      <w:r w:rsidRPr="00E40AD9">
        <w:rPr>
          <w:rFonts w:ascii="Arial" w:hAnsi="Arial" w:cs="Arial"/>
          <w:i/>
          <w:color w:val="222222"/>
          <w:shd w:val="clear" w:color="auto" w:fill="FFFFFF"/>
        </w:rPr>
        <w:t>In </w:t>
      </w:r>
      <w:proofErr w:type="spellStart"/>
      <w:r w:rsidRPr="00E40AD9">
        <w:rPr>
          <w:rFonts w:ascii="Arial" w:hAnsi="Arial" w:cs="Arial"/>
          <w:i/>
          <w:iCs/>
          <w:color w:val="222222"/>
          <w:shd w:val="clear" w:color="auto" w:fill="FFFFFF"/>
        </w:rPr>
        <w:t>StatPearls</w:t>
      </w:r>
      <w:proofErr w:type="spellEnd"/>
      <w:r w:rsidRPr="00E40AD9">
        <w:rPr>
          <w:rFonts w:ascii="Arial" w:hAnsi="Arial" w:cs="Arial"/>
          <w:i/>
          <w:iCs/>
          <w:color w:val="222222"/>
          <w:shd w:val="clear" w:color="auto" w:fill="FFFFFF"/>
        </w:rPr>
        <w:t xml:space="preserve"> [Internet]</w:t>
      </w:r>
      <w:r w:rsidRPr="00E40AD9">
        <w:rPr>
          <w:rFonts w:ascii="Arial" w:hAnsi="Arial" w:cs="Arial"/>
          <w:i/>
          <w:color w:val="222222"/>
          <w:shd w:val="clear" w:color="auto" w:fill="FFFFFF"/>
        </w:rPr>
        <w:t xml:space="preserve">. </w:t>
      </w:r>
      <w:proofErr w:type="spellStart"/>
      <w:r w:rsidRPr="00E40AD9">
        <w:rPr>
          <w:rFonts w:ascii="Arial" w:hAnsi="Arial" w:cs="Arial"/>
          <w:i/>
          <w:color w:val="222222"/>
          <w:shd w:val="clear" w:color="auto" w:fill="FFFFFF"/>
        </w:rPr>
        <w:t>StatPearls</w:t>
      </w:r>
      <w:proofErr w:type="spellEnd"/>
      <w:r w:rsidRPr="00E40AD9">
        <w:rPr>
          <w:rFonts w:ascii="Arial" w:hAnsi="Arial" w:cs="Arial"/>
          <w:i/>
          <w:color w:val="222222"/>
          <w:shd w:val="clear" w:color="auto" w:fill="FFFFFF"/>
        </w:rPr>
        <w:t xml:space="preserve"> Publishing.</w:t>
      </w:r>
    </w:p>
    <w:p w:rsidR="00D20FDD" w:rsidRPr="00007B60" w:rsidRDefault="00D20FDD" w:rsidP="00E40AD9">
      <w:pPr>
        <w:spacing w:after="0" w:line="360" w:lineRule="auto"/>
        <w:jc w:val="both"/>
        <w:rPr>
          <w:rFonts w:ascii="Arial" w:hAnsi="Arial" w:cs="Arial"/>
          <w:color w:val="212121"/>
          <w:shd w:val="clear" w:color="auto" w:fill="FFFFFF"/>
        </w:rPr>
      </w:pPr>
    </w:p>
    <w:p w:rsidR="002F628F" w:rsidRPr="00007B60" w:rsidRDefault="002F628F" w:rsidP="00E40AD9">
      <w:pPr>
        <w:spacing w:after="0" w:line="360" w:lineRule="auto"/>
        <w:jc w:val="both"/>
        <w:rPr>
          <w:rFonts w:ascii="Arial" w:hAnsi="Arial" w:cs="Arial"/>
          <w:color w:val="222222"/>
          <w:shd w:val="clear" w:color="auto" w:fill="FFFFFF"/>
        </w:rPr>
      </w:pPr>
      <w:r w:rsidRPr="00007B60">
        <w:rPr>
          <w:rFonts w:ascii="Arial" w:hAnsi="Arial" w:cs="Arial"/>
          <w:color w:val="212121"/>
          <w:shd w:val="clear" w:color="auto" w:fill="FFFFFF"/>
        </w:rPr>
        <w:t> </w:t>
      </w:r>
      <w:r w:rsidRPr="00007B60">
        <w:rPr>
          <w:rFonts w:ascii="Arial" w:hAnsi="Arial" w:cs="Arial"/>
          <w:color w:val="222222"/>
          <w:shd w:val="clear" w:color="auto" w:fill="FFFFFF"/>
        </w:rPr>
        <w:t xml:space="preserve">Piaget, J., </w:t>
      </w:r>
      <w:r w:rsidR="00E40AD9">
        <w:rPr>
          <w:rFonts w:ascii="Arial" w:hAnsi="Arial" w:cs="Arial"/>
          <w:color w:val="222222"/>
          <w:shd w:val="clear" w:color="auto" w:fill="FFFFFF"/>
        </w:rPr>
        <w:t>(</w:t>
      </w:r>
      <w:r w:rsidRPr="00007B60">
        <w:rPr>
          <w:rFonts w:ascii="Arial" w:hAnsi="Arial" w:cs="Arial"/>
          <w:color w:val="222222"/>
          <w:shd w:val="clear" w:color="auto" w:fill="FFFFFF"/>
        </w:rPr>
        <w:t>2003</w:t>
      </w:r>
      <w:r w:rsidR="00E40AD9">
        <w:rPr>
          <w:rFonts w:ascii="Arial" w:hAnsi="Arial" w:cs="Arial"/>
          <w:color w:val="222222"/>
          <w:shd w:val="clear" w:color="auto" w:fill="FFFFFF"/>
        </w:rPr>
        <w:t>)</w:t>
      </w:r>
      <w:r w:rsidRPr="00007B60">
        <w:rPr>
          <w:rFonts w:ascii="Arial" w:hAnsi="Arial" w:cs="Arial"/>
          <w:color w:val="222222"/>
          <w:shd w:val="clear" w:color="auto" w:fill="FFFFFF"/>
        </w:rPr>
        <w:t xml:space="preserve">. </w:t>
      </w:r>
      <w:r w:rsidR="00E40AD9">
        <w:rPr>
          <w:rFonts w:ascii="Arial" w:hAnsi="Arial" w:cs="Arial"/>
          <w:color w:val="222222"/>
          <w:shd w:val="clear" w:color="auto" w:fill="FFFFFF"/>
        </w:rPr>
        <w:t>‘</w:t>
      </w:r>
      <w:r w:rsidRPr="00007B60">
        <w:rPr>
          <w:rFonts w:ascii="Arial" w:hAnsi="Arial" w:cs="Arial"/>
          <w:color w:val="222222"/>
          <w:shd w:val="clear" w:color="auto" w:fill="FFFFFF"/>
        </w:rPr>
        <w:t>Part I: Cognitive Development in Children--Piaget Development and Learning</w:t>
      </w:r>
      <w:r w:rsidR="00E40AD9">
        <w:rPr>
          <w:rFonts w:ascii="Arial" w:hAnsi="Arial" w:cs="Arial"/>
          <w:color w:val="222222"/>
          <w:shd w:val="clear" w:color="auto" w:fill="FFFFFF"/>
        </w:rPr>
        <w:t>’</w:t>
      </w:r>
      <w:r w:rsidRPr="00007B60">
        <w:rPr>
          <w:rFonts w:ascii="Arial" w:hAnsi="Arial" w:cs="Arial"/>
          <w:color w:val="222222"/>
          <w:shd w:val="clear" w:color="auto" w:fill="FFFFFF"/>
        </w:rPr>
        <w:t xml:space="preserve">. </w:t>
      </w:r>
      <w:r w:rsidRPr="00007B60">
        <w:rPr>
          <w:rFonts w:ascii="Arial" w:hAnsi="Arial" w:cs="Arial"/>
          <w:i/>
          <w:iCs/>
          <w:color w:val="222222"/>
          <w:shd w:val="clear" w:color="auto" w:fill="FFFFFF"/>
        </w:rPr>
        <w:t>Journal of research in science teaching</w:t>
      </w:r>
      <w:r w:rsidRPr="00007B60">
        <w:rPr>
          <w:rFonts w:ascii="Arial" w:hAnsi="Arial" w:cs="Arial"/>
          <w:color w:val="222222"/>
          <w:shd w:val="clear" w:color="auto" w:fill="FFFFFF"/>
        </w:rPr>
        <w:t xml:space="preserve">, </w:t>
      </w:r>
      <w:r w:rsidRPr="00007B60">
        <w:rPr>
          <w:rFonts w:ascii="Arial" w:hAnsi="Arial" w:cs="Arial"/>
          <w:i/>
          <w:iCs/>
          <w:color w:val="222222"/>
          <w:shd w:val="clear" w:color="auto" w:fill="FFFFFF"/>
        </w:rPr>
        <w:t>40</w:t>
      </w:r>
      <w:r w:rsidRPr="00007B60">
        <w:rPr>
          <w:rFonts w:ascii="Arial" w:hAnsi="Arial" w:cs="Arial"/>
          <w:color w:val="222222"/>
          <w:shd w:val="clear" w:color="auto" w:fill="FFFFFF"/>
        </w:rPr>
        <w:t>.</w:t>
      </w:r>
    </w:p>
    <w:p w:rsidR="00E40AD9" w:rsidRDefault="00E40AD9" w:rsidP="00E40AD9">
      <w:pPr>
        <w:spacing w:after="0" w:line="360" w:lineRule="auto"/>
        <w:jc w:val="both"/>
        <w:rPr>
          <w:rFonts w:ascii="Arial" w:hAnsi="Arial" w:cs="Arial"/>
          <w:color w:val="222222"/>
          <w:shd w:val="clear" w:color="auto" w:fill="FFFFFF"/>
        </w:rPr>
      </w:pPr>
    </w:p>
    <w:p w:rsidR="00A945FB" w:rsidRPr="00007B60" w:rsidRDefault="00E40AD9" w:rsidP="00E40AD9">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Piaget, J (1952)</w:t>
      </w:r>
      <w:r w:rsidR="00A945FB" w:rsidRPr="00007B60">
        <w:rPr>
          <w:rFonts w:ascii="Arial" w:hAnsi="Arial" w:cs="Arial"/>
          <w:color w:val="222222"/>
          <w:shd w:val="clear" w:color="auto" w:fill="FFFFFF"/>
        </w:rPr>
        <w:t xml:space="preserve"> </w:t>
      </w:r>
      <w:r w:rsidR="00A945FB" w:rsidRPr="00E40AD9">
        <w:rPr>
          <w:rFonts w:ascii="Arial" w:hAnsi="Arial" w:cs="Arial"/>
          <w:i/>
          <w:color w:val="222222"/>
          <w:shd w:val="clear" w:color="auto" w:fill="FFFFFF"/>
        </w:rPr>
        <w:t>The origins of intelligence in children.</w:t>
      </w:r>
      <w:r w:rsidR="00A945FB" w:rsidRPr="00007B60">
        <w:rPr>
          <w:rFonts w:ascii="Arial" w:hAnsi="Arial" w:cs="Arial"/>
          <w:color w:val="222222"/>
          <w:shd w:val="clear" w:color="auto" w:fill="FFFFFF"/>
        </w:rPr>
        <w:t xml:space="preserve"> </w:t>
      </w:r>
      <w:r>
        <w:rPr>
          <w:rFonts w:ascii="Arial" w:hAnsi="Arial" w:cs="Arial"/>
          <w:color w:val="222222"/>
          <w:shd w:val="clear" w:color="auto" w:fill="FFFFFF"/>
        </w:rPr>
        <w:t xml:space="preserve">New York: </w:t>
      </w:r>
      <w:r w:rsidR="00A945FB" w:rsidRPr="00007B60">
        <w:rPr>
          <w:rFonts w:ascii="Arial" w:hAnsi="Arial" w:cs="Arial"/>
          <w:color w:val="222222"/>
          <w:shd w:val="clear" w:color="auto" w:fill="FFFFFF"/>
        </w:rPr>
        <w:t>International University Press.</w:t>
      </w:r>
    </w:p>
    <w:p w:rsidR="00D20FDD" w:rsidRPr="00007B60" w:rsidRDefault="00D20FDD" w:rsidP="00E40AD9">
      <w:pPr>
        <w:spacing w:after="0" w:line="360" w:lineRule="auto"/>
        <w:jc w:val="both"/>
        <w:rPr>
          <w:rFonts w:ascii="Arial" w:hAnsi="Arial" w:cs="Arial"/>
          <w:color w:val="222222"/>
          <w:shd w:val="clear" w:color="auto" w:fill="FFFFFF"/>
        </w:rPr>
      </w:pPr>
    </w:p>
    <w:p w:rsidR="00A945FB" w:rsidRPr="00007B60" w:rsidRDefault="00E40AD9" w:rsidP="00E40AD9">
      <w:pPr>
        <w:spacing w:after="0" w:line="360" w:lineRule="auto"/>
        <w:jc w:val="both"/>
        <w:rPr>
          <w:rFonts w:ascii="Arial" w:hAnsi="Arial" w:cs="Arial"/>
          <w:color w:val="222222"/>
          <w:shd w:val="clear" w:color="auto" w:fill="FFFFFF"/>
        </w:rPr>
      </w:pPr>
      <w:r>
        <w:rPr>
          <w:rFonts w:ascii="Arial" w:hAnsi="Arial" w:cs="Arial"/>
          <w:color w:val="222222"/>
          <w:shd w:val="clear" w:color="auto" w:fill="FFFFFF"/>
        </w:rPr>
        <w:t>Piaget, J. (1970)</w:t>
      </w:r>
      <w:r w:rsidR="00A945FB" w:rsidRPr="00007B60">
        <w:rPr>
          <w:rFonts w:ascii="Arial" w:hAnsi="Arial" w:cs="Arial"/>
          <w:color w:val="222222"/>
          <w:shd w:val="clear" w:color="auto" w:fill="FFFFFF"/>
        </w:rPr>
        <w:t xml:space="preserve"> </w:t>
      </w:r>
      <w:r w:rsidR="00A945FB" w:rsidRPr="00E40AD9">
        <w:rPr>
          <w:rFonts w:ascii="Arial" w:hAnsi="Arial" w:cs="Arial"/>
          <w:i/>
          <w:color w:val="222222"/>
          <w:shd w:val="clear" w:color="auto" w:fill="FFFFFF"/>
        </w:rPr>
        <w:t xml:space="preserve">Science of education and the </w:t>
      </w:r>
      <w:r w:rsidR="00D20FDD" w:rsidRPr="00E40AD9">
        <w:rPr>
          <w:rFonts w:ascii="Arial" w:hAnsi="Arial" w:cs="Arial"/>
          <w:i/>
          <w:color w:val="222222"/>
          <w:shd w:val="clear" w:color="auto" w:fill="FFFFFF"/>
        </w:rPr>
        <w:t>psychology</w:t>
      </w:r>
      <w:r w:rsidR="00A945FB" w:rsidRPr="00E40AD9">
        <w:rPr>
          <w:rFonts w:ascii="Arial" w:hAnsi="Arial" w:cs="Arial"/>
          <w:i/>
          <w:color w:val="222222"/>
          <w:shd w:val="clear" w:color="auto" w:fill="FFFFFF"/>
        </w:rPr>
        <w:t xml:space="preserve"> of the child.</w:t>
      </w:r>
      <w:r w:rsidR="00A945FB" w:rsidRPr="00007B60">
        <w:rPr>
          <w:rFonts w:ascii="Arial" w:hAnsi="Arial" w:cs="Arial"/>
          <w:color w:val="222222"/>
          <w:shd w:val="clear" w:color="auto" w:fill="FFFFFF"/>
        </w:rPr>
        <w:t xml:space="preserve"> </w:t>
      </w:r>
      <w:r>
        <w:rPr>
          <w:rFonts w:ascii="Arial" w:hAnsi="Arial" w:cs="Arial"/>
          <w:color w:val="222222"/>
          <w:shd w:val="clear" w:color="auto" w:fill="FFFFFF"/>
        </w:rPr>
        <w:t xml:space="preserve">Miami: </w:t>
      </w:r>
      <w:r w:rsidR="00A945FB" w:rsidRPr="00007B60">
        <w:rPr>
          <w:rFonts w:ascii="Arial" w:hAnsi="Arial" w:cs="Arial"/>
          <w:color w:val="222222"/>
          <w:shd w:val="clear" w:color="auto" w:fill="FFFFFF"/>
        </w:rPr>
        <w:t>Orion Press.</w:t>
      </w:r>
    </w:p>
    <w:p w:rsidR="00D20FDD" w:rsidRPr="00007B60" w:rsidRDefault="00D20FDD" w:rsidP="00E40AD9">
      <w:pPr>
        <w:spacing w:after="0" w:line="360" w:lineRule="auto"/>
        <w:jc w:val="both"/>
        <w:rPr>
          <w:rFonts w:ascii="Arial" w:hAnsi="Arial" w:cs="Arial"/>
          <w:color w:val="222222"/>
          <w:shd w:val="clear" w:color="auto" w:fill="FFFFFF"/>
        </w:rPr>
      </w:pPr>
    </w:p>
    <w:p w:rsidR="00D20FDD" w:rsidRPr="00007B60" w:rsidRDefault="00E40AD9" w:rsidP="00E40AD9">
      <w:pPr>
        <w:spacing w:after="0" w:line="360" w:lineRule="auto"/>
        <w:jc w:val="both"/>
        <w:rPr>
          <w:rFonts w:ascii="Arial" w:eastAsia="Times New Roman" w:hAnsi="Arial" w:cs="Arial"/>
        </w:rPr>
      </w:pPr>
      <w:r>
        <w:rPr>
          <w:rFonts w:ascii="Arial" w:hAnsi="Arial" w:cs="Arial"/>
          <w:color w:val="222222"/>
          <w:shd w:val="clear" w:color="auto" w:fill="FFFFFF"/>
        </w:rPr>
        <w:t>McLeod, S., (2023)</w:t>
      </w:r>
      <w:r w:rsidR="00D20FDD" w:rsidRPr="00007B60">
        <w:rPr>
          <w:rFonts w:ascii="Arial" w:hAnsi="Arial" w:cs="Arial"/>
          <w:color w:val="222222"/>
          <w:shd w:val="clear" w:color="auto" w:fill="FFFFFF"/>
        </w:rPr>
        <w:t xml:space="preserve"> </w:t>
      </w:r>
      <w:proofErr w:type="spellStart"/>
      <w:r w:rsidRPr="000F0A72">
        <w:rPr>
          <w:rFonts w:ascii="Arial" w:hAnsi="Arial" w:cs="Arial"/>
          <w:i/>
          <w:color w:val="222222"/>
          <w:shd w:val="clear" w:color="auto" w:fill="FFFFFF"/>
        </w:rPr>
        <w:t>Behaviorist</w:t>
      </w:r>
      <w:proofErr w:type="spellEnd"/>
      <w:r w:rsidRPr="000F0A72">
        <w:rPr>
          <w:rFonts w:ascii="Arial" w:hAnsi="Arial" w:cs="Arial"/>
          <w:i/>
          <w:color w:val="222222"/>
          <w:shd w:val="clear" w:color="auto" w:fill="FFFFFF"/>
        </w:rPr>
        <w:t xml:space="preserve"> Approach </w:t>
      </w:r>
      <w:proofErr w:type="gramStart"/>
      <w:r w:rsidRPr="000F0A72">
        <w:rPr>
          <w:rFonts w:ascii="Arial" w:hAnsi="Arial" w:cs="Arial"/>
          <w:i/>
          <w:color w:val="222222"/>
          <w:shd w:val="clear" w:color="auto" w:fill="FFFFFF"/>
        </w:rPr>
        <w:t>To</w:t>
      </w:r>
      <w:proofErr w:type="gramEnd"/>
      <w:r w:rsidRPr="000F0A72">
        <w:rPr>
          <w:rFonts w:ascii="Arial" w:hAnsi="Arial" w:cs="Arial"/>
          <w:i/>
          <w:color w:val="222222"/>
          <w:shd w:val="clear" w:color="auto" w:fill="FFFFFF"/>
        </w:rPr>
        <w:t xml:space="preserve"> Psychology: Definition, History, Concepts, And Impact.</w:t>
      </w:r>
      <w:r>
        <w:rPr>
          <w:rFonts w:ascii="Arial" w:hAnsi="Arial" w:cs="Arial"/>
          <w:color w:val="222222"/>
          <w:shd w:val="clear" w:color="auto" w:fill="FFFFFF"/>
        </w:rPr>
        <w:t xml:space="preserve"> Available at: </w:t>
      </w:r>
      <w:hyperlink r:id="rId9" w:history="1">
        <w:r w:rsidRPr="00D15E25">
          <w:rPr>
            <w:rStyle w:val="Hyperlink"/>
            <w:rFonts w:ascii="Arial" w:hAnsi="Arial" w:cs="Arial"/>
            <w:shd w:val="clear" w:color="auto" w:fill="FFFFFF"/>
          </w:rPr>
          <w:t>https://simplypsychology.org/behaviorism.html#sthash.IFZMW9pB.dpbs</w:t>
        </w:r>
      </w:hyperlink>
      <w:r>
        <w:rPr>
          <w:rFonts w:ascii="Arial" w:hAnsi="Arial" w:cs="Arial"/>
          <w:color w:val="222222"/>
          <w:shd w:val="clear" w:color="auto" w:fill="FFFFFF"/>
        </w:rPr>
        <w:t xml:space="preserve"> (Accessed: 26-Mar-2023)</w:t>
      </w:r>
      <w:r w:rsidR="000F0A72">
        <w:rPr>
          <w:rFonts w:ascii="Arial" w:hAnsi="Arial" w:cs="Arial"/>
          <w:color w:val="222222"/>
          <w:shd w:val="clear" w:color="auto" w:fill="FFFFFF"/>
        </w:rPr>
        <w:t>.</w:t>
      </w:r>
    </w:p>
    <w:sectPr w:rsidR="00D20FDD" w:rsidRPr="00007B60" w:rsidSect="00007B60">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733B" w:rsidRDefault="0026733B" w:rsidP="00F603EF">
      <w:pPr>
        <w:spacing w:after="0" w:line="240" w:lineRule="auto"/>
      </w:pPr>
      <w:r>
        <w:separator/>
      </w:r>
    </w:p>
  </w:endnote>
  <w:endnote w:type="continuationSeparator" w:id="0">
    <w:p w:rsidR="0026733B" w:rsidRDefault="0026733B" w:rsidP="00F603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782664"/>
      <w:docPartObj>
        <w:docPartGallery w:val="Page Numbers (Bottom of Page)"/>
        <w:docPartUnique/>
      </w:docPartObj>
    </w:sdtPr>
    <w:sdtEndPr>
      <w:rPr>
        <w:noProof/>
      </w:rPr>
    </w:sdtEndPr>
    <w:sdtContent>
      <w:p w:rsidR="00F603EF" w:rsidRDefault="00F603EF">
        <w:pPr>
          <w:pStyle w:val="Footer"/>
          <w:jc w:val="right"/>
        </w:pPr>
        <w:r>
          <w:fldChar w:fldCharType="begin"/>
        </w:r>
        <w:r>
          <w:instrText xml:space="preserve"> PAGE   \* MERGEFORMAT </w:instrText>
        </w:r>
        <w:r>
          <w:fldChar w:fldCharType="separate"/>
        </w:r>
        <w:r w:rsidR="00D40C85">
          <w:rPr>
            <w:noProof/>
          </w:rPr>
          <w:t>8</w:t>
        </w:r>
        <w:r>
          <w:rPr>
            <w:noProof/>
          </w:rPr>
          <w:fldChar w:fldCharType="end"/>
        </w:r>
      </w:p>
    </w:sdtContent>
  </w:sdt>
  <w:p w:rsidR="00F603EF" w:rsidRDefault="00F603E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733B" w:rsidRDefault="0026733B" w:rsidP="00F603EF">
      <w:pPr>
        <w:spacing w:after="0" w:line="240" w:lineRule="auto"/>
      </w:pPr>
      <w:r>
        <w:separator/>
      </w:r>
    </w:p>
  </w:footnote>
  <w:footnote w:type="continuationSeparator" w:id="0">
    <w:p w:rsidR="0026733B" w:rsidRDefault="0026733B" w:rsidP="00F603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0118D"/>
    <w:multiLevelType w:val="multilevel"/>
    <w:tmpl w:val="EE804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C7DAD"/>
    <w:multiLevelType w:val="multilevel"/>
    <w:tmpl w:val="37E01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087CED"/>
    <w:multiLevelType w:val="hybridMultilevel"/>
    <w:tmpl w:val="E04ECE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74653A3"/>
    <w:multiLevelType w:val="multilevel"/>
    <w:tmpl w:val="A746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7E42FD"/>
    <w:multiLevelType w:val="hybridMultilevel"/>
    <w:tmpl w:val="431E39EE"/>
    <w:lvl w:ilvl="0" w:tplc="B73E6378">
      <w:start w:val="1"/>
      <w:numFmt w:val="bullet"/>
      <w:lvlText w:val=" "/>
      <w:lvlJc w:val="left"/>
      <w:pPr>
        <w:tabs>
          <w:tab w:val="num" w:pos="720"/>
        </w:tabs>
        <w:ind w:left="720" w:hanging="360"/>
      </w:pPr>
      <w:rPr>
        <w:rFonts w:ascii="Times New Roman" w:hAnsi="Times New Roman" w:hint="default"/>
      </w:rPr>
    </w:lvl>
    <w:lvl w:ilvl="1" w:tplc="896EBAB8" w:tentative="1">
      <w:start w:val="1"/>
      <w:numFmt w:val="bullet"/>
      <w:lvlText w:val=" "/>
      <w:lvlJc w:val="left"/>
      <w:pPr>
        <w:tabs>
          <w:tab w:val="num" w:pos="1440"/>
        </w:tabs>
        <w:ind w:left="1440" w:hanging="360"/>
      </w:pPr>
      <w:rPr>
        <w:rFonts w:ascii="Times New Roman" w:hAnsi="Times New Roman" w:hint="default"/>
      </w:rPr>
    </w:lvl>
    <w:lvl w:ilvl="2" w:tplc="BFF6DDB8" w:tentative="1">
      <w:start w:val="1"/>
      <w:numFmt w:val="bullet"/>
      <w:lvlText w:val=" "/>
      <w:lvlJc w:val="left"/>
      <w:pPr>
        <w:tabs>
          <w:tab w:val="num" w:pos="2160"/>
        </w:tabs>
        <w:ind w:left="2160" w:hanging="360"/>
      </w:pPr>
      <w:rPr>
        <w:rFonts w:ascii="Times New Roman" w:hAnsi="Times New Roman" w:hint="default"/>
      </w:rPr>
    </w:lvl>
    <w:lvl w:ilvl="3" w:tplc="7EEE08EA" w:tentative="1">
      <w:start w:val="1"/>
      <w:numFmt w:val="bullet"/>
      <w:lvlText w:val=" "/>
      <w:lvlJc w:val="left"/>
      <w:pPr>
        <w:tabs>
          <w:tab w:val="num" w:pos="2880"/>
        </w:tabs>
        <w:ind w:left="2880" w:hanging="360"/>
      </w:pPr>
      <w:rPr>
        <w:rFonts w:ascii="Times New Roman" w:hAnsi="Times New Roman" w:hint="default"/>
      </w:rPr>
    </w:lvl>
    <w:lvl w:ilvl="4" w:tplc="69DEFE90" w:tentative="1">
      <w:start w:val="1"/>
      <w:numFmt w:val="bullet"/>
      <w:lvlText w:val=" "/>
      <w:lvlJc w:val="left"/>
      <w:pPr>
        <w:tabs>
          <w:tab w:val="num" w:pos="3600"/>
        </w:tabs>
        <w:ind w:left="3600" w:hanging="360"/>
      </w:pPr>
      <w:rPr>
        <w:rFonts w:ascii="Times New Roman" w:hAnsi="Times New Roman" w:hint="default"/>
      </w:rPr>
    </w:lvl>
    <w:lvl w:ilvl="5" w:tplc="7B5E36EA" w:tentative="1">
      <w:start w:val="1"/>
      <w:numFmt w:val="bullet"/>
      <w:lvlText w:val=" "/>
      <w:lvlJc w:val="left"/>
      <w:pPr>
        <w:tabs>
          <w:tab w:val="num" w:pos="4320"/>
        </w:tabs>
        <w:ind w:left="4320" w:hanging="360"/>
      </w:pPr>
      <w:rPr>
        <w:rFonts w:ascii="Times New Roman" w:hAnsi="Times New Roman" w:hint="default"/>
      </w:rPr>
    </w:lvl>
    <w:lvl w:ilvl="6" w:tplc="F9CCC140" w:tentative="1">
      <w:start w:val="1"/>
      <w:numFmt w:val="bullet"/>
      <w:lvlText w:val=" "/>
      <w:lvlJc w:val="left"/>
      <w:pPr>
        <w:tabs>
          <w:tab w:val="num" w:pos="5040"/>
        </w:tabs>
        <w:ind w:left="5040" w:hanging="360"/>
      </w:pPr>
      <w:rPr>
        <w:rFonts w:ascii="Times New Roman" w:hAnsi="Times New Roman" w:hint="default"/>
      </w:rPr>
    </w:lvl>
    <w:lvl w:ilvl="7" w:tplc="2A2C53A4" w:tentative="1">
      <w:start w:val="1"/>
      <w:numFmt w:val="bullet"/>
      <w:lvlText w:val=" "/>
      <w:lvlJc w:val="left"/>
      <w:pPr>
        <w:tabs>
          <w:tab w:val="num" w:pos="5760"/>
        </w:tabs>
        <w:ind w:left="5760" w:hanging="360"/>
      </w:pPr>
      <w:rPr>
        <w:rFonts w:ascii="Times New Roman" w:hAnsi="Times New Roman" w:hint="default"/>
      </w:rPr>
    </w:lvl>
    <w:lvl w:ilvl="8" w:tplc="256AB92C" w:tentative="1">
      <w:start w:val="1"/>
      <w:numFmt w:val="bullet"/>
      <w:lvlText w:val=" "/>
      <w:lvlJc w:val="left"/>
      <w:pPr>
        <w:tabs>
          <w:tab w:val="num" w:pos="6480"/>
        </w:tabs>
        <w:ind w:left="6480" w:hanging="360"/>
      </w:pPr>
      <w:rPr>
        <w:rFonts w:ascii="Times New Roman" w:hAnsi="Times New Roman" w:hint="default"/>
      </w:rPr>
    </w:lvl>
  </w:abstractNum>
  <w:abstractNum w:abstractNumId="5" w15:restartNumberingAfterBreak="0">
    <w:nsid w:val="78DE3EB8"/>
    <w:multiLevelType w:val="multilevel"/>
    <w:tmpl w:val="AB987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3F4B"/>
    <w:rsid w:val="00007B60"/>
    <w:rsid w:val="000456FF"/>
    <w:rsid w:val="000518E0"/>
    <w:rsid w:val="000F0A72"/>
    <w:rsid w:val="00140ADD"/>
    <w:rsid w:val="001D74F5"/>
    <w:rsid w:val="002078C6"/>
    <w:rsid w:val="0022712F"/>
    <w:rsid w:val="00256176"/>
    <w:rsid w:val="0026733B"/>
    <w:rsid w:val="00296401"/>
    <w:rsid w:val="002F628F"/>
    <w:rsid w:val="00374DC4"/>
    <w:rsid w:val="004A2F6D"/>
    <w:rsid w:val="00547125"/>
    <w:rsid w:val="005C7B54"/>
    <w:rsid w:val="00622C56"/>
    <w:rsid w:val="006404CD"/>
    <w:rsid w:val="00650594"/>
    <w:rsid w:val="00781BEC"/>
    <w:rsid w:val="00793740"/>
    <w:rsid w:val="007A6492"/>
    <w:rsid w:val="007D04A9"/>
    <w:rsid w:val="00812BB0"/>
    <w:rsid w:val="008860F7"/>
    <w:rsid w:val="0092090C"/>
    <w:rsid w:val="00A00564"/>
    <w:rsid w:val="00A028FC"/>
    <w:rsid w:val="00A945FB"/>
    <w:rsid w:val="00C11271"/>
    <w:rsid w:val="00C14C0A"/>
    <w:rsid w:val="00CD4067"/>
    <w:rsid w:val="00D20FDD"/>
    <w:rsid w:val="00D40C85"/>
    <w:rsid w:val="00DB646A"/>
    <w:rsid w:val="00E01936"/>
    <w:rsid w:val="00E03609"/>
    <w:rsid w:val="00E1365F"/>
    <w:rsid w:val="00E40AD9"/>
    <w:rsid w:val="00EA6073"/>
    <w:rsid w:val="00EE3F4B"/>
    <w:rsid w:val="00F30BED"/>
    <w:rsid w:val="00F33147"/>
    <w:rsid w:val="00F603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0904B"/>
  <w15:chartTrackingRefBased/>
  <w15:docId w15:val="{94CD3392-EF92-41A6-90DC-E6F447EDB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30B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812BB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0B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30BED"/>
    <w:pPr>
      <w:outlineLvl w:val="9"/>
    </w:pPr>
  </w:style>
  <w:style w:type="paragraph" w:styleId="TOC1">
    <w:name w:val="toc 1"/>
    <w:basedOn w:val="Normal"/>
    <w:next w:val="Normal"/>
    <w:autoRedefine/>
    <w:uiPriority w:val="39"/>
    <w:unhideWhenUsed/>
    <w:rsid w:val="00256176"/>
    <w:pPr>
      <w:spacing w:after="100"/>
    </w:pPr>
  </w:style>
  <w:style w:type="character" w:styleId="Hyperlink">
    <w:name w:val="Hyperlink"/>
    <w:basedOn w:val="DefaultParagraphFont"/>
    <w:uiPriority w:val="99"/>
    <w:unhideWhenUsed/>
    <w:rsid w:val="00256176"/>
    <w:rPr>
      <w:color w:val="0563C1" w:themeColor="hyperlink"/>
      <w:u w:val="single"/>
    </w:rPr>
  </w:style>
  <w:style w:type="paragraph" w:styleId="ListParagraph">
    <w:name w:val="List Paragraph"/>
    <w:basedOn w:val="Normal"/>
    <w:uiPriority w:val="34"/>
    <w:qFormat/>
    <w:rsid w:val="0092090C"/>
    <w:pPr>
      <w:ind w:left="720"/>
      <w:contextualSpacing/>
    </w:pPr>
  </w:style>
  <w:style w:type="paragraph" w:styleId="NormalWeb">
    <w:name w:val="Normal (Web)"/>
    <w:basedOn w:val="Normal"/>
    <w:uiPriority w:val="99"/>
    <w:unhideWhenUsed/>
    <w:rsid w:val="00812BB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812BB0"/>
  </w:style>
  <w:style w:type="character" w:customStyle="1" w:styleId="Heading2Char">
    <w:name w:val="Heading 2 Char"/>
    <w:basedOn w:val="DefaultParagraphFont"/>
    <w:link w:val="Heading2"/>
    <w:uiPriority w:val="9"/>
    <w:semiHidden/>
    <w:rsid w:val="00812BB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12BB0"/>
    <w:pPr>
      <w:spacing w:after="100"/>
      <w:ind w:left="220"/>
    </w:pPr>
  </w:style>
  <w:style w:type="table" w:styleId="TableGrid">
    <w:name w:val="Table Grid"/>
    <w:basedOn w:val="TableNormal"/>
    <w:uiPriority w:val="39"/>
    <w:rsid w:val="002964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03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03EF"/>
  </w:style>
  <w:style w:type="paragraph" w:styleId="Footer">
    <w:name w:val="footer"/>
    <w:basedOn w:val="Normal"/>
    <w:link w:val="FooterChar"/>
    <w:uiPriority w:val="99"/>
    <w:unhideWhenUsed/>
    <w:rsid w:val="00F603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03EF"/>
  </w:style>
  <w:style w:type="paragraph" w:styleId="TOC3">
    <w:name w:val="toc 3"/>
    <w:basedOn w:val="Normal"/>
    <w:next w:val="Normal"/>
    <w:autoRedefine/>
    <w:uiPriority w:val="39"/>
    <w:unhideWhenUsed/>
    <w:rsid w:val="008860F7"/>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2533613">
      <w:bodyDiv w:val="1"/>
      <w:marLeft w:val="0"/>
      <w:marRight w:val="0"/>
      <w:marTop w:val="0"/>
      <w:marBottom w:val="0"/>
      <w:divBdr>
        <w:top w:val="none" w:sz="0" w:space="0" w:color="auto"/>
        <w:left w:val="none" w:sz="0" w:space="0" w:color="auto"/>
        <w:bottom w:val="none" w:sz="0" w:space="0" w:color="auto"/>
        <w:right w:val="none" w:sz="0" w:space="0" w:color="auto"/>
      </w:divBdr>
      <w:divsChild>
        <w:div w:id="961308874">
          <w:marLeft w:val="288"/>
          <w:marRight w:val="0"/>
          <w:marTop w:val="240"/>
          <w:marBottom w:val="40"/>
          <w:divBdr>
            <w:top w:val="none" w:sz="0" w:space="0" w:color="auto"/>
            <w:left w:val="none" w:sz="0" w:space="0" w:color="auto"/>
            <w:bottom w:val="none" w:sz="0" w:space="0" w:color="auto"/>
            <w:right w:val="none" w:sz="0" w:space="0" w:color="auto"/>
          </w:divBdr>
        </w:div>
      </w:divsChild>
    </w:div>
    <w:div w:id="1194614961">
      <w:bodyDiv w:val="1"/>
      <w:marLeft w:val="0"/>
      <w:marRight w:val="0"/>
      <w:marTop w:val="0"/>
      <w:marBottom w:val="0"/>
      <w:divBdr>
        <w:top w:val="none" w:sz="0" w:space="0" w:color="auto"/>
        <w:left w:val="none" w:sz="0" w:space="0" w:color="auto"/>
        <w:bottom w:val="none" w:sz="0" w:space="0" w:color="auto"/>
        <w:right w:val="none" w:sz="0" w:space="0" w:color="auto"/>
      </w:divBdr>
    </w:div>
    <w:div w:id="1201431937">
      <w:bodyDiv w:val="1"/>
      <w:marLeft w:val="0"/>
      <w:marRight w:val="0"/>
      <w:marTop w:val="0"/>
      <w:marBottom w:val="0"/>
      <w:divBdr>
        <w:top w:val="none" w:sz="0" w:space="0" w:color="auto"/>
        <w:left w:val="none" w:sz="0" w:space="0" w:color="auto"/>
        <w:bottom w:val="none" w:sz="0" w:space="0" w:color="auto"/>
        <w:right w:val="none" w:sz="0" w:space="0" w:color="auto"/>
      </w:divBdr>
    </w:div>
    <w:div w:id="1461874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implypsychology.org/behaviorism.html#sthash.IFZMW9pB.dp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DF2306-D906-4B6E-B6C9-8A1D408D8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8</Pages>
  <Words>1612</Words>
  <Characters>9193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shirmeen</dc:creator>
  <cp:keywords/>
  <dc:description/>
  <cp:lastModifiedBy>DELL</cp:lastModifiedBy>
  <cp:revision>5</cp:revision>
  <dcterms:created xsi:type="dcterms:W3CDTF">2023-03-26T21:41:00Z</dcterms:created>
  <dcterms:modified xsi:type="dcterms:W3CDTF">2023-03-26T22:40:00Z</dcterms:modified>
</cp:coreProperties>
</file>