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p w:rsidRPr="006A35AB" w:rsidR="00B37DB4" w:rsidP="3A219ACB" w:rsidRDefault="00C25DF1" w14:paraId="25656373" w14:textId="7ADBA771">
      <w:pPr>
        <w:pBdr>
          <w:bottom w:val="single" w:color="000000" w:sz="4" w:space="1"/>
        </w:pBdr>
        <w:spacing w:before="0" w:beforeAutospacing="off" w:after="160" w:afterAutospacing="off" w:line="360" w:lineRule="auto"/>
        <w:ind w:left="0" w:right="0"/>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Pr="3A219ACB" w:rsidR="16C82A7E">
        <w:rPr>
          <w:rFonts w:ascii="Arial" w:hAnsi="Arial" w:eastAsia="Arial" w:cs="Arial"/>
          <w:b w:val="1"/>
          <w:bCs w:val="1"/>
          <w:i w:val="0"/>
          <w:iCs w:val="0"/>
          <w:caps w:val="0"/>
          <w:smallCaps w:val="0"/>
          <w:noProof w:val="0"/>
          <w:color w:val="000000" w:themeColor="text1" w:themeTint="FF" w:themeShade="FF"/>
          <w:sz w:val="24"/>
          <w:szCs w:val="24"/>
          <w:lang w:val="en-GB"/>
        </w:rPr>
        <w:t xml:space="preserve">Portfolio of 4 components </w:t>
      </w:r>
    </w:p>
    <w:p w:rsidRPr="006A35AB" w:rsidR="00B37DB4" w:rsidP="3A219ACB" w:rsidRDefault="00C25DF1" w14:paraId="46B7FE3B" w14:textId="2EB4E5A9">
      <w:pPr>
        <w:spacing w:after="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AU"/>
        </w:rPr>
      </w:pPr>
    </w:p>
    <w:p w:rsidRPr="006A35AB" w:rsidR="00B37DB4" w:rsidP="3A219ACB" w:rsidRDefault="00C25DF1" w14:paraId="6AF1BB8A" w14:textId="7EF9F3AA">
      <w:pPr>
        <w:spacing w:after="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AU"/>
        </w:rPr>
      </w:pPr>
    </w:p>
    <w:p w:rsidRPr="006A35AB" w:rsidR="00B37DB4" w:rsidP="3A219ACB" w:rsidRDefault="00C25DF1" w14:paraId="1359D544" w14:textId="53050B84">
      <w:pPr>
        <w:spacing w:after="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AU"/>
        </w:rPr>
      </w:pPr>
    </w:p>
    <w:p w:rsidRPr="006A35AB" w:rsidR="00B37DB4" w:rsidP="3A219ACB" w:rsidRDefault="00C25DF1" w14:paraId="48BB0BB3" w14:textId="5E575080">
      <w:pPr>
        <w:spacing w:after="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AU"/>
        </w:rPr>
      </w:pPr>
    </w:p>
    <w:p w:rsidRPr="006A35AB" w:rsidR="00B37DB4" w:rsidP="3A219ACB" w:rsidRDefault="00C25DF1" w14:paraId="1EB2F95A" w14:textId="5F3C965F">
      <w:pPr>
        <w:pStyle w:val="Title"/>
        <w:spacing w:after="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AU"/>
        </w:rPr>
      </w:pPr>
      <w:r w:rsidRPr="3A219ACB" w:rsidR="16C82A7E">
        <w:rPr>
          <w:rFonts w:ascii="Arial" w:hAnsi="Arial" w:eastAsia="Arial" w:cs="Arial"/>
          <w:b w:val="1"/>
          <w:bCs w:val="1"/>
          <w:i w:val="0"/>
          <w:iCs w:val="0"/>
          <w:caps w:val="0"/>
          <w:smallCaps w:val="0"/>
          <w:noProof w:val="0"/>
          <w:color w:val="000000" w:themeColor="text1" w:themeTint="FF" w:themeShade="FF"/>
          <w:sz w:val="24"/>
          <w:szCs w:val="24"/>
          <w:lang w:val="en-GB"/>
        </w:rPr>
        <w:t>Course: BMIH5003 Foreign Languages &amp; Cultural Awarness</w:t>
      </w:r>
    </w:p>
    <w:p w:rsidRPr="006A35AB" w:rsidR="00B37DB4" w:rsidP="3A219ACB" w:rsidRDefault="00C25DF1" w14:paraId="4A497A40" w14:textId="5878F4F4">
      <w:pPr>
        <w:spacing w:after="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AU"/>
        </w:rPr>
      </w:pPr>
      <w:r w:rsidRPr="3A219ACB" w:rsidR="16C82A7E">
        <w:rPr>
          <w:rFonts w:ascii="Arial" w:hAnsi="Arial" w:eastAsia="Arial" w:cs="Arial"/>
          <w:b w:val="1"/>
          <w:bCs w:val="1"/>
          <w:i w:val="0"/>
          <w:iCs w:val="0"/>
          <w:caps w:val="0"/>
          <w:smallCaps w:val="0"/>
          <w:noProof w:val="0"/>
          <w:color w:val="000000" w:themeColor="text1" w:themeTint="FF" w:themeShade="FF"/>
          <w:sz w:val="24"/>
          <w:szCs w:val="24"/>
          <w:lang w:val="en-GB"/>
        </w:rPr>
        <w:t>Lecture’s Name: Antoinette Milne</w:t>
      </w:r>
    </w:p>
    <w:p w:rsidRPr="006A35AB" w:rsidR="00B37DB4" w:rsidP="3A219ACB" w:rsidRDefault="00C25DF1" w14:paraId="482DCF92" w14:textId="553CE282">
      <w:pPr>
        <w:spacing w:after="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AU"/>
        </w:rPr>
      </w:pPr>
      <w:r w:rsidRPr="3A219ACB" w:rsidR="16C82A7E">
        <w:rPr>
          <w:rFonts w:ascii="Arial" w:hAnsi="Arial" w:eastAsia="Arial" w:cs="Arial"/>
          <w:b w:val="1"/>
          <w:bCs w:val="1"/>
          <w:i w:val="0"/>
          <w:iCs w:val="0"/>
          <w:caps w:val="0"/>
          <w:smallCaps w:val="0"/>
          <w:noProof w:val="0"/>
          <w:color w:val="000000" w:themeColor="text1" w:themeTint="FF" w:themeShade="FF"/>
          <w:sz w:val="24"/>
          <w:szCs w:val="24"/>
          <w:lang w:val="en-GB"/>
        </w:rPr>
        <w:t>Student Name: Syed Maksum Zabid</w:t>
      </w:r>
    </w:p>
    <w:p w:rsidRPr="006A35AB" w:rsidR="00B37DB4" w:rsidP="3A219ACB" w:rsidRDefault="00C25DF1" w14:paraId="09AE8B28" w14:textId="59E26331">
      <w:pPr>
        <w:spacing w:after="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AU"/>
        </w:rPr>
      </w:pPr>
      <w:r w:rsidRPr="3A219ACB" w:rsidR="16C82A7E">
        <w:rPr>
          <w:rFonts w:ascii="Arial" w:hAnsi="Arial" w:eastAsia="Arial" w:cs="Arial"/>
          <w:b w:val="1"/>
          <w:bCs w:val="1"/>
          <w:i w:val="0"/>
          <w:iCs w:val="0"/>
          <w:caps w:val="0"/>
          <w:smallCaps w:val="0"/>
          <w:noProof w:val="0"/>
          <w:color w:val="000000" w:themeColor="text1" w:themeTint="FF" w:themeShade="FF"/>
          <w:sz w:val="24"/>
          <w:szCs w:val="24"/>
          <w:lang w:val="en-GB"/>
        </w:rPr>
        <w:t>Student ID Number: 2245066</w:t>
      </w:r>
    </w:p>
    <w:p w:rsidRPr="006A35AB" w:rsidR="00B37DB4" w:rsidP="3A219ACB" w:rsidRDefault="00C25DF1" w14:paraId="714BC527" w14:textId="4B54D1C8">
      <w:pPr>
        <w:spacing w:after="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AU"/>
        </w:rPr>
      </w:pPr>
    </w:p>
    <w:p w:rsidRPr="006A35AB" w:rsidR="00B37DB4" w:rsidP="3A219ACB" w:rsidRDefault="00C25DF1" w14:paraId="0196E7C9" w14:textId="258D1488">
      <w:pPr>
        <w:spacing w:after="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AU"/>
        </w:rPr>
      </w:pPr>
    </w:p>
    <w:p w:rsidRPr="006A35AB" w:rsidR="00B37DB4" w:rsidP="3A219ACB" w:rsidRDefault="00C25DF1" w14:paraId="200DCE73" w14:textId="14AB420C">
      <w:pPr>
        <w:spacing w:after="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AU"/>
        </w:rPr>
      </w:pPr>
    </w:p>
    <w:p w:rsidRPr="006A35AB" w:rsidR="00B37DB4" w:rsidP="3A219ACB" w:rsidRDefault="00C25DF1" w14:paraId="28A6812B" w14:textId="3C1A1B61">
      <w:pPr>
        <w:spacing w:after="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AU"/>
        </w:rPr>
      </w:pPr>
    </w:p>
    <w:p w:rsidRPr="006A35AB" w:rsidR="00B37DB4" w:rsidP="3A219ACB" w:rsidRDefault="00C25DF1" w14:paraId="53038CDE" w14:textId="2943F209">
      <w:pPr>
        <w:spacing w:after="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AU"/>
        </w:rPr>
      </w:pPr>
    </w:p>
    <w:p w:rsidRPr="006A35AB" w:rsidR="00B37DB4" w:rsidP="3A219ACB" w:rsidRDefault="00C25DF1" w14:paraId="1EC8F870" w14:textId="63D41338">
      <w:pPr>
        <w:spacing w:after="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AU"/>
        </w:rPr>
      </w:pPr>
    </w:p>
    <w:p w:rsidRPr="006A35AB" w:rsidR="00B37DB4" w:rsidP="3A219ACB" w:rsidRDefault="00C25DF1" w14:paraId="11D0D776" w14:textId="239CE2FA">
      <w:pPr>
        <w:spacing w:after="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AU"/>
        </w:rPr>
      </w:pPr>
      <w:r w:rsidRPr="3A219ACB" w:rsidR="16C82A7E">
        <w:rPr>
          <w:rFonts w:ascii="Arial" w:hAnsi="Arial" w:eastAsia="Arial" w:cs="Arial"/>
          <w:b w:val="1"/>
          <w:bCs w:val="1"/>
          <w:i w:val="0"/>
          <w:iCs w:val="0"/>
          <w:caps w:val="0"/>
          <w:smallCaps w:val="0"/>
          <w:noProof w:val="0"/>
          <w:color w:val="000000" w:themeColor="text1" w:themeTint="FF" w:themeShade="FF"/>
          <w:sz w:val="24"/>
          <w:szCs w:val="24"/>
          <w:lang w:val="en-GB"/>
        </w:rPr>
        <w:t>BA International Hotel Management</w:t>
      </w:r>
    </w:p>
    <w:p w:rsidRPr="006A35AB" w:rsidR="00B37DB4" w:rsidP="3A219ACB" w:rsidRDefault="00C25DF1" w14:paraId="7AA39FAB" w14:textId="57CDFABD">
      <w:pPr>
        <w:spacing w:after="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AU"/>
        </w:rPr>
      </w:pPr>
      <w:r w:rsidRPr="3A219ACB" w:rsidR="16C82A7E">
        <w:rPr>
          <w:rFonts w:ascii="Arial" w:hAnsi="Arial" w:eastAsia="Arial" w:cs="Arial"/>
          <w:b w:val="1"/>
          <w:bCs w:val="1"/>
          <w:i w:val="0"/>
          <w:iCs w:val="0"/>
          <w:caps w:val="0"/>
          <w:smallCaps w:val="0"/>
          <w:noProof w:val="0"/>
          <w:color w:val="000000" w:themeColor="text1" w:themeTint="FF" w:themeShade="FF"/>
          <w:sz w:val="24"/>
          <w:szCs w:val="24"/>
          <w:lang w:val="en-GB"/>
        </w:rPr>
        <w:t>Level 5</w:t>
      </w:r>
    </w:p>
    <w:p w:rsidRPr="006A35AB" w:rsidR="00B37DB4" w:rsidP="3A219ACB" w:rsidRDefault="00C25DF1" w14:paraId="1AE9B87D" w14:textId="126B5346">
      <w:pPr>
        <w:spacing w:after="0" w:line="360" w:lineRule="auto"/>
        <w:jc w:val="center"/>
      </w:pPr>
      <w:r w:rsidRPr="3A219ACB" w:rsidR="16C82A7E">
        <w:rPr>
          <w:rFonts w:ascii="Arial" w:hAnsi="Arial" w:eastAsia="Arial" w:cs="Arial"/>
          <w:b w:val="1"/>
          <w:bCs w:val="1"/>
          <w:i w:val="0"/>
          <w:iCs w:val="0"/>
          <w:caps w:val="0"/>
          <w:smallCaps w:val="0"/>
          <w:noProof w:val="0"/>
          <w:color w:val="000000" w:themeColor="text1" w:themeTint="FF" w:themeShade="FF"/>
          <w:sz w:val="24"/>
          <w:szCs w:val="24"/>
          <w:lang w:val="en-GB"/>
        </w:rPr>
        <w:t>University of Wales Trinity Saint Davids</w:t>
      </w:r>
      <w:r w:rsidRPr="3A219ACB" w:rsidR="16C82A7E">
        <w:rPr>
          <w:rFonts w:ascii="Arial" w:hAnsi="Arial" w:eastAsia="Arial" w:cs="Arial"/>
          <w:color w:val="auto"/>
          <w:sz w:val="24"/>
          <w:szCs w:val="24"/>
        </w:rPr>
        <w:t xml:space="preserve"> </w:t>
      </w:r>
    </w:p>
    <w:p w:rsidRPr="006A35AB" w:rsidR="00B37DB4" w:rsidP="3A219ACB" w:rsidRDefault="00C25DF1" w14:paraId="18303E52" w14:textId="78FAF2F8">
      <w:pPr>
        <w:pStyle w:val="Heading1"/>
        <w:spacing w:before="0" w:after="160" w:line="259" w:lineRule="auto"/>
        <w:jc w:val="left"/>
        <w:rPr>
          <w:rFonts w:ascii="Arial" w:hAnsi="Arial" w:eastAsia="Arial" w:cs="Arial"/>
          <w:color w:val="auto"/>
          <w:sz w:val="24"/>
          <w:szCs w:val="24"/>
        </w:rPr>
      </w:pPr>
    </w:p>
    <w:p w:rsidRPr="006A35AB" w:rsidR="00B37DB4" w:rsidP="3A219ACB" w:rsidRDefault="00C25DF1" w14:paraId="684146D2" w14:textId="4BEE96C4">
      <w:pPr>
        <w:pStyle w:val="Heading1"/>
        <w:spacing w:before="0" w:after="160" w:line="259" w:lineRule="auto"/>
        <w:jc w:val="left"/>
        <w:rPr>
          <w:rFonts w:ascii="Arial" w:hAnsi="Arial" w:eastAsia="Arial" w:cs="Arial"/>
          <w:color w:val="auto"/>
          <w:sz w:val="24"/>
          <w:szCs w:val="24"/>
        </w:rPr>
      </w:pPr>
    </w:p>
    <w:p w:rsidRPr="006A35AB" w:rsidR="00B37DB4" w:rsidP="3A219ACB" w:rsidRDefault="00C25DF1" w14:paraId="5C83DDA9" w14:textId="4D94A5AE">
      <w:pPr>
        <w:pStyle w:val="Heading1"/>
        <w:spacing w:before="0" w:after="160" w:line="259" w:lineRule="auto"/>
        <w:jc w:val="left"/>
        <w:rPr>
          <w:rFonts w:ascii="Arial" w:hAnsi="Arial" w:eastAsia="Arial" w:cs="Arial"/>
          <w:color w:val="auto"/>
          <w:sz w:val="24"/>
          <w:szCs w:val="24"/>
        </w:rPr>
      </w:pPr>
    </w:p>
    <w:p w:rsidRPr="006A35AB" w:rsidR="00B37DB4" w:rsidP="3A219ACB" w:rsidRDefault="00C25DF1" w14:paraId="48BD5605" w14:textId="62DDF0E4">
      <w:pPr>
        <w:pStyle w:val="Heading1"/>
        <w:spacing w:before="0" w:after="160" w:line="259" w:lineRule="auto"/>
        <w:jc w:val="left"/>
        <w:rPr>
          <w:rFonts w:ascii="Arial" w:hAnsi="Arial" w:eastAsia="Arial" w:cs="Arial"/>
          <w:color w:val="auto"/>
          <w:sz w:val="24"/>
          <w:szCs w:val="24"/>
        </w:rPr>
      </w:pPr>
    </w:p>
    <w:p w:rsidRPr="006A35AB" w:rsidR="00B37DB4" w:rsidP="3A219ACB" w:rsidRDefault="00C25DF1" w14:paraId="5A4FB695" w14:textId="5C27A63F">
      <w:pPr>
        <w:pStyle w:val="Heading1"/>
        <w:spacing w:before="0" w:after="160" w:line="259" w:lineRule="auto"/>
        <w:jc w:val="left"/>
        <w:rPr>
          <w:rFonts w:ascii="Arial" w:hAnsi="Arial" w:eastAsia="Arial" w:cs="Arial"/>
          <w:color w:val="auto"/>
          <w:sz w:val="24"/>
          <w:szCs w:val="24"/>
        </w:rPr>
      </w:pPr>
    </w:p>
    <w:p w:rsidRPr="006A35AB" w:rsidR="00B37DB4" w:rsidP="3A219ACB" w:rsidRDefault="00C25DF1" w14:paraId="364C9160" w14:textId="3E11E861">
      <w:pPr>
        <w:pStyle w:val="Heading1"/>
        <w:spacing w:before="0" w:after="160" w:line="259" w:lineRule="auto"/>
        <w:jc w:val="left"/>
        <w:rPr>
          <w:rFonts w:ascii="Arial" w:hAnsi="Arial" w:eastAsia="Arial" w:cs="Arial"/>
          <w:color w:val="auto"/>
          <w:sz w:val="24"/>
          <w:szCs w:val="24"/>
          <w:u w:val="single"/>
        </w:rPr>
      </w:pPr>
      <w:bookmarkStart w:name="_Toc166451494" w:id="1"/>
      <w:r w:rsidRPr="3A219ACB" w:rsidR="16AAF6B8">
        <w:rPr>
          <w:rFonts w:ascii="Arial" w:hAnsi="Arial" w:eastAsia="Arial" w:cs="Arial"/>
          <w:color w:val="auto"/>
          <w:sz w:val="24"/>
          <w:szCs w:val="24"/>
          <w:u w:val="single"/>
        </w:rPr>
        <w:t>Component</w:t>
      </w:r>
      <w:r w:rsidRPr="3A219ACB" w:rsidR="16AAF6B8">
        <w:rPr>
          <w:rFonts w:ascii="Arial" w:hAnsi="Arial" w:eastAsia="Arial" w:cs="Arial"/>
          <w:color w:val="auto"/>
          <w:sz w:val="24"/>
          <w:szCs w:val="24"/>
          <w:u w:val="single"/>
        </w:rPr>
        <w:t xml:space="preserve"> 1- </w:t>
      </w:r>
      <w:r w:rsidRPr="3A219ACB" w:rsidR="531E0984">
        <w:rPr>
          <w:rFonts w:ascii="Arial" w:hAnsi="Arial" w:eastAsia="Arial" w:cs="Arial"/>
          <w:color w:val="auto"/>
          <w:sz w:val="24"/>
          <w:szCs w:val="24"/>
          <w:u w:val="single"/>
        </w:rPr>
        <w:t>Professional Reflection</w:t>
      </w:r>
      <w:bookmarkEnd w:id="1"/>
      <w:r w:rsidRPr="3A219ACB" w:rsidR="531E0984">
        <w:rPr>
          <w:rFonts w:ascii="Arial" w:hAnsi="Arial" w:eastAsia="Arial" w:cs="Arial"/>
          <w:color w:val="auto"/>
          <w:sz w:val="24"/>
          <w:szCs w:val="24"/>
          <w:u w:val="single"/>
        </w:rPr>
        <w:t xml:space="preserve"> </w:t>
      </w:r>
    </w:p>
    <w:p w:rsidR="00E600D6" w:rsidP="5251B3C1" w:rsidRDefault="00E600D6" w14:paraId="5EDE6CA5" w14:textId="77CEB556">
      <w:pPr>
        <w:pStyle w:val="Normal"/>
        <w:spacing w:line="360" w:lineRule="auto"/>
        <w:rPr>
          <w:rFonts w:ascii="Arial" w:hAnsi="Arial" w:eastAsia="Arial" w:cs="Arial"/>
          <w:color w:val="auto"/>
          <w:sz w:val="24"/>
          <w:szCs w:val="24"/>
        </w:rPr>
      </w:pPr>
      <w:r w:rsidRPr="5251B3C1" w:rsidR="5371711C">
        <w:rPr>
          <w:rFonts w:ascii="Arial" w:hAnsi="Arial" w:eastAsia="Arial" w:cs="Arial"/>
          <w:noProof w:val="0"/>
          <w:color w:val="auto"/>
          <w:sz w:val="24"/>
          <w:szCs w:val="24"/>
          <w:lang w:val="en-AU"/>
        </w:rPr>
        <w:t>The cultural paradox has a notable effect on tourist engagement levels</w:t>
      </w:r>
      <w:r w:rsidRPr="5251B3C1" w:rsidR="32D21CCF">
        <w:rPr>
          <w:rFonts w:ascii="Arial" w:hAnsi="Arial" w:eastAsia="Arial" w:cs="Arial"/>
          <w:noProof w:val="0"/>
          <w:color w:val="auto"/>
          <w:sz w:val="24"/>
          <w:szCs w:val="24"/>
          <w:lang w:val="en-AU"/>
        </w:rPr>
        <w:t xml:space="preserve"> (</w:t>
      </w:r>
      <w:r w:rsidRPr="5251B3C1" w:rsidR="32D21CCF">
        <w:rPr>
          <w:rFonts w:ascii="Arial" w:hAnsi="Arial" w:eastAsia="Arial" w:cs="Arial"/>
          <w:b w:val="0"/>
          <w:bCs w:val="0"/>
          <w:i w:val="0"/>
          <w:iCs w:val="0"/>
          <w:caps w:val="0"/>
          <w:smallCaps w:val="0"/>
          <w:noProof w:val="0"/>
          <w:color w:val="auto"/>
          <w:sz w:val="24"/>
          <w:szCs w:val="24"/>
          <w:lang w:val="en-AU"/>
        </w:rPr>
        <w:t>Dudézert</w:t>
      </w:r>
      <w:r w:rsidRPr="5251B3C1" w:rsidR="32D21CCF">
        <w:rPr>
          <w:rFonts w:ascii="Arial" w:hAnsi="Arial" w:eastAsia="Arial" w:cs="Arial"/>
          <w:b w:val="0"/>
          <w:bCs w:val="0"/>
          <w:i w:val="0"/>
          <w:iCs w:val="0"/>
          <w:caps w:val="0"/>
          <w:smallCaps w:val="0"/>
          <w:noProof w:val="0"/>
          <w:color w:val="auto"/>
          <w:sz w:val="24"/>
          <w:szCs w:val="24"/>
          <w:lang w:val="en-AU"/>
        </w:rPr>
        <w:t xml:space="preserve">, Mitev, and </w:t>
      </w:r>
      <w:r w:rsidRPr="5251B3C1" w:rsidR="32D21CCF">
        <w:rPr>
          <w:rFonts w:ascii="Arial" w:hAnsi="Arial" w:eastAsia="Arial" w:cs="Arial"/>
          <w:b w:val="0"/>
          <w:bCs w:val="0"/>
          <w:i w:val="0"/>
          <w:iCs w:val="0"/>
          <w:caps w:val="0"/>
          <w:smallCaps w:val="0"/>
          <w:noProof w:val="0"/>
          <w:color w:val="auto"/>
          <w:sz w:val="24"/>
          <w:szCs w:val="24"/>
          <w:lang w:val="en-AU"/>
        </w:rPr>
        <w:t>Oiry</w:t>
      </w:r>
      <w:r w:rsidRPr="5251B3C1" w:rsidR="32D21CCF">
        <w:rPr>
          <w:rFonts w:ascii="Arial" w:hAnsi="Arial" w:eastAsia="Arial" w:cs="Arial"/>
          <w:b w:val="0"/>
          <w:bCs w:val="0"/>
          <w:i w:val="0"/>
          <w:iCs w:val="0"/>
          <w:caps w:val="0"/>
          <w:smallCaps w:val="0"/>
          <w:noProof w:val="0"/>
          <w:color w:val="auto"/>
          <w:sz w:val="24"/>
          <w:szCs w:val="24"/>
          <w:lang w:val="en-AU"/>
        </w:rPr>
        <w:t>, 2021).</w:t>
      </w:r>
      <w:r w:rsidRPr="5251B3C1" w:rsidR="32D21CCF">
        <w:rPr>
          <w:rFonts w:ascii="Arial" w:hAnsi="Arial" w:eastAsia="Arial" w:cs="Arial"/>
          <w:noProof w:val="0"/>
          <w:color w:val="auto"/>
          <w:sz w:val="24"/>
          <w:szCs w:val="24"/>
          <w:lang w:val="en-AU"/>
        </w:rPr>
        <w:t xml:space="preserve"> </w:t>
      </w:r>
      <w:r w:rsidRPr="5251B3C1" w:rsidR="00E600D6">
        <w:rPr>
          <w:rFonts w:ascii="Arial" w:hAnsi="Arial" w:eastAsia="Arial" w:cs="Arial"/>
          <w:color w:val="auto"/>
          <w:sz w:val="24"/>
          <w:szCs w:val="24"/>
        </w:rPr>
        <w:t>At my Level</w:t>
      </w:r>
      <w:r w:rsidRPr="5251B3C1" w:rsidR="3DB73525">
        <w:rPr>
          <w:rFonts w:ascii="Arial" w:hAnsi="Arial" w:eastAsia="Arial" w:cs="Arial"/>
          <w:color w:val="auto"/>
          <w:sz w:val="24"/>
          <w:szCs w:val="24"/>
        </w:rPr>
        <w:t xml:space="preserve"> </w:t>
      </w:r>
      <w:r w:rsidRPr="5251B3C1" w:rsidR="264F696E">
        <w:rPr>
          <w:rFonts w:ascii="Arial" w:hAnsi="Arial" w:eastAsia="Arial" w:cs="Arial"/>
          <w:color w:val="auto"/>
          <w:sz w:val="24"/>
          <w:szCs w:val="24"/>
        </w:rPr>
        <w:t>4 placement</w:t>
      </w:r>
      <w:r w:rsidRPr="5251B3C1" w:rsidR="00E600D6">
        <w:rPr>
          <w:rFonts w:ascii="Arial" w:hAnsi="Arial" w:eastAsia="Arial" w:cs="Arial"/>
          <w:color w:val="auto"/>
          <w:sz w:val="24"/>
          <w:szCs w:val="24"/>
        </w:rPr>
        <w:t xml:space="preserve">, I saw firsthand a major case of cultural miscommunication. The occasion happened in the busy dinner service in the dining area of a renowned hotel. When I </w:t>
      </w:r>
      <w:r w:rsidRPr="5251B3C1" w:rsidR="004D5BD3">
        <w:rPr>
          <w:rFonts w:ascii="Arial" w:hAnsi="Arial" w:eastAsia="Arial" w:cs="Arial"/>
          <w:color w:val="auto"/>
          <w:sz w:val="24"/>
          <w:szCs w:val="24"/>
        </w:rPr>
        <w:t>was assigned a placement job</w:t>
      </w:r>
      <w:r w:rsidRPr="5251B3C1" w:rsidR="00E600D6">
        <w:rPr>
          <w:rFonts w:ascii="Arial" w:hAnsi="Arial" w:eastAsia="Arial" w:cs="Arial"/>
          <w:color w:val="auto"/>
          <w:sz w:val="24"/>
          <w:szCs w:val="24"/>
        </w:rPr>
        <w:t xml:space="preserve"> </w:t>
      </w:r>
      <w:r w:rsidRPr="5251B3C1" w:rsidR="00D81077">
        <w:rPr>
          <w:rFonts w:ascii="Arial" w:hAnsi="Arial" w:eastAsia="Arial" w:cs="Arial"/>
          <w:color w:val="auto"/>
          <w:sz w:val="24"/>
          <w:szCs w:val="24"/>
        </w:rPr>
        <w:t>in</w:t>
      </w:r>
      <w:r w:rsidRPr="5251B3C1" w:rsidR="00E600D6">
        <w:rPr>
          <w:rFonts w:ascii="Arial" w:hAnsi="Arial" w:eastAsia="Arial" w:cs="Arial"/>
          <w:color w:val="auto"/>
          <w:sz w:val="24"/>
          <w:szCs w:val="24"/>
        </w:rPr>
        <w:t xml:space="preserve"> the food and beverage (F&amp;B) industry, I had the opportunity to help employees and closely </w:t>
      </w:r>
      <w:r w:rsidRPr="5251B3C1" w:rsidR="00E600D6">
        <w:rPr>
          <w:rFonts w:ascii="Arial" w:hAnsi="Arial" w:eastAsia="Arial" w:cs="Arial"/>
          <w:color w:val="auto"/>
          <w:sz w:val="24"/>
          <w:szCs w:val="24"/>
        </w:rPr>
        <w:t>monitor</w:t>
      </w:r>
      <w:r w:rsidRPr="5251B3C1" w:rsidR="00E600D6">
        <w:rPr>
          <w:rFonts w:ascii="Arial" w:hAnsi="Arial" w:eastAsia="Arial" w:cs="Arial"/>
          <w:color w:val="auto"/>
          <w:sz w:val="24"/>
          <w:szCs w:val="24"/>
        </w:rPr>
        <w:t xml:space="preserve"> their activities. </w:t>
      </w:r>
      <w:r w:rsidRPr="5251B3C1" w:rsidR="00D81077">
        <w:rPr>
          <w:rFonts w:ascii="Arial" w:hAnsi="Arial" w:eastAsia="Arial" w:cs="Arial"/>
          <w:color w:val="auto"/>
          <w:sz w:val="24"/>
          <w:szCs w:val="24"/>
        </w:rPr>
        <w:t xml:space="preserve">This experience </w:t>
      </w:r>
      <w:r w:rsidRPr="5251B3C1" w:rsidR="00D81077">
        <w:rPr>
          <w:rFonts w:ascii="Arial" w:hAnsi="Arial" w:eastAsia="Arial" w:cs="Arial"/>
          <w:color w:val="auto"/>
          <w:sz w:val="24"/>
          <w:szCs w:val="24"/>
        </w:rPr>
        <w:t>greatly helped</w:t>
      </w:r>
      <w:r w:rsidRPr="5251B3C1" w:rsidR="00D81077">
        <w:rPr>
          <w:rFonts w:ascii="Arial" w:hAnsi="Arial" w:eastAsia="Arial" w:cs="Arial"/>
          <w:color w:val="auto"/>
          <w:sz w:val="24"/>
          <w:szCs w:val="24"/>
        </w:rPr>
        <w:t xml:space="preserve"> me </w:t>
      </w:r>
      <w:r w:rsidRPr="5251B3C1" w:rsidR="004D5BD3">
        <w:rPr>
          <w:rFonts w:ascii="Arial" w:hAnsi="Arial" w:eastAsia="Arial" w:cs="Arial"/>
          <w:color w:val="auto"/>
          <w:sz w:val="24"/>
          <w:szCs w:val="24"/>
        </w:rPr>
        <w:t xml:space="preserve">understand the business better. Working with individuals from several cultural backgrounds presented </w:t>
      </w:r>
      <w:r w:rsidRPr="5251B3C1" w:rsidR="76BF4CEF">
        <w:rPr>
          <w:rFonts w:ascii="Arial" w:hAnsi="Arial" w:eastAsia="Arial" w:cs="Arial"/>
          <w:color w:val="auto"/>
          <w:sz w:val="24"/>
          <w:szCs w:val="24"/>
        </w:rPr>
        <w:t xml:space="preserve">John, </w:t>
      </w:r>
      <w:r w:rsidRPr="5251B3C1" w:rsidR="004D5BD3">
        <w:rPr>
          <w:rFonts w:ascii="Arial" w:hAnsi="Arial" w:eastAsia="Arial" w:cs="Arial"/>
          <w:color w:val="auto"/>
          <w:sz w:val="24"/>
          <w:szCs w:val="24"/>
        </w:rPr>
        <w:t xml:space="preserve">a manager, with difficulties when he </w:t>
      </w:r>
      <w:r w:rsidRPr="5251B3C1" w:rsidR="004D5BD3">
        <w:rPr>
          <w:rFonts w:ascii="Arial" w:hAnsi="Arial" w:eastAsia="Arial" w:cs="Arial"/>
          <w:color w:val="auto"/>
          <w:sz w:val="24"/>
          <w:szCs w:val="24"/>
        </w:rPr>
        <w:t>came into contact</w:t>
      </w:r>
      <w:r w:rsidRPr="5251B3C1" w:rsidR="00E600D6">
        <w:rPr>
          <w:rFonts w:ascii="Arial" w:hAnsi="Arial" w:eastAsia="Arial" w:cs="Arial"/>
          <w:color w:val="auto"/>
          <w:sz w:val="24"/>
          <w:szCs w:val="24"/>
        </w:rPr>
        <w:t xml:space="preserve"> with</w:t>
      </w:r>
      <w:r w:rsidRPr="5251B3C1" w:rsidR="00E600D6">
        <w:rPr>
          <w:rFonts w:ascii="Arial" w:hAnsi="Arial" w:eastAsia="Arial" w:cs="Arial"/>
          <w:color w:val="auto"/>
          <w:sz w:val="24"/>
          <w:szCs w:val="24"/>
        </w:rPr>
        <w:t xml:space="preserve"> two individuals of Middle Eastern descent.</w:t>
      </w:r>
    </w:p>
    <w:p w:rsidR="00E600D6" w:rsidP="5251B3C1" w:rsidRDefault="00E600D6" w14:paraId="15FAE211" w14:textId="49D44D50">
      <w:pPr>
        <w:spacing w:line="360" w:lineRule="auto"/>
        <w:rPr>
          <w:rFonts w:ascii="Arial" w:hAnsi="Arial" w:eastAsia="Arial" w:cs="Arial"/>
          <w:color w:val="auto"/>
          <w:sz w:val="24"/>
          <w:szCs w:val="24"/>
        </w:rPr>
      </w:pPr>
      <w:r w:rsidRPr="5251B3C1" w:rsidR="7159EA71">
        <w:rPr>
          <w:rFonts w:ascii="Arial" w:hAnsi="Arial" w:eastAsia="Arial" w:cs="Arial"/>
          <w:color w:val="auto"/>
          <w:sz w:val="24"/>
          <w:szCs w:val="24"/>
        </w:rPr>
        <w:t>The manager</w:t>
      </w:r>
      <w:r w:rsidRPr="5251B3C1" w:rsidR="00E600D6">
        <w:rPr>
          <w:rFonts w:ascii="Arial" w:hAnsi="Arial" w:eastAsia="Arial" w:cs="Arial"/>
          <w:color w:val="auto"/>
          <w:sz w:val="24"/>
          <w:szCs w:val="24"/>
        </w:rPr>
        <w:t xml:space="preserve"> showed the couple around and showed his wide range of knowledge and experience in hospitality. </w:t>
      </w:r>
      <w:r w:rsidRPr="5251B3C1" w:rsidR="64BCA9BC">
        <w:rPr>
          <w:rFonts w:ascii="Arial" w:hAnsi="Arial" w:eastAsia="Arial" w:cs="Arial"/>
          <w:color w:val="auto"/>
          <w:sz w:val="24"/>
          <w:szCs w:val="24"/>
        </w:rPr>
        <w:t>He</w:t>
      </w:r>
      <w:r w:rsidRPr="5251B3C1" w:rsidR="00E600D6">
        <w:rPr>
          <w:rFonts w:ascii="Arial" w:hAnsi="Arial" w:eastAsia="Arial" w:cs="Arial"/>
          <w:color w:val="auto"/>
          <w:sz w:val="24"/>
          <w:szCs w:val="24"/>
        </w:rPr>
        <w:t xml:space="preserve"> </w:t>
      </w:r>
      <w:r w:rsidRPr="5251B3C1" w:rsidR="00E600D6">
        <w:rPr>
          <w:rFonts w:ascii="Arial" w:hAnsi="Arial" w:eastAsia="Arial" w:cs="Arial"/>
          <w:color w:val="auto"/>
          <w:sz w:val="24"/>
          <w:szCs w:val="24"/>
        </w:rPr>
        <w:t xml:space="preserve">greeted the woman guest warmly, but she hesitated and eventually turned him down, unlike the man </w:t>
      </w:r>
      <w:r w:rsidRPr="5251B3C1" w:rsidR="3B3EE179">
        <w:rPr>
          <w:rFonts w:ascii="Arial" w:hAnsi="Arial" w:eastAsia="Arial" w:cs="Arial"/>
          <w:color w:val="auto"/>
          <w:sz w:val="24"/>
          <w:szCs w:val="24"/>
        </w:rPr>
        <w:t xml:space="preserve">guest </w:t>
      </w:r>
      <w:r w:rsidRPr="5251B3C1" w:rsidR="00E600D6">
        <w:rPr>
          <w:rFonts w:ascii="Arial" w:hAnsi="Arial" w:eastAsia="Arial" w:cs="Arial"/>
          <w:color w:val="auto"/>
          <w:sz w:val="24"/>
          <w:szCs w:val="24"/>
        </w:rPr>
        <w:t xml:space="preserve">who graciously accepted. </w:t>
      </w:r>
      <w:r w:rsidRPr="5251B3C1" w:rsidR="50AC5D0A">
        <w:rPr>
          <w:rFonts w:ascii="Arial" w:hAnsi="Arial" w:eastAsia="Arial" w:cs="Arial"/>
          <w:color w:val="auto"/>
          <w:sz w:val="24"/>
          <w:szCs w:val="24"/>
        </w:rPr>
        <w:t>The manager</w:t>
      </w:r>
      <w:r w:rsidRPr="5251B3C1" w:rsidR="00E600D6">
        <w:rPr>
          <w:rFonts w:ascii="Arial" w:hAnsi="Arial" w:eastAsia="Arial" w:cs="Arial"/>
          <w:color w:val="auto"/>
          <w:sz w:val="24"/>
          <w:szCs w:val="24"/>
        </w:rPr>
        <w:t xml:space="preserve"> seemed uncomfortable, and his </w:t>
      </w:r>
      <w:r w:rsidRPr="5251B3C1" w:rsidR="00E600D6">
        <w:rPr>
          <w:rFonts w:ascii="Arial" w:hAnsi="Arial" w:eastAsia="Arial" w:cs="Arial"/>
          <w:color w:val="auto"/>
          <w:sz w:val="24"/>
          <w:szCs w:val="24"/>
        </w:rPr>
        <w:t>evident</w:t>
      </w:r>
      <w:r w:rsidRPr="5251B3C1" w:rsidR="00E600D6">
        <w:rPr>
          <w:rFonts w:ascii="Arial" w:hAnsi="Arial" w:eastAsia="Arial" w:cs="Arial"/>
          <w:color w:val="auto"/>
          <w:sz w:val="24"/>
          <w:szCs w:val="24"/>
        </w:rPr>
        <w:t xml:space="preserve"> vagueness made the atmosphere </w:t>
      </w:r>
      <w:r w:rsidRPr="5251B3C1" w:rsidR="7D846F01">
        <w:rPr>
          <w:rFonts w:ascii="Arial" w:hAnsi="Arial" w:eastAsia="Arial" w:cs="Arial"/>
          <w:color w:val="auto"/>
          <w:sz w:val="24"/>
          <w:szCs w:val="24"/>
        </w:rPr>
        <w:t xml:space="preserve">little bit </w:t>
      </w:r>
      <w:r w:rsidRPr="5251B3C1" w:rsidR="00E600D6">
        <w:rPr>
          <w:rFonts w:ascii="Arial" w:hAnsi="Arial" w:eastAsia="Arial" w:cs="Arial"/>
          <w:color w:val="auto"/>
          <w:sz w:val="24"/>
          <w:szCs w:val="24"/>
        </w:rPr>
        <w:t xml:space="preserve">tense. It is quite uncommon for unrelated men and ladies to come into physical touch </w:t>
      </w:r>
      <w:r w:rsidRPr="5251B3C1" w:rsidR="08EAABD8">
        <w:rPr>
          <w:rFonts w:ascii="Arial" w:hAnsi="Arial" w:eastAsia="Arial" w:cs="Arial"/>
          <w:color w:val="auto"/>
          <w:sz w:val="24"/>
          <w:szCs w:val="24"/>
        </w:rPr>
        <w:t xml:space="preserve">(i.e. handshakes) </w:t>
      </w:r>
      <w:r w:rsidRPr="5251B3C1" w:rsidR="00E600D6">
        <w:rPr>
          <w:rFonts w:ascii="Arial" w:hAnsi="Arial" w:eastAsia="Arial" w:cs="Arial"/>
          <w:color w:val="auto"/>
          <w:sz w:val="24"/>
          <w:szCs w:val="24"/>
        </w:rPr>
        <w:t>in many Middle Eastern societies</w:t>
      </w:r>
      <w:r w:rsidRPr="5251B3C1" w:rsidR="004D5BD3">
        <w:rPr>
          <w:rFonts w:ascii="Arial" w:hAnsi="Arial" w:eastAsia="Arial" w:cs="Arial"/>
          <w:color w:val="auto"/>
          <w:sz w:val="24"/>
          <w:szCs w:val="24"/>
        </w:rPr>
        <w:t xml:space="preserve"> (</w:t>
      </w:r>
      <w:r w:rsidRPr="5251B3C1" w:rsidR="004D5BD3">
        <w:rPr>
          <w:rFonts w:ascii="Arial" w:hAnsi="Arial" w:eastAsia="Arial" w:cs="Arial"/>
          <w:color w:val="auto"/>
          <w:sz w:val="24"/>
          <w:szCs w:val="24"/>
        </w:rPr>
        <w:t>Khosh</w:t>
      </w:r>
      <w:r w:rsidRPr="5251B3C1" w:rsidR="004D5BD3">
        <w:rPr>
          <w:rFonts w:ascii="Arial" w:hAnsi="Arial" w:eastAsia="Arial" w:cs="Arial"/>
          <w:color w:val="auto"/>
          <w:sz w:val="24"/>
          <w:szCs w:val="24"/>
        </w:rPr>
        <w:t xml:space="preserve">, Khalil and </w:t>
      </w:r>
      <w:r w:rsidRPr="5251B3C1" w:rsidR="004D5BD3">
        <w:rPr>
          <w:rFonts w:ascii="Arial" w:hAnsi="Arial" w:eastAsia="Arial" w:cs="Arial"/>
          <w:color w:val="auto"/>
          <w:sz w:val="24"/>
          <w:szCs w:val="24"/>
        </w:rPr>
        <w:t>Alhaded</w:t>
      </w:r>
      <w:r w:rsidRPr="5251B3C1" w:rsidR="004D5BD3">
        <w:rPr>
          <w:rFonts w:ascii="Arial" w:hAnsi="Arial" w:eastAsia="Arial" w:cs="Arial"/>
          <w:color w:val="auto"/>
          <w:sz w:val="24"/>
          <w:szCs w:val="24"/>
        </w:rPr>
        <w:t>, 2020)</w:t>
      </w:r>
      <w:r w:rsidRPr="5251B3C1" w:rsidR="00E600D6">
        <w:rPr>
          <w:rFonts w:ascii="Arial" w:hAnsi="Arial" w:eastAsia="Arial" w:cs="Arial"/>
          <w:color w:val="auto"/>
          <w:sz w:val="24"/>
          <w:szCs w:val="24"/>
        </w:rPr>
        <w:t>. John's seeming unfamiliarity with this custom suggests that the guests' meal was hampered.</w:t>
      </w:r>
    </w:p>
    <w:p w:rsidR="00E600D6" w:rsidP="5251B3C1" w:rsidRDefault="00E600D6" w14:paraId="54BF5DC6" w14:textId="56A0D3B7">
      <w:pPr>
        <w:spacing w:line="360" w:lineRule="auto"/>
        <w:rPr>
          <w:rFonts w:ascii="Arial" w:hAnsi="Arial" w:eastAsia="Arial" w:cs="Arial"/>
          <w:color w:val="auto"/>
          <w:sz w:val="24"/>
          <w:szCs w:val="24"/>
        </w:rPr>
      </w:pPr>
      <w:r w:rsidRPr="5251B3C1" w:rsidR="00E600D6">
        <w:rPr>
          <w:rFonts w:ascii="Arial" w:hAnsi="Arial" w:eastAsia="Arial" w:cs="Arial"/>
          <w:color w:val="auto"/>
          <w:sz w:val="24"/>
          <w:szCs w:val="24"/>
        </w:rPr>
        <w:t xml:space="preserve">This </w:t>
      </w:r>
      <w:r w:rsidRPr="5251B3C1" w:rsidR="00E600D6">
        <w:rPr>
          <w:rFonts w:ascii="Arial" w:hAnsi="Arial" w:eastAsia="Arial" w:cs="Arial"/>
          <w:color w:val="auto"/>
          <w:sz w:val="24"/>
          <w:szCs w:val="24"/>
        </w:rPr>
        <w:t>particular example</w:t>
      </w:r>
      <w:r w:rsidRPr="5251B3C1" w:rsidR="00E600D6">
        <w:rPr>
          <w:rFonts w:ascii="Arial" w:hAnsi="Arial" w:eastAsia="Arial" w:cs="Arial"/>
          <w:color w:val="auto"/>
          <w:sz w:val="24"/>
          <w:szCs w:val="24"/>
        </w:rPr>
        <w:t xml:space="preserve"> </w:t>
      </w:r>
      <w:r w:rsidRPr="5251B3C1" w:rsidR="00914C29">
        <w:rPr>
          <w:rFonts w:ascii="Arial" w:hAnsi="Arial" w:eastAsia="Arial" w:cs="Arial"/>
          <w:color w:val="auto"/>
          <w:sz w:val="24"/>
          <w:szCs w:val="24"/>
        </w:rPr>
        <w:t xml:space="preserve">underscores the urgent need for cultural awareness in the hotel industry. Misinterpretations can often stem from the cultural norms and practices that distinguish foreign workers from visitors. The global nature of the hospitality industry amplifies this need </w:t>
      </w:r>
      <w:r w:rsidRPr="5251B3C1" w:rsidR="36F657C4">
        <w:rPr>
          <w:rFonts w:ascii="Arial" w:hAnsi="Arial" w:eastAsia="Arial" w:cs="Arial"/>
          <w:color w:val="auto"/>
          <w:sz w:val="24"/>
          <w:szCs w:val="24"/>
        </w:rPr>
        <w:t>(</w:t>
      </w:r>
      <w:r w:rsidRPr="5251B3C1" w:rsidR="00914C29">
        <w:rPr>
          <w:rFonts w:ascii="Arial" w:hAnsi="Arial" w:eastAsia="Arial" w:cs="Arial"/>
          <w:color w:val="auto"/>
          <w:sz w:val="24"/>
          <w:szCs w:val="24"/>
        </w:rPr>
        <w:t>Vassou</w:t>
      </w:r>
      <w:r w:rsidRPr="5251B3C1" w:rsidR="00914C29">
        <w:rPr>
          <w:rFonts w:ascii="Arial" w:hAnsi="Arial" w:eastAsia="Arial" w:cs="Arial"/>
          <w:color w:val="auto"/>
          <w:sz w:val="24"/>
          <w:szCs w:val="24"/>
        </w:rPr>
        <w:t xml:space="preserve">, </w:t>
      </w:r>
      <w:r w:rsidRPr="5251B3C1" w:rsidR="00914C29">
        <w:rPr>
          <w:rFonts w:ascii="Arial" w:hAnsi="Arial" w:eastAsia="Arial" w:cs="Arial"/>
          <w:color w:val="auto"/>
          <w:sz w:val="24"/>
          <w:szCs w:val="24"/>
        </w:rPr>
        <w:t>Zopiatis</w:t>
      </w:r>
      <w:r w:rsidRPr="5251B3C1" w:rsidR="00914C29">
        <w:rPr>
          <w:rFonts w:ascii="Arial" w:hAnsi="Arial" w:eastAsia="Arial" w:cs="Arial"/>
          <w:color w:val="auto"/>
          <w:sz w:val="24"/>
          <w:szCs w:val="24"/>
        </w:rPr>
        <w:t xml:space="preserve"> and </w:t>
      </w:r>
      <w:r w:rsidRPr="5251B3C1" w:rsidR="00914C29">
        <w:rPr>
          <w:rFonts w:ascii="Arial" w:hAnsi="Arial" w:eastAsia="Arial" w:cs="Arial"/>
          <w:color w:val="auto"/>
          <w:sz w:val="24"/>
          <w:szCs w:val="24"/>
        </w:rPr>
        <w:t>Theocharous</w:t>
      </w:r>
      <w:r w:rsidRPr="5251B3C1" w:rsidR="7F3AAA9E">
        <w:rPr>
          <w:rFonts w:ascii="Arial" w:hAnsi="Arial" w:eastAsia="Arial" w:cs="Arial"/>
          <w:color w:val="auto"/>
          <w:sz w:val="24"/>
          <w:szCs w:val="24"/>
        </w:rPr>
        <w:t xml:space="preserve">, </w:t>
      </w:r>
      <w:r w:rsidRPr="5251B3C1" w:rsidR="00914C29">
        <w:rPr>
          <w:rFonts w:ascii="Arial" w:hAnsi="Arial" w:eastAsia="Arial" w:cs="Arial"/>
          <w:color w:val="auto"/>
          <w:sz w:val="24"/>
          <w:szCs w:val="24"/>
        </w:rPr>
        <w:t xml:space="preserve">2017). </w:t>
      </w:r>
    </w:p>
    <w:p w:rsidR="00E600D6" w:rsidP="5251B3C1" w:rsidRDefault="00914C29" w14:paraId="4C7D463A" w14:textId="5D0FA731">
      <w:pPr>
        <w:pStyle w:val="Normal"/>
        <w:suppressLineNumbers w:val="0"/>
        <w:bidi w:val="0"/>
        <w:spacing w:before="120" w:beforeAutospacing="off" w:after="320" w:afterAutospacing="off" w:line="360" w:lineRule="auto"/>
        <w:ind w:left="0" w:right="0"/>
        <w:jc w:val="both"/>
        <w:rPr>
          <w:rFonts w:ascii="Arial" w:hAnsi="Arial" w:eastAsia="Arial" w:cs="Arial"/>
          <w:color w:val="auto"/>
          <w:sz w:val="24"/>
          <w:szCs w:val="24"/>
        </w:rPr>
      </w:pPr>
      <w:r w:rsidRPr="5251B3C1" w:rsidR="00914C29">
        <w:rPr>
          <w:rFonts w:ascii="Arial" w:hAnsi="Arial" w:eastAsia="Arial" w:cs="Arial"/>
          <w:color w:val="auto"/>
          <w:sz w:val="24"/>
          <w:szCs w:val="24"/>
        </w:rPr>
        <w:t xml:space="preserve">Reflecting on this incident, I have come to a profound </w:t>
      </w:r>
      <w:r w:rsidRPr="5251B3C1" w:rsidR="00C25DF1">
        <w:rPr>
          <w:rFonts w:ascii="Arial" w:hAnsi="Arial" w:eastAsia="Arial" w:cs="Arial"/>
          <w:color w:val="auto"/>
          <w:sz w:val="24"/>
          <w:szCs w:val="24"/>
        </w:rPr>
        <w:t>realisation</w:t>
      </w:r>
      <w:r w:rsidRPr="5251B3C1" w:rsidR="00914C29">
        <w:rPr>
          <w:rFonts w:ascii="Arial" w:hAnsi="Arial" w:eastAsia="Arial" w:cs="Arial"/>
          <w:color w:val="auto"/>
          <w:sz w:val="24"/>
          <w:szCs w:val="24"/>
        </w:rPr>
        <w:t xml:space="preserve">. To effectively prevent misunderstandings in the future, I need to improve certain abilities and change my behaviour. The </w:t>
      </w:r>
      <w:r w:rsidRPr="5251B3C1" w:rsidR="00914C29">
        <w:rPr>
          <w:rFonts w:ascii="Arial" w:hAnsi="Arial" w:eastAsia="Arial" w:cs="Arial"/>
          <w:color w:val="auto"/>
          <w:sz w:val="24"/>
          <w:szCs w:val="24"/>
        </w:rPr>
        <w:t>first and foremost</w:t>
      </w:r>
      <w:r w:rsidRPr="5251B3C1" w:rsidR="00914C29">
        <w:rPr>
          <w:rFonts w:ascii="Arial" w:hAnsi="Arial" w:eastAsia="Arial" w:cs="Arial"/>
          <w:color w:val="auto"/>
          <w:sz w:val="24"/>
          <w:szCs w:val="24"/>
        </w:rPr>
        <w:t xml:space="preserve"> step is to develop a deep understanding of cultural competence. This includes understanding the various cultural norms and traditions, which is crucial as it allows us to adapt our behaviour to fit in with the standards and traditions of other cultures. </w:t>
      </w:r>
      <w:r w:rsidRPr="5251B3C1" w:rsidR="7559808F">
        <w:rPr>
          <w:rFonts w:ascii="Arial" w:hAnsi="Arial" w:eastAsia="Arial" w:cs="Arial"/>
          <w:color w:val="auto"/>
          <w:sz w:val="24"/>
          <w:szCs w:val="24"/>
        </w:rPr>
        <w:t>C</w:t>
      </w:r>
      <w:r w:rsidRPr="5251B3C1" w:rsidR="00914C29">
        <w:rPr>
          <w:rFonts w:ascii="Arial" w:hAnsi="Arial" w:eastAsia="Arial" w:cs="Arial"/>
          <w:color w:val="auto"/>
          <w:sz w:val="24"/>
          <w:szCs w:val="24"/>
        </w:rPr>
        <w:t>ultural sensitivity training can equip us with the knowledge to effectively meet the needs of foreign visitors</w:t>
      </w:r>
      <w:r w:rsidRPr="5251B3C1" w:rsidR="7ECD19C6">
        <w:rPr>
          <w:rFonts w:ascii="Arial" w:hAnsi="Arial" w:eastAsia="Arial" w:cs="Arial"/>
          <w:color w:val="auto"/>
          <w:sz w:val="24"/>
          <w:szCs w:val="24"/>
        </w:rPr>
        <w:t xml:space="preserve"> (Huey et al., 2023)</w:t>
      </w:r>
      <w:r w:rsidRPr="5251B3C1" w:rsidR="00E600D6">
        <w:rPr>
          <w:rFonts w:ascii="Arial" w:hAnsi="Arial" w:eastAsia="Arial" w:cs="Arial"/>
          <w:color w:val="auto"/>
          <w:sz w:val="24"/>
          <w:szCs w:val="24"/>
        </w:rPr>
        <w:t>.</w:t>
      </w:r>
    </w:p>
    <w:p w:rsidR="00E600D6" w:rsidP="5251B3C1" w:rsidRDefault="00FD60E5" w14:paraId="7CFBFBFA" w14:textId="6A8A69C2">
      <w:pPr>
        <w:spacing w:line="360" w:lineRule="auto"/>
        <w:rPr>
          <w:rFonts w:ascii="Arial" w:hAnsi="Arial" w:eastAsia="Arial" w:cs="Arial"/>
          <w:color w:val="auto"/>
          <w:sz w:val="24"/>
          <w:szCs w:val="24"/>
        </w:rPr>
      </w:pPr>
      <w:r w:rsidRPr="5251B3C1" w:rsidR="00FD60E5">
        <w:rPr>
          <w:rFonts w:ascii="Arial" w:hAnsi="Arial" w:eastAsia="Arial" w:cs="Arial"/>
          <w:color w:val="auto"/>
          <w:sz w:val="24"/>
          <w:szCs w:val="24"/>
        </w:rPr>
        <w:t>Beyond that</w:t>
      </w:r>
      <w:r w:rsidRPr="5251B3C1" w:rsidR="00E600D6">
        <w:rPr>
          <w:rFonts w:ascii="Arial" w:hAnsi="Arial" w:eastAsia="Arial" w:cs="Arial"/>
          <w:color w:val="auto"/>
          <w:sz w:val="24"/>
          <w:szCs w:val="24"/>
        </w:rPr>
        <w:t xml:space="preserve">, </w:t>
      </w:r>
      <w:r w:rsidRPr="5251B3C1" w:rsidR="00E600D6">
        <w:rPr>
          <w:rFonts w:ascii="Arial" w:hAnsi="Arial" w:eastAsia="Arial" w:cs="Arial"/>
          <w:color w:val="auto"/>
          <w:sz w:val="24"/>
          <w:szCs w:val="24"/>
        </w:rPr>
        <w:t>good communication</w:t>
      </w:r>
      <w:r w:rsidRPr="5251B3C1" w:rsidR="00E600D6">
        <w:rPr>
          <w:rFonts w:ascii="Arial" w:hAnsi="Arial" w:eastAsia="Arial" w:cs="Arial"/>
          <w:color w:val="auto"/>
          <w:sz w:val="24"/>
          <w:szCs w:val="24"/>
        </w:rPr>
        <w:t xml:space="preserve"> is an absolute need. One nonverbal cue that might reveal if a guest is uneasy or comfortable during a chat is their bodily expression. To expand my ability for ongoing education, I wish to register </w:t>
      </w:r>
      <w:r w:rsidRPr="5251B3C1" w:rsidR="00D81077">
        <w:rPr>
          <w:rFonts w:ascii="Arial" w:hAnsi="Arial" w:eastAsia="Arial" w:cs="Arial"/>
          <w:color w:val="auto"/>
          <w:sz w:val="24"/>
          <w:szCs w:val="24"/>
        </w:rPr>
        <w:t>for</w:t>
      </w:r>
      <w:r w:rsidRPr="5251B3C1" w:rsidR="00E600D6">
        <w:rPr>
          <w:rFonts w:ascii="Arial" w:hAnsi="Arial" w:eastAsia="Arial" w:cs="Arial"/>
          <w:color w:val="auto"/>
          <w:sz w:val="24"/>
          <w:szCs w:val="24"/>
        </w:rPr>
        <w:t xml:space="preserve"> more seminars specifically designed to look at ethnic variations in nonverbal communication. This will help me to become a better learner</w:t>
      </w:r>
      <w:r w:rsidRPr="5251B3C1" w:rsidR="51D7681A">
        <w:rPr>
          <w:rFonts w:ascii="Arial" w:hAnsi="Arial" w:eastAsia="Arial" w:cs="Arial"/>
          <w:color w:val="auto"/>
          <w:sz w:val="24"/>
          <w:szCs w:val="24"/>
        </w:rPr>
        <w:t xml:space="preserve"> (Petty, 2023).</w:t>
      </w:r>
    </w:p>
    <w:p w:rsidR="008923D8" w:rsidP="5251B3C1" w:rsidRDefault="00551DED" w14:paraId="543BF606" w14:textId="096FAE4F" w14:noSpellErr="1">
      <w:pPr>
        <w:spacing w:line="360" w:lineRule="auto"/>
        <w:rPr>
          <w:rFonts w:ascii="Arial" w:hAnsi="Arial" w:eastAsia="Arial" w:cs="Arial"/>
          <w:color w:val="auto"/>
          <w:sz w:val="24"/>
          <w:szCs w:val="24"/>
        </w:rPr>
      </w:pPr>
      <w:r w:rsidRPr="5251B3C1" w:rsidR="00551DED">
        <w:rPr>
          <w:rFonts w:ascii="Arial" w:hAnsi="Arial" w:eastAsia="Arial" w:cs="Arial"/>
          <w:color w:val="auto"/>
          <w:sz w:val="24"/>
          <w:szCs w:val="24"/>
        </w:rPr>
        <w:t>Fontaine (2018)</w:t>
      </w:r>
      <w:r w:rsidRPr="5251B3C1" w:rsidR="00D81077">
        <w:rPr>
          <w:rFonts w:ascii="Arial" w:hAnsi="Arial" w:eastAsia="Arial" w:cs="Arial"/>
          <w:color w:val="auto"/>
          <w:sz w:val="24"/>
          <w:szCs w:val="24"/>
        </w:rPr>
        <w:t xml:space="preserve"> highlighted that professional development depends </w:t>
      </w:r>
      <w:r w:rsidRPr="5251B3C1" w:rsidR="00D81077">
        <w:rPr>
          <w:rFonts w:ascii="Arial" w:hAnsi="Arial" w:eastAsia="Arial" w:cs="Arial"/>
          <w:color w:val="auto"/>
          <w:sz w:val="24"/>
          <w:szCs w:val="24"/>
        </w:rPr>
        <w:t>greatly on</w:t>
      </w:r>
      <w:r w:rsidRPr="5251B3C1" w:rsidR="00D81077">
        <w:rPr>
          <w:rFonts w:ascii="Arial" w:hAnsi="Arial" w:eastAsia="Arial" w:cs="Arial"/>
          <w:color w:val="auto"/>
          <w:sz w:val="24"/>
          <w:szCs w:val="24"/>
        </w:rPr>
        <w:t xml:space="preserve"> reflective practice. Finally, consider the benefits of reflective practice. I firmly think that by reflecting on my experiences often and carefully evaluating the criticism from my peers and superiors, I may become a better communicator who can adapt to </w:t>
      </w:r>
      <w:r w:rsidRPr="5251B3C1" w:rsidR="00D81077">
        <w:rPr>
          <w:rFonts w:ascii="Arial" w:hAnsi="Arial" w:eastAsia="Arial" w:cs="Arial"/>
          <w:color w:val="auto"/>
          <w:sz w:val="24"/>
          <w:szCs w:val="24"/>
        </w:rPr>
        <w:t>different cultures</w:t>
      </w:r>
      <w:r w:rsidRPr="5251B3C1" w:rsidR="00D81077">
        <w:rPr>
          <w:rFonts w:ascii="Arial" w:hAnsi="Arial" w:eastAsia="Arial" w:cs="Arial"/>
          <w:color w:val="auto"/>
          <w:sz w:val="24"/>
          <w:szCs w:val="24"/>
        </w:rPr>
        <w:t>. I should keep a reflective</w:t>
      </w:r>
      <w:r w:rsidRPr="5251B3C1" w:rsidR="00E600D6">
        <w:rPr>
          <w:rFonts w:ascii="Arial" w:hAnsi="Arial" w:eastAsia="Arial" w:cs="Arial"/>
          <w:color w:val="auto"/>
          <w:sz w:val="24"/>
          <w:szCs w:val="24"/>
        </w:rPr>
        <w:t xml:space="preserve"> notepad </w:t>
      </w:r>
      <w:r w:rsidRPr="5251B3C1" w:rsidR="00D81077">
        <w:rPr>
          <w:rFonts w:ascii="Arial" w:hAnsi="Arial" w:eastAsia="Arial" w:cs="Arial"/>
          <w:color w:val="auto"/>
          <w:sz w:val="24"/>
          <w:szCs w:val="24"/>
        </w:rPr>
        <w:t>while</w:t>
      </w:r>
      <w:r w:rsidRPr="5251B3C1" w:rsidR="00E600D6">
        <w:rPr>
          <w:rFonts w:ascii="Arial" w:hAnsi="Arial" w:eastAsia="Arial" w:cs="Arial"/>
          <w:color w:val="auto"/>
          <w:sz w:val="24"/>
          <w:szCs w:val="24"/>
        </w:rPr>
        <w:t xml:space="preserve"> I work in the hospitality industry. </w:t>
      </w:r>
    </w:p>
    <w:p w:rsidR="008745F5" w:rsidP="5251B3C1" w:rsidRDefault="008745F5" w14:paraId="1C7EC8A5" w14:textId="77777777" w14:noSpellErr="1">
      <w:pPr>
        <w:spacing w:line="360" w:lineRule="auto"/>
        <w:rPr>
          <w:rFonts w:ascii="Arial" w:hAnsi="Arial" w:eastAsia="Arial" w:cs="Arial"/>
          <w:color w:val="auto"/>
          <w:sz w:val="24"/>
          <w:szCs w:val="24"/>
        </w:rPr>
      </w:pPr>
    </w:p>
    <w:p w:rsidR="00A47AD5" w:rsidP="5251B3C1" w:rsidRDefault="00FA3FD2" w14:paraId="510BDDBC" w14:textId="3E40F22B" w14:noSpellErr="1">
      <w:pPr>
        <w:pStyle w:val="Heading1"/>
        <w:spacing w:line="360" w:lineRule="auto"/>
        <w:rPr>
          <w:rFonts w:ascii="Arial" w:hAnsi="Arial" w:eastAsia="Arial" w:cs="Arial"/>
          <w:color w:val="auto"/>
          <w:sz w:val="24"/>
          <w:szCs w:val="24"/>
          <w:u w:val="single"/>
        </w:rPr>
      </w:pPr>
      <w:r w:rsidRPr="3A219ACB" w:rsidR="391D8856">
        <w:rPr>
          <w:rFonts w:ascii="Arial" w:hAnsi="Arial" w:eastAsia="Arial" w:cs="Arial"/>
          <w:color w:val="auto"/>
          <w:sz w:val="24"/>
          <w:szCs w:val="24"/>
          <w:u w:val="single"/>
        </w:rPr>
        <w:t>Component</w:t>
      </w:r>
      <w:r w:rsidRPr="3A219ACB" w:rsidR="391D8856">
        <w:rPr>
          <w:rFonts w:ascii="Arial" w:hAnsi="Arial" w:eastAsia="Arial" w:cs="Arial"/>
          <w:color w:val="auto"/>
          <w:sz w:val="24"/>
          <w:szCs w:val="24"/>
          <w:u w:val="single"/>
        </w:rPr>
        <w:t xml:space="preserve"> </w:t>
      </w:r>
      <w:r w:rsidRPr="3A219ACB" w:rsidR="391D8856">
        <w:rPr>
          <w:rFonts w:ascii="Arial" w:hAnsi="Arial" w:eastAsia="Arial" w:cs="Arial"/>
          <w:color w:val="auto"/>
          <w:sz w:val="24"/>
          <w:szCs w:val="24"/>
          <w:u w:val="single"/>
        </w:rPr>
        <w:t xml:space="preserve">2- </w:t>
      </w:r>
      <w:r w:rsidRPr="3A219ACB" w:rsidR="07490745">
        <w:rPr>
          <w:rFonts w:ascii="Arial" w:hAnsi="Arial" w:eastAsia="Arial" w:cs="Arial"/>
          <w:color w:val="auto"/>
          <w:sz w:val="24"/>
          <w:szCs w:val="24"/>
          <w:u w:val="single"/>
        </w:rPr>
        <w:t>Training Plan</w:t>
      </w:r>
      <w:r w:rsidRPr="3A219ACB" w:rsidR="07490745">
        <w:rPr>
          <w:rFonts w:ascii="Arial" w:hAnsi="Arial" w:eastAsia="Arial" w:cs="Arial"/>
          <w:color w:val="auto"/>
          <w:sz w:val="24"/>
          <w:szCs w:val="24"/>
          <w:u w:val="single"/>
        </w:rPr>
        <w:t xml:space="preserve"> </w:t>
      </w:r>
    </w:p>
    <w:p w:rsidR="00114F56" w:rsidP="5251B3C1" w:rsidRDefault="00E84CAC" w14:paraId="02507BD7" w14:textId="64A55569">
      <w:pPr>
        <w:spacing w:line="360" w:lineRule="auto"/>
        <w:rPr>
          <w:rFonts w:ascii="Arial" w:hAnsi="Arial" w:eastAsia="Arial" w:cs="Arial"/>
          <w:color w:val="auto"/>
          <w:sz w:val="24"/>
          <w:szCs w:val="24"/>
        </w:rPr>
      </w:pPr>
      <w:r w:rsidRPr="5251B3C1" w:rsidR="00E84CAC">
        <w:rPr>
          <w:rFonts w:ascii="Arial" w:hAnsi="Arial" w:eastAsia="Arial" w:cs="Arial"/>
          <w:color w:val="auto"/>
          <w:sz w:val="24"/>
          <w:szCs w:val="24"/>
        </w:rPr>
        <w:t xml:space="preserve">Although workplace training is essential for </w:t>
      </w:r>
      <w:r w:rsidRPr="5251B3C1" w:rsidR="001E20BC">
        <w:rPr>
          <w:rFonts w:ascii="Arial" w:hAnsi="Arial" w:eastAsia="Arial" w:cs="Arial"/>
          <w:color w:val="auto"/>
          <w:sz w:val="24"/>
          <w:szCs w:val="24"/>
        </w:rPr>
        <w:t>developing their teams and advancing</w:t>
      </w:r>
      <w:r w:rsidRPr="5251B3C1" w:rsidR="00E84CAC">
        <w:rPr>
          <w:rFonts w:ascii="Arial" w:hAnsi="Arial" w:eastAsia="Arial" w:cs="Arial"/>
          <w:color w:val="auto"/>
          <w:sz w:val="24"/>
          <w:szCs w:val="24"/>
        </w:rPr>
        <w:t xml:space="preserve"> their careers, many professionals still depend on self-directed learning</w:t>
      </w:r>
      <w:r w:rsidRPr="5251B3C1" w:rsidR="00DF0720">
        <w:rPr>
          <w:rFonts w:ascii="Arial" w:hAnsi="Arial" w:eastAsia="Arial" w:cs="Arial"/>
          <w:color w:val="auto"/>
          <w:sz w:val="24"/>
          <w:szCs w:val="24"/>
        </w:rPr>
        <w:t xml:space="preserve"> (</w:t>
      </w:r>
      <w:r w:rsidRPr="5251B3C1" w:rsidR="00DF0720">
        <w:rPr>
          <w:rFonts w:ascii="Arial" w:hAnsi="Arial" w:eastAsia="Arial" w:cs="Arial"/>
          <w:color w:val="auto"/>
          <w:sz w:val="24"/>
          <w:szCs w:val="24"/>
        </w:rPr>
        <w:t>Vassou</w:t>
      </w:r>
      <w:r w:rsidRPr="5251B3C1" w:rsidR="00DF0720">
        <w:rPr>
          <w:rFonts w:ascii="Arial" w:hAnsi="Arial" w:eastAsia="Arial" w:cs="Arial"/>
          <w:color w:val="auto"/>
          <w:sz w:val="24"/>
          <w:szCs w:val="24"/>
        </w:rPr>
        <w:t xml:space="preserve">, </w:t>
      </w:r>
      <w:r w:rsidRPr="5251B3C1" w:rsidR="00DF0720">
        <w:rPr>
          <w:rFonts w:ascii="Arial" w:hAnsi="Arial" w:eastAsia="Arial" w:cs="Arial"/>
          <w:color w:val="auto"/>
          <w:sz w:val="24"/>
          <w:szCs w:val="24"/>
        </w:rPr>
        <w:t>Zopiatis</w:t>
      </w:r>
      <w:r w:rsidRPr="5251B3C1" w:rsidR="00DF0720">
        <w:rPr>
          <w:rFonts w:ascii="Arial" w:hAnsi="Arial" w:eastAsia="Arial" w:cs="Arial"/>
          <w:color w:val="auto"/>
          <w:sz w:val="24"/>
          <w:szCs w:val="24"/>
        </w:rPr>
        <w:t xml:space="preserve"> and </w:t>
      </w:r>
      <w:r w:rsidRPr="5251B3C1" w:rsidR="00DF0720">
        <w:rPr>
          <w:rFonts w:ascii="Arial" w:hAnsi="Arial" w:eastAsia="Arial" w:cs="Arial"/>
          <w:color w:val="auto"/>
          <w:sz w:val="24"/>
          <w:szCs w:val="24"/>
        </w:rPr>
        <w:t>Theocharous</w:t>
      </w:r>
      <w:r w:rsidRPr="5251B3C1" w:rsidR="00DF0720">
        <w:rPr>
          <w:rFonts w:ascii="Arial" w:hAnsi="Arial" w:eastAsia="Arial" w:cs="Arial"/>
          <w:color w:val="auto"/>
          <w:sz w:val="24"/>
          <w:szCs w:val="24"/>
        </w:rPr>
        <w:t>, 2017)</w:t>
      </w:r>
      <w:r w:rsidRPr="5251B3C1" w:rsidR="00E84CAC">
        <w:rPr>
          <w:rFonts w:ascii="Arial" w:hAnsi="Arial" w:eastAsia="Arial" w:cs="Arial"/>
          <w:color w:val="auto"/>
          <w:sz w:val="24"/>
          <w:szCs w:val="24"/>
        </w:rPr>
        <w:t>.</w:t>
      </w:r>
      <w:r w:rsidRPr="5251B3C1" w:rsidR="4C2EF6DB">
        <w:rPr>
          <w:rFonts w:ascii="Arial" w:hAnsi="Arial" w:eastAsia="Arial" w:cs="Arial"/>
          <w:color w:val="auto"/>
          <w:sz w:val="24"/>
          <w:szCs w:val="24"/>
        </w:rPr>
        <w:t xml:space="preserve"> </w:t>
      </w:r>
      <w:r w:rsidRPr="5251B3C1" w:rsidR="00E84CAC">
        <w:rPr>
          <w:rFonts w:ascii="Arial" w:hAnsi="Arial" w:eastAsia="Arial" w:cs="Arial"/>
          <w:color w:val="auto"/>
          <w:sz w:val="24"/>
          <w:szCs w:val="24"/>
        </w:rPr>
        <w:t xml:space="preserve">The </w:t>
      </w:r>
      <w:r w:rsidRPr="5251B3C1" w:rsidR="06123420">
        <w:rPr>
          <w:rFonts w:ascii="Arial" w:hAnsi="Arial" w:eastAsia="Arial" w:cs="Arial"/>
          <w:color w:val="auto"/>
          <w:sz w:val="24"/>
          <w:szCs w:val="24"/>
        </w:rPr>
        <w:t xml:space="preserve">following </w:t>
      </w:r>
      <w:r w:rsidRPr="5251B3C1" w:rsidR="00E84CAC">
        <w:rPr>
          <w:rFonts w:ascii="Arial" w:hAnsi="Arial" w:eastAsia="Arial" w:cs="Arial"/>
          <w:color w:val="auto"/>
          <w:sz w:val="24"/>
          <w:szCs w:val="24"/>
        </w:rPr>
        <w:t>training curriculum</w:t>
      </w:r>
      <w:r w:rsidRPr="5251B3C1" w:rsidR="00977BB7">
        <w:rPr>
          <w:rFonts w:ascii="Arial" w:hAnsi="Arial" w:eastAsia="Arial" w:cs="Arial"/>
          <w:color w:val="auto"/>
          <w:sz w:val="24"/>
          <w:szCs w:val="24"/>
        </w:rPr>
        <w:t xml:space="preserve"> </w:t>
      </w:r>
      <w:r w:rsidRPr="5251B3C1" w:rsidR="00E84CAC">
        <w:rPr>
          <w:rFonts w:ascii="Arial" w:hAnsi="Arial" w:eastAsia="Arial" w:cs="Arial"/>
          <w:color w:val="auto"/>
          <w:sz w:val="24"/>
          <w:szCs w:val="24"/>
        </w:rPr>
        <w:t xml:space="preserve">will enable employees </w:t>
      </w:r>
      <w:r w:rsidRPr="5251B3C1" w:rsidR="00E84CAC">
        <w:rPr>
          <w:rFonts w:ascii="Arial" w:hAnsi="Arial" w:eastAsia="Arial" w:cs="Arial"/>
          <w:color w:val="auto"/>
          <w:sz w:val="24"/>
          <w:szCs w:val="24"/>
        </w:rPr>
        <w:t xml:space="preserve">to </w:t>
      </w:r>
      <w:r w:rsidRPr="5251B3C1" w:rsidR="00977BB7">
        <w:rPr>
          <w:rFonts w:ascii="Arial" w:hAnsi="Arial" w:eastAsia="Arial" w:cs="Arial"/>
          <w:color w:val="auto"/>
          <w:sz w:val="24"/>
          <w:szCs w:val="24"/>
        </w:rPr>
        <w:t>eff</w:t>
      </w:r>
      <w:r w:rsidRPr="5251B3C1" w:rsidR="632B72DF">
        <w:rPr>
          <w:rFonts w:ascii="Arial" w:hAnsi="Arial" w:eastAsia="Arial" w:cs="Arial"/>
          <w:color w:val="auto"/>
          <w:sz w:val="24"/>
          <w:szCs w:val="24"/>
        </w:rPr>
        <w:t>ectively</w:t>
      </w:r>
      <w:r w:rsidRPr="5251B3C1" w:rsidR="00977BB7">
        <w:rPr>
          <w:rFonts w:ascii="Arial" w:hAnsi="Arial" w:eastAsia="Arial" w:cs="Arial"/>
          <w:color w:val="auto"/>
          <w:sz w:val="24"/>
          <w:szCs w:val="24"/>
        </w:rPr>
        <w:t xml:space="preserve"> oversee and expand the hotel </w:t>
      </w:r>
      <w:r w:rsidRPr="5251B3C1" w:rsidR="510013F7">
        <w:rPr>
          <w:rFonts w:ascii="Arial" w:hAnsi="Arial" w:eastAsia="Arial" w:cs="Arial"/>
          <w:color w:val="auto"/>
          <w:sz w:val="24"/>
          <w:szCs w:val="24"/>
        </w:rPr>
        <w:t>productivity</w:t>
      </w:r>
      <w:r w:rsidRPr="5251B3C1" w:rsidR="1760E134">
        <w:rPr>
          <w:rFonts w:ascii="Arial" w:hAnsi="Arial" w:eastAsia="Arial" w:cs="Arial"/>
          <w:color w:val="auto"/>
          <w:sz w:val="24"/>
          <w:szCs w:val="24"/>
        </w:rPr>
        <w:t xml:space="preserve"> </w:t>
      </w:r>
      <w:r w:rsidRPr="5251B3C1" w:rsidR="009645F4">
        <w:rPr>
          <w:rFonts w:ascii="Arial" w:hAnsi="Arial" w:eastAsia="Arial" w:cs="Arial"/>
          <w:color w:val="auto"/>
          <w:sz w:val="24"/>
          <w:szCs w:val="24"/>
        </w:rPr>
        <w:t>(Saadeh, 2020)</w:t>
      </w:r>
      <w:r w:rsidRPr="5251B3C1" w:rsidR="00E84CAC">
        <w:rPr>
          <w:rFonts w:ascii="Arial" w:hAnsi="Arial" w:eastAsia="Arial" w:cs="Arial"/>
          <w:color w:val="auto"/>
          <w:sz w:val="24"/>
          <w:szCs w:val="24"/>
        </w:rPr>
        <w:t xml:space="preserve">. </w:t>
      </w:r>
      <w:r w:rsidRPr="5251B3C1" w:rsidR="00E84CAC">
        <w:rPr>
          <w:rFonts w:ascii="Arial" w:hAnsi="Arial" w:eastAsia="Arial" w:cs="Arial"/>
          <w:color w:val="auto"/>
          <w:sz w:val="24"/>
          <w:szCs w:val="24"/>
        </w:rPr>
        <w:t>To</w:t>
      </w:r>
      <w:r w:rsidRPr="5251B3C1" w:rsidR="00E84CAC">
        <w:rPr>
          <w:rFonts w:ascii="Arial" w:hAnsi="Arial" w:eastAsia="Arial" w:cs="Arial"/>
          <w:color w:val="auto"/>
          <w:sz w:val="24"/>
          <w:szCs w:val="24"/>
        </w:rPr>
        <w:t xml:space="preserve"> distinguish itself from rivals, a hotel must provide exceptional training. </w:t>
      </w:r>
      <w:r w:rsidRPr="5251B3C1" w:rsidR="00E84CAC">
        <w:rPr>
          <w:rFonts w:ascii="Arial" w:hAnsi="Arial" w:eastAsia="Arial" w:cs="Arial"/>
          <w:color w:val="auto"/>
          <w:sz w:val="24"/>
          <w:szCs w:val="24"/>
        </w:rPr>
        <w:t>Nearly 80%</w:t>
      </w:r>
      <w:r w:rsidRPr="5251B3C1" w:rsidR="00E84CAC">
        <w:rPr>
          <w:rFonts w:ascii="Arial" w:hAnsi="Arial" w:eastAsia="Arial" w:cs="Arial"/>
          <w:color w:val="auto"/>
          <w:sz w:val="24"/>
          <w:szCs w:val="24"/>
        </w:rPr>
        <w:t xml:space="preserve"> of hotel guests </w:t>
      </w:r>
      <w:r w:rsidRPr="5251B3C1" w:rsidR="009645F4">
        <w:rPr>
          <w:rFonts w:ascii="Arial" w:hAnsi="Arial" w:eastAsia="Arial" w:cs="Arial"/>
          <w:color w:val="auto"/>
          <w:sz w:val="24"/>
          <w:szCs w:val="24"/>
        </w:rPr>
        <w:t>strongly favour</w:t>
      </w:r>
      <w:r w:rsidRPr="5251B3C1" w:rsidR="00E84CAC">
        <w:rPr>
          <w:rFonts w:ascii="Arial" w:hAnsi="Arial" w:eastAsia="Arial" w:cs="Arial"/>
          <w:color w:val="auto"/>
          <w:sz w:val="24"/>
          <w:szCs w:val="24"/>
        </w:rPr>
        <w:t xml:space="preserve"> great service</w:t>
      </w:r>
      <w:r w:rsidRPr="5251B3C1" w:rsidR="001E20BC">
        <w:rPr>
          <w:rFonts w:ascii="Arial" w:hAnsi="Arial" w:eastAsia="Arial" w:cs="Arial"/>
          <w:color w:val="auto"/>
          <w:sz w:val="24"/>
          <w:szCs w:val="24"/>
        </w:rPr>
        <w:t xml:space="preserve"> (Hou, Zhang and Li, 2021).</w:t>
      </w:r>
      <w:r w:rsidRPr="5251B3C1" w:rsidR="2A70224E">
        <w:rPr>
          <w:rFonts w:ascii="Arial" w:hAnsi="Arial" w:eastAsia="Arial" w:cs="Arial"/>
          <w:color w:val="auto"/>
          <w:sz w:val="24"/>
          <w:szCs w:val="24"/>
        </w:rPr>
        <w:t xml:space="preserve"> From my point of view, if I am a hotel employee and if I go through a training process, I will find it as a healthy co</w:t>
      </w:r>
      <w:r w:rsidRPr="5251B3C1" w:rsidR="62AE711B">
        <w:rPr>
          <w:rFonts w:ascii="Arial" w:hAnsi="Arial" w:eastAsia="Arial" w:cs="Arial"/>
          <w:color w:val="auto"/>
          <w:sz w:val="24"/>
          <w:szCs w:val="24"/>
        </w:rPr>
        <w:t>mpetition among my colleagues to perform better based on a standard.</w:t>
      </w:r>
    </w:p>
    <w:p w:rsidR="5251B3C1" w:rsidP="5251B3C1" w:rsidRDefault="5251B3C1" w14:paraId="2B8F7E56" w14:textId="29632498">
      <w:pPr>
        <w:pStyle w:val="Normal"/>
        <w:spacing w:line="360" w:lineRule="auto"/>
        <w:rPr>
          <w:rFonts w:ascii="Arial" w:hAnsi="Arial" w:eastAsia="Arial" w:cs="Arial"/>
          <w:color w:val="auto"/>
          <w:sz w:val="24"/>
          <w:szCs w:val="24"/>
        </w:rPr>
      </w:pPr>
    </w:p>
    <w:p w:rsidRPr="00761EE0" w:rsidR="001C181F" w:rsidP="5251B3C1" w:rsidRDefault="00840675" w14:paraId="6193E899" w14:textId="303FA80E" w14:noSpellErr="1">
      <w:pPr>
        <w:spacing w:line="360" w:lineRule="auto"/>
        <w:rPr>
          <w:rFonts w:ascii="Arial" w:hAnsi="Arial" w:eastAsia="Arial" w:cs="Arial"/>
          <w:b w:val="1"/>
          <w:bCs w:val="1"/>
          <w:i w:val="1"/>
          <w:iCs w:val="1"/>
          <w:color w:val="auto"/>
          <w:sz w:val="24"/>
          <w:szCs w:val="24"/>
        </w:rPr>
      </w:pPr>
      <w:r w:rsidRPr="5251B3C1" w:rsidR="00840675">
        <w:rPr>
          <w:rFonts w:ascii="Arial" w:hAnsi="Arial" w:eastAsia="Arial" w:cs="Arial"/>
          <w:i w:val="1"/>
          <w:iCs w:val="1"/>
          <w:color w:val="auto"/>
          <w:sz w:val="24"/>
          <w:szCs w:val="24"/>
        </w:rPr>
        <w:t xml:space="preserve">a. </w:t>
      </w:r>
      <w:r w:rsidRPr="5251B3C1" w:rsidR="00840675">
        <w:rPr>
          <w:rFonts w:ascii="Arial" w:hAnsi="Arial" w:eastAsia="Arial" w:cs="Arial"/>
          <w:b w:val="1"/>
          <w:bCs w:val="1"/>
          <w:i w:val="1"/>
          <w:iCs w:val="1"/>
          <w:color w:val="auto"/>
          <w:sz w:val="24"/>
          <w:szCs w:val="24"/>
        </w:rPr>
        <w:t>Cultural Awareness and Sensitivity Training</w:t>
      </w:r>
    </w:p>
    <w:p w:rsidR="00840675" w:rsidP="5251B3C1" w:rsidRDefault="00840675" w14:paraId="56A9C184" w14:textId="6B095C09">
      <w:pPr>
        <w:pStyle w:val="Normal"/>
        <w:spacing w:line="360" w:lineRule="auto"/>
        <w:rPr>
          <w:rFonts w:ascii="Arial" w:hAnsi="Arial" w:eastAsia="Arial" w:cs="Arial"/>
          <w:noProof w:val="0"/>
          <w:color w:val="auto"/>
          <w:sz w:val="24"/>
          <w:szCs w:val="24"/>
          <w:lang w:val="en-AU"/>
        </w:rPr>
      </w:pPr>
      <w:r w:rsidRPr="5251B3C1" w:rsidR="5D0D7E8A">
        <w:rPr>
          <w:rFonts w:ascii="Arial" w:hAnsi="Arial" w:eastAsia="Arial" w:cs="Arial"/>
          <w:color w:val="auto"/>
          <w:sz w:val="24"/>
          <w:szCs w:val="24"/>
        </w:rPr>
        <w:t xml:space="preserve">Colleagues will </w:t>
      </w:r>
      <w:r w:rsidRPr="5251B3C1" w:rsidR="00840675">
        <w:rPr>
          <w:rFonts w:ascii="Arial" w:hAnsi="Arial" w:eastAsia="Arial" w:cs="Arial"/>
          <w:color w:val="auto"/>
          <w:sz w:val="24"/>
          <w:szCs w:val="24"/>
        </w:rPr>
        <w:t>Learn about other cultures' social mores, paying close attention to how they value body language and nonverbal signs.</w:t>
      </w:r>
      <w:r w:rsidRPr="5251B3C1" w:rsidR="09B655A9">
        <w:rPr>
          <w:rFonts w:ascii="Arial" w:hAnsi="Arial" w:eastAsia="Arial" w:cs="Arial"/>
          <w:color w:val="auto"/>
          <w:sz w:val="24"/>
          <w:szCs w:val="24"/>
        </w:rPr>
        <w:t xml:space="preserve"> They will learn through c</w:t>
      </w:r>
      <w:r w:rsidRPr="5251B3C1" w:rsidR="00840675">
        <w:rPr>
          <w:rFonts w:ascii="Arial" w:hAnsi="Arial" w:eastAsia="Arial" w:cs="Arial"/>
          <w:color w:val="auto"/>
          <w:sz w:val="24"/>
          <w:szCs w:val="24"/>
        </w:rPr>
        <w:t>ase studies like the one involving John and other international visitors are used in interactive lectures by cultural specialists via role-playing games.</w:t>
      </w:r>
      <w:r w:rsidRPr="5251B3C1" w:rsidR="71F6436D">
        <w:rPr>
          <w:rFonts w:ascii="Arial" w:hAnsi="Arial" w:eastAsia="Arial" w:cs="Arial"/>
          <w:color w:val="auto"/>
          <w:sz w:val="24"/>
          <w:szCs w:val="24"/>
        </w:rPr>
        <w:t xml:space="preserve"> Outcome would be like c</w:t>
      </w:r>
      <w:r w:rsidRPr="5251B3C1" w:rsidR="00840675">
        <w:rPr>
          <w:rFonts w:ascii="Arial" w:hAnsi="Arial" w:eastAsia="Arial" w:cs="Arial"/>
          <w:color w:val="auto"/>
          <w:sz w:val="24"/>
          <w:szCs w:val="24"/>
        </w:rPr>
        <w:t>onnecting better with guests</w:t>
      </w:r>
      <w:r w:rsidRPr="5251B3C1" w:rsidR="00840675">
        <w:rPr>
          <w:rFonts w:ascii="Arial" w:hAnsi="Arial" w:eastAsia="Arial" w:cs="Arial"/>
          <w:color w:val="auto"/>
          <w:sz w:val="24"/>
          <w:szCs w:val="24"/>
        </w:rPr>
        <w:t>, lessening the possibility of misunderstandings, and staff members fluent in many languages</w:t>
      </w:r>
      <w:r w:rsidRPr="5251B3C1" w:rsidR="00840675">
        <w:rPr>
          <w:rFonts w:ascii="Arial" w:hAnsi="Arial" w:eastAsia="Arial" w:cs="Arial"/>
          <w:color w:val="auto"/>
          <w:sz w:val="24"/>
          <w:szCs w:val="24"/>
        </w:rPr>
        <w:t xml:space="preserve"> will be an asset</w:t>
      </w:r>
      <w:r w:rsidRPr="5251B3C1" w:rsidR="5BEC3998">
        <w:rPr>
          <w:rFonts w:ascii="Arial" w:hAnsi="Arial" w:eastAsia="Arial" w:cs="Arial"/>
          <w:color w:val="auto"/>
          <w:sz w:val="24"/>
          <w:szCs w:val="24"/>
        </w:rPr>
        <w:t xml:space="preserve"> (</w:t>
      </w:r>
      <w:r w:rsidRPr="5251B3C1" w:rsidR="5BEC3998">
        <w:rPr>
          <w:rFonts w:ascii="Arial" w:hAnsi="Arial" w:eastAsia="Arial" w:cs="Arial"/>
          <w:b w:val="0"/>
          <w:bCs w:val="0"/>
          <w:i w:val="0"/>
          <w:iCs w:val="0"/>
          <w:caps w:val="0"/>
          <w:smallCaps w:val="0"/>
          <w:noProof w:val="0"/>
          <w:color w:val="auto"/>
          <w:sz w:val="24"/>
          <w:szCs w:val="24"/>
          <w:lang w:val="en-AU"/>
        </w:rPr>
        <w:t>Lugosi and Jameson, 2017)</w:t>
      </w:r>
    </w:p>
    <w:p w:rsidRPr="00761EE0" w:rsidR="00840675" w:rsidP="5251B3C1" w:rsidRDefault="00A85B75" w14:paraId="6CE58CB2" w14:textId="31FD6BDA" w14:noSpellErr="1">
      <w:pPr>
        <w:spacing w:line="360" w:lineRule="auto"/>
        <w:rPr>
          <w:rFonts w:ascii="Arial" w:hAnsi="Arial" w:eastAsia="Arial" w:cs="Arial"/>
          <w:b w:val="1"/>
          <w:bCs w:val="1"/>
          <w:i w:val="1"/>
          <w:iCs w:val="1"/>
          <w:color w:val="auto"/>
          <w:sz w:val="24"/>
          <w:szCs w:val="24"/>
        </w:rPr>
      </w:pPr>
      <w:r w:rsidRPr="5251B3C1" w:rsidR="00A85B75">
        <w:rPr>
          <w:rFonts w:ascii="Arial" w:hAnsi="Arial" w:eastAsia="Arial" w:cs="Arial"/>
          <w:b w:val="1"/>
          <w:bCs w:val="1"/>
          <w:i w:val="1"/>
          <w:iCs w:val="1"/>
          <w:color w:val="auto"/>
          <w:sz w:val="24"/>
          <w:szCs w:val="24"/>
        </w:rPr>
        <w:t xml:space="preserve">b. </w:t>
      </w:r>
      <w:r w:rsidRPr="5251B3C1" w:rsidR="0016196F">
        <w:rPr>
          <w:rFonts w:ascii="Arial" w:hAnsi="Arial" w:eastAsia="Arial" w:cs="Arial"/>
          <w:b w:val="1"/>
          <w:bCs w:val="1"/>
          <w:i w:val="1"/>
          <w:iCs w:val="1"/>
          <w:color w:val="auto"/>
          <w:sz w:val="24"/>
          <w:szCs w:val="24"/>
        </w:rPr>
        <w:t xml:space="preserve">Effective Communication </w:t>
      </w:r>
      <w:r w:rsidRPr="5251B3C1" w:rsidR="00761EE0">
        <w:rPr>
          <w:rFonts w:ascii="Arial" w:hAnsi="Arial" w:eastAsia="Arial" w:cs="Arial"/>
          <w:b w:val="1"/>
          <w:bCs w:val="1"/>
          <w:i w:val="1"/>
          <w:iCs w:val="1"/>
          <w:color w:val="auto"/>
          <w:sz w:val="24"/>
          <w:szCs w:val="24"/>
        </w:rPr>
        <w:t>Workshops</w:t>
      </w:r>
      <w:r w:rsidRPr="5251B3C1" w:rsidR="0016196F">
        <w:rPr>
          <w:rFonts w:ascii="Arial" w:hAnsi="Arial" w:eastAsia="Arial" w:cs="Arial"/>
          <w:b w:val="1"/>
          <w:bCs w:val="1"/>
          <w:i w:val="1"/>
          <w:iCs w:val="1"/>
          <w:color w:val="auto"/>
          <w:sz w:val="24"/>
          <w:szCs w:val="24"/>
        </w:rPr>
        <w:t xml:space="preserve"> </w:t>
      </w:r>
    </w:p>
    <w:p w:rsidR="004A69E5" w:rsidP="5251B3C1" w:rsidRDefault="00761EE0" w14:paraId="7387619B" w14:textId="106F13F7">
      <w:pPr>
        <w:pStyle w:val="Normal"/>
        <w:spacing w:line="360" w:lineRule="auto"/>
        <w:rPr>
          <w:rFonts w:ascii="Arial" w:hAnsi="Arial" w:eastAsia="Arial" w:cs="Arial"/>
          <w:noProof w:val="0"/>
          <w:color w:val="auto"/>
          <w:sz w:val="24"/>
          <w:szCs w:val="24"/>
          <w:lang w:val="en-AU"/>
        </w:rPr>
      </w:pPr>
      <w:r w:rsidRPr="5251B3C1" w:rsidR="4E5AE70B">
        <w:rPr>
          <w:rFonts w:ascii="Arial" w:hAnsi="Arial" w:eastAsia="Arial" w:cs="Arial"/>
          <w:color w:val="auto"/>
          <w:sz w:val="24"/>
          <w:szCs w:val="24"/>
        </w:rPr>
        <w:t xml:space="preserve">The goal will be to </w:t>
      </w:r>
      <w:r w:rsidRPr="5251B3C1" w:rsidR="009E7AA0">
        <w:rPr>
          <w:rFonts w:ascii="Arial" w:hAnsi="Arial" w:eastAsia="Arial" w:cs="Arial"/>
          <w:color w:val="auto"/>
          <w:sz w:val="24"/>
          <w:szCs w:val="24"/>
        </w:rPr>
        <w:t>Improv</w:t>
      </w:r>
      <w:r w:rsidRPr="5251B3C1" w:rsidR="00258828">
        <w:rPr>
          <w:rFonts w:ascii="Arial" w:hAnsi="Arial" w:eastAsia="Arial" w:cs="Arial"/>
          <w:color w:val="auto"/>
          <w:sz w:val="24"/>
          <w:szCs w:val="24"/>
        </w:rPr>
        <w:t>e</w:t>
      </w:r>
      <w:r w:rsidRPr="5251B3C1" w:rsidR="009E7AA0">
        <w:rPr>
          <w:rFonts w:ascii="Arial" w:hAnsi="Arial" w:eastAsia="Arial" w:cs="Arial"/>
          <w:color w:val="auto"/>
          <w:sz w:val="24"/>
          <w:szCs w:val="24"/>
        </w:rPr>
        <w:t xml:space="preserve"> verbal and </w:t>
      </w:r>
      <w:r w:rsidRPr="5251B3C1" w:rsidR="004A69E5">
        <w:rPr>
          <w:rFonts w:ascii="Arial" w:hAnsi="Arial" w:eastAsia="Arial" w:cs="Arial"/>
          <w:color w:val="auto"/>
          <w:sz w:val="24"/>
          <w:szCs w:val="24"/>
        </w:rPr>
        <w:t>non-verbal</w:t>
      </w:r>
      <w:r w:rsidRPr="5251B3C1" w:rsidR="009E7AA0">
        <w:rPr>
          <w:rFonts w:ascii="Arial" w:hAnsi="Arial" w:eastAsia="Arial" w:cs="Arial"/>
          <w:color w:val="auto"/>
          <w:sz w:val="24"/>
          <w:szCs w:val="24"/>
        </w:rPr>
        <w:t xml:space="preserve"> communication skills tailored to a multicultural clientele</w:t>
      </w:r>
      <w:r w:rsidRPr="5251B3C1" w:rsidR="238DBDA7">
        <w:rPr>
          <w:rFonts w:ascii="Arial" w:hAnsi="Arial" w:eastAsia="Arial" w:cs="Arial"/>
          <w:color w:val="auto"/>
          <w:sz w:val="24"/>
          <w:szCs w:val="24"/>
        </w:rPr>
        <w:t xml:space="preserve"> through various activities like w</w:t>
      </w:r>
      <w:r w:rsidRPr="5251B3C1" w:rsidR="004A69E5">
        <w:rPr>
          <w:rFonts w:ascii="Arial" w:hAnsi="Arial" w:eastAsia="Arial" w:cs="Arial"/>
          <w:color w:val="auto"/>
          <w:sz w:val="24"/>
          <w:szCs w:val="24"/>
        </w:rPr>
        <w:t xml:space="preserve">orkshops on multilingual and cross-cultural practical communication skills </w:t>
      </w:r>
      <w:r w:rsidRPr="5251B3C1" w:rsidR="008339EC">
        <w:rPr>
          <w:rFonts w:ascii="Arial" w:hAnsi="Arial" w:eastAsia="Arial" w:cs="Arial"/>
          <w:color w:val="auto"/>
          <w:sz w:val="24"/>
          <w:szCs w:val="24"/>
        </w:rPr>
        <w:t>and</w:t>
      </w:r>
      <w:r w:rsidRPr="5251B3C1" w:rsidR="004A69E5">
        <w:rPr>
          <w:rFonts w:ascii="Arial" w:hAnsi="Arial" w:eastAsia="Arial" w:cs="Arial"/>
          <w:color w:val="auto"/>
          <w:sz w:val="24"/>
          <w:szCs w:val="24"/>
        </w:rPr>
        <w:t xml:space="preserve"> deciphering nonverbal clues like body language.</w:t>
      </w:r>
      <w:r w:rsidRPr="5251B3C1" w:rsidR="51184D06">
        <w:rPr>
          <w:rFonts w:ascii="Arial" w:hAnsi="Arial" w:eastAsia="Arial" w:cs="Arial"/>
          <w:color w:val="auto"/>
          <w:sz w:val="24"/>
          <w:szCs w:val="24"/>
        </w:rPr>
        <w:t xml:space="preserve"> The expected outcome will be better</w:t>
      </w:r>
      <w:r w:rsidRPr="5251B3C1" w:rsidR="004A69E5">
        <w:rPr>
          <w:rFonts w:ascii="Arial" w:hAnsi="Arial" w:eastAsia="Arial" w:cs="Arial"/>
          <w:color w:val="auto"/>
          <w:sz w:val="24"/>
          <w:szCs w:val="24"/>
        </w:rPr>
        <w:t xml:space="preserve"> reading and responding to the nonverbal clues given by their clients will make their encounters more polite and enjoyable</w:t>
      </w:r>
      <w:r w:rsidRPr="5251B3C1" w:rsidR="05F87709">
        <w:rPr>
          <w:rFonts w:ascii="Arial" w:hAnsi="Arial" w:eastAsia="Arial" w:cs="Arial"/>
          <w:color w:val="auto"/>
          <w:sz w:val="24"/>
          <w:szCs w:val="24"/>
        </w:rPr>
        <w:t xml:space="preserve"> (</w:t>
      </w:r>
      <w:r w:rsidRPr="5251B3C1" w:rsidR="05F87709">
        <w:rPr>
          <w:rFonts w:ascii="Arial" w:hAnsi="Arial" w:eastAsia="Arial" w:cs="Arial"/>
          <w:b w:val="0"/>
          <w:bCs w:val="0"/>
          <w:i w:val="0"/>
          <w:iCs w:val="0"/>
          <w:caps w:val="0"/>
          <w:smallCaps w:val="0"/>
          <w:noProof w:val="0"/>
          <w:color w:val="auto"/>
          <w:sz w:val="24"/>
          <w:szCs w:val="24"/>
          <w:lang w:val="en-AU"/>
        </w:rPr>
        <w:t>Bhatnagar, 2023)</w:t>
      </w:r>
    </w:p>
    <w:p w:rsidR="000E65F8" w:rsidP="5251B3C1" w:rsidRDefault="000E65F8" w14:paraId="35132E58" w14:textId="78D09D6F" w14:noSpellErr="1">
      <w:pPr>
        <w:spacing w:line="360" w:lineRule="auto"/>
        <w:rPr>
          <w:rFonts w:ascii="Arial" w:hAnsi="Arial" w:eastAsia="Arial" w:cs="Arial"/>
          <w:b w:val="1"/>
          <w:bCs w:val="1"/>
          <w:i w:val="1"/>
          <w:iCs w:val="1"/>
          <w:color w:val="auto"/>
          <w:sz w:val="24"/>
          <w:szCs w:val="24"/>
        </w:rPr>
      </w:pPr>
      <w:r w:rsidRPr="5251B3C1" w:rsidR="000E65F8">
        <w:rPr>
          <w:rFonts w:ascii="Arial" w:hAnsi="Arial" w:eastAsia="Arial" w:cs="Arial"/>
          <w:b w:val="1"/>
          <w:bCs w:val="1"/>
          <w:i w:val="1"/>
          <w:iCs w:val="1"/>
          <w:color w:val="auto"/>
          <w:sz w:val="24"/>
          <w:szCs w:val="24"/>
        </w:rPr>
        <w:t xml:space="preserve">c. Handbooks and Reference Materials </w:t>
      </w:r>
    </w:p>
    <w:p w:rsidRPr="00682F0B" w:rsidR="00514BC1" w:rsidP="5251B3C1" w:rsidRDefault="00FA3946" w14:paraId="69621E06" w14:textId="32206092">
      <w:pPr>
        <w:pStyle w:val="Normal"/>
        <w:spacing w:line="360" w:lineRule="auto"/>
        <w:rPr>
          <w:rFonts w:ascii="Arial" w:hAnsi="Arial" w:eastAsia="Arial" w:cs="Arial"/>
          <w:noProof w:val="0"/>
          <w:color w:val="auto"/>
          <w:sz w:val="24"/>
          <w:szCs w:val="24"/>
          <w:lang w:val="en-AU"/>
        </w:rPr>
      </w:pPr>
      <w:r w:rsidRPr="5251B3C1" w:rsidR="4456877D">
        <w:rPr>
          <w:rFonts w:ascii="Arial" w:hAnsi="Arial" w:eastAsia="Arial" w:cs="Arial"/>
          <w:color w:val="auto"/>
          <w:sz w:val="24"/>
          <w:szCs w:val="24"/>
        </w:rPr>
        <w:t>The goal is to give</w:t>
      </w:r>
      <w:r w:rsidRPr="5251B3C1" w:rsidR="00514BC1">
        <w:rPr>
          <w:rFonts w:ascii="Arial" w:hAnsi="Arial" w:eastAsia="Arial" w:cs="Arial"/>
          <w:color w:val="auto"/>
          <w:sz w:val="24"/>
          <w:szCs w:val="24"/>
        </w:rPr>
        <w:t xml:space="preserve"> employees the resources they need to back up training and ensure consistent service delivery.</w:t>
      </w:r>
      <w:r w:rsidRPr="5251B3C1" w:rsidR="4CF651BA">
        <w:rPr>
          <w:rFonts w:ascii="Arial" w:hAnsi="Arial" w:eastAsia="Arial" w:cs="Arial"/>
          <w:color w:val="auto"/>
          <w:sz w:val="24"/>
          <w:szCs w:val="24"/>
        </w:rPr>
        <w:t xml:space="preserve"> </w:t>
      </w:r>
      <w:r w:rsidRPr="5251B3C1" w:rsidR="00FA3946">
        <w:rPr>
          <w:rFonts w:ascii="Arial" w:hAnsi="Arial" w:eastAsia="Arial" w:cs="Arial"/>
          <w:b w:val="0"/>
          <w:bCs w:val="0"/>
          <w:color w:val="auto"/>
          <w:sz w:val="24"/>
          <w:szCs w:val="24"/>
        </w:rPr>
        <w:t>Activities</w:t>
      </w:r>
      <w:r w:rsidRPr="5251B3C1" w:rsidR="350F18DB">
        <w:rPr>
          <w:rFonts w:ascii="Arial" w:hAnsi="Arial" w:eastAsia="Arial" w:cs="Arial"/>
          <w:b w:val="0"/>
          <w:bCs w:val="0"/>
          <w:color w:val="auto"/>
          <w:sz w:val="24"/>
          <w:szCs w:val="24"/>
        </w:rPr>
        <w:t xml:space="preserve"> will include</w:t>
      </w:r>
      <w:r w:rsidRPr="5251B3C1" w:rsidR="00FA3946">
        <w:rPr>
          <w:rFonts w:ascii="Arial" w:hAnsi="Arial" w:eastAsia="Arial" w:cs="Arial"/>
          <w:b w:val="0"/>
          <w:bCs w:val="0"/>
          <w:color w:val="auto"/>
          <w:sz w:val="24"/>
          <w:szCs w:val="24"/>
        </w:rPr>
        <w:t xml:space="preserve"> </w:t>
      </w:r>
      <w:r w:rsidRPr="5251B3C1" w:rsidR="00514BC1">
        <w:rPr>
          <w:rFonts w:ascii="Arial" w:hAnsi="Arial" w:eastAsia="Arial" w:cs="Arial"/>
          <w:color w:val="auto"/>
          <w:sz w:val="24"/>
          <w:szCs w:val="24"/>
        </w:rPr>
        <w:t>Giving out hard copy handbooks and other documents summarising the main concepts, procedures, and policies of the hotel. For those who learn best visually, maps and charts will be provided.</w:t>
      </w:r>
      <w:r w:rsidRPr="5251B3C1" w:rsidR="47C32AB8">
        <w:rPr>
          <w:rFonts w:ascii="Arial" w:hAnsi="Arial" w:eastAsia="Arial" w:cs="Arial"/>
          <w:color w:val="auto"/>
          <w:sz w:val="24"/>
          <w:szCs w:val="24"/>
        </w:rPr>
        <w:t xml:space="preserve"> </w:t>
      </w:r>
      <w:r w:rsidRPr="5251B3C1" w:rsidR="00514BC1">
        <w:rPr>
          <w:rFonts w:ascii="Arial" w:hAnsi="Arial" w:eastAsia="Arial" w:cs="Arial"/>
          <w:color w:val="auto"/>
          <w:sz w:val="24"/>
          <w:szCs w:val="24"/>
        </w:rPr>
        <w:t xml:space="preserve">These handbooks support </w:t>
      </w:r>
      <w:r w:rsidRPr="5251B3C1" w:rsidR="00514BC1">
        <w:rPr>
          <w:rFonts w:ascii="Arial" w:hAnsi="Arial" w:eastAsia="Arial" w:cs="Arial"/>
          <w:color w:val="auto"/>
          <w:sz w:val="24"/>
          <w:szCs w:val="24"/>
        </w:rPr>
        <w:t>high standards</w:t>
      </w:r>
      <w:r w:rsidRPr="5251B3C1" w:rsidR="00514BC1">
        <w:rPr>
          <w:rFonts w:ascii="Arial" w:hAnsi="Arial" w:eastAsia="Arial" w:cs="Arial"/>
          <w:color w:val="auto"/>
          <w:sz w:val="24"/>
          <w:szCs w:val="24"/>
        </w:rPr>
        <w:t xml:space="preserve"> across the organisation and function as useful daily operations instructions</w:t>
      </w:r>
      <w:r w:rsidRPr="5251B3C1" w:rsidR="227A0DBE">
        <w:rPr>
          <w:rFonts w:ascii="Arial" w:hAnsi="Arial" w:eastAsia="Arial" w:cs="Arial"/>
          <w:color w:val="auto"/>
          <w:sz w:val="24"/>
          <w:szCs w:val="24"/>
        </w:rPr>
        <w:t xml:space="preserve"> (</w:t>
      </w:r>
      <w:r w:rsidRPr="5251B3C1" w:rsidR="227A0DBE">
        <w:rPr>
          <w:rFonts w:ascii="Arial" w:hAnsi="Arial" w:eastAsia="Arial" w:cs="Arial"/>
          <w:b w:val="0"/>
          <w:bCs w:val="0"/>
          <w:i w:val="0"/>
          <w:iCs w:val="0"/>
          <w:caps w:val="0"/>
          <w:smallCaps w:val="0"/>
          <w:noProof w:val="0"/>
          <w:color w:val="auto"/>
          <w:sz w:val="24"/>
          <w:szCs w:val="24"/>
          <w:lang w:val="en-AU"/>
        </w:rPr>
        <w:t>Bhayani, 2024)</w:t>
      </w:r>
    </w:p>
    <w:p w:rsidRPr="00E06D8E" w:rsidR="00A75AE5" w:rsidP="5251B3C1" w:rsidRDefault="000E65F8" w14:paraId="66DE0E78" w14:textId="112E64BB" w14:noSpellErr="1">
      <w:pPr>
        <w:spacing w:line="360" w:lineRule="auto"/>
        <w:rPr>
          <w:rFonts w:ascii="Arial" w:hAnsi="Arial" w:eastAsia="Arial" w:cs="Arial"/>
          <w:b w:val="1"/>
          <w:bCs w:val="1"/>
          <w:i w:val="1"/>
          <w:iCs w:val="1"/>
          <w:color w:val="auto"/>
          <w:sz w:val="24"/>
          <w:szCs w:val="24"/>
        </w:rPr>
      </w:pPr>
      <w:r w:rsidRPr="5251B3C1" w:rsidR="000E65F8">
        <w:rPr>
          <w:rFonts w:ascii="Arial" w:hAnsi="Arial" w:eastAsia="Arial" w:cs="Arial"/>
          <w:b w:val="1"/>
          <w:bCs w:val="1"/>
          <w:i w:val="1"/>
          <w:iCs w:val="1"/>
          <w:color w:val="auto"/>
          <w:sz w:val="24"/>
          <w:szCs w:val="24"/>
        </w:rPr>
        <w:t>d</w:t>
      </w:r>
      <w:r w:rsidRPr="5251B3C1" w:rsidR="00A75AE5">
        <w:rPr>
          <w:rFonts w:ascii="Arial" w:hAnsi="Arial" w:eastAsia="Arial" w:cs="Arial"/>
          <w:b w:val="1"/>
          <w:bCs w:val="1"/>
          <w:i w:val="1"/>
          <w:iCs w:val="1"/>
          <w:color w:val="auto"/>
          <w:sz w:val="24"/>
          <w:szCs w:val="24"/>
        </w:rPr>
        <w:t xml:space="preserve">. </w:t>
      </w:r>
      <w:r w:rsidRPr="5251B3C1" w:rsidR="00E06D8E">
        <w:rPr>
          <w:rFonts w:ascii="Arial" w:hAnsi="Arial" w:eastAsia="Arial" w:cs="Arial"/>
          <w:b w:val="1"/>
          <w:bCs w:val="1"/>
          <w:i w:val="1"/>
          <w:iCs w:val="1"/>
          <w:color w:val="auto"/>
          <w:sz w:val="24"/>
          <w:szCs w:val="24"/>
        </w:rPr>
        <w:t xml:space="preserve">Reflective Practice and Continuous Learning </w:t>
      </w:r>
    </w:p>
    <w:p w:rsidRPr="00840675" w:rsidR="00761EE0" w:rsidP="5251B3C1" w:rsidRDefault="007D28CC" w14:paraId="70ABEEED" w14:textId="25949664">
      <w:pPr>
        <w:pStyle w:val="Normal"/>
        <w:spacing w:line="360" w:lineRule="auto"/>
        <w:rPr>
          <w:rFonts w:ascii="Arial" w:hAnsi="Arial" w:eastAsia="Arial" w:cs="Arial"/>
          <w:noProof w:val="0"/>
          <w:color w:val="auto"/>
          <w:sz w:val="24"/>
          <w:szCs w:val="24"/>
          <w:lang w:val="en-AU"/>
        </w:rPr>
      </w:pPr>
      <w:r w:rsidRPr="5251B3C1" w:rsidR="535CE81E">
        <w:rPr>
          <w:rFonts w:ascii="Arial" w:hAnsi="Arial" w:eastAsia="Arial" w:cs="Arial"/>
          <w:color w:val="auto"/>
          <w:sz w:val="24"/>
          <w:szCs w:val="24"/>
        </w:rPr>
        <w:t>The purpose is to e</w:t>
      </w:r>
      <w:r w:rsidRPr="5251B3C1" w:rsidR="00514BC1">
        <w:rPr>
          <w:rFonts w:ascii="Arial" w:hAnsi="Arial" w:eastAsia="Arial" w:cs="Arial"/>
          <w:color w:val="auto"/>
          <w:sz w:val="24"/>
          <w:szCs w:val="24"/>
        </w:rPr>
        <w:t xml:space="preserve">ncourage a continual culture of both professional and personal growth </w:t>
      </w:r>
      <w:r w:rsidRPr="5251B3C1" w:rsidR="00514BC1">
        <w:rPr>
          <w:rFonts w:ascii="Arial" w:hAnsi="Arial" w:eastAsia="Arial" w:cs="Arial"/>
          <w:color w:val="auto"/>
          <w:sz w:val="24"/>
          <w:szCs w:val="24"/>
        </w:rPr>
        <w:t>by means of</w:t>
      </w:r>
      <w:r w:rsidRPr="5251B3C1" w:rsidR="00514BC1">
        <w:rPr>
          <w:rFonts w:ascii="Arial" w:hAnsi="Arial" w:eastAsia="Arial" w:cs="Arial"/>
          <w:color w:val="auto"/>
          <w:sz w:val="24"/>
          <w:szCs w:val="24"/>
        </w:rPr>
        <w:t xml:space="preserve"> reflective practice.</w:t>
      </w:r>
      <w:r w:rsidRPr="5251B3C1" w:rsidR="72BF07B4">
        <w:rPr>
          <w:rFonts w:ascii="Arial" w:hAnsi="Arial" w:eastAsia="Arial" w:cs="Arial"/>
          <w:color w:val="auto"/>
          <w:sz w:val="24"/>
          <w:szCs w:val="24"/>
        </w:rPr>
        <w:t xml:space="preserve"> </w:t>
      </w:r>
      <w:r w:rsidRPr="5251B3C1" w:rsidR="00514BC1">
        <w:rPr>
          <w:rFonts w:ascii="Arial" w:hAnsi="Arial" w:eastAsia="Arial" w:cs="Arial"/>
          <w:color w:val="auto"/>
          <w:sz w:val="24"/>
          <w:szCs w:val="24"/>
        </w:rPr>
        <w:t xml:space="preserve">Apart from </w:t>
      </w:r>
      <w:r w:rsidRPr="5251B3C1" w:rsidR="00514BC1">
        <w:rPr>
          <w:rFonts w:ascii="Arial" w:hAnsi="Arial" w:eastAsia="Arial" w:cs="Arial"/>
          <w:color w:val="auto"/>
          <w:sz w:val="24"/>
          <w:szCs w:val="24"/>
        </w:rPr>
        <w:t>maintaining</w:t>
      </w:r>
      <w:r w:rsidRPr="5251B3C1" w:rsidR="00514BC1">
        <w:rPr>
          <w:rFonts w:ascii="Arial" w:hAnsi="Arial" w:eastAsia="Arial" w:cs="Arial"/>
          <w:color w:val="auto"/>
          <w:sz w:val="24"/>
          <w:szCs w:val="24"/>
        </w:rPr>
        <w:t xml:space="preserve"> reflective notebooks where they record their daily experiences, difficulties </w:t>
      </w:r>
      <w:r w:rsidRPr="5251B3C1" w:rsidR="00514BC1">
        <w:rPr>
          <w:rFonts w:ascii="Arial" w:hAnsi="Arial" w:eastAsia="Arial" w:cs="Arial"/>
          <w:color w:val="auto"/>
          <w:sz w:val="24"/>
          <w:szCs w:val="24"/>
        </w:rPr>
        <w:t>encountered</w:t>
      </w:r>
      <w:r w:rsidRPr="5251B3C1" w:rsidR="00514BC1">
        <w:rPr>
          <w:rFonts w:ascii="Arial" w:hAnsi="Arial" w:eastAsia="Arial" w:cs="Arial"/>
          <w:color w:val="auto"/>
          <w:sz w:val="24"/>
          <w:szCs w:val="24"/>
        </w:rPr>
        <w:t>, and insights, employees may also attend frequent staff meetings to exchange ideas and get feedback.</w:t>
      </w:r>
      <w:r w:rsidRPr="5251B3C1" w:rsidR="0D164D39">
        <w:rPr>
          <w:rFonts w:ascii="Arial" w:hAnsi="Arial" w:eastAsia="Arial" w:cs="Arial"/>
          <w:color w:val="auto"/>
          <w:sz w:val="24"/>
          <w:szCs w:val="24"/>
        </w:rPr>
        <w:t xml:space="preserve"> </w:t>
      </w:r>
      <w:r w:rsidRPr="5251B3C1" w:rsidR="00514BC1">
        <w:rPr>
          <w:rFonts w:ascii="Arial" w:hAnsi="Arial" w:eastAsia="Arial" w:cs="Arial"/>
          <w:color w:val="auto"/>
          <w:sz w:val="24"/>
          <w:szCs w:val="24"/>
        </w:rPr>
        <w:t>Their relationships with individuals from many cultural backgrounds sharpen their reflection and adaptability</w:t>
      </w:r>
      <w:r w:rsidRPr="5251B3C1" w:rsidR="1EFCDA2C">
        <w:rPr>
          <w:rFonts w:ascii="Arial" w:hAnsi="Arial" w:eastAsia="Arial" w:cs="Arial"/>
          <w:color w:val="auto"/>
          <w:sz w:val="24"/>
          <w:szCs w:val="24"/>
        </w:rPr>
        <w:t xml:space="preserve"> (Robinson, </w:t>
      </w:r>
      <w:r w:rsidRPr="5251B3C1" w:rsidR="1EFCDA2C">
        <w:rPr>
          <w:rFonts w:ascii="Arial" w:hAnsi="Arial" w:eastAsia="Arial" w:cs="Arial"/>
          <w:b w:val="0"/>
          <w:bCs w:val="0"/>
          <w:i w:val="1"/>
          <w:iCs w:val="1"/>
          <w:caps w:val="0"/>
          <w:smallCaps w:val="0"/>
          <w:noProof w:val="0"/>
          <w:color w:val="auto"/>
          <w:sz w:val="24"/>
          <w:szCs w:val="24"/>
          <w:lang w:val="en-AU"/>
        </w:rPr>
        <w:t xml:space="preserve">et al., </w:t>
      </w:r>
      <w:r w:rsidRPr="5251B3C1" w:rsidR="1EFCDA2C">
        <w:rPr>
          <w:rFonts w:ascii="Arial" w:hAnsi="Arial" w:eastAsia="Arial" w:cs="Arial"/>
          <w:b w:val="0"/>
          <w:bCs w:val="0"/>
          <w:i w:val="0"/>
          <w:iCs w:val="0"/>
          <w:caps w:val="0"/>
          <w:smallCaps w:val="0"/>
          <w:noProof w:val="0"/>
          <w:color w:val="auto"/>
          <w:sz w:val="24"/>
          <w:szCs w:val="24"/>
          <w:lang w:val="en-AU"/>
        </w:rPr>
        <w:t>2014)</w:t>
      </w:r>
    </w:p>
    <w:p w:rsidRPr="00E77FE0" w:rsidR="00A85B75" w:rsidP="5251B3C1" w:rsidRDefault="00F8425D" w14:paraId="22AA37D8" w14:textId="546EC994" w14:noSpellErr="1">
      <w:pPr>
        <w:spacing w:line="360" w:lineRule="auto"/>
        <w:rPr>
          <w:rFonts w:ascii="Arial" w:hAnsi="Arial" w:eastAsia="Arial" w:cs="Arial"/>
          <w:b w:val="1"/>
          <w:bCs w:val="1"/>
          <w:color w:val="auto"/>
          <w:sz w:val="24"/>
          <w:szCs w:val="24"/>
          <w:u w:val="none"/>
        </w:rPr>
      </w:pPr>
      <w:r w:rsidRPr="5251B3C1" w:rsidR="00F8425D">
        <w:rPr>
          <w:rFonts w:ascii="Arial" w:hAnsi="Arial" w:eastAsia="Arial" w:cs="Arial"/>
          <w:b w:val="1"/>
          <w:bCs w:val="1"/>
          <w:color w:val="auto"/>
          <w:sz w:val="24"/>
          <w:szCs w:val="24"/>
          <w:u w:val="none"/>
        </w:rPr>
        <w:t>Impl</w:t>
      </w:r>
      <w:r w:rsidRPr="5251B3C1" w:rsidR="00E77FE0">
        <w:rPr>
          <w:rFonts w:ascii="Arial" w:hAnsi="Arial" w:eastAsia="Arial" w:cs="Arial"/>
          <w:b w:val="1"/>
          <w:bCs w:val="1"/>
          <w:color w:val="auto"/>
          <w:sz w:val="24"/>
          <w:szCs w:val="24"/>
          <w:u w:val="none"/>
        </w:rPr>
        <w:t>em</w:t>
      </w:r>
      <w:r w:rsidRPr="5251B3C1" w:rsidR="00F8425D">
        <w:rPr>
          <w:rFonts w:ascii="Arial" w:hAnsi="Arial" w:eastAsia="Arial" w:cs="Arial"/>
          <w:b w:val="1"/>
          <w:bCs w:val="1"/>
          <w:color w:val="auto"/>
          <w:sz w:val="24"/>
          <w:szCs w:val="24"/>
          <w:u w:val="none"/>
        </w:rPr>
        <w:t xml:space="preserve">entation </w:t>
      </w:r>
      <w:r w:rsidRPr="5251B3C1" w:rsidR="00E77FE0">
        <w:rPr>
          <w:rFonts w:ascii="Arial" w:hAnsi="Arial" w:eastAsia="Arial" w:cs="Arial"/>
          <w:b w:val="1"/>
          <w:bCs w:val="1"/>
          <w:color w:val="auto"/>
          <w:sz w:val="24"/>
          <w:szCs w:val="24"/>
          <w:u w:val="none"/>
        </w:rPr>
        <w:t>Strategy</w:t>
      </w:r>
      <w:r w:rsidRPr="5251B3C1" w:rsidR="00F8425D">
        <w:rPr>
          <w:rFonts w:ascii="Arial" w:hAnsi="Arial" w:eastAsia="Arial" w:cs="Arial"/>
          <w:b w:val="1"/>
          <w:bCs w:val="1"/>
          <w:color w:val="auto"/>
          <w:sz w:val="24"/>
          <w:szCs w:val="24"/>
          <w:u w:val="none"/>
        </w:rPr>
        <w:t xml:space="preserve"> </w:t>
      </w:r>
    </w:p>
    <w:p w:rsidR="00914C29" w:rsidP="5251B3C1" w:rsidRDefault="00593100" w14:paraId="3D517BE3" w14:textId="04C5F136">
      <w:pPr>
        <w:pStyle w:val="Normal"/>
        <w:spacing w:line="360" w:lineRule="auto"/>
        <w:rPr>
          <w:rFonts w:ascii="Arial" w:hAnsi="Arial" w:eastAsia="Arial" w:cs="Arial"/>
          <w:noProof w:val="0"/>
          <w:color w:val="auto"/>
          <w:sz w:val="24"/>
          <w:szCs w:val="24"/>
          <w:lang w:val="en-AU"/>
        </w:rPr>
      </w:pPr>
      <w:r w:rsidRPr="5251B3C1" w:rsidR="004C0092">
        <w:rPr>
          <w:rFonts w:ascii="Arial" w:hAnsi="Arial" w:eastAsia="Arial" w:cs="Arial"/>
          <w:color w:val="auto"/>
          <w:sz w:val="24"/>
          <w:szCs w:val="24"/>
        </w:rPr>
        <w:t xml:space="preserve">Over the course of three months, </w:t>
      </w:r>
      <w:r w:rsidRPr="5251B3C1" w:rsidR="00593100">
        <w:rPr>
          <w:rFonts w:ascii="Arial" w:hAnsi="Arial" w:eastAsia="Arial" w:cs="Arial"/>
          <w:color w:val="auto"/>
          <w:sz w:val="24"/>
          <w:szCs w:val="24"/>
        </w:rPr>
        <w:t>staff</w:t>
      </w:r>
      <w:r w:rsidRPr="5251B3C1" w:rsidR="004C0092">
        <w:rPr>
          <w:rFonts w:ascii="Arial" w:hAnsi="Arial" w:eastAsia="Arial" w:cs="Arial"/>
          <w:color w:val="auto"/>
          <w:sz w:val="24"/>
          <w:szCs w:val="24"/>
        </w:rPr>
        <w:t xml:space="preserve"> will be presented with each module </w:t>
      </w:r>
      <w:r w:rsidRPr="5251B3C1" w:rsidR="004C0092">
        <w:rPr>
          <w:rFonts w:ascii="Arial" w:hAnsi="Arial" w:eastAsia="Arial" w:cs="Arial"/>
          <w:color w:val="auto"/>
          <w:sz w:val="24"/>
          <w:szCs w:val="24"/>
        </w:rPr>
        <w:t>in order to</w:t>
      </w:r>
      <w:r w:rsidRPr="5251B3C1" w:rsidR="004C0092">
        <w:rPr>
          <w:rFonts w:ascii="Arial" w:hAnsi="Arial" w:eastAsia="Arial" w:cs="Arial"/>
          <w:color w:val="auto"/>
          <w:sz w:val="24"/>
          <w:szCs w:val="24"/>
        </w:rPr>
        <w:t xml:space="preserve"> ensure that you fully understand and absorb </w:t>
      </w:r>
      <w:r w:rsidRPr="5251B3C1" w:rsidR="004C0092">
        <w:rPr>
          <w:rFonts w:ascii="Arial" w:hAnsi="Arial" w:eastAsia="Arial" w:cs="Arial"/>
          <w:color w:val="auto"/>
          <w:sz w:val="24"/>
          <w:szCs w:val="24"/>
        </w:rPr>
        <w:t>all of</w:t>
      </w:r>
      <w:r w:rsidRPr="5251B3C1" w:rsidR="004C0092">
        <w:rPr>
          <w:rFonts w:ascii="Arial" w:hAnsi="Arial" w:eastAsia="Arial" w:cs="Arial"/>
          <w:color w:val="auto"/>
          <w:sz w:val="24"/>
          <w:szCs w:val="24"/>
        </w:rPr>
        <w:t xml:space="preserve"> the material.</w:t>
      </w:r>
      <w:r w:rsidRPr="5251B3C1" w:rsidR="1201CD50">
        <w:rPr>
          <w:rFonts w:ascii="Arial" w:hAnsi="Arial" w:eastAsia="Arial" w:cs="Arial"/>
          <w:color w:val="auto"/>
          <w:sz w:val="24"/>
          <w:szCs w:val="24"/>
        </w:rPr>
        <w:t xml:space="preserve"> </w:t>
      </w:r>
      <w:r w:rsidRPr="5251B3C1" w:rsidR="004C0092">
        <w:rPr>
          <w:rFonts w:ascii="Arial" w:hAnsi="Arial" w:eastAsia="Arial" w:cs="Arial"/>
          <w:color w:val="auto"/>
          <w:sz w:val="24"/>
          <w:szCs w:val="24"/>
        </w:rPr>
        <w:t xml:space="preserve">Both before and after the session, participants will undergo assessments to gauge their level of cultural competence and communication skills. </w:t>
      </w:r>
      <w:r w:rsidRPr="5251B3C1" w:rsidR="00593100">
        <w:rPr>
          <w:rFonts w:ascii="Arial" w:hAnsi="Arial" w:eastAsia="Arial" w:cs="Arial"/>
          <w:color w:val="auto"/>
          <w:sz w:val="24"/>
          <w:szCs w:val="24"/>
        </w:rPr>
        <w:t>The data collected from these tests will help refine the training modules and effectively fix any persistent issues</w:t>
      </w:r>
      <w:r w:rsidRPr="5251B3C1" w:rsidR="004C0092">
        <w:rPr>
          <w:rFonts w:ascii="Arial" w:hAnsi="Arial" w:eastAsia="Arial" w:cs="Arial"/>
          <w:color w:val="auto"/>
          <w:sz w:val="24"/>
          <w:szCs w:val="24"/>
        </w:rPr>
        <w:t>.</w:t>
      </w:r>
      <w:r w:rsidRPr="5251B3C1" w:rsidR="77C4C9A3">
        <w:rPr>
          <w:rFonts w:ascii="Arial" w:hAnsi="Arial" w:eastAsia="Arial" w:cs="Arial"/>
          <w:color w:val="auto"/>
          <w:sz w:val="24"/>
          <w:szCs w:val="24"/>
        </w:rPr>
        <w:t xml:space="preserve"> </w:t>
      </w:r>
      <w:r w:rsidRPr="5251B3C1" w:rsidR="004C0092">
        <w:rPr>
          <w:rFonts w:ascii="Arial" w:hAnsi="Arial" w:eastAsia="Arial" w:cs="Arial"/>
          <w:color w:val="auto"/>
          <w:sz w:val="24"/>
          <w:szCs w:val="24"/>
        </w:rPr>
        <w:t>During the first six months after the first training, there will be monthly sessions to review the content and address any issues that may arise</w:t>
      </w:r>
      <w:r w:rsidRPr="5251B3C1" w:rsidR="1E77FBDC">
        <w:rPr>
          <w:rFonts w:ascii="Arial" w:hAnsi="Arial" w:eastAsia="Arial" w:cs="Arial"/>
          <w:color w:val="auto"/>
          <w:sz w:val="24"/>
          <w:szCs w:val="24"/>
        </w:rPr>
        <w:t xml:space="preserve"> (</w:t>
      </w:r>
      <w:r w:rsidRPr="5251B3C1" w:rsidR="1E77FBDC">
        <w:rPr>
          <w:rFonts w:ascii="Arial" w:hAnsi="Arial" w:eastAsia="Arial" w:cs="Arial"/>
          <w:b w:val="0"/>
          <w:bCs w:val="0"/>
          <w:i w:val="0"/>
          <w:iCs w:val="0"/>
          <w:caps w:val="0"/>
          <w:smallCaps w:val="0"/>
          <w:noProof w:val="0"/>
          <w:color w:val="auto"/>
          <w:sz w:val="24"/>
          <w:szCs w:val="24"/>
          <w:lang w:val="en-AU"/>
        </w:rPr>
        <w:t>Chepkwei</w:t>
      </w:r>
      <w:r w:rsidRPr="5251B3C1" w:rsidR="1E77FBDC">
        <w:rPr>
          <w:rFonts w:ascii="Arial" w:hAnsi="Arial" w:eastAsia="Arial" w:cs="Arial"/>
          <w:b w:val="0"/>
          <w:bCs w:val="0"/>
          <w:i w:val="0"/>
          <w:iCs w:val="0"/>
          <w:caps w:val="0"/>
          <w:smallCaps w:val="0"/>
          <w:noProof w:val="0"/>
          <w:color w:val="auto"/>
          <w:sz w:val="24"/>
          <w:szCs w:val="24"/>
          <w:lang w:val="en-AU"/>
        </w:rPr>
        <w:t>, 2021)</w:t>
      </w:r>
    </w:p>
    <w:p w:rsidR="00E34B39" w:rsidP="5251B3C1" w:rsidRDefault="00E34B39" w14:paraId="79D8F60B" w14:textId="77777777" w14:noSpellErr="1">
      <w:pPr>
        <w:spacing w:before="0" w:after="160" w:line="360" w:lineRule="auto"/>
        <w:jc w:val="left"/>
        <w:rPr>
          <w:rFonts w:ascii="Arial" w:hAnsi="Arial" w:eastAsia="Arial" w:cs="Arial"/>
          <w:color w:val="auto"/>
          <w:sz w:val="24"/>
          <w:szCs w:val="24"/>
        </w:rPr>
      </w:pPr>
    </w:p>
    <w:p w:rsidR="00E34B39" w:rsidP="5251B3C1" w:rsidRDefault="00E34B39" w14:paraId="00C815D8" w14:textId="77777777" w14:noSpellErr="1">
      <w:pPr>
        <w:spacing w:before="0" w:after="160" w:line="360" w:lineRule="auto"/>
        <w:jc w:val="left"/>
        <w:rPr>
          <w:rFonts w:ascii="Arial" w:hAnsi="Arial" w:eastAsia="Arial" w:cs="Arial"/>
          <w:color w:val="auto"/>
          <w:sz w:val="24"/>
          <w:szCs w:val="24"/>
        </w:rPr>
      </w:pPr>
    </w:p>
    <w:p w:rsidR="00E34B39" w:rsidP="5251B3C1" w:rsidRDefault="00E34B39" w14:paraId="2BD21287" w14:textId="77777777" w14:noSpellErr="1">
      <w:pPr>
        <w:spacing w:before="0" w:after="160" w:line="360" w:lineRule="auto"/>
        <w:jc w:val="left"/>
        <w:rPr>
          <w:rFonts w:ascii="Arial" w:hAnsi="Arial" w:eastAsia="Arial" w:cs="Arial"/>
          <w:color w:val="auto"/>
          <w:sz w:val="24"/>
          <w:szCs w:val="24"/>
        </w:rPr>
      </w:pPr>
    </w:p>
    <w:p w:rsidR="00E34B39" w:rsidP="5251B3C1" w:rsidRDefault="00E34B39" w14:paraId="492AAAF4" w14:textId="77777777" w14:noSpellErr="1">
      <w:pPr>
        <w:spacing w:before="0" w:after="160" w:line="360" w:lineRule="auto"/>
        <w:jc w:val="left"/>
        <w:rPr>
          <w:rFonts w:ascii="Arial" w:hAnsi="Arial" w:eastAsia="Arial" w:cs="Arial"/>
          <w:color w:val="auto"/>
          <w:sz w:val="24"/>
          <w:szCs w:val="24"/>
        </w:rPr>
      </w:pPr>
    </w:p>
    <w:p w:rsidR="00E34B39" w:rsidP="5251B3C1" w:rsidRDefault="00E34B39" w14:paraId="1BF3D3AF" w14:textId="77777777" w14:noSpellErr="1">
      <w:pPr>
        <w:spacing w:before="0" w:after="160" w:line="360" w:lineRule="auto"/>
        <w:jc w:val="left"/>
        <w:rPr>
          <w:rFonts w:ascii="Arial" w:hAnsi="Arial" w:eastAsia="Arial" w:cs="Arial"/>
          <w:color w:val="auto"/>
          <w:sz w:val="24"/>
          <w:szCs w:val="24"/>
        </w:rPr>
      </w:pPr>
    </w:p>
    <w:p w:rsidR="00E34B39" w:rsidP="5251B3C1" w:rsidRDefault="00E34B39" w14:paraId="2416ABB0" w14:textId="77777777" w14:noSpellErr="1">
      <w:pPr>
        <w:spacing w:before="0" w:after="160" w:line="360" w:lineRule="auto"/>
        <w:jc w:val="left"/>
        <w:rPr>
          <w:rFonts w:ascii="Arial" w:hAnsi="Arial" w:eastAsia="Arial" w:cs="Arial"/>
          <w:color w:val="auto"/>
          <w:sz w:val="24"/>
          <w:szCs w:val="24"/>
        </w:rPr>
      </w:pPr>
    </w:p>
    <w:p w:rsidR="00E34B39" w:rsidP="5251B3C1" w:rsidRDefault="00E34B39" w14:paraId="6CFAD4DE" w14:textId="77777777" w14:noSpellErr="1">
      <w:pPr>
        <w:spacing w:before="0" w:after="160" w:line="360" w:lineRule="auto"/>
        <w:jc w:val="left"/>
        <w:rPr>
          <w:rFonts w:ascii="Arial" w:hAnsi="Arial" w:eastAsia="Arial" w:cs="Arial"/>
          <w:color w:val="auto"/>
          <w:sz w:val="24"/>
          <w:szCs w:val="24"/>
        </w:rPr>
      </w:pPr>
    </w:p>
    <w:p w:rsidR="00711BBA" w:rsidP="5251B3C1" w:rsidRDefault="00711BBA" w14:paraId="52FD28DC" w14:textId="4069A4F5">
      <w:pPr>
        <w:pStyle w:val="Heading1"/>
        <w:spacing w:line="360" w:lineRule="auto"/>
        <w:rPr>
          <w:rFonts w:ascii="Arial" w:hAnsi="Arial" w:eastAsia="Arial" w:cs="Arial"/>
          <w:color w:val="auto"/>
          <w:sz w:val="24"/>
          <w:szCs w:val="24"/>
        </w:rPr>
      </w:pPr>
      <w:r w:rsidRPr="3A219ACB">
        <w:rPr>
          <w:rFonts w:ascii="Arial" w:hAnsi="Arial" w:eastAsia="Arial" w:cs="Arial"/>
          <w:color w:val="auto"/>
          <w:sz w:val="24"/>
          <w:szCs w:val="24"/>
        </w:rPr>
        <w:br w:type="page"/>
      </w:r>
      <w:r w:rsidRPr="3A219ACB" w:rsidR="70824095">
        <w:rPr>
          <w:rFonts w:ascii="Arial" w:hAnsi="Arial" w:eastAsia="Arial" w:cs="Arial"/>
          <w:b w:val="1"/>
          <w:bCs w:val="1"/>
          <w:color w:val="auto"/>
          <w:sz w:val="24"/>
          <w:szCs w:val="24"/>
          <w:u w:val="single"/>
        </w:rPr>
        <w:t xml:space="preserve">Component </w:t>
      </w:r>
      <w:r w:rsidRPr="3A219ACB" w:rsidR="70824095">
        <w:rPr>
          <w:rFonts w:ascii="Arial" w:hAnsi="Arial" w:eastAsia="Arial" w:cs="Arial"/>
          <w:b w:val="1"/>
          <w:bCs w:val="1"/>
          <w:color w:val="auto"/>
          <w:sz w:val="24"/>
          <w:szCs w:val="24"/>
          <w:u w:val="single"/>
        </w:rPr>
        <w:t xml:space="preserve">3- Student </w:t>
      </w:r>
      <w:r w:rsidRPr="3A219ACB" w:rsidR="38AD7133">
        <w:rPr>
          <w:rFonts w:ascii="Arial" w:hAnsi="Arial" w:eastAsia="Arial" w:cs="Arial"/>
          <w:b w:val="1"/>
          <w:bCs w:val="1"/>
          <w:color w:val="auto"/>
          <w:sz w:val="24"/>
          <w:szCs w:val="24"/>
          <w:u w:val="single"/>
        </w:rPr>
        <w:t>Self-Reflection</w:t>
      </w:r>
      <w:r w:rsidRPr="3A219ACB" w:rsidR="70824095">
        <w:rPr>
          <w:rFonts w:ascii="Arial" w:hAnsi="Arial" w:eastAsia="Arial" w:cs="Arial"/>
          <w:b w:val="1"/>
          <w:bCs w:val="1"/>
          <w:color w:val="auto"/>
          <w:sz w:val="24"/>
          <w:szCs w:val="24"/>
          <w:u w:val="single"/>
        </w:rPr>
        <w:t xml:space="preserve"> </w:t>
      </w:r>
      <w:r w:rsidRPr="3A219ACB" w:rsidR="70824095">
        <w:rPr>
          <w:rFonts w:ascii="Arial" w:hAnsi="Arial" w:eastAsia="Arial" w:cs="Arial"/>
          <w:color w:val="auto"/>
          <w:sz w:val="24"/>
          <w:szCs w:val="24"/>
        </w:rPr>
        <w:t xml:space="preserve"> </w:t>
      </w:r>
    </w:p>
    <w:p w:rsidR="00C25DF1" w:rsidP="5251B3C1" w:rsidRDefault="00C25DF1" w14:paraId="4A19287C" w14:textId="7CE68DFC">
      <w:pPr>
        <w:spacing w:line="360" w:lineRule="auto"/>
        <w:rPr>
          <w:rFonts w:ascii="Arial" w:hAnsi="Arial" w:eastAsia="Arial" w:cs="Arial"/>
          <w:color w:val="auto"/>
          <w:sz w:val="24"/>
          <w:szCs w:val="24"/>
        </w:rPr>
      </w:pPr>
      <w:r w:rsidRPr="5251B3C1" w:rsidR="00C25DF1">
        <w:rPr>
          <w:rFonts w:ascii="Arial" w:hAnsi="Arial" w:eastAsia="Arial" w:cs="Arial"/>
          <w:color w:val="auto"/>
          <w:sz w:val="24"/>
          <w:szCs w:val="24"/>
        </w:rPr>
        <w:t xml:space="preserve">It is clear from closely looking at my Level 4 internship in the hotel sector that having a wide understanding of several cultures is essential. I will illustrate the growth of my professional emphasis on cultural sensitivity using Gibbs' Reflective Cycle, a paradigm that encourages a systematic approach to </w:t>
      </w:r>
      <w:r w:rsidRPr="5251B3C1" w:rsidR="001D03E2">
        <w:rPr>
          <w:rFonts w:ascii="Arial" w:hAnsi="Arial" w:eastAsia="Arial" w:cs="Arial"/>
          <w:color w:val="auto"/>
          <w:sz w:val="24"/>
          <w:szCs w:val="24"/>
        </w:rPr>
        <w:t>learn</w:t>
      </w:r>
      <w:r w:rsidRPr="5251B3C1" w:rsidR="00C25DF1">
        <w:rPr>
          <w:rFonts w:ascii="Arial" w:hAnsi="Arial" w:eastAsia="Arial" w:cs="Arial"/>
          <w:color w:val="auto"/>
          <w:sz w:val="24"/>
          <w:szCs w:val="24"/>
        </w:rPr>
        <w:t xml:space="preserve"> from occurrences (</w:t>
      </w:r>
      <w:r w:rsidRPr="5251B3C1" w:rsidR="00C25DF1">
        <w:rPr>
          <w:rFonts w:ascii="Arial" w:hAnsi="Arial" w:eastAsia="Arial" w:cs="Arial"/>
          <w:color w:val="auto"/>
          <w:sz w:val="24"/>
          <w:szCs w:val="24"/>
        </w:rPr>
        <w:t>Sekarwinahyu</w:t>
      </w:r>
      <w:r w:rsidRPr="5251B3C1" w:rsidR="00C25DF1">
        <w:rPr>
          <w:rFonts w:ascii="Arial" w:hAnsi="Arial" w:eastAsia="Arial" w:cs="Arial"/>
          <w:color w:val="auto"/>
          <w:sz w:val="24"/>
          <w:szCs w:val="24"/>
        </w:rPr>
        <w:t xml:space="preserve"> et al., 2019).</w:t>
      </w:r>
      <w:r w:rsidRPr="5251B3C1" w:rsidR="00D668F3">
        <w:rPr>
          <w:rFonts w:ascii="Arial" w:hAnsi="Arial" w:eastAsia="Arial" w:cs="Arial"/>
          <w:color w:val="auto"/>
          <w:sz w:val="24"/>
          <w:szCs w:val="24"/>
        </w:rPr>
        <w:t xml:space="preserve"> </w:t>
      </w:r>
      <w:r w:rsidRPr="5251B3C1" w:rsidR="00D668F3">
        <w:rPr>
          <w:rFonts w:ascii="Arial" w:hAnsi="Arial" w:eastAsia="Arial" w:cs="Arial"/>
          <w:color w:val="auto"/>
          <w:sz w:val="24"/>
          <w:szCs w:val="24"/>
        </w:rPr>
        <w:t xml:space="preserve">The Gibbs reflection model </w:t>
      </w:r>
      <w:r w:rsidRPr="5251B3C1" w:rsidR="00D668F3">
        <w:rPr>
          <w:rFonts w:ascii="Arial" w:hAnsi="Arial" w:eastAsia="Arial" w:cs="Arial"/>
          <w:color w:val="auto"/>
          <w:sz w:val="24"/>
          <w:szCs w:val="24"/>
        </w:rPr>
        <w:t>assists</w:t>
      </w:r>
      <w:r w:rsidRPr="5251B3C1" w:rsidR="00D668F3">
        <w:rPr>
          <w:rFonts w:ascii="Arial" w:hAnsi="Arial" w:eastAsia="Arial" w:cs="Arial"/>
          <w:color w:val="auto"/>
          <w:sz w:val="24"/>
          <w:szCs w:val="24"/>
        </w:rPr>
        <w:t xml:space="preserve"> individuals in </w:t>
      </w:r>
      <w:r w:rsidRPr="5251B3C1" w:rsidR="00D668F3">
        <w:rPr>
          <w:rFonts w:ascii="Arial" w:hAnsi="Arial" w:eastAsia="Arial" w:cs="Arial"/>
          <w:color w:val="auto"/>
          <w:sz w:val="24"/>
          <w:szCs w:val="24"/>
        </w:rPr>
        <w:t>identifying</w:t>
      </w:r>
      <w:r w:rsidRPr="5251B3C1" w:rsidR="00D668F3">
        <w:rPr>
          <w:rFonts w:ascii="Arial" w:hAnsi="Arial" w:eastAsia="Arial" w:cs="Arial"/>
          <w:color w:val="auto"/>
          <w:sz w:val="24"/>
          <w:szCs w:val="24"/>
        </w:rPr>
        <w:t xml:space="preserve"> their strengths and areas for improvement while enhancing their understanding of the work environment</w:t>
      </w:r>
      <w:r w:rsidRPr="5251B3C1" w:rsidR="00D668F3">
        <w:rPr>
          <w:rFonts w:ascii="Arial" w:hAnsi="Arial" w:eastAsia="Arial" w:cs="Arial"/>
          <w:color w:val="auto"/>
          <w:sz w:val="24"/>
          <w:szCs w:val="24"/>
        </w:rPr>
        <w:t xml:space="preserve"> (Nicol and Dosser, 2016).</w:t>
      </w:r>
    </w:p>
    <w:p w:rsidRPr="00331DA2" w:rsidR="00331DA2" w:rsidP="5251B3C1" w:rsidRDefault="00331DA2" w14:paraId="2BB6705B" w14:textId="1E4A2CBD" w14:noSpellErr="1">
      <w:pPr>
        <w:spacing w:line="360" w:lineRule="auto"/>
        <w:rPr>
          <w:rFonts w:ascii="Arial" w:hAnsi="Arial" w:eastAsia="Arial" w:cs="Arial"/>
          <w:b w:val="1"/>
          <w:bCs w:val="1"/>
          <w:color w:val="auto"/>
          <w:sz w:val="24"/>
          <w:szCs w:val="24"/>
        </w:rPr>
      </w:pPr>
      <w:r w:rsidRPr="5251B3C1" w:rsidR="00331DA2">
        <w:rPr>
          <w:rFonts w:ascii="Arial" w:hAnsi="Arial" w:eastAsia="Arial" w:cs="Arial"/>
          <w:b w:val="1"/>
          <w:bCs w:val="1"/>
          <w:color w:val="auto"/>
          <w:sz w:val="24"/>
          <w:szCs w:val="24"/>
        </w:rPr>
        <w:t xml:space="preserve">Description </w:t>
      </w:r>
    </w:p>
    <w:p w:rsidR="00331DA2" w:rsidP="5251B3C1" w:rsidRDefault="00331DA2" w14:paraId="1EA31625" w14:textId="7EE51EF8">
      <w:pPr>
        <w:spacing w:line="360" w:lineRule="auto"/>
        <w:rPr>
          <w:rFonts w:ascii="Arial" w:hAnsi="Arial" w:eastAsia="Arial" w:cs="Arial"/>
          <w:color w:val="auto"/>
          <w:sz w:val="24"/>
          <w:szCs w:val="24"/>
        </w:rPr>
      </w:pPr>
      <w:r w:rsidRPr="5251B3C1" w:rsidR="00331DA2">
        <w:rPr>
          <w:rFonts w:ascii="Arial" w:hAnsi="Arial" w:eastAsia="Arial" w:cs="Arial"/>
          <w:color w:val="auto"/>
          <w:sz w:val="24"/>
          <w:szCs w:val="24"/>
        </w:rPr>
        <w:t xml:space="preserve">I used to </w:t>
      </w:r>
      <w:r w:rsidRPr="5251B3C1" w:rsidR="00331DA2">
        <w:rPr>
          <w:rFonts w:ascii="Arial" w:hAnsi="Arial" w:eastAsia="Arial" w:cs="Arial"/>
          <w:color w:val="auto"/>
          <w:sz w:val="24"/>
          <w:szCs w:val="24"/>
        </w:rPr>
        <w:t xml:space="preserve">comprehend cultural sensitivity conceptually from the classroom discussions. Working in the hotel's dining room, I saw John, the manager, getting into </w:t>
      </w:r>
      <w:r w:rsidRPr="5251B3C1" w:rsidR="00331DA2">
        <w:rPr>
          <w:rFonts w:ascii="Arial" w:hAnsi="Arial" w:eastAsia="Arial" w:cs="Arial"/>
          <w:color w:val="auto"/>
          <w:sz w:val="24"/>
          <w:szCs w:val="24"/>
        </w:rPr>
        <w:t>a</w:t>
      </w:r>
      <w:r w:rsidRPr="5251B3C1" w:rsidR="06B37DD1">
        <w:rPr>
          <w:rFonts w:ascii="Arial" w:hAnsi="Arial" w:eastAsia="Arial" w:cs="Arial"/>
          <w:color w:val="auto"/>
          <w:sz w:val="24"/>
          <w:szCs w:val="24"/>
        </w:rPr>
        <w:t>n</w:t>
      </w:r>
      <w:r w:rsidRPr="5251B3C1" w:rsidR="00331DA2">
        <w:rPr>
          <w:rFonts w:ascii="Arial" w:hAnsi="Arial" w:eastAsia="Arial" w:cs="Arial"/>
          <w:color w:val="auto"/>
          <w:sz w:val="24"/>
          <w:szCs w:val="24"/>
        </w:rPr>
        <w:t xml:space="preserve"> argument with many Middle Eastern guests about the differences in their cultures. This story eloquently shows the consequences of cultural insensitivity in the real world</w:t>
      </w:r>
      <w:r w:rsidRPr="5251B3C1" w:rsidR="00331DA2">
        <w:rPr>
          <w:rFonts w:ascii="Arial" w:hAnsi="Arial" w:eastAsia="Arial" w:cs="Arial"/>
          <w:color w:val="auto"/>
          <w:sz w:val="24"/>
          <w:szCs w:val="24"/>
        </w:rPr>
        <w:t>. The attendees were terrified as soon as they received the unsettling welcome.</w:t>
      </w:r>
    </w:p>
    <w:p w:rsidRPr="00260B1D" w:rsidR="00331DA2" w:rsidP="5251B3C1" w:rsidRDefault="00260B1D" w14:paraId="4FFD4A92" w14:textId="28475223" w14:noSpellErr="1">
      <w:pPr>
        <w:spacing w:line="360" w:lineRule="auto"/>
        <w:rPr>
          <w:rFonts w:ascii="Arial" w:hAnsi="Arial" w:eastAsia="Arial" w:cs="Arial"/>
          <w:b w:val="1"/>
          <w:bCs w:val="1"/>
          <w:color w:val="auto"/>
          <w:sz w:val="24"/>
          <w:szCs w:val="24"/>
        </w:rPr>
      </w:pPr>
      <w:r w:rsidRPr="5251B3C1" w:rsidR="00260B1D">
        <w:rPr>
          <w:rFonts w:ascii="Arial" w:hAnsi="Arial" w:eastAsia="Arial" w:cs="Arial"/>
          <w:b w:val="1"/>
          <w:bCs w:val="1"/>
          <w:color w:val="auto"/>
          <w:sz w:val="24"/>
          <w:szCs w:val="24"/>
        </w:rPr>
        <w:t>Feelings</w:t>
      </w:r>
    </w:p>
    <w:p w:rsidR="00260B1D" w:rsidP="5251B3C1" w:rsidRDefault="00260B1D" w14:paraId="4F14F784" w14:textId="370D7E53" w14:noSpellErr="1">
      <w:pPr>
        <w:spacing w:line="360" w:lineRule="auto"/>
        <w:rPr>
          <w:rFonts w:ascii="Arial" w:hAnsi="Arial" w:eastAsia="Arial" w:cs="Arial"/>
          <w:color w:val="auto"/>
          <w:sz w:val="24"/>
          <w:szCs w:val="24"/>
        </w:rPr>
      </w:pPr>
      <w:r w:rsidRPr="5251B3C1" w:rsidR="00260B1D">
        <w:rPr>
          <w:rFonts w:ascii="Arial" w:hAnsi="Arial" w:eastAsia="Arial" w:cs="Arial"/>
          <w:color w:val="auto"/>
          <w:sz w:val="24"/>
          <w:szCs w:val="24"/>
        </w:rPr>
        <w:t xml:space="preserve">I was a little bit depressed and embarrassed throughout the whole procedure. Since John seemed confused and the visitors were in a dangerous situation all around them, I felt awful for him. After that, I knew exactly what might happen if people misinterpreted the customs of other </w:t>
      </w:r>
      <w:r w:rsidRPr="5251B3C1" w:rsidR="00260B1D">
        <w:rPr>
          <w:rFonts w:ascii="Arial" w:hAnsi="Arial" w:eastAsia="Arial" w:cs="Arial"/>
          <w:color w:val="auto"/>
          <w:sz w:val="24"/>
          <w:szCs w:val="24"/>
        </w:rPr>
        <w:t>civilisations</w:t>
      </w:r>
      <w:r w:rsidRPr="5251B3C1" w:rsidR="00260B1D">
        <w:rPr>
          <w:rFonts w:ascii="Arial" w:hAnsi="Arial" w:eastAsia="Arial" w:cs="Arial"/>
          <w:color w:val="auto"/>
          <w:sz w:val="24"/>
          <w:szCs w:val="24"/>
        </w:rPr>
        <w:t>.</w:t>
      </w:r>
    </w:p>
    <w:p w:rsidRPr="00260B1D" w:rsidR="00260B1D" w:rsidP="5251B3C1" w:rsidRDefault="00260B1D" w14:paraId="72685632" w14:textId="083C36FD" w14:noSpellErr="1">
      <w:pPr>
        <w:spacing w:line="360" w:lineRule="auto"/>
        <w:rPr>
          <w:rFonts w:ascii="Arial" w:hAnsi="Arial" w:eastAsia="Arial" w:cs="Arial"/>
          <w:b w:val="1"/>
          <w:bCs w:val="1"/>
          <w:color w:val="auto"/>
          <w:sz w:val="24"/>
          <w:szCs w:val="24"/>
        </w:rPr>
      </w:pPr>
      <w:r w:rsidRPr="5251B3C1" w:rsidR="00260B1D">
        <w:rPr>
          <w:rFonts w:ascii="Arial" w:hAnsi="Arial" w:eastAsia="Arial" w:cs="Arial"/>
          <w:b w:val="1"/>
          <w:bCs w:val="1"/>
          <w:color w:val="auto"/>
          <w:sz w:val="24"/>
          <w:szCs w:val="24"/>
        </w:rPr>
        <w:t xml:space="preserve">Evaluation </w:t>
      </w:r>
    </w:p>
    <w:p w:rsidR="00260B1D" w:rsidP="5251B3C1" w:rsidRDefault="00260B1D" w14:paraId="5326E028" w14:textId="1BB4080D" w14:noSpellErr="1">
      <w:pPr>
        <w:spacing w:line="360" w:lineRule="auto"/>
        <w:rPr>
          <w:rFonts w:ascii="Arial" w:hAnsi="Arial" w:eastAsia="Arial" w:cs="Arial"/>
          <w:color w:val="auto"/>
          <w:sz w:val="24"/>
          <w:szCs w:val="24"/>
        </w:rPr>
      </w:pPr>
      <w:r w:rsidRPr="5251B3C1" w:rsidR="00260B1D">
        <w:rPr>
          <w:rFonts w:ascii="Arial" w:hAnsi="Arial" w:eastAsia="Arial" w:cs="Arial"/>
          <w:color w:val="auto"/>
          <w:sz w:val="24"/>
          <w:szCs w:val="24"/>
        </w:rPr>
        <w:t xml:space="preserve">The gaps between theory and practice were unknown to me until I went to this conference. John is </w:t>
      </w:r>
      <w:r w:rsidRPr="5251B3C1" w:rsidR="00260B1D">
        <w:rPr>
          <w:rFonts w:ascii="Arial" w:hAnsi="Arial" w:eastAsia="Arial" w:cs="Arial"/>
          <w:color w:val="auto"/>
          <w:sz w:val="24"/>
          <w:szCs w:val="24"/>
        </w:rPr>
        <w:t>really talented</w:t>
      </w:r>
      <w:r w:rsidRPr="5251B3C1" w:rsidR="00260B1D">
        <w:rPr>
          <w:rFonts w:ascii="Arial" w:hAnsi="Arial" w:eastAsia="Arial" w:cs="Arial"/>
          <w:color w:val="auto"/>
          <w:sz w:val="24"/>
          <w:szCs w:val="24"/>
        </w:rPr>
        <w:t xml:space="preserve"> in certain aspects of the entertainment business, but the visitors found the encounter less pleasurable since he was unfamiliar with </w:t>
      </w:r>
      <w:r w:rsidRPr="5251B3C1" w:rsidR="00260B1D">
        <w:rPr>
          <w:rFonts w:ascii="Arial" w:hAnsi="Arial" w:eastAsia="Arial" w:cs="Arial"/>
          <w:color w:val="auto"/>
          <w:sz w:val="24"/>
          <w:szCs w:val="24"/>
        </w:rPr>
        <w:t>different cultures</w:t>
      </w:r>
      <w:r w:rsidRPr="5251B3C1" w:rsidR="00260B1D">
        <w:rPr>
          <w:rFonts w:ascii="Arial" w:hAnsi="Arial" w:eastAsia="Arial" w:cs="Arial"/>
          <w:color w:val="auto"/>
          <w:sz w:val="24"/>
          <w:szCs w:val="24"/>
        </w:rPr>
        <w:t>.</w:t>
      </w:r>
    </w:p>
    <w:p w:rsidR="002F7E23" w:rsidP="5251B3C1" w:rsidRDefault="002F7E23" w14:paraId="017DA41C" w14:textId="77777777" w14:noSpellErr="1">
      <w:pPr>
        <w:spacing w:line="360" w:lineRule="auto"/>
        <w:rPr>
          <w:rFonts w:ascii="Arial" w:hAnsi="Arial" w:eastAsia="Arial" w:cs="Arial"/>
          <w:b w:val="1"/>
          <w:bCs w:val="1"/>
          <w:color w:val="auto"/>
          <w:sz w:val="24"/>
          <w:szCs w:val="24"/>
        </w:rPr>
      </w:pPr>
    </w:p>
    <w:p w:rsidR="002F7E23" w:rsidP="5251B3C1" w:rsidRDefault="002F7E23" w14:paraId="3B8ACC48" w14:textId="77777777" w14:noSpellErr="1">
      <w:pPr>
        <w:spacing w:line="360" w:lineRule="auto"/>
        <w:rPr>
          <w:rFonts w:ascii="Arial" w:hAnsi="Arial" w:eastAsia="Arial" w:cs="Arial"/>
          <w:b w:val="1"/>
          <w:bCs w:val="1"/>
          <w:color w:val="auto"/>
          <w:sz w:val="24"/>
          <w:szCs w:val="24"/>
        </w:rPr>
      </w:pPr>
    </w:p>
    <w:p w:rsidRPr="00403056" w:rsidR="00260B1D" w:rsidP="5251B3C1" w:rsidRDefault="00260B1D" w14:paraId="64A5A2A7" w14:textId="4C0D7693" w14:noSpellErr="1">
      <w:pPr>
        <w:spacing w:line="360" w:lineRule="auto"/>
        <w:rPr>
          <w:rFonts w:ascii="Arial" w:hAnsi="Arial" w:eastAsia="Arial" w:cs="Arial"/>
          <w:b w:val="1"/>
          <w:bCs w:val="1"/>
          <w:color w:val="auto"/>
          <w:sz w:val="24"/>
          <w:szCs w:val="24"/>
        </w:rPr>
      </w:pPr>
      <w:r w:rsidRPr="5251B3C1" w:rsidR="00260B1D">
        <w:rPr>
          <w:rFonts w:ascii="Arial" w:hAnsi="Arial" w:eastAsia="Arial" w:cs="Arial"/>
          <w:b w:val="1"/>
          <w:bCs w:val="1"/>
          <w:color w:val="auto"/>
          <w:sz w:val="24"/>
          <w:szCs w:val="24"/>
        </w:rPr>
        <w:t xml:space="preserve">Analysis </w:t>
      </w:r>
    </w:p>
    <w:p w:rsidR="00260B1D" w:rsidP="5251B3C1" w:rsidRDefault="00403056" w14:paraId="05630451" w14:textId="500086E7">
      <w:pPr>
        <w:spacing w:line="360" w:lineRule="auto"/>
        <w:rPr>
          <w:rFonts w:ascii="Arial" w:hAnsi="Arial" w:eastAsia="Arial" w:cs="Arial"/>
          <w:color w:val="auto"/>
          <w:sz w:val="24"/>
          <w:szCs w:val="24"/>
        </w:rPr>
      </w:pPr>
      <w:r w:rsidRPr="5251B3C1" w:rsidR="00403056">
        <w:rPr>
          <w:rFonts w:ascii="Arial" w:hAnsi="Arial" w:eastAsia="Arial" w:cs="Arial"/>
          <w:color w:val="auto"/>
          <w:sz w:val="24"/>
          <w:szCs w:val="24"/>
        </w:rPr>
        <w:t xml:space="preserve">I pondered it over a lot and realised that cultural understanding goes beyond knowing the historical background of individuals from various </w:t>
      </w:r>
      <w:r w:rsidRPr="5251B3C1" w:rsidR="00403056">
        <w:rPr>
          <w:rFonts w:ascii="Arial" w:hAnsi="Arial" w:eastAsia="Arial" w:cs="Arial"/>
          <w:color w:val="auto"/>
          <w:sz w:val="24"/>
          <w:szCs w:val="24"/>
        </w:rPr>
        <w:t>civilisations</w:t>
      </w:r>
      <w:r w:rsidRPr="5251B3C1" w:rsidR="00403056">
        <w:rPr>
          <w:rFonts w:ascii="Arial" w:hAnsi="Arial" w:eastAsia="Arial" w:cs="Arial"/>
          <w:color w:val="auto"/>
          <w:sz w:val="24"/>
          <w:szCs w:val="24"/>
        </w:rPr>
        <w:t>. Furthermore</w:t>
      </w:r>
      <w:r w:rsidRPr="5251B3C1" w:rsidR="00403056">
        <w:rPr>
          <w:rFonts w:ascii="Arial" w:hAnsi="Arial" w:eastAsia="Arial" w:cs="Arial"/>
          <w:color w:val="auto"/>
          <w:sz w:val="24"/>
          <w:szCs w:val="24"/>
        </w:rPr>
        <w:t xml:space="preserve">, flexibility, sensitivity, and the ability to interpret and assess nonverbal clues given by guests are </w:t>
      </w:r>
      <w:r w:rsidRPr="5251B3C1" w:rsidR="00403056">
        <w:rPr>
          <w:rFonts w:ascii="Arial" w:hAnsi="Arial" w:eastAsia="Arial" w:cs="Arial"/>
          <w:color w:val="auto"/>
          <w:sz w:val="24"/>
          <w:szCs w:val="24"/>
        </w:rPr>
        <w:t>required</w:t>
      </w:r>
      <w:r w:rsidRPr="5251B3C1" w:rsidR="00403056">
        <w:rPr>
          <w:rFonts w:ascii="Arial" w:hAnsi="Arial" w:eastAsia="Arial" w:cs="Arial"/>
          <w:color w:val="auto"/>
          <w:sz w:val="24"/>
          <w:szCs w:val="24"/>
        </w:rPr>
        <w:t xml:space="preserve">. Huey et al. (2023) argue that this level of competency is absolutely </w:t>
      </w:r>
      <w:r w:rsidRPr="5251B3C1" w:rsidR="00403056">
        <w:rPr>
          <w:rFonts w:ascii="Arial" w:hAnsi="Arial" w:eastAsia="Arial" w:cs="Arial"/>
          <w:color w:val="auto"/>
          <w:sz w:val="24"/>
          <w:szCs w:val="24"/>
        </w:rPr>
        <w:t>required</w:t>
      </w:r>
      <w:r w:rsidRPr="5251B3C1" w:rsidR="00403056">
        <w:rPr>
          <w:rFonts w:ascii="Arial" w:hAnsi="Arial" w:eastAsia="Arial" w:cs="Arial"/>
          <w:color w:val="auto"/>
          <w:sz w:val="24"/>
          <w:szCs w:val="24"/>
        </w:rPr>
        <w:t xml:space="preserve"> to successfully manage the different expectations that are presented by international visitors. </w:t>
      </w:r>
      <w:r w:rsidRPr="5251B3C1" w:rsidR="00403056">
        <w:rPr>
          <w:rFonts w:ascii="Arial" w:hAnsi="Arial" w:eastAsia="Arial" w:cs="Arial"/>
          <w:color w:val="auto"/>
          <w:sz w:val="24"/>
          <w:szCs w:val="24"/>
        </w:rPr>
        <w:t>Furthermore</w:t>
      </w:r>
      <w:r w:rsidRPr="5251B3C1" w:rsidR="00403056">
        <w:rPr>
          <w:rFonts w:ascii="Arial" w:hAnsi="Arial" w:eastAsia="Arial" w:cs="Arial"/>
          <w:color w:val="auto"/>
          <w:sz w:val="24"/>
          <w:szCs w:val="24"/>
        </w:rPr>
        <w:t xml:space="preserve"> emphasising the value of these skills are </w:t>
      </w:r>
      <w:r w:rsidRPr="5251B3C1" w:rsidR="00403056">
        <w:rPr>
          <w:rFonts w:ascii="Arial" w:hAnsi="Arial" w:eastAsia="Arial" w:cs="Arial"/>
          <w:color w:val="auto"/>
          <w:sz w:val="24"/>
          <w:szCs w:val="24"/>
        </w:rPr>
        <w:t>Vassou</w:t>
      </w:r>
      <w:r w:rsidRPr="5251B3C1" w:rsidR="00403056">
        <w:rPr>
          <w:rFonts w:ascii="Arial" w:hAnsi="Arial" w:eastAsia="Arial" w:cs="Arial"/>
          <w:color w:val="auto"/>
          <w:sz w:val="24"/>
          <w:szCs w:val="24"/>
        </w:rPr>
        <w:t xml:space="preserve">, </w:t>
      </w:r>
      <w:r w:rsidRPr="5251B3C1" w:rsidR="00403056">
        <w:rPr>
          <w:rFonts w:ascii="Arial" w:hAnsi="Arial" w:eastAsia="Arial" w:cs="Arial"/>
          <w:color w:val="auto"/>
          <w:sz w:val="24"/>
          <w:szCs w:val="24"/>
        </w:rPr>
        <w:t>Zopiatis</w:t>
      </w:r>
      <w:r w:rsidRPr="5251B3C1" w:rsidR="00403056">
        <w:rPr>
          <w:rFonts w:ascii="Arial" w:hAnsi="Arial" w:eastAsia="Arial" w:cs="Arial"/>
          <w:color w:val="auto"/>
          <w:sz w:val="24"/>
          <w:szCs w:val="24"/>
        </w:rPr>
        <w:t xml:space="preserve">, and </w:t>
      </w:r>
      <w:r w:rsidRPr="5251B3C1" w:rsidR="00403056">
        <w:rPr>
          <w:rFonts w:ascii="Arial" w:hAnsi="Arial" w:eastAsia="Arial" w:cs="Arial"/>
          <w:color w:val="auto"/>
          <w:sz w:val="24"/>
          <w:szCs w:val="24"/>
        </w:rPr>
        <w:t>Theocharous</w:t>
      </w:r>
      <w:r w:rsidRPr="5251B3C1" w:rsidR="00403056">
        <w:rPr>
          <w:rFonts w:ascii="Arial" w:hAnsi="Arial" w:eastAsia="Arial" w:cs="Arial"/>
          <w:color w:val="auto"/>
          <w:sz w:val="24"/>
          <w:szCs w:val="24"/>
        </w:rPr>
        <w:t xml:space="preserve"> (2017), who assess how the hotel industry's worldwide presence affects both the degree of visitor involvement and the quality of the services offered.</w:t>
      </w:r>
    </w:p>
    <w:p w:rsidRPr="001D03E2" w:rsidR="00D668F3" w:rsidP="5251B3C1" w:rsidRDefault="001D03E2" w14:paraId="65377785" w14:textId="45072233" w14:noSpellErr="1">
      <w:pPr>
        <w:spacing w:line="360" w:lineRule="auto"/>
        <w:rPr>
          <w:rFonts w:ascii="Arial" w:hAnsi="Arial" w:eastAsia="Arial" w:cs="Arial"/>
          <w:b w:val="1"/>
          <w:bCs w:val="1"/>
          <w:color w:val="auto"/>
          <w:sz w:val="24"/>
          <w:szCs w:val="24"/>
        </w:rPr>
      </w:pPr>
      <w:r w:rsidRPr="5251B3C1" w:rsidR="001D03E2">
        <w:rPr>
          <w:rFonts w:ascii="Arial" w:hAnsi="Arial" w:eastAsia="Arial" w:cs="Arial"/>
          <w:b w:val="1"/>
          <w:bCs w:val="1"/>
          <w:color w:val="auto"/>
          <w:sz w:val="24"/>
          <w:szCs w:val="24"/>
        </w:rPr>
        <w:t xml:space="preserve">Conclusion </w:t>
      </w:r>
    </w:p>
    <w:p w:rsidR="001D03E2" w:rsidP="5251B3C1" w:rsidRDefault="001D03E2" w14:paraId="43E2A8B4" w14:textId="33E2073D" w14:noSpellErr="1">
      <w:pPr>
        <w:spacing w:line="360" w:lineRule="auto"/>
        <w:rPr>
          <w:rFonts w:ascii="Arial" w:hAnsi="Arial" w:eastAsia="Arial" w:cs="Arial"/>
          <w:color w:val="auto"/>
          <w:sz w:val="24"/>
          <w:szCs w:val="24"/>
        </w:rPr>
      </w:pPr>
      <w:r w:rsidRPr="5251B3C1" w:rsidR="001D03E2">
        <w:rPr>
          <w:rFonts w:ascii="Arial" w:hAnsi="Arial" w:eastAsia="Arial" w:cs="Arial"/>
          <w:color w:val="auto"/>
          <w:sz w:val="24"/>
          <w:szCs w:val="24"/>
        </w:rPr>
        <w:t xml:space="preserve">This event made abundantly </w:t>
      </w:r>
      <w:r w:rsidRPr="5251B3C1" w:rsidR="001D03E2">
        <w:rPr>
          <w:rFonts w:ascii="Arial" w:hAnsi="Arial" w:eastAsia="Arial" w:cs="Arial"/>
          <w:color w:val="auto"/>
          <w:sz w:val="24"/>
          <w:szCs w:val="24"/>
        </w:rPr>
        <w:t>evident</w:t>
      </w:r>
      <w:r w:rsidRPr="5251B3C1" w:rsidR="001D03E2">
        <w:rPr>
          <w:rFonts w:ascii="Arial" w:hAnsi="Arial" w:eastAsia="Arial" w:cs="Arial"/>
          <w:color w:val="auto"/>
          <w:sz w:val="24"/>
          <w:szCs w:val="24"/>
        </w:rPr>
        <w:t xml:space="preserve"> how important real-world application and active learning are to achieving actual cultural competency. It has also shown me the importance of never stopping to better oneself </w:t>
      </w:r>
      <w:r w:rsidRPr="5251B3C1" w:rsidR="001D03E2">
        <w:rPr>
          <w:rFonts w:ascii="Arial" w:hAnsi="Arial" w:eastAsia="Arial" w:cs="Arial"/>
          <w:color w:val="auto"/>
          <w:sz w:val="24"/>
          <w:szCs w:val="24"/>
        </w:rPr>
        <w:t>in order for</w:t>
      </w:r>
      <w:r w:rsidRPr="5251B3C1" w:rsidR="001D03E2">
        <w:rPr>
          <w:rFonts w:ascii="Arial" w:hAnsi="Arial" w:eastAsia="Arial" w:cs="Arial"/>
          <w:color w:val="auto"/>
          <w:sz w:val="24"/>
          <w:szCs w:val="24"/>
        </w:rPr>
        <w:t xml:space="preserve"> hospitality professionals to meet the wide range of </w:t>
      </w:r>
      <w:r w:rsidRPr="5251B3C1" w:rsidR="001D03E2">
        <w:rPr>
          <w:rFonts w:ascii="Arial" w:hAnsi="Arial" w:eastAsia="Arial" w:cs="Arial"/>
          <w:color w:val="auto"/>
          <w:sz w:val="24"/>
          <w:szCs w:val="24"/>
        </w:rPr>
        <w:t>ever-changing</w:t>
      </w:r>
      <w:r w:rsidRPr="5251B3C1" w:rsidR="001D03E2">
        <w:rPr>
          <w:rFonts w:ascii="Arial" w:hAnsi="Arial" w:eastAsia="Arial" w:cs="Arial"/>
          <w:color w:val="auto"/>
          <w:sz w:val="24"/>
          <w:szCs w:val="24"/>
        </w:rPr>
        <w:t xml:space="preserve"> demands of their customers.</w:t>
      </w:r>
    </w:p>
    <w:p w:rsidRPr="001D03E2" w:rsidR="001D03E2" w:rsidP="5251B3C1" w:rsidRDefault="001D03E2" w14:paraId="696EC81F" w14:textId="767EC4CB" w14:noSpellErr="1">
      <w:pPr>
        <w:spacing w:line="360" w:lineRule="auto"/>
        <w:rPr>
          <w:rFonts w:ascii="Arial" w:hAnsi="Arial" w:eastAsia="Arial" w:cs="Arial"/>
          <w:b w:val="1"/>
          <w:bCs w:val="1"/>
          <w:color w:val="auto"/>
          <w:sz w:val="24"/>
          <w:szCs w:val="24"/>
        </w:rPr>
      </w:pPr>
      <w:r w:rsidRPr="5251B3C1" w:rsidR="001D03E2">
        <w:rPr>
          <w:rFonts w:ascii="Arial" w:hAnsi="Arial" w:eastAsia="Arial" w:cs="Arial"/>
          <w:b w:val="1"/>
          <w:bCs w:val="1"/>
          <w:color w:val="auto"/>
          <w:sz w:val="24"/>
          <w:szCs w:val="24"/>
        </w:rPr>
        <w:t xml:space="preserve">Action Plan </w:t>
      </w:r>
    </w:p>
    <w:p w:rsidR="00327E41" w:rsidP="5251B3C1" w:rsidRDefault="001D03E2" w14:paraId="33E7D5F7" w14:textId="0B957FAE">
      <w:pPr>
        <w:spacing w:line="360" w:lineRule="auto"/>
        <w:rPr>
          <w:rFonts w:ascii="Arial" w:hAnsi="Arial" w:eastAsia="Arial" w:cs="Arial"/>
          <w:color w:val="auto"/>
          <w:sz w:val="24"/>
          <w:szCs w:val="24"/>
        </w:rPr>
      </w:pPr>
      <w:r w:rsidRPr="3A219ACB" w:rsidR="21E5D155">
        <w:rPr>
          <w:rFonts w:ascii="Arial" w:hAnsi="Arial" w:eastAsia="Arial" w:cs="Arial"/>
          <w:color w:val="auto"/>
          <w:sz w:val="24"/>
          <w:szCs w:val="24"/>
        </w:rPr>
        <w:t xml:space="preserve">I </w:t>
      </w:r>
      <w:r w:rsidRPr="3A219ACB" w:rsidR="43D778BD">
        <w:rPr>
          <w:rFonts w:ascii="Arial" w:hAnsi="Arial" w:eastAsia="Arial" w:cs="Arial"/>
          <w:color w:val="auto"/>
          <w:sz w:val="24"/>
          <w:szCs w:val="24"/>
        </w:rPr>
        <w:t xml:space="preserve">am </w:t>
      </w:r>
      <w:r w:rsidRPr="3A219ACB" w:rsidR="44F2D12A">
        <w:rPr>
          <w:rFonts w:ascii="Arial" w:hAnsi="Arial" w:eastAsia="Arial" w:cs="Arial"/>
          <w:color w:val="auto"/>
          <w:sz w:val="24"/>
          <w:szCs w:val="24"/>
        </w:rPr>
        <w:t>dedica</w:t>
      </w:r>
      <w:r w:rsidRPr="3A219ACB" w:rsidR="43D778BD">
        <w:rPr>
          <w:rFonts w:ascii="Arial" w:hAnsi="Arial" w:eastAsia="Arial" w:cs="Arial"/>
          <w:color w:val="auto"/>
          <w:sz w:val="24"/>
          <w:szCs w:val="24"/>
        </w:rPr>
        <w:t>ted</w:t>
      </w:r>
      <w:r w:rsidRPr="3A219ACB" w:rsidR="21E5D155">
        <w:rPr>
          <w:rFonts w:ascii="Arial" w:hAnsi="Arial" w:eastAsia="Arial" w:cs="Arial"/>
          <w:color w:val="auto"/>
          <w:sz w:val="24"/>
          <w:szCs w:val="24"/>
        </w:rPr>
        <w:t xml:space="preserve"> to use my real-life experience and </w:t>
      </w:r>
      <w:r w:rsidRPr="3A219ACB" w:rsidR="21E5D155">
        <w:rPr>
          <w:rFonts w:ascii="Arial" w:hAnsi="Arial" w:eastAsia="Arial" w:cs="Arial"/>
          <w:color w:val="auto"/>
          <w:sz w:val="24"/>
          <w:szCs w:val="24"/>
        </w:rPr>
        <w:t>additional</w:t>
      </w:r>
      <w:r w:rsidRPr="3A219ACB" w:rsidR="21E5D155">
        <w:rPr>
          <w:rFonts w:ascii="Arial" w:hAnsi="Arial" w:eastAsia="Arial" w:cs="Arial"/>
          <w:color w:val="auto"/>
          <w:sz w:val="24"/>
          <w:szCs w:val="24"/>
        </w:rPr>
        <w:t xml:space="preserve"> study to understand more about cultural variations. Getting guidance from mentors and peers </w:t>
      </w:r>
      <w:r w:rsidRPr="3A219ACB" w:rsidR="21E5D155">
        <w:rPr>
          <w:rFonts w:ascii="Arial" w:hAnsi="Arial" w:eastAsia="Arial" w:cs="Arial"/>
          <w:color w:val="auto"/>
          <w:sz w:val="24"/>
          <w:szCs w:val="24"/>
        </w:rPr>
        <w:t>and</w:t>
      </w:r>
      <w:r w:rsidRPr="3A219ACB" w:rsidR="21E5D155">
        <w:rPr>
          <w:rFonts w:ascii="Arial" w:hAnsi="Arial" w:eastAsia="Arial" w:cs="Arial"/>
          <w:color w:val="auto"/>
          <w:sz w:val="24"/>
          <w:szCs w:val="24"/>
        </w:rPr>
        <w:t xml:space="preserve"> attending seminars will improve my ability to communicate with guests from several cultural origins. </w:t>
      </w:r>
      <w:r w:rsidRPr="3A219ACB" w:rsidR="21E5D155">
        <w:rPr>
          <w:rFonts w:ascii="Arial" w:hAnsi="Arial" w:eastAsia="Arial" w:cs="Arial"/>
          <w:color w:val="auto"/>
          <w:sz w:val="24"/>
          <w:szCs w:val="24"/>
        </w:rPr>
        <w:t xml:space="preserve">My intention in incorporating cultural knowledge into all </w:t>
      </w:r>
      <w:r w:rsidRPr="3A219ACB" w:rsidR="21E5D155">
        <w:rPr>
          <w:rFonts w:ascii="Arial" w:hAnsi="Arial" w:eastAsia="Arial" w:cs="Arial"/>
          <w:color w:val="auto"/>
          <w:sz w:val="24"/>
          <w:szCs w:val="24"/>
        </w:rPr>
        <w:t>facets</w:t>
      </w:r>
      <w:r w:rsidRPr="3A219ACB" w:rsidR="21E5D155">
        <w:rPr>
          <w:rFonts w:ascii="Arial" w:hAnsi="Arial" w:eastAsia="Arial" w:cs="Arial"/>
          <w:color w:val="auto"/>
          <w:sz w:val="24"/>
          <w:szCs w:val="24"/>
        </w:rPr>
        <w:t xml:space="preserve"> of my work is to prevent making the same mistake in </w:t>
      </w:r>
      <w:r w:rsidRPr="3A219ACB" w:rsidR="21E5D155">
        <w:rPr>
          <w:rFonts w:ascii="Arial" w:hAnsi="Arial" w:eastAsia="Arial" w:cs="Arial"/>
          <w:color w:val="auto"/>
          <w:sz w:val="24"/>
          <w:szCs w:val="24"/>
        </w:rPr>
        <w:t>subsequent</w:t>
      </w:r>
      <w:r w:rsidRPr="3A219ACB" w:rsidR="21E5D155">
        <w:rPr>
          <w:rFonts w:ascii="Arial" w:hAnsi="Arial" w:eastAsia="Arial" w:cs="Arial"/>
          <w:color w:val="auto"/>
          <w:sz w:val="24"/>
          <w:szCs w:val="24"/>
        </w:rPr>
        <w:t xml:space="preserve"> encounters.</w:t>
      </w:r>
    </w:p>
    <w:p w:rsidR="3A219ACB" w:rsidP="3A219ACB" w:rsidRDefault="3A219ACB" w14:paraId="6A5C5D90" w14:textId="6E8F1DA3">
      <w:pPr>
        <w:pStyle w:val="Normal"/>
        <w:spacing w:line="360" w:lineRule="auto"/>
        <w:rPr>
          <w:rFonts w:ascii="Arial" w:hAnsi="Arial" w:eastAsia="Arial" w:cs="Arial"/>
          <w:color w:val="auto"/>
          <w:sz w:val="24"/>
          <w:szCs w:val="24"/>
        </w:rPr>
      </w:pPr>
    </w:p>
    <w:p w:rsidR="3A219ACB" w:rsidP="3A219ACB" w:rsidRDefault="3A219ACB" w14:paraId="15E7C212" w14:textId="2DF59730">
      <w:pPr>
        <w:pStyle w:val="Normal"/>
        <w:spacing w:line="360" w:lineRule="auto"/>
        <w:rPr>
          <w:rFonts w:ascii="Arial" w:hAnsi="Arial" w:eastAsia="Arial" w:cs="Arial"/>
          <w:color w:val="auto"/>
          <w:sz w:val="24"/>
          <w:szCs w:val="24"/>
        </w:rPr>
      </w:pPr>
    </w:p>
    <w:p w:rsidRPr="00327E41" w:rsidR="00327E41" w:rsidP="3A219ACB" w:rsidRDefault="00327E41" w14:paraId="7C58FAC1" w14:textId="63468A63" w14:noSpellErr="1">
      <w:pPr>
        <w:spacing w:line="360" w:lineRule="auto"/>
        <w:rPr>
          <w:rFonts w:ascii="Arial" w:hAnsi="Arial" w:eastAsia="Arial" w:cs="Arial"/>
          <w:b w:val="1"/>
          <w:bCs w:val="1"/>
          <w:color w:val="auto"/>
          <w:sz w:val="24"/>
          <w:szCs w:val="24"/>
          <w:u w:val="none"/>
        </w:rPr>
      </w:pPr>
      <w:r w:rsidRPr="3A219ACB" w:rsidR="44CD0F01">
        <w:rPr>
          <w:rFonts w:ascii="Arial" w:hAnsi="Arial" w:eastAsia="Arial" w:cs="Arial"/>
          <w:b w:val="1"/>
          <w:bCs w:val="1"/>
          <w:color w:val="auto"/>
          <w:sz w:val="24"/>
          <w:szCs w:val="24"/>
          <w:u w:val="none"/>
        </w:rPr>
        <w:t>Significance of the Experience</w:t>
      </w:r>
    </w:p>
    <w:p w:rsidR="001D03E2" w:rsidP="5251B3C1" w:rsidRDefault="0006626C" w14:paraId="03C70AD1" w14:textId="166767FA">
      <w:pPr>
        <w:pStyle w:val="Normal"/>
        <w:spacing w:line="360" w:lineRule="auto"/>
        <w:rPr>
          <w:rFonts w:ascii="Arial" w:hAnsi="Arial" w:eastAsia="Arial" w:cs="Arial"/>
          <w:color w:val="auto"/>
          <w:sz w:val="24"/>
          <w:szCs w:val="24"/>
        </w:rPr>
      </w:pPr>
      <w:r w:rsidRPr="3A219ACB" w:rsidR="60E426B9">
        <w:rPr>
          <w:rFonts w:ascii="Arial" w:hAnsi="Arial" w:eastAsia="Arial" w:cs="Arial"/>
          <w:color w:val="auto"/>
          <w:sz w:val="24"/>
          <w:szCs w:val="24"/>
        </w:rPr>
        <w:t xml:space="preserve">This point of view explains the value of cultural awareness in the hotel sector. Ensuring the avoidance of any mistakes is one </w:t>
      </w:r>
      <w:r w:rsidRPr="3A219ACB" w:rsidR="60E426B9">
        <w:rPr>
          <w:rFonts w:ascii="Arial" w:hAnsi="Arial" w:eastAsia="Arial" w:cs="Arial"/>
          <w:color w:val="auto"/>
          <w:sz w:val="24"/>
          <w:szCs w:val="24"/>
        </w:rPr>
        <w:t>component</w:t>
      </w:r>
      <w:r w:rsidRPr="3A219ACB" w:rsidR="60E426B9">
        <w:rPr>
          <w:rFonts w:ascii="Arial" w:hAnsi="Arial" w:eastAsia="Arial" w:cs="Arial"/>
          <w:color w:val="auto"/>
          <w:sz w:val="24"/>
          <w:szCs w:val="24"/>
        </w:rPr>
        <w:t>; another is making sure that every client has a unique, individualised, and caring experience</w:t>
      </w:r>
      <w:r w:rsidRPr="3A219ACB" w:rsidR="1FCDA09E">
        <w:rPr>
          <w:rFonts w:ascii="Arial" w:hAnsi="Arial" w:eastAsia="Arial" w:cs="Arial"/>
          <w:color w:val="auto"/>
          <w:sz w:val="24"/>
          <w:szCs w:val="24"/>
        </w:rPr>
        <w:t xml:space="preserve"> (Egan, 2019)</w:t>
      </w:r>
      <w:r w:rsidRPr="3A219ACB" w:rsidR="60E426B9">
        <w:rPr>
          <w:rFonts w:ascii="Arial" w:hAnsi="Arial" w:eastAsia="Arial" w:cs="Arial"/>
          <w:color w:val="auto"/>
          <w:sz w:val="24"/>
          <w:szCs w:val="24"/>
        </w:rPr>
        <w:t>. The discomfort the John event caused to the guests emphasises how little miscommunications may affect how well service is perceived and, in turn, how well the hotel is regarded.</w:t>
      </w:r>
      <w:r w:rsidRPr="3A219ACB" w:rsidR="1B64F99D">
        <w:rPr>
          <w:rFonts w:ascii="Arial" w:hAnsi="Arial" w:eastAsia="Arial" w:cs="Arial"/>
          <w:color w:val="auto"/>
          <w:sz w:val="24"/>
          <w:szCs w:val="24"/>
        </w:rPr>
        <w:t xml:space="preserve"> </w:t>
      </w:r>
      <w:r w:rsidRPr="3A219ACB" w:rsidR="60E426B9">
        <w:rPr>
          <w:rFonts w:ascii="Arial" w:hAnsi="Arial" w:eastAsia="Arial" w:cs="Arial"/>
          <w:color w:val="auto"/>
          <w:sz w:val="24"/>
          <w:szCs w:val="24"/>
        </w:rPr>
        <w:t>I now see cultural sensitivity from a new angle</w:t>
      </w:r>
      <w:r w:rsidRPr="3A219ACB" w:rsidR="1B64F99D">
        <w:rPr>
          <w:rFonts w:ascii="Arial" w:hAnsi="Arial" w:eastAsia="Arial" w:cs="Arial"/>
          <w:color w:val="auto"/>
          <w:sz w:val="24"/>
          <w:szCs w:val="24"/>
        </w:rPr>
        <w:t>,</w:t>
      </w:r>
      <w:r w:rsidRPr="3A219ACB" w:rsidR="60E426B9">
        <w:rPr>
          <w:rFonts w:ascii="Arial" w:hAnsi="Arial" w:eastAsia="Arial" w:cs="Arial"/>
          <w:color w:val="auto"/>
          <w:sz w:val="24"/>
          <w:szCs w:val="24"/>
        </w:rPr>
        <w:t xml:space="preserve"> thanks to my </w:t>
      </w:r>
      <w:r w:rsidRPr="3A219ACB" w:rsidR="60E426B9">
        <w:rPr>
          <w:rFonts w:ascii="Arial" w:hAnsi="Arial" w:eastAsia="Arial" w:cs="Arial"/>
          <w:color w:val="auto"/>
          <w:sz w:val="24"/>
          <w:szCs w:val="24"/>
        </w:rPr>
        <w:t xml:space="preserve">internship. Since its modest origins as a teaching tool, this collection of transferable abilities has grown to be essential for me to develop </w:t>
      </w:r>
      <w:r w:rsidRPr="3A219ACB" w:rsidR="60E426B9">
        <w:rPr>
          <w:rFonts w:ascii="Arial" w:hAnsi="Arial" w:eastAsia="Arial" w:cs="Arial"/>
          <w:color w:val="auto"/>
          <w:sz w:val="24"/>
          <w:szCs w:val="24"/>
        </w:rPr>
        <w:t>in order to</w:t>
      </w:r>
      <w:r w:rsidRPr="3A219ACB" w:rsidR="60E426B9">
        <w:rPr>
          <w:rFonts w:ascii="Arial" w:hAnsi="Arial" w:eastAsia="Arial" w:cs="Arial"/>
          <w:color w:val="auto"/>
          <w:sz w:val="24"/>
          <w:szCs w:val="24"/>
        </w:rPr>
        <w:t xml:space="preserve"> fulfil my professional goals in the international hotel sector. My personal goals and professional obligations both heavily depend on making sure every visitor is comfortable and satisfied</w:t>
      </w:r>
      <w:r w:rsidRPr="3A219ACB" w:rsidR="5204787B">
        <w:rPr>
          <w:rFonts w:ascii="Arial" w:hAnsi="Arial" w:eastAsia="Arial" w:cs="Arial"/>
          <w:color w:val="auto"/>
          <w:sz w:val="24"/>
          <w:szCs w:val="24"/>
        </w:rPr>
        <w:t xml:space="preserve"> (</w:t>
      </w:r>
      <w:r w:rsidRPr="3A219ACB" w:rsidR="5204787B">
        <w:rPr>
          <w:rFonts w:ascii="Arial" w:hAnsi="Arial" w:eastAsia="Arial" w:cs="Arial"/>
          <w:b w:val="0"/>
          <w:bCs w:val="0"/>
          <w:i w:val="0"/>
          <w:iCs w:val="0"/>
          <w:caps w:val="0"/>
          <w:smallCaps w:val="0"/>
          <w:noProof w:val="0"/>
          <w:color w:val="000000" w:themeColor="text1" w:themeTint="FF" w:themeShade="FF"/>
          <w:sz w:val="24"/>
          <w:szCs w:val="24"/>
          <w:lang w:val="en-AU"/>
        </w:rPr>
        <w:t xml:space="preserve">Frey, </w:t>
      </w:r>
      <w:r w:rsidRPr="3A219ACB" w:rsidR="5204787B">
        <w:rPr>
          <w:rFonts w:ascii="Arial" w:hAnsi="Arial" w:eastAsia="Arial" w:cs="Arial"/>
          <w:b w:val="0"/>
          <w:bCs w:val="0"/>
          <w:i w:val="0"/>
          <w:iCs w:val="0"/>
          <w:caps w:val="0"/>
          <w:smallCaps w:val="0"/>
          <w:noProof w:val="0"/>
          <w:color w:val="000000" w:themeColor="text1" w:themeTint="FF" w:themeShade="FF"/>
          <w:sz w:val="24"/>
          <w:szCs w:val="24"/>
          <w:lang w:val="en-AU"/>
        </w:rPr>
        <w:t>Bayón</w:t>
      </w:r>
      <w:r w:rsidRPr="3A219ACB" w:rsidR="5204787B">
        <w:rPr>
          <w:rFonts w:ascii="Arial" w:hAnsi="Arial" w:eastAsia="Arial" w:cs="Arial"/>
          <w:b w:val="0"/>
          <w:bCs w:val="0"/>
          <w:i w:val="0"/>
          <w:iCs w:val="0"/>
          <w:caps w:val="0"/>
          <w:smallCaps w:val="0"/>
          <w:noProof w:val="0"/>
          <w:color w:val="000000" w:themeColor="text1" w:themeTint="FF" w:themeShade="FF"/>
          <w:sz w:val="24"/>
          <w:szCs w:val="24"/>
          <w:lang w:val="en-AU"/>
        </w:rPr>
        <w:t xml:space="preserve">,  &amp; </w:t>
      </w:r>
      <w:r w:rsidRPr="3A219ACB" w:rsidR="5204787B">
        <w:rPr>
          <w:rFonts w:ascii="Arial" w:hAnsi="Arial" w:eastAsia="Arial" w:cs="Arial"/>
          <w:b w:val="0"/>
          <w:bCs w:val="0"/>
          <w:i w:val="0"/>
          <w:iCs w:val="0"/>
          <w:caps w:val="0"/>
          <w:smallCaps w:val="0"/>
          <w:noProof w:val="0"/>
          <w:color w:val="000000" w:themeColor="text1" w:themeTint="FF" w:themeShade="FF"/>
          <w:sz w:val="24"/>
          <w:szCs w:val="24"/>
          <w:lang w:val="en-AU"/>
        </w:rPr>
        <w:t>Totzek</w:t>
      </w:r>
      <w:r w:rsidRPr="3A219ACB" w:rsidR="5204787B">
        <w:rPr>
          <w:rFonts w:ascii="Arial" w:hAnsi="Arial" w:eastAsia="Arial" w:cs="Arial"/>
          <w:b w:val="0"/>
          <w:bCs w:val="0"/>
          <w:i w:val="0"/>
          <w:iCs w:val="0"/>
          <w:caps w:val="0"/>
          <w:smallCaps w:val="0"/>
          <w:noProof w:val="0"/>
          <w:color w:val="000000" w:themeColor="text1" w:themeTint="FF" w:themeShade="FF"/>
          <w:sz w:val="24"/>
          <w:szCs w:val="24"/>
          <w:lang w:val="en-AU"/>
        </w:rPr>
        <w:t>, 2013)</w:t>
      </w:r>
      <w:r w:rsidRPr="3A219ACB" w:rsidR="60E426B9">
        <w:rPr>
          <w:rFonts w:ascii="Arial" w:hAnsi="Arial" w:eastAsia="Arial" w:cs="Arial"/>
          <w:color w:val="auto"/>
          <w:sz w:val="24"/>
          <w:szCs w:val="24"/>
        </w:rPr>
        <w:t>.</w:t>
      </w:r>
    </w:p>
    <w:p w:rsidR="3A219ACB" w:rsidP="3A219ACB" w:rsidRDefault="3A219ACB" w14:paraId="72B0E70D" w14:textId="693CF0D2">
      <w:pPr>
        <w:pStyle w:val="Normal"/>
        <w:spacing w:line="360" w:lineRule="auto"/>
        <w:rPr>
          <w:rFonts w:ascii="Arial" w:hAnsi="Arial" w:eastAsia="Arial" w:cs="Arial"/>
          <w:color w:val="auto"/>
          <w:sz w:val="24"/>
          <w:szCs w:val="24"/>
        </w:rPr>
      </w:pPr>
    </w:p>
    <w:p w:rsidR="3A219ACB" w:rsidP="3A219ACB" w:rsidRDefault="3A219ACB" w14:paraId="313F62DA" w14:textId="5BF9A844">
      <w:pPr>
        <w:pStyle w:val="Normal"/>
        <w:spacing w:line="360" w:lineRule="auto"/>
        <w:rPr>
          <w:rFonts w:ascii="Arial" w:hAnsi="Arial" w:eastAsia="Arial" w:cs="Arial"/>
          <w:color w:val="auto"/>
          <w:sz w:val="24"/>
          <w:szCs w:val="24"/>
        </w:rPr>
      </w:pPr>
    </w:p>
    <w:p w:rsidR="3A219ACB" w:rsidP="3A219ACB" w:rsidRDefault="3A219ACB" w14:paraId="1E2B6E2B" w14:textId="1D2D110F">
      <w:pPr>
        <w:pStyle w:val="Normal"/>
        <w:spacing w:line="360" w:lineRule="auto"/>
        <w:rPr>
          <w:rFonts w:ascii="Arial" w:hAnsi="Arial" w:eastAsia="Arial" w:cs="Arial"/>
          <w:color w:val="auto"/>
          <w:sz w:val="24"/>
          <w:szCs w:val="24"/>
        </w:rPr>
      </w:pPr>
    </w:p>
    <w:p w:rsidR="3A219ACB" w:rsidP="3A219ACB" w:rsidRDefault="3A219ACB" w14:paraId="30DB8C4C" w14:textId="0D2A0DC3">
      <w:pPr>
        <w:pStyle w:val="Normal"/>
        <w:spacing w:line="360" w:lineRule="auto"/>
        <w:rPr>
          <w:rFonts w:ascii="Arial" w:hAnsi="Arial" w:eastAsia="Arial" w:cs="Arial"/>
          <w:color w:val="auto"/>
          <w:sz w:val="24"/>
          <w:szCs w:val="24"/>
        </w:rPr>
      </w:pPr>
    </w:p>
    <w:p w:rsidR="3A219ACB" w:rsidP="3A219ACB" w:rsidRDefault="3A219ACB" w14:paraId="352B4A02" w14:textId="20E32679">
      <w:pPr>
        <w:pStyle w:val="Normal"/>
        <w:spacing w:line="360" w:lineRule="auto"/>
        <w:rPr>
          <w:rFonts w:ascii="Arial" w:hAnsi="Arial" w:eastAsia="Arial" w:cs="Arial"/>
          <w:color w:val="auto"/>
          <w:sz w:val="24"/>
          <w:szCs w:val="24"/>
        </w:rPr>
      </w:pPr>
    </w:p>
    <w:p w:rsidR="3A219ACB" w:rsidP="3A219ACB" w:rsidRDefault="3A219ACB" w14:paraId="622F4C6E" w14:textId="3D1FD6E5">
      <w:pPr>
        <w:pStyle w:val="Normal"/>
        <w:spacing w:line="360" w:lineRule="auto"/>
        <w:rPr>
          <w:rFonts w:ascii="Arial" w:hAnsi="Arial" w:eastAsia="Arial" w:cs="Arial"/>
          <w:color w:val="auto"/>
          <w:sz w:val="24"/>
          <w:szCs w:val="24"/>
        </w:rPr>
      </w:pPr>
    </w:p>
    <w:p w:rsidR="3A219ACB" w:rsidP="3A219ACB" w:rsidRDefault="3A219ACB" w14:paraId="20D208DD" w14:textId="4EC6459E">
      <w:pPr>
        <w:pStyle w:val="Normal"/>
        <w:spacing w:line="360" w:lineRule="auto"/>
        <w:rPr>
          <w:rFonts w:ascii="Arial" w:hAnsi="Arial" w:eastAsia="Arial" w:cs="Arial"/>
          <w:color w:val="auto"/>
          <w:sz w:val="24"/>
          <w:szCs w:val="24"/>
        </w:rPr>
      </w:pPr>
    </w:p>
    <w:p w:rsidR="3A219ACB" w:rsidP="3A219ACB" w:rsidRDefault="3A219ACB" w14:paraId="7C626655" w14:textId="63EDEAD7">
      <w:pPr>
        <w:pStyle w:val="Normal"/>
        <w:spacing w:line="360" w:lineRule="auto"/>
        <w:rPr>
          <w:rFonts w:ascii="Arial" w:hAnsi="Arial" w:eastAsia="Arial" w:cs="Arial"/>
          <w:color w:val="auto"/>
          <w:sz w:val="24"/>
          <w:szCs w:val="24"/>
        </w:rPr>
      </w:pPr>
    </w:p>
    <w:p w:rsidR="00062D6F" w:rsidP="3A219ACB" w:rsidRDefault="00062D6F" w14:paraId="03E3554E" w14:textId="1143762C" w14:noSpellErr="1">
      <w:pPr>
        <w:pStyle w:val="Heading1"/>
        <w:rPr>
          <w:rFonts w:ascii="Arial" w:hAnsi="Arial" w:eastAsia="Arial" w:cs="Arial"/>
          <w:color w:val="auto"/>
          <w:sz w:val="24"/>
          <w:szCs w:val="24"/>
          <w:u w:val="single"/>
        </w:rPr>
      </w:pPr>
      <w:r w:rsidRPr="3A219ACB" w:rsidR="35886126">
        <w:rPr>
          <w:rFonts w:ascii="Arial" w:hAnsi="Arial" w:eastAsia="Arial" w:cs="Arial"/>
          <w:color w:val="auto"/>
          <w:sz w:val="24"/>
          <w:szCs w:val="24"/>
          <w:u w:val="single"/>
        </w:rPr>
        <w:t>Component</w:t>
      </w:r>
      <w:r w:rsidRPr="3A219ACB" w:rsidR="35886126">
        <w:rPr>
          <w:rFonts w:ascii="Arial" w:hAnsi="Arial" w:eastAsia="Arial" w:cs="Arial"/>
          <w:color w:val="auto"/>
          <w:sz w:val="24"/>
          <w:szCs w:val="24"/>
          <w:u w:val="single"/>
        </w:rPr>
        <w:t xml:space="preserve"> 4</w:t>
      </w:r>
      <w:r w:rsidRPr="3A219ACB" w:rsidR="0BB16350">
        <w:rPr>
          <w:rFonts w:ascii="Arial" w:hAnsi="Arial" w:eastAsia="Arial" w:cs="Arial"/>
          <w:color w:val="auto"/>
          <w:sz w:val="24"/>
          <w:szCs w:val="24"/>
          <w:u w:val="single"/>
        </w:rPr>
        <w:t>- Training Presentation</w:t>
      </w:r>
    </w:p>
    <w:p w:rsidR="0A3F1CFC" w:rsidP="3A219ACB" w:rsidRDefault="0A3F1CFC" w14:paraId="21FD2510" w14:textId="7D67B6DB">
      <w:pPr>
        <w:pStyle w:val="Normal"/>
      </w:pPr>
      <w:r w:rsidR="0A3F1CFC">
        <w:drawing>
          <wp:inline wp14:editId="30C7F746" wp14:anchorId="026A815E">
            <wp:extent cx="5662061" cy="3201761"/>
            <wp:effectExtent l="0" t="0" r="0" b="0"/>
            <wp:docPr id="378259274" name="" title=""/>
            <wp:cNvGraphicFramePr>
              <a:graphicFrameLocks noChangeAspect="1"/>
            </wp:cNvGraphicFramePr>
            <a:graphic>
              <a:graphicData uri="http://schemas.openxmlformats.org/drawingml/2006/picture">
                <pic:pic>
                  <pic:nvPicPr>
                    <pic:cNvPr id="0" name=""/>
                    <pic:cNvPicPr/>
                  </pic:nvPicPr>
                  <pic:blipFill>
                    <a:blip r:embed="R404f291972a648cf">
                      <a:extLst>
                        <a:ext xmlns:a="http://schemas.openxmlformats.org/drawingml/2006/main" uri="{28A0092B-C50C-407E-A947-70E740481C1C}">
                          <a14:useLocalDpi val="0"/>
                        </a:ext>
                      </a:extLst>
                    </a:blip>
                    <a:stretch>
                      <a:fillRect/>
                    </a:stretch>
                  </pic:blipFill>
                  <pic:spPr>
                    <a:xfrm>
                      <a:off x="0" y="0"/>
                      <a:ext cx="5662061" cy="3201761"/>
                    </a:xfrm>
                    <a:prstGeom prst="rect">
                      <a:avLst/>
                    </a:prstGeom>
                  </pic:spPr>
                </pic:pic>
              </a:graphicData>
            </a:graphic>
          </wp:inline>
        </w:drawing>
      </w:r>
    </w:p>
    <w:p w:rsidR="49E6B73D" w:rsidP="3A219ACB" w:rsidRDefault="49E6B73D" w14:paraId="5B6D477E" w14:textId="21A2F350">
      <w:pPr>
        <w:pStyle w:val="Normal"/>
      </w:pPr>
      <w:r w:rsidR="49E6B73D">
        <w:drawing>
          <wp:inline wp14:editId="5A998F33" wp14:anchorId="2D31B60F">
            <wp:extent cx="5677051" cy="3201789"/>
            <wp:effectExtent l="0" t="0" r="0" b="0"/>
            <wp:docPr id="177469270" name="" title=""/>
            <wp:cNvGraphicFramePr>
              <a:graphicFrameLocks noChangeAspect="1"/>
            </wp:cNvGraphicFramePr>
            <a:graphic>
              <a:graphicData uri="http://schemas.openxmlformats.org/drawingml/2006/picture">
                <pic:pic>
                  <pic:nvPicPr>
                    <pic:cNvPr id="0" name=""/>
                    <pic:cNvPicPr/>
                  </pic:nvPicPr>
                  <pic:blipFill>
                    <a:blip r:embed="Rc521d0b21c984e58">
                      <a:extLst>
                        <a:ext xmlns:a="http://schemas.openxmlformats.org/drawingml/2006/main" uri="{28A0092B-C50C-407E-A947-70E740481C1C}">
                          <a14:useLocalDpi val="0"/>
                        </a:ext>
                      </a:extLst>
                    </a:blip>
                    <a:stretch>
                      <a:fillRect/>
                    </a:stretch>
                  </pic:blipFill>
                  <pic:spPr>
                    <a:xfrm>
                      <a:off x="0" y="0"/>
                      <a:ext cx="5677051" cy="3201789"/>
                    </a:xfrm>
                    <a:prstGeom prst="rect">
                      <a:avLst/>
                    </a:prstGeom>
                  </pic:spPr>
                </pic:pic>
              </a:graphicData>
            </a:graphic>
          </wp:inline>
        </w:drawing>
      </w:r>
    </w:p>
    <w:p w:rsidR="6344ED98" w:rsidP="3A219ACB" w:rsidRDefault="6344ED98" w14:paraId="6085376D" w14:textId="2830AC12">
      <w:pPr>
        <w:pStyle w:val="Normal"/>
      </w:pPr>
      <w:r w:rsidR="6344ED98">
        <w:drawing>
          <wp:inline wp14:editId="300B8031" wp14:anchorId="61375375">
            <wp:extent cx="5792808" cy="3267075"/>
            <wp:effectExtent l="0" t="0" r="0" b="0"/>
            <wp:docPr id="1226360586" name="" title=""/>
            <wp:cNvGraphicFramePr>
              <a:graphicFrameLocks noChangeAspect="1"/>
            </wp:cNvGraphicFramePr>
            <a:graphic>
              <a:graphicData uri="http://schemas.openxmlformats.org/drawingml/2006/picture">
                <pic:pic>
                  <pic:nvPicPr>
                    <pic:cNvPr id="0" name=""/>
                    <pic:cNvPicPr/>
                  </pic:nvPicPr>
                  <pic:blipFill>
                    <a:blip r:embed="R4e931b4de56f42bc">
                      <a:extLst>
                        <a:ext xmlns:a="http://schemas.openxmlformats.org/drawingml/2006/main" uri="{28A0092B-C50C-407E-A947-70E740481C1C}">
                          <a14:useLocalDpi val="0"/>
                        </a:ext>
                      </a:extLst>
                    </a:blip>
                    <a:stretch>
                      <a:fillRect/>
                    </a:stretch>
                  </pic:blipFill>
                  <pic:spPr>
                    <a:xfrm>
                      <a:off x="0" y="0"/>
                      <a:ext cx="5792808" cy="3267075"/>
                    </a:xfrm>
                    <a:prstGeom prst="rect">
                      <a:avLst/>
                    </a:prstGeom>
                  </pic:spPr>
                </pic:pic>
              </a:graphicData>
            </a:graphic>
          </wp:inline>
        </w:drawing>
      </w:r>
    </w:p>
    <w:p w:rsidR="6344ED98" w:rsidP="3A219ACB" w:rsidRDefault="6344ED98" w14:paraId="5D8950FF" w14:textId="0283635A">
      <w:pPr>
        <w:pStyle w:val="Normal"/>
      </w:pPr>
      <w:r w:rsidR="6344ED98">
        <w:drawing>
          <wp:inline wp14:editId="2FE144A7" wp14:anchorId="55CD5EE3">
            <wp:extent cx="5748618" cy="3257550"/>
            <wp:effectExtent l="0" t="0" r="0" b="0"/>
            <wp:docPr id="1527022783" name="" title=""/>
            <wp:cNvGraphicFramePr>
              <a:graphicFrameLocks noChangeAspect="1"/>
            </wp:cNvGraphicFramePr>
            <a:graphic>
              <a:graphicData uri="http://schemas.openxmlformats.org/drawingml/2006/picture">
                <pic:pic>
                  <pic:nvPicPr>
                    <pic:cNvPr id="0" name=""/>
                    <pic:cNvPicPr/>
                  </pic:nvPicPr>
                  <pic:blipFill>
                    <a:blip r:embed="Re0ceafb40dec4997">
                      <a:extLst>
                        <a:ext xmlns:a="http://schemas.openxmlformats.org/drawingml/2006/main" uri="{28A0092B-C50C-407E-A947-70E740481C1C}">
                          <a14:useLocalDpi val="0"/>
                        </a:ext>
                      </a:extLst>
                    </a:blip>
                    <a:stretch>
                      <a:fillRect/>
                    </a:stretch>
                  </pic:blipFill>
                  <pic:spPr>
                    <a:xfrm>
                      <a:off x="0" y="0"/>
                      <a:ext cx="5748618" cy="3257550"/>
                    </a:xfrm>
                    <a:prstGeom prst="rect">
                      <a:avLst/>
                    </a:prstGeom>
                  </pic:spPr>
                </pic:pic>
              </a:graphicData>
            </a:graphic>
          </wp:inline>
        </w:drawing>
      </w:r>
    </w:p>
    <w:p w:rsidR="0D6676C5" w:rsidP="3A219ACB" w:rsidRDefault="0D6676C5" w14:paraId="62F071A6" w14:textId="4538B3D1">
      <w:pPr>
        <w:pStyle w:val="Normal"/>
      </w:pPr>
      <w:r w:rsidR="0D6676C5">
        <w:drawing>
          <wp:inline wp14:editId="2C758863" wp14:anchorId="644591B1">
            <wp:extent cx="5644800" cy="3200400"/>
            <wp:effectExtent l="0" t="0" r="0" b="0"/>
            <wp:docPr id="121906820" name="" title=""/>
            <wp:cNvGraphicFramePr>
              <a:graphicFrameLocks noChangeAspect="1"/>
            </wp:cNvGraphicFramePr>
            <a:graphic>
              <a:graphicData uri="http://schemas.openxmlformats.org/drawingml/2006/picture">
                <pic:pic>
                  <pic:nvPicPr>
                    <pic:cNvPr id="0" name=""/>
                    <pic:cNvPicPr/>
                  </pic:nvPicPr>
                  <pic:blipFill>
                    <a:blip r:embed="R61deab3d44e841be">
                      <a:extLst>
                        <a:ext xmlns:a="http://schemas.openxmlformats.org/drawingml/2006/main" uri="{28A0092B-C50C-407E-A947-70E740481C1C}">
                          <a14:useLocalDpi val="0"/>
                        </a:ext>
                      </a:extLst>
                    </a:blip>
                    <a:stretch>
                      <a:fillRect/>
                    </a:stretch>
                  </pic:blipFill>
                  <pic:spPr>
                    <a:xfrm>
                      <a:off x="0" y="0"/>
                      <a:ext cx="5644800" cy="3200400"/>
                    </a:xfrm>
                    <a:prstGeom prst="rect">
                      <a:avLst/>
                    </a:prstGeom>
                  </pic:spPr>
                </pic:pic>
              </a:graphicData>
            </a:graphic>
          </wp:inline>
        </w:drawing>
      </w:r>
    </w:p>
    <w:p w:rsidR="20B1779D" w:rsidP="3A219ACB" w:rsidRDefault="20B1779D" w14:paraId="3674B412" w14:textId="6C7FBC3E">
      <w:pPr>
        <w:pStyle w:val="Normal"/>
      </w:pPr>
      <w:r w:rsidR="20B1779D">
        <w:drawing>
          <wp:inline wp14:editId="5B81AD76" wp14:anchorId="4A247BD1">
            <wp:extent cx="5657500" cy="3216020"/>
            <wp:effectExtent l="0" t="0" r="0" b="0"/>
            <wp:docPr id="1666089231" name="" title=""/>
            <wp:cNvGraphicFramePr>
              <a:graphicFrameLocks noChangeAspect="1"/>
            </wp:cNvGraphicFramePr>
            <a:graphic>
              <a:graphicData uri="http://schemas.openxmlformats.org/drawingml/2006/picture">
                <pic:pic>
                  <pic:nvPicPr>
                    <pic:cNvPr id="0" name=""/>
                    <pic:cNvPicPr/>
                  </pic:nvPicPr>
                  <pic:blipFill>
                    <a:blip r:embed="R78c1302724d44b67">
                      <a:extLst>
                        <a:ext xmlns:a="http://schemas.openxmlformats.org/drawingml/2006/main" uri="{28A0092B-C50C-407E-A947-70E740481C1C}">
                          <a14:useLocalDpi val="0"/>
                        </a:ext>
                      </a:extLst>
                    </a:blip>
                    <a:stretch>
                      <a:fillRect/>
                    </a:stretch>
                  </pic:blipFill>
                  <pic:spPr>
                    <a:xfrm>
                      <a:off x="0" y="0"/>
                      <a:ext cx="5657500" cy="3216020"/>
                    </a:xfrm>
                    <a:prstGeom prst="rect">
                      <a:avLst/>
                    </a:prstGeom>
                  </pic:spPr>
                </pic:pic>
              </a:graphicData>
            </a:graphic>
          </wp:inline>
        </w:drawing>
      </w:r>
    </w:p>
    <w:p w:rsidR="57B66BC4" w:rsidP="3A219ACB" w:rsidRDefault="57B66BC4" w14:paraId="54F4B727" w14:textId="5E209377">
      <w:pPr>
        <w:pStyle w:val="Normal"/>
      </w:pPr>
      <w:r w:rsidR="57B66BC4">
        <w:drawing>
          <wp:inline wp14:editId="1122BC5A" wp14:anchorId="48913970">
            <wp:extent cx="5695950" cy="3229400"/>
            <wp:effectExtent l="0" t="0" r="0" b="0"/>
            <wp:docPr id="834853215" name="" title=""/>
            <wp:cNvGraphicFramePr>
              <a:graphicFrameLocks noChangeAspect="1"/>
            </wp:cNvGraphicFramePr>
            <a:graphic>
              <a:graphicData uri="http://schemas.openxmlformats.org/drawingml/2006/picture">
                <pic:pic>
                  <pic:nvPicPr>
                    <pic:cNvPr id="0" name=""/>
                    <pic:cNvPicPr/>
                  </pic:nvPicPr>
                  <pic:blipFill>
                    <a:blip r:embed="R54d962bf85684517">
                      <a:extLst>
                        <a:ext xmlns:a="http://schemas.openxmlformats.org/drawingml/2006/main" uri="{28A0092B-C50C-407E-A947-70E740481C1C}">
                          <a14:useLocalDpi val="0"/>
                        </a:ext>
                      </a:extLst>
                    </a:blip>
                    <a:stretch>
                      <a:fillRect/>
                    </a:stretch>
                  </pic:blipFill>
                  <pic:spPr>
                    <a:xfrm>
                      <a:off x="0" y="0"/>
                      <a:ext cx="5695950" cy="3229400"/>
                    </a:xfrm>
                    <a:prstGeom prst="rect">
                      <a:avLst/>
                    </a:prstGeom>
                  </pic:spPr>
                </pic:pic>
              </a:graphicData>
            </a:graphic>
          </wp:inline>
        </w:drawing>
      </w:r>
    </w:p>
    <w:p w:rsidR="36B33D11" w:rsidP="3A219ACB" w:rsidRDefault="36B33D11" w14:paraId="4B001197" w14:textId="63E8EEDF">
      <w:pPr>
        <w:pStyle w:val="Normal"/>
      </w:pPr>
      <w:r w:rsidR="36B33D11">
        <w:drawing>
          <wp:inline wp14:editId="7B40587D" wp14:anchorId="48C341F2">
            <wp:extent cx="5728800" cy="3248025"/>
            <wp:effectExtent l="0" t="0" r="0" b="0"/>
            <wp:docPr id="2068762562" name="" title=""/>
            <wp:cNvGraphicFramePr>
              <a:graphicFrameLocks noChangeAspect="1"/>
            </wp:cNvGraphicFramePr>
            <a:graphic>
              <a:graphicData uri="http://schemas.openxmlformats.org/drawingml/2006/picture">
                <pic:pic>
                  <pic:nvPicPr>
                    <pic:cNvPr id="0" name=""/>
                    <pic:cNvPicPr/>
                  </pic:nvPicPr>
                  <pic:blipFill>
                    <a:blip r:embed="Ra366d1ef5d094de8">
                      <a:extLst>
                        <a:ext xmlns:a="http://schemas.openxmlformats.org/drawingml/2006/main" uri="{28A0092B-C50C-407E-A947-70E740481C1C}">
                          <a14:useLocalDpi val="0"/>
                        </a:ext>
                      </a:extLst>
                    </a:blip>
                    <a:stretch>
                      <a:fillRect/>
                    </a:stretch>
                  </pic:blipFill>
                  <pic:spPr>
                    <a:xfrm>
                      <a:off x="0" y="0"/>
                      <a:ext cx="5728800" cy="3248025"/>
                    </a:xfrm>
                    <a:prstGeom prst="rect">
                      <a:avLst/>
                    </a:prstGeom>
                  </pic:spPr>
                </pic:pic>
              </a:graphicData>
            </a:graphic>
          </wp:inline>
        </w:drawing>
      </w:r>
      <w:r w:rsidR="36B33D11">
        <w:rPr/>
        <w:t>*</w:t>
      </w:r>
    </w:p>
    <w:p w:rsidR="36B33D11" w:rsidP="3A219ACB" w:rsidRDefault="36B33D11" w14:paraId="4CDCE852" w14:textId="5217D3A1">
      <w:pPr>
        <w:pStyle w:val="Normal"/>
      </w:pPr>
      <w:r w:rsidR="36B33D11">
        <w:rPr/>
        <w:t xml:space="preserve">*References for </w:t>
      </w:r>
      <w:r w:rsidR="36B33D11">
        <w:rPr/>
        <w:t>component</w:t>
      </w:r>
      <w:r w:rsidR="36B33D11">
        <w:rPr/>
        <w:t xml:space="preserve"> 4 is a part of PowerPoint Presentation.</w:t>
      </w:r>
    </w:p>
    <w:p w:rsidR="00327E41" w:rsidP="3A219ACB" w:rsidRDefault="00327E41" w14:paraId="45DC353B" w14:textId="0FBC20A7">
      <w:pPr>
        <w:pStyle w:val="Heading1"/>
        <w:spacing w:line="360" w:lineRule="auto"/>
        <w:rPr>
          <w:rFonts w:ascii="Arial" w:hAnsi="Arial" w:eastAsia="Arial" w:cs="Arial"/>
          <w:color w:val="auto"/>
          <w:sz w:val="24"/>
          <w:szCs w:val="24"/>
          <w:u w:val="single"/>
        </w:rPr>
      </w:pPr>
      <w:r w:rsidRPr="3A219ACB" w:rsidR="44CD0F01">
        <w:rPr>
          <w:rFonts w:ascii="Arial" w:hAnsi="Arial" w:eastAsia="Arial" w:cs="Arial"/>
          <w:color w:val="auto"/>
          <w:sz w:val="24"/>
          <w:szCs w:val="24"/>
          <w:u w:val="single"/>
        </w:rPr>
        <w:t>References</w:t>
      </w:r>
      <w:r w:rsidRPr="3A219ACB" w:rsidR="1B958E7F">
        <w:rPr>
          <w:rFonts w:ascii="Arial" w:hAnsi="Arial" w:eastAsia="Arial" w:cs="Arial"/>
          <w:color w:val="auto"/>
          <w:sz w:val="24"/>
          <w:szCs w:val="24"/>
          <w:u w:val="single"/>
        </w:rPr>
        <w:t xml:space="preserve"> (for </w:t>
      </w:r>
      <w:r w:rsidRPr="3A219ACB" w:rsidR="1B958E7F">
        <w:rPr>
          <w:rFonts w:ascii="Arial" w:hAnsi="Arial" w:eastAsia="Arial" w:cs="Arial"/>
          <w:color w:val="auto"/>
          <w:sz w:val="24"/>
          <w:szCs w:val="24"/>
          <w:u w:val="single"/>
        </w:rPr>
        <w:t>component</w:t>
      </w:r>
      <w:r w:rsidRPr="3A219ACB" w:rsidR="1B958E7F">
        <w:rPr>
          <w:rFonts w:ascii="Arial" w:hAnsi="Arial" w:eastAsia="Arial" w:cs="Arial"/>
          <w:color w:val="auto"/>
          <w:sz w:val="24"/>
          <w:szCs w:val="24"/>
          <w:u w:val="single"/>
        </w:rPr>
        <w:t xml:space="preserve"> 1, 2 and 3)</w:t>
      </w:r>
    </w:p>
    <w:p w:rsidR="45A20BB8" w:rsidP="5251B3C1" w:rsidRDefault="45A20BB8" w14:paraId="4D145911" w14:textId="645EFF80">
      <w:pPr>
        <w:pStyle w:val="Normal"/>
        <w:spacing w:line="360" w:lineRule="auto"/>
        <w:rPr>
          <w:rFonts w:ascii="Arial" w:hAnsi="Arial" w:eastAsia="Arial" w:cs="Arial"/>
          <w:b w:val="0"/>
          <w:bCs w:val="0"/>
          <w:i w:val="0"/>
          <w:iCs w:val="0"/>
          <w:caps w:val="0"/>
          <w:smallCaps w:val="0"/>
          <w:noProof w:val="0"/>
          <w:color w:val="auto"/>
          <w:sz w:val="24"/>
          <w:szCs w:val="24"/>
          <w:lang w:val="en-US"/>
        </w:rPr>
      </w:pPr>
      <w:r w:rsidRPr="5251B3C1" w:rsidR="45A20BB8">
        <w:rPr>
          <w:rFonts w:ascii="Arial" w:hAnsi="Arial" w:eastAsia="Arial" w:cs="Arial"/>
          <w:b w:val="0"/>
          <w:bCs w:val="0"/>
          <w:i w:val="0"/>
          <w:iCs w:val="0"/>
          <w:caps w:val="0"/>
          <w:smallCaps w:val="0"/>
          <w:noProof w:val="0"/>
          <w:color w:val="auto"/>
          <w:sz w:val="24"/>
          <w:szCs w:val="24"/>
          <w:lang w:val="en-US"/>
        </w:rPr>
        <w:t>Bhatnagar, P. (2023). ‘Benefits of Effective Communication in the Hotel Industry</w:t>
      </w:r>
      <w:r w:rsidRPr="5251B3C1" w:rsidR="45A20BB8">
        <w:rPr>
          <w:rFonts w:ascii="Arial" w:hAnsi="Arial" w:eastAsia="Arial" w:cs="Arial"/>
          <w:b w:val="0"/>
          <w:bCs w:val="0"/>
          <w:i w:val="0"/>
          <w:iCs w:val="0"/>
          <w:caps w:val="0"/>
          <w:smallCaps w:val="0"/>
          <w:noProof w:val="0"/>
          <w:color w:val="auto"/>
          <w:sz w:val="24"/>
          <w:szCs w:val="24"/>
          <w:lang w:val="en-US"/>
        </w:rPr>
        <w:t>’.</w:t>
      </w:r>
      <w:r w:rsidRPr="5251B3C1" w:rsidR="45A20BB8">
        <w:rPr>
          <w:rFonts w:ascii="Arial" w:hAnsi="Arial" w:eastAsia="Arial" w:cs="Arial"/>
          <w:b w:val="0"/>
          <w:bCs w:val="0"/>
          <w:i w:val="0"/>
          <w:iCs w:val="0"/>
          <w:caps w:val="0"/>
          <w:smallCaps w:val="0"/>
          <w:noProof w:val="0"/>
          <w:color w:val="auto"/>
          <w:sz w:val="24"/>
          <w:szCs w:val="24"/>
          <w:lang w:val="en-US"/>
        </w:rPr>
        <w:t xml:space="preserve"> </w:t>
      </w:r>
      <w:r w:rsidRPr="5251B3C1" w:rsidR="45A20BB8">
        <w:rPr>
          <w:rFonts w:ascii="Arial" w:hAnsi="Arial" w:eastAsia="Arial" w:cs="Arial"/>
          <w:b w:val="0"/>
          <w:bCs w:val="0"/>
          <w:i w:val="1"/>
          <w:iCs w:val="1"/>
          <w:caps w:val="0"/>
          <w:smallCaps w:val="0"/>
          <w:noProof w:val="0"/>
          <w:color w:val="auto"/>
          <w:sz w:val="24"/>
          <w:szCs w:val="24"/>
          <w:lang w:val="en-US"/>
        </w:rPr>
        <w:t>Hotelogix</w:t>
      </w:r>
      <w:r w:rsidRPr="5251B3C1" w:rsidR="45A20BB8">
        <w:rPr>
          <w:rFonts w:ascii="Arial" w:hAnsi="Arial" w:eastAsia="Arial" w:cs="Arial"/>
          <w:b w:val="0"/>
          <w:bCs w:val="0"/>
          <w:i w:val="1"/>
          <w:iCs w:val="1"/>
          <w:caps w:val="0"/>
          <w:smallCaps w:val="0"/>
          <w:noProof w:val="0"/>
          <w:color w:val="auto"/>
          <w:sz w:val="24"/>
          <w:szCs w:val="24"/>
          <w:lang w:val="en-US"/>
        </w:rPr>
        <w:t xml:space="preserve"> </w:t>
      </w:r>
      <w:r w:rsidRPr="5251B3C1" w:rsidR="45A20BB8">
        <w:rPr>
          <w:rFonts w:ascii="Arial" w:hAnsi="Arial" w:eastAsia="Arial" w:cs="Arial"/>
          <w:b w:val="0"/>
          <w:bCs w:val="0"/>
          <w:i w:val="0"/>
          <w:iCs w:val="0"/>
          <w:caps w:val="0"/>
          <w:smallCaps w:val="0"/>
          <w:noProof w:val="0"/>
          <w:color w:val="auto"/>
          <w:sz w:val="24"/>
          <w:szCs w:val="24"/>
          <w:lang w:val="en-US"/>
        </w:rPr>
        <w:t xml:space="preserve">[blog]. 08 October. Available at: </w:t>
      </w:r>
      <w:r w:rsidRPr="5251B3C1" w:rsidR="45A20BB8">
        <w:rPr>
          <w:rFonts w:ascii="Arial" w:hAnsi="Arial" w:eastAsia="Arial" w:cs="Arial"/>
          <w:b w:val="0"/>
          <w:bCs w:val="0"/>
          <w:i w:val="0"/>
          <w:iCs w:val="0"/>
          <w:caps w:val="0"/>
          <w:smallCaps w:val="0"/>
          <w:strike w:val="0"/>
          <w:dstrike w:val="0"/>
          <w:noProof w:val="0"/>
          <w:color w:val="auto"/>
          <w:sz w:val="24"/>
          <w:szCs w:val="24"/>
          <w:u w:val="none"/>
          <w:lang w:val="en-US"/>
        </w:rPr>
        <w:t>https://blog.hotelogix.com/importance-of-communication-in-hotel-industry/</w:t>
      </w:r>
      <w:r w:rsidRPr="5251B3C1" w:rsidR="45A20BB8">
        <w:rPr>
          <w:rFonts w:ascii="Arial" w:hAnsi="Arial" w:eastAsia="Arial" w:cs="Arial"/>
          <w:b w:val="0"/>
          <w:bCs w:val="0"/>
          <w:i w:val="0"/>
          <w:iCs w:val="0"/>
          <w:caps w:val="0"/>
          <w:smallCaps w:val="0"/>
          <w:noProof w:val="0"/>
          <w:color w:val="auto"/>
          <w:sz w:val="24"/>
          <w:szCs w:val="24"/>
          <w:lang w:val="en-US"/>
        </w:rPr>
        <w:t xml:space="preserve"> [Accessed on 14 May 2024]</w:t>
      </w:r>
    </w:p>
    <w:p w:rsidR="3E32558E" w:rsidP="5251B3C1" w:rsidRDefault="3E32558E" w14:paraId="27A50B2F" w14:textId="7542A2E4">
      <w:pPr>
        <w:pStyle w:val="Normal"/>
        <w:spacing w:line="360" w:lineRule="auto"/>
        <w:rPr>
          <w:rFonts w:ascii="Arial" w:hAnsi="Arial" w:eastAsia="Arial" w:cs="Arial"/>
          <w:b w:val="0"/>
          <w:bCs w:val="0"/>
          <w:i w:val="0"/>
          <w:iCs w:val="0"/>
          <w:caps w:val="0"/>
          <w:smallCaps w:val="0"/>
          <w:noProof w:val="0"/>
          <w:color w:val="auto"/>
          <w:sz w:val="24"/>
          <w:szCs w:val="24"/>
          <w:lang w:val="en-US"/>
        </w:rPr>
      </w:pPr>
      <w:r w:rsidRPr="5251B3C1" w:rsidR="3E32558E">
        <w:rPr>
          <w:rFonts w:ascii="Arial" w:hAnsi="Arial" w:eastAsia="Arial" w:cs="Arial"/>
          <w:b w:val="0"/>
          <w:bCs w:val="0"/>
          <w:i w:val="0"/>
          <w:iCs w:val="0"/>
          <w:caps w:val="0"/>
          <w:smallCaps w:val="0"/>
          <w:noProof w:val="0"/>
          <w:color w:val="auto"/>
          <w:sz w:val="24"/>
          <w:szCs w:val="24"/>
          <w:lang w:val="en-US"/>
        </w:rPr>
        <w:t>Bhayani, T. (2024). ‘Essential Guide to Crafting the Perfect Hotel Employee Handbook</w:t>
      </w:r>
      <w:r w:rsidRPr="5251B3C1" w:rsidR="3E32558E">
        <w:rPr>
          <w:rFonts w:ascii="Arial" w:hAnsi="Arial" w:eastAsia="Arial" w:cs="Arial"/>
          <w:b w:val="0"/>
          <w:bCs w:val="0"/>
          <w:i w:val="0"/>
          <w:iCs w:val="0"/>
          <w:caps w:val="0"/>
          <w:smallCaps w:val="0"/>
          <w:noProof w:val="0"/>
          <w:color w:val="auto"/>
          <w:sz w:val="24"/>
          <w:szCs w:val="24"/>
          <w:lang w:val="en-US"/>
        </w:rPr>
        <w:t>’.</w:t>
      </w:r>
      <w:r w:rsidRPr="5251B3C1" w:rsidR="3E32558E">
        <w:rPr>
          <w:rFonts w:ascii="Arial" w:hAnsi="Arial" w:eastAsia="Arial" w:cs="Arial"/>
          <w:b w:val="0"/>
          <w:bCs w:val="0"/>
          <w:i w:val="0"/>
          <w:iCs w:val="0"/>
          <w:caps w:val="0"/>
          <w:smallCaps w:val="0"/>
          <w:noProof w:val="0"/>
          <w:color w:val="auto"/>
          <w:sz w:val="24"/>
          <w:szCs w:val="24"/>
          <w:lang w:val="en-US"/>
        </w:rPr>
        <w:t xml:space="preserve"> </w:t>
      </w:r>
      <w:r w:rsidRPr="5251B3C1" w:rsidR="3E32558E">
        <w:rPr>
          <w:rFonts w:ascii="Arial" w:hAnsi="Arial" w:eastAsia="Arial" w:cs="Arial"/>
          <w:b w:val="0"/>
          <w:bCs w:val="0"/>
          <w:i w:val="1"/>
          <w:iCs w:val="1"/>
          <w:caps w:val="0"/>
          <w:smallCaps w:val="0"/>
          <w:noProof w:val="0"/>
          <w:color w:val="auto"/>
          <w:sz w:val="24"/>
          <w:szCs w:val="24"/>
          <w:lang w:val="en-US"/>
        </w:rPr>
        <w:t xml:space="preserve">Air Mason </w:t>
      </w:r>
      <w:r w:rsidRPr="5251B3C1" w:rsidR="3E32558E">
        <w:rPr>
          <w:rFonts w:ascii="Arial" w:hAnsi="Arial" w:eastAsia="Arial" w:cs="Arial"/>
          <w:b w:val="0"/>
          <w:bCs w:val="0"/>
          <w:i w:val="0"/>
          <w:iCs w:val="0"/>
          <w:caps w:val="0"/>
          <w:smallCaps w:val="0"/>
          <w:noProof w:val="0"/>
          <w:color w:val="auto"/>
          <w:sz w:val="24"/>
          <w:szCs w:val="24"/>
          <w:lang w:val="en-US"/>
        </w:rPr>
        <w:t xml:space="preserve">[blog]. 25 March. Available at: </w:t>
      </w:r>
      <w:hyperlink r:id="Rc4d520c314824248">
        <w:r w:rsidRPr="5251B3C1" w:rsidR="3E32558E">
          <w:rPr>
            <w:rStyle w:val="Hyperlink"/>
            <w:rFonts w:ascii="Arial" w:hAnsi="Arial" w:eastAsia="Arial" w:cs="Arial"/>
            <w:b w:val="0"/>
            <w:bCs w:val="0"/>
            <w:i w:val="0"/>
            <w:iCs w:val="0"/>
            <w:caps w:val="0"/>
            <w:smallCaps w:val="0"/>
            <w:strike w:val="0"/>
            <w:dstrike w:val="0"/>
            <w:noProof w:val="0"/>
            <w:color w:val="auto"/>
            <w:sz w:val="24"/>
            <w:szCs w:val="24"/>
            <w:u w:val="none"/>
            <w:lang w:val="en-US"/>
          </w:rPr>
          <w:t>https://blog.airmason.com/hotel-employee-handbook/</w:t>
        </w:r>
      </w:hyperlink>
      <w:r w:rsidRPr="5251B3C1" w:rsidR="3E32558E">
        <w:rPr>
          <w:rFonts w:ascii="Arial" w:hAnsi="Arial" w:eastAsia="Arial" w:cs="Arial"/>
          <w:b w:val="0"/>
          <w:bCs w:val="0"/>
          <w:i w:val="0"/>
          <w:iCs w:val="0"/>
          <w:caps w:val="0"/>
          <w:smallCaps w:val="0"/>
          <w:noProof w:val="0"/>
          <w:color w:val="auto"/>
          <w:sz w:val="24"/>
          <w:szCs w:val="24"/>
          <w:lang w:val="en-US"/>
        </w:rPr>
        <w:t xml:space="preserve"> [Accessed on 14 May 2024]</w:t>
      </w:r>
    </w:p>
    <w:p w:rsidR="370C4C45" w:rsidP="5251B3C1" w:rsidRDefault="370C4C45" w14:paraId="30239E92" w14:textId="6E5633E2">
      <w:pPr>
        <w:pStyle w:val="Normal"/>
        <w:spacing w:line="360" w:lineRule="auto"/>
        <w:rPr>
          <w:rFonts w:ascii="Arial" w:hAnsi="Arial" w:eastAsia="Arial" w:cs="Arial"/>
          <w:b w:val="0"/>
          <w:bCs w:val="0"/>
          <w:i w:val="0"/>
          <w:iCs w:val="0"/>
          <w:caps w:val="0"/>
          <w:smallCaps w:val="0"/>
          <w:noProof w:val="0"/>
          <w:color w:val="auto"/>
          <w:sz w:val="24"/>
          <w:szCs w:val="24"/>
          <w:lang w:val="en-US"/>
        </w:rPr>
      </w:pPr>
      <w:r w:rsidRPr="5251B3C1" w:rsidR="370C4C45">
        <w:rPr>
          <w:rFonts w:ascii="Arial" w:hAnsi="Arial" w:eastAsia="Arial" w:cs="Arial"/>
          <w:b w:val="0"/>
          <w:bCs w:val="0"/>
          <w:i w:val="0"/>
          <w:iCs w:val="0"/>
          <w:caps w:val="0"/>
          <w:smallCaps w:val="0"/>
          <w:noProof w:val="0"/>
          <w:color w:val="auto"/>
          <w:sz w:val="24"/>
          <w:szCs w:val="24"/>
          <w:lang w:val="en-US"/>
        </w:rPr>
        <w:t>Chepkwei</w:t>
      </w:r>
      <w:r w:rsidRPr="5251B3C1" w:rsidR="370C4C45">
        <w:rPr>
          <w:rFonts w:ascii="Arial" w:hAnsi="Arial" w:eastAsia="Arial" w:cs="Arial"/>
          <w:b w:val="0"/>
          <w:bCs w:val="0"/>
          <w:i w:val="0"/>
          <w:iCs w:val="0"/>
          <w:caps w:val="0"/>
          <w:smallCaps w:val="0"/>
          <w:noProof w:val="0"/>
          <w:color w:val="auto"/>
          <w:sz w:val="24"/>
          <w:szCs w:val="24"/>
          <w:lang w:val="en-US"/>
        </w:rPr>
        <w:t xml:space="preserve">, A. (2021). Strategy implementation in hospitality industry: Global perspective. </w:t>
      </w:r>
      <w:r w:rsidRPr="5251B3C1" w:rsidR="370C4C45">
        <w:rPr>
          <w:rFonts w:ascii="Arial" w:hAnsi="Arial" w:eastAsia="Arial" w:cs="Arial"/>
          <w:b w:val="0"/>
          <w:bCs w:val="0"/>
          <w:i w:val="1"/>
          <w:iCs w:val="1"/>
          <w:caps w:val="0"/>
          <w:smallCaps w:val="0"/>
          <w:noProof w:val="0"/>
          <w:color w:val="auto"/>
          <w:sz w:val="24"/>
          <w:szCs w:val="24"/>
          <w:lang w:val="en-US"/>
        </w:rPr>
        <w:t>Journal of Strategic Management</w:t>
      </w:r>
      <w:r w:rsidRPr="5251B3C1" w:rsidR="370C4C45">
        <w:rPr>
          <w:rFonts w:ascii="Arial" w:hAnsi="Arial" w:eastAsia="Arial" w:cs="Arial"/>
          <w:b w:val="0"/>
          <w:bCs w:val="0"/>
          <w:i w:val="0"/>
          <w:iCs w:val="0"/>
          <w:caps w:val="0"/>
          <w:smallCaps w:val="0"/>
          <w:noProof w:val="0"/>
          <w:color w:val="auto"/>
          <w:sz w:val="24"/>
          <w:szCs w:val="24"/>
          <w:lang w:val="en-US"/>
        </w:rPr>
        <w:t xml:space="preserve">, </w:t>
      </w:r>
      <w:r w:rsidRPr="5251B3C1" w:rsidR="370C4C45">
        <w:rPr>
          <w:rFonts w:ascii="Arial" w:hAnsi="Arial" w:eastAsia="Arial" w:cs="Arial"/>
          <w:b w:val="0"/>
          <w:bCs w:val="0"/>
          <w:i w:val="1"/>
          <w:iCs w:val="1"/>
          <w:caps w:val="0"/>
          <w:smallCaps w:val="0"/>
          <w:noProof w:val="0"/>
          <w:color w:val="auto"/>
          <w:sz w:val="24"/>
          <w:szCs w:val="24"/>
          <w:lang w:val="en-US"/>
        </w:rPr>
        <w:t>6</w:t>
      </w:r>
      <w:r w:rsidRPr="5251B3C1" w:rsidR="370C4C45">
        <w:rPr>
          <w:rFonts w:ascii="Arial" w:hAnsi="Arial" w:eastAsia="Arial" w:cs="Arial"/>
          <w:b w:val="0"/>
          <w:bCs w:val="0"/>
          <w:i w:val="0"/>
          <w:iCs w:val="0"/>
          <w:caps w:val="0"/>
          <w:smallCaps w:val="0"/>
          <w:noProof w:val="0"/>
          <w:color w:val="auto"/>
          <w:sz w:val="24"/>
          <w:szCs w:val="24"/>
          <w:lang w:val="en-US"/>
        </w:rPr>
        <w:t xml:space="preserve">(1), 33-45. Doi: </w:t>
      </w:r>
      <w:r w:rsidRPr="5251B3C1" w:rsidR="370C4C45">
        <w:rPr>
          <w:rFonts w:ascii="Arial" w:hAnsi="Arial" w:eastAsia="Arial" w:cs="Arial"/>
          <w:b w:val="0"/>
          <w:bCs w:val="0"/>
          <w:i w:val="0"/>
          <w:iCs w:val="0"/>
          <w:caps w:val="0"/>
          <w:smallCaps w:val="0"/>
          <w:strike w:val="0"/>
          <w:dstrike w:val="0"/>
          <w:noProof w:val="0"/>
          <w:color w:val="auto"/>
          <w:sz w:val="24"/>
          <w:szCs w:val="24"/>
          <w:u w:val="none"/>
          <w:lang w:val="en-US"/>
        </w:rPr>
        <w:t>10.47672/jsm.687</w:t>
      </w:r>
    </w:p>
    <w:p w:rsidRPr="004608E4" w:rsidR="004608E4" w:rsidP="5251B3C1" w:rsidRDefault="004608E4" w14:paraId="73AD8802" w14:textId="58CB5029">
      <w:pPr>
        <w:spacing w:line="360" w:lineRule="auto"/>
        <w:rPr>
          <w:rFonts w:ascii="Arial" w:hAnsi="Arial" w:eastAsia="Arial" w:cs="Arial"/>
          <w:color w:val="auto"/>
          <w:sz w:val="24"/>
          <w:szCs w:val="24"/>
          <w:lang w:val="en-US"/>
        </w:rPr>
      </w:pPr>
      <w:r w:rsidRPr="5251B3C1" w:rsidR="004608E4">
        <w:rPr>
          <w:rFonts w:ascii="Arial" w:hAnsi="Arial" w:eastAsia="Arial" w:cs="Arial"/>
          <w:color w:val="auto"/>
          <w:sz w:val="24"/>
          <w:szCs w:val="24"/>
          <w:lang w:val="en-US"/>
        </w:rPr>
        <w:t>Dudézert</w:t>
      </w:r>
      <w:r w:rsidRPr="5251B3C1" w:rsidR="004608E4">
        <w:rPr>
          <w:rFonts w:ascii="Arial" w:hAnsi="Arial" w:eastAsia="Arial" w:cs="Arial"/>
          <w:color w:val="auto"/>
          <w:sz w:val="24"/>
          <w:szCs w:val="24"/>
          <w:lang w:val="en-US"/>
        </w:rPr>
        <w:t xml:space="preserve">, A., </w:t>
      </w:r>
      <w:r w:rsidRPr="5251B3C1" w:rsidR="004608E4">
        <w:rPr>
          <w:rFonts w:ascii="Arial" w:hAnsi="Arial" w:eastAsia="Arial" w:cs="Arial"/>
          <w:color w:val="auto"/>
          <w:sz w:val="24"/>
          <w:szCs w:val="24"/>
          <w:lang w:val="en-US"/>
        </w:rPr>
        <w:t>Mitev</w:t>
      </w:r>
      <w:r w:rsidRPr="5251B3C1" w:rsidR="004608E4">
        <w:rPr>
          <w:rFonts w:ascii="Arial" w:hAnsi="Arial" w:eastAsia="Arial" w:cs="Arial"/>
          <w:color w:val="auto"/>
          <w:sz w:val="24"/>
          <w:szCs w:val="24"/>
          <w:lang w:val="en-US"/>
        </w:rPr>
        <w:t xml:space="preserve">, N. and </w:t>
      </w:r>
      <w:r w:rsidRPr="5251B3C1" w:rsidR="004608E4">
        <w:rPr>
          <w:rFonts w:ascii="Arial" w:hAnsi="Arial" w:eastAsia="Arial" w:cs="Arial"/>
          <w:color w:val="auto"/>
          <w:sz w:val="24"/>
          <w:szCs w:val="24"/>
          <w:lang w:val="en-US"/>
        </w:rPr>
        <w:t>Oiry</w:t>
      </w:r>
      <w:r w:rsidRPr="5251B3C1" w:rsidR="004608E4">
        <w:rPr>
          <w:rFonts w:ascii="Arial" w:hAnsi="Arial" w:eastAsia="Arial" w:cs="Arial"/>
          <w:color w:val="auto"/>
          <w:sz w:val="24"/>
          <w:szCs w:val="24"/>
          <w:lang w:val="en-US"/>
        </w:rPr>
        <w:t xml:space="preserve">, E. (2021) “Cultural metaphors and KMS appropriation: Drawing on </w:t>
      </w:r>
      <w:r w:rsidRPr="5251B3C1" w:rsidR="004608E4">
        <w:rPr>
          <w:rFonts w:ascii="Arial" w:hAnsi="Arial" w:eastAsia="Arial" w:cs="Arial"/>
          <w:color w:val="auto"/>
          <w:sz w:val="24"/>
          <w:szCs w:val="24"/>
          <w:lang w:val="en-US"/>
        </w:rPr>
        <w:t>Astérix</w:t>
      </w:r>
      <w:r w:rsidRPr="5251B3C1" w:rsidR="004608E4">
        <w:rPr>
          <w:rFonts w:ascii="Arial" w:hAnsi="Arial" w:eastAsia="Arial" w:cs="Arial"/>
          <w:color w:val="auto"/>
          <w:sz w:val="24"/>
          <w:szCs w:val="24"/>
          <w:lang w:val="en-US"/>
        </w:rPr>
        <w:t xml:space="preserve"> to understand non-use in a large French company,” </w:t>
      </w:r>
      <w:r w:rsidRPr="5251B3C1" w:rsidR="004608E4">
        <w:rPr>
          <w:rFonts w:ascii="Arial" w:hAnsi="Arial" w:eastAsia="Arial" w:cs="Arial"/>
          <w:i w:val="1"/>
          <w:iCs w:val="1"/>
          <w:color w:val="auto"/>
          <w:sz w:val="24"/>
          <w:szCs w:val="24"/>
          <w:lang w:val="en-US"/>
        </w:rPr>
        <w:t xml:space="preserve">Information and </w:t>
      </w:r>
      <w:r w:rsidRPr="5251B3C1" w:rsidR="00584820">
        <w:rPr>
          <w:rFonts w:ascii="Arial" w:hAnsi="Arial" w:eastAsia="Arial" w:cs="Arial"/>
          <w:i w:val="1"/>
          <w:iCs w:val="1"/>
          <w:color w:val="auto"/>
          <w:sz w:val="24"/>
          <w:szCs w:val="24"/>
          <w:lang w:val="en-US"/>
        </w:rPr>
        <w:t>organisation</w:t>
      </w:r>
      <w:r w:rsidRPr="5251B3C1" w:rsidR="004608E4">
        <w:rPr>
          <w:rFonts w:ascii="Arial" w:hAnsi="Arial" w:eastAsia="Arial" w:cs="Arial"/>
          <w:color w:val="auto"/>
          <w:sz w:val="24"/>
          <w:szCs w:val="24"/>
          <w:lang w:val="en-US"/>
        </w:rPr>
        <w:t xml:space="preserve">, 31(2), p. 100352. </w:t>
      </w:r>
      <w:r w:rsidRPr="5251B3C1" w:rsidR="004608E4">
        <w:rPr>
          <w:rFonts w:ascii="Arial" w:hAnsi="Arial" w:eastAsia="Arial" w:cs="Arial"/>
          <w:color w:val="auto"/>
          <w:sz w:val="24"/>
          <w:szCs w:val="24"/>
          <w:lang w:val="en-US"/>
        </w:rPr>
        <w:t>doi</w:t>
      </w:r>
      <w:r w:rsidRPr="5251B3C1" w:rsidR="004608E4">
        <w:rPr>
          <w:rFonts w:ascii="Arial" w:hAnsi="Arial" w:eastAsia="Arial" w:cs="Arial"/>
          <w:color w:val="auto"/>
          <w:sz w:val="24"/>
          <w:szCs w:val="24"/>
          <w:lang w:val="en-US"/>
        </w:rPr>
        <w:t>: 10.1016/j.infoandorg.2021.100352.</w:t>
      </w:r>
    </w:p>
    <w:p w:rsidR="35F7F868" w:rsidP="5251B3C1" w:rsidRDefault="35F7F868" w14:paraId="6FF62919" w14:textId="312ACCA1">
      <w:pPr>
        <w:pStyle w:val="Normal"/>
        <w:spacing w:line="360" w:lineRule="auto"/>
        <w:jc w:val="left"/>
        <w:rPr>
          <w:rFonts w:ascii="Arial" w:hAnsi="Arial" w:eastAsia="Arial" w:cs="Arial"/>
          <w:b w:val="0"/>
          <w:bCs w:val="0"/>
          <w:i w:val="0"/>
          <w:iCs w:val="0"/>
          <w:caps w:val="0"/>
          <w:smallCaps w:val="0"/>
          <w:noProof w:val="0"/>
          <w:color w:val="0D0D0D" w:themeColor="text1" w:themeTint="F2" w:themeShade="FF"/>
          <w:sz w:val="24"/>
          <w:szCs w:val="24"/>
          <w:lang w:val="en-US"/>
        </w:rPr>
      </w:pPr>
      <w:r w:rsidRPr="5251B3C1" w:rsidR="35F7F868">
        <w:rPr>
          <w:rFonts w:ascii="Arial" w:hAnsi="Arial" w:eastAsia="Arial" w:cs="Arial"/>
          <w:b w:val="0"/>
          <w:bCs w:val="0"/>
          <w:i w:val="0"/>
          <w:iCs w:val="0"/>
          <w:caps w:val="0"/>
          <w:smallCaps w:val="0"/>
          <w:noProof w:val="0"/>
          <w:color w:val="0D0D0D" w:themeColor="text1" w:themeTint="F2" w:themeShade="FF"/>
          <w:sz w:val="24"/>
          <w:szCs w:val="24"/>
          <w:lang w:val="en-US"/>
        </w:rPr>
        <w:t xml:space="preserve">Egan, C. (2019). 'How to Create a Unique Experience for Customers'. </w:t>
      </w:r>
      <w:r w:rsidRPr="5251B3C1" w:rsidR="35F7F868">
        <w:rPr>
          <w:rFonts w:ascii="Arial" w:hAnsi="Arial" w:eastAsia="Arial" w:cs="Arial"/>
          <w:b w:val="0"/>
          <w:bCs w:val="0"/>
          <w:i w:val="1"/>
          <w:iCs w:val="1"/>
          <w:caps w:val="0"/>
          <w:smallCaps w:val="0"/>
          <w:noProof w:val="0"/>
          <w:color w:val="0D0D0D" w:themeColor="text1" w:themeTint="F2" w:themeShade="FF"/>
          <w:sz w:val="24"/>
          <w:szCs w:val="24"/>
          <w:lang w:val="en-US"/>
        </w:rPr>
        <w:t>Square</w:t>
      </w:r>
      <w:r w:rsidRPr="5251B3C1" w:rsidR="35F7F868">
        <w:rPr>
          <w:rFonts w:ascii="Arial" w:hAnsi="Arial" w:eastAsia="Arial" w:cs="Arial"/>
          <w:b w:val="0"/>
          <w:bCs w:val="0"/>
          <w:i w:val="0"/>
          <w:iCs w:val="0"/>
          <w:caps w:val="0"/>
          <w:smallCaps w:val="0"/>
          <w:noProof w:val="0"/>
          <w:color w:val="0D0D0D" w:themeColor="text1" w:themeTint="F2" w:themeShade="FF"/>
          <w:sz w:val="24"/>
          <w:szCs w:val="24"/>
          <w:lang w:val="en-US"/>
        </w:rPr>
        <w:t xml:space="preserve"> [blog]. 14 May. Available at: </w:t>
      </w:r>
      <w:r w:rsidRPr="5251B3C1" w:rsidR="35F7F868">
        <w:rPr>
          <w:rFonts w:ascii="Arial" w:hAnsi="Arial" w:eastAsia="Arial" w:cs="Arial"/>
          <w:b w:val="0"/>
          <w:bCs w:val="0"/>
          <w:i w:val="0"/>
          <w:iCs w:val="0"/>
          <w:caps w:val="0"/>
          <w:smallCaps w:val="0"/>
          <w:strike w:val="0"/>
          <w:dstrike w:val="0"/>
          <w:noProof w:val="0"/>
          <w:sz w:val="24"/>
          <w:szCs w:val="24"/>
          <w:u w:val="none"/>
          <w:lang w:val="en-US"/>
        </w:rPr>
        <w:t>https://squareup.com/us/en/the-bottom-line/reaching-customers/unique-customer-experience</w:t>
      </w:r>
      <w:r w:rsidRPr="5251B3C1" w:rsidR="35F7F868">
        <w:rPr>
          <w:rFonts w:ascii="Arial" w:hAnsi="Arial" w:eastAsia="Arial" w:cs="Arial"/>
          <w:b w:val="0"/>
          <w:bCs w:val="0"/>
          <w:i w:val="0"/>
          <w:iCs w:val="0"/>
          <w:caps w:val="0"/>
          <w:smallCaps w:val="0"/>
          <w:noProof w:val="0"/>
          <w:color w:val="0D0D0D" w:themeColor="text1" w:themeTint="F2" w:themeShade="FF"/>
          <w:sz w:val="24"/>
          <w:szCs w:val="24"/>
          <w:lang w:val="en-US"/>
        </w:rPr>
        <w:t xml:space="preserve"> [Accessed on 15 May 2024]</w:t>
      </w:r>
    </w:p>
    <w:p w:rsidR="2A4F4A46" w:rsidP="5251B3C1" w:rsidRDefault="2A4F4A46" w14:paraId="29B267B9" w14:textId="763AED35">
      <w:pPr>
        <w:pStyle w:val="Normal"/>
        <w:spacing w:line="360" w:lineRule="auto"/>
        <w:jc w:val="left"/>
        <w:rPr>
          <w:rFonts w:ascii="Arial" w:hAnsi="Arial" w:eastAsia="Arial" w:cs="Arial"/>
          <w:b w:val="0"/>
          <w:bCs w:val="0"/>
          <w:i w:val="0"/>
          <w:iCs w:val="0"/>
          <w:caps w:val="0"/>
          <w:smallCaps w:val="0"/>
          <w:noProof w:val="0"/>
          <w:color w:val="0D0D0D" w:themeColor="text1" w:themeTint="F2" w:themeShade="FF"/>
          <w:sz w:val="24"/>
          <w:szCs w:val="24"/>
          <w:lang w:val="en-US"/>
        </w:rPr>
      </w:pPr>
      <w:r w:rsidRPr="5251B3C1" w:rsidR="2A4F4A46">
        <w:rPr>
          <w:rFonts w:ascii="Arial" w:hAnsi="Arial" w:eastAsia="Arial" w:cs="Arial"/>
          <w:b w:val="0"/>
          <w:bCs w:val="0"/>
          <w:i w:val="0"/>
          <w:iCs w:val="0"/>
          <w:caps w:val="0"/>
          <w:smallCaps w:val="0"/>
          <w:noProof w:val="0"/>
          <w:color w:val="0D0D0D" w:themeColor="text1" w:themeTint="F2" w:themeShade="FF"/>
          <w:sz w:val="24"/>
          <w:szCs w:val="24"/>
          <w:lang w:val="en-US"/>
        </w:rPr>
        <w:t xml:space="preserve">Frey, R.-V., </w:t>
      </w:r>
      <w:r w:rsidRPr="5251B3C1" w:rsidR="2A4F4A46">
        <w:rPr>
          <w:rFonts w:ascii="Arial" w:hAnsi="Arial" w:eastAsia="Arial" w:cs="Arial"/>
          <w:b w:val="0"/>
          <w:bCs w:val="0"/>
          <w:i w:val="0"/>
          <w:iCs w:val="0"/>
          <w:caps w:val="0"/>
          <w:smallCaps w:val="0"/>
          <w:noProof w:val="0"/>
          <w:color w:val="0D0D0D" w:themeColor="text1" w:themeTint="F2" w:themeShade="FF"/>
          <w:sz w:val="24"/>
          <w:szCs w:val="24"/>
          <w:lang w:val="en-US"/>
        </w:rPr>
        <w:t>Bayón</w:t>
      </w:r>
      <w:r w:rsidRPr="5251B3C1" w:rsidR="2A4F4A46">
        <w:rPr>
          <w:rFonts w:ascii="Arial" w:hAnsi="Arial" w:eastAsia="Arial" w:cs="Arial"/>
          <w:b w:val="0"/>
          <w:bCs w:val="0"/>
          <w:i w:val="0"/>
          <w:iCs w:val="0"/>
          <w:caps w:val="0"/>
          <w:smallCaps w:val="0"/>
          <w:noProof w:val="0"/>
          <w:color w:val="0D0D0D" w:themeColor="text1" w:themeTint="F2" w:themeShade="FF"/>
          <w:sz w:val="24"/>
          <w:szCs w:val="24"/>
          <w:lang w:val="en-US"/>
        </w:rPr>
        <w:t xml:space="preserve">, T., &amp; </w:t>
      </w:r>
      <w:r w:rsidRPr="5251B3C1" w:rsidR="2A4F4A46">
        <w:rPr>
          <w:rFonts w:ascii="Arial" w:hAnsi="Arial" w:eastAsia="Arial" w:cs="Arial"/>
          <w:b w:val="0"/>
          <w:bCs w:val="0"/>
          <w:i w:val="0"/>
          <w:iCs w:val="0"/>
          <w:caps w:val="0"/>
          <w:smallCaps w:val="0"/>
          <w:noProof w:val="0"/>
          <w:color w:val="0D0D0D" w:themeColor="text1" w:themeTint="F2" w:themeShade="FF"/>
          <w:sz w:val="24"/>
          <w:szCs w:val="24"/>
          <w:lang w:val="en-US"/>
        </w:rPr>
        <w:t>Totzek</w:t>
      </w:r>
      <w:r w:rsidRPr="5251B3C1" w:rsidR="2A4F4A46">
        <w:rPr>
          <w:rFonts w:ascii="Arial" w:hAnsi="Arial" w:eastAsia="Arial" w:cs="Arial"/>
          <w:b w:val="0"/>
          <w:bCs w:val="0"/>
          <w:i w:val="0"/>
          <w:iCs w:val="0"/>
          <w:caps w:val="0"/>
          <w:smallCaps w:val="0"/>
          <w:noProof w:val="0"/>
          <w:color w:val="0D0D0D" w:themeColor="text1" w:themeTint="F2" w:themeShade="FF"/>
          <w:sz w:val="24"/>
          <w:szCs w:val="24"/>
          <w:lang w:val="en-US"/>
        </w:rPr>
        <w:t>, D. (2013). “How Customer Satisfaction Affects Employee Satisfaction and Retention in a Professional Services Context</w:t>
      </w:r>
      <w:r w:rsidRPr="5251B3C1" w:rsidR="753D2A1D">
        <w:rPr>
          <w:rFonts w:ascii="Arial" w:hAnsi="Arial" w:eastAsia="Arial" w:cs="Arial"/>
          <w:b w:val="0"/>
          <w:bCs w:val="0"/>
          <w:i w:val="0"/>
          <w:iCs w:val="0"/>
          <w:caps w:val="0"/>
          <w:smallCaps w:val="0"/>
          <w:noProof w:val="0"/>
          <w:color w:val="0D0D0D" w:themeColor="text1" w:themeTint="F2" w:themeShade="FF"/>
          <w:sz w:val="24"/>
          <w:szCs w:val="24"/>
          <w:lang w:val="en-US"/>
        </w:rPr>
        <w:t>”</w:t>
      </w:r>
      <w:r w:rsidRPr="5251B3C1" w:rsidR="2A4F4A46">
        <w:rPr>
          <w:rFonts w:ascii="Arial" w:hAnsi="Arial" w:eastAsia="Arial" w:cs="Arial"/>
          <w:b w:val="0"/>
          <w:bCs w:val="0"/>
          <w:i w:val="0"/>
          <w:iCs w:val="0"/>
          <w:caps w:val="0"/>
          <w:smallCaps w:val="0"/>
          <w:noProof w:val="0"/>
          <w:color w:val="0D0D0D" w:themeColor="text1" w:themeTint="F2" w:themeShade="FF"/>
          <w:sz w:val="24"/>
          <w:szCs w:val="24"/>
          <w:lang w:val="en-US"/>
        </w:rPr>
        <w:t>.</w:t>
      </w:r>
      <w:r w:rsidRPr="5251B3C1" w:rsidR="2A4F4A46">
        <w:rPr>
          <w:rFonts w:ascii="Arial" w:hAnsi="Arial" w:eastAsia="Arial" w:cs="Arial"/>
          <w:b w:val="0"/>
          <w:bCs w:val="0"/>
          <w:i w:val="0"/>
          <w:iCs w:val="0"/>
          <w:caps w:val="0"/>
          <w:smallCaps w:val="0"/>
          <w:noProof w:val="0"/>
          <w:color w:val="0D0D0D" w:themeColor="text1" w:themeTint="F2" w:themeShade="FF"/>
          <w:sz w:val="24"/>
          <w:szCs w:val="24"/>
          <w:lang w:val="en-US"/>
        </w:rPr>
        <w:t xml:space="preserve"> </w:t>
      </w:r>
      <w:r w:rsidRPr="5251B3C1" w:rsidR="2A4F4A46">
        <w:rPr>
          <w:rFonts w:ascii="Arial" w:hAnsi="Arial" w:eastAsia="Arial" w:cs="Arial"/>
          <w:b w:val="0"/>
          <w:bCs w:val="0"/>
          <w:i w:val="1"/>
          <w:iCs w:val="1"/>
          <w:caps w:val="0"/>
          <w:smallCaps w:val="0"/>
          <w:noProof w:val="0"/>
          <w:color w:val="0D0D0D" w:themeColor="text1" w:themeTint="F2" w:themeShade="FF"/>
          <w:sz w:val="24"/>
          <w:szCs w:val="24"/>
          <w:lang w:val="en-US"/>
        </w:rPr>
        <w:t>Journal of Service Research</w:t>
      </w:r>
      <w:r w:rsidRPr="5251B3C1" w:rsidR="2A4F4A46">
        <w:rPr>
          <w:rFonts w:ascii="Arial" w:hAnsi="Arial" w:eastAsia="Arial" w:cs="Arial"/>
          <w:b w:val="0"/>
          <w:bCs w:val="0"/>
          <w:i w:val="0"/>
          <w:iCs w:val="0"/>
          <w:caps w:val="0"/>
          <w:smallCaps w:val="0"/>
          <w:noProof w:val="0"/>
          <w:color w:val="0D0D0D" w:themeColor="text1" w:themeTint="F2" w:themeShade="FF"/>
          <w:sz w:val="24"/>
          <w:szCs w:val="24"/>
          <w:lang w:val="en-US"/>
        </w:rPr>
        <w:t xml:space="preserve">, </w:t>
      </w:r>
      <w:r w:rsidRPr="5251B3C1" w:rsidR="2A4F4A46">
        <w:rPr>
          <w:rFonts w:ascii="Arial" w:hAnsi="Arial" w:eastAsia="Arial" w:cs="Arial"/>
          <w:b w:val="0"/>
          <w:bCs w:val="0"/>
          <w:i w:val="1"/>
          <w:iCs w:val="1"/>
          <w:caps w:val="0"/>
          <w:smallCaps w:val="0"/>
          <w:noProof w:val="0"/>
          <w:color w:val="0D0D0D" w:themeColor="text1" w:themeTint="F2" w:themeShade="FF"/>
          <w:sz w:val="24"/>
          <w:szCs w:val="24"/>
          <w:lang w:val="en-US"/>
        </w:rPr>
        <w:t>16</w:t>
      </w:r>
      <w:r w:rsidRPr="5251B3C1" w:rsidR="2A4F4A46">
        <w:rPr>
          <w:rFonts w:ascii="Arial" w:hAnsi="Arial" w:eastAsia="Arial" w:cs="Arial"/>
          <w:b w:val="0"/>
          <w:bCs w:val="0"/>
          <w:i w:val="0"/>
          <w:iCs w:val="0"/>
          <w:caps w:val="0"/>
          <w:smallCaps w:val="0"/>
          <w:noProof w:val="0"/>
          <w:color w:val="0D0D0D" w:themeColor="text1" w:themeTint="F2" w:themeShade="FF"/>
          <w:sz w:val="24"/>
          <w:szCs w:val="24"/>
          <w:lang w:val="en-US"/>
        </w:rPr>
        <w:t xml:space="preserve">(4), 503-517.Doi: </w:t>
      </w:r>
      <w:r w:rsidRPr="5251B3C1" w:rsidR="2A4F4A46">
        <w:rPr>
          <w:rFonts w:ascii="Arial" w:hAnsi="Arial" w:eastAsia="Arial" w:cs="Arial"/>
          <w:b w:val="0"/>
          <w:bCs w:val="0"/>
          <w:i w:val="0"/>
          <w:iCs w:val="0"/>
          <w:caps w:val="0"/>
          <w:smallCaps w:val="0"/>
          <w:strike w:val="0"/>
          <w:dstrike w:val="0"/>
          <w:noProof w:val="0"/>
          <w:sz w:val="24"/>
          <w:szCs w:val="24"/>
          <w:u w:val="none"/>
          <w:lang w:val="en-US"/>
        </w:rPr>
        <w:t>10.1177/1094670513490236</w:t>
      </w:r>
    </w:p>
    <w:p w:rsidRPr="004608E4" w:rsidR="004608E4" w:rsidP="5251B3C1" w:rsidRDefault="004608E4" w14:paraId="6347984E" w14:textId="77777777">
      <w:pPr>
        <w:spacing w:line="360" w:lineRule="auto"/>
        <w:rPr>
          <w:rFonts w:ascii="Arial" w:hAnsi="Arial" w:eastAsia="Arial" w:cs="Arial"/>
          <w:color w:val="auto"/>
          <w:sz w:val="24"/>
          <w:szCs w:val="24"/>
          <w:lang w:val="en-US"/>
        </w:rPr>
      </w:pPr>
      <w:r w:rsidRPr="5251B3C1" w:rsidR="004608E4">
        <w:rPr>
          <w:rFonts w:ascii="Arial" w:hAnsi="Arial" w:eastAsia="Arial" w:cs="Arial"/>
          <w:color w:val="auto"/>
          <w:sz w:val="24"/>
          <w:szCs w:val="24"/>
          <w:lang w:val="en-US"/>
        </w:rPr>
        <w:t xml:space="preserve">Fontaine, S. J. (2018) “The role of reflective practice in professional </w:t>
      </w:r>
      <w:r w:rsidRPr="5251B3C1" w:rsidR="004608E4">
        <w:rPr>
          <w:rFonts w:ascii="Arial" w:hAnsi="Arial" w:eastAsia="Arial" w:cs="Arial"/>
          <w:color w:val="auto"/>
          <w:sz w:val="24"/>
          <w:szCs w:val="24"/>
          <w:lang w:val="en-US"/>
        </w:rPr>
        <w:t>development</w:t>
      </w:r>
      <w:r w:rsidRPr="5251B3C1" w:rsidR="004608E4">
        <w:rPr>
          <w:rFonts w:ascii="Arial" w:hAnsi="Arial" w:eastAsia="Arial" w:cs="Arial"/>
          <w:color w:val="auto"/>
          <w:sz w:val="24"/>
          <w:szCs w:val="24"/>
          <w:lang w:val="en-US"/>
        </w:rPr>
        <w:t xml:space="preserve">,” </w:t>
      </w:r>
      <w:r w:rsidRPr="5251B3C1" w:rsidR="004608E4">
        <w:rPr>
          <w:rFonts w:ascii="Arial" w:hAnsi="Arial" w:eastAsia="Arial" w:cs="Arial"/>
          <w:i w:val="1"/>
          <w:iCs w:val="1"/>
          <w:color w:val="auto"/>
          <w:sz w:val="24"/>
          <w:szCs w:val="24"/>
          <w:lang w:val="en-US"/>
        </w:rPr>
        <w:t>The veterinary nurse</w:t>
      </w:r>
      <w:r w:rsidRPr="5251B3C1" w:rsidR="004608E4">
        <w:rPr>
          <w:rFonts w:ascii="Arial" w:hAnsi="Arial" w:eastAsia="Arial" w:cs="Arial"/>
          <w:color w:val="auto"/>
          <w:sz w:val="24"/>
          <w:szCs w:val="24"/>
          <w:lang w:val="en-US"/>
        </w:rPr>
        <w:t xml:space="preserve">, 9(7), pp. 340–347. </w:t>
      </w:r>
      <w:r w:rsidRPr="5251B3C1" w:rsidR="004608E4">
        <w:rPr>
          <w:rFonts w:ascii="Arial" w:hAnsi="Arial" w:eastAsia="Arial" w:cs="Arial"/>
          <w:color w:val="auto"/>
          <w:sz w:val="24"/>
          <w:szCs w:val="24"/>
          <w:lang w:val="en-US"/>
        </w:rPr>
        <w:t>doi</w:t>
      </w:r>
      <w:r w:rsidRPr="5251B3C1" w:rsidR="004608E4">
        <w:rPr>
          <w:rFonts w:ascii="Arial" w:hAnsi="Arial" w:eastAsia="Arial" w:cs="Arial"/>
          <w:color w:val="auto"/>
          <w:sz w:val="24"/>
          <w:szCs w:val="24"/>
          <w:lang w:val="en-US"/>
        </w:rPr>
        <w:t>: 10.12968/vetn.2018.9.7.340.</w:t>
      </w:r>
    </w:p>
    <w:p w:rsidRPr="004608E4" w:rsidR="004608E4" w:rsidP="5251B3C1" w:rsidRDefault="004608E4" w14:paraId="4CAAD19C" w14:textId="0E56B816">
      <w:pPr>
        <w:pStyle w:val="Normal"/>
        <w:spacing w:line="360" w:lineRule="auto"/>
        <w:rPr>
          <w:rFonts w:ascii="Arial" w:hAnsi="Arial" w:eastAsia="Arial" w:cs="Arial"/>
          <w:noProof w:val="0"/>
          <w:color w:val="auto"/>
          <w:sz w:val="24"/>
          <w:szCs w:val="24"/>
          <w:lang w:val="en-US"/>
        </w:rPr>
      </w:pPr>
      <w:r w:rsidRPr="5251B3C1" w:rsidR="004608E4">
        <w:rPr>
          <w:rFonts w:ascii="Arial" w:hAnsi="Arial" w:eastAsia="Arial" w:cs="Arial"/>
          <w:color w:val="auto"/>
          <w:sz w:val="24"/>
          <w:szCs w:val="24"/>
          <w:lang w:val="en-US"/>
        </w:rPr>
        <w:t xml:space="preserve">Hou, Y., Zhang, K. and Li, G. (2021) “Service robots or human staff: How social crowding shapes tourist preferences,” </w:t>
      </w:r>
      <w:r w:rsidRPr="5251B3C1" w:rsidR="004608E4">
        <w:rPr>
          <w:rFonts w:ascii="Arial" w:hAnsi="Arial" w:eastAsia="Arial" w:cs="Arial"/>
          <w:i w:val="1"/>
          <w:iCs w:val="1"/>
          <w:color w:val="auto"/>
          <w:sz w:val="24"/>
          <w:szCs w:val="24"/>
          <w:lang w:val="en-US"/>
        </w:rPr>
        <w:t>Tourism Management</w:t>
      </w:r>
      <w:r w:rsidRPr="5251B3C1" w:rsidR="004608E4">
        <w:rPr>
          <w:rFonts w:ascii="Arial" w:hAnsi="Arial" w:eastAsia="Arial" w:cs="Arial"/>
          <w:color w:val="auto"/>
          <w:sz w:val="24"/>
          <w:szCs w:val="24"/>
          <w:lang w:val="en-US"/>
        </w:rPr>
        <w:t>, 83</w:t>
      </w:r>
      <w:r w:rsidRPr="5251B3C1" w:rsidR="63B5EB50">
        <w:rPr>
          <w:rFonts w:ascii="Arial" w:hAnsi="Arial" w:eastAsia="Arial" w:cs="Arial"/>
          <w:color w:val="auto"/>
          <w:sz w:val="24"/>
          <w:szCs w:val="24"/>
          <w:lang w:val="en-US"/>
        </w:rPr>
        <w:t xml:space="preserve">, </w:t>
      </w:r>
      <w:r w:rsidRPr="5251B3C1" w:rsidR="63B5EB50">
        <w:rPr>
          <w:rFonts w:ascii="Arial" w:hAnsi="Arial" w:eastAsia="Arial" w:cs="Arial"/>
          <w:b w:val="0"/>
          <w:bCs w:val="0"/>
          <w:i w:val="0"/>
          <w:iCs w:val="0"/>
          <w:caps w:val="0"/>
          <w:smallCaps w:val="0"/>
          <w:noProof w:val="0"/>
          <w:color w:val="auto"/>
          <w:sz w:val="24"/>
          <w:szCs w:val="24"/>
          <w:lang w:val="en-US"/>
        </w:rPr>
        <w:t xml:space="preserve">Article 104242. </w:t>
      </w:r>
      <w:r w:rsidRPr="5251B3C1" w:rsidR="63B5EB50">
        <w:rPr>
          <w:rFonts w:ascii="Arial" w:hAnsi="Arial" w:eastAsia="Arial" w:cs="Arial"/>
          <w:b w:val="0"/>
          <w:bCs w:val="0"/>
          <w:i w:val="0"/>
          <w:iCs w:val="0"/>
          <w:caps w:val="0"/>
          <w:smallCaps w:val="0"/>
          <w:strike w:val="0"/>
          <w:dstrike w:val="0"/>
          <w:noProof w:val="0"/>
          <w:color w:val="auto"/>
          <w:sz w:val="24"/>
          <w:szCs w:val="24"/>
          <w:u w:val="none"/>
          <w:lang w:val="en-US"/>
        </w:rPr>
        <w:t>doi</w:t>
      </w:r>
      <w:r w:rsidRPr="5251B3C1" w:rsidR="63B5EB50">
        <w:rPr>
          <w:rFonts w:ascii="Arial" w:hAnsi="Arial" w:eastAsia="Arial" w:cs="Arial"/>
          <w:b w:val="0"/>
          <w:bCs w:val="0"/>
          <w:i w:val="0"/>
          <w:iCs w:val="0"/>
          <w:caps w:val="0"/>
          <w:smallCaps w:val="0"/>
          <w:strike w:val="0"/>
          <w:dstrike w:val="0"/>
          <w:noProof w:val="0"/>
          <w:color w:val="auto"/>
          <w:sz w:val="24"/>
          <w:szCs w:val="24"/>
          <w:u w:val="none"/>
          <w:lang w:val="en-US"/>
        </w:rPr>
        <w:t>: 10.1016/j.tourman.2020.104242</w:t>
      </w:r>
    </w:p>
    <w:p w:rsidRPr="004608E4" w:rsidR="004608E4" w:rsidP="5251B3C1" w:rsidRDefault="004608E4" w14:paraId="50382F61" w14:textId="5A51E155">
      <w:pPr>
        <w:spacing w:line="360" w:lineRule="auto"/>
        <w:rPr>
          <w:rFonts w:ascii="Arial" w:hAnsi="Arial" w:eastAsia="Arial" w:cs="Arial"/>
          <w:color w:val="auto"/>
          <w:sz w:val="24"/>
          <w:szCs w:val="24"/>
          <w:lang w:val="en-US"/>
        </w:rPr>
      </w:pPr>
      <w:r w:rsidRPr="5251B3C1" w:rsidR="004608E4">
        <w:rPr>
          <w:rFonts w:ascii="Arial" w:hAnsi="Arial" w:eastAsia="Arial" w:cs="Arial"/>
          <w:color w:val="auto"/>
          <w:sz w:val="24"/>
          <w:szCs w:val="24"/>
          <w:lang w:val="en-US"/>
        </w:rPr>
        <w:t xml:space="preserve">Huey, S. J., Jr </w:t>
      </w:r>
      <w:r w:rsidRPr="5251B3C1" w:rsidR="004608E4">
        <w:rPr>
          <w:rFonts w:ascii="Arial" w:hAnsi="Arial" w:eastAsia="Arial" w:cs="Arial"/>
          <w:i w:val="1"/>
          <w:iCs w:val="1"/>
          <w:color w:val="auto"/>
          <w:sz w:val="24"/>
          <w:szCs w:val="24"/>
          <w:lang w:val="en-US"/>
        </w:rPr>
        <w:t>et al.</w:t>
      </w:r>
      <w:r w:rsidRPr="5251B3C1" w:rsidR="004608E4">
        <w:rPr>
          <w:rFonts w:ascii="Arial" w:hAnsi="Arial" w:eastAsia="Arial" w:cs="Arial"/>
          <w:color w:val="auto"/>
          <w:sz w:val="24"/>
          <w:szCs w:val="24"/>
          <w:lang w:val="en-US"/>
        </w:rPr>
        <w:t xml:space="preserve"> (2023) “Culturally responsive cognitive </w:t>
      </w:r>
      <w:r w:rsidRPr="5251B3C1" w:rsidR="002F7E23">
        <w:rPr>
          <w:rFonts w:ascii="Arial" w:hAnsi="Arial" w:eastAsia="Arial" w:cs="Arial"/>
          <w:color w:val="auto"/>
          <w:sz w:val="24"/>
          <w:szCs w:val="24"/>
          <w:lang w:val="en-US"/>
        </w:rPr>
        <w:t>behavioural</w:t>
      </w:r>
      <w:r w:rsidRPr="5251B3C1" w:rsidR="004608E4">
        <w:rPr>
          <w:rFonts w:ascii="Arial" w:hAnsi="Arial" w:eastAsia="Arial" w:cs="Arial"/>
          <w:color w:val="auto"/>
          <w:sz w:val="24"/>
          <w:szCs w:val="24"/>
          <w:lang w:val="en-US"/>
        </w:rPr>
        <w:t xml:space="preserve"> therapy for ethnically diverse populations,” </w:t>
      </w:r>
      <w:r w:rsidRPr="5251B3C1" w:rsidR="004608E4">
        <w:rPr>
          <w:rFonts w:ascii="Arial" w:hAnsi="Arial" w:eastAsia="Arial" w:cs="Arial"/>
          <w:i w:val="1"/>
          <w:iCs w:val="1"/>
          <w:color w:val="auto"/>
          <w:sz w:val="24"/>
          <w:szCs w:val="24"/>
          <w:lang w:val="en-US"/>
        </w:rPr>
        <w:t>Annual review of clinical psychology</w:t>
      </w:r>
      <w:r w:rsidRPr="5251B3C1" w:rsidR="004608E4">
        <w:rPr>
          <w:rFonts w:ascii="Arial" w:hAnsi="Arial" w:eastAsia="Arial" w:cs="Arial"/>
          <w:color w:val="auto"/>
          <w:sz w:val="24"/>
          <w:szCs w:val="24"/>
          <w:lang w:val="en-US"/>
        </w:rPr>
        <w:t xml:space="preserve">, 19, pp. 51–78. </w:t>
      </w:r>
      <w:r w:rsidRPr="5251B3C1" w:rsidR="004608E4">
        <w:rPr>
          <w:rFonts w:ascii="Arial" w:hAnsi="Arial" w:eastAsia="Arial" w:cs="Arial"/>
          <w:color w:val="auto"/>
          <w:sz w:val="24"/>
          <w:szCs w:val="24"/>
          <w:lang w:val="en-US"/>
        </w:rPr>
        <w:t>doi</w:t>
      </w:r>
      <w:r w:rsidRPr="5251B3C1" w:rsidR="004608E4">
        <w:rPr>
          <w:rFonts w:ascii="Arial" w:hAnsi="Arial" w:eastAsia="Arial" w:cs="Arial"/>
          <w:color w:val="auto"/>
          <w:sz w:val="24"/>
          <w:szCs w:val="24"/>
          <w:lang w:val="en-US"/>
        </w:rPr>
        <w:t>: 10.1146/annurev-clinpsy-080921-072750.</w:t>
      </w:r>
    </w:p>
    <w:p w:rsidRPr="004608E4" w:rsidR="004608E4" w:rsidP="5251B3C1" w:rsidRDefault="004608E4" w14:paraId="167E70AF" w14:textId="428D3351">
      <w:pPr>
        <w:pStyle w:val="Normal"/>
        <w:spacing w:line="360" w:lineRule="auto"/>
        <w:rPr>
          <w:rFonts w:ascii="Arial" w:hAnsi="Arial" w:eastAsia="Arial" w:cs="Arial"/>
          <w:b w:val="0"/>
          <w:bCs w:val="0"/>
          <w:i w:val="0"/>
          <w:iCs w:val="0"/>
          <w:caps w:val="0"/>
          <w:smallCaps w:val="0"/>
          <w:strike w:val="0"/>
          <w:dstrike w:val="0"/>
          <w:noProof w:val="0"/>
          <w:color w:val="auto"/>
          <w:sz w:val="24"/>
          <w:szCs w:val="24"/>
          <w:u w:val="none"/>
          <w:lang w:val="en-US"/>
        </w:rPr>
      </w:pPr>
      <w:r w:rsidRPr="5251B3C1" w:rsidR="004608E4">
        <w:rPr>
          <w:rFonts w:ascii="Arial" w:hAnsi="Arial" w:eastAsia="Arial" w:cs="Arial"/>
          <w:color w:val="auto"/>
          <w:sz w:val="24"/>
          <w:szCs w:val="24"/>
          <w:lang w:val="en-US"/>
        </w:rPr>
        <w:t>Khosh</w:t>
      </w:r>
      <w:r w:rsidRPr="5251B3C1" w:rsidR="004608E4">
        <w:rPr>
          <w:rFonts w:ascii="Arial" w:hAnsi="Arial" w:eastAsia="Arial" w:cs="Arial"/>
          <w:color w:val="auto"/>
          <w:sz w:val="24"/>
          <w:szCs w:val="24"/>
          <w:lang w:val="en-US"/>
        </w:rPr>
        <w:t xml:space="preserve">, N. K., Khalil, </w:t>
      </w:r>
      <w:r w:rsidRPr="5251B3C1" w:rsidR="004608E4">
        <w:rPr>
          <w:rFonts w:ascii="Arial" w:hAnsi="Arial" w:eastAsia="Arial" w:cs="Arial"/>
          <w:color w:val="auto"/>
          <w:sz w:val="24"/>
          <w:szCs w:val="24"/>
          <w:lang w:val="en-US"/>
        </w:rPr>
        <w:t>A. A</w:t>
      </w:r>
      <w:r w:rsidRPr="5251B3C1" w:rsidR="004608E4">
        <w:rPr>
          <w:rFonts w:ascii="Arial" w:hAnsi="Arial" w:eastAsia="Arial" w:cs="Arial"/>
          <w:color w:val="auto"/>
          <w:sz w:val="24"/>
          <w:szCs w:val="24"/>
          <w:lang w:val="en-US"/>
        </w:rPr>
        <w:t xml:space="preserve">. A. and </w:t>
      </w:r>
      <w:r w:rsidRPr="5251B3C1" w:rsidR="004608E4">
        <w:rPr>
          <w:rFonts w:ascii="Arial" w:hAnsi="Arial" w:eastAsia="Arial" w:cs="Arial"/>
          <w:color w:val="auto"/>
          <w:sz w:val="24"/>
          <w:szCs w:val="24"/>
          <w:lang w:val="en-US"/>
        </w:rPr>
        <w:t>Alhaded</w:t>
      </w:r>
      <w:r w:rsidRPr="5251B3C1" w:rsidR="004608E4">
        <w:rPr>
          <w:rFonts w:ascii="Arial" w:hAnsi="Arial" w:eastAsia="Arial" w:cs="Arial"/>
          <w:color w:val="auto"/>
          <w:sz w:val="24"/>
          <w:szCs w:val="24"/>
          <w:lang w:val="en-US"/>
        </w:rPr>
        <w:t xml:space="preserve">, H. H. S. (2020) “Cultural values and norms of communication: A view from the </w:t>
      </w:r>
      <w:r w:rsidRPr="5251B3C1" w:rsidR="002F7E23">
        <w:rPr>
          <w:rFonts w:ascii="Arial" w:hAnsi="Arial" w:eastAsia="Arial" w:cs="Arial"/>
          <w:color w:val="auto"/>
          <w:sz w:val="24"/>
          <w:szCs w:val="24"/>
          <w:lang w:val="en-US"/>
        </w:rPr>
        <w:t>Middle East</w:t>
      </w:r>
      <w:r w:rsidRPr="5251B3C1" w:rsidR="004608E4">
        <w:rPr>
          <w:rFonts w:ascii="Arial" w:hAnsi="Arial" w:eastAsia="Arial" w:cs="Arial"/>
          <w:color w:val="auto"/>
          <w:sz w:val="24"/>
          <w:szCs w:val="24"/>
          <w:lang w:val="en-US"/>
        </w:rPr>
        <w:t xml:space="preserve">,” in </w:t>
      </w:r>
      <w:r w:rsidRPr="5251B3C1" w:rsidR="004608E4">
        <w:rPr>
          <w:rFonts w:ascii="Arial" w:hAnsi="Arial" w:eastAsia="Arial" w:cs="Arial"/>
          <w:i w:val="1"/>
          <w:iCs w:val="1"/>
          <w:color w:val="auto"/>
          <w:sz w:val="24"/>
          <w:szCs w:val="24"/>
          <w:lang w:val="en-US"/>
        </w:rPr>
        <w:t>Proceedings of ADVED 2020- 6th International Conference on Advances in Education</w:t>
      </w:r>
      <w:r w:rsidRPr="5251B3C1" w:rsidR="004608E4">
        <w:rPr>
          <w:rFonts w:ascii="Arial" w:hAnsi="Arial" w:eastAsia="Arial" w:cs="Arial"/>
          <w:color w:val="auto"/>
          <w:sz w:val="24"/>
          <w:szCs w:val="24"/>
          <w:lang w:val="en-US"/>
        </w:rPr>
        <w:t>. International Organization Center of Academic Research.</w:t>
      </w:r>
      <w:r w:rsidRPr="5251B3C1" w:rsidR="680EACA8">
        <w:rPr>
          <w:rFonts w:ascii="Arial" w:hAnsi="Arial" w:eastAsia="Arial" w:cs="Arial"/>
          <w:color w:val="auto"/>
          <w:sz w:val="24"/>
          <w:szCs w:val="24"/>
          <w:lang w:val="en-US"/>
        </w:rPr>
        <w:t xml:space="preserve"> Doi: </w:t>
      </w:r>
      <w:r w:rsidRPr="5251B3C1" w:rsidR="680EACA8">
        <w:rPr>
          <w:rFonts w:ascii="Arial" w:hAnsi="Arial" w:eastAsia="Arial" w:cs="Arial"/>
          <w:b w:val="0"/>
          <w:bCs w:val="0"/>
          <w:i w:val="0"/>
          <w:iCs w:val="0"/>
          <w:caps w:val="0"/>
          <w:smallCaps w:val="0"/>
          <w:strike w:val="0"/>
          <w:dstrike w:val="0"/>
          <w:noProof w:val="0"/>
          <w:color w:val="auto"/>
          <w:sz w:val="24"/>
          <w:szCs w:val="24"/>
          <w:u w:val="none"/>
          <w:lang w:val="en-US"/>
        </w:rPr>
        <w:t>10.47696/adved.202096</w:t>
      </w:r>
    </w:p>
    <w:p w:rsidR="70D4FE7B" w:rsidP="5251B3C1" w:rsidRDefault="70D4FE7B" w14:paraId="7AA67DAB" w14:textId="1140166A">
      <w:pPr>
        <w:pStyle w:val="Normal"/>
        <w:spacing w:line="360" w:lineRule="auto"/>
        <w:rPr>
          <w:rFonts w:ascii="Arial" w:hAnsi="Arial" w:eastAsia="Arial" w:cs="Arial"/>
          <w:noProof w:val="0"/>
          <w:color w:val="auto"/>
          <w:sz w:val="24"/>
          <w:szCs w:val="24"/>
          <w:lang w:val="en-US"/>
        </w:rPr>
      </w:pPr>
      <w:r w:rsidRPr="5251B3C1" w:rsidR="70D4FE7B">
        <w:rPr>
          <w:rFonts w:ascii="Arial" w:hAnsi="Arial" w:eastAsia="Arial" w:cs="Arial"/>
          <w:b w:val="0"/>
          <w:bCs w:val="0"/>
          <w:i w:val="0"/>
          <w:iCs w:val="0"/>
          <w:caps w:val="0"/>
          <w:smallCaps w:val="0"/>
          <w:noProof w:val="0"/>
          <w:color w:val="auto"/>
          <w:sz w:val="24"/>
          <w:szCs w:val="24"/>
          <w:lang w:val="en-US"/>
        </w:rPr>
        <w:t xml:space="preserve">Lugosi, P., &amp; Jameson, S. (2017). Challenges in hospitality management education: Perspectives from the United Kingdom. </w:t>
      </w:r>
      <w:r w:rsidRPr="5251B3C1" w:rsidR="70D4FE7B">
        <w:rPr>
          <w:rFonts w:ascii="Arial" w:hAnsi="Arial" w:eastAsia="Arial" w:cs="Arial"/>
          <w:b w:val="0"/>
          <w:bCs w:val="0"/>
          <w:i w:val="1"/>
          <w:iCs w:val="1"/>
          <w:caps w:val="0"/>
          <w:smallCaps w:val="0"/>
          <w:noProof w:val="0"/>
          <w:color w:val="auto"/>
          <w:sz w:val="24"/>
          <w:szCs w:val="24"/>
          <w:lang w:val="en-US"/>
        </w:rPr>
        <w:t>Journal of Hospitality and Tourism Management</w:t>
      </w:r>
      <w:r w:rsidRPr="5251B3C1" w:rsidR="70D4FE7B">
        <w:rPr>
          <w:rFonts w:ascii="Arial" w:hAnsi="Arial" w:eastAsia="Arial" w:cs="Arial"/>
          <w:b w:val="0"/>
          <w:bCs w:val="0"/>
          <w:i w:val="0"/>
          <w:iCs w:val="0"/>
          <w:caps w:val="0"/>
          <w:smallCaps w:val="0"/>
          <w:noProof w:val="0"/>
          <w:color w:val="auto"/>
          <w:sz w:val="24"/>
          <w:szCs w:val="24"/>
          <w:lang w:val="en-US"/>
        </w:rPr>
        <w:t xml:space="preserve">, </w:t>
      </w:r>
      <w:r w:rsidRPr="5251B3C1" w:rsidR="70D4FE7B">
        <w:rPr>
          <w:rFonts w:ascii="Arial" w:hAnsi="Arial" w:eastAsia="Arial" w:cs="Arial"/>
          <w:b w:val="0"/>
          <w:bCs w:val="0"/>
          <w:i w:val="1"/>
          <w:iCs w:val="1"/>
          <w:caps w:val="0"/>
          <w:smallCaps w:val="0"/>
          <w:noProof w:val="0"/>
          <w:color w:val="auto"/>
          <w:sz w:val="24"/>
          <w:szCs w:val="24"/>
          <w:lang w:val="en-US"/>
        </w:rPr>
        <w:t>31</w:t>
      </w:r>
      <w:r w:rsidRPr="5251B3C1" w:rsidR="70D4FE7B">
        <w:rPr>
          <w:rFonts w:ascii="Arial" w:hAnsi="Arial" w:eastAsia="Arial" w:cs="Arial"/>
          <w:b w:val="0"/>
          <w:bCs w:val="0"/>
          <w:i w:val="0"/>
          <w:iCs w:val="0"/>
          <w:caps w:val="0"/>
          <w:smallCaps w:val="0"/>
          <w:noProof w:val="0"/>
          <w:color w:val="auto"/>
          <w:sz w:val="24"/>
          <w:szCs w:val="24"/>
          <w:lang w:val="en-US"/>
        </w:rPr>
        <w:t xml:space="preserve">, 163-172. </w:t>
      </w:r>
      <w:r w:rsidRPr="5251B3C1" w:rsidR="70D4FE7B">
        <w:rPr>
          <w:rFonts w:ascii="Arial" w:hAnsi="Arial" w:eastAsia="Arial" w:cs="Arial"/>
          <w:b w:val="0"/>
          <w:bCs w:val="0"/>
          <w:i w:val="0"/>
          <w:iCs w:val="0"/>
          <w:caps w:val="0"/>
          <w:smallCaps w:val="0"/>
          <w:noProof w:val="0"/>
          <w:color w:val="auto"/>
          <w:sz w:val="24"/>
          <w:szCs w:val="24"/>
          <w:lang w:val="en-US"/>
        </w:rPr>
        <w:t>d</w:t>
      </w:r>
      <w:r w:rsidRPr="5251B3C1" w:rsidR="70D4FE7B">
        <w:rPr>
          <w:rFonts w:ascii="Arial" w:hAnsi="Arial" w:eastAsia="Arial" w:cs="Arial"/>
          <w:b w:val="0"/>
          <w:bCs w:val="0"/>
          <w:i w:val="0"/>
          <w:iCs w:val="0"/>
          <w:caps w:val="0"/>
          <w:smallCaps w:val="0"/>
          <w:noProof w:val="0"/>
          <w:color w:val="auto"/>
          <w:sz w:val="24"/>
          <w:szCs w:val="24"/>
          <w:lang w:val="en-US"/>
        </w:rPr>
        <w:t>oi</w:t>
      </w:r>
      <w:r w:rsidRPr="5251B3C1" w:rsidR="70D4FE7B">
        <w:rPr>
          <w:rFonts w:ascii="Arial" w:hAnsi="Arial" w:eastAsia="Arial" w:cs="Arial"/>
          <w:b w:val="0"/>
          <w:bCs w:val="0"/>
          <w:i w:val="0"/>
          <w:iCs w:val="0"/>
          <w:caps w:val="0"/>
          <w:smallCaps w:val="0"/>
          <w:noProof w:val="0"/>
          <w:color w:val="auto"/>
          <w:sz w:val="24"/>
          <w:szCs w:val="24"/>
          <w:lang w:val="en-US"/>
        </w:rPr>
        <w:t>:</w:t>
      </w:r>
      <w:r w:rsidRPr="5251B3C1" w:rsidR="70D4FE7B">
        <w:rPr>
          <w:rFonts w:ascii="Arial" w:hAnsi="Arial" w:eastAsia="Arial" w:cs="Arial"/>
          <w:b w:val="0"/>
          <w:bCs w:val="0"/>
          <w:i w:val="0"/>
          <w:iCs w:val="0"/>
          <w:caps w:val="0"/>
          <w:smallCaps w:val="0"/>
          <w:noProof w:val="0"/>
          <w:color w:val="auto"/>
          <w:sz w:val="24"/>
          <w:szCs w:val="24"/>
          <w:lang w:val="en-US"/>
        </w:rPr>
        <w:t xml:space="preserve"> 10.1016/j.jhtm.2016.12.001</w:t>
      </w:r>
    </w:p>
    <w:p w:rsidRPr="004608E4" w:rsidR="004608E4" w:rsidP="5251B3C1" w:rsidRDefault="004608E4" w14:paraId="0BB5B841" w14:textId="77777777">
      <w:pPr>
        <w:spacing w:line="360" w:lineRule="auto"/>
        <w:rPr>
          <w:rFonts w:ascii="Arial" w:hAnsi="Arial" w:eastAsia="Arial" w:cs="Arial"/>
          <w:color w:val="auto"/>
          <w:sz w:val="24"/>
          <w:szCs w:val="24"/>
          <w:lang w:val="en-US"/>
        </w:rPr>
      </w:pPr>
      <w:r w:rsidRPr="5251B3C1" w:rsidR="004608E4">
        <w:rPr>
          <w:rFonts w:ascii="Arial" w:hAnsi="Arial" w:eastAsia="Arial" w:cs="Arial"/>
          <w:color w:val="auto"/>
          <w:sz w:val="24"/>
          <w:szCs w:val="24"/>
          <w:lang w:val="en-US"/>
        </w:rPr>
        <w:t xml:space="preserve">Nicol, J. S. and Dosser, I. (2016) “Understanding reflective practice,” </w:t>
      </w:r>
      <w:r w:rsidRPr="5251B3C1" w:rsidR="004608E4">
        <w:rPr>
          <w:rFonts w:ascii="Arial" w:hAnsi="Arial" w:eastAsia="Arial" w:cs="Arial"/>
          <w:i w:val="1"/>
          <w:iCs w:val="1"/>
          <w:color w:val="auto"/>
          <w:sz w:val="24"/>
          <w:szCs w:val="24"/>
          <w:lang w:val="en-US"/>
        </w:rPr>
        <w:t>Nursing standard (Royal College of Nursing (Great Britain): 1987)</w:t>
      </w:r>
      <w:r w:rsidRPr="5251B3C1" w:rsidR="004608E4">
        <w:rPr>
          <w:rFonts w:ascii="Arial" w:hAnsi="Arial" w:eastAsia="Arial" w:cs="Arial"/>
          <w:color w:val="auto"/>
          <w:sz w:val="24"/>
          <w:szCs w:val="24"/>
          <w:lang w:val="en-US"/>
        </w:rPr>
        <w:t xml:space="preserve">, 30(36), pp. 34–42. </w:t>
      </w:r>
      <w:r w:rsidRPr="5251B3C1" w:rsidR="004608E4">
        <w:rPr>
          <w:rFonts w:ascii="Arial" w:hAnsi="Arial" w:eastAsia="Arial" w:cs="Arial"/>
          <w:color w:val="auto"/>
          <w:sz w:val="24"/>
          <w:szCs w:val="24"/>
          <w:lang w:val="en-US"/>
        </w:rPr>
        <w:t>doi</w:t>
      </w:r>
      <w:r w:rsidRPr="5251B3C1" w:rsidR="004608E4">
        <w:rPr>
          <w:rFonts w:ascii="Arial" w:hAnsi="Arial" w:eastAsia="Arial" w:cs="Arial"/>
          <w:color w:val="auto"/>
          <w:sz w:val="24"/>
          <w:szCs w:val="24"/>
          <w:lang w:val="en-US"/>
        </w:rPr>
        <w:t>: 10.7748/ns.30.36.</w:t>
      </w:r>
      <w:r w:rsidRPr="5251B3C1" w:rsidR="004608E4">
        <w:rPr>
          <w:rFonts w:ascii="Arial" w:hAnsi="Arial" w:eastAsia="Arial" w:cs="Arial"/>
          <w:color w:val="auto"/>
          <w:sz w:val="24"/>
          <w:szCs w:val="24"/>
          <w:lang w:val="en-US"/>
        </w:rPr>
        <w:t>34.s</w:t>
      </w:r>
      <w:r w:rsidRPr="5251B3C1" w:rsidR="004608E4">
        <w:rPr>
          <w:rFonts w:ascii="Arial" w:hAnsi="Arial" w:eastAsia="Arial" w:cs="Arial"/>
          <w:color w:val="auto"/>
          <w:sz w:val="24"/>
          <w:szCs w:val="24"/>
          <w:lang w:val="en-US"/>
        </w:rPr>
        <w:t>44.</w:t>
      </w:r>
    </w:p>
    <w:p w:rsidR="4BF503D8" w:rsidP="3A219ACB" w:rsidRDefault="4BF503D8" w14:paraId="4BB33817" w14:textId="7B7D9015">
      <w:pPr>
        <w:pStyle w:val="Normal"/>
        <w:spacing w:line="360" w:lineRule="auto"/>
        <w:jc w:val="left"/>
        <w:rPr>
          <w:rFonts w:ascii="Arial" w:hAnsi="Arial" w:eastAsia="Arial" w:cs="Arial"/>
          <w:noProof w:val="0"/>
          <w:color w:val="auto"/>
          <w:sz w:val="24"/>
          <w:szCs w:val="24"/>
          <w:lang w:val="en-AU"/>
        </w:rPr>
      </w:pPr>
      <w:r w:rsidRPr="3A219ACB" w:rsidR="13320467">
        <w:rPr>
          <w:rFonts w:ascii="Arial" w:hAnsi="Arial" w:eastAsia="Arial" w:cs="Arial"/>
          <w:b w:val="0"/>
          <w:bCs w:val="0"/>
          <w:i w:val="0"/>
          <w:iCs w:val="0"/>
          <w:caps w:val="0"/>
          <w:smallCaps w:val="0"/>
          <w:noProof w:val="0"/>
          <w:color w:val="auto"/>
          <w:sz w:val="24"/>
          <w:szCs w:val="24"/>
          <w:lang w:val="en-AU"/>
        </w:rPr>
        <w:t>Petty, L. (2023). ‘What is the Importance of Effective Communication in the Hospitality Industry?</w:t>
      </w:r>
      <w:r w:rsidRPr="3A219ACB" w:rsidR="13320467">
        <w:rPr>
          <w:rFonts w:ascii="Arial" w:hAnsi="Arial" w:eastAsia="Arial" w:cs="Arial"/>
          <w:b w:val="0"/>
          <w:bCs w:val="0"/>
          <w:i w:val="0"/>
          <w:iCs w:val="0"/>
          <w:caps w:val="0"/>
          <w:smallCaps w:val="0"/>
          <w:noProof w:val="0"/>
          <w:color w:val="auto"/>
          <w:sz w:val="24"/>
          <w:szCs w:val="24"/>
          <w:lang w:val="en-AU"/>
        </w:rPr>
        <w:t>’.</w:t>
      </w:r>
      <w:r w:rsidRPr="3A219ACB" w:rsidR="13320467">
        <w:rPr>
          <w:rFonts w:ascii="Arial" w:hAnsi="Arial" w:eastAsia="Arial" w:cs="Arial"/>
          <w:b w:val="0"/>
          <w:bCs w:val="0"/>
          <w:i w:val="0"/>
          <w:iCs w:val="0"/>
          <w:caps w:val="0"/>
          <w:smallCaps w:val="0"/>
          <w:noProof w:val="0"/>
          <w:color w:val="auto"/>
          <w:sz w:val="24"/>
          <w:szCs w:val="24"/>
          <w:lang w:val="en-AU"/>
        </w:rPr>
        <w:t xml:space="preserve"> </w:t>
      </w:r>
      <w:r w:rsidRPr="3A219ACB" w:rsidR="0794CC89">
        <w:rPr>
          <w:rFonts w:ascii="Arial" w:hAnsi="Arial" w:eastAsia="Arial" w:cs="Arial"/>
          <w:b w:val="0"/>
          <w:bCs w:val="0"/>
          <w:i w:val="1"/>
          <w:iCs w:val="1"/>
          <w:caps w:val="0"/>
          <w:smallCaps w:val="0"/>
          <w:noProof w:val="0"/>
          <w:color w:val="auto"/>
          <w:sz w:val="24"/>
          <w:szCs w:val="24"/>
          <w:lang w:val="en-AU"/>
        </w:rPr>
        <w:t xml:space="preserve">High Speed Training </w:t>
      </w:r>
      <w:r w:rsidRPr="3A219ACB" w:rsidR="0794CC89">
        <w:rPr>
          <w:rFonts w:ascii="Arial" w:hAnsi="Arial" w:eastAsia="Arial" w:cs="Arial"/>
          <w:b w:val="0"/>
          <w:bCs w:val="0"/>
          <w:i w:val="0"/>
          <w:iCs w:val="0"/>
          <w:caps w:val="0"/>
          <w:smallCaps w:val="0"/>
          <w:noProof w:val="0"/>
          <w:color w:val="auto"/>
          <w:sz w:val="24"/>
          <w:szCs w:val="24"/>
          <w:lang w:val="en-AU"/>
        </w:rPr>
        <w:t>[blog]. 17 February.</w:t>
      </w:r>
      <w:r w:rsidRPr="3A219ACB" w:rsidR="13320467">
        <w:rPr>
          <w:rFonts w:ascii="Arial" w:hAnsi="Arial" w:eastAsia="Arial" w:cs="Arial"/>
          <w:b w:val="0"/>
          <w:bCs w:val="0"/>
          <w:i w:val="0"/>
          <w:iCs w:val="0"/>
          <w:caps w:val="0"/>
          <w:smallCaps w:val="0"/>
          <w:noProof w:val="0"/>
          <w:color w:val="auto"/>
          <w:sz w:val="24"/>
          <w:szCs w:val="24"/>
          <w:lang w:val="en-AU"/>
        </w:rPr>
        <w:t xml:space="preserve"> Available at: </w:t>
      </w:r>
      <w:r w:rsidRPr="3A219ACB" w:rsidR="13320467">
        <w:rPr>
          <w:rFonts w:ascii="Arial" w:hAnsi="Arial" w:eastAsia="Arial" w:cs="Arial"/>
          <w:b w:val="0"/>
          <w:bCs w:val="0"/>
          <w:i w:val="0"/>
          <w:iCs w:val="0"/>
          <w:caps w:val="0"/>
          <w:smallCaps w:val="0"/>
          <w:strike w:val="0"/>
          <w:dstrike w:val="0"/>
          <w:noProof w:val="0"/>
          <w:color w:val="auto"/>
          <w:sz w:val="24"/>
          <w:szCs w:val="24"/>
          <w:u w:val="none"/>
          <w:lang w:val="en-AU"/>
        </w:rPr>
        <w:t>https://www.highspeedtraining.co.uk/hub/communication-in-the-hospitality-industry/</w:t>
      </w:r>
      <w:r w:rsidRPr="3A219ACB" w:rsidR="13320467">
        <w:rPr>
          <w:rFonts w:ascii="Arial" w:hAnsi="Arial" w:eastAsia="Arial" w:cs="Arial"/>
          <w:b w:val="0"/>
          <w:bCs w:val="0"/>
          <w:i w:val="0"/>
          <w:iCs w:val="0"/>
          <w:caps w:val="0"/>
          <w:smallCaps w:val="0"/>
          <w:noProof w:val="0"/>
          <w:color w:val="auto"/>
          <w:sz w:val="24"/>
          <w:szCs w:val="24"/>
          <w:lang w:val="en-AU"/>
        </w:rPr>
        <w:t xml:space="preserve"> </w:t>
      </w:r>
      <w:r w:rsidRPr="3A219ACB" w:rsidR="0952E449">
        <w:rPr>
          <w:rFonts w:ascii="Arial" w:hAnsi="Arial" w:eastAsia="Arial" w:cs="Arial"/>
          <w:b w:val="0"/>
          <w:bCs w:val="0"/>
          <w:i w:val="0"/>
          <w:iCs w:val="0"/>
          <w:caps w:val="0"/>
          <w:smallCaps w:val="0"/>
          <w:noProof w:val="0"/>
          <w:color w:val="auto"/>
          <w:sz w:val="24"/>
          <w:szCs w:val="24"/>
          <w:lang w:val="en-AU"/>
        </w:rPr>
        <w:t>(</w:t>
      </w:r>
      <w:r w:rsidRPr="3A219ACB" w:rsidR="13320467">
        <w:rPr>
          <w:rFonts w:ascii="Arial" w:hAnsi="Arial" w:eastAsia="Arial" w:cs="Arial"/>
          <w:b w:val="0"/>
          <w:bCs w:val="0"/>
          <w:i w:val="0"/>
          <w:iCs w:val="0"/>
          <w:caps w:val="0"/>
          <w:smallCaps w:val="0"/>
          <w:noProof w:val="0"/>
          <w:color w:val="auto"/>
          <w:sz w:val="24"/>
          <w:szCs w:val="24"/>
          <w:lang w:val="en-AU"/>
        </w:rPr>
        <w:t>Accessed on 14 May 2024</w:t>
      </w:r>
      <w:r w:rsidRPr="3A219ACB" w:rsidR="575C3FE4">
        <w:rPr>
          <w:rFonts w:ascii="Arial" w:hAnsi="Arial" w:eastAsia="Arial" w:cs="Arial"/>
          <w:b w:val="0"/>
          <w:bCs w:val="0"/>
          <w:i w:val="0"/>
          <w:iCs w:val="0"/>
          <w:caps w:val="0"/>
          <w:smallCaps w:val="0"/>
          <w:noProof w:val="0"/>
          <w:color w:val="auto"/>
          <w:sz w:val="24"/>
          <w:szCs w:val="24"/>
          <w:lang w:val="en-AU"/>
        </w:rPr>
        <w:t>)</w:t>
      </w:r>
    </w:p>
    <w:p w:rsidR="5AF8B36D" w:rsidP="5251B3C1" w:rsidRDefault="5AF8B36D" w14:paraId="0E78E800" w14:textId="7F94CF2A">
      <w:pPr>
        <w:pStyle w:val="Normal"/>
        <w:spacing w:line="360" w:lineRule="auto"/>
        <w:rPr>
          <w:rFonts w:ascii="Arial" w:hAnsi="Arial" w:eastAsia="Arial" w:cs="Arial"/>
          <w:noProof w:val="0"/>
          <w:color w:val="auto"/>
          <w:sz w:val="24"/>
          <w:szCs w:val="24"/>
          <w:lang w:val="en-US"/>
        </w:rPr>
      </w:pPr>
      <w:r w:rsidRPr="5251B3C1" w:rsidR="5AF8B36D">
        <w:rPr>
          <w:rFonts w:ascii="Arial" w:hAnsi="Arial" w:eastAsia="Arial" w:cs="Arial"/>
          <w:b w:val="0"/>
          <w:bCs w:val="0"/>
          <w:i w:val="0"/>
          <w:iCs w:val="0"/>
          <w:caps w:val="0"/>
          <w:smallCaps w:val="0"/>
          <w:noProof w:val="0"/>
          <w:color w:val="auto"/>
          <w:sz w:val="24"/>
          <w:szCs w:val="24"/>
          <w:lang w:val="en-US"/>
        </w:rPr>
        <w:t xml:space="preserve">Robinson, R. N. S. </w:t>
      </w:r>
      <w:r w:rsidRPr="5251B3C1" w:rsidR="5AF8B36D">
        <w:rPr>
          <w:rFonts w:ascii="Arial" w:hAnsi="Arial" w:eastAsia="Arial" w:cs="Arial"/>
          <w:b w:val="0"/>
          <w:bCs w:val="0"/>
          <w:i w:val="1"/>
          <w:iCs w:val="1"/>
          <w:caps w:val="0"/>
          <w:smallCaps w:val="0"/>
          <w:noProof w:val="0"/>
          <w:color w:val="auto"/>
          <w:sz w:val="24"/>
          <w:szCs w:val="24"/>
          <w:lang w:val="en-US"/>
        </w:rPr>
        <w:t>et al.</w:t>
      </w:r>
      <w:r w:rsidRPr="5251B3C1" w:rsidR="5AF8B36D">
        <w:rPr>
          <w:rFonts w:ascii="Arial" w:hAnsi="Arial" w:eastAsia="Arial" w:cs="Arial"/>
          <w:b w:val="0"/>
          <w:bCs w:val="0"/>
          <w:i w:val="0"/>
          <w:iCs w:val="0"/>
          <w:caps w:val="0"/>
          <w:smallCaps w:val="0"/>
          <w:noProof w:val="0"/>
          <w:color w:val="auto"/>
          <w:sz w:val="24"/>
          <w:szCs w:val="24"/>
          <w:lang w:val="en-US"/>
        </w:rPr>
        <w:t xml:space="preserve"> (2014) ‘Reflective Practice in Food and Beverage Education’, </w:t>
      </w:r>
      <w:r w:rsidRPr="5251B3C1" w:rsidR="5AF8B36D">
        <w:rPr>
          <w:rFonts w:ascii="Arial" w:hAnsi="Arial" w:eastAsia="Arial" w:cs="Arial"/>
          <w:b w:val="0"/>
          <w:bCs w:val="0"/>
          <w:i w:val="1"/>
          <w:iCs w:val="1"/>
          <w:caps w:val="0"/>
          <w:smallCaps w:val="0"/>
          <w:noProof w:val="0"/>
          <w:color w:val="auto"/>
          <w:sz w:val="24"/>
          <w:szCs w:val="24"/>
          <w:lang w:val="en-US"/>
        </w:rPr>
        <w:t>Journal of Hospitality &amp; Tourism Education</w:t>
      </w:r>
      <w:r w:rsidRPr="5251B3C1" w:rsidR="5AF8B36D">
        <w:rPr>
          <w:rFonts w:ascii="Arial" w:hAnsi="Arial" w:eastAsia="Arial" w:cs="Arial"/>
          <w:b w:val="0"/>
          <w:bCs w:val="0"/>
          <w:i w:val="0"/>
          <w:iCs w:val="0"/>
          <w:caps w:val="0"/>
          <w:smallCaps w:val="0"/>
          <w:noProof w:val="0"/>
          <w:color w:val="auto"/>
          <w:sz w:val="24"/>
          <w:szCs w:val="24"/>
          <w:lang w:val="en-US"/>
        </w:rPr>
        <w:t xml:space="preserve">, 26(4), pp. 166–177. </w:t>
      </w:r>
      <w:r w:rsidRPr="5251B3C1" w:rsidR="5AF8B36D">
        <w:rPr>
          <w:rFonts w:ascii="Arial" w:hAnsi="Arial" w:eastAsia="Arial" w:cs="Arial"/>
          <w:b w:val="0"/>
          <w:bCs w:val="0"/>
          <w:i w:val="0"/>
          <w:iCs w:val="0"/>
          <w:caps w:val="0"/>
          <w:smallCaps w:val="0"/>
          <w:noProof w:val="0"/>
          <w:color w:val="auto"/>
          <w:sz w:val="24"/>
          <w:szCs w:val="24"/>
          <w:lang w:val="en-US"/>
        </w:rPr>
        <w:t>doi</w:t>
      </w:r>
      <w:r w:rsidRPr="5251B3C1" w:rsidR="5AF8B36D">
        <w:rPr>
          <w:rFonts w:ascii="Arial" w:hAnsi="Arial" w:eastAsia="Arial" w:cs="Arial"/>
          <w:b w:val="0"/>
          <w:bCs w:val="0"/>
          <w:i w:val="0"/>
          <w:iCs w:val="0"/>
          <w:caps w:val="0"/>
          <w:smallCaps w:val="0"/>
          <w:noProof w:val="0"/>
          <w:color w:val="auto"/>
          <w:sz w:val="24"/>
          <w:szCs w:val="24"/>
          <w:lang w:val="en-US"/>
        </w:rPr>
        <w:t>: 10.1080/10963758.2014.959964.</w:t>
      </w:r>
    </w:p>
    <w:p w:rsidRPr="004608E4" w:rsidR="004608E4" w:rsidP="5251B3C1" w:rsidRDefault="004608E4" w14:paraId="67EA9B64" w14:textId="35E60752">
      <w:pPr>
        <w:pStyle w:val="Normal"/>
        <w:spacing w:line="360" w:lineRule="auto"/>
        <w:rPr>
          <w:rFonts w:ascii="Arial" w:hAnsi="Arial" w:eastAsia="Arial" w:cs="Arial"/>
          <w:b w:val="0"/>
          <w:bCs w:val="0"/>
          <w:i w:val="0"/>
          <w:iCs w:val="0"/>
          <w:caps w:val="0"/>
          <w:smallCaps w:val="0"/>
          <w:strike w:val="0"/>
          <w:dstrike w:val="0"/>
          <w:noProof w:val="0"/>
          <w:color w:val="auto"/>
          <w:sz w:val="24"/>
          <w:szCs w:val="24"/>
          <w:u w:val="none"/>
          <w:lang w:val="en-US"/>
        </w:rPr>
      </w:pPr>
      <w:r w:rsidRPr="5251B3C1" w:rsidR="004608E4">
        <w:rPr>
          <w:rFonts w:ascii="Arial" w:hAnsi="Arial" w:eastAsia="Arial" w:cs="Arial"/>
          <w:color w:val="auto"/>
          <w:sz w:val="24"/>
          <w:szCs w:val="24"/>
          <w:lang w:val="en-US"/>
        </w:rPr>
        <w:t xml:space="preserve">Saadeh, N. (2020) “Evaluation of a training program in a local hotel in Jordan,” </w:t>
      </w:r>
      <w:r w:rsidRPr="5251B3C1" w:rsidR="004608E4">
        <w:rPr>
          <w:rFonts w:ascii="Arial" w:hAnsi="Arial" w:eastAsia="Arial" w:cs="Arial"/>
          <w:i w:val="1"/>
          <w:iCs w:val="1"/>
          <w:color w:val="auto"/>
          <w:sz w:val="24"/>
          <w:szCs w:val="24"/>
          <w:lang w:val="en-US"/>
        </w:rPr>
        <w:t>International Business Research</w:t>
      </w:r>
      <w:r w:rsidRPr="5251B3C1" w:rsidR="004608E4">
        <w:rPr>
          <w:rFonts w:ascii="Arial" w:hAnsi="Arial" w:eastAsia="Arial" w:cs="Arial"/>
          <w:color w:val="auto"/>
          <w:sz w:val="24"/>
          <w:szCs w:val="24"/>
          <w:lang w:val="en-US"/>
        </w:rPr>
        <w:t>, 13(9)</w:t>
      </w:r>
      <w:r w:rsidRPr="5251B3C1" w:rsidR="004608E4">
        <w:rPr>
          <w:rFonts w:ascii="Arial" w:hAnsi="Arial" w:eastAsia="Arial" w:cs="Arial"/>
          <w:color w:val="auto"/>
          <w:sz w:val="24"/>
          <w:szCs w:val="24"/>
          <w:lang w:val="en-US"/>
        </w:rPr>
        <w:t>, pp. 1–30.</w:t>
      </w:r>
      <w:r w:rsidRPr="5251B3C1" w:rsidR="19110CB6">
        <w:rPr>
          <w:rFonts w:ascii="Arial" w:hAnsi="Arial" w:eastAsia="Arial" w:cs="Arial"/>
          <w:color w:val="auto"/>
          <w:sz w:val="24"/>
          <w:szCs w:val="24"/>
          <w:lang w:val="en-US"/>
        </w:rPr>
        <w:t xml:space="preserve"> Doi: </w:t>
      </w:r>
      <w:r w:rsidRPr="5251B3C1" w:rsidR="19110CB6">
        <w:rPr>
          <w:rFonts w:ascii="Arial" w:hAnsi="Arial" w:eastAsia="Arial" w:cs="Arial"/>
          <w:b w:val="0"/>
          <w:bCs w:val="0"/>
          <w:i w:val="0"/>
          <w:iCs w:val="0"/>
          <w:caps w:val="0"/>
          <w:smallCaps w:val="0"/>
          <w:strike w:val="0"/>
          <w:dstrike w:val="0"/>
          <w:noProof w:val="0"/>
          <w:color w:val="auto"/>
          <w:sz w:val="24"/>
          <w:szCs w:val="24"/>
          <w:u w:val="none"/>
          <w:lang w:val="en-US"/>
        </w:rPr>
        <w:t>10.5539/</w:t>
      </w:r>
      <w:r w:rsidRPr="5251B3C1" w:rsidR="19110CB6">
        <w:rPr>
          <w:rFonts w:ascii="Arial" w:hAnsi="Arial" w:eastAsia="Arial" w:cs="Arial"/>
          <w:b w:val="0"/>
          <w:bCs w:val="0"/>
          <w:i w:val="0"/>
          <w:iCs w:val="0"/>
          <w:caps w:val="0"/>
          <w:smallCaps w:val="0"/>
          <w:strike w:val="0"/>
          <w:dstrike w:val="0"/>
          <w:noProof w:val="0"/>
          <w:color w:val="auto"/>
          <w:sz w:val="24"/>
          <w:szCs w:val="24"/>
          <w:u w:val="none"/>
          <w:lang w:val="en-US"/>
        </w:rPr>
        <w:t>ibr.v</w:t>
      </w:r>
      <w:r w:rsidRPr="5251B3C1" w:rsidR="19110CB6">
        <w:rPr>
          <w:rFonts w:ascii="Arial" w:hAnsi="Arial" w:eastAsia="Arial" w:cs="Arial"/>
          <w:b w:val="0"/>
          <w:bCs w:val="0"/>
          <w:i w:val="0"/>
          <w:iCs w:val="0"/>
          <w:caps w:val="0"/>
          <w:smallCaps w:val="0"/>
          <w:strike w:val="0"/>
          <w:dstrike w:val="0"/>
          <w:noProof w:val="0"/>
          <w:color w:val="auto"/>
          <w:sz w:val="24"/>
          <w:szCs w:val="24"/>
          <w:u w:val="none"/>
          <w:lang w:val="en-US"/>
        </w:rPr>
        <w:t>13n9p1</w:t>
      </w:r>
    </w:p>
    <w:p w:rsidRPr="004608E4" w:rsidR="004608E4" w:rsidP="5251B3C1" w:rsidRDefault="004608E4" w14:paraId="270F0594" w14:textId="0525CBFF">
      <w:pPr>
        <w:spacing w:line="360" w:lineRule="auto"/>
        <w:rPr>
          <w:rFonts w:ascii="Arial" w:hAnsi="Arial" w:eastAsia="Arial" w:cs="Arial"/>
          <w:color w:val="auto"/>
          <w:sz w:val="24"/>
          <w:szCs w:val="24"/>
          <w:lang w:val="en-US"/>
        </w:rPr>
      </w:pPr>
      <w:r w:rsidRPr="5251B3C1" w:rsidR="004608E4">
        <w:rPr>
          <w:rFonts w:ascii="Arial" w:hAnsi="Arial" w:eastAsia="Arial" w:cs="Arial"/>
          <w:color w:val="auto"/>
          <w:sz w:val="24"/>
          <w:szCs w:val="24"/>
          <w:lang w:val="en-US"/>
        </w:rPr>
        <w:t>Sekarwinahyu</w:t>
      </w:r>
      <w:r w:rsidRPr="5251B3C1" w:rsidR="004608E4">
        <w:rPr>
          <w:rFonts w:ascii="Arial" w:hAnsi="Arial" w:eastAsia="Arial" w:cs="Arial"/>
          <w:color w:val="auto"/>
          <w:sz w:val="24"/>
          <w:szCs w:val="24"/>
          <w:lang w:val="en-US"/>
        </w:rPr>
        <w:t xml:space="preserve">, M. </w:t>
      </w:r>
      <w:r w:rsidRPr="5251B3C1" w:rsidR="004608E4">
        <w:rPr>
          <w:rFonts w:ascii="Arial" w:hAnsi="Arial" w:eastAsia="Arial" w:cs="Arial"/>
          <w:i w:val="1"/>
          <w:iCs w:val="1"/>
          <w:color w:val="auto"/>
          <w:sz w:val="24"/>
          <w:szCs w:val="24"/>
          <w:lang w:val="en-US"/>
        </w:rPr>
        <w:t>et al.</w:t>
      </w:r>
      <w:r w:rsidRPr="5251B3C1" w:rsidR="004608E4">
        <w:rPr>
          <w:rFonts w:ascii="Arial" w:hAnsi="Arial" w:eastAsia="Arial" w:cs="Arial"/>
          <w:color w:val="auto"/>
          <w:sz w:val="24"/>
          <w:szCs w:val="24"/>
          <w:lang w:val="en-US"/>
        </w:rPr>
        <w:t xml:space="preserve"> (2019) “Development of </w:t>
      </w:r>
      <w:r w:rsidRPr="5251B3C1" w:rsidR="002F7E23">
        <w:rPr>
          <w:rFonts w:ascii="Arial" w:hAnsi="Arial" w:eastAsia="Arial" w:cs="Arial"/>
          <w:color w:val="auto"/>
          <w:sz w:val="24"/>
          <w:szCs w:val="24"/>
          <w:lang w:val="en-US"/>
        </w:rPr>
        <w:t>problem-based learning for the online tutorial program in plant development using Gibbs’ reflective cycle and e-portfolio to enhance reflective thinking skills,” Journal of Physics</w:t>
      </w:r>
      <w:r w:rsidRPr="5251B3C1" w:rsidR="004608E4">
        <w:rPr>
          <w:rFonts w:ascii="Arial" w:hAnsi="Arial" w:eastAsia="Arial" w:cs="Arial"/>
          <w:i w:val="1"/>
          <w:iCs w:val="1"/>
          <w:color w:val="auto"/>
          <w:sz w:val="24"/>
          <w:szCs w:val="24"/>
          <w:lang w:val="en-US"/>
        </w:rPr>
        <w:t>. Conference series</w:t>
      </w:r>
      <w:r w:rsidRPr="5251B3C1" w:rsidR="004608E4">
        <w:rPr>
          <w:rFonts w:ascii="Arial" w:hAnsi="Arial" w:eastAsia="Arial" w:cs="Arial"/>
          <w:color w:val="auto"/>
          <w:sz w:val="24"/>
          <w:szCs w:val="24"/>
          <w:lang w:val="en-US"/>
        </w:rPr>
        <w:t xml:space="preserve">, 1157, p. 022099. </w:t>
      </w:r>
      <w:r w:rsidRPr="5251B3C1" w:rsidR="004608E4">
        <w:rPr>
          <w:rFonts w:ascii="Arial" w:hAnsi="Arial" w:eastAsia="Arial" w:cs="Arial"/>
          <w:color w:val="auto"/>
          <w:sz w:val="24"/>
          <w:szCs w:val="24"/>
          <w:lang w:val="en-US"/>
        </w:rPr>
        <w:t>doi</w:t>
      </w:r>
      <w:r w:rsidRPr="5251B3C1" w:rsidR="004608E4">
        <w:rPr>
          <w:rFonts w:ascii="Arial" w:hAnsi="Arial" w:eastAsia="Arial" w:cs="Arial"/>
          <w:color w:val="auto"/>
          <w:sz w:val="24"/>
          <w:szCs w:val="24"/>
          <w:lang w:val="en-US"/>
        </w:rPr>
        <w:t>: 10.1088/1742-6596/1157/2/022099.</w:t>
      </w:r>
    </w:p>
    <w:p w:rsidRPr="00C87F1A" w:rsidR="00327E41" w:rsidP="5251B3C1" w:rsidRDefault="004608E4" w14:paraId="242A3754" w14:textId="4549CA66">
      <w:pPr>
        <w:spacing w:line="360" w:lineRule="auto"/>
        <w:rPr>
          <w:rFonts w:ascii="Arial" w:hAnsi="Arial" w:eastAsia="Arial" w:cs="Arial"/>
          <w:color w:val="auto"/>
          <w:sz w:val="24"/>
          <w:szCs w:val="24"/>
          <w:lang w:val="en-US"/>
        </w:rPr>
      </w:pPr>
      <w:r w:rsidRPr="5251B3C1" w:rsidR="004608E4">
        <w:rPr>
          <w:rFonts w:ascii="Arial" w:hAnsi="Arial" w:eastAsia="Arial" w:cs="Arial"/>
          <w:color w:val="auto"/>
          <w:sz w:val="24"/>
          <w:szCs w:val="24"/>
          <w:lang w:val="en-US"/>
        </w:rPr>
        <w:t>Vassou</w:t>
      </w:r>
      <w:r w:rsidRPr="5251B3C1" w:rsidR="004608E4">
        <w:rPr>
          <w:rFonts w:ascii="Arial" w:hAnsi="Arial" w:eastAsia="Arial" w:cs="Arial"/>
          <w:color w:val="auto"/>
          <w:sz w:val="24"/>
          <w:szCs w:val="24"/>
          <w:lang w:val="en-US"/>
        </w:rPr>
        <w:t>, C.,</w:t>
      </w:r>
      <w:r w:rsidRPr="5251B3C1" w:rsidR="004608E4">
        <w:rPr>
          <w:rFonts w:ascii="Arial" w:hAnsi="Arial" w:eastAsia="Arial" w:cs="Arial"/>
          <w:color w:val="auto"/>
          <w:sz w:val="24"/>
          <w:szCs w:val="24"/>
          <w:lang w:val="en-US"/>
        </w:rPr>
        <w:t xml:space="preserve"> </w:t>
      </w:r>
      <w:r w:rsidRPr="5251B3C1" w:rsidR="004608E4">
        <w:rPr>
          <w:rFonts w:ascii="Arial" w:hAnsi="Arial" w:eastAsia="Arial" w:cs="Arial"/>
          <w:color w:val="auto"/>
          <w:sz w:val="24"/>
          <w:szCs w:val="24"/>
          <w:lang w:val="en-US"/>
        </w:rPr>
        <w:t>Zopiatis</w:t>
      </w:r>
      <w:r w:rsidRPr="5251B3C1" w:rsidR="004608E4">
        <w:rPr>
          <w:rFonts w:ascii="Arial" w:hAnsi="Arial" w:eastAsia="Arial" w:cs="Arial"/>
          <w:color w:val="auto"/>
          <w:sz w:val="24"/>
          <w:szCs w:val="24"/>
          <w:lang w:val="en-US"/>
        </w:rPr>
        <w:t xml:space="preserve">, </w:t>
      </w:r>
      <w:r w:rsidRPr="5251B3C1" w:rsidR="004608E4">
        <w:rPr>
          <w:rFonts w:ascii="Arial" w:hAnsi="Arial" w:eastAsia="Arial" w:cs="Arial"/>
          <w:color w:val="auto"/>
          <w:sz w:val="24"/>
          <w:szCs w:val="24"/>
          <w:lang w:val="en-US"/>
        </w:rPr>
        <w:t xml:space="preserve">A. and </w:t>
      </w:r>
      <w:r w:rsidRPr="5251B3C1" w:rsidR="004608E4">
        <w:rPr>
          <w:rFonts w:ascii="Arial" w:hAnsi="Arial" w:eastAsia="Arial" w:cs="Arial"/>
          <w:color w:val="auto"/>
          <w:sz w:val="24"/>
          <w:szCs w:val="24"/>
          <w:lang w:val="en-US"/>
        </w:rPr>
        <w:t>Theocharous</w:t>
      </w:r>
      <w:r w:rsidRPr="5251B3C1" w:rsidR="004608E4">
        <w:rPr>
          <w:rFonts w:ascii="Arial" w:hAnsi="Arial" w:eastAsia="Arial" w:cs="Arial"/>
          <w:color w:val="auto"/>
          <w:sz w:val="24"/>
          <w:szCs w:val="24"/>
          <w:lang w:val="en-US"/>
        </w:rPr>
        <w:t>,</w:t>
      </w:r>
      <w:r w:rsidRPr="5251B3C1" w:rsidR="004608E4">
        <w:rPr>
          <w:rFonts w:ascii="Arial" w:hAnsi="Arial" w:eastAsia="Arial" w:cs="Arial"/>
          <w:color w:val="auto"/>
          <w:sz w:val="24"/>
          <w:szCs w:val="24"/>
          <w:lang w:val="en-US"/>
        </w:rPr>
        <w:t xml:space="preserve"> A. L. (2017) “Intercultural workplace relationships in the hospitality industry: Beyond the tip of the iceberg,” </w:t>
      </w:r>
      <w:r w:rsidRPr="5251B3C1" w:rsidR="004608E4">
        <w:rPr>
          <w:rFonts w:ascii="Arial" w:hAnsi="Arial" w:eastAsia="Arial" w:cs="Arial"/>
          <w:i w:val="1"/>
          <w:iCs w:val="1"/>
          <w:color w:val="auto"/>
          <w:sz w:val="24"/>
          <w:szCs w:val="24"/>
          <w:lang w:val="en-US"/>
        </w:rPr>
        <w:t xml:space="preserve">International </w:t>
      </w:r>
      <w:r w:rsidRPr="5251B3C1" w:rsidR="002F7E23">
        <w:rPr>
          <w:rFonts w:ascii="Arial" w:hAnsi="Arial" w:eastAsia="Arial" w:cs="Arial"/>
          <w:i w:val="1"/>
          <w:iCs w:val="1"/>
          <w:color w:val="auto"/>
          <w:sz w:val="24"/>
          <w:szCs w:val="24"/>
          <w:lang w:val="en-US"/>
        </w:rPr>
        <w:t>Journal</w:t>
      </w:r>
      <w:r w:rsidRPr="5251B3C1" w:rsidR="004608E4">
        <w:rPr>
          <w:rFonts w:ascii="Arial" w:hAnsi="Arial" w:eastAsia="Arial" w:cs="Arial"/>
          <w:i w:val="1"/>
          <w:iCs w:val="1"/>
          <w:color w:val="auto"/>
          <w:sz w:val="24"/>
          <w:szCs w:val="24"/>
          <w:lang w:val="en-US"/>
        </w:rPr>
        <w:t xml:space="preserve"> of </w:t>
      </w:r>
      <w:r w:rsidRPr="5251B3C1" w:rsidR="00584820">
        <w:rPr>
          <w:rFonts w:ascii="Arial" w:hAnsi="Arial" w:eastAsia="Arial" w:cs="Arial"/>
          <w:i w:val="1"/>
          <w:iCs w:val="1"/>
          <w:color w:val="auto"/>
          <w:sz w:val="24"/>
          <w:szCs w:val="24"/>
          <w:lang w:val="en-US"/>
        </w:rPr>
        <w:t>Hospitality Management</w:t>
      </w:r>
      <w:r w:rsidRPr="5251B3C1" w:rsidR="004608E4">
        <w:rPr>
          <w:rFonts w:ascii="Arial" w:hAnsi="Arial" w:eastAsia="Arial" w:cs="Arial"/>
          <w:color w:val="auto"/>
          <w:sz w:val="24"/>
          <w:szCs w:val="24"/>
          <w:lang w:val="en-US"/>
        </w:rPr>
        <w:t xml:space="preserve">, 61, pp. 14–25. </w:t>
      </w:r>
      <w:r w:rsidRPr="5251B3C1" w:rsidR="004608E4">
        <w:rPr>
          <w:rFonts w:ascii="Arial" w:hAnsi="Arial" w:eastAsia="Arial" w:cs="Arial"/>
          <w:color w:val="auto"/>
          <w:sz w:val="24"/>
          <w:szCs w:val="24"/>
          <w:lang w:val="en-US"/>
        </w:rPr>
        <w:t>doi</w:t>
      </w:r>
      <w:r w:rsidRPr="5251B3C1" w:rsidR="004608E4">
        <w:rPr>
          <w:rFonts w:ascii="Arial" w:hAnsi="Arial" w:eastAsia="Arial" w:cs="Arial"/>
          <w:color w:val="auto"/>
          <w:sz w:val="24"/>
          <w:szCs w:val="24"/>
          <w:lang w:val="en-US"/>
        </w:rPr>
        <w:t>: 10.1016/j.ijhm.2016.11.001.</w:t>
      </w:r>
    </w:p>
    <w:sectPr w:rsidRPr="00C87F1A" w:rsidR="00327E41">
      <w:pgSz w:w="12240" w:h="15840" w:orient="portrait"/>
      <w:pgMar w:top="1440" w:right="1080" w:bottom="1440" w:left="108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6E27559"/>
    <w:multiLevelType w:val="hybridMultilevel"/>
    <w:tmpl w:val="EBFCD4B4"/>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00D6"/>
    <w:rsid w:val="00030954"/>
    <w:rsid w:val="00062D6F"/>
    <w:rsid w:val="0006626C"/>
    <w:rsid w:val="00083223"/>
    <w:rsid w:val="0008683E"/>
    <w:rsid w:val="00086F2A"/>
    <w:rsid w:val="000A58B4"/>
    <w:rsid w:val="000E65F8"/>
    <w:rsid w:val="00114F56"/>
    <w:rsid w:val="0016196F"/>
    <w:rsid w:val="00166E85"/>
    <w:rsid w:val="001C181F"/>
    <w:rsid w:val="001D03E2"/>
    <w:rsid w:val="001E20BC"/>
    <w:rsid w:val="001E276A"/>
    <w:rsid w:val="00258828"/>
    <w:rsid w:val="00260B1D"/>
    <w:rsid w:val="002761D8"/>
    <w:rsid w:val="002F7E23"/>
    <w:rsid w:val="00327E41"/>
    <w:rsid w:val="00331DA2"/>
    <w:rsid w:val="0035177F"/>
    <w:rsid w:val="00382C68"/>
    <w:rsid w:val="003D1A2F"/>
    <w:rsid w:val="003F70D8"/>
    <w:rsid w:val="0040132D"/>
    <w:rsid w:val="00403056"/>
    <w:rsid w:val="00414013"/>
    <w:rsid w:val="004608E4"/>
    <w:rsid w:val="00480A6F"/>
    <w:rsid w:val="004A3103"/>
    <w:rsid w:val="004A69E5"/>
    <w:rsid w:val="004C0092"/>
    <w:rsid w:val="004D5BD3"/>
    <w:rsid w:val="004E06EB"/>
    <w:rsid w:val="00512E63"/>
    <w:rsid w:val="00514BC1"/>
    <w:rsid w:val="00523D0B"/>
    <w:rsid w:val="00551DED"/>
    <w:rsid w:val="00576676"/>
    <w:rsid w:val="00584820"/>
    <w:rsid w:val="00593100"/>
    <w:rsid w:val="00596039"/>
    <w:rsid w:val="005B306A"/>
    <w:rsid w:val="005D3E7C"/>
    <w:rsid w:val="00625927"/>
    <w:rsid w:val="00652812"/>
    <w:rsid w:val="006633A3"/>
    <w:rsid w:val="00682F0B"/>
    <w:rsid w:val="006A35AB"/>
    <w:rsid w:val="006C440F"/>
    <w:rsid w:val="00700179"/>
    <w:rsid w:val="00711BBA"/>
    <w:rsid w:val="007350C3"/>
    <w:rsid w:val="00761EE0"/>
    <w:rsid w:val="007D28CC"/>
    <w:rsid w:val="008339EC"/>
    <w:rsid w:val="00840675"/>
    <w:rsid w:val="00860F1E"/>
    <w:rsid w:val="0086539B"/>
    <w:rsid w:val="008745F5"/>
    <w:rsid w:val="00876FA3"/>
    <w:rsid w:val="0088007E"/>
    <w:rsid w:val="008923D8"/>
    <w:rsid w:val="008C3E97"/>
    <w:rsid w:val="00914C29"/>
    <w:rsid w:val="009645F4"/>
    <w:rsid w:val="00977BB7"/>
    <w:rsid w:val="009B72AD"/>
    <w:rsid w:val="009E7AA0"/>
    <w:rsid w:val="00A31BD7"/>
    <w:rsid w:val="00A47AD5"/>
    <w:rsid w:val="00A72A57"/>
    <w:rsid w:val="00A75AE5"/>
    <w:rsid w:val="00A85B75"/>
    <w:rsid w:val="00AB2F35"/>
    <w:rsid w:val="00AC5347"/>
    <w:rsid w:val="00AD1B07"/>
    <w:rsid w:val="00B1302A"/>
    <w:rsid w:val="00B24F32"/>
    <w:rsid w:val="00B3633E"/>
    <w:rsid w:val="00B37DB4"/>
    <w:rsid w:val="00B82FE3"/>
    <w:rsid w:val="00BB121E"/>
    <w:rsid w:val="00BC57EC"/>
    <w:rsid w:val="00BF64AB"/>
    <w:rsid w:val="00C132DE"/>
    <w:rsid w:val="00C25DF1"/>
    <w:rsid w:val="00C8262B"/>
    <w:rsid w:val="00C87F1A"/>
    <w:rsid w:val="00CB335A"/>
    <w:rsid w:val="00D17749"/>
    <w:rsid w:val="00D43E74"/>
    <w:rsid w:val="00D455C7"/>
    <w:rsid w:val="00D668F3"/>
    <w:rsid w:val="00D80B51"/>
    <w:rsid w:val="00D81077"/>
    <w:rsid w:val="00DF0720"/>
    <w:rsid w:val="00DF19D4"/>
    <w:rsid w:val="00E03C7B"/>
    <w:rsid w:val="00E06D8E"/>
    <w:rsid w:val="00E17384"/>
    <w:rsid w:val="00E34B39"/>
    <w:rsid w:val="00E600D6"/>
    <w:rsid w:val="00E7109E"/>
    <w:rsid w:val="00E77FE0"/>
    <w:rsid w:val="00E84CAC"/>
    <w:rsid w:val="00E95D4E"/>
    <w:rsid w:val="00EB1B78"/>
    <w:rsid w:val="00F015F4"/>
    <w:rsid w:val="00F15C27"/>
    <w:rsid w:val="00F31BD3"/>
    <w:rsid w:val="00F44360"/>
    <w:rsid w:val="00F8425D"/>
    <w:rsid w:val="00F85E67"/>
    <w:rsid w:val="00FA3946"/>
    <w:rsid w:val="00FA3FD2"/>
    <w:rsid w:val="00FD60E5"/>
    <w:rsid w:val="01C48A48"/>
    <w:rsid w:val="01E183A6"/>
    <w:rsid w:val="0248BD72"/>
    <w:rsid w:val="026DA72B"/>
    <w:rsid w:val="02F718F9"/>
    <w:rsid w:val="03A58099"/>
    <w:rsid w:val="03FCE14F"/>
    <w:rsid w:val="041EFCAB"/>
    <w:rsid w:val="043352A6"/>
    <w:rsid w:val="0461598F"/>
    <w:rsid w:val="05F87709"/>
    <w:rsid w:val="06123420"/>
    <w:rsid w:val="066EADE4"/>
    <w:rsid w:val="06AF5041"/>
    <w:rsid w:val="06B37DD1"/>
    <w:rsid w:val="07490745"/>
    <w:rsid w:val="0794CC89"/>
    <w:rsid w:val="080FB936"/>
    <w:rsid w:val="08707851"/>
    <w:rsid w:val="08EAABD8"/>
    <w:rsid w:val="0952E449"/>
    <w:rsid w:val="09B655A9"/>
    <w:rsid w:val="0A3F1CFC"/>
    <w:rsid w:val="0A6392FA"/>
    <w:rsid w:val="0BB16350"/>
    <w:rsid w:val="0BEF7105"/>
    <w:rsid w:val="0D164D39"/>
    <w:rsid w:val="0D6676C5"/>
    <w:rsid w:val="0D7A3542"/>
    <w:rsid w:val="0E988345"/>
    <w:rsid w:val="10F7A1D4"/>
    <w:rsid w:val="11AA2392"/>
    <w:rsid w:val="1201CD50"/>
    <w:rsid w:val="1211C059"/>
    <w:rsid w:val="13320467"/>
    <w:rsid w:val="136267D2"/>
    <w:rsid w:val="161A3BD5"/>
    <w:rsid w:val="16AAF6B8"/>
    <w:rsid w:val="16C82A7E"/>
    <w:rsid w:val="1760E134"/>
    <w:rsid w:val="17A5B329"/>
    <w:rsid w:val="19110CB6"/>
    <w:rsid w:val="1B64F99D"/>
    <w:rsid w:val="1B958E7F"/>
    <w:rsid w:val="1C29A589"/>
    <w:rsid w:val="1E77FBDC"/>
    <w:rsid w:val="1EF8FA35"/>
    <w:rsid w:val="1EFCDA2C"/>
    <w:rsid w:val="1F3AE277"/>
    <w:rsid w:val="1FCDA09E"/>
    <w:rsid w:val="20848008"/>
    <w:rsid w:val="20B1779D"/>
    <w:rsid w:val="21A05F82"/>
    <w:rsid w:val="21E5D155"/>
    <w:rsid w:val="21EF2F9A"/>
    <w:rsid w:val="227A0DBE"/>
    <w:rsid w:val="238DBDA7"/>
    <w:rsid w:val="25D5D9C9"/>
    <w:rsid w:val="264F696E"/>
    <w:rsid w:val="2808CB71"/>
    <w:rsid w:val="28601B23"/>
    <w:rsid w:val="28D7C678"/>
    <w:rsid w:val="2A4F4A46"/>
    <w:rsid w:val="2A70224E"/>
    <w:rsid w:val="2B4976AA"/>
    <w:rsid w:val="2D2B6078"/>
    <w:rsid w:val="2DA5A7F5"/>
    <w:rsid w:val="2DFE585E"/>
    <w:rsid w:val="2E1A2141"/>
    <w:rsid w:val="2F91D692"/>
    <w:rsid w:val="2FFA6787"/>
    <w:rsid w:val="312DA6F3"/>
    <w:rsid w:val="31553175"/>
    <w:rsid w:val="32791918"/>
    <w:rsid w:val="32AE7EF2"/>
    <w:rsid w:val="32D21CCF"/>
    <w:rsid w:val="33C5AE6E"/>
    <w:rsid w:val="350F18DB"/>
    <w:rsid w:val="35886126"/>
    <w:rsid w:val="35B1EC7D"/>
    <w:rsid w:val="35F7F868"/>
    <w:rsid w:val="36B33D11"/>
    <w:rsid w:val="36CA7E0D"/>
    <w:rsid w:val="36F657C4"/>
    <w:rsid w:val="370C4C45"/>
    <w:rsid w:val="38AD7133"/>
    <w:rsid w:val="39049819"/>
    <w:rsid w:val="391D8856"/>
    <w:rsid w:val="3A219ACB"/>
    <w:rsid w:val="3B3EE179"/>
    <w:rsid w:val="3BEECFB4"/>
    <w:rsid w:val="3C943109"/>
    <w:rsid w:val="3CD64800"/>
    <w:rsid w:val="3DB73525"/>
    <w:rsid w:val="3E32558E"/>
    <w:rsid w:val="3FB3EA29"/>
    <w:rsid w:val="406D7A6F"/>
    <w:rsid w:val="43A51B31"/>
    <w:rsid w:val="43D778BD"/>
    <w:rsid w:val="4456877D"/>
    <w:rsid w:val="44CD0F01"/>
    <w:rsid w:val="44F2D12A"/>
    <w:rsid w:val="4540EB92"/>
    <w:rsid w:val="45A20BB8"/>
    <w:rsid w:val="45CECB2A"/>
    <w:rsid w:val="477836AE"/>
    <w:rsid w:val="47C32AB8"/>
    <w:rsid w:val="4872AE75"/>
    <w:rsid w:val="49002041"/>
    <w:rsid w:val="49E6B73D"/>
    <w:rsid w:val="4A680A8F"/>
    <w:rsid w:val="4A836131"/>
    <w:rsid w:val="4AFCD7AD"/>
    <w:rsid w:val="4B35983F"/>
    <w:rsid w:val="4BF503D8"/>
    <w:rsid w:val="4C2EF6DB"/>
    <w:rsid w:val="4CF651BA"/>
    <w:rsid w:val="4E5AE70B"/>
    <w:rsid w:val="4F5A2C34"/>
    <w:rsid w:val="4F5B61B6"/>
    <w:rsid w:val="50AC5D0A"/>
    <w:rsid w:val="510013F7"/>
    <w:rsid w:val="51184D06"/>
    <w:rsid w:val="51D7681A"/>
    <w:rsid w:val="5204787B"/>
    <w:rsid w:val="5251B3C1"/>
    <w:rsid w:val="5258608C"/>
    <w:rsid w:val="52F4085C"/>
    <w:rsid w:val="530C0E93"/>
    <w:rsid w:val="531E0984"/>
    <w:rsid w:val="535CE81E"/>
    <w:rsid w:val="5371711C"/>
    <w:rsid w:val="554CD0C7"/>
    <w:rsid w:val="55685609"/>
    <w:rsid w:val="557FF09F"/>
    <w:rsid w:val="56920906"/>
    <w:rsid w:val="5753FE41"/>
    <w:rsid w:val="575C3FE4"/>
    <w:rsid w:val="57B66BC4"/>
    <w:rsid w:val="5A8B9F03"/>
    <w:rsid w:val="5AF8B36D"/>
    <w:rsid w:val="5BEC3998"/>
    <w:rsid w:val="5D0D7E8A"/>
    <w:rsid w:val="5D3EBA4F"/>
    <w:rsid w:val="5FACD414"/>
    <w:rsid w:val="60B6CA0C"/>
    <w:rsid w:val="60E426B9"/>
    <w:rsid w:val="6128B2EA"/>
    <w:rsid w:val="618094AA"/>
    <w:rsid w:val="61AD922C"/>
    <w:rsid w:val="61AFFAA4"/>
    <w:rsid w:val="62681F8C"/>
    <w:rsid w:val="62AE711B"/>
    <w:rsid w:val="632B72DF"/>
    <w:rsid w:val="6344ED98"/>
    <w:rsid w:val="63B5EB50"/>
    <w:rsid w:val="64BCA9BC"/>
    <w:rsid w:val="65655176"/>
    <w:rsid w:val="664FBB42"/>
    <w:rsid w:val="67757428"/>
    <w:rsid w:val="67EB8BA3"/>
    <w:rsid w:val="6807A8A0"/>
    <w:rsid w:val="680EACA8"/>
    <w:rsid w:val="69F07132"/>
    <w:rsid w:val="6AE8BD8D"/>
    <w:rsid w:val="6C86545D"/>
    <w:rsid w:val="6CACD0AB"/>
    <w:rsid w:val="6DD41CE5"/>
    <w:rsid w:val="6EAF6325"/>
    <w:rsid w:val="6F968982"/>
    <w:rsid w:val="6FAB9CBA"/>
    <w:rsid w:val="6FF69D88"/>
    <w:rsid w:val="70824095"/>
    <w:rsid w:val="70BEF690"/>
    <w:rsid w:val="70D4FE7B"/>
    <w:rsid w:val="70D571D9"/>
    <w:rsid w:val="7159EA71"/>
    <w:rsid w:val="71F6436D"/>
    <w:rsid w:val="72BF07B4"/>
    <w:rsid w:val="7499F65C"/>
    <w:rsid w:val="753D2A1D"/>
    <w:rsid w:val="7559808F"/>
    <w:rsid w:val="75932669"/>
    <w:rsid w:val="75DE4F51"/>
    <w:rsid w:val="76BF4CEF"/>
    <w:rsid w:val="771C1DCC"/>
    <w:rsid w:val="772EF6CA"/>
    <w:rsid w:val="77B605BE"/>
    <w:rsid w:val="77C4C9A3"/>
    <w:rsid w:val="784668F3"/>
    <w:rsid w:val="787F5AE5"/>
    <w:rsid w:val="7943CD0E"/>
    <w:rsid w:val="7B337250"/>
    <w:rsid w:val="7BB39710"/>
    <w:rsid w:val="7BDF6785"/>
    <w:rsid w:val="7C0267ED"/>
    <w:rsid w:val="7C3A02B6"/>
    <w:rsid w:val="7D846F01"/>
    <w:rsid w:val="7D9E384E"/>
    <w:rsid w:val="7E50EE63"/>
    <w:rsid w:val="7ECD19C6"/>
    <w:rsid w:val="7F3AAA9E"/>
    <w:rsid w:val="7F3BD9F2"/>
    <w:rsid w:val="7FFD7EF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1E13426"/>
  <w15:chartTrackingRefBased/>
  <w15:docId w15:val="{EF79D847-AE15-4BBA-AC31-B6DD75F168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BC57EC"/>
    <w:pPr>
      <w:spacing w:before="120" w:after="320" w:line="276" w:lineRule="auto"/>
      <w:jc w:val="both"/>
    </w:pPr>
    <w:rPr>
      <w:rFonts w:ascii="Times New Roman" w:hAnsi="Times New Roman"/>
      <w:sz w:val="24"/>
      <w:lang w:val="en-AU"/>
    </w:rPr>
  </w:style>
  <w:style w:type="paragraph" w:styleId="Heading1">
    <w:name w:val="heading 1"/>
    <w:basedOn w:val="Normal"/>
    <w:next w:val="Normal"/>
    <w:link w:val="Heading1Char"/>
    <w:uiPriority w:val="9"/>
    <w:qFormat/>
    <w:rsid w:val="00C132DE"/>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C132DE"/>
    <w:pPr>
      <w:keepNext/>
      <w:keepLines/>
      <w:spacing w:before="40" w:after="0"/>
      <w:outlineLvl w:val="1"/>
    </w:pPr>
    <w:rPr>
      <w:rFonts w:eastAsiaTheme="majorEastAsia" w:cstheme="majorBidi"/>
      <w:b/>
      <w:color w:val="000000" w:themeColor="text1"/>
      <w:sz w:val="28"/>
      <w:szCs w:val="26"/>
      <w:lang w:val="en-US"/>
    </w:rPr>
  </w:style>
  <w:style w:type="paragraph" w:styleId="Heading3">
    <w:name w:val="heading 3"/>
    <w:basedOn w:val="Normal"/>
    <w:next w:val="Normal"/>
    <w:link w:val="Heading3Char"/>
    <w:uiPriority w:val="9"/>
    <w:unhideWhenUsed/>
    <w:qFormat/>
    <w:rsid w:val="00D80B51"/>
    <w:pPr>
      <w:keepNext/>
      <w:keepLines/>
      <w:spacing w:before="40" w:after="0" w:line="360" w:lineRule="auto"/>
      <w:jc w:val="left"/>
      <w:outlineLvl w:val="2"/>
    </w:pPr>
    <w:rPr>
      <w:rFonts w:eastAsiaTheme="majorEastAsia" w:cstheme="majorBidi"/>
      <w:b/>
      <w:szCs w:val="24"/>
      <w:lang w:val="en-U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C132DE"/>
    <w:rPr>
      <w:rFonts w:ascii="Times New Roman" w:hAnsi="Times New Roman" w:eastAsiaTheme="majorEastAsia" w:cstheme="majorBidi"/>
      <w:b/>
      <w:sz w:val="32"/>
      <w:szCs w:val="32"/>
    </w:rPr>
  </w:style>
  <w:style w:type="character" w:styleId="Heading2Char" w:customStyle="1">
    <w:name w:val="Heading 2 Char"/>
    <w:basedOn w:val="DefaultParagraphFont"/>
    <w:link w:val="Heading2"/>
    <w:uiPriority w:val="9"/>
    <w:rsid w:val="00C132DE"/>
    <w:rPr>
      <w:rFonts w:ascii="Times New Roman" w:hAnsi="Times New Roman" w:eastAsiaTheme="majorEastAsia" w:cstheme="majorBidi"/>
      <w:b/>
      <w:color w:val="000000" w:themeColor="text1"/>
      <w:sz w:val="28"/>
      <w:szCs w:val="26"/>
    </w:rPr>
  </w:style>
  <w:style w:type="paragraph" w:styleId="Title">
    <w:name w:val="Title"/>
    <w:basedOn w:val="Normal"/>
    <w:next w:val="Normal"/>
    <w:link w:val="TitleChar"/>
    <w:uiPriority w:val="10"/>
    <w:qFormat/>
    <w:rsid w:val="003F70D8"/>
    <w:pPr>
      <w:spacing w:after="0" w:line="240" w:lineRule="auto"/>
      <w:contextualSpacing/>
      <w:jc w:val="left"/>
    </w:pPr>
    <w:rPr>
      <w:rFonts w:eastAsiaTheme="majorEastAsia" w:cstheme="majorBidi"/>
      <w:spacing w:val="-10"/>
      <w:kern w:val="28"/>
      <w:sz w:val="28"/>
      <w:szCs w:val="56"/>
    </w:rPr>
  </w:style>
  <w:style w:type="character" w:styleId="TitleChar" w:customStyle="1">
    <w:name w:val="Title Char"/>
    <w:basedOn w:val="DefaultParagraphFont"/>
    <w:link w:val="Title"/>
    <w:uiPriority w:val="10"/>
    <w:rsid w:val="003F70D8"/>
    <w:rPr>
      <w:rFonts w:ascii="Times New Roman" w:hAnsi="Times New Roman" w:eastAsiaTheme="majorEastAsia" w:cstheme="majorBidi"/>
      <w:spacing w:val="-10"/>
      <w:kern w:val="28"/>
      <w:sz w:val="28"/>
      <w:szCs w:val="56"/>
    </w:rPr>
  </w:style>
  <w:style w:type="character" w:styleId="Heading3Char" w:customStyle="1">
    <w:name w:val="Heading 3 Char"/>
    <w:basedOn w:val="DefaultParagraphFont"/>
    <w:link w:val="Heading3"/>
    <w:uiPriority w:val="9"/>
    <w:rsid w:val="00D80B51"/>
    <w:rPr>
      <w:rFonts w:ascii="Times New Roman" w:hAnsi="Times New Roman" w:eastAsiaTheme="majorEastAsia" w:cstheme="majorBidi"/>
      <w:b/>
      <w:sz w:val="24"/>
      <w:szCs w:val="24"/>
    </w:rPr>
  </w:style>
  <w:style w:type="paragraph" w:styleId="ListParagraph">
    <w:name w:val="List Paragraph"/>
    <w:basedOn w:val="Normal"/>
    <w:uiPriority w:val="34"/>
    <w:qFormat/>
    <w:rsid w:val="00840675"/>
    <w:pPr>
      <w:ind w:left="720"/>
      <w:contextualSpacing/>
    </w:pPr>
  </w:style>
  <w:style w:type="paragraph" w:styleId="TOCHeading">
    <w:name w:val="TOC Heading"/>
    <w:basedOn w:val="Heading1"/>
    <w:next w:val="Normal"/>
    <w:uiPriority w:val="39"/>
    <w:unhideWhenUsed/>
    <w:qFormat/>
    <w:rsid w:val="00625927"/>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625927"/>
    <w:pPr>
      <w:spacing w:after="100"/>
    </w:pPr>
  </w:style>
  <w:style w:type="character" w:styleId="Hyperlink">
    <w:name w:val="Hyperlink"/>
    <w:basedOn w:val="DefaultParagraphFont"/>
    <w:uiPriority w:val="99"/>
    <w:unhideWhenUsed/>
    <w:rsid w:val="0062592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69135841">
      <w:bodyDiv w:val="1"/>
      <w:marLeft w:val="0"/>
      <w:marRight w:val="0"/>
      <w:marTop w:val="0"/>
      <w:marBottom w:val="0"/>
      <w:divBdr>
        <w:top w:val="none" w:sz="0" w:space="0" w:color="auto"/>
        <w:left w:val="none" w:sz="0" w:space="0" w:color="auto"/>
        <w:bottom w:val="none" w:sz="0" w:space="0" w:color="auto"/>
        <w:right w:val="none" w:sz="0" w:space="0" w:color="auto"/>
      </w:divBdr>
      <w:divsChild>
        <w:div w:id="320080391">
          <w:marLeft w:val="0"/>
          <w:marRight w:val="0"/>
          <w:marTop w:val="0"/>
          <w:marBottom w:val="0"/>
          <w:divBdr>
            <w:top w:val="none" w:sz="0" w:space="0" w:color="auto"/>
            <w:left w:val="none" w:sz="0" w:space="0" w:color="auto"/>
            <w:bottom w:val="none" w:sz="0" w:space="0" w:color="auto"/>
            <w:right w:val="none" w:sz="0" w:space="0" w:color="auto"/>
          </w:divBdr>
          <w:divsChild>
            <w:div w:id="1684437708">
              <w:marLeft w:val="0"/>
              <w:marRight w:val="0"/>
              <w:marTop w:val="0"/>
              <w:marBottom w:val="0"/>
              <w:divBdr>
                <w:top w:val="none" w:sz="0" w:space="0" w:color="auto"/>
                <w:left w:val="none" w:sz="0" w:space="0" w:color="auto"/>
                <w:bottom w:val="none" w:sz="0" w:space="0" w:color="auto"/>
                <w:right w:val="none" w:sz="0" w:space="0" w:color="auto"/>
              </w:divBdr>
              <w:divsChild>
                <w:div w:id="1066074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9154333">
      <w:bodyDiv w:val="1"/>
      <w:marLeft w:val="0"/>
      <w:marRight w:val="0"/>
      <w:marTop w:val="0"/>
      <w:marBottom w:val="0"/>
      <w:divBdr>
        <w:top w:val="none" w:sz="0" w:space="0" w:color="auto"/>
        <w:left w:val="none" w:sz="0" w:space="0" w:color="auto"/>
        <w:bottom w:val="none" w:sz="0" w:space="0" w:color="auto"/>
        <w:right w:val="none" w:sz="0" w:space="0" w:color="auto"/>
      </w:divBdr>
      <w:divsChild>
        <w:div w:id="162279656">
          <w:marLeft w:val="0"/>
          <w:marRight w:val="0"/>
          <w:marTop w:val="0"/>
          <w:marBottom w:val="0"/>
          <w:divBdr>
            <w:top w:val="none" w:sz="0" w:space="0" w:color="auto"/>
            <w:left w:val="none" w:sz="0" w:space="0" w:color="auto"/>
            <w:bottom w:val="none" w:sz="0" w:space="0" w:color="auto"/>
            <w:right w:val="none" w:sz="0" w:space="0" w:color="auto"/>
          </w:divBdr>
          <w:divsChild>
            <w:div w:id="442118421">
              <w:marLeft w:val="0"/>
              <w:marRight w:val="0"/>
              <w:marTop w:val="0"/>
              <w:marBottom w:val="0"/>
              <w:divBdr>
                <w:top w:val="none" w:sz="0" w:space="0" w:color="auto"/>
                <w:left w:val="none" w:sz="0" w:space="0" w:color="auto"/>
                <w:bottom w:val="none" w:sz="0" w:space="0" w:color="auto"/>
                <w:right w:val="none" w:sz="0" w:space="0" w:color="auto"/>
              </w:divBdr>
              <w:divsChild>
                <w:div w:id="19623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6014935">
          <w:marLeft w:val="0"/>
          <w:marRight w:val="0"/>
          <w:marTop w:val="0"/>
          <w:marBottom w:val="0"/>
          <w:divBdr>
            <w:top w:val="none" w:sz="0" w:space="0" w:color="auto"/>
            <w:left w:val="none" w:sz="0" w:space="0" w:color="auto"/>
            <w:bottom w:val="none" w:sz="0" w:space="0" w:color="auto"/>
            <w:right w:val="none" w:sz="0" w:space="0" w:color="auto"/>
          </w:divBdr>
          <w:divsChild>
            <w:div w:id="1741753483">
              <w:marLeft w:val="0"/>
              <w:marRight w:val="0"/>
              <w:marTop w:val="0"/>
              <w:marBottom w:val="0"/>
              <w:divBdr>
                <w:top w:val="none" w:sz="0" w:space="0" w:color="auto"/>
                <w:left w:val="none" w:sz="0" w:space="0" w:color="auto"/>
                <w:bottom w:val="none" w:sz="0" w:space="0" w:color="auto"/>
                <w:right w:val="none" w:sz="0" w:space="0" w:color="auto"/>
              </w:divBdr>
              <w:divsChild>
                <w:div w:id="1261721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782025">
          <w:marLeft w:val="0"/>
          <w:marRight w:val="0"/>
          <w:marTop w:val="0"/>
          <w:marBottom w:val="0"/>
          <w:divBdr>
            <w:top w:val="none" w:sz="0" w:space="0" w:color="auto"/>
            <w:left w:val="none" w:sz="0" w:space="0" w:color="auto"/>
            <w:bottom w:val="none" w:sz="0" w:space="0" w:color="auto"/>
            <w:right w:val="none" w:sz="0" w:space="0" w:color="auto"/>
          </w:divBdr>
          <w:divsChild>
            <w:div w:id="1228111454">
              <w:marLeft w:val="0"/>
              <w:marRight w:val="0"/>
              <w:marTop w:val="0"/>
              <w:marBottom w:val="0"/>
              <w:divBdr>
                <w:top w:val="none" w:sz="0" w:space="0" w:color="auto"/>
                <w:left w:val="none" w:sz="0" w:space="0" w:color="auto"/>
                <w:bottom w:val="none" w:sz="0" w:space="0" w:color="auto"/>
                <w:right w:val="none" w:sz="0" w:space="0" w:color="auto"/>
              </w:divBdr>
              <w:divsChild>
                <w:div w:id="616326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950434">
          <w:marLeft w:val="0"/>
          <w:marRight w:val="0"/>
          <w:marTop w:val="0"/>
          <w:marBottom w:val="0"/>
          <w:divBdr>
            <w:top w:val="none" w:sz="0" w:space="0" w:color="auto"/>
            <w:left w:val="none" w:sz="0" w:space="0" w:color="auto"/>
            <w:bottom w:val="none" w:sz="0" w:space="0" w:color="auto"/>
            <w:right w:val="none" w:sz="0" w:space="0" w:color="auto"/>
          </w:divBdr>
          <w:divsChild>
            <w:div w:id="1726025829">
              <w:marLeft w:val="0"/>
              <w:marRight w:val="0"/>
              <w:marTop w:val="0"/>
              <w:marBottom w:val="0"/>
              <w:divBdr>
                <w:top w:val="none" w:sz="0" w:space="0" w:color="auto"/>
                <w:left w:val="none" w:sz="0" w:space="0" w:color="auto"/>
                <w:bottom w:val="none" w:sz="0" w:space="0" w:color="auto"/>
                <w:right w:val="none" w:sz="0" w:space="0" w:color="auto"/>
              </w:divBdr>
              <w:divsChild>
                <w:div w:id="606890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9632416">
          <w:marLeft w:val="0"/>
          <w:marRight w:val="0"/>
          <w:marTop w:val="0"/>
          <w:marBottom w:val="0"/>
          <w:divBdr>
            <w:top w:val="none" w:sz="0" w:space="0" w:color="auto"/>
            <w:left w:val="none" w:sz="0" w:space="0" w:color="auto"/>
            <w:bottom w:val="none" w:sz="0" w:space="0" w:color="auto"/>
            <w:right w:val="none" w:sz="0" w:space="0" w:color="auto"/>
          </w:divBdr>
          <w:divsChild>
            <w:div w:id="830560498">
              <w:marLeft w:val="0"/>
              <w:marRight w:val="0"/>
              <w:marTop w:val="0"/>
              <w:marBottom w:val="0"/>
              <w:divBdr>
                <w:top w:val="none" w:sz="0" w:space="0" w:color="auto"/>
                <w:left w:val="none" w:sz="0" w:space="0" w:color="auto"/>
                <w:bottom w:val="none" w:sz="0" w:space="0" w:color="auto"/>
                <w:right w:val="none" w:sz="0" w:space="0" w:color="auto"/>
              </w:divBdr>
              <w:divsChild>
                <w:div w:id="281957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7056581">
          <w:marLeft w:val="0"/>
          <w:marRight w:val="0"/>
          <w:marTop w:val="0"/>
          <w:marBottom w:val="0"/>
          <w:divBdr>
            <w:top w:val="none" w:sz="0" w:space="0" w:color="auto"/>
            <w:left w:val="none" w:sz="0" w:space="0" w:color="auto"/>
            <w:bottom w:val="none" w:sz="0" w:space="0" w:color="auto"/>
            <w:right w:val="none" w:sz="0" w:space="0" w:color="auto"/>
          </w:divBdr>
          <w:divsChild>
            <w:div w:id="1037897778">
              <w:marLeft w:val="0"/>
              <w:marRight w:val="0"/>
              <w:marTop w:val="0"/>
              <w:marBottom w:val="0"/>
              <w:divBdr>
                <w:top w:val="none" w:sz="0" w:space="0" w:color="auto"/>
                <w:left w:val="none" w:sz="0" w:space="0" w:color="auto"/>
                <w:bottom w:val="none" w:sz="0" w:space="0" w:color="auto"/>
                <w:right w:val="none" w:sz="0" w:space="0" w:color="auto"/>
              </w:divBdr>
              <w:divsChild>
                <w:div w:id="670446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5147461">
          <w:marLeft w:val="0"/>
          <w:marRight w:val="0"/>
          <w:marTop w:val="0"/>
          <w:marBottom w:val="0"/>
          <w:divBdr>
            <w:top w:val="none" w:sz="0" w:space="0" w:color="auto"/>
            <w:left w:val="none" w:sz="0" w:space="0" w:color="auto"/>
            <w:bottom w:val="none" w:sz="0" w:space="0" w:color="auto"/>
            <w:right w:val="none" w:sz="0" w:space="0" w:color="auto"/>
          </w:divBdr>
          <w:divsChild>
            <w:div w:id="645742050">
              <w:marLeft w:val="0"/>
              <w:marRight w:val="0"/>
              <w:marTop w:val="0"/>
              <w:marBottom w:val="0"/>
              <w:divBdr>
                <w:top w:val="none" w:sz="0" w:space="0" w:color="auto"/>
                <w:left w:val="none" w:sz="0" w:space="0" w:color="auto"/>
                <w:bottom w:val="none" w:sz="0" w:space="0" w:color="auto"/>
                <w:right w:val="none" w:sz="0" w:space="0" w:color="auto"/>
              </w:divBdr>
              <w:divsChild>
                <w:div w:id="1945455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4825519">
          <w:marLeft w:val="0"/>
          <w:marRight w:val="0"/>
          <w:marTop w:val="0"/>
          <w:marBottom w:val="0"/>
          <w:divBdr>
            <w:top w:val="none" w:sz="0" w:space="0" w:color="auto"/>
            <w:left w:val="none" w:sz="0" w:space="0" w:color="auto"/>
            <w:bottom w:val="none" w:sz="0" w:space="0" w:color="auto"/>
            <w:right w:val="none" w:sz="0" w:space="0" w:color="auto"/>
          </w:divBdr>
          <w:divsChild>
            <w:div w:id="137187498">
              <w:marLeft w:val="0"/>
              <w:marRight w:val="0"/>
              <w:marTop w:val="0"/>
              <w:marBottom w:val="0"/>
              <w:divBdr>
                <w:top w:val="none" w:sz="0" w:space="0" w:color="auto"/>
                <w:left w:val="none" w:sz="0" w:space="0" w:color="auto"/>
                <w:bottom w:val="none" w:sz="0" w:space="0" w:color="auto"/>
                <w:right w:val="none" w:sz="0" w:space="0" w:color="auto"/>
              </w:divBdr>
              <w:divsChild>
                <w:div w:id="942684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71315">
          <w:marLeft w:val="0"/>
          <w:marRight w:val="0"/>
          <w:marTop w:val="0"/>
          <w:marBottom w:val="0"/>
          <w:divBdr>
            <w:top w:val="none" w:sz="0" w:space="0" w:color="auto"/>
            <w:left w:val="none" w:sz="0" w:space="0" w:color="auto"/>
            <w:bottom w:val="none" w:sz="0" w:space="0" w:color="auto"/>
            <w:right w:val="none" w:sz="0" w:space="0" w:color="auto"/>
          </w:divBdr>
          <w:divsChild>
            <w:div w:id="13463833">
              <w:marLeft w:val="0"/>
              <w:marRight w:val="0"/>
              <w:marTop w:val="0"/>
              <w:marBottom w:val="0"/>
              <w:divBdr>
                <w:top w:val="none" w:sz="0" w:space="0" w:color="auto"/>
                <w:left w:val="none" w:sz="0" w:space="0" w:color="auto"/>
                <w:bottom w:val="none" w:sz="0" w:space="0" w:color="auto"/>
                <w:right w:val="none" w:sz="0" w:space="0" w:color="auto"/>
              </w:divBdr>
              <w:divsChild>
                <w:div w:id="1549947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8621045">
          <w:marLeft w:val="0"/>
          <w:marRight w:val="0"/>
          <w:marTop w:val="0"/>
          <w:marBottom w:val="0"/>
          <w:divBdr>
            <w:top w:val="none" w:sz="0" w:space="0" w:color="auto"/>
            <w:left w:val="none" w:sz="0" w:space="0" w:color="auto"/>
            <w:bottom w:val="none" w:sz="0" w:space="0" w:color="auto"/>
            <w:right w:val="none" w:sz="0" w:space="0" w:color="auto"/>
          </w:divBdr>
          <w:divsChild>
            <w:div w:id="849562909">
              <w:marLeft w:val="0"/>
              <w:marRight w:val="0"/>
              <w:marTop w:val="0"/>
              <w:marBottom w:val="0"/>
              <w:divBdr>
                <w:top w:val="none" w:sz="0" w:space="0" w:color="auto"/>
                <w:left w:val="none" w:sz="0" w:space="0" w:color="auto"/>
                <w:bottom w:val="none" w:sz="0" w:space="0" w:color="auto"/>
                <w:right w:val="none" w:sz="0" w:space="0" w:color="auto"/>
              </w:divBdr>
              <w:divsChild>
                <w:div w:id="1394429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8329018">
      <w:bodyDiv w:val="1"/>
      <w:marLeft w:val="0"/>
      <w:marRight w:val="0"/>
      <w:marTop w:val="0"/>
      <w:marBottom w:val="0"/>
      <w:divBdr>
        <w:top w:val="none" w:sz="0" w:space="0" w:color="auto"/>
        <w:left w:val="none" w:sz="0" w:space="0" w:color="auto"/>
        <w:bottom w:val="none" w:sz="0" w:space="0" w:color="auto"/>
        <w:right w:val="none" w:sz="0" w:space="0" w:color="auto"/>
      </w:divBdr>
    </w:div>
    <w:div w:id="809401843">
      <w:bodyDiv w:val="1"/>
      <w:marLeft w:val="0"/>
      <w:marRight w:val="0"/>
      <w:marTop w:val="0"/>
      <w:marBottom w:val="0"/>
      <w:divBdr>
        <w:top w:val="none" w:sz="0" w:space="0" w:color="auto"/>
        <w:left w:val="none" w:sz="0" w:space="0" w:color="auto"/>
        <w:bottom w:val="none" w:sz="0" w:space="0" w:color="auto"/>
        <w:right w:val="none" w:sz="0" w:space="0" w:color="auto"/>
      </w:divBdr>
    </w:div>
    <w:div w:id="929657454">
      <w:bodyDiv w:val="1"/>
      <w:marLeft w:val="0"/>
      <w:marRight w:val="0"/>
      <w:marTop w:val="0"/>
      <w:marBottom w:val="0"/>
      <w:divBdr>
        <w:top w:val="none" w:sz="0" w:space="0" w:color="auto"/>
        <w:left w:val="none" w:sz="0" w:space="0" w:color="auto"/>
        <w:bottom w:val="none" w:sz="0" w:space="0" w:color="auto"/>
        <w:right w:val="none" w:sz="0" w:space="0" w:color="auto"/>
      </w:divBdr>
      <w:divsChild>
        <w:div w:id="1533418022">
          <w:marLeft w:val="0"/>
          <w:marRight w:val="0"/>
          <w:marTop w:val="0"/>
          <w:marBottom w:val="0"/>
          <w:divBdr>
            <w:top w:val="none" w:sz="0" w:space="0" w:color="auto"/>
            <w:left w:val="none" w:sz="0" w:space="0" w:color="auto"/>
            <w:bottom w:val="none" w:sz="0" w:space="0" w:color="auto"/>
            <w:right w:val="none" w:sz="0" w:space="0" w:color="auto"/>
          </w:divBdr>
          <w:divsChild>
            <w:div w:id="2040230472">
              <w:marLeft w:val="0"/>
              <w:marRight w:val="0"/>
              <w:marTop w:val="0"/>
              <w:marBottom w:val="0"/>
              <w:divBdr>
                <w:top w:val="none" w:sz="0" w:space="0" w:color="auto"/>
                <w:left w:val="none" w:sz="0" w:space="0" w:color="auto"/>
                <w:bottom w:val="none" w:sz="0" w:space="0" w:color="auto"/>
                <w:right w:val="none" w:sz="0" w:space="0" w:color="auto"/>
              </w:divBdr>
              <w:divsChild>
                <w:div w:id="2094934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447879">
          <w:marLeft w:val="0"/>
          <w:marRight w:val="0"/>
          <w:marTop w:val="0"/>
          <w:marBottom w:val="0"/>
          <w:divBdr>
            <w:top w:val="none" w:sz="0" w:space="0" w:color="auto"/>
            <w:left w:val="none" w:sz="0" w:space="0" w:color="auto"/>
            <w:bottom w:val="none" w:sz="0" w:space="0" w:color="auto"/>
            <w:right w:val="none" w:sz="0" w:space="0" w:color="auto"/>
          </w:divBdr>
          <w:divsChild>
            <w:div w:id="747994161">
              <w:marLeft w:val="0"/>
              <w:marRight w:val="0"/>
              <w:marTop w:val="0"/>
              <w:marBottom w:val="0"/>
              <w:divBdr>
                <w:top w:val="none" w:sz="0" w:space="0" w:color="auto"/>
                <w:left w:val="none" w:sz="0" w:space="0" w:color="auto"/>
                <w:bottom w:val="none" w:sz="0" w:space="0" w:color="auto"/>
                <w:right w:val="none" w:sz="0" w:space="0" w:color="auto"/>
              </w:divBdr>
              <w:divsChild>
                <w:div w:id="748967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2068357">
          <w:marLeft w:val="0"/>
          <w:marRight w:val="0"/>
          <w:marTop w:val="0"/>
          <w:marBottom w:val="0"/>
          <w:divBdr>
            <w:top w:val="none" w:sz="0" w:space="0" w:color="auto"/>
            <w:left w:val="none" w:sz="0" w:space="0" w:color="auto"/>
            <w:bottom w:val="none" w:sz="0" w:space="0" w:color="auto"/>
            <w:right w:val="none" w:sz="0" w:space="0" w:color="auto"/>
          </w:divBdr>
          <w:divsChild>
            <w:div w:id="633753911">
              <w:marLeft w:val="0"/>
              <w:marRight w:val="0"/>
              <w:marTop w:val="0"/>
              <w:marBottom w:val="0"/>
              <w:divBdr>
                <w:top w:val="none" w:sz="0" w:space="0" w:color="auto"/>
                <w:left w:val="none" w:sz="0" w:space="0" w:color="auto"/>
                <w:bottom w:val="none" w:sz="0" w:space="0" w:color="auto"/>
                <w:right w:val="none" w:sz="0" w:space="0" w:color="auto"/>
              </w:divBdr>
              <w:divsChild>
                <w:div w:id="1431392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6502657">
          <w:marLeft w:val="0"/>
          <w:marRight w:val="0"/>
          <w:marTop w:val="0"/>
          <w:marBottom w:val="0"/>
          <w:divBdr>
            <w:top w:val="none" w:sz="0" w:space="0" w:color="auto"/>
            <w:left w:val="none" w:sz="0" w:space="0" w:color="auto"/>
            <w:bottom w:val="none" w:sz="0" w:space="0" w:color="auto"/>
            <w:right w:val="none" w:sz="0" w:space="0" w:color="auto"/>
          </w:divBdr>
          <w:divsChild>
            <w:div w:id="433940276">
              <w:marLeft w:val="0"/>
              <w:marRight w:val="0"/>
              <w:marTop w:val="0"/>
              <w:marBottom w:val="0"/>
              <w:divBdr>
                <w:top w:val="none" w:sz="0" w:space="0" w:color="auto"/>
                <w:left w:val="none" w:sz="0" w:space="0" w:color="auto"/>
                <w:bottom w:val="none" w:sz="0" w:space="0" w:color="auto"/>
                <w:right w:val="none" w:sz="0" w:space="0" w:color="auto"/>
              </w:divBdr>
              <w:divsChild>
                <w:div w:id="1615597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6840426">
          <w:marLeft w:val="0"/>
          <w:marRight w:val="0"/>
          <w:marTop w:val="0"/>
          <w:marBottom w:val="0"/>
          <w:divBdr>
            <w:top w:val="none" w:sz="0" w:space="0" w:color="auto"/>
            <w:left w:val="none" w:sz="0" w:space="0" w:color="auto"/>
            <w:bottom w:val="none" w:sz="0" w:space="0" w:color="auto"/>
            <w:right w:val="none" w:sz="0" w:space="0" w:color="auto"/>
          </w:divBdr>
          <w:divsChild>
            <w:div w:id="1260526822">
              <w:marLeft w:val="0"/>
              <w:marRight w:val="0"/>
              <w:marTop w:val="0"/>
              <w:marBottom w:val="0"/>
              <w:divBdr>
                <w:top w:val="none" w:sz="0" w:space="0" w:color="auto"/>
                <w:left w:val="none" w:sz="0" w:space="0" w:color="auto"/>
                <w:bottom w:val="none" w:sz="0" w:space="0" w:color="auto"/>
                <w:right w:val="none" w:sz="0" w:space="0" w:color="auto"/>
              </w:divBdr>
              <w:divsChild>
                <w:div w:id="1903983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3746101">
          <w:marLeft w:val="0"/>
          <w:marRight w:val="0"/>
          <w:marTop w:val="0"/>
          <w:marBottom w:val="0"/>
          <w:divBdr>
            <w:top w:val="none" w:sz="0" w:space="0" w:color="auto"/>
            <w:left w:val="none" w:sz="0" w:space="0" w:color="auto"/>
            <w:bottom w:val="none" w:sz="0" w:space="0" w:color="auto"/>
            <w:right w:val="none" w:sz="0" w:space="0" w:color="auto"/>
          </w:divBdr>
          <w:divsChild>
            <w:div w:id="194343402">
              <w:marLeft w:val="0"/>
              <w:marRight w:val="0"/>
              <w:marTop w:val="0"/>
              <w:marBottom w:val="0"/>
              <w:divBdr>
                <w:top w:val="none" w:sz="0" w:space="0" w:color="auto"/>
                <w:left w:val="none" w:sz="0" w:space="0" w:color="auto"/>
                <w:bottom w:val="none" w:sz="0" w:space="0" w:color="auto"/>
                <w:right w:val="none" w:sz="0" w:space="0" w:color="auto"/>
              </w:divBdr>
              <w:divsChild>
                <w:div w:id="699741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4699426">
          <w:marLeft w:val="0"/>
          <w:marRight w:val="0"/>
          <w:marTop w:val="0"/>
          <w:marBottom w:val="0"/>
          <w:divBdr>
            <w:top w:val="none" w:sz="0" w:space="0" w:color="auto"/>
            <w:left w:val="none" w:sz="0" w:space="0" w:color="auto"/>
            <w:bottom w:val="none" w:sz="0" w:space="0" w:color="auto"/>
            <w:right w:val="none" w:sz="0" w:space="0" w:color="auto"/>
          </w:divBdr>
          <w:divsChild>
            <w:div w:id="1199006584">
              <w:marLeft w:val="0"/>
              <w:marRight w:val="0"/>
              <w:marTop w:val="0"/>
              <w:marBottom w:val="0"/>
              <w:divBdr>
                <w:top w:val="none" w:sz="0" w:space="0" w:color="auto"/>
                <w:left w:val="none" w:sz="0" w:space="0" w:color="auto"/>
                <w:bottom w:val="none" w:sz="0" w:space="0" w:color="auto"/>
                <w:right w:val="none" w:sz="0" w:space="0" w:color="auto"/>
              </w:divBdr>
              <w:divsChild>
                <w:div w:id="1451168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868011">
          <w:marLeft w:val="0"/>
          <w:marRight w:val="0"/>
          <w:marTop w:val="0"/>
          <w:marBottom w:val="0"/>
          <w:divBdr>
            <w:top w:val="none" w:sz="0" w:space="0" w:color="auto"/>
            <w:left w:val="none" w:sz="0" w:space="0" w:color="auto"/>
            <w:bottom w:val="none" w:sz="0" w:space="0" w:color="auto"/>
            <w:right w:val="none" w:sz="0" w:space="0" w:color="auto"/>
          </w:divBdr>
          <w:divsChild>
            <w:div w:id="319697733">
              <w:marLeft w:val="0"/>
              <w:marRight w:val="0"/>
              <w:marTop w:val="0"/>
              <w:marBottom w:val="0"/>
              <w:divBdr>
                <w:top w:val="none" w:sz="0" w:space="0" w:color="auto"/>
                <w:left w:val="none" w:sz="0" w:space="0" w:color="auto"/>
                <w:bottom w:val="none" w:sz="0" w:space="0" w:color="auto"/>
                <w:right w:val="none" w:sz="0" w:space="0" w:color="auto"/>
              </w:divBdr>
              <w:divsChild>
                <w:div w:id="952710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5881221">
          <w:marLeft w:val="0"/>
          <w:marRight w:val="0"/>
          <w:marTop w:val="0"/>
          <w:marBottom w:val="0"/>
          <w:divBdr>
            <w:top w:val="none" w:sz="0" w:space="0" w:color="auto"/>
            <w:left w:val="none" w:sz="0" w:space="0" w:color="auto"/>
            <w:bottom w:val="none" w:sz="0" w:space="0" w:color="auto"/>
            <w:right w:val="none" w:sz="0" w:space="0" w:color="auto"/>
          </w:divBdr>
          <w:divsChild>
            <w:div w:id="1467233993">
              <w:marLeft w:val="0"/>
              <w:marRight w:val="0"/>
              <w:marTop w:val="0"/>
              <w:marBottom w:val="0"/>
              <w:divBdr>
                <w:top w:val="none" w:sz="0" w:space="0" w:color="auto"/>
                <w:left w:val="none" w:sz="0" w:space="0" w:color="auto"/>
                <w:bottom w:val="none" w:sz="0" w:space="0" w:color="auto"/>
                <w:right w:val="none" w:sz="0" w:space="0" w:color="auto"/>
              </w:divBdr>
              <w:divsChild>
                <w:div w:id="998969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0631925">
          <w:marLeft w:val="0"/>
          <w:marRight w:val="0"/>
          <w:marTop w:val="0"/>
          <w:marBottom w:val="0"/>
          <w:divBdr>
            <w:top w:val="none" w:sz="0" w:space="0" w:color="auto"/>
            <w:left w:val="none" w:sz="0" w:space="0" w:color="auto"/>
            <w:bottom w:val="none" w:sz="0" w:space="0" w:color="auto"/>
            <w:right w:val="none" w:sz="0" w:space="0" w:color="auto"/>
          </w:divBdr>
          <w:divsChild>
            <w:div w:id="1953974158">
              <w:marLeft w:val="0"/>
              <w:marRight w:val="0"/>
              <w:marTop w:val="0"/>
              <w:marBottom w:val="0"/>
              <w:divBdr>
                <w:top w:val="none" w:sz="0" w:space="0" w:color="auto"/>
                <w:left w:val="none" w:sz="0" w:space="0" w:color="auto"/>
                <w:bottom w:val="none" w:sz="0" w:space="0" w:color="auto"/>
                <w:right w:val="none" w:sz="0" w:space="0" w:color="auto"/>
              </w:divBdr>
              <w:divsChild>
                <w:div w:id="1185556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2708971">
      <w:bodyDiv w:val="1"/>
      <w:marLeft w:val="0"/>
      <w:marRight w:val="0"/>
      <w:marTop w:val="0"/>
      <w:marBottom w:val="0"/>
      <w:divBdr>
        <w:top w:val="none" w:sz="0" w:space="0" w:color="auto"/>
        <w:left w:val="none" w:sz="0" w:space="0" w:color="auto"/>
        <w:bottom w:val="none" w:sz="0" w:space="0" w:color="auto"/>
        <w:right w:val="none" w:sz="0" w:space="0" w:color="auto"/>
      </w:divBdr>
    </w:div>
    <w:div w:id="1846893268">
      <w:bodyDiv w:val="1"/>
      <w:marLeft w:val="0"/>
      <w:marRight w:val="0"/>
      <w:marTop w:val="0"/>
      <w:marBottom w:val="0"/>
      <w:divBdr>
        <w:top w:val="none" w:sz="0" w:space="0" w:color="auto"/>
        <w:left w:val="none" w:sz="0" w:space="0" w:color="auto"/>
        <w:bottom w:val="none" w:sz="0" w:space="0" w:color="auto"/>
        <w:right w:val="none" w:sz="0" w:space="0" w:color="auto"/>
      </w:divBdr>
    </w:div>
    <w:div w:id="1971083248">
      <w:bodyDiv w:val="1"/>
      <w:marLeft w:val="0"/>
      <w:marRight w:val="0"/>
      <w:marTop w:val="0"/>
      <w:marBottom w:val="0"/>
      <w:divBdr>
        <w:top w:val="none" w:sz="0" w:space="0" w:color="auto"/>
        <w:left w:val="none" w:sz="0" w:space="0" w:color="auto"/>
        <w:bottom w:val="none" w:sz="0" w:space="0" w:color="auto"/>
        <w:right w:val="none" w:sz="0" w:space="0" w:color="auto"/>
      </w:divBdr>
      <w:divsChild>
        <w:div w:id="447815331">
          <w:marLeft w:val="0"/>
          <w:marRight w:val="0"/>
          <w:marTop w:val="0"/>
          <w:marBottom w:val="0"/>
          <w:divBdr>
            <w:top w:val="none" w:sz="0" w:space="0" w:color="auto"/>
            <w:left w:val="none" w:sz="0" w:space="0" w:color="auto"/>
            <w:bottom w:val="none" w:sz="0" w:space="0" w:color="auto"/>
            <w:right w:val="none" w:sz="0" w:space="0" w:color="auto"/>
          </w:divBdr>
          <w:divsChild>
            <w:div w:id="671761420">
              <w:marLeft w:val="0"/>
              <w:marRight w:val="0"/>
              <w:marTop w:val="0"/>
              <w:marBottom w:val="0"/>
              <w:divBdr>
                <w:top w:val="none" w:sz="0" w:space="0" w:color="auto"/>
                <w:left w:val="none" w:sz="0" w:space="0" w:color="auto"/>
                <w:bottom w:val="none" w:sz="0" w:space="0" w:color="auto"/>
                <w:right w:val="none" w:sz="0" w:space="0" w:color="auto"/>
              </w:divBdr>
              <w:divsChild>
                <w:div w:id="1953825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35851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webSettings" Target="webSettings.xml" Id="rId5" /><Relationship Type="http://schemas.openxmlformats.org/officeDocument/2006/relationships/theme" Target="theme/theme1.xml" Id="rId15" /><Relationship Type="http://schemas.openxmlformats.org/officeDocument/2006/relationships/settings" Target="settings.xml" Id="rId4" /><Relationship Type="http://schemas.openxmlformats.org/officeDocument/2006/relationships/fontTable" Target="fontTable.xml" Id="rId14" /><Relationship Type="http://schemas.openxmlformats.org/officeDocument/2006/relationships/hyperlink" Target="https://blog.airmason.com/hotel-employee-handbook/" TargetMode="External" Id="Rc4d520c314824248" /><Relationship Type="http://schemas.openxmlformats.org/officeDocument/2006/relationships/image" Target="/media/image11.png" Id="R404f291972a648cf" /><Relationship Type="http://schemas.openxmlformats.org/officeDocument/2006/relationships/image" Target="/media/image12.png" Id="Rc521d0b21c984e58" /><Relationship Type="http://schemas.openxmlformats.org/officeDocument/2006/relationships/image" Target="/media/image13.png" Id="R4e931b4de56f42bc" /><Relationship Type="http://schemas.openxmlformats.org/officeDocument/2006/relationships/image" Target="/media/image14.png" Id="Re0ceafb40dec4997" /><Relationship Type="http://schemas.openxmlformats.org/officeDocument/2006/relationships/image" Target="/media/image15.png" Id="R61deab3d44e841be" /><Relationship Type="http://schemas.openxmlformats.org/officeDocument/2006/relationships/image" Target="/media/image16.png" Id="R78c1302724d44b67" /><Relationship Type="http://schemas.openxmlformats.org/officeDocument/2006/relationships/image" Target="/media/image17.png" Id="R54d962bf85684517" /><Relationship Type="http://schemas.openxmlformats.org/officeDocument/2006/relationships/image" Target="/media/image18.png" Id="Ra366d1ef5d094de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C763519-4913-4810-9AF5-A790725256F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taqui</dc:creator>
  <keywords/>
  <dc:description/>
  <lastModifiedBy>Syed Maksum Zabid (2245066)</lastModifiedBy>
  <revision>116</revision>
  <dcterms:created xsi:type="dcterms:W3CDTF">2024-05-08T18:05:00.0000000Z</dcterms:created>
  <dcterms:modified xsi:type="dcterms:W3CDTF">2024-05-15T12:22:20.4778222Z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c45325af-3d75-41cc-8cd0-8dffe60dfe14</vt:lpwstr>
  </property>
</Properties>
</file>