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9298A1" w14:textId="4423BB31" w:rsidR="0053771D" w:rsidRDefault="00EB4D6A">
      <w:r>
        <w:t>SC &amp; Logistics_Case1</w:t>
      </w:r>
    </w:p>
    <w:p w14:paraId="4C0378F4" w14:textId="77777777" w:rsidR="00EB4D6A" w:rsidRPr="00EB4D6A" w:rsidRDefault="00EB4D6A" w:rsidP="00EB4D6A">
      <w:pPr>
        <w:rPr>
          <w:b/>
          <w:bCs/>
          <w:u w:val="single"/>
        </w:rPr>
      </w:pPr>
      <w:r w:rsidRPr="00EB4D6A">
        <w:rPr>
          <w:b/>
          <w:bCs/>
          <w:u w:val="single"/>
        </w:rPr>
        <w:t>Communication in business practice</w:t>
      </w:r>
    </w:p>
    <w:p w14:paraId="3C44106B" w14:textId="77777777" w:rsidR="00EB4D6A" w:rsidRPr="00EB4D6A" w:rsidRDefault="00EB4D6A" w:rsidP="00EB4D6A">
      <w:pPr>
        <w:rPr>
          <w:b/>
          <w:bCs/>
          <w:u w:val="single"/>
        </w:rPr>
      </w:pPr>
      <w:r w:rsidRPr="00EB4D6A">
        <w:rPr>
          <w:b/>
          <w:bCs/>
          <w:u w:val="single"/>
        </w:rPr>
        <w:t>Its central role in supply chain management</w:t>
      </w:r>
    </w:p>
    <w:p w14:paraId="1A36A24E" w14:textId="77777777" w:rsidR="00EB4D6A" w:rsidRPr="00EB4D6A" w:rsidRDefault="00EB4D6A" w:rsidP="00EB4D6A">
      <w:pPr>
        <w:rPr>
          <w:b/>
          <w:bCs/>
          <w:u w:val="single"/>
        </w:rPr>
      </w:pPr>
    </w:p>
    <w:p w14:paraId="49600596" w14:textId="65082329" w:rsidR="00EB4D6A" w:rsidRDefault="00EB4D6A" w:rsidP="00EB4D6A"/>
    <w:p w14:paraId="02D7B77C" w14:textId="77777777" w:rsidR="00EB4D6A" w:rsidRDefault="00EB4D6A" w:rsidP="00EB4D6A">
      <w:r>
        <w:t>Introduction</w:t>
      </w:r>
    </w:p>
    <w:p w14:paraId="28A6CF5D" w14:textId="77777777" w:rsidR="00EB4D6A" w:rsidRDefault="00EB4D6A" w:rsidP="00EB4D6A">
      <w:r>
        <w:t xml:space="preserve">Wonder Trade is a small company in </w:t>
      </w:r>
      <w:proofErr w:type="spellStart"/>
      <w:r>
        <w:t>PTfield</w:t>
      </w:r>
      <w:proofErr w:type="spellEnd"/>
      <w:r>
        <w:t xml:space="preserve"> that makes metal trolleys. They have been dealing with </w:t>
      </w:r>
      <w:proofErr w:type="spellStart"/>
      <w:r>
        <w:t>CPaints</w:t>
      </w:r>
      <w:proofErr w:type="spellEnd"/>
      <w:r>
        <w:t xml:space="preserve"> (a paint supplier) for eight years. </w:t>
      </w:r>
      <w:proofErr w:type="spellStart"/>
      <w:r>
        <w:t>CPaints</w:t>
      </w:r>
      <w:proofErr w:type="spellEnd"/>
      <w:r>
        <w:t xml:space="preserve"> is a large reputable company. A representative from </w:t>
      </w:r>
      <w:proofErr w:type="spellStart"/>
      <w:r>
        <w:t>CPaints</w:t>
      </w:r>
      <w:proofErr w:type="spellEnd"/>
      <w:r>
        <w:t xml:space="preserve"> rings Wonder Trade about once every two or three months to check whether everything is running smoothly or not. In a period of eight years, Wonder Trade has seen a representative from </w:t>
      </w:r>
      <w:proofErr w:type="spellStart"/>
      <w:r>
        <w:t>CPaints</w:t>
      </w:r>
      <w:proofErr w:type="spellEnd"/>
      <w:r>
        <w:t xml:space="preserve"> only once. The last representative who rang is the fourth representative that Wonder Trade has spoken to during the eight years. The representative that Wonder Trade originally met left a long time ago. Wonder Trade never receives any information of any special offers.</w:t>
      </w:r>
    </w:p>
    <w:p w14:paraId="226DE8EC" w14:textId="77777777" w:rsidR="00EB4D6A" w:rsidRDefault="00EB4D6A" w:rsidP="00EB4D6A"/>
    <w:p w14:paraId="6D8D70CF" w14:textId="77777777" w:rsidR="00EB4D6A" w:rsidRDefault="00EB4D6A" w:rsidP="00EB4D6A">
      <w:r>
        <w:t>Flow of information</w:t>
      </w:r>
    </w:p>
    <w:p w14:paraId="662DB58D" w14:textId="77777777" w:rsidR="00EB4D6A" w:rsidRDefault="00EB4D6A" w:rsidP="00EB4D6A">
      <w:r>
        <w:t xml:space="preserve">Eight months ago, Wonder Trade placed an order with </w:t>
      </w:r>
      <w:proofErr w:type="spellStart"/>
      <w:r>
        <w:t>CPaints</w:t>
      </w:r>
      <w:proofErr w:type="spellEnd"/>
      <w:r>
        <w:t xml:space="preserve"> who promised a delivery in two days’ time. On the supposed delivery date, the production planning manager of Wonder Trade rang </w:t>
      </w:r>
      <w:proofErr w:type="spellStart"/>
      <w:r>
        <w:t>CPaints</w:t>
      </w:r>
      <w:proofErr w:type="spellEnd"/>
      <w:r>
        <w:t xml:space="preserve"> asking about the delivery. </w:t>
      </w:r>
      <w:proofErr w:type="spellStart"/>
      <w:r>
        <w:t>CPaints</w:t>
      </w:r>
      <w:proofErr w:type="spellEnd"/>
      <w:r>
        <w:t xml:space="preserve"> said that the delivery was going to be made the next morning. </w:t>
      </w:r>
      <w:proofErr w:type="spellStart"/>
      <w:r>
        <w:t>CPaints</w:t>
      </w:r>
      <w:proofErr w:type="spellEnd"/>
      <w:r>
        <w:t xml:space="preserve"> did not inform Wonder Trade about whether the order had been despatched or the delivery had been delayed. Wonder Trade would have appreciated </w:t>
      </w:r>
      <w:proofErr w:type="spellStart"/>
      <w:r>
        <w:t>CPaints</w:t>
      </w:r>
      <w:proofErr w:type="spellEnd"/>
      <w:r>
        <w:t xml:space="preserve"> calling to explain that the delivery was going to be one day later.</w:t>
      </w:r>
    </w:p>
    <w:p w14:paraId="029AC1E9" w14:textId="77777777" w:rsidR="00EB4D6A" w:rsidRDefault="00EB4D6A" w:rsidP="00EB4D6A"/>
    <w:p w14:paraId="060DB967" w14:textId="77777777" w:rsidR="00EB4D6A" w:rsidRDefault="00EB4D6A" w:rsidP="00EB4D6A">
      <w:r>
        <w:t xml:space="preserve">Six months ago, Wonder Trade placed another order with </w:t>
      </w:r>
      <w:proofErr w:type="spellStart"/>
      <w:r>
        <w:t>CPaints</w:t>
      </w:r>
      <w:proofErr w:type="spellEnd"/>
      <w:r>
        <w:t xml:space="preserve"> who agreed that the customer would collect the paint themselves. Wonder Trade sent a driver to </w:t>
      </w:r>
      <w:proofErr w:type="spellStart"/>
      <w:r>
        <w:t>CPaints</w:t>
      </w:r>
      <w:proofErr w:type="spellEnd"/>
      <w:r>
        <w:t xml:space="preserve"> at 8 o’clock in the morning to collect the paint. Wonder Trade’s driver had to wait there for three hours because the paint would not be ready until after 11 o’clock. Andy (the logistics controller of Wonder Trade) said: ‘It cost us time and money – a driver, a wagon, and a unit, three hours lost. </w:t>
      </w:r>
      <w:proofErr w:type="spellStart"/>
      <w:r>
        <w:t>CPaints</w:t>
      </w:r>
      <w:proofErr w:type="spellEnd"/>
      <w:r>
        <w:t xml:space="preserve"> could have rung us that morning and said this paint was not going to be ready until 11 o’clock. We could then have made alternative arrangements: rang the driver and sent him somewhere else instead.’</w:t>
      </w:r>
    </w:p>
    <w:p w14:paraId="578E48E9" w14:textId="77777777" w:rsidR="00EB4D6A" w:rsidRDefault="00EB4D6A" w:rsidP="00EB4D6A"/>
    <w:p w14:paraId="088FEEBA" w14:textId="77777777" w:rsidR="00EB4D6A" w:rsidRDefault="00EB4D6A" w:rsidP="00EB4D6A">
      <w:r>
        <w:t>Sharing information</w:t>
      </w:r>
    </w:p>
    <w:p w14:paraId="14C602D4" w14:textId="77777777" w:rsidR="00EB4D6A" w:rsidRDefault="00EB4D6A" w:rsidP="00EB4D6A">
      <w:r>
        <w:lastRenderedPageBreak/>
        <w:t xml:space="preserve">Three months ago, Wonder Trade delivered steel parts to </w:t>
      </w:r>
      <w:proofErr w:type="spellStart"/>
      <w:r>
        <w:t>CPaints</w:t>
      </w:r>
      <w:proofErr w:type="spellEnd"/>
      <w:r>
        <w:t xml:space="preserve"> to be powder coated. The finished parts were shipped as deck cargo to a factory on an island in the middle of the Indian Ocean. Wonder Trade’s customers complained about the quality after they received the items: they were rusty. Wonder Trade sent complaints to </w:t>
      </w:r>
      <w:proofErr w:type="spellStart"/>
      <w:r>
        <w:t>CPaints</w:t>
      </w:r>
      <w:proofErr w:type="spellEnd"/>
      <w:r>
        <w:t xml:space="preserve"> for investigation. The customer service manager responded to Wonder Trade’s complaint that the steel parts came in a poor state, and the pre-treatment was not good enough. No information had been given as to what would happen to the items after they left </w:t>
      </w:r>
      <w:proofErr w:type="spellStart"/>
      <w:r>
        <w:t>CPaints</w:t>
      </w:r>
      <w:proofErr w:type="spellEnd"/>
      <w:r>
        <w:t xml:space="preserve">. Having spent six weeks as deck cargo on a ship, the steel parts received the best salt spray test in the world, and they went rusty. The customer service manager further explained that if Wonder Trade had told </w:t>
      </w:r>
      <w:proofErr w:type="spellStart"/>
      <w:r>
        <w:t>CPaints</w:t>
      </w:r>
      <w:proofErr w:type="spellEnd"/>
      <w:r>
        <w:t xml:space="preserve"> that the items were to be shipped out to the Indian Ocean by the cheapest method, deck cargo on a ship, </w:t>
      </w:r>
      <w:proofErr w:type="spellStart"/>
      <w:r>
        <w:t>CPaints</w:t>
      </w:r>
      <w:proofErr w:type="spellEnd"/>
      <w:r>
        <w:t xml:space="preserve"> would have immediately known that the powder coating they offered was inadequate. The customer service manager of </w:t>
      </w:r>
      <w:proofErr w:type="spellStart"/>
      <w:r>
        <w:t>CPaints</w:t>
      </w:r>
      <w:proofErr w:type="spellEnd"/>
      <w:r>
        <w:t xml:space="preserve"> commented: ‘We make different finishes on one product: this will last a year; that will last five years; those will last ten years, at different prices. I am offering you this paint finish and that is the effect. If you need something else to be done, this is our offer.’ Wonder Trade was not aware of different offers available. Wonder Trade were unhappy about the investigation and said: ‘Our customers are very upset and they should not be affected.’</w:t>
      </w:r>
    </w:p>
    <w:p w14:paraId="0B674DC5" w14:textId="77777777" w:rsidR="00EB4D6A" w:rsidRDefault="00EB4D6A" w:rsidP="00EB4D6A"/>
    <w:p w14:paraId="151F2E60" w14:textId="77777777" w:rsidR="00EB4D6A" w:rsidRDefault="00EB4D6A" w:rsidP="00EB4D6A">
      <w:r>
        <w:t>Keeping promises</w:t>
      </w:r>
    </w:p>
    <w:p w14:paraId="6842C801" w14:textId="77777777" w:rsidR="00EB4D6A" w:rsidRDefault="00EB4D6A" w:rsidP="00EB4D6A">
      <w:r>
        <w:t xml:space="preserve">More recently, Wonder Trade was very frustrated with an enquiry they sent to </w:t>
      </w:r>
      <w:proofErr w:type="spellStart"/>
      <w:r>
        <w:t>CPaints</w:t>
      </w:r>
      <w:proofErr w:type="spellEnd"/>
      <w:r>
        <w:t xml:space="preserve">. The enquiry was sent to </w:t>
      </w:r>
      <w:proofErr w:type="spellStart"/>
      <w:r>
        <w:t>CPaints</w:t>
      </w:r>
      <w:proofErr w:type="spellEnd"/>
      <w:r>
        <w:t xml:space="preserve"> on a Monday for a quote of price and delivery on a metal finishing job with a deadline of the following Thursday. On the following Thursday at 12.50, Andy (the logistics controller of Wonder Trade) rang </w:t>
      </w:r>
      <w:proofErr w:type="spellStart"/>
      <w:r>
        <w:t>CPaints</w:t>
      </w:r>
      <w:proofErr w:type="spellEnd"/>
      <w:r>
        <w:t xml:space="preserve"> about the quote. A lady at </w:t>
      </w:r>
      <w:proofErr w:type="spellStart"/>
      <w:r>
        <w:t>CPaints</w:t>
      </w:r>
      <w:proofErr w:type="spellEnd"/>
      <w:r>
        <w:t xml:space="preserve"> promised that she would ring Andy back in half an hour. But after 40 minutes, at 13.30, nothing had happened. Andy rang her back but had to speak to somebody else, because the lady he spoke to was not there and her colleague explained that she always had lunch between 13.00 and 14.00. To Wonder Trade, </w:t>
      </w:r>
      <w:proofErr w:type="spellStart"/>
      <w:r>
        <w:t>CPaints</w:t>
      </w:r>
      <w:proofErr w:type="spellEnd"/>
      <w:r>
        <w:t xml:space="preserve"> was trying to avoid giving them an answer because they did not have one, instead of being honest and telling them, ‘I am trying to get an answer and I will ring you back as soon as I can’. On the other side, Wonder Trade’s contract manager was sitting in a meeting with a client who was going to spend £300,000 on a job and wanted to know when he was going to get his metal trolleys. The contract manager was waiting for the answer from Andy. Andy was going to ring the contract manager at 13.30, because the lady from </w:t>
      </w:r>
      <w:proofErr w:type="spellStart"/>
      <w:r>
        <w:t>CPaints</w:t>
      </w:r>
      <w:proofErr w:type="spellEnd"/>
      <w:r>
        <w:t xml:space="preserve"> had said that she would ring him at 13.20 with an answer. Wonder Trade’s contract manager was in an awkward position because he has not heard from Andy. When Andy finally got on the phone, the lady from </w:t>
      </w:r>
      <w:proofErr w:type="spellStart"/>
      <w:r>
        <w:t>CPaints</w:t>
      </w:r>
      <w:proofErr w:type="spellEnd"/>
      <w:r>
        <w:t xml:space="preserve"> promised again that she was going to ring Andy at 8.30 the next morning. At 8.45, Andy had to ring her because she has not phoned him but she was not there because she did not start work </w:t>
      </w:r>
      <w:r>
        <w:lastRenderedPageBreak/>
        <w:t xml:space="preserve">until 9.00. Andy ended up getting hold of her at about 9.15 in the morning and complained about how </w:t>
      </w:r>
      <w:proofErr w:type="spellStart"/>
      <w:r>
        <w:t>CPaints</w:t>
      </w:r>
      <w:proofErr w:type="spellEnd"/>
      <w:r>
        <w:t xml:space="preserve"> treated him as a customer.</w:t>
      </w:r>
    </w:p>
    <w:p w14:paraId="64FFB1DE" w14:textId="77777777" w:rsidR="00EB4D6A" w:rsidRDefault="00EB4D6A" w:rsidP="00EB4D6A"/>
    <w:p w14:paraId="72CF04C7" w14:textId="405773E1" w:rsidR="00EB4D6A" w:rsidRDefault="00EB4D6A" w:rsidP="00EB4D6A">
      <w:r>
        <w:t xml:space="preserve">Wonder Trade made the decision that they were not going to deal with </w:t>
      </w:r>
      <w:proofErr w:type="spellStart"/>
      <w:r>
        <w:t>CPaints</w:t>
      </w:r>
      <w:proofErr w:type="spellEnd"/>
      <w:r>
        <w:t xml:space="preserve"> anymore, and went on various websites to search for alternative suppliers.</w:t>
      </w:r>
    </w:p>
    <w:p w14:paraId="35D83524" w14:textId="77777777" w:rsidR="00EB4D6A" w:rsidRDefault="00EB4D6A" w:rsidP="00EB4D6A"/>
    <w:p w14:paraId="15E477AF" w14:textId="77777777" w:rsidR="00EB4D6A" w:rsidRDefault="00EB4D6A" w:rsidP="00EB4D6A"/>
    <w:p w14:paraId="16BBEE69" w14:textId="77777777" w:rsidR="00EB4D6A" w:rsidRDefault="00EB4D6A" w:rsidP="00EB4D6A">
      <w:r>
        <w:t>Disclaimer</w:t>
      </w:r>
    </w:p>
    <w:p w14:paraId="42B5FFFF" w14:textId="77777777" w:rsidR="00EB4D6A" w:rsidRDefault="00EB4D6A" w:rsidP="00EB4D6A"/>
    <w:p w14:paraId="686320F0" w14:textId="5B2AA8E9" w:rsidR="00EB4D6A" w:rsidRDefault="00EB4D6A" w:rsidP="00EB4D6A">
      <w:r>
        <w:t>This case recounts a real-life business situation. For reasons of commercial confidentiality the names of the companies and the data and specific situations have been changed.</w:t>
      </w:r>
    </w:p>
    <w:p w14:paraId="7E1A3713" w14:textId="77777777" w:rsidR="00EB4D6A" w:rsidRDefault="00EB4D6A" w:rsidP="00EB4D6A"/>
    <w:p w14:paraId="26E23F10" w14:textId="77777777" w:rsidR="00EB4D6A" w:rsidRDefault="00EB4D6A" w:rsidP="00EB4D6A">
      <w:r>
        <w:t>Questions</w:t>
      </w:r>
    </w:p>
    <w:p w14:paraId="509A21E7" w14:textId="77777777" w:rsidR="00EB4D6A" w:rsidRDefault="00EB4D6A" w:rsidP="00EB4D6A">
      <w:r>
        <w:t>Identify obstacles to coordination in supply chain management.</w:t>
      </w:r>
    </w:p>
    <w:p w14:paraId="441373A2" w14:textId="77777777" w:rsidR="00EB4D6A" w:rsidRDefault="00EB4D6A" w:rsidP="00EB4D6A">
      <w:r>
        <w:t>What is the role of communication in a business-to-business context?</w:t>
      </w:r>
    </w:p>
    <w:p w14:paraId="3947EA17" w14:textId="77777777" w:rsidR="00EB4D6A" w:rsidRDefault="00EB4D6A" w:rsidP="00EB4D6A">
      <w:r>
        <w:t>What is the impact of communication in supply chain management?</w:t>
      </w:r>
    </w:p>
    <w:p w14:paraId="32104C59" w14:textId="16EC3ED6" w:rsidR="00EB4D6A" w:rsidRDefault="00EB4D6A" w:rsidP="00EB4D6A">
      <w:r>
        <w:t>How can communication be improved in a business-to-business context?</w:t>
      </w:r>
    </w:p>
    <w:sectPr w:rsidR="00EB4D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D6A"/>
    <w:rsid w:val="00203494"/>
    <w:rsid w:val="0053771D"/>
    <w:rsid w:val="006C3C4C"/>
    <w:rsid w:val="008734E6"/>
    <w:rsid w:val="00EB4D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9F884"/>
  <w15:chartTrackingRefBased/>
  <w15:docId w15:val="{B80581BF-15D6-4006-8D41-0CCE7CF8D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D6A"/>
    <w:rPr>
      <w:rFonts w:eastAsiaTheme="majorEastAsia" w:cstheme="majorBidi"/>
      <w:color w:val="272727" w:themeColor="text1" w:themeTint="D8"/>
    </w:rPr>
  </w:style>
  <w:style w:type="paragraph" w:styleId="Title">
    <w:name w:val="Title"/>
    <w:basedOn w:val="Normal"/>
    <w:next w:val="Normal"/>
    <w:link w:val="TitleChar"/>
    <w:uiPriority w:val="10"/>
    <w:qFormat/>
    <w:rsid w:val="00EB4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D6A"/>
    <w:pPr>
      <w:spacing w:before="160"/>
      <w:jc w:val="center"/>
    </w:pPr>
    <w:rPr>
      <w:i/>
      <w:iCs/>
      <w:color w:val="404040" w:themeColor="text1" w:themeTint="BF"/>
    </w:rPr>
  </w:style>
  <w:style w:type="character" w:customStyle="1" w:styleId="QuoteChar">
    <w:name w:val="Quote Char"/>
    <w:basedOn w:val="DefaultParagraphFont"/>
    <w:link w:val="Quote"/>
    <w:uiPriority w:val="29"/>
    <w:rsid w:val="00EB4D6A"/>
    <w:rPr>
      <w:i/>
      <w:iCs/>
      <w:color w:val="404040" w:themeColor="text1" w:themeTint="BF"/>
    </w:rPr>
  </w:style>
  <w:style w:type="paragraph" w:styleId="ListParagraph">
    <w:name w:val="List Paragraph"/>
    <w:basedOn w:val="Normal"/>
    <w:uiPriority w:val="34"/>
    <w:qFormat/>
    <w:rsid w:val="00EB4D6A"/>
    <w:pPr>
      <w:ind w:left="720"/>
      <w:contextualSpacing/>
    </w:pPr>
  </w:style>
  <w:style w:type="character" w:styleId="IntenseEmphasis">
    <w:name w:val="Intense Emphasis"/>
    <w:basedOn w:val="DefaultParagraphFont"/>
    <w:uiPriority w:val="21"/>
    <w:qFormat/>
    <w:rsid w:val="00EB4D6A"/>
    <w:rPr>
      <w:i/>
      <w:iCs/>
      <w:color w:val="0F4761" w:themeColor="accent1" w:themeShade="BF"/>
    </w:rPr>
  </w:style>
  <w:style w:type="paragraph" w:styleId="IntenseQuote">
    <w:name w:val="Intense Quote"/>
    <w:basedOn w:val="Normal"/>
    <w:next w:val="Normal"/>
    <w:link w:val="IntenseQuoteChar"/>
    <w:uiPriority w:val="30"/>
    <w:qFormat/>
    <w:rsid w:val="00EB4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D6A"/>
    <w:rPr>
      <w:i/>
      <w:iCs/>
      <w:color w:val="0F4761" w:themeColor="accent1" w:themeShade="BF"/>
    </w:rPr>
  </w:style>
  <w:style w:type="character" w:styleId="IntenseReference">
    <w:name w:val="Intense Reference"/>
    <w:basedOn w:val="DefaultParagraphFont"/>
    <w:uiPriority w:val="32"/>
    <w:qFormat/>
    <w:rsid w:val="00EB4D6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1032</Words>
  <Characters>4865</Characters>
  <Application>Microsoft Office Word</Application>
  <DocSecurity>0</DocSecurity>
  <Lines>83</Lines>
  <Paragraphs>13</Paragraphs>
  <ScaleCrop>false</ScaleCrop>
  <Company>University of Wales Trinity Saint David</Company>
  <LinksUpToDate>false</LinksUpToDate>
  <CharactersWithSpaces>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Moutushi Tanha</dc:creator>
  <cp:keywords/>
  <dc:description/>
  <cp:lastModifiedBy>Moutushi Tanha</cp:lastModifiedBy>
  <cp:revision>1</cp:revision>
  <dcterms:created xsi:type="dcterms:W3CDTF">2026-01-14T04:35:00Z</dcterms:created>
  <dcterms:modified xsi:type="dcterms:W3CDTF">2026-01-14T04:40:00Z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6a94f26b-d82d-4159-bdce-a766b4d16142</vt:lpwstr>
  </property>
</Properties>
</file>