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805584">
        <w:tc>
          <w:tcPr>
            <w:tcW w:w="10768" w:type="dxa"/>
            <w:shd w:val="clear" w:color="auto" w:fill="auto"/>
          </w:tcPr>
          <w:p w14:paraId="02F8EE88" w14:textId="0E6A135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05584">
              <w:rPr>
                <w:rFonts w:ascii="Times New Roman" w:hAnsi="Times New Roman" w:cs="Times New Roman"/>
                <w:b/>
                <w:color w:val="auto"/>
                <w:sz w:val="48"/>
              </w:rPr>
              <w:t>Jan-Marie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648C36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05584">
              <w:rPr>
                <w:rFonts w:ascii="Times New Roman" w:hAnsi="Times New Roman" w:cs="Times New Roman"/>
                <w:b/>
                <w:color w:val="auto"/>
                <w:sz w:val="48"/>
              </w:rPr>
              <w:t xml:space="preserve"> 2239164@student.uwtsd.ac.uk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8DC03F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05584">
              <w:rPr>
                <w:rFonts w:ascii="Times New Roman" w:hAnsi="Times New Roman" w:cs="Times New Roman"/>
                <w:b/>
                <w:color w:val="auto"/>
                <w:sz w:val="48"/>
              </w:rPr>
              <w:t>2239164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38D69CF" w14:textId="09D03ABA" w:rsidR="00805584" w:rsidRDefault="002A1A44" w:rsidP="00BC7B62">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39752E9" w14:textId="77777777" w:rsidR="00BC7B62" w:rsidRPr="00BC7B62" w:rsidRDefault="00BC7B62" w:rsidP="00BC7B62">
      <w:pPr>
        <w:keepNext/>
        <w:spacing w:before="240" w:after="60"/>
        <w:jc w:val="both"/>
        <w:rPr>
          <w:sz w:val="24"/>
          <w:szCs w:val="24"/>
        </w:rPr>
      </w:pPr>
    </w:p>
    <w:p w14:paraId="6C8AFBFF" w14:textId="36C8599B" w:rsidR="00805584" w:rsidRPr="00BC7B62" w:rsidRDefault="00805584" w:rsidP="00805584">
      <w:pPr>
        <w:spacing w:before="100" w:beforeAutospacing="1" w:after="100" w:afterAutospacing="1"/>
        <w:rPr>
          <w:rFonts w:ascii="ArialMT" w:hAnsi="ArialMT" w:cs="Times New Roman"/>
          <w:sz w:val="24"/>
          <w:szCs w:val="24"/>
        </w:rPr>
      </w:pPr>
      <w:r>
        <w:rPr>
          <w:rFonts w:ascii="ArialMT" w:hAnsi="ArialMT" w:cs="Times New Roman"/>
          <w:sz w:val="24"/>
          <w:szCs w:val="24"/>
        </w:rPr>
        <w:t>Allen</w:t>
      </w:r>
      <w:r w:rsidR="002E42E0">
        <w:rPr>
          <w:rFonts w:ascii="ArialMT" w:hAnsi="ArialMT" w:cs="Times New Roman"/>
          <w:sz w:val="24"/>
          <w:szCs w:val="24"/>
        </w:rPr>
        <w:t>, D., (2009) Positive behavioural support as a service system for people with challenging behaviour. Psychiatry, 8 (10), pp. 408-412.</w:t>
      </w:r>
    </w:p>
    <w:p w14:paraId="6B94549C" w14:textId="347ED9DC" w:rsidR="009419DA" w:rsidRDefault="00805584" w:rsidP="009419DA">
      <w:pPr>
        <w:spacing w:line="360" w:lineRule="auto"/>
        <w:jc w:val="both"/>
        <w:rPr>
          <w:color w:val="000000" w:themeColor="text1"/>
          <w:sz w:val="24"/>
          <w:szCs w:val="24"/>
        </w:rPr>
      </w:pPr>
      <w:proofErr w:type="spellStart"/>
      <w:r w:rsidRPr="00280DCD">
        <w:rPr>
          <w:color w:val="000000" w:themeColor="text1"/>
          <w:sz w:val="24"/>
          <w:szCs w:val="24"/>
        </w:rPr>
        <w:t>Coulshed</w:t>
      </w:r>
      <w:proofErr w:type="spellEnd"/>
      <w:r w:rsidRPr="00280DCD">
        <w:rPr>
          <w:color w:val="000000" w:themeColor="text1"/>
          <w:sz w:val="24"/>
          <w:szCs w:val="24"/>
        </w:rPr>
        <w:t xml:space="preserve">, V and Orme, J (2006) </w:t>
      </w:r>
      <w:r w:rsidRPr="00280DCD">
        <w:rPr>
          <w:i/>
          <w:iCs/>
          <w:color w:val="000000" w:themeColor="text1"/>
          <w:sz w:val="24"/>
          <w:szCs w:val="24"/>
        </w:rPr>
        <w:t>Social Work Practice</w:t>
      </w:r>
      <w:r w:rsidRPr="00280DCD">
        <w:rPr>
          <w:color w:val="000000" w:themeColor="text1"/>
          <w:sz w:val="24"/>
          <w:szCs w:val="24"/>
        </w:rPr>
        <w:t>. 4</w:t>
      </w:r>
      <w:r w:rsidRPr="00280DCD">
        <w:rPr>
          <w:color w:val="000000" w:themeColor="text1"/>
          <w:sz w:val="24"/>
          <w:szCs w:val="24"/>
          <w:vertAlign w:val="superscript"/>
        </w:rPr>
        <w:t>th</w:t>
      </w:r>
      <w:r w:rsidRPr="00280DCD">
        <w:rPr>
          <w:color w:val="000000" w:themeColor="text1"/>
          <w:sz w:val="24"/>
          <w:szCs w:val="24"/>
        </w:rPr>
        <w:t xml:space="preserve"> edition. Basingstoke: Palgrave Macmillan/BASW</w:t>
      </w:r>
    </w:p>
    <w:p w14:paraId="0C509F27" w14:textId="7D673A5D" w:rsidR="009419DA" w:rsidRPr="00280DCD" w:rsidRDefault="009419DA" w:rsidP="00805584">
      <w:pPr>
        <w:spacing w:line="360" w:lineRule="auto"/>
        <w:jc w:val="both"/>
        <w:rPr>
          <w:color w:val="000000" w:themeColor="text1"/>
          <w:sz w:val="24"/>
          <w:szCs w:val="24"/>
        </w:rPr>
      </w:pPr>
      <w:r w:rsidRPr="00332D16">
        <w:rPr>
          <w:rFonts w:ascii="ArialMT" w:hAnsi="ArialMT" w:cs="Times New Roman"/>
          <w:color w:val="C00000"/>
          <w:sz w:val="24"/>
          <w:szCs w:val="24"/>
        </w:rPr>
        <w:t xml:space="preserve"> </w:t>
      </w:r>
      <w:r w:rsidRPr="009419DA">
        <w:rPr>
          <w:rFonts w:ascii="ArialMT" w:hAnsi="ArialMT" w:cs="Times New Roman"/>
          <w:color w:val="000000" w:themeColor="text1"/>
          <w:sz w:val="24"/>
          <w:szCs w:val="24"/>
        </w:rPr>
        <w:t>Children Act 1989</w:t>
      </w:r>
      <w:r>
        <w:rPr>
          <w:rFonts w:ascii="ArialMT" w:hAnsi="ArialMT" w:cs="Times New Roman"/>
          <w:color w:val="000000" w:themeColor="text1"/>
          <w:sz w:val="24"/>
          <w:szCs w:val="24"/>
        </w:rPr>
        <w:t>. [Online].</w:t>
      </w:r>
      <w:r w:rsidR="0086469A">
        <w:rPr>
          <w:rFonts w:ascii="ArialMT" w:hAnsi="ArialMT" w:cs="Times New Roman"/>
          <w:color w:val="000000" w:themeColor="text1"/>
          <w:sz w:val="24"/>
          <w:szCs w:val="24"/>
        </w:rPr>
        <w:t xml:space="preserve"> Available: </w:t>
      </w:r>
      <w:hyperlink r:id="rId11" w:history="1">
        <w:r w:rsidR="0086469A" w:rsidRPr="009C214B">
          <w:rPr>
            <w:rStyle w:val="Hyperlink"/>
            <w:rFonts w:ascii="ArialMT" w:hAnsi="ArialMT" w:cs="Times New Roman"/>
            <w:sz w:val="24"/>
            <w:szCs w:val="24"/>
          </w:rPr>
          <w:t>https://www.legislation.gov.uk/ukpga/1989/41/contents</w:t>
        </w:r>
      </w:hyperlink>
      <w:r w:rsidR="0086469A">
        <w:rPr>
          <w:rFonts w:ascii="ArialMT" w:hAnsi="ArialMT" w:cs="Times New Roman"/>
          <w:color w:val="000000" w:themeColor="text1"/>
          <w:sz w:val="24"/>
          <w:szCs w:val="24"/>
        </w:rPr>
        <w:t xml:space="preserve"> (accessed: 23.08.2023).</w:t>
      </w:r>
    </w:p>
    <w:p w14:paraId="73789145" w14:textId="77777777" w:rsidR="00805584" w:rsidRPr="00317789" w:rsidRDefault="00805584" w:rsidP="00805584">
      <w:pPr>
        <w:spacing w:before="100" w:beforeAutospacing="1" w:after="100" w:afterAutospacing="1"/>
        <w:rPr>
          <w:rFonts w:ascii="Times New Roman" w:hAnsi="Times New Roman" w:cs="Times New Roman"/>
          <w:sz w:val="24"/>
          <w:szCs w:val="24"/>
        </w:rPr>
      </w:pPr>
      <w:r w:rsidRPr="00317789">
        <w:rPr>
          <w:rFonts w:ascii="ArialMT" w:hAnsi="ArialMT" w:cs="Times New Roman"/>
          <w:sz w:val="24"/>
          <w:szCs w:val="24"/>
        </w:rPr>
        <w:t xml:space="preserve">CWMPAS (2018). </w:t>
      </w:r>
      <w:r w:rsidRPr="00317789">
        <w:rPr>
          <w:i/>
          <w:iCs/>
          <w:sz w:val="24"/>
          <w:szCs w:val="24"/>
        </w:rPr>
        <w:t xml:space="preserve">Regional Adult Safeguarding Threshold Guidance Document. </w:t>
      </w:r>
      <w:r w:rsidRPr="00317789">
        <w:rPr>
          <w:rFonts w:ascii="ArialMT" w:hAnsi="ArialMT" w:cs="Times New Roman"/>
          <w:sz w:val="24"/>
          <w:szCs w:val="24"/>
        </w:rPr>
        <w:t xml:space="preserve">[Online] Available: </w:t>
      </w:r>
      <w:r w:rsidRPr="00317789">
        <w:rPr>
          <w:rFonts w:ascii="ArialMT" w:hAnsi="ArialMT" w:cs="Times New Roman"/>
          <w:color w:val="0260BF"/>
          <w:sz w:val="24"/>
          <w:szCs w:val="24"/>
        </w:rPr>
        <w:t xml:space="preserve">https://www.cysur.wales/media/qpwji0ni/cwmpas-regional-adult-safeguarding- threshold-guidance-approved-july-2018.pdf </w:t>
      </w:r>
      <w:r w:rsidRPr="00317789">
        <w:rPr>
          <w:rFonts w:ascii="ArialMT" w:hAnsi="ArialMT" w:cs="Times New Roman"/>
          <w:sz w:val="24"/>
          <w:szCs w:val="24"/>
        </w:rPr>
        <w:t>(accessed: 06.0</w:t>
      </w:r>
      <w:r>
        <w:rPr>
          <w:rFonts w:ascii="ArialMT" w:hAnsi="ArialMT" w:cs="Times New Roman"/>
          <w:sz w:val="24"/>
          <w:szCs w:val="24"/>
        </w:rPr>
        <w:t>4</w:t>
      </w:r>
      <w:r w:rsidRPr="00317789">
        <w:rPr>
          <w:rFonts w:ascii="ArialMT" w:hAnsi="ArialMT" w:cs="Times New Roman"/>
          <w:sz w:val="24"/>
          <w:szCs w:val="24"/>
        </w:rPr>
        <w:t>.202</w:t>
      </w:r>
      <w:r>
        <w:rPr>
          <w:rFonts w:ascii="ArialMT" w:hAnsi="ArialMT" w:cs="Times New Roman"/>
          <w:sz w:val="24"/>
          <w:szCs w:val="24"/>
        </w:rPr>
        <w:t>3</w:t>
      </w:r>
      <w:r w:rsidRPr="00317789">
        <w:rPr>
          <w:rFonts w:ascii="ArialMT" w:hAnsi="ArialMT" w:cs="Times New Roman"/>
          <w:sz w:val="24"/>
          <w:szCs w:val="24"/>
        </w:rPr>
        <w:t xml:space="preserve">). </w:t>
      </w:r>
    </w:p>
    <w:p w14:paraId="7369E984" w14:textId="77777777" w:rsidR="00805584" w:rsidRPr="00317789" w:rsidRDefault="00805584" w:rsidP="00805584">
      <w:pPr>
        <w:spacing w:before="100" w:beforeAutospacing="1" w:after="100" w:afterAutospacing="1"/>
        <w:rPr>
          <w:rFonts w:ascii="Times New Roman" w:hAnsi="Times New Roman" w:cs="Times New Roman"/>
          <w:sz w:val="24"/>
          <w:szCs w:val="24"/>
        </w:rPr>
      </w:pPr>
      <w:proofErr w:type="spellStart"/>
      <w:r w:rsidRPr="00317789">
        <w:rPr>
          <w:rFonts w:ascii="ArialMT" w:hAnsi="ArialMT" w:cs="Times New Roman"/>
          <w:sz w:val="24"/>
          <w:szCs w:val="24"/>
        </w:rPr>
        <w:t>Cysur</w:t>
      </w:r>
      <w:proofErr w:type="spellEnd"/>
      <w:r w:rsidRPr="00317789">
        <w:rPr>
          <w:rFonts w:ascii="ArialMT" w:hAnsi="ArialMT" w:cs="Times New Roman"/>
          <w:sz w:val="24"/>
          <w:szCs w:val="24"/>
        </w:rPr>
        <w:t xml:space="preserve"> (N.D.). </w:t>
      </w:r>
      <w:r w:rsidRPr="00317789">
        <w:rPr>
          <w:i/>
          <w:iCs/>
          <w:sz w:val="24"/>
          <w:szCs w:val="24"/>
        </w:rPr>
        <w:t xml:space="preserve">Mid and West Wales Safeguarding Board. </w:t>
      </w:r>
      <w:r w:rsidRPr="00317789">
        <w:rPr>
          <w:rFonts w:ascii="ArialMT" w:hAnsi="ArialMT" w:cs="Times New Roman"/>
          <w:sz w:val="24"/>
          <w:szCs w:val="24"/>
        </w:rPr>
        <w:t xml:space="preserve">[Online] Available: </w:t>
      </w:r>
      <w:r w:rsidRPr="00317789">
        <w:rPr>
          <w:rFonts w:ascii="ArialMT" w:hAnsi="ArialMT" w:cs="Times New Roman"/>
          <w:color w:val="0260BF"/>
          <w:sz w:val="24"/>
          <w:szCs w:val="24"/>
        </w:rPr>
        <w:t xml:space="preserve">http://cysur.wales/home/about-us/ </w:t>
      </w:r>
      <w:r w:rsidRPr="00317789">
        <w:rPr>
          <w:rFonts w:ascii="ArialMT" w:hAnsi="ArialMT" w:cs="Times New Roman"/>
          <w:sz w:val="24"/>
          <w:szCs w:val="24"/>
        </w:rPr>
        <w:t>(accessed 07.0</w:t>
      </w:r>
      <w:r>
        <w:rPr>
          <w:rFonts w:ascii="ArialMT" w:hAnsi="ArialMT" w:cs="Times New Roman"/>
          <w:sz w:val="24"/>
          <w:szCs w:val="24"/>
        </w:rPr>
        <w:t>6</w:t>
      </w:r>
      <w:r w:rsidRPr="00317789">
        <w:rPr>
          <w:rFonts w:ascii="ArialMT" w:hAnsi="ArialMT" w:cs="Times New Roman"/>
          <w:sz w:val="24"/>
          <w:szCs w:val="24"/>
        </w:rPr>
        <w:t>.202</w:t>
      </w:r>
      <w:r>
        <w:rPr>
          <w:rFonts w:ascii="ArialMT" w:hAnsi="ArialMT" w:cs="Times New Roman"/>
          <w:sz w:val="24"/>
          <w:szCs w:val="24"/>
        </w:rPr>
        <w:t>3</w:t>
      </w:r>
      <w:r w:rsidRPr="00317789">
        <w:rPr>
          <w:rFonts w:ascii="ArialMT" w:hAnsi="ArialMT" w:cs="Times New Roman"/>
          <w:sz w:val="24"/>
          <w:szCs w:val="24"/>
        </w:rPr>
        <w:t xml:space="preserve">). </w:t>
      </w:r>
    </w:p>
    <w:p w14:paraId="120B406F" w14:textId="43E77049" w:rsidR="00805584" w:rsidRDefault="00805584" w:rsidP="00805584">
      <w:pPr>
        <w:spacing w:before="100" w:beforeAutospacing="1" w:after="100" w:afterAutospacing="1"/>
        <w:rPr>
          <w:i/>
          <w:iCs/>
          <w:sz w:val="24"/>
          <w:szCs w:val="24"/>
        </w:rPr>
      </w:pPr>
      <w:r w:rsidRPr="00317789">
        <w:rPr>
          <w:i/>
          <w:iCs/>
          <w:sz w:val="24"/>
          <w:szCs w:val="24"/>
        </w:rPr>
        <w:t xml:space="preserve">Data Protection Act (2018). London: Department for Digital, Culture, Media &amp; Sport and Home Office. </w:t>
      </w:r>
      <w:r w:rsidRPr="00317789">
        <w:rPr>
          <w:rFonts w:ascii="ArialMT" w:hAnsi="ArialMT" w:cs="Times New Roman"/>
          <w:sz w:val="24"/>
          <w:szCs w:val="24"/>
        </w:rPr>
        <w:t xml:space="preserve">[Online]. </w:t>
      </w:r>
      <w:r w:rsidRPr="00317789">
        <w:rPr>
          <w:i/>
          <w:iCs/>
          <w:sz w:val="24"/>
          <w:szCs w:val="24"/>
        </w:rPr>
        <w:t xml:space="preserve">Available: </w:t>
      </w:r>
      <w:r w:rsidRPr="00317789">
        <w:rPr>
          <w:i/>
          <w:iCs/>
          <w:color w:val="0260BF"/>
          <w:sz w:val="24"/>
          <w:szCs w:val="24"/>
        </w:rPr>
        <w:t xml:space="preserve">https://www.gov.uk/government/collections/data-protection-act-2018 </w:t>
      </w:r>
      <w:r w:rsidRPr="00317789">
        <w:rPr>
          <w:i/>
          <w:iCs/>
          <w:sz w:val="24"/>
          <w:szCs w:val="24"/>
        </w:rPr>
        <w:t xml:space="preserve">(accessed: </w:t>
      </w:r>
      <w:r>
        <w:rPr>
          <w:i/>
          <w:iCs/>
          <w:sz w:val="24"/>
          <w:szCs w:val="24"/>
        </w:rPr>
        <w:t>22.08</w:t>
      </w:r>
      <w:r w:rsidRPr="00317789">
        <w:rPr>
          <w:i/>
          <w:iCs/>
          <w:sz w:val="24"/>
          <w:szCs w:val="24"/>
        </w:rPr>
        <w:t>.202</w:t>
      </w:r>
      <w:r>
        <w:rPr>
          <w:i/>
          <w:iCs/>
          <w:sz w:val="24"/>
          <w:szCs w:val="24"/>
        </w:rPr>
        <w:t>3</w:t>
      </w:r>
      <w:r w:rsidRPr="00317789">
        <w:rPr>
          <w:i/>
          <w:iCs/>
          <w:sz w:val="24"/>
          <w:szCs w:val="24"/>
        </w:rPr>
        <w:t xml:space="preserve">). </w:t>
      </w:r>
    </w:p>
    <w:p w14:paraId="33A5F7C8" w14:textId="3980716A" w:rsidR="00805584" w:rsidRPr="003D2CF9" w:rsidRDefault="00805584" w:rsidP="00805584">
      <w:pPr>
        <w:spacing w:before="100" w:beforeAutospacing="1" w:after="100" w:afterAutospacing="1"/>
        <w:rPr>
          <w:rFonts w:ascii="Times New Roman" w:hAnsi="Times New Roman" w:cs="Times New Roman"/>
          <w:color w:val="000000" w:themeColor="text1"/>
          <w:sz w:val="24"/>
          <w:szCs w:val="24"/>
        </w:rPr>
      </w:pPr>
      <w:r w:rsidRPr="003D2CF9">
        <w:rPr>
          <w:color w:val="000000" w:themeColor="text1"/>
          <w:sz w:val="24"/>
          <w:szCs w:val="24"/>
        </w:rPr>
        <w:t>Egan</w:t>
      </w:r>
      <w:r w:rsidR="003D2CF9">
        <w:rPr>
          <w:color w:val="000000" w:themeColor="text1"/>
          <w:sz w:val="24"/>
          <w:szCs w:val="24"/>
        </w:rPr>
        <w:t>, G. (</w:t>
      </w:r>
      <w:r w:rsidRPr="003D2CF9">
        <w:rPr>
          <w:color w:val="000000" w:themeColor="text1"/>
          <w:sz w:val="24"/>
          <w:szCs w:val="24"/>
        </w:rPr>
        <w:t>2014</w:t>
      </w:r>
      <w:r w:rsidR="003D2CF9">
        <w:rPr>
          <w:color w:val="000000" w:themeColor="text1"/>
          <w:sz w:val="24"/>
          <w:szCs w:val="24"/>
        </w:rPr>
        <w:t xml:space="preserve">) </w:t>
      </w:r>
      <w:r w:rsidR="003D2CF9" w:rsidRPr="003D2CF9">
        <w:rPr>
          <w:i/>
          <w:iCs/>
          <w:color w:val="000000" w:themeColor="text1"/>
          <w:sz w:val="24"/>
          <w:szCs w:val="24"/>
        </w:rPr>
        <w:t>The Skilled Helper: A Client-Centred Approach</w:t>
      </w:r>
      <w:r w:rsidR="003D2CF9">
        <w:rPr>
          <w:color w:val="000000" w:themeColor="text1"/>
          <w:sz w:val="24"/>
          <w:szCs w:val="24"/>
        </w:rPr>
        <w:t>, EMEA Adaptation.</w:t>
      </w:r>
    </w:p>
    <w:p w14:paraId="54B3A130" w14:textId="77777777" w:rsidR="00805584" w:rsidRPr="00317789" w:rsidRDefault="00805584" w:rsidP="00805584">
      <w:pPr>
        <w:spacing w:before="100" w:beforeAutospacing="1" w:after="100" w:afterAutospacing="1"/>
        <w:rPr>
          <w:rFonts w:ascii="Times New Roman" w:hAnsi="Times New Roman" w:cs="Times New Roman"/>
          <w:sz w:val="24"/>
          <w:szCs w:val="24"/>
        </w:rPr>
      </w:pPr>
      <w:r w:rsidRPr="00317789">
        <w:rPr>
          <w:i/>
          <w:iCs/>
          <w:sz w:val="24"/>
          <w:szCs w:val="24"/>
        </w:rPr>
        <w:t xml:space="preserve">Equality Act 2010. </w:t>
      </w:r>
      <w:r w:rsidRPr="00317789">
        <w:rPr>
          <w:rFonts w:ascii="ArialMT" w:hAnsi="ArialMT" w:cs="Times New Roman"/>
          <w:sz w:val="24"/>
          <w:szCs w:val="24"/>
        </w:rPr>
        <w:t xml:space="preserve">London: HMSO. [Online]. Available: </w:t>
      </w:r>
      <w:r w:rsidRPr="00317789">
        <w:rPr>
          <w:rFonts w:ascii="ArialMT" w:hAnsi="ArialMT" w:cs="Times New Roman"/>
          <w:color w:val="0260BF"/>
          <w:sz w:val="24"/>
          <w:szCs w:val="24"/>
        </w:rPr>
        <w:t xml:space="preserve">https://www.legislation.gov.uk/ukpga/2010/15/contents </w:t>
      </w:r>
      <w:r w:rsidRPr="00317789">
        <w:rPr>
          <w:rFonts w:ascii="ArialMT" w:hAnsi="ArialMT" w:cs="Times New Roman"/>
          <w:sz w:val="24"/>
          <w:szCs w:val="24"/>
        </w:rPr>
        <w:t>(accessed 17.</w:t>
      </w:r>
      <w:r>
        <w:rPr>
          <w:rFonts w:ascii="ArialMT" w:hAnsi="ArialMT" w:cs="Times New Roman"/>
          <w:sz w:val="24"/>
          <w:szCs w:val="24"/>
        </w:rPr>
        <w:t>09</w:t>
      </w:r>
      <w:r w:rsidRPr="00317789">
        <w:rPr>
          <w:rFonts w:ascii="ArialMT" w:hAnsi="ArialMT" w:cs="Times New Roman"/>
          <w:sz w:val="24"/>
          <w:szCs w:val="24"/>
        </w:rPr>
        <w:t>.202</w:t>
      </w:r>
      <w:r>
        <w:rPr>
          <w:rFonts w:ascii="ArialMT" w:hAnsi="ArialMT" w:cs="Times New Roman"/>
          <w:sz w:val="24"/>
          <w:szCs w:val="24"/>
        </w:rPr>
        <w:t>3</w:t>
      </w:r>
      <w:r w:rsidRPr="00317789">
        <w:rPr>
          <w:rFonts w:ascii="ArialMT" w:hAnsi="ArialMT" w:cs="Times New Roman"/>
          <w:sz w:val="24"/>
          <w:szCs w:val="24"/>
        </w:rPr>
        <w:t xml:space="preserve">) </w:t>
      </w:r>
    </w:p>
    <w:p w14:paraId="2B2F6337" w14:textId="42007D5E" w:rsidR="00805584" w:rsidRDefault="00805584" w:rsidP="00805584">
      <w:pPr>
        <w:spacing w:before="100" w:beforeAutospacing="1" w:after="100" w:afterAutospacing="1"/>
        <w:rPr>
          <w:rFonts w:ascii="Times New Roman" w:hAnsi="Times New Roman" w:cs="Times New Roman"/>
          <w:sz w:val="24"/>
          <w:szCs w:val="24"/>
        </w:rPr>
      </w:pPr>
      <w:r w:rsidRPr="00317789">
        <w:rPr>
          <w:i/>
          <w:iCs/>
          <w:sz w:val="24"/>
          <w:szCs w:val="24"/>
        </w:rPr>
        <w:t xml:space="preserve">General Data Protection Regulation (2016). Strasbourg: EU Parliament. </w:t>
      </w:r>
      <w:r w:rsidRPr="00317789">
        <w:rPr>
          <w:rFonts w:ascii="ArialMT" w:hAnsi="ArialMT" w:cs="Times New Roman"/>
          <w:sz w:val="24"/>
          <w:szCs w:val="24"/>
        </w:rPr>
        <w:t xml:space="preserve">[Online]. </w:t>
      </w:r>
      <w:r w:rsidRPr="00317789">
        <w:rPr>
          <w:i/>
          <w:iCs/>
          <w:sz w:val="24"/>
          <w:szCs w:val="24"/>
        </w:rPr>
        <w:t xml:space="preserve">Available: </w:t>
      </w:r>
      <w:r w:rsidRPr="00317789">
        <w:rPr>
          <w:i/>
          <w:iCs/>
          <w:color w:val="0260BF"/>
          <w:sz w:val="24"/>
          <w:szCs w:val="24"/>
        </w:rPr>
        <w:t>https://eur-lex.europa.eu/legal- content/EN/TXT/?</w:t>
      </w:r>
      <w:proofErr w:type="spellStart"/>
      <w:r w:rsidRPr="00317789">
        <w:rPr>
          <w:i/>
          <w:iCs/>
          <w:color w:val="0260BF"/>
          <w:sz w:val="24"/>
          <w:szCs w:val="24"/>
        </w:rPr>
        <w:t>qid</w:t>
      </w:r>
      <w:proofErr w:type="spellEnd"/>
      <w:r w:rsidRPr="00317789">
        <w:rPr>
          <w:i/>
          <w:iCs/>
          <w:color w:val="0260BF"/>
          <w:sz w:val="24"/>
          <w:szCs w:val="24"/>
        </w:rPr>
        <w:t xml:space="preserve">=1528874672298&amp;uri=CELEX%3A32016R0679 </w:t>
      </w:r>
      <w:r w:rsidRPr="00317789">
        <w:rPr>
          <w:i/>
          <w:iCs/>
          <w:sz w:val="24"/>
          <w:szCs w:val="24"/>
        </w:rPr>
        <w:t xml:space="preserve">(accessed: </w:t>
      </w:r>
      <w:r>
        <w:rPr>
          <w:i/>
          <w:iCs/>
          <w:sz w:val="24"/>
          <w:szCs w:val="24"/>
        </w:rPr>
        <w:t>23</w:t>
      </w:r>
      <w:r w:rsidRPr="00317789">
        <w:rPr>
          <w:i/>
          <w:iCs/>
          <w:sz w:val="24"/>
          <w:szCs w:val="24"/>
        </w:rPr>
        <w:t>.</w:t>
      </w:r>
      <w:r>
        <w:rPr>
          <w:i/>
          <w:iCs/>
          <w:sz w:val="24"/>
          <w:szCs w:val="24"/>
        </w:rPr>
        <w:t>08</w:t>
      </w:r>
      <w:r w:rsidRPr="00317789">
        <w:rPr>
          <w:i/>
          <w:iCs/>
          <w:sz w:val="24"/>
          <w:szCs w:val="24"/>
        </w:rPr>
        <w:t>.202</w:t>
      </w:r>
      <w:r>
        <w:rPr>
          <w:i/>
          <w:iCs/>
          <w:sz w:val="24"/>
          <w:szCs w:val="24"/>
        </w:rPr>
        <w:t>3</w:t>
      </w:r>
      <w:r w:rsidRPr="00317789">
        <w:rPr>
          <w:i/>
          <w:iCs/>
          <w:sz w:val="24"/>
          <w:szCs w:val="24"/>
        </w:rPr>
        <w:t xml:space="preserve">). </w:t>
      </w:r>
    </w:p>
    <w:p w14:paraId="63A544A7" w14:textId="6D269101" w:rsidR="00805584" w:rsidRPr="00BF5C16" w:rsidRDefault="00805584" w:rsidP="00805584">
      <w:pPr>
        <w:spacing w:before="100" w:beforeAutospacing="1" w:after="100" w:afterAutospacing="1"/>
        <w:rPr>
          <w:color w:val="000000" w:themeColor="text1"/>
          <w:sz w:val="24"/>
          <w:szCs w:val="24"/>
        </w:rPr>
      </w:pPr>
      <w:r w:rsidRPr="00454851">
        <w:rPr>
          <w:color w:val="000000" w:themeColor="text1"/>
          <w:sz w:val="24"/>
          <w:szCs w:val="24"/>
        </w:rPr>
        <w:t>Gibbs</w:t>
      </w:r>
      <w:r w:rsidR="00454851">
        <w:rPr>
          <w:color w:val="000000" w:themeColor="text1"/>
          <w:sz w:val="24"/>
          <w:szCs w:val="24"/>
        </w:rPr>
        <w:t>, G</w:t>
      </w:r>
      <w:r w:rsidR="00BF5C16">
        <w:rPr>
          <w:color w:val="000000" w:themeColor="text1"/>
          <w:sz w:val="24"/>
          <w:szCs w:val="24"/>
        </w:rPr>
        <w:t xml:space="preserve">. (1988). </w:t>
      </w:r>
      <w:r w:rsidR="00BF5C16">
        <w:rPr>
          <w:i/>
          <w:iCs/>
          <w:color w:val="000000" w:themeColor="text1"/>
          <w:sz w:val="24"/>
          <w:szCs w:val="24"/>
        </w:rPr>
        <w:t xml:space="preserve">Learning by doing: A guide to teaching and learning methods. </w:t>
      </w:r>
      <w:r w:rsidR="00BF5C16">
        <w:rPr>
          <w:color w:val="000000" w:themeColor="text1"/>
          <w:sz w:val="24"/>
          <w:szCs w:val="24"/>
        </w:rPr>
        <w:t>Oxford: Oxford Brooks Further Education Unit.</w:t>
      </w:r>
    </w:p>
    <w:p w14:paraId="6904E54F" w14:textId="7B95C5C7" w:rsidR="00332D16" w:rsidRPr="00805584" w:rsidRDefault="00332D16" w:rsidP="00332D16">
      <w:pPr>
        <w:overflowPunct/>
        <w:autoSpaceDE/>
        <w:autoSpaceDN/>
        <w:adjustRightInd/>
        <w:spacing w:before="100" w:beforeAutospacing="1" w:after="100" w:afterAutospacing="1"/>
        <w:textAlignment w:val="auto"/>
        <w:rPr>
          <w:sz w:val="24"/>
          <w:szCs w:val="24"/>
        </w:rPr>
      </w:pPr>
      <w:proofErr w:type="spellStart"/>
      <w:r w:rsidRPr="00805584">
        <w:rPr>
          <w:sz w:val="24"/>
          <w:szCs w:val="24"/>
        </w:rPr>
        <w:t>Gitterman</w:t>
      </w:r>
      <w:proofErr w:type="spellEnd"/>
      <w:r w:rsidRPr="00805584">
        <w:rPr>
          <w:sz w:val="24"/>
          <w:szCs w:val="24"/>
        </w:rPr>
        <w:t>, A., &amp; Germain, C. B. (2008).</w:t>
      </w:r>
      <w:r w:rsidRPr="00805584">
        <w:rPr>
          <w:rStyle w:val="apple-converted-space"/>
          <w:sz w:val="24"/>
          <w:szCs w:val="24"/>
        </w:rPr>
        <w:t> </w:t>
      </w:r>
      <w:r w:rsidRPr="00805584">
        <w:rPr>
          <w:rStyle w:val="Emphasis"/>
          <w:sz w:val="24"/>
          <w:szCs w:val="24"/>
        </w:rPr>
        <w:t>The Life Model of Social Work Practice: Advances in Theory and Practice</w:t>
      </w:r>
      <w:r w:rsidRPr="00805584">
        <w:rPr>
          <w:sz w:val="24"/>
          <w:szCs w:val="24"/>
        </w:rPr>
        <w:t>. Columbia University Press</w:t>
      </w:r>
      <w:r w:rsidR="00BF5C16">
        <w:rPr>
          <w:sz w:val="24"/>
          <w:szCs w:val="24"/>
        </w:rPr>
        <w:t>.</w:t>
      </w:r>
    </w:p>
    <w:p w14:paraId="27109ED2" w14:textId="45E82C11" w:rsidR="00805584" w:rsidRPr="00332D16" w:rsidRDefault="00332D16" w:rsidP="00332D16">
      <w:pPr>
        <w:overflowPunct/>
        <w:autoSpaceDE/>
        <w:autoSpaceDN/>
        <w:adjustRightInd/>
        <w:spacing w:before="100" w:beforeAutospacing="1" w:after="100" w:afterAutospacing="1"/>
        <w:textAlignment w:val="auto"/>
        <w:rPr>
          <w:sz w:val="24"/>
          <w:szCs w:val="24"/>
        </w:rPr>
      </w:pPr>
      <w:r w:rsidRPr="00805584">
        <w:rPr>
          <w:sz w:val="24"/>
          <w:szCs w:val="24"/>
        </w:rPr>
        <w:t>Healy, K. (2014).</w:t>
      </w:r>
      <w:r w:rsidRPr="00805584">
        <w:rPr>
          <w:rStyle w:val="apple-converted-space"/>
          <w:sz w:val="24"/>
          <w:szCs w:val="24"/>
        </w:rPr>
        <w:t> </w:t>
      </w:r>
      <w:r w:rsidRPr="00805584">
        <w:rPr>
          <w:rStyle w:val="Emphasis"/>
          <w:sz w:val="24"/>
          <w:szCs w:val="24"/>
        </w:rPr>
        <w:t>Social Work Theories in Context: Creating Frameworks for Practice</w:t>
      </w:r>
      <w:r w:rsidRPr="00805584">
        <w:rPr>
          <w:sz w:val="24"/>
          <w:szCs w:val="24"/>
        </w:rPr>
        <w:t>. Palgrave Macmillan.</w:t>
      </w:r>
    </w:p>
    <w:p w14:paraId="53FDEF6C" w14:textId="77777777" w:rsidR="00805584" w:rsidRPr="00317789" w:rsidRDefault="00805584" w:rsidP="00805584">
      <w:pPr>
        <w:spacing w:before="100" w:beforeAutospacing="1" w:after="100" w:afterAutospacing="1"/>
        <w:rPr>
          <w:rFonts w:ascii="Times New Roman" w:hAnsi="Times New Roman" w:cs="Times New Roman"/>
          <w:sz w:val="24"/>
          <w:szCs w:val="24"/>
        </w:rPr>
      </w:pPr>
      <w:r w:rsidRPr="00317789">
        <w:rPr>
          <w:i/>
          <w:iCs/>
          <w:sz w:val="24"/>
          <w:szCs w:val="24"/>
        </w:rPr>
        <w:t xml:space="preserve">Human Rights Act (1998). London: HMSO. </w:t>
      </w:r>
      <w:r w:rsidRPr="00317789">
        <w:rPr>
          <w:rFonts w:ascii="ArialMT" w:hAnsi="ArialMT" w:cs="Times New Roman"/>
          <w:sz w:val="24"/>
          <w:szCs w:val="24"/>
        </w:rPr>
        <w:t xml:space="preserve">[Online]. </w:t>
      </w:r>
      <w:r w:rsidRPr="00317789">
        <w:rPr>
          <w:i/>
          <w:iCs/>
          <w:sz w:val="24"/>
          <w:szCs w:val="24"/>
        </w:rPr>
        <w:t xml:space="preserve">Available: </w:t>
      </w:r>
      <w:r w:rsidRPr="00317789">
        <w:rPr>
          <w:i/>
          <w:iCs/>
          <w:color w:val="0260BF"/>
          <w:sz w:val="24"/>
          <w:szCs w:val="24"/>
        </w:rPr>
        <w:t xml:space="preserve">https://www.legislation.gov.uk/ukpga/1998/42/schedule/1/part/I </w:t>
      </w:r>
      <w:r w:rsidRPr="00317789">
        <w:rPr>
          <w:i/>
          <w:iCs/>
          <w:sz w:val="24"/>
          <w:szCs w:val="24"/>
        </w:rPr>
        <w:t>(accessed: 04.</w:t>
      </w:r>
      <w:r>
        <w:rPr>
          <w:i/>
          <w:iCs/>
          <w:sz w:val="24"/>
          <w:szCs w:val="24"/>
        </w:rPr>
        <w:t>06</w:t>
      </w:r>
      <w:r w:rsidRPr="00317789">
        <w:rPr>
          <w:i/>
          <w:iCs/>
          <w:sz w:val="24"/>
          <w:szCs w:val="24"/>
        </w:rPr>
        <w:t>.202</w:t>
      </w:r>
      <w:r>
        <w:rPr>
          <w:i/>
          <w:iCs/>
          <w:sz w:val="24"/>
          <w:szCs w:val="24"/>
        </w:rPr>
        <w:t>3</w:t>
      </w:r>
      <w:r w:rsidRPr="00317789">
        <w:rPr>
          <w:i/>
          <w:iCs/>
          <w:sz w:val="24"/>
          <w:szCs w:val="24"/>
        </w:rPr>
        <w:t xml:space="preserve">). </w:t>
      </w:r>
    </w:p>
    <w:p w14:paraId="4FD6F626" w14:textId="77777777" w:rsidR="00805584" w:rsidRDefault="00805584" w:rsidP="00805584">
      <w:pPr>
        <w:spacing w:before="100" w:beforeAutospacing="1" w:after="100" w:afterAutospacing="1"/>
        <w:rPr>
          <w:rFonts w:ascii="ArialMT" w:hAnsi="ArialMT" w:cs="Times New Roman"/>
          <w:sz w:val="24"/>
          <w:szCs w:val="24"/>
        </w:rPr>
      </w:pPr>
      <w:proofErr w:type="spellStart"/>
      <w:r w:rsidRPr="00317789">
        <w:rPr>
          <w:rFonts w:ascii="ArialMT" w:hAnsi="ArialMT" w:cs="Times New Roman"/>
          <w:sz w:val="24"/>
          <w:szCs w:val="24"/>
        </w:rPr>
        <w:lastRenderedPageBreak/>
        <w:t>Koprowska</w:t>
      </w:r>
      <w:proofErr w:type="spellEnd"/>
      <w:r w:rsidRPr="00317789">
        <w:rPr>
          <w:rFonts w:ascii="ArialMT" w:hAnsi="ArialMT" w:cs="Times New Roman"/>
          <w:sz w:val="24"/>
          <w:szCs w:val="24"/>
        </w:rPr>
        <w:t xml:space="preserve">, J. (2005). </w:t>
      </w:r>
      <w:r w:rsidRPr="00317789">
        <w:rPr>
          <w:i/>
          <w:iCs/>
          <w:sz w:val="24"/>
          <w:szCs w:val="24"/>
        </w:rPr>
        <w:t xml:space="preserve">Communication and Interpersonal Skills in Social Work, </w:t>
      </w:r>
      <w:r w:rsidRPr="00317789">
        <w:rPr>
          <w:rFonts w:ascii="ArialMT" w:hAnsi="ArialMT" w:cs="Times New Roman"/>
          <w:sz w:val="24"/>
          <w:szCs w:val="24"/>
        </w:rPr>
        <w:t xml:space="preserve">Exeter, Learning Matters Ltd. </w:t>
      </w:r>
    </w:p>
    <w:p w14:paraId="261E25A5" w14:textId="14C7C775" w:rsidR="005A6F18" w:rsidRPr="005A6F18" w:rsidRDefault="005A6F18" w:rsidP="00805584">
      <w:pPr>
        <w:spacing w:before="100" w:beforeAutospacing="1" w:after="100" w:afterAutospacing="1"/>
        <w:rPr>
          <w:rFonts w:ascii="Times New Roman" w:hAnsi="Times New Roman" w:cs="Times New Roman"/>
          <w:color w:val="000000" w:themeColor="text1"/>
          <w:sz w:val="24"/>
          <w:szCs w:val="24"/>
        </w:rPr>
      </w:pPr>
      <w:r w:rsidRPr="005A6F18">
        <w:rPr>
          <w:rFonts w:ascii="ArialMT" w:hAnsi="ArialMT" w:cs="Times New Roman"/>
          <w:color w:val="000000" w:themeColor="text1"/>
          <w:sz w:val="24"/>
          <w:szCs w:val="24"/>
        </w:rPr>
        <w:t xml:space="preserve">Korthagen, F. &amp; and </w:t>
      </w:r>
      <w:proofErr w:type="spellStart"/>
      <w:r w:rsidRPr="005A6F18">
        <w:rPr>
          <w:rFonts w:ascii="ArialMT" w:hAnsi="ArialMT" w:cs="Times New Roman"/>
          <w:color w:val="000000" w:themeColor="text1"/>
          <w:sz w:val="24"/>
          <w:szCs w:val="24"/>
        </w:rPr>
        <w:t>Vasalos</w:t>
      </w:r>
      <w:proofErr w:type="spellEnd"/>
      <w:r w:rsidRPr="005A6F18">
        <w:rPr>
          <w:rFonts w:ascii="ArialMT" w:hAnsi="ArialMT" w:cs="Times New Roman"/>
          <w:color w:val="000000" w:themeColor="text1"/>
          <w:sz w:val="24"/>
          <w:szCs w:val="24"/>
        </w:rPr>
        <w:t xml:space="preserve">, A. (2005) Levels in Reflection: Core reflection </w:t>
      </w:r>
      <w:proofErr w:type="gramStart"/>
      <w:r w:rsidRPr="005A6F18">
        <w:rPr>
          <w:rFonts w:ascii="ArialMT" w:hAnsi="ArialMT" w:cs="Times New Roman"/>
          <w:color w:val="000000" w:themeColor="text1"/>
          <w:sz w:val="24"/>
          <w:szCs w:val="24"/>
        </w:rPr>
        <w:t>as a means to</w:t>
      </w:r>
      <w:proofErr w:type="gramEnd"/>
      <w:r w:rsidRPr="005A6F18">
        <w:rPr>
          <w:rFonts w:ascii="ArialMT" w:hAnsi="ArialMT" w:cs="Times New Roman"/>
          <w:color w:val="000000" w:themeColor="text1"/>
          <w:sz w:val="24"/>
          <w:szCs w:val="24"/>
        </w:rPr>
        <w:t xml:space="preserve"> enhance professional growth. </w:t>
      </w:r>
      <w:r w:rsidRPr="005A6F18">
        <w:rPr>
          <w:rFonts w:ascii="ArialMT" w:hAnsi="ArialMT" w:cs="Times New Roman"/>
          <w:i/>
          <w:iCs/>
          <w:color w:val="000000" w:themeColor="text1"/>
          <w:sz w:val="24"/>
          <w:szCs w:val="24"/>
        </w:rPr>
        <w:t>Teachers and Teaching: Theory and Practice, 11 (1), 47-71</w:t>
      </w:r>
    </w:p>
    <w:p w14:paraId="5687BC88" w14:textId="04B8C888" w:rsidR="00332D16" w:rsidRPr="00332D16" w:rsidRDefault="00332D16" w:rsidP="00332D16">
      <w:pPr>
        <w:overflowPunct/>
        <w:autoSpaceDE/>
        <w:autoSpaceDN/>
        <w:adjustRightInd/>
        <w:spacing w:before="100" w:beforeAutospacing="1" w:after="100" w:afterAutospacing="1"/>
        <w:textAlignment w:val="auto"/>
        <w:rPr>
          <w:sz w:val="24"/>
          <w:szCs w:val="24"/>
        </w:rPr>
      </w:pPr>
      <w:r w:rsidRPr="00805584">
        <w:rPr>
          <w:sz w:val="24"/>
          <w:szCs w:val="24"/>
        </w:rPr>
        <w:t>Kübler-Ross, E. (1969).</w:t>
      </w:r>
      <w:r w:rsidRPr="00805584">
        <w:rPr>
          <w:rStyle w:val="apple-converted-space"/>
          <w:sz w:val="24"/>
          <w:szCs w:val="24"/>
        </w:rPr>
        <w:t> </w:t>
      </w:r>
      <w:r w:rsidRPr="00805584">
        <w:rPr>
          <w:rStyle w:val="Emphasis"/>
          <w:sz w:val="24"/>
          <w:szCs w:val="24"/>
        </w:rPr>
        <w:t>On Death and Dying</w:t>
      </w:r>
      <w:r w:rsidRPr="00805584">
        <w:rPr>
          <w:sz w:val="24"/>
          <w:szCs w:val="24"/>
        </w:rPr>
        <w:t>. Macmillan.</w:t>
      </w:r>
    </w:p>
    <w:p w14:paraId="04ADE993" w14:textId="77777777" w:rsidR="00805584" w:rsidRPr="00317789" w:rsidRDefault="00805584" w:rsidP="00805584">
      <w:pPr>
        <w:spacing w:before="100" w:beforeAutospacing="1" w:after="100" w:afterAutospacing="1"/>
        <w:rPr>
          <w:rFonts w:ascii="Times New Roman" w:hAnsi="Times New Roman" w:cs="Times New Roman"/>
          <w:sz w:val="24"/>
          <w:szCs w:val="24"/>
        </w:rPr>
      </w:pPr>
      <w:r w:rsidRPr="00317789">
        <w:rPr>
          <w:rFonts w:ascii="ArialMT" w:hAnsi="ArialMT" w:cs="Times New Roman"/>
          <w:sz w:val="24"/>
          <w:szCs w:val="24"/>
        </w:rPr>
        <w:t xml:space="preserve">Maclean, S. (2010). </w:t>
      </w:r>
      <w:r w:rsidRPr="00317789">
        <w:rPr>
          <w:i/>
          <w:iCs/>
          <w:sz w:val="24"/>
          <w:szCs w:val="24"/>
        </w:rPr>
        <w:t>The Social Work Pocket Guide to Reflective Practice</w:t>
      </w:r>
      <w:r w:rsidRPr="00317789">
        <w:rPr>
          <w:rFonts w:ascii="ArialMT" w:hAnsi="ArialMT" w:cs="Times New Roman"/>
          <w:sz w:val="24"/>
          <w:szCs w:val="24"/>
        </w:rPr>
        <w:t xml:space="preserve">, Lichfield: </w:t>
      </w:r>
      <w:proofErr w:type="spellStart"/>
      <w:r w:rsidRPr="00317789">
        <w:rPr>
          <w:rFonts w:ascii="ArialMT" w:hAnsi="ArialMT" w:cs="Times New Roman"/>
          <w:sz w:val="24"/>
          <w:szCs w:val="24"/>
        </w:rPr>
        <w:t>Kirwin</w:t>
      </w:r>
      <w:proofErr w:type="spellEnd"/>
      <w:r w:rsidRPr="00317789">
        <w:rPr>
          <w:rFonts w:ascii="ArialMT" w:hAnsi="ArialMT" w:cs="Times New Roman"/>
          <w:sz w:val="24"/>
          <w:szCs w:val="24"/>
        </w:rPr>
        <w:t xml:space="preserve"> Maclean Associates Ltd.</w:t>
      </w:r>
      <w:r w:rsidRPr="00317789">
        <w:rPr>
          <w:rFonts w:ascii="ArialMT" w:hAnsi="ArialMT" w:cs="Times New Roman"/>
          <w:sz w:val="24"/>
          <w:szCs w:val="24"/>
        </w:rPr>
        <w:br/>
        <w:t xml:space="preserve">Maclean, S. (2020). </w:t>
      </w:r>
      <w:r w:rsidRPr="00317789">
        <w:rPr>
          <w:i/>
          <w:iCs/>
          <w:sz w:val="24"/>
          <w:szCs w:val="24"/>
        </w:rPr>
        <w:t xml:space="preserve">The big 6 reflective model, </w:t>
      </w:r>
      <w:r w:rsidRPr="00317789">
        <w:rPr>
          <w:rFonts w:ascii="ArialMT" w:hAnsi="ArialMT" w:cs="Times New Roman"/>
          <w:sz w:val="24"/>
          <w:szCs w:val="24"/>
        </w:rPr>
        <w:t xml:space="preserve">[Online]. Available: </w:t>
      </w:r>
      <w:r w:rsidRPr="00317789">
        <w:rPr>
          <w:rFonts w:ascii="ArialMT" w:hAnsi="ArialMT" w:cs="Times New Roman"/>
          <w:color w:val="0260BF"/>
          <w:sz w:val="24"/>
          <w:szCs w:val="24"/>
        </w:rPr>
        <w:t xml:space="preserve">https://www.youtube.com/watch?v=eSCUPKm5PTY </w:t>
      </w:r>
      <w:r w:rsidRPr="00317789">
        <w:rPr>
          <w:rFonts w:ascii="ArialMT" w:hAnsi="ArialMT" w:cs="Times New Roman"/>
          <w:sz w:val="24"/>
          <w:szCs w:val="24"/>
        </w:rPr>
        <w:t>(accessed 08.0</w:t>
      </w:r>
      <w:r>
        <w:rPr>
          <w:rFonts w:ascii="ArialMT" w:hAnsi="ArialMT" w:cs="Times New Roman"/>
          <w:sz w:val="24"/>
          <w:szCs w:val="24"/>
        </w:rPr>
        <w:t>4</w:t>
      </w:r>
      <w:r w:rsidRPr="00317789">
        <w:rPr>
          <w:rFonts w:ascii="ArialMT" w:hAnsi="ArialMT" w:cs="Times New Roman"/>
          <w:sz w:val="24"/>
          <w:szCs w:val="24"/>
        </w:rPr>
        <w:t>.202</w:t>
      </w:r>
      <w:r>
        <w:rPr>
          <w:rFonts w:ascii="ArialMT" w:hAnsi="ArialMT" w:cs="Times New Roman"/>
          <w:sz w:val="24"/>
          <w:szCs w:val="24"/>
        </w:rPr>
        <w:t>3</w:t>
      </w:r>
      <w:r w:rsidRPr="00317789">
        <w:rPr>
          <w:rFonts w:ascii="ArialMT" w:hAnsi="ArialMT" w:cs="Times New Roman"/>
          <w:sz w:val="24"/>
          <w:szCs w:val="24"/>
        </w:rPr>
        <w:t xml:space="preserve">). </w:t>
      </w:r>
    </w:p>
    <w:p w14:paraId="04B4668A" w14:textId="3048F439" w:rsidR="00805584" w:rsidRPr="002270FE" w:rsidRDefault="00805584" w:rsidP="00805584">
      <w:pPr>
        <w:spacing w:before="100" w:beforeAutospacing="1" w:after="100" w:afterAutospacing="1"/>
        <w:rPr>
          <w:rFonts w:ascii="Times New Roman" w:hAnsi="Times New Roman" w:cs="Times New Roman"/>
          <w:sz w:val="24"/>
          <w:szCs w:val="24"/>
        </w:rPr>
      </w:pPr>
      <w:r w:rsidRPr="00317789">
        <w:rPr>
          <w:i/>
          <w:iCs/>
          <w:sz w:val="24"/>
          <w:szCs w:val="24"/>
        </w:rPr>
        <w:t xml:space="preserve">Mental Capacity Act (2005). London: HMSO. </w:t>
      </w:r>
      <w:r w:rsidRPr="00317789">
        <w:rPr>
          <w:rFonts w:ascii="ArialMT" w:hAnsi="ArialMT" w:cs="Times New Roman"/>
          <w:sz w:val="24"/>
          <w:szCs w:val="24"/>
        </w:rPr>
        <w:t>[Online]</w:t>
      </w:r>
      <w:r w:rsidRPr="00317789">
        <w:rPr>
          <w:i/>
          <w:iCs/>
          <w:sz w:val="24"/>
          <w:szCs w:val="24"/>
        </w:rPr>
        <w:t xml:space="preserve">. Available: </w:t>
      </w:r>
      <w:r w:rsidRPr="00317789">
        <w:rPr>
          <w:i/>
          <w:iCs/>
          <w:color w:val="0260BF"/>
          <w:sz w:val="24"/>
          <w:szCs w:val="24"/>
        </w:rPr>
        <w:t xml:space="preserve">https://www.legislation.gov.uk/ukpga/2005/9/contents </w:t>
      </w:r>
      <w:r w:rsidRPr="00317789">
        <w:rPr>
          <w:i/>
          <w:iCs/>
          <w:sz w:val="24"/>
          <w:szCs w:val="24"/>
        </w:rPr>
        <w:t>(accessed: 0</w:t>
      </w:r>
      <w:r>
        <w:rPr>
          <w:i/>
          <w:iCs/>
          <w:sz w:val="24"/>
          <w:szCs w:val="24"/>
        </w:rPr>
        <w:t>1</w:t>
      </w:r>
      <w:r w:rsidRPr="00317789">
        <w:rPr>
          <w:i/>
          <w:iCs/>
          <w:sz w:val="24"/>
          <w:szCs w:val="24"/>
        </w:rPr>
        <w:t>.0</w:t>
      </w:r>
      <w:r>
        <w:rPr>
          <w:i/>
          <w:iCs/>
          <w:sz w:val="24"/>
          <w:szCs w:val="24"/>
        </w:rPr>
        <w:t>4</w:t>
      </w:r>
      <w:r w:rsidRPr="00317789">
        <w:rPr>
          <w:i/>
          <w:iCs/>
          <w:sz w:val="24"/>
          <w:szCs w:val="24"/>
        </w:rPr>
        <w:t>.202</w:t>
      </w:r>
      <w:r>
        <w:rPr>
          <w:i/>
          <w:iCs/>
          <w:sz w:val="24"/>
          <w:szCs w:val="24"/>
        </w:rPr>
        <w:t>3</w:t>
      </w:r>
      <w:r w:rsidRPr="00317789">
        <w:rPr>
          <w:i/>
          <w:iCs/>
          <w:sz w:val="24"/>
          <w:szCs w:val="24"/>
        </w:rPr>
        <w:t xml:space="preserve">). </w:t>
      </w:r>
    </w:p>
    <w:p w14:paraId="63D09A09" w14:textId="61C16A2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Office of the United Nations High Commissioner for Human Rights (OHCHR) (1989). </w:t>
      </w:r>
      <w:r w:rsidRPr="002270FE">
        <w:rPr>
          <w:i/>
          <w:iCs/>
          <w:sz w:val="24"/>
          <w:szCs w:val="24"/>
        </w:rPr>
        <w:t xml:space="preserve">Convention on the Rights of the Child. </w:t>
      </w:r>
      <w:r w:rsidRPr="002270FE">
        <w:rPr>
          <w:rFonts w:ascii="ArialMT" w:hAnsi="ArialMT" w:cs="Times New Roman"/>
          <w:sz w:val="24"/>
          <w:szCs w:val="24"/>
        </w:rPr>
        <w:t xml:space="preserve">[Online]. Available: </w:t>
      </w:r>
      <w:r w:rsidRPr="002270FE">
        <w:rPr>
          <w:rFonts w:ascii="ArialMT" w:hAnsi="ArialMT" w:cs="Times New Roman"/>
          <w:color w:val="0260BF"/>
          <w:sz w:val="24"/>
          <w:szCs w:val="24"/>
        </w:rPr>
        <w:t xml:space="preserve">https://www.ohchr.org/EN/ProfessionalInterest/Pages/CRC.aspx </w:t>
      </w:r>
      <w:r w:rsidRPr="002270FE">
        <w:rPr>
          <w:rFonts w:ascii="ArialMT" w:hAnsi="ArialMT" w:cs="Times New Roman"/>
          <w:sz w:val="24"/>
          <w:szCs w:val="24"/>
        </w:rPr>
        <w:t>(accessed 13.12.202</w:t>
      </w:r>
      <w:r>
        <w:rPr>
          <w:rFonts w:ascii="ArialMT" w:hAnsi="ArialMT" w:cs="Times New Roman"/>
          <w:sz w:val="24"/>
          <w:szCs w:val="24"/>
        </w:rPr>
        <w:t>3</w:t>
      </w:r>
      <w:r w:rsidRPr="002270FE">
        <w:rPr>
          <w:rFonts w:ascii="ArialMT" w:hAnsi="ArialMT" w:cs="Times New Roman"/>
          <w:sz w:val="24"/>
          <w:szCs w:val="24"/>
        </w:rPr>
        <w:t xml:space="preserve">). </w:t>
      </w:r>
    </w:p>
    <w:p w14:paraId="78C723BB" w14:textId="77777777" w:rsidR="00332D16" w:rsidRDefault="00805584" w:rsidP="00805584">
      <w:pPr>
        <w:spacing w:before="100" w:beforeAutospacing="1" w:after="100" w:afterAutospacing="1"/>
        <w:rPr>
          <w:rFonts w:ascii="ArialMT" w:hAnsi="ArialMT" w:cs="Times New Roman"/>
          <w:sz w:val="24"/>
          <w:szCs w:val="24"/>
          <w:shd w:val="clear" w:color="auto" w:fill="FCFCFC"/>
        </w:rPr>
      </w:pPr>
      <w:r w:rsidRPr="002270FE">
        <w:rPr>
          <w:rFonts w:ascii="ArialMT" w:hAnsi="ArialMT" w:cs="Times New Roman"/>
          <w:sz w:val="24"/>
          <w:szCs w:val="24"/>
          <w:shd w:val="clear" w:color="auto" w:fill="FCFCFC"/>
        </w:rPr>
        <w:t xml:space="preserve">Parrott, L (2006). </w:t>
      </w:r>
      <w:r w:rsidRPr="002270FE">
        <w:rPr>
          <w:i/>
          <w:iCs/>
          <w:sz w:val="24"/>
          <w:szCs w:val="24"/>
          <w:shd w:val="clear" w:color="auto" w:fill="FCFCFC"/>
        </w:rPr>
        <w:t xml:space="preserve">Values and Ethics in social work practice, </w:t>
      </w:r>
      <w:r w:rsidRPr="002270FE">
        <w:rPr>
          <w:rFonts w:ascii="ArialMT" w:hAnsi="ArialMT" w:cs="Times New Roman"/>
          <w:sz w:val="24"/>
          <w:szCs w:val="24"/>
          <w:shd w:val="clear" w:color="auto" w:fill="FCFCFC"/>
        </w:rPr>
        <w:t xml:space="preserve">Exeter, Learning Matters. Payne, M. (2005): </w:t>
      </w:r>
      <w:r w:rsidRPr="002270FE">
        <w:rPr>
          <w:i/>
          <w:iCs/>
          <w:sz w:val="24"/>
          <w:szCs w:val="24"/>
          <w:shd w:val="clear" w:color="auto" w:fill="FCFCFC"/>
        </w:rPr>
        <w:t>Modern social work theory, 3</w:t>
      </w:r>
      <w:proofErr w:type="spellStart"/>
      <w:r w:rsidRPr="002270FE">
        <w:rPr>
          <w:i/>
          <w:iCs/>
          <w:position w:val="6"/>
          <w:sz w:val="16"/>
          <w:szCs w:val="16"/>
          <w:shd w:val="clear" w:color="auto" w:fill="FCFCFC"/>
        </w:rPr>
        <w:t>rd</w:t>
      </w:r>
      <w:proofErr w:type="spellEnd"/>
      <w:r w:rsidRPr="002270FE">
        <w:rPr>
          <w:i/>
          <w:iCs/>
          <w:position w:val="6"/>
          <w:sz w:val="16"/>
          <w:szCs w:val="16"/>
          <w:shd w:val="clear" w:color="auto" w:fill="FCFCFC"/>
        </w:rPr>
        <w:t xml:space="preserve"> </w:t>
      </w:r>
      <w:r w:rsidRPr="002270FE">
        <w:rPr>
          <w:i/>
          <w:iCs/>
          <w:sz w:val="24"/>
          <w:szCs w:val="24"/>
          <w:shd w:val="clear" w:color="auto" w:fill="FCFCFC"/>
        </w:rPr>
        <w:t xml:space="preserve">edition, </w:t>
      </w:r>
      <w:r w:rsidRPr="002270FE">
        <w:rPr>
          <w:rFonts w:ascii="ArialMT" w:hAnsi="ArialMT" w:cs="Times New Roman"/>
          <w:sz w:val="24"/>
          <w:szCs w:val="24"/>
          <w:shd w:val="clear" w:color="auto" w:fill="FCFCFC"/>
        </w:rPr>
        <w:t>Basingstoke: Palgrave Macmillan.</w:t>
      </w:r>
    </w:p>
    <w:p w14:paraId="0739AC04" w14:textId="77777777" w:rsidR="00332D16" w:rsidRPr="00805584" w:rsidRDefault="00805584" w:rsidP="00332D16">
      <w:pPr>
        <w:overflowPunct/>
        <w:autoSpaceDE/>
        <w:autoSpaceDN/>
        <w:adjustRightInd/>
        <w:spacing w:before="100" w:beforeAutospacing="1" w:after="100" w:afterAutospacing="1"/>
        <w:textAlignment w:val="auto"/>
        <w:rPr>
          <w:sz w:val="24"/>
          <w:szCs w:val="24"/>
        </w:rPr>
      </w:pPr>
      <w:r w:rsidRPr="002270FE">
        <w:rPr>
          <w:rFonts w:ascii="ArialMT" w:hAnsi="ArialMT" w:cs="Times New Roman"/>
          <w:sz w:val="24"/>
          <w:szCs w:val="24"/>
          <w:shd w:val="clear" w:color="auto" w:fill="FCFCFC"/>
        </w:rPr>
        <w:t xml:space="preserve"> </w:t>
      </w:r>
      <w:r w:rsidR="00332D16" w:rsidRPr="00805584">
        <w:rPr>
          <w:sz w:val="24"/>
          <w:szCs w:val="24"/>
        </w:rPr>
        <w:t xml:space="preserve">Rapp, C. A., </w:t>
      </w:r>
      <w:proofErr w:type="spellStart"/>
      <w:r w:rsidR="00332D16" w:rsidRPr="00805584">
        <w:rPr>
          <w:sz w:val="24"/>
          <w:szCs w:val="24"/>
        </w:rPr>
        <w:t>Saleebey</w:t>
      </w:r>
      <w:proofErr w:type="spellEnd"/>
      <w:r w:rsidR="00332D16" w:rsidRPr="00805584">
        <w:rPr>
          <w:sz w:val="24"/>
          <w:szCs w:val="24"/>
        </w:rPr>
        <w:t>, D., &amp; Sullivan, W. P. (2005). The future of strengths-based social work.</w:t>
      </w:r>
      <w:r w:rsidR="00332D16" w:rsidRPr="00805584">
        <w:rPr>
          <w:rStyle w:val="apple-converted-space"/>
          <w:sz w:val="24"/>
          <w:szCs w:val="24"/>
        </w:rPr>
        <w:t> </w:t>
      </w:r>
      <w:r w:rsidR="00332D16" w:rsidRPr="00805584">
        <w:rPr>
          <w:rStyle w:val="Emphasis"/>
          <w:sz w:val="24"/>
          <w:szCs w:val="24"/>
        </w:rPr>
        <w:t>Advances in Social Work, 6</w:t>
      </w:r>
      <w:r w:rsidR="00332D16" w:rsidRPr="00805584">
        <w:rPr>
          <w:sz w:val="24"/>
          <w:szCs w:val="24"/>
        </w:rPr>
        <w:t>(1), 79-90.</w:t>
      </w:r>
    </w:p>
    <w:p w14:paraId="54B22BDA" w14:textId="5C8F928A" w:rsidR="00805584" w:rsidRPr="00332D16" w:rsidRDefault="00332D16" w:rsidP="00332D16">
      <w:pPr>
        <w:overflowPunct/>
        <w:autoSpaceDE/>
        <w:autoSpaceDN/>
        <w:adjustRightInd/>
        <w:spacing w:before="100" w:beforeAutospacing="1" w:after="100" w:afterAutospacing="1"/>
        <w:textAlignment w:val="auto"/>
        <w:rPr>
          <w:sz w:val="24"/>
          <w:szCs w:val="24"/>
        </w:rPr>
      </w:pPr>
      <w:proofErr w:type="spellStart"/>
      <w:r w:rsidRPr="00805584">
        <w:rPr>
          <w:sz w:val="24"/>
          <w:szCs w:val="24"/>
        </w:rPr>
        <w:t>Saleebey</w:t>
      </w:r>
      <w:proofErr w:type="spellEnd"/>
      <w:r w:rsidRPr="00805584">
        <w:rPr>
          <w:sz w:val="24"/>
          <w:szCs w:val="24"/>
        </w:rPr>
        <w:t>, D. (2013).</w:t>
      </w:r>
      <w:r w:rsidRPr="00805584">
        <w:rPr>
          <w:rStyle w:val="apple-converted-space"/>
          <w:sz w:val="24"/>
          <w:szCs w:val="24"/>
        </w:rPr>
        <w:t> </w:t>
      </w:r>
      <w:r w:rsidRPr="00805584">
        <w:rPr>
          <w:rStyle w:val="Emphasis"/>
          <w:sz w:val="24"/>
          <w:szCs w:val="24"/>
        </w:rPr>
        <w:t>The Strengths Perspective in Social Work Practice</w:t>
      </w:r>
      <w:r w:rsidRPr="00805584">
        <w:rPr>
          <w:sz w:val="24"/>
          <w:szCs w:val="24"/>
        </w:rPr>
        <w:t>. Pearson.</w:t>
      </w:r>
    </w:p>
    <w:p w14:paraId="52492934"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Social Care Wales (2011) </w:t>
      </w:r>
      <w:r w:rsidRPr="002270FE">
        <w:rPr>
          <w:i/>
          <w:iCs/>
          <w:sz w:val="24"/>
          <w:szCs w:val="24"/>
        </w:rPr>
        <w:t xml:space="preserve">National Occupational Standards for Social Work. </w:t>
      </w:r>
      <w:r w:rsidRPr="002270FE">
        <w:rPr>
          <w:rFonts w:ascii="ArialMT" w:hAnsi="ArialMT" w:cs="Times New Roman"/>
          <w:sz w:val="24"/>
          <w:szCs w:val="24"/>
        </w:rPr>
        <w:t xml:space="preserve">[Online]. Available: </w:t>
      </w:r>
      <w:r w:rsidRPr="002270FE">
        <w:rPr>
          <w:rFonts w:ascii="ArialMT" w:hAnsi="ArialMT" w:cs="Times New Roman"/>
          <w:color w:val="0000FF"/>
          <w:sz w:val="24"/>
          <w:szCs w:val="24"/>
        </w:rPr>
        <w:t xml:space="preserve">https://socialcare.wales/nos-areas/social-work </w:t>
      </w:r>
      <w:r w:rsidRPr="002270FE">
        <w:rPr>
          <w:rFonts w:ascii="ArialMT" w:hAnsi="ArialMT" w:cs="Times New Roman"/>
          <w:sz w:val="24"/>
          <w:szCs w:val="24"/>
        </w:rPr>
        <w:t xml:space="preserve">(accessed: </w:t>
      </w:r>
      <w:r>
        <w:rPr>
          <w:rFonts w:ascii="ArialMT" w:hAnsi="ArialMT" w:cs="Times New Roman"/>
          <w:sz w:val="24"/>
          <w:szCs w:val="24"/>
        </w:rPr>
        <w:t>03</w:t>
      </w:r>
      <w:r w:rsidRPr="002270FE">
        <w:rPr>
          <w:rFonts w:ascii="ArialMT" w:hAnsi="ArialMT" w:cs="Times New Roman"/>
          <w:sz w:val="24"/>
          <w:szCs w:val="24"/>
        </w:rPr>
        <w:t>.</w:t>
      </w:r>
      <w:r>
        <w:rPr>
          <w:rFonts w:ascii="ArialMT" w:hAnsi="ArialMT" w:cs="Times New Roman"/>
          <w:sz w:val="24"/>
          <w:szCs w:val="24"/>
        </w:rPr>
        <w:t>12</w:t>
      </w:r>
      <w:r w:rsidRPr="002270FE">
        <w:rPr>
          <w:rFonts w:ascii="ArialMT" w:hAnsi="ArialMT" w:cs="Times New Roman"/>
          <w:sz w:val="24"/>
          <w:szCs w:val="24"/>
        </w:rPr>
        <w:t>.202</w:t>
      </w:r>
      <w:r>
        <w:rPr>
          <w:rFonts w:ascii="ArialMT" w:hAnsi="ArialMT" w:cs="Times New Roman"/>
          <w:sz w:val="24"/>
          <w:szCs w:val="24"/>
        </w:rPr>
        <w:t>3</w:t>
      </w:r>
      <w:r w:rsidRPr="002270FE">
        <w:rPr>
          <w:rFonts w:ascii="ArialMT" w:hAnsi="ArialMT" w:cs="Times New Roman"/>
          <w:sz w:val="24"/>
          <w:szCs w:val="24"/>
        </w:rPr>
        <w:t xml:space="preserve">). </w:t>
      </w:r>
    </w:p>
    <w:p w14:paraId="5BBE9604"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Social Care Wales (2017). Code of Professional Practice for Social Care. [Online]. Available: </w:t>
      </w:r>
    </w:p>
    <w:p w14:paraId="398E0766"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color w:val="0000FF"/>
          <w:sz w:val="24"/>
          <w:szCs w:val="24"/>
        </w:rPr>
        <w:t xml:space="preserve">https://socialcare.wales/cms_assets/file-uploads/Code-of-Professional-Practice-for-Social- Care-web-version.pdf </w:t>
      </w:r>
      <w:r w:rsidRPr="002270FE">
        <w:rPr>
          <w:rFonts w:ascii="ArialMT" w:hAnsi="ArialMT" w:cs="Times New Roman"/>
          <w:sz w:val="24"/>
          <w:szCs w:val="24"/>
        </w:rPr>
        <w:t xml:space="preserve">(accessed </w:t>
      </w:r>
      <w:r>
        <w:rPr>
          <w:rFonts w:ascii="ArialMT" w:hAnsi="ArialMT" w:cs="Times New Roman"/>
          <w:sz w:val="24"/>
          <w:szCs w:val="24"/>
        </w:rPr>
        <w:t>30</w:t>
      </w:r>
      <w:r w:rsidRPr="002270FE">
        <w:rPr>
          <w:rFonts w:ascii="ArialMT" w:hAnsi="ArialMT" w:cs="Times New Roman"/>
          <w:sz w:val="24"/>
          <w:szCs w:val="24"/>
        </w:rPr>
        <w:t>.09.202</w:t>
      </w:r>
      <w:r>
        <w:rPr>
          <w:rFonts w:ascii="ArialMT" w:hAnsi="ArialMT" w:cs="Times New Roman"/>
          <w:sz w:val="24"/>
          <w:szCs w:val="24"/>
        </w:rPr>
        <w:t>3</w:t>
      </w:r>
      <w:r w:rsidRPr="002270FE">
        <w:rPr>
          <w:rFonts w:ascii="ArialMT" w:hAnsi="ArialMT" w:cs="Times New Roman"/>
          <w:sz w:val="24"/>
          <w:szCs w:val="24"/>
        </w:rPr>
        <w:t xml:space="preserve">). </w:t>
      </w:r>
    </w:p>
    <w:p w14:paraId="18BE95C5"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Social Care Wales (2019). </w:t>
      </w:r>
      <w:r w:rsidRPr="002270FE">
        <w:rPr>
          <w:i/>
          <w:iCs/>
          <w:sz w:val="24"/>
          <w:szCs w:val="24"/>
        </w:rPr>
        <w:t xml:space="preserve">The Social worker, Practice guidance for social workers registered with Social Care Wales. </w:t>
      </w:r>
      <w:r w:rsidRPr="002270FE">
        <w:rPr>
          <w:rFonts w:ascii="ArialMT" w:hAnsi="ArialMT" w:cs="Times New Roman"/>
          <w:sz w:val="24"/>
          <w:szCs w:val="24"/>
        </w:rPr>
        <w:t xml:space="preserve">[Online]. Available: </w:t>
      </w:r>
      <w:r w:rsidRPr="002270FE">
        <w:rPr>
          <w:rFonts w:ascii="ArialMT" w:hAnsi="ArialMT" w:cs="Times New Roman"/>
          <w:color w:val="0000FF"/>
          <w:sz w:val="24"/>
          <w:szCs w:val="24"/>
        </w:rPr>
        <w:t xml:space="preserve">https://socialcare.wales/cms_assets/file- uploads/Practice-guidance-social-workers.pdf </w:t>
      </w:r>
      <w:r w:rsidRPr="002270FE">
        <w:rPr>
          <w:rFonts w:ascii="ArialMT" w:hAnsi="ArialMT" w:cs="Times New Roman"/>
          <w:sz w:val="24"/>
          <w:szCs w:val="24"/>
        </w:rPr>
        <w:t xml:space="preserve">(accessed </w:t>
      </w:r>
      <w:r>
        <w:rPr>
          <w:rFonts w:ascii="ArialMT" w:hAnsi="ArialMT" w:cs="Times New Roman"/>
          <w:sz w:val="24"/>
          <w:szCs w:val="24"/>
        </w:rPr>
        <w:t>30</w:t>
      </w:r>
      <w:r w:rsidRPr="002270FE">
        <w:rPr>
          <w:rFonts w:ascii="ArialMT" w:hAnsi="ArialMT" w:cs="Times New Roman"/>
          <w:sz w:val="24"/>
          <w:szCs w:val="24"/>
        </w:rPr>
        <w:t>.09.202</w:t>
      </w:r>
      <w:r>
        <w:rPr>
          <w:rFonts w:ascii="ArialMT" w:hAnsi="ArialMT" w:cs="Times New Roman"/>
          <w:sz w:val="24"/>
          <w:szCs w:val="24"/>
        </w:rPr>
        <w:t>3</w:t>
      </w:r>
      <w:r w:rsidRPr="002270FE">
        <w:rPr>
          <w:rFonts w:ascii="ArialMT" w:hAnsi="ArialMT" w:cs="Times New Roman"/>
          <w:sz w:val="24"/>
          <w:szCs w:val="24"/>
        </w:rPr>
        <w:t xml:space="preserve">). </w:t>
      </w:r>
    </w:p>
    <w:p w14:paraId="62846581" w14:textId="5B0C14CC" w:rsidR="00805584" w:rsidRDefault="00805584" w:rsidP="00805584">
      <w:pPr>
        <w:spacing w:before="100" w:beforeAutospacing="1" w:after="100" w:afterAutospacing="1"/>
        <w:rPr>
          <w:rFonts w:ascii="ArialMT" w:hAnsi="ArialMT" w:cs="Times New Roman"/>
          <w:sz w:val="24"/>
          <w:szCs w:val="24"/>
        </w:rPr>
      </w:pPr>
      <w:r w:rsidRPr="002270FE">
        <w:rPr>
          <w:i/>
          <w:iCs/>
          <w:sz w:val="24"/>
          <w:szCs w:val="24"/>
        </w:rPr>
        <w:t>Social Services and Well-being (Wales) Act (2014)</w:t>
      </w:r>
      <w:r w:rsidRPr="002270FE">
        <w:rPr>
          <w:rFonts w:ascii="ArialMT" w:hAnsi="ArialMT" w:cs="Times New Roman"/>
          <w:sz w:val="24"/>
          <w:szCs w:val="24"/>
        </w:rPr>
        <w:t xml:space="preserve">. London: HMSO. [Online]. Available: </w:t>
      </w:r>
      <w:r w:rsidRPr="002270FE">
        <w:rPr>
          <w:rFonts w:ascii="ArialMT" w:hAnsi="ArialMT" w:cs="Times New Roman"/>
          <w:color w:val="0000FF"/>
          <w:sz w:val="24"/>
          <w:szCs w:val="24"/>
        </w:rPr>
        <w:t xml:space="preserve">https://www.legislation.gov.uk/anaw/2014/4/contents </w:t>
      </w:r>
      <w:r w:rsidRPr="002270FE">
        <w:rPr>
          <w:rFonts w:ascii="ArialMT" w:hAnsi="ArialMT" w:cs="Times New Roman"/>
          <w:sz w:val="24"/>
          <w:szCs w:val="24"/>
        </w:rPr>
        <w:t>(accessed: 14.0</w:t>
      </w:r>
      <w:r>
        <w:rPr>
          <w:rFonts w:ascii="ArialMT" w:hAnsi="ArialMT" w:cs="Times New Roman"/>
          <w:sz w:val="24"/>
          <w:szCs w:val="24"/>
        </w:rPr>
        <w:t>3</w:t>
      </w:r>
      <w:r w:rsidRPr="002270FE">
        <w:rPr>
          <w:rFonts w:ascii="ArialMT" w:hAnsi="ArialMT" w:cs="Times New Roman"/>
          <w:sz w:val="24"/>
          <w:szCs w:val="24"/>
        </w:rPr>
        <w:t>.202</w:t>
      </w:r>
      <w:r>
        <w:rPr>
          <w:rFonts w:ascii="ArialMT" w:hAnsi="ArialMT" w:cs="Times New Roman"/>
          <w:sz w:val="24"/>
          <w:szCs w:val="24"/>
        </w:rPr>
        <w:t>3</w:t>
      </w:r>
      <w:r w:rsidRPr="002270FE">
        <w:rPr>
          <w:rFonts w:ascii="ArialMT" w:hAnsi="ArialMT" w:cs="Times New Roman"/>
          <w:sz w:val="24"/>
          <w:szCs w:val="24"/>
        </w:rPr>
        <w:t xml:space="preserve">). </w:t>
      </w:r>
    </w:p>
    <w:p w14:paraId="0C36F5E2"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Trevithick, P. (2009) </w:t>
      </w:r>
      <w:r w:rsidRPr="002270FE">
        <w:rPr>
          <w:i/>
          <w:iCs/>
          <w:sz w:val="24"/>
          <w:szCs w:val="24"/>
        </w:rPr>
        <w:t>Social Work Skills: A Practice Handbook</w:t>
      </w:r>
      <w:r w:rsidRPr="002270FE">
        <w:rPr>
          <w:rFonts w:ascii="ArialMT" w:hAnsi="ArialMT" w:cs="Times New Roman"/>
          <w:sz w:val="24"/>
          <w:szCs w:val="24"/>
        </w:rPr>
        <w:t>. 2</w:t>
      </w:r>
      <w:proofErr w:type="spellStart"/>
      <w:r w:rsidRPr="002270FE">
        <w:rPr>
          <w:rFonts w:ascii="ArialMT" w:hAnsi="ArialMT" w:cs="Times New Roman"/>
          <w:position w:val="8"/>
          <w:sz w:val="16"/>
          <w:szCs w:val="16"/>
        </w:rPr>
        <w:t>nd</w:t>
      </w:r>
      <w:r w:rsidRPr="002270FE">
        <w:rPr>
          <w:rFonts w:ascii="ArialMT" w:hAnsi="ArialMT" w:cs="Times New Roman"/>
          <w:sz w:val="24"/>
          <w:szCs w:val="24"/>
        </w:rPr>
        <w:t>edn</w:t>
      </w:r>
      <w:proofErr w:type="spellEnd"/>
      <w:r w:rsidRPr="002270FE">
        <w:rPr>
          <w:rFonts w:ascii="ArialMT" w:hAnsi="ArialMT" w:cs="Times New Roman"/>
          <w:sz w:val="24"/>
          <w:szCs w:val="24"/>
        </w:rPr>
        <w:t xml:space="preserve">. Maidenhead: Open University Press. </w:t>
      </w:r>
    </w:p>
    <w:p w14:paraId="3383A7C8"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United Nations. (2006). </w:t>
      </w:r>
      <w:r w:rsidRPr="002270FE">
        <w:rPr>
          <w:i/>
          <w:iCs/>
          <w:sz w:val="24"/>
          <w:szCs w:val="24"/>
        </w:rPr>
        <w:t>Convention on the Rights of Persons with Disabilities</w:t>
      </w:r>
      <w:r w:rsidRPr="002270FE">
        <w:rPr>
          <w:rFonts w:ascii="ArialMT" w:hAnsi="ArialMT" w:cs="Times New Roman"/>
          <w:sz w:val="24"/>
          <w:szCs w:val="24"/>
        </w:rPr>
        <w:t xml:space="preserve">. [Online]. Available: </w:t>
      </w:r>
      <w:r w:rsidRPr="002270FE">
        <w:rPr>
          <w:rFonts w:ascii="ArialMT" w:hAnsi="ArialMT" w:cs="Times New Roman"/>
          <w:color w:val="0260BF"/>
          <w:sz w:val="24"/>
          <w:szCs w:val="24"/>
        </w:rPr>
        <w:t xml:space="preserve">https://www.un.org/development/desa/disabilities/convention-on-the-rights-of- persons-with-disabilities/convention-on-the-rights-of-persons-with-disabilities-2.html </w:t>
      </w:r>
      <w:r w:rsidRPr="002270FE">
        <w:rPr>
          <w:rFonts w:ascii="ArialMT" w:hAnsi="ArialMT" w:cs="Times New Roman"/>
          <w:sz w:val="24"/>
          <w:szCs w:val="24"/>
        </w:rPr>
        <w:t>(accessed: 17.12.202</w:t>
      </w:r>
      <w:r>
        <w:rPr>
          <w:rFonts w:ascii="ArialMT" w:hAnsi="ArialMT" w:cs="Times New Roman"/>
          <w:sz w:val="24"/>
          <w:szCs w:val="24"/>
        </w:rPr>
        <w:t>3</w:t>
      </w:r>
      <w:r w:rsidRPr="002270FE">
        <w:rPr>
          <w:rFonts w:ascii="ArialMT" w:hAnsi="ArialMT" w:cs="Times New Roman"/>
          <w:sz w:val="24"/>
          <w:szCs w:val="24"/>
        </w:rPr>
        <w:t xml:space="preserve">). </w:t>
      </w:r>
    </w:p>
    <w:p w14:paraId="5CC884D6"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lastRenderedPageBreak/>
        <w:t xml:space="preserve">Wales Safeguarding Procedures Project Board (2020). </w:t>
      </w:r>
      <w:r w:rsidRPr="002270FE">
        <w:rPr>
          <w:i/>
          <w:iCs/>
          <w:sz w:val="24"/>
          <w:szCs w:val="24"/>
        </w:rPr>
        <w:t xml:space="preserve">All Wales Practice Guides. </w:t>
      </w:r>
      <w:r w:rsidRPr="002270FE">
        <w:rPr>
          <w:rFonts w:ascii="ArialMT" w:hAnsi="ArialMT" w:cs="Times New Roman"/>
          <w:sz w:val="24"/>
          <w:szCs w:val="24"/>
        </w:rPr>
        <w:t xml:space="preserve">[Online]. Available: </w:t>
      </w:r>
      <w:r w:rsidRPr="002270FE">
        <w:rPr>
          <w:rFonts w:ascii="ArialMT" w:hAnsi="ArialMT" w:cs="Times New Roman"/>
          <w:color w:val="0260BF"/>
          <w:sz w:val="24"/>
          <w:szCs w:val="24"/>
        </w:rPr>
        <w:t xml:space="preserve">https://www.safeguarding.wales/chi/index.c6.html </w:t>
      </w:r>
      <w:r w:rsidRPr="002270FE">
        <w:rPr>
          <w:rFonts w:ascii="ArialMT" w:hAnsi="ArialMT" w:cs="Times New Roman"/>
          <w:sz w:val="24"/>
          <w:szCs w:val="24"/>
        </w:rPr>
        <w:t>(accessed 1</w:t>
      </w:r>
      <w:r>
        <w:rPr>
          <w:rFonts w:ascii="ArialMT" w:hAnsi="ArialMT" w:cs="Times New Roman"/>
          <w:sz w:val="24"/>
          <w:szCs w:val="24"/>
        </w:rPr>
        <w:t>7</w:t>
      </w:r>
      <w:r w:rsidRPr="002270FE">
        <w:rPr>
          <w:rFonts w:ascii="ArialMT" w:hAnsi="ArialMT" w:cs="Times New Roman"/>
          <w:sz w:val="24"/>
          <w:szCs w:val="24"/>
        </w:rPr>
        <w:t>.12.202</w:t>
      </w:r>
      <w:r>
        <w:rPr>
          <w:rFonts w:ascii="ArialMT" w:hAnsi="ArialMT" w:cs="Times New Roman"/>
          <w:sz w:val="24"/>
          <w:szCs w:val="24"/>
        </w:rPr>
        <w:t>3</w:t>
      </w:r>
      <w:r w:rsidRPr="002270FE">
        <w:rPr>
          <w:rFonts w:ascii="ArialMT" w:hAnsi="ArialMT" w:cs="Times New Roman"/>
          <w:sz w:val="24"/>
          <w:szCs w:val="24"/>
        </w:rPr>
        <w:t xml:space="preserve">). </w:t>
      </w:r>
    </w:p>
    <w:p w14:paraId="139CF623" w14:textId="77777777" w:rsidR="00805584" w:rsidRPr="002270FE" w:rsidRDefault="00805584" w:rsidP="00805584">
      <w:pPr>
        <w:spacing w:before="100" w:beforeAutospacing="1" w:after="100" w:afterAutospacing="1"/>
        <w:rPr>
          <w:rFonts w:ascii="Times New Roman" w:hAnsi="Times New Roman" w:cs="Times New Roman"/>
          <w:sz w:val="24"/>
          <w:szCs w:val="24"/>
        </w:rPr>
      </w:pPr>
      <w:r w:rsidRPr="002270FE">
        <w:rPr>
          <w:rFonts w:ascii="ArialMT" w:hAnsi="ArialMT" w:cs="Times New Roman"/>
          <w:sz w:val="24"/>
          <w:szCs w:val="24"/>
        </w:rPr>
        <w:t xml:space="preserve">Welsh Government (2014). </w:t>
      </w:r>
      <w:r w:rsidRPr="002270FE">
        <w:rPr>
          <w:i/>
          <w:iCs/>
          <w:sz w:val="24"/>
          <w:szCs w:val="24"/>
        </w:rPr>
        <w:t xml:space="preserve">Continuing NHS Healthcare </w:t>
      </w:r>
      <w:proofErr w:type="gramStart"/>
      <w:r w:rsidRPr="002270FE">
        <w:rPr>
          <w:i/>
          <w:iCs/>
          <w:sz w:val="24"/>
          <w:szCs w:val="24"/>
        </w:rPr>
        <w:t>The</w:t>
      </w:r>
      <w:proofErr w:type="gramEnd"/>
      <w:r w:rsidRPr="002270FE">
        <w:rPr>
          <w:i/>
          <w:iCs/>
          <w:sz w:val="24"/>
          <w:szCs w:val="24"/>
        </w:rPr>
        <w:t xml:space="preserve"> National Framework for Implementation in Wales. </w:t>
      </w:r>
      <w:r w:rsidRPr="002270FE">
        <w:rPr>
          <w:rFonts w:ascii="ArialMT" w:hAnsi="ArialMT" w:cs="Times New Roman"/>
          <w:sz w:val="24"/>
          <w:szCs w:val="24"/>
        </w:rPr>
        <w:t xml:space="preserve">[Online]. Available: </w:t>
      </w:r>
      <w:r w:rsidRPr="002270FE">
        <w:rPr>
          <w:rFonts w:ascii="ArialMT" w:hAnsi="ArialMT" w:cs="Times New Roman"/>
          <w:color w:val="0260BF"/>
          <w:sz w:val="24"/>
          <w:szCs w:val="24"/>
        </w:rPr>
        <w:t xml:space="preserve">https://gov.wales/sites/default/files/publications/2019-04/continuing-nhs-healthcare-the- national-framework-for-implementation-in-wales.pdf </w:t>
      </w:r>
      <w:r w:rsidRPr="002270FE">
        <w:rPr>
          <w:rFonts w:ascii="ArialMT" w:hAnsi="ArialMT" w:cs="Times New Roman"/>
          <w:sz w:val="24"/>
          <w:szCs w:val="24"/>
        </w:rPr>
        <w:t xml:space="preserve">(accessed: </w:t>
      </w:r>
      <w:r>
        <w:rPr>
          <w:rFonts w:ascii="ArialMT" w:hAnsi="ArialMT" w:cs="Times New Roman"/>
          <w:sz w:val="24"/>
          <w:szCs w:val="24"/>
        </w:rPr>
        <w:t>0</w:t>
      </w:r>
      <w:r w:rsidRPr="002270FE">
        <w:rPr>
          <w:rFonts w:ascii="ArialMT" w:hAnsi="ArialMT" w:cs="Times New Roman"/>
          <w:sz w:val="24"/>
          <w:szCs w:val="24"/>
        </w:rPr>
        <w:t>4.0</w:t>
      </w:r>
      <w:r>
        <w:rPr>
          <w:rFonts w:ascii="ArialMT" w:hAnsi="ArialMT" w:cs="Times New Roman"/>
          <w:sz w:val="24"/>
          <w:szCs w:val="24"/>
        </w:rPr>
        <w:t>6</w:t>
      </w:r>
      <w:r w:rsidRPr="002270FE">
        <w:rPr>
          <w:rFonts w:ascii="ArialMT" w:hAnsi="ArialMT" w:cs="Times New Roman"/>
          <w:sz w:val="24"/>
          <w:szCs w:val="24"/>
        </w:rPr>
        <w:t>.202</w:t>
      </w:r>
      <w:r>
        <w:rPr>
          <w:rFonts w:ascii="ArialMT" w:hAnsi="ArialMT" w:cs="Times New Roman"/>
          <w:sz w:val="24"/>
          <w:szCs w:val="24"/>
        </w:rPr>
        <w:t>3</w:t>
      </w:r>
      <w:r w:rsidRPr="002270FE">
        <w:rPr>
          <w:rFonts w:ascii="ArialMT" w:hAnsi="ArialMT" w:cs="Times New Roman"/>
          <w:sz w:val="24"/>
          <w:szCs w:val="24"/>
        </w:rPr>
        <w:t xml:space="preserve">). </w:t>
      </w:r>
    </w:p>
    <w:p w14:paraId="079B61E1" w14:textId="77777777" w:rsidR="00805584" w:rsidRDefault="00805584" w:rsidP="00805584">
      <w:pPr>
        <w:spacing w:before="100" w:beforeAutospacing="1" w:after="100" w:afterAutospacing="1"/>
        <w:rPr>
          <w:rFonts w:ascii="ArialMT" w:hAnsi="ArialMT" w:cs="Times New Roman"/>
          <w:sz w:val="24"/>
          <w:szCs w:val="24"/>
        </w:rPr>
      </w:pPr>
      <w:r w:rsidRPr="002270FE">
        <w:rPr>
          <w:rFonts w:ascii="ArialMT" w:hAnsi="ArialMT" w:cs="Times New Roman"/>
          <w:sz w:val="24"/>
          <w:szCs w:val="24"/>
        </w:rPr>
        <w:t xml:space="preserve">Welsh Government (2015). </w:t>
      </w:r>
      <w:r w:rsidRPr="002270FE">
        <w:rPr>
          <w:i/>
          <w:iCs/>
          <w:sz w:val="24"/>
          <w:szCs w:val="24"/>
        </w:rPr>
        <w:t>More than just words</w:t>
      </w:r>
      <w:proofErr w:type="gramStart"/>
      <w:r w:rsidRPr="002270FE">
        <w:rPr>
          <w:i/>
          <w:iCs/>
          <w:sz w:val="24"/>
          <w:szCs w:val="24"/>
        </w:rPr>
        <w:t>....Delivering</w:t>
      </w:r>
      <w:proofErr w:type="gramEnd"/>
      <w:r w:rsidRPr="002270FE">
        <w:rPr>
          <w:i/>
          <w:iCs/>
          <w:sz w:val="24"/>
          <w:szCs w:val="24"/>
        </w:rPr>
        <w:t xml:space="preserve"> the ‘Active Offer’ Information pack - Social Services and Social Care</w:t>
      </w:r>
      <w:r w:rsidRPr="002270FE">
        <w:rPr>
          <w:rFonts w:ascii="ArialMT" w:hAnsi="ArialMT" w:cs="Times New Roman"/>
          <w:sz w:val="24"/>
          <w:szCs w:val="24"/>
        </w:rPr>
        <w:t xml:space="preserve">. [Online]. Available: </w:t>
      </w:r>
      <w:r w:rsidRPr="002270FE">
        <w:rPr>
          <w:rFonts w:ascii="ArialMT" w:hAnsi="ArialMT" w:cs="Times New Roman"/>
          <w:color w:val="0260BF"/>
          <w:sz w:val="24"/>
          <w:szCs w:val="24"/>
        </w:rPr>
        <w:t xml:space="preserve">https://gov.wales/docs/dhss/publications/150928activeoffersocialservicesen.pdf </w:t>
      </w:r>
      <w:r w:rsidRPr="002270FE">
        <w:rPr>
          <w:rFonts w:ascii="ArialMT" w:hAnsi="ArialMT" w:cs="Times New Roman"/>
          <w:sz w:val="24"/>
          <w:szCs w:val="24"/>
        </w:rPr>
        <w:t>(accessed: 16.07.202</w:t>
      </w:r>
      <w:r>
        <w:rPr>
          <w:rFonts w:ascii="ArialMT" w:hAnsi="ArialMT" w:cs="Times New Roman"/>
          <w:sz w:val="24"/>
          <w:szCs w:val="24"/>
        </w:rPr>
        <w:t>3</w:t>
      </w:r>
      <w:r w:rsidRPr="002270FE">
        <w:rPr>
          <w:rFonts w:ascii="ArialMT" w:hAnsi="ArialMT" w:cs="Times New Roman"/>
          <w:sz w:val="24"/>
          <w:szCs w:val="24"/>
        </w:rPr>
        <w:t xml:space="preserve">). </w:t>
      </w:r>
    </w:p>
    <w:p w14:paraId="6B734E8A" w14:textId="57386D76" w:rsidR="00805584" w:rsidRPr="00DD3CAC" w:rsidRDefault="00805584" w:rsidP="00805584">
      <w:pPr>
        <w:spacing w:before="100" w:beforeAutospacing="1" w:after="100" w:afterAutospacing="1"/>
        <w:rPr>
          <w:rFonts w:ascii="Times New Roman" w:hAnsi="Times New Roman" w:cs="Times New Roman"/>
          <w:sz w:val="24"/>
          <w:szCs w:val="24"/>
        </w:rPr>
      </w:pPr>
      <w:r w:rsidRPr="00DD3CAC">
        <w:rPr>
          <w:rFonts w:ascii="ArialMT" w:hAnsi="ArialMT" w:cs="Times New Roman"/>
          <w:sz w:val="24"/>
          <w:szCs w:val="24"/>
        </w:rPr>
        <w:t xml:space="preserve">Welsh Government. (2012) </w:t>
      </w:r>
      <w:r w:rsidRPr="00DD3CAC">
        <w:rPr>
          <w:i/>
          <w:iCs/>
          <w:sz w:val="24"/>
          <w:szCs w:val="24"/>
        </w:rPr>
        <w:t xml:space="preserve">More than just words – Iola </w:t>
      </w:r>
      <w:proofErr w:type="spellStart"/>
      <w:r w:rsidRPr="00DD3CAC">
        <w:rPr>
          <w:i/>
          <w:iCs/>
          <w:sz w:val="24"/>
          <w:szCs w:val="24"/>
        </w:rPr>
        <w:t>Gruffydd</w:t>
      </w:r>
      <w:proofErr w:type="spellEnd"/>
      <w:r w:rsidRPr="00DD3CAC">
        <w:rPr>
          <w:i/>
          <w:iCs/>
          <w:sz w:val="24"/>
          <w:szCs w:val="24"/>
        </w:rPr>
        <w:t xml:space="preserve">. </w:t>
      </w:r>
      <w:r w:rsidRPr="00DD3CAC">
        <w:rPr>
          <w:rFonts w:ascii="ArialMT" w:hAnsi="ArialMT" w:cs="Times New Roman"/>
          <w:sz w:val="24"/>
          <w:szCs w:val="24"/>
        </w:rPr>
        <w:t xml:space="preserve">[Online]. Available: </w:t>
      </w:r>
      <w:r w:rsidRPr="00DD3CAC">
        <w:rPr>
          <w:rFonts w:ascii="ArialMT" w:hAnsi="ArialMT" w:cs="Times New Roman"/>
          <w:color w:val="0000FF"/>
          <w:sz w:val="24"/>
          <w:szCs w:val="24"/>
        </w:rPr>
        <w:t xml:space="preserve">https://www.youtube.com/watch?v=2iF41nNoM5M </w:t>
      </w:r>
      <w:r w:rsidRPr="00DD3CAC">
        <w:rPr>
          <w:rFonts w:ascii="ArialMT" w:hAnsi="ArialMT" w:cs="Times New Roman"/>
          <w:sz w:val="24"/>
          <w:szCs w:val="24"/>
        </w:rPr>
        <w:t xml:space="preserve">(accessed: </w:t>
      </w:r>
      <w:r>
        <w:rPr>
          <w:rFonts w:ascii="ArialMT" w:hAnsi="ArialMT" w:cs="Times New Roman"/>
          <w:sz w:val="24"/>
          <w:szCs w:val="24"/>
        </w:rPr>
        <w:t>16</w:t>
      </w:r>
      <w:r w:rsidRPr="00DD3CAC">
        <w:rPr>
          <w:rFonts w:ascii="ArialMT" w:hAnsi="ArialMT" w:cs="Times New Roman"/>
          <w:sz w:val="24"/>
          <w:szCs w:val="24"/>
        </w:rPr>
        <w:t>.0</w:t>
      </w:r>
      <w:r>
        <w:rPr>
          <w:rFonts w:ascii="ArialMT" w:hAnsi="ArialMT" w:cs="Times New Roman"/>
          <w:sz w:val="24"/>
          <w:szCs w:val="24"/>
        </w:rPr>
        <w:t>7</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264DE8BB" w14:textId="2ACC3C9B" w:rsidR="00805584" w:rsidRPr="00DD3CAC" w:rsidRDefault="00805584" w:rsidP="00805584">
      <w:pPr>
        <w:spacing w:before="100" w:beforeAutospacing="1" w:after="100" w:afterAutospacing="1"/>
        <w:rPr>
          <w:rFonts w:ascii="Times New Roman" w:hAnsi="Times New Roman" w:cs="Times New Roman"/>
          <w:sz w:val="24"/>
          <w:szCs w:val="24"/>
        </w:rPr>
      </w:pPr>
      <w:r w:rsidRPr="00DD3CAC">
        <w:rPr>
          <w:rFonts w:ascii="ArialMT" w:hAnsi="ArialMT" w:cs="Times New Roman"/>
          <w:sz w:val="24"/>
          <w:szCs w:val="24"/>
        </w:rPr>
        <w:t xml:space="preserve">Welsh Government (2015). </w:t>
      </w:r>
      <w:r w:rsidRPr="00DD3CAC">
        <w:rPr>
          <w:i/>
          <w:iCs/>
          <w:sz w:val="24"/>
          <w:szCs w:val="24"/>
        </w:rPr>
        <w:t xml:space="preserve">Social services and Well-being (Wales) Act 2014 Part 7 Code of Practice working together to safeguard people. </w:t>
      </w:r>
      <w:r w:rsidRPr="00DD3CAC">
        <w:rPr>
          <w:rFonts w:ascii="ArialMT" w:hAnsi="ArialMT" w:cs="Times New Roman"/>
          <w:sz w:val="24"/>
          <w:szCs w:val="24"/>
        </w:rPr>
        <w:t xml:space="preserve">[Online]. Available: </w:t>
      </w:r>
      <w:r w:rsidRPr="00DD3CAC">
        <w:rPr>
          <w:rFonts w:ascii="ArialMT" w:hAnsi="ArialMT" w:cs="Times New Roman"/>
          <w:color w:val="0260BF"/>
          <w:sz w:val="24"/>
          <w:szCs w:val="24"/>
        </w:rPr>
        <w:t xml:space="preserve">https://gov.wales/sites/default/files/publications/2019-05/working-together-to-safeguard-people- volume-i-introduction-and-overview.pdf </w:t>
      </w:r>
      <w:r w:rsidRPr="00DD3CAC">
        <w:rPr>
          <w:rFonts w:ascii="ArialMT" w:hAnsi="ArialMT" w:cs="Times New Roman"/>
          <w:sz w:val="24"/>
          <w:szCs w:val="24"/>
        </w:rPr>
        <w:t>(accessed: 08/0</w:t>
      </w:r>
      <w:r>
        <w:rPr>
          <w:rFonts w:ascii="ArialMT" w:hAnsi="ArialMT" w:cs="Times New Roman"/>
          <w:sz w:val="24"/>
          <w:szCs w:val="24"/>
        </w:rPr>
        <w:t>4</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15E6260D" w14:textId="77777777" w:rsidR="00805584" w:rsidRPr="00DD3CAC" w:rsidRDefault="00805584" w:rsidP="00805584">
      <w:pPr>
        <w:spacing w:before="100" w:beforeAutospacing="1" w:after="100" w:afterAutospacing="1"/>
        <w:rPr>
          <w:rFonts w:ascii="Times New Roman" w:hAnsi="Times New Roman" w:cs="Times New Roman"/>
          <w:sz w:val="24"/>
          <w:szCs w:val="24"/>
        </w:rPr>
      </w:pPr>
      <w:r w:rsidRPr="00DD3CAC">
        <w:rPr>
          <w:rFonts w:ascii="ArialMT" w:hAnsi="ArialMT" w:cs="Times New Roman"/>
          <w:sz w:val="24"/>
          <w:szCs w:val="24"/>
        </w:rPr>
        <w:t xml:space="preserve">Welsh government (2015): </w:t>
      </w:r>
      <w:r w:rsidRPr="00DD3CAC">
        <w:rPr>
          <w:i/>
          <w:iCs/>
          <w:sz w:val="24"/>
          <w:szCs w:val="24"/>
        </w:rPr>
        <w:t>Social services and Well-being (Wales) Act 2014. Part 3, code of practice (assessing the needs of individuals)</w:t>
      </w:r>
      <w:r w:rsidRPr="00DD3CAC">
        <w:rPr>
          <w:rFonts w:ascii="ArialMT" w:hAnsi="ArialMT" w:cs="Times New Roman"/>
          <w:sz w:val="24"/>
          <w:szCs w:val="24"/>
        </w:rPr>
        <w:t xml:space="preserve">. [Online]. Available: </w:t>
      </w:r>
      <w:r w:rsidRPr="00DD3CAC">
        <w:rPr>
          <w:rFonts w:ascii="ArialMT" w:hAnsi="ArialMT" w:cs="Times New Roman"/>
          <w:color w:val="0260BF"/>
          <w:sz w:val="24"/>
          <w:szCs w:val="24"/>
        </w:rPr>
        <w:t xml:space="preserve">https://gov.wales/sites/default/files/publications/2019-05/part-3-code-of-practice-assessing-the- needs-of-individuals.pdf </w:t>
      </w:r>
      <w:r w:rsidRPr="00DD3CAC">
        <w:rPr>
          <w:rFonts w:ascii="ArialMT" w:hAnsi="ArialMT" w:cs="Times New Roman"/>
          <w:sz w:val="24"/>
          <w:szCs w:val="24"/>
        </w:rPr>
        <w:t>(accessed 0</w:t>
      </w:r>
      <w:r>
        <w:rPr>
          <w:rFonts w:ascii="ArialMT" w:hAnsi="ArialMT" w:cs="Times New Roman"/>
          <w:sz w:val="24"/>
          <w:szCs w:val="24"/>
        </w:rPr>
        <w:t>8</w:t>
      </w:r>
      <w:r w:rsidRPr="00DD3CAC">
        <w:rPr>
          <w:rFonts w:ascii="ArialMT" w:hAnsi="ArialMT" w:cs="Times New Roman"/>
          <w:sz w:val="24"/>
          <w:szCs w:val="24"/>
        </w:rPr>
        <w:t>/0</w:t>
      </w:r>
      <w:r>
        <w:rPr>
          <w:rFonts w:ascii="ArialMT" w:hAnsi="ArialMT" w:cs="Times New Roman"/>
          <w:sz w:val="24"/>
          <w:szCs w:val="24"/>
        </w:rPr>
        <w:t>4</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394E8B94" w14:textId="77777777" w:rsidR="00805584" w:rsidRPr="00DD3CAC" w:rsidRDefault="00805584" w:rsidP="00805584">
      <w:pPr>
        <w:spacing w:before="100" w:beforeAutospacing="1" w:after="100" w:afterAutospacing="1"/>
        <w:rPr>
          <w:rFonts w:ascii="Times New Roman" w:hAnsi="Times New Roman" w:cs="Times New Roman"/>
          <w:sz w:val="24"/>
          <w:szCs w:val="24"/>
        </w:rPr>
      </w:pPr>
      <w:r w:rsidRPr="00DD3CAC">
        <w:rPr>
          <w:rFonts w:ascii="ArialMT" w:hAnsi="ArialMT" w:cs="Times New Roman"/>
          <w:sz w:val="24"/>
          <w:szCs w:val="24"/>
        </w:rPr>
        <w:t xml:space="preserve">Welsh Government (2016). </w:t>
      </w:r>
      <w:r w:rsidRPr="00DD3CAC">
        <w:rPr>
          <w:i/>
          <w:iCs/>
          <w:sz w:val="24"/>
          <w:szCs w:val="24"/>
        </w:rPr>
        <w:t xml:space="preserve">Social Services and Well-being (Wales) Act 2014 Working together to Safeguard People Volume 1 – Introduction and Overview. </w:t>
      </w:r>
      <w:r w:rsidRPr="00DD3CAC">
        <w:rPr>
          <w:rFonts w:ascii="ArialMT" w:hAnsi="ArialMT" w:cs="Times New Roman"/>
          <w:sz w:val="24"/>
          <w:szCs w:val="24"/>
        </w:rPr>
        <w:t xml:space="preserve">[Online]. Available: </w:t>
      </w:r>
      <w:r w:rsidRPr="00DD3CAC">
        <w:rPr>
          <w:rFonts w:ascii="ArialMT" w:hAnsi="ArialMT" w:cs="Times New Roman"/>
          <w:color w:val="0260BF"/>
          <w:sz w:val="24"/>
          <w:szCs w:val="24"/>
        </w:rPr>
        <w:t xml:space="preserve">https://gov.wales/sites/default/files/publications/2019-05/working-together-to-safeguard-people- volume-i-introduction-and-overview.pdf </w:t>
      </w:r>
      <w:r w:rsidRPr="00DD3CAC">
        <w:rPr>
          <w:rFonts w:ascii="ArialMT" w:hAnsi="ArialMT" w:cs="Times New Roman"/>
          <w:sz w:val="24"/>
          <w:szCs w:val="24"/>
        </w:rPr>
        <w:t>(accessed 13.</w:t>
      </w:r>
      <w:r>
        <w:rPr>
          <w:rFonts w:ascii="ArialMT" w:hAnsi="ArialMT" w:cs="Times New Roman"/>
          <w:sz w:val="24"/>
          <w:szCs w:val="24"/>
        </w:rPr>
        <w:t>04</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154D71DA" w14:textId="77777777" w:rsidR="00805584" w:rsidRPr="00DD3CAC" w:rsidRDefault="00805584" w:rsidP="00805584">
      <w:pPr>
        <w:spacing w:before="100" w:beforeAutospacing="1" w:after="100" w:afterAutospacing="1"/>
        <w:rPr>
          <w:rFonts w:ascii="Times New Roman" w:hAnsi="Times New Roman" w:cs="Times New Roman"/>
          <w:sz w:val="24"/>
          <w:szCs w:val="24"/>
        </w:rPr>
      </w:pPr>
      <w:r w:rsidRPr="00DD3CAC">
        <w:rPr>
          <w:rFonts w:ascii="ArialMT" w:hAnsi="ArialMT" w:cs="Times New Roman"/>
          <w:sz w:val="24"/>
          <w:szCs w:val="24"/>
        </w:rPr>
        <w:t xml:space="preserve">Welsh Government (2018). </w:t>
      </w:r>
      <w:r w:rsidRPr="00DD3CAC">
        <w:rPr>
          <w:i/>
          <w:iCs/>
          <w:sz w:val="24"/>
          <w:szCs w:val="24"/>
        </w:rPr>
        <w:t xml:space="preserve">Social Services and Well-being (Wales) Act 2014 Working Together to Safeguard People Volume 5 – Handling Individual Cases to Protect Children at Risk. </w:t>
      </w:r>
      <w:r w:rsidRPr="00DD3CAC">
        <w:rPr>
          <w:rFonts w:ascii="ArialMT" w:hAnsi="ArialMT" w:cs="Times New Roman"/>
          <w:sz w:val="24"/>
          <w:szCs w:val="24"/>
        </w:rPr>
        <w:t xml:space="preserve">[Online]. Available: </w:t>
      </w:r>
      <w:r w:rsidRPr="00DD3CAC">
        <w:rPr>
          <w:rFonts w:ascii="ArialMT" w:hAnsi="ArialMT" w:cs="Times New Roman"/>
          <w:color w:val="0260BF"/>
          <w:sz w:val="24"/>
          <w:szCs w:val="24"/>
        </w:rPr>
        <w:t xml:space="preserve">https://gov.wales/sites/default/files/publications/2019-05/working- together-to-safeguard-people-volume-5-handling-individual-cases-to-protect-children-at- risk.pdf </w:t>
      </w:r>
      <w:r w:rsidRPr="00DD3CAC">
        <w:rPr>
          <w:rFonts w:ascii="ArialMT" w:hAnsi="ArialMT" w:cs="Times New Roman"/>
          <w:sz w:val="24"/>
          <w:szCs w:val="24"/>
        </w:rPr>
        <w:t>(accessed 13.</w:t>
      </w:r>
      <w:r>
        <w:rPr>
          <w:rFonts w:ascii="ArialMT" w:hAnsi="ArialMT" w:cs="Times New Roman"/>
          <w:sz w:val="24"/>
          <w:szCs w:val="24"/>
        </w:rPr>
        <w:t>04</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57157DCD" w14:textId="77777777" w:rsidR="00805584" w:rsidRDefault="00805584" w:rsidP="00805584">
      <w:pPr>
        <w:spacing w:before="100" w:beforeAutospacing="1" w:after="100" w:afterAutospacing="1"/>
        <w:rPr>
          <w:rFonts w:ascii="ArialMT" w:hAnsi="ArialMT" w:cs="Times New Roman"/>
          <w:sz w:val="24"/>
          <w:szCs w:val="24"/>
        </w:rPr>
      </w:pPr>
      <w:r w:rsidRPr="00DD3CAC">
        <w:rPr>
          <w:i/>
          <w:iCs/>
          <w:sz w:val="24"/>
          <w:szCs w:val="24"/>
        </w:rPr>
        <w:t xml:space="preserve">Welsh Language (Wales) Measure </w:t>
      </w:r>
      <w:r w:rsidRPr="00DD3CAC">
        <w:rPr>
          <w:rFonts w:ascii="ArialMT" w:hAnsi="ArialMT" w:cs="Times New Roman"/>
          <w:sz w:val="24"/>
          <w:szCs w:val="24"/>
        </w:rPr>
        <w:t xml:space="preserve">(2011). London. HMSO. [Online]. Available: </w:t>
      </w:r>
      <w:r w:rsidRPr="00DD3CAC">
        <w:rPr>
          <w:rFonts w:ascii="ArialMT" w:hAnsi="ArialMT" w:cs="Times New Roman"/>
          <w:color w:val="0000FF"/>
          <w:sz w:val="24"/>
          <w:szCs w:val="24"/>
        </w:rPr>
        <w:t xml:space="preserve">https://www.legislation.gov.uk/mwa/2011/1/introduction </w:t>
      </w:r>
      <w:r w:rsidRPr="00DD3CAC">
        <w:rPr>
          <w:rFonts w:ascii="ArialMT" w:hAnsi="ArialMT" w:cs="Times New Roman"/>
          <w:sz w:val="24"/>
          <w:szCs w:val="24"/>
        </w:rPr>
        <w:t xml:space="preserve">(accessed: </w:t>
      </w:r>
      <w:r>
        <w:rPr>
          <w:rFonts w:ascii="ArialMT" w:hAnsi="ArialMT" w:cs="Times New Roman"/>
          <w:sz w:val="24"/>
          <w:szCs w:val="24"/>
        </w:rPr>
        <w:t>13</w:t>
      </w:r>
      <w:r w:rsidRPr="00DD3CAC">
        <w:rPr>
          <w:rFonts w:ascii="ArialMT" w:hAnsi="ArialMT" w:cs="Times New Roman"/>
          <w:sz w:val="24"/>
          <w:szCs w:val="24"/>
        </w:rPr>
        <w:t>.0</w:t>
      </w:r>
      <w:r>
        <w:rPr>
          <w:rFonts w:ascii="ArialMT" w:hAnsi="ArialMT" w:cs="Times New Roman"/>
          <w:sz w:val="24"/>
          <w:szCs w:val="24"/>
        </w:rPr>
        <w:t>4</w:t>
      </w:r>
      <w:r w:rsidRPr="00DD3CAC">
        <w:rPr>
          <w:rFonts w:ascii="ArialMT" w:hAnsi="ArialMT" w:cs="Times New Roman"/>
          <w:sz w:val="24"/>
          <w:szCs w:val="24"/>
        </w:rPr>
        <w:t>.202</w:t>
      </w:r>
      <w:r>
        <w:rPr>
          <w:rFonts w:ascii="ArialMT" w:hAnsi="ArialMT" w:cs="Times New Roman"/>
          <w:sz w:val="24"/>
          <w:szCs w:val="24"/>
        </w:rPr>
        <w:t>3</w:t>
      </w:r>
      <w:r w:rsidRPr="00DD3CAC">
        <w:rPr>
          <w:rFonts w:ascii="ArialMT" w:hAnsi="ArialMT" w:cs="Times New Roman"/>
          <w:sz w:val="24"/>
          <w:szCs w:val="24"/>
        </w:rPr>
        <w:t xml:space="preserve">). </w:t>
      </w:r>
    </w:p>
    <w:p w14:paraId="0CFEBD2E" w14:textId="1D1F1810" w:rsidR="00332D16" w:rsidRPr="00805584" w:rsidRDefault="00332D16" w:rsidP="00332D16">
      <w:pPr>
        <w:overflowPunct/>
        <w:autoSpaceDE/>
        <w:autoSpaceDN/>
        <w:adjustRightInd/>
        <w:spacing w:before="100" w:beforeAutospacing="1" w:after="100" w:afterAutospacing="1"/>
        <w:textAlignment w:val="auto"/>
        <w:rPr>
          <w:sz w:val="24"/>
          <w:szCs w:val="24"/>
        </w:rPr>
      </w:pPr>
      <w:r w:rsidRPr="00805584">
        <w:rPr>
          <w:sz w:val="24"/>
          <w:szCs w:val="24"/>
        </w:rPr>
        <w:t>Worden, J. W. (2008).</w:t>
      </w:r>
      <w:r w:rsidRPr="00805584">
        <w:rPr>
          <w:rStyle w:val="apple-converted-space"/>
          <w:sz w:val="24"/>
          <w:szCs w:val="24"/>
        </w:rPr>
        <w:t> </w:t>
      </w:r>
      <w:r w:rsidRPr="00805584">
        <w:rPr>
          <w:rStyle w:val="Emphasis"/>
          <w:sz w:val="24"/>
          <w:szCs w:val="24"/>
        </w:rPr>
        <w:t>Grief Counselling and Grief Therapy: A Handbook for the Mental Health Practitioner</w:t>
      </w:r>
      <w:r w:rsidRPr="00805584">
        <w:rPr>
          <w:sz w:val="24"/>
          <w:szCs w:val="24"/>
        </w:rPr>
        <w:t>. Springer Publishing Company.</w:t>
      </w:r>
    </w:p>
    <w:p w14:paraId="098653CA" w14:textId="77777777" w:rsidR="00332D16" w:rsidRPr="00DD3CAC" w:rsidRDefault="00332D16" w:rsidP="00805584">
      <w:pPr>
        <w:spacing w:before="100" w:beforeAutospacing="1" w:after="100" w:afterAutospacing="1"/>
        <w:rPr>
          <w:rFonts w:ascii="Times New Roman" w:hAnsi="Times New Roman" w:cs="Times New Roman"/>
          <w:sz w:val="24"/>
          <w:szCs w:val="24"/>
        </w:rPr>
      </w:pPr>
    </w:p>
    <w:p w14:paraId="6E8817DB" w14:textId="77777777" w:rsidR="00805584" w:rsidRPr="002270FE" w:rsidRDefault="00805584" w:rsidP="00805584">
      <w:pPr>
        <w:spacing w:before="100" w:beforeAutospacing="1" w:after="100" w:afterAutospacing="1"/>
        <w:rPr>
          <w:rFonts w:ascii="Times New Roman" w:hAnsi="Times New Roman" w:cs="Times New Roman"/>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0B9C818E"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10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0"/>
        <w:gridCol w:w="5042"/>
      </w:tblGrid>
      <w:tr w:rsidR="00E559CE" w:rsidRPr="00B17FA0" w14:paraId="486C4828" w14:textId="77777777" w:rsidTr="00893C27">
        <w:trPr>
          <w:trHeight w:val="322"/>
        </w:trPr>
        <w:tc>
          <w:tcPr>
            <w:tcW w:w="5050"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42"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893C27">
        <w:trPr>
          <w:trHeight w:val="322"/>
        </w:trPr>
        <w:tc>
          <w:tcPr>
            <w:tcW w:w="5050" w:type="dxa"/>
          </w:tcPr>
          <w:p w14:paraId="7D190C95" w14:textId="48F5F59C" w:rsidR="00E559CE" w:rsidRPr="00B17FA0" w:rsidRDefault="00E559CE" w:rsidP="00B94443">
            <w:pPr>
              <w:jc w:val="both"/>
              <w:rPr>
                <w:sz w:val="24"/>
                <w:szCs w:val="24"/>
              </w:rPr>
            </w:pPr>
            <w:r w:rsidRPr="00B17FA0">
              <w:rPr>
                <w:sz w:val="24"/>
                <w:szCs w:val="24"/>
              </w:rPr>
              <w:t>1</w:t>
            </w:r>
            <w:r w:rsidR="00893C27">
              <w:rPr>
                <w:sz w:val="24"/>
                <w:szCs w:val="24"/>
              </w:rPr>
              <w:t xml:space="preserve"> Workshop 1</w:t>
            </w:r>
          </w:p>
        </w:tc>
        <w:tc>
          <w:tcPr>
            <w:tcW w:w="5042" w:type="dxa"/>
          </w:tcPr>
          <w:p w14:paraId="4504991A" w14:textId="274722F4" w:rsidR="00E559CE" w:rsidRPr="00B17FA0" w:rsidRDefault="00893C27" w:rsidP="00B94443">
            <w:pPr>
              <w:jc w:val="both"/>
              <w:rPr>
                <w:sz w:val="24"/>
                <w:szCs w:val="24"/>
              </w:rPr>
            </w:pPr>
            <w:r>
              <w:rPr>
                <w:sz w:val="24"/>
                <w:szCs w:val="24"/>
              </w:rPr>
              <w:t>21/03/2023</w:t>
            </w:r>
          </w:p>
        </w:tc>
      </w:tr>
      <w:tr w:rsidR="00E559CE" w:rsidRPr="00B17FA0" w14:paraId="05C1FAE9" w14:textId="77777777" w:rsidTr="00893C27">
        <w:trPr>
          <w:trHeight w:val="336"/>
        </w:trPr>
        <w:tc>
          <w:tcPr>
            <w:tcW w:w="5050" w:type="dxa"/>
          </w:tcPr>
          <w:p w14:paraId="2BDB6661" w14:textId="11F239A8" w:rsidR="00E559CE" w:rsidRPr="00B17FA0" w:rsidRDefault="00E559CE" w:rsidP="00B94443">
            <w:pPr>
              <w:jc w:val="both"/>
              <w:rPr>
                <w:sz w:val="24"/>
                <w:szCs w:val="24"/>
              </w:rPr>
            </w:pPr>
            <w:r w:rsidRPr="00B17FA0">
              <w:rPr>
                <w:sz w:val="24"/>
                <w:szCs w:val="24"/>
              </w:rPr>
              <w:t>2</w:t>
            </w:r>
            <w:r w:rsidR="00893C27">
              <w:rPr>
                <w:sz w:val="24"/>
                <w:szCs w:val="24"/>
              </w:rPr>
              <w:t xml:space="preserve"> Workshop 2</w:t>
            </w:r>
          </w:p>
        </w:tc>
        <w:tc>
          <w:tcPr>
            <w:tcW w:w="5042" w:type="dxa"/>
          </w:tcPr>
          <w:p w14:paraId="1AF3604C" w14:textId="45F5C2E3" w:rsidR="00E559CE" w:rsidRPr="00B17FA0" w:rsidRDefault="00893C27" w:rsidP="00B94443">
            <w:pPr>
              <w:jc w:val="both"/>
              <w:rPr>
                <w:sz w:val="24"/>
                <w:szCs w:val="24"/>
              </w:rPr>
            </w:pPr>
            <w:r>
              <w:rPr>
                <w:sz w:val="24"/>
                <w:szCs w:val="24"/>
              </w:rPr>
              <w:t>09/04/2023</w:t>
            </w:r>
          </w:p>
        </w:tc>
      </w:tr>
      <w:tr w:rsidR="00E559CE" w:rsidRPr="00B17FA0" w14:paraId="5356395F" w14:textId="77777777" w:rsidTr="00893C27">
        <w:trPr>
          <w:trHeight w:val="322"/>
        </w:trPr>
        <w:tc>
          <w:tcPr>
            <w:tcW w:w="5050" w:type="dxa"/>
          </w:tcPr>
          <w:p w14:paraId="7DC37211" w14:textId="6B3B0975" w:rsidR="00E559CE" w:rsidRPr="00B17FA0" w:rsidRDefault="00E559CE" w:rsidP="00B94443">
            <w:pPr>
              <w:jc w:val="both"/>
              <w:rPr>
                <w:sz w:val="24"/>
                <w:szCs w:val="24"/>
              </w:rPr>
            </w:pPr>
            <w:r w:rsidRPr="00B17FA0">
              <w:rPr>
                <w:sz w:val="24"/>
                <w:szCs w:val="24"/>
              </w:rPr>
              <w:t>3</w:t>
            </w:r>
            <w:r w:rsidR="00893C27">
              <w:rPr>
                <w:sz w:val="24"/>
                <w:szCs w:val="24"/>
              </w:rPr>
              <w:t xml:space="preserve"> Workshop 3</w:t>
            </w:r>
          </w:p>
        </w:tc>
        <w:tc>
          <w:tcPr>
            <w:tcW w:w="5042" w:type="dxa"/>
          </w:tcPr>
          <w:p w14:paraId="4DFBE392" w14:textId="6E73495F" w:rsidR="00E559CE" w:rsidRPr="00B17FA0" w:rsidRDefault="00893C27" w:rsidP="00B94443">
            <w:pPr>
              <w:jc w:val="both"/>
              <w:rPr>
                <w:sz w:val="24"/>
                <w:szCs w:val="24"/>
              </w:rPr>
            </w:pPr>
            <w:r>
              <w:rPr>
                <w:sz w:val="24"/>
                <w:szCs w:val="24"/>
              </w:rPr>
              <w:t>10/07/2023</w:t>
            </w:r>
          </w:p>
        </w:tc>
      </w:tr>
      <w:tr w:rsidR="00E559CE" w:rsidRPr="008B28E7" w14:paraId="40165146" w14:textId="77777777" w:rsidTr="00893C27">
        <w:trPr>
          <w:trHeight w:val="322"/>
        </w:trPr>
        <w:tc>
          <w:tcPr>
            <w:tcW w:w="5050" w:type="dxa"/>
          </w:tcPr>
          <w:p w14:paraId="2DE3C97B" w14:textId="3B498286" w:rsidR="00E559CE" w:rsidRPr="00B17FA0" w:rsidRDefault="00E559CE" w:rsidP="00B94443">
            <w:pPr>
              <w:jc w:val="both"/>
              <w:rPr>
                <w:sz w:val="24"/>
                <w:szCs w:val="24"/>
              </w:rPr>
            </w:pPr>
            <w:r w:rsidRPr="00B17FA0">
              <w:rPr>
                <w:sz w:val="24"/>
                <w:szCs w:val="24"/>
              </w:rPr>
              <w:t>4</w:t>
            </w:r>
            <w:r w:rsidR="00893C27">
              <w:rPr>
                <w:sz w:val="24"/>
                <w:szCs w:val="24"/>
              </w:rPr>
              <w:t xml:space="preserve"> Workshop 4</w:t>
            </w:r>
          </w:p>
        </w:tc>
        <w:tc>
          <w:tcPr>
            <w:tcW w:w="5042" w:type="dxa"/>
          </w:tcPr>
          <w:p w14:paraId="16B5309A" w14:textId="7C6F9933" w:rsidR="00E559CE" w:rsidRPr="00B17FA0" w:rsidRDefault="00893C27" w:rsidP="00B94443">
            <w:pPr>
              <w:jc w:val="both"/>
              <w:rPr>
                <w:sz w:val="24"/>
                <w:szCs w:val="24"/>
              </w:rPr>
            </w:pPr>
            <w:r>
              <w:rPr>
                <w:sz w:val="24"/>
                <w:szCs w:val="24"/>
              </w:rPr>
              <w:t>11/07/2023 and 11/10/2023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4E34E80" w14:textId="77777777" w:rsidR="00DA22F7" w:rsidRDefault="00DA22F7" w:rsidP="00DA22F7">
            <w:pPr>
              <w:spacing w:line="360" w:lineRule="auto"/>
              <w:jc w:val="both"/>
              <w:rPr>
                <w:sz w:val="24"/>
                <w:szCs w:val="24"/>
              </w:rPr>
            </w:pPr>
            <w:r w:rsidRPr="00054C27">
              <w:rPr>
                <w:sz w:val="24"/>
                <w:szCs w:val="24"/>
              </w:rPr>
              <w:t>The learner has overcome many challenges since starting their Social Work journey within the local authority</w:t>
            </w:r>
            <w:r>
              <w:rPr>
                <w:sz w:val="24"/>
                <w:szCs w:val="24"/>
              </w:rPr>
              <w:t xml:space="preserve">, these have shown their passion to uphold justice and a rights-based approach.  As the learner details within their portfolio, practice within the local authority in rural Wales has been very different to life as an individual and student within the capital of England, the learner has embraced these changes and their new learning.  This has included an understanding of the geography, language and legislations.  </w:t>
            </w:r>
          </w:p>
          <w:p w14:paraId="5F474DB4" w14:textId="77777777" w:rsidR="00DA22F7" w:rsidRDefault="00DA22F7" w:rsidP="00DA22F7">
            <w:pPr>
              <w:spacing w:line="360" w:lineRule="auto"/>
              <w:jc w:val="both"/>
              <w:rPr>
                <w:sz w:val="24"/>
                <w:szCs w:val="24"/>
              </w:rPr>
            </w:pPr>
            <w:r>
              <w:rPr>
                <w:sz w:val="24"/>
                <w:szCs w:val="24"/>
              </w:rPr>
              <w:t xml:space="preserve">The learner has really engaged in their Porth </w:t>
            </w:r>
            <w:proofErr w:type="spellStart"/>
            <w:r>
              <w:rPr>
                <w:sz w:val="24"/>
                <w:szCs w:val="24"/>
              </w:rPr>
              <w:t>Agored</w:t>
            </w:r>
            <w:proofErr w:type="spellEnd"/>
            <w:r>
              <w:rPr>
                <w:sz w:val="24"/>
                <w:szCs w:val="24"/>
              </w:rPr>
              <w:t xml:space="preserve"> studies, actively participating in workshops and in critically reflective discussions with both fellow learners and within mentoring sessions.  The learner has also actively sought out appropriate training opportunities to support their continued professional development and many of these are detailed within this portfolio.</w:t>
            </w:r>
          </w:p>
          <w:p w14:paraId="4D7CDDFD" w14:textId="1DCB72C5" w:rsidR="00DA22F7" w:rsidRDefault="00DA22F7" w:rsidP="00DA22F7">
            <w:pPr>
              <w:spacing w:line="360" w:lineRule="auto"/>
              <w:jc w:val="both"/>
              <w:rPr>
                <w:sz w:val="24"/>
                <w:szCs w:val="24"/>
              </w:rPr>
            </w:pPr>
            <w:r>
              <w:rPr>
                <w:sz w:val="24"/>
                <w:szCs w:val="24"/>
              </w:rPr>
              <w:lastRenderedPageBreak/>
              <w:t xml:space="preserve">I did not undertake the observation detailed within this </w:t>
            </w:r>
            <w:r>
              <w:rPr>
                <w:sz w:val="24"/>
                <w:szCs w:val="24"/>
              </w:rPr>
              <w:t>portfolio;</w:t>
            </w:r>
            <w:r>
              <w:rPr>
                <w:sz w:val="24"/>
                <w:szCs w:val="24"/>
              </w:rPr>
              <w:t xml:space="preserve"> </w:t>
            </w:r>
            <w:r>
              <w:rPr>
                <w:sz w:val="24"/>
                <w:szCs w:val="24"/>
              </w:rPr>
              <w:t>however,</w:t>
            </w:r>
            <w:r>
              <w:rPr>
                <w:sz w:val="24"/>
                <w:szCs w:val="24"/>
              </w:rPr>
              <w:t xml:space="preserve"> I have received positive feedback about the learners practice from their line manager and colleagues. </w:t>
            </w:r>
          </w:p>
          <w:p w14:paraId="4A5D0674" w14:textId="77777777" w:rsidR="00DA22F7" w:rsidRDefault="00DA22F7" w:rsidP="00DA22F7">
            <w:pPr>
              <w:spacing w:line="360" w:lineRule="auto"/>
              <w:jc w:val="both"/>
              <w:rPr>
                <w:sz w:val="24"/>
                <w:szCs w:val="24"/>
              </w:rPr>
            </w:pPr>
            <w:r>
              <w:rPr>
                <w:sz w:val="24"/>
                <w:szCs w:val="24"/>
              </w:rPr>
              <w:t xml:space="preserve">Observer comments include that the learner really connects with individuals and is realistic with them, they also commented that she made good points and has a </w:t>
            </w:r>
            <w:proofErr w:type="gramStart"/>
            <w:r>
              <w:rPr>
                <w:sz w:val="24"/>
                <w:szCs w:val="24"/>
              </w:rPr>
              <w:t>really good</w:t>
            </w:r>
            <w:proofErr w:type="gramEnd"/>
            <w:r>
              <w:rPr>
                <w:sz w:val="24"/>
                <w:szCs w:val="24"/>
              </w:rPr>
              <w:t xml:space="preserve"> knowledge base and has a lot of potential as a Social Worker.</w:t>
            </w:r>
          </w:p>
          <w:p w14:paraId="6DCD7E48" w14:textId="5E82594E" w:rsidR="00DA22F7" w:rsidRDefault="00DA22F7" w:rsidP="00DA22F7">
            <w:pPr>
              <w:spacing w:line="360" w:lineRule="auto"/>
              <w:jc w:val="both"/>
              <w:rPr>
                <w:sz w:val="24"/>
                <w:szCs w:val="24"/>
              </w:rPr>
            </w:pPr>
            <w:r>
              <w:rPr>
                <w:sz w:val="24"/>
                <w:szCs w:val="24"/>
              </w:rPr>
              <w:t xml:space="preserve"> Their understanding and development across the three learning outcomes </w:t>
            </w:r>
            <w:r>
              <w:rPr>
                <w:sz w:val="24"/>
                <w:szCs w:val="24"/>
              </w:rPr>
              <w:t>have</w:t>
            </w:r>
            <w:r>
              <w:rPr>
                <w:sz w:val="24"/>
                <w:szCs w:val="24"/>
              </w:rPr>
              <w:t xml:space="preserve"> been apparent within mentoring sessions.  The learner has spoken about work which has increasing complexity and practice dilemmas; we have discussed the importance and strengths (as well as the challenges) of working in multi-disciplinary contexts and the positive impact this has for the outcomes of individuals; we have also discussed the </w:t>
            </w:r>
            <w:r>
              <w:rPr>
                <w:sz w:val="24"/>
                <w:szCs w:val="24"/>
              </w:rPr>
              <w:t>learner’s</w:t>
            </w:r>
            <w:r>
              <w:rPr>
                <w:sz w:val="24"/>
                <w:szCs w:val="24"/>
              </w:rPr>
              <w:t xml:space="preserve"> development within their assessments since starting their role.</w:t>
            </w:r>
          </w:p>
          <w:p w14:paraId="7F7290CE" w14:textId="77777777" w:rsidR="00DA22F7" w:rsidRDefault="00DA22F7" w:rsidP="00DA22F7">
            <w:pPr>
              <w:spacing w:line="360" w:lineRule="auto"/>
              <w:jc w:val="both"/>
              <w:rPr>
                <w:sz w:val="24"/>
                <w:szCs w:val="24"/>
              </w:rPr>
            </w:pPr>
            <w:r>
              <w:rPr>
                <w:sz w:val="24"/>
                <w:szCs w:val="24"/>
              </w:rPr>
              <w:t xml:space="preserve">The learner has reflected on how they now feel like they are a respected and supportive member of the team and how they have developed their trust of others alongside this.  </w:t>
            </w:r>
          </w:p>
          <w:p w14:paraId="692A2A64" w14:textId="2F7FDC13" w:rsidR="00DA22F7" w:rsidRDefault="00DA22F7" w:rsidP="00DA22F7">
            <w:pPr>
              <w:spacing w:line="360" w:lineRule="auto"/>
              <w:jc w:val="both"/>
              <w:rPr>
                <w:sz w:val="24"/>
                <w:szCs w:val="24"/>
              </w:rPr>
            </w:pPr>
            <w:r>
              <w:rPr>
                <w:sz w:val="24"/>
                <w:szCs w:val="24"/>
              </w:rPr>
              <w:t xml:space="preserve">The learner has demonstrated both in discussions and within this portfolio that they have a really good understanding of social work </w:t>
            </w:r>
            <w:r>
              <w:rPr>
                <w:sz w:val="24"/>
                <w:szCs w:val="24"/>
              </w:rPr>
              <w:t>theory,</w:t>
            </w:r>
            <w:r>
              <w:rPr>
                <w:sz w:val="24"/>
                <w:szCs w:val="24"/>
              </w:rPr>
              <w:t xml:space="preserve"> and this has been further developed during the programme.</w:t>
            </w:r>
          </w:p>
          <w:p w14:paraId="11A92C67" w14:textId="77777777" w:rsidR="00DA22F7" w:rsidRPr="00054C27" w:rsidRDefault="00DA22F7" w:rsidP="00DA22F7">
            <w:pPr>
              <w:spacing w:line="360" w:lineRule="auto"/>
              <w:jc w:val="both"/>
              <w:rPr>
                <w:sz w:val="24"/>
                <w:szCs w:val="24"/>
              </w:rPr>
            </w:pPr>
            <w:r>
              <w:rPr>
                <w:sz w:val="24"/>
                <w:szCs w:val="24"/>
              </w:rPr>
              <w:t xml:space="preserve">It has been a pleasure to mentor the learner since early on in their social work journey and I have seen a real development in their confidence and knowledge throughout this journey.  </w:t>
            </w:r>
          </w:p>
          <w:p w14:paraId="2985FEAA" w14:textId="77777777" w:rsidR="00DA22F7" w:rsidRDefault="00DA22F7" w:rsidP="00DA22F7">
            <w:pPr>
              <w:spacing w:line="360" w:lineRule="auto"/>
              <w:jc w:val="both"/>
              <w:rPr>
                <w:color w:val="auto"/>
                <w:sz w:val="24"/>
                <w:szCs w:val="24"/>
              </w:rPr>
            </w:pPr>
          </w:p>
          <w:p w14:paraId="30F13632" w14:textId="77777777" w:rsidR="00DA22F7" w:rsidRDefault="00DA22F7" w:rsidP="00DA22F7">
            <w:pPr>
              <w:spacing w:line="360" w:lineRule="auto"/>
              <w:jc w:val="both"/>
              <w:rPr>
                <w:color w:val="auto"/>
                <w:sz w:val="24"/>
                <w:szCs w:val="24"/>
              </w:rPr>
            </w:pPr>
          </w:p>
          <w:p w14:paraId="4075108C" w14:textId="77777777" w:rsidR="00DA22F7" w:rsidRDefault="00DA22F7" w:rsidP="00DA22F7">
            <w:pPr>
              <w:spacing w:line="360" w:lineRule="auto"/>
              <w:jc w:val="both"/>
              <w:rPr>
                <w:color w:val="auto"/>
                <w:sz w:val="24"/>
                <w:szCs w:val="24"/>
              </w:rPr>
            </w:pPr>
          </w:p>
          <w:p w14:paraId="74B1980D" w14:textId="77777777" w:rsidR="00DA22F7" w:rsidRDefault="00DA22F7" w:rsidP="00DA22F7">
            <w:pPr>
              <w:spacing w:line="360" w:lineRule="auto"/>
              <w:jc w:val="both"/>
              <w:rPr>
                <w:color w:val="auto"/>
                <w:sz w:val="24"/>
                <w:szCs w:val="24"/>
              </w:rPr>
            </w:pPr>
          </w:p>
          <w:p w14:paraId="490ADC1C" w14:textId="77777777" w:rsidR="00DA22F7" w:rsidRDefault="00DA22F7" w:rsidP="005D4F72">
            <w:pPr>
              <w:jc w:val="both"/>
              <w:rPr>
                <w:color w:val="auto"/>
                <w:sz w:val="24"/>
                <w:szCs w:val="24"/>
              </w:rPr>
            </w:pPr>
          </w:p>
          <w:p w14:paraId="7AF93140" w14:textId="77777777" w:rsidR="00DA22F7" w:rsidRDefault="00DA22F7" w:rsidP="005D4F72">
            <w:pPr>
              <w:jc w:val="both"/>
              <w:rPr>
                <w:color w:val="auto"/>
                <w:sz w:val="24"/>
                <w:szCs w:val="24"/>
              </w:rPr>
            </w:pPr>
          </w:p>
          <w:p w14:paraId="737A80A5" w14:textId="77777777" w:rsidR="00FC0334" w:rsidRPr="008B28E7" w:rsidRDefault="00FC0334" w:rsidP="00DA22F7">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5BDABCED" w14:textId="77777777" w:rsidR="009350DD" w:rsidRDefault="009350DD" w:rsidP="00FF7EBB">
      <w:pPr>
        <w:jc w:val="both"/>
        <w:rPr>
          <w:sz w:val="24"/>
          <w:szCs w:val="24"/>
        </w:rPr>
      </w:pPr>
    </w:p>
    <w:p w14:paraId="097BE977" w14:textId="77777777" w:rsidR="009350DD" w:rsidRDefault="009350DD" w:rsidP="00FF7EBB">
      <w:pPr>
        <w:jc w:val="both"/>
        <w:rPr>
          <w:sz w:val="24"/>
          <w:szCs w:val="24"/>
        </w:rPr>
      </w:pPr>
    </w:p>
    <w:p w14:paraId="43ACB42F" w14:textId="77777777" w:rsidR="009350DD" w:rsidRDefault="009350DD" w:rsidP="00FF7EBB">
      <w:pPr>
        <w:jc w:val="both"/>
        <w:rPr>
          <w:sz w:val="24"/>
          <w:szCs w:val="24"/>
        </w:rPr>
      </w:pPr>
    </w:p>
    <w:p w14:paraId="51F06B03" w14:textId="77777777" w:rsidR="009350DD" w:rsidRDefault="009350DD" w:rsidP="00FF7EBB">
      <w:pPr>
        <w:jc w:val="both"/>
        <w:rPr>
          <w:sz w:val="24"/>
          <w:szCs w:val="24"/>
        </w:rPr>
      </w:pPr>
    </w:p>
    <w:p w14:paraId="112A257B" w14:textId="77777777" w:rsidR="009350DD" w:rsidRDefault="009350DD" w:rsidP="00FF7EBB">
      <w:pPr>
        <w:jc w:val="both"/>
        <w:rPr>
          <w:sz w:val="24"/>
          <w:szCs w:val="24"/>
        </w:rPr>
      </w:pPr>
    </w:p>
    <w:p w14:paraId="4A2EF707" w14:textId="77777777" w:rsidR="009350DD" w:rsidRDefault="009350DD" w:rsidP="00FF7EBB">
      <w:pPr>
        <w:jc w:val="both"/>
        <w:rPr>
          <w:sz w:val="24"/>
          <w:szCs w:val="24"/>
        </w:rPr>
      </w:pPr>
    </w:p>
    <w:p w14:paraId="33647FD4" w14:textId="77777777" w:rsidR="009350DD" w:rsidRDefault="009350DD" w:rsidP="00FF7EBB">
      <w:pPr>
        <w:jc w:val="both"/>
        <w:rPr>
          <w:sz w:val="24"/>
          <w:szCs w:val="24"/>
        </w:rPr>
      </w:pPr>
    </w:p>
    <w:p w14:paraId="625A3014" w14:textId="77777777" w:rsidR="009350DD" w:rsidRDefault="009350DD" w:rsidP="00FF7EBB">
      <w:pPr>
        <w:jc w:val="both"/>
        <w:rPr>
          <w:sz w:val="24"/>
          <w:szCs w:val="24"/>
        </w:rPr>
      </w:pPr>
    </w:p>
    <w:p w14:paraId="6C8131DA" w14:textId="77777777" w:rsidR="009350DD" w:rsidRDefault="009350DD" w:rsidP="00FF7EBB">
      <w:pPr>
        <w:jc w:val="both"/>
        <w:rPr>
          <w:sz w:val="24"/>
          <w:szCs w:val="24"/>
        </w:rPr>
      </w:pPr>
    </w:p>
    <w:p w14:paraId="61618D71" w14:textId="77777777" w:rsidR="009350DD" w:rsidRDefault="009350DD"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13D5BC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D0D7B">
        <w:rPr>
          <w:b/>
          <w:sz w:val="24"/>
          <w:szCs w:val="24"/>
        </w:rPr>
        <w:t>Jan-Marie Edwards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FAED17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D0D7B">
        <w:rPr>
          <w:b/>
          <w:sz w:val="24"/>
          <w:szCs w:val="24"/>
        </w:rPr>
        <w:t xml:space="preserve"> 2239164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5D3EE60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D0D7B">
        <w:rPr>
          <w:b/>
          <w:sz w:val="24"/>
          <w:szCs w:val="24"/>
        </w:rPr>
        <w:t xml:space="preserve"> 35 </w:t>
      </w:r>
      <w:proofErr w:type="spellStart"/>
      <w:r w:rsidR="00AD0D7B">
        <w:rPr>
          <w:b/>
          <w:sz w:val="24"/>
          <w:szCs w:val="24"/>
        </w:rPr>
        <w:t>Cae</w:t>
      </w:r>
      <w:proofErr w:type="spellEnd"/>
      <w:r w:rsidR="00AD0D7B">
        <w:rPr>
          <w:b/>
          <w:sz w:val="24"/>
          <w:szCs w:val="24"/>
        </w:rPr>
        <w:t xml:space="preserve"> </w:t>
      </w:r>
      <w:proofErr w:type="spellStart"/>
      <w:r w:rsidR="00AD0D7B">
        <w:rPr>
          <w:b/>
          <w:sz w:val="24"/>
          <w:szCs w:val="24"/>
        </w:rPr>
        <w:t>Haidd</w:t>
      </w:r>
      <w:proofErr w:type="spellEnd"/>
      <w:r w:rsidR="000E1402">
        <w:rPr>
          <w:b/>
          <w:sz w:val="24"/>
          <w:szCs w:val="24"/>
        </w:rPr>
        <w:t>,</w:t>
      </w:r>
      <w:r w:rsidR="00AD0D7B">
        <w:rPr>
          <w:b/>
          <w:sz w:val="24"/>
          <w:szCs w:val="24"/>
        </w:rPr>
        <w:t xml:space="preserve"> </w:t>
      </w:r>
      <w:proofErr w:type="spellStart"/>
      <w:r w:rsidR="00AD0D7B">
        <w:rPr>
          <w:b/>
          <w:sz w:val="24"/>
          <w:szCs w:val="24"/>
        </w:rPr>
        <w:t>Llanymynech</w:t>
      </w:r>
      <w:proofErr w:type="spellEnd"/>
      <w:r w:rsidR="000E1402">
        <w:rPr>
          <w:b/>
          <w:sz w:val="24"/>
          <w:szCs w:val="24"/>
        </w:rPr>
        <w:t>,</w:t>
      </w:r>
      <w:r w:rsidR="00AD0D7B">
        <w:rPr>
          <w:b/>
          <w:sz w:val="24"/>
          <w:szCs w:val="24"/>
        </w:rPr>
        <w:t xml:space="preserve"> Powys Wales SY22 6FA</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7C6B23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D0D7B">
        <w:rPr>
          <w:b/>
          <w:sz w:val="24"/>
          <w:szCs w:val="24"/>
        </w:rPr>
        <w:t xml:space="preserve"> 07792855254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12DEB1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D0D7B">
        <w:rPr>
          <w:b/>
          <w:sz w:val="24"/>
          <w:szCs w:val="24"/>
        </w:rPr>
        <w:t xml:space="preserve"> 2239164@uwtsd.ac.uk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84145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D0D7B">
        <w:rPr>
          <w:b/>
          <w:sz w:val="24"/>
          <w:szCs w:val="24"/>
        </w:rPr>
        <w:t>June 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4DEA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D0D7B">
        <w:rPr>
          <w:b/>
          <w:sz w:val="24"/>
          <w:szCs w:val="24"/>
        </w:rPr>
        <w:t xml:space="preserve"> June 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385E72E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F1805">
        <w:rPr>
          <w:b/>
          <w:sz w:val="24"/>
          <w:szCs w:val="24"/>
        </w:rPr>
        <w:t>: Powys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3C5B25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F1805">
        <w:rPr>
          <w:b/>
          <w:sz w:val="24"/>
          <w:szCs w:val="24"/>
        </w:rPr>
        <w:t xml:space="preserve"> </w:t>
      </w:r>
      <w:r w:rsidR="006577F7">
        <w:rPr>
          <w:b/>
          <w:sz w:val="24"/>
          <w:szCs w:val="24"/>
        </w:rPr>
        <w:t>01597 827666</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9EE7A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577F7">
        <w:rPr>
          <w:b/>
          <w:sz w:val="24"/>
          <w:szCs w:val="24"/>
        </w:rPr>
        <w:t xml:space="preserve"> Adult Services, Disabilities Team North</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35927A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577F7">
        <w:rPr>
          <w:b/>
          <w:sz w:val="24"/>
          <w:szCs w:val="24"/>
        </w:rPr>
        <w:t xml:space="preserve"> Powys County Council, Social Services Department, Ty Maldwyn, Brook St Welshpool, Powys SY21 7PH</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70768B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577F7">
        <w:rPr>
          <w:b/>
          <w:sz w:val="24"/>
          <w:szCs w:val="24"/>
        </w:rPr>
        <w:t xml:space="preserve"> 01597 827666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DBDDF9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6577F7">
        <w:rPr>
          <w:b/>
          <w:sz w:val="24"/>
          <w:szCs w:val="24"/>
        </w:rPr>
        <w:t>claire.turner@powys.gov.uk</w:t>
      </w:r>
    </w:p>
    <w:p w14:paraId="18AF92DC" w14:textId="77777777" w:rsidR="000E0D51" w:rsidRDefault="000E0D51" w:rsidP="000E0D51">
      <w:pPr>
        <w:jc w:val="both"/>
        <w:rPr>
          <w:b/>
          <w:sz w:val="24"/>
          <w:szCs w:val="24"/>
        </w:rPr>
      </w:pPr>
    </w:p>
    <w:p w14:paraId="03F0647E" w14:textId="77777777" w:rsidR="00693EA5" w:rsidRDefault="00693EA5" w:rsidP="000E0D51">
      <w:pPr>
        <w:jc w:val="both"/>
        <w:rPr>
          <w:b/>
          <w:sz w:val="24"/>
          <w:szCs w:val="24"/>
        </w:rPr>
      </w:pPr>
    </w:p>
    <w:p w14:paraId="101925B7" w14:textId="77777777" w:rsidR="009350DD" w:rsidRDefault="009350DD" w:rsidP="000E0D51">
      <w:pPr>
        <w:jc w:val="both"/>
        <w:rPr>
          <w:b/>
          <w:sz w:val="24"/>
          <w:szCs w:val="24"/>
        </w:rPr>
      </w:pPr>
    </w:p>
    <w:p w14:paraId="3F9E33F3" w14:textId="77777777" w:rsidR="009350DD" w:rsidRDefault="009350DD" w:rsidP="000E0D51">
      <w:pPr>
        <w:jc w:val="both"/>
        <w:rPr>
          <w:b/>
          <w:sz w:val="24"/>
          <w:szCs w:val="24"/>
        </w:rPr>
      </w:pPr>
    </w:p>
    <w:p w14:paraId="54FABA01" w14:textId="77777777" w:rsidR="00693EA5" w:rsidRDefault="00693EA5"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D8003E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E140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B495CA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E1402">
        <w:rPr>
          <w:b/>
          <w:sz w:val="24"/>
          <w:szCs w:val="24"/>
        </w:rPr>
        <w:t xml:space="preserve"> </w:t>
      </w:r>
      <w:r w:rsidR="00B816F2">
        <w:rPr>
          <w:b/>
          <w:sz w:val="24"/>
          <w:szCs w:val="24"/>
        </w:rPr>
        <w:t>Claire Williams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C4535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E5F3D">
        <w:rPr>
          <w:b/>
          <w:sz w:val="24"/>
          <w:szCs w:val="24"/>
        </w:rPr>
        <w:t xml:space="preserve"> Powys County Council, </w:t>
      </w:r>
      <w:proofErr w:type="spellStart"/>
      <w:r w:rsidR="002E5F3D">
        <w:rPr>
          <w:b/>
          <w:sz w:val="24"/>
          <w:szCs w:val="24"/>
        </w:rPr>
        <w:t>Ladywell</w:t>
      </w:r>
      <w:proofErr w:type="spellEnd"/>
      <w:r w:rsidR="002E5F3D">
        <w:rPr>
          <w:b/>
          <w:sz w:val="24"/>
          <w:szCs w:val="24"/>
        </w:rPr>
        <w:t xml:space="preserve"> House, Park St, Newtown SY16 1JB</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B2EF1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E5F3D">
        <w:rPr>
          <w:b/>
          <w:sz w:val="24"/>
          <w:szCs w:val="24"/>
        </w:rPr>
        <w:t xml:space="preserve"> 01597 827666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8E88A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E5F3D">
        <w:rPr>
          <w:b/>
          <w:sz w:val="24"/>
          <w:szCs w:val="24"/>
        </w:rPr>
        <w:t xml:space="preserve"> claire.turner@powys.gov.uk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702ED7C" w:rsidR="004923DA" w:rsidRDefault="004923DA" w:rsidP="00FF7EBB">
            <w:pPr>
              <w:jc w:val="both"/>
              <w:rPr>
                <w:b/>
                <w:sz w:val="24"/>
                <w:szCs w:val="24"/>
              </w:rPr>
            </w:pPr>
            <w:r w:rsidRPr="008B28E7">
              <w:rPr>
                <w:b/>
                <w:sz w:val="24"/>
                <w:szCs w:val="24"/>
              </w:rPr>
              <w:t>Name:</w:t>
            </w:r>
            <w:r w:rsidR="002E5F3D">
              <w:rPr>
                <w:b/>
                <w:sz w:val="24"/>
                <w:szCs w:val="24"/>
              </w:rPr>
              <w:t xml:space="preserve"> Julie Owen</w:t>
            </w:r>
          </w:p>
          <w:p w14:paraId="4EF4A770" w14:textId="77777777" w:rsidR="004923DA" w:rsidRPr="008B28E7" w:rsidRDefault="004923DA" w:rsidP="00FF7EBB">
            <w:pPr>
              <w:jc w:val="both"/>
              <w:rPr>
                <w:b/>
                <w:sz w:val="24"/>
                <w:szCs w:val="24"/>
              </w:rPr>
            </w:pPr>
          </w:p>
          <w:p w14:paraId="0DC3E2EC" w14:textId="03F3D51C" w:rsidR="009D59C2" w:rsidRDefault="004923DA" w:rsidP="00FF7EBB">
            <w:pPr>
              <w:jc w:val="both"/>
              <w:rPr>
                <w:b/>
                <w:sz w:val="24"/>
                <w:szCs w:val="24"/>
              </w:rPr>
            </w:pPr>
            <w:r w:rsidRPr="008B28E7">
              <w:rPr>
                <w:b/>
                <w:sz w:val="24"/>
                <w:szCs w:val="24"/>
              </w:rPr>
              <w:t xml:space="preserve">Work Address: </w:t>
            </w:r>
            <w:r w:rsidR="002E5F3D">
              <w:rPr>
                <w:b/>
                <w:sz w:val="24"/>
                <w:szCs w:val="24"/>
              </w:rPr>
              <w:t>Powys County Council, Social Services Department, Ty Maldwyn, Brook St Welshpool, Powys SY21 7PH</w:t>
            </w:r>
          </w:p>
          <w:p w14:paraId="12053DB3" w14:textId="77777777" w:rsidR="004923DA" w:rsidRPr="008B28E7" w:rsidRDefault="004923DA" w:rsidP="00FF7EBB">
            <w:pPr>
              <w:jc w:val="both"/>
              <w:rPr>
                <w:b/>
                <w:sz w:val="24"/>
                <w:szCs w:val="24"/>
              </w:rPr>
            </w:pPr>
          </w:p>
          <w:p w14:paraId="6E1CBC17" w14:textId="056F577D" w:rsidR="004923DA" w:rsidRPr="008B28E7" w:rsidRDefault="004923DA" w:rsidP="00FF7EBB">
            <w:pPr>
              <w:jc w:val="both"/>
              <w:rPr>
                <w:b/>
                <w:sz w:val="24"/>
                <w:szCs w:val="24"/>
              </w:rPr>
            </w:pPr>
            <w:r w:rsidRPr="008B28E7">
              <w:rPr>
                <w:b/>
                <w:sz w:val="24"/>
                <w:szCs w:val="24"/>
              </w:rPr>
              <w:t>Professional Qualification and date of qualification:</w:t>
            </w:r>
            <w:r w:rsidR="002E5F3D">
              <w:rPr>
                <w:b/>
                <w:sz w:val="24"/>
                <w:szCs w:val="24"/>
              </w:rPr>
              <w:t xml:space="preserve"> BA Social Work</w:t>
            </w:r>
            <w:r w:rsidR="009350DD">
              <w:rPr>
                <w:b/>
                <w:sz w:val="24"/>
                <w:szCs w:val="24"/>
              </w:rPr>
              <w:t xml:space="preserve"> 2012</w:t>
            </w:r>
          </w:p>
          <w:p w14:paraId="5F68A3CF" w14:textId="77777777" w:rsidR="004923DA" w:rsidRDefault="004923DA" w:rsidP="00FF7EBB">
            <w:pPr>
              <w:jc w:val="both"/>
              <w:rPr>
                <w:b/>
                <w:sz w:val="24"/>
                <w:szCs w:val="24"/>
              </w:rPr>
            </w:pPr>
          </w:p>
          <w:p w14:paraId="4C6113F1" w14:textId="5E59F265" w:rsidR="004923DA" w:rsidRDefault="009D59C2" w:rsidP="00FF7EBB">
            <w:pPr>
              <w:jc w:val="both"/>
              <w:rPr>
                <w:b/>
                <w:sz w:val="24"/>
                <w:szCs w:val="24"/>
              </w:rPr>
            </w:pPr>
            <w:r>
              <w:rPr>
                <w:b/>
                <w:sz w:val="24"/>
                <w:szCs w:val="24"/>
              </w:rPr>
              <w:t>T</w:t>
            </w:r>
            <w:r w:rsidR="004923DA" w:rsidRPr="008B28E7">
              <w:rPr>
                <w:b/>
                <w:sz w:val="24"/>
                <w:szCs w:val="24"/>
              </w:rPr>
              <w:t>elephone number:</w:t>
            </w:r>
            <w:r w:rsidR="00156CA5">
              <w:rPr>
                <w:b/>
                <w:sz w:val="24"/>
                <w:szCs w:val="24"/>
              </w:rPr>
              <w:t xml:space="preserve"> 01938 551147</w:t>
            </w:r>
          </w:p>
          <w:p w14:paraId="0BB87919" w14:textId="548A11EF" w:rsidR="009D59C2" w:rsidRDefault="009D59C2" w:rsidP="00FF7EBB">
            <w:pPr>
              <w:jc w:val="both"/>
              <w:rPr>
                <w:b/>
                <w:sz w:val="24"/>
                <w:szCs w:val="24"/>
              </w:rPr>
            </w:pPr>
          </w:p>
          <w:p w14:paraId="4FDEE73F" w14:textId="7B999207" w:rsidR="009D59C2" w:rsidRPr="008B28E7" w:rsidRDefault="009D59C2" w:rsidP="00FF7EBB">
            <w:pPr>
              <w:jc w:val="both"/>
              <w:rPr>
                <w:b/>
                <w:sz w:val="24"/>
                <w:szCs w:val="24"/>
              </w:rPr>
            </w:pPr>
            <w:r>
              <w:rPr>
                <w:b/>
                <w:sz w:val="24"/>
                <w:szCs w:val="24"/>
              </w:rPr>
              <w:t>Email address:</w:t>
            </w:r>
            <w:r w:rsidR="00156CA5">
              <w:rPr>
                <w:b/>
                <w:sz w:val="24"/>
                <w:szCs w:val="24"/>
              </w:rPr>
              <w:t xml:space="preserve"> Julie.owen@powys.gov.uk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5F2DE717" w14:textId="77777777" w:rsidR="00CC3341" w:rsidRDefault="00CC3341" w:rsidP="00830DD1">
      <w:pPr>
        <w:rPr>
          <w:sz w:val="28"/>
          <w:szCs w:val="28"/>
        </w:rPr>
      </w:pPr>
    </w:p>
    <w:p w14:paraId="574F979F" w14:textId="77777777" w:rsidR="00CC3341" w:rsidRDefault="00CC3341" w:rsidP="00830DD1">
      <w:pPr>
        <w:rPr>
          <w:sz w:val="28"/>
          <w:szCs w:val="28"/>
        </w:rPr>
      </w:pPr>
    </w:p>
    <w:p w14:paraId="64B26FDF" w14:textId="77777777" w:rsidR="00CC3341" w:rsidRDefault="00CC334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28115C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CC3341">
        <w:rPr>
          <w:sz w:val="24"/>
          <w:szCs w:val="24"/>
        </w:rPr>
        <w:t>Jan-Marie Edwards</w:t>
      </w:r>
      <w:r>
        <w:rPr>
          <w:sz w:val="24"/>
          <w:szCs w:val="24"/>
        </w:rPr>
        <w:t xml:space="preserve">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D3A1F3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CC3341">
        <w:rPr>
          <w:sz w:val="24"/>
          <w:szCs w:val="24"/>
        </w:rPr>
        <w:t>04/08/2024</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ABC8EA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CC3341">
        <w:rPr>
          <w:sz w:val="24"/>
          <w:szCs w:val="24"/>
        </w:rPr>
        <w:t>Julie Owen</w:t>
      </w:r>
      <w:r w:rsidR="00B577D3">
        <w:rPr>
          <w:sz w:val="24"/>
          <w:szCs w:val="24"/>
        </w:rPr>
        <w:t xml:space="preserve">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ED1CD8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CC3341">
        <w:rPr>
          <w:sz w:val="24"/>
          <w:szCs w:val="24"/>
        </w:rPr>
        <w:t>09/02/2024</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B7C1341" w:rsidR="00335C41" w:rsidRPr="00D3203C" w:rsidRDefault="00335C41" w:rsidP="00335C41">
            <w:pPr>
              <w:ind w:right="180"/>
              <w:jc w:val="both"/>
              <w:rPr>
                <w:sz w:val="24"/>
                <w:szCs w:val="24"/>
              </w:rPr>
            </w:pPr>
            <w:proofErr w:type="spellStart"/>
            <w:r w:rsidRPr="00D3203C">
              <w:rPr>
                <w:sz w:val="24"/>
                <w:szCs w:val="24"/>
              </w:rPr>
              <w:t>Signed__</w:t>
            </w:r>
            <w:r w:rsidR="0003014F">
              <w:rPr>
                <w:sz w:val="24"/>
                <w:szCs w:val="24"/>
              </w:rPr>
              <w:t>Claire</w:t>
            </w:r>
            <w:proofErr w:type="spellEnd"/>
            <w:r w:rsidR="0003014F">
              <w:rPr>
                <w:sz w:val="24"/>
                <w:szCs w:val="24"/>
              </w:rPr>
              <w:t xml:space="preserve"> Williams</w:t>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6A1588A9" w:rsidR="00335C41" w:rsidRPr="00D3203C" w:rsidRDefault="00335C41" w:rsidP="00335C41">
            <w:pPr>
              <w:ind w:right="180"/>
              <w:jc w:val="both"/>
              <w:rPr>
                <w:sz w:val="24"/>
                <w:szCs w:val="24"/>
              </w:rPr>
            </w:pPr>
            <w:r w:rsidRPr="00D3203C">
              <w:rPr>
                <w:sz w:val="24"/>
                <w:szCs w:val="24"/>
              </w:rPr>
              <w:lastRenderedPageBreak/>
              <w:t>Date ___</w:t>
            </w:r>
            <w:r w:rsidR="0003014F">
              <w:rPr>
                <w:sz w:val="24"/>
                <w:szCs w:val="24"/>
              </w:rPr>
              <w:t>07.08.2024</w:t>
            </w:r>
            <w:r w:rsidRPr="00D3203C">
              <w:rPr>
                <w:sz w:val="24"/>
                <w:szCs w:val="24"/>
              </w:rPr>
              <w:t>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F54E63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CC3341">
        <w:rPr>
          <w:caps/>
          <w:sz w:val="24"/>
          <w:szCs w:val="24"/>
        </w:rPr>
        <w:t>Julie BennettDoy</w:t>
      </w:r>
      <w:r w:rsidR="00B577D3">
        <w:rPr>
          <w:caps/>
          <w:sz w:val="24"/>
          <w:szCs w:val="24"/>
        </w:rPr>
        <w:t xml:space="preserve"> _ _ _ _ _ _ _ _ _ _ _ _ _ _ _ _ _ _ _ _ _ _ _ _</w:t>
      </w:r>
    </w:p>
    <w:p w14:paraId="7C11F360" w14:textId="496D429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2FBDFA4" w:rsidR="00986C0B" w:rsidRPr="00DA5682" w:rsidRDefault="00A76968">
            <w:pPr>
              <w:rPr>
                <w:sz w:val="24"/>
                <w:szCs w:val="24"/>
              </w:rPr>
            </w:pPr>
            <w:r>
              <w:rPr>
                <w:sz w:val="24"/>
                <w:szCs w:val="24"/>
              </w:rPr>
              <w:t>Jan-Marie Edwards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67C3DBC" w:rsidR="00986C0B" w:rsidRPr="00DA5682" w:rsidRDefault="00A76968">
            <w:pPr>
              <w:rPr>
                <w:sz w:val="24"/>
                <w:szCs w:val="24"/>
              </w:rPr>
            </w:pPr>
            <w:r>
              <w:rPr>
                <w:sz w:val="24"/>
                <w:szCs w:val="24"/>
              </w:rPr>
              <w:t xml:space="preserve">Powys </w:t>
            </w:r>
            <w:r w:rsidR="00694070">
              <w:rPr>
                <w:sz w:val="24"/>
                <w:szCs w:val="24"/>
              </w:rPr>
              <w:t xml:space="preserve">County </w:t>
            </w:r>
            <w:r>
              <w:rPr>
                <w:sz w:val="24"/>
                <w:szCs w:val="24"/>
              </w:rPr>
              <w:t>Council Adult Disabilities North</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46A5F84" w:rsidR="00986C0B" w:rsidRPr="00DA5682" w:rsidRDefault="00A76968">
            <w:pPr>
              <w:rPr>
                <w:sz w:val="24"/>
                <w:szCs w:val="24"/>
              </w:rPr>
            </w:pPr>
            <w:r>
              <w:rPr>
                <w:sz w:val="24"/>
                <w:szCs w:val="24"/>
              </w:rPr>
              <w:t>Claire Williams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3CE9E86" w:rsidR="00986C0B" w:rsidRPr="00DA5682" w:rsidRDefault="00A76968">
            <w:pPr>
              <w:rPr>
                <w:sz w:val="24"/>
                <w:szCs w:val="24"/>
              </w:rPr>
            </w:pPr>
            <w:r>
              <w:rPr>
                <w:sz w:val="24"/>
                <w:szCs w:val="24"/>
              </w:rPr>
              <w:t xml:space="preserve">Julie </w:t>
            </w:r>
            <w:proofErr w:type="spellStart"/>
            <w:r>
              <w:rPr>
                <w:sz w:val="24"/>
                <w:szCs w:val="24"/>
              </w:rPr>
              <w:t>Bennettdoy</w:t>
            </w:r>
            <w:proofErr w:type="spellEnd"/>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25439B7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3562B5">
        <w:rPr>
          <w:sz w:val="24"/>
          <w:szCs w:val="24"/>
        </w:rPr>
        <w:t>include</w:t>
      </w:r>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017A3F29"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r w:rsidR="003562B5" w:rsidRPr="00DA5682">
        <w:rPr>
          <w:sz w:val="24"/>
          <w:szCs w:val="24"/>
        </w:rPr>
        <w:t>week</w:t>
      </w:r>
      <w:r w:rsidR="003562B5">
        <w:rPr>
          <w:sz w:val="24"/>
          <w:szCs w:val="24"/>
        </w:rPr>
        <w:t>day</w:t>
      </w:r>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5B81444"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A76968">
        <w:rPr>
          <w:sz w:val="24"/>
          <w:szCs w:val="24"/>
        </w:rPr>
        <w:t>Jan-Marie Edwards</w:t>
      </w:r>
      <w:r w:rsidRPr="00DA5682">
        <w:rPr>
          <w:sz w:val="24"/>
          <w:szCs w:val="24"/>
        </w:rPr>
        <w:t xml:space="preserve">……………….. Print </w:t>
      </w:r>
      <w:proofErr w:type="gramStart"/>
      <w:r w:rsidRPr="00DA5682">
        <w:rPr>
          <w:sz w:val="24"/>
          <w:szCs w:val="24"/>
        </w:rPr>
        <w:t>Name:…</w:t>
      </w:r>
      <w:proofErr w:type="gramEnd"/>
      <w:r w:rsidRPr="00DA5682">
        <w:rPr>
          <w:sz w:val="24"/>
          <w:szCs w:val="24"/>
        </w:rPr>
        <w:t>…</w:t>
      </w:r>
      <w:r w:rsidR="00A76968">
        <w:rPr>
          <w:sz w:val="24"/>
          <w:szCs w:val="24"/>
        </w:rPr>
        <w:t>Jan-Marie Edwards</w:t>
      </w:r>
      <w:r w:rsidRPr="00DA5682">
        <w:rPr>
          <w:sz w:val="24"/>
          <w:szCs w:val="24"/>
        </w:rPr>
        <w:t>…………………… Date:…</w:t>
      </w:r>
      <w:r w:rsidR="00A76968">
        <w:rPr>
          <w:sz w:val="24"/>
          <w:szCs w:val="24"/>
        </w:rPr>
        <w:t>17/04/2023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6BB4348" w:rsidR="00986C0B" w:rsidRPr="00DA5682" w:rsidRDefault="00986C0B" w:rsidP="00986C0B">
      <w:pPr>
        <w:rPr>
          <w:sz w:val="24"/>
          <w:szCs w:val="24"/>
        </w:rPr>
      </w:pPr>
      <w:proofErr w:type="gramStart"/>
      <w:r w:rsidRPr="00DA5682">
        <w:rPr>
          <w:sz w:val="24"/>
          <w:szCs w:val="24"/>
        </w:rPr>
        <w:t>Signed:…</w:t>
      </w:r>
      <w:proofErr w:type="gramEnd"/>
      <w:r w:rsidR="00A76968">
        <w:rPr>
          <w:sz w:val="24"/>
          <w:szCs w:val="24"/>
        </w:rPr>
        <w:t xml:space="preserve">Julie </w:t>
      </w:r>
      <w:proofErr w:type="spellStart"/>
      <w:r w:rsidR="00A76968">
        <w:rPr>
          <w:sz w:val="24"/>
          <w:szCs w:val="24"/>
        </w:rPr>
        <w:t>Bennettdoy</w:t>
      </w:r>
      <w:proofErr w:type="spellEnd"/>
      <w:r w:rsidRPr="00DA5682">
        <w:rPr>
          <w:sz w:val="24"/>
          <w:szCs w:val="24"/>
        </w:rPr>
        <w:t xml:space="preserve">…………………….. Print </w:t>
      </w:r>
      <w:proofErr w:type="gramStart"/>
      <w:r w:rsidRPr="00DA5682">
        <w:rPr>
          <w:sz w:val="24"/>
          <w:szCs w:val="24"/>
        </w:rPr>
        <w:t>Name:…</w:t>
      </w:r>
      <w:proofErr w:type="gramEnd"/>
      <w:r w:rsidR="00A76968">
        <w:rPr>
          <w:sz w:val="24"/>
          <w:szCs w:val="24"/>
        </w:rPr>
        <w:t xml:space="preserve">Julie </w:t>
      </w:r>
      <w:proofErr w:type="spellStart"/>
      <w:r w:rsidR="00A76968">
        <w:rPr>
          <w:sz w:val="24"/>
          <w:szCs w:val="24"/>
        </w:rPr>
        <w:t>Bennettdoy</w:t>
      </w:r>
      <w:proofErr w:type="spellEnd"/>
      <w:r w:rsidRPr="00DA5682">
        <w:rPr>
          <w:sz w:val="24"/>
          <w:szCs w:val="24"/>
        </w:rPr>
        <w:t>……………………….Date:…</w:t>
      </w:r>
      <w:r w:rsidR="00A76968">
        <w:rPr>
          <w:sz w:val="24"/>
          <w:szCs w:val="24"/>
        </w:rPr>
        <w:t>16/05/2023</w:t>
      </w:r>
      <w:r w:rsidRPr="00DA5682">
        <w:rPr>
          <w:sz w:val="24"/>
          <w:szCs w:val="24"/>
        </w:rPr>
        <w:t xml:space="preserve">……. </w:t>
      </w:r>
    </w:p>
    <w:p w14:paraId="6AF3A2C6" w14:textId="3C0D3F90" w:rsidR="00986C0B" w:rsidRPr="00DA5682" w:rsidRDefault="00986C0B" w:rsidP="00986C0B">
      <w:pPr>
        <w:rPr>
          <w:sz w:val="24"/>
          <w:szCs w:val="24"/>
        </w:rPr>
      </w:pPr>
      <w:r w:rsidRPr="00DA5682">
        <w:rPr>
          <w:sz w:val="24"/>
          <w:szCs w:val="24"/>
        </w:rPr>
        <w:t>(Line Manager)</w:t>
      </w:r>
    </w:p>
    <w:p w14:paraId="1FB87367" w14:textId="77777777" w:rsidR="00986C0B" w:rsidRPr="00DA5682" w:rsidRDefault="00986C0B" w:rsidP="00986C0B">
      <w:pPr>
        <w:rPr>
          <w:sz w:val="24"/>
          <w:szCs w:val="24"/>
        </w:rPr>
      </w:pPr>
    </w:p>
    <w:p w14:paraId="022FF86F" w14:textId="005E1A2F" w:rsidR="00986C0B" w:rsidRPr="00DA5682" w:rsidRDefault="00986C0B" w:rsidP="00986C0B">
      <w:pPr>
        <w:rPr>
          <w:sz w:val="24"/>
          <w:szCs w:val="24"/>
        </w:rPr>
      </w:pPr>
      <w:proofErr w:type="gramStart"/>
      <w:r w:rsidRPr="00DA5682">
        <w:rPr>
          <w:sz w:val="24"/>
          <w:szCs w:val="24"/>
        </w:rPr>
        <w:t>Signed:…</w:t>
      </w:r>
      <w:proofErr w:type="gramEnd"/>
      <w:r w:rsidR="0003014F">
        <w:rPr>
          <w:sz w:val="24"/>
          <w:szCs w:val="24"/>
        </w:rPr>
        <w:t>Claire Williams</w:t>
      </w:r>
      <w:r w:rsidRPr="00DA5682">
        <w:rPr>
          <w:sz w:val="24"/>
          <w:szCs w:val="24"/>
        </w:rPr>
        <w:t xml:space="preserve">…………………….. Print </w:t>
      </w:r>
      <w:proofErr w:type="gramStart"/>
      <w:r w:rsidRPr="00DA5682">
        <w:rPr>
          <w:sz w:val="24"/>
          <w:szCs w:val="24"/>
        </w:rPr>
        <w:t>Name:…</w:t>
      </w:r>
      <w:proofErr w:type="gramEnd"/>
      <w:r w:rsidR="0003014F">
        <w:rPr>
          <w:sz w:val="24"/>
          <w:szCs w:val="24"/>
        </w:rPr>
        <w:t>Claire Williams</w:t>
      </w:r>
      <w:r w:rsidRPr="00DA5682">
        <w:rPr>
          <w:sz w:val="24"/>
          <w:szCs w:val="24"/>
        </w:rPr>
        <w:t>……………………….Date:…</w:t>
      </w:r>
      <w:r w:rsidR="0003014F">
        <w:rPr>
          <w:sz w:val="24"/>
          <w:szCs w:val="24"/>
        </w:rPr>
        <w:t>07/08/2024</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2A2D2" w14:textId="77777777" w:rsidR="00910663" w:rsidRDefault="00910663">
      <w:r>
        <w:separator/>
      </w:r>
    </w:p>
  </w:endnote>
  <w:endnote w:type="continuationSeparator" w:id="0">
    <w:p w14:paraId="6CB32115" w14:textId="77777777" w:rsidR="00910663" w:rsidRDefault="00910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10987" w14:textId="77777777" w:rsidR="00910663" w:rsidRDefault="00910663">
      <w:r>
        <w:separator/>
      </w:r>
    </w:p>
  </w:footnote>
  <w:footnote w:type="continuationSeparator" w:id="0">
    <w:p w14:paraId="406709E4" w14:textId="77777777" w:rsidR="00910663" w:rsidRDefault="00910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554EE"/>
    <w:multiLevelType w:val="multilevel"/>
    <w:tmpl w:val="E6A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8E3462"/>
    <w:multiLevelType w:val="multilevel"/>
    <w:tmpl w:val="B558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3F541BB"/>
    <w:multiLevelType w:val="multilevel"/>
    <w:tmpl w:val="B410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A9574B1"/>
    <w:multiLevelType w:val="multilevel"/>
    <w:tmpl w:val="DC74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8"/>
  </w:num>
  <w:num w:numId="4" w16cid:durableId="1850633156">
    <w:abstractNumId w:val="50"/>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8"/>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2"/>
  </w:num>
  <w:num w:numId="29" w16cid:durableId="871068292">
    <w:abstractNumId w:val="45"/>
  </w:num>
  <w:num w:numId="30" w16cid:durableId="482159744">
    <w:abstractNumId w:val="33"/>
  </w:num>
  <w:num w:numId="31" w16cid:durableId="1565527110">
    <w:abstractNumId w:val="13"/>
  </w:num>
  <w:num w:numId="32" w16cid:durableId="1175995731">
    <w:abstractNumId w:val="47"/>
  </w:num>
  <w:num w:numId="33" w16cid:durableId="694232600">
    <w:abstractNumId w:val="41"/>
  </w:num>
  <w:num w:numId="34" w16cid:durableId="1062095063">
    <w:abstractNumId w:val="5"/>
  </w:num>
  <w:num w:numId="35" w16cid:durableId="2051881075">
    <w:abstractNumId w:val="49"/>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1"/>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007902697">
    <w:abstractNumId w:val="9"/>
  </w:num>
  <w:num w:numId="55" w16cid:durableId="1443064637">
    <w:abstractNumId w:val="46"/>
  </w:num>
  <w:num w:numId="56" w16cid:durableId="329992125">
    <w:abstractNumId w:val="21"/>
  </w:num>
  <w:num w:numId="57" w16cid:durableId="391077821">
    <w:abstractNumId w:val="5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14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402"/>
    <w:rsid w:val="000E26B0"/>
    <w:rsid w:val="000E37C2"/>
    <w:rsid w:val="000E38C3"/>
    <w:rsid w:val="000F1599"/>
    <w:rsid w:val="000F1769"/>
    <w:rsid w:val="000F1A97"/>
    <w:rsid w:val="000F42AE"/>
    <w:rsid w:val="000F6196"/>
    <w:rsid w:val="000F6BC3"/>
    <w:rsid w:val="00102BC3"/>
    <w:rsid w:val="0010312C"/>
    <w:rsid w:val="00103DD2"/>
    <w:rsid w:val="00105026"/>
    <w:rsid w:val="0010662B"/>
    <w:rsid w:val="00106DC7"/>
    <w:rsid w:val="00112391"/>
    <w:rsid w:val="001142C4"/>
    <w:rsid w:val="00114F52"/>
    <w:rsid w:val="00130119"/>
    <w:rsid w:val="00132812"/>
    <w:rsid w:val="001347F8"/>
    <w:rsid w:val="001359EE"/>
    <w:rsid w:val="00137BB5"/>
    <w:rsid w:val="00137E05"/>
    <w:rsid w:val="001447F6"/>
    <w:rsid w:val="00144D44"/>
    <w:rsid w:val="00147DE3"/>
    <w:rsid w:val="00150794"/>
    <w:rsid w:val="00151DA6"/>
    <w:rsid w:val="00156CA5"/>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6862"/>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0EB"/>
    <w:rsid w:val="002B7AEE"/>
    <w:rsid w:val="002C2536"/>
    <w:rsid w:val="002C256A"/>
    <w:rsid w:val="002C3031"/>
    <w:rsid w:val="002C3680"/>
    <w:rsid w:val="002C4233"/>
    <w:rsid w:val="002C496D"/>
    <w:rsid w:val="002D05EB"/>
    <w:rsid w:val="002D11A8"/>
    <w:rsid w:val="002D2F29"/>
    <w:rsid w:val="002D46C0"/>
    <w:rsid w:val="002D5A92"/>
    <w:rsid w:val="002D65D2"/>
    <w:rsid w:val="002D6B31"/>
    <w:rsid w:val="002E42E0"/>
    <w:rsid w:val="002E5F3D"/>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D16"/>
    <w:rsid w:val="00335C41"/>
    <w:rsid w:val="00335FC5"/>
    <w:rsid w:val="0033771E"/>
    <w:rsid w:val="00337FEF"/>
    <w:rsid w:val="00354B6D"/>
    <w:rsid w:val="00355210"/>
    <w:rsid w:val="00355CFD"/>
    <w:rsid w:val="003562B5"/>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F33"/>
    <w:rsid w:val="00396CFA"/>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2CF9"/>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B74"/>
    <w:rsid w:val="00425160"/>
    <w:rsid w:val="00430DE3"/>
    <w:rsid w:val="004348AE"/>
    <w:rsid w:val="004376C0"/>
    <w:rsid w:val="0044223A"/>
    <w:rsid w:val="00450B67"/>
    <w:rsid w:val="00451851"/>
    <w:rsid w:val="0045189A"/>
    <w:rsid w:val="00453343"/>
    <w:rsid w:val="004538C3"/>
    <w:rsid w:val="00454851"/>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300"/>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A6F18"/>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7F7"/>
    <w:rsid w:val="006579FD"/>
    <w:rsid w:val="006635E3"/>
    <w:rsid w:val="00664D31"/>
    <w:rsid w:val="006669F3"/>
    <w:rsid w:val="006712A7"/>
    <w:rsid w:val="00672CED"/>
    <w:rsid w:val="00674FC2"/>
    <w:rsid w:val="00676E35"/>
    <w:rsid w:val="00677E42"/>
    <w:rsid w:val="00682334"/>
    <w:rsid w:val="00684732"/>
    <w:rsid w:val="00684B16"/>
    <w:rsid w:val="00687016"/>
    <w:rsid w:val="006872A0"/>
    <w:rsid w:val="00693EA5"/>
    <w:rsid w:val="0069407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56B"/>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58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69A"/>
    <w:rsid w:val="00865B58"/>
    <w:rsid w:val="00866B50"/>
    <w:rsid w:val="00867A63"/>
    <w:rsid w:val="008708F1"/>
    <w:rsid w:val="00871960"/>
    <w:rsid w:val="0087369F"/>
    <w:rsid w:val="00880539"/>
    <w:rsid w:val="008859E8"/>
    <w:rsid w:val="0088737B"/>
    <w:rsid w:val="00891078"/>
    <w:rsid w:val="00892716"/>
    <w:rsid w:val="00893067"/>
    <w:rsid w:val="008933DE"/>
    <w:rsid w:val="00893C27"/>
    <w:rsid w:val="00895FCE"/>
    <w:rsid w:val="00897F3E"/>
    <w:rsid w:val="008A21B4"/>
    <w:rsid w:val="008A2BB9"/>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B48"/>
    <w:rsid w:val="008F32D9"/>
    <w:rsid w:val="00902A65"/>
    <w:rsid w:val="00903932"/>
    <w:rsid w:val="009079BD"/>
    <w:rsid w:val="00910663"/>
    <w:rsid w:val="00912BD9"/>
    <w:rsid w:val="00916FB2"/>
    <w:rsid w:val="00920E5B"/>
    <w:rsid w:val="00926436"/>
    <w:rsid w:val="00926C53"/>
    <w:rsid w:val="0093018C"/>
    <w:rsid w:val="009350DD"/>
    <w:rsid w:val="009419DA"/>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62E3"/>
    <w:rsid w:val="00A275F6"/>
    <w:rsid w:val="00A303B9"/>
    <w:rsid w:val="00A37416"/>
    <w:rsid w:val="00A40ED6"/>
    <w:rsid w:val="00A47621"/>
    <w:rsid w:val="00A479CD"/>
    <w:rsid w:val="00A50CFC"/>
    <w:rsid w:val="00A532AF"/>
    <w:rsid w:val="00A54D67"/>
    <w:rsid w:val="00A55A3F"/>
    <w:rsid w:val="00A5656A"/>
    <w:rsid w:val="00A60103"/>
    <w:rsid w:val="00A652F6"/>
    <w:rsid w:val="00A65861"/>
    <w:rsid w:val="00A732EA"/>
    <w:rsid w:val="00A7489E"/>
    <w:rsid w:val="00A76968"/>
    <w:rsid w:val="00A8015F"/>
    <w:rsid w:val="00A85039"/>
    <w:rsid w:val="00A906AA"/>
    <w:rsid w:val="00A94C5E"/>
    <w:rsid w:val="00AA252C"/>
    <w:rsid w:val="00AA666E"/>
    <w:rsid w:val="00AA7960"/>
    <w:rsid w:val="00AB5518"/>
    <w:rsid w:val="00AC3A0E"/>
    <w:rsid w:val="00AC4A04"/>
    <w:rsid w:val="00AC5679"/>
    <w:rsid w:val="00AD0D7B"/>
    <w:rsid w:val="00AD336F"/>
    <w:rsid w:val="00AE134C"/>
    <w:rsid w:val="00AE1868"/>
    <w:rsid w:val="00AE2564"/>
    <w:rsid w:val="00AE301F"/>
    <w:rsid w:val="00AE3302"/>
    <w:rsid w:val="00AE5BA6"/>
    <w:rsid w:val="00AE6231"/>
    <w:rsid w:val="00AE7077"/>
    <w:rsid w:val="00AF1805"/>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6F2"/>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B62"/>
    <w:rsid w:val="00BD30B1"/>
    <w:rsid w:val="00BE0F7B"/>
    <w:rsid w:val="00BE10C2"/>
    <w:rsid w:val="00BF0D6C"/>
    <w:rsid w:val="00BF5C16"/>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3341"/>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1E53"/>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2F7"/>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9B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5E6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06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805584"/>
    <w:pPr>
      <w:overflowPunct/>
      <w:autoSpaceDE/>
      <w:autoSpaceDN/>
      <w:adjustRightInd/>
      <w:spacing w:before="100" w:beforeAutospacing="1" w:after="100" w:afterAutospacing="1"/>
      <w:textAlignment w:val="auto"/>
    </w:pPr>
    <w:rPr>
      <w:rFonts w:ascii="Times New Roman" w:hAnsi="Times New Roman" w:cs="Times New Roman"/>
      <w:color w:val="auto"/>
      <w:sz w:val="24"/>
      <w:szCs w:val="24"/>
      <w14:ligatures w14:val="standardContextual"/>
    </w:rPr>
  </w:style>
  <w:style w:type="character" w:styleId="Strong">
    <w:name w:val="Strong"/>
    <w:basedOn w:val="DefaultParagraphFont"/>
    <w:uiPriority w:val="22"/>
    <w:qFormat/>
    <w:rsid w:val="00805584"/>
    <w:rPr>
      <w:b/>
      <w:bCs/>
    </w:rPr>
  </w:style>
  <w:style w:type="character" w:customStyle="1" w:styleId="apple-converted-space">
    <w:name w:val="apple-converted-space"/>
    <w:basedOn w:val="DefaultParagraphFont"/>
    <w:rsid w:val="00805584"/>
  </w:style>
  <w:style w:type="character" w:styleId="Emphasis">
    <w:name w:val="Emphasis"/>
    <w:basedOn w:val="DefaultParagraphFont"/>
    <w:uiPriority w:val="20"/>
    <w:qFormat/>
    <w:rsid w:val="00805584"/>
    <w:rPr>
      <w:i/>
      <w:iCs/>
    </w:rPr>
  </w:style>
  <w:style w:type="character" w:styleId="UnresolvedMention">
    <w:name w:val="Unresolved Mention"/>
    <w:basedOn w:val="DefaultParagraphFont"/>
    <w:uiPriority w:val="99"/>
    <w:semiHidden/>
    <w:unhideWhenUsed/>
    <w:rsid w:val="00864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01099272">
      <w:bodyDiv w:val="1"/>
      <w:marLeft w:val="0"/>
      <w:marRight w:val="0"/>
      <w:marTop w:val="0"/>
      <w:marBottom w:val="0"/>
      <w:divBdr>
        <w:top w:val="none" w:sz="0" w:space="0" w:color="auto"/>
        <w:left w:val="none" w:sz="0" w:space="0" w:color="auto"/>
        <w:bottom w:val="none" w:sz="0" w:space="0" w:color="auto"/>
        <w:right w:val="none" w:sz="0" w:space="0" w:color="auto"/>
      </w:divBdr>
      <w:divsChild>
        <w:div w:id="331185329">
          <w:marLeft w:val="0"/>
          <w:marRight w:val="0"/>
          <w:marTop w:val="0"/>
          <w:marBottom w:val="0"/>
          <w:divBdr>
            <w:top w:val="none" w:sz="0" w:space="0" w:color="auto"/>
            <w:left w:val="none" w:sz="0" w:space="0" w:color="auto"/>
            <w:bottom w:val="none" w:sz="0" w:space="0" w:color="auto"/>
            <w:right w:val="none" w:sz="0" w:space="0" w:color="auto"/>
          </w:divBdr>
          <w:divsChild>
            <w:div w:id="1537961328">
              <w:marLeft w:val="0"/>
              <w:marRight w:val="0"/>
              <w:marTop w:val="0"/>
              <w:marBottom w:val="0"/>
              <w:divBdr>
                <w:top w:val="none" w:sz="0" w:space="0" w:color="auto"/>
                <w:left w:val="none" w:sz="0" w:space="0" w:color="auto"/>
                <w:bottom w:val="none" w:sz="0" w:space="0" w:color="auto"/>
                <w:right w:val="none" w:sz="0" w:space="0" w:color="auto"/>
              </w:divBdr>
              <w:divsChild>
                <w:div w:id="11866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3638</Words>
  <Characters>20742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Tamsin Benn</cp:lastModifiedBy>
  <cp:revision>4</cp:revision>
  <cp:lastPrinted>2020-02-11T19:20:00Z</cp:lastPrinted>
  <dcterms:created xsi:type="dcterms:W3CDTF">2024-08-07T17:00:00Z</dcterms:created>
  <dcterms:modified xsi:type="dcterms:W3CDTF">2024-08-08T08:41:00Z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