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29CE75" w14:textId="77777777" w:rsidR="00CE7E45" w:rsidRDefault="00000000">
      <w:pPr>
        <w:spacing w:after="24"/>
      </w:pPr>
      <w:r>
        <w:rPr>
          <w:b w:val="0"/>
          <w:color w:val="000000"/>
        </w:rPr>
        <w:t xml:space="preserve">   </w:t>
      </w:r>
    </w:p>
    <w:p w14:paraId="63E22FE0" w14:textId="77777777" w:rsidR="00CE7E45" w:rsidRDefault="00000000">
      <w:pPr>
        <w:tabs>
          <w:tab w:val="center" w:pos="5344"/>
        </w:tabs>
      </w:pPr>
      <w:r>
        <w:rPr>
          <w:b w:val="0"/>
          <w:color w:val="000000"/>
        </w:rPr>
        <w:t xml:space="preserve"> </w:t>
      </w:r>
      <w:r>
        <w:rPr>
          <w:b w:val="0"/>
          <w:color w:val="000000"/>
          <w:vertAlign w:val="subscript"/>
        </w:rPr>
        <w:t xml:space="preserve">  </w:t>
      </w:r>
      <w:r>
        <w:rPr>
          <w:b w:val="0"/>
          <w:color w:val="000000"/>
          <w:vertAlign w:val="subscript"/>
        </w:rPr>
        <w:tab/>
      </w:r>
      <w:r>
        <w:t xml:space="preserve">Understanding and Engaging </w:t>
      </w:r>
      <w:proofErr w:type="gramStart"/>
      <w:r>
        <w:t>Stakeholders  –</w:t>
      </w:r>
      <w:proofErr w:type="gramEnd"/>
      <w:r>
        <w:t xml:space="preserve"> LCLM5001 - WEEKLY SCHEDULE</w:t>
      </w:r>
      <w:r>
        <w:rPr>
          <w:color w:val="000000"/>
        </w:rPr>
        <w:t xml:space="preserve"> </w:t>
      </w:r>
      <w:r>
        <w:rPr>
          <w:b w:val="0"/>
          <w:color w:val="000000"/>
        </w:rPr>
        <w:t xml:space="preserve">  </w:t>
      </w:r>
    </w:p>
    <w:tbl>
      <w:tblPr>
        <w:tblW w:w="10092" w:type="dxa"/>
        <w:tblInd w:w="248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725"/>
        <w:gridCol w:w="5252"/>
        <w:gridCol w:w="3115"/>
      </w:tblGrid>
      <w:tr w:rsidR="00CE7E45" w14:paraId="4C413763" w14:textId="77777777" w:rsidTr="00D80BE7">
        <w:trPr>
          <w:trHeight w:val="339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E2EFD9"/>
            <w:tcMar>
              <w:top w:w="48" w:type="dxa"/>
              <w:left w:w="0" w:type="dxa"/>
              <w:bottom w:w="0" w:type="dxa"/>
              <w:right w:w="0" w:type="dxa"/>
            </w:tcMar>
          </w:tcPr>
          <w:p w14:paraId="77538840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Week No.   </w:t>
            </w:r>
          </w:p>
        </w:tc>
        <w:tc>
          <w:tcPr>
            <w:tcW w:w="525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E2EFD9"/>
            <w:tcMar>
              <w:top w:w="48" w:type="dxa"/>
              <w:left w:w="0" w:type="dxa"/>
              <w:bottom w:w="0" w:type="dxa"/>
              <w:right w:w="0" w:type="dxa"/>
            </w:tcMar>
          </w:tcPr>
          <w:p w14:paraId="5A9F0452" w14:textId="77777777" w:rsidR="00CE7E45" w:rsidRDefault="00000000">
            <w:pPr>
              <w:ind w:left="11"/>
              <w:jc w:val="center"/>
            </w:pPr>
            <w:r>
              <w:rPr>
                <w:color w:val="000000"/>
              </w:rPr>
              <w:t xml:space="preserve">Lecture Topic </w:t>
            </w:r>
            <w:r>
              <w:rPr>
                <w:b w:val="0"/>
                <w:color w:val="000000"/>
              </w:rPr>
              <w:t xml:space="preserve">  </w:t>
            </w:r>
          </w:p>
        </w:tc>
        <w:tc>
          <w:tcPr>
            <w:tcW w:w="3115" w:type="dxa"/>
            <w:vMerge w:val="restart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E2EFD9"/>
            <w:tcMar>
              <w:top w:w="48" w:type="dxa"/>
              <w:left w:w="0" w:type="dxa"/>
              <w:bottom w:w="0" w:type="dxa"/>
              <w:right w:w="0" w:type="dxa"/>
            </w:tcMar>
          </w:tcPr>
          <w:p w14:paraId="2175AE69" w14:textId="77777777" w:rsidR="00CE7E45" w:rsidRDefault="00000000">
            <w:pPr>
              <w:ind w:left="91"/>
              <w:jc w:val="center"/>
            </w:pPr>
            <w:r>
              <w:rPr>
                <w:color w:val="000000"/>
              </w:rPr>
              <w:t xml:space="preserve">Seminar </w:t>
            </w:r>
            <w:r>
              <w:rPr>
                <w:b w:val="0"/>
                <w:color w:val="000000"/>
              </w:rPr>
              <w:t xml:space="preserve"> </w:t>
            </w:r>
          </w:p>
          <w:p w14:paraId="3AB0A5D9" w14:textId="77777777" w:rsidR="00CE7E45" w:rsidRDefault="00000000">
            <w:pPr>
              <w:ind w:left="91"/>
              <w:jc w:val="center"/>
            </w:pPr>
            <w:r>
              <w:rPr>
                <w:color w:val="000000"/>
              </w:rPr>
              <w:t xml:space="preserve">/ </w:t>
            </w:r>
            <w:r>
              <w:rPr>
                <w:b w:val="0"/>
                <w:color w:val="000000"/>
              </w:rPr>
              <w:t xml:space="preserve"> </w:t>
            </w:r>
          </w:p>
          <w:p w14:paraId="25D7360C" w14:textId="77777777" w:rsidR="00CE7E45" w:rsidRDefault="00000000">
            <w:pPr>
              <w:ind w:left="91"/>
              <w:jc w:val="center"/>
            </w:pPr>
            <w:r>
              <w:rPr>
                <w:color w:val="000000"/>
              </w:rPr>
              <w:t xml:space="preserve">Activity </w:t>
            </w:r>
            <w:r>
              <w:rPr>
                <w:b w:val="0"/>
                <w:color w:val="000000"/>
              </w:rPr>
              <w:t xml:space="preserve">  </w:t>
            </w:r>
          </w:p>
        </w:tc>
      </w:tr>
      <w:tr w:rsidR="00CE7E45" w14:paraId="1E8364FB" w14:textId="77777777" w:rsidTr="00D80BE7">
        <w:trPr>
          <w:trHeight w:val="599"/>
        </w:trPr>
        <w:tc>
          <w:tcPr>
            <w:tcW w:w="172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tcMar>
              <w:top w:w="48" w:type="dxa"/>
              <w:left w:w="0" w:type="dxa"/>
              <w:bottom w:w="0" w:type="dxa"/>
              <w:right w:w="0" w:type="dxa"/>
            </w:tcMar>
          </w:tcPr>
          <w:p w14:paraId="7CF6A04F" w14:textId="77777777" w:rsidR="00CE7E45" w:rsidRDefault="00CE7E45">
            <w:pPr>
              <w:spacing w:after="160"/>
            </w:pPr>
          </w:p>
        </w:tc>
        <w:tc>
          <w:tcPr>
            <w:tcW w:w="525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tcMar>
              <w:top w:w="48" w:type="dxa"/>
              <w:left w:w="0" w:type="dxa"/>
              <w:bottom w:w="0" w:type="dxa"/>
              <w:right w:w="0" w:type="dxa"/>
            </w:tcMar>
          </w:tcPr>
          <w:p w14:paraId="1C71049E" w14:textId="77777777" w:rsidR="00CE7E45" w:rsidRDefault="00CE7E45">
            <w:pPr>
              <w:spacing w:after="160"/>
            </w:pPr>
          </w:p>
        </w:tc>
        <w:tc>
          <w:tcPr>
            <w:tcW w:w="3115" w:type="dxa"/>
            <w:vMerge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E2EFD9"/>
            <w:tcMar>
              <w:top w:w="48" w:type="dxa"/>
              <w:left w:w="0" w:type="dxa"/>
              <w:bottom w:w="0" w:type="dxa"/>
              <w:right w:w="0" w:type="dxa"/>
            </w:tcMar>
          </w:tcPr>
          <w:p w14:paraId="36CAD613" w14:textId="77777777" w:rsidR="00CE7E45" w:rsidRDefault="00CE7E45">
            <w:pPr>
              <w:spacing w:after="160"/>
            </w:pPr>
          </w:p>
        </w:tc>
      </w:tr>
      <w:tr w:rsidR="00CE7E45" w14:paraId="7E7C0182" w14:textId="77777777" w:rsidTr="00D80BE7">
        <w:trPr>
          <w:trHeight w:val="2185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31C5AF00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Week 1  </w:t>
            </w:r>
          </w:p>
          <w:p w14:paraId="07D76739" w14:textId="77777777" w:rsidR="00CE7E45" w:rsidRDefault="00000000">
            <w:pPr>
              <w:ind w:left="124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6D9FAF79" w14:textId="7EE99767" w:rsidR="00CE7E45" w:rsidRDefault="00000000">
            <w:pPr>
              <w:ind w:left="124"/>
              <w:rPr>
                <w:color w:val="000000"/>
              </w:rPr>
            </w:pPr>
            <w:r>
              <w:rPr>
                <w:color w:val="000000"/>
              </w:rPr>
              <w:t>0</w:t>
            </w:r>
            <w:r w:rsidR="0076393F">
              <w:rPr>
                <w:color w:val="000000"/>
              </w:rPr>
              <w:t>8</w:t>
            </w:r>
            <w:r>
              <w:rPr>
                <w:color w:val="000000"/>
              </w:rPr>
              <w:t>/</w:t>
            </w:r>
            <w:r w:rsidR="00D80BE7">
              <w:rPr>
                <w:color w:val="000000"/>
              </w:rPr>
              <w:t>0</w:t>
            </w:r>
            <w:r w:rsidR="0076393F">
              <w:rPr>
                <w:color w:val="000000"/>
              </w:rPr>
              <w:t>6</w:t>
            </w:r>
            <w:r>
              <w:rPr>
                <w:color w:val="000000"/>
              </w:rPr>
              <w:t>/202</w:t>
            </w:r>
            <w:r w:rsidR="00D80BE7">
              <w:rPr>
                <w:color w:val="000000"/>
              </w:rPr>
              <w:t>6</w:t>
            </w:r>
            <w:r>
              <w:rPr>
                <w:color w:val="000000"/>
              </w:rPr>
              <w:t xml:space="preserve"> </w:t>
            </w:r>
          </w:p>
          <w:p w14:paraId="221BB6E3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 </w:t>
            </w:r>
          </w:p>
        </w:tc>
        <w:tc>
          <w:tcPr>
            <w:tcW w:w="5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1C43D4BF" w14:textId="77777777" w:rsidR="00CE7E45" w:rsidRDefault="00000000">
            <w:pPr>
              <w:spacing w:after="110"/>
              <w:ind w:left="125"/>
            </w:pPr>
            <w:r>
              <w:rPr>
                <w:color w:val="000000"/>
              </w:rPr>
              <w:t xml:space="preserve">Introduction </w:t>
            </w:r>
            <w:r>
              <w:rPr>
                <w:b w:val="0"/>
                <w:color w:val="000000"/>
              </w:rPr>
              <w:t xml:space="preserve">  </w:t>
            </w:r>
          </w:p>
          <w:p w14:paraId="7145524A" w14:textId="77777777" w:rsidR="00CE7E45" w:rsidRDefault="00000000">
            <w:pPr>
              <w:numPr>
                <w:ilvl w:val="0"/>
                <w:numId w:val="1"/>
              </w:numPr>
              <w:spacing w:after="58"/>
              <w:ind w:hanging="427"/>
            </w:pPr>
            <w:r>
              <w:rPr>
                <w:b w:val="0"/>
                <w:i/>
                <w:color w:val="000000"/>
              </w:rPr>
              <w:t xml:space="preserve">Attendance </w:t>
            </w:r>
            <w:r>
              <w:rPr>
                <w:b w:val="0"/>
                <w:color w:val="000000"/>
              </w:rPr>
              <w:t xml:space="preserve">  </w:t>
            </w:r>
          </w:p>
          <w:p w14:paraId="0B72D5D9" w14:textId="77777777" w:rsidR="00CE7E45" w:rsidRDefault="00000000">
            <w:pPr>
              <w:numPr>
                <w:ilvl w:val="0"/>
                <w:numId w:val="1"/>
              </w:numPr>
              <w:spacing w:after="56"/>
              <w:ind w:hanging="427"/>
            </w:pPr>
            <w:r>
              <w:rPr>
                <w:b w:val="0"/>
                <w:i/>
                <w:color w:val="000000"/>
              </w:rPr>
              <w:t xml:space="preserve">Explain the module assessment </w:t>
            </w:r>
            <w:r>
              <w:rPr>
                <w:b w:val="0"/>
                <w:color w:val="000000"/>
              </w:rPr>
              <w:t xml:space="preserve">  </w:t>
            </w:r>
          </w:p>
          <w:p w14:paraId="4F82AE23" w14:textId="77777777" w:rsidR="00CE7E45" w:rsidRDefault="00000000">
            <w:pPr>
              <w:numPr>
                <w:ilvl w:val="0"/>
                <w:numId w:val="1"/>
              </w:numPr>
              <w:ind w:hanging="427"/>
            </w:pPr>
            <w:r>
              <w:rPr>
                <w:b w:val="0"/>
                <w:i/>
                <w:color w:val="000000"/>
              </w:rPr>
              <w:t xml:space="preserve">Advise on information sources and </w:t>
            </w:r>
          </w:p>
          <w:p w14:paraId="635F596B" w14:textId="77777777" w:rsidR="00CE7E45" w:rsidRDefault="00000000">
            <w:pPr>
              <w:ind w:left="907"/>
            </w:pPr>
            <w:r>
              <w:rPr>
                <w:b w:val="0"/>
                <w:i/>
                <w:color w:val="000000"/>
              </w:rPr>
              <w:t xml:space="preserve">textbook availability </w:t>
            </w:r>
            <w:r>
              <w:rPr>
                <w:b w:val="0"/>
                <w:color w:val="000000"/>
              </w:rPr>
              <w:t xml:space="preserve">  </w:t>
            </w:r>
          </w:p>
          <w:p w14:paraId="5BF63C81" w14:textId="77777777" w:rsidR="00CE7E45" w:rsidRDefault="00000000">
            <w:pPr>
              <w:ind w:left="125"/>
            </w:pPr>
            <w:r>
              <w:rPr>
                <w:b w:val="0"/>
                <w:i/>
                <w:color w:val="000000"/>
              </w:rPr>
              <w:t xml:space="preserve">Topic 1: Introduction to Understanding and Engaging with stakeholders </w:t>
            </w:r>
          </w:p>
        </w:tc>
        <w:tc>
          <w:tcPr>
            <w:tcW w:w="31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107C0A84" w14:textId="77777777" w:rsidR="00CE7E45" w:rsidRDefault="00000000">
            <w:pPr>
              <w:ind w:left="125"/>
              <w:rPr>
                <w:b w:val="0"/>
                <w:color w:val="000000"/>
              </w:rPr>
            </w:pPr>
            <w:r>
              <w:rPr>
                <w:b w:val="0"/>
                <w:color w:val="000000"/>
              </w:rPr>
              <w:t xml:space="preserve">Class Activity on recognition of stakeholder </w:t>
            </w:r>
          </w:p>
          <w:p w14:paraId="01AC21C7" w14:textId="77777777" w:rsidR="00CE7E45" w:rsidRDefault="00000000">
            <w:pPr>
              <w:ind w:left="125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Activity 1 – Explanation of own understanding of Stakeholder </w:t>
            </w:r>
          </w:p>
          <w:p w14:paraId="43988F22" w14:textId="77777777" w:rsidR="00CE7E45" w:rsidRDefault="00000000">
            <w:pPr>
              <w:ind w:left="125"/>
              <w:rPr>
                <w:color w:val="000000"/>
                <w:sz w:val="20"/>
                <w:szCs w:val="20"/>
              </w:rPr>
            </w:pPr>
            <w:r>
              <w:rPr>
                <w:color w:val="000000"/>
                <w:sz w:val="20"/>
                <w:szCs w:val="20"/>
              </w:rPr>
              <w:t xml:space="preserve">Activity 2 – Class discussion and activity </w:t>
            </w:r>
          </w:p>
          <w:p w14:paraId="4EB7DBE7" w14:textId="77777777" w:rsidR="00CE7E45" w:rsidRDefault="00000000">
            <w:pPr>
              <w:ind w:left="125"/>
            </w:pPr>
            <w:r>
              <w:rPr>
                <w:color w:val="000000"/>
                <w:sz w:val="20"/>
                <w:szCs w:val="20"/>
              </w:rPr>
              <w:t>Activity 3 – End of day Reflection</w:t>
            </w:r>
            <w:r>
              <w:rPr>
                <w:color w:val="000000"/>
              </w:rPr>
              <w:t xml:space="preserve"> </w:t>
            </w:r>
          </w:p>
        </w:tc>
      </w:tr>
      <w:tr w:rsidR="00CE7E45" w14:paraId="41DCD653" w14:textId="77777777" w:rsidTr="00D80BE7">
        <w:trPr>
          <w:trHeight w:val="1786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7652DB33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Week 2  </w:t>
            </w:r>
          </w:p>
          <w:p w14:paraId="63B020D9" w14:textId="77777777" w:rsidR="00CE7E45" w:rsidRDefault="00000000">
            <w:pPr>
              <w:ind w:left="124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76E8FF44" w14:textId="552A984F" w:rsidR="00CE7E45" w:rsidRDefault="00000000">
            <w:pPr>
              <w:ind w:left="124"/>
              <w:rPr>
                <w:color w:val="000000"/>
              </w:rPr>
            </w:pPr>
            <w:r>
              <w:rPr>
                <w:color w:val="000000"/>
              </w:rPr>
              <w:t>1</w:t>
            </w:r>
            <w:r w:rsidR="0076393F">
              <w:rPr>
                <w:color w:val="000000"/>
              </w:rPr>
              <w:t>5</w:t>
            </w:r>
            <w:r>
              <w:rPr>
                <w:color w:val="000000"/>
              </w:rPr>
              <w:t>/</w:t>
            </w:r>
            <w:r w:rsidR="00D80BE7">
              <w:rPr>
                <w:color w:val="000000"/>
              </w:rPr>
              <w:t>0</w:t>
            </w:r>
            <w:r w:rsidR="0076393F">
              <w:rPr>
                <w:color w:val="000000"/>
              </w:rPr>
              <w:t>6</w:t>
            </w:r>
            <w:r>
              <w:rPr>
                <w:color w:val="000000"/>
              </w:rPr>
              <w:t>/202</w:t>
            </w:r>
            <w:r w:rsidR="00D80BE7">
              <w:rPr>
                <w:color w:val="000000"/>
              </w:rPr>
              <w:t>6</w:t>
            </w:r>
            <w:r>
              <w:rPr>
                <w:color w:val="000000"/>
              </w:rPr>
              <w:t xml:space="preserve"> </w:t>
            </w:r>
          </w:p>
        </w:tc>
        <w:tc>
          <w:tcPr>
            <w:tcW w:w="5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6395DD1F" w14:textId="77777777" w:rsidR="00CE7E45" w:rsidRDefault="00000000">
            <w:pPr>
              <w:ind w:left="-14" w:firstLine="19"/>
            </w:pPr>
            <w:r>
              <w:rPr>
                <w:b w:val="0"/>
                <w:i/>
                <w:color w:val="000000"/>
              </w:rPr>
              <w:t xml:space="preserve">Organisational objectives and Analysis  </w:t>
            </w:r>
            <w:r>
              <w:rPr>
                <w:b w:val="0"/>
                <w:color w:val="000000"/>
              </w:rPr>
              <w:t xml:space="preserve">  </w:t>
            </w:r>
          </w:p>
        </w:tc>
        <w:tc>
          <w:tcPr>
            <w:tcW w:w="31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0750CD33" w14:textId="77777777" w:rsidR="00CE7E45" w:rsidRDefault="00000000">
            <w:pPr>
              <w:ind w:left="125" w:right="1150" w:hanging="127"/>
            </w:pPr>
            <w:r>
              <w:rPr>
                <w:b w:val="0"/>
                <w:i/>
                <w:color w:val="000000"/>
              </w:rPr>
              <w:t xml:space="preserve"> </w:t>
            </w:r>
            <w:r>
              <w:rPr>
                <w:b w:val="0"/>
                <w:color w:val="000000"/>
              </w:rPr>
              <w:t xml:space="preserve">Explanation of the Assessment brief – Expectation and Requirement    </w:t>
            </w:r>
          </w:p>
        </w:tc>
      </w:tr>
      <w:tr w:rsidR="00CE7E45" w14:paraId="345FC9B3" w14:textId="77777777" w:rsidTr="00D80BE7">
        <w:trPr>
          <w:trHeight w:val="1157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5016FBDA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Week 3   </w:t>
            </w:r>
          </w:p>
          <w:p w14:paraId="1CC8C1E6" w14:textId="77777777" w:rsidR="00CE7E45" w:rsidRDefault="00000000">
            <w:pPr>
              <w:spacing w:after="2"/>
              <w:ind w:left="124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5CC35704" w14:textId="0BFFC14E" w:rsidR="00CE7E45" w:rsidRDefault="00000000">
            <w:pPr>
              <w:ind w:left="124"/>
              <w:rPr>
                <w:color w:val="000000"/>
              </w:rPr>
            </w:pPr>
            <w:r>
              <w:rPr>
                <w:color w:val="000000"/>
              </w:rPr>
              <w:t>2</w:t>
            </w:r>
            <w:r w:rsidR="0076393F">
              <w:rPr>
                <w:color w:val="000000"/>
              </w:rPr>
              <w:t>2</w:t>
            </w:r>
            <w:r>
              <w:rPr>
                <w:color w:val="000000"/>
              </w:rPr>
              <w:t>/</w:t>
            </w:r>
            <w:r w:rsidR="00D80BE7">
              <w:rPr>
                <w:color w:val="000000"/>
              </w:rPr>
              <w:t>0</w:t>
            </w:r>
            <w:r w:rsidR="0076393F">
              <w:rPr>
                <w:color w:val="000000"/>
              </w:rPr>
              <w:t>6</w:t>
            </w:r>
            <w:r>
              <w:rPr>
                <w:color w:val="000000"/>
              </w:rPr>
              <w:t>/202</w:t>
            </w:r>
            <w:r w:rsidR="00D80BE7">
              <w:rPr>
                <w:color w:val="000000"/>
              </w:rPr>
              <w:t>6</w:t>
            </w:r>
          </w:p>
        </w:tc>
        <w:tc>
          <w:tcPr>
            <w:tcW w:w="5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4CEE12B6" w14:textId="77777777" w:rsidR="00CE7E45" w:rsidRDefault="00000000">
            <w:pPr>
              <w:ind w:left="125"/>
              <w:rPr>
                <w:b w:val="0"/>
                <w:bCs/>
                <w:color w:val="auto"/>
              </w:rPr>
            </w:pPr>
            <w:r>
              <w:rPr>
                <w:b w:val="0"/>
                <w:bCs/>
                <w:color w:val="auto"/>
              </w:rPr>
              <w:t xml:space="preserve">Internal and External Stakeholders </w:t>
            </w:r>
          </w:p>
          <w:p w14:paraId="6450BD49" w14:textId="77777777" w:rsidR="00CE7E45" w:rsidRDefault="00000000">
            <w:pPr>
              <w:ind w:left="125"/>
              <w:rPr>
                <w:b w:val="0"/>
                <w:bCs/>
                <w:color w:val="auto"/>
              </w:rPr>
            </w:pPr>
            <w:r>
              <w:rPr>
                <w:b w:val="0"/>
                <w:bCs/>
                <w:color w:val="auto"/>
              </w:rPr>
              <w:t xml:space="preserve">Benefits and challenges </w:t>
            </w:r>
          </w:p>
          <w:p w14:paraId="087A8C50" w14:textId="77777777" w:rsidR="00CE7E45" w:rsidRDefault="00000000">
            <w:pPr>
              <w:ind w:left="-14"/>
            </w:pPr>
            <w:r>
              <w:rPr>
                <w:color w:val="000000"/>
              </w:rPr>
              <w:t xml:space="preserve"> </w:t>
            </w:r>
          </w:p>
        </w:tc>
        <w:tc>
          <w:tcPr>
            <w:tcW w:w="31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60659707" w14:textId="77777777" w:rsidR="00CE7E45" w:rsidRDefault="00000000">
            <w:pPr>
              <w:ind w:left="125"/>
            </w:pPr>
            <w:r>
              <w:rPr>
                <w:b w:val="0"/>
                <w:color w:val="000000"/>
              </w:rPr>
              <w:t xml:space="preserve">Video and Activities    </w:t>
            </w:r>
          </w:p>
        </w:tc>
      </w:tr>
      <w:tr w:rsidR="00CE7E45" w14:paraId="52B59A4C" w14:textId="77777777" w:rsidTr="00D80BE7">
        <w:trPr>
          <w:trHeight w:val="1452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59C9AFEB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Week 4   </w:t>
            </w:r>
          </w:p>
          <w:p w14:paraId="296EA6AF" w14:textId="77777777" w:rsidR="00CE7E45" w:rsidRDefault="00000000">
            <w:pPr>
              <w:ind w:left="124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14FD5906" w14:textId="7635ADBE" w:rsidR="00CE7E45" w:rsidRDefault="0076393F">
            <w:pPr>
              <w:ind w:left="124"/>
              <w:rPr>
                <w:color w:val="000000"/>
              </w:rPr>
            </w:pPr>
            <w:r>
              <w:rPr>
                <w:color w:val="000000"/>
              </w:rPr>
              <w:t>29</w:t>
            </w:r>
            <w:r w:rsidR="00D80BE7">
              <w:rPr>
                <w:color w:val="000000"/>
              </w:rPr>
              <w:t>/0</w:t>
            </w:r>
            <w:r>
              <w:rPr>
                <w:color w:val="000000"/>
              </w:rPr>
              <w:t>6</w:t>
            </w:r>
            <w:r w:rsidR="00D80BE7">
              <w:rPr>
                <w:color w:val="000000"/>
              </w:rPr>
              <w:t xml:space="preserve">/2026 </w:t>
            </w:r>
          </w:p>
        </w:tc>
        <w:tc>
          <w:tcPr>
            <w:tcW w:w="5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564CFFAA" w14:textId="77777777" w:rsidR="00CE7E45" w:rsidRDefault="00000000">
            <w:pPr>
              <w:ind w:left="125"/>
            </w:pPr>
            <w:r>
              <w:rPr>
                <w:b w:val="0"/>
                <w:i/>
                <w:color w:val="000000"/>
              </w:rPr>
              <w:t xml:space="preserve">Stakeholders Engagement </w:t>
            </w:r>
          </w:p>
          <w:p w14:paraId="62F8F758" w14:textId="77777777" w:rsidR="00CE7E45" w:rsidRDefault="00000000">
            <w:pPr>
              <w:ind w:left="-14"/>
            </w:pPr>
            <w:r>
              <w:rPr>
                <w:color w:val="000000"/>
              </w:rPr>
              <w:t xml:space="preserve"> </w:t>
            </w:r>
          </w:p>
        </w:tc>
        <w:tc>
          <w:tcPr>
            <w:tcW w:w="31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0435DBF7" w14:textId="77777777" w:rsidR="00CE7E45" w:rsidRDefault="00000000">
            <w:pPr>
              <w:spacing w:line="240" w:lineRule="auto"/>
              <w:ind w:left="125" w:hanging="146"/>
            </w:pPr>
            <w:r>
              <w:rPr>
                <w:b w:val="0"/>
                <w:i/>
                <w:color w:val="000000"/>
              </w:rPr>
              <w:t xml:space="preserve"> </w:t>
            </w:r>
            <w:r>
              <w:rPr>
                <w:b w:val="0"/>
                <w:color w:val="000000"/>
              </w:rPr>
              <w:t xml:space="preserve">Classroom Activity and discussion    </w:t>
            </w:r>
          </w:p>
          <w:p w14:paraId="214442E9" w14:textId="77777777" w:rsidR="00CE7E45" w:rsidRDefault="00000000">
            <w:pPr>
              <w:ind w:left="14"/>
            </w:pPr>
            <w:r>
              <w:rPr>
                <w:b w:val="0"/>
                <w:color w:val="000000"/>
              </w:rPr>
              <w:t xml:space="preserve">   </w:t>
            </w:r>
          </w:p>
          <w:p w14:paraId="52C7B69E" w14:textId="77777777" w:rsidR="00CE7E45" w:rsidRDefault="00000000">
            <w:pPr>
              <w:ind w:left="125"/>
            </w:pPr>
            <w:r>
              <w:rPr>
                <w:b w:val="0"/>
                <w:color w:val="000000"/>
              </w:rPr>
              <w:t xml:space="preserve">  </w:t>
            </w:r>
          </w:p>
        </w:tc>
      </w:tr>
      <w:tr w:rsidR="00CE7E45" w14:paraId="2B5B8403" w14:textId="77777777" w:rsidTr="00D80BE7">
        <w:trPr>
          <w:trHeight w:val="2117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1BED39B7" w14:textId="77777777" w:rsidR="00CE7E45" w:rsidRDefault="00000000">
            <w:pPr>
              <w:spacing w:after="2"/>
              <w:ind w:left="124"/>
            </w:pPr>
            <w:r>
              <w:rPr>
                <w:color w:val="000000"/>
              </w:rPr>
              <w:t xml:space="preserve">Week 5   </w:t>
            </w:r>
          </w:p>
          <w:p w14:paraId="76CBEEBB" w14:textId="77777777" w:rsidR="00CE7E45" w:rsidRDefault="00000000">
            <w:pPr>
              <w:ind w:left="124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08926031" w14:textId="20333C1C" w:rsidR="00CE7E45" w:rsidRDefault="00000000">
            <w:pPr>
              <w:ind w:left="124"/>
              <w:jc w:val="both"/>
            </w:pPr>
            <w:r>
              <w:rPr>
                <w:color w:val="000000"/>
              </w:rPr>
              <w:t>0</w:t>
            </w:r>
            <w:r w:rsidR="0076393F">
              <w:rPr>
                <w:color w:val="000000"/>
              </w:rPr>
              <w:t>6</w:t>
            </w:r>
            <w:r>
              <w:rPr>
                <w:color w:val="000000"/>
              </w:rPr>
              <w:t>/</w:t>
            </w:r>
            <w:r w:rsidR="00D80BE7">
              <w:rPr>
                <w:color w:val="000000"/>
              </w:rPr>
              <w:t>0</w:t>
            </w:r>
            <w:r w:rsidR="0076393F">
              <w:rPr>
                <w:color w:val="000000"/>
              </w:rPr>
              <w:t>7</w:t>
            </w:r>
            <w:r>
              <w:rPr>
                <w:color w:val="000000"/>
              </w:rPr>
              <w:t>/202</w:t>
            </w:r>
            <w:r w:rsidR="00D80BE7">
              <w:rPr>
                <w:color w:val="000000"/>
              </w:rPr>
              <w:t>6</w:t>
            </w:r>
          </w:p>
        </w:tc>
        <w:tc>
          <w:tcPr>
            <w:tcW w:w="5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7280ECC6" w14:textId="77777777" w:rsidR="00CE7E45" w:rsidRDefault="00000000">
            <w:pPr>
              <w:ind w:left="-14" w:right="1694" w:firstLine="139"/>
            </w:pPr>
            <w:r>
              <w:rPr>
                <w:b w:val="0"/>
                <w:i/>
                <w:color w:val="000000"/>
              </w:rPr>
              <w:t xml:space="preserve">Stakeholder Engagement process </w:t>
            </w:r>
          </w:p>
        </w:tc>
        <w:tc>
          <w:tcPr>
            <w:tcW w:w="31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570851E1" w14:textId="77777777" w:rsidR="00CE7E45" w:rsidRDefault="00000000">
            <w:pPr>
              <w:spacing w:after="2"/>
              <w:ind w:left="14"/>
              <w:rPr>
                <w:b w:val="0"/>
                <w:color w:val="000000"/>
              </w:rPr>
            </w:pPr>
            <w:r>
              <w:rPr>
                <w:b w:val="0"/>
                <w:color w:val="000000"/>
              </w:rPr>
              <w:t xml:space="preserve">Assignment Workshop </w:t>
            </w:r>
          </w:p>
          <w:p w14:paraId="7539F895" w14:textId="77777777" w:rsidR="00CE7E45" w:rsidRDefault="00CE7E45">
            <w:pPr>
              <w:spacing w:after="2"/>
              <w:ind w:left="14"/>
              <w:rPr>
                <w:b w:val="0"/>
                <w:color w:val="000000"/>
              </w:rPr>
            </w:pPr>
          </w:p>
          <w:p w14:paraId="4C024FC8" w14:textId="77777777" w:rsidR="00CE7E45" w:rsidRDefault="00000000">
            <w:pPr>
              <w:ind w:left="14"/>
            </w:pPr>
            <w:r>
              <w:rPr>
                <w:b w:val="0"/>
                <w:color w:val="000000"/>
              </w:rPr>
              <w:t xml:space="preserve">  </w:t>
            </w:r>
          </w:p>
          <w:p w14:paraId="0FBB9BFA" w14:textId="77777777" w:rsidR="00CE7E45" w:rsidRDefault="00000000">
            <w:pPr>
              <w:ind w:left="125"/>
            </w:pPr>
            <w:r>
              <w:rPr>
                <w:b w:val="0"/>
                <w:color w:val="000000"/>
              </w:rPr>
              <w:t xml:space="preserve"> </w:t>
            </w:r>
          </w:p>
        </w:tc>
      </w:tr>
      <w:tr w:rsidR="00CE7E45" w14:paraId="3F68359C" w14:textId="77777777" w:rsidTr="00D80BE7">
        <w:trPr>
          <w:trHeight w:val="2482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70E437C9" w14:textId="77777777" w:rsidR="00CE7E45" w:rsidRDefault="00000000">
            <w:pPr>
              <w:ind w:left="124"/>
            </w:pPr>
            <w:r>
              <w:rPr>
                <w:color w:val="000000"/>
              </w:rPr>
              <w:t xml:space="preserve">Week 6   </w:t>
            </w:r>
          </w:p>
          <w:p w14:paraId="7E3D0BE8" w14:textId="77777777" w:rsidR="00CE7E45" w:rsidRDefault="00000000">
            <w:pPr>
              <w:ind w:left="124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06FEC715" w14:textId="0412A251" w:rsidR="00CE7E45" w:rsidRDefault="00000000">
            <w:pPr>
              <w:ind w:left="124"/>
              <w:rPr>
                <w:color w:val="000000"/>
              </w:rPr>
            </w:pPr>
            <w:r>
              <w:rPr>
                <w:color w:val="000000"/>
              </w:rPr>
              <w:t>1</w:t>
            </w:r>
            <w:r w:rsidR="0076393F">
              <w:rPr>
                <w:color w:val="000000"/>
              </w:rPr>
              <w:t>3</w:t>
            </w:r>
            <w:r>
              <w:rPr>
                <w:color w:val="000000"/>
              </w:rPr>
              <w:t>/</w:t>
            </w:r>
            <w:r w:rsidR="00D80BE7">
              <w:rPr>
                <w:color w:val="000000"/>
              </w:rPr>
              <w:t>0</w:t>
            </w:r>
            <w:r w:rsidR="0076393F">
              <w:rPr>
                <w:color w:val="000000"/>
              </w:rPr>
              <w:t>7</w:t>
            </w:r>
            <w:r>
              <w:rPr>
                <w:color w:val="000000"/>
              </w:rPr>
              <w:t>/202</w:t>
            </w:r>
            <w:r w:rsidR="00D80BE7">
              <w:rPr>
                <w:color w:val="000000"/>
              </w:rPr>
              <w:t>6</w:t>
            </w:r>
            <w:r>
              <w:rPr>
                <w:color w:val="000000"/>
              </w:rPr>
              <w:t xml:space="preserve">  </w:t>
            </w:r>
          </w:p>
        </w:tc>
        <w:tc>
          <w:tcPr>
            <w:tcW w:w="5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77283795" w14:textId="77777777" w:rsidR="00CE7E45" w:rsidRDefault="00000000">
            <w:pPr>
              <w:ind w:left="125"/>
            </w:pPr>
            <w:r>
              <w:rPr>
                <w:b w:val="0"/>
                <w:i/>
                <w:color w:val="000000"/>
              </w:rPr>
              <w:t xml:space="preserve">Role of Managers in Engaging stakeholders  </w:t>
            </w:r>
            <w:r>
              <w:rPr>
                <w:b w:val="0"/>
                <w:color w:val="000000"/>
              </w:rPr>
              <w:t xml:space="preserve">  </w:t>
            </w:r>
          </w:p>
        </w:tc>
        <w:tc>
          <w:tcPr>
            <w:tcW w:w="31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5CE94FDB" w14:textId="77777777" w:rsidR="00CE7E45" w:rsidRDefault="00000000">
            <w:pPr>
              <w:ind w:left="14"/>
              <w:rPr>
                <w:b w:val="0"/>
                <w:color w:val="000000"/>
              </w:rPr>
            </w:pPr>
            <w:r>
              <w:rPr>
                <w:b w:val="0"/>
                <w:color w:val="000000"/>
              </w:rPr>
              <w:t>Student to create a RACI Matrix for their assignment</w:t>
            </w:r>
          </w:p>
          <w:p w14:paraId="7DA960CB" w14:textId="77777777" w:rsidR="00CE7E45" w:rsidRDefault="00CE7E45">
            <w:pPr>
              <w:ind w:left="14"/>
              <w:rPr>
                <w:b w:val="0"/>
                <w:color w:val="000000"/>
              </w:rPr>
            </w:pPr>
          </w:p>
          <w:p w14:paraId="65F33C96" w14:textId="77777777" w:rsidR="00CE7E45" w:rsidRDefault="00000000">
            <w:pPr>
              <w:ind w:left="14"/>
            </w:pPr>
            <w:r>
              <w:rPr>
                <w:b w:val="0"/>
                <w:color w:val="000000"/>
                <w:shd w:val="clear" w:color="auto" w:fill="FFFF00"/>
              </w:rPr>
              <w:t>Assessment Feedback</w:t>
            </w:r>
            <w:r>
              <w:rPr>
                <w:b w:val="0"/>
                <w:color w:val="000000"/>
              </w:rPr>
              <w:t xml:space="preserve"> </w:t>
            </w:r>
            <w:r>
              <w:rPr>
                <w:b w:val="0"/>
                <w:color w:val="000000"/>
                <w:shd w:val="clear" w:color="auto" w:fill="FFFF00"/>
              </w:rPr>
              <w:t>please check assignment brief</w:t>
            </w:r>
            <w:r>
              <w:rPr>
                <w:b w:val="0"/>
                <w:color w:val="000000"/>
              </w:rPr>
              <w:t xml:space="preserve">    </w:t>
            </w:r>
          </w:p>
        </w:tc>
      </w:tr>
      <w:tr w:rsidR="00CE7E45" w14:paraId="0A716C6A" w14:textId="77777777">
        <w:trPr>
          <w:trHeight w:val="2480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1BDD89D3" w14:textId="77777777" w:rsidR="00CE7E45" w:rsidRDefault="00000000">
            <w:pPr>
              <w:ind w:left="124"/>
              <w:rPr>
                <w:color w:val="auto"/>
              </w:rPr>
            </w:pPr>
            <w:r>
              <w:rPr>
                <w:color w:val="auto"/>
              </w:rPr>
              <w:lastRenderedPageBreak/>
              <w:t xml:space="preserve">Week 7  </w:t>
            </w:r>
          </w:p>
          <w:p w14:paraId="1CFD2990" w14:textId="77777777" w:rsidR="00CE7E45" w:rsidRDefault="00000000">
            <w:pPr>
              <w:ind w:left="124"/>
              <w:jc w:val="both"/>
              <w:rPr>
                <w:color w:val="auto"/>
              </w:rPr>
            </w:pPr>
            <w:r>
              <w:rPr>
                <w:color w:val="auto"/>
              </w:rPr>
              <w:t xml:space="preserve">Commencing </w:t>
            </w:r>
          </w:p>
          <w:p w14:paraId="37303ED9" w14:textId="0508B38C" w:rsidR="00CE7E45" w:rsidRDefault="00D80BE7">
            <w:pPr>
              <w:ind w:left="124"/>
              <w:rPr>
                <w:color w:val="auto"/>
              </w:rPr>
            </w:pPr>
            <w:r>
              <w:rPr>
                <w:color w:val="auto"/>
              </w:rPr>
              <w:t>2</w:t>
            </w:r>
            <w:r w:rsidR="0076393F">
              <w:rPr>
                <w:color w:val="auto"/>
              </w:rPr>
              <w:t>0</w:t>
            </w:r>
            <w:r>
              <w:rPr>
                <w:color w:val="auto"/>
              </w:rPr>
              <w:t>/0</w:t>
            </w:r>
            <w:r w:rsidR="0076393F">
              <w:rPr>
                <w:color w:val="auto"/>
              </w:rPr>
              <w:t>7</w:t>
            </w:r>
            <w:r>
              <w:rPr>
                <w:color w:val="auto"/>
              </w:rPr>
              <w:t xml:space="preserve">/2026 </w:t>
            </w:r>
          </w:p>
        </w:tc>
        <w:tc>
          <w:tcPr>
            <w:tcW w:w="836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48" w:type="dxa"/>
              <w:left w:w="0" w:type="dxa"/>
              <w:bottom w:w="0" w:type="dxa"/>
              <w:right w:w="0" w:type="dxa"/>
            </w:tcMar>
          </w:tcPr>
          <w:p w14:paraId="50E7D3E3" w14:textId="77777777" w:rsidR="00CE7E45" w:rsidRDefault="00000000">
            <w:pPr>
              <w:rPr>
                <w:color w:val="000000"/>
              </w:rPr>
            </w:pPr>
            <w:r>
              <w:rPr>
                <w:color w:val="000000"/>
              </w:rPr>
              <w:t>Handling Objections to Engage stakeholders</w:t>
            </w:r>
          </w:p>
          <w:p w14:paraId="68B88920" w14:textId="77777777" w:rsidR="00CE7E45" w:rsidRDefault="00CE7E45">
            <w:pPr>
              <w:rPr>
                <w:color w:val="FFFFFF"/>
              </w:rPr>
            </w:pPr>
          </w:p>
        </w:tc>
      </w:tr>
      <w:tr w:rsidR="00CE7E45" w14:paraId="7B55A1E1" w14:textId="77777777" w:rsidTr="00D80BE7">
        <w:trPr>
          <w:trHeight w:val="1808"/>
        </w:trPr>
        <w:tc>
          <w:tcPr>
            <w:tcW w:w="17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3C58E58A" w14:textId="77777777" w:rsidR="00CE7E45" w:rsidRDefault="00000000">
            <w:pPr>
              <w:ind w:left="116"/>
            </w:pPr>
            <w:r>
              <w:rPr>
                <w:color w:val="000000"/>
              </w:rPr>
              <w:t xml:space="preserve">Week 8  </w:t>
            </w:r>
          </w:p>
          <w:p w14:paraId="396AC077" w14:textId="77777777" w:rsidR="00CE7E45" w:rsidRDefault="00000000">
            <w:pPr>
              <w:ind w:left="116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4F666D32" w14:textId="3D4D7549" w:rsidR="00CE7E45" w:rsidRDefault="0076393F">
            <w:pPr>
              <w:ind w:left="116"/>
              <w:jc w:val="both"/>
              <w:rPr>
                <w:color w:val="auto"/>
              </w:rPr>
            </w:pPr>
            <w:r>
              <w:rPr>
                <w:color w:val="auto"/>
              </w:rPr>
              <w:t>27</w:t>
            </w:r>
            <w:r w:rsidR="00D80BE7">
              <w:rPr>
                <w:color w:val="auto"/>
              </w:rPr>
              <w:t>/0</w:t>
            </w:r>
            <w:r>
              <w:rPr>
                <w:color w:val="auto"/>
              </w:rPr>
              <w:t>7</w:t>
            </w:r>
            <w:r w:rsidR="00D80BE7">
              <w:rPr>
                <w:color w:val="auto"/>
              </w:rPr>
              <w:t>/2026</w:t>
            </w:r>
          </w:p>
        </w:tc>
        <w:tc>
          <w:tcPr>
            <w:tcW w:w="5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2777FA72" w14:textId="418B9A07" w:rsidR="00CE7E45" w:rsidRDefault="00000000">
            <w:pPr>
              <w:ind w:left="115"/>
            </w:pPr>
            <w:r>
              <w:rPr>
                <w:b w:val="0"/>
                <w:i/>
                <w:iCs/>
                <w:color w:val="auto"/>
              </w:rPr>
              <w:t xml:space="preserve">   </w:t>
            </w:r>
            <w:r>
              <w:tab/>
            </w:r>
            <w:r w:rsidR="00D80BE7">
              <w:rPr>
                <w:b w:val="0"/>
                <w:i/>
                <w:iCs/>
                <w:color w:val="auto"/>
              </w:rPr>
              <w:t>Assignment</w:t>
            </w:r>
            <w:r>
              <w:rPr>
                <w:b w:val="0"/>
                <w:i/>
                <w:iCs/>
                <w:color w:val="auto"/>
              </w:rPr>
              <w:t xml:space="preserve"> Workshop / Questions and answers on Assignment    </w:t>
            </w:r>
            <w:r>
              <w:tab/>
            </w:r>
            <w:r>
              <w:rPr>
                <w:b w:val="0"/>
                <w:color w:val="auto"/>
              </w:rPr>
              <w:t xml:space="preserve">  </w:t>
            </w:r>
          </w:p>
        </w:tc>
        <w:tc>
          <w:tcPr>
            <w:tcW w:w="31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48" w:type="dxa"/>
              <w:left w:w="0" w:type="dxa"/>
              <w:bottom w:w="0" w:type="dxa"/>
              <w:right w:w="0" w:type="dxa"/>
            </w:tcMar>
          </w:tcPr>
          <w:p w14:paraId="40CFB4BE" w14:textId="77777777" w:rsidR="00CE7E45" w:rsidRDefault="00000000">
            <w:pPr>
              <w:ind w:left="115"/>
            </w:pPr>
            <w:r>
              <w:rPr>
                <w:color w:val="auto"/>
              </w:rPr>
              <w:t xml:space="preserve"> Class Activity to solving problems </w:t>
            </w:r>
          </w:p>
        </w:tc>
      </w:tr>
    </w:tbl>
    <w:p w14:paraId="1F30322C" w14:textId="77777777" w:rsidR="00CE7E45" w:rsidRDefault="00000000">
      <w:pPr>
        <w:spacing w:after="2"/>
      </w:pPr>
      <w:r>
        <w:rPr>
          <w:b w:val="0"/>
          <w:color w:val="000000"/>
        </w:rPr>
        <w:t xml:space="preserve"> </w:t>
      </w:r>
    </w:p>
    <w:p w14:paraId="17017829" w14:textId="77777777" w:rsidR="00CE7E45" w:rsidRDefault="00000000">
      <w:pPr>
        <w:ind w:right="1586"/>
        <w:jc w:val="right"/>
      </w:pPr>
      <w:r>
        <w:rPr>
          <w:b w:val="0"/>
          <w:color w:val="000000"/>
        </w:rPr>
        <w:t xml:space="preserve">  </w:t>
      </w:r>
    </w:p>
    <w:tbl>
      <w:tblPr>
        <w:tblW w:w="10142" w:type="dxa"/>
        <w:tblInd w:w="284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9"/>
        <w:gridCol w:w="1745"/>
        <w:gridCol w:w="27"/>
        <w:gridCol w:w="5008"/>
        <w:gridCol w:w="133"/>
        <w:gridCol w:w="3109"/>
        <w:gridCol w:w="40"/>
        <w:gridCol w:w="41"/>
      </w:tblGrid>
      <w:tr w:rsidR="00CE7E45" w14:paraId="5F828B51" w14:textId="77777777" w:rsidTr="00D80BE7">
        <w:trPr>
          <w:trHeight w:val="1258"/>
        </w:trPr>
        <w:tc>
          <w:tcPr>
            <w:tcW w:w="39" w:type="dxa"/>
            <w:tcMar>
              <w:top w:w="0" w:type="dxa"/>
              <w:left w:w="10" w:type="dxa"/>
              <w:bottom w:w="0" w:type="dxa"/>
              <w:right w:w="10" w:type="dxa"/>
            </w:tcMar>
          </w:tcPr>
          <w:p w14:paraId="2E6B7CE2" w14:textId="77777777" w:rsidR="00CE7E45" w:rsidRDefault="00CE7E45">
            <w:pPr>
              <w:ind w:left="2"/>
            </w:pPr>
          </w:p>
        </w:tc>
        <w:tc>
          <w:tcPr>
            <w:tcW w:w="17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36" w:type="dxa"/>
              <w:left w:w="115" w:type="dxa"/>
              <w:bottom w:w="43" w:type="dxa"/>
              <w:right w:w="1" w:type="dxa"/>
            </w:tcMar>
            <w:vAlign w:val="bottom"/>
          </w:tcPr>
          <w:p w14:paraId="6CA2C895" w14:textId="77777777" w:rsidR="00CE7E45" w:rsidRDefault="00000000">
            <w:pPr>
              <w:ind w:left="2"/>
            </w:pPr>
            <w:r>
              <w:rPr>
                <w:color w:val="000000"/>
              </w:rPr>
              <w:t xml:space="preserve">Week 9 </w:t>
            </w:r>
            <w:r>
              <w:rPr>
                <w:b w:val="0"/>
                <w:color w:val="000000"/>
              </w:rPr>
              <w:t xml:space="preserve">  </w:t>
            </w:r>
          </w:p>
          <w:p w14:paraId="3BF5FE34" w14:textId="77777777" w:rsidR="00CE7E45" w:rsidRDefault="00000000">
            <w:pPr>
              <w:ind w:left="2"/>
              <w:jc w:val="both"/>
            </w:pPr>
            <w:r>
              <w:rPr>
                <w:color w:val="000000"/>
              </w:rPr>
              <w:t xml:space="preserve">Commencing </w:t>
            </w:r>
            <w:r>
              <w:rPr>
                <w:b w:val="0"/>
                <w:color w:val="000000"/>
              </w:rPr>
              <w:t xml:space="preserve"> </w:t>
            </w:r>
          </w:p>
          <w:p w14:paraId="6725F751" w14:textId="1B257747" w:rsidR="00CE7E45" w:rsidRDefault="00000000">
            <w:pPr>
              <w:ind w:left="2"/>
            </w:pPr>
            <w:r>
              <w:rPr>
                <w:b w:val="0"/>
                <w:color w:val="000000"/>
              </w:rPr>
              <w:t>0</w:t>
            </w:r>
            <w:r w:rsidR="0076393F">
              <w:rPr>
                <w:b w:val="0"/>
                <w:color w:val="000000"/>
              </w:rPr>
              <w:t>3</w:t>
            </w:r>
            <w:r>
              <w:rPr>
                <w:b w:val="0"/>
                <w:color w:val="000000"/>
              </w:rPr>
              <w:t>/</w:t>
            </w:r>
            <w:r w:rsidR="00D80BE7">
              <w:rPr>
                <w:b w:val="0"/>
                <w:color w:val="000000"/>
              </w:rPr>
              <w:t>0</w:t>
            </w:r>
            <w:r w:rsidR="0076393F">
              <w:rPr>
                <w:b w:val="0"/>
                <w:color w:val="000000"/>
              </w:rPr>
              <w:t>8</w:t>
            </w:r>
            <w:r>
              <w:rPr>
                <w:b w:val="0"/>
                <w:color w:val="000000"/>
              </w:rPr>
              <w:t>/202</w:t>
            </w:r>
            <w:r w:rsidR="00D80BE7">
              <w:rPr>
                <w:b w:val="0"/>
                <w:color w:val="000000"/>
              </w:rPr>
              <w:t>6</w:t>
            </w:r>
          </w:p>
        </w:tc>
        <w:tc>
          <w:tcPr>
            <w:tcW w:w="5168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36" w:type="dxa"/>
              <w:left w:w="115" w:type="dxa"/>
              <w:bottom w:w="43" w:type="dxa"/>
              <w:right w:w="1" w:type="dxa"/>
            </w:tcMar>
          </w:tcPr>
          <w:p w14:paraId="368DC3E1" w14:textId="77777777" w:rsidR="00CE7E45" w:rsidRDefault="00000000">
            <w:r>
              <w:rPr>
                <w:b w:val="0"/>
                <w:i/>
                <w:iCs/>
                <w:color w:val="000000"/>
              </w:rPr>
              <w:t>Revision</w:t>
            </w:r>
          </w:p>
        </w:tc>
        <w:tc>
          <w:tcPr>
            <w:tcW w:w="319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36" w:type="dxa"/>
              <w:left w:w="115" w:type="dxa"/>
              <w:bottom w:w="43" w:type="dxa"/>
              <w:right w:w="1" w:type="dxa"/>
            </w:tcMar>
            <w:vAlign w:val="bottom"/>
          </w:tcPr>
          <w:p w14:paraId="77A06654" w14:textId="77777777" w:rsidR="00CE7E45" w:rsidRDefault="00000000">
            <w:pPr>
              <w:jc w:val="both"/>
            </w:pPr>
            <w:r>
              <w:rPr>
                <w:b w:val="0"/>
                <w:color w:val="000000"/>
                <w:shd w:val="clear" w:color="auto" w:fill="FFFF00"/>
              </w:rPr>
              <w:t>Assessment Feedback</w:t>
            </w:r>
            <w:r>
              <w:rPr>
                <w:b w:val="0"/>
                <w:color w:val="000000"/>
              </w:rPr>
              <w:t xml:space="preserve"> </w:t>
            </w:r>
            <w:r>
              <w:rPr>
                <w:b w:val="0"/>
                <w:color w:val="000000"/>
                <w:shd w:val="clear" w:color="auto" w:fill="FFFF00"/>
              </w:rPr>
              <w:t>please check assignment brief</w:t>
            </w:r>
            <w:r>
              <w:rPr>
                <w:b w:val="0"/>
                <w:color w:val="000000"/>
              </w:rPr>
              <w:t xml:space="preserve">    </w:t>
            </w:r>
          </w:p>
        </w:tc>
      </w:tr>
      <w:tr w:rsidR="00CE7E45" w14:paraId="03234EAF" w14:textId="77777777" w:rsidTr="00D80BE7">
        <w:trPr>
          <w:gridAfter w:val="1"/>
          <w:wAfter w:w="41" w:type="dxa"/>
          <w:trHeight w:val="1459"/>
        </w:trPr>
        <w:tc>
          <w:tcPr>
            <w:tcW w:w="1811" w:type="dxa"/>
            <w:gridSpan w:val="3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tcMar>
              <w:top w:w="8" w:type="dxa"/>
              <w:left w:w="0" w:type="dxa"/>
              <w:bottom w:w="0" w:type="dxa"/>
              <w:right w:w="0" w:type="dxa"/>
            </w:tcMar>
          </w:tcPr>
          <w:p w14:paraId="318A168E" w14:textId="77777777" w:rsidR="00D80BE7" w:rsidRDefault="00D80BE7">
            <w:pPr>
              <w:ind w:left="143"/>
              <w:rPr>
                <w:color w:val="000000"/>
              </w:rPr>
            </w:pPr>
          </w:p>
          <w:p w14:paraId="2E27845C" w14:textId="5DB2DB0B" w:rsidR="00CE7E45" w:rsidRDefault="00000000">
            <w:pPr>
              <w:ind w:left="143"/>
            </w:pPr>
            <w:r>
              <w:rPr>
                <w:color w:val="000000"/>
              </w:rPr>
              <w:t xml:space="preserve">Week 10 </w:t>
            </w:r>
            <w:r>
              <w:rPr>
                <w:b w:val="0"/>
                <w:color w:val="000000"/>
              </w:rPr>
              <w:t xml:space="preserve">  </w:t>
            </w:r>
          </w:p>
          <w:p w14:paraId="3D0D8069" w14:textId="77777777" w:rsidR="00CE7E45" w:rsidRDefault="00000000">
            <w:pPr>
              <w:ind w:left="143"/>
              <w:jc w:val="both"/>
            </w:pPr>
            <w:r>
              <w:rPr>
                <w:color w:val="000000"/>
              </w:rPr>
              <w:t xml:space="preserve">Commencing </w:t>
            </w:r>
          </w:p>
          <w:p w14:paraId="4A03FE75" w14:textId="584CEEBA" w:rsidR="00CE7E45" w:rsidRDefault="00D80BE7">
            <w:pPr>
              <w:ind w:left="143"/>
            </w:pPr>
            <w:r>
              <w:rPr>
                <w:b w:val="0"/>
                <w:color w:val="000000"/>
              </w:rPr>
              <w:t>1</w:t>
            </w:r>
            <w:r w:rsidR="0076393F">
              <w:rPr>
                <w:b w:val="0"/>
                <w:color w:val="000000"/>
              </w:rPr>
              <w:t>0</w:t>
            </w:r>
            <w:r>
              <w:rPr>
                <w:b w:val="0"/>
                <w:color w:val="000000"/>
              </w:rPr>
              <w:t>/0</w:t>
            </w:r>
            <w:r w:rsidR="0076393F">
              <w:rPr>
                <w:b w:val="0"/>
                <w:color w:val="000000"/>
              </w:rPr>
              <w:t>8</w:t>
            </w:r>
            <w:r>
              <w:rPr>
                <w:b w:val="0"/>
                <w:color w:val="000000"/>
              </w:rPr>
              <w:t>/2026</w:t>
            </w:r>
          </w:p>
        </w:tc>
        <w:tc>
          <w:tcPr>
            <w:tcW w:w="5141" w:type="dxa"/>
            <w:gridSpan w:val="2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tcMar>
              <w:top w:w="8" w:type="dxa"/>
              <w:left w:w="0" w:type="dxa"/>
              <w:bottom w:w="0" w:type="dxa"/>
              <w:right w:w="0" w:type="dxa"/>
            </w:tcMar>
          </w:tcPr>
          <w:p w14:paraId="16459ED4" w14:textId="77777777" w:rsidR="00CE7E45" w:rsidRDefault="00000000">
            <w:pPr>
              <w:spacing w:after="9"/>
              <w:ind w:left="14"/>
            </w:pPr>
            <w:r>
              <w:rPr>
                <w:b w:val="0"/>
                <w:color w:val="000000"/>
              </w:rPr>
              <w:t xml:space="preserve">   </w:t>
            </w:r>
            <w:r>
              <w:rPr>
                <w:b w:val="0"/>
                <w:color w:val="000000"/>
              </w:rPr>
              <w:tab/>
              <w:t xml:space="preserve">  </w:t>
            </w:r>
            <w:r>
              <w:rPr>
                <w:b w:val="0"/>
                <w:color w:val="000000"/>
              </w:rPr>
              <w:tab/>
              <w:t xml:space="preserve"> </w:t>
            </w:r>
          </w:p>
          <w:p w14:paraId="462CCBA3" w14:textId="77777777" w:rsidR="00D80BE7" w:rsidRDefault="00000000">
            <w:pPr>
              <w:ind w:left="1349" w:hanging="1366"/>
              <w:jc w:val="both"/>
              <w:rPr>
                <w:b w:val="0"/>
                <w:color w:val="000000"/>
              </w:rPr>
            </w:pPr>
            <w:r>
              <w:rPr>
                <w:b w:val="0"/>
                <w:color w:val="000000"/>
              </w:rPr>
              <w:t xml:space="preserve"> </w:t>
            </w:r>
          </w:p>
          <w:p w14:paraId="07EAFA12" w14:textId="19900C19" w:rsidR="00CE7E45" w:rsidRDefault="00000000">
            <w:pPr>
              <w:ind w:left="1349" w:hanging="1366"/>
              <w:jc w:val="both"/>
            </w:pPr>
            <w:r>
              <w:rPr>
                <w:b w:val="0"/>
                <w:color w:val="000000"/>
              </w:rPr>
              <w:t xml:space="preserve">Assessment support and Feedback </w:t>
            </w:r>
          </w:p>
        </w:tc>
        <w:tc>
          <w:tcPr>
            <w:tcW w:w="3109" w:type="dxa"/>
            <w:tcBorders>
              <w:top w:val="single" w:sz="4" w:space="0" w:color="000000"/>
              <w:left w:val="single" w:sz="4" w:space="0" w:color="000000"/>
              <w:bottom w:val="single" w:sz="12" w:space="0" w:color="FBE4D5"/>
              <w:right w:val="single" w:sz="4" w:space="0" w:color="000000"/>
            </w:tcBorders>
            <w:tcMar>
              <w:top w:w="8" w:type="dxa"/>
              <w:left w:w="0" w:type="dxa"/>
              <w:bottom w:w="0" w:type="dxa"/>
              <w:right w:w="0" w:type="dxa"/>
            </w:tcMar>
          </w:tcPr>
          <w:p w14:paraId="1E792C6B" w14:textId="77777777" w:rsidR="00D80BE7" w:rsidRDefault="00D80BE7">
            <w:pPr>
              <w:ind w:left="96"/>
              <w:rPr>
                <w:b w:val="0"/>
                <w:color w:val="000000"/>
                <w:shd w:val="clear" w:color="auto" w:fill="FFFF00"/>
              </w:rPr>
            </w:pPr>
          </w:p>
          <w:p w14:paraId="5C8829DA" w14:textId="3F8CFAAA" w:rsidR="00CE7E45" w:rsidRDefault="00000000">
            <w:pPr>
              <w:ind w:left="96"/>
            </w:pPr>
            <w:r>
              <w:rPr>
                <w:b w:val="0"/>
                <w:color w:val="000000"/>
                <w:shd w:val="clear" w:color="auto" w:fill="FFFF00"/>
              </w:rPr>
              <w:t>Assessment Feedback</w:t>
            </w:r>
            <w:r>
              <w:rPr>
                <w:b w:val="0"/>
                <w:color w:val="000000"/>
              </w:rPr>
              <w:t xml:space="preserve"> </w:t>
            </w:r>
            <w:r>
              <w:rPr>
                <w:b w:val="0"/>
                <w:color w:val="000000"/>
                <w:shd w:val="clear" w:color="auto" w:fill="FFFF00"/>
              </w:rPr>
              <w:t>please check assignment brief</w:t>
            </w:r>
            <w:r>
              <w:rPr>
                <w:b w:val="0"/>
                <w:color w:val="000000"/>
              </w:rPr>
              <w:t xml:space="preserve">    </w:t>
            </w:r>
          </w:p>
        </w:tc>
        <w:tc>
          <w:tcPr>
            <w:tcW w:w="40" w:type="dxa"/>
            <w:tcMar>
              <w:top w:w="0" w:type="dxa"/>
              <w:left w:w="10" w:type="dxa"/>
              <w:bottom w:w="0" w:type="dxa"/>
              <w:right w:w="10" w:type="dxa"/>
            </w:tcMar>
          </w:tcPr>
          <w:p w14:paraId="6EBA7B91" w14:textId="77777777" w:rsidR="00CE7E45" w:rsidRDefault="00CE7E45">
            <w:pPr>
              <w:ind w:left="96"/>
            </w:pPr>
          </w:p>
        </w:tc>
      </w:tr>
      <w:tr w:rsidR="00CE7E45" w14:paraId="6CCEB104" w14:textId="77777777" w:rsidTr="00D80BE7">
        <w:trPr>
          <w:gridAfter w:val="1"/>
          <w:wAfter w:w="41" w:type="dxa"/>
          <w:trHeight w:val="2103"/>
        </w:trPr>
        <w:tc>
          <w:tcPr>
            <w:tcW w:w="1811" w:type="dxa"/>
            <w:gridSpan w:val="3"/>
            <w:tcBorders>
              <w:top w:val="single" w:sz="8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5DCE4"/>
            <w:tcMar>
              <w:top w:w="8" w:type="dxa"/>
              <w:left w:w="0" w:type="dxa"/>
              <w:bottom w:w="0" w:type="dxa"/>
              <w:right w:w="0" w:type="dxa"/>
            </w:tcMar>
          </w:tcPr>
          <w:p w14:paraId="7C8E3D5A" w14:textId="77777777" w:rsidR="00CE7E45" w:rsidRDefault="00000000">
            <w:pPr>
              <w:tabs>
                <w:tab w:val="center" w:pos="1749"/>
              </w:tabs>
              <w:spacing w:after="322"/>
            </w:pPr>
            <w:r>
              <w:rPr>
                <w:color w:val="000000"/>
              </w:rPr>
              <w:t xml:space="preserve">Week 11 </w:t>
            </w:r>
            <w:r>
              <w:rPr>
                <w:b w:val="0"/>
                <w:color w:val="000000"/>
              </w:rPr>
              <w:t xml:space="preserve"> </w:t>
            </w:r>
            <w:r>
              <w:rPr>
                <w:b w:val="0"/>
                <w:color w:val="000000"/>
              </w:rPr>
              <w:tab/>
              <w:t xml:space="preserve"> </w:t>
            </w:r>
          </w:p>
          <w:p w14:paraId="77D4A539" w14:textId="77777777" w:rsidR="00CE7E45" w:rsidRDefault="00000000">
            <w:pPr>
              <w:spacing w:after="314"/>
              <w:ind w:left="95"/>
              <w:jc w:val="both"/>
            </w:pPr>
            <w:r>
              <w:rPr>
                <w:color w:val="000000"/>
              </w:rPr>
              <w:t xml:space="preserve">Commencing </w:t>
            </w:r>
            <w:r>
              <w:rPr>
                <w:b w:val="0"/>
                <w:color w:val="000000"/>
              </w:rPr>
              <w:t xml:space="preserve"> </w:t>
            </w:r>
          </w:p>
          <w:p w14:paraId="33D37278" w14:textId="0F5A6E39" w:rsidR="00CE7E45" w:rsidRDefault="0076393F">
            <w:pPr>
              <w:ind w:left="95"/>
            </w:pPr>
            <w:r>
              <w:rPr>
                <w:b w:val="0"/>
                <w:color w:val="000000"/>
              </w:rPr>
              <w:t>17</w:t>
            </w:r>
            <w:r w:rsidR="00D80BE7">
              <w:rPr>
                <w:b w:val="0"/>
                <w:color w:val="000000"/>
              </w:rPr>
              <w:t>/0</w:t>
            </w:r>
            <w:r>
              <w:rPr>
                <w:b w:val="0"/>
                <w:color w:val="000000"/>
              </w:rPr>
              <w:t>8</w:t>
            </w:r>
            <w:r w:rsidR="00D80BE7">
              <w:rPr>
                <w:b w:val="0"/>
                <w:color w:val="000000"/>
              </w:rPr>
              <w:t>/2026</w:t>
            </w:r>
          </w:p>
        </w:tc>
        <w:tc>
          <w:tcPr>
            <w:tcW w:w="5008" w:type="dxa"/>
            <w:tcBorders>
              <w:top w:val="single" w:sz="8" w:space="0" w:color="000000"/>
              <w:left w:val="single" w:sz="4" w:space="0" w:color="000000"/>
              <w:bottom w:val="single" w:sz="4" w:space="0" w:color="000000"/>
            </w:tcBorders>
            <w:shd w:val="clear" w:color="auto" w:fill="D5DCE4"/>
            <w:tcMar>
              <w:top w:w="8" w:type="dxa"/>
              <w:left w:w="0" w:type="dxa"/>
              <w:bottom w:w="0" w:type="dxa"/>
              <w:right w:w="0" w:type="dxa"/>
            </w:tcMar>
          </w:tcPr>
          <w:p w14:paraId="51DB3BB0" w14:textId="77777777" w:rsidR="00CE7E45" w:rsidRDefault="00000000">
            <w:pPr>
              <w:tabs>
                <w:tab w:val="center" w:pos="5045"/>
              </w:tabs>
            </w:pPr>
            <w:r>
              <w:rPr>
                <w:color w:val="000000"/>
              </w:rPr>
              <w:t xml:space="preserve">No Classes – Reading Week </w:t>
            </w:r>
          </w:p>
        </w:tc>
        <w:tc>
          <w:tcPr>
            <w:tcW w:w="133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D5DCE4"/>
            <w:tcMar>
              <w:top w:w="8" w:type="dxa"/>
              <w:left w:w="0" w:type="dxa"/>
              <w:bottom w:w="0" w:type="dxa"/>
              <w:right w:w="0" w:type="dxa"/>
            </w:tcMar>
          </w:tcPr>
          <w:p w14:paraId="628D9D76" w14:textId="77777777" w:rsidR="00CE7E45" w:rsidRDefault="00CE7E45">
            <w:pPr>
              <w:spacing w:after="160"/>
              <w:rPr>
                <w:bCs/>
                <w:shd w:val="clear" w:color="auto" w:fill="FFFF00"/>
              </w:rPr>
            </w:pPr>
          </w:p>
        </w:tc>
        <w:tc>
          <w:tcPr>
            <w:tcW w:w="3109" w:type="dxa"/>
            <w:tcBorders>
              <w:top w:val="single" w:sz="12" w:space="0" w:color="FBE4D5"/>
              <w:left w:val="single" w:sz="4" w:space="0" w:color="000000"/>
              <w:bottom w:val="single" w:sz="12" w:space="0" w:color="FBE4D5"/>
              <w:right w:val="single" w:sz="4" w:space="0" w:color="000000"/>
            </w:tcBorders>
            <w:shd w:val="clear" w:color="auto" w:fill="D5DCE4"/>
            <w:tcMar>
              <w:top w:w="8" w:type="dxa"/>
              <w:left w:w="0" w:type="dxa"/>
              <w:bottom w:w="0" w:type="dxa"/>
              <w:right w:w="0" w:type="dxa"/>
            </w:tcMar>
          </w:tcPr>
          <w:p w14:paraId="6DDE9F7E" w14:textId="77777777" w:rsidR="00CE7E45" w:rsidRDefault="00000000">
            <w:pPr>
              <w:ind w:left="53"/>
              <w:jc w:val="center"/>
            </w:pPr>
            <w:r>
              <w:rPr>
                <w:b w:val="0"/>
                <w:color w:val="000000"/>
              </w:rPr>
              <w:t xml:space="preserve">No Classes </w:t>
            </w:r>
          </w:p>
        </w:tc>
        <w:tc>
          <w:tcPr>
            <w:tcW w:w="40" w:type="dxa"/>
            <w:shd w:val="clear" w:color="auto" w:fill="92D050"/>
            <w:tcMar>
              <w:top w:w="0" w:type="dxa"/>
              <w:left w:w="10" w:type="dxa"/>
              <w:bottom w:w="0" w:type="dxa"/>
              <w:right w:w="10" w:type="dxa"/>
            </w:tcMar>
          </w:tcPr>
          <w:p w14:paraId="109986A2" w14:textId="77777777" w:rsidR="00CE7E45" w:rsidRDefault="00CE7E45">
            <w:pPr>
              <w:ind w:left="53"/>
              <w:jc w:val="center"/>
            </w:pPr>
          </w:p>
        </w:tc>
      </w:tr>
      <w:tr w:rsidR="00CE7E45" w14:paraId="3EBCC944" w14:textId="77777777" w:rsidTr="00D80BE7">
        <w:trPr>
          <w:gridAfter w:val="1"/>
          <w:wAfter w:w="41" w:type="dxa"/>
          <w:trHeight w:val="300"/>
        </w:trPr>
        <w:tc>
          <w:tcPr>
            <w:tcW w:w="1811" w:type="dxa"/>
            <w:gridSpan w:val="3"/>
            <w:tcBorders>
              <w:top w:val="single" w:sz="8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top w:w="8" w:type="dxa"/>
              <w:left w:w="0" w:type="dxa"/>
              <w:bottom w:w="0" w:type="dxa"/>
              <w:right w:w="0" w:type="dxa"/>
            </w:tcMar>
          </w:tcPr>
          <w:p w14:paraId="5069E12F" w14:textId="651A574A" w:rsidR="00CE7E45" w:rsidRDefault="00000000">
            <w:pPr>
              <w:rPr>
                <w:color w:val="000000"/>
              </w:rPr>
            </w:pPr>
            <w:r>
              <w:rPr>
                <w:color w:val="000000"/>
              </w:rPr>
              <w:t xml:space="preserve">Week </w:t>
            </w:r>
          </w:p>
          <w:p w14:paraId="08F0B64C" w14:textId="5AC22535" w:rsidR="00CE7E45" w:rsidRDefault="00CE7E45">
            <w:pPr>
              <w:rPr>
                <w:color w:val="000000"/>
              </w:rPr>
            </w:pPr>
          </w:p>
        </w:tc>
        <w:tc>
          <w:tcPr>
            <w:tcW w:w="5008" w:type="dxa"/>
            <w:tcBorders>
              <w:top w:val="single" w:sz="8" w:space="0" w:color="000000"/>
              <w:left w:val="single" w:sz="4" w:space="0" w:color="000000"/>
              <w:bottom w:val="single" w:sz="4" w:space="0" w:color="000000"/>
            </w:tcBorders>
            <w:shd w:val="clear" w:color="auto" w:fill="FFFF00"/>
            <w:tcMar>
              <w:top w:w="8" w:type="dxa"/>
              <w:left w:w="0" w:type="dxa"/>
              <w:bottom w:w="0" w:type="dxa"/>
              <w:right w:w="0" w:type="dxa"/>
            </w:tcMar>
          </w:tcPr>
          <w:p w14:paraId="158E3C82" w14:textId="77777777" w:rsidR="00CE7E45" w:rsidRDefault="00000000">
            <w:pPr>
              <w:rPr>
                <w:color w:val="000000"/>
              </w:rPr>
            </w:pPr>
            <w:r>
              <w:rPr>
                <w:color w:val="000000"/>
              </w:rPr>
              <w:t xml:space="preserve">Submission date – Submission Via Moodle </w:t>
            </w:r>
          </w:p>
        </w:tc>
        <w:tc>
          <w:tcPr>
            <w:tcW w:w="133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FFFF00"/>
            <w:tcMar>
              <w:top w:w="8" w:type="dxa"/>
              <w:left w:w="0" w:type="dxa"/>
              <w:bottom w:w="0" w:type="dxa"/>
              <w:right w:w="0" w:type="dxa"/>
            </w:tcMar>
          </w:tcPr>
          <w:p w14:paraId="0CB3F1DD" w14:textId="77777777" w:rsidR="00CE7E45" w:rsidRDefault="00CE7E45"/>
        </w:tc>
        <w:tc>
          <w:tcPr>
            <w:tcW w:w="3109" w:type="dxa"/>
            <w:tcBorders>
              <w:top w:val="single" w:sz="12" w:space="0" w:color="FBE4D5"/>
              <w:left w:val="single" w:sz="4" w:space="0" w:color="000000"/>
              <w:bottom w:val="single" w:sz="12" w:space="0" w:color="FBE4D5"/>
              <w:right w:val="single" w:sz="4" w:space="0" w:color="000000"/>
            </w:tcBorders>
            <w:shd w:val="clear" w:color="auto" w:fill="FFFF00"/>
            <w:tcMar>
              <w:top w:w="8" w:type="dxa"/>
              <w:left w:w="0" w:type="dxa"/>
              <w:bottom w:w="0" w:type="dxa"/>
              <w:right w:w="0" w:type="dxa"/>
            </w:tcMar>
          </w:tcPr>
          <w:p w14:paraId="6E526C52" w14:textId="77777777" w:rsidR="00CE7E45" w:rsidRDefault="00CE7E45">
            <w:pPr>
              <w:jc w:val="center"/>
              <w:rPr>
                <w:b w:val="0"/>
                <w:color w:val="000000"/>
              </w:rPr>
            </w:pPr>
          </w:p>
        </w:tc>
        <w:tc>
          <w:tcPr>
            <w:tcW w:w="40" w:type="dxa"/>
            <w:shd w:val="clear" w:color="auto" w:fill="92D050"/>
            <w:tcMar>
              <w:top w:w="0" w:type="dxa"/>
              <w:left w:w="10" w:type="dxa"/>
              <w:bottom w:w="0" w:type="dxa"/>
              <w:right w:w="10" w:type="dxa"/>
            </w:tcMar>
          </w:tcPr>
          <w:p w14:paraId="6B12791A" w14:textId="77777777" w:rsidR="00CE7E45" w:rsidRDefault="00CE7E45">
            <w:pPr>
              <w:jc w:val="center"/>
            </w:pPr>
          </w:p>
        </w:tc>
      </w:tr>
    </w:tbl>
    <w:p w14:paraId="6B82020D" w14:textId="77777777" w:rsidR="00CE7E45" w:rsidRDefault="00CE7E45"/>
    <w:p w14:paraId="7595B072" w14:textId="77777777" w:rsidR="00CE7E45" w:rsidRDefault="00000000">
      <w:r>
        <w:rPr>
          <w:b w:val="0"/>
          <w:color w:val="000000"/>
        </w:rPr>
        <w:t xml:space="preserve">   </w:t>
      </w:r>
    </w:p>
    <w:p w14:paraId="0A9EEBD8" w14:textId="77777777" w:rsidR="00CE7E45" w:rsidRDefault="00000000">
      <w:pPr>
        <w:spacing w:after="7"/>
        <w:ind w:left="941"/>
      </w:pPr>
      <w:r>
        <w:rPr>
          <w:b w:val="0"/>
          <w:color w:val="000000"/>
        </w:rPr>
        <w:t xml:space="preserve">  </w:t>
      </w:r>
      <w:r>
        <w:rPr>
          <w:b w:val="0"/>
          <w:color w:val="000000"/>
        </w:rPr>
        <w:tab/>
        <w:t xml:space="preserve">  </w:t>
      </w:r>
    </w:p>
    <w:p w14:paraId="0DCA7CA3" w14:textId="77777777" w:rsidR="00CE7E45" w:rsidRDefault="00000000">
      <w:r>
        <w:rPr>
          <w:b w:val="0"/>
          <w:color w:val="000000"/>
        </w:rPr>
        <w:t xml:space="preserve">    </w:t>
      </w:r>
    </w:p>
    <w:sectPr w:rsidR="00CE7E45">
      <w:pgSz w:w="11899" w:h="16850"/>
      <w:pgMar w:top="1016" w:right="1040" w:bottom="900" w:left="499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154E56" w14:textId="77777777" w:rsidR="00FF2ECB" w:rsidRDefault="00FF2ECB">
      <w:pPr>
        <w:spacing w:line="240" w:lineRule="auto"/>
      </w:pPr>
      <w:r>
        <w:separator/>
      </w:r>
    </w:p>
  </w:endnote>
  <w:endnote w:type="continuationSeparator" w:id="0">
    <w:p w14:paraId="0482E169" w14:textId="77777777" w:rsidR="00FF2ECB" w:rsidRDefault="00FF2EC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0D8A92" w14:textId="77777777" w:rsidR="00FF2ECB" w:rsidRDefault="00FF2ECB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0F7E0ED1" w14:textId="77777777" w:rsidR="00FF2ECB" w:rsidRDefault="00FF2ECB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C65248"/>
    <w:multiLevelType w:val="multilevel"/>
    <w:tmpl w:val="D7187660"/>
    <w:lvl w:ilvl="0">
      <w:numFmt w:val="bullet"/>
      <w:lvlText w:val="•"/>
      <w:lvlJc w:val="left"/>
      <w:pPr>
        <w:ind w:left="907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1">
      <w:numFmt w:val="bullet"/>
      <w:lvlText w:val="o"/>
      <w:lvlJc w:val="left"/>
      <w:pPr>
        <w:ind w:left="15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2">
      <w:numFmt w:val="bullet"/>
      <w:lvlText w:val="▪"/>
      <w:lvlJc w:val="left"/>
      <w:pPr>
        <w:ind w:left="22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3">
      <w:numFmt w:val="bullet"/>
      <w:lvlText w:val="•"/>
      <w:lvlJc w:val="left"/>
      <w:pPr>
        <w:ind w:left="30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4">
      <w:numFmt w:val="bullet"/>
      <w:lvlText w:val="o"/>
      <w:lvlJc w:val="left"/>
      <w:pPr>
        <w:ind w:left="37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5">
      <w:numFmt w:val="bullet"/>
      <w:lvlText w:val="▪"/>
      <w:lvlJc w:val="left"/>
      <w:pPr>
        <w:ind w:left="444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6">
      <w:numFmt w:val="bullet"/>
      <w:lvlText w:val="•"/>
      <w:lvlJc w:val="left"/>
      <w:pPr>
        <w:ind w:left="51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7">
      <w:numFmt w:val="bullet"/>
      <w:lvlText w:val="o"/>
      <w:lvlJc w:val="left"/>
      <w:pPr>
        <w:ind w:left="58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  <w:lvl w:ilvl="8">
      <w:numFmt w:val="bullet"/>
      <w:lvlText w:val="▪"/>
      <w:lvlJc w:val="left"/>
      <w:pPr>
        <w:ind w:left="66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position w:val="0"/>
        <w:sz w:val="28"/>
        <w:szCs w:val="28"/>
        <w:u w:val="none" w:color="000000"/>
        <w:shd w:val="clear" w:color="auto" w:fill="auto"/>
        <w:vertAlign w:val="baseline"/>
      </w:rPr>
    </w:lvl>
  </w:abstractNum>
  <w:num w:numId="1" w16cid:durableId="14815369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E7E45"/>
    <w:rsid w:val="00120E75"/>
    <w:rsid w:val="00461920"/>
    <w:rsid w:val="0051678B"/>
    <w:rsid w:val="006E1235"/>
    <w:rsid w:val="0076393F"/>
    <w:rsid w:val="00CE7E45"/>
    <w:rsid w:val="00D80BE7"/>
    <w:rsid w:val="00E320CD"/>
    <w:rsid w:val="00F246F6"/>
    <w:rsid w:val="00FF2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86F20"/>
  <w15:docId w15:val="{375B02BD-F2EF-48D2-9E68-140EF3716B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Times New Roman" w:hAnsi="Calibri" w:cs="Times New Roman"/>
        <w:sz w:val="22"/>
        <w:szCs w:val="22"/>
        <w:lang w:val="en-GB" w:eastAsia="en-GB" w:bidi="ar-SA"/>
      </w:rPr>
    </w:rPrDefault>
    <w:pPrDefault>
      <w:pPr>
        <w:autoSpaceDN w:val="0"/>
        <w:spacing w:after="160" w:line="24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after="0"/>
    </w:pPr>
    <w:rPr>
      <w:rFonts w:ascii="Arial" w:eastAsia="Arial" w:hAnsi="Arial" w:cs="Arial"/>
      <w:b/>
      <w:color w:val="FF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272</Words>
  <Characters>1551</Characters>
  <Application>Microsoft Office Word</Application>
  <DocSecurity>0</DocSecurity>
  <Lines>12</Lines>
  <Paragraphs>3</Paragraphs>
  <ScaleCrop>false</ScaleCrop>
  <Company/>
  <LinksUpToDate>false</LinksUpToDate>
  <CharactersWithSpaces>1820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Weekly Schedule_June 21_ENT</dc:title>
  <dc:subject/>
  <dc:creator>Nadeem Mirza</dc:creator>
  <cp:lastModifiedBy>Nadeem Mirza</cp:lastModifiedBy>
  <cp:revision>2</cp:revision>
  <dcterms:created xsi:type="dcterms:W3CDTF">2026-06-12T15:19:00Z</dcterms:created>
  <dcterms:modified xsi:type="dcterms:W3CDTF">2026-06-12T15:19:00Z</dcterms:modified>
</cp:coreProperties>
</file>