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41BCE1" w14:textId="7E408DE7" w:rsidR="00917D22" w:rsidRPr="00BB2867" w:rsidRDefault="00BB2867" w:rsidP="00BB2867">
      <w:pPr>
        <w:jc w:val="center"/>
        <w:rPr>
          <w:rFonts w:cstheme="minorHAnsi"/>
          <w:b/>
          <w:bCs/>
          <w:sz w:val="36"/>
          <w:szCs w:val="36"/>
        </w:rPr>
      </w:pPr>
      <w:r w:rsidRPr="00BB2867">
        <w:rPr>
          <w:rFonts w:cstheme="minorHAnsi"/>
          <w:b/>
          <w:bCs/>
          <w:sz w:val="36"/>
          <w:szCs w:val="36"/>
        </w:rPr>
        <w:t>University of Wales Trinity Saint David</w:t>
      </w:r>
    </w:p>
    <w:p w14:paraId="44F7C141" w14:textId="77777777" w:rsidR="00BB2867" w:rsidRDefault="00BB2867" w:rsidP="00BB2867">
      <w:pPr>
        <w:jc w:val="center"/>
        <w:rPr>
          <w:rFonts w:cstheme="minorHAnsi"/>
          <w:b/>
          <w:bCs/>
          <w:sz w:val="32"/>
          <w:szCs w:val="32"/>
        </w:rPr>
      </w:pPr>
    </w:p>
    <w:p w14:paraId="6FBDB952" w14:textId="4F2AC49C" w:rsidR="00BB2867" w:rsidRDefault="00894551" w:rsidP="00BB2867">
      <w:pPr>
        <w:jc w:val="center"/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School</w:t>
      </w:r>
      <w:r w:rsidR="00BB2867" w:rsidRPr="00BB2867">
        <w:rPr>
          <w:rFonts w:cstheme="minorHAnsi"/>
          <w:b/>
          <w:bCs/>
          <w:sz w:val="28"/>
          <w:szCs w:val="28"/>
        </w:rPr>
        <w:t xml:space="preserve"> of Engineering</w:t>
      </w:r>
    </w:p>
    <w:p w14:paraId="5C7B6F68" w14:textId="77777777" w:rsidR="00BB2867" w:rsidRDefault="00BB2867" w:rsidP="00BB2867">
      <w:pPr>
        <w:jc w:val="center"/>
        <w:rPr>
          <w:rFonts w:cstheme="minorHAnsi"/>
          <w:b/>
          <w:bCs/>
          <w:sz w:val="28"/>
          <w:szCs w:val="28"/>
        </w:rPr>
      </w:pPr>
    </w:p>
    <w:p w14:paraId="066DC2EC" w14:textId="77777777" w:rsidR="00BE6360" w:rsidRDefault="00984C5F" w:rsidP="00984C5F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noProof/>
          <w:sz w:val="28"/>
          <w:szCs w:val="28"/>
        </w:rPr>
        <w:drawing>
          <wp:inline distT="0" distB="0" distL="0" distR="0" wp14:anchorId="65017F23" wp14:editId="05775ACE">
            <wp:extent cx="5731510" cy="1901190"/>
            <wp:effectExtent l="0" t="0" r="0" b="381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01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DB9EEB" w14:textId="77777777" w:rsidR="00BB2867" w:rsidRDefault="00BB2867" w:rsidP="00BB2867">
      <w:pPr>
        <w:jc w:val="center"/>
        <w:rPr>
          <w:rFonts w:cstheme="minorHAnsi"/>
          <w:b/>
          <w:bCs/>
          <w:sz w:val="28"/>
          <w:szCs w:val="28"/>
        </w:rPr>
      </w:pPr>
    </w:p>
    <w:p w14:paraId="6DC69992" w14:textId="77777777" w:rsidR="00AD6305" w:rsidRDefault="00AD6305" w:rsidP="00BB2867">
      <w:pPr>
        <w:jc w:val="center"/>
        <w:rPr>
          <w:rFonts w:cstheme="minorHAnsi"/>
          <w:b/>
          <w:bCs/>
          <w:sz w:val="36"/>
          <w:szCs w:val="36"/>
        </w:rPr>
      </w:pPr>
    </w:p>
    <w:p w14:paraId="1BC2F1FF" w14:textId="77777777" w:rsidR="00AD6305" w:rsidRDefault="00AD6305" w:rsidP="00BB2867">
      <w:pPr>
        <w:jc w:val="center"/>
        <w:rPr>
          <w:rFonts w:cstheme="minorHAnsi"/>
          <w:b/>
          <w:bCs/>
          <w:sz w:val="36"/>
          <w:szCs w:val="36"/>
        </w:rPr>
      </w:pPr>
    </w:p>
    <w:p w14:paraId="736C6646" w14:textId="1520267C" w:rsidR="00BB2867" w:rsidRPr="00BB2867" w:rsidRDefault="00382C48" w:rsidP="00EA57F8">
      <w:pPr>
        <w:jc w:val="center"/>
        <w:rPr>
          <w:rFonts w:cstheme="minorHAnsi"/>
          <w:b/>
          <w:bCs/>
          <w:sz w:val="36"/>
          <w:szCs w:val="36"/>
        </w:rPr>
      </w:pPr>
      <w:r>
        <w:rPr>
          <w:rFonts w:cstheme="minorHAnsi"/>
          <w:b/>
          <w:bCs/>
          <w:sz w:val="36"/>
          <w:szCs w:val="36"/>
        </w:rPr>
        <w:t>Sustainability Challenges in</w:t>
      </w:r>
      <w:r w:rsidR="00421AAE">
        <w:rPr>
          <w:rFonts w:cstheme="minorHAnsi"/>
          <w:b/>
          <w:bCs/>
          <w:sz w:val="36"/>
          <w:szCs w:val="36"/>
        </w:rPr>
        <w:t xml:space="preserve"> </w:t>
      </w:r>
      <w:r w:rsidR="00EA57F8">
        <w:rPr>
          <w:rFonts w:cstheme="minorHAnsi"/>
          <w:b/>
          <w:bCs/>
          <w:sz w:val="36"/>
          <w:szCs w:val="36"/>
        </w:rPr>
        <w:t>a</w:t>
      </w:r>
      <w:r>
        <w:rPr>
          <w:rFonts w:cstheme="minorHAnsi"/>
          <w:b/>
          <w:bCs/>
          <w:sz w:val="36"/>
          <w:szCs w:val="36"/>
        </w:rPr>
        <w:t xml:space="preserve"> </w:t>
      </w:r>
      <w:r w:rsidR="00421AAE">
        <w:rPr>
          <w:rFonts w:cstheme="minorHAnsi"/>
          <w:b/>
          <w:bCs/>
          <w:sz w:val="36"/>
          <w:szCs w:val="36"/>
        </w:rPr>
        <w:t>Formula</w:t>
      </w:r>
      <w:r>
        <w:rPr>
          <w:rFonts w:cstheme="minorHAnsi"/>
          <w:b/>
          <w:bCs/>
          <w:sz w:val="36"/>
          <w:szCs w:val="36"/>
        </w:rPr>
        <w:t xml:space="preserve"> 1</w:t>
      </w:r>
      <w:r w:rsidR="00EA57F8">
        <w:rPr>
          <w:rFonts w:cstheme="minorHAnsi"/>
          <w:b/>
          <w:bCs/>
          <w:sz w:val="36"/>
          <w:szCs w:val="36"/>
        </w:rPr>
        <w:t xml:space="preserve"> Season</w:t>
      </w:r>
    </w:p>
    <w:p w14:paraId="209C8185" w14:textId="77777777" w:rsidR="00BB2867" w:rsidRDefault="00BB2867" w:rsidP="00BB2867">
      <w:pPr>
        <w:jc w:val="center"/>
        <w:rPr>
          <w:rFonts w:cstheme="minorHAnsi"/>
          <w:b/>
          <w:bCs/>
          <w:sz w:val="32"/>
          <w:szCs w:val="32"/>
        </w:rPr>
      </w:pPr>
    </w:p>
    <w:p w14:paraId="29B33969" w14:textId="77777777" w:rsidR="00AD6305" w:rsidRDefault="00AD6305" w:rsidP="00BB2867">
      <w:pPr>
        <w:jc w:val="center"/>
        <w:rPr>
          <w:rFonts w:cstheme="minorHAnsi"/>
          <w:b/>
          <w:bCs/>
          <w:sz w:val="32"/>
          <w:szCs w:val="32"/>
        </w:rPr>
      </w:pPr>
    </w:p>
    <w:p w14:paraId="2F2188FC" w14:textId="36B4B644" w:rsidR="00BB2867" w:rsidRDefault="00185971" w:rsidP="00BB2867">
      <w:pPr>
        <w:jc w:val="center"/>
        <w:rPr>
          <w:rFonts w:cstheme="minorHAnsi"/>
          <w:b/>
          <w:bCs/>
          <w:sz w:val="32"/>
          <w:szCs w:val="32"/>
        </w:rPr>
      </w:pPr>
      <w:r w:rsidRPr="00185971">
        <w:rPr>
          <w:rFonts w:cstheme="minorHAnsi"/>
          <w:b/>
          <w:bCs/>
          <w:sz w:val="32"/>
          <w:szCs w:val="32"/>
        </w:rPr>
        <w:t xml:space="preserve">Automotive Materials &amp; Sustainability </w:t>
      </w:r>
      <w:r w:rsidR="003E2A54">
        <w:rPr>
          <w:rFonts w:cstheme="minorHAnsi"/>
          <w:b/>
          <w:bCs/>
          <w:sz w:val="32"/>
          <w:szCs w:val="32"/>
        </w:rPr>
        <w:t>(</w:t>
      </w:r>
      <w:r w:rsidR="00BA4F5F">
        <w:rPr>
          <w:rFonts w:cstheme="minorHAnsi"/>
          <w:b/>
          <w:bCs/>
          <w:sz w:val="32"/>
          <w:szCs w:val="32"/>
        </w:rPr>
        <w:t>ACHA</w:t>
      </w:r>
      <w:r w:rsidR="00873B5F">
        <w:rPr>
          <w:rFonts w:cstheme="minorHAnsi"/>
          <w:b/>
          <w:bCs/>
          <w:sz w:val="32"/>
          <w:szCs w:val="32"/>
        </w:rPr>
        <w:t>60</w:t>
      </w:r>
      <w:r w:rsidR="00382C48">
        <w:rPr>
          <w:rFonts w:cstheme="minorHAnsi"/>
          <w:b/>
          <w:bCs/>
          <w:sz w:val="32"/>
          <w:szCs w:val="32"/>
        </w:rPr>
        <w:t>12</w:t>
      </w:r>
      <w:r w:rsidR="00BB2867" w:rsidRPr="00BB2867">
        <w:rPr>
          <w:rFonts w:cstheme="minorHAnsi"/>
          <w:b/>
          <w:bCs/>
          <w:sz w:val="32"/>
          <w:szCs w:val="32"/>
        </w:rPr>
        <w:t>)</w:t>
      </w:r>
    </w:p>
    <w:p w14:paraId="4F83BC62" w14:textId="1F94FB52" w:rsidR="00894551" w:rsidRPr="00BB2867" w:rsidRDefault="00894551" w:rsidP="00BB2867">
      <w:pPr>
        <w:jc w:val="center"/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>BEng Motorsport Engineering</w:t>
      </w:r>
    </w:p>
    <w:p w14:paraId="3490F1D5" w14:textId="77777777" w:rsidR="00BB2867" w:rsidRDefault="00BB2867" w:rsidP="00BB2867">
      <w:pPr>
        <w:jc w:val="center"/>
        <w:rPr>
          <w:rFonts w:cstheme="minorHAnsi"/>
          <w:b/>
          <w:bCs/>
          <w:sz w:val="32"/>
          <w:szCs w:val="32"/>
        </w:rPr>
      </w:pPr>
    </w:p>
    <w:p w14:paraId="6102E99C" w14:textId="21AA6ADE" w:rsidR="00BB2867" w:rsidRDefault="00BB2867" w:rsidP="00BB2867">
      <w:pPr>
        <w:jc w:val="center"/>
        <w:rPr>
          <w:rFonts w:cstheme="minorHAnsi"/>
          <w:b/>
          <w:bCs/>
          <w:sz w:val="32"/>
          <w:szCs w:val="32"/>
        </w:rPr>
      </w:pPr>
    </w:p>
    <w:p w14:paraId="35CB2283" w14:textId="77777777" w:rsidR="00221690" w:rsidRDefault="00221690" w:rsidP="00BB2867">
      <w:pPr>
        <w:jc w:val="center"/>
        <w:rPr>
          <w:rFonts w:cstheme="minorHAnsi"/>
          <w:b/>
          <w:bCs/>
          <w:sz w:val="32"/>
          <w:szCs w:val="32"/>
        </w:rPr>
      </w:pPr>
    </w:p>
    <w:p w14:paraId="65402741" w14:textId="77777777" w:rsidR="0042411C" w:rsidRPr="00BB2867" w:rsidRDefault="0042411C" w:rsidP="00BE6360">
      <w:pPr>
        <w:rPr>
          <w:rFonts w:cstheme="minorHAnsi"/>
        </w:rPr>
      </w:pPr>
    </w:p>
    <w:p w14:paraId="5C640070" w14:textId="77777777" w:rsidR="0042411C" w:rsidRDefault="00BB2867" w:rsidP="00663FBB">
      <w:pPr>
        <w:jc w:val="center"/>
      </w:pPr>
      <w:r w:rsidRPr="00BB2867">
        <w:t>Franklin Spencer Tim Attwood</w:t>
      </w:r>
    </w:p>
    <w:p w14:paraId="5E080DF9" w14:textId="77777777" w:rsidR="0042411C" w:rsidRPr="00BB2867" w:rsidRDefault="0042411C" w:rsidP="00663FBB">
      <w:pPr>
        <w:jc w:val="center"/>
      </w:pPr>
      <w:r w:rsidRPr="00BB2867">
        <w:t>2004876</w:t>
      </w:r>
    </w:p>
    <w:p w14:paraId="5F7F6673" w14:textId="4BE5F1EA" w:rsidR="00BB2867" w:rsidRPr="00BB2867" w:rsidRDefault="008E6ECF" w:rsidP="00663FBB">
      <w:pPr>
        <w:jc w:val="center"/>
      </w:pPr>
      <w:r>
        <w:t>March</w:t>
      </w:r>
      <w:r w:rsidR="002706D0">
        <w:t xml:space="preserve"> 202</w:t>
      </w:r>
      <w:r>
        <w:t>4</w:t>
      </w:r>
    </w:p>
    <w:p w14:paraId="7E0D7AF5" w14:textId="77777777" w:rsidR="00BE6360" w:rsidRDefault="00BE6360">
      <w:pPr>
        <w:rPr>
          <w:rFonts w:cstheme="minorHAnsi"/>
        </w:rPr>
      </w:pP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2002660051"/>
        <w:docPartObj>
          <w:docPartGallery w:val="Table of Contents"/>
          <w:docPartUnique/>
        </w:docPartObj>
      </w:sdtPr>
      <w:sdtEndPr>
        <w:rPr>
          <w:rFonts w:eastAsia="Times New Roman" w:cs="Times New Roman"/>
          <w:b/>
          <w:bCs/>
          <w:noProof/>
          <w:sz w:val="22"/>
        </w:rPr>
      </w:sdtEndPr>
      <w:sdtContent>
        <w:p w14:paraId="6632F26D" w14:textId="77777777" w:rsidR="00B46C80" w:rsidRDefault="00B46C80" w:rsidP="00B46C80">
          <w:pPr>
            <w:pStyle w:val="TOCHeading"/>
            <w:numPr>
              <w:ilvl w:val="0"/>
              <w:numId w:val="0"/>
            </w:numPr>
            <w:ind w:left="432" w:hanging="432"/>
          </w:pPr>
          <w:r>
            <w:t>Table of Contents</w:t>
          </w:r>
        </w:p>
        <w:p w14:paraId="72065733" w14:textId="102713AA" w:rsidR="006B6432" w:rsidRDefault="00B46C8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sz w:val="24"/>
              <w14:ligatures w14:val="standardContextual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61604760" w:history="1">
            <w:r w:rsidR="006B6432" w:rsidRPr="006170C0">
              <w:rPr>
                <w:rStyle w:val="Hyperlink"/>
                <w:rFonts w:eastAsiaTheme="majorEastAsia"/>
                <w:noProof/>
              </w:rPr>
              <w:t>Table of Figures and Tables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_Toc161604760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2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784C2B7F" w14:textId="75D89A3F" w:rsidR="006B6432" w:rsidRDefault="00496B38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61604761" w:history="1">
            <w:r w:rsidR="006B6432" w:rsidRPr="006170C0">
              <w:rPr>
                <w:rStyle w:val="Hyperlink"/>
                <w:rFonts w:eastAsiaTheme="majorEastAsia"/>
                <w:noProof/>
              </w:rPr>
              <w:t>Tables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_Toc161604761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2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1D2D9D9A" w14:textId="2E636F13" w:rsidR="006B6432" w:rsidRDefault="00496B38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61604762" w:history="1">
            <w:r w:rsidR="006B6432" w:rsidRPr="006170C0">
              <w:rPr>
                <w:rStyle w:val="Hyperlink"/>
                <w:rFonts w:eastAsiaTheme="majorEastAsia"/>
                <w:noProof/>
              </w:rPr>
              <w:t>Figures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_Toc161604762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2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7A03D729" w14:textId="2CE9F36A" w:rsidR="006B6432" w:rsidRDefault="00496B38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sz w:val="24"/>
              <w14:ligatures w14:val="standardContextual"/>
            </w:rPr>
          </w:pPr>
          <w:hyperlink w:anchor="_Toc161604763" w:history="1">
            <w:r w:rsidR="006B6432" w:rsidRPr="006170C0">
              <w:rPr>
                <w:rStyle w:val="Hyperlink"/>
                <w:rFonts w:eastAsiaTheme="majorEastAsia"/>
                <w:noProof/>
              </w:rPr>
              <w:t>1</w:t>
            </w:r>
            <w:r w:rsidR="006B6432"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kern w:val="2"/>
                <w:sz w:val="24"/>
                <w14:ligatures w14:val="standardContextual"/>
              </w:rPr>
              <w:tab/>
            </w:r>
            <w:r w:rsidR="006B6432" w:rsidRPr="006170C0">
              <w:rPr>
                <w:rStyle w:val="Hyperlink"/>
                <w:rFonts w:eastAsiaTheme="majorEastAsia"/>
                <w:noProof/>
              </w:rPr>
              <w:t>Introduction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_Toc161604763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3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00624545" w14:textId="40D2FD93" w:rsidR="006B6432" w:rsidRDefault="00496B38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sz w:val="24"/>
              <w14:ligatures w14:val="standardContextual"/>
            </w:rPr>
          </w:pPr>
          <w:hyperlink w:anchor="_Toc161604764" w:history="1">
            <w:r w:rsidR="006B6432" w:rsidRPr="006170C0">
              <w:rPr>
                <w:rStyle w:val="Hyperlink"/>
                <w:rFonts w:eastAsiaTheme="majorEastAsia"/>
                <w:noProof/>
              </w:rPr>
              <w:t>2</w:t>
            </w:r>
            <w:r w:rsidR="006B6432"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kern w:val="2"/>
                <w:sz w:val="24"/>
                <w14:ligatures w14:val="standardContextual"/>
              </w:rPr>
              <w:tab/>
            </w:r>
            <w:r w:rsidR="006B6432" w:rsidRPr="006170C0">
              <w:rPr>
                <w:rStyle w:val="Hyperlink"/>
                <w:rFonts w:eastAsiaTheme="majorEastAsia"/>
                <w:noProof/>
              </w:rPr>
              <w:t>Environmental Impact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_Toc161604764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4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550827D4" w14:textId="0FEDEA92" w:rsidR="006B6432" w:rsidRDefault="00496B3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61604765" w:history="1">
            <w:r w:rsidR="006B6432" w:rsidRPr="006170C0">
              <w:rPr>
                <w:rStyle w:val="Hyperlink"/>
                <w:rFonts w:eastAsiaTheme="majorEastAsia"/>
                <w:noProof/>
              </w:rPr>
              <w:t>2.1</w:t>
            </w:r>
            <w:r w:rsidR="006B6432">
              <w:rPr>
                <w:rFonts w:eastAsiaTheme="minorEastAsia" w:cstheme="minorBidi"/>
                <w:b w:val="0"/>
                <w:bCs w:val="0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="006B6432" w:rsidRPr="006170C0">
              <w:rPr>
                <w:rStyle w:val="Hyperlink"/>
                <w:rFonts w:eastAsiaTheme="majorEastAsia"/>
                <w:noProof/>
              </w:rPr>
              <w:t>A Single Race Weekend Impact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_Toc161604765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4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34ECDFF6" w14:textId="00825983" w:rsidR="006B6432" w:rsidRDefault="00496B3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61604766" w:history="1">
            <w:r w:rsidR="006B6432" w:rsidRPr="006170C0">
              <w:rPr>
                <w:rStyle w:val="Hyperlink"/>
                <w:rFonts w:eastAsiaTheme="majorEastAsia"/>
                <w:noProof/>
              </w:rPr>
              <w:t>2.2</w:t>
            </w:r>
            <w:r w:rsidR="006B6432">
              <w:rPr>
                <w:rFonts w:eastAsiaTheme="minorEastAsia" w:cstheme="minorBidi"/>
                <w:b w:val="0"/>
                <w:bCs w:val="0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="006B6432" w:rsidRPr="006170C0">
              <w:rPr>
                <w:rStyle w:val="Hyperlink"/>
                <w:rFonts w:eastAsiaTheme="majorEastAsia"/>
                <w:noProof/>
              </w:rPr>
              <w:t>A Seasons Impact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_Toc161604766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5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7E58B076" w14:textId="202ED69A" w:rsidR="006B6432" w:rsidRDefault="00496B38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sz w:val="24"/>
              <w14:ligatures w14:val="standardContextual"/>
            </w:rPr>
          </w:pPr>
          <w:hyperlink w:anchor="_Toc161604767" w:history="1">
            <w:r w:rsidR="006B6432" w:rsidRPr="006170C0">
              <w:rPr>
                <w:rStyle w:val="Hyperlink"/>
                <w:rFonts w:eastAsiaTheme="majorEastAsia"/>
                <w:noProof/>
              </w:rPr>
              <w:t>3</w:t>
            </w:r>
            <w:r w:rsidR="006B6432"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kern w:val="2"/>
                <w:sz w:val="24"/>
                <w14:ligatures w14:val="standardContextual"/>
              </w:rPr>
              <w:tab/>
            </w:r>
            <w:r w:rsidR="006B6432" w:rsidRPr="006170C0">
              <w:rPr>
                <w:rStyle w:val="Hyperlink"/>
                <w:rFonts w:eastAsiaTheme="majorEastAsia"/>
                <w:noProof/>
              </w:rPr>
              <w:t>Sustainable Practices and Legislation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_Toc161604767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7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2B76A5BD" w14:textId="551FD193" w:rsidR="006B6432" w:rsidRDefault="00496B3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61604768" w:history="1">
            <w:r w:rsidR="006B6432" w:rsidRPr="006170C0">
              <w:rPr>
                <w:rStyle w:val="Hyperlink"/>
                <w:rFonts w:eastAsiaTheme="majorEastAsia"/>
                <w:noProof/>
              </w:rPr>
              <w:t>3.1</w:t>
            </w:r>
            <w:r w:rsidR="006B6432">
              <w:rPr>
                <w:rFonts w:eastAsiaTheme="minorEastAsia" w:cstheme="minorBidi"/>
                <w:b w:val="0"/>
                <w:bCs w:val="0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="006B6432" w:rsidRPr="006170C0">
              <w:rPr>
                <w:rStyle w:val="Hyperlink"/>
                <w:rFonts w:eastAsiaTheme="majorEastAsia"/>
                <w:noProof/>
              </w:rPr>
              <w:t>Fuel Used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_Toc161604768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7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01C11BB4" w14:textId="6403AEF4" w:rsidR="006B6432" w:rsidRDefault="00496B3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61604769" w:history="1">
            <w:r w:rsidR="006B6432" w:rsidRPr="006170C0">
              <w:rPr>
                <w:rStyle w:val="Hyperlink"/>
                <w:rFonts w:eastAsiaTheme="majorEastAsia"/>
                <w:noProof/>
              </w:rPr>
              <w:t>3.2</w:t>
            </w:r>
            <w:r w:rsidR="006B6432">
              <w:rPr>
                <w:rFonts w:eastAsiaTheme="minorEastAsia" w:cstheme="minorBidi"/>
                <w:b w:val="0"/>
                <w:bCs w:val="0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="006B6432" w:rsidRPr="006170C0">
              <w:rPr>
                <w:rStyle w:val="Hyperlink"/>
                <w:rFonts w:eastAsiaTheme="majorEastAsia"/>
                <w:noProof/>
              </w:rPr>
              <w:t>Renewable Energy in Buildings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_Toc161604769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8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68508C46" w14:textId="5CC4F286" w:rsidR="006B6432" w:rsidRDefault="00496B38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61604770" w:history="1">
            <w:r w:rsidR="006B6432" w:rsidRPr="006170C0">
              <w:rPr>
                <w:rStyle w:val="Hyperlink"/>
                <w:rFonts w:eastAsiaTheme="majorEastAsia"/>
                <w:noProof/>
              </w:rPr>
              <w:t>3.2.1</w:t>
            </w:r>
            <w:r w:rsidR="006B6432">
              <w:rPr>
                <w:rFonts w:eastAsiaTheme="minorEastAsia" w:cstheme="minorBid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="006B6432" w:rsidRPr="006170C0">
              <w:rPr>
                <w:rStyle w:val="Hyperlink"/>
                <w:rFonts w:eastAsiaTheme="majorEastAsia"/>
                <w:noProof/>
              </w:rPr>
              <w:t>F1 Buildings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_Toc161604770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8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752248FF" w14:textId="414CE702" w:rsidR="006B6432" w:rsidRDefault="00496B38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61604771" w:history="1">
            <w:r w:rsidR="006B6432" w:rsidRPr="006170C0">
              <w:rPr>
                <w:rStyle w:val="Hyperlink"/>
                <w:rFonts w:eastAsiaTheme="majorEastAsia"/>
                <w:noProof/>
              </w:rPr>
              <w:t>3.2.2</w:t>
            </w:r>
            <w:r w:rsidR="006B6432">
              <w:rPr>
                <w:rFonts w:eastAsiaTheme="minorEastAsia" w:cstheme="minorBid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="006B6432" w:rsidRPr="006170C0">
              <w:rPr>
                <w:rStyle w:val="Hyperlink"/>
                <w:rFonts w:eastAsiaTheme="majorEastAsia"/>
                <w:noProof/>
              </w:rPr>
              <w:t>Mercedes-AMG Petronas F1 Team Factory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_Toc161604771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8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3F57613D" w14:textId="65384B2E" w:rsidR="006B6432" w:rsidRDefault="00496B38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61604772" w:history="1">
            <w:r w:rsidR="006B6432" w:rsidRPr="006170C0">
              <w:rPr>
                <w:rStyle w:val="Hyperlink"/>
                <w:rFonts w:eastAsiaTheme="majorEastAsia"/>
                <w:noProof/>
              </w:rPr>
              <w:t>3.2.3</w:t>
            </w:r>
            <w:r w:rsidR="006B6432">
              <w:rPr>
                <w:rFonts w:eastAsiaTheme="minorEastAsia" w:cstheme="minorBid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="006B6432" w:rsidRPr="006170C0">
              <w:rPr>
                <w:rStyle w:val="Hyperlink"/>
                <w:rFonts w:eastAsiaTheme="majorEastAsia"/>
                <w:noProof/>
              </w:rPr>
              <w:t>Oracle Red Bull Racing Factory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_Toc161604772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8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163A2BB7" w14:textId="06F074E3" w:rsidR="006B6432" w:rsidRDefault="00496B3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61604773" w:history="1">
            <w:r w:rsidR="006B6432" w:rsidRPr="006170C0">
              <w:rPr>
                <w:rStyle w:val="Hyperlink"/>
                <w:rFonts w:eastAsiaTheme="majorEastAsia"/>
                <w:noProof/>
              </w:rPr>
              <w:t>3.3</w:t>
            </w:r>
            <w:r w:rsidR="006B6432">
              <w:rPr>
                <w:rFonts w:eastAsiaTheme="minorEastAsia" w:cstheme="minorBidi"/>
                <w:b w:val="0"/>
                <w:bCs w:val="0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="006B6432" w:rsidRPr="006170C0">
              <w:rPr>
                <w:rStyle w:val="Hyperlink"/>
                <w:rFonts w:eastAsiaTheme="majorEastAsia"/>
                <w:noProof/>
              </w:rPr>
              <w:t>Increased Remote Broadcast Operations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_Toc161604773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8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50ABDB0E" w14:textId="3226ED8B" w:rsidR="006B6432" w:rsidRDefault="00496B38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sz w:val="24"/>
              <w14:ligatures w14:val="standardContextual"/>
            </w:rPr>
          </w:pPr>
          <w:hyperlink w:anchor="_Toc161604774" w:history="1">
            <w:r w:rsidR="006B6432" w:rsidRPr="006170C0">
              <w:rPr>
                <w:rStyle w:val="Hyperlink"/>
                <w:rFonts w:eastAsiaTheme="majorEastAsia"/>
                <w:noProof/>
              </w:rPr>
              <w:t>4</w:t>
            </w:r>
            <w:r w:rsidR="006B6432"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kern w:val="2"/>
                <w:sz w:val="24"/>
                <w14:ligatures w14:val="standardContextual"/>
              </w:rPr>
              <w:tab/>
            </w:r>
            <w:r w:rsidR="006B6432" w:rsidRPr="006170C0">
              <w:rPr>
                <w:rStyle w:val="Hyperlink"/>
                <w:rFonts w:eastAsiaTheme="majorEastAsia"/>
                <w:noProof/>
              </w:rPr>
              <w:t>Sustainability and technological Challenges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_Toc161604774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9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6BFF7E2D" w14:textId="769A1B6B" w:rsidR="006B6432" w:rsidRDefault="00496B38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sz w:val="24"/>
              <w14:ligatures w14:val="standardContextual"/>
            </w:rPr>
          </w:pPr>
          <w:hyperlink w:anchor="_Toc161604775" w:history="1">
            <w:r w:rsidR="006B6432" w:rsidRPr="006170C0">
              <w:rPr>
                <w:rStyle w:val="Hyperlink"/>
                <w:rFonts w:eastAsiaTheme="majorEastAsia"/>
                <w:noProof/>
              </w:rPr>
              <w:t>5</w:t>
            </w:r>
            <w:r w:rsidR="006B6432"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kern w:val="2"/>
                <w:sz w:val="24"/>
                <w14:ligatures w14:val="standardContextual"/>
              </w:rPr>
              <w:tab/>
            </w:r>
            <w:r w:rsidR="006B6432" w:rsidRPr="006170C0">
              <w:rPr>
                <w:rStyle w:val="Hyperlink"/>
                <w:rFonts w:eastAsiaTheme="majorEastAsia"/>
                <w:noProof/>
              </w:rPr>
              <w:t>Future Outlook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_Toc161604775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10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4398793C" w14:textId="645633A1" w:rsidR="006B6432" w:rsidRDefault="00496B3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61604776" w:history="1">
            <w:r w:rsidR="006B6432" w:rsidRPr="006170C0">
              <w:rPr>
                <w:rStyle w:val="Hyperlink"/>
                <w:rFonts w:eastAsiaTheme="majorEastAsia"/>
                <w:noProof/>
              </w:rPr>
              <w:t>5.1</w:t>
            </w:r>
            <w:r w:rsidR="006B6432">
              <w:rPr>
                <w:rFonts w:eastAsiaTheme="minorEastAsia" w:cstheme="minorBidi"/>
                <w:b w:val="0"/>
                <w:bCs w:val="0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="006B6432" w:rsidRPr="006170C0">
              <w:rPr>
                <w:rStyle w:val="Hyperlink"/>
                <w:rFonts w:eastAsiaTheme="majorEastAsia"/>
                <w:noProof/>
              </w:rPr>
              <w:t>Calendar Changes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_Toc161604776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10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4B6FDA6C" w14:textId="5ED5BC5D" w:rsidR="006B6432" w:rsidRDefault="00496B3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61604777" w:history="1">
            <w:r w:rsidR="006B6432" w:rsidRPr="006170C0">
              <w:rPr>
                <w:rStyle w:val="Hyperlink"/>
                <w:rFonts w:eastAsiaTheme="majorEastAsia"/>
                <w:noProof/>
              </w:rPr>
              <w:t>5.2</w:t>
            </w:r>
            <w:r w:rsidR="006B6432">
              <w:rPr>
                <w:rFonts w:eastAsiaTheme="minorEastAsia" w:cstheme="minorBidi"/>
                <w:b w:val="0"/>
                <w:bCs w:val="0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="006B6432" w:rsidRPr="006170C0">
              <w:rPr>
                <w:rStyle w:val="Hyperlink"/>
                <w:rFonts w:eastAsiaTheme="majorEastAsia"/>
                <w:noProof/>
              </w:rPr>
              <w:t>Changes to Travel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_Toc161604777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11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1D1B4318" w14:textId="39C14F02" w:rsidR="006B6432" w:rsidRDefault="00496B38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61604778" w:history="1">
            <w:r w:rsidR="006B6432" w:rsidRPr="006170C0">
              <w:rPr>
                <w:rStyle w:val="Hyperlink"/>
                <w:rFonts w:eastAsiaTheme="majorEastAsia"/>
                <w:noProof/>
              </w:rPr>
              <w:t>5.2.1</w:t>
            </w:r>
            <w:r w:rsidR="006B6432">
              <w:rPr>
                <w:rFonts w:eastAsiaTheme="minorEastAsia" w:cstheme="minorBid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="006B6432" w:rsidRPr="006170C0">
              <w:rPr>
                <w:rStyle w:val="Hyperlink"/>
                <w:rFonts w:eastAsiaTheme="majorEastAsia"/>
                <w:noProof/>
              </w:rPr>
              <w:t>Equipment Freight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_Toc161604778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11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39E9ABBD" w14:textId="2B5A6F11" w:rsidR="006B6432" w:rsidRDefault="00496B38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61604779" w:history="1">
            <w:r w:rsidR="006B6432" w:rsidRPr="006170C0">
              <w:rPr>
                <w:rStyle w:val="Hyperlink"/>
                <w:rFonts w:eastAsiaTheme="majorEastAsia"/>
                <w:noProof/>
              </w:rPr>
              <w:t>5.2.2</w:t>
            </w:r>
            <w:r w:rsidR="006B6432">
              <w:rPr>
                <w:rFonts w:eastAsiaTheme="minorEastAsia" w:cstheme="minorBid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="006B6432" w:rsidRPr="006170C0">
              <w:rPr>
                <w:rStyle w:val="Hyperlink"/>
                <w:rFonts w:eastAsiaTheme="majorEastAsia"/>
                <w:noProof/>
              </w:rPr>
              <w:t>Personal Travel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_Toc161604779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11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546E3818" w14:textId="704EB3AB" w:rsidR="006B6432" w:rsidRDefault="00496B38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sz w:val="24"/>
              <w14:ligatures w14:val="standardContextual"/>
            </w:rPr>
          </w:pPr>
          <w:hyperlink w:anchor="_Toc161604780" w:history="1">
            <w:r w:rsidR="006B6432" w:rsidRPr="006170C0">
              <w:rPr>
                <w:rStyle w:val="Hyperlink"/>
                <w:rFonts w:eastAsiaTheme="majorEastAsia"/>
                <w:noProof/>
              </w:rPr>
              <w:t>6</w:t>
            </w:r>
            <w:r w:rsidR="006B6432"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kern w:val="2"/>
                <w:sz w:val="24"/>
                <w14:ligatures w14:val="standardContextual"/>
              </w:rPr>
              <w:tab/>
            </w:r>
            <w:r w:rsidR="006B6432" w:rsidRPr="006170C0">
              <w:rPr>
                <w:rStyle w:val="Hyperlink"/>
                <w:rFonts w:eastAsiaTheme="majorEastAsia"/>
                <w:noProof/>
              </w:rPr>
              <w:t>Conclusion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_Toc161604780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12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236AC0AB" w14:textId="1B85C037" w:rsidR="006B6432" w:rsidRDefault="00496B38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sz w:val="24"/>
              <w14:ligatures w14:val="standardContextual"/>
            </w:rPr>
          </w:pPr>
          <w:hyperlink w:anchor="_Toc161604781" w:history="1">
            <w:r w:rsidR="006B6432" w:rsidRPr="006170C0">
              <w:rPr>
                <w:rStyle w:val="Hyperlink"/>
                <w:rFonts w:eastAsiaTheme="majorEastAsia"/>
                <w:noProof/>
              </w:rPr>
              <w:t>7</w:t>
            </w:r>
            <w:r w:rsidR="006B6432"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kern w:val="2"/>
                <w:sz w:val="24"/>
                <w14:ligatures w14:val="standardContextual"/>
              </w:rPr>
              <w:tab/>
            </w:r>
            <w:r w:rsidR="006B6432" w:rsidRPr="006170C0">
              <w:rPr>
                <w:rStyle w:val="Hyperlink"/>
                <w:rFonts w:eastAsiaTheme="majorEastAsia"/>
                <w:noProof/>
              </w:rPr>
              <w:t>References</w:t>
            </w:r>
            <w:r w:rsidR="006B6432">
              <w:rPr>
                <w:noProof/>
                <w:webHidden/>
              </w:rPr>
              <w:tab/>
            </w:r>
            <w:r w:rsidR="006B6432">
              <w:rPr>
                <w:noProof/>
                <w:webHidden/>
              </w:rPr>
              <w:fldChar w:fldCharType="begin"/>
            </w:r>
            <w:r w:rsidR="006B6432">
              <w:rPr>
                <w:noProof/>
                <w:webHidden/>
              </w:rPr>
              <w:instrText xml:space="preserve"> PAGEREF _Toc161604781 \h </w:instrText>
            </w:r>
            <w:r w:rsidR="006B6432">
              <w:rPr>
                <w:noProof/>
                <w:webHidden/>
              </w:rPr>
            </w:r>
            <w:r w:rsidR="006B6432">
              <w:rPr>
                <w:noProof/>
                <w:webHidden/>
              </w:rPr>
              <w:fldChar w:fldCharType="separate"/>
            </w:r>
            <w:r w:rsidR="006B6432">
              <w:rPr>
                <w:noProof/>
                <w:webHidden/>
              </w:rPr>
              <w:t>13</w:t>
            </w:r>
            <w:r w:rsidR="006B6432">
              <w:rPr>
                <w:noProof/>
                <w:webHidden/>
              </w:rPr>
              <w:fldChar w:fldCharType="end"/>
            </w:r>
          </w:hyperlink>
        </w:p>
        <w:p w14:paraId="7E7210F5" w14:textId="516E32B1" w:rsidR="00DC3327" w:rsidRPr="005646B5" w:rsidRDefault="00B46C80" w:rsidP="005646B5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6070F1A0" w14:textId="77777777" w:rsidR="007B097A" w:rsidRDefault="007B097A">
      <w:pPr>
        <w:spacing w:line="240" w:lineRule="auto"/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</w:pPr>
      <w:r>
        <w:rPr>
          <w:noProof/>
        </w:rPr>
        <w:br w:type="page"/>
      </w:r>
    </w:p>
    <w:p w14:paraId="632A71A3" w14:textId="3DA790F6" w:rsidR="00DC3327" w:rsidRDefault="007231AE" w:rsidP="00A26603">
      <w:pPr>
        <w:pStyle w:val="Heading1"/>
        <w:numPr>
          <w:ilvl w:val="0"/>
          <w:numId w:val="0"/>
        </w:numPr>
        <w:ind w:left="432" w:hanging="432"/>
        <w:rPr>
          <w:noProof/>
        </w:rPr>
      </w:pPr>
      <w:bookmarkStart w:id="0" w:name="_Toc161604760"/>
      <w:r>
        <w:rPr>
          <w:noProof/>
        </w:rPr>
        <w:lastRenderedPageBreak/>
        <w:t>Table of Figures and Tables</w:t>
      </w:r>
      <w:bookmarkEnd w:id="0"/>
    </w:p>
    <w:p w14:paraId="286FD7F3" w14:textId="3E3D31CE" w:rsidR="007231AE" w:rsidRPr="007231AE" w:rsidRDefault="007231AE" w:rsidP="007231AE">
      <w:pPr>
        <w:pStyle w:val="Heading2"/>
        <w:numPr>
          <w:ilvl w:val="0"/>
          <w:numId w:val="0"/>
        </w:numPr>
        <w:ind w:left="576" w:hanging="576"/>
      </w:pPr>
      <w:bookmarkStart w:id="1" w:name="_Toc161604761"/>
      <w:r>
        <w:t>Tables</w:t>
      </w:r>
      <w:bookmarkEnd w:id="1"/>
    </w:p>
    <w:p w14:paraId="66CF91B0" w14:textId="301B912B" w:rsidR="006B6432" w:rsidRDefault="00DC3327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kern w:val="2"/>
          <w:sz w:val="24"/>
          <w14:ligatures w14:val="standardContextual"/>
        </w:rPr>
      </w:pPr>
      <w:r>
        <w:rPr>
          <w:rFonts w:eastAsiaTheme="minorHAnsi" w:cstheme="minorBidi"/>
          <w:noProof/>
          <w:sz w:val="32"/>
          <w:szCs w:val="32"/>
        </w:rPr>
        <w:fldChar w:fldCharType="begin"/>
      </w:r>
      <w:r>
        <w:rPr>
          <w:noProof/>
          <w:sz w:val="32"/>
          <w:szCs w:val="32"/>
        </w:rPr>
        <w:instrText xml:space="preserve"> TOC \h \z \c "Table" </w:instrText>
      </w:r>
      <w:r>
        <w:rPr>
          <w:rFonts w:eastAsiaTheme="minorHAnsi" w:cstheme="minorBidi"/>
          <w:noProof/>
          <w:sz w:val="32"/>
          <w:szCs w:val="32"/>
        </w:rPr>
        <w:fldChar w:fldCharType="separate"/>
      </w:r>
      <w:hyperlink w:anchor="_Toc161604782" w:history="1">
        <w:r w:rsidR="006B6432" w:rsidRPr="00CC7308">
          <w:rPr>
            <w:rStyle w:val="Hyperlink"/>
            <w:noProof/>
          </w:rPr>
          <w:t>Table 1 - Carbon footprint categories (Mercedes-AMG Petronas F1 Team, 2023, p. 28)</w:t>
        </w:r>
        <w:r w:rsidR="006B6432">
          <w:rPr>
            <w:noProof/>
            <w:webHidden/>
          </w:rPr>
          <w:tab/>
        </w:r>
        <w:r w:rsidR="006B6432">
          <w:rPr>
            <w:noProof/>
            <w:webHidden/>
          </w:rPr>
          <w:fldChar w:fldCharType="begin"/>
        </w:r>
        <w:r w:rsidR="006B6432">
          <w:rPr>
            <w:noProof/>
            <w:webHidden/>
          </w:rPr>
          <w:instrText xml:space="preserve"> PAGEREF _Toc161604782 \h </w:instrText>
        </w:r>
        <w:r w:rsidR="006B6432">
          <w:rPr>
            <w:noProof/>
            <w:webHidden/>
          </w:rPr>
        </w:r>
        <w:r w:rsidR="006B6432">
          <w:rPr>
            <w:noProof/>
            <w:webHidden/>
          </w:rPr>
          <w:fldChar w:fldCharType="separate"/>
        </w:r>
        <w:r w:rsidR="006B6432">
          <w:rPr>
            <w:noProof/>
            <w:webHidden/>
          </w:rPr>
          <w:t>5</w:t>
        </w:r>
        <w:r w:rsidR="006B6432">
          <w:rPr>
            <w:noProof/>
            <w:webHidden/>
          </w:rPr>
          <w:fldChar w:fldCharType="end"/>
        </w:r>
      </w:hyperlink>
    </w:p>
    <w:p w14:paraId="4414F131" w14:textId="6548856A" w:rsidR="006B6432" w:rsidRDefault="00496B38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kern w:val="2"/>
          <w:sz w:val="24"/>
          <w14:ligatures w14:val="standardContextual"/>
        </w:rPr>
      </w:pPr>
      <w:hyperlink w:anchor="_Toc161604783" w:history="1">
        <w:r w:rsidR="006B6432" w:rsidRPr="00CC7308">
          <w:rPr>
            <w:rStyle w:val="Hyperlink"/>
            <w:noProof/>
          </w:rPr>
          <w:t>Table 2 - Air emission from driving a compact passenger vehicle after 80,000 km used (Dale and Kim, 2005, p.118)</w:t>
        </w:r>
        <w:r w:rsidR="006B6432">
          <w:rPr>
            <w:noProof/>
            <w:webHidden/>
          </w:rPr>
          <w:tab/>
        </w:r>
        <w:r w:rsidR="006B6432">
          <w:rPr>
            <w:noProof/>
            <w:webHidden/>
          </w:rPr>
          <w:fldChar w:fldCharType="begin"/>
        </w:r>
        <w:r w:rsidR="006B6432">
          <w:rPr>
            <w:noProof/>
            <w:webHidden/>
          </w:rPr>
          <w:instrText xml:space="preserve"> PAGEREF _Toc161604783 \h </w:instrText>
        </w:r>
        <w:r w:rsidR="006B6432">
          <w:rPr>
            <w:noProof/>
            <w:webHidden/>
          </w:rPr>
        </w:r>
        <w:r w:rsidR="006B6432">
          <w:rPr>
            <w:noProof/>
            <w:webHidden/>
          </w:rPr>
          <w:fldChar w:fldCharType="separate"/>
        </w:r>
        <w:r w:rsidR="006B6432">
          <w:rPr>
            <w:noProof/>
            <w:webHidden/>
          </w:rPr>
          <w:t>7</w:t>
        </w:r>
        <w:r w:rsidR="006B6432">
          <w:rPr>
            <w:noProof/>
            <w:webHidden/>
          </w:rPr>
          <w:fldChar w:fldCharType="end"/>
        </w:r>
      </w:hyperlink>
    </w:p>
    <w:p w14:paraId="7275BFFC" w14:textId="1B839D41" w:rsidR="006B6432" w:rsidRDefault="00496B38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kern w:val="2"/>
          <w:sz w:val="24"/>
          <w14:ligatures w14:val="standardContextual"/>
        </w:rPr>
      </w:pPr>
      <w:hyperlink w:anchor="_Toc161604784" w:history="1">
        <w:r w:rsidR="006B6432" w:rsidRPr="00CC7308">
          <w:rPr>
            <w:rStyle w:val="Hyperlink"/>
            <w:noProof/>
          </w:rPr>
          <w:t>Table 3 - Air emission from driving sport utility vehicle after 80,000 km used (Dale and Kim, 2005, p.120)</w:t>
        </w:r>
        <w:r w:rsidR="006B6432">
          <w:rPr>
            <w:noProof/>
            <w:webHidden/>
          </w:rPr>
          <w:tab/>
        </w:r>
        <w:r w:rsidR="006B6432">
          <w:rPr>
            <w:noProof/>
            <w:webHidden/>
          </w:rPr>
          <w:fldChar w:fldCharType="begin"/>
        </w:r>
        <w:r w:rsidR="006B6432">
          <w:rPr>
            <w:noProof/>
            <w:webHidden/>
          </w:rPr>
          <w:instrText xml:space="preserve"> PAGEREF _Toc161604784 \h </w:instrText>
        </w:r>
        <w:r w:rsidR="006B6432">
          <w:rPr>
            <w:noProof/>
            <w:webHidden/>
          </w:rPr>
        </w:r>
        <w:r w:rsidR="006B6432">
          <w:rPr>
            <w:noProof/>
            <w:webHidden/>
          </w:rPr>
          <w:fldChar w:fldCharType="separate"/>
        </w:r>
        <w:r w:rsidR="006B6432">
          <w:rPr>
            <w:noProof/>
            <w:webHidden/>
          </w:rPr>
          <w:t>7</w:t>
        </w:r>
        <w:r w:rsidR="006B6432">
          <w:rPr>
            <w:noProof/>
            <w:webHidden/>
          </w:rPr>
          <w:fldChar w:fldCharType="end"/>
        </w:r>
      </w:hyperlink>
    </w:p>
    <w:p w14:paraId="0B469691" w14:textId="2A5328EC" w:rsidR="002706D0" w:rsidRDefault="00DC3327" w:rsidP="007231AE">
      <w:pPr>
        <w:pStyle w:val="Heading2"/>
        <w:numPr>
          <w:ilvl w:val="0"/>
          <w:numId w:val="0"/>
        </w:numPr>
        <w:ind w:left="576" w:hanging="576"/>
        <w:rPr>
          <w:noProof/>
        </w:rPr>
      </w:pPr>
      <w:r>
        <w:rPr>
          <w:noProof/>
        </w:rPr>
        <w:fldChar w:fldCharType="end"/>
      </w:r>
    </w:p>
    <w:p w14:paraId="177EE249" w14:textId="77777777" w:rsidR="006B6432" w:rsidRDefault="007231AE" w:rsidP="007231AE">
      <w:pPr>
        <w:pStyle w:val="Heading2"/>
        <w:numPr>
          <w:ilvl w:val="0"/>
          <w:numId w:val="0"/>
        </w:numPr>
        <w:ind w:left="576" w:hanging="576"/>
        <w:rPr>
          <w:noProof/>
        </w:rPr>
      </w:pPr>
      <w:bookmarkStart w:id="2" w:name="_Toc161604762"/>
      <w:r>
        <w:rPr>
          <w:noProof/>
        </w:rPr>
        <w:t>Figures</w:t>
      </w:r>
      <w:bookmarkEnd w:id="2"/>
      <w:r w:rsidR="00DC3327">
        <w:rPr>
          <w:noProof/>
        </w:rPr>
        <w:fldChar w:fldCharType="begin"/>
      </w:r>
      <w:r w:rsidR="00DC3327">
        <w:rPr>
          <w:noProof/>
        </w:rPr>
        <w:instrText xml:space="preserve"> TOC \h \z \c "Figure" </w:instrText>
      </w:r>
      <w:r w:rsidR="00DC3327">
        <w:rPr>
          <w:noProof/>
        </w:rPr>
        <w:fldChar w:fldCharType="separate"/>
      </w:r>
    </w:p>
    <w:p w14:paraId="79BBB8D2" w14:textId="2266FC45" w:rsidR="006B6432" w:rsidRDefault="00496B38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kern w:val="2"/>
          <w:sz w:val="24"/>
          <w14:ligatures w14:val="standardContextual"/>
        </w:rPr>
      </w:pPr>
      <w:hyperlink w:anchor="_Toc161604785" w:history="1">
        <w:r w:rsidR="006B6432" w:rsidRPr="003B1356">
          <w:rPr>
            <w:rStyle w:val="Hyperlink"/>
            <w:noProof/>
          </w:rPr>
          <w:t>Figure 1 - 2024 Formula 1 calendar (FIA, 2023)</w:t>
        </w:r>
        <w:r w:rsidR="006B6432">
          <w:rPr>
            <w:noProof/>
            <w:webHidden/>
          </w:rPr>
          <w:tab/>
        </w:r>
        <w:r w:rsidR="006B6432">
          <w:rPr>
            <w:noProof/>
            <w:webHidden/>
          </w:rPr>
          <w:fldChar w:fldCharType="begin"/>
        </w:r>
        <w:r w:rsidR="006B6432">
          <w:rPr>
            <w:noProof/>
            <w:webHidden/>
          </w:rPr>
          <w:instrText xml:space="preserve"> PAGEREF _Toc161604785 \h </w:instrText>
        </w:r>
        <w:r w:rsidR="006B6432">
          <w:rPr>
            <w:noProof/>
            <w:webHidden/>
          </w:rPr>
        </w:r>
        <w:r w:rsidR="006B6432">
          <w:rPr>
            <w:noProof/>
            <w:webHidden/>
          </w:rPr>
          <w:fldChar w:fldCharType="separate"/>
        </w:r>
        <w:r w:rsidR="006B6432">
          <w:rPr>
            <w:noProof/>
            <w:webHidden/>
          </w:rPr>
          <w:t>3</w:t>
        </w:r>
        <w:r w:rsidR="006B6432">
          <w:rPr>
            <w:noProof/>
            <w:webHidden/>
          </w:rPr>
          <w:fldChar w:fldCharType="end"/>
        </w:r>
      </w:hyperlink>
    </w:p>
    <w:p w14:paraId="31AE5A3C" w14:textId="349F56DF" w:rsidR="006B6432" w:rsidRDefault="00496B38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kern w:val="2"/>
          <w:sz w:val="24"/>
          <w14:ligatures w14:val="standardContextual"/>
        </w:rPr>
      </w:pPr>
      <w:hyperlink w:anchor="_Toc161604786" w:history="1">
        <w:r w:rsidR="006B6432" w:rsidRPr="003B1356">
          <w:rPr>
            <w:rStyle w:val="Hyperlink"/>
            <w:noProof/>
          </w:rPr>
          <w:t>Figure 2 - F1 season carbon footprint pie chart (F1, 2019, p.9)</w:t>
        </w:r>
        <w:r w:rsidR="006B6432">
          <w:rPr>
            <w:noProof/>
            <w:webHidden/>
          </w:rPr>
          <w:tab/>
        </w:r>
        <w:r w:rsidR="006B6432">
          <w:rPr>
            <w:noProof/>
            <w:webHidden/>
          </w:rPr>
          <w:fldChar w:fldCharType="begin"/>
        </w:r>
        <w:r w:rsidR="006B6432">
          <w:rPr>
            <w:noProof/>
            <w:webHidden/>
          </w:rPr>
          <w:instrText xml:space="preserve"> PAGEREF _Toc161604786 \h </w:instrText>
        </w:r>
        <w:r w:rsidR="006B6432">
          <w:rPr>
            <w:noProof/>
            <w:webHidden/>
          </w:rPr>
        </w:r>
        <w:r w:rsidR="006B6432">
          <w:rPr>
            <w:noProof/>
            <w:webHidden/>
          </w:rPr>
          <w:fldChar w:fldCharType="separate"/>
        </w:r>
        <w:r w:rsidR="006B6432">
          <w:rPr>
            <w:noProof/>
            <w:webHidden/>
          </w:rPr>
          <w:t>5</w:t>
        </w:r>
        <w:r w:rsidR="006B6432">
          <w:rPr>
            <w:noProof/>
            <w:webHidden/>
          </w:rPr>
          <w:fldChar w:fldCharType="end"/>
        </w:r>
      </w:hyperlink>
    </w:p>
    <w:p w14:paraId="08C872B6" w14:textId="78ECF647" w:rsidR="006B6432" w:rsidRDefault="00496B38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kern w:val="2"/>
          <w:sz w:val="24"/>
          <w14:ligatures w14:val="standardContextual"/>
        </w:rPr>
      </w:pPr>
      <w:hyperlink w:anchor="_Toc161604787" w:history="1">
        <w:r w:rsidR="006B6432" w:rsidRPr="003B1356">
          <w:rPr>
            <w:rStyle w:val="Hyperlink"/>
            <w:noProof/>
          </w:rPr>
          <w:t>Figure 3 - Formula 1 logistics key stats (DHL, 2024</w:t>
        </w:r>
        <w:r w:rsidR="006B6432">
          <w:rPr>
            <w:noProof/>
            <w:webHidden/>
          </w:rPr>
          <w:tab/>
        </w:r>
        <w:r w:rsidR="006B6432">
          <w:rPr>
            <w:noProof/>
            <w:webHidden/>
          </w:rPr>
          <w:fldChar w:fldCharType="begin"/>
        </w:r>
        <w:r w:rsidR="006B6432">
          <w:rPr>
            <w:noProof/>
            <w:webHidden/>
          </w:rPr>
          <w:instrText xml:space="preserve"> PAGEREF _Toc161604787 \h </w:instrText>
        </w:r>
        <w:r w:rsidR="006B6432">
          <w:rPr>
            <w:noProof/>
            <w:webHidden/>
          </w:rPr>
        </w:r>
        <w:r w:rsidR="006B6432">
          <w:rPr>
            <w:noProof/>
            <w:webHidden/>
          </w:rPr>
          <w:fldChar w:fldCharType="separate"/>
        </w:r>
        <w:r w:rsidR="006B6432">
          <w:rPr>
            <w:noProof/>
            <w:webHidden/>
          </w:rPr>
          <w:t>9</w:t>
        </w:r>
        <w:r w:rsidR="006B6432">
          <w:rPr>
            <w:noProof/>
            <w:webHidden/>
          </w:rPr>
          <w:fldChar w:fldCharType="end"/>
        </w:r>
      </w:hyperlink>
    </w:p>
    <w:p w14:paraId="0CE56B77" w14:textId="7DC7C109" w:rsidR="006B6432" w:rsidRDefault="00496B38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kern w:val="2"/>
          <w:sz w:val="24"/>
          <w14:ligatures w14:val="standardContextual"/>
        </w:rPr>
      </w:pPr>
      <w:hyperlink w:anchor="_Toc161604788" w:history="1">
        <w:r w:rsidR="006B6432" w:rsidRPr="003B1356">
          <w:rPr>
            <w:rStyle w:val="Hyperlink"/>
            <w:noProof/>
          </w:rPr>
          <w:t>Figure 4 - Proposed F1 calendar vs the actual 2024 calendar (Kisby, 2023)</w:t>
        </w:r>
        <w:r w:rsidR="006B6432">
          <w:rPr>
            <w:noProof/>
            <w:webHidden/>
          </w:rPr>
          <w:tab/>
        </w:r>
        <w:r w:rsidR="006B6432">
          <w:rPr>
            <w:noProof/>
            <w:webHidden/>
          </w:rPr>
          <w:fldChar w:fldCharType="begin"/>
        </w:r>
        <w:r w:rsidR="006B6432">
          <w:rPr>
            <w:noProof/>
            <w:webHidden/>
          </w:rPr>
          <w:instrText xml:space="preserve"> PAGEREF _Toc161604788 \h </w:instrText>
        </w:r>
        <w:r w:rsidR="006B6432">
          <w:rPr>
            <w:noProof/>
            <w:webHidden/>
          </w:rPr>
        </w:r>
        <w:r w:rsidR="006B6432">
          <w:rPr>
            <w:noProof/>
            <w:webHidden/>
          </w:rPr>
          <w:fldChar w:fldCharType="separate"/>
        </w:r>
        <w:r w:rsidR="006B6432">
          <w:rPr>
            <w:noProof/>
            <w:webHidden/>
          </w:rPr>
          <w:t>10</w:t>
        </w:r>
        <w:r w:rsidR="006B6432">
          <w:rPr>
            <w:noProof/>
            <w:webHidden/>
          </w:rPr>
          <w:fldChar w:fldCharType="end"/>
        </w:r>
      </w:hyperlink>
    </w:p>
    <w:p w14:paraId="2C2EBF60" w14:textId="50A51992" w:rsidR="007231AE" w:rsidRDefault="00DC3327" w:rsidP="00DC3327">
      <w:pPr>
        <w:spacing w:line="240" w:lineRule="auto"/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w:fldChar w:fldCharType="end"/>
      </w:r>
    </w:p>
    <w:p w14:paraId="14BC0FCF" w14:textId="311FF9E7" w:rsidR="00AF06B0" w:rsidRPr="00DC3327" w:rsidRDefault="007231AE" w:rsidP="00DC3327">
      <w:pPr>
        <w:spacing w:line="240" w:lineRule="auto"/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w:br w:type="page"/>
      </w:r>
    </w:p>
    <w:p w14:paraId="3D1AF069" w14:textId="77777777" w:rsidR="002C36E2" w:rsidRDefault="00BE6360" w:rsidP="002706D0">
      <w:pPr>
        <w:pStyle w:val="Heading1"/>
      </w:pPr>
      <w:bookmarkStart w:id="3" w:name="_Toc161604763"/>
      <w:r>
        <w:lastRenderedPageBreak/>
        <w:t>Introduction</w:t>
      </w:r>
      <w:bookmarkEnd w:id="3"/>
    </w:p>
    <w:p w14:paraId="22E230F8" w14:textId="77777777" w:rsidR="00FE0D18" w:rsidRDefault="004A1D98" w:rsidP="00FE0D18">
      <w:pPr>
        <w:keepNext/>
        <w:rPr>
          <w:noProof/>
        </w:rPr>
      </w:pPr>
      <w:r>
        <w:t xml:space="preserve">This report will </w:t>
      </w:r>
      <w:r w:rsidR="00122C25">
        <w:t>discuss</w:t>
      </w:r>
      <w:r w:rsidR="00FB4A08">
        <w:t xml:space="preserve"> the environmental impact</w:t>
      </w:r>
      <w:r w:rsidR="00372708">
        <w:t xml:space="preserve"> and sustainability</w:t>
      </w:r>
      <w:r w:rsidR="00FB4A08">
        <w:t xml:space="preserve"> of the Formula 1 (F1)</w:t>
      </w:r>
      <w:r w:rsidR="007C1DEC">
        <w:t xml:space="preserve"> </w:t>
      </w:r>
      <w:r w:rsidR="00372708">
        <w:t>season, F</w:t>
      </w:r>
      <w:r w:rsidR="0043167F">
        <w:t>ormula 1</w:t>
      </w:r>
      <w:r w:rsidR="00C95F07">
        <w:t xml:space="preserve"> (2024) is a sport where 20 drivers from 10 teams (2 drivers with their own car per team)</w:t>
      </w:r>
      <w:r w:rsidR="0043167F">
        <w:t xml:space="preserve"> </w:t>
      </w:r>
      <w:r w:rsidR="00C95F07">
        <w:t xml:space="preserve">race around </w:t>
      </w:r>
      <w:r w:rsidR="00B135AF">
        <w:t>over 2</w:t>
      </w:r>
      <w:r w:rsidR="00223087">
        <w:t>0</w:t>
      </w:r>
      <w:r w:rsidR="00B135AF">
        <w:t xml:space="preserve"> different race circuits</w:t>
      </w:r>
      <w:r w:rsidR="00223087">
        <w:t xml:space="preserve"> all over the world</w:t>
      </w:r>
      <w:r w:rsidR="00ED33FC">
        <w:t xml:space="preserve">. The </w:t>
      </w:r>
      <w:r w:rsidR="0043167F" w:rsidRPr="009E17C3">
        <w:t>Fédération Internationale de l'Automobile</w:t>
      </w:r>
      <w:r w:rsidR="0043167F">
        <w:t xml:space="preserve"> (FIA) </w:t>
      </w:r>
      <w:r w:rsidR="00ED33FC">
        <w:t xml:space="preserve">is the governing body for F1 </w:t>
      </w:r>
      <w:r w:rsidR="00CE69AE">
        <w:t xml:space="preserve">and runs and regulates the events. </w:t>
      </w:r>
      <w:r w:rsidR="006D14A8">
        <w:t>The environmental impacts of F1 will be discussed along with</w:t>
      </w:r>
      <w:r w:rsidR="00CD616E">
        <w:t xml:space="preserve"> the</w:t>
      </w:r>
      <w:r w:rsidR="00EC50C8">
        <w:t xml:space="preserve"> sustainable practices which are already in place</w:t>
      </w:r>
      <w:r w:rsidR="00B23155">
        <w:t xml:space="preserve"> and the challenges </w:t>
      </w:r>
      <w:r w:rsidR="00F31F7E">
        <w:t>the sport face with improve its sustainable future.</w:t>
      </w:r>
      <w:r w:rsidR="003F2AC1">
        <w:t xml:space="preserve"> During this report reference is made to mainly </w:t>
      </w:r>
      <w:r w:rsidR="007F6234">
        <w:t>4</w:t>
      </w:r>
      <w:r w:rsidR="003F2AC1">
        <w:t xml:space="preserve"> </w:t>
      </w:r>
      <w:r w:rsidR="00AF2DC7">
        <w:t>F1 seasons which took place in 2019,</w:t>
      </w:r>
      <w:r w:rsidR="007F6234">
        <w:t xml:space="preserve"> 2022,</w:t>
      </w:r>
      <w:r w:rsidR="00AF2DC7">
        <w:t xml:space="preserve"> 2023 and </w:t>
      </w:r>
      <w:r w:rsidR="00FE67FB">
        <w:t>2024.</w:t>
      </w:r>
      <w:r w:rsidR="00EF2CD8">
        <w:t xml:space="preserve"> Below is the calendar for the current 2024</w:t>
      </w:r>
      <w:r w:rsidR="00FE0D18">
        <w:t>:</w:t>
      </w:r>
      <w:r w:rsidR="00FE0D18" w:rsidRPr="00FE0D18">
        <w:rPr>
          <w:noProof/>
        </w:rPr>
        <w:t xml:space="preserve"> </w:t>
      </w:r>
    </w:p>
    <w:p w14:paraId="14AB24FD" w14:textId="77777777" w:rsidR="00FE0D18" w:rsidRDefault="00FE0D18" w:rsidP="00FE0D18">
      <w:pPr>
        <w:keepNext/>
        <w:rPr>
          <w:noProof/>
        </w:rPr>
      </w:pPr>
    </w:p>
    <w:p w14:paraId="0AA9EEA1" w14:textId="758FA60D" w:rsidR="00FE0D18" w:rsidRDefault="00FE0D18" w:rsidP="00FE0D18">
      <w:pPr>
        <w:keepNext/>
        <w:jc w:val="center"/>
      </w:pPr>
      <w:r>
        <w:rPr>
          <w:noProof/>
        </w:rPr>
        <w:drawing>
          <wp:inline distT="0" distB="0" distL="0" distR="0" wp14:anchorId="0F776020" wp14:editId="141C0EF7">
            <wp:extent cx="5408930" cy="5408930"/>
            <wp:effectExtent l="0" t="0" r="1270" b="1270"/>
            <wp:docPr id="301634003" name="Picture 1" descr="A calendar with flag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1634003" name="Picture 1" descr="A calendar with flags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8930" cy="5408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344A57" w14:textId="5DE81AF1" w:rsidR="00FE0D18" w:rsidRDefault="00FE0D18" w:rsidP="00FE0D18">
      <w:pPr>
        <w:pStyle w:val="Caption"/>
        <w:jc w:val="right"/>
      </w:pPr>
      <w:bookmarkStart w:id="4" w:name="_Toc16160478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 - 2024 Formula 1 calendar (FIA, 2023)</w:t>
      </w:r>
      <w:bookmarkEnd w:id="4"/>
    </w:p>
    <w:p w14:paraId="669130E7" w14:textId="049CB3CA" w:rsidR="0027396C" w:rsidRPr="008E6ECF" w:rsidRDefault="008F05ED" w:rsidP="00FE0D18">
      <w:pPr>
        <w:jc w:val="center"/>
      </w:pPr>
      <w:r>
        <w:fldChar w:fldCharType="begin"/>
      </w:r>
      <w:r>
        <w:instrText xml:space="preserve"> INCLUDEPICTURE "/Users/frank/Library/Group Containers/UBF8T346G9.ms/WebArchiveCopyPasteTempFiles/com.microsoft.Word/2024_calendar_graphic_final.png?itok=kDaP8CoL" \* MERGEFORMATINET </w:instrText>
      </w:r>
      <w:r w:rsidR="00496B38">
        <w:fldChar w:fldCharType="separate"/>
      </w:r>
      <w:r>
        <w:fldChar w:fldCharType="end"/>
      </w:r>
      <w:r w:rsidR="0027396C">
        <w:br w:type="page"/>
      </w:r>
    </w:p>
    <w:p w14:paraId="38963580" w14:textId="70CA2AD8" w:rsidR="00C64965" w:rsidRDefault="004D092A" w:rsidP="002706D0">
      <w:pPr>
        <w:pStyle w:val="Heading1"/>
      </w:pPr>
      <w:bookmarkStart w:id="5" w:name="_Toc161604764"/>
      <w:r>
        <w:lastRenderedPageBreak/>
        <w:t>Environmental Impact</w:t>
      </w:r>
      <w:bookmarkEnd w:id="5"/>
    </w:p>
    <w:p w14:paraId="075CEFFA" w14:textId="425AB172" w:rsidR="0008444C" w:rsidRDefault="00132EC7" w:rsidP="00E00F03">
      <w:r>
        <w:t>It is obvious that</w:t>
      </w:r>
      <w:r w:rsidR="00D12E97">
        <w:t>,</w:t>
      </w:r>
      <w:r>
        <w:t xml:space="preserve"> </w:t>
      </w:r>
      <w:r w:rsidR="00C45E2E">
        <w:t xml:space="preserve">on the surface at least, hosting an event for </w:t>
      </w:r>
      <w:r w:rsidR="00783795">
        <w:t xml:space="preserve">20 cars to race around a racetrack </w:t>
      </w:r>
      <w:r w:rsidR="004B16EC">
        <w:t xml:space="preserve">in over 20 different countries </w:t>
      </w:r>
      <w:r w:rsidR="002300B9">
        <w:t xml:space="preserve">would be both </w:t>
      </w:r>
      <w:r w:rsidR="00DB1374">
        <w:t>wasteful</w:t>
      </w:r>
      <w:r w:rsidR="002300B9">
        <w:t xml:space="preserve"> and damaging to the planet</w:t>
      </w:r>
      <w:r w:rsidR="00D4307F">
        <w:t>, however that is a very single sided way to look at such an event</w:t>
      </w:r>
      <w:r w:rsidR="003B33D1">
        <w:t>.</w:t>
      </w:r>
      <w:r w:rsidR="00F448B0">
        <w:t xml:space="preserve"> Although there are</w:t>
      </w:r>
      <w:r w:rsidR="00C00980">
        <w:t xml:space="preserve"> most definitely </w:t>
      </w:r>
      <w:r w:rsidR="00D46452">
        <w:t>damaging impact</w:t>
      </w:r>
      <w:r w:rsidR="00791A8C">
        <w:t>s</w:t>
      </w:r>
      <w:r w:rsidR="00D46452">
        <w:t xml:space="preserve"> of an F1 race</w:t>
      </w:r>
      <w:r w:rsidR="00CB4BD8">
        <w:t xml:space="preserve"> </w:t>
      </w:r>
      <w:r w:rsidR="00352BC2">
        <w:t xml:space="preserve">and some </w:t>
      </w:r>
      <w:r w:rsidR="006D0301">
        <w:t xml:space="preserve">people such as </w:t>
      </w:r>
      <w:r w:rsidR="00474243">
        <w:t xml:space="preserve">Underwood (2023) believe </w:t>
      </w:r>
      <w:r w:rsidR="00F808C6">
        <w:t xml:space="preserve">F1 will never be a good thing for the environment until it </w:t>
      </w:r>
      <w:r w:rsidR="00561234">
        <w:t>transitions</w:t>
      </w:r>
      <w:r w:rsidR="00F808C6">
        <w:t xml:space="preserve"> to </w:t>
      </w:r>
      <w:r w:rsidR="00561234">
        <w:t>exclusively</w:t>
      </w:r>
      <w:r w:rsidR="00F808C6">
        <w:t xml:space="preserve"> use electric </w:t>
      </w:r>
      <w:r w:rsidR="00561234">
        <w:t>race cars,</w:t>
      </w:r>
      <w:r w:rsidR="00D46452">
        <w:t xml:space="preserve"> it is critical to recognise the </w:t>
      </w:r>
      <w:r w:rsidR="00C00980">
        <w:t>positives</w:t>
      </w:r>
      <w:r w:rsidR="00B40AB9">
        <w:t xml:space="preserve"> highlighted below </w:t>
      </w:r>
      <w:r w:rsidR="00987E2E">
        <w:t>curtesy</w:t>
      </w:r>
      <w:r w:rsidR="00B40AB9">
        <w:t xml:space="preserve"> </w:t>
      </w:r>
      <w:r w:rsidR="008406D0">
        <w:t xml:space="preserve">of </w:t>
      </w:r>
      <w:r w:rsidR="00B40AB9">
        <w:t>Luzich (2023):</w:t>
      </w:r>
    </w:p>
    <w:p w14:paraId="3D34F223" w14:textId="48CCF033" w:rsidR="00B40AB9" w:rsidRDefault="00B40AB9" w:rsidP="003D4D03">
      <w:pPr>
        <w:pStyle w:val="ListParagraph"/>
        <w:numPr>
          <w:ilvl w:val="0"/>
          <w:numId w:val="9"/>
        </w:numPr>
      </w:pPr>
      <w:r>
        <w:t>Tourism Boost</w:t>
      </w:r>
    </w:p>
    <w:p w14:paraId="01DD8363" w14:textId="188F2DA9" w:rsidR="00B40AB9" w:rsidRDefault="00B40AB9" w:rsidP="003D4D03">
      <w:pPr>
        <w:pStyle w:val="ListParagraph"/>
        <w:numPr>
          <w:ilvl w:val="0"/>
          <w:numId w:val="9"/>
        </w:numPr>
      </w:pPr>
      <w:r>
        <w:t>Infras</w:t>
      </w:r>
      <w:r w:rsidR="003D4D03">
        <w:t>tructure Investment</w:t>
      </w:r>
    </w:p>
    <w:p w14:paraId="30CA0E8A" w14:textId="1364D0B3" w:rsidR="003D4D03" w:rsidRDefault="003D4D03" w:rsidP="003D4D03">
      <w:pPr>
        <w:pStyle w:val="ListParagraph"/>
        <w:numPr>
          <w:ilvl w:val="0"/>
          <w:numId w:val="9"/>
        </w:numPr>
      </w:pPr>
      <w:r>
        <w:t>Brand Exposure</w:t>
      </w:r>
    </w:p>
    <w:p w14:paraId="311981E1" w14:textId="156AC63D" w:rsidR="003D4D03" w:rsidRDefault="003D4D03" w:rsidP="003D4D03">
      <w:pPr>
        <w:pStyle w:val="ListParagraph"/>
        <w:numPr>
          <w:ilvl w:val="0"/>
          <w:numId w:val="9"/>
        </w:numPr>
      </w:pPr>
      <w:r>
        <w:t>Job Creation</w:t>
      </w:r>
    </w:p>
    <w:p w14:paraId="0FD3A673" w14:textId="4B76C0F8" w:rsidR="003D4D03" w:rsidRDefault="003D4D03" w:rsidP="003D4D03">
      <w:pPr>
        <w:pStyle w:val="ListParagraph"/>
        <w:numPr>
          <w:ilvl w:val="0"/>
          <w:numId w:val="9"/>
        </w:numPr>
      </w:pPr>
      <w:r>
        <w:t>Local Business Boost</w:t>
      </w:r>
    </w:p>
    <w:p w14:paraId="694A2D19" w14:textId="248D2F0E" w:rsidR="00A27DB2" w:rsidRDefault="00B617D2" w:rsidP="00372739">
      <w:r>
        <w:t>These</w:t>
      </w:r>
      <w:r w:rsidR="00292798">
        <w:t xml:space="preserve"> aspects</w:t>
      </w:r>
      <w:r>
        <w:t xml:space="preserve"> are </w:t>
      </w:r>
      <w:r w:rsidR="00292798">
        <w:t xml:space="preserve">backed by Pavlovic (2023) </w:t>
      </w:r>
      <w:r w:rsidR="00515075">
        <w:t xml:space="preserve">particularly when it comes to </w:t>
      </w:r>
      <w:r w:rsidR="004F3D1E">
        <w:t xml:space="preserve">tourism, </w:t>
      </w:r>
      <w:r w:rsidR="00FE6FBD">
        <w:t xml:space="preserve">job creation, local business </w:t>
      </w:r>
      <w:r w:rsidR="00CE22B2">
        <w:t>boost and Infrastructure development.</w:t>
      </w:r>
      <w:r w:rsidR="00165762">
        <w:t xml:space="preserve"> </w:t>
      </w:r>
      <w:r w:rsidR="008A4E19">
        <w:t>Both</w:t>
      </w:r>
      <w:r w:rsidR="00C651B2">
        <w:t xml:space="preserve"> </w:t>
      </w:r>
      <w:r w:rsidR="00FC7772">
        <w:t>Luzich and Pavl</w:t>
      </w:r>
      <w:r w:rsidR="00593F51">
        <w:t>ovic</w:t>
      </w:r>
      <w:r w:rsidR="007B287F">
        <w:t xml:space="preserve"> use data from the 2023 F1 season </w:t>
      </w:r>
      <w:r w:rsidR="0099676F">
        <w:t>because</w:t>
      </w:r>
      <w:r w:rsidR="007B287F">
        <w:t xml:space="preserve"> </w:t>
      </w:r>
      <w:r w:rsidR="00AB51E5">
        <w:t>at the time of this report</w:t>
      </w:r>
      <w:r w:rsidR="0099676F">
        <w:t xml:space="preserve"> being written</w:t>
      </w:r>
      <w:r w:rsidR="00AB51E5">
        <w:t xml:space="preserve"> the 2024 season has </w:t>
      </w:r>
      <w:r w:rsidR="005D2066">
        <w:t>only had 2 race weekend</w:t>
      </w:r>
      <w:r w:rsidR="0099676F">
        <w:t>s</w:t>
      </w:r>
      <w:r w:rsidR="001D7B62">
        <w:t xml:space="preserve"> </w:t>
      </w:r>
      <w:r w:rsidR="005D2066">
        <w:t xml:space="preserve">which does not give </w:t>
      </w:r>
      <w:r w:rsidR="008A4E19">
        <w:t>sufficient</w:t>
      </w:r>
      <w:r w:rsidR="005D2066">
        <w:t xml:space="preserve"> data to </w:t>
      </w:r>
      <w:r w:rsidR="008A4E19">
        <w:t>analyse the impact of an entire season.</w:t>
      </w:r>
      <w:r w:rsidR="009F4FCD">
        <w:t xml:space="preserve"> </w:t>
      </w:r>
      <w:r w:rsidR="00D5652D">
        <w:t xml:space="preserve">Another positive point </w:t>
      </w:r>
      <w:r w:rsidR="00A81685">
        <w:t xml:space="preserve">which is only really recognised by race fans is the social impact of a </w:t>
      </w:r>
      <w:r w:rsidR="00DF4A8E">
        <w:t>Grand Prix</w:t>
      </w:r>
      <w:r w:rsidR="00286C81">
        <w:t>.</w:t>
      </w:r>
      <w:r w:rsidR="00F755CD">
        <w:t xml:space="preserve"> </w:t>
      </w:r>
      <w:r w:rsidR="00286C81">
        <w:t>I</w:t>
      </w:r>
      <w:r w:rsidR="00F755CD">
        <w:t xml:space="preserve">n the case </w:t>
      </w:r>
      <w:r w:rsidR="002B3466">
        <w:t xml:space="preserve">of the </w:t>
      </w:r>
      <w:r w:rsidR="00286C81">
        <w:t xml:space="preserve">2021 </w:t>
      </w:r>
      <w:r w:rsidR="002B3466">
        <w:t>Dutch Grand Prix</w:t>
      </w:r>
      <w:r w:rsidR="00962E01">
        <w:t xml:space="preserve"> according to </w:t>
      </w:r>
      <w:r w:rsidR="00583D72">
        <w:t xml:space="preserve">Breda University (2022) </w:t>
      </w:r>
      <w:r w:rsidR="00B10966">
        <w:t xml:space="preserve">195,000 people attend the </w:t>
      </w:r>
      <w:r w:rsidR="00A21381">
        <w:t>3-day</w:t>
      </w:r>
      <w:r w:rsidR="00286C81">
        <w:t xml:space="preserve"> event and</w:t>
      </w:r>
      <w:r w:rsidR="002B3466">
        <w:t xml:space="preserve"> “</w:t>
      </w:r>
      <w:r w:rsidR="002B3466" w:rsidRPr="002B3466">
        <w:t>87.2% were impressed by it and 88.1% say they enjoyed it; 88.9% say the event positively surprised them</w:t>
      </w:r>
      <w:r w:rsidR="002B3466">
        <w:t>”</w:t>
      </w:r>
      <w:r w:rsidR="00EA67CD">
        <w:t xml:space="preserve"> (F1, 2022</w:t>
      </w:r>
      <w:r w:rsidR="0070277E">
        <w:t>a</w:t>
      </w:r>
      <w:r w:rsidR="00EA67CD">
        <w:t xml:space="preserve">). </w:t>
      </w:r>
      <w:r w:rsidR="002B3466">
        <w:t xml:space="preserve"> </w:t>
      </w:r>
      <w:r w:rsidR="001D7B62">
        <w:t xml:space="preserve">None of these benefits come </w:t>
      </w:r>
      <w:r w:rsidR="00654153">
        <w:t>without</w:t>
      </w:r>
      <w:r w:rsidR="001D7B62">
        <w:t xml:space="preserve"> a cost </w:t>
      </w:r>
      <w:r w:rsidR="00B05852">
        <w:t xml:space="preserve">however, </w:t>
      </w:r>
      <w:r w:rsidR="001D7B62">
        <w:t>and for the most part</w:t>
      </w:r>
      <w:r w:rsidR="000545C6">
        <w:t xml:space="preserve">, looking at this </w:t>
      </w:r>
      <w:r w:rsidR="00FC6F33">
        <w:t xml:space="preserve">from </w:t>
      </w:r>
      <w:r w:rsidR="00535A0B">
        <w:t>an</w:t>
      </w:r>
      <w:r w:rsidR="000545C6">
        <w:t xml:space="preserve"> </w:t>
      </w:r>
      <w:r w:rsidR="00535A0B">
        <w:t>environmental</w:t>
      </w:r>
      <w:r w:rsidR="000545C6">
        <w:t xml:space="preserve"> view</w:t>
      </w:r>
      <w:r w:rsidR="00A5304E">
        <w:t xml:space="preserve">point the largest cost </w:t>
      </w:r>
      <w:r w:rsidR="00B34747">
        <w:t>is</w:t>
      </w:r>
      <w:r w:rsidR="00A5304E">
        <w:t xml:space="preserve"> </w:t>
      </w:r>
      <w:r w:rsidR="00D07FFB">
        <w:t xml:space="preserve">the </w:t>
      </w:r>
      <w:r w:rsidR="00125594">
        <w:t>carbon footprint an F1 season leaves behind.</w:t>
      </w:r>
    </w:p>
    <w:p w14:paraId="440AEB57" w14:textId="5328F980" w:rsidR="001748A7" w:rsidRDefault="001748A7" w:rsidP="001D49FC">
      <w:pPr>
        <w:pStyle w:val="Heading2"/>
      </w:pPr>
      <w:bookmarkStart w:id="6" w:name="_Toc161604765"/>
      <w:r>
        <w:t xml:space="preserve">A </w:t>
      </w:r>
      <w:r w:rsidR="002A5C8B">
        <w:t>S</w:t>
      </w:r>
      <w:r>
        <w:t xml:space="preserve">ingle </w:t>
      </w:r>
      <w:r w:rsidR="002A5C8B">
        <w:t>R</w:t>
      </w:r>
      <w:r>
        <w:t xml:space="preserve">ace </w:t>
      </w:r>
      <w:r w:rsidR="002A5C8B">
        <w:t>W</w:t>
      </w:r>
      <w:r>
        <w:t xml:space="preserve">eekend </w:t>
      </w:r>
      <w:r w:rsidR="002A5C8B">
        <w:t>I</w:t>
      </w:r>
      <w:r>
        <w:t>mpact</w:t>
      </w:r>
      <w:bookmarkEnd w:id="6"/>
    </w:p>
    <w:p w14:paraId="78501EB2" w14:textId="77BC217B" w:rsidR="001D49FC" w:rsidRDefault="00EA2350" w:rsidP="001D49FC">
      <w:r>
        <w:t>Most establishments use carbon footprint</w:t>
      </w:r>
      <w:r w:rsidR="009D041E">
        <w:t>s</w:t>
      </w:r>
      <w:r>
        <w:t xml:space="preserve"> to </w:t>
      </w:r>
      <w:r w:rsidR="00CB6A16">
        <w:t>indicate</w:t>
      </w:r>
      <w:r>
        <w:t xml:space="preserve"> their </w:t>
      </w:r>
      <w:r w:rsidR="002C2061">
        <w:t>environmental impact</w:t>
      </w:r>
      <w:r w:rsidR="009D041E">
        <w:t xml:space="preserve"> because </w:t>
      </w:r>
      <w:r w:rsidR="00676746">
        <w:t>it shows “</w:t>
      </w:r>
      <w:r w:rsidR="00884EAE" w:rsidRPr="00884EAE">
        <w:t>the total amount of greenhouse gases (including carbon dioxide and methane) that are generated by our actions</w:t>
      </w:r>
      <w:r w:rsidR="00884EAE">
        <w:t>”</w:t>
      </w:r>
      <w:r w:rsidR="006B7288">
        <w:t xml:space="preserve"> </w:t>
      </w:r>
      <w:r w:rsidR="009C636C">
        <w:t>(</w:t>
      </w:r>
      <w:r w:rsidR="00EB5999">
        <w:t>The Nature Conservancy, 2024)</w:t>
      </w:r>
      <w:r w:rsidR="00F32C5F">
        <w:t xml:space="preserve"> and puts a </w:t>
      </w:r>
      <w:r w:rsidR="001D35A7">
        <w:t xml:space="preserve">measurable </w:t>
      </w:r>
      <w:r w:rsidR="00F32C5F">
        <w:t>figure on the impact</w:t>
      </w:r>
      <w:r w:rsidR="00CB6A16">
        <w:t>.</w:t>
      </w:r>
      <w:r w:rsidR="00861226">
        <w:t xml:space="preserve"> </w:t>
      </w:r>
      <w:r w:rsidR="0065734B">
        <w:t>According to F1 (2019</w:t>
      </w:r>
      <w:r w:rsidR="006A7DE7">
        <w:t>, p. 8</w:t>
      </w:r>
      <w:r w:rsidR="0065734B">
        <w:t xml:space="preserve">) </w:t>
      </w:r>
      <w:r w:rsidR="00467C73">
        <w:t xml:space="preserve">it is estimated that </w:t>
      </w:r>
      <w:r w:rsidR="00594B18">
        <w:t xml:space="preserve">just over </w:t>
      </w:r>
      <w:r w:rsidR="0065734B">
        <w:t>256,</w:t>
      </w:r>
      <w:r w:rsidR="00594B18">
        <w:t>5</w:t>
      </w:r>
      <w:r w:rsidR="0065734B">
        <w:t xml:space="preserve">00 </w:t>
      </w:r>
      <w:r w:rsidR="00A14984">
        <w:t>tonnes</w:t>
      </w:r>
      <w:r w:rsidR="0065734B">
        <w:t xml:space="preserve"> of </w:t>
      </w:r>
      <w:r w:rsidR="0065734B" w:rsidRPr="00E00F03">
        <w:rPr>
          <w:szCs w:val="22"/>
        </w:rPr>
        <w:t>CO</w:t>
      </w:r>
      <w:r w:rsidR="0065734B" w:rsidRPr="00E00F03">
        <w:rPr>
          <w:szCs w:val="22"/>
          <w:vertAlign w:val="subscript"/>
        </w:rPr>
        <w:t>2</w:t>
      </w:r>
      <w:r w:rsidR="00467C73">
        <w:rPr>
          <w:szCs w:val="22"/>
          <w:vertAlign w:val="subscript"/>
        </w:rPr>
        <w:t xml:space="preserve"> </w:t>
      </w:r>
      <w:r w:rsidR="00D50E85">
        <w:t>was</w:t>
      </w:r>
      <w:r w:rsidR="00467C73">
        <w:t xml:space="preserve"> produced over to course of the 2019 season </w:t>
      </w:r>
      <w:r w:rsidR="00690575">
        <w:t xml:space="preserve">which consisted of 21 </w:t>
      </w:r>
      <w:r w:rsidR="006154F9">
        <w:t>G</w:t>
      </w:r>
      <w:r w:rsidR="00461E60">
        <w:t xml:space="preserve">rand </w:t>
      </w:r>
      <w:r w:rsidR="006154F9">
        <w:t>Prix’s</w:t>
      </w:r>
      <w:r w:rsidR="00A20A7E">
        <w:t>.</w:t>
      </w:r>
      <w:r w:rsidR="00690575">
        <w:t xml:space="preserve"> </w:t>
      </w:r>
      <w:r w:rsidR="00201C64">
        <w:t>This m</w:t>
      </w:r>
      <w:r w:rsidR="00690575">
        <w:t>ean</w:t>
      </w:r>
      <w:r w:rsidR="00F97A42">
        <w:t>s</w:t>
      </w:r>
      <w:r w:rsidR="00201C64">
        <w:t xml:space="preserve"> </w:t>
      </w:r>
      <w:r w:rsidR="00690575">
        <w:t xml:space="preserve">that on average </w:t>
      </w:r>
      <w:r w:rsidR="00885DD6">
        <w:t>just over 12,</w:t>
      </w:r>
      <w:r w:rsidR="00B32F07">
        <w:t>214</w:t>
      </w:r>
      <w:r w:rsidR="00885DD6">
        <w:t xml:space="preserve"> ton</w:t>
      </w:r>
      <w:r w:rsidR="00A14984">
        <w:t>ne</w:t>
      </w:r>
      <w:r w:rsidR="006F1A65">
        <w:t>s</w:t>
      </w:r>
      <w:r w:rsidR="00885DD6">
        <w:t xml:space="preserve"> of </w:t>
      </w:r>
      <w:r w:rsidR="00885DD6" w:rsidRPr="00E00F03">
        <w:rPr>
          <w:szCs w:val="22"/>
        </w:rPr>
        <w:t>CO</w:t>
      </w:r>
      <w:r w:rsidR="00885DD6" w:rsidRPr="00E00F03">
        <w:rPr>
          <w:szCs w:val="22"/>
          <w:vertAlign w:val="subscript"/>
        </w:rPr>
        <w:t>2</w:t>
      </w:r>
      <w:r w:rsidR="00B62168">
        <w:rPr>
          <w:szCs w:val="22"/>
          <w:vertAlign w:val="subscript"/>
        </w:rPr>
        <w:t xml:space="preserve"> </w:t>
      </w:r>
      <w:r w:rsidR="00B66728">
        <w:t>were</w:t>
      </w:r>
      <w:r w:rsidR="00461E60">
        <w:t xml:space="preserve"> produced</w:t>
      </w:r>
      <w:r w:rsidR="00294099">
        <w:t xml:space="preserve"> </w:t>
      </w:r>
      <w:r w:rsidR="00461E60">
        <w:t xml:space="preserve">at every </w:t>
      </w:r>
      <w:r w:rsidR="006154F9">
        <w:t xml:space="preserve">race </w:t>
      </w:r>
      <w:r w:rsidR="002A5C8B">
        <w:t>weekend,</w:t>
      </w:r>
      <w:r w:rsidR="0019662E">
        <w:t xml:space="preserve"> it must be noted</w:t>
      </w:r>
      <w:r w:rsidR="009E30F4">
        <w:t xml:space="preserve"> this includes the logistics of getting the </w:t>
      </w:r>
      <w:r w:rsidR="00643465">
        <w:t>equipment to and from the race circuit.</w:t>
      </w:r>
      <w:r w:rsidR="00C364C5">
        <w:t xml:space="preserve"> </w:t>
      </w:r>
      <w:r w:rsidR="007862C7">
        <w:t xml:space="preserve">It is important to </w:t>
      </w:r>
      <w:r w:rsidR="00B26179">
        <w:t>recognise</w:t>
      </w:r>
      <w:r w:rsidR="00C364C5">
        <w:t xml:space="preserve"> that </w:t>
      </w:r>
      <w:r w:rsidR="00852AD2">
        <w:t xml:space="preserve">the only carbon footprint </w:t>
      </w:r>
      <w:r w:rsidR="0038140F">
        <w:t xml:space="preserve">figures for a F1 </w:t>
      </w:r>
      <w:r w:rsidR="005A67D3">
        <w:t xml:space="preserve">season </w:t>
      </w:r>
      <w:r w:rsidR="008D07E7">
        <w:t xml:space="preserve">that were able to be found were published by F1 </w:t>
      </w:r>
      <w:r w:rsidR="005955FC">
        <w:t>themselves</w:t>
      </w:r>
      <w:r w:rsidR="004C43FC">
        <w:t xml:space="preserve"> and the CO</w:t>
      </w:r>
      <w:r w:rsidR="004C43FC" w:rsidRPr="004C43FC">
        <w:rPr>
          <w:vertAlign w:val="subscript"/>
        </w:rPr>
        <w:t>2</w:t>
      </w:r>
      <w:r w:rsidR="004C43FC">
        <w:t xml:space="preserve"> values are estimate</w:t>
      </w:r>
      <w:r w:rsidR="00642877">
        <w:t>s.</w:t>
      </w:r>
      <w:r w:rsidR="008D07E7">
        <w:t xml:space="preserve"> </w:t>
      </w:r>
      <w:r w:rsidR="00642877">
        <w:t>With the data coming from F1</w:t>
      </w:r>
      <w:r w:rsidR="005955FC">
        <w:t xml:space="preserve"> </w:t>
      </w:r>
      <w:r w:rsidR="00EC14CA">
        <w:t>there</w:t>
      </w:r>
      <w:r w:rsidR="005955FC">
        <w:t xml:space="preserve"> could be a biased </w:t>
      </w:r>
      <w:r w:rsidR="007657B7">
        <w:t>calculat</w:t>
      </w:r>
      <w:r w:rsidR="007862C7">
        <w:t>ion</w:t>
      </w:r>
      <w:r w:rsidR="004F445A">
        <w:t>s</w:t>
      </w:r>
      <w:r w:rsidR="007657B7">
        <w:t xml:space="preserve"> in the carbon footprint figures</w:t>
      </w:r>
      <w:r w:rsidR="00A27732">
        <w:t xml:space="preserve"> however with </w:t>
      </w:r>
      <w:r w:rsidR="00D4348A">
        <w:t xml:space="preserve">F1 being </w:t>
      </w:r>
      <w:r w:rsidR="00BF5362">
        <w:t>governed</w:t>
      </w:r>
      <w:r w:rsidR="00D4348A">
        <w:t xml:space="preserve"> by the FIA one would </w:t>
      </w:r>
      <w:r w:rsidR="00D4348A">
        <w:lastRenderedPageBreak/>
        <w:t>hope the data is accurate. Since this</w:t>
      </w:r>
      <w:r w:rsidR="00DC49F5">
        <w:t xml:space="preserve"> </w:t>
      </w:r>
      <w:r w:rsidR="00176212">
        <w:t xml:space="preserve">carbon footprint </w:t>
      </w:r>
      <w:r w:rsidR="00DC49F5">
        <w:t xml:space="preserve">data is the only </w:t>
      </w:r>
      <w:r w:rsidR="00FB02E7">
        <w:t>data available</w:t>
      </w:r>
      <w:r w:rsidR="00176212">
        <w:t xml:space="preserve"> there is limited choice </w:t>
      </w:r>
      <w:r w:rsidR="00AA5EC8">
        <w:t xml:space="preserve">but </w:t>
      </w:r>
      <w:r w:rsidR="00E0283D">
        <w:t xml:space="preserve">to </w:t>
      </w:r>
      <w:r w:rsidR="00FE5DFC">
        <w:t>use th</w:t>
      </w:r>
      <w:r w:rsidR="006B580A">
        <w:t>ese values</w:t>
      </w:r>
      <w:r w:rsidR="00E0283D">
        <w:t>.</w:t>
      </w:r>
    </w:p>
    <w:p w14:paraId="5C170669" w14:textId="5E6D2C77" w:rsidR="002B35FA" w:rsidRDefault="002A5C8B" w:rsidP="002B35FA">
      <w:pPr>
        <w:pStyle w:val="Heading2"/>
      </w:pPr>
      <w:bookmarkStart w:id="7" w:name="_A_Seasons_Impact"/>
      <w:bookmarkStart w:id="8" w:name="_Toc161604766"/>
      <w:bookmarkEnd w:id="7"/>
      <w:r>
        <w:t>A Season</w:t>
      </w:r>
      <w:r w:rsidR="00427DB2">
        <w:t>s</w:t>
      </w:r>
      <w:r>
        <w:t xml:space="preserve"> Impact</w:t>
      </w:r>
      <w:bookmarkEnd w:id="8"/>
    </w:p>
    <w:p w14:paraId="50F3EF6E" w14:textId="3942D1FE" w:rsidR="00A56179" w:rsidRPr="00A56179" w:rsidRDefault="00A56179" w:rsidP="00A56179">
      <w:r>
        <w:t xml:space="preserve">Looking at </w:t>
      </w:r>
      <w:r w:rsidR="00E443AE">
        <w:t>the seaso</w:t>
      </w:r>
      <w:r w:rsidR="00D06D69">
        <w:t>n as</w:t>
      </w:r>
      <w:r w:rsidR="00506429">
        <w:t xml:space="preserve"> a</w:t>
      </w:r>
      <w:r w:rsidR="00D06D69">
        <w:t xml:space="preserve"> whole</w:t>
      </w:r>
      <w:r w:rsidR="00E443AE">
        <w:t xml:space="preserve">, the starting point is </w:t>
      </w:r>
      <w:r w:rsidR="00FD1F21">
        <w:t>the baseline</w:t>
      </w:r>
      <w:r w:rsidR="009C05AC">
        <w:t xml:space="preserve"> carbon footprint</w:t>
      </w:r>
      <w:r w:rsidR="00FD1F21">
        <w:t>. Below is a pie chart published by F1 in 2019</w:t>
      </w:r>
      <w:r w:rsidR="0085581B">
        <w:t xml:space="preserve"> when they announced carbon net zero by 2030,</w:t>
      </w:r>
      <w:r w:rsidR="00F72447">
        <w:t xml:space="preserve"> the chart </w:t>
      </w:r>
      <w:r w:rsidR="009C05AC">
        <w:t>shows</w:t>
      </w:r>
      <w:r w:rsidR="00F72447">
        <w:t xml:space="preserve"> the estimated total amount of CO</w:t>
      </w:r>
      <w:r w:rsidR="00F72447" w:rsidRPr="00F72447">
        <w:rPr>
          <w:vertAlign w:val="subscript"/>
        </w:rPr>
        <w:t>2</w:t>
      </w:r>
      <w:r w:rsidR="00F72447">
        <w:rPr>
          <w:vertAlign w:val="subscript"/>
        </w:rPr>
        <w:t xml:space="preserve"> </w:t>
      </w:r>
      <w:r w:rsidR="00845CA1">
        <w:t>produced over the 2019 season and the percentag</w:t>
      </w:r>
      <w:r w:rsidR="00770CBB">
        <w:t>e</w:t>
      </w:r>
      <w:r w:rsidR="00126126">
        <w:t xml:space="preserve"> impact from each aspect of an F1 season:</w:t>
      </w:r>
    </w:p>
    <w:p w14:paraId="5BB87479" w14:textId="77777777" w:rsidR="00A56179" w:rsidRPr="00A56179" w:rsidRDefault="00A56179" w:rsidP="00A56179"/>
    <w:p w14:paraId="0AAB8E66" w14:textId="77777777" w:rsidR="003E0387" w:rsidRDefault="00CE5E8F" w:rsidP="003E0387">
      <w:pPr>
        <w:keepNext/>
      </w:pPr>
      <w:r>
        <w:rPr>
          <w:noProof/>
        </w:rPr>
        <w:drawing>
          <wp:inline distT="0" distB="0" distL="0" distR="0" wp14:anchorId="4FE38841" wp14:editId="346F62B6">
            <wp:extent cx="5731510" cy="3423285"/>
            <wp:effectExtent l="0" t="0" r="0" b="5715"/>
            <wp:docPr id="692215008" name="Picture 1" descr="A colorful circle with text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2215008" name="Picture 1" descr="A colorful circle with text and numbers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3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4E5A67" w14:textId="5D51C875" w:rsidR="0008444C" w:rsidRDefault="003E0387" w:rsidP="00A57161">
      <w:pPr>
        <w:pStyle w:val="Caption"/>
        <w:jc w:val="right"/>
      </w:pPr>
      <w:bookmarkStart w:id="9" w:name="_Toc16160478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FE0D18">
        <w:rPr>
          <w:noProof/>
        </w:rPr>
        <w:t>2</w:t>
      </w:r>
      <w:r>
        <w:fldChar w:fldCharType="end"/>
      </w:r>
      <w:r>
        <w:t xml:space="preserve"> - F1 season carbon </w:t>
      </w:r>
      <w:r w:rsidR="00A57161">
        <w:t>footprint</w:t>
      </w:r>
      <w:r>
        <w:t xml:space="preserve"> pie chart (F1, 2019</w:t>
      </w:r>
      <w:r w:rsidR="00037BF3">
        <w:t>, p.9</w:t>
      </w:r>
      <w:r>
        <w:t>)</w:t>
      </w:r>
      <w:bookmarkEnd w:id="9"/>
    </w:p>
    <w:p w14:paraId="5A7EA3B0" w14:textId="223495DE" w:rsidR="00507CAF" w:rsidRDefault="00D144F9" w:rsidP="00507CAF">
      <w:pPr>
        <w:pStyle w:val="Caption"/>
        <w:keepNext/>
      </w:pPr>
      <w:bookmarkStart w:id="10" w:name="_Toc161604782"/>
      <w:r>
        <w:rPr>
          <w:noProof/>
        </w:rPr>
        <w:drawing>
          <wp:anchor distT="0" distB="0" distL="114300" distR="114300" simplePos="0" relativeHeight="251658240" behindDoc="1" locked="0" layoutInCell="1" allowOverlap="1" wp14:anchorId="27445769" wp14:editId="01534284">
            <wp:simplePos x="0" y="0"/>
            <wp:positionH relativeFrom="column">
              <wp:posOffset>352</wp:posOffset>
            </wp:positionH>
            <wp:positionV relativeFrom="paragraph">
              <wp:posOffset>191135</wp:posOffset>
            </wp:positionV>
            <wp:extent cx="1403350" cy="2516501"/>
            <wp:effectExtent l="0" t="0" r="0" b="0"/>
            <wp:wrapTight wrapText="bothSides">
              <wp:wrapPolygon edited="0">
                <wp:start x="0" y="0"/>
                <wp:lineTo x="0" y="21480"/>
                <wp:lineTo x="21307" y="21480"/>
                <wp:lineTo x="21307" y="0"/>
                <wp:lineTo x="0" y="0"/>
              </wp:wrapPolygon>
            </wp:wrapTight>
            <wp:docPr id="439511856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511856" name="Picture 1" descr="A screenshot of a cell phon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03350" cy="251650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07CAF">
        <w:t xml:space="preserve">Table </w:t>
      </w:r>
      <w:r w:rsidR="00507CAF">
        <w:fldChar w:fldCharType="begin"/>
      </w:r>
      <w:r w:rsidR="00507CAF">
        <w:instrText xml:space="preserve"> SEQ Table \* ARABIC </w:instrText>
      </w:r>
      <w:r w:rsidR="00507CAF">
        <w:fldChar w:fldCharType="separate"/>
      </w:r>
      <w:r w:rsidR="00507CAF">
        <w:rPr>
          <w:noProof/>
        </w:rPr>
        <w:t>1</w:t>
      </w:r>
      <w:r w:rsidR="00507CAF">
        <w:fldChar w:fldCharType="end"/>
      </w:r>
      <w:r w:rsidR="00507CAF">
        <w:t xml:space="preserve"> - Carbon footprint categories (Mercedes-AMG Petronas F1 Team, 202</w:t>
      </w:r>
      <w:r w:rsidR="00F70644">
        <w:t>3, p. 28)</w:t>
      </w:r>
      <w:bookmarkEnd w:id="10"/>
    </w:p>
    <w:p w14:paraId="5CCEC4A4" w14:textId="3FD6B136" w:rsidR="00FB465B" w:rsidRDefault="00D144F9" w:rsidP="00E00F03">
      <w:r>
        <w:t>Outlined by Mercedes-AMG Petronas F1 Team (2023) and Oracle Red Bull Racing (2024) scope 1, 2 and 3 correspond to 3 categories that contribute to the total carbon footprint</w:t>
      </w:r>
      <w:r w:rsidR="00177B9A">
        <w:t>, these categories are</w:t>
      </w:r>
      <w:r>
        <w:t xml:space="preserve"> shown </w:t>
      </w:r>
      <w:r w:rsidR="00942FA0">
        <w:t>to the left.</w:t>
      </w:r>
      <w:r w:rsidR="002F2544">
        <w:t xml:space="preserve"> </w:t>
      </w:r>
      <w:r w:rsidR="006A61E3">
        <w:t>Although not said by F1 (2019) it is assumed that F1’s carbon footprint follow</w:t>
      </w:r>
      <w:r w:rsidR="009F03A8">
        <w:t xml:space="preserve">s suit with the </w:t>
      </w:r>
      <w:r w:rsidR="00342BE6">
        <w:t>above-mentioned</w:t>
      </w:r>
      <w:r w:rsidR="009F03A8">
        <w:t xml:space="preserve"> cat</w:t>
      </w:r>
      <w:r w:rsidR="00342BE6">
        <w:t>egories.</w:t>
      </w:r>
      <w:r w:rsidR="002F2544" w:rsidRPr="002F2544">
        <w:t xml:space="preserve"> </w:t>
      </w:r>
      <w:r w:rsidR="002F2544">
        <w:t xml:space="preserve">Since </w:t>
      </w:r>
      <w:r w:rsidR="00342BE6">
        <w:t>the above</w:t>
      </w:r>
      <w:r w:rsidR="002F2544">
        <w:t xml:space="preserve"> chart was produced using the 2019 seasons data it consisted of 21 Grand Prix’s which is 2 less than the 2023 season</w:t>
      </w:r>
      <w:r w:rsidR="00FB408C">
        <w:t xml:space="preserve"> and </w:t>
      </w:r>
      <w:r w:rsidR="0059796D">
        <w:t>3 less than the current 2024 season</w:t>
      </w:r>
      <w:r w:rsidR="002F2544">
        <w:t>.</w:t>
      </w:r>
      <w:r w:rsidR="00F231F5">
        <w:t xml:space="preserve"> A</w:t>
      </w:r>
      <w:r w:rsidR="008B0925">
        <w:t xml:space="preserve"> </w:t>
      </w:r>
      <w:r w:rsidR="00143B9B">
        <w:t>rough</w:t>
      </w:r>
      <w:r w:rsidR="008B0925">
        <w:t xml:space="preserve"> </w:t>
      </w:r>
      <w:r w:rsidR="00143B9B">
        <w:t>equivalent</w:t>
      </w:r>
      <w:r w:rsidR="00FC14B3">
        <w:t xml:space="preserve"> </w:t>
      </w:r>
      <w:r w:rsidR="00262159">
        <w:t>carbon footprint of the 2023 season</w:t>
      </w:r>
      <w:r w:rsidR="00FC14B3">
        <w:t xml:space="preserve"> can be </w:t>
      </w:r>
      <w:r w:rsidR="00143B9B">
        <w:t>calculated</w:t>
      </w:r>
      <w:r w:rsidR="00FC14B3">
        <w:t xml:space="preserve"> by taking the av</w:t>
      </w:r>
      <w:r w:rsidR="00DB0382">
        <w:t xml:space="preserve">erage from one race </w:t>
      </w:r>
      <w:r w:rsidR="00B87015">
        <w:t>(12,216 tonnes)</w:t>
      </w:r>
      <w:r w:rsidR="00870835">
        <w:t xml:space="preserve"> and multiply</w:t>
      </w:r>
      <w:r w:rsidR="00FA4395">
        <w:t>ing</w:t>
      </w:r>
      <w:r w:rsidR="00870835">
        <w:t xml:space="preserve"> it by the number of races </w:t>
      </w:r>
      <w:r w:rsidR="007F7113">
        <w:t>that took place in</w:t>
      </w:r>
      <w:r w:rsidR="00870835">
        <w:t xml:space="preserve"> the 2023 season </w:t>
      </w:r>
      <w:r w:rsidR="002E0DA2">
        <w:lastRenderedPageBreak/>
        <w:t>(2</w:t>
      </w:r>
      <w:r w:rsidR="007F7113">
        <w:t>2</w:t>
      </w:r>
      <w:r w:rsidR="002E0DA2">
        <w:t xml:space="preserve"> </w:t>
      </w:r>
      <w:r w:rsidR="00FD5360">
        <w:t>races</w:t>
      </w:r>
      <w:r w:rsidR="00476D17">
        <w:t xml:space="preserve">, the </w:t>
      </w:r>
      <w:r w:rsidR="009D4C98">
        <w:t>Emilia Romagna Grand Prix was cancelled</w:t>
      </w:r>
      <w:r w:rsidR="002E0DA2">
        <w:t xml:space="preserve">) </w:t>
      </w:r>
      <w:r w:rsidR="00DD06BE">
        <w:t xml:space="preserve">giving an </w:t>
      </w:r>
      <w:r w:rsidR="00DD1F1E">
        <w:t>estimate of 2</w:t>
      </w:r>
      <w:r w:rsidR="00E94999">
        <w:t>68,752</w:t>
      </w:r>
      <w:r w:rsidR="00503277">
        <w:t xml:space="preserve"> tonnes</w:t>
      </w:r>
      <w:r w:rsidR="0099088D">
        <w:t xml:space="preserve"> of CO</w:t>
      </w:r>
      <w:r w:rsidR="00390E02" w:rsidRPr="00390E02">
        <w:rPr>
          <w:vertAlign w:val="subscript"/>
        </w:rPr>
        <w:t>2</w:t>
      </w:r>
      <w:r w:rsidR="00316C0A">
        <w:t xml:space="preserve"> </w:t>
      </w:r>
      <w:r w:rsidR="00D50E7E">
        <w:t xml:space="preserve">which </w:t>
      </w:r>
      <w:r w:rsidR="00EC0D4A">
        <w:t xml:space="preserve">is a 4.7% increase </w:t>
      </w:r>
      <w:r w:rsidR="00F1442D">
        <w:t>compared to the 2019 season.</w:t>
      </w:r>
      <w:r w:rsidR="00D11E05">
        <w:t xml:space="preserve"> However</w:t>
      </w:r>
      <w:r w:rsidR="00A55429">
        <w:t>,</w:t>
      </w:r>
      <w:r w:rsidR="00426646">
        <w:t xml:space="preserve"> Sullivan</w:t>
      </w:r>
      <w:r w:rsidR="00BC374A">
        <w:t xml:space="preserve"> (2023) stated the 2023 season added an add</w:t>
      </w:r>
      <w:r w:rsidR="008F2AE7">
        <w:t>itional 10,000 tonnes of CO</w:t>
      </w:r>
      <w:r w:rsidR="008F2AE7" w:rsidRPr="008F2AE7">
        <w:rPr>
          <w:vertAlign w:val="subscript"/>
        </w:rPr>
        <w:t>2</w:t>
      </w:r>
      <w:r w:rsidR="008F2AE7">
        <w:rPr>
          <w:vertAlign w:val="subscript"/>
        </w:rPr>
        <w:t xml:space="preserve"> </w:t>
      </w:r>
      <w:r w:rsidR="00A55429">
        <w:t xml:space="preserve">to the 2022 season and </w:t>
      </w:r>
      <w:r w:rsidR="00FC0D98">
        <w:t xml:space="preserve">Mehta (2023) calculates </w:t>
      </w:r>
      <w:r w:rsidR="0081162D">
        <w:t xml:space="preserve">that there would be a 15% </w:t>
      </w:r>
      <w:r w:rsidR="00EE2811">
        <w:t>increase compared to the previous season</w:t>
      </w:r>
      <w:r w:rsidR="005645A6">
        <w:t xml:space="preserve">, this 15% increases does </w:t>
      </w:r>
      <w:r w:rsidR="00243ED3">
        <w:t>consider</w:t>
      </w:r>
      <w:r w:rsidR="005645A6">
        <w:t xml:space="preserve"> </w:t>
      </w:r>
      <w:r w:rsidR="000B2169">
        <w:t>for the greater distance to travel to get to the additional race circuits.</w:t>
      </w:r>
      <w:r w:rsidR="00A55429">
        <w:t xml:space="preserve"> It is unclear </w:t>
      </w:r>
      <w:r w:rsidR="003F7E78">
        <w:t xml:space="preserve">whether Sullivan’s data </w:t>
      </w:r>
      <w:r w:rsidR="00AC3EDF">
        <w:t xml:space="preserve">included </w:t>
      </w:r>
      <w:r w:rsidR="00DE7EFD">
        <w:t>logistics.</w:t>
      </w:r>
      <w:r w:rsidR="00383AC7">
        <w:t xml:space="preserve"> </w:t>
      </w:r>
      <w:r w:rsidR="00334829">
        <w:t>Looking at the</w:t>
      </w:r>
      <w:r w:rsidR="00D259D0">
        <w:t xml:space="preserve"> largest</w:t>
      </w:r>
      <w:r w:rsidR="00334829">
        <w:t xml:space="preserve"> </w:t>
      </w:r>
      <w:r w:rsidR="00D259D0">
        <w:t xml:space="preserve">contributor </w:t>
      </w:r>
      <w:r w:rsidR="00334829">
        <w:t xml:space="preserve">to </w:t>
      </w:r>
      <w:r w:rsidR="00D259D0">
        <w:t>the seasons carbon footprint</w:t>
      </w:r>
      <w:r w:rsidR="0011145C">
        <w:t xml:space="preserve"> it shouldn’t be a </w:t>
      </w:r>
      <w:r w:rsidR="00016AEF">
        <w:t>surprise</w:t>
      </w:r>
      <w:r w:rsidR="0011145C">
        <w:t xml:space="preserve"> that logistics </w:t>
      </w:r>
      <w:r w:rsidR="00016AEF">
        <w:t>contributes</w:t>
      </w:r>
      <w:r w:rsidR="0011145C">
        <w:t xml:space="preserve"> to most CO</w:t>
      </w:r>
      <w:r w:rsidR="0011145C" w:rsidRPr="0011145C">
        <w:rPr>
          <w:vertAlign w:val="subscript"/>
        </w:rPr>
        <w:t>2</w:t>
      </w:r>
      <w:r w:rsidR="0011145C">
        <w:t xml:space="preserve"> </w:t>
      </w:r>
      <w:r w:rsidR="00016AEF">
        <w:t>at 45%</w:t>
      </w:r>
      <w:r w:rsidR="007B342C">
        <w:t xml:space="preserve"> (</w:t>
      </w:r>
      <w:r w:rsidR="006F1A65">
        <w:t>over 115,000 to</w:t>
      </w:r>
      <w:r w:rsidR="00A14984">
        <w:t>n</w:t>
      </w:r>
      <w:r w:rsidR="006F1A65">
        <w:t>n</w:t>
      </w:r>
      <w:r w:rsidR="00A14984">
        <w:t>e</w:t>
      </w:r>
      <w:r w:rsidR="006F1A65">
        <w:t>s of CO</w:t>
      </w:r>
      <w:r w:rsidR="006F1A65" w:rsidRPr="006F1A65">
        <w:rPr>
          <w:vertAlign w:val="subscript"/>
        </w:rPr>
        <w:t>2</w:t>
      </w:r>
      <w:r w:rsidR="00FC0402">
        <w:rPr>
          <w:vertAlign w:val="subscript"/>
        </w:rPr>
        <w:t xml:space="preserve"> </w:t>
      </w:r>
      <w:r w:rsidR="00FC0402">
        <w:t>in the 2019 season</w:t>
      </w:r>
      <w:r w:rsidR="006F1A65">
        <w:t>)</w:t>
      </w:r>
      <w:r w:rsidR="00FC0402">
        <w:t>.</w:t>
      </w:r>
      <w:r w:rsidR="0095599A">
        <w:t xml:space="preserve"> </w:t>
      </w:r>
      <w:r w:rsidR="00401754">
        <w:t xml:space="preserve">Observing the next largest factor which is business travel </w:t>
      </w:r>
      <w:r w:rsidR="009F1AE2">
        <w:t xml:space="preserve">at 27.7% it is clear to see that </w:t>
      </w:r>
      <w:r w:rsidR="00263C66">
        <w:t xml:space="preserve">essentially </w:t>
      </w:r>
      <w:r w:rsidR="00795621">
        <w:t xml:space="preserve">72.7% of the carbon footprint </w:t>
      </w:r>
      <w:r w:rsidR="00047181">
        <w:t>is made up from transportation whether that’s people or equipment.</w:t>
      </w:r>
      <w:r w:rsidR="002A10A9">
        <w:br w:type="page"/>
      </w:r>
    </w:p>
    <w:p w14:paraId="29DF09DF" w14:textId="2AE451A0" w:rsidR="00FB465B" w:rsidRDefault="004D092A" w:rsidP="00FB465B">
      <w:pPr>
        <w:pStyle w:val="Heading1"/>
      </w:pPr>
      <w:bookmarkStart w:id="11" w:name="_Toc161604767"/>
      <w:r>
        <w:lastRenderedPageBreak/>
        <w:t>Sust</w:t>
      </w:r>
      <w:r w:rsidR="005E32FB">
        <w:t>ainable Practices and Legislation</w:t>
      </w:r>
      <w:bookmarkEnd w:id="11"/>
    </w:p>
    <w:p w14:paraId="677B000A" w14:textId="07A3CE1E" w:rsidR="002A5A3C" w:rsidRDefault="004837AD" w:rsidP="004A79FC">
      <w:r>
        <w:t xml:space="preserve">Highlighted by </w:t>
      </w:r>
      <w:r w:rsidR="008A5E8D">
        <w:t>Chase Carey</w:t>
      </w:r>
      <w:r w:rsidR="000A4F1C">
        <w:t xml:space="preserve"> </w:t>
      </w:r>
      <w:r w:rsidR="008A647E">
        <w:t xml:space="preserve">in </w:t>
      </w:r>
      <w:r w:rsidR="000A4F1C">
        <w:t>F1’s</w:t>
      </w:r>
      <w:r w:rsidR="008A647E">
        <w:t xml:space="preserve"> </w:t>
      </w:r>
      <w:r w:rsidR="00D16650">
        <w:t>sustainably strategy</w:t>
      </w:r>
      <w:r w:rsidR="00F94378">
        <w:t xml:space="preserve"> </w:t>
      </w:r>
      <w:r w:rsidR="00002B58">
        <w:t xml:space="preserve">they set </w:t>
      </w:r>
      <w:r w:rsidR="000A4F1C">
        <w:t>“</w:t>
      </w:r>
      <w:r w:rsidR="00002B58">
        <w:t>an</w:t>
      </w:r>
      <w:r w:rsidR="008A5E8D">
        <w:t xml:space="preserve"> </w:t>
      </w:r>
      <w:r w:rsidR="000A4F1C">
        <w:t>ambitious</w:t>
      </w:r>
      <w:r w:rsidR="008A5E8D">
        <w:t xml:space="preserve"> target to be net zero carbon by </w:t>
      </w:r>
      <w:r w:rsidR="000A6B1C">
        <w:t>2030,</w:t>
      </w:r>
      <w:r w:rsidR="000A6B1C" w:rsidRPr="000A6B1C">
        <w:t xml:space="preserve"> we recognise the critical role that all organisations must play in tackling this global issue</w:t>
      </w:r>
      <w:r w:rsidR="000A6B1C">
        <w:t>” (F1, 2019, p. 2).</w:t>
      </w:r>
      <w:r w:rsidR="00084F91">
        <w:t xml:space="preserve"> This plan pushes all the teams </w:t>
      </w:r>
      <w:r w:rsidR="00EE6417">
        <w:t xml:space="preserve">and </w:t>
      </w:r>
      <w:r w:rsidR="00084F91">
        <w:t>associated</w:t>
      </w:r>
      <w:r w:rsidR="00EE6417">
        <w:t xml:space="preserve"> companies to </w:t>
      </w:r>
      <w:r w:rsidR="00317504">
        <w:t xml:space="preserve">make change to become a more sustainable sport. </w:t>
      </w:r>
      <w:r w:rsidR="00CA6637">
        <w:t xml:space="preserve">Formula 1 is regulated by the </w:t>
      </w:r>
      <w:r w:rsidR="009E17C3">
        <w:t xml:space="preserve">FIA </w:t>
      </w:r>
      <w:r w:rsidR="000D32E4">
        <w:t>who</w:t>
      </w:r>
      <w:r w:rsidR="004A79FC">
        <w:t xml:space="preserve"> design and publish the</w:t>
      </w:r>
      <w:r w:rsidR="00DD54A2">
        <w:t xml:space="preserve"> regulation</w:t>
      </w:r>
      <w:r w:rsidR="0043167F">
        <w:t>s</w:t>
      </w:r>
      <w:r w:rsidR="00DD54A2">
        <w:t xml:space="preserve"> for F1 season, the </w:t>
      </w:r>
      <w:r w:rsidR="00E83064">
        <w:t>178-page</w:t>
      </w:r>
      <w:r w:rsidR="001D1950">
        <w:t xml:space="preserve"> </w:t>
      </w:r>
      <w:r w:rsidR="00320114">
        <w:t xml:space="preserve">technical </w:t>
      </w:r>
      <w:r w:rsidR="00DD54A2">
        <w:t xml:space="preserve">regulation document is available to </w:t>
      </w:r>
      <w:r w:rsidR="001D1950">
        <w:t>anyone free of charge direct from the FIA</w:t>
      </w:r>
      <w:r w:rsidR="00F37867">
        <w:t xml:space="preserve"> and in said document</w:t>
      </w:r>
      <w:r w:rsidR="00990667">
        <w:t xml:space="preserve"> the FIA (20</w:t>
      </w:r>
      <w:r w:rsidR="00764FEC">
        <w:t>24)</w:t>
      </w:r>
      <w:r w:rsidR="00F37867">
        <w:t xml:space="preserve"> </w:t>
      </w:r>
      <w:r w:rsidR="00475E25">
        <w:t xml:space="preserve">demonstrates the </w:t>
      </w:r>
      <w:r w:rsidR="00903597">
        <w:t>procedure</w:t>
      </w:r>
      <w:r w:rsidR="00475E25">
        <w:t xml:space="preserve"> to </w:t>
      </w:r>
      <w:r w:rsidR="00903597">
        <w:t>supply fuel to a competitor.</w:t>
      </w:r>
      <w:r w:rsidR="00A81C76">
        <w:t xml:space="preserve"> </w:t>
      </w:r>
      <w:r w:rsidR="00A21FD5">
        <w:t xml:space="preserve">There is no mention in the technical regulations </w:t>
      </w:r>
      <w:r w:rsidR="00A924F1">
        <w:t xml:space="preserve">that indicate </w:t>
      </w:r>
      <w:r w:rsidR="0094251A">
        <w:t xml:space="preserve">changes to make the cars more </w:t>
      </w:r>
      <w:r w:rsidR="001613FF">
        <w:t>sustainable but o</w:t>
      </w:r>
      <w:r w:rsidR="007352F1">
        <w:t>ne would</w:t>
      </w:r>
      <w:r w:rsidR="00A81C76">
        <w:t xml:space="preserve"> assume that </w:t>
      </w:r>
      <w:r w:rsidR="000E1489">
        <w:t xml:space="preserve">due to the push for carbon net zero that the FIA would only </w:t>
      </w:r>
      <w:r w:rsidR="00476723">
        <w:t>allow a fuel supplier to su</w:t>
      </w:r>
      <w:r w:rsidR="00250873">
        <w:t>p</w:t>
      </w:r>
      <w:r w:rsidR="00476723">
        <w:t>p</w:t>
      </w:r>
      <w:r w:rsidR="00250873">
        <w:t>l</w:t>
      </w:r>
      <w:r w:rsidR="00476723">
        <w:t xml:space="preserve">y </w:t>
      </w:r>
      <w:r w:rsidR="00F845EA">
        <w:t xml:space="preserve">a </w:t>
      </w:r>
      <w:r w:rsidR="00476723">
        <w:t xml:space="preserve">fuel that </w:t>
      </w:r>
      <w:r w:rsidR="00250873">
        <w:t xml:space="preserve">meets the </w:t>
      </w:r>
      <w:r w:rsidR="00B86DE1">
        <w:t xml:space="preserve">net zero </w:t>
      </w:r>
      <w:r w:rsidR="00250873">
        <w:t>target</w:t>
      </w:r>
      <w:r w:rsidR="00B86DE1">
        <w:t>s</w:t>
      </w:r>
      <w:r w:rsidR="00250873">
        <w:t xml:space="preserve"> set out.</w:t>
      </w:r>
    </w:p>
    <w:p w14:paraId="4FEE44A3" w14:textId="77777777" w:rsidR="003D6840" w:rsidRDefault="002A5A3C" w:rsidP="002A5A3C">
      <w:pPr>
        <w:pStyle w:val="Heading2"/>
      </w:pPr>
      <w:bookmarkStart w:id="12" w:name="_Toc161604768"/>
      <w:r>
        <w:t>Fuel Used</w:t>
      </w:r>
      <w:bookmarkEnd w:id="12"/>
    </w:p>
    <w:p w14:paraId="29F21C0D" w14:textId="46018F4F" w:rsidR="00372739" w:rsidRDefault="0036082E" w:rsidP="00372739">
      <w:r>
        <w:t>Historically F</w:t>
      </w:r>
      <w:r w:rsidR="00A65904">
        <w:t xml:space="preserve">1 have used fossil fuels to </w:t>
      </w:r>
      <w:r w:rsidR="007171CC">
        <w:t xml:space="preserve">run the race car but since the introduction of carbon net zero </w:t>
      </w:r>
      <w:r w:rsidR="00A23492">
        <w:t xml:space="preserve">by 2030 </w:t>
      </w:r>
      <w:r w:rsidR="007171CC">
        <w:t>in 2019</w:t>
      </w:r>
      <w:r w:rsidR="00B07D23">
        <w:t>,</w:t>
      </w:r>
      <w:r w:rsidR="008113D6">
        <w:t xml:space="preserve"> the car</w:t>
      </w:r>
      <w:r w:rsidR="00846FC4">
        <w:t>s</w:t>
      </w:r>
      <w:r w:rsidR="008113D6">
        <w:t xml:space="preserve"> </w:t>
      </w:r>
      <w:r w:rsidR="00846FC4">
        <w:t>have</w:t>
      </w:r>
      <w:r w:rsidR="008113D6">
        <w:t xml:space="preserve"> been run on “E10 fuel, which contains 10 percent ren</w:t>
      </w:r>
      <w:r w:rsidR="00A11A83">
        <w:t xml:space="preserve">ewable ethanol” (Coleman, 2023). </w:t>
      </w:r>
      <w:r w:rsidR="002E3292">
        <w:t xml:space="preserve">Running the car on E10 was always a temporary move and since 2019 </w:t>
      </w:r>
      <w:r w:rsidR="00A11814">
        <w:t xml:space="preserve">the sport </w:t>
      </w:r>
      <w:r w:rsidR="00A11A83">
        <w:t>has</w:t>
      </w:r>
      <w:r w:rsidR="009032D9">
        <w:t xml:space="preserve"> been</w:t>
      </w:r>
      <w:r w:rsidR="00A11814">
        <w:t xml:space="preserve"> </w:t>
      </w:r>
      <w:r w:rsidR="009032D9">
        <w:t>“</w:t>
      </w:r>
      <w:r w:rsidR="00A11814">
        <w:t>pioneering a ‘drop-in’ 100%</w:t>
      </w:r>
      <w:r w:rsidR="00884045">
        <w:t xml:space="preserve"> sustainable fuel that can not only be used in F1</w:t>
      </w:r>
      <w:r w:rsidR="009032D9">
        <w:t xml:space="preserve"> </w:t>
      </w:r>
      <w:r w:rsidR="00884045">
        <w:t>car</w:t>
      </w:r>
      <w:r w:rsidR="00327DFD">
        <w:t>s</w:t>
      </w:r>
      <w:r w:rsidR="00884045">
        <w:t xml:space="preserve"> from 2026</w:t>
      </w:r>
      <w:r w:rsidR="00AD03A4">
        <w:t xml:space="preserve"> but </w:t>
      </w:r>
      <w:r w:rsidR="00AD03A4" w:rsidRPr="00AD03A4">
        <w:t>crucially can be utilised by most road cars across the world</w:t>
      </w:r>
      <w:r w:rsidR="00AD03A4">
        <w:t>”</w:t>
      </w:r>
      <w:r w:rsidR="00A90E86">
        <w:t xml:space="preserve"> (Barretto, 2022</w:t>
      </w:r>
      <w:r w:rsidR="00F9293E">
        <w:t>b</w:t>
      </w:r>
      <w:r w:rsidR="00A90E86">
        <w:t>).</w:t>
      </w:r>
      <w:r w:rsidR="00960D71">
        <w:t xml:space="preserve"> Jennifer (2023) </w:t>
      </w:r>
      <w:r w:rsidR="00D8694E">
        <w:t>makes</w:t>
      </w:r>
      <w:r w:rsidR="002E3E3E">
        <w:t xml:space="preserve"> a bold claim that with a 100% </w:t>
      </w:r>
      <w:r w:rsidR="00D8694E">
        <w:t>sustainable fuel it could offer up to a 96% reduction in carbon emission</w:t>
      </w:r>
      <w:r w:rsidR="00A20546">
        <w:t xml:space="preserve"> from the power unit</w:t>
      </w:r>
      <w:r w:rsidR="00FB59AB">
        <w:t>, however, th</w:t>
      </w:r>
      <w:r w:rsidR="00B44E68">
        <w:t xml:space="preserve">e </w:t>
      </w:r>
      <w:r w:rsidR="00DB6A5E">
        <w:t>testing and results</w:t>
      </w:r>
      <w:r w:rsidR="00B44E68">
        <w:t xml:space="preserve"> of this new fuel </w:t>
      </w:r>
      <w:r w:rsidR="00DB6A5E">
        <w:t>have</w:t>
      </w:r>
      <w:r w:rsidR="00B44E68">
        <w:t xml:space="preserve"> not yet </w:t>
      </w:r>
      <w:r w:rsidR="003344F4">
        <w:t xml:space="preserve">been seen </w:t>
      </w:r>
      <w:r w:rsidR="00F46825">
        <w:t xml:space="preserve">and </w:t>
      </w:r>
      <w:r w:rsidR="008D74C2">
        <w:t xml:space="preserve">a carbon emission reduction of 96% seem </w:t>
      </w:r>
      <w:r w:rsidR="00F46825">
        <w:t>like a</w:t>
      </w:r>
      <w:r w:rsidR="002D62E6">
        <w:t xml:space="preserve"> very ambitious </w:t>
      </w:r>
      <w:r w:rsidR="00DB6A5E">
        <w:t xml:space="preserve">target to </w:t>
      </w:r>
      <w:r w:rsidR="009E0D71">
        <w:t>achieve</w:t>
      </w:r>
      <w:r w:rsidR="002D62E6">
        <w:t xml:space="preserve">. </w:t>
      </w:r>
    </w:p>
    <w:p w14:paraId="1C4504D3" w14:textId="184CA3EC" w:rsidR="00EE66D0" w:rsidRDefault="00EE66D0" w:rsidP="00EE66D0">
      <w:pPr>
        <w:pStyle w:val="Caption"/>
        <w:keepNext/>
      </w:pPr>
      <w:bookmarkStart w:id="13" w:name="_Toc161604783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507CAF">
        <w:rPr>
          <w:noProof/>
        </w:rPr>
        <w:t>2</w:t>
      </w:r>
      <w:r>
        <w:fldChar w:fldCharType="end"/>
      </w:r>
      <w:r>
        <w:t xml:space="preserve"> - Air emission from driving </w:t>
      </w:r>
      <w:r>
        <w:softHyphen/>
        <w:t>a compact passenger vehicle after 80,000 km used</w:t>
      </w:r>
      <w:r w:rsidR="008126FD">
        <w:t xml:space="preserve"> (</w:t>
      </w:r>
      <w:r w:rsidR="00F24359">
        <w:t>Dale and Kim, 2005</w:t>
      </w:r>
      <w:r w:rsidR="003263DE">
        <w:t>, p.118</w:t>
      </w:r>
      <w:r w:rsidR="00F24359">
        <w:t>)</w:t>
      </w:r>
      <w:bookmarkEnd w:id="13"/>
    </w:p>
    <w:p w14:paraId="3609BAB9" w14:textId="1C26E400" w:rsidR="00670DD1" w:rsidRDefault="00FD5C51" w:rsidP="00372739">
      <w:r>
        <w:rPr>
          <w:noProof/>
        </w:rPr>
        <w:drawing>
          <wp:inline distT="0" distB="0" distL="0" distR="0" wp14:anchorId="1B059E7B" wp14:editId="39E7BE30">
            <wp:extent cx="5731510" cy="1224280"/>
            <wp:effectExtent l="0" t="0" r="0" b="0"/>
            <wp:docPr id="1427015270" name="Picture 1" descr="A table with numbers an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7015270" name="Picture 1" descr="A table with numbers and tex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24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823FEE" w14:textId="78B32A52" w:rsidR="005662EF" w:rsidRDefault="005662EF" w:rsidP="005662EF">
      <w:pPr>
        <w:pStyle w:val="Caption"/>
        <w:keepNext/>
      </w:pPr>
      <w:bookmarkStart w:id="14" w:name="_Toc161604784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507CAF">
        <w:rPr>
          <w:noProof/>
        </w:rPr>
        <w:t>3</w:t>
      </w:r>
      <w:r>
        <w:fldChar w:fldCharType="end"/>
      </w:r>
      <w:r>
        <w:t xml:space="preserve"> - </w:t>
      </w:r>
      <w:r w:rsidRPr="00F3717E">
        <w:t>Air emission from driving</w:t>
      </w:r>
      <w:r w:rsidR="000C1EC9">
        <w:t xml:space="preserve"> sport utility</w:t>
      </w:r>
      <w:r w:rsidRPr="00F3717E">
        <w:t xml:space="preserve"> vehicle after 80,000 km used (Dale and Kim, 2005, p.1</w:t>
      </w:r>
      <w:r>
        <w:t>20</w:t>
      </w:r>
      <w:r w:rsidRPr="00F3717E">
        <w:t>)</w:t>
      </w:r>
      <w:bookmarkEnd w:id="14"/>
    </w:p>
    <w:p w14:paraId="707416D4" w14:textId="27F4B75C" w:rsidR="006049B0" w:rsidRDefault="005662EF" w:rsidP="00372739">
      <w:r>
        <w:rPr>
          <w:noProof/>
        </w:rPr>
        <w:drawing>
          <wp:inline distT="0" distB="0" distL="0" distR="0" wp14:anchorId="722AFB1E" wp14:editId="37AE6F11">
            <wp:extent cx="5731510" cy="960120"/>
            <wp:effectExtent l="0" t="0" r="0" b="5080"/>
            <wp:docPr id="1036691410" name="Picture 2" descr="A table with numbers and lett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6691410" name="Picture 2" descr="A table with numbers and letters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60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57B4B" w14:textId="498C92BC" w:rsidR="000C1EC9" w:rsidRPr="00372739" w:rsidRDefault="001B3F68" w:rsidP="00372739">
      <w:r>
        <w:t xml:space="preserve">Looking </w:t>
      </w:r>
      <w:r w:rsidR="007D1941">
        <w:t xml:space="preserve">in the tables above </w:t>
      </w:r>
      <w:r w:rsidR="0052245B">
        <w:t xml:space="preserve">at </w:t>
      </w:r>
      <w:r w:rsidR="007B0538">
        <w:t>the level</w:t>
      </w:r>
      <w:r w:rsidR="00E76CE8">
        <w:t>s</w:t>
      </w:r>
      <w:r w:rsidR="007B0538">
        <w:t xml:space="preserve"> of CO</w:t>
      </w:r>
      <w:r w:rsidR="007B0538" w:rsidRPr="007B0538">
        <w:rPr>
          <w:vertAlign w:val="subscript"/>
        </w:rPr>
        <w:t>2</w:t>
      </w:r>
      <w:r w:rsidR="001F4757">
        <w:t xml:space="preserve"> </w:t>
      </w:r>
      <w:r w:rsidR="00E76CE8">
        <w:t xml:space="preserve">that </w:t>
      </w:r>
      <w:r w:rsidR="001F4757">
        <w:t xml:space="preserve">gasoline </w:t>
      </w:r>
      <w:r w:rsidR="006E5463">
        <w:t>fuel and</w:t>
      </w:r>
      <w:r w:rsidR="001F4757">
        <w:t xml:space="preserve"> </w:t>
      </w:r>
      <w:r w:rsidR="006E5463">
        <w:t xml:space="preserve">E10 fuel </w:t>
      </w:r>
      <w:r w:rsidR="00E76CE8">
        <w:t>produces clearly show</w:t>
      </w:r>
      <w:r w:rsidR="00933589">
        <w:t>s</w:t>
      </w:r>
      <w:r w:rsidR="00E76CE8">
        <w:t xml:space="preserve"> that E</w:t>
      </w:r>
      <w:r w:rsidR="00DD3A1E">
        <w:t xml:space="preserve">10 produces </w:t>
      </w:r>
      <w:r w:rsidR="0052245B">
        <w:t>less CO</w:t>
      </w:r>
      <w:r w:rsidR="0052245B" w:rsidRPr="0052245B">
        <w:rPr>
          <w:vertAlign w:val="subscript"/>
        </w:rPr>
        <w:t>2</w:t>
      </w:r>
      <w:r w:rsidR="0052245B">
        <w:rPr>
          <w:vertAlign w:val="subscript"/>
        </w:rPr>
        <w:t xml:space="preserve"> </w:t>
      </w:r>
      <w:r w:rsidR="0052245B">
        <w:t xml:space="preserve">than </w:t>
      </w:r>
      <w:r w:rsidR="00C416A6">
        <w:t>traditional gasoline,</w:t>
      </w:r>
      <w:r w:rsidR="00537E6D">
        <w:t xml:space="preserve"> 6.8%</w:t>
      </w:r>
      <w:r w:rsidR="00036AB2">
        <w:t xml:space="preserve"> less CO</w:t>
      </w:r>
      <w:r w:rsidR="00036AB2" w:rsidRPr="00036AB2">
        <w:rPr>
          <w:vertAlign w:val="subscript"/>
        </w:rPr>
        <w:t>2</w:t>
      </w:r>
      <w:r w:rsidR="00036AB2">
        <w:rPr>
          <w:vertAlign w:val="subscript"/>
        </w:rPr>
        <w:t xml:space="preserve"> </w:t>
      </w:r>
      <w:r w:rsidR="00036AB2">
        <w:t>for both t</w:t>
      </w:r>
      <w:r w:rsidR="00C01E87">
        <w:t>he passenger vehicle and the sport utility vehicle</w:t>
      </w:r>
      <w:r w:rsidR="00F416DC">
        <w:t xml:space="preserve"> (SUV)</w:t>
      </w:r>
      <w:r w:rsidR="00C01E87">
        <w:t>.</w:t>
      </w:r>
      <w:r w:rsidR="00F416DC">
        <w:t xml:space="preserve"> One would expect that due to </w:t>
      </w:r>
      <w:r w:rsidR="007A3C09">
        <w:t xml:space="preserve">the increased mass of an </w:t>
      </w:r>
      <w:r w:rsidR="007A3C09">
        <w:lastRenderedPageBreak/>
        <w:t>SUV the</w:t>
      </w:r>
      <w:r w:rsidR="00EC71D1">
        <w:t xml:space="preserve"> positive</w:t>
      </w:r>
      <w:r w:rsidR="007A3C09">
        <w:t xml:space="preserve"> effect of E10 may be</w:t>
      </w:r>
      <w:r w:rsidR="007D5E7A">
        <w:t xml:space="preserve"> less </w:t>
      </w:r>
      <w:r w:rsidR="00E21DCA">
        <w:t xml:space="preserve">influential </w:t>
      </w:r>
      <w:r w:rsidR="00EC71D1">
        <w:t>when it comes to CO</w:t>
      </w:r>
      <w:r w:rsidR="00EC71D1" w:rsidRPr="00EC71D1">
        <w:rPr>
          <w:vertAlign w:val="subscript"/>
        </w:rPr>
        <w:t>2</w:t>
      </w:r>
      <w:r w:rsidR="00EC71D1">
        <w:t xml:space="preserve"> emissions.</w:t>
      </w:r>
      <w:r w:rsidR="00933589">
        <w:t xml:space="preserve"> </w:t>
      </w:r>
      <w:r w:rsidR="008E58A7">
        <w:t>These</w:t>
      </w:r>
      <w:r w:rsidR="007D0895">
        <w:t xml:space="preserve"> test</w:t>
      </w:r>
      <w:r w:rsidR="008E58A7">
        <w:t>s</w:t>
      </w:r>
      <w:r w:rsidR="007D0895">
        <w:t xml:space="preserve"> were road test</w:t>
      </w:r>
      <w:r w:rsidR="008E58A7">
        <w:t>s</w:t>
      </w:r>
      <w:r w:rsidR="007D0895">
        <w:t xml:space="preserve"> which evolve extended periods of cursing</w:t>
      </w:r>
      <w:r w:rsidR="008E58A7">
        <w:t xml:space="preserve"> which is</w:t>
      </w:r>
      <w:r w:rsidR="0030180C">
        <w:t xml:space="preserve"> something F1 cars do</w:t>
      </w:r>
      <w:r w:rsidR="008E58A7">
        <w:t xml:space="preserve"> not experience on a </w:t>
      </w:r>
      <w:r w:rsidR="00F416DC">
        <w:t>racetrack</w:t>
      </w:r>
      <w:r w:rsidR="00A22C4C">
        <w:t>,</w:t>
      </w:r>
      <w:r w:rsidR="008E58A7">
        <w:t xml:space="preserve"> </w:t>
      </w:r>
      <w:r w:rsidR="00841E19">
        <w:t xml:space="preserve">but despite this </w:t>
      </w:r>
      <w:r w:rsidR="0040155D">
        <w:t xml:space="preserve">it </w:t>
      </w:r>
      <w:r w:rsidR="003E7B6C">
        <w:t xml:space="preserve">is </w:t>
      </w:r>
      <w:r w:rsidR="00B13D68">
        <w:t xml:space="preserve">valid information </w:t>
      </w:r>
      <w:r w:rsidR="003E7B6C">
        <w:t xml:space="preserve">and would </w:t>
      </w:r>
      <w:r w:rsidR="008261EC">
        <w:t>be a supporting reason for</w:t>
      </w:r>
      <w:r w:rsidR="00960D71">
        <w:t xml:space="preserve"> a</w:t>
      </w:r>
      <w:r w:rsidR="00D03693">
        <w:t xml:space="preserve"> decrease in carbon footprint for the power unit and generally the whole race car on track.</w:t>
      </w:r>
    </w:p>
    <w:p w14:paraId="74CB3714" w14:textId="2CADF31E" w:rsidR="006C6833" w:rsidRDefault="006C6833" w:rsidP="002A5A3C">
      <w:pPr>
        <w:pStyle w:val="Heading2"/>
      </w:pPr>
      <w:bookmarkStart w:id="15" w:name="_Toc161604769"/>
      <w:r>
        <w:t xml:space="preserve">Renewable Energy in </w:t>
      </w:r>
      <w:r w:rsidR="0090406C">
        <w:t>Buildings</w:t>
      </w:r>
      <w:bookmarkEnd w:id="15"/>
    </w:p>
    <w:p w14:paraId="5CA17DD6" w14:textId="08D6BE18" w:rsidR="00A71C98" w:rsidRPr="00A71C98" w:rsidRDefault="00A71C98" w:rsidP="00A71C98">
      <w:pPr>
        <w:pStyle w:val="Heading3"/>
      </w:pPr>
      <w:bookmarkStart w:id="16" w:name="_Toc161604770"/>
      <w:r>
        <w:t>F1 Buildings</w:t>
      </w:r>
      <w:bookmarkEnd w:id="16"/>
    </w:p>
    <w:p w14:paraId="6BA6D7DD" w14:textId="5FA4C327" w:rsidR="00DD27B4" w:rsidRDefault="006B13B4" w:rsidP="00DD27B4">
      <w:r>
        <w:t>According to F1 (</w:t>
      </w:r>
      <w:r w:rsidR="0070277E">
        <w:t>2022</w:t>
      </w:r>
      <w:r w:rsidR="00F16D2D">
        <w:t>b</w:t>
      </w:r>
      <w:r w:rsidR="0070277E">
        <w:t>)</w:t>
      </w:r>
      <w:r w:rsidR="00F16D2D">
        <w:t xml:space="preserve"> </w:t>
      </w:r>
      <w:r w:rsidR="00F706EB">
        <w:t xml:space="preserve">since making their net zero </w:t>
      </w:r>
      <w:r w:rsidR="00DF1375">
        <w:t xml:space="preserve">commitment, they have since transitioned all F1 relating offices to 100% renewable </w:t>
      </w:r>
      <w:r w:rsidR="00E64C6D">
        <w:t>energy.</w:t>
      </w:r>
      <w:r w:rsidR="008E66C0">
        <w:t xml:space="preserve"> </w:t>
      </w:r>
      <w:r w:rsidR="004B5138">
        <w:t xml:space="preserve">This is </w:t>
      </w:r>
      <w:r w:rsidR="006609DB">
        <w:t>stated</w:t>
      </w:r>
      <w:r w:rsidR="004B5138">
        <w:t xml:space="preserve"> by both F1 (2022b) and </w:t>
      </w:r>
      <w:r w:rsidR="008E6854">
        <w:t>Jennifer (2023)</w:t>
      </w:r>
      <w:r w:rsidR="005D6753">
        <w:t xml:space="preserve"> </w:t>
      </w:r>
      <w:r w:rsidR="000D03B6">
        <w:t xml:space="preserve">confirming the FIA awarded </w:t>
      </w:r>
      <w:r w:rsidR="00DF7087">
        <w:t xml:space="preserve">F1 the top rating </w:t>
      </w:r>
      <w:r w:rsidR="004D6935">
        <w:t xml:space="preserve">(3 star) </w:t>
      </w:r>
      <w:r w:rsidR="00DF7087">
        <w:t xml:space="preserve">for </w:t>
      </w:r>
      <w:r w:rsidR="00DF7087" w:rsidRPr="00DF7087">
        <w:t>sustainability management accreditation</w:t>
      </w:r>
      <w:r w:rsidR="00AD570F">
        <w:t xml:space="preserve"> when it comes to powering </w:t>
      </w:r>
      <w:r w:rsidR="006C6FDB">
        <w:t>F1’s offices.</w:t>
      </w:r>
    </w:p>
    <w:p w14:paraId="1B119858" w14:textId="7C318A7E" w:rsidR="00A71C98" w:rsidRDefault="00F15408" w:rsidP="00A71C98">
      <w:pPr>
        <w:pStyle w:val="Heading3"/>
      </w:pPr>
      <w:bookmarkStart w:id="17" w:name="_Toc161604771"/>
      <w:r>
        <w:t>Mercedes-AMG Petronas F1 Team Factory</w:t>
      </w:r>
      <w:bookmarkEnd w:id="17"/>
    </w:p>
    <w:p w14:paraId="210E6419" w14:textId="61033C47" w:rsidR="001D5897" w:rsidRPr="001D5897" w:rsidRDefault="0020021C" w:rsidP="001D5897">
      <w:r>
        <w:t>Mercedes-AMG Petronas F1 Team (2023</w:t>
      </w:r>
      <w:r w:rsidR="00495589">
        <w:t>, p. 16) cla</w:t>
      </w:r>
      <w:r w:rsidR="00240A9D">
        <w:t>i</w:t>
      </w:r>
      <w:r w:rsidR="00495589">
        <w:t xml:space="preserve">m </w:t>
      </w:r>
      <w:r w:rsidR="00A63AC5">
        <w:t xml:space="preserve">98% of waste from their building are </w:t>
      </w:r>
      <w:r w:rsidR="00EA2F9B">
        <w:t xml:space="preserve">now diverted away from landfill and sent to energy recovery plants and recycling </w:t>
      </w:r>
      <w:r w:rsidR="00D15297">
        <w:t>centre</w:t>
      </w:r>
      <w:r w:rsidR="00F55D7F">
        <w:t xml:space="preserve">s but as noted in the appendix </w:t>
      </w:r>
      <w:r w:rsidR="00324531">
        <w:t xml:space="preserve">(2023, p. 118) this percentage was calculated </w:t>
      </w:r>
      <w:r w:rsidR="005A2407">
        <w:t xml:space="preserve">using data from waste handling contractors. </w:t>
      </w:r>
      <w:r w:rsidR="00506285">
        <w:t>In addition</w:t>
      </w:r>
      <w:r w:rsidR="006A6F3D">
        <w:t xml:space="preserve">, there has been a 13% reduction in gas consumption in 2022 </w:t>
      </w:r>
      <w:r w:rsidR="00EE1A96">
        <w:t xml:space="preserve">compared to 2021 </w:t>
      </w:r>
      <w:r w:rsidR="006A6F3D">
        <w:t xml:space="preserve">with the move to full </w:t>
      </w:r>
      <w:r w:rsidR="003B77E3" w:rsidRPr="003B77E3">
        <w:t>electrification</w:t>
      </w:r>
      <w:r w:rsidR="003B77E3">
        <w:t xml:space="preserve"> but it is not stated where </w:t>
      </w:r>
      <w:r w:rsidR="000C0394">
        <w:t xml:space="preserve">this electricity is coming from and what form </w:t>
      </w:r>
      <w:r w:rsidR="00EE1A96">
        <w:t>of electrical</w:t>
      </w:r>
      <w:r w:rsidR="000C0394">
        <w:t xml:space="preserve"> generation is used.</w:t>
      </w:r>
      <w:r w:rsidR="00737FD0">
        <w:t xml:space="preserve"> It is noted that there has be</w:t>
      </w:r>
      <w:r w:rsidR="003F03F3">
        <w:t>en</w:t>
      </w:r>
      <w:r w:rsidR="00737FD0">
        <w:t xml:space="preserve"> a </w:t>
      </w:r>
      <w:r w:rsidR="0057227D">
        <w:t>1% increase in the total energy consumption</w:t>
      </w:r>
      <w:r w:rsidR="003D42DA">
        <w:t xml:space="preserve"> despite company </w:t>
      </w:r>
      <w:r w:rsidR="003F03F3">
        <w:t>growth,</w:t>
      </w:r>
      <w:r w:rsidR="00517916">
        <w:t xml:space="preserve"> but the relatively small increase is apparently achieved through more energy efficiency projects.</w:t>
      </w:r>
    </w:p>
    <w:p w14:paraId="39D26393" w14:textId="2EFE998C" w:rsidR="00F15408" w:rsidRDefault="00F15408" w:rsidP="00F15408">
      <w:pPr>
        <w:pStyle w:val="Heading3"/>
      </w:pPr>
      <w:bookmarkStart w:id="18" w:name="_Toc161604772"/>
      <w:r>
        <w:t>O</w:t>
      </w:r>
      <w:r w:rsidR="00125799">
        <w:t>racle Red Bull Racing Factory</w:t>
      </w:r>
      <w:bookmarkEnd w:id="18"/>
    </w:p>
    <w:p w14:paraId="199DDCD0" w14:textId="63337EF2" w:rsidR="00452D71" w:rsidRPr="00452D71" w:rsidRDefault="0068154C" w:rsidP="00452D71">
      <w:r>
        <w:t xml:space="preserve">Oracle Red Bull Racing (2024) </w:t>
      </w:r>
      <w:r w:rsidR="00D81940">
        <w:t xml:space="preserve">state </w:t>
      </w:r>
      <w:r w:rsidR="003A7085">
        <w:t xml:space="preserve">that since embarking on carbon net zero by 2030 </w:t>
      </w:r>
      <w:r w:rsidR="00FB5337">
        <w:t xml:space="preserve">they have </w:t>
      </w:r>
      <w:r w:rsidR="00F65B2B">
        <w:t>implemented</w:t>
      </w:r>
      <w:r w:rsidR="00FB5337">
        <w:t xml:space="preserve"> </w:t>
      </w:r>
      <w:r w:rsidR="00F65B2B">
        <w:t>initiatives</w:t>
      </w:r>
      <w:r w:rsidR="00FB5337">
        <w:t xml:space="preserve"> that include</w:t>
      </w:r>
      <w:r w:rsidR="00E07AD7">
        <w:t xml:space="preserve"> switching to</w:t>
      </w:r>
      <w:r w:rsidR="00FB5337">
        <w:t xml:space="preserve"> </w:t>
      </w:r>
      <w:r w:rsidR="00F65B2B">
        <w:t>renewable energy suppliers</w:t>
      </w:r>
      <w:r w:rsidR="00E07AD7">
        <w:t xml:space="preserve">, </w:t>
      </w:r>
      <w:r w:rsidR="00634DF0">
        <w:t>implementing</w:t>
      </w:r>
      <w:r w:rsidR="00E07AD7">
        <w:t xml:space="preserve"> smart </w:t>
      </w:r>
      <w:r w:rsidR="002544EA">
        <w:t xml:space="preserve">building </w:t>
      </w:r>
      <w:r w:rsidR="00634DF0">
        <w:t>technology</w:t>
      </w:r>
      <w:r w:rsidR="003D1DF2">
        <w:t>,</w:t>
      </w:r>
      <w:r w:rsidR="002544EA">
        <w:t xml:space="preserve"> sending zero manufacturing waste to </w:t>
      </w:r>
      <w:r w:rsidR="00240A9D">
        <w:t>landfill,</w:t>
      </w:r>
      <w:r w:rsidR="00634DF0">
        <w:t xml:space="preserve"> and reducing </w:t>
      </w:r>
      <w:r w:rsidR="00640647">
        <w:t>single use</w:t>
      </w:r>
      <w:r w:rsidR="00634DF0">
        <w:t xml:space="preserve"> plastics</w:t>
      </w:r>
      <w:r w:rsidR="003D1DF2">
        <w:t xml:space="preserve">. </w:t>
      </w:r>
      <w:r w:rsidR="003A48CE">
        <w:t xml:space="preserve">They </w:t>
      </w:r>
      <w:r w:rsidR="00240A9D">
        <w:t>claim</w:t>
      </w:r>
      <w:r w:rsidR="003A48CE">
        <w:t xml:space="preserve"> that to </w:t>
      </w:r>
      <w:r w:rsidR="002339BF">
        <w:t>“</w:t>
      </w:r>
      <w:r w:rsidR="003A48CE">
        <w:t>date these actions have resulted in a reduction of over 70% if scope 1 and 2 emissions</w:t>
      </w:r>
      <w:r w:rsidR="00240A9D">
        <w:t xml:space="preserve"> and over 30% of scope 3 emission</w:t>
      </w:r>
      <w:r w:rsidR="002339BF">
        <w:t>”</w:t>
      </w:r>
      <w:r w:rsidR="002339BF" w:rsidRPr="002339BF">
        <w:t xml:space="preserve"> </w:t>
      </w:r>
      <w:r w:rsidR="002339BF">
        <w:t>(Oracle Red Bull Racing, 2024)</w:t>
      </w:r>
      <w:r w:rsidR="00240A9D">
        <w:t>.</w:t>
      </w:r>
    </w:p>
    <w:p w14:paraId="1735226E" w14:textId="77777777" w:rsidR="00AC2E94" w:rsidRDefault="006C6833" w:rsidP="002A5A3C">
      <w:pPr>
        <w:pStyle w:val="Heading2"/>
      </w:pPr>
      <w:bookmarkStart w:id="19" w:name="_Toc161604773"/>
      <w:r>
        <w:t>Increased Remote</w:t>
      </w:r>
      <w:r w:rsidR="00AC2E94">
        <w:t xml:space="preserve"> Broadcast Operations</w:t>
      </w:r>
      <w:bookmarkEnd w:id="19"/>
    </w:p>
    <w:p w14:paraId="7E9EE7F8" w14:textId="324A34E6" w:rsidR="006F30A6" w:rsidRDefault="00F47FCC" w:rsidP="004C7111">
      <w:r>
        <w:t>F1 (2022b) notes that for</w:t>
      </w:r>
      <w:r w:rsidR="00A51E70">
        <w:t xml:space="preserve"> the 2</w:t>
      </w:r>
      <w:r w:rsidR="00A51E70" w:rsidRPr="00A51E70">
        <w:rPr>
          <w:vertAlign w:val="superscript"/>
        </w:rPr>
        <w:t>nd</w:t>
      </w:r>
      <w:r w:rsidR="00A51E70">
        <w:t xml:space="preserve"> year running, the</w:t>
      </w:r>
      <w:r>
        <w:t xml:space="preserve"> British Grand Prix </w:t>
      </w:r>
      <w:r w:rsidR="00D10F6D">
        <w:t>achieved</w:t>
      </w:r>
      <w:r w:rsidR="00A51E70">
        <w:t xml:space="preserve"> an Albert </w:t>
      </w:r>
      <w:r w:rsidR="00F20A84">
        <w:t>C</w:t>
      </w:r>
      <w:r w:rsidR="00A51E70">
        <w:t xml:space="preserve">ertification for </w:t>
      </w:r>
      <w:r w:rsidR="00D10F6D">
        <w:t>broadcast production</w:t>
      </w:r>
      <w:r w:rsidR="00A56346">
        <w:t>, the</w:t>
      </w:r>
      <w:r w:rsidR="007A2BEA">
        <w:t xml:space="preserve"> certification is given to production</w:t>
      </w:r>
      <w:r w:rsidR="00F64CE2">
        <w:t>s</w:t>
      </w:r>
      <w:r w:rsidR="007A2BEA">
        <w:t xml:space="preserve"> that meet certain </w:t>
      </w:r>
      <w:r w:rsidR="00F64CE2">
        <w:t>sustainable credential</w:t>
      </w:r>
      <w:r w:rsidR="00431E94">
        <w:t>s</w:t>
      </w:r>
      <w:r w:rsidR="00F64CE2">
        <w:t xml:space="preserve"> and tackle the environmental impact of broadcasting</w:t>
      </w:r>
      <w:r w:rsidR="00431E94">
        <w:t>. Th</w:t>
      </w:r>
      <w:r w:rsidR="00A56346">
        <w:t>is</w:t>
      </w:r>
      <w:r w:rsidR="00431E94">
        <w:t xml:space="preserve"> </w:t>
      </w:r>
      <w:r w:rsidR="0031014A">
        <w:t xml:space="preserve">certification </w:t>
      </w:r>
      <w:r w:rsidR="00431E94">
        <w:t xml:space="preserve">is </w:t>
      </w:r>
      <w:r w:rsidR="0031014A">
        <w:t xml:space="preserve">industry-backed </w:t>
      </w:r>
      <w:r w:rsidR="00EE076D">
        <w:t>and awarded by the British Academy of Film and Television Arts (BAFTA).</w:t>
      </w:r>
      <w:r w:rsidR="002A10A9">
        <w:br w:type="page"/>
      </w:r>
    </w:p>
    <w:p w14:paraId="749F1090" w14:textId="358163A1" w:rsidR="00BA2529" w:rsidRDefault="005E32FB" w:rsidP="00FB465B">
      <w:pPr>
        <w:pStyle w:val="Heading1"/>
      </w:pPr>
      <w:bookmarkStart w:id="20" w:name="_Sustainability_and_technological"/>
      <w:bookmarkStart w:id="21" w:name="_Toc161604774"/>
      <w:bookmarkEnd w:id="20"/>
      <w:r>
        <w:lastRenderedPageBreak/>
        <w:t xml:space="preserve">Sustainability and technological </w:t>
      </w:r>
      <w:r w:rsidR="002A10A9">
        <w:t>Chall</w:t>
      </w:r>
      <w:r w:rsidR="0074018F">
        <w:t>enges</w:t>
      </w:r>
      <w:bookmarkEnd w:id="21"/>
    </w:p>
    <w:p w14:paraId="5B5F4006" w14:textId="093C7C73" w:rsidR="008D3FDC" w:rsidRDefault="006879DF" w:rsidP="00246639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BB9D147" wp14:editId="77F730D4">
                <wp:simplePos x="0" y="0"/>
                <wp:positionH relativeFrom="column">
                  <wp:posOffset>2010410</wp:posOffset>
                </wp:positionH>
                <wp:positionV relativeFrom="paragraph">
                  <wp:posOffset>7989570</wp:posOffset>
                </wp:positionV>
                <wp:extent cx="3717925" cy="635"/>
                <wp:effectExtent l="0" t="0" r="3175" b="12065"/>
                <wp:wrapSquare wrapText="bothSides"/>
                <wp:docPr id="63391090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179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FC45015" w14:textId="6AE357D5" w:rsidR="006879DF" w:rsidRPr="00A111DA" w:rsidRDefault="006879DF" w:rsidP="006879DF">
                            <w:pPr>
                              <w:pStyle w:val="Caption"/>
                              <w:jc w:val="right"/>
                              <w:rPr>
                                <w:noProof/>
                                <w:sz w:val="22"/>
                              </w:rPr>
                            </w:pPr>
                            <w:bookmarkStart w:id="22" w:name="_Toc161604787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FE0D18">
                              <w:rPr>
                                <w:noProof/>
                              </w:rPr>
                              <w:t>3</w:t>
                            </w:r>
                            <w:r>
                              <w:fldChar w:fldCharType="end"/>
                            </w:r>
                            <w:r>
                              <w:t xml:space="preserve"> - </w:t>
                            </w:r>
                            <w:r w:rsidRPr="00D11948">
                              <w:t>Formula 1 logistics key stats (DHL, 2024</w:t>
                            </w:r>
                            <w:bookmarkEnd w:id="2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BB9D147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58.3pt;margin-top:629.1pt;width:292.75pt;height:.0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RsiVFgIAADgEAAAOAAAAZHJzL2Uyb0RvYy54bWysU8Fu2zAMvQ/YPwi6L05StN2MOEWWIsOA&#13;&#10;oi2QDj0rshwLkEWNUmJnXz9KtpOt22nYRaZF6lF872lx1zWGHRV6Dbbgs8mUM2UllNruC/7tZfPh&#13;&#10;I2c+CFsKA1YV/KQ8v1u+f7doXa7mUIMpFTICsT5vXcHrEFyeZV7WqhF+Ak5ZSlaAjQj0i/usRNES&#13;&#10;emOy+XR6k7WApUOQynvave+TfJnwq0rJ8FRVXgVmCk53C2nFtO7imi0XIt+jcLWWwzXEP9yiEdpS&#13;&#10;0zPUvQiCHVD/AdVoieChChMJTQZVpaVKM9A0s+mbaba1cCrNQuR4d6bJ/z9Y+XjcumdkofsMHQkY&#13;&#10;CWmdzz1txnm6Cpv4pZsyyhOFpzNtqgtM0ubV7ez20/yaM0m5m6vriJFdjjr04YuChsWg4EiaJKrE&#13;&#10;8cGHvnQsiZ08GF1utDHxJybWBtlRkH5trYMawH+rMjbWWoinesC4k13miFHodt0w3A7KE82M0NvB&#13;&#10;O7nR1OhB+PAskPSnMcnT4YmWykBbcBgizmrAH3/bj/UkC2U5a8lPBfffDwIVZ+arJcGi+cYAx2A3&#13;&#10;BvbQrIFGnNFrcTKFdACDGcMKoXklq69iF0oJK6lXwcMYrkPvanoqUq1WqYgs5kR4sFsnI/RI6Ev3&#13;&#10;KtANcgRS8RFGp4n8jSp9bdLFrQ6BKE6SRUJ7FgeeyZ5J9OEpRf//+p+qLg9++RMAAP//AwBQSwME&#13;&#10;FAAGAAgAAAAhAL1FlYvmAAAAEgEAAA8AAABkcnMvZG93bnJldi54bWxMTz1PwzAQ3ZH4D9YhsSDq&#13;&#10;fJSopHGqqsAAS0XapZsbX+NAbEex04Z/zyEGWE66e+/eR7GaTMfOOPjWWQHxLAKGtnaqtY2A/e7l&#13;&#10;fgHMB2mV7JxFAV/oYVVeXxUyV+5i3/FchYaRiPW5FKBD6HPOfa3RSD9zPVrCTm4wMtA6NFwN8kLi&#13;&#10;puNJFGXcyNaSg5Y9bjTWn9VoBGznh62+G0/Pb+t5Orzux0320VRC3N5MT0sa6yWwgFP4+4CfDpQf&#13;&#10;Sgp2dKNVnnUC0jjLiEpA8rBIgBHlMUpiYMffUwq8LPj/KuU3AAAA//8DAFBLAQItABQABgAIAAAA&#13;&#10;IQC2gziS/gAAAOEBAAATAAAAAAAAAAAAAAAAAAAAAABbQ29udGVudF9UeXBlc10ueG1sUEsBAi0A&#13;&#10;FAAGAAgAAAAhADj9If/WAAAAlAEAAAsAAAAAAAAAAAAAAAAALwEAAF9yZWxzLy5yZWxzUEsBAi0A&#13;&#10;FAAGAAgAAAAhAOtGyJUWAgAAOAQAAA4AAAAAAAAAAAAAAAAALgIAAGRycy9lMm9Eb2MueG1sUEsB&#13;&#10;Ai0AFAAGAAgAAAAhAL1FlYvmAAAAEgEAAA8AAAAAAAAAAAAAAAAAcAQAAGRycy9kb3ducmV2Lnht&#13;&#10;bFBLBQYAAAAABAAEAPMAAACDBQAAAAA=&#13;&#10;" stroked="f">
                <v:textbox style="mso-fit-shape-to-text:t" inset="0,0,0,0">
                  <w:txbxContent>
                    <w:p w14:paraId="2FC45015" w14:textId="6AE357D5" w:rsidR="006879DF" w:rsidRPr="00A111DA" w:rsidRDefault="006879DF" w:rsidP="006879DF">
                      <w:pPr>
                        <w:pStyle w:val="Caption"/>
                        <w:jc w:val="right"/>
                        <w:rPr>
                          <w:noProof/>
                          <w:sz w:val="22"/>
                        </w:rPr>
                      </w:pPr>
                      <w:bookmarkStart w:id="23" w:name="_Toc161604787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FE0D18">
                        <w:rPr>
                          <w:noProof/>
                        </w:rPr>
                        <w:t>3</w:t>
                      </w:r>
                      <w:r>
                        <w:fldChar w:fldCharType="end"/>
                      </w:r>
                      <w:r>
                        <w:t xml:space="preserve"> - </w:t>
                      </w:r>
                      <w:r w:rsidRPr="00D11948">
                        <w:t>Formula 1 logistics key stats (DHL, 2024</w:t>
                      </w:r>
                      <w:bookmarkEnd w:id="23"/>
                    </w:p>
                  </w:txbxContent>
                </v:textbox>
                <w10:wrap type="square"/>
              </v:shape>
            </w:pict>
          </mc:Fallback>
        </mc:AlternateContent>
      </w:r>
      <w:r w:rsidR="001857FA">
        <w:rPr>
          <w:noProof/>
        </w:rPr>
        <w:drawing>
          <wp:anchor distT="0" distB="0" distL="114300" distR="114300" simplePos="0" relativeHeight="251659264" behindDoc="0" locked="0" layoutInCell="1" allowOverlap="1" wp14:anchorId="7FBFB310" wp14:editId="4D9A68AC">
            <wp:simplePos x="0" y="0"/>
            <wp:positionH relativeFrom="margin">
              <wp:posOffset>2010410</wp:posOffset>
            </wp:positionH>
            <wp:positionV relativeFrom="margin">
              <wp:posOffset>2628265</wp:posOffset>
            </wp:positionV>
            <wp:extent cx="3717925" cy="5676265"/>
            <wp:effectExtent l="0" t="0" r="3175" b="635"/>
            <wp:wrapSquare wrapText="bothSides"/>
            <wp:docPr id="1223074793" name="Picture 4" descr="A poster with a map and info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3074793" name="Picture 4" descr="A poster with a map and infographic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7925" cy="567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D70CB7">
        <w:t xml:space="preserve">Evidently, the sport is </w:t>
      </w:r>
      <w:r w:rsidR="008F57AF">
        <w:t>making</w:t>
      </w:r>
      <w:r w:rsidR="00D70CB7">
        <w:t xml:space="preserve"> great headway to improve the fuel used but this makes up on</w:t>
      </w:r>
      <w:r w:rsidR="00246639">
        <w:t>ly</w:t>
      </w:r>
      <w:r w:rsidR="00D70CB7">
        <w:t xml:space="preserve"> 0.7% of </w:t>
      </w:r>
      <w:r w:rsidR="00C5447B">
        <w:t xml:space="preserve">the </w:t>
      </w:r>
      <w:r w:rsidR="00246639">
        <w:t xml:space="preserve">total </w:t>
      </w:r>
      <w:r w:rsidR="00C5447B">
        <w:t>carbon footprint that F1 (2019) published</w:t>
      </w:r>
      <w:r w:rsidR="00246639">
        <w:t>, looking at F1’s</w:t>
      </w:r>
      <w:r w:rsidR="00427FB3">
        <w:t xml:space="preserve"> carbon footprint br</w:t>
      </w:r>
      <w:r w:rsidR="00730BD5">
        <w:t>eak</w:t>
      </w:r>
      <w:r w:rsidR="00427FB3">
        <w:t>down</w:t>
      </w:r>
      <w:r w:rsidR="00F625AF">
        <w:t xml:space="preserve"> it</w:t>
      </w:r>
      <w:r w:rsidR="00246639">
        <w:t>’s</w:t>
      </w:r>
      <w:r w:rsidR="00F625AF">
        <w:t xml:space="preserve"> clear to see that F1</w:t>
      </w:r>
      <w:r w:rsidR="00A24870">
        <w:t>’s</w:t>
      </w:r>
      <w:r w:rsidR="00F625AF">
        <w:t xml:space="preserve"> largest </w:t>
      </w:r>
      <w:r w:rsidR="00107B14">
        <w:t>contributor</w:t>
      </w:r>
      <w:r w:rsidR="00F625AF">
        <w:t xml:space="preserve"> is </w:t>
      </w:r>
      <w:r w:rsidR="00107B14">
        <w:t xml:space="preserve">also </w:t>
      </w:r>
      <w:r w:rsidR="00444809">
        <w:t>unfortunately</w:t>
      </w:r>
      <w:r w:rsidR="00107B14">
        <w:t xml:space="preserve"> the most difficult to cut down on, logistics</w:t>
      </w:r>
      <w:r w:rsidR="00A24870">
        <w:t>.</w:t>
      </w:r>
      <w:r w:rsidR="008C35A4">
        <w:t xml:space="preserve"> As </w:t>
      </w:r>
      <w:r w:rsidR="00F26922">
        <w:t>discussed</w:t>
      </w:r>
      <w:r w:rsidR="008C35A4">
        <w:t xml:space="preserve"> in </w:t>
      </w:r>
      <w:hyperlink w:anchor="_A_Seasons_Impact" w:history="1">
        <w:r w:rsidR="008C35A4" w:rsidRPr="00F26922">
          <w:rPr>
            <w:rStyle w:val="Hyperlink"/>
          </w:rPr>
          <w:t>section 2.2</w:t>
        </w:r>
      </w:hyperlink>
      <w:r w:rsidR="00E32727">
        <w:t>,</w:t>
      </w:r>
      <w:r w:rsidR="008C35A4">
        <w:t xml:space="preserve"> </w:t>
      </w:r>
      <w:r w:rsidR="00F26922">
        <w:t xml:space="preserve">logistics which </w:t>
      </w:r>
      <w:r w:rsidR="00EF1267">
        <w:t xml:space="preserve">involves the transportation </w:t>
      </w:r>
      <w:r w:rsidR="00794D0B">
        <w:t>of teams and pad</w:t>
      </w:r>
      <w:r w:rsidR="003E0183">
        <w:t>dock equipment made up 45% o</w:t>
      </w:r>
      <w:r w:rsidR="00406A20">
        <w:t>f the season</w:t>
      </w:r>
      <w:r w:rsidR="009827DC">
        <w:t>s</w:t>
      </w:r>
      <w:r w:rsidR="00406A20">
        <w:t xml:space="preserve"> carbon footprint in 2019</w:t>
      </w:r>
      <w:r w:rsidR="00E2653E">
        <w:t>.</w:t>
      </w:r>
      <w:r w:rsidR="00B07717">
        <w:t xml:space="preserve"> Being a </w:t>
      </w:r>
      <w:r w:rsidR="003E5B41">
        <w:t>global</w:t>
      </w:r>
      <w:r w:rsidR="00B07717">
        <w:t xml:space="preserve"> sport which takes place in over 20 different countries</w:t>
      </w:r>
      <w:r w:rsidR="005C145E">
        <w:t xml:space="preserve"> there is of course significant distances where </w:t>
      </w:r>
      <w:r w:rsidR="0095363A">
        <w:t>equipment needs to be transported</w:t>
      </w:r>
      <w:r w:rsidR="00040D8A">
        <w:t xml:space="preserve">. </w:t>
      </w:r>
      <w:r w:rsidR="008F0241">
        <w:t>Going off M</w:t>
      </w:r>
      <w:r w:rsidR="007F0B10">
        <w:t xml:space="preserve">itchell’s (2024) calculations </w:t>
      </w:r>
      <w:r w:rsidR="00604852">
        <w:t>the total dis</w:t>
      </w:r>
      <w:r w:rsidR="009144B8">
        <w:t>tance that will be covered in the 2024 season</w:t>
      </w:r>
      <w:r w:rsidR="001F33ED">
        <w:t xml:space="preserve"> for </w:t>
      </w:r>
      <w:r w:rsidR="00941C39">
        <w:t xml:space="preserve">logistics is 122,344 km </w:t>
      </w:r>
      <w:r w:rsidR="0050684B">
        <w:t>(76,021 miles)</w:t>
      </w:r>
      <w:r w:rsidR="00070A48">
        <w:t xml:space="preserve">, most of </w:t>
      </w:r>
      <w:r w:rsidR="009179EA">
        <w:t xml:space="preserve">which </w:t>
      </w:r>
      <w:r w:rsidR="00070A48">
        <w:t>will be cover by aeroplanes</w:t>
      </w:r>
      <w:r w:rsidR="009179EA">
        <w:t>.</w:t>
      </w:r>
      <w:r w:rsidR="00A472EE">
        <w:t xml:space="preserve"> Below </w:t>
      </w:r>
      <w:r w:rsidR="00B92D99">
        <w:t>are the official statistics published by DHL, F1’s logistics partner</w:t>
      </w:r>
      <w:r w:rsidR="005F723D">
        <w:t xml:space="preserve">. DHL (2024) claim </w:t>
      </w:r>
      <w:r w:rsidR="00F558A4">
        <w:t xml:space="preserve">131,995 km (82,018 miles) </w:t>
      </w:r>
      <w:r w:rsidR="00E52F96">
        <w:t xml:space="preserve">were </w:t>
      </w:r>
      <w:r w:rsidR="006559F1">
        <w:t>travelled</w:t>
      </w:r>
      <w:r w:rsidR="00E52F96">
        <w:t xml:space="preserve"> </w:t>
      </w:r>
      <w:r w:rsidR="006559F1">
        <w:t xml:space="preserve">using 6 Boeing 747 </w:t>
      </w:r>
      <w:r w:rsidR="00F44F59">
        <w:t>planes.</w:t>
      </w:r>
      <w:r w:rsidR="00AD6E7D">
        <w:t xml:space="preserve"> </w:t>
      </w:r>
      <w:r w:rsidR="002D5BF2">
        <w:t>An obvious</w:t>
      </w:r>
      <w:r w:rsidR="00AD6E7D">
        <w:t xml:space="preserve"> change which would likely have a large impact on </w:t>
      </w:r>
      <w:r w:rsidR="000A3EDE">
        <w:t>logistic CO</w:t>
      </w:r>
      <w:r w:rsidR="000A3EDE" w:rsidRPr="000A3EDE">
        <w:rPr>
          <w:vertAlign w:val="subscript"/>
        </w:rPr>
        <w:t>2</w:t>
      </w:r>
      <w:r w:rsidR="000A3EDE">
        <w:rPr>
          <w:vertAlign w:val="subscript"/>
        </w:rPr>
        <w:t xml:space="preserve"> </w:t>
      </w:r>
      <w:r w:rsidR="000A3EDE">
        <w:t xml:space="preserve">emissions </w:t>
      </w:r>
      <w:r w:rsidR="000224FB">
        <w:t>is to move more equipment using ships as they</w:t>
      </w:r>
      <w:r w:rsidR="00CD691F">
        <w:t xml:space="preserve"> produce </w:t>
      </w:r>
      <w:r w:rsidR="003219B0">
        <w:t xml:space="preserve">about </w:t>
      </w:r>
      <w:r w:rsidR="008841A4">
        <w:t>92% less CO</w:t>
      </w:r>
      <w:r w:rsidR="008841A4" w:rsidRPr="008841A4">
        <w:rPr>
          <w:vertAlign w:val="subscript"/>
        </w:rPr>
        <w:t>2</w:t>
      </w:r>
      <w:r w:rsidR="008841A4">
        <w:rPr>
          <w:vertAlign w:val="subscript"/>
        </w:rPr>
        <w:t xml:space="preserve"> </w:t>
      </w:r>
      <w:r w:rsidR="008841A4">
        <w:t>per kilometre than aeroplanes</w:t>
      </w:r>
      <w:r w:rsidR="000846D4">
        <w:t xml:space="preserve"> according to </w:t>
      </w:r>
      <w:r w:rsidR="00186549">
        <w:t>Vitality (2022)</w:t>
      </w:r>
      <w:r w:rsidR="008841A4">
        <w:t>.</w:t>
      </w:r>
      <w:r w:rsidR="00903039">
        <w:t xml:space="preserve"> This is of course not practical as </w:t>
      </w:r>
      <w:r w:rsidR="0091756C">
        <w:t>sea</w:t>
      </w:r>
      <w:r w:rsidR="00903039">
        <w:t xml:space="preserve"> freight</w:t>
      </w:r>
      <w:r w:rsidR="00A43066">
        <w:t xml:space="preserve"> take</w:t>
      </w:r>
      <w:r w:rsidR="0061387D">
        <w:t xml:space="preserve">s longer </w:t>
      </w:r>
      <w:r w:rsidR="00886874">
        <w:t xml:space="preserve">than air freight with </w:t>
      </w:r>
      <w:r w:rsidR="00E46A13">
        <w:t>typical transit time</w:t>
      </w:r>
      <w:r w:rsidR="00AF0955">
        <w:t>s</w:t>
      </w:r>
      <w:r w:rsidR="008159A8">
        <w:t xml:space="preserve"> of 24 </w:t>
      </w:r>
      <w:r w:rsidR="001906E8">
        <w:t>-</w:t>
      </w:r>
      <w:r w:rsidR="008159A8">
        <w:t xml:space="preserve"> 48 hours for </w:t>
      </w:r>
      <w:r w:rsidR="00AF0955">
        <w:t>long distance air freight</w:t>
      </w:r>
      <w:r w:rsidR="000F7A8D">
        <w:t xml:space="preserve"> </w:t>
      </w:r>
      <w:r w:rsidR="007254C3">
        <w:t>says Union Pac</w:t>
      </w:r>
      <w:r w:rsidR="00C27D68">
        <w:t>ific (2023).</w:t>
      </w:r>
      <w:r w:rsidR="00206A64">
        <w:t xml:space="preserve"> When compared to </w:t>
      </w:r>
      <w:r w:rsidR="00C71D10">
        <w:t xml:space="preserve">sea freight </w:t>
      </w:r>
      <w:r w:rsidR="005F4CB8">
        <w:t xml:space="preserve">which PBS </w:t>
      </w:r>
      <w:r w:rsidR="00A83E3C">
        <w:t>(2022) states</w:t>
      </w:r>
      <w:r w:rsidR="00D8057F">
        <w:t xml:space="preserve"> </w:t>
      </w:r>
      <w:r w:rsidR="00A83E3C">
        <w:t xml:space="preserve">can take anywhere </w:t>
      </w:r>
      <w:r w:rsidR="001906E8">
        <w:t>between 20 – 45 days</w:t>
      </w:r>
      <w:r w:rsidR="00D8057F">
        <w:t>, t</w:t>
      </w:r>
      <w:r w:rsidR="001906E8">
        <w:t xml:space="preserve">his would clearly not </w:t>
      </w:r>
      <w:r w:rsidR="00194D24">
        <w:t>cooperate</w:t>
      </w:r>
      <w:r w:rsidR="001906E8">
        <w:t xml:space="preserve"> with F1</w:t>
      </w:r>
      <w:r w:rsidR="00D8057F">
        <w:t>’s</w:t>
      </w:r>
      <w:r w:rsidR="001906E8">
        <w:t xml:space="preserve"> tight season </w:t>
      </w:r>
      <w:r>
        <w:t>calendar,</w:t>
      </w:r>
      <w:r w:rsidR="00194D24">
        <w:t xml:space="preserve"> so a compromise needs to be made.</w:t>
      </w:r>
    </w:p>
    <w:p w14:paraId="13195AA7" w14:textId="3C9072FF" w:rsidR="00814F8A" w:rsidRPr="00863DC8" w:rsidRDefault="00863DC8" w:rsidP="00863DC8">
      <w:pPr>
        <w:keepNext/>
      </w:pPr>
      <w:r>
        <w:fldChar w:fldCharType="begin"/>
      </w:r>
      <w:r>
        <w:instrText xml:space="preserve"> INCLUDEPICTURE "/Users/frank/Library/Group Containers/UBF8T346G9.ms/WebArchiveCopyPasteTempFiles/com.microsoft.Word/glo-infografik-formula1.jpg" \* MERGEFORMATINET </w:instrText>
      </w:r>
      <w:r w:rsidR="00496B38">
        <w:fldChar w:fldCharType="separate"/>
      </w:r>
      <w:r>
        <w:fldChar w:fldCharType="end"/>
      </w:r>
      <w:r w:rsidR="00814F8A">
        <w:br w:type="page"/>
      </w:r>
    </w:p>
    <w:p w14:paraId="60FCA10F" w14:textId="6173D4EE" w:rsidR="00EB215C" w:rsidRDefault="005E32FB" w:rsidP="007C0527">
      <w:pPr>
        <w:pStyle w:val="Heading1"/>
      </w:pPr>
      <w:bookmarkStart w:id="23" w:name="_Toc161604775"/>
      <w:r>
        <w:lastRenderedPageBreak/>
        <w:t>Fu</w:t>
      </w:r>
      <w:r w:rsidR="002A10A9">
        <w:t>ture Outlook</w:t>
      </w:r>
      <w:bookmarkEnd w:id="23"/>
    </w:p>
    <w:p w14:paraId="1CCF9899" w14:textId="7E087B8B" w:rsidR="00912579" w:rsidRDefault="005F334E" w:rsidP="005F334E">
      <w:pPr>
        <w:pStyle w:val="Heading2"/>
      </w:pPr>
      <w:bookmarkStart w:id="24" w:name="_Toc161604776"/>
      <w:r>
        <w:t>Calendar Changes</w:t>
      </w:r>
      <w:bookmarkEnd w:id="24"/>
    </w:p>
    <w:p w14:paraId="6FC7A558" w14:textId="66175A82" w:rsidR="00DF4495" w:rsidRPr="00DF4495" w:rsidRDefault="008C1A4D" w:rsidP="00DF4495">
      <w:r>
        <w:t xml:space="preserve">The most obvious change </w:t>
      </w:r>
      <w:r w:rsidR="00284BF7">
        <w:t xml:space="preserve">which would make a </w:t>
      </w:r>
      <w:r w:rsidR="00D1753D">
        <w:t>substantial</w:t>
      </w:r>
      <w:r w:rsidR="00284BF7">
        <w:t xml:space="preserve"> </w:t>
      </w:r>
      <w:r w:rsidR="00D1753D">
        <w:t xml:space="preserve">difference to the distance equipment has to </w:t>
      </w:r>
      <w:r w:rsidR="00C124D1">
        <w:t>travel</w:t>
      </w:r>
      <w:r w:rsidR="00D1753D">
        <w:t xml:space="preserve"> around the world</w:t>
      </w:r>
      <w:r w:rsidR="00693C4C">
        <w:t xml:space="preserve"> is take change the order of the season calendar. Below</w:t>
      </w:r>
      <w:r w:rsidR="003E0BCC">
        <w:t xml:space="preserve"> curtesy of Kisby (2023) are two different calendar orders for the 2024 season,</w:t>
      </w:r>
      <w:r w:rsidR="00BC00DF">
        <w:t xml:space="preserve"> a proposed </w:t>
      </w:r>
      <w:r w:rsidR="00EF5589">
        <w:t>order,</w:t>
      </w:r>
      <w:r w:rsidR="00BC00DF">
        <w:t xml:space="preserve"> and that actual order which F1 is currently following.</w:t>
      </w:r>
    </w:p>
    <w:p w14:paraId="3B600325" w14:textId="77777777" w:rsidR="00566E20" w:rsidRDefault="00DD4AD5" w:rsidP="00566E20">
      <w:pPr>
        <w:keepNext/>
      </w:pPr>
      <w:r>
        <w:fldChar w:fldCharType="begin"/>
      </w:r>
      <w:r>
        <w:instrText xml:space="preserve"> INCLUDEPICTURE "/Users/frank/Library/Group Containers/UBF8T346G9.ms/WebArchiveCopyPasteTempFiles/com.microsoft.Word/2024-F1-Calendar-800x486.jpg"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42A8BA83" wp14:editId="3C50BAD9">
            <wp:extent cx="5731510" cy="3481705"/>
            <wp:effectExtent l="0" t="0" r="0" b="0"/>
            <wp:docPr id="220911923" name="Picture 2" descr="2024 F1 calenda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2024 F1 calendar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81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138EE964" w14:textId="2FCEF749" w:rsidR="00DD4AD5" w:rsidRDefault="00566E20" w:rsidP="00566E20">
      <w:pPr>
        <w:pStyle w:val="Caption"/>
        <w:jc w:val="right"/>
      </w:pPr>
      <w:bookmarkStart w:id="25" w:name="_Toc16160478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FE0D18">
        <w:rPr>
          <w:noProof/>
        </w:rPr>
        <w:t>4</w:t>
      </w:r>
      <w:r>
        <w:fldChar w:fldCharType="end"/>
      </w:r>
      <w:r>
        <w:t xml:space="preserve"> - Proposed F1 calendar vs the actual 2024 calendar</w:t>
      </w:r>
      <w:r w:rsidR="00EE0EEE">
        <w:t xml:space="preserve"> (Kisby, 2023)</w:t>
      </w:r>
      <w:bookmarkEnd w:id="25"/>
    </w:p>
    <w:p w14:paraId="72917B16" w14:textId="081DF43D" w:rsidR="00A06A01" w:rsidRDefault="00EF5589" w:rsidP="00A06A01">
      <w:r>
        <w:t xml:space="preserve">Kisby’s (2023) order reduces the travel distance by </w:t>
      </w:r>
      <w:r w:rsidR="00345C46">
        <w:t>24</w:t>
      </w:r>
      <w:r w:rsidR="00524416">
        <w:t xml:space="preserve">% </w:t>
      </w:r>
      <w:r w:rsidR="00656F2D">
        <w:t>(</w:t>
      </w:r>
      <w:r w:rsidR="00231443">
        <w:t xml:space="preserve">29,729 km, </w:t>
      </w:r>
      <w:r w:rsidR="00656F2D">
        <w:t>18,473</w:t>
      </w:r>
      <w:r w:rsidR="00231443">
        <w:t xml:space="preserve"> miles)</w:t>
      </w:r>
      <w:r w:rsidR="0020243E">
        <w:t xml:space="preserve">, a rough </w:t>
      </w:r>
      <w:r w:rsidR="007E79A4">
        <w:t>calculation using data from Pearce (20</w:t>
      </w:r>
      <w:r w:rsidR="001E6A50">
        <w:t>23)</w:t>
      </w:r>
      <w:r w:rsidR="00437D4D">
        <w:t xml:space="preserve"> </w:t>
      </w:r>
      <w:r w:rsidR="00AD0FFD">
        <w:t>relating to a</w:t>
      </w:r>
      <w:r w:rsidR="0049413C">
        <w:t xml:space="preserve"> Boeing 747’s carbon emission </w:t>
      </w:r>
      <w:r w:rsidR="006156AC">
        <w:t>can</w:t>
      </w:r>
      <w:r w:rsidR="00151726">
        <w:t xml:space="preserve"> be used to </w:t>
      </w:r>
      <w:r w:rsidR="006156AC">
        <w:t>give an estimated reduction in</w:t>
      </w:r>
      <w:r w:rsidR="00151726">
        <w:t xml:space="preserve"> air freight</w:t>
      </w:r>
      <w:r w:rsidR="006156AC">
        <w:t xml:space="preserve"> CO</w:t>
      </w:r>
      <w:r w:rsidR="006156AC" w:rsidRPr="006156AC">
        <w:rPr>
          <w:vertAlign w:val="subscript"/>
        </w:rPr>
        <w:t>2</w:t>
      </w:r>
      <w:r w:rsidR="006156AC">
        <w:rPr>
          <w:vertAlign w:val="subscript"/>
        </w:rPr>
        <w:t xml:space="preserve"> </w:t>
      </w:r>
      <w:r w:rsidR="0083005E">
        <w:t>emissions</w:t>
      </w:r>
      <w:r w:rsidR="00151726">
        <w:t xml:space="preserve"> for the above proposed calendar</w:t>
      </w:r>
      <w:r w:rsidR="0083005E">
        <w:t xml:space="preserve">. </w:t>
      </w:r>
      <w:r w:rsidR="00713180">
        <w:t xml:space="preserve">A </w:t>
      </w:r>
      <w:r w:rsidR="001775BF">
        <w:t xml:space="preserve">Boeing 747 </w:t>
      </w:r>
      <w:r w:rsidR="00713180">
        <w:t>flight</w:t>
      </w:r>
      <w:r w:rsidR="003F5BB2">
        <w:t xml:space="preserve"> </w:t>
      </w:r>
      <w:r w:rsidR="00713180">
        <w:t>from Heathrow to Edinburg</w:t>
      </w:r>
      <w:r w:rsidR="00677C76">
        <w:t>h, a distance of 530 km (</w:t>
      </w:r>
      <w:r w:rsidR="00853577">
        <w:t>329 miles) produced just over 33 tonnes of CO</w:t>
      </w:r>
      <w:r w:rsidR="00853577" w:rsidRPr="00853577">
        <w:rPr>
          <w:vertAlign w:val="subscript"/>
        </w:rPr>
        <w:t>2</w:t>
      </w:r>
      <w:r w:rsidR="00D66D8D">
        <w:t xml:space="preserve">, therefore </w:t>
      </w:r>
      <w:r w:rsidR="00DB40F7">
        <w:t xml:space="preserve">a distance of 29,729 km would </w:t>
      </w:r>
      <w:r w:rsidR="00145A0E">
        <w:t>produce</w:t>
      </w:r>
      <w:r w:rsidR="00DB40F7">
        <w:t xml:space="preserve"> around </w:t>
      </w:r>
      <w:r w:rsidR="002E2C05">
        <w:t>1,850 tonnes of CO</w:t>
      </w:r>
      <w:r w:rsidR="002E2C05" w:rsidRPr="002E2C05">
        <w:rPr>
          <w:vertAlign w:val="subscript"/>
        </w:rPr>
        <w:t>2</w:t>
      </w:r>
      <w:r w:rsidR="002E2C05">
        <w:rPr>
          <w:vertAlign w:val="subscript"/>
        </w:rPr>
        <w:t xml:space="preserve"> </w:t>
      </w:r>
      <w:r w:rsidR="002E2C05">
        <w:t>which w</w:t>
      </w:r>
      <w:r w:rsidR="00B215E2">
        <w:t xml:space="preserve">ould be </w:t>
      </w:r>
      <w:r w:rsidR="00A77113">
        <w:t>decrease</w:t>
      </w:r>
      <w:r w:rsidR="00B215E2">
        <w:t xml:space="preserve"> of only </w:t>
      </w:r>
      <w:r w:rsidR="00A77113">
        <w:t>0.7% using the carbon footprint data from F1 (2019)</w:t>
      </w:r>
      <w:r w:rsidR="00C52C4D">
        <w:t xml:space="preserve">. </w:t>
      </w:r>
      <w:r w:rsidR="00B0059F">
        <w:t>Let’s</w:t>
      </w:r>
      <w:r w:rsidR="00C52C4D">
        <w:t xml:space="preserve"> not forget however according to DHL (2024) there are 6 Boeing 747’s</w:t>
      </w:r>
      <w:r w:rsidR="00B0059F">
        <w:t xml:space="preserve"> that would be coving this </w:t>
      </w:r>
      <w:r w:rsidR="001775BF">
        <w:t>near 30,000 km,</w:t>
      </w:r>
      <w:r w:rsidR="00334443">
        <w:t xml:space="preserve"> meaning </w:t>
      </w:r>
      <w:r w:rsidR="000B43A2">
        <w:t>over 11,100 tonnes of CO</w:t>
      </w:r>
      <w:r w:rsidR="000B43A2" w:rsidRPr="000B43A2">
        <w:rPr>
          <w:vertAlign w:val="subscript"/>
        </w:rPr>
        <w:t>2</w:t>
      </w:r>
      <w:r w:rsidR="000B43A2">
        <w:rPr>
          <w:vertAlign w:val="subscript"/>
        </w:rPr>
        <w:t xml:space="preserve"> </w:t>
      </w:r>
      <w:r w:rsidR="00B41A73">
        <w:t>c</w:t>
      </w:r>
      <w:r w:rsidR="00CF7626">
        <w:t>ould be saved</w:t>
      </w:r>
      <w:r w:rsidR="001E3EB2">
        <w:t xml:space="preserve">, </w:t>
      </w:r>
      <w:r w:rsidR="00612999">
        <w:t xml:space="preserve">that’s a 4.3% carbon footprint </w:t>
      </w:r>
      <w:r w:rsidR="001E3EB2">
        <w:t>saving just by changing the order of the seasons calendar.</w:t>
      </w:r>
    </w:p>
    <w:p w14:paraId="1C3C4A13" w14:textId="053513F3" w:rsidR="00AF1210" w:rsidRPr="00A06A01" w:rsidRDefault="00AF1210" w:rsidP="00AF1210">
      <w:pPr>
        <w:pStyle w:val="Heading2"/>
      </w:pPr>
      <w:bookmarkStart w:id="26" w:name="_Toc161604777"/>
      <w:r>
        <w:lastRenderedPageBreak/>
        <w:t>Changes to Travel</w:t>
      </w:r>
      <w:bookmarkEnd w:id="26"/>
    </w:p>
    <w:p w14:paraId="76CEE4CE" w14:textId="09F7FBCB" w:rsidR="005F334E" w:rsidRDefault="0062402B" w:rsidP="00AF1210">
      <w:pPr>
        <w:pStyle w:val="Heading3"/>
      </w:pPr>
      <w:bookmarkStart w:id="27" w:name="_Toc161604778"/>
      <w:r>
        <w:t>Equipment Freight</w:t>
      </w:r>
      <w:bookmarkEnd w:id="27"/>
    </w:p>
    <w:p w14:paraId="398A03AC" w14:textId="270618E4" w:rsidR="005169B8" w:rsidRPr="005169B8" w:rsidRDefault="00DF3F43" w:rsidP="005169B8">
      <w:r>
        <w:t>Kilgore (2024)</w:t>
      </w:r>
      <w:r w:rsidR="00283E64">
        <w:t xml:space="preserve"> claims </w:t>
      </w:r>
      <w:r w:rsidR="00746C41">
        <w:t>the carbon footprint of an aeroplane is 20 to 30 times more than ships and a</w:t>
      </w:r>
      <w:r w:rsidR="004B5F68">
        <w:t xml:space="preserve">s </w:t>
      </w:r>
      <w:r w:rsidR="00C05E50">
        <w:t>mentioned</w:t>
      </w:r>
      <w:r w:rsidR="004B5F68">
        <w:t xml:space="preserve"> by DHL (2024)</w:t>
      </w:r>
      <w:r w:rsidR="004A772B">
        <w:t xml:space="preserve"> over </w:t>
      </w:r>
      <w:r w:rsidR="00061586">
        <w:t>660</w:t>
      </w:r>
      <w:r w:rsidR="004A772B">
        <w:t xml:space="preserve"> tonnes of equipment is transported by </w:t>
      </w:r>
      <w:r w:rsidR="00061586">
        <w:t>air</w:t>
      </w:r>
      <w:r w:rsidR="003C01D4">
        <w:t>.</w:t>
      </w:r>
      <w:r w:rsidR="00C05E50">
        <w:t xml:space="preserve"> There are over 500 tonnes transported by ships</w:t>
      </w:r>
      <w:r w:rsidR="0053775D">
        <w:t xml:space="preserve"> but with </w:t>
      </w:r>
      <w:r w:rsidR="00EB2327">
        <w:t xml:space="preserve">air freight </w:t>
      </w:r>
      <w:r w:rsidR="00BB7AA4">
        <w:t xml:space="preserve">producing </w:t>
      </w:r>
      <w:r w:rsidR="00916648">
        <w:t>upward of 20 times</w:t>
      </w:r>
      <w:r w:rsidR="003F4216">
        <w:t xml:space="preserve"> </w:t>
      </w:r>
      <w:r w:rsidR="00BB7AA4">
        <w:t xml:space="preserve">the carbon emission surly more </w:t>
      </w:r>
      <w:r w:rsidR="00757FEA">
        <w:t>of F1’s logistic should be handled by ships.</w:t>
      </w:r>
      <w:r w:rsidR="0022096B">
        <w:t xml:space="preserve"> As discussed in </w:t>
      </w:r>
      <w:hyperlink w:anchor="_Sustainability_and_technological" w:history="1">
        <w:r w:rsidR="0022096B" w:rsidRPr="00D50FBC">
          <w:rPr>
            <w:rStyle w:val="Hyperlink"/>
          </w:rPr>
          <w:t>section 4</w:t>
        </w:r>
      </w:hyperlink>
      <w:r w:rsidR="0022096B">
        <w:t xml:space="preserve"> changing from air freight to sea freight would have a significant impact on F1’s logistics carbon footprint but it is also </w:t>
      </w:r>
      <w:r w:rsidR="00F1761A">
        <w:t xml:space="preserve">very difficult to do with the calendar </w:t>
      </w:r>
      <w:r w:rsidR="00B82AEC">
        <w:t>times. Being as though sea freight takes such a long time</w:t>
      </w:r>
      <w:r w:rsidR="003C622D">
        <w:t>,</w:t>
      </w:r>
      <w:r w:rsidR="00B82AEC">
        <w:t xml:space="preserve"> with F1’s </w:t>
      </w:r>
      <w:r w:rsidR="00B375EC">
        <w:t xml:space="preserve">pushing carbon net zero </w:t>
      </w:r>
      <w:r w:rsidR="002215C5">
        <w:t>they may direct resources to making sea freight more efficient and quicker</w:t>
      </w:r>
      <w:r w:rsidR="00D27362">
        <w:t xml:space="preserve"> as that may give more results when it comes to carbon </w:t>
      </w:r>
      <w:r w:rsidR="003C622D">
        <w:t>emission</w:t>
      </w:r>
      <w:r w:rsidR="00D27362">
        <w:t xml:space="preserve"> than </w:t>
      </w:r>
      <w:r w:rsidR="003C622D">
        <w:t>working on air freight.</w:t>
      </w:r>
    </w:p>
    <w:p w14:paraId="6436F488" w14:textId="77777777" w:rsidR="003C622D" w:rsidRDefault="001110FF" w:rsidP="003C622D">
      <w:pPr>
        <w:pStyle w:val="Heading3"/>
      </w:pPr>
      <w:bookmarkStart w:id="28" w:name="_Toc161604779"/>
      <w:r>
        <w:t>Personal Trav</w:t>
      </w:r>
      <w:r w:rsidR="003C622D">
        <w:t>el</w:t>
      </w:r>
      <w:bookmarkEnd w:id="28"/>
    </w:p>
    <w:p w14:paraId="44008933" w14:textId="601B90B1" w:rsidR="00F26679" w:rsidRDefault="00D50FBC" w:rsidP="003C622D">
      <w:r>
        <w:t xml:space="preserve">Pointed out in </w:t>
      </w:r>
      <w:hyperlink w:anchor="_A_Seasons_Impact" w:history="1">
        <w:r w:rsidRPr="00D50FBC">
          <w:rPr>
            <w:rStyle w:val="Hyperlink"/>
          </w:rPr>
          <w:t>section 2.2</w:t>
        </w:r>
      </w:hyperlink>
      <w:r>
        <w:t xml:space="preserve"> </w:t>
      </w:r>
      <w:r w:rsidR="00E36DCB">
        <w:t xml:space="preserve">business travel </w:t>
      </w:r>
      <w:r w:rsidR="00653B2E">
        <w:t>makes up 27.7% of F1’s carbon footprint</w:t>
      </w:r>
      <w:r w:rsidR="00B47510">
        <w:t xml:space="preserve">, </w:t>
      </w:r>
      <w:r w:rsidR="00332463">
        <w:t>this is mostly transporting people tr</w:t>
      </w:r>
      <w:r w:rsidR="00790AAB">
        <w:t xml:space="preserve">ack to track and it is evident in most driver’s social media posts that </w:t>
      </w:r>
      <w:r w:rsidR="008C3DCA">
        <w:t>their transportation methods appear to be privatised aeroplanes</w:t>
      </w:r>
      <w:r w:rsidR="009764E8">
        <w:t>. It is likely to see some pushback on this as it is not a very efficient method of transporting up to 10 people.</w:t>
      </w:r>
      <w:r w:rsidR="00AB5DB7">
        <w:br w:type="page"/>
      </w:r>
    </w:p>
    <w:p w14:paraId="4DD8A357" w14:textId="77777777" w:rsidR="00755171" w:rsidRDefault="009133D4" w:rsidP="009133D4">
      <w:pPr>
        <w:pStyle w:val="Heading1"/>
      </w:pPr>
      <w:bookmarkStart w:id="29" w:name="_Toc161604780"/>
      <w:r>
        <w:lastRenderedPageBreak/>
        <w:t>Conclusion</w:t>
      </w:r>
      <w:bookmarkEnd w:id="29"/>
    </w:p>
    <w:p w14:paraId="15DFF4C4" w14:textId="65EA33EB" w:rsidR="00181DEA" w:rsidRDefault="00755171" w:rsidP="00755171">
      <w:r>
        <w:t xml:space="preserve">In conclusion, </w:t>
      </w:r>
      <w:r w:rsidR="00F86FA6">
        <w:t>it is evident that F1 has a negative impact on the environment</w:t>
      </w:r>
      <w:r w:rsidR="006C1457">
        <w:t xml:space="preserve"> but the number of positives the event give</w:t>
      </w:r>
      <w:r w:rsidR="001E5546">
        <w:t xml:space="preserve">s to the cities the sport visits must be considered carefully </w:t>
      </w:r>
      <w:r w:rsidR="002F4536">
        <w:t xml:space="preserve">or business that depend on the sport’s crowd </w:t>
      </w:r>
      <w:r w:rsidR="00292629">
        <w:t xml:space="preserve">may be hit financially. The sport has made </w:t>
      </w:r>
      <w:r w:rsidR="00F81FDA">
        <w:t xml:space="preserve">ambitious commitments to becoming carbon net zeros by 2030 </w:t>
      </w:r>
      <w:r w:rsidR="00AC6F7D">
        <w:t>and have focuse</w:t>
      </w:r>
      <w:r w:rsidR="00642071">
        <w:t>d</w:t>
      </w:r>
      <w:r w:rsidR="00AC6F7D">
        <w:t xml:space="preserve"> most of their efforts into developing a 100% sustainable fuel for 20</w:t>
      </w:r>
      <w:r w:rsidR="00800197">
        <w:t>26 which may aid the automotive industry</w:t>
      </w:r>
      <w:r w:rsidR="00642071">
        <w:t xml:space="preserve"> as well.</w:t>
      </w:r>
      <w:r w:rsidR="00726EA2">
        <w:t xml:space="preserve"> The largest obstacle F1 faces </w:t>
      </w:r>
      <w:r w:rsidR="00FB2CC9">
        <w:t>regarding</w:t>
      </w:r>
      <w:r w:rsidR="00726EA2">
        <w:t xml:space="preserve"> sustainability is </w:t>
      </w:r>
      <w:r w:rsidR="00C72878">
        <w:t>its</w:t>
      </w:r>
      <w:r w:rsidR="003378F5">
        <w:t xml:space="preserve"> logistical challenge of transporting </w:t>
      </w:r>
      <w:r w:rsidR="00C72878">
        <w:t>1000s of tonnes of equipment around the world and</w:t>
      </w:r>
      <w:r w:rsidR="00FB2CC9">
        <w:t xml:space="preserve"> it is still uncertain how this will be done sustainably. </w:t>
      </w:r>
      <w:r w:rsidR="00B27F21">
        <w:t xml:space="preserve">It was </w:t>
      </w:r>
      <w:r w:rsidR="00063FF2">
        <w:t>discussed</w:t>
      </w:r>
      <w:r w:rsidR="00B27F21">
        <w:t xml:space="preserve"> that the most sensible action to take is the change the order of the season</w:t>
      </w:r>
      <w:r w:rsidR="00063FF2">
        <w:t>s</w:t>
      </w:r>
      <w:r w:rsidR="00B27F21">
        <w:t xml:space="preserve"> calendar to </w:t>
      </w:r>
      <w:r w:rsidR="00063FF2">
        <w:t xml:space="preserve">reduce the </w:t>
      </w:r>
      <w:r w:rsidR="00424EAC">
        <w:t xml:space="preserve">travel distance race to race. This is likely to be event in the next few years </w:t>
      </w:r>
      <w:r w:rsidR="008D3FE9">
        <w:t>as</w:t>
      </w:r>
      <w:r w:rsidR="00167B61">
        <w:t xml:space="preserve"> there are little downsides and don’t require much</w:t>
      </w:r>
      <w:r w:rsidR="008D3FE9">
        <w:t xml:space="preserve"> in the way </w:t>
      </w:r>
      <w:r w:rsidR="00397D55">
        <w:t>recourse</w:t>
      </w:r>
      <w:r w:rsidR="008D3FE9">
        <w:t xml:space="preserve"> to be spent on changing shipping </w:t>
      </w:r>
      <w:r w:rsidR="00EF72EB">
        <w:t>techniques</w:t>
      </w:r>
      <w:r w:rsidR="00397D55">
        <w:t>.</w:t>
      </w:r>
      <w:r w:rsidR="00181DEA">
        <w:br w:type="page"/>
      </w:r>
    </w:p>
    <w:p w14:paraId="348F758F" w14:textId="0897F653" w:rsidR="006F1298" w:rsidRDefault="003E2A54" w:rsidP="00021593">
      <w:pPr>
        <w:pStyle w:val="Heading1"/>
      </w:pPr>
      <w:bookmarkStart w:id="30" w:name="_Toc161604781"/>
      <w:r>
        <w:lastRenderedPageBreak/>
        <w:t>References</w:t>
      </w:r>
      <w:bookmarkEnd w:id="30"/>
    </w:p>
    <w:p w14:paraId="6D5A27DD" w14:textId="1BE65274" w:rsidR="006F1298" w:rsidRDefault="006F1298" w:rsidP="006F1298">
      <w:r>
        <w:t>Barretto, L. (2022</w:t>
      </w:r>
      <w:r w:rsidR="00C8430F">
        <w:t>a</w:t>
      </w:r>
      <w:r>
        <w:t>) ‘</w:t>
      </w:r>
      <w:r w:rsidRPr="008F1AB1">
        <w:t>Net Zero Carbon: How Formula 1 is going to meet this ambitious target by 2030</w:t>
      </w:r>
      <w:r>
        <w:t>’</w:t>
      </w:r>
    </w:p>
    <w:p w14:paraId="36B82F1D" w14:textId="77777777" w:rsidR="006F1298" w:rsidRDefault="006F1298" w:rsidP="006F1298">
      <w:r>
        <w:t>Available at:</w:t>
      </w:r>
      <w:r w:rsidRPr="00325B78">
        <w:t xml:space="preserve"> </w:t>
      </w:r>
      <w:hyperlink r:id="rId16" w:history="1">
        <w:r w:rsidRPr="00021593">
          <w:rPr>
            <w:rStyle w:val="Hyperlink"/>
          </w:rPr>
          <w:t>https://www.formula1.com/en/latest/article.net-zero-carbon-how-formula-1-is-going-to-meet-this-ambitious-target-by-2030.5QsK9NpYbz7pXp7423I3iJ.html</w:t>
        </w:r>
      </w:hyperlink>
    </w:p>
    <w:p w14:paraId="78AF04DA" w14:textId="039D3BE3" w:rsidR="006F1298" w:rsidRDefault="006F1298" w:rsidP="00021593">
      <w:r>
        <w:t>(Accessed: 12/03/2024)</w:t>
      </w:r>
    </w:p>
    <w:p w14:paraId="4D84E861" w14:textId="77777777" w:rsidR="00C8430F" w:rsidRDefault="00C8430F" w:rsidP="00021593"/>
    <w:p w14:paraId="0380870F" w14:textId="7ED3BC28" w:rsidR="00C8430F" w:rsidRDefault="00C8430F" w:rsidP="00C8430F">
      <w:r>
        <w:t>Barretto, L. (2022b) ‘</w:t>
      </w:r>
      <w:r w:rsidRPr="00B13A0C">
        <w:t>Formula 1 on course to deliver 100% sustainable fuels for 2026</w:t>
      </w:r>
      <w:r>
        <w:t>’</w:t>
      </w:r>
    </w:p>
    <w:p w14:paraId="74CA039E" w14:textId="77777777" w:rsidR="00C8430F" w:rsidRDefault="00C8430F" w:rsidP="00C8430F">
      <w:r>
        <w:t>Available at:</w:t>
      </w:r>
      <w:r w:rsidRPr="00325B78">
        <w:t xml:space="preserve"> </w:t>
      </w:r>
      <w:hyperlink r:id="rId17" w:history="1">
        <w:r w:rsidRPr="00DA7CB5">
          <w:rPr>
            <w:rStyle w:val="Hyperlink"/>
          </w:rPr>
          <w:t>https://www.formula1.com/en/latest/article.formula-1-on-course-to-deliver-100-sustainable-fuels-for-2026.1szcnS0ehW3I0HJeelwPam.html</w:t>
        </w:r>
      </w:hyperlink>
    </w:p>
    <w:p w14:paraId="04F9B4F2" w14:textId="55231828" w:rsidR="00C8430F" w:rsidRDefault="00C8430F" w:rsidP="00C8430F">
      <w:r>
        <w:t>(Accessed: 1</w:t>
      </w:r>
      <w:r w:rsidR="00506358">
        <w:t>4</w:t>
      </w:r>
      <w:r>
        <w:t>/03/2024)</w:t>
      </w:r>
    </w:p>
    <w:p w14:paraId="76F55E9C" w14:textId="4EE35D56" w:rsidR="003B01E9" w:rsidRPr="003B01E9" w:rsidRDefault="003B01E9" w:rsidP="003B01E9"/>
    <w:p w14:paraId="7DC5DBA1" w14:textId="549697EE" w:rsidR="000962BE" w:rsidRPr="006E541B" w:rsidRDefault="000962BE" w:rsidP="000962BE">
      <w:pPr>
        <w:rPr>
          <w:i/>
          <w:iCs/>
        </w:rPr>
      </w:pPr>
      <w:r>
        <w:t>Breda U</w:t>
      </w:r>
      <w:r w:rsidR="00E329C9">
        <w:t xml:space="preserve">niversity (2022) </w:t>
      </w:r>
      <w:r w:rsidR="006E541B">
        <w:rPr>
          <w:i/>
          <w:iCs/>
        </w:rPr>
        <w:t>Research Report Impact</w:t>
      </w:r>
      <w:r w:rsidR="0046403C">
        <w:rPr>
          <w:i/>
          <w:iCs/>
        </w:rPr>
        <w:t xml:space="preserve"> Dutch Grand Prix Zandvoort 2021</w:t>
      </w:r>
    </w:p>
    <w:p w14:paraId="22D5E411" w14:textId="68C905CF" w:rsidR="00E515E0" w:rsidRDefault="00E515E0" w:rsidP="00E515E0">
      <w:r>
        <w:t xml:space="preserve">Available at: </w:t>
      </w:r>
      <w:hyperlink r:id="rId18" w:history="1">
        <w:r w:rsidRPr="00E515E0">
          <w:rPr>
            <w:rStyle w:val="Hyperlink"/>
          </w:rPr>
          <w:t>https://pure.buas.nl/ws/portalfiles/portal/15786942/Zegers_Klijs_Rapportage_impactonderzoek_DGP_BUas.pdf</w:t>
        </w:r>
      </w:hyperlink>
    </w:p>
    <w:p w14:paraId="029B34EC" w14:textId="2D7911B8" w:rsidR="00E515E0" w:rsidRDefault="00E515E0" w:rsidP="00E515E0">
      <w:r>
        <w:t>(Accessed: 12/03/2024)</w:t>
      </w:r>
    </w:p>
    <w:p w14:paraId="39BC6B50" w14:textId="77777777" w:rsidR="0042173A" w:rsidRDefault="0042173A" w:rsidP="00E515E0"/>
    <w:p w14:paraId="3981F37D" w14:textId="03910537" w:rsidR="0042173A" w:rsidRDefault="00990F38" w:rsidP="0042173A">
      <w:r>
        <w:t>Coleman, M.</w:t>
      </w:r>
      <w:r w:rsidR="0042173A">
        <w:t xml:space="preserve"> (</w:t>
      </w:r>
      <w:r>
        <w:t>2023</w:t>
      </w:r>
      <w:r w:rsidR="0042173A">
        <w:t>) ‘</w:t>
      </w:r>
      <w:r w:rsidRPr="00990F38">
        <w:t>F1’s sustainable fuels of the future: How the sport’s race cars are going carbon neutral</w:t>
      </w:r>
      <w:r w:rsidR="0042173A">
        <w:t>’</w:t>
      </w:r>
    </w:p>
    <w:p w14:paraId="4966CDCA" w14:textId="1D21BAFA" w:rsidR="0042173A" w:rsidRDefault="0042173A" w:rsidP="0042173A">
      <w:r>
        <w:t>Available at:</w:t>
      </w:r>
      <w:r w:rsidRPr="00325B78">
        <w:t xml:space="preserve"> </w:t>
      </w:r>
      <w:hyperlink r:id="rId19" w:history="1">
        <w:r w:rsidR="00506358" w:rsidRPr="00506358">
          <w:rPr>
            <w:rStyle w:val="Hyperlink"/>
          </w:rPr>
          <w:t>https://theathletic.com/5118313/2023/12/07/f1-sustainable-fuels-regulations/#</w:t>
        </w:r>
      </w:hyperlink>
    </w:p>
    <w:p w14:paraId="07F18DE3" w14:textId="63F2258B" w:rsidR="0042173A" w:rsidRDefault="0042173A" w:rsidP="0042173A">
      <w:r>
        <w:t>(Accessed: 1</w:t>
      </w:r>
      <w:r w:rsidR="00506358">
        <w:t>4</w:t>
      </w:r>
      <w:r>
        <w:t>/03/2024)</w:t>
      </w:r>
    </w:p>
    <w:p w14:paraId="3420D764" w14:textId="77777777" w:rsidR="000962BE" w:rsidRDefault="000962BE" w:rsidP="000962BE"/>
    <w:p w14:paraId="213C8377" w14:textId="4CA98EAD" w:rsidR="00F24359" w:rsidRDefault="00F24359" w:rsidP="000962BE">
      <w:pPr>
        <w:rPr>
          <w:i/>
          <w:iCs/>
        </w:rPr>
      </w:pPr>
      <w:r>
        <w:t>Dale, B. and Kim</w:t>
      </w:r>
      <w:r w:rsidR="00236472">
        <w:t xml:space="preserve">, S. (2005) </w:t>
      </w:r>
      <w:r w:rsidR="00236472" w:rsidRPr="00CB79DB">
        <w:rPr>
          <w:i/>
          <w:iCs/>
        </w:rPr>
        <w:t xml:space="preserve">Ethanol Fuels: E10 or E85 – Life Cycle </w:t>
      </w:r>
      <w:r w:rsidR="000C3386" w:rsidRPr="00CB79DB">
        <w:rPr>
          <w:i/>
          <w:iCs/>
        </w:rPr>
        <w:t>Perspectives (5 pp)</w:t>
      </w:r>
    </w:p>
    <w:p w14:paraId="0474823E" w14:textId="5681B648" w:rsidR="00CB79DB" w:rsidRDefault="00CB79DB" w:rsidP="000962BE">
      <w:r>
        <w:t>Volume 11</w:t>
      </w:r>
      <w:r w:rsidR="00943878">
        <w:t xml:space="preserve">, Pages 117 </w:t>
      </w:r>
      <w:r w:rsidR="003A600F">
        <w:t>–</w:t>
      </w:r>
      <w:r w:rsidR="00943878">
        <w:t xml:space="preserve"> 121</w:t>
      </w:r>
    </w:p>
    <w:p w14:paraId="5EBE167F" w14:textId="0DD3C7A8" w:rsidR="003A600F" w:rsidRDefault="003A600F" w:rsidP="000962BE">
      <w:r w:rsidRPr="003A600F">
        <w:t>DOI: http://dx.doi.org/10.1065/lca2005.02.201</w:t>
      </w:r>
    </w:p>
    <w:p w14:paraId="3443EB6D" w14:textId="77777777" w:rsidR="00CB79DB" w:rsidRDefault="00CB79DB" w:rsidP="000962BE"/>
    <w:p w14:paraId="1D78C756" w14:textId="4BA44338" w:rsidR="000D64B1" w:rsidRDefault="000D64B1" w:rsidP="000029B1">
      <w:pPr>
        <w:rPr>
          <w:i/>
          <w:iCs/>
        </w:rPr>
      </w:pPr>
      <w:r>
        <w:t xml:space="preserve">DHL (2024) </w:t>
      </w:r>
      <w:r w:rsidR="000029B1" w:rsidRPr="000029B1">
        <w:rPr>
          <w:i/>
          <w:iCs/>
        </w:rPr>
        <w:t>FORMULA 1® Enabling the Greatest Racing Spectacle on the Plane</w:t>
      </w:r>
    </w:p>
    <w:p w14:paraId="797E2DDB" w14:textId="5A8760E5" w:rsidR="000029B1" w:rsidRDefault="000029B1" w:rsidP="000029B1">
      <w:r>
        <w:t>Available at:</w:t>
      </w:r>
      <w:r w:rsidRPr="00325B78">
        <w:t xml:space="preserve"> </w:t>
      </w:r>
      <w:hyperlink r:id="rId20" w:history="1">
        <w:r w:rsidR="00575D47" w:rsidRPr="00575D47">
          <w:rPr>
            <w:rStyle w:val="Hyperlink"/>
          </w:rPr>
          <w:t>https://www.dhl.com/cw-en/home/about-us/partnerships/motorsports/formula-1.html</w:t>
        </w:r>
      </w:hyperlink>
    </w:p>
    <w:p w14:paraId="41F000E8" w14:textId="2A727A3F" w:rsidR="000029B1" w:rsidRDefault="000029B1" w:rsidP="000029B1">
      <w:r>
        <w:t>(Accessed: 16/03/2024)</w:t>
      </w:r>
    </w:p>
    <w:p w14:paraId="795A7E42" w14:textId="77777777" w:rsidR="00496B38" w:rsidRDefault="00496B38" w:rsidP="000029B1"/>
    <w:p w14:paraId="6DB7A1D7" w14:textId="77777777" w:rsidR="00496B38" w:rsidRDefault="00496B38" w:rsidP="000029B1"/>
    <w:p w14:paraId="0442A7A8" w14:textId="77777777" w:rsidR="00496B38" w:rsidRPr="000029B1" w:rsidRDefault="00496B38" w:rsidP="000029B1"/>
    <w:p w14:paraId="762A237A" w14:textId="3B06AB78" w:rsidR="00FE0D18" w:rsidRDefault="00FE0D18" w:rsidP="00FE0D18">
      <w:pPr>
        <w:rPr>
          <w:i/>
          <w:iCs/>
        </w:rPr>
      </w:pPr>
      <w:r w:rsidRPr="009E17C3">
        <w:lastRenderedPageBreak/>
        <w:t>Fédération Internationale de l'Automobile</w:t>
      </w:r>
      <w:r>
        <w:t xml:space="preserve"> – FIA (2023) </w:t>
      </w:r>
      <w:r w:rsidR="00DB1D71" w:rsidRPr="00DB1D71">
        <w:rPr>
          <w:i/>
          <w:iCs/>
        </w:rPr>
        <w:t>2024 FIA FORMULA 1 CALENDAR ANNOUNCED</w:t>
      </w:r>
    </w:p>
    <w:p w14:paraId="004B6C9A" w14:textId="0563FA67" w:rsidR="00DB1D71" w:rsidRDefault="00FE0D18" w:rsidP="00FE0D18">
      <w:r>
        <w:t>Available at:</w:t>
      </w:r>
      <w:r w:rsidRPr="00325B78">
        <w:t xml:space="preserve"> </w:t>
      </w:r>
      <w:hyperlink r:id="rId21" w:history="1">
        <w:r w:rsidR="00DB1D71" w:rsidRPr="00DB1D71">
          <w:rPr>
            <w:rStyle w:val="Hyperlink"/>
          </w:rPr>
          <w:t>https://www.fia.com/news/2024-fia-formula-1-calendar-announced</w:t>
        </w:r>
      </w:hyperlink>
      <w:r w:rsidR="00DB1D71" w:rsidRPr="00DB1D71">
        <w:t xml:space="preserve"> </w:t>
      </w:r>
    </w:p>
    <w:p w14:paraId="4E63D505" w14:textId="30FCB5FF" w:rsidR="000D64B1" w:rsidRDefault="00FE0D18" w:rsidP="000962BE">
      <w:r>
        <w:t>(Accessed: 1</w:t>
      </w:r>
      <w:r w:rsidR="000850CF">
        <w:t>3</w:t>
      </w:r>
      <w:r>
        <w:t>/03/2024)</w:t>
      </w:r>
    </w:p>
    <w:p w14:paraId="3FF352AE" w14:textId="77777777" w:rsidR="00496B38" w:rsidRDefault="00496B38" w:rsidP="000962BE"/>
    <w:p w14:paraId="5FA8B803" w14:textId="01EC303E" w:rsidR="00764FEC" w:rsidRDefault="00764FEC" w:rsidP="000962BE">
      <w:pPr>
        <w:rPr>
          <w:i/>
          <w:iCs/>
        </w:rPr>
      </w:pPr>
      <w:r w:rsidRPr="009E17C3">
        <w:t>Fédération Internationale de l'Automobile</w:t>
      </w:r>
      <w:r>
        <w:t xml:space="preserve"> – FIA (2024)</w:t>
      </w:r>
      <w:r w:rsidR="00EF5721">
        <w:t xml:space="preserve"> </w:t>
      </w:r>
      <w:r w:rsidR="00AB2419" w:rsidRPr="00AB2419">
        <w:rPr>
          <w:i/>
          <w:iCs/>
        </w:rPr>
        <w:t>2024 FORMULA 1 TECHNICAL REGULATIONS</w:t>
      </w:r>
    </w:p>
    <w:p w14:paraId="6846802C" w14:textId="1BA0601A" w:rsidR="00AB2419" w:rsidRPr="00AB2419" w:rsidRDefault="001144B0" w:rsidP="000962BE">
      <w:r>
        <w:t>Available at:</w:t>
      </w:r>
      <w:r w:rsidRPr="00325B78">
        <w:t xml:space="preserve"> </w:t>
      </w:r>
      <w:hyperlink r:id="rId22" w:history="1">
        <w:r w:rsidRPr="001144B0">
          <w:rPr>
            <w:rStyle w:val="Hyperlink"/>
          </w:rPr>
          <w:t>https://www.fia.com/regulation/category/110</w:t>
        </w:r>
      </w:hyperlink>
    </w:p>
    <w:p w14:paraId="52E60941" w14:textId="53A1FB69" w:rsidR="009F51E8" w:rsidRDefault="009F51E8" w:rsidP="009F51E8">
      <w:r>
        <w:t>(Accessed: 1</w:t>
      </w:r>
      <w:r w:rsidR="00366276">
        <w:t>5</w:t>
      </w:r>
      <w:r>
        <w:t>/03/2024)</w:t>
      </w:r>
    </w:p>
    <w:p w14:paraId="75A033F7" w14:textId="77777777" w:rsidR="00640358" w:rsidRPr="000962BE" w:rsidRDefault="00640358" w:rsidP="000962BE"/>
    <w:p w14:paraId="4D930D41" w14:textId="2FD59851" w:rsidR="00BE5288" w:rsidRDefault="00A20E03" w:rsidP="002A10A9">
      <w:r>
        <w:t>Formula 1 (2019)</w:t>
      </w:r>
      <w:r w:rsidR="00D013AC">
        <w:t xml:space="preserve"> </w:t>
      </w:r>
      <w:r w:rsidR="00474CDC">
        <w:t>‘</w:t>
      </w:r>
      <w:r w:rsidR="00D013AC" w:rsidRPr="00474CDC">
        <w:t>F1 S</w:t>
      </w:r>
      <w:r w:rsidR="008E291D" w:rsidRPr="00474CDC">
        <w:t>USTAINABILITY STRATEGY</w:t>
      </w:r>
      <w:r w:rsidR="00474CDC">
        <w:t>’</w:t>
      </w:r>
    </w:p>
    <w:p w14:paraId="3A03A1A3" w14:textId="516AB554" w:rsidR="00325B78" w:rsidRDefault="00325B78" w:rsidP="002A10A9">
      <w:r>
        <w:t>Available at:</w:t>
      </w:r>
      <w:r w:rsidRPr="00325B78">
        <w:t xml:space="preserve"> </w:t>
      </w:r>
      <w:hyperlink r:id="rId23" w:history="1">
        <w:r w:rsidRPr="00325B78">
          <w:rPr>
            <w:rStyle w:val="Hyperlink"/>
          </w:rPr>
          <w:t>https://corp.formula1.com/wp-content/uploads/2019/11/Environmental-sustainability-Corp-website-vFINAL.pdf</w:t>
        </w:r>
      </w:hyperlink>
    </w:p>
    <w:p w14:paraId="7684BCAD" w14:textId="1B32AA3E" w:rsidR="001C1F60" w:rsidRDefault="001C1F60" w:rsidP="002A10A9">
      <w:r>
        <w:t xml:space="preserve">(Accessed: </w:t>
      </w:r>
      <w:r w:rsidR="00D74055">
        <w:t>12</w:t>
      </w:r>
      <w:r>
        <w:t>/0</w:t>
      </w:r>
      <w:r w:rsidR="00D74055">
        <w:t>3</w:t>
      </w:r>
      <w:r>
        <w:t>/2024)</w:t>
      </w:r>
    </w:p>
    <w:p w14:paraId="4418DBC3" w14:textId="77777777" w:rsidR="00E03A10" w:rsidRDefault="00E03A10" w:rsidP="002A10A9"/>
    <w:p w14:paraId="7926CB5A" w14:textId="5752F67D" w:rsidR="00D31ED2" w:rsidRDefault="00D31ED2" w:rsidP="00D31ED2">
      <w:r>
        <w:t>Formula 1 (202</w:t>
      </w:r>
      <w:r w:rsidR="0032450D">
        <w:t>2</w:t>
      </w:r>
      <w:r w:rsidR="0070277E">
        <w:t>a</w:t>
      </w:r>
      <w:r>
        <w:t>) ‘</w:t>
      </w:r>
      <w:r w:rsidRPr="00D31ED2">
        <w:t>Positive economic and social impact of 2021 F1 Heineken Dutch Grand Prix</w:t>
      </w:r>
      <w:r>
        <w:t>’</w:t>
      </w:r>
    </w:p>
    <w:p w14:paraId="605438C0" w14:textId="5D819FE1" w:rsidR="00D31ED2" w:rsidRDefault="00D31ED2" w:rsidP="00D31ED2">
      <w:r>
        <w:t>Available at:</w:t>
      </w:r>
      <w:r w:rsidRPr="00D31ED2">
        <w:t xml:space="preserve"> </w:t>
      </w:r>
      <w:hyperlink r:id="rId24" w:history="1">
        <w:r w:rsidRPr="00D31ED2">
          <w:rPr>
            <w:rStyle w:val="Hyperlink"/>
          </w:rPr>
          <w:t>https://corp.formula1.com/positive-economic-and-social-impact-of-2021-f1-heineken-dutch-grand-prix/</w:t>
        </w:r>
      </w:hyperlink>
    </w:p>
    <w:p w14:paraId="395125E0" w14:textId="077CD8B1" w:rsidR="00D31ED2" w:rsidRDefault="00D31ED2" w:rsidP="002A10A9">
      <w:r>
        <w:t>(Accessed: 12/03/2024)</w:t>
      </w:r>
    </w:p>
    <w:p w14:paraId="41B7A2AB" w14:textId="77777777" w:rsidR="00D31ED2" w:rsidRDefault="00D31ED2" w:rsidP="002A10A9"/>
    <w:p w14:paraId="5DEC2D03" w14:textId="16B90FDA" w:rsidR="00F16D2D" w:rsidRDefault="0070277E" w:rsidP="0070277E">
      <w:r>
        <w:t>Formula 1 (2022</w:t>
      </w:r>
      <w:r w:rsidR="00BB08AA">
        <w:t>b</w:t>
      </w:r>
      <w:r>
        <w:t xml:space="preserve">) </w:t>
      </w:r>
      <w:r w:rsidR="00F16D2D" w:rsidRPr="00F16D2D">
        <w:rPr>
          <w:i/>
          <w:iCs/>
        </w:rPr>
        <w:t>FORMULA 1 2022 SUSTAINABILITY AND DIVERSITY &amp; INCLUSION PROGRESS</w:t>
      </w:r>
    </w:p>
    <w:p w14:paraId="06817B26" w14:textId="3E9E6742" w:rsidR="0070277E" w:rsidRDefault="0070277E" w:rsidP="0070277E">
      <w:r>
        <w:t>Available at:</w:t>
      </w:r>
      <w:r w:rsidRPr="00D31ED2">
        <w:t xml:space="preserve"> </w:t>
      </w:r>
      <w:hyperlink r:id="rId25" w:history="1">
        <w:r w:rsidR="00BB08AA" w:rsidRPr="00BB08AA">
          <w:rPr>
            <w:rStyle w:val="Hyperlink"/>
          </w:rPr>
          <w:t>https://corp.formula1.com/wp-content/uploads/2022/12/2022-Sustainabilty-and-DI-1.pdf</w:t>
        </w:r>
      </w:hyperlink>
    </w:p>
    <w:p w14:paraId="305E1EEC" w14:textId="11834C08" w:rsidR="0070277E" w:rsidRDefault="0070277E" w:rsidP="0070277E">
      <w:r>
        <w:t>(Accessed: 14/03/2024)</w:t>
      </w:r>
    </w:p>
    <w:p w14:paraId="0EE558CA" w14:textId="77777777" w:rsidR="0070277E" w:rsidRDefault="0070277E" w:rsidP="002A10A9"/>
    <w:p w14:paraId="576108AC" w14:textId="0CF31279" w:rsidR="00B95EBD" w:rsidRDefault="00B95EBD" w:rsidP="002A10A9">
      <w:pPr>
        <w:rPr>
          <w:i/>
          <w:iCs/>
        </w:rPr>
      </w:pPr>
      <w:r>
        <w:t xml:space="preserve">Formula 1 (2024) </w:t>
      </w:r>
      <w:r>
        <w:rPr>
          <w:i/>
          <w:iCs/>
        </w:rPr>
        <w:t>WHAT IS F1?</w:t>
      </w:r>
    </w:p>
    <w:p w14:paraId="66D326FE" w14:textId="19B9B928" w:rsidR="00B95EBD" w:rsidRDefault="00B95EBD" w:rsidP="00B95EBD">
      <w:r>
        <w:t>Available at:</w:t>
      </w:r>
      <w:r w:rsidRPr="00D31ED2">
        <w:t xml:space="preserve"> </w:t>
      </w:r>
      <w:hyperlink r:id="rId26" w:history="1">
        <w:r w:rsidR="00C95F07" w:rsidRPr="00C95F07">
          <w:rPr>
            <w:rStyle w:val="Hyperlink"/>
          </w:rPr>
          <w:t>https://www.formula1.com/en/page.what-is-f1.html</w:t>
        </w:r>
      </w:hyperlink>
    </w:p>
    <w:p w14:paraId="4D8BD1F6" w14:textId="545DF241" w:rsidR="00B95EBD" w:rsidRDefault="00B95EBD" w:rsidP="00B95EBD">
      <w:r>
        <w:t>(Accessed: 13/03/2024)</w:t>
      </w:r>
    </w:p>
    <w:p w14:paraId="16A49067" w14:textId="77777777" w:rsidR="00B95EBD" w:rsidRPr="00B95EBD" w:rsidRDefault="00B95EBD" w:rsidP="002A10A9"/>
    <w:p w14:paraId="7DC83247" w14:textId="1EB54D26" w:rsidR="00B003A0" w:rsidRDefault="00B003A0" w:rsidP="002A10A9">
      <w:r>
        <w:t>Jennifer, L. (2023)</w:t>
      </w:r>
      <w:r w:rsidR="008C6A29">
        <w:t xml:space="preserve"> ‘</w:t>
      </w:r>
      <w:r w:rsidR="008C6A29" w:rsidRPr="008C6A29">
        <w:t>The Race to Sustainability: Formula 1’s Carbon Footprint and Net Zero Pledge</w:t>
      </w:r>
      <w:r w:rsidR="008C6A29">
        <w:t>’</w:t>
      </w:r>
    </w:p>
    <w:p w14:paraId="1F317837" w14:textId="44AD8AC2" w:rsidR="008C6A29" w:rsidRDefault="008C6A29" w:rsidP="008C6A29">
      <w:r>
        <w:t>Available at:</w:t>
      </w:r>
      <w:r w:rsidRPr="008C6A29">
        <w:t xml:space="preserve"> </w:t>
      </w:r>
      <w:hyperlink r:id="rId27" w:anchor=":~:text=F1%20garnered%20the%20topnotch%20sustainability,100%25%20renewable%20powered%2C%20too." w:history="1">
        <w:r w:rsidR="00AC313F" w:rsidRPr="00AC313F">
          <w:rPr>
            <w:rStyle w:val="Hyperlink"/>
          </w:rPr>
          <w:t>https://carboncredits.com/the-race-to-sustainability-formula-1s-carbon-footprint-and-net-zero-pledge/#:~:text=F1%20garnered%20the%20topnotch%20sustainability,100%25%20renewable%20powered%2C%20too.</w:t>
        </w:r>
      </w:hyperlink>
    </w:p>
    <w:p w14:paraId="584AEE07" w14:textId="77777777" w:rsidR="00496B38" w:rsidRDefault="008C6A29" w:rsidP="002A10A9">
      <w:r>
        <w:t>(Accessed: 1</w:t>
      </w:r>
      <w:r w:rsidR="00AC313F">
        <w:t>5</w:t>
      </w:r>
      <w:r>
        <w:t>/03/2024)</w:t>
      </w:r>
    </w:p>
    <w:p w14:paraId="3A2763F5" w14:textId="01C0B0CA" w:rsidR="00166C0C" w:rsidRDefault="00166C0C" w:rsidP="002A10A9">
      <w:r>
        <w:lastRenderedPageBreak/>
        <w:t>Kilgore, G. (2024) ‘</w:t>
      </w:r>
      <w:r w:rsidRPr="00166C0C">
        <w:t>Air Freight vs Sea Freight Carbon Footprint (The Real Numbers in 2023)</w:t>
      </w:r>
      <w:r>
        <w:t>’</w:t>
      </w:r>
    </w:p>
    <w:p w14:paraId="58090EEA" w14:textId="42751174" w:rsidR="00166C0C" w:rsidRDefault="00166C0C" w:rsidP="00166C0C">
      <w:r>
        <w:t>Available at:</w:t>
      </w:r>
      <w:r w:rsidRPr="008C6A29">
        <w:t xml:space="preserve"> </w:t>
      </w:r>
      <w:hyperlink r:id="rId28" w:anchor=":~:text=Flights%20emit%20500%20grams%20of,of%20carbon%20dioxide%20per%20kilometer.&amp;text=The%20carbon%20footprint%20of%20airplanes,30%20times%20more%20than%20ships." w:history="1">
        <w:r w:rsidRPr="00166C0C">
          <w:rPr>
            <w:rStyle w:val="Hyperlink"/>
          </w:rPr>
          <w:t>https://8billiontrees.com/carbon-offsets-credits/carbon-ecological-footprint-calculators/air-freight-vs-sea-freight-carbon-footprint/#:~:text=Flights%20emit%20500%20grams%20of,of%20carbon%20dioxide%20per%20kilometer.&amp;text=The%20carbon%20footprint%20of%20a</w:t>
        </w:r>
      </w:hyperlink>
    </w:p>
    <w:p w14:paraId="7104595A" w14:textId="09A73F31" w:rsidR="00166C0C" w:rsidRDefault="00166C0C" w:rsidP="002A10A9">
      <w:r>
        <w:t>(Accessed: 17/03/2024)</w:t>
      </w:r>
    </w:p>
    <w:p w14:paraId="7A6DC371" w14:textId="77777777" w:rsidR="00166C0C" w:rsidRDefault="00166C0C" w:rsidP="002A10A9"/>
    <w:p w14:paraId="723FB063" w14:textId="267ED48A" w:rsidR="00EE0EEE" w:rsidRDefault="00EE0EEE" w:rsidP="002A10A9">
      <w:r>
        <w:t>Kisby, C. (2023)</w:t>
      </w:r>
      <w:r w:rsidR="00214DDF">
        <w:t xml:space="preserve"> ‘</w:t>
      </w:r>
      <w:r w:rsidR="00214DDF" w:rsidRPr="00214DDF">
        <w:t>How to streamline F1’s calendar: efficient schedule that cuts travel</w:t>
      </w:r>
      <w:r w:rsidR="00214DDF">
        <w:t>’</w:t>
      </w:r>
    </w:p>
    <w:p w14:paraId="5D33BA47" w14:textId="17998E38" w:rsidR="002B2ED7" w:rsidRDefault="002B2ED7" w:rsidP="002B2ED7">
      <w:r>
        <w:t>Available at:</w:t>
      </w:r>
      <w:r w:rsidRPr="008C28C0">
        <w:t xml:space="preserve"> </w:t>
      </w:r>
      <w:hyperlink r:id="rId29" w:anchor=":~:text=The%202023%20F1%20calendar%20forces,millions%20on%20planning%20and%20shipping." w:history="1">
        <w:r w:rsidR="00EE21B3" w:rsidRPr="00EE21B3">
          <w:rPr>
            <w:rStyle w:val="Hyperlink"/>
          </w:rPr>
          <w:t>https://www.motorsportmagazine.com/articles/single-seaters/f1/how-to-streamline-f1s-calendar-efficient-schedule-cuts-travel/#:~:text=The%202023%20F1%20calendar%20forces,millions%20on%20planning%20and%20shipping.</w:t>
        </w:r>
      </w:hyperlink>
    </w:p>
    <w:p w14:paraId="76355BA3" w14:textId="0782AA82" w:rsidR="00214DDF" w:rsidRDefault="002B2ED7" w:rsidP="002A10A9">
      <w:r>
        <w:t>(Accessed: 1</w:t>
      </w:r>
      <w:r w:rsidR="00EE21B3">
        <w:t>6</w:t>
      </w:r>
      <w:r>
        <w:t>/03/2024)</w:t>
      </w:r>
    </w:p>
    <w:p w14:paraId="21DE4134" w14:textId="77777777" w:rsidR="008C6A29" w:rsidRDefault="008C6A29" w:rsidP="002A10A9"/>
    <w:p w14:paraId="4D051053" w14:textId="16363B67" w:rsidR="00F74ECB" w:rsidRDefault="000060DB" w:rsidP="002A10A9">
      <w:r>
        <w:t>L</w:t>
      </w:r>
      <w:r w:rsidR="005641A4">
        <w:t>uzich, M. (2023) ‘</w:t>
      </w:r>
      <w:r w:rsidR="005641A4" w:rsidRPr="005641A4">
        <w:t>Beyond the Track: The Economic Impact of Hosting a Formula 1 Grand Prix</w:t>
      </w:r>
      <w:r w:rsidR="005641A4">
        <w:t>’</w:t>
      </w:r>
    </w:p>
    <w:p w14:paraId="20F2CBBA" w14:textId="2533F46D" w:rsidR="005641A4" w:rsidRDefault="008C28C0" w:rsidP="002A10A9">
      <w:r>
        <w:t>Available at:</w:t>
      </w:r>
      <w:r w:rsidRPr="008C28C0">
        <w:t xml:space="preserve"> </w:t>
      </w:r>
      <w:hyperlink r:id="rId30" w:history="1">
        <w:r w:rsidRPr="008C28C0">
          <w:rPr>
            <w:rStyle w:val="Hyperlink"/>
          </w:rPr>
          <w:t>https://michaelluzich.medium.com/beyond-the-track-the-economic-impact-of-hosting-a-formula-1-grand-prix-4663a3f2cfa4</w:t>
        </w:r>
      </w:hyperlink>
    </w:p>
    <w:p w14:paraId="432471C2" w14:textId="77777777" w:rsidR="008C28C0" w:rsidRDefault="008C28C0" w:rsidP="008C28C0">
      <w:r>
        <w:t>(Accessed: 12/03/2024)</w:t>
      </w:r>
    </w:p>
    <w:p w14:paraId="16BE8EF7" w14:textId="77777777" w:rsidR="001C1F60" w:rsidRDefault="001C1F60" w:rsidP="002A10A9"/>
    <w:p w14:paraId="7F50B43E" w14:textId="6D7F1A4D" w:rsidR="00C672DA" w:rsidRDefault="00C672DA" w:rsidP="002A10A9">
      <w:pPr>
        <w:rPr>
          <w:i/>
          <w:iCs/>
        </w:rPr>
      </w:pPr>
      <w:r>
        <w:t>Mer</w:t>
      </w:r>
      <w:r w:rsidR="00344764">
        <w:t>cedes-AMG Petronas F1 Team (2023)</w:t>
      </w:r>
      <w:r w:rsidR="0011734F">
        <w:t xml:space="preserve"> </w:t>
      </w:r>
      <w:r w:rsidR="0011734F" w:rsidRPr="0011734F">
        <w:rPr>
          <w:i/>
          <w:iCs/>
        </w:rPr>
        <w:t>Sustainability Report 2023</w:t>
      </w:r>
    </w:p>
    <w:p w14:paraId="307666B7" w14:textId="79BAE5EA" w:rsidR="001E4EC7" w:rsidRDefault="001E4EC7" w:rsidP="001E4EC7">
      <w:r>
        <w:t xml:space="preserve">Available at: </w:t>
      </w:r>
      <w:hyperlink r:id="rId31" w:history="1">
        <w:r w:rsidRPr="00276696">
          <w:rPr>
            <w:rStyle w:val="Hyperlink"/>
          </w:rPr>
          <w:t>https://assets.ctfassets.net/1fvlg6xqnm65/ab5F6DhojpcLaNhvg7cZE/18f3427567778adbbff978e5a279a5fb/MGP-2023-08-24-Sustainability-Report-960x1080.pdf</w:t>
        </w:r>
      </w:hyperlink>
    </w:p>
    <w:p w14:paraId="494F596A" w14:textId="4C3EB1BE" w:rsidR="001E4EC7" w:rsidRDefault="001E4EC7" w:rsidP="001E4EC7">
      <w:r>
        <w:t>(Accessed: 1</w:t>
      </w:r>
      <w:r w:rsidR="00AC5624">
        <w:t>3</w:t>
      </w:r>
      <w:r>
        <w:t>/03/2024)</w:t>
      </w:r>
    </w:p>
    <w:p w14:paraId="429FE2F0" w14:textId="77777777" w:rsidR="00344764" w:rsidRDefault="00344764" w:rsidP="002A10A9"/>
    <w:p w14:paraId="503E1B85" w14:textId="08977A00" w:rsidR="00A82B55" w:rsidRDefault="00A82B55" w:rsidP="00A82B55">
      <w:r>
        <w:t>Mehta, A. (2023) ‘</w:t>
      </w:r>
      <w:r w:rsidR="00BD3BEF" w:rsidRPr="00BD3BEF">
        <w:t>F1's 2023 race calendar is putting its climate change targets at risk</w:t>
      </w:r>
      <w:r w:rsidR="00BD3BEF">
        <w:t>’</w:t>
      </w:r>
    </w:p>
    <w:p w14:paraId="79B2A670" w14:textId="1422EF78" w:rsidR="00A82B55" w:rsidRDefault="00A82B55" w:rsidP="00A82B55">
      <w:r>
        <w:t>Available at:</w:t>
      </w:r>
      <w:r w:rsidRPr="008C28C0">
        <w:t xml:space="preserve"> </w:t>
      </w:r>
      <w:hyperlink r:id="rId32" w:anchor=":~:text=But%20with%20the%20two%20additional,to%20the%20last%20year%27s%20calendar." w:history="1">
        <w:r w:rsidR="00BD3BEF" w:rsidRPr="00BD3BEF">
          <w:rPr>
            <w:rStyle w:val="Hyperlink"/>
          </w:rPr>
          <w:t>https://www.gpfans.com/en/f1-news/105831/formula1-climate-change-vettel-2023-power-units/#:~:text=But%20with%20the%20two%20additional,to%20the%20last%20year%27s%20calendar.</w:t>
        </w:r>
      </w:hyperlink>
    </w:p>
    <w:p w14:paraId="55A810D2" w14:textId="4BF9365B" w:rsidR="00A82B55" w:rsidRDefault="00A82B55" w:rsidP="00A82B55">
      <w:r>
        <w:t>(Accessed: 13/03/2024)</w:t>
      </w:r>
    </w:p>
    <w:p w14:paraId="7228FD28" w14:textId="77777777" w:rsidR="00A82B55" w:rsidRDefault="00A82B55" w:rsidP="002A10A9"/>
    <w:p w14:paraId="703343E6" w14:textId="77777777" w:rsidR="000850CF" w:rsidRDefault="000850CF" w:rsidP="002A10A9"/>
    <w:p w14:paraId="743BE0A2" w14:textId="77777777" w:rsidR="000850CF" w:rsidRDefault="000850CF" w:rsidP="002A10A9"/>
    <w:p w14:paraId="1A249A83" w14:textId="547C44D6" w:rsidR="00415C3E" w:rsidRDefault="00415C3E" w:rsidP="002A10A9">
      <w:pPr>
        <w:rPr>
          <w:i/>
          <w:iCs/>
        </w:rPr>
      </w:pPr>
      <w:r>
        <w:lastRenderedPageBreak/>
        <w:t xml:space="preserve">Oracle Red Bull Racing (2024) </w:t>
      </w:r>
      <w:r w:rsidRPr="007777D2">
        <w:rPr>
          <w:i/>
          <w:iCs/>
        </w:rPr>
        <w:t>Sustainability</w:t>
      </w:r>
    </w:p>
    <w:p w14:paraId="7D0473B9" w14:textId="7D1D7C89" w:rsidR="007777D2" w:rsidRDefault="007777D2" w:rsidP="00D144F9">
      <w:pPr>
        <w:jc w:val="both"/>
      </w:pPr>
      <w:r>
        <w:t>Available at:</w:t>
      </w:r>
      <w:r w:rsidR="00D144F9">
        <w:t xml:space="preserve"> </w:t>
      </w:r>
      <w:hyperlink r:id="rId33" w:history="1">
        <w:r w:rsidR="00D144F9" w:rsidRPr="00D144F9">
          <w:rPr>
            <w:rStyle w:val="Hyperlink"/>
          </w:rPr>
          <w:t>https://www.redbullracing.com/int-en/projects/drive-for-change-sustainability</w:t>
        </w:r>
      </w:hyperlink>
    </w:p>
    <w:p w14:paraId="5CE1650B" w14:textId="2C01F153" w:rsidR="007777D2" w:rsidRPr="007777D2" w:rsidRDefault="007777D2" w:rsidP="002A10A9">
      <w:r>
        <w:t>(Accessed: 13/03/2024)</w:t>
      </w:r>
    </w:p>
    <w:p w14:paraId="43062D86" w14:textId="77777777" w:rsidR="00415C3E" w:rsidRDefault="00415C3E" w:rsidP="002A10A9"/>
    <w:p w14:paraId="5846697D" w14:textId="59688367" w:rsidR="00ED455E" w:rsidRDefault="00ED455E" w:rsidP="00ED455E">
      <w:r>
        <w:t>Pavlovi</w:t>
      </w:r>
      <w:r w:rsidR="009119C8">
        <w:rPr>
          <w:rFonts w:ascii="Calibri" w:hAnsi="Calibri" w:cs="Calibri"/>
        </w:rPr>
        <w:t>c</w:t>
      </w:r>
      <w:r>
        <w:t>, S. (2023) ‘</w:t>
      </w:r>
      <w:r w:rsidR="00D11EE9" w:rsidRPr="00D11EE9">
        <w:t>How much money can F1 bring to the race city organizer?</w:t>
      </w:r>
      <w:r w:rsidR="00524B74">
        <w:t>’</w:t>
      </w:r>
    </w:p>
    <w:p w14:paraId="2049CD0F" w14:textId="1200A052" w:rsidR="00ED455E" w:rsidRDefault="00ED455E" w:rsidP="00ED455E">
      <w:r>
        <w:t>Available at:</w:t>
      </w:r>
      <w:r w:rsidRPr="008C28C0">
        <w:t xml:space="preserve"> </w:t>
      </w:r>
      <w:hyperlink r:id="rId34" w:history="1">
        <w:r w:rsidR="00D11EE9" w:rsidRPr="00D11EE9">
          <w:rPr>
            <w:rStyle w:val="Hyperlink"/>
          </w:rPr>
          <w:t>https://en.as.com/racing/how-much-money-can-f1-bring-to-the-race-city-organizer-n/</w:t>
        </w:r>
      </w:hyperlink>
    </w:p>
    <w:p w14:paraId="42D25806" w14:textId="5450A2E0" w:rsidR="00AC5624" w:rsidRDefault="00ED455E" w:rsidP="002A10A9">
      <w:r>
        <w:t>(Accessed: 12/03/2024)</w:t>
      </w:r>
    </w:p>
    <w:p w14:paraId="5250BB4A" w14:textId="77777777" w:rsidR="00AC5624" w:rsidRDefault="00AC5624" w:rsidP="002A10A9"/>
    <w:p w14:paraId="0483EABD" w14:textId="53F123AE" w:rsidR="00194D24" w:rsidRDefault="00194D24" w:rsidP="002A10A9">
      <w:pPr>
        <w:rPr>
          <w:i/>
          <w:iCs/>
        </w:rPr>
      </w:pPr>
      <w:r>
        <w:t xml:space="preserve">PBS </w:t>
      </w:r>
      <w:r w:rsidR="00AE1057">
        <w:t>International</w:t>
      </w:r>
      <w:r>
        <w:t xml:space="preserve"> Freight Limited</w:t>
      </w:r>
      <w:r w:rsidR="00AE1057">
        <w:t xml:space="preserve"> (2022) </w:t>
      </w:r>
      <w:r w:rsidR="00AE1057" w:rsidRPr="00AE1057">
        <w:rPr>
          <w:i/>
          <w:iCs/>
        </w:rPr>
        <w:t>How Long Does International Shipping Take?</w:t>
      </w:r>
    </w:p>
    <w:p w14:paraId="009A480C" w14:textId="1B7C85DC" w:rsidR="006879DF" w:rsidRDefault="006879DF" w:rsidP="006879DF">
      <w:r>
        <w:t>Available at:</w:t>
      </w:r>
      <w:r w:rsidRPr="008C28C0">
        <w:t xml:space="preserve"> </w:t>
      </w:r>
      <w:hyperlink r:id="rId35" w:history="1">
        <w:r w:rsidRPr="006879DF">
          <w:rPr>
            <w:rStyle w:val="Hyperlink"/>
          </w:rPr>
          <w:t>https://www.pbs-int.co.uk/news/how-long-does-international-shipping-take/</w:t>
        </w:r>
      </w:hyperlink>
    </w:p>
    <w:p w14:paraId="39CA95A1" w14:textId="77777777" w:rsidR="006879DF" w:rsidRPr="002D5BF2" w:rsidRDefault="006879DF" w:rsidP="006879DF">
      <w:r>
        <w:t>(Accessed: 16/03/2024)</w:t>
      </w:r>
    </w:p>
    <w:p w14:paraId="44C1A559" w14:textId="77777777" w:rsidR="00AE1057" w:rsidRDefault="00AE1057" w:rsidP="002A10A9"/>
    <w:p w14:paraId="2351E542" w14:textId="105107F3" w:rsidR="001E6A50" w:rsidRDefault="001E6A50" w:rsidP="002A10A9">
      <w:pPr>
        <w:rPr>
          <w:i/>
          <w:iCs/>
        </w:rPr>
      </w:pPr>
      <w:r>
        <w:t>P</w:t>
      </w:r>
      <w:r w:rsidR="00CA1BB1">
        <w:t xml:space="preserve">earce, C. (2023) </w:t>
      </w:r>
      <w:r w:rsidR="00CA1BB1" w:rsidRPr="00CA1BB1">
        <w:rPr>
          <w:i/>
          <w:iCs/>
        </w:rPr>
        <w:t>How many cars equal the CO2 emissions of one plane?</w:t>
      </w:r>
    </w:p>
    <w:p w14:paraId="29889301" w14:textId="33169B03" w:rsidR="00CA1BB1" w:rsidRDefault="00CA1BB1" w:rsidP="00CA1BB1">
      <w:r>
        <w:t>Available at:</w:t>
      </w:r>
      <w:r w:rsidRPr="008C28C0">
        <w:t xml:space="preserve"> </w:t>
      </w:r>
      <w:hyperlink r:id="rId36" w:history="1">
        <w:r w:rsidRPr="00CA1BB1">
          <w:rPr>
            <w:rStyle w:val="Hyperlink"/>
          </w:rPr>
          <w:t>https://www.sciencefocus.com/future-technology/how-many-cars-equal-the-co2-emissions-of-one-plane</w:t>
        </w:r>
      </w:hyperlink>
    </w:p>
    <w:p w14:paraId="777C68D9" w14:textId="1F79B653" w:rsidR="00CA1BB1" w:rsidRDefault="00CA1BB1" w:rsidP="00CA1BB1">
      <w:r>
        <w:t>(Accessed: 1</w:t>
      </w:r>
      <w:r w:rsidR="006156AC">
        <w:t>7</w:t>
      </w:r>
      <w:r>
        <w:t>/03/2024)</w:t>
      </w:r>
    </w:p>
    <w:p w14:paraId="23709842" w14:textId="77777777" w:rsidR="00CA1BB1" w:rsidRDefault="00CA1BB1" w:rsidP="002A10A9"/>
    <w:p w14:paraId="4893987F" w14:textId="5BCC4AB1" w:rsidR="009C636C" w:rsidRPr="00524B74" w:rsidRDefault="00597C13" w:rsidP="002A10A9">
      <w:pPr>
        <w:rPr>
          <w:i/>
          <w:iCs/>
        </w:rPr>
      </w:pPr>
      <w:r>
        <w:t>The Nature Conservancy (</w:t>
      </w:r>
      <w:r w:rsidR="00C66DD5">
        <w:t>2024)</w:t>
      </w:r>
      <w:r w:rsidR="00524B74">
        <w:t xml:space="preserve"> </w:t>
      </w:r>
      <w:r w:rsidR="00524B74">
        <w:rPr>
          <w:i/>
          <w:iCs/>
        </w:rPr>
        <w:t>What is a carbon footprint?</w:t>
      </w:r>
    </w:p>
    <w:p w14:paraId="5D63DB10" w14:textId="26F4773C" w:rsidR="00C66DD5" w:rsidRDefault="00C66DD5" w:rsidP="00C66DD5">
      <w:r>
        <w:t>Available at:</w:t>
      </w:r>
      <w:r w:rsidRPr="008C28C0">
        <w:t xml:space="preserve"> </w:t>
      </w:r>
      <w:hyperlink r:id="rId37" w:anchor=":~:text=A%20carbon%20footprint%20is%20the,highest%20rates%20in%20the%20world." w:history="1">
        <w:r w:rsidRPr="00C66DD5">
          <w:rPr>
            <w:rStyle w:val="Hyperlink"/>
          </w:rPr>
          <w:t>https://www.nature.org/en-us/get-involved/how-to-help/carbon-footprint-calculator/#:~:text=A%20carbon%20footprint%20is%20the,highest%20rates%20in%20the%20world.</w:t>
        </w:r>
      </w:hyperlink>
    </w:p>
    <w:p w14:paraId="5AD7D17F" w14:textId="77777777" w:rsidR="00C66DD5" w:rsidRDefault="00C66DD5" w:rsidP="00C66DD5">
      <w:r>
        <w:t>(Accessed: 12/03/2024)</w:t>
      </w:r>
    </w:p>
    <w:p w14:paraId="37C4D2DF" w14:textId="77777777" w:rsidR="00C27D68" w:rsidRDefault="00C27D68" w:rsidP="002A10A9"/>
    <w:p w14:paraId="5880B9C7" w14:textId="211279C8" w:rsidR="00C66DD5" w:rsidRDefault="00C27D68" w:rsidP="002A10A9">
      <w:pPr>
        <w:rPr>
          <w:i/>
          <w:iCs/>
        </w:rPr>
      </w:pPr>
      <w:r>
        <w:t>Union Pacific (2023)</w:t>
      </w:r>
      <w:r w:rsidR="002D5BF2">
        <w:t xml:space="preserve"> </w:t>
      </w:r>
      <w:r w:rsidR="002D5BF2" w:rsidRPr="002D5BF2">
        <w:rPr>
          <w:i/>
          <w:iCs/>
        </w:rPr>
        <w:t>Pros &amp; Cons of Air Freight: Cost, Speed, Shipment Visibility and More</w:t>
      </w:r>
    </w:p>
    <w:p w14:paraId="1F47F298" w14:textId="66E2ECF6" w:rsidR="002D5BF2" w:rsidRDefault="002D5BF2" w:rsidP="002D5BF2">
      <w:r>
        <w:t>Available at:</w:t>
      </w:r>
      <w:r w:rsidRPr="008C28C0">
        <w:t xml:space="preserve"> </w:t>
      </w:r>
      <w:hyperlink r:id="rId38" w:history="1">
        <w:r w:rsidRPr="002D5BF2">
          <w:rPr>
            <w:rStyle w:val="Hyperlink"/>
          </w:rPr>
          <w:t>https://www.up.com/customers/track-record/tr090319-plane-pros-cons.htm</w:t>
        </w:r>
      </w:hyperlink>
    </w:p>
    <w:p w14:paraId="357C92A6" w14:textId="3BDC2E9F" w:rsidR="002D5BF2" w:rsidRPr="002D5BF2" w:rsidRDefault="002D5BF2" w:rsidP="002A10A9">
      <w:r>
        <w:t>(Accessed: 16/03/2024)</w:t>
      </w:r>
    </w:p>
    <w:p w14:paraId="7990F943" w14:textId="77777777" w:rsidR="00C27D68" w:rsidRDefault="00C27D68" w:rsidP="002A10A9"/>
    <w:p w14:paraId="7E70962E" w14:textId="1D57E5CB" w:rsidR="00F339C3" w:rsidRDefault="00F339C3" w:rsidP="00F339C3">
      <w:r>
        <w:t>Underwood, K. (2023) ‘</w:t>
      </w:r>
      <w:r w:rsidR="00A85EEB" w:rsidRPr="00A85EEB">
        <w:t>Formula One's Environmental Impact: Will F1's Net-Zero Goals Make a Difference?</w:t>
      </w:r>
      <w:r>
        <w:t>’</w:t>
      </w:r>
    </w:p>
    <w:p w14:paraId="403E5786" w14:textId="385C1F01" w:rsidR="00F339C3" w:rsidRDefault="00F339C3" w:rsidP="00F339C3">
      <w:r>
        <w:t>Available at:</w:t>
      </w:r>
      <w:r w:rsidRPr="008C28C0">
        <w:t xml:space="preserve"> </w:t>
      </w:r>
      <w:hyperlink r:id="rId39" w:anchor="is-f1-bad-for-the-environment" w:history="1">
        <w:r w:rsidR="00A85EEB" w:rsidRPr="00A85EEB">
          <w:rPr>
            <w:rStyle w:val="Hyperlink"/>
          </w:rPr>
          <w:t>https://www.greenmatters.com/climate-action/is-f1-bad-for-the-environment#is-f1-bad-for-the-environment</w:t>
        </w:r>
      </w:hyperlink>
    </w:p>
    <w:p w14:paraId="32B0906A" w14:textId="77777777" w:rsidR="00F339C3" w:rsidRDefault="00F339C3" w:rsidP="00F339C3">
      <w:r>
        <w:t>(Accessed: 12/03/2024)</w:t>
      </w:r>
    </w:p>
    <w:p w14:paraId="66A1BD82" w14:textId="77777777" w:rsidR="00D41352" w:rsidRDefault="00D41352" w:rsidP="002A10A9"/>
    <w:p w14:paraId="15532F2F" w14:textId="77777777" w:rsidR="000850CF" w:rsidRDefault="000850CF" w:rsidP="002A10A9"/>
    <w:p w14:paraId="19CF7106" w14:textId="77777777" w:rsidR="000850CF" w:rsidRDefault="000850CF" w:rsidP="002A10A9"/>
    <w:p w14:paraId="4D83C2D8" w14:textId="4E8C8B82" w:rsidR="00186549" w:rsidRDefault="00186549" w:rsidP="002A10A9">
      <w:pPr>
        <w:rPr>
          <w:i/>
          <w:iCs/>
        </w:rPr>
      </w:pPr>
      <w:r>
        <w:lastRenderedPageBreak/>
        <w:t xml:space="preserve">Vitality (2022) </w:t>
      </w:r>
      <w:r w:rsidR="00FC1C56" w:rsidRPr="00FC1C56">
        <w:rPr>
          <w:i/>
          <w:iCs/>
        </w:rPr>
        <w:t>Air Freight vs Sea Freight Carbon Footprint: Which is Lower?</w:t>
      </w:r>
    </w:p>
    <w:p w14:paraId="0FD9CDF6" w14:textId="594EB479" w:rsidR="00FC1C56" w:rsidRDefault="00FC1C56" w:rsidP="00FC1C56">
      <w:r>
        <w:t>Available at:</w:t>
      </w:r>
      <w:r w:rsidRPr="008C28C0">
        <w:t xml:space="preserve"> </w:t>
      </w:r>
      <w:hyperlink r:id="rId40" w:anchor=":~:text=Comparing%20the%20Carbon%20Footprints%20of%20Air%20and%20Sea%20Freight,-When%20it%20comes&amp;text=Airfreight%20generates%2047%20times%20more,10%2D40%20grams%20per%20kilometer." w:history="1">
        <w:r w:rsidRPr="00FC1C56">
          <w:rPr>
            <w:rStyle w:val="Hyperlink"/>
          </w:rPr>
          <w:t>https://vitality.io/air-freight-vs-sea-freight-carbon-footprint/#:~:text=Comparing%20the%20Carbon%20Footprints%20of%20Air%20and%20Sea%20Freight,-When%20it%20comes&amp;text=Airfreight%20generates%2047%20times%20more,10%2D40%20grams%20per%20kilometer.</w:t>
        </w:r>
      </w:hyperlink>
    </w:p>
    <w:p w14:paraId="66A39F00" w14:textId="0C1ACA94" w:rsidR="00FC1C56" w:rsidRPr="00FC1C56" w:rsidRDefault="00FC1C56" w:rsidP="002A10A9">
      <w:r>
        <w:t>(Accessed: 16/03/2024)</w:t>
      </w:r>
    </w:p>
    <w:sectPr w:rsidR="00FC1C56" w:rsidRPr="00FC1C56" w:rsidSect="00D15070">
      <w:footerReference w:type="even" r:id="rId41"/>
      <w:footerReference w:type="default" r:id="rId4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DE04F0" w14:textId="77777777" w:rsidR="00D15070" w:rsidRDefault="00D15070" w:rsidP="00B46C80">
      <w:pPr>
        <w:spacing w:line="240" w:lineRule="auto"/>
      </w:pPr>
      <w:r>
        <w:separator/>
      </w:r>
    </w:p>
  </w:endnote>
  <w:endnote w:type="continuationSeparator" w:id="0">
    <w:p w14:paraId="0E8255D0" w14:textId="77777777" w:rsidR="00D15070" w:rsidRDefault="00D15070" w:rsidP="00B46C8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41443961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C01780F" w14:textId="77777777" w:rsidR="00B46C80" w:rsidRDefault="00B46C80" w:rsidP="00F06DB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F678DFE" w14:textId="77777777" w:rsidR="00B46C80" w:rsidRDefault="00B46C80" w:rsidP="00B46C8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25527234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0CB8F8C" w14:textId="77777777" w:rsidR="00B46C80" w:rsidRDefault="00B46C80" w:rsidP="00F06DB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C4ED269" w14:textId="77777777" w:rsidR="00B46C80" w:rsidRDefault="00B46C80" w:rsidP="00B46C8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000CED" w14:textId="77777777" w:rsidR="00D15070" w:rsidRDefault="00D15070" w:rsidP="00B46C80">
      <w:pPr>
        <w:spacing w:line="240" w:lineRule="auto"/>
      </w:pPr>
      <w:r>
        <w:separator/>
      </w:r>
    </w:p>
  </w:footnote>
  <w:footnote w:type="continuationSeparator" w:id="0">
    <w:p w14:paraId="0D39F799" w14:textId="77777777" w:rsidR="00D15070" w:rsidRDefault="00D15070" w:rsidP="00B46C8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2603AC"/>
    <w:multiLevelType w:val="hybridMultilevel"/>
    <w:tmpl w:val="1116B4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CE78BD"/>
    <w:multiLevelType w:val="hybridMultilevel"/>
    <w:tmpl w:val="5BD8F2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6C12A2"/>
    <w:multiLevelType w:val="hybridMultilevel"/>
    <w:tmpl w:val="0C289C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504A82"/>
    <w:multiLevelType w:val="hybridMultilevel"/>
    <w:tmpl w:val="65A602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FF57CA"/>
    <w:multiLevelType w:val="hybridMultilevel"/>
    <w:tmpl w:val="6B0E5B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7F57E5B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6" w15:restartNumberingAfterBreak="0">
    <w:nsid w:val="73460C8B"/>
    <w:multiLevelType w:val="hybridMultilevel"/>
    <w:tmpl w:val="2FFE982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9911088"/>
    <w:multiLevelType w:val="hybridMultilevel"/>
    <w:tmpl w:val="9C52A4F2"/>
    <w:lvl w:ilvl="0" w:tplc="5ED0EE4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9AE4F51"/>
    <w:multiLevelType w:val="hybridMultilevel"/>
    <w:tmpl w:val="66E004D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03333570">
    <w:abstractNumId w:val="7"/>
  </w:num>
  <w:num w:numId="2" w16cid:durableId="1751341144">
    <w:abstractNumId w:val="5"/>
  </w:num>
  <w:num w:numId="3" w16cid:durableId="1465348235">
    <w:abstractNumId w:val="3"/>
  </w:num>
  <w:num w:numId="4" w16cid:durableId="1638097759">
    <w:abstractNumId w:val="8"/>
  </w:num>
  <w:num w:numId="5" w16cid:durableId="882979961">
    <w:abstractNumId w:val="0"/>
  </w:num>
  <w:num w:numId="6" w16cid:durableId="1875773425">
    <w:abstractNumId w:val="6"/>
  </w:num>
  <w:num w:numId="7" w16cid:durableId="1615937316">
    <w:abstractNumId w:val="1"/>
  </w:num>
  <w:num w:numId="8" w16cid:durableId="674841858">
    <w:abstractNumId w:val="2"/>
  </w:num>
  <w:num w:numId="9" w16cid:durableId="138452140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2A54"/>
    <w:rsid w:val="00000EC7"/>
    <w:rsid w:val="000029B1"/>
    <w:rsid w:val="00002B58"/>
    <w:rsid w:val="00004797"/>
    <w:rsid w:val="000053CB"/>
    <w:rsid w:val="000060DB"/>
    <w:rsid w:val="00011CC9"/>
    <w:rsid w:val="000124D5"/>
    <w:rsid w:val="000133EF"/>
    <w:rsid w:val="000134E3"/>
    <w:rsid w:val="00013A4A"/>
    <w:rsid w:val="00013CAF"/>
    <w:rsid w:val="000164FE"/>
    <w:rsid w:val="00016AEF"/>
    <w:rsid w:val="00020131"/>
    <w:rsid w:val="00020967"/>
    <w:rsid w:val="00020ED5"/>
    <w:rsid w:val="00020F72"/>
    <w:rsid w:val="00021593"/>
    <w:rsid w:val="000224FB"/>
    <w:rsid w:val="000258E1"/>
    <w:rsid w:val="00026B43"/>
    <w:rsid w:val="00031F28"/>
    <w:rsid w:val="00033547"/>
    <w:rsid w:val="000344AC"/>
    <w:rsid w:val="00035389"/>
    <w:rsid w:val="000354C2"/>
    <w:rsid w:val="00036AB2"/>
    <w:rsid w:val="00037BF3"/>
    <w:rsid w:val="0004005E"/>
    <w:rsid w:val="00040C4F"/>
    <w:rsid w:val="00040C58"/>
    <w:rsid w:val="00040D8A"/>
    <w:rsid w:val="00041106"/>
    <w:rsid w:val="00042084"/>
    <w:rsid w:val="00044FF1"/>
    <w:rsid w:val="00045C14"/>
    <w:rsid w:val="0004623B"/>
    <w:rsid w:val="00047181"/>
    <w:rsid w:val="0005017C"/>
    <w:rsid w:val="00050190"/>
    <w:rsid w:val="0005329C"/>
    <w:rsid w:val="00054225"/>
    <w:rsid w:val="000545C6"/>
    <w:rsid w:val="000548C6"/>
    <w:rsid w:val="000570EC"/>
    <w:rsid w:val="000571DE"/>
    <w:rsid w:val="00061586"/>
    <w:rsid w:val="00061B52"/>
    <w:rsid w:val="00063DBA"/>
    <w:rsid w:val="00063FF2"/>
    <w:rsid w:val="00065AEC"/>
    <w:rsid w:val="00066810"/>
    <w:rsid w:val="00070A48"/>
    <w:rsid w:val="0007289F"/>
    <w:rsid w:val="00072AF3"/>
    <w:rsid w:val="00074E51"/>
    <w:rsid w:val="000759EE"/>
    <w:rsid w:val="00076580"/>
    <w:rsid w:val="0008130F"/>
    <w:rsid w:val="00081455"/>
    <w:rsid w:val="000818A9"/>
    <w:rsid w:val="00082280"/>
    <w:rsid w:val="0008285A"/>
    <w:rsid w:val="000830D0"/>
    <w:rsid w:val="00083A7A"/>
    <w:rsid w:val="0008444C"/>
    <w:rsid w:val="000846D4"/>
    <w:rsid w:val="00084F91"/>
    <w:rsid w:val="000850CF"/>
    <w:rsid w:val="00085392"/>
    <w:rsid w:val="00085B4D"/>
    <w:rsid w:val="000861F6"/>
    <w:rsid w:val="000875C1"/>
    <w:rsid w:val="00091B0E"/>
    <w:rsid w:val="00091DED"/>
    <w:rsid w:val="00094725"/>
    <w:rsid w:val="000959E0"/>
    <w:rsid w:val="000962BE"/>
    <w:rsid w:val="0009657B"/>
    <w:rsid w:val="000966B3"/>
    <w:rsid w:val="000A0718"/>
    <w:rsid w:val="000A1FFE"/>
    <w:rsid w:val="000A39D7"/>
    <w:rsid w:val="000A3EDE"/>
    <w:rsid w:val="000A48B8"/>
    <w:rsid w:val="000A4F1C"/>
    <w:rsid w:val="000A623D"/>
    <w:rsid w:val="000A6B1C"/>
    <w:rsid w:val="000A79B2"/>
    <w:rsid w:val="000B1D28"/>
    <w:rsid w:val="000B2169"/>
    <w:rsid w:val="000B26DA"/>
    <w:rsid w:val="000B29C3"/>
    <w:rsid w:val="000B43A2"/>
    <w:rsid w:val="000C0394"/>
    <w:rsid w:val="000C199B"/>
    <w:rsid w:val="000C1EC9"/>
    <w:rsid w:val="000C24F5"/>
    <w:rsid w:val="000C3386"/>
    <w:rsid w:val="000C3B0C"/>
    <w:rsid w:val="000C42DE"/>
    <w:rsid w:val="000C4525"/>
    <w:rsid w:val="000C6A00"/>
    <w:rsid w:val="000C7711"/>
    <w:rsid w:val="000D03B6"/>
    <w:rsid w:val="000D2077"/>
    <w:rsid w:val="000D32E4"/>
    <w:rsid w:val="000D387A"/>
    <w:rsid w:val="000D3DFE"/>
    <w:rsid w:val="000D531F"/>
    <w:rsid w:val="000D552D"/>
    <w:rsid w:val="000D5A29"/>
    <w:rsid w:val="000D64B1"/>
    <w:rsid w:val="000D6F1F"/>
    <w:rsid w:val="000D7143"/>
    <w:rsid w:val="000D7508"/>
    <w:rsid w:val="000E1351"/>
    <w:rsid w:val="000E1489"/>
    <w:rsid w:val="000E1D21"/>
    <w:rsid w:val="000E2848"/>
    <w:rsid w:val="000E2A6B"/>
    <w:rsid w:val="000E3191"/>
    <w:rsid w:val="000E4340"/>
    <w:rsid w:val="000E448B"/>
    <w:rsid w:val="000E4A1A"/>
    <w:rsid w:val="000F197D"/>
    <w:rsid w:val="000F2436"/>
    <w:rsid w:val="000F4098"/>
    <w:rsid w:val="000F5CC8"/>
    <w:rsid w:val="000F7A8D"/>
    <w:rsid w:val="000F7E49"/>
    <w:rsid w:val="00100A8A"/>
    <w:rsid w:val="0010296B"/>
    <w:rsid w:val="00102D85"/>
    <w:rsid w:val="00102DC2"/>
    <w:rsid w:val="0010750B"/>
    <w:rsid w:val="00107B14"/>
    <w:rsid w:val="001110FF"/>
    <w:rsid w:val="0011145C"/>
    <w:rsid w:val="00113BDE"/>
    <w:rsid w:val="00114333"/>
    <w:rsid w:val="001144B0"/>
    <w:rsid w:val="00114828"/>
    <w:rsid w:val="00114D25"/>
    <w:rsid w:val="00114FC9"/>
    <w:rsid w:val="00116630"/>
    <w:rsid w:val="0011734F"/>
    <w:rsid w:val="00120CDD"/>
    <w:rsid w:val="00121ACF"/>
    <w:rsid w:val="00122374"/>
    <w:rsid w:val="00122C25"/>
    <w:rsid w:val="00123C0E"/>
    <w:rsid w:val="00124368"/>
    <w:rsid w:val="00125594"/>
    <w:rsid w:val="00125799"/>
    <w:rsid w:val="00126126"/>
    <w:rsid w:val="001262F2"/>
    <w:rsid w:val="0012689D"/>
    <w:rsid w:val="00126BF3"/>
    <w:rsid w:val="0013038A"/>
    <w:rsid w:val="00130D8B"/>
    <w:rsid w:val="001326B4"/>
    <w:rsid w:val="00132EC7"/>
    <w:rsid w:val="00133A20"/>
    <w:rsid w:val="00133E1E"/>
    <w:rsid w:val="0013551A"/>
    <w:rsid w:val="00136C07"/>
    <w:rsid w:val="00142535"/>
    <w:rsid w:val="001429F3"/>
    <w:rsid w:val="00143B9B"/>
    <w:rsid w:val="00145672"/>
    <w:rsid w:val="00145A0E"/>
    <w:rsid w:val="00145DC2"/>
    <w:rsid w:val="0014733A"/>
    <w:rsid w:val="00150E76"/>
    <w:rsid w:val="00151726"/>
    <w:rsid w:val="00153C31"/>
    <w:rsid w:val="00155BF2"/>
    <w:rsid w:val="00155CFC"/>
    <w:rsid w:val="001611DC"/>
    <w:rsid w:val="001613FF"/>
    <w:rsid w:val="00163A1F"/>
    <w:rsid w:val="00165762"/>
    <w:rsid w:val="0016636D"/>
    <w:rsid w:val="00166C0C"/>
    <w:rsid w:val="00167B61"/>
    <w:rsid w:val="001708FD"/>
    <w:rsid w:val="00172103"/>
    <w:rsid w:val="001748A7"/>
    <w:rsid w:val="00176212"/>
    <w:rsid w:val="001775BF"/>
    <w:rsid w:val="00177B9A"/>
    <w:rsid w:val="0018019D"/>
    <w:rsid w:val="001803B2"/>
    <w:rsid w:val="00181AEB"/>
    <w:rsid w:val="00181DEA"/>
    <w:rsid w:val="001825F9"/>
    <w:rsid w:val="00182CFD"/>
    <w:rsid w:val="00182E67"/>
    <w:rsid w:val="00183962"/>
    <w:rsid w:val="00185048"/>
    <w:rsid w:val="001857FA"/>
    <w:rsid w:val="00185971"/>
    <w:rsid w:val="00185BA6"/>
    <w:rsid w:val="00185D80"/>
    <w:rsid w:val="00186549"/>
    <w:rsid w:val="00186664"/>
    <w:rsid w:val="001871BB"/>
    <w:rsid w:val="001906E8"/>
    <w:rsid w:val="00190B5E"/>
    <w:rsid w:val="00192B3A"/>
    <w:rsid w:val="0019452B"/>
    <w:rsid w:val="00194D24"/>
    <w:rsid w:val="0019662E"/>
    <w:rsid w:val="001A04CF"/>
    <w:rsid w:val="001A064E"/>
    <w:rsid w:val="001A0756"/>
    <w:rsid w:val="001A07C6"/>
    <w:rsid w:val="001A119A"/>
    <w:rsid w:val="001A1A0E"/>
    <w:rsid w:val="001A233F"/>
    <w:rsid w:val="001A3064"/>
    <w:rsid w:val="001A43DF"/>
    <w:rsid w:val="001A592C"/>
    <w:rsid w:val="001A639E"/>
    <w:rsid w:val="001A712F"/>
    <w:rsid w:val="001B2261"/>
    <w:rsid w:val="001B2420"/>
    <w:rsid w:val="001B3F68"/>
    <w:rsid w:val="001B5B3E"/>
    <w:rsid w:val="001B5FCC"/>
    <w:rsid w:val="001B7175"/>
    <w:rsid w:val="001B7A57"/>
    <w:rsid w:val="001C03F5"/>
    <w:rsid w:val="001C1BAE"/>
    <w:rsid w:val="001C1F60"/>
    <w:rsid w:val="001C23B3"/>
    <w:rsid w:val="001C2D99"/>
    <w:rsid w:val="001C375A"/>
    <w:rsid w:val="001C4EB5"/>
    <w:rsid w:val="001C6CE0"/>
    <w:rsid w:val="001D0D44"/>
    <w:rsid w:val="001D103E"/>
    <w:rsid w:val="001D1950"/>
    <w:rsid w:val="001D35A7"/>
    <w:rsid w:val="001D42FC"/>
    <w:rsid w:val="001D4870"/>
    <w:rsid w:val="001D49FC"/>
    <w:rsid w:val="001D5897"/>
    <w:rsid w:val="001D7B62"/>
    <w:rsid w:val="001E081C"/>
    <w:rsid w:val="001E3EB2"/>
    <w:rsid w:val="001E4EC7"/>
    <w:rsid w:val="001E5546"/>
    <w:rsid w:val="001E6A50"/>
    <w:rsid w:val="001F0B36"/>
    <w:rsid w:val="001F0FDE"/>
    <w:rsid w:val="001F112D"/>
    <w:rsid w:val="001F184D"/>
    <w:rsid w:val="001F33ED"/>
    <w:rsid w:val="001F3B3B"/>
    <w:rsid w:val="001F4757"/>
    <w:rsid w:val="001F4F05"/>
    <w:rsid w:val="001F66F7"/>
    <w:rsid w:val="001F6C81"/>
    <w:rsid w:val="001F6D17"/>
    <w:rsid w:val="001F7A2B"/>
    <w:rsid w:val="0020021C"/>
    <w:rsid w:val="002003EA"/>
    <w:rsid w:val="00200B10"/>
    <w:rsid w:val="00201C64"/>
    <w:rsid w:val="0020243E"/>
    <w:rsid w:val="00202E7D"/>
    <w:rsid w:val="002037EC"/>
    <w:rsid w:val="00206A64"/>
    <w:rsid w:val="00207326"/>
    <w:rsid w:val="00207DB7"/>
    <w:rsid w:val="0021287C"/>
    <w:rsid w:val="002136A6"/>
    <w:rsid w:val="00213F76"/>
    <w:rsid w:val="00214953"/>
    <w:rsid w:val="00214DDF"/>
    <w:rsid w:val="002156E7"/>
    <w:rsid w:val="002158ED"/>
    <w:rsid w:val="0021637B"/>
    <w:rsid w:val="00217B01"/>
    <w:rsid w:val="0022096B"/>
    <w:rsid w:val="002215C5"/>
    <w:rsid w:val="00221690"/>
    <w:rsid w:val="002220C3"/>
    <w:rsid w:val="002221FF"/>
    <w:rsid w:val="00222F02"/>
    <w:rsid w:val="00223087"/>
    <w:rsid w:val="00224D64"/>
    <w:rsid w:val="002254FF"/>
    <w:rsid w:val="002274B1"/>
    <w:rsid w:val="002300B9"/>
    <w:rsid w:val="00231443"/>
    <w:rsid w:val="00232137"/>
    <w:rsid w:val="00232D68"/>
    <w:rsid w:val="0023365B"/>
    <w:rsid w:val="002339BF"/>
    <w:rsid w:val="00234330"/>
    <w:rsid w:val="0023441A"/>
    <w:rsid w:val="00234F11"/>
    <w:rsid w:val="00235124"/>
    <w:rsid w:val="002354AD"/>
    <w:rsid w:val="0023565B"/>
    <w:rsid w:val="00235D9B"/>
    <w:rsid w:val="00236472"/>
    <w:rsid w:val="002403C2"/>
    <w:rsid w:val="00240A9D"/>
    <w:rsid w:val="00241444"/>
    <w:rsid w:val="002439A3"/>
    <w:rsid w:val="00243C9C"/>
    <w:rsid w:val="00243ED3"/>
    <w:rsid w:val="0024478D"/>
    <w:rsid w:val="002462D9"/>
    <w:rsid w:val="002465E6"/>
    <w:rsid w:val="00246639"/>
    <w:rsid w:val="00250873"/>
    <w:rsid w:val="002522A9"/>
    <w:rsid w:val="00252432"/>
    <w:rsid w:val="00252E03"/>
    <w:rsid w:val="00253389"/>
    <w:rsid w:val="002544EA"/>
    <w:rsid w:val="0025717E"/>
    <w:rsid w:val="00261E10"/>
    <w:rsid w:val="00262159"/>
    <w:rsid w:val="00263C66"/>
    <w:rsid w:val="00264C32"/>
    <w:rsid w:val="00264D2D"/>
    <w:rsid w:val="00265452"/>
    <w:rsid w:val="00265575"/>
    <w:rsid w:val="00265B92"/>
    <w:rsid w:val="00265D66"/>
    <w:rsid w:val="0026606F"/>
    <w:rsid w:val="00266614"/>
    <w:rsid w:val="00267360"/>
    <w:rsid w:val="00267FA9"/>
    <w:rsid w:val="002706D0"/>
    <w:rsid w:val="00272756"/>
    <w:rsid w:val="00272B55"/>
    <w:rsid w:val="00272EA2"/>
    <w:rsid w:val="0027396C"/>
    <w:rsid w:val="00274489"/>
    <w:rsid w:val="002805DB"/>
    <w:rsid w:val="00280F6F"/>
    <w:rsid w:val="002816A2"/>
    <w:rsid w:val="00281770"/>
    <w:rsid w:val="002819D2"/>
    <w:rsid w:val="002820BB"/>
    <w:rsid w:val="0028303E"/>
    <w:rsid w:val="00283E64"/>
    <w:rsid w:val="002846D4"/>
    <w:rsid w:val="00284BF7"/>
    <w:rsid w:val="0028653D"/>
    <w:rsid w:val="00286C81"/>
    <w:rsid w:val="00290A0A"/>
    <w:rsid w:val="0029144F"/>
    <w:rsid w:val="00291BFB"/>
    <w:rsid w:val="00292629"/>
    <w:rsid w:val="00292798"/>
    <w:rsid w:val="00293FBB"/>
    <w:rsid w:val="00294099"/>
    <w:rsid w:val="00294733"/>
    <w:rsid w:val="00297B51"/>
    <w:rsid w:val="002A10A9"/>
    <w:rsid w:val="002A145E"/>
    <w:rsid w:val="002A3CEC"/>
    <w:rsid w:val="002A5A3C"/>
    <w:rsid w:val="002A5C8B"/>
    <w:rsid w:val="002A64CA"/>
    <w:rsid w:val="002B02AB"/>
    <w:rsid w:val="002B09C2"/>
    <w:rsid w:val="002B15A0"/>
    <w:rsid w:val="002B2ED7"/>
    <w:rsid w:val="002B3275"/>
    <w:rsid w:val="002B3466"/>
    <w:rsid w:val="002B35FA"/>
    <w:rsid w:val="002B412E"/>
    <w:rsid w:val="002B4584"/>
    <w:rsid w:val="002B4744"/>
    <w:rsid w:val="002B4CE0"/>
    <w:rsid w:val="002B51D1"/>
    <w:rsid w:val="002C17A1"/>
    <w:rsid w:val="002C2061"/>
    <w:rsid w:val="002C2378"/>
    <w:rsid w:val="002C2B87"/>
    <w:rsid w:val="002C2CDC"/>
    <w:rsid w:val="002C36E2"/>
    <w:rsid w:val="002C3754"/>
    <w:rsid w:val="002C4358"/>
    <w:rsid w:val="002C47B2"/>
    <w:rsid w:val="002C552A"/>
    <w:rsid w:val="002C73FE"/>
    <w:rsid w:val="002D18A0"/>
    <w:rsid w:val="002D19E2"/>
    <w:rsid w:val="002D4B65"/>
    <w:rsid w:val="002D4BDD"/>
    <w:rsid w:val="002D5BF2"/>
    <w:rsid w:val="002D62E6"/>
    <w:rsid w:val="002D6D06"/>
    <w:rsid w:val="002E0DA2"/>
    <w:rsid w:val="002E0DF0"/>
    <w:rsid w:val="002E2C05"/>
    <w:rsid w:val="002E3292"/>
    <w:rsid w:val="002E3AD6"/>
    <w:rsid w:val="002E3E3E"/>
    <w:rsid w:val="002E3FE6"/>
    <w:rsid w:val="002E78E8"/>
    <w:rsid w:val="002F0260"/>
    <w:rsid w:val="002F050E"/>
    <w:rsid w:val="002F184E"/>
    <w:rsid w:val="002F2229"/>
    <w:rsid w:val="002F2544"/>
    <w:rsid w:val="002F2DBE"/>
    <w:rsid w:val="002F3216"/>
    <w:rsid w:val="002F4536"/>
    <w:rsid w:val="002F4BEE"/>
    <w:rsid w:val="002F58B3"/>
    <w:rsid w:val="002F7E26"/>
    <w:rsid w:val="003013AF"/>
    <w:rsid w:val="003017CC"/>
    <w:rsid w:val="0030180C"/>
    <w:rsid w:val="00301865"/>
    <w:rsid w:val="003026AB"/>
    <w:rsid w:val="00302E96"/>
    <w:rsid w:val="00306217"/>
    <w:rsid w:val="003064AC"/>
    <w:rsid w:val="00306553"/>
    <w:rsid w:val="00306BFF"/>
    <w:rsid w:val="003072A7"/>
    <w:rsid w:val="0031014A"/>
    <w:rsid w:val="00310E7F"/>
    <w:rsid w:val="003110E5"/>
    <w:rsid w:val="00311A69"/>
    <w:rsid w:val="0031444C"/>
    <w:rsid w:val="003161D2"/>
    <w:rsid w:val="0031620E"/>
    <w:rsid w:val="00316C0A"/>
    <w:rsid w:val="00317504"/>
    <w:rsid w:val="0031781A"/>
    <w:rsid w:val="00320114"/>
    <w:rsid w:val="003219B0"/>
    <w:rsid w:val="00322E11"/>
    <w:rsid w:val="0032450D"/>
    <w:rsid w:val="00324531"/>
    <w:rsid w:val="00325B78"/>
    <w:rsid w:val="003263DE"/>
    <w:rsid w:val="00326CD7"/>
    <w:rsid w:val="00327A4D"/>
    <w:rsid w:val="00327DFD"/>
    <w:rsid w:val="00332463"/>
    <w:rsid w:val="00333FE9"/>
    <w:rsid w:val="00334443"/>
    <w:rsid w:val="003344F4"/>
    <w:rsid w:val="00334829"/>
    <w:rsid w:val="00336ECA"/>
    <w:rsid w:val="003378F5"/>
    <w:rsid w:val="0034027E"/>
    <w:rsid w:val="00340850"/>
    <w:rsid w:val="0034240E"/>
    <w:rsid w:val="00342BE6"/>
    <w:rsid w:val="003435AA"/>
    <w:rsid w:val="003435BD"/>
    <w:rsid w:val="00344764"/>
    <w:rsid w:val="00344B06"/>
    <w:rsid w:val="00345C46"/>
    <w:rsid w:val="003474F6"/>
    <w:rsid w:val="0035106A"/>
    <w:rsid w:val="00352BC2"/>
    <w:rsid w:val="003532A5"/>
    <w:rsid w:val="00354427"/>
    <w:rsid w:val="00356000"/>
    <w:rsid w:val="0035790C"/>
    <w:rsid w:val="0036082E"/>
    <w:rsid w:val="00361319"/>
    <w:rsid w:val="00362349"/>
    <w:rsid w:val="0036570E"/>
    <w:rsid w:val="00366276"/>
    <w:rsid w:val="0037098F"/>
    <w:rsid w:val="00370B86"/>
    <w:rsid w:val="00372205"/>
    <w:rsid w:val="00372278"/>
    <w:rsid w:val="00372708"/>
    <w:rsid w:val="00372739"/>
    <w:rsid w:val="003727B6"/>
    <w:rsid w:val="00372B17"/>
    <w:rsid w:val="00374575"/>
    <w:rsid w:val="00374B59"/>
    <w:rsid w:val="0037519F"/>
    <w:rsid w:val="0037544D"/>
    <w:rsid w:val="00376B89"/>
    <w:rsid w:val="0038140F"/>
    <w:rsid w:val="00382C48"/>
    <w:rsid w:val="00382CF7"/>
    <w:rsid w:val="0038319F"/>
    <w:rsid w:val="00383AC7"/>
    <w:rsid w:val="00383B93"/>
    <w:rsid w:val="00385439"/>
    <w:rsid w:val="00386659"/>
    <w:rsid w:val="00386AD3"/>
    <w:rsid w:val="00390E02"/>
    <w:rsid w:val="00393293"/>
    <w:rsid w:val="003943E4"/>
    <w:rsid w:val="003966D7"/>
    <w:rsid w:val="003971E0"/>
    <w:rsid w:val="00397D55"/>
    <w:rsid w:val="003A0C00"/>
    <w:rsid w:val="003A2348"/>
    <w:rsid w:val="003A34F0"/>
    <w:rsid w:val="003A395F"/>
    <w:rsid w:val="003A3C50"/>
    <w:rsid w:val="003A48CE"/>
    <w:rsid w:val="003A4C1A"/>
    <w:rsid w:val="003A4D0B"/>
    <w:rsid w:val="003A600F"/>
    <w:rsid w:val="003A6855"/>
    <w:rsid w:val="003A7085"/>
    <w:rsid w:val="003A7E17"/>
    <w:rsid w:val="003A7F6C"/>
    <w:rsid w:val="003B01E9"/>
    <w:rsid w:val="003B0B4B"/>
    <w:rsid w:val="003B112C"/>
    <w:rsid w:val="003B2A45"/>
    <w:rsid w:val="003B33D1"/>
    <w:rsid w:val="003B570B"/>
    <w:rsid w:val="003B5B1E"/>
    <w:rsid w:val="003B5DBE"/>
    <w:rsid w:val="003B77E3"/>
    <w:rsid w:val="003B7914"/>
    <w:rsid w:val="003C01D4"/>
    <w:rsid w:val="003C0436"/>
    <w:rsid w:val="003C13BF"/>
    <w:rsid w:val="003C1B8B"/>
    <w:rsid w:val="003C1E8D"/>
    <w:rsid w:val="003C2916"/>
    <w:rsid w:val="003C2CAB"/>
    <w:rsid w:val="003C34C9"/>
    <w:rsid w:val="003C42BC"/>
    <w:rsid w:val="003C4BA7"/>
    <w:rsid w:val="003C622D"/>
    <w:rsid w:val="003C772A"/>
    <w:rsid w:val="003D1B21"/>
    <w:rsid w:val="003D1DF2"/>
    <w:rsid w:val="003D3B60"/>
    <w:rsid w:val="003D42DA"/>
    <w:rsid w:val="003D49FB"/>
    <w:rsid w:val="003D4D03"/>
    <w:rsid w:val="003D588A"/>
    <w:rsid w:val="003D59A5"/>
    <w:rsid w:val="003D6840"/>
    <w:rsid w:val="003D6C6C"/>
    <w:rsid w:val="003D742C"/>
    <w:rsid w:val="003D7937"/>
    <w:rsid w:val="003E0183"/>
    <w:rsid w:val="003E0387"/>
    <w:rsid w:val="003E0439"/>
    <w:rsid w:val="003E0BCC"/>
    <w:rsid w:val="003E2021"/>
    <w:rsid w:val="003E2109"/>
    <w:rsid w:val="003E25C4"/>
    <w:rsid w:val="003E2A54"/>
    <w:rsid w:val="003E41E6"/>
    <w:rsid w:val="003E4BCE"/>
    <w:rsid w:val="003E5B41"/>
    <w:rsid w:val="003E68C3"/>
    <w:rsid w:val="003E7B6C"/>
    <w:rsid w:val="003F03F3"/>
    <w:rsid w:val="003F03F9"/>
    <w:rsid w:val="003F19A0"/>
    <w:rsid w:val="003F2AC1"/>
    <w:rsid w:val="003F4216"/>
    <w:rsid w:val="003F4E27"/>
    <w:rsid w:val="003F5BB2"/>
    <w:rsid w:val="003F6224"/>
    <w:rsid w:val="003F6970"/>
    <w:rsid w:val="003F7588"/>
    <w:rsid w:val="003F7E78"/>
    <w:rsid w:val="003F7EFA"/>
    <w:rsid w:val="0040155D"/>
    <w:rsid w:val="00401754"/>
    <w:rsid w:val="004045A0"/>
    <w:rsid w:val="00404F85"/>
    <w:rsid w:val="00405B6F"/>
    <w:rsid w:val="00406A20"/>
    <w:rsid w:val="00406A58"/>
    <w:rsid w:val="00407B27"/>
    <w:rsid w:val="0041082F"/>
    <w:rsid w:val="004146FB"/>
    <w:rsid w:val="00414DF6"/>
    <w:rsid w:val="00414E1E"/>
    <w:rsid w:val="00414F05"/>
    <w:rsid w:val="00415C3E"/>
    <w:rsid w:val="00416ACA"/>
    <w:rsid w:val="00416C7E"/>
    <w:rsid w:val="00416D1A"/>
    <w:rsid w:val="0042173A"/>
    <w:rsid w:val="004218EC"/>
    <w:rsid w:val="00421A95"/>
    <w:rsid w:val="00421AAE"/>
    <w:rsid w:val="004223D1"/>
    <w:rsid w:val="0042411C"/>
    <w:rsid w:val="00424344"/>
    <w:rsid w:val="00424EAC"/>
    <w:rsid w:val="00426646"/>
    <w:rsid w:val="004275F7"/>
    <w:rsid w:val="00427DB2"/>
    <w:rsid w:val="00427FB3"/>
    <w:rsid w:val="00430BF6"/>
    <w:rsid w:val="00431301"/>
    <w:rsid w:val="004315EF"/>
    <w:rsid w:val="0043167F"/>
    <w:rsid w:val="00431E94"/>
    <w:rsid w:val="004322C6"/>
    <w:rsid w:val="004345EE"/>
    <w:rsid w:val="00435C12"/>
    <w:rsid w:val="00436D56"/>
    <w:rsid w:val="00437D4D"/>
    <w:rsid w:val="0044060B"/>
    <w:rsid w:val="004438F1"/>
    <w:rsid w:val="00444809"/>
    <w:rsid w:val="00447139"/>
    <w:rsid w:val="0045053D"/>
    <w:rsid w:val="004514D5"/>
    <w:rsid w:val="00451991"/>
    <w:rsid w:val="004519EF"/>
    <w:rsid w:val="00451B9D"/>
    <w:rsid w:val="004520EA"/>
    <w:rsid w:val="00452D71"/>
    <w:rsid w:val="00453048"/>
    <w:rsid w:val="0045445B"/>
    <w:rsid w:val="00456E88"/>
    <w:rsid w:val="00457DE9"/>
    <w:rsid w:val="00461A15"/>
    <w:rsid w:val="00461E60"/>
    <w:rsid w:val="00462EFF"/>
    <w:rsid w:val="0046388D"/>
    <w:rsid w:val="00463DE0"/>
    <w:rsid w:val="0046403C"/>
    <w:rsid w:val="004645A7"/>
    <w:rsid w:val="004649AD"/>
    <w:rsid w:val="00465E8D"/>
    <w:rsid w:val="004671AD"/>
    <w:rsid w:val="00467C73"/>
    <w:rsid w:val="00471A97"/>
    <w:rsid w:val="00471E8D"/>
    <w:rsid w:val="00474243"/>
    <w:rsid w:val="0047490B"/>
    <w:rsid w:val="00474CDC"/>
    <w:rsid w:val="0047550C"/>
    <w:rsid w:val="0047595A"/>
    <w:rsid w:val="00475E25"/>
    <w:rsid w:val="00476723"/>
    <w:rsid w:val="00476CD2"/>
    <w:rsid w:val="00476D17"/>
    <w:rsid w:val="00477660"/>
    <w:rsid w:val="00477A4E"/>
    <w:rsid w:val="004825D0"/>
    <w:rsid w:val="0048379B"/>
    <w:rsid w:val="004837AD"/>
    <w:rsid w:val="00483CD7"/>
    <w:rsid w:val="004854B0"/>
    <w:rsid w:val="00487285"/>
    <w:rsid w:val="00487302"/>
    <w:rsid w:val="004873EF"/>
    <w:rsid w:val="00490AF0"/>
    <w:rsid w:val="0049141D"/>
    <w:rsid w:val="004922F5"/>
    <w:rsid w:val="0049413C"/>
    <w:rsid w:val="0049466C"/>
    <w:rsid w:val="00495589"/>
    <w:rsid w:val="00495FEC"/>
    <w:rsid w:val="00496056"/>
    <w:rsid w:val="0049657D"/>
    <w:rsid w:val="00496B38"/>
    <w:rsid w:val="004A1696"/>
    <w:rsid w:val="004A1D98"/>
    <w:rsid w:val="004A21A5"/>
    <w:rsid w:val="004A2BCB"/>
    <w:rsid w:val="004A4016"/>
    <w:rsid w:val="004A4CA8"/>
    <w:rsid w:val="004A772B"/>
    <w:rsid w:val="004A77C1"/>
    <w:rsid w:val="004A79FC"/>
    <w:rsid w:val="004B16EC"/>
    <w:rsid w:val="004B1ED7"/>
    <w:rsid w:val="004B2BED"/>
    <w:rsid w:val="004B340E"/>
    <w:rsid w:val="004B5138"/>
    <w:rsid w:val="004B5F68"/>
    <w:rsid w:val="004C2622"/>
    <w:rsid w:val="004C36FE"/>
    <w:rsid w:val="004C37F6"/>
    <w:rsid w:val="004C43FC"/>
    <w:rsid w:val="004C4B36"/>
    <w:rsid w:val="004C605D"/>
    <w:rsid w:val="004C6C60"/>
    <w:rsid w:val="004C7111"/>
    <w:rsid w:val="004D092A"/>
    <w:rsid w:val="004D17A9"/>
    <w:rsid w:val="004D287C"/>
    <w:rsid w:val="004D5264"/>
    <w:rsid w:val="004D5527"/>
    <w:rsid w:val="004D677E"/>
    <w:rsid w:val="004D6935"/>
    <w:rsid w:val="004D7AC5"/>
    <w:rsid w:val="004D7FD9"/>
    <w:rsid w:val="004E114E"/>
    <w:rsid w:val="004E167E"/>
    <w:rsid w:val="004E2A6C"/>
    <w:rsid w:val="004E2B56"/>
    <w:rsid w:val="004E3EBC"/>
    <w:rsid w:val="004E498B"/>
    <w:rsid w:val="004E4CFD"/>
    <w:rsid w:val="004E54DA"/>
    <w:rsid w:val="004E560C"/>
    <w:rsid w:val="004E7FBA"/>
    <w:rsid w:val="004F1698"/>
    <w:rsid w:val="004F1F70"/>
    <w:rsid w:val="004F2488"/>
    <w:rsid w:val="004F3D05"/>
    <w:rsid w:val="004F3D1E"/>
    <w:rsid w:val="004F445A"/>
    <w:rsid w:val="004F523C"/>
    <w:rsid w:val="004F6C98"/>
    <w:rsid w:val="004F75DB"/>
    <w:rsid w:val="004F7E8E"/>
    <w:rsid w:val="00500154"/>
    <w:rsid w:val="005005C9"/>
    <w:rsid w:val="005011B1"/>
    <w:rsid w:val="005019AB"/>
    <w:rsid w:val="00503277"/>
    <w:rsid w:val="00504574"/>
    <w:rsid w:val="00506285"/>
    <w:rsid w:val="00506358"/>
    <w:rsid w:val="00506429"/>
    <w:rsid w:val="00506680"/>
    <w:rsid w:val="0050684B"/>
    <w:rsid w:val="00507CAF"/>
    <w:rsid w:val="00510C9E"/>
    <w:rsid w:val="00510CCC"/>
    <w:rsid w:val="00512063"/>
    <w:rsid w:val="00512955"/>
    <w:rsid w:val="00514093"/>
    <w:rsid w:val="00514FF3"/>
    <w:rsid w:val="00515075"/>
    <w:rsid w:val="00515EBB"/>
    <w:rsid w:val="005169B8"/>
    <w:rsid w:val="00516F90"/>
    <w:rsid w:val="00517916"/>
    <w:rsid w:val="00517C19"/>
    <w:rsid w:val="0052245B"/>
    <w:rsid w:val="005230C6"/>
    <w:rsid w:val="00524416"/>
    <w:rsid w:val="00524B74"/>
    <w:rsid w:val="0052523C"/>
    <w:rsid w:val="00527ADD"/>
    <w:rsid w:val="00530BCB"/>
    <w:rsid w:val="00531149"/>
    <w:rsid w:val="00532F06"/>
    <w:rsid w:val="00533504"/>
    <w:rsid w:val="0053431F"/>
    <w:rsid w:val="00534440"/>
    <w:rsid w:val="00535A0B"/>
    <w:rsid w:val="00536063"/>
    <w:rsid w:val="005364D5"/>
    <w:rsid w:val="0053667C"/>
    <w:rsid w:val="0053775D"/>
    <w:rsid w:val="00537E6D"/>
    <w:rsid w:val="0054012B"/>
    <w:rsid w:val="0054081C"/>
    <w:rsid w:val="00540C4C"/>
    <w:rsid w:val="00541279"/>
    <w:rsid w:val="00544A46"/>
    <w:rsid w:val="00547465"/>
    <w:rsid w:val="00551654"/>
    <w:rsid w:val="005529B9"/>
    <w:rsid w:val="0055386A"/>
    <w:rsid w:val="005544F9"/>
    <w:rsid w:val="00554616"/>
    <w:rsid w:val="00555BEC"/>
    <w:rsid w:val="00556CEB"/>
    <w:rsid w:val="00557B51"/>
    <w:rsid w:val="00561234"/>
    <w:rsid w:val="00562DB0"/>
    <w:rsid w:val="00563E68"/>
    <w:rsid w:val="005641A4"/>
    <w:rsid w:val="005645A6"/>
    <w:rsid w:val="005646B5"/>
    <w:rsid w:val="005662EF"/>
    <w:rsid w:val="00566E20"/>
    <w:rsid w:val="00571B27"/>
    <w:rsid w:val="0057200C"/>
    <w:rsid w:val="0057227D"/>
    <w:rsid w:val="00572790"/>
    <w:rsid w:val="00572957"/>
    <w:rsid w:val="00573DE4"/>
    <w:rsid w:val="005755E2"/>
    <w:rsid w:val="00575D47"/>
    <w:rsid w:val="00577092"/>
    <w:rsid w:val="0058171C"/>
    <w:rsid w:val="00583D72"/>
    <w:rsid w:val="00585E76"/>
    <w:rsid w:val="00586625"/>
    <w:rsid w:val="00591E16"/>
    <w:rsid w:val="00592575"/>
    <w:rsid w:val="00593F51"/>
    <w:rsid w:val="00594B18"/>
    <w:rsid w:val="005955FC"/>
    <w:rsid w:val="0059796D"/>
    <w:rsid w:val="00597C13"/>
    <w:rsid w:val="005A0B2E"/>
    <w:rsid w:val="005A1226"/>
    <w:rsid w:val="005A2407"/>
    <w:rsid w:val="005A27D1"/>
    <w:rsid w:val="005A3F00"/>
    <w:rsid w:val="005A58E5"/>
    <w:rsid w:val="005A5E57"/>
    <w:rsid w:val="005A67D3"/>
    <w:rsid w:val="005B1DC7"/>
    <w:rsid w:val="005B250B"/>
    <w:rsid w:val="005B2E5A"/>
    <w:rsid w:val="005C00CE"/>
    <w:rsid w:val="005C0FF9"/>
    <w:rsid w:val="005C145E"/>
    <w:rsid w:val="005C1660"/>
    <w:rsid w:val="005C19AD"/>
    <w:rsid w:val="005C283A"/>
    <w:rsid w:val="005C2BA6"/>
    <w:rsid w:val="005C58CC"/>
    <w:rsid w:val="005C5C54"/>
    <w:rsid w:val="005C7CE0"/>
    <w:rsid w:val="005D09DA"/>
    <w:rsid w:val="005D2066"/>
    <w:rsid w:val="005D29AD"/>
    <w:rsid w:val="005D30AC"/>
    <w:rsid w:val="005D46AA"/>
    <w:rsid w:val="005D55A9"/>
    <w:rsid w:val="005D5B6D"/>
    <w:rsid w:val="005D6753"/>
    <w:rsid w:val="005D6822"/>
    <w:rsid w:val="005D7228"/>
    <w:rsid w:val="005D72AE"/>
    <w:rsid w:val="005E03A3"/>
    <w:rsid w:val="005E1102"/>
    <w:rsid w:val="005E18C0"/>
    <w:rsid w:val="005E2205"/>
    <w:rsid w:val="005E2A73"/>
    <w:rsid w:val="005E32FB"/>
    <w:rsid w:val="005E35A0"/>
    <w:rsid w:val="005E3D4E"/>
    <w:rsid w:val="005E3E71"/>
    <w:rsid w:val="005E6E92"/>
    <w:rsid w:val="005E7392"/>
    <w:rsid w:val="005E7BB6"/>
    <w:rsid w:val="005F1101"/>
    <w:rsid w:val="005F1C39"/>
    <w:rsid w:val="005F3161"/>
    <w:rsid w:val="005F334E"/>
    <w:rsid w:val="005F33C8"/>
    <w:rsid w:val="005F4CB8"/>
    <w:rsid w:val="005F723D"/>
    <w:rsid w:val="006002C4"/>
    <w:rsid w:val="0060302E"/>
    <w:rsid w:val="00604852"/>
    <w:rsid w:val="006049B0"/>
    <w:rsid w:val="00607E32"/>
    <w:rsid w:val="006119D9"/>
    <w:rsid w:val="00611EFC"/>
    <w:rsid w:val="00612999"/>
    <w:rsid w:val="00613063"/>
    <w:rsid w:val="0061387D"/>
    <w:rsid w:val="006154F9"/>
    <w:rsid w:val="006156AC"/>
    <w:rsid w:val="00616560"/>
    <w:rsid w:val="00617298"/>
    <w:rsid w:val="00617F94"/>
    <w:rsid w:val="00620679"/>
    <w:rsid w:val="00622541"/>
    <w:rsid w:val="0062402B"/>
    <w:rsid w:val="0062448C"/>
    <w:rsid w:val="00625A3C"/>
    <w:rsid w:val="006264F9"/>
    <w:rsid w:val="0062668A"/>
    <w:rsid w:val="00630623"/>
    <w:rsid w:val="00631381"/>
    <w:rsid w:val="00632D6F"/>
    <w:rsid w:val="006342A9"/>
    <w:rsid w:val="00634629"/>
    <w:rsid w:val="00634DF0"/>
    <w:rsid w:val="00635897"/>
    <w:rsid w:val="00637CCE"/>
    <w:rsid w:val="00640358"/>
    <w:rsid w:val="006403DB"/>
    <w:rsid w:val="00640647"/>
    <w:rsid w:val="00642071"/>
    <w:rsid w:val="00642877"/>
    <w:rsid w:val="00642FC0"/>
    <w:rsid w:val="00643465"/>
    <w:rsid w:val="0064377F"/>
    <w:rsid w:val="00643B14"/>
    <w:rsid w:val="0064512D"/>
    <w:rsid w:val="006500D7"/>
    <w:rsid w:val="00651AED"/>
    <w:rsid w:val="00653B2E"/>
    <w:rsid w:val="00654153"/>
    <w:rsid w:val="006541ED"/>
    <w:rsid w:val="00654616"/>
    <w:rsid w:val="006559F1"/>
    <w:rsid w:val="00656F2D"/>
    <w:rsid w:val="0065734B"/>
    <w:rsid w:val="006609DB"/>
    <w:rsid w:val="00661E26"/>
    <w:rsid w:val="006632DB"/>
    <w:rsid w:val="00663FBB"/>
    <w:rsid w:val="00665BC7"/>
    <w:rsid w:val="006709D3"/>
    <w:rsid w:val="00670DD1"/>
    <w:rsid w:val="00671559"/>
    <w:rsid w:val="006729BA"/>
    <w:rsid w:val="00672D64"/>
    <w:rsid w:val="00672D6F"/>
    <w:rsid w:val="0067339D"/>
    <w:rsid w:val="00673500"/>
    <w:rsid w:val="00675029"/>
    <w:rsid w:val="00675EF0"/>
    <w:rsid w:val="00676746"/>
    <w:rsid w:val="00677C76"/>
    <w:rsid w:val="00680511"/>
    <w:rsid w:val="0068154C"/>
    <w:rsid w:val="006827DD"/>
    <w:rsid w:val="00682917"/>
    <w:rsid w:val="00685596"/>
    <w:rsid w:val="00686667"/>
    <w:rsid w:val="006879DF"/>
    <w:rsid w:val="00687BD8"/>
    <w:rsid w:val="00690575"/>
    <w:rsid w:val="00690E8B"/>
    <w:rsid w:val="006925D4"/>
    <w:rsid w:val="00692D17"/>
    <w:rsid w:val="00693029"/>
    <w:rsid w:val="00693C4C"/>
    <w:rsid w:val="006A257D"/>
    <w:rsid w:val="006A3488"/>
    <w:rsid w:val="006A5754"/>
    <w:rsid w:val="006A5E3A"/>
    <w:rsid w:val="006A61E3"/>
    <w:rsid w:val="006A6F3D"/>
    <w:rsid w:val="006A795A"/>
    <w:rsid w:val="006A7DE7"/>
    <w:rsid w:val="006B0A58"/>
    <w:rsid w:val="006B13B4"/>
    <w:rsid w:val="006B1632"/>
    <w:rsid w:val="006B2AB3"/>
    <w:rsid w:val="006B2C70"/>
    <w:rsid w:val="006B393A"/>
    <w:rsid w:val="006B3D0A"/>
    <w:rsid w:val="006B41A7"/>
    <w:rsid w:val="006B580A"/>
    <w:rsid w:val="006B6432"/>
    <w:rsid w:val="006B68A7"/>
    <w:rsid w:val="006B7288"/>
    <w:rsid w:val="006C0A4A"/>
    <w:rsid w:val="006C1457"/>
    <w:rsid w:val="006C1563"/>
    <w:rsid w:val="006C1C60"/>
    <w:rsid w:val="006C279A"/>
    <w:rsid w:val="006C383C"/>
    <w:rsid w:val="006C6833"/>
    <w:rsid w:val="006C6FDB"/>
    <w:rsid w:val="006D00FA"/>
    <w:rsid w:val="006D0301"/>
    <w:rsid w:val="006D0B02"/>
    <w:rsid w:val="006D14A8"/>
    <w:rsid w:val="006D18FE"/>
    <w:rsid w:val="006D2875"/>
    <w:rsid w:val="006D2A57"/>
    <w:rsid w:val="006D32E5"/>
    <w:rsid w:val="006D4247"/>
    <w:rsid w:val="006D501C"/>
    <w:rsid w:val="006D5659"/>
    <w:rsid w:val="006D5A74"/>
    <w:rsid w:val="006D5F21"/>
    <w:rsid w:val="006D715D"/>
    <w:rsid w:val="006D7789"/>
    <w:rsid w:val="006D7ABB"/>
    <w:rsid w:val="006E1A22"/>
    <w:rsid w:val="006E1CB0"/>
    <w:rsid w:val="006E2856"/>
    <w:rsid w:val="006E2F65"/>
    <w:rsid w:val="006E3D7D"/>
    <w:rsid w:val="006E541B"/>
    <w:rsid w:val="006E5463"/>
    <w:rsid w:val="006E6ABD"/>
    <w:rsid w:val="006E79D7"/>
    <w:rsid w:val="006F1208"/>
    <w:rsid w:val="006F1298"/>
    <w:rsid w:val="006F1A65"/>
    <w:rsid w:val="006F30A6"/>
    <w:rsid w:val="006F31D4"/>
    <w:rsid w:val="006F345A"/>
    <w:rsid w:val="006F34FD"/>
    <w:rsid w:val="006F3F26"/>
    <w:rsid w:val="006F4283"/>
    <w:rsid w:val="006F4A78"/>
    <w:rsid w:val="006F537B"/>
    <w:rsid w:val="006F73BE"/>
    <w:rsid w:val="006F74E7"/>
    <w:rsid w:val="00701FFD"/>
    <w:rsid w:val="0070277E"/>
    <w:rsid w:val="00704042"/>
    <w:rsid w:val="007060B5"/>
    <w:rsid w:val="007061B2"/>
    <w:rsid w:val="007066D4"/>
    <w:rsid w:val="00711E3F"/>
    <w:rsid w:val="00713180"/>
    <w:rsid w:val="00715A1D"/>
    <w:rsid w:val="0071605F"/>
    <w:rsid w:val="00716DC6"/>
    <w:rsid w:val="007171CC"/>
    <w:rsid w:val="00720636"/>
    <w:rsid w:val="00721450"/>
    <w:rsid w:val="007214D2"/>
    <w:rsid w:val="00722103"/>
    <w:rsid w:val="00722220"/>
    <w:rsid w:val="007231AE"/>
    <w:rsid w:val="00724E0F"/>
    <w:rsid w:val="007254C3"/>
    <w:rsid w:val="00725867"/>
    <w:rsid w:val="00726936"/>
    <w:rsid w:val="00726EA2"/>
    <w:rsid w:val="007276AF"/>
    <w:rsid w:val="00730BD5"/>
    <w:rsid w:val="0073209F"/>
    <w:rsid w:val="00732688"/>
    <w:rsid w:val="00733C12"/>
    <w:rsid w:val="00734A76"/>
    <w:rsid w:val="007352F1"/>
    <w:rsid w:val="00735A0E"/>
    <w:rsid w:val="007364B6"/>
    <w:rsid w:val="00737FD0"/>
    <w:rsid w:val="0074018F"/>
    <w:rsid w:val="007408C9"/>
    <w:rsid w:val="00743246"/>
    <w:rsid w:val="00743663"/>
    <w:rsid w:val="00743896"/>
    <w:rsid w:val="00743D95"/>
    <w:rsid w:val="00744237"/>
    <w:rsid w:val="00744B2F"/>
    <w:rsid w:val="00744D8D"/>
    <w:rsid w:val="007453D2"/>
    <w:rsid w:val="00745588"/>
    <w:rsid w:val="00745DBB"/>
    <w:rsid w:val="007463C8"/>
    <w:rsid w:val="00746C41"/>
    <w:rsid w:val="007479F4"/>
    <w:rsid w:val="00747BC0"/>
    <w:rsid w:val="0075065F"/>
    <w:rsid w:val="0075088B"/>
    <w:rsid w:val="007538D1"/>
    <w:rsid w:val="00755171"/>
    <w:rsid w:val="007551D1"/>
    <w:rsid w:val="00757FEA"/>
    <w:rsid w:val="007620EB"/>
    <w:rsid w:val="00763881"/>
    <w:rsid w:val="00763A69"/>
    <w:rsid w:val="00763BD7"/>
    <w:rsid w:val="00763BE4"/>
    <w:rsid w:val="0076440F"/>
    <w:rsid w:val="00764FEC"/>
    <w:rsid w:val="007657B7"/>
    <w:rsid w:val="0076677E"/>
    <w:rsid w:val="007700C4"/>
    <w:rsid w:val="00770963"/>
    <w:rsid w:val="00770CBB"/>
    <w:rsid w:val="007723F7"/>
    <w:rsid w:val="00772CDA"/>
    <w:rsid w:val="00773923"/>
    <w:rsid w:val="00773CEF"/>
    <w:rsid w:val="00775AB7"/>
    <w:rsid w:val="007771F2"/>
    <w:rsid w:val="007773D3"/>
    <w:rsid w:val="007777D2"/>
    <w:rsid w:val="00782B15"/>
    <w:rsid w:val="00782E04"/>
    <w:rsid w:val="00783795"/>
    <w:rsid w:val="00784EA9"/>
    <w:rsid w:val="0078506E"/>
    <w:rsid w:val="007851C8"/>
    <w:rsid w:val="00785562"/>
    <w:rsid w:val="007862C7"/>
    <w:rsid w:val="00787286"/>
    <w:rsid w:val="00787B4D"/>
    <w:rsid w:val="00790691"/>
    <w:rsid w:val="00790AAB"/>
    <w:rsid w:val="0079174A"/>
    <w:rsid w:val="00791A8C"/>
    <w:rsid w:val="00791AA3"/>
    <w:rsid w:val="00791BB4"/>
    <w:rsid w:val="00792DDE"/>
    <w:rsid w:val="0079329D"/>
    <w:rsid w:val="00793764"/>
    <w:rsid w:val="00793F00"/>
    <w:rsid w:val="00793FB6"/>
    <w:rsid w:val="0079475C"/>
    <w:rsid w:val="00794D0B"/>
    <w:rsid w:val="00795621"/>
    <w:rsid w:val="00795F4B"/>
    <w:rsid w:val="007A0FE8"/>
    <w:rsid w:val="007A1C90"/>
    <w:rsid w:val="007A2BEA"/>
    <w:rsid w:val="007A3155"/>
    <w:rsid w:val="007A37B7"/>
    <w:rsid w:val="007A3B1A"/>
    <w:rsid w:val="007A3C09"/>
    <w:rsid w:val="007A5DAB"/>
    <w:rsid w:val="007A75EB"/>
    <w:rsid w:val="007B0004"/>
    <w:rsid w:val="007B0538"/>
    <w:rsid w:val="007B097A"/>
    <w:rsid w:val="007B1521"/>
    <w:rsid w:val="007B287F"/>
    <w:rsid w:val="007B342C"/>
    <w:rsid w:val="007B496B"/>
    <w:rsid w:val="007B7DDA"/>
    <w:rsid w:val="007B7EEB"/>
    <w:rsid w:val="007C002C"/>
    <w:rsid w:val="007C0527"/>
    <w:rsid w:val="007C0A9B"/>
    <w:rsid w:val="007C1434"/>
    <w:rsid w:val="007C18A4"/>
    <w:rsid w:val="007C1DEC"/>
    <w:rsid w:val="007C2198"/>
    <w:rsid w:val="007C2D3F"/>
    <w:rsid w:val="007C35A7"/>
    <w:rsid w:val="007C3840"/>
    <w:rsid w:val="007C3A5B"/>
    <w:rsid w:val="007C4BB0"/>
    <w:rsid w:val="007C509C"/>
    <w:rsid w:val="007C52C7"/>
    <w:rsid w:val="007C75A3"/>
    <w:rsid w:val="007C79BC"/>
    <w:rsid w:val="007D04EC"/>
    <w:rsid w:val="007D0895"/>
    <w:rsid w:val="007D16F5"/>
    <w:rsid w:val="007D1941"/>
    <w:rsid w:val="007D2220"/>
    <w:rsid w:val="007D2D14"/>
    <w:rsid w:val="007D5DC9"/>
    <w:rsid w:val="007D5E7A"/>
    <w:rsid w:val="007D695F"/>
    <w:rsid w:val="007D6B65"/>
    <w:rsid w:val="007D7354"/>
    <w:rsid w:val="007D7CA3"/>
    <w:rsid w:val="007E0A30"/>
    <w:rsid w:val="007E0E9A"/>
    <w:rsid w:val="007E1431"/>
    <w:rsid w:val="007E29AC"/>
    <w:rsid w:val="007E3679"/>
    <w:rsid w:val="007E3C96"/>
    <w:rsid w:val="007E44F3"/>
    <w:rsid w:val="007E5270"/>
    <w:rsid w:val="007E6125"/>
    <w:rsid w:val="007E73AF"/>
    <w:rsid w:val="007E79A4"/>
    <w:rsid w:val="007E7DD3"/>
    <w:rsid w:val="007F0B10"/>
    <w:rsid w:val="007F2AB8"/>
    <w:rsid w:val="007F2C9F"/>
    <w:rsid w:val="007F37A7"/>
    <w:rsid w:val="007F5768"/>
    <w:rsid w:val="007F6234"/>
    <w:rsid w:val="007F6AF6"/>
    <w:rsid w:val="007F7113"/>
    <w:rsid w:val="00800197"/>
    <w:rsid w:val="00802132"/>
    <w:rsid w:val="00802D1D"/>
    <w:rsid w:val="00805AA4"/>
    <w:rsid w:val="00807864"/>
    <w:rsid w:val="00807CE8"/>
    <w:rsid w:val="00807D07"/>
    <w:rsid w:val="008113D6"/>
    <w:rsid w:val="0081162D"/>
    <w:rsid w:val="008121D0"/>
    <w:rsid w:val="008126FD"/>
    <w:rsid w:val="00812EFB"/>
    <w:rsid w:val="008149A8"/>
    <w:rsid w:val="00814CF7"/>
    <w:rsid w:val="00814F8A"/>
    <w:rsid w:val="008159A8"/>
    <w:rsid w:val="00815A06"/>
    <w:rsid w:val="00816665"/>
    <w:rsid w:val="00817DAF"/>
    <w:rsid w:val="00824C18"/>
    <w:rsid w:val="008261EC"/>
    <w:rsid w:val="008261EE"/>
    <w:rsid w:val="0083005E"/>
    <w:rsid w:val="00832662"/>
    <w:rsid w:val="00834D33"/>
    <w:rsid w:val="008351E3"/>
    <w:rsid w:val="00836B12"/>
    <w:rsid w:val="0083726A"/>
    <w:rsid w:val="008373DB"/>
    <w:rsid w:val="00837F8A"/>
    <w:rsid w:val="008406D0"/>
    <w:rsid w:val="00841E19"/>
    <w:rsid w:val="00843302"/>
    <w:rsid w:val="00843F1F"/>
    <w:rsid w:val="00844083"/>
    <w:rsid w:val="00844793"/>
    <w:rsid w:val="00845CA1"/>
    <w:rsid w:val="00846FC4"/>
    <w:rsid w:val="00847B0F"/>
    <w:rsid w:val="00851A82"/>
    <w:rsid w:val="00851D1C"/>
    <w:rsid w:val="00852AD2"/>
    <w:rsid w:val="0085337C"/>
    <w:rsid w:val="00853577"/>
    <w:rsid w:val="0085581B"/>
    <w:rsid w:val="0085604E"/>
    <w:rsid w:val="00860755"/>
    <w:rsid w:val="00861226"/>
    <w:rsid w:val="0086149E"/>
    <w:rsid w:val="0086159D"/>
    <w:rsid w:val="008637F1"/>
    <w:rsid w:val="00863DC8"/>
    <w:rsid w:val="00870835"/>
    <w:rsid w:val="00871E46"/>
    <w:rsid w:val="00873B5F"/>
    <w:rsid w:val="008751DD"/>
    <w:rsid w:val="008752E1"/>
    <w:rsid w:val="008771DB"/>
    <w:rsid w:val="008832D8"/>
    <w:rsid w:val="008833EA"/>
    <w:rsid w:val="00884045"/>
    <w:rsid w:val="008841A4"/>
    <w:rsid w:val="00884EAE"/>
    <w:rsid w:val="00885DD6"/>
    <w:rsid w:val="00885EA7"/>
    <w:rsid w:val="00886431"/>
    <w:rsid w:val="00886874"/>
    <w:rsid w:val="00890464"/>
    <w:rsid w:val="008913F2"/>
    <w:rsid w:val="0089284E"/>
    <w:rsid w:val="00894551"/>
    <w:rsid w:val="00896088"/>
    <w:rsid w:val="008968A4"/>
    <w:rsid w:val="008975EF"/>
    <w:rsid w:val="008A0595"/>
    <w:rsid w:val="008A16A5"/>
    <w:rsid w:val="008A2156"/>
    <w:rsid w:val="008A4335"/>
    <w:rsid w:val="008A4713"/>
    <w:rsid w:val="008A4E19"/>
    <w:rsid w:val="008A5E8D"/>
    <w:rsid w:val="008A647E"/>
    <w:rsid w:val="008A696F"/>
    <w:rsid w:val="008B0925"/>
    <w:rsid w:val="008B2987"/>
    <w:rsid w:val="008B2BBC"/>
    <w:rsid w:val="008B5D94"/>
    <w:rsid w:val="008B65ED"/>
    <w:rsid w:val="008C1A4D"/>
    <w:rsid w:val="008C21E7"/>
    <w:rsid w:val="008C2887"/>
    <w:rsid w:val="008C28C0"/>
    <w:rsid w:val="008C3547"/>
    <w:rsid w:val="008C35A4"/>
    <w:rsid w:val="008C361B"/>
    <w:rsid w:val="008C3DCA"/>
    <w:rsid w:val="008C4D8F"/>
    <w:rsid w:val="008C5354"/>
    <w:rsid w:val="008C5F9E"/>
    <w:rsid w:val="008C6A29"/>
    <w:rsid w:val="008D0348"/>
    <w:rsid w:val="008D051C"/>
    <w:rsid w:val="008D07E7"/>
    <w:rsid w:val="008D0F1E"/>
    <w:rsid w:val="008D1604"/>
    <w:rsid w:val="008D1FC2"/>
    <w:rsid w:val="008D2690"/>
    <w:rsid w:val="008D2710"/>
    <w:rsid w:val="008D38A6"/>
    <w:rsid w:val="008D3FDC"/>
    <w:rsid w:val="008D3FE9"/>
    <w:rsid w:val="008D52D0"/>
    <w:rsid w:val="008D6728"/>
    <w:rsid w:val="008D684C"/>
    <w:rsid w:val="008D7129"/>
    <w:rsid w:val="008D74C2"/>
    <w:rsid w:val="008D76AE"/>
    <w:rsid w:val="008E0F1A"/>
    <w:rsid w:val="008E291D"/>
    <w:rsid w:val="008E3E93"/>
    <w:rsid w:val="008E5417"/>
    <w:rsid w:val="008E58A7"/>
    <w:rsid w:val="008E59D8"/>
    <w:rsid w:val="008E66C0"/>
    <w:rsid w:val="008E6854"/>
    <w:rsid w:val="008E6ECF"/>
    <w:rsid w:val="008F0241"/>
    <w:rsid w:val="008F05ED"/>
    <w:rsid w:val="008F0E80"/>
    <w:rsid w:val="008F18F9"/>
    <w:rsid w:val="008F1AB1"/>
    <w:rsid w:val="008F2AE7"/>
    <w:rsid w:val="008F35EC"/>
    <w:rsid w:val="008F3669"/>
    <w:rsid w:val="008F4699"/>
    <w:rsid w:val="008F4DF5"/>
    <w:rsid w:val="008F57AF"/>
    <w:rsid w:val="0090093C"/>
    <w:rsid w:val="00900952"/>
    <w:rsid w:val="00900990"/>
    <w:rsid w:val="00901B9A"/>
    <w:rsid w:val="00902F54"/>
    <w:rsid w:val="00903039"/>
    <w:rsid w:val="009032D9"/>
    <w:rsid w:val="00903597"/>
    <w:rsid w:val="0090406C"/>
    <w:rsid w:val="00907951"/>
    <w:rsid w:val="00910FB3"/>
    <w:rsid w:val="0091139F"/>
    <w:rsid w:val="009119C8"/>
    <w:rsid w:val="00911B93"/>
    <w:rsid w:val="00912006"/>
    <w:rsid w:val="00912579"/>
    <w:rsid w:val="009133D4"/>
    <w:rsid w:val="009144B8"/>
    <w:rsid w:val="00914ED2"/>
    <w:rsid w:val="00916648"/>
    <w:rsid w:val="0091735B"/>
    <w:rsid w:val="0091756C"/>
    <w:rsid w:val="009179EA"/>
    <w:rsid w:val="00917D22"/>
    <w:rsid w:val="00917F63"/>
    <w:rsid w:val="00922773"/>
    <w:rsid w:val="00923F25"/>
    <w:rsid w:val="0092471B"/>
    <w:rsid w:val="009268BF"/>
    <w:rsid w:val="00926B0E"/>
    <w:rsid w:val="00927E11"/>
    <w:rsid w:val="0093119A"/>
    <w:rsid w:val="00932350"/>
    <w:rsid w:val="00933589"/>
    <w:rsid w:val="009357BF"/>
    <w:rsid w:val="00935E5A"/>
    <w:rsid w:val="0093676A"/>
    <w:rsid w:val="00936DBC"/>
    <w:rsid w:val="00936FA9"/>
    <w:rsid w:val="0093796D"/>
    <w:rsid w:val="00941C39"/>
    <w:rsid w:val="0094251A"/>
    <w:rsid w:val="00942FA0"/>
    <w:rsid w:val="00942FF3"/>
    <w:rsid w:val="0094373C"/>
    <w:rsid w:val="00943878"/>
    <w:rsid w:val="00943C32"/>
    <w:rsid w:val="0094471C"/>
    <w:rsid w:val="00945880"/>
    <w:rsid w:val="00947940"/>
    <w:rsid w:val="00951047"/>
    <w:rsid w:val="009520F4"/>
    <w:rsid w:val="0095225A"/>
    <w:rsid w:val="0095363A"/>
    <w:rsid w:val="00954C0D"/>
    <w:rsid w:val="0095599A"/>
    <w:rsid w:val="00955E4C"/>
    <w:rsid w:val="009574AF"/>
    <w:rsid w:val="00960BAF"/>
    <w:rsid w:val="00960D71"/>
    <w:rsid w:val="00961955"/>
    <w:rsid w:val="00962E01"/>
    <w:rsid w:val="009633BF"/>
    <w:rsid w:val="009657F1"/>
    <w:rsid w:val="009666C8"/>
    <w:rsid w:val="009670CE"/>
    <w:rsid w:val="00967429"/>
    <w:rsid w:val="00967663"/>
    <w:rsid w:val="00972D8F"/>
    <w:rsid w:val="009764E8"/>
    <w:rsid w:val="00976985"/>
    <w:rsid w:val="00977457"/>
    <w:rsid w:val="009812FE"/>
    <w:rsid w:val="009827DC"/>
    <w:rsid w:val="00984C5F"/>
    <w:rsid w:val="00985FA8"/>
    <w:rsid w:val="00986805"/>
    <w:rsid w:val="00987E2E"/>
    <w:rsid w:val="00990667"/>
    <w:rsid w:val="0099088D"/>
    <w:rsid w:val="00990F38"/>
    <w:rsid w:val="00991646"/>
    <w:rsid w:val="00991E11"/>
    <w:rsid w:val="00993DDE"/>
    <w:rsid w:val="009950B6"/>
    <w:rsid w:val="00995278"/>
    <w:rsid w:val="0099676F"/>
    <w:rsid w:val="009A3426"/>
    <w:rsid w:val="009A34E4"/>
    <w:rsid w:val="009A5AC0"/>
    <w:rsid w:val="009A6395"/>
    <w:rsid w:val="009B0526"/>
    <w:rsid w:val="009B425A"/>
    <w:rsid w:val="009B4DE3"/>
    <w:rsid w:val="009B576E"/>
    <w:rsid w:val="009B737B"/>
    <w:rsid w:val="009B7C87"/>
    <w:rsid w:val="009C05AC"/>
    <w:rsid w:val="009C0984"/>
    <w:rsid w:val="009C26FB"/>
    <w:rsid w:val="009C35E1"/>
    <w:rsid w:val="009C4418"/>
    <w:rsid w:val="009C5FAC"/>
    <w:rsid w:val="009C636C"/>
    <w:rsid w:val="009C666A"/>
    <w:rsid w:val="009C7C3C"/>
    <w:rsid w:val="009C7C5B"/>
    <w:rsid w:val="009D041E"/>
    <w:rsid w:val="009D1A76"/>
    <w:rsid w:val="009D2746"/>
    <w:rsid w:val="009D4425"/>
    <w:rsid w:val="009D4C98"/>
    <w:rsid w:val="009D4CAC"/>
    <w:rsid w:val="009D52A8"/>
    <w:rsid w:val="009D53B1"/>
    <w:rsid w:val="009E0213"/>
    <w:rsid w:val="009E0D71"/>
    <w:rsid w:val="009E138F"/>
    <w:rsid w:val="009E17C3"/>
    <w:rsid w:val="009E30F4"/>
    <w:rsid w:val="009E3BFA"/>
    <w:rsid w:val="009E4245"/>
    <w:rsid w:val="009E5937"/>
    <w:rsid w:val="009E5A85"/>
    <w:rsid w:val="009F00C4"/>
    <w:rsid w:val="009F03A8"/>
    <w:rsid w:val="009F08C6"/>
    <w:rsid w:val="009F1494"/>
    <w:rsid w:val="009F1AE2"/>
    <w:rsid w:val="009F2670"/>
    <w:rsid w:val="009F28CD"/>
    <w:rsid w:val="009F3948"/>
    <w:rsid w:val="009F4FCD"/>
    <w:rsid w:val="009F51E8"/>
    <w:rsid w:val="00A00086"/>
    <w:rsid w:val="00A03700"/>
    <w:rsid w:val="00A04AAB"/>
    <w:rsid w:val="00A06875"/>
    <w:rsid w:val="00A06A01"/>
    <w:rsid w:val="00A0746D"/>
    <w:rsid w:val="00A07A56"/>
    <w:rsid w:val="00A11814"/>
    <w:rsid w:val="00A11A83"/>
    <w:rsid w:val="00A12050"/>
    <w:rsid w:val="00A137FE"/>
    <w:rsid w:val="00A14024"/>
    <w:rsid w:val="00A14984"/>
    <w:rsid w:val="00A15DAF"/>
    <w:rsid w:val="00A20546"/>
    <w:rsid w:val="00A20A7E"/>
    <w:rsid w:val="00A20E03"/>
    <w:rsid w:val="00A21381"/>
    <w:rsid w:val="00A21A2C"/>
    <w:rsid w:val="00A21FD5"/>
    <w:rsid w:val="00A22488"/>
    <w:rsid w:val="00A226FF"/>
    <w:rsid w:val="00A22C4C"/>
    <w:rsid w:val="00A23492"/>
    <w:rsid w:val="00A24870"/>
    <w:rsid w:val="00A26603"/>
    <w:rsid w:val="00A27732"/>
    <w:rsid w:val="00A27DB2"/>
    <w:rsid w:val="00A306BA"/>
    <w:rsid w:val="00A306BE"/>
    <w:rsid w:val="00A31533"/>
    <w:rsid w:val="00A3175F"/>
    <w:rsid w:val="00A3310F"/>
    <w:rsid w:val="00A3393E"/>
    <w:rsid w:val="00A3402D"/>
    <w:rsid w:val="00A34180"/>
    <w:rsid w:val="00A3692F"/>
    <w:rsid w:val="00A37031"/>
    <w:rsid w:val="00A40CB6"/>
    <w:rsid w:val="00A43066"/>
    <w:rsid w:val="00A43574"/>
    <w:rsid w:val="00A45650"/>
    <w:rsid w:val="00A4723F"/>
    <w:rsid w:val="00A47271"/>
    <w:rsid w:val="00A472EE"/>
    <w:rsid w:val="00A47D25"/>
    <w:rsid w:val="00A51C99"/>
    <w:rsid w:val="00A51E70"/>
    <w:rsid w:val="00A5304E"/>
    <w:rsid w:val="00A55429"/>
    <w:rsid w:val="00A56179"/>
    <w:rsid w:val="00A56346"/>
    <w:rsid w:val="00A566DE"/>
    <w:rsid w:val="00A56941"/>
    <w:rsid w:val="00A57161"/>
    <w:rsid w:val="00A576F9"/>
    <w:rsid w:val="00A60125"/>
    <w:rsid w:val="00A625E7"/>
    <w:rsid w:val="00A6353E"/>
    <w:rsid w:val="00A63AC5"/>
    <w:rsid w:val="00A64E84"/>
    <w:rsid w:val="00A65904"/>
    <w:rsid w:val="00A70473"/>
    <w:rsid w:val="00A716B6"/>
    <w:rsid w:val="00A71C98"/>
    <w:rsid w:val="00A72BEA"/>
    <w:rsid w:val="00A740D2"/>
    <w:rsid w:val="00A76403"/>
    <w:rsid w:val="00A77113"/>
    <w:rsid w:val="00A775AB"/>
    <w:rsid w:val="00A80388"/>
    <w:rsid w:val="00A81685"/>
    <w:rsid w:val="00A81C76"/>
    <w:rsid w:val="00A81FDF"/>
    <w:rsid w:val="00A82B55"/>
    <w:rsid w:val="00A83E3C"/>
    <w:rsid w:val="00A8417D"/>
    <w:rsid w:val="00A8533F"/>
    <w:rsid w:val="00A85EEB"/>
    <w:rsid w:val="00A86A23"/>
    <w:rsid w:val="00A86C9F"/>
    <w:rsid w:val="00A905B9"/>
    <w:rsid w:val="00A90E86"/>
    <w:rsid w:val="00A91C3D"/>
    <w:rsid w:val="00A924F1"/>
    <w:rsid w:val="00A9370D"/>
    <w:rsid w:val="00A94A48"/>
    <w:rsid w:val="00A95032"/>
    <w:rsid w:val="00A96C75"/>
    <w:rsid w:val="00A97DD4"/>
    <w:rsid w:val="00AA1D1B"/>
    <w:rsid w:val="00AA4181"/>
    <w:rsid w:val="00AA43DB"/>
    <w:rsid w:val="00AA4B8F"/>
    <w:rsid w:val="00AA5439"/>
    <w:rsid w:val="00AA5AB2"/>
    <w:rsid w:val="00AA5EC8"/>
    <w:rsid w:val="00AB0F5B"/>
    <w:rsid w:val="00AB2419"/>
    <w:rsid w:val="00AB2A67"/>
    <w:rsid w:val="00AB51E5"/>
    <w:rsid w:val="00AB53A4"/>
    <w:rsid w:val="00AB5620"/>
    <w:rsid w:val="00AB5DB7"/>
    <w:rsid w:val="00AC25CC"/>
    <w:rsid w:val="00AC2E94"/>
    <w:rsid w:val="00AC2EFB"/>
    <w:rsid w:val="00AC2F57"/>
    <w:rsid w:val="00AC313F"/>
    <w:rsid w:val="00AC3EDF"/>
    <w:rsid w:val="00AC5624"/>
    <w:rsid w:val="00AC6F7D"/>
    <w:rsid w:val="00AC7687"/>
    <w:rsid w:val="00AC76F0"/>
    <w:rsid w:val="00AD03A4"/>
    <w:rsid w:val="00AD0754"/>
    <w:rsid w:val="00AD0948"/>
    <w:rsid w:val="00AD0A18"/>
    <w:rsid w:val="00AD0FFD"/>
    <w:rsid w:val="00AD3320"/>
    <w:rsid w:val="00AD39F2"/>
    <w:rsid w:val="00AD570F"/>
    <w:rsid w:val="00AD6305"/>
    <w:rsid w:val="00AD6E7D"/>
    <w:rsid w:val="00AD7917"/>
    <w:rsid w:val="00AE1057"/>
    <w:rsid w:val="00AE15E9"/>
    <w:rsid w:val="00AE1825"/>
    <w:rsid w:val="00AE24DE"/>
    <w:rsid w:val="00AE2609"/>
    <w:rsid w:val="00AE536D"/>
    <w:rsid w:val="00AF06B0"/>
    <w:rsid w:val="00AF0955"/>
    <w:rsid w:val="00AF0AD7"/>
    <w:rsid w:val="00AF1210"/>
    <w:rsid w:val="00AF2DC7"/>
    <w:rsid w:val="00AF34D4"/>
    <w:rsid w:val="00AF47AB"/>
    <w:rsid w:val="00AF721B"/>
    <w:rsid w:val="00B003A0"/>
    <w:rsid w:val="00B0059F"/>
    <w:rsid w:val="00B00BB9"/>
    <w:rsid w:val="00B0238D"/>
    <w:rsid w:val="00B02587"/>
    <w:rsid w:val="00B02D78"/>
    <w:rsid w:val="00B03347"/>
    <w:rsid w:val="00B0443D"/>
    <w:rsid w:val="00B05852"/>
    <w:rsid w:val="00B07717"/>
    <w:rsid w:val="00B077CB"/>
    <w:rsid w:val="00B07D23"/>
    <w:rsid w:val="00B10966"/>
    <w:rsid w:val="00B121CE"/>
    <w:rsid w:val="00B124FF"/>
    <w:rsid w:val="00B133C4"/>
    <w:rsid w:val="00B135AF"/>
    <w:rsid w:val="00B13A0C"/>
    <w:rsid w:val="00B13D68"/>
    <w:rsid w:val="00B14316"/>
    <w:rsid w:val="00B152A6"/>
    <w:rsid w:val="00B159CD"/>
    <w:rsid w:val="00B16CA0"/>
    <w:rsid w:val="00B17751"/>
    <w:rsid w:val="00B1782C"/>
    <w:rsid w:val="00B178FF"/>
    <w:rsid w:val="00B20557"/>
    <w:rsid w:val="00B215E2"/>
    <w:rsid w:val="00B2162A"/>
    <w:rsid w:val="00B21E62"/>
    <w:rsid w:val="00B23155"/>
    <w:rsid w:val="00B233E6"/>
    <w:rsid w:val="00B23526"/>
    <w:rsid w:val="00B23566"/>
    <w:rsid w:val="00B25ED1"/>
    <w:rsid w:val="00B26179"/>
    <w:rsid w:val="00B266F9"/>
    <w:rsid w:val="00B269BD"/>
    <w:rsid w:val="00B275CD"/>
    <w:rsid w:val="00B27652"/>
    <w:rsid w:val="00B27F21"/>
    <w:rsid w:val="00B30BF3"/>
    <w:rsid w:val="00B30CA8"/>
    <w:rsid w:val="00B32F07"/>
    <w:rsid w:val="00B34747"/>
    <w:rsid w:val="00B35050"/>
    <w:rsid w:val="00B35692"/>
    <w:rsid w:val="00B36C87"/>
    <w:rsid w:val="00B3709F"/>
    <w:rsid w:val="00B375EC"/>
    <w:rsid w:val="00B376DA"/>
    <w:rsid w:val="00B407BF"/>
    <w:rsid w:val="00B40AB9"/>
    <w:rsid w:val="00B40BCB"/>
    <w:rsid w:val="00B418EA"/>
    <w:rsid w:val="00B41A73"/>
    <w:rsid w:val="00B42421"/>
    <w:rsid w:val="00B4270B"/>
    <w:rsid w:val="00B4342E"/>
    <w:rsid w:val="00B44C80"/>
    <w:rsid w:val="00B44E68"/>
    <w:rsid w:val="00B46C80"/>
    <w:rsid w:val="00B47510"/>
    <w:rsid w:val="00B47C27"/>
    <w:rsid w:val="00B50A2A"/>
    <w:rsid w:val="00B530E4"/>
    <w:rsid w:val="00B5543C"/>
    <w:rsid w:val="00B56E2F"/>
    <w:rsid w:val="00B57D96"/>
    <w:rsid w:val="00B60CBF"/>
    <w:rsid w:val="00B61666"/>
    <w:rsid w:val="00B617D2"/>
    <w:rsid w:val="00B62168"/>
    <w:rsid w:val="00B62805"/>
    <w:rsid w:val="00B6362D"/>
    <w:rsid w:val="00B64ECA"/>
    <w:rsid w:val="00B654E2"/>
    <w:rsid w:val="00B66728"/>
    <w:rsid w:val="00B66A73"/>
    <w:rsid w:val="00B6720E"/>
    <w:rsid w:val="00B70F2E"/>
    <w:rsid w:val="00B75642"/>
    <w:rsid w:val="00B758D2"/>
    <w:rsid w:val="00B76F61"/>
    <w:rsid w:val="00B80867"/>
    <w:rsid w:val="00B812E5"/>
    <w:rsid w:val="00B82AEC"/>
    <w:rsid w:val="00B82F61"/>
    <w:rsid w:val="00B86DE1"/>
    <w:rsid w:val="00B87015"/>
    <w:rsid w:val="00B92A1A"/>
    <w:rsid w:val="00B92D99"/>
    <w:rsid w:val="00B9343D"/>
    <w:rsid w:val="00B935CC"/>
    <w:rsid w:val="00B947C0"/>
    <w:rsid w:val="00B95EBD"/>
    <w:rsid w:val="00B96D34"/>
    <w:rsid w:val="00B97EF1"/>
    <w:rsid w:val="00BA0F6A"/>
    <w:rsid w:val="00BA226E"/>
    <w:rsid w:val="00BA2529"/>
    <w:rsid w:val="00BA2EAE"/>
    <w:rsid w:val="00BA3F43"/>
    <w:rsid w:val="00BA4F5F"/>
    <w:rsid w:val="00BA5233"/>
    <w:rsid w:val="00BB08AA"/>
    <w:rsid w:val="00BB093C"/>
    <w:rsid w:val="00BB126A"/>
    <w:rsid w:val="00BB1FB9"/>
    <w:rsid w:val="00BB2867"/>
    <w:rsid w:val="00BB3A63"/>
    <w:rsid w:val="00BB4531"/>
    <w:rsid w:val="00BB4CBA"/>
    <w:rsid w:val="00BB542F"/>
    <w:rsid w:val="00BB5BF0"/>
    <w:rsid w:val="00BB7AA4"/>
    <w:rsid w:val="00BB7F41"/>
    <w:rsid w:val="00BC00DF"/>
    <w:rsid w:val="00BC18EB"/>
    <w:rsid w:val="00BC212C"/>
    <w:rsid w:val="00BC374A"/>
    <w:rsid w:val="00BC387C"/>
    <w:rsid w:val="00BC5AEB"/>
    <w:rsid w:val="00BC6538"/>
    <w:rsid w:val="00BC6AA1"/>
    <w:rsid w:val="00BD2B95"/>
    <w:rsid w:val="00BD3BEF"/>
    <w:rsid w:val="00BD3CD6"/>
    <w:rsid w:val="00BD4049"/>
    <w:rsid w:val="00BD4CD5"/>
    <w:rsid w:val="00BD6115"/>
    <w:rsid w:val="00BD6D9F"/>
    <w:rsid w:val="00BD71D5"/>
    <w:rsid w:val="00BD782E"/>
    <w:rsid w:val="00BE0EDD"/>
    <w:rsid w:val="00BE11CB"/>
    <w:rsid w:val="00BE1692"/>
    <w:rsid w:val="00BE2A4D"/>
    <w:rsid w:val="00BE48E7"/>
    <w:rsid w:val="00BE4BB0"/>
    <w:rsid w:val="00BE4E0F"/>
    <w:rsid w:val="00BE5288"/>
    <w:rsid w:val="00BE6360"/>
    <w:rsid w:val="00BE73E5"/>
    <w:rsid w:val="00BE7B1A"/>
    <w:rsid w:val="00BF12DF"/>
    <w:rsid w:val="00BF16EE"/>
    <w:rsid w:val="00BF24D6"/>
    <w:rsid w:val="00BF5362"/>
    <w:rsid w:val="00BF6EA4"/>
    <w:rsid w:val="00BF7B31"/>
    <w:rsid w:val="00C0016E"/>
    <w:rsid w:val="00C00980"/>
    <w:rsid w:val="00C00F1D"/>
    <w:rsid w:val="00C013C2"/>
    <w:rsid w:val="00C01E87"/>
    <w:rsid w:val="00C02BBF"/>
    <w:rsid w:val="00C02DDE"/>
    <w:rsid w:val="00C04147"/>
    <w:rsid w:val="00C04C8E"/>
    <w:rsid w:val="00C05E50"/>
    <w:rsid w:val="00C065E7"/>
    <w:rsid w:val="00C071CD"/>
    <w:rsid w:val="00C075EE"/>
    <w:rsid w:val="00C07ABC"/>
    <w:rsid w:val="00C10E5F"/>
    <w:rsid w:val="00C110EA"/>
    <w:rsid w:val="00C111E6"/>
    <w:rsid w:val="00C124D1"/>
    <w:rsid w:val="00C13B6D"/>
    <w:rsid w:val="00C142B2"/>
    <w:rsid w:val="00C14849"/>
    <w:rsid w:val="00C168A4"/>
    <w:rsid w:val="00C20A2D"/>
    <w:rsid w:val="00C22059"/>
    <w:rsid w:val="00C22344"/>
    <w:rsid w:val="00C2299E"/>
    <w:rsid w:val="00C23D6E"/>
    <w:rsid w:val="00C24993"/>
    <w:rsid w:val="00C24DD8"/>
    <w:rsid w:val="00C2761F"/>
    <w:rsid w:val="00C27D68"/>
    <w:rsid w:val="00C3002D"/>
    <w:rsid w:val="00C30A16"/>
    <w:rsid w:val="00C324EE"/>
    <w:rsid w:val="00C32A02"/>
    <w:rsid w:val="00C32E75"/>
    <w:rsid w:val="00C33F7B"/>
    <w:rsid w:val="00C364C5"/>
    <w:rsid w:val="00C3666A"/>
    <w:rsid w:val="00C373FB"/>
    <w:rsid w:val="00C37536"/>
    <w:rsid w:val="00C416A6"/>
    <w:rsid w:val="00C43C63"/>
    <w:rsid w:val="00C44E9C"/>
    <w:rsid w:val="00C45E2E"/>
    <w:rsid w:val="00C46592"/>
    <w:rsid w:val="00C501B6"/>
    <w:rsid w:val="00C506AC"/>
    <w:rsid w:val="00C50ABD"/>
    <w:rsid w:val="00C50F5A"/>
    <w:rsid w:val="00C52AA3"/>
    <w:rsid w:val="00C52C4D"/>
    <w:rsid w:val="00C5447B"/>
    <w:rsid w:val="00C561D8"/>
    <w:rsid w:val="00C564DA"/>
    <w:rsid w:val="00C5674F"/>
    <w:rsid w:val="00C60AA7"/>
    <w:rsid w:val="00C61353"/>
    <w:rsid w:val="00C627FD"/>
    <w:rsid w:val="00C62AE5"/>
    <w:rsid w:val="00C635A3"/>
    <w:rsid w:val="00C64200"/>
    <w:rsid w:val="00C64965"/>
    <w:rsid w:val="00C649F5"/>
    <w:rsid w:val="00C64C9A"/>
    <w:rsid w:val="00C651B2"/>
    <w:rsid w:val="00C65C43"/>
    <w:rsid w:val="00C661A6"/>
    <w:rsid w:val="00C66DD5"/>
    <w:rsid w:val="00C672DA"/>
    <w:rsid w:val="00C71D10"/>
    <w:rsid w:val="00C72878"/>
    <w:rsid w:val="00C73127"/>
    <w:rsid w:val="00C73A34"/>
    <w:rsid w:val="00C73AEA"/>
    <w:rsid w:val="00C744B3"/>
    <w:rsid w:val="00C74526"/>
    <w:rsid w:val="00C76476"/>
    <w:rsid w:val="00C76CCA"/>
    <w:rsid w:val="00C77C4E"/>
    <w:rsid w:val="00C84114"/>
    <w:rsid w:val="00C8430F"/>
    <w:rsid w:val="00C84BA7"/>
    <w:rsid w:val="00C84D6D"/>
    <w:rsid w:val="00C91AA6"/>
    <w:rsid w:val="00C92709"/>
    <w:rsid w:val="00C92A3A"/>
    <w:rsid w:val="00C92DDA"/>
    <w:rsid w:val="00C93AD9"/>
    <w:rsid w:val="00C93FAF"/>
    <w:rsid w:val="00C95F07"/>
    <w:rsid w:val="00C97204"/>
    <w:rsid w:val="00CA1145"/>
    <w:rsid w:val="00CA1BB1"/>
    <w:rsid w:val="00CA33F9"/>
    <w:rsid w:val="00CA49C2"/>
    <w:rsid w:val="00CA4C66"/>
    <w:rsid w:val="00CA568A"/>
    <w:rsid w:val="00CA6259"/>
    <w:rsid w:val="00CA635D"/>
    <w:rsid w:val="00CA6637"/>
    <w:rsid w:val="00CA670B"/>
    <w:rsid w:val="00CA712A"/>
    <w:rsid w:val="00CB091A"/>
    <w:rsid w:val="00CB2534"/>
    <w:rsid w:val="00CB4BD8"/>
    <w:rsid w:val="00CB4C99"/>
    <w:rsid w:val="00CB5BBF"/>
    <w:rsid w:val="00CB5CCC"/>
    <w:rsid w:val="00CB6A16"/>
    <w:rsid w:val="00CB6B58"/>
    <w:rsid w:val="00CB79DB"/>
    <w:rsid w:val="00CC0415"/>
    <w:rsid w:val="00CC2B6F"/>
    <w:rsid w:val="00CC2F29"/>
    <w:rsid w:val="00CC730B"/>
    <w:rsid w:val="00CD2E33"/>
    <w:rsid w:val="00CD3BD5"/>
    <w:rsid w:val="00CD616E"/>
    <w:rsid w:val="00CD64ED"/>
    <w:rsid w:val="00CD691F"/>
    <w:rsid w:val="00CD77BF"/>
    <w:rsid w:val="00CD7CEF"/>
    <w:rsid w:val="00CE03A5"/>
    <w:rsid w:val="00CE1464"/>
    <w:rsid w:val="00CE1D43"/>
    <w:rsid w:val="00CE22B2"/>
    <w:rsid w:val="00CE2AB8"/>
    <w:rsid w:val="00CE30B9"/>
    <w:rsid w:val="00CE33E6"/>
    <w:rsid w:val="00CE3E55"/>
    <w:rsid w:val="00CE5E8F"/>
    <w:rsid w:val="00CE649F"/>
    <w:rsid w:val="00CE69AE"/>
    <w:rsid w:val="00CE7667"/>
    <w:rsid w:val="00CE7D40"/>
    <w:rsid w:val="00CF112A"/>
    <w:rsid w:val="00CF32B5"/>
    <w:rsid w:val="00CF442F"/>
    <w:rsid w:val="00CF75E8"/>
    <w:rsid w:val="00CF7626"/>
    <w:rsid w:val="00D013AC"/>
    <w:rsid w:val="00D03497"/>
    <w:rsid w:val="00D03693"/>
    <w:rsid w:val="00D06757"/>
    <w:rsid w:val="00D06D69"/>
    <w:rsid w:val="00D06E4F"/>
    <w:rsid w:val="00D07FFB"/>
    <w:rsid w:val="00D10F6D"/>
    <w:rsid w:val="00D10FF0"/>
    <w:rsid w:val="00D11649"/>
    <w:rsid w:val="00D11E05"/>
    <w:rsid w:val="00D11EE9"/>
    <w:rsid w:val="00D125A6"/>
    <w:rsid w:val="00D12E97"/>
    <w:rsid w:val="00D13A1F"/>
    <w:rsid w:val="00D144F9"/>
    <w:rsid w:val="00D149F3"/>
    <w:rsid w:val="00D14CFD"/>
    <w:rsid w:val="00D15070"/>
    <w:rsid w:val="00D15297"/>
    <w:rsid w:val="00D15F7B"/>
    <w:rsid w:val="00D1617F"/>
    <w:rsid w:val="00D16650"/>
    <w:rsid w:val="00D1753D"/>
    <w:rsid w:val="00D17A1F"/>
    <w:rsid w:val="00D17B01"/>
    <w:rsid w:val="00D17B35"/>
    <w:rsid w:val="00D17B94"/>
    <w:rsid w:val="00D17FD7"/>
    <w:rsid w:val="00D21B55"/>
    <w:rsid w:val="00D22D58"/>
    <w:rsid w:val="00D24610"/>
    <w:rsid w:val="00D25219"/>
    <w:rsid w:val="00D259D0"/>
    <w:rsid w:val="00D261E8"/>
    <w:rsid w:val="00D27362"/>
    <w:rsid w:val="00D274D4"/>
    <w:rsid w:val="00D30391"/>
    <w:rsid w:val="00D304A4"/>
    <w:rsid w:val="00D30C92"/>
    <w:rsid w:val="00D31ED2"/>
    <w:rsid w:val="00D326C3"/>
    <w:rsid w:val="00D32CB9"/>
    <w:rsid w:val="00D32EE8"/>
    <w:rsid w:val="00D335A1"/>
    <w:rsid w:val="00D353ED"/>
    <w:rsid w:val="00D369D0"/>
    <w:rsid w:val="00D37C65"/>
    <w:rsid w:val="00D41352"/>
    <w:rsid w:val="00D42BAD"/>
    <w:rsid w:val="00D4307F"/>
    <w:rsid w:val="00D4348A"/>
    <w:rsid w:val="00D44B94"/>
    <w:rsid w:val="00D4555E"/>
    <w:rsid w:val="00D45BB9"/>
    <w:rsid w:val="00D46422"/>
    <w:rsid w:val="00D46452"/>
    <w:rsid w:val="00D4675D"/>
    <w:rsid w:val="00D50E7E"/>
    <w:rsid w:val="00D50E85"/>
    <w:rsid w:val="00D50FBC"/>
    <w:rsid w:val="00D514CD"/>
    <w:rsid w:val="00D51642"/>
    <w:rsid w:val="00D519C4"/>
    <w:rsid w:val="00D53E8F"/>
    <w:rsid w:val="00D55B40"/>
    <w:rsid w:val="00D5652D"/>
    <w:rsid w:val="00D66D8D"/>
    <w:rsid w:val="00D700EC"/>
    <w:rsid w:val="00D70592"/>
    <w:rsid w:val="00D70CB7"/>
    <w:rsid w:val="00D74055"/>
    <w:rsid w:val="00D75359"/>
    <w:rsid w:val="00D7552E"/>
    <w:rsid w:val="00D762D1"/>
    <w:rsid w:val="00D7698B"/>
    <w:rsid w:val="00D8028F"/>
    <w:rsid w:val="00D802B9"/>
    <w:rsid w:val="00D802C9"/>
    <w:rsid w:val="00D8057F"/>
    <w:rsid w:val="00D80CB8"/>
    <w:rsid w:val="00D81940"/>
    <w:rsid w:val="00D821BA"/>
    <w:rsid w:val="00D822D5"/>
    <w:rsid w:val="00D84C38"/>
    <w:rsid w:val="00D8543E"/>
    <w:rsid w:val="00D8694E"/>
    <w:rsid w:val="00D8714A"/>
    <w:rsid w:val="00D90E17"/>
    <w:rsid w:val="00D93500"/>
    <w:rsid w:val="00D9372E"/>
    <w:rsid w:val="00D94BFB"/>
    <w:rsid w:val="00D96092"/>
    <w:rsid w:val="00DA199F"/>
    <w:rsid w:val="00DA19E4"/>
    <w:rsid w:val="00DA2D30"/>
    <w:rsid w:val="00DA2F61"/>
    <w:rsid w:val="00DA3629"/>
    <w:rsid w:val="00DA527B"/>
    <w:rsid w:val="00DA7CB5"/>
    <w:rsid w:val="00DB0313"/>
    <w:rsid w:val="00DB0382"/>
    <w:rsid w:val="00DB0F59"/>
    <w:rsid w:val="00DB1374"/>
    <w:rsid w:val="00DB1501"/>
    <w:rsid w:val="00DB1668"/>
    <w:rsid w:val="00DB1D71"/>
    <w:rsid w:val="00DB3CBC"/>
    <w:rsid w:val="00DB3D70"/>
    <w:rsid w:val="00DB40F7"/>
    <w:rsid w:val="00DB41D7"/>
    <w:rsid w:val="00DB6A5E"/>
    <w:rsid w:val="00DB7775"/>
    <w:rsid w:val="00DC1A1A"/>
    <w:rsid w:val="00DC2208"/>
    <w:rsid w:val="00DC3327"/>
    <w:rsid w:val="00DC49F5"/>
    <w:rsid w:val="00DC63C2"/>
    <w:rsid w:val="00DC68C8"/>
    <w:rsid w:val="00DD064F"/>
    <w:rsid w:val="00DD06BE"/>
    <w:rsid w:val="00DD0E65"/>
    <w:rsid w:val="00DD1F1E"/>
    <w:rsid w:val="00DD27B4"/>
    <w:rsid w:val="00DD2D35"/>
    <w:rsid w:val="00DD3A1E"/>
    <w:rsid w:val="00DD4AD5"/>
    <w:rsid w:val="00DD54A2"/>
    <w:rsid w:val="00DD6368"/>
    <w:rsid w:val="00DD67AC"/>
    <w:rsid w:val="00DD7538"/>
    <w:rsid w:val="00DE0046"/>
    <w:rsid w:val="00DE1465"/>
    <w:rsid w:val="00DE259B"/>
    <w:rsid w:val="00DE2CF2"/>
    <w:rsid w:val="00DE2F6D"/>
    <w:rsid w:val="00DE315C"/>
    <w:rsid w:val="00DE31B7"/>
    <w:rsid w:val="00DE3556"/>
    <w:rsid w:val="00DE4F22"/>
    <w:rsid w:val="00DE5210"/>
    <w:rsid w:val="00DE630B"/>
    <w:rsid w:val="00DE651F"/>
    <w:rsid w:val="00DE7284"/>
    <w:rsid w:val="00DE7EFD"/>
    <w:rsid w:val="00DF1375"/>
    <w:rsid w:val="00DF15FD"/>
    <w:rsid w:val="00DF279B"/>
    <w:rsid w:val="00DF3F43"/>
    <w:rsid w:val="00DF4495"/>
    <w:rsid w:val="00DF4A8E"/>
    <w:rsid w:val="00DF5F8D"/>
    <w:rsid w:val="00DF7087"/>
    <w:rsid w:val="00DF7AAA"/>
    <w:rsid w:val="00E00202"/>
    <w:rsid w:val="00E0050F"/>
    <w:rsid w:val="00E006D2"/>
    <w:rsid w:val="00E00999"/>
    <w:rsid w:val="00E00F03"/>
    <w:rsid w:val="00E01205"/>
    <w:rsid w:val="00E019BA"/>
    <w:rsid w:val="00E01F8F"/>
    <w:rsid w:val="00E0283D"/>
    <w:rsid w:val="00E03A10"/>
    <w:rsid w:val="00E041C2"/>
    <w:rsid w:val="00E045A4"/>
    <w:rsid w:val="00E06E76"/>
    <w:rsid w:val="00E07AD7"/>
    <w:rsid w:val="00E17E86"/>
    <w:rsid w:val="00E21DCA"/>
    <w:rsid w:val="00E22200"/>
    <w:rsid w:val="00E229C2"/>
    <w:rsid w:val="00E22D1E"/>
    <w:rsid w:val="00E24562"/>
    <w:rsid w:val="00E25E1B"/>
    <w:rsid w:val="00E2653E"/>
    <w:rsid w:val="00E27D54"/>
    <w:rsid w:val="00E311B7"/>
    <w:rsid w:val="00E31964"/>
    <w:rsid w:val="00E31DDC"/>
    <w:rsid w:val="00E320CE"/>
    <w:rsid w:val="00E32727"/>
    <w:rsid w:val="00E329C9"/>
    <w:rsid w:val="00E33E6B"/>
    <w:rsid w:val="00E34548"/>
    <w:rsid w:val="00E3592A"/>
    <w:rsid w:val="00E36DCB"/>
    <w:rsid w:val="00E3739F"/>
    <w:rsid w:val="00E4197C"/>
    <w:rsid w:val="00E42E16"/>
    <w:rsid w:val="00E443AE"/>
    <w:rsid w:val="00E446E5"/>
    <w:rsid w:val="00E44CC3"/>
    <w:rsid w:val="00E4552F"/>
    <w:rsid w:val="00E46338"/>
    <w:rsid w:val="00E46A13"/>
    <w:rsid w:val="00E46D6D"/>
    <w:rsid w:val="00E515E0"/>
    <w:rsid w:val="00E524B4"/>
    <w:rsid w:val="00E52F96"/>
    <w:rsid w:val="00E531F8"/>
    <w:rsid w:val="00E54531"/>
    <w:rsid w:val="00E547EF"/>
    <w:rsid w:val="00E54C08"/>
    <w:rsid w:val="00E55B05"/>
    <w:rsid w:val="00E57F65"/>
    <w:rsid w:val="00E606BD"/>
    <w:rsid w:val="00E60716"/>
    <w:rsid w:val="00E62827"/>
    <w:rsid w:val="00E64111"/>
    <w:rsid w:val="00E64C6D"/>
    <w:rsid w:val="00E659C0"/>
    <w:rsid w:val="00E65DE3"/>
    <w:rsid w:val="00E71110"/>
    <w:rsid w:val="00E714DD"/>
    <w:rsid w:val="00E73CC0"/>
    <w:rsid w:val="00E73E13"/>
    <w:rsid w:val="00E76CE8"/>
    <w:rsid w:val="00E773F2"/>
    <w:rsid w:val="00E77ABE"/>
    <w:rsid w:val="00E77DE9"/>
    <w:rsid w:val="00E803DD"/>
    <w:rsid w:val="00E8092D"/>
    <w:rsid w:val="00E83064"/>
    <w:rsid w:val="00E84167"/>
    <w:rsid w:val="00E85C21"/>
    <w:rsid w:val="00E8633F"/>
    <w:rsid w:val="00E863C8"/>
    <w:rsid w:val="00E904F1"/>
    <w:rsid w:val="00E90B02"/>
    <w:rsid w:val="00E90CE5"/>
    <w:rsid w:val="00E91C55"/>
    <w:rsid w:val="00E91C87"/>
    <w:rsid w:val="00E92D44"/>
    <w:rsid w:val="00E94402"/>
    <w:rsid w:val="00E94604"/>
    <w:rsid w:val="00E94999"/>
    <w:rsid w:val="00E95CC4"/>
    <w:rsid w:val="00E969BF"/>
    <w:rsid w:val="00EA218C"/>
    <w:rsid w:val="00EA2350"/>
    <w:rsid w:val="00EA277B"/>
    <w:rsid w:val="00EA2F9B"/>
    <w:rsid w:val="00EA3EA8"/>
    <w:rsid w:val="00EA55FB"/>
    <w:rsid w:val="00EA57F8"/>
    <w:rsid w:val="00EA67CD"/>
    <w:rsid w:val="00EB0BE5"/>
    <w:rsid w:val="00EB215C"/>
    <w:rsid w:val="00EB2327"/>
    <w:rsid w:val="00EB2829"/>
    <w:rsid w:val="00EB369E"/>
    <w:rsid w:val="00EB564E"/>
    <w:rsid w:val="00EB5999"/>
    <w:rsid w:val="00EB61C8"/>
    <w:rsid w:val="00EB6AC9"/>
    <w:rsid w:val="00EB7467"/>
    <w:rsid w:val="00EC0532"/>
    <w:rsid w:val="00EC0CAB"/>
    <w:rsid w:val="00EC0D4A"/>
    <w:rsid w:val="00EC14CA"/>
    <w:rsid w:val="00EC1EFC"/>
    <w:rsid w:val="00EC2114"/>
    <w:rsid w:val="00EC2E58"/>
    <w:rsid w:val="00EC2EDB"/>
    <w:rsid w:val="00EC4843"/>
    <w:rsid w:val="00EC50C8"/>
    <w:rsid w:val="00EC67B3"/>
    <w:rsid w:val="00EC6905"/>
    <w:rsid w:val="00EC71D1"/>
    <w:rsid w:val="00ED028A"/>
    <w:rsid w:val="00ED2E71"/>
    <w:rsid w:val="00ED33FC"/>
    <w:rsid w:val="00ED341C"/>
    <w:rsid w:val="00ED3B52"/>
    <w:rsid w:val="00ED455E"/>
    <w:rsid w:val="00ED5B79"/>
    <w:rsid w:val="00ED69C5"/>
    <w:rsid w:val="00EE076D"/>
    <w:rsid w:val="00EE0EEE"/>
    <w:rsid w:val="00EE1592"/>
    <w:rsid w:val="00EE1776"/>
    <w:rsid w:val="00EE1A96"/>
    <w:rsid w:val="00EE1E70"/>
    <w:rsid w:val="00EE21B3"/>
    <w:rsid w:val="00EE26FC"/>
    <w:rsid w:val="00EE2811"/>
    <w:rsid w:val="00EE33B8"/>
    <w:rsid w:val="00EE6417"/>
    <w:rsid w:val="00EE667B"/>
    <w:rsid w:val="00EE66D0"/>
    <w:rsid w:val="00EF1267"/>
    <w:rsid w:val="00EF1C07"/>
    <w:rsid w:val="00EF2B3B"/>
    <w:rsid w:val="00EF2CD8"/>
    <w:rsid w:val="00EF2F6D"/>
    <w:rsid w:val="00EF4184"/>
    <w:rsid w:val="00EF5589"/>
    <w:rsid w:val="00EF5721"/>
    <w:rsid w:val="00EF5D21"/>
    <w:rsid w:val="00EF63A0"/>
    <w:rsid w:val="00EF6B77"/>
    <w:rsid w:val="00EF72EB"/>
    <w:rsid w:val="00EF7AD2"/>
    <w:rsid w:val="00F00397"/>
    <w:rsid w:val="00F00983"/>
    <w:rsid w:val="00F0101C"/>
    <w:rsid w:val="00F0191E"/>
    <w:rsid w:val="00F06E92"/>
    <w:rsid w:val="00F07F0B"/>
    <w:rsid w:val="00F07F1C"/>
    <w:rsid w:val="00F07F62"/>
    <w:rsid w:val="00F13A05"/>
    <w:rsid w:val="00F1442D"/>
    <w:rsid w:val="00F15408"/>
    <w:rsid w:val="00F15567"/>
    <w:rsid w:val="00F16D2D"/>
    <w:rsid w:val="00F1761A"/>
    <w:rsid w:val="00F20056"/>
    <w:rsid w:val="00F20A84"/>
    <w:rsid w:val="00F231F5"/>
    <w:rsid w:val="00F24359"/>
    <w:rsid w:val="00F250CB"/>
    <w:rsid w:val="00F2632E"/>
    <w:rsid w:val="00F26679"/>
    <w:rsid w:val="00F26922"/>
    <w:rsid w:val="00F27C50"/>
    <w:rsid w:val="00F305B3"/>
    <w:rsid w:val="00F30CB0"/>
    <w:rsid w:val="00F31C1F"/>
    <w:rsid w:val="00F31F7E"/>
    <w:rsid w:val="00F3210C"/>
    <w:rsid w:val="00F32C5F"/>
    <w:rsid w:val="00F339BD"/>
    <w:rsid w:val="00F339C3"/>
    <w:rsid w:val="00F350D8"/>
    <w:rsid w:val="00F37867"/>
    <w:rsid w:val="00F40AA7"/>
    <w:rsid w:val="00F416DC"/>
    <w:rsid w:val="00F4193D"/>
    <w:rsid w:val="00F42BAD"/>
    <w:rsid w:val="00F443DA"/>
    <w:rsid w:val="00F448B0"/>
    <w:rsid w:val="00F44F59"/>
    <w:rsid w:val="00F44F78"/>
    <w:rsid w:val="00F457D3"/>
    <w:rsid w:val="00F464F6"/>
    <w:rsid w:val="00F46825"/>
    <w:rsid w:val="00F4755A"/>
    <w:rsid w:val="00F47946"/>
    <w:rsid w:val="00F47FCC"/>
    <w:rsid w:val="00F501CF"/>
    <w:rsid w:val="00F5231E"/>
    <w:rsid w:val="00F524CF"/>
    <w:rsid w:val="00F524FE"/>
    <w:rsid w:val="00F558A4"/>
    <w:rsid w:val="00F55D7F"/>
    <w:rsid w:val="00F56492"/>
    <w:rsid w:val="00F61157"/>
    <w:rsid w:val="00F625AF"/>
    <w:rsid w:val="00F6318E"/>
    <w:rsid w:val="00F64869"/>
    <w:rsid w:val="00F64CE2"/>
    <w:rsid w:val="00F64E1B"/>
    <w:rsid w:val="00F65B2B"/>
    <w:rsid w:val="00F6709D"/>
    <w:rsid w:val="00F67320"/>
    <w:rsid w:val="00F70644"/>
    <w:rsid w:val="00F706EB"/>
    <w:rsid w:val="00F72447"/>
    <w:rsid w:val="00F72691"/>
    <w:rsid w:val="00F7413D"/>
    <w:rsid w:val="00F746B6"/>
    <w:rsid w:val="00F74C2F"/>
    <w:rsid w:val="00F74ECB"/>
    <w:rsid w:val="00F75546"/>
    <w:rsid w:val="00F755CD"/>
    <w:rsid w:val="00F808C6"/>
    <w:rsid w:val="00F81FDA"/>
    <w:rsid w:val="00F8353C"/>
    <w:rsid w:val="00F845EA"/>
    <w:rsid w:val="00F855BD"/>
    <w:rsid w:val="00F86FA6"/>
    <w:rsid w:val="00F87D3B"/>
    <w:rsid w:val="00F90F70"/>
    <w:rsid w:val="00F92071"/>
    <w:rsid w:val="00F9293E"/>
    <w:rsid w:val="00F93DE0"/>
    <w:rsid w:val="00F94378"/>
    <w:rsid w:val="00F963D8"/>
    <w:rsid w:val="00F97A42"/>
    <w:rsid w:val="00F97B15"/>
    <w:rsid w:val="00FA0060"/>
    <w:rsid w:val="00FA0D10"/>
    <w:rsid w:val="00FA1A22"/>
    <w:rsid w:val="00FA2AF9"/>
    <w:rsid w:val="00FA2D6C"/>
    <w:rsid w:val="00FA338C"/>
    <w:rsid w:val="00FA39C3"/>
    <w:rsid w:val="00FA4395"/>
    <w:rsid w:val="00FA5674"/>
    <w:rsid w:val="00FB0295"/>
    <w:rsid w:val="00FB02E7"/>
    <w:rsid w:val="00FB2CC9"/>
    <w:rsid w:val="00FB408C"/>
    <w:rsid w:val="00FB465B"/>
    <w:rsid w:val="00FB4A08"/>
    <w:rsid w:val="00FB5337"/>
    <w:rsid w:val="00FB59AB"/>
    <w:rsid w:val="00FB7D21"/>
    <w:rsid w:val="00FC0402"/>
    <w:rsid w:val="00FC0A29"/>
    <w:rsid w:val="00FC0D98"/>
    <w:rsid w:val="00FC14B3"/>
    <w:rsid w:val="00FC1C56"/>
    <w:rsid w:val="00FC2EA2"/>
    <w:rsid w:val="00FC3720"/>
    <w:rsid w:val="00FC6F33"/>
    <w:rsid w:val="00FC7772"/>
    <w:rsid w:val="00FC77F4"/>
    <w:rsid w:val="00FD12A5"/>
    <w:rsid w:val="00FD1F21"/>
    <w:rsid w:val="00FD1FC3"/>
    <w:rsid w:val="00FD5360"/>
    <w:rsid w:val="00FD5C03"/>
    <w:rsid w:val="00FD5C51"/>
    <w:rsid w:val="00FD634D"/>
    <w:rsid w:val="00FD6556"/>
    <w:rsid w:val="00FD6BDE"/>
    <w:rsid w:val="00FD7187"/>
    <w:rsid w:val="00FD7231"/>
    <w:rsid w:val="00FE00AE"/>
    <w:rsid w:val="00FE031D"/>
    <w:rsid w:val="00FE0662"/>
    <w:rsid w:val="00FE0CC8"/>
    <w:rsid w:val="00FE0D18"/>
    <w:rsid w:val="00FE3106"/>
    <w:rsid w:val="00FE342E"/>
    <w:rsid w:val="00FE5DFC"/>
    <w:rsid w:val="00FE6135"/>
    <w:rsid w:val="00FE67FB"/>
    <w:rsid w:val="00FE6FBD"/>
    <w:rsid w:val="00FE7B8D"/>
    <w:rsid w:val="00FF0E78"/>
    <w:rsid w:val="00FF1FB1"/>
    <w:rsid w:val="00FF3E1D"/>
    <w:rsid w:val="00FF4DF2"/>
    <w:rsid w:val="00FF56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B6AA99"/>
  <w15:chartTrackingRefBased/>
  <w15:docId w15:val="{15C62929-4429-8C4B-B76D-B9F48415BD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5CC8"/>
    <w:pPr>
      <w:spacing w:line="360" w:lineRule="auto"/>
    </w:pPr>
    <w:rPr>
      <w:rFonts w:eastAsia="Times New Roman" w:cs="Times New Roman"/>
      <w:sz w:val="22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E6360"/>
    <w:pPr>
      <w:keepNext/>
      <w:keepLines/>
      <w:numPr>
        <w:numId w:val="2"/>
      </w:numPr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E6360"/>
    <w:pPr>
      <w:keepNext/>
      <w:keepLines/>
      <w:numPr>
        <w:ilvl w:val="1"/>
        <w:numId w:val="2"/>
      </w:numPr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B2867"/>
    <w:pPr>
      <w:keepNext/>
      <w:keepLines/>
      <w:numPr>
        <w:ilvl w:val="2"/>
        <w:numId w:val="2"/>
      </w:numPr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B2867"/>
    <w:pPr>
      <w:keepNext/>
      <w:keepLines/>
      <w:numPr>
        <w:ilvl w:val="3"/>
        <w:numId w:val="2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BB2867"/>
    <w:pPr>
      <w:keepNext/>
      <w:keepLines/>
      <w:numPr>
        <w:ilvl w:val="4"/>
        <w:numId w:val="2"/>
      </w:numPr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2867"/>
    <w:pPr>
      <w:keepNext/>
      <w:keepLines/>
      <w:numPr>
        <w:ilvl w:val="5"/>
        <w:numId w:val="2"/>
      </w:numPr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B2867"/>
    <w:pPr>
      <w:keepNext/>
      <w:keepLines/>
      <w:numPr>
        <w:ilvl w:val="6"/>
        <w:numId w:val="2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B2867"/>
    <w:pPr>
      <w:keepNext/>
      <w:keepLines/>
      <w:numPr>
        <w:ilvl w:val="7"/>
        <w:numId w:val="2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B2867"/>
    <w:pPr>
      <w:keepNext/>
      <w:keepLines/>
      <w:numPr>
        <w:ilvl w:val="8"/>
        <w:numId w:val="2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ersonalName">
    <w:name w:val="Personal Name"/>
    <w:basedOn w:val="Title"/>
    <w:rsid w:val="00BB2867"/>
    <w:rPr>
      <w:b/>
      <w:caps/>
      <w:color w:val="000000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BB2867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28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BE636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E636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2867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2867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BB2867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2867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2867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2867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2867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Caption">
    <w:name w:val="caption"/>
    <w:basedOn w:val="Normal"/>
    <w:next w:val="Normal"/>
    <w:uiPriority w:val="35"/>
    <w:unhideWhenUsed/>
    <w:qFormat/>
    <w:rsid w:val="00BB2867"/>
    <w:pPr>
      <w:spacing w:after="200"/>
    </w:pPr>
    <w:rPr>
      <w:i/>
      <w:iCs/>
      <w:color w:val="44546A" w:themeColor="text2"/>
      <w:sz w:val="18"/>
      <w:szCs w:val="18"/>
    </w:rPr>
  </w:style>
  <w:style w:type="paragraph" w:styleId="Subtitle">
    <w:name w:val="Subtitle"/>
    <w:basedOn w:val="Normal"/>
    <w:next w:val="Normal"/>
    <w:link w:val="SubtitleChar"/>
    <w:uiPriority w:val="11"/>
    <w:qFormat/>
    <w:rsid w:val="00BB2867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BB2867"/>
    <w:rPr>
      <w:rFonts w:eastAsiaTheme="minorEastAsia"/>
      <w:color w:val="5A5A5A" w:themeColor="text1" w:themeTint="A5"/>
      <w:spacing w:val="15"/>
      <w:sz w:val="22"/>
      <w:szCs w:val="22"/>
    </w:rPr>
  </w:style>
  <w:style w:type="character" w:styleId="Strong">
    <w:name w:val="Strong"/>
    <w:uiPriority w:val="22"/>
    <w:qFormat/>
    <w:rsid w:val="00BB2867"/>
    <w:rPr>
      <w:b/>
      <w:bCs/>
    </w:rPr>
  </w:style>
  <w:style w:type="character" w:styleId="Emphasis">
    <w:name w:val="Emphasis"/>
    <w:uiPriority w:val="20"/>
    <w:qFormat/>
    <w:rsid w:val="00BB2867"/>
    <w:rPr>
      <w:i/>
      <w:iCs/>
    </w:rPr>
  </w:style>
  <w:style w:type="paragraph" w:styleId="NoSpacing">
    <w:name w:val="No Spacing"/>
    <w:basedOn w:val="Normal"/>
    <w:link w:val="NoSpacingChar"/>
    <w:uiPriority w:val="1"/>
    <w:qFormat/>
    <w:rsid w:val="00BB2867"/>
  </w:style>
  <w:style w:type="character" w:customStyle="1" w:styleId="NoSpacingChar">
    <w:name w:val="No Spacing Char"/>
    <w:basedOn w:val="DefaultParagraphFont"/>
    <w:link w:val="NoSpacing"/>
    <w:uiPriority w:val="1"/>
    <w:rsid w:val="00BB2867"/>
  </w:style>
  <w:style w:type="paragraph" w:styleId="ListParagraph">
    <w:name w:val="List Paragraph"/>
    <w:basedOn w:val="Normal"/>
    <w:uiPriority w:val="34"/>
    <w:qFormat/>
    <w:rsid w:val="00BB2867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BB2867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B2867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B286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B2867"/>
    <w:rPr>
      <w:i/>
      <w:iCs/>
      <w:color w:val="4472C4" w:themeColor="accent1"/>
    </w:rPr>
  </w:style>
  <w:style w:type="character" w:styleId="SubtleEmphasis">
    <w:name w:val="Subtle Emphasis"/>
    <w:uiPriority w:val="19"/>
    <w:qFormat/>
    <w:rsid w:val="00BB2867"/>
    <w:rPr>
      <w:i/>
      <w:iCs/>
      <w:color w:val="404040" w:themeColor="text1" w:themeTint="BF"/>
    </w:rPr>
  </w:style>
  <w:style w:type="character" w:styleId="IntenseEmphasis">
    <w:name w:val="Intense Emphasis"/>
    <w:uiPriority w:val="21"/>
    <w:qFormat/>
    <w:rsid w:val="00BB2867"/>
    <w:rPr>
      <w:i/>
      <w:iCs/>
      <w:color w:val="4472C4" w:themeColor="accent1"/>
    </w:rPr>
  </w:style>
  <w:style w:type="character" w:styleId="SubtleReference">
    <w:name w:val="Subtle Reference"/>
    <w:uiPriority w:val="31"/>
    <w:qFormat/>
    <w:rsid w:val="00BB2867"/>
    <w:rPr>
      <w:smallCaps/>
      <w:color w:val="5A5A5A" w:themeColor="text1" w:themeTint="A5"/>
    </w:rPr>
  </w:style>
  <w:style w:type="character" w:styleId="IntenseReference">
    <w:name w:val="Intense Reference"/>
    <w:uiPriority w:val="32"/>
    <w:qFormat/>
    <w:rsid w:val="00BB2867"/>
    <w:rPr>
      <w:b/>
      <w:bCs/>
      <w:smallCaps/>
      <w:color w:val="4472C4" w:themeColor="accent1"/>
      <w:spacing w:val="5"/>
    </w:rPr>
  </w:style>
  <w:style w:type="character" w:styleId="BookTitle">
    <w:name w:val="Book Title"/>
    <w:uiPriority w:val="33"/>
    <w:qFormat/>
    <w:rsid w:val="00BB2867"/>
    <w:rPr>
      <w:b/>
      <w:bCs/>
      <w:i/>
      <w:iC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BB2867"/>
    <w:pPr>
      <w:outlineLvl w:val="9"/>
    </w:pPr>
  </w:style>
  <w:style w:type="paragraph" w:styleId="Footer">
    <w:name w:val="footer"/>
    <w:basedOn w:val="Normal"/>
    <w:link w:val="FooterChar"/>
    <w:uiPriority w:val="99"/>
    <w:unhideWhenUsed/>
    <w:rsid w:val="00B46C8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6C80"/>
  </w:style>
  <w:style w:type="character" w:styleId="PageNumber">
    <w:name w:val="page number"/>
    <w:basedOn w:val="DefaultParagraphFont"/>
    <w:uiPriority w:val="99"/>
    <w:semiHidden/>
    <w:unhideWhenUsed/>
    <w:rsid w:val="00B46C80"/>
  </w:style>
  <w:style w:type="paragraph" w:styleId="Header">
    <w:name w:val="header"/>
    <w:basedOn w:val="Normal"/>
    <w:link w:val="HeaderChar"/>
    <w:uiPriority w:val="99"/>
    <w:unhideWhenUsed/>
    <w:rsid w:val="00B46C8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6C80"/>
  </w:style>
  <w:style w:type="paragraph" w:styleId="TOC1">
    <w:name w:val="toc 1"/>
    <w:basedOn w:val="Normal"/>
    <w:next w:val="Normal"/>
    <w:autoRedefine/>
    <w:uiPriority w:val="39"/>
    <w:unhideWhenUsed/>
    <w:rsid w:val="00B46C80"/>
    <w:pPr>
      <w:spacing w:before="120"/>
    </w:pPr>
    <w:rPr>
      <w:rFonts w:cstheme="minorHAnsi"/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B46C80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B46C80"/>
    <w:pPr>
      <w:spacing w:before="120"/>
      <w:ind w:left="240"/>
    </w:pPr>
    <w:rPr>
      <w:rFonts w:cstheme="minorHAnsi"/>
      <w:b/>
      <w:bCs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B46C80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B46C80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B46C80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B46C80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B46C80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B46C80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B46C80"/>
    <w:pPr>
      <w:ind w:left="1920"/>
    </w:pPr>
    <w:rPr>
      <w:rFonts w:cstheme="minorHAnsi"/>
      <w:sz w:val="20"/>
      <w:szCs w:val="20"/>
    </w:rPr>
  </w:style>
  <w:style w:type="character" w:styleId="PlaceholderText">
    <w:name w:val="Placeholder Text"/>
    <w:basedOn w:val="DefaultParagraphFont"/>
    <w:uiPriority w:val="99"/>
    <w:semiHidden/>
    <w:rsid w:val="00984C5F"/>
    <w:rPr>
      <w:color w:val="808080"/>
    </w:rPr>
  </w:style>
  <w:style w:type="table" w:styleId="TableGrid">
    <w:name w:val="Table Grid"/>
    <w:basedOn w:val="TableNormal"/>
    <w:uiPriority w:val="39"/>
    <w:rsid w:val="00E547E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414DF6"/>
  </w:style>
  <w:style w:type="paragraph" w:styleId="NormalWeb">
    <w:name w:val="Normal (Web)"/>
    <w:basedOn w:val="Normal"/>
    <w:uiPriority w:val="99"/>
    <w:semiHidden/>
    <w:unhideWhenUsed/>
    <w:rsid w:val="006B41A7"/>
    <w:pPr>
      <w:spacing w:before="100" w:beforeAutospacing="1" w:after="100" w:afterAutospacing="1" w:line="240" w:lineRule="auto"/>
    </w:pPr>
    <w:rPr>
      <w:rFonts w:ascii="Times New Roman" w:hAnsi="Times New Roman"/>
      <w:sz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3532A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532A5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BC5AEB"/>
  </w:style>
  <w:style w:type="character" w:customStyle="1" w:styleId="s793633430">
    <w:name w:val="s793633430"/>
    <w:basedOn w:val="DefaultParagraphFont"/>
    <w:rsid w:val="005755E2"/>
  </w:style>
  <w:style w:type="character" w:customStyle="1" w:styleId="s7936334341">
    <w:name w:val="s7936334341"/>
    <w:basedOn w:val="DefaultParagraphFont"/>
    <w:rsid w:val="005755E2"/>
    <w:rPr>
      <w:strike w:val="0"/>
      <w:dstrike w:val="0"/>
      <w:color w:val="008013"/>
      <w:u w:val="none"/>
      <w:effect w:val="none"/>
    </w:rPr>
  </w:style>
  <w:style w:type="paragraph" w:customStyle="1" w:styleId="msonormal0">
    <w:name w:val="msonormal"/>
    <w:basedOn w:val="Normal"/>
    <w:rsid w:val="00D22D58"/>
    <w:pPr>
      <w:spacing w:before="100" w:beforeAutospacing="1" w:after="100" w:afterAutospacing="1" w:line="240" w:lineRule="auto"/>
    </w:pPr>
    <w:rPr>
      <w:rFonts w:ascii="Times New Roman" w:hAnsi="Times New Roman"/>
      <w:sz w:val="24"/>
    </w:rPr>
  </w:style>
  <w:style w:type="paragraph" w:customStyle="1" w:styleId="s340ac07f1">
    <w:name w:val="s340ac07f1"/>
    <w:basedOn w:val="Normal"/>
    <w:rsid w:val="00D22D58"/>
    <w:pPr>
      <w:spacing w:before="60" w:after="60" w:line="240" w:lineRule="auto"/>
      <w:ind w:left="45"/>
    </w:pPr>
    <w:rPr>
      <w:rFonts w:ascii="Times New Roman" w:hAnsi="Times New Roman"/>
      <w:sz w:val="24"/>
    </w:rPr>
  </w:style>
  <w:style w:type="paragraph" w:customStyle="1" w:styleId="s340ac07f2">
    <w:name w:val="s340ac07f2"/>
    <w:basedOn w:val="Normal"/>
    <w:rsid w:val="00D22D58"/>
    <w:pPr>
      <w:spacing w:before="100" w:beforeAutospacing="1" w:after="100" w:afterAutospacing="1" w:line="270" w:lineRule="atLeast"/>
      <w:ind w:left="240"/>
    </w:pPr>
    <w:rPr>
      <w:rFonts w:ascii="Times New Roman" w:hAnsi="Times New Roman"/>
      <w:sz w:val="24"/>
    </w:rPr>
  </w:style>
  <w:style w:type="paragraph" w:customStyle="1" w:styleId="s340ac07f3">
    <w:name w:val="s340ac07f3"/>
    <w:basedOn w:val="Normal"/>
    <w:rsid w:val="00D22D58"/>
    <w:pPr>
      <w:spacing w:before="100" w:beforeAutospacing="1" w:after="100" w:afterAutospacing="1" w:line="240" w:lineRule="auto"/>
    </w:pPr>
    <w:rPr>
      <w:rFonts w:ascii="Times New Roman" w:hAnsi="Times New Roman"/>
      <w:sz w:val="24"/>
    </w:rPr>
  </w:style>
  <w:style w:type="paragraph" w:customStyle="1" w:styleId="s340ac07f4">
    <w:name w:val="s340ac07f4"/>
    <w:basedOn w:val="Normal"/>
    <w:rsid w:val="00D22D58"/>
    <w:pPr>
      <w:spacing w:before="100" w:beforeAutospacing="1" w:after="100" w:afterAutospacing="1" w:line="240" w:lineRule="auto"/>
    </w:pPr>
    <w:rPr>
      <w:rFonts w:ascii="Times New Roman" w:hAnsi="Times New Roman"/>
      <w:color w:val="A709F5"/>
      <w:sz w:val="24"/>
    </w:rPr>
  </w:style>
  <w:style w:type="paragraph" w:customStyle="1" w:styleId="s340ac07f5">
    <w:name w:val="s340ac07f5"/>
    <w:basedOn w:val="Normal"/>
    <w:rsid w:val="00D22D58"/>
    <w:pPr>
      <w:spacing w:before="100" w:beforeAutospacing="1" w:after="100" w:afterAutospacing="1" w:line="240" w:lineRule="auto"/>
    </w:pPr>
    <w:rPr>
      <w:rFonts w:ascii="Times New Roman" w:hAnsi="Times New Roman"/>
      <w:color w:val="008013"/>
      <w:sz w:val="24"/>
    </w:rPr>
  </w:style>
  <w:style w:type="paragraph" w:customStyle="1" w:styleId="s340ac07f6">
    <w:name w:val="s340ac07f6"/>
    <w:basedOn w:val="Normal"/>
    <w:rsid w:val="00D22D58"/>
    <w:pPr>
      <w:spacing w:before="100" w:beforeAutospacing="1" w:after="100" w:afterAutospacing="1" w:line="240" w:lineRule="auto"/>
    </w:pPr>
    <w:rPr>
      <w:rFonts w:ascii="Times New Roman" w:hAnsi="Times New Roman"/>
      <w:color w:val="0E00FF"/>
      <w:sz w:val="24"/>
    </w:rPr>
  </w:style>
  <w:style w:type="paragraph" w:customStyle="1" w:styleId="codeblock">
    <w:name w:val="codeblock"/>
    <w:basedOn w:val="Normal"/>
    <w:rsid w:val="00D22D58"/>
    <w:pPr>
      <w:shd w:val="clear" w:color="auto" w:fill="F5F5F5"/>
      <w:spacing w:before="150" w:after="150" w:line="240" w:lineRule="auto"/>
    </w:pPr>
    <w:rPr>
      <w:rFonts w:ascii="Times New Roman" w:hAnsi="Times New Roman"/>
      <w:sz w:val="24"/>
    </w:rPr>
  </w:style>
  <w:style w:type="paragraph" w:customStyle="1" w:styleId="linenode">
    <w:name w:val="linenode"/>
    <w:basedOn w:val="Normal"/>
    <w:rsid w:val="00D22D58"/>
    <w:pPr>
      <w:pBdr>
        <w:left w:val="single" w:sz="6" w:space="8" w:color="BFBFBF"/>
        <w:right w:val="single" w:sz="6" w:space="0" w:color="BFBFBF"/>
      </w:pBdr>
      <w:spacing w:before="100" w:beforeAutospacing="1" w:after="100" w:afterAutospacing="1" w:line="240" w:lineRule="auto"/>
    </w:pPr>
    <w:rPr>
      <w:rFonts w:ascii="Times New Roman" w:hAnsi="Times New Roman"/>
      <w:sz w:val="24"/>
    </w:rPr>
  </w:style>
  <w:style w:type="paragraph" w:customStyle="1" w:styleId="textbox">
    <w:name w:val="textbox"/>
    <w:basedOn w:val="Normal"/>
    <w:rsid w:val="00D22D58"/>
    <w:pPr>
      <w:spacing w:before="100" w:beforeAutospacing="1" w:after="100" w:afterAutospacing="1" w:line="240" w:lineRule="auto"/>
    </w:pPr>
    <w:rPr>
      <w:rFonts w:ascii="Times New Roman" w:hAnsi="Times New Roman"/>
      <w:sz w:val="24"/>
    </w:rPr>
  </w:style>
  <w:style w:type="paragraph" w:customStyle="1" w:styleId="textbox1">
    <w:name w:val="textbox1"/>
    <w:basedOn w:val="Normal"/>
    <w:rsid w:val="00D22D58"/>
    <w:pPr>
      <w:spacing w:before="100" w:beforeAutospacing="1" w:after="100" w:afterAutospacing="1" w:line="240" w:lineRule="auto"/>
    </w:pPr>
    <w:rPr>
      <w:rFonts w:ascii="Times New Roman" w:hAnsi="Times New Roman"/>
      <w:sz w:val="24"/>
    </w:rPr>
  </w:style>
  <w:style w:type="character" w:customStyle="1" w:styleId="s340ac07f31">
    <w:name w:val="s340ac07f31"/>
    <w:basedOn w:val="DefaultParagraphFont"/>
    <w:rsid w:val="00D22D58"/>
  </w:style>
  <w:style w:type="character" w:customStyle="1" w:styleId="s340ac07f0">
    <w:name w:val="s340ac07f0"/>
    <w:basedOn w:val="DefaultParagraphFont"/>
    <w:rsid w:val="00D22D58"/>
  </w:style>
  <w:style w:type="character" w:customStyle="1" w:styleId="s340ac07f41">
    <w:name w:val="s340ac07f41"/>
    <w:basedOn w:val="DefaultParagraphFont"/>
    <w:rsid w:val="00D22D58"/>
    <w:rPr>
      <w:strike w:val="0"/>
      <w:dstrike w:val="0"/>
      <w:color w:val="A709F5"/>
      <w:u w:val="none"/>
      <w:effect w:val="none"/>
    </w:rPr>
  </w:style>
  <w:style w:type="character" w:customStyle="1" w:styleId="s340ac07f51">
    <w:name w:val="s340ac07f51"/>
    <w:basedOn w:val="DefaultParagraphFont"/>
    <w:rsid w:val="00D22D58"/>
    <w:rPr>
      <w:strike w:val="0"/>
      <w:dstrike w:val="0"/>
      <w:color w:val="008013"/>
      <w:u w:val="none"/>
      <w:effect w:val="none"/>
    </w:rPr>
  </w:style>
  <w:style w:type="character" w:customStyle="1" w:styleId="s340ac07f61">
    <w:name w:val="s340ac07f61"/>
    <w:basedOn w:val="DefaultParagraphFont"/>
    <w:rsid w:val="00D22D58"/>
    <w:rPr>
      <w:strike w:val="0"/>
      <w:dstrike w:val="0"/>
      <w:color w:val="0E00FF"/>
      <w:u w:val="none"/>
      <w:effect w:val="none"/>
    </w:rPr>
  </w:style>
  <w:style w:type="paragraph" w:customStyle="1" w:styleId="sac23eb7e1">
    <w:name w:val="sac23eb7e1"/>
    <w:basedOn w:val="Normal"/>
    <w:rsid w:val="009133D4"/>
    <w:pPr>
      <w:spacing w:before="60" w:after="60" w:line="240" w:lineRule="auto"/>
      <w:ind w:left="45"/>
    </w:pPr>
    <w:rPr>
      <w:rFonts w:ascii="Times New Roman" w:hAnsi="Times New Roman"/>
      <w:sz w:val="24"/>
    </w:rPr>
  </w:style>
  <w:style w:type="paragraph" w:customStyle="1" w:styleId="sac23eb7e2">
    <w:name w:val="sac23eb7e2"/>
    <w:basedOn w:val="Normal"/>
    <w:rsid w:val="009133D4"/>
    <w:pPr>
      <w:spacing w:before="100" w:beforeAutospacing="1" w:after="100" w:afterAutospacing="1" w:line="270" w:lineRule="atLeast"/>
      <w:ind w:left="240"/>
    </w:pPr>
    <w:rPr>
      <w:rFonts w:ascii="Times New Roman" w:hAnsi="Times New Roman"/>
      <w:sz w:val="24"/>
    </w:rPr>
  </w:style>
  <w:style w:type="paragraph" w:customStyle="1" w:styleId="sac23eb7e3">
    <w:name w:val="sac23eb7e3"/>
    <w:basedOn w:val="Normal"/>
    <w:rsid w:val="009133D4"/>
    <w:pPr>
      <w:spacing w:before="100" w:beforeAutospacing="1" w:after="100" w:afterAutospacing="1" w:line="240" w:lineRule="auto"/>
    </w:pPr>
    <w:rPr>
      <w:rFonts w:ascii="Times New Roman" w:hAnsi="Times New Roman"/>
      <w:sz w:val="24"/>
    </w:rPr>
  </w:style>
  <w:style w:type="paragraph" w:customStyle="1" w:styleId="sac23eb7e4">
    <w:name w:val="sac23eb7e4"/>
    <w:basedOn w:val="Normal"/>
    <w:rsid w:val="009133D4"/>
    <w:pPr>
      <w:spacing w:before="100" w:beforeAutospacing="1" w:after="100" w:afterAutospacing="1" w:line="240" w:lineRule="auto"/>
    </w:pPr>
    <w:rPr>
      <w:rFonts w:ascii="Times New Roman" w:hAnsi="Times New Roman"/>
      <w:color w:val="A709F5"/>
      <w:sz w:val="24"/>
    </w:rPr>
  </w:style>
  <w:style w:type="paragraph" w:customStyle="1" w:styleId="sac23eb7e5">
    <w:name w:val="sac23eb7e5"/>
    <w:basedOn w:val="Normal"/>
    <w:rsid w:val="009133D4"/>
    <w:pPr>
      <w:spacing w:before="100" w:beforeAutospacing="1" w:after="100" w:afterAutospacing="1" w:line="240" w:lineRule="auto"/>
    </w:pPr>
    <w:rPr>
      <w:rFonts w:ascii="Times New Roman" w:hAnsi="Times New Roman"/>
      <w:color w:val="008013"/>
      <w:sz w:val="24"/>
    </w:rPr>
  </w:style>
  <w:style w:type="paragraph" w:customStyle="1" w:styleId="sac23eb7e6">
    <w:name w:val="sac23eb7e6"/>
    <w:basedOn w:val="Normal"/>
    <w:rsid w:val="009133D4"/>
    <w:pPr>
      <w:spacing w:before="100" w:beforeAutospacing="1" w:after="100" w:afterAutospacing="1" w:line="240" w:lineRule="auto"/>
    </w:pPr>
    <w:rPr>
      <w:rFonts w:ascii="Times New Roman" w:hAnsi="Times New Roman"/>
      <w:color w:val="0E00FF"/>
      <w:sz w:val="24"/>
    </w:rPr>
  </w:style>
  <w:style w:type="character" w:customStyle="1" w:styleId="sac23eb7e31">
    <w:name w:val="sac23eb7e31"/>
    <w:basedOn w:val="DefaultParagraphFont"/>
    <w:rsid w:val="009133D4"/>
  </w:style>
  <w:style w:type="character" w:customStyle="1" w:styleId="sac23eb7e0">
    <w:name w:val="sac23eb7e0"/>
    <w:basedOn w:val="DefaultParagraphFont"/>
    <w:rsid w:val="009133D4"/>
  </w:style>
  <w:style w:type="character" w:customStyle="1" w:styleId="sac23eb7e41">
    <w:name w:val="sac23eb7e41"/>
    <w:basedOn w:val="DefaultParagraphFont"/>
    <w:rsid w:val="009133D4"/>
    <w:rPr>
      <w:strike w:val="0"/>
      <w:dstrike w:val="0"/>
      <w:color w:val="A709F5"/>
      <w:u w:val="none"/>
      <w:effect w:val="none"/>
    </w:rPr>
  </w:style>
  <w:style w:type="character" w:customStyle="1" w:styleId="sac23eb7e51">
    <w:name w:val="sac23eb7e51"/>
    <w:basedOn w:val="DefaultParagraphFont"/>
    <w:rsid w:val="009133D4"/>
    <w:rPr>
      <w:strike w:val="0"/>
      <w:dstrike w:val="0"/>
      <w:color w:val="008013"/>
      <w:u w:val="none"/>
      <w:effect w:val="none"/>
    </w:rPr>
  </w:style>
  <w:style w:type="character" w:customStyle="1" w:styleId="sac23eb7e61">
    <w:name w:val="sac23eb7e61"/>
    <w:basedOn w:val="DefaultParagraphFont"/>
    <w:rsid w:val="009133D4"/>
    <w:rPr>
      <w:strike w:val="0"/>
      <w:dstrike w:val="0"/>
      <w:color w:val="0E00FF"/>
      <w:u w:val="none"/>
      <w:effect w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821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53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0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8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1504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7396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8508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818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8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8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63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92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95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92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8932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4835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87109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6166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787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76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1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5863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2387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7748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4489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8838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190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5896563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5606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430944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155296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2167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669096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525157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326776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5349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962296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68969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22330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6655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272789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74002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321625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864758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47971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20961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616494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34504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384092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284499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204729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54322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99192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879137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36613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31953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645789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126376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479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822821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97328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113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29503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918300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60215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739604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557396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401740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87759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435761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075782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454749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975205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7181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066128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641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87844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067137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43055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732307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849084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075604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31681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089090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07051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550031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83447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526068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53499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378938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07595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789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930683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776846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5143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096328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46154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057414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94029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040439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07553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1472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08858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671512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796363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87413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36021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83789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746582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24586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433931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690121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926243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42088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570949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23091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46746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81453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8046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6091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348956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62078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591838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445001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51079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414587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63942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250532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025398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301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00816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8356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681022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13667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846335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42890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149256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55140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91937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53466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232261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236363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544915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982313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710297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84188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254691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51443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457410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949583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746852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27123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60888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43825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482773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29241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439828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953419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096304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56866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321737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03893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81595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991253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654540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38525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573493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28909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521634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69597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17855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05822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004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689629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16606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977739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55751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507791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566148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782990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836165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7155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973720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875726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630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610835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87956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179478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89351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507984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88617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412984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125982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208584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96223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590142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679461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450022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472571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904800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01687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08800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554459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26585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413273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0783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718403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0543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890766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18745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214455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03418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149915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267452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50987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8853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1960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772962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58590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242379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847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460923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009203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418196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54926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791649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513507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416450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77104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841615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61769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931114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367122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725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869314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171595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223142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337431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9604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042253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08763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233401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052664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058781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17422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839535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416609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465193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102013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731967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17367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126416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98751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579814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43769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018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857739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3348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8160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678517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450416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739819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938827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966929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52312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1429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11453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3285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03651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8963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349525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6581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75731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540594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647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3123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468093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51731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3102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501856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47816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8899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45849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00378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7827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443295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84073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8404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954601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02635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534264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69413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069564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29049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102257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3431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5425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892655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041422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8190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10560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563869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837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814989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05080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114094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02478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901754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631413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959900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36358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326714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051526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75432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756895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33200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24490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49319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36127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269909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493554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127197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46766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056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601235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44382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877325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60757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6903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158065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204850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81570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843134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779875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224907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19188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12538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77798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252543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58883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99930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037050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668580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0488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988860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93979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965525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01439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383888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93484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147854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20354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710995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938628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1356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7739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071585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646157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873753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62695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348347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68240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88520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26560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736850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71406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341333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000958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18045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43008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02904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518783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78287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978088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12626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87939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629367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16491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270392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20695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97075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54956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753971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406763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842154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30601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31519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047062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86346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0904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593836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017749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325937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07606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132382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916967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32927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6047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737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806484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57515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077757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48769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059589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462445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840346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044831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598855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48228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507767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591520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166819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505233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883903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7915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253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127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185895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12934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618115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612989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100162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57862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992013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160077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8343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8649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396223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90644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377517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809539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006386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17378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172265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392897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406388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086224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538202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421559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889192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8724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665215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2040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0388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840738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57893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964475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42059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126386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17503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705983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716683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850370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92622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542789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777809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6644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478723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88664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668623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84846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592905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40176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975768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743106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260680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968513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652399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62294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372611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802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093098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63990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28402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590347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465174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74546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910576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162450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09155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176179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812073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564461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77578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9474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975313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63149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11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761808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291800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560602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00818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28711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96175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814304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82713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946921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60148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670201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26905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759660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49596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620729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700813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946351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15200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609396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51879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614209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52888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3784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161528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2858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569313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06467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119251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2138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519430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78859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434535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12043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202082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006253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852639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585817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183339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43046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204030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22087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027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612907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070620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0572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699180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443674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173896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679968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59516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892077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52269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414327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55242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18856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327219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342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16476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246155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45074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8061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668410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27691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63478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731615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5229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0099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650853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42462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754931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28888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46457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22891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702496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956889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124726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781631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199209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26390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37666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243117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06513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651551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500342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584690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694905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311037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483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80496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899345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313174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446225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072192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97606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282614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65883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694622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43725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621383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54079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34868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343078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3435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304047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84835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867981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66887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21005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428934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62400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53438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671172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16109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322517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30879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788326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70529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314045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53211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131238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43744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121232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716266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336930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164416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937246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182871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644664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759776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556018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70656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384334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94241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6453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978074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99668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054874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15167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089175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45446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146458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72205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402121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221312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1026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121870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413695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37686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62849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988312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98313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007603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10523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119428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5053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939302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80592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98907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24317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960407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59112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212378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428906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06217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32280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7962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3105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4685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77889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77357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802071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30375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489972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78318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069235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44232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073481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88391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835654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89397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632556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58392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196931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06607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2487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328750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70438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489014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06406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928016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13031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328512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732126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158797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88776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04389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326744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882911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26418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986836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19712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0144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116678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258126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623524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627810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596355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69817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957275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675512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157151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79347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773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91425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59575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961839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7137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699997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31875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838661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9145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542580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80925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540052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97359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071854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6230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351786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07626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13373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053499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137588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89794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9246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721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912974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2780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932370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376838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898371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120471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149404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74221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513807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196644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335531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7962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982952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172996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450490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53913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5070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99011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148033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458761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410403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977152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64650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814835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07236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996397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39342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82022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78403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641449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85045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491203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74612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2540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174974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15259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332301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49408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762312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96576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030462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80695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564056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87409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436437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94842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433985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524854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456614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298908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25357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377648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616795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764630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30375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316318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79147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539447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46816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281782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977804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645308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304352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37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01824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527408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808037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80503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658397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264726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76458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149082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5495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443774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39860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711233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0729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439303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31243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989053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87267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573682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350295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713111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63518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77562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302393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1658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153624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502173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577841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98130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977728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173004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271868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51234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878419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31983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035852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38315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45809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663786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36485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901769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3064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792454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02678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264758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50629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62415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56437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326730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17367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302564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35199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770594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616396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218891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61109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263922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51860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481927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680075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38734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78061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661888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57300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981327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13535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014834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63825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877217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099230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216136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90768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764684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5782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745948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06901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533358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61825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1950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333764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89418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51880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58867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240988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083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872113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980846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233008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34047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617286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03159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177737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96506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001220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6105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41516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76360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7046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16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44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6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23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06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96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8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53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4590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7303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4765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345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12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60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6132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3209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7576811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3670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839009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230746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626125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1284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736217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81828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06835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073034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83747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319969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661616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747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13855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66273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649526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89045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42505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372590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297372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992674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98879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03982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532560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731057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904238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219248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97060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839449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66421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373654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51699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571395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986552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2310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139412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21387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4579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834881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847944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1224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210270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6879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12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3893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8003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1177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934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86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1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2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470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93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7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57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9189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7044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3111920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7153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149253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352437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0660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565015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23913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924673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167618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84165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136820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853528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44414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546979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38705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914460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03647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491560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185461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096495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11062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876530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89040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618771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28340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6539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178586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654977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07771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626779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800988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60150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996155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98509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08614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1230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99969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58368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336968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18733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338559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75534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073423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27441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631599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494054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805466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31561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67673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3290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261557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90514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250498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589973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432471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85879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221850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410684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710910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84082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179871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57566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401688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890607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2446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3257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47700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6798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427054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27353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471280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55451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328926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23826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30537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748820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37479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777635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562932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077105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804783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234034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38033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028749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980324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261015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52829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061429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88116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711933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56671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59426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06087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768478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18109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81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989572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663825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943476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44034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123217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3202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39280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5034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7265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61083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47458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862435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90925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655142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35248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731823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77602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459052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59941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71246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937267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724509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307878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242869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977017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165682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73005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971472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95994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983355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68555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517469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707416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962721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22308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164026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562938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169606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667406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92636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54057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715142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118804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767288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02736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031461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465804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401402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561732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85410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518238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728704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922783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313133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677985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08618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316376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2309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40982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463069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03197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26654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678479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2120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689261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68114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26203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362468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753948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988719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323466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68071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331804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093530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49494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260347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097643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09424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71392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165398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11491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746182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18226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145481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60246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830063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60358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02924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77194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203310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64410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157054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81416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04952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11342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566224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126549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54438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842731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077345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82804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667370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130306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78021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210055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316717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218173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86821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426320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291915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76505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055189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81629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639442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97735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3773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420792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51708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041184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829226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332506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057672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712081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28641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284686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55104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123651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429088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237376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88629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281268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52009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27236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304804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870195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315121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016547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5132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302760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21984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953959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09761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91508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96111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811922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6526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9160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904908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1008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5362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021516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077746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55760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031156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3689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14283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841223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35100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059079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819597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80178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2433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444887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428284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97019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725013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293119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551624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48994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35936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9341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210291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50833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20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503546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91614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28261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4232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531754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015126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11212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218552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079030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86905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994570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57678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114211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585150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733873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631853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16865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09282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14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08171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624859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44633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129304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163115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716913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34729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090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664745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226827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854197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96991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363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360427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692770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6527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770942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594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084837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70861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915250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6367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33389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59464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667654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11980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699315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89875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686925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402133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83690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208356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714510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28552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581682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34517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010690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68738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419147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784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041001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460570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928103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768560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051073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153756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430695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44278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931231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6700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619065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81450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670177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759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5422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164386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65991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424598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1173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9674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008961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01645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745903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917744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909400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353857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356120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638850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729917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683824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2528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080688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004971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73127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382815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687263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618916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769918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709726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95717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6301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0019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257917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05445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80916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923572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9210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456578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94065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803527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413484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963993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44200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71613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435564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616310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25152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767923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11951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65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0726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191684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29201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674550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075077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745618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616378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12180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58729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1193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49590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583204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32700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890410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338139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930082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78831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215556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57809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740627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110479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971794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22978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193268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258003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853407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9954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751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314927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61321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366919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12917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677120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90352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616626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63434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521824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445170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774099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771492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47354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244436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31160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67166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750083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61349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98240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716596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1591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795462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525124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014389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10473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460230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88142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877019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156996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60959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487423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976144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426851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386342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16531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87443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339177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939423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181082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399026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75948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469035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75915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0528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061588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088792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627994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392695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649259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25025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891230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94339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139505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192774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925812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66563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382112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08531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058027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383336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63044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925131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999820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90602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464069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51870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4500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770718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4404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37791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33345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664345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35601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929544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299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232328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39190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782167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78429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112143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477469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580332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89075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375501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91840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6329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209857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96054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1012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269325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60943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535005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92626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4336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280247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109673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544272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882085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333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652272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884594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7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687305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55333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795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063310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64340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90863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782422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614982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132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623907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27347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383043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305653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749649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41123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342756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60974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333624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201697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353222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151141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295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645055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26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233462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72815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03319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50790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290414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913715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756184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47911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33952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35431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166646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6616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221861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68860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639405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71116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654406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139510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594328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39712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0248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255018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392580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521544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137446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7837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366190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32595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318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222670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2442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654848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269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586271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748272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043013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0385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306386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18859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153007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18518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699665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116429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409133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02216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223047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13950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031341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16206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933186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75059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9622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813433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15316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408054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697880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593520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398840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829454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272549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186480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93886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0271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935439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56192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923506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528850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124872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76355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269872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197831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213274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37301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016526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78091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748282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835560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456571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787244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876276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073719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762764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65431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3334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65717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395529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696649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3162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75872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633100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009616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534887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713692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118069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193199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59053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001780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88379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030381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35232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34397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436002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730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039125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07197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400708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14962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504414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97551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851820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140136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910259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33484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910839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325271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95490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05542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883424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62049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6136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107046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199559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996904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75998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729372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431073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236740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48680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496653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43998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13188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088092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10576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24606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321213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553792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99085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539216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879530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762145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19862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753427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23297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024311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32747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935196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66794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370756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00783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395546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89353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2618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850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902217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584470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465699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366625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531154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57398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601664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47836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45760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22182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911118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17582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920423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356730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431165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97368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0960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870080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29072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488633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30443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93653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425015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350849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137627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206179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62843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586490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05922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068956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70864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062068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765194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895405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022168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61155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077230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090119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389792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89274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811299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2528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997761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83990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394988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92956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597856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03748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81294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300214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35473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020883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373076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378980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653437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860407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74485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824551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2174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495028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94491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547499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4850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63773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6117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423056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57513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466086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077839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537614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28627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106962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26905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319155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689263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675099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48974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570325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18966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367236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2973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692031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51450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723619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15314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289739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59317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80619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369305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85392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189415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01895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625449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884260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924022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33444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760348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574006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122829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39296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72353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967055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599352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784743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394405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39819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6918227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82913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056885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756503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332803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96851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034278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58556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7571479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14951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303881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85475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521729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44713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1034654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33261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89067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90850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5192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1754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113664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00659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691571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724227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636261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26213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056804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276479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958751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17363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034505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28763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811904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15950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890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526813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732014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109005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09586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067642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41883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0670071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273266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4159845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7933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045947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35781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22105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93947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9210502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16109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402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788833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9808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03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65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6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77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30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66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33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8289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3834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816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hyperlink" Target="https://pure.buas.nl/ws/portalfiles/portal/15786942/Zegers_Klijs_Rapportage_impactonderzoek_DGP_BUas.pdf" TargetMode="External"/><Relationship Id="rId26" Type="http://schemas.openxmlformats.org/officeDocument/2006/relationships/hyperlink" Target="https://www.formula1.com/en/page.what-is-f1.html" TargetMode="External"/><Relationship Id="rId39" Type="http://schemas.openxmlformats.org/officeDocument/2006/relationships/hyperlink" Target="https://www.greenmatters.com/climate-action/is-f1-bad-for-the-environment" TargetMode="External"/><Relationship Id="rId21" Type="http://schemas.openxmlformats.org/officeDocument/2006/relationships/hyperlink" Target="https://www.fia.com/news/2024-fia-formula-1-calendar-announced" TargetMode="External"/><Relationship Id="rId34" Type="http://schemas.openxmlformats.org/officeDocument/2006/relationships/hyperlink" Target="https://en.as.com/racing/how-much-money-can-f1-bring-to-the-race-city-organizer-n/" TargetMode="External"/><Relationship Id="rId42" Type="http://schemas.openxmlformats.org/officeDocument/2006/relationships/footer" Target="footer2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formula1.com/en/latest/article.net-zero-carbon-how-formula-1-is-going-to-meet-this-ambitious-target-by-2030.5QsK9NpYbz7pXp7423I3iJ.html" TargetMode="External"/><Relationship Id="rId20" Type="http://schemas.openxmlformats.org/officeDocument/2006/relationships/hyperlink" Target="https://www.dhl.com/cw-en/home/about-us/partnerships/motorsports/formula-1.html" TargetMode="External"/><Relationship Id="rId29" Type="http://schemas.openxmlformats.org/officeDocument/2006/relationships/hyperlink" Target="https://www.motorsportmagazine.com/articles/single-seaters/f1/how-to-streamline-f1s-calendar-efficient-schedule-cuts-travel/" TargetMode="External"/><Relationship Id="rId41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corp.formula1.com/positive-economic-and-social-impact-of-2021-f1-heineken-dutch-grand-prix/" TargetMode="External"/><Relationship Id="rId32" Type="http://schemas.openxmlformats.org/officeDocument/2006/relationships/hyperlink" Target="https://www.gpfans.com/en/f1-news/105831/formula1-climate-change-vettel-2023-power-units/" TargetMode="External"/><Relationship Id="rId37" Type="http://schemas.openxmlformats.org/officeDocument/2006/relationships/hyperlink" Target="https://www.nature.org/en-us/get-involved/how-to-help/carbon-footprint-calculator/" TargetMode="External"/><Relationship Id="rId40" Type="http://schemas.openxmlformats.org/officeDocument/2006/relationships/hyperlink" Target="https://vitality.io/air-freight-vs-sea-freight-carbon-footprint/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corp.formula1.com/wp-content/uploads/2019/11/Environmental-sustainability-Corp-website-vFINAL.pdf" TargetMode="External"/><Relationship Id="rId28" Type="http://schemas.openxmlformats.org/officeDocument/2006/relationships/hyperlink" Target="https://8billiontrees.com/carbon-offsets-credits/carbon-ecological-footprint-calculators/air-freight-vs-sea-freight-carbon-footprint/" TargetMode="External"/><Relationship Id="rId36" Type="http://schemas.openxmlformats.org/officeDocument/2006/relationships/hyperlink" Target="https://www.sciencefocus.com/future-technology/how-many-cars-equal-the-co2-emissions-of-one-plane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theathletic.com/5118313/2023/12/07/f1-sustainable-fuels-regulations/" TargetMode="External"/><Relationship Id="rId31" Type="http://schemas.openxmlformats.org/officeDocument/2006/relationships/hyperlink" Target="https://assets.ctfassets.net/1fvlg6xqnm65/ab5F6DhojpcLaNhvg7cZE/18f3427567778adbbff978e5a279a5fb/MGP-2023-08-24-Sustainability-Report-960x1080.pdf" TargetMode="External"/><Relationship Id="rId44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eg"/><Relationship Id="rId22" Type="http://schemas.openxmlformats.org/officeDocument/2006/relationships/hyperlink" Target="https://www.fia.com/regulation/category/110" TargetMode="External"/><Relationship Id="rId27" Type="http://schemas.openxmlformats.org/officeDocument/2006/relationships/hyperlink" Target="https://carboncredits.com/the-race-to-sustainability-formula-1s-carbon-footprint-and-net-zero-pledge/" TargetMode="External"/><Relationship Id="rId30" Type="http://schemas.openxmlformats.org/officeDocument/2006/relationships/hyperlink" Target="https://michaelluzich.medium.com/beyond-the-track-the-economic-impact-of-hosting-a-formula-1-grand-prix-4663a3f2cfa4" TargetMode="External"/><Relationship Id="rId35" Type="http://schemas.openxmlformats.org/officeDocument/2006/relationships/hyperlink" Target="https://www.pbs-int.co.uk/news/how-long-does-international-shipping-take/" TargetMode="External"/><Relationship Id="rId43" Type="http://schemas.openxmlformats.org/officeDocument/2006/relationships/fontTable" Target="fontTable.xm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hyperlink" Target="https://www.formula1.com/en/latest/article.formula-1-on-course-to-deliver-100-sustainable-fuels-for-2026.1szcnS0ehW3I0HJeelwPam.html" TargetMode="External"/><Relationship Id="rId25" Type="http://schemas.openxmlformats.org/officeDocument/2006/relationships/hyperlink" Target="https://corp.formula1.com/wp-content/uploads/2022/12/2022-Sustainabilty-and-DI-1.pdf" TargetMode="External"/><Relationship Id="rId33" Type="http://schemas.openxmlformats.org/officeDocument/2006/relationships/hyperlink" Target="https://www.redbullracing.com/int-en/projects/drive-for-change-sustainability" TargetMode="External"/><Relationship Id="rId38" Type="http://schemas.openxmlformats.org/officeDocument/2006/relationships/hyperlink" Target="https://www.up.com/customers/track-record/tr090319-plane-pros-cons.htm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frank/Library/Group%20Containers/UBF8T346G9.Office/User%20Content.localized/Templates.localized/Engineering%20Technical%20Report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B7069FA-509E-944D-B7D0-C4C31F876F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Engineering Technical Report.dotx</Template>
  <TotalTime>2097</TotalTime>
  <Pages>18</Pages>
  <Words>4347</Words>
  <Characters>24783</Characters>
  <Application>Microsoft Office Word</Application>
  <DocSecurity>0</DocSecurity>
  <Lines>206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Franklin Attwood (2004876)</cp:lastModifiedBy>
  <cp:revision>1877</cp:revision>
  <dcterms:created xsi:type="dcterms:W3CDTF">2022-01-06T22:34:00Z</dcterms:created>
  <dcterms:modified xsi:type="dcterms:W3CDTF">2024-03-17T21:57:00Z</dcterms:modified>
</cp:coreProperties>
</file>