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017371" w:rsidRPr="006E46F5" w:rsidRDefault="00017371">
      <w:pPr>
        <w:pStyle w:val="11"/>
        <w:pageBreakBefore/>
        <w:jc w:val="center"/>
        <w:rPr>
          <w:rFonts w:ascii="Times New Roman" w:hAnsi="Times New Roman" w:cs="Times New Roman"/>
          <w:bCs/>
          <w:iCs/>
          <w:color w:val="000000"/>
          <w:sz w:val="28"/>
          <w:szCs w:val="28"/>
        </w:rPr>
      </w:pPr>
    </w:p>
    <w:p w:rsidR="009E785D" w:rsidRPr="009E785D" w:rsidRDefault="009E785D" w:rsidP="009E785D">
      <w:pPr>
        <w:pStyle w:val="11"/>
        <w:jc w:val="center"/>
        <w:rPr>
          <w:rFonts w:ascii="Times New Roman" w:hAnsi="Times New Roman" w:cs="Times New Roman"/>
          <w:b/>
          <w:bCs/>
          <w:i/>
          <w:iCs/>
          <w:color w:val="000000"/>
          <w:sz w:val="96"/>
          <w:szCs w:val="96"/>
        </w:rPr>
      </w:pPr>
    </w:p>
    <w:p w:rsidR="009E785D" w:rsidRPr="009E785D" w:rsidRDefault="009E785D" w:rsidP="009E785D">
      <w:pPr>
        <w:pStyle w:val="11"/>
        <w:jc w:val="center"/>
        <w:rPr>
          <w:rFonts w:ascii="Times New Roman" w:hAnsi="Times New Roman" w:cs="Times New Roman"/>
          <w:b/>
          <w:bCs/>
          <w:iCs/>
          <w:color w:val="000000"/>
          <w:sz w:val="96"/>
          <w:szCs w:val="96"/>
        </w:rPr>
      </w:pPr>
      <w:r w:rsidRPr="009E785D">
        <w:rPr>
          <w:rFonts w:ascii="Times New Roman" w:hAnsi="Times New Roman" w:cs="Times New Roman"/>
          <w:b/>
          <w:bCs/>
          <w:iCs/>
          <w:color w:val="000000"/>
          <w:sz w:val="96"/>
          <w:szCs w:val="96"/>
        </w:rPr>
        <w:t xml:space="preserve">Holiday Inn Hotels – Research </w:t>
      </w:r>
    </w:p>
    <w:p w:rsidR="009E785D" w:rsidRPr="009E785D" w:rsidRDefault="009E785D" w:rsidP="009E785D">
      <w:pPr>
        <w:pStyle w:val="11"/>
        <w:jc w:val="center"/>
        <w:rPr>
          <w:rFonts w:ascii="Times New Roman" w:hAnsi="Times New Roman" w:cs="Times New Roman"/>
          <w:b/>
          <w:bCs/>
          <w:color w:val="333333"/>
          <w:sz w:val="96"/>
          <w:szCs w:val="96"/>
          <w:u w:val="single"/>
        </w:rPr>
      </w:pPr>
    </w:p>
    <w:p w:rsidR="009E785D" w:rsidRDefault="009E785D">
      <w:pPr>
        <w:pStyle w:val="11"/>
        <w:jc w:val="center"/>
        <w:rPr>
          <w:rFonts w:ascii="Times New Roman" w:hAnsi="Times New Roman" w:cs="Times New Roman"/>
          <w:b/>
          <w:bCs/>
          <w:iCs/>
          <w:color w:val="000000"/>
          <w:sz w:val="40"/>
          <w:szCs w:val="40"/>
        </w:rPr>
      </w:pPr>
      <w:r w:rsidRPr="009E785D">
        <w:rPr>
          <w:rFonts w:ascii="Times New Roman" w:hAnsi="Times New Roman" w:cs="Times New Roman"/>
          <w:b/>
          <w:bCs/>
          <w:iCs/>
          <w:color w:val="000000"/>
          <w:sz w:val="40"/>
          <w:szCs w:val="40"/>
        </w:rPr>
        <w:t>Community Engagement</w:t>
      </w:r>
    </w:p>
    <w:p w:rsidR="009E785D" w:rsidRDefault="009E785D" w:rsidP="009E785D">
      <w:pPr>
        <w:pStyle w:val="11"/>
        <w:jc w:val="center"/>
        <w:rPr>
          <w:rFonts w:ascii="Times New Roman" w:hAnsi="Times New Roman" w:cs="Times New Roman"/>
          <w:b/>
          <w:bCs/>
          <w:iCs/>
          <w:color w:val="000000"/>
          <w:sz w:val="40"/>
          <w:szCs w:val="40"/>
        </w:rPr>
      </w:pPr>
    </w:p>
    <w:p w:rsidR="009E785D" w:rsidRPr="000363FC" w:rsidRDefault="009E785D" w:rsidP="000363FC">
      <w:pPr>
        <w:pStyle w:val="11"/>
        <w:spacing w:line="360" w:lineRule="auto"/>
        <w:jc w:val="center"/>
        <w:rPr>
          <w:rFonts w:ascii="Times New Roman" w:hAnsi="Times New Roman" w:cs="Times New Roman"/>
          <w:bCs/>
          <w:iCs/>
          <w:color w:val="000000"/>
          <w:sz w:val="40"/>
          <w:szCs w:val="40"/>
        </w:rPr>
      </w:pPr>
      <w:r w:rsidRPr="000363FC">
        <w:rPr>
          <w:rFonts w:ascii="Times New Roman" w:hAnsi="Times New Roman" w:cs="Times New Roman"/>
          <w:bCs/>
          <w:iCs/>
          <w:color w:val="000000"/>
          <w:sz w:val="40"/>
          <w:szCs w:val="40"/>
        </w:rPr>
        <w:t>Module code: LCBB4002</w:t>
      </w:r>
    </w:p>
    <w:p w:rsidR="009E785D" w:rsidRPr="000363FC" w:rsidRDefault="009E785D" w:rsidP="000363FC">
      <w:pPr>
        <w:pStyle w:val="11"/>
        <w:spacing w:line="360" w:lineRule="auto"/>
        <w:jc w:val="center"/>
        <w:rPr>
          <w:rFonts w:ascii="Times New Roman" w:hAnsi="Times New Roman" w:cs="Times New Roman"/>
          <w:bCs/>
          <w:iCs/>
          <w:color w:val="000000"/>
          <w:sz w:val="40"/>
          <w:szCs w:val="40"/>
        </w:rPr>
      </w:pPr>
      <w:r w:rsidRPr="000363FC">
        <w:rPr>
          <w:rFonts w:ascii="Times New Roman" w:hAnsi="Times New Roman" w:cs="Times New Roman"/>
          <w:bCs/>
          <w:iCs/>
          <w:color w:val="000000"/>
          <w:sz w:val="40"/>
          <w:szCs w:val="40"/>
        </w:rPr>
        <w:t>Group: BMT1G2</w:t>
      </w:r>
    </w:p>
    <w:p w:rsidR="009E785D" w:rsidRPr="000363FC" w:rsidRDefault="009E785D" w:rsidP="000363FC">
      <w:pPr>
        <w:pStyle w:val="11"/>
        <w:spacing w:line="360" w:lineRule="auto"/>
        <w:jc w:val="center"/>
        <w:rPr>
          <w:rFonts w:ascii="Times New Roman" w:hAnsi="Times New Roman" w:cs="Times New Roman"/>
          <w:bCs/>
          <w:iCs/>
          <w:color w:val="000000"/>
          <w:sz w:val="40"/>
          <w:szCs w:val="40"/>
        </w:rPr>
      </w:pPr>
      <w:r w:rsidRPr="000363FC">
        <w:rPr>
          <w:rFonts w:ascii="Times New Roman" w:hAnsi="Times New Roman" w:cs="Times New Roman"/>
          <w:bCs/>
          <w:iCs/>
          <w:color w:val="000000"/>
          <w:sz w:val="40"/>
          <w:szCs w:val="40"/>
        </w:rPr>
        <w:t xml:space="preserve">Lecturer: </w:t>
      </w:r>
      <w:r w:rsidR="000363FC" w:rsidRPr="000363FC">
        <w:rPr>
          <w:rFonts w:ascii="Times New Roman" w:hAnsi="Times New Roman" w:cs="Times New Roman"/>
          <w:bCs/>
          <w:iCs/>
          <w:color w:val="000000"/>
          <w:sz w:val="40"/>
          <w:szCs w:val="40"/>
        </w:rPr>
        <w:t xml:space="preserve">Navami Leena </w:t>
      </w:r>
    </w:p>
    <w:p w:rsidR="009E785D" w:rsidRPr="000363FC" w:rsidRDefault="009E785D" w:rsidP="000363FC">
      <w:pPr>
        <w:pStyle w:val="11"/>
        <w:spacing w:line="360" w:lineRule="auto"/>
        <w:jc w:val="center"/>
        <w:rPr>
          <w:rFonts w:ascii="Times New Roman" w:hAnsi="Times New Roman" w:cs="Times New Roman"/>
          <w:bCs/>
          <w:iCs/>
          <w:color w:val="000000"/>
          <w:sz w:val="28"/>
          <w:szCs w:val="28"/>
        </w:rPr>
      </w:pPr>
    </w:p>
    <w:p w:rsidR="009E785D" w:rsidRDefault="009E785D">
      <w:pPr>
        <w:pStyle w:val="11"/>
        <w:jc w:val="center"/>
        <w:rPr>
          <w:rFonts w:ascii="Times New Roman" w:hAnsi="Times New Roman" w:cs="Times New Roman"/>
          <w:b/>
          <w:bCs/>
          <w:i/>
          <w:iCs/>
          <w:color w:val="000000"/>
          <w:sz w:val="28"/>
          <w:szCs w:val="28"/>
        </w:rPr>
      </w:pPr>
    </w:p>
    <w:p w:rsidR="009E785D" w:rsidRDefault="009E785D">
      <w:pPr>
        <w:pStyle w:val="11"/>
        <w:jc w:val="center"/>
        <w:rPr>
          <w:rFonts w:ascii="Times New Roman" w:hAnsi="Times New Roman" w:cs="Times New Roman"/>
          <w:b/>
          <w:bCs/>
          <w:i/>
          <w:iCs/>
          <w:color w:val="000000"/>
          <w:sz w:val="28"/>
          <w:szCs w:val="28"/>
        </w:rPr>
      </w:pPr>
    </w:p>
    <w:p w:rsidR="009E785D" w:rsidRDefault="009E785D">
      <w:pPr>
        <w:pStyle w:val="11"/>
        <w:jc w:val="center"/>
        <w:rPr>
          <w:rFonts w:ascii="Times New Roman" w:hAnsi="Times New Roman" w:cs="Times New Roman"/>
          <w:b/>
          <w:bCs/>
          <w:i/>
          <w:iCs/>
          <w:color w:val="000000"/>
          <w:sz w:val="28"/>
          <w:szCs w:val="28"/>
        </w:rPr>
      </w:pPr>
    </w:p>
    <w:p w:rsidR="009E785D" w:rsidRDefault="009E785D">
      <w:pPr>
        <w:pStyle w:val="11"/>
        <w:jc w:val="center"/>
        <w:rPr>
          <w:rFonts w:ascii="Times New Roman" w:hAnsi="Times New Roman" w:cs="Times New Roman"/>
          <w:b/>
          <w:bCs/>
          <w:i/>
          <w:iCs/>
          <w:color w:val="000000"/>
          <w:sz w:val="28"/>
          <w:szCs w:val="28"/>
        </w:rPr>
      </w:pPr>
    </w:p>
    <w:p w:rsidR="00017371" w:rsidRDefault="00017371">
      <w:pPr>
        <w:pStyle w:val="11"/>
        <w:jc w:val="center"/>
        <w:rPr>
          <w:rFonts w:ascii="Times New Roman" w:hAnsi="Times New Roman" w:cs="Times New Roman"/>
          <w:b/>
          <w:bCs/>
          <w:color w:val="333333"/>
          <w:sz w:val="28"/>
          <w:szCs w:val="28"/>
          <w:u w:val="single"/>
          <w:lang w:val="bg-BG"/>
        </w:rPr>
      </w:pPr>
    </w:p>
    <w:p w:rsidR="000C4FC5" w:rsidRDefault="000C4FC5">
      <w:pPr>
        <w:pStyle w:val="11"/>
        <w:jc w:val="center"/>
        <w:rPr>
          <w:rFonts w:ascii="Times New Roman" w:hAnsi="Times New Roman" w:cs="Times New Roman"/>
          <w:b/>
          <w:bCs/>
          <w:color w:val="333333"/>
          <w:sz w:val="28"/>
          <w:szCs w:val="28"/>
          <w:u w:val="single"/>
          <w:lang w:val="bg-BG"/>
        </w:rPr>
      </w:pPr>
    </w:p>
    <w:p w:rsidR="000C4FC5" w:rsidRDefault="000C4FC5">
      <w:pPr>
        <w:pStyle w:val="11"/>
        <w:jc w:val="center"/>
        <w:rPr>
          <w:rFonts w:ascii="Times New Roman" w:hAnsi="Times New Roman" w:cs="Times New Roman"/>
          <w:b/>
          <w:bCs/>
          <w:color w:val="333333"/>
          <w:sz w:val="28"/>
          <w:szCs w:val="28"/>
          <w:u w:val="single"/>
          <w:lang w:val="bg-BG"/>
        </w:rPr>
      </w:pPr>
    </w:p>
    <w:p w:rsidR="000C4FC5" w:rsidRPr="000363FC" w:rsidRDefault="000C4FC5" w:rsidP="000363FC">
      <w:pPr>
        <w:pStyle w:val="11"/>
        <w:spacing w:line="360" w:lineRule="auto"/>
        <w:jc w:val="center"/>
        <w:rPr>
          <w:rFonts w:ascii="Times New Roman" w:hAnsi="Times New Roman" w:cs="Times New Roman"/>
          <w:b/>
          <w:bCs/>
          <w:color w:val="333333"/>
          <w:sz w:val="32"/>
          <w:szCs w:val="32"/>
          <w:u w:val="single"/>
          <w:lang w:val="bg-BG"/>
        </w:rPr>
      </w:pPr>
    </w:p>
    <w:p w:rsidR="000C4FC5" w:rsidRPr="000363FC" w:rsidRDefault="000363FC" w:rsidP="000363FC">
      <w:pPr>
        <w:pStyle w:val="11"/>
        <w:spacing w:line="360" w:lineRule="auto"/>
        <w:rPr>
          <w:rFonts w:ascii="Times New Roman" w:hAnsi="Times New Roman" w:cs="Times New Roman"/>
          <w:bCs/>
          <w:sz w:val="32"/>
          <w:szCs w:val="32"/>
        </w:rPr>
      </w:pPr>
      <w:r w:rsidRPr="000363FC">
        <w:rPr>
          <w:rFonts w:ascii="Times New Roman" w:hAnsi="Times New Roman" w:cs="Times New Roman"/>
          <w:bCs/>
          <w:sz w:val="32"/>
          <w:szCs w:val="32"/>
        </w:rPr>
        <w:t>By</w:t>
      </w:r>
    </w:p>
    <w:p w:rsidR="000363FC" w:rsidRPr="000363FC" w:rsidRDefault="000363FC" w:rsidP="000363FC">
      <w:pPr>
        <w:pStyle w:val="11"/>
        <w:spacing w:line="360" w:lineRule="auto"/>
        <w:rPr>
          <w:rFonts w:ascii="Times New Roman" w:hAnsi="Times New Roman" w:cs="Times New Roman"/>
          <w:bCs/>
          <w:sz w:val="32"/>
          <w:szCs w:val="32"/>
        </w:rPr>
      </w:pPr>
      <w:r w:rsidRPr="000363FC">
        <w:rPr>
          <w:rFonts w:ascii="Times New Roman" w:hAnsi="Times New Roman" w:cs="Times New Roman"/>
          <w:bCs/>
          <w:sz w:val="32"/>
          <w:szCs w:val="32"/>
        </w:rPr>
        <w:t>Stela Rachkova</w:t>
      </w:r>
    </w:p>
    <w:p w:rsidR="00017371" w:rsidRPr="000363FC" w:rsidRDefault="000363FC" w:rsidP="000363FC">
      <w:pPr>
        <w:pStyle w:val="11"/>
        <w:spacing w:line="360" w:lineRule="auto"/>
        <w:rPr>
          <w:rFonts w:ascii="Times New Roman" w:hAnsi="Times New Roman" w:cs="Times New Roman"/>
          <w:bCs/>
          <w:sz w:val="32"/>
          <w:szCs w:val="32"/>
        </w:rPr>
      </w:pPr>
      <w:r w:rsidRPr="000363FC">
        <w:rPr>
          <w:rFonts w:ascii="Times New Roman" w:hAnsi="Times New Roman" w:cs="Times New Roman"/>
          <w:bCs/>
          <w:sz w:val="32"/>
          <w:szCs w:val="32"/>
        </w:rPr>
        <w:t>ID 1813119</w:t>
      </w:r>
    </w:p>
    <w:p w:rsidR="00017371" w:rsidRPr="00563D0F" w:rsidRDefault="00017371">
      <w:pPr>
        <w:pStyle w:val="ContentsHeading"/>
        <w:rPr>
          <w:szCs w:val="28"/>
        </w:rPr>
      </w:pPr>
      <w:r w:rsidRPr="00563D0F">
        <w:rPr>
          <w:szCs w:val="28"/>
        </w:rPr>
        <w:lastRenderedPageBreak/>
        <w:t>Table of Contents</w:t>
      </w:r>
    </w:p>
    <w:p w:rsidR="009C68EA" w:rsidRDefault="00BF3D74">
      <w:pPr>
        <w:pStyle w:val="12"/>
        <w:rPr>
          <w:rFonts w:asciiTheme="minorHAnsi" w:eastAsiaTheme="minorEastAsia" w:hAnsiTheme="minorHAnsi" w:cstheme="minorBidi"/>
          <w:noProof/>
          <w:color w:val="auto"/>
          <w:sz w:val="22"/>
          <w:lang w:eastAsia="en-GB"/>
        </w:rPr>
      </w:pPr>
      <w:r w:rsidRPr="00563D0F">
        <w:rPr>
          <w:rFonts w:cs="Times New Roman"/>
          <w:sz w:val="28"/>
          <w:szCs w:val="28"/>
        </w:rPr>
        <w:fldChar w:fldCharType="begin"/>
      </w:r>
      <w:r w:rsidR="00017371" w:rsidRPr="00563D0F">
        <w:rPr>
          <w:rFonts w:cs="Times New Roman"/>
          <w:sz w:val="28"/>
          <w:szCs w:val="28"/>
        </w:rPr>
        <w:instrText xml:space="preserve"> TOC \f \o "1-9" \o "1-9" </w:instrText>
      </w:r>
      <w:r w:rsidRPr="00563D0F">
        <w:rPr>
          <w:rFonts w:cs="Times New Roman"/>
          <w:sz w:val="28"/>
          <w:szCs w:val="28"/>
        </w:rPr>
        <w:fldChar w:fldCharType="separate"/>
      </w:r>
      <w:r w:rsidR="009C68EA">
        <w:rPr>
          <w:noProof/>
        </w:rPr>
        <w:t>INTRODUCTION</w:t>
      </w:r>
      <w:r w:rsidR="009C68EA">
        <w:rPr>
          <w:noProof/>
        </w:rPr>
        <w:tab/>
      </w:r>
      <w:r>
        <w:rPr>
          <w:noProof/>
        </w:rPr>
        <w:fldChar w:fldCharType="begin"/>
      </w:r>
      <w:r w:rsidR="009C68EA">
        <w:rPr>
          <w:noProof/>
        </w:rPr>
        <w:instrText xml:space="preserve"> PAGEREF _Toc7641298 \h </w:instrText>
      </w:r>
      <w:r>
        <w:rPr>
          <w:noProof/>
        </w:rPr>
      </w:r>
      <w:r>
        <w:rPr>
          <w:noProof/>
        </w:rPr>
        <w:fldChar w:fldCharType="separate"/>
      </w:r>
      <w:r w:rsidR="009C68EA">
        <w:rPr>
          <w:noProof/>
        </w:rPr>
        <w:t>1</w:t>
      </w:r>
      <w:r>
        <w:rPr>
          <w:noProof/>
        </w:rPr>
        <w:fldChar w:fldCharType="end"/>
      </w:r>
    </w:p>
    <w:p w:rsidR="009C68EA" w:rsidRDefault="009C68EA">
      <w:pPr>
        <w:pStyle w:val="20"/>
        <w:rPr>
          <w:rFonts w:asciiTheme="minorHAnsi" w:eastAsiaTheme="minorEastAsia" w:hAnsiTheme="minorHAnsi" w:cstheme="minorBidi"/>
          <w:noProof/>
          <w:color w:val="auto"/>
          <w:sz w:val="22"/>
          <w:lang w:eastAsia="en-GB"/>
        </w:rPr>
      </w:pPr>
      <w:r>
        <w:rPr>
          <w:noProof/>
        </w:rPr>
        <w:t>1. Sector in which hotel operate, it's size, structure and mission and values</w:t>
      </w:r>
      <w:r>
        <w:rPr>
          <w:noProof/>
        </w:rPr>
        <w:tab/>
      </w:r>
      <w:r w:rsidR="00BF3D74">
        <w:rPr>
          <w:noProof/>
        </w:rPr>
        <w:fldChar w:fldCharType="begin"/>
      </w:r>
      <w:r>
        <w:rPr>
          <w:noProof/>
        </w:rPr>
        <w:instrText xml:space="preserve"> PAGEREF _Toc7641299 \h </w:instrText>
      </w:r>
      <w:r w:rsidR="00BF3D74">
        <w:rPr>
          <w:noProof/>
        </w:rPr>
      </w:r>
      <w:r w:rsidR="00BF3D74">
        <w:rPr>
          <w:noProof/>
        </w:rPr>
        <w:fldChar w:fldCharType="separate"/>
      </w:r>
      <w:r>
        <w:rPr>
          <w:noProof/>
        </w:rPr>
        <w:t>1</w:t>
      </w:r>
      <w:r w:rsidR="00BF3D74">
        <w:rPr>
          <w:noProof/>
        </w:rPr>
        <w:fldChar w:fldCharType="end"/>
      </w:r>
    </w:p>
    <w:p w:rsidR="009C68EA" w:rsidRDefault="009C68EA">
      <w:pPr>
        <w:pStyle w:val="20"/>
        <w:rPr>
          <w:rFonts w:asciiTheme="minorHAnsi" w:eastAsiaTheme="minorEastAsia" w:hAnsiTheme="minorHAnsi" w:cstheme="minorBidi"/>
          <w:noProof/>
          <w:color w:val="auto"/>
          <w:sz w:val="22"/>
          <w:lang w:eastAsia="en-GB"/>
        </w:rPr>
      </w:pPr>
      <w:r>
        <w:rPr>
          <w:noProof/>
        </w:rPr>
        <w:t>2. Identification of hotel customers and their expectation form organisation</w:t>
      </w:r>
      <w:r>
        <w:rPr>
          <w:noProof/>
        </w:rPr>
        <w:tab/>
      </w:r>
      <w:r w:rsidR="00BF3D74">
        <w:rPr>
          <w:noProof/>
        </w:rPr>
        <w:fldChar w:fldCharType="begin"/>
      </w:r>
      <w:r>
        <w:rPr>
          <w:noProof/>
        </w:rPr>
        <w:instrText xml:space="preserve"> PAGEREF _Toc7641300 \h </w:instrText>
      </w:r>
      <w:r w:rsidR="00BF3D74">
        <w:rPr>
          <w:noProof/>
        </w:rPr>
      </w:r>
      <w:r w:rsidR="00BF3D74">
        <w:rPr>
          <w:noProof/>
        </w:rPr>
        <w:fldChar w:fldCharType="separate"/>
      </w:r>
      <w:r>
        <w:rPr>
          <w:noProof/>
        </w:rPr>
        <w:t>2</w:t>
      </w:r>
      <w:r w:rsidR="00BF3D74">
        <w:rPr>
          <w:noProof/>
        </w:rPr>
        <w:fldChar w:fldCharType="end"/>
      </w:r>
    </w:p>
    <w:p w:rsidR="009C68EA" w:rsidRDefault="009C68EA">
      <w:pPr>
        <w:pStyle w:val="20"/>
        <w:rPr>
          <w:rFonts w:asciiTheme="minorHAnsi" w:eastAsiaTheme="minorEastAsia" w:hAnsiTheme="minorHAnsi" w:cstheme="minorBidi"/>
          <w:noProof/>
          <w:color w:val="auto"/>
          <w:sz w:val="22"/>
          <w:lang w:eastAsia="en-GB"/>
        </w:rPr>
      </w:pPr>
      <w:r>
        <w:rPr>
          <w:noProof/>
        </w:rPr>
        <w:t>3. SWOT Analysis</w:t>
      </w:r>
      <w:r>
        <w:rPr>
          <w:noProof/>
        </w:rPr>
        <w:tab/>
      </w:r>
      <w:r w:rsidR="00BF3D74">
        <w:rPr>
          <w:noProof/>
        </w:rPr>
        <w:fldChar w:fldCharType="begin"/>
      </w:r>
      <w:r>
        <w:rPr>
          <w:noProof/>
        </w:rPr>
        <w:instrText xml:space="preserve"> PAGEREF _Toc7641301 \h </w:instrText>
      </w:r>
      <w:r w:rsidR="00BF3D74">
        <w:rPr>
          <w:noProof/>
        </w:rPr>
      </w:r>
      <w:r w:rsidR="00BF3D74">
        <w:rPr>
          <w:noProof/>
        </w:rPr>
        <w:fldChar w:fldCharType="separate"/>
      </w:r>
      <w:r>
        <w:rPr>
          <w:noProof/>
        </w:rPr>
        <w:t>4</w:t>
      </w:r>
      <w:r w:rsidR="00BF3D74">
        <w:rPr>
          <w:noProof/>
        </w:rPr>
        <w:fldChar w:fldCharType="end"/>
      </w:r>
    </w:p>
    <w:p w:rsidR="009C68EA" w:rsidRDefault="009C68EA">
      <w:pPr>
        <w:pStyle w:val="20"/>
        <w:rPr>
          <w:rFonts w:asciiTheme="minorHAnsi" w:eastAsiaTheme="minorEastAsia" w:hAnsiTheme="minorHAnsi" w:cstheme="minorBidi"/>
          <w:noProof/>
          <w:color w:val="auto"/>
          <w:sz w:val="22"/>
          <w:lang w:eastAsia="en-GB"/>
        </w:rPr>
      </w:pPr>
      <w:r>
        <w:rPr>
          <w:noProof/>
        </w:rPr>
        <w:t>4.  PEST Analysis</w:t>
      </w:r>
      <w:r>
        <w:rPr>
          <w:noProof/>
        </w:rPr>
        <w:tab/>
      </w:r>
      <w:r w:rsidR="00BF3D74">
        <w:rPr>
          <w:noProof/>
        </w:rPr>
        <w:fldChar w:fldCharType="begin"/>
      </w:r>
      <w:r>
        <w:rPr>
          <w:noProof/>
        </w:rPr>
        <w:instrText xml:space="preserve"> PAGEREF _Toc7641302 \h </w:instrText>
      </w:r>
      <w:r w:rsidR="00BF3D74">
        <w:rPr>
          <w:noProof/>
        </w:rPr>
      </w:r>
      <w:r w:rsidR="00BF3D74">
        <w:rPr>
          <w:noProof/>
        </w:rPr>
        <w:fldChar w:fldCharType="separate"/>
      </w:r>
      <w:r>
        <w:rPr>
          <w:noProof/>
        </w:rPr>
        <w:t>5</w:t>
      </w:r>
      <w:r w:rsidR="00BF3D74">
        <w:rPr>
          <w:noProof/>
        </w:rPr>
        <w:fldChar w:fldCharType="end"/>
      </w:r>
    </w:p>
    <w:p w:rsidR="009C68EA" w:rsidRDefault="009C68EA">
      <w:pPr>
        <w:pStyle w:val="20"/>
        <w:rPr>
          <w:rFonts w:asciiTheme="minorHAnsi" w:eastAsiaTheme="minorEastAsia" w:hAnsiTheme="minorHAnsi" w:cstheme="minorBidi"/>
          <w:noProof/>
          <w:color w:val="auto"/>
          <w:sz w:val="22"/>
          <w:lang w:eastAsia="en-GB"/>
        </w:rPr>
      </w:pPr>
      <w:r w:rsidRPr="00FB0A86">
        <w:rPr>
          <w:noProof/>
          <w:lang w:val="bg-BG"/>
        </w:rPr>
        <w:t>5</w:t>
      </w:r>
      <w:r>
        <w:rPr>
          <w:noProof/>
        </w:rPr>
        <w:t>. Role of employees within organisation and their support to organisation towards achievement of goals</w:t>
      </w:r>
      <w:r>
        <w:rPr>
          <w:noProof/>
        </w:rPr>
        <w:tab/>
      </w:r>
      <w:r w:rsidR="00BF3D74">
        <w:rPr>
          <w:noProof/>
        </w:rPr>
        <w:fldChar w:fldCharType="begin"/>
      </w:r>
      <w:r>
        <w:rPr>
          <w:noProof/>
        </w:rPr>
        <w:instrText xml:space="preserve"> PAGEREF _Toc7641303 \h </w:instrText>
      </w:r>
      <w:r w:rsidR="00BF3D74">
        <w:rPr>
          <w:noProof/>
        </w:rPr>
      </w:r>
      <w:r w:rsidR="00BF3D74">
        <w:rPr>
          <w:noProof/>
        </w:rPr>
        <w:fldChar w:fldCharType="separate"/>
      </w:r>
      <w:r>
        <w:rPr>
          <w:noProof/>
        </w:rPr>
        <w:t>6</w:t>
      </w:r>
      <w:r w:rsidR="00BF3D74">
        <w:rPr>
          <w:noProof/>
        </w:rPr>
        <w:fldChar w:fldCharType="end"/>
      </w:r>
    </w:p>
    <w:p w:rsidR="009C68EA" w:rsidRDefault="009C68EA">
      <w:pPr>
        <w:pStyle w:val="20"/>
        <w:rPr>
          <w:rFonts w:asciiTheme="minorHAnsi" w:eastAsiaTheme="minorEastAsia" w:hAnsiTheme="minorHAnsi" w:cstheme="minorBidi"/>
          <w:noProof/>
          <w:color w:val="auto"/>
          <w:sz w:val="22"/>
          <w:lang w:eastAsia="en-GB"/>
        </w:rPr>
      </w:pPr>
      <w:r w:rsidRPr="00FB0A86">
        <w:rPr>
          <w:noProof/>
          <w:lang w:val="bg-BG"/>
        </w:rPr>
        <w:t>6</w:t>
      </w:r>
      <w:r>
        <w:rPr>
          <w:noProof/>
        </w:rPr>
        <w:t>. Importance of training and development</w:t>
      </w:r>
      <w:r>
        <w:rPr>
          <w:noProof/>
        </w:rPr>
        <w:tab/>
      </w:r>
      <w:r w:rsidR="00BF3D74">
        <w:rPr>
          <w:noProof/>
        </w:rPr>
        <w:fldChar w:fldCharType="begin"/>
      </w:r>
      <w:r>
        <w:rPr>
          <w:noProof/>
        </w:rPr>
        <w:instrText xml:space="preserve"> PAGEREF _Toc7641304 \h </w:instrText>
      </w:r>
      <w:r w:rsidR="00BF3D74">
        <w:rPr>
          <w:noProof/>
        </w:rPr>
      </w:r>
      <w:r w:rsidR="00BF3D74">
        <w:rPr>
          <w:noProof/>
        </w:rPr>
        <w:fldChar w:fldCharType="separate"/>
      </w:r>
      <w:r>
        <w:rPr>
          <w:noProof/>
        </w:rPr>
        <w:t>7</w:t>
      </w:r>
      <w:r w:rsidR="00BF3D74">
        <w:rPr>
          <w:noProof/>
        </w:rPr>
        <w:fldChar w:fldCharType="end"/>
      </w:r>
    </w:p>
    <w:p w:rsidR="009C68EA" w:rsidRDefault="009C68EA">
      <w:pPr>
        <w:pStyle w:val="20"/>
        <w:rPr>
          <w:rFonts w:asciiTheme="minorHAnsi" w:eastAsiaTheme="minorEastAsia" w:hAnsiTheme="minorHAnsi" w:cstheme="minorBidi"/>
          <w:noProof/>
          <w:color w:val="auto"/>
          <w:sz w:val="22"/>
          <w:lang w:eastAsia="en-GB"/>
        </w:rPr>
      </w:pPr>
      <w:r w:rsidRPr="00FB0A86">
        <w:rPr>
          <w:noProof/>
          <w:lang w:val="bg-BG"/>
        </w:rPr>
        <w:t>7</w:t>
      </w:r>
      <w:r>
        <w:rPr>
          <w:noProof/>
        </w:rPr>
        <w:t>. Importance of Human Resource Manager role in an organisation</w:t>
      </w:r>
      <w:r>
        <w:rPr>
          <w:noProof/>
        </w:rPr>
        <w:tab/>
      </w:r>
      <w:r w:rsidR="00BF3D74">
        <w:rPr>
          <w:noProof/>
        </w:rPr>
        <w:fldChar w:fldCharType="begin"/>
      </w:r>
      <w:r>
        <w:rPr>
          <w:noProof/>
        </w:rPr>
        <w:instrText xml:space="preserve"> PAGEREF _Toc7641305 \h </w:instrText>
      </w:r>
      <w:r w:rsidR="00BF3D74">
        <w:rPr>
          <w:noProof/>
        </w:rPr>
      </w:r>
      <w:r w:rsidR="00BF3D74">
        <w:rPr>
          <w:noProof/>
        </w:rPr>
        <w:fldChar w:fldCharType="separate"/>
      </w:r>
      <w:r>
        <w:rPr>
          <w:noProof/>
        </w:rPr>
        <w:t>8</w:t>
      </w:r>
      <w:r w:rsidR="00BF3D74">
        <w:rPr>
          <w:noProof/>
        </w:rPr>
        <w:fldChar w:fldCharType="end"/>
      </w:r>
    </w:p>
    <w:p w:rsidR="009C68EA" w:rsidRDefault="009C68EA">
      <w:pPr>
        <w:pStyle w:val="20"/>
        <w:rPr>
          <w:rFonts w:asciiTheme="minorHAnsi" w:eastAsiaTheme="minorEastAsia" w:hAnsiTheme="minorHAnsi" w:cstheme="minorBidi"/>
          <w:noProof/>
          <w:color w:val="auto"/>
          <w:sz w:val="22"/>
          <w:lang w:eastAsia="en-GB"/>
        </w:rPr>
      </w:pPr>
      <w:r>
        <w:rPr>
          <w:noProof/>
        </w:rPr>
        <w:t>8.Training and development requirements</w:t>
      </w:r>
      <w:r>
        <w:rPr>
          <w:noProof/>
        </w:rPr>
        <w:tab/>
      </w:r>
      <w:r w:rsidR="00BF3D74">
        <w:rPr>
          <w:noProof/>
        </w:rPr>
        <w:fldChar w:fldCharType="begin"/>
      </w:r>
      <w:r>
        <w:rPr>
          <w:noProof/>
        </w:rPr>
        <w:instrText xml:space="preserve"> PAGEREF _Toc7641306 \h </w:instrText>
      </w:r>
      <w:r w:rsidR="00BF3D74">
        <w:rPr>
          <w:noProof/>
        </w:rPr>
      </w:r>
      <w:r w:rsidR="00BF3D74">
        <w:rPr>
          <w:noProof/>
        </w:rPr>
        <w:fldChar w:fldCharType="separate"/>
      </w:r>
      <w:r>
        <w:rPr>
          <w:noProof/>
        </w:rPr>
        <w:t>9</w:t>
      </w:r>
      <w:r w:rsidR="00BF3D74">
        <w:rPr>
          <w:noProof/>
        </w:rPr>
        <w:fldChar w:fldCharType="end"/>
      </w:r>
    </w:p>
    <w:p w:rsidR="009C68EA" w:rsidRDefault="009C68EA">
      <w:pPr>
        <w:pStyle w:val="20"/>
        <w:rPr>
          <w:rFonts w:asciiTheme="minorHAnsi" w:eastAsiaTheme="minorEastAsia" w:hAnsiTheme="minorHAnsi" w:cstheme="minorBidi"/>
          <w:noProof/>
          <w:color w:val="auto"/>
          <w:sz w:val="22"/>
          <w:lang w:eastAsia="en-GB"/>
        </w:rPr>
      </w:pPr>
      <w:r w:rsidRPr="00FB0A86">
        <w:rPr>
          <w:noProof/>
          <w:lang w:val="bg-BG"/>
        </w:rPr>
        <w:t xml:space="preserve">9.  </w:t>
      </w:r>
      <w:r>
        <w:rPr>
          <w:noProof/>
        </w:rPr>
        <w:t>Continuing Professional Development - Skills that need to be improved</w:t>
      </w:r>
      <w:r>
        <w:rPr>
          <w:noProof/>
        </w:rPr>
        <w:tab/>
      </w:r>
      <w:r w:rsidR="00BF3D74">
        <w:rPr>
          <w:noProof/>
        </w:rPr>
        <w:fldChar w:fldCharType="begin"/>
      </w:r>
      <w:r>
        <w:rPr>
          <w:noProof/>
        </w:rPr>
        <w:instrText xml:space="preserve"> PAGEREF _Toc7641307 \h </w:instrText>
      </w:r>
      <w:r w:rsidR="00BF3D74">
        <w:rPr>
          <w:noProof/>
        </w:rPr>
      </w:r>
      <w:r w:rsidR="00BF3D74">
        <w:rPr>
          <w:noProof/>
        </w:rPr>
        <w:fldChar w:fldCharType="separate"/>
      </w:r>
      <w:r>
        <w:rPr>
          <w:noProof/>
        </w:rPr>
        <w:t>10</w:t>
      </w:r>
      <w:r w:rsidR="00BF3D74">
        <w:rPr>
          <w:noProof/>
        </w:rPr>
        <w:fldChar w:fldCharType="end"/>
      </w:r>
    </w:p>
    <w:p w:rsidR="009C68EA" w:rsidRDefault="009C68EA">
      <w:pPr>
        <w:pStyle w:val="12"/>
        <w:rPr>
          <w:rFonts w:asciiTheme="minorHAnsi" w:eastAsiaTheme="minorEastAsia" w:hAnsiTheme="minorHAnsi" w:cstheme="minorBidi"/>
          <w:noProof/>
          <w:color w:val="auto"/>
          <w:sz w:val="22"/>
          <w:lang w:eastAsia="en-GB"/>
        </w:rPr>
      </w:pPr>
      <w:r>
        <w:rPr>
          <w:noProof/>
        </w:rPr>
        <w:t>CONCLUSION</w:t>
      </w:r>
      <w:r>
        <w:rPr>
          <w:noProof/>
        </w:rPr>
        <w:tab/>
      </w:r>
      <w:r w:rsidR="00BF3D74">
        <w:rPr>
          <w:noProof/>
        </w:rPr>
        <w:fldChar w:fldCharType="begin"/>
      </w:r>
      <w:r>
        <w:rPr>
          <w:noProof/>
        </w:rPr>
        <w:instrText xml:space="preserve"> PAGEREF _Toc7641308 \h </w:instrText>
      </w:r>
      <w:r w:rsidR="00BF3D74">
        <w:rPr>
          <w:noProof/>
        </w:rPr>
      </w:r>
      <w:r w:rsidR="00BF3D74">
        <w:rPr>
          <w:noProof/>
        </w:rPr>
        <w:fldChar w:fldCharType="separate"/>
      </w:r>
      <w:r>
        <w:rPr>
          <w:noProof/>
        </w:rPr>
        <w:t>11</w:t>
      </w:r>
      <w:r w:rsidR="00BF3D74">
        <w:rPr>
          <w:noProof/>
        </w:rPr>
        <w:fldChar w:fldCharType="end"/>
      </w:r>
    </w:p>
    <w:p w:rsidR="009C68EA" w:rsidRDefault="009C68EA">
      <w:pPr>
        <w:pStyle w:val="12"/>
        <w:rPr>
          <w:rFonts w:asciiTheme="minorHAnsi" w:eastAsiaTheme="minorEastAsia" w:hAnsiTheme="minorHAnsi" w:cstheme="minorBidi"/>
          <w:noProof/>
          <w:color w:val="auto"/>
          <w:sz w:val="22"/>
          <w:lang w:eastAsia="en-GB"/>
        </w:rPr>
      </w:pPr>
      <w:r>
        <w:rPr>
          <w:noProof/>
        </w:rPr>
        <w:t>References</w:t>
      </w:r>
      <w:r>
        <w:rPr>
          <w:noProof/>
        </w:rPr>
        <w:tab/>
      </w:r>
      <w:r w:rsidR="00BF3D74">
        <w:rPr>
          <w:noProof/>
        </w:rPr>
        <w:fldChar w:fldCharType="begin"/>
      </w:r>
      <w:r>
        <w:rPr>
          <w:noProof/>
        </w:rPr>
        <w:instrText xml:space="preserve"> PAGEREF _Toc7641309 \h </w:instrText>
      </w:r>
      <w:r w:rsidR="00BF3D74">
        <w:rPr>
          <w:noProof/>
        </w:rPr>
      </w:r>
      <w:r w:rsidR="00BF3D74">
        <w:rPr>
          <w:noProof/>
        </w:rPr>
        <w:fldChar w:fldCharType="separate"/>
      </w:r>
      <w:r>
        <w:rPr>
          <w:noProof/>
        </w:rPr>
        <w:t>12</w:t>
      </w:r>
      <w:r w:rsidR="00BF3D74">
        <w:rPr>
          <w:noProof/>
        </w:rPr>
        <w:fldChar w:fldCharType="end"/>
      </w:r>
    </w:p>
    <w:p w:rsidR="00017371" w:rsidRPr="00563D0F" w:rsidRDefault="00BF3D74">
      <w:pPr>
        <w:pStyle w:val="12"/>
        <w:rPr>
          <w:rFonts w:cs="Times New Roman"/>
          <w:sz w:val="28"/>
          <w:szCs w:val="28"/>
        </w:rPr>
      </w:pPr>
      <w:r w:rsidRPr="00563D0F">
        <w:rPr>
          <w:rFonts w:cs="Times New Roman"/>
          <w:sz w:val="28"/>
          <w:szCs w:val="28"/>
        </w:rPr>
        <w:fldChar w:fldCharType="end"/>
      </w:r>
    </w:p>
    <w:p w:rsidR="00017371" w:rsidRPr="00563D0F" w:rsidRDefault="00017371">
      <w:pPr>
        <w:pStyle w:val="1"/>
        <w:tabs>
          <w:tab w:val="clear" w:pos="0"/>
        </w:tabs>
        <w:ind w:left="0" w:firstLine="0"/>
        <w:jc w:val="center"/>
      </w:pPr>
    </w:p>
    <w:p w:rsidR="00017371" w:rsidRPr="00563D0F" w:rsidRDefault="00017371">
      <w:pPr>
        <w:rPr>
          <w:sz w:val="28"/>
          <w:szCs w:val="28"/>
        </w:rPr>
      </w:pPr>
    </w:p>
    <w:p w:rsidR="00017371" w:rsidRPr="00563D0F" w:rsidRDefault="00017371">
      <w:pPr>
        <w:spacing w:before="113"/>
        <w:jc w:val="center"/>
        <w:rPr>
          <w:sz w:val="28"/>
          <w:szCs w:val="28"/>
        </w:rPr>
      </w:pPr>
    </w:p>
    <w:p w:rsidR="00017371" w:rsidRPr="00563D0F" w:rsidRDefault="00017371">
      <w:pPr>
        <w:rPr>
          <w:sz w:val="28"/>
          <w:szCs w:val="28"/>
        </w:rPr>
      </w:pPr>
    </w:p>
    <w:p w:rsidR="00017371" w:rsidRPr="00563D0F" w:rsidRDefault="00017371">
      <w:pPr>
        <w:rPr>
          <w:sz w:val="28"/>
          <w:szCs w:val="28"/>
        </w:rPr>
        <w:sectPr w:rsidR="00017371" w:rsidRPr="00563D0F">
          <w:footerReference w:type="default" r:id="rId7"/>
          <w:pgSz w:w="12240" w:h="15840"/>
          <w:pgMar w:top="1440" w:right="1440" w:bottom="1440" w:left="1440" w:header="720" w:footer="720" w:gutter="0"/>
          <w:cols w:space="720"/>
          <w:docGrid w:linePitch="600" w:charSpace="32768"/>
        </w:sectPr>
      </w:pPr>
    </w:p>
    <w:p w:rsidR="00017371" w:rsidRPr="00563D0F" w:rsidRDefault="00017371">
      <w:pPr>
        <w:pStyle w:val="1"/>
      </w:pPr>
      <w:bookmarkStart w:id="0" w:name="__RefHeading__3195_1898455575"/>
      <w:bookmarkStart w:id="1" w:name="_Toc7641298"/>
      <w:bookmarkEnd w:id="0"/>
      <w:r w:rsidRPr="00563D0F">
        <w:lastRenderedPageBreak/>
        <w:t>INTRODUCTION</w:t>
      </w:r>
      <w:bookmarkEnd w:id="1"/>
    </w:p>
    <w:p w:rsidR="00017371" w:rsidRPr="00563D0F" w:rsidRDefault="008762BE" w:rsidP="008762BE">
      <w:pPr>
        <w:ind w:firstLine="851"/>
        <w:rPr>
          <w:sz w:val="28"/>
          <w:szCs w:val="28"/>
        </w:rPr>
      </w:pPr>
      <w:r w:rsidRPr="00563D0F">
        <w:rPr>
          <w:sz w:val="28"/>
          <w:szCs w:val="28"/>
        </w:rPr>
        <w:t>Holiday Inn is one of the renowned British-owned American hotel engage in the service of providing modest quality services such as lodging and boarding. The hotels are more than 1,145  around the world.   In this report discussions has been made on, organisation goal, values, mission, size and structure along with this, expectation of consumer from organisation with SWOT and PEST analysis are also included in this report. In addition to this, roles of employees and formative concept of training and development included in report. Lastly, role in organisation are also described in this report in descriptive manner.</w:t>
      </w:r>
    </w:p>
    <w:p w:rsidR="008762BE" w:rsidRPr="00563D0F" w:rsidRDefault="008762BE">
      <w:pPr>
        <w:rPr>
          <w:sz w:val="28"/>
          <w:szCs w:val="28"/>
        </w:rPr>
      </w:pPr>
    </w:p>
    <w:p w:rsidR="00017371" w:rsidRPr="00563D0F" w:rsidRDefault="00017371">
      <w:pPr>
        <w:pStyle w:val="2"/>
        <w:rPr>
          <w:sz w:val="28"/>
          <w:szCs w:val="28"/>
          <w:u w:val="none"/>
        </w:rPr>
      </w:pPr>
      <w:bookmarkStart w:id="2" w:name="_Toc7641299"/>
      <w:r w:rsidRPr="00563D0F">
        <w:rPr>
          <w:sz w:val="28"/>
          <w:szCs w:val="28"/>
        </w:rPr>
        <w:t>1. Sector in which hotel operate, it's size, structure and mission and values</w:t>
      </w:r>
      <w:bookmarkEnd w:id="2"/>
      <w:r w:rsidRPr="00563D0F">
        <w:rPr>
          <w:sz w:val="28"/>
          <w:szCs w:val="28"/>
        </w:rPr>
        <w:t xml:space="preserve"> </w:t>
      </w:r>
    </w:p>
    <w:p w:rsidR="00856421" w:rsidRPr="00563D0F" w:rsidRDefault="00017371">
      <w:pPr>
        <w:rPr>
          <w:sz w:val="28"/>
          <w:szCs w:val="28"/>
        </w:rPr>
      </w:pPr>
      <w:r w:rsidRPr="00563D0F">
        <w:rPr>
          <w:sz w:val="28"/>
          <w:szCs w:val="28"/>
        </w:rPr>
        <w:tab/>
        <w:t xml:space="preserve">Hotel is basically a establishment that perform their functions by offering wide range of consumer satisfaction services that includes, shelter for travellers, furnished services, food, commercial basis things, refreshments and more. </w:t>
      </w:r>
      <w:r w:rsidR="00856421" w:rsidRPr="00563D0F">
        <w:rPr>
          <w:color w:val="auto"/>
          <w:sz w:val="28"/>
          <w:szCs w:val="28"/>
        </w:rPr>
        <w:t xml:space="preserve">(Lockyer, 2013). </w:t>
      </w:r>
    </w:p>
    <w:p w:rsidR="00856421" w:rsidRPr="00563D0F" w:rsidRDefault="00856421">
      <w:pPr>
        <w:rPr>
          <w:sz w:val="28"/>
          <w:szCs w:val="28"/>
        </w:rPr>
      </w:pPr>
    </w:p>
    <w:p w:rsidR="00017371" w:rsidRPr="00563D0F" w:rsidRDefault="00017371">
      <w:pPr>
        <w:rPr>
          <w:b/>
          <w:bCs/>
          <w:i/>
          <w:iCs/>
          <w:sz w:val="28"/>
          <w:szCs w:val="28"/>
        </w:rPr>
      </w:pPr>
      <w:r w:rsidRPr="00563D0F">
        <w:rPr>
          <w:b/>
          <w:bCs/>
          <w:i/>
          <w:iCs/>
          <w:sz w:val="28"/>
          <w:szCs w:val="28"/>
        </w:rPr>
        <w:t>Mission:</w:t>
      </w:r>
    </w:p>
    <w:p w:rsidR="00017371" w:rsidRPr="00563D0F" w:rsidRDefault="00017371">
      <w:pPr>
        <w:rPr>
          <w:b/>
          <w:bCs/>
          <w:i/>
          <w:iCs/>
          <w:sz w:val="28"/>
          <w:szCs w:val="28"/>
        </w:rPr>
      </w:pPr>
      <w:r w:rsidRPr="00563D0F">
        <w:rPr>
          <w:b/>
          <w:bCs/>
          <w:i/>
          <w:iCs/>
          <w:sz w:val="28"/>
          <w:szCs w:val="28"/>
        </w:rPr>
        <w:tab/>
        <w:t xml:space="preserve"> </w:t>
      </w:r>
      <w:r w:rsidR="00C5084D" w:rsidRPr="00563D0F">
        <w:rPr>
          <w:sz w:val="28"/>
          <w:szCs w:val="28"/>
        </w:rPr>
        <w:t>Holiday Inn</w:t>
      </w:r>
      <w:r w:rsidRPr="00563D0F">
        <w:rPr>
          <w:sz w:val="28"/>
          <w:szCs w:val="28"/>
        </w:rPr>
        <w:t xml:space="preserve"> provide their services in effective manner by having a mission which is to “ make difference in every individual life by touching their lives in day-to-day manner. Hotel works with a perspective to perform their business activities in committed manner by delivering personal and superior hospitality services. </w:t>
      </w:r>
    </w:p>
    <w:p w:rsidR="00017371" w:rsidRPr="00563D0F" w:rsidRDefault="00017371">
      <w:pPr>
        <w:rPr>
          <w:b/>
          <w:bCs/>
          <w:i/>
          <w:iCs/>
          <w:sz w:val="28"/>
          <w:szCs w:val="28"/>
        </w:rPr>
      </w:pPr>
      <w:r w:rsidRPr="00563D0F">
        <w:rPr>
          <w:b/>
          <w:bCs/>
          <w:i/>
          <w:iCs/>
          <w:sz w:val="28"/>
          <w:szCs w:val="28"/>
        </w:rPr>
        <w:t xml:space="preserve">Vision: </w:t>
      </w:r>
    </w:p>
    <w:p w:rsidR="00017371" w:rsidRPr="000C4FC5" w:rsidRDefault="00017371">
      <w:pPr>
        <w:rPr>
          <w:b/>
          <w:bCs/>
          <w:i/>
          <w:iCs/>
          <w:sz w:val="28"/>
          <w:szCs w:val="28"/>
          <w:lang w:val="bg-BG"/>
        </w:rPr>
      </w:pPr>
      <w:r w:rsidRPr="00563D0F">
        <w:rPr>
          <w:b/>
          <w:bCs/>
          <w:i/>
          <w:iCs/>
          <w:sz w:val="28"/>
          <w:szCs w:val="28"/>
        </w:rPr>
        <w:tab/>
      </w:r>
      <w:r w:rsidRPr="00563D0F">
        <w:rPr>
          <w:sz w:val="28"/>
          <w:szCs w:val="28"/>
        </w:rPr>
        <w:t>Hotel have a core vision which is to become best 5-Star hotel in all around the world</w:t>
      </w:r>
      <w:r w:rsidR="000C4FC5">
        <w:rPr>
          <w:sz w:val="28"/>
          <w:szCs w:val="28"/>
          <w:lang w:val="bg-BG"/>
        </w:rPr>
        <w:t>.</w:t>
      </w:r>
    </w:p>
    <w:p w:rsidR="000C4FC5" w:rsidRDefault="000C4FC5">
      <w:pPr>
        <w:rPr>
          <w:b/>
          <w:bCs/>
          <w:i/>
          <w:iCs/>
          <w:sz w:val="28"/>
          <w:szCs w:val="28"/>
          <w:lang w:val="bg-BG"/>
        </w:rPr>
      </w:pPr>
    </w:p>
    <w:p w:rsidR="00017371" w:rsidRPr="00563D0F" w:rsidRDefault="00017371">
      <w:pPr>
        <w:rPr>
          <w:b/>
          <w:bCs/>
          <w:i/>
          <w:iCs/>
          <w:sz w:val="28"/>
          <w:szCs w:val="28"/>
        </w:rPr>
      </w:pPr>
      <w:r w:rsidRPr="00563D0F">
        <w:rPr>
          <w:b/>
          <w:bCs/>
          <w:i/>
          <w:iCs/>
          <w:sz w:val="28"/>
          <w:szCs w:val="28"/>
        </w:rPr>
        <w:lastRenderedPageBreak/>
        <w:t xml:space="preserve">Structure: </w:t>
      </w:r>
    </w:p>
    <w:p w:rsidR="00017371" w:rsidRPr="00563D0F" w:rsidRDefault="00017371">
      <w:pPr>
        <w:rPr>
          <w:b/>
          <w:bCs/>
          <w:i/>
          <w:iCs/>
          <w:sz w:val="28"/>
          <w:szCs w:val="28"/>
        </w:rPr>
      </w:pPr>
      <w:r w:rsidRPr="00563D0F">
        <w:rPr>
          <w:b/>
          <w:bCs/>
          <w:i/>
          <w:iCs/>
          <w:sz w:val="28"/>
          <w:szCs w:val="28"/>
        </w:rPr>
        <w:tab/>
      </w:r>
      <w:r w:rsidR="00C5084D" w:rsidRPr="00563D0F">
        <w:rPr>
          <w:sz w:val="28"/>
          <w:szCs w:val="28"/>
        </w:rPr>
        <w:t xml:space="preserve">Holiday Inn </w:t>
      </w:r>
      <w:r w:rsidRPr="00563D0F">
        <w:rPr>
          <w:sz w:val="28"/>
          <w:szCs w:val="28"/>
        </w:rPr>
        <w:t xml:space="preserve">hotel is one of the world leading and growing chain of hotels performing their functions in all around the world. It is mainly a subsidiary of Intercontinental Hotel Groups( IHG). This hotel is one of the stylish hotel that engage in the offering of providing great refreshing services in simple manner.  </w:t>
      </w:r>
    </w:p>
    <w:p w:rsidR="00017371" w:rsidRPr="00563D0F" w:rsidRDefault="00017371">
      <w:pPr>
        <w:rPr>
          <w:b/>
          <w:bCs/>
          <w:i/>
          <w:iCs/>
          <w:sz w:val="28"/>
          <w:szCs w:val="28"/>
        </w:rPr>
      </w:pPr>
      <w:r w:rsidRPr="00563D0F">
        <w:rPr>
          <w:b/>
          <w:bCs/>
          <w:i/>
          <w:iCs/>
          <w:sz w:val="28"/>
          <w:szCs w:val="28"/>
        </w:rPr>
        <w:t xml:space="preserve">Size: </w:t>
      </w:r>
    </w:p>
    <w:p w:rsidR="00017371" w:rsidRPr="00563D0F" w:rsidRDefault="00017371">
      <w:pPr>
        <w:rPr>
          <w:b/>
          <w:bCs/>
          <w:sz w:val="28"/>
          <w:szCs w:val="28"/>
        </w:rPr>
      </w:pPr>
      <w:r w:rsidRPr="00563D0F">
        <w:rPr>
          <w:b/>
          <w:bCs/>
          <w:i/>
          <w:iCs/>
          <w:sz w:val="28"/>
          <w:szCs w:val="28"/>
        </w:rPr>
        <w:tab/>
      </w:r>
      <w:r w:rsidRPr="00563D0F">
        <w:rPr>
          <w:sz w:val="28"/>
          <w:szCs w:val="28"/>
        </w:rPr>
        <w:t xml:space="preserve">Holiday Inn provide their services worldwide with more than 3500 branches around the world. Along with this hotel have 65 branches within UK through which they become one of the largest chain of hotel </w:t>
      </w:r>
      <w:r w:rsidRPr="00563D0F">
        <w:rPr>
          <w:color w:val="auto"/>
          <w:sz w:val="28"/>
          <w:szCs w:val="28"/>
        </w:rPr>
        <w:t>(Jones, Day and Quadri-Felitti, 2013).</w:t>
      </w:r>
    </w:p>
    <w:p w:rsidR="00017371" w:rsidRPr="00563D0F" w:rsidRDefault="00017371">
      <w:pPr>
        <w:rPr>
          <w:b/>
          <w:bCs/>
          <w:sz w:val="28"/>
          <w:szCs w:val="28"/>
        </w:rPr>
      </w:pPr>
      <w:r w:rsidRPr="00563D0F">
        <w:rPr>
          <w:b/>
          <w:bCs/>
          <w:sz w:val="28"/>
          <w:szCs w:val="28"/>
        </w:rPr>
        <w:t xml:space="preserve">Goal: </w:t>
      </w:r>
    </w:p>
    <w:p w:rsidR="00017371" w:rsidRPr="00563D0F" w:rsidRDefault="00017371">
      <w:pPr>
        <w:rPr>
          <w:sz w:val="28"/>
          <w:szCs w:val="28"/>
        </w:rPr>
      </w:pPr>
      <w:r w:rsidRPr="00563D0F">
        <w:rPr>
          <w:b/>
          <w:bCs/>
          <w:sz w:val="28"/>
          <w:szCs w:val="28"/>
        </w:rPr>
        <w:tab/>
      </w:r>
      <w:r w:rsidRPr="00563D0F">
        <w:rPr>
          <w:sz w:val="28"/>
          <w:szCs w:val="28"/>
        </w:rPr>
        <w:t xml:space="preserve">Holiday Inn offer extensive range of services with a common goal that is to fulfil each and every one of their consumer desire and employees need in effective manner. In order to expand their hotel with great quality hotel is looking forward to offer wide range of valuable services such as, priority club rewards, occasion's offer and other comfort services their customers. </w:t>
      </w:r>
    </w:p>
    <w:p w:rsidR="00017371" w:rsidRPr="00563D0F" w:rsidRDefault="00017371">
      <w:pPr>
        <w:pStyle w:val="2"/>
        <w:rPr>
          <w:sz w:val="28"/>
          <w:szCs w:val="28"/>
        </w:rPr>
      </w:pPr>
      <w:bookmarkStart w:id="3" w:name="_Toc7641300"/>
      <w:r w:rsidRPr="00563D0F">
        <w:rPr>
          <w:sz w:val="28"/>
          <w:szCs w:val="28"/>
        </w:rPr>
        <w:t>2. Identification of hotel customers and their expectation form organisation</w:t>
      </w:r>
      <w:bookmarkEnd w:id="3"/>
    </w:p>
    <w:p w:rsidR="00563D0F" w:rsidRDefault="00017371">
      <w:pPr>
        <w:rPr>
          <w:sz w:val="28"/>
          <w:szCs w:val="28"/>
          <w:lang w:val="bg-BG"/>
        </w:rPr>
      </w:pPr>
      <w:r w:rsidRPr="00563D0F">
        <w:rPr>
          <w:sz w:val="28"/>
          <w:szCs w:val="28"/>
        </w:rPr>
        <w:tab/>
      </w:r>
      <w:r w:rsidR="00563D0F" w:rsidRPr="00563D0F">
        <w:rPr>
          <w:sz w:val="28"/>
          <w:szCs w:val="28"/>
        </w:rPr>
        <w:t>In order to perform services in successful manner it is important for Holiday Inn to effectively reach their costumers. With the help of evaluating target market hotel management Holiday Inn easily understand requirements of their new and existing consumers. Holiday Inn managers believes in a fact that their previous guests are one of the effective source of their qualified information. (Berezina, and et. al 2016). Mentioned below there are some certain factors that are provided by Holiday Inn Hotel in order to keep focus of their loyal consumers in effective manner:</w:t>
      </w:r>
    </w:p>
    <w:p w:rsidR="009C6770" w:rsidRPr="009C6770" w:rsidRDefault="009C6770">
      <w:pPr>
        <w:rPr>
          <w:sz w:val="28"/>
          <w:szCs w:val="28"/>
          <w:lang w:val="bg-BG"/>
        </w:rPr>
      </w:pPr>
    </w:p>
    <w:p w:rsidR="00017371" w:rsidRPr="00563D0F" w:rsidRDefault="00017371">
      <w:pPr>
        <w:rPr>
          <w:b/>
          <w:bCs/>
          <w:sz w:val="28"/>
          <w:szCs w:val="28"/>
        </w:rPr>
      </w:pPr>
      <w:r w:rsidRPr="00563D0F">
        <w:rPr>
          <w:b/>
          <w:bCs/>
          <w:sz w:val="28"/>
          <w:szCs w:val="28"/>
        </w:rPr>
        <w:lastRenderedPageBreak/>
        <w:tab/>
        <w:t>Happier Environment:</w:t>
      </w:r>
      <w:r w:rsidR="00905AA7" w:rsidRPr="00563D0F">
        <w:rPr>
          <w:b/>
          <w:bCs/>
          <w:sz w:val="28"/>
          <w:szCs w:val="28"/>
        </w:rPr>
        <w:t xml:space="preserve"> </w:t>
      </w:r>
      <w:r w:rsidR="00905AA7" w:rsidRPr="00563D0F">
        <w:rPr>
          <w:sz w:val="28"/>
          <w:szCs w:val="28"/>
        </w:rPr>
        <w:t>It is one of the most important physical perception which is required to be performed by industries operating their services in hotel industry to follow. A hotel by providing effective range of over-the-top interior design and other basic services can gain attention of consumers towards them. Holiday Inn hotel effectively ensure that they provide well cleaned and comfortable environment to their customer as to make them feel home. This will benefit hotel to gain more loyalty from their guest and increase their profitability simultaneously.</w:t>
      </w:r>
    </w:p>
    <w:p w:rsidR="00017371" w:rsidRPr="00563D0F" w:rsidRDefault="00017371">
      <w:pPr>
        <w:rPr>
          <w:sz w:val="28"/>
          <w:szCs w:val="28"/>
        </w:rPr>
      </w:pPr>
      <w:r w:rsidRPr="00563D0F">
        <w:rPr>
          <w:b/>
          <w:bCs/>
          <w:sz w:val="28"/>
          <w:szCs w:val="28"/>
        </w:rPr>
        <w:tab/>
        <w:t xml:space="preserve">Increased Security: </w:t>
      </w:r>
      <w:r w:rsidR="00905AA7" w:rsidRPr="00563D0F">
        <w:rPr>
          <w:sz w:val="28"/>
          <w:szCs w:val="28"/>
        </w:rPr>
        <w:t>Increased Security: When a consumer pay to be served, they formatively expect to sit back and relax without having any kind of worry related to security. In relation to this Holiday Inn  offer plenty of friendly staff at the moment of guest arrival till departure. Along with well uniformed and armed security guards in order to let their guest enjoy in safe and  secure environment</w:t>
      </w:r>
      <w:r w:rsidRPr="00563D0F">
        <w:rPr>
          <w:sz w:val="28"/>
          <w:szCs w:val="28"/>
        </w:rPr>
        <w:t>.</w:t>
      </w:r>
    </w:p>
    <w:p w:rsidR="00017371" w:rsidRPr="00563D0F" w:rsidRDefault="00017371">
      <w:pPr>
        <w:rPr>
          <w:sz w:val="28"/>
          <w:szCs w:val="28"/>
        </w:rPr>
      </w:pPr>
    </w:p>
    <w:p w:rsidR="00563D0F" w:rsidRPr="00563D0F" w:rsidRDefault="00563D0F">
      <w:pPr>
        <w:rPr>
          <w:sz w:val="28"/>
          <w:szCs w:val="28"/>
        </w:rPr>
      </w:pPr>
    </w:p>
    <w:p w:rsidR="00563D0F" w:rsidRDefault="00563D0F">
      <w:pPr>
        <w:rPr>
          <w:sz w:val="28"/>
          <w:szCs w:val="28"/>
          <w:lang w:val="bg-BG"/>
        </w:rPr>
      </w:pPr>
    </w:p>
    <w:p w:rsidR="009C6770" w:rsidRDefault="009C6770">
      <w:pPr>
        <w:rPr>
          <w:sz w:val="28"/>
          <w:szCs w:val="28"/>
          <w:lang w:val="bg-BG"/>
        </w:rPr>
      </w:pPr>
    </w:p>
    <w:p w:rsidR="009C6770" w:rsidRDefault="009C6770">
      <w:pPr>
        <w:rPr>
          <w:sz w:val="28"/>
          <w:szCs w:val="28"/>
          <w:lang w:val="bg-BG"/>
        </w:rPr>
      </w:pPr>
    </w:p>
    <w:p w:rsidR="009C6770" w:rsidRDefault="009C6770">
      <w:pPr>
        <w:rPr>
          <w:sz w:val="28"/>
          <w:szCs w:val="28"/>
          <w:lang w:val="bg-BG"/>
        </w:rPr>
      </w:pPr>
    </w:p>
    <w:p w:rsidR="009C6770" w:rsidRDefault="009C6770">
      <w:pPr>
        <w:rPr>
          <w:sz w:val="28"/>
          <w:szCs w:val="28"/>
          <w:lang w:val="bg-BG"/>
        </w:rPr>
      </w:pPr>
    </w:p>
    <w:p w:rsidR="009C6770" w:rsidRDefault="009C6770">
      <w:pPr>
        <w:rPr>
          <w:sz w:val="28"/>
          <w:szCs w:val="28"/>
          <w:lang w:val="bg-BG"/>
        </w:rPr>
      </w:pPr>
    </w:p>
    <w:p w:rsidR="009C6770" w:rsidRDefault="009C6770">
      <w:pPr>
        <w:rPr>
          <w:sz w:val="28"/>
          <w:szCs w:val="28"/>
          <w:lang w:val="bg-BG"/>
        </w:rPr>
      </w:pPr>
    </w:p>
    <w:p w:rsidR="009C6770" w:rsidRDefault="009C6770">
      <w:pPr>
        <w:rPr>
          <w:sz w:val="28"/>
          <w:szCs w:val="28"/>
          <w:lang w:val="bg-BG"/>
        </w:rPr>
      </w:pPr>
    </w:p>
    <w:p w:rsidR="009C6770" w:rsidRDefault="009C6770">
      <w:pPr>
        <w:rPr>
          <w:sz w:val="28"/>
          <w:szCs w:val="28"/>
          <w:lang w:val="bg-BG"/>
        </w:rPr>
      </w:pPr>
    </w:p>
    <w:p w:rsidR="009C6770" w:rsidRPr="009C6770" w:rsidRDefault="009C6770">
      <w:pPr>
        <w:rPr>
          <w:sz w:val="28"/>
          <w:szCs w:val="28"/>
          <w:lang w:val="bg-BG"/>
        </w:rPr>
      </w:pPr>
    </w:p>
    <w:p w:rsidR="00017371" w:rsidRPr="00563D0F" w:rsidRDefault="00017371">
      <w:pPr>
        <w:pStyle w:val="2"/>
        <w:rPr>
          <w:b/>
          <w:sz w:val="28"/>
          <w:szCs w:val="28"/>
        </w:rPr>
      </w:pPr>
      <w:bookmarkStart w:id="4" w:name="_Toc7641301"/>
      <w:r w:rsidRPr="00563D0F">
        <w:rPr>
          <w:sz w:val="28"/>
          <w:szCs w:val="28"/>
        </w:rPr>
        <w:lastRenderedPageBreak/>
        <w:t>3. SWOT Analysis</w:t>
      </w:r>
      <w:bookmarkEnd w:id="4"/>
    </w:p>
    <w:tbl>
      <w:tblPr>
        <w:tblW w:w="0" w:type="auto"/>
        <w:tblInd w:w="55" w:type="dxa"/>
        <w:tblLayout w:type="fixed"/>
        <w:tblCellMar>
          <w:top w:w="55" w:type="dxa"/>
          <w:left w:w="55" w:type="dxa"/>
          <w:bottom w:w="55" w:type="dxa"/>
          <w:right w:w="55" w:type="dxa"/>
        </w:tblCellMar>
        <w:tblLook w:val="0000"/>
      </w:tblPr>
      <w:tblGrid>
        <w:gridCol w:w="4680"/>
        <w:gridCol w:w="4684"/>
      </w:tblGrid>
      <w:tr w:rsidR="00017371" w:rsidRPr="00563D0F">
        <w:tc>
          <w:tcPr>
            <w:tcW w:w="4680" w:type="dxa"/>
            <w:tcBorders>
              <w:top w:val="single" w:sz="1" w:space="0" w:color="000000"/>
              <w:left w:val="single" w:sz="1" w:space="0" w:color="000000"/>
              <w:bottom w:val="single" w:sz="1" w:space="0" w:color="000000"/>
            </w:tcBorders>
            <w:shd w:val="clear" w:color="auto" w:fill="auto"/>
          </w:tcPr>
          <w:p w:rsidR="00017371" w:rsidRPr="00563D0F" w:rsidRDefault="00C7016C" w:rsidP="00C7016C">
            <w:pPr>
              <w:pStyle w:val="TableContents"/>
              <w:jc w:val="center"/>
              <w:rPr>
                <w:b/>
                <w:bCs/>
                <w:sz w:val="28"/>
                <w:szCs w:val="28"/>
                <w:lang w:val="bg-BG"/>
              </w:rPr>
            </w:pPr>
            <w:r w:rsidRPr="00563D0F">
              <w:rPr>
                <w:b/>
                <w:bCs/>
                <w:sz w:val="28"/>
                <w:szCs w:val="28"/>
              </w:rPr>
              <w:t>STRENGTH</w:t>
            </w:r>
          </w:p>
        </w:tc>
        <w:tc>
          <w:tcPr>
            <w:tcW w:w="4684" w:type="dxa"/>
            <w:tcBorders>
              <w:top w:val="single" w:sz="1" w:space="0" w:color="000000"/>
              <w:left w:val="single" w:sz="1" w:space="0" w:color="000000"/>
              <w:bottom w:val="single" w:sz="1" w:space="0" w:color="000000"/>
              <w:right w:val="single" w:sz="1" w:space="0" w:color="000000"/>
            </w:tcBorders>
            <w:shd w:val="clear" w:color="auto" w:fill="auto"/>
          </w:tcPr>
          <w:p w:rsidR="00017371" w:rsidRPr="00563D0F" w:rsidRDefault="00017371">
            <w:pPr>
              <w:pStyle w:val="TableContents"/>
              <w:rPr>
                <w:sz w:val="28"/>
                <w:szCs w:val="28"/>
              </w:rPr>
            </w:pPr>
            <w:r w:rsidRPr="00563D0F">
              <w:rPr>
                <w:b/>
                <w:bCs/>
                <w:sz w:val="28"/>
                <w:szCs w:val="28"/>
              </w:rPr>
              <w:t xml:space="preserve">                        WEAKNESSES</w:t>
            </w:r>
          </w:p>
        </w:tc>
      </w:tr>
      <w:tr w:rsidR="00017371" w:rsidRPr="00563D0F">
        <w:tc>
          <w:tcPr>
            <w:tcW w:w="4680" w:type="dxa"/>
            <w:tcBorders>
              <w:left w:val="single" w:sz="1" w:space="0" w:color="000000"/>
              <w:bottom w:val="single" w:sz="1" w:space="0" w:color="000000"/>
            </w:tcBorders>
            <w:shd w:val="clear" w:color="auto" w:fill="auto"/>
          </w:tcPr>
          <w:p w:rsidR="00017371" w:rsidRPr="00563D0F" w:rsidRDefault="00017371">
            <w:pPr>
              <w:pStyle w:val="TableContents"/>
              <w:numPr>
                <w:ilvl w:val="0"/>
                <w:numId w:val="2"/>
              </w:numPr>
              <w:rPr>
                <w:sz w:val="28"/>
                <w:szCs w:val="28"/>
              </w:rPr>
            </w:pPr>
            <w:r w:rsidRPr="00563D0F">
              <w:rPr>
                <w:sz w:val="28"/>
                <w:szCs w:val="28"/>
              </w:rPr>
              <w:t xml:space="preserve">Holiday Inn chain of hotels run their business with strong brand image along with having powerful connections in emerging countries such as, china, Russia, India. </w:t>
            </w:r>
          </w:p>
          <w:p w:rsidR="00017371" w:rsidRPr="00563D0F" w:rsidRDefault="00017371">
            <w:pPr>
              <w:pStyle w:val="TableContents"/>
              <w:numPr>
                <w:ilvl w:val="0"/>
                <w:numId w:val="2"/>
              </w:numPr>
              <w:rPr>
                <w:sz w:val="28"/>
                <w:szCs w:val="28"/>
              </w:rPr>
            </w:pPr>
            <w:r w:rsidRPr="00563D0F">
              <w:rPr>
                <w:sz w:val="28"/>
                <w:szCs w:val="28"/>
              </w:rPr>
              <w:t xml:space="preserve">Holiday Inn is having world's largest loyalty program in which they have around 58milllion members </w:t>
            </w:r>
            <w:r w:rsidRPr="00563D0F">
              <w:rPr>
                <w:color w:val="222222"/>
                <w:sz w:val="28"/>
                <w:szCs w:val="28"/>
              </w:rPr>
              <w:t>(Kencana, Arjana and Sudiarta,2018)</w:t>
            </w:r>
            <w:r w:rsidRPr="00563D0F">
              <w:rPr>
                <w:sz w:val="28"/>
                <w:szCs w:val="28"/>
              </w:rPr>
              <w:t xml:space="preserve">. </w:t>
            </w:r>
          </w:p>
        </w:tc>
        <w:tc>
          <w:tcPr>
            <w:tcW w:w="4684" w:type="dxa"/>
            <w:tcBorders>
              <w:left w:val="single" w:sz="1" w:space="0" w:color="000000"/>
              <w:bottom w:val="single" w:sz="1" w:space="0" w:color="000000"/>
              <w:right w:val="single" w:sz="1" w:space="0" w:color="000000"/>
            </w:tcBorders>
            <w:shd w:val="clear" w:color="auto" w:fill="auto"/>
          </w:tcPr>
          <w:p w:rsidR="00017371" w:rsidRPr="00563D0F" w:rsidRDefault="00017371">
            <w:pPr>
              <w:pStyle w:val="TableContents"/>
              <w:numPr>
                <w:ilvl w:val="0"/>
                <w:numId w:val="3"/>
              </w:numPr>
              <w:rPr>
                <w:sz w:val="28"/>
                <w:szCs w:val="28"/>
              </w:rPr>
            </w:pPr>
            <w:r w:rsidRPr="00563D0F">
              <w:rPr>
                <w:sz w:val="28"/>
                <w:szCs w:val="28"/>
              </w:rPr>
              <w:t>Holiday Inn is currently facing weak financial performance along with decrease in their revenue margin.</w:t>
            </w:r>
          </w:p>
          <w:p w:rsidR="00017371" w:rsidRPr="00563D0F" w:rsidRDefault="00017371">
            <w:pPr>
              <w:pStyle w:val="TableContents"/>
              <w:numPr>
                <w:ilvl w:val="0"/>
                <w:numId w:val="3"/>
              </w:numPr>
              <w:rPr>
                <w:sz w:val="28"/>
                <w:szCs w:val="28"/>
              </w:rPr>
            </w:pPr>
            <w:r w:rsidRPr="00563D0F">
              <w:rPr>
                <w:sz w:val="28"/>
                <w:szCs w:val="28"/>
              </w:rPr>
              <w:t xml:space="preserve">Hotel is having weak share in north American region in past recent year as they are facing aggressive expansion of their competitors like Marriott. </w:t>
            </w:r>
          </w:p>
        </w:tc>
      </w:tr>
      <w:tr w:rsidR="00017371" w:rsidRPr="00563D0F">
        <w:tc>
          <w:tcPr>
            <w:tcW w:w="4680" w:type="dxa"/>
            <w:tcBorders>
              <w:left w:val="single" w:sz="1" w:space="0" w:color="000000"/>
              <w:bottom w:val="single" w:sz="1" w:space="0" w:color="000000"/>
            </w:tcBorders>
            <w:shd w:val="clear" w:color="auto" w:fill="auto"/>
          </w:tcPr>
          <w:p w:rsidR="00017371" w:rsidRPr="00563D0F" w:rsidRDefault="00017371">
            <w:pPr>
              <w:pStyle w:val="TableContents"/>
              <w:rPr>
                <w:b/>
                <w:bCs/>
                <w:sz w:val="28"/>
                <w:szCs w:val="28"/>
              </w:rPr>
            </w:pPr>
            <w:r w:rsidRPr="00563D0F">
              <w:rPr>
                <w:b/>
                <w:bCs/>
                <w:sz w:val="28"/>
                <w:szCs w:val="28"/>
              </w:rPr>
              <w:t xml:space="preserve">                      THREATS</w:t>
            </w:r>
          </w:p>
        </w:tc>
        <w:tc>
          <w:tcPr>
            <w:tcW w:w="4684" w:type="dxa"/>
            <w:tcBorders>
              <w:left w:val="single" w:sz="1" w:space="0" w:color="000000"/>
              <w:bottom w:val="single" w:sz="1" w:space="0" w:color="000000"/>
              <w:right w:val="single" w:sz="1" w:space="0" w:color="000000"/>
            </w:tcBorders>
            <w:shd w:val="clear" w:color="auto" w:fill="auto"/>
          </w:tcPr>
          <w:p w:rsidR="00017371" w:rsidRPr="00563D0F" w:rsidRDefault="00017371">
            <w:pPr>
              <w:pStyle w:val="TableContents"/>
              <w:rPr>
                <w:sz w:val="28"/>
                <w:szCs w:val="28"/>
              </w:rPr>
            </w:pPr>
            <w:r w:rsidRPr="00563D0F">
              <w:rPr>
                <w:b/>
                <w:bCs/>
                <w:sz w:val="28"/>
                <w:szCs w:val="28"/>
              </w:rPr>
              <w:t xml:space="preserve">                        OPPORTUNITIES</w:t>
            </w:r>
          </w:p>
        </w:tc>
      </w:tr>
      <w:tr w:rsidR="00017371" w:rsidRPr="00563D0F">
        <w:tc>
          <w:tcPr>
            <w:tcW w:w="4680" w:type="dxa"/>
            <w:tcBorders>
              <w:left w:val="single" w:sz="1" w:space="0" w:color="000000"/>
              <w:bottom w:val="single" w:sz="1" w:space="0" w:color="000000"/>
            </w:tcBorders>
            <w:shd w:val="clear" w:color="auto" w:fill="auto"/>
          </w:tcPr>
          <w:p w:rsidR="00017371" w:rsidRPr="00563D0F" w:rsidRDefault="00017371">
            <w:pPr>
              <w:pStyle w:val="TableContents"/>
              <w:numPr>
                <w:ilvl w:val="0"/>
                <w:numId w:val="4"/>
              </w:numPr>
              <w:rPr>
                <w:sz w:val="28"/>
                <w:szCs w:val="28"/>
              </w:rPr>
            </w:pPr>
            <w:r w:rsidRPr="00563D0F">
              <w:rPr>
                <w:sz w:val="28"/>
                <w:szCs w:val="28"/>
              </w:rPr>
              <w:t>Fluctuations in currency level and economic adverse market condition hamper creates threat for Holiday Inn to expand their area of services.</w:t>
            </w:r>
          </w:p>
          <w:p w:rsidR="00017371" w:rsidRPr="00563D0F" w:rsidRDefault="00017371">
            <w:pPr>
              <w:pStyle w:val="TableContents"/>
              <w:numPr>
                <w:ilvl w:val="0"/>
                <w:numId w:val="4"/>
              </w:numPr>
              <w:rPr>
                <w:sz w:val="28"/>
                <w:szCs w:val="28"/>
              </w:rPr>
            </w:pPr>
            <w:r w:rsidRPr="00563D0F">
              <w:rPr>
                <w:sz w:val="28"/>
                <w:szCs w:val="28"/>
              </w:rPr>
              <w:t xml:space="preserve">Hotel is facing certain issues in adopting new innovative concept in their industry.   </w:t>
            </w:r>
          </w:p>
        </w:tc>
        <w:tc>
          <w:tcPr>
            <w:tcW w:w="4684" w:type="dxa"/>
            <w:tcBorders>
              <w:left w:val="single" w:sz="1" w:space="0" w:color="000000"/>
              <w:bottom w:val="single" w:sz="1" w:space="0" w:color="000000"/>
              <w:right w:val="single" w:sz="1" w:space="0" w:color="000000"/>
            </w:tcBorders>
            <w:shd w:val="clear" w:color="auto" w:fill="auto"/>
          </w:tcPr>
          <w:p w:rsidR="00017371" w:rsidRPr="00563D0F" w:rsidRDefault="00017371">
            <w:pPr>
              <w:pStyle w:val="TableContents"/>
              <w:numPr>
                <w:ilvl w:val="0"/>
                <w:numId w:val="5"/>
              </w:numPr>
              <w:rPr>
                <w:sz w:val="28"/>
                <w:szCs w:val="28"/>
              </w:rPr>
            </w:pPr>
            <w:r w:rsidRPr="00563D0F">
              <w:rPr>
                <w:sz w:val="28"/>
                <w:szCs w:val="28"/>
              </w:rPr>
              <w:t xml:space="preserve">Holiday Inn is having an advanced opportunity to utilize internet sales medium so to conduct their marketing activities and raise margin of their revenue. </w:t>
            </w:r>
          </w:p>
          <w:p w:rsidR="00017371" w:rsidRPr="00563D0F" w:rsidRDefault="00017371">
            <w:pPr>
              <w:pStyle w:val="TableContents"/>
              <w:numPr>
                <w:ilvl w:val="0"/>
                <w:numId w:val="5"/>
              </w:numPr>
              <w:rPr>
                <w:sz w:val="28"/>
                <w:szCs w:val="28"/>
              </w:rPr>
            </w:pPr>
            <w:r w:rsidRPr="00563D0F">
              <w:rPr>
                <w:sz w:val="28"/>
                <w:szCs w:val="28"/>
              </w:rPr>
              <w:t xml:space="preserve">Hotel have remarkable opportunity to expand their area of services in emerging regions like, Asia-Pacific and Eastern Europe. </w:t>
            </w:r>
          </w:p>
        </w:tc>
      </w:tr>
    </w:tbl>
    <w:p w:rsidR="00017371" w:rsidRPr="00563D0F" w:rsidRDefault="00017371">
      <w:pPr>
        <w:rPr>
          <w:sz w:val="28"/>
          <w:szCs w:val="28"/>
        </w:rPr>
      </w:pPr>
    </w:p>
    <w:p w:rsidR="00E4388D" w:rsidRPr="00563D0F" w:rsidRDefault="00E4388D">
      <w:pPr>
        <w:rPr>
          <w:sz w:val="28"/>
          <w:szCs w:val="28"/>
        </w:rPr>
      </w:pPr>
    </w:p>
    <w:p w:rsidR="00E4388D" w:rsidRPr="00742F63" w:rsidRDefault="00742F63" w:rsidP="00742F63">
      <w:pPr>
        <w:pStyle w:val="2"/>
        <w:rPr>
          <w:sz w:val="28"/>
          <w:szCs w:val="28"/>
        </w:rPr>
      </w:pPr>
      <w:bookmarkStart w:id="5" w:name="_Toc7641302"/>
      <w:r>
        <w:rPr>
          <w:sz w:val="28"/>
          <w:szCs w:val="28"/>
        </w:rPr>
        <w:lastRenderedPageBreak/>
        <w:t xml:space="preserve">4.  </w:t>
      </w:r>
      <w:r w:rsidR="00E4388D" w:rsidRPr="00742F63">
        <w:rPr>
          <w:sz w:val="28"/>
          <w:szCs w:val="28"/>
        </w:rPr>
        <w:t>PEST Analysis</w:t>
      </w:r>
      <w:bookmarkEnd w:id="5"/>
    </w:p>
    <w:p w:rsidR="00E4388D" w:rsidRPr="00563D0F" w:rsidRDefault="00E4388D">
      <w:pPr>
        <w:rPr>
          <w:sz w:val="28"/>
          <w:szCs w:val="28"/>
        </w:rPr>
      </w:pPr>
    </w:p>
    <w:tbl>
      <w:tblPr>
        <w:tblW w:w="0" w:type="auto"/>
        <w:tblBorders>
          <w:top w:val="single" w:sz="4" w:space="0" w:color="000000" w:themeColor="text1"/>
          <w:left w:val="single" w:sz="4" w:space="0" w:color="000000" w:themeColor="text1"/>
          <w:bottom w:val="single" w:sz="4" w:space="0" w:color="000000" w:themeColor="text1"/>
          <w:right w:val="single" w:sz="4" w:space="0" w:color="000000" w:themeColor="text1"/>
          <w:insideH w:val="single" w:sz="6" w:space="0" w:color="000000" w:themeColor="text1"/>
          <w:insideV w:val="single" w:sz="6" w:space="0" w:color="000000" w:themeColor="text1"/>
        </w:tblBorders>
        <w:tblLayout w:type="fixed"/>
        <w:tblLook w:val="04A0"/>
      </w:tblPr>
      <w:tblGrid>
        <w:gridCol w:w="3080"/>
        <w:gridCol w:w="3832"/>
        <w:gridCol w:w="2552"/>
      </w:tblGrid>
      <w:tr w:rsidR="00E4388D" w:rsidRPr="00563D0F" w:rsidTr="00D26B97">
        <w:tc>
          <w:tcPr>
            <w:tcW w:w="3080" w:type="dxa"/>
          </w:tcPr>
          <w:p w:rsidR="00E4388D" w:rsidRPr="00E4388D" w:rsidRDefault="00E4388D" w:rsidP="00E4388D">
            <w:pPr>
              <w:suppressAutoHyphens w:val="0"/>
              <w:spacing w:line="276" w:lineRule="auto"/>
              <w:jc w:val="center"/>
              <w:rPr>
                <w:rFonts w:eastAsiaTheme="minorHAnsi"/>
                <w:b/>
                <w:color w:val="auto"/>
                <w:sz w:val="28"/>
                <w:szCs w:val="28"/>
                <w:lang w:eastAsia="en-US"/>
              </w:rPr>
            </w:pPr>
            <w:r w:rsidRPr="00E4388D">
              <w:rPr>
                <w:rFonts w:eastAsiaTheme="minorHAnsi"/>
                <w:b/>
                <w:color w:val="auto"/>
                <w:sz w:val="28"/>
                <w:szCs w:val="28"/>
                <w:lang w:eastAsia="en-US"/>
              </w:rPr>
              <w:t>Parts of PEST analysis</w:t>
            </w:r>
          </w:p>
          <w:p w:rsidR="00E4388D" w:rsidRPr="00E4388D" w:rsidRDefault="00E4388D" w:rsidP="00E4388D">
            <w:pPr>
              <w:suppressAutoHyphens w:val="0"/>
              <w:spacing w:line="276" w:lineRule="auto"/>
              <w:jc w:val="center"/>
              <w:rPr>
                <w:rFonts w:eastAsiaTheme="minorHAnsi"/>
                <w:b/>
                <w:color w:val="auto"/>
                <w:sz w:val="28"/>
                <w:szCs w:val="28"/>
                <w:lang w:eastAsia="en-US"/>
              </w:rPr>
            </w:pPr>
          </w:p>
        </w:tc>
        <w:tc>
          <w:tcPr>
            <w:tcW w:w="3832" w:type="dxa"/>
          </w:tcPr>
          <w:p w:rsidR="00E4388D" w:rsidRPr="00E4388D" w:rsidRDefault="00E4388D" w:rsidP="00E4388D">
            <w:pPr>
              <w:suppressAutoHyphens w:val="0"/>
              <w:spacing w:line="276" w:lineRule="auto"/>
              <w:jc w:val="center"/>
              <w:rPr>
                <w:rFonts w:eastAsiaTheme="minorHAnsi"/>
                <w:b/>
                <w:color w:val="auto"/>
                <w:sz w:val="28"/>
                <w:szCs w:val="28"/>
                <w:lang w:eastAsia="en-US"/>
              </w:rPr>
            </w:pPr>
            <w:r w:rsidRPr="00E4388D">
              <w:rPr>
                <w:rFonts w:eastAsiaTheme="minorHAnsi"/>
                <w:b/>
                <w:color w:val="auto"/>
                <w:sz w:val="28"/>
                <w:szCs w:val="28"/>
                <w:lang w:eastAsia="en-US"/>
              </w:rPr>
              <w:t>Factors in UK</w:t>
            </w:r>
          </w:p>
        </w:tc>
        <w:tc>
          <w:tcPr>
            <w:tcW w:w="2552" w:type="dxa"/>
          </w:tcPr>
          <w:p w:rsidR="00E4388D" w:rsidRPr="00E4388D" w:rsidRDefault="00E4388D" w:rsidP="00E4388D">
            <w:pPr>
              <w:suppressAutoHyphens w:val="0"/>
              <w:spacing w:line="276" w:lineRule="auto"/>
              <w:jc w:val="center"/>
              <w:rPr>
                <w:rFonts w:eastAsiaTheme="minorHAnsi"/>
                <w:b/>
                <w:color w:val="auto"/>
                <w:sz w:val="28"/>
                <w:szCs w:val="28"/>
                <w:lang w:val="bg-BG" w:eastAsia="en-US"/>
              </w:rPr>
            </w:pPr>
            <w:r w:rsidRPr="00E4388D">
              <w:rPr>
                <w:rFonts w:eastAsiaTheme="minorHAnsi"/>
                <w:b/>
                <w:color w:val="auto"/>
                <w:sz w:val="28"/>
                <w:szCs w:val="28"/>
                <w:lang w:val="bg-BG" w:eastAsia="en-US"/>
              </w:rPr>
              <w:t>Threat/opportunity</w:t>
            </w:r>
          </w:p>
        </w:tc>
      </w:tr>
      <w:tr w:rsidR="00E4388D" w:rsidRPr="00563D0F" w:rsidTr="00D26B97">
        <w:tc>
          <w:tcPr>
            <w:tcW w:w="3080" w:type="dxa"/>
            <w:vMerge w:val="restart"/>
          </w:tcPr>
          <w:p w:rsidR="00E4388D" w:rsidRPr="00E4388D" w:rsidRDefault="00E4388D" w:rsidP="00E4388D">
            <w:pPr>
              <w:suppressAutoHyphens w:val="0"/>
              <w:spacing w:line="276" w:lineRule="auto"/>
              <w:jc w:val="center"/>
              <w:rPr>
                <w:rFonts w:eastAsiaTheme="minorHAnsi"/>
                <w:b/>
                <w:color w:val="auto"/>
                <w:sz w:val="28"/>
                <w:szCs w:val="28"/>
                <w:lang w:eastAsia="en-US"/>
              </w:rPr>
            </w:pPr>
          </w:p>
          <w:p w:rsidR="00E4388D" w:rsidRPr="00E4388D" w:rsidRDefault="00E4388D" w:rsidP="00E4388D">
            <w:pPr>
              <w:suppressAutoHyphens w:val="0"/>
              <w:spacing w:line="276" w:lineRule="auto"/>
              <w:jc w:val="center"/>
              <w:rPr>
                <w:rFonts w:eastAsiaTheme="minorHAnsi"/>
                <w:b/>
                <w:color w:val="auto"/>
                <w:sz w:val="28"/>
                <w:szCs w:val="28"/>
                <w:lang w:eastAsia="en-US"/>
              </w:rPr>
            </w:pPr>
          </w:p>
          <w:p w:rsidR="00E4388D" w:rsidRPr="00E4388D" w:rsidRDefault="00E4388D" w:rsidP="00E4388D">
            <w:pPr>
              <w:suppressAutoHyphens w:val="0"/>
              <w:spacing w:line="276" w:lineRule="auto"/>
              <w:jc w:val="center"/>
              <w:rPr>
                <w:rFonts w:eastAsiaTheme="minorHAnsi"/>
                <w:b/>
                <w:color w:val="auto"/>
                <w:sz w:val="28"/>
                <w:szCs w:val="28"/>
                <w:lang w:eastAsia="en-US"/>
              </w:rPr>
            </w:pPr>
          </w:p>
          <w:p w:rsidR="00E4388D" w:rsidRPr="00E4388D" w:rsidRDefault="00E4388D" w:rsidP="00E4388D">
            <w:pPr>
              <w:suppressAutoHyphens w:val="0"/>
              <w:spacing w:line="276" w:lineRule="auto"/>
              <w:jc w:val="center"/>
              <w:rPr>
                <w:rFonts w:eastAsiaTheme="minorHAnsi"/>
                <w:b/>
                <w:color w:val="auto"/>
                <w:sz w:val="28"/>
                <w:szCs w:val="28"/>
                <w:lang w:eastAsia="en-US"/>
              </w:rPr>
            </w:pPr>
          </w:p>
          <w:p w:rsidR="00E4388D" w:rsidRPr="00E4388D" w:rsidRDefault="00E4388D" w:rsidP="00E4388D">
            <w:pPr>
              <w:suppressAutoHyphens w:val="0"/>
              <w:spacing w:line="276" w:lineRule="auto"/>
              <w:jc w:val="center"/>
              <w:rPr>
                <w:rFonts w:eastAsiaTheme="minorHAnsi"/>
                <w:b/>
                <w:color w:val="auto"/>
                <w:sz w:val="28"/>
                <w:szCs w:val="28"/>
                <w:lang w:eastAsia="en-US"/>
              </w:rPr>
            </w:pPr>
          </w:p>
          <w:p w:rsidR="00E4388D" w:rsidRPr="00E4388D" w:rsidRDefault="00E4388D" w:rsidP="00E4388D">
            <w:pPr>
              <w:suppressAutoHyphens w:val="0"/>
              <w:spacing w:line="276" w:lineRule="auto"/>
              <w:jc w:val="center"/>
              <w:rPr>
                <w:rFonts w:eastAsiaTheme="minorHAnsi"/>
                <w:b/>
                <w:color w:val="auto"/>
                <w:sz w:val="28"/>
                <w:szCs w:val="28"/>
                <w:lang w:eastAsia="en-US"/>
              </w:rPr>
            </w:pPr>
            <w:r w:rsidRPr="00E4388D">
              <w:rPr>
                <w:rFonts w:eastAsiaTheme="minorHAnsi"/>
                <w:b/>
                <w:color w:val="auto"/>
                <w:sz w:val="28"/>
                <w:szCs w:val="28"/>
                <w:lang w:eastAsia="en-US"/>
              </w:rPr>
              <w:t>Political</w:t>
            </w:r>
          </w:p>
        </w:tc>
        <w:tc>
          <w:tcPr>
            <w:tcW w:w="3832" w:type="dxa"/>
          </w:tcPr>
          <w:p w:rsidR="00E4388D" w:rsidRPr="00E4388D" w:rsidRDefault="00E4388D" w:rsidP="00E4388D">
            <w:pPr>
              <w:suppressAutoHyphens w:val="0"/>
              <w:spacing w:line="276" w:lineRule="auto"/>
              <w:jc w:val="left"/>
              <w:rPr>
                <w:rFonts w:eastAsiaTheme="minorHAnsi"/>
                <w:color w:val="auto"/>
                <w:sz w:val="28"/>
                <w:szCs w:val="28"/>
                <w:lang w:eastAsia="en-US"/>
              </w:rPr>
            </w:pPr>
            <w:r w:rsidRPr="00E4388D">
              <w:rPr>
                <w:rFonts w:eastAsiaTheme="minorHAnsi"/>
                <w:color w:val="auto"/>
                <w:sz w:val="28"/>
                <w:szCs w:val="28"/>
                <w:lang w:eastAsia="en-US"/>
              </w:rPr>
              <w:t>Conducting events of international importance. For example: Concerts, Football Matches, Formula 1.</w:t>
            </w:r>
          </w:p>
          <w:p w:rsidR="00E4388D" w:rsidRPr="00E4388D" w:rsidRDefault="00E4388D" w:rsidP="00E4388D">
            <w:pPr>
              <w:suppressAutoHyphens w:val="0"/>
              <w:spacing w:line="276" w:lineRule="auto"/>
              <w:jc w:val="left"/>
              <w:rPr>
                <w:rFonts w:eastAsiaTheme="minorHAnsi"/>
                <w:color w:val="auto"/>
                <w:sz w:val="28"/>
                <w:szCs w:val="28"/>
                <w:lang w:eastAsia="en-US"/>
              </w:rPr>
            </w:pPr>
          </w:p>
        </w:tc>
        <w:tc>
          <w:tcPr>
            <w:tcW w:w="2552" w:type="dxa"/>
          </w:tcPr>
          <w:p w:rsidR="00E4388D" w:rsidRPr="00E4388D" w:rsidRDefault="00E4388D" w:rsidP="00E4388D">
            <w:pPr>
              <w:suppressAutoHyphens w:val="0"/>
              <w:spacing w:line="276" w:lineRule="auto"/>
              <w:jc w:val="left"/>
              <w:rPr>
                <w:rFonts w:eastAsiaTheme="minorHAnsi"/>
                <w:color w:val="auto"/>
                <w:sz w:val="28"/>
                <w:szCs w:val="28"/>
                <w:lang w:eastAsia="en-US"/>
              </w:rPr>
            </w:pPr>
          </w:p>
          <w:p w:rsidR="00E4388D" w:rsidRPr="00E4388D" w:rsidRDefault="00E4388D" w:rsidP="00E4388D">
            <w:pPr>
              <w:suppressAutoHyphens w:val="0"/>
              <w:spacing w:line="276" w:lineRule="auto"/>
              <w:jc w:val="left"/>
              <w:rPr>
                <w:rFonts w:eastAsiaTheme="minorHAnsi"/>
                <w:color w:val="auto"/>
                <w:sz w:val="28"/>
                <w:szCs w:val="28"/>
                <w:lang w:eastAsia="en-US"/>
              </w:rPr>
            </w:pPr>
          </w:p>
          <w:p w:rsidR="00E4388D" w:rsidRPr="00E4388D" w:rsidRDefault="00E4388D" w:rsidP="00E4388D">
            <w:pPr>
              <w:suppressAutoHyphens w:val="0"/>
              <w:spacing w:line="276" w:lineRule="auto"/>
              <w:jc w:val="left"/>
              <w:rPr>
                <w:rFonts w:eastAsiaTheme="minorHAnsi"/>
                <w:color w:val="auto"/>
                <w:sz w:val="28"/>
                <w:szCs w:val="28"/>
                <w:lang w:eastAsia="en-US"/>
              </w:rPr>
            </w:pPr>
          </w:p>
          <w:p w:rsidR="00E4388D" w:rsidRPr="00E4388D" w:rsidRDefault="00E4388D" w:rsidP="00E4388D">
            <w:pPr>
              <w:suppressAutoHyphens w:val="0"/>
              <w:spacing w:line="276" w:lineRule="auto"/>
              <w:jc w:val="center"/>
              <w:rPr>
                <w:rFonts w:eastAsiaTheme="minorHAnsi"/>
                <w:color w:val="auto"/>
                <w:sz w:val="28"/>
                <w:szCs w:val="28"/>
                <w:lang w:eastAsia="en-US"/>
              </w:rPr>
            </w:pPr>
            <w:r w:rsidRPr="00E4388D">
              <w:rPr>
                <w:rFonts w:eastAsiaTheme="minorHAnsi"/>
                <w:color w:val="auto"/>
                <w:sz w:val="28"/>
                <w:szCs w:val="28"/>
                <w:lang w:eastAsia="en-US"/>
              </w:rPr>
              <w:t>+</w:t>
            </w:r>
          </w:p>
        </w:tc>
      </w:tr>
      <w:tr w:rsidR="00E4388D" w:rsidRPr="00563D0F" w:rsidTr="00D26B97">
        <w:tc>
          <w:tcPr>
            <w:tcW w:w="3080" w:type="dxa"/>
            <w:vMerge/>
          </w:tcPr>
          <w:p w:rsidR="00E4388D" w:rsidRPr="00E4388D" w:rsidRDefault="00E4388D" w:rsidP="00E4388D">
            <w:pPr>
              <w:suppressAutoHyphens w:val="0"/>
              <w:spacing w:line="276" w:lineRule="auto"/>
              <w:jc w:val="center"/>
              <w:rPr>
                <w:rFonts w:eastAsiaTheme="minorHAnsi"/>
                <w:b/>
                <w:color w:val="auto"/>
                <w:sz w:val="28"/>
                <w:szCs w:val="28"/>
                <w:lang w:eastAsia="en-US"/>
              </w:rPr>
            </w:pPr>
          </w:p>
        </w:tc>
        <w:tc>
          <w:tcPr>
            <w:tcW w:w="3832" w:type="dxa"/>
          </w:tcPr>
          <w:p w:rsidR="00E4388D" w:rsidRPr="00E4388D" w:rsidRDefault="00E4388D" w:rsidP="00E4388D">
            <w:pPr>
              <w:suppressAutoHyphens w:val="0"/>
              <w:spacing w:line="276" w:lineRule="auto"/>
              <w:jc w:val="left"/>
              <w:rPr>
                <w:rFonts w:eastAsiaTheme="minorHAnsi"/>
                <w:color w:val="auto"/>
                <w:sz w:val="28"/>
                <w:szCs w:val="28"/>
                <w:lang w:eastAsia="en-US"/>
              </w:rPr>
            </w:pPr>
            <w:r w:rsidRPr="00E4388D">
              <w:rPr>
                <w:rFonts w:eastAsiaTheme="minorHAnsi"/>
                <w:color w:val="auto"/>
                <w:sz w:val="28"/>
                <w:szCs w:val="28"/>
                <w:lang w:eastAsia="en-US"/>
              </w:rPr>
              <w:t>Unstable political governance, a vague future for the country's financial stability after Brexit</w:t>
            </w:r>
          </w:p>
        </w:tc>
        <w:tc>
          <w:tcPr>
            <w:tcW w:w="2552" w:type="dxa"/>
          </w:tcPr>
          <w:p w:rsidR="00E4388D" w:rsidRPr="00E4388D" w:rsidRDefault="00E4388D" w:rsidP="00E4388D">
            <w:pPr>
              <w:suppressAutoHyphens w:val="0"/>
              <w:spacing w:line="276" w:lineRule="auto"/>
              <w:jc w:val="left"/>
              <w:rPr>
                <w:rFonts w:eastAsiaTheme="minorHAnsi"/>
                <w:color w:val="auto"/>
                <w:sz w:val="28"/>
                <w:szCs w:val="28"/>
                <w:lang w:eastAsia="en-US"/>
              </w:rPr>
            </w:pPr>
          </w:p>
          <w:p w:rsidR="00E4388D" w:rsidRPr="00E4388D" w:rsidRDefault="00E4388D" w:rsidP="00E4388D">
            <w:pPr>
              <w:suppressAutoHyphens w:val="0"/>
              <w:spacing w:line="276" w:lineRule="auto"/>
              <w:jc w:val="left"/>
              <w:rPr>
                <w:rFonts w:eastAsiaTheme="minorHAnsi"/>
                <w:color w:val="auto"/>
                <w:sz w:val="28"/>
                <w:szCs w:val="28"/>
                <w:lang w:eastAsia="en-US"/>
              </w:rPr>
            </w:pPr>
          </w:p>
          <w:p w:rsidR="00E4388D" w:rsidRPr="00E4388D" w:rsidRDefault="00E4388D" w:rsidP="00E4388D">
            <w:pPr>
              <w:suppressAutoHyphens w:val="0"/>
              <w:spacing w:line="276" w:lineRule="auto"/>
              <w:jc w:val="center"/>
              <w:rPr>
                <w:rFonts w:eastAsiaTheme="minorHAnsi"/>
                <w:color w:val="auto"/>
                <w:sz w:val="28"/>
                <w:szCs w:val="28"/>
                <w:lang w:eastAsia="en-US"/>
              </w:rPr>
            </w:pPr>
            <w:r w:rsidRPr="00E4388D">
              <w:rPr>
                <w:rFonts w:eastAsiaTheme="minorHAnsi"/>
                <w:color w:val="auto"/>
                <w:sz w:val="28"/>
                <w:szCs w:val="28"/>
                <w:lang w:eastAsia="en-US"/>
              </w:rPr>
              <w:t>-</w:t>
            </w:r>
          </w:p>
        </w:tc>
      </w:tr>
      <w:tr w:rsidR="00E4388D" w:rsidRPr="00563D0F" w:rsidTr="00D26B97">
        <w:trPr>
          <w:trHeight w:val="1691"/>
        </w:trPr>
        <w:tc>
          <w:tcPr>
            <w:tcW w:w="3080" w:type="dxa"/>
            <w:vMerge w:val="restart"/>
          </w:tcPr>
          <w:p w:rsidR="00E4388D" w:rsidRPr="00E4388D" w:rsidRDefault="00E4388D" w:rsidP="00E4388D">
            <w:pPr>
              <w:suppressAutoHyphens w:val="0"/>
              <w:spacing w:line="276" w:lineRule="auto"/>
              <w:jc w:val="center"/>
              <w:rPr>
                <w:rFonts w:eastAsiaTheme="minorHAnsi"/>
                <w:b/>
                <w:color w:val="auto"/>
                <w:sz w:val="28"/>
                <w:szCs w:val="28"/>
                <w:lang w:eastAsia="en-US"/>
              </w:rPr>
            </w:pPr>
          </w:p>
          <w:p w:rsidR="00E4388D" w:rsidRPr="00E4388D" w:rsidRDefault="00E4388D" w:rsidP="00E4388D">
            <w:pPr>
              <w:suppressAutoHyphens w:val="0"/>
              <w:spacing w:line="276" w:lineRule="auto"/>
              <w:jc w:val="center"/>
              <w:rPr>
                <w:rFonts w:eastAsiaTheme="minorHAnsi"/>
                <w:b/>
                <w:color w:val="auto"/>
                <w:sz w:val="28"/>
                <w:szCs w:val="28"/>
                <w:lang w:eastAsia="en-US"/>
              </w:rPr>
            </w:pPr>
          </w:p>
          <w:p w:rsidR="00E4388D" w:rsidRPr="00E4388D" w:rsidRDefault="00E4388D" w:rsidP="00E4388D">
            <w:pPr>
              <w:suppressAutoHyphens w:val="0"/>
              <w:spacing w:line="276" w:lineRule="auto"/>
              <w:jc w:val="center"/>
              <w:rPr>
                <w:rFonts w:eastAsiaTheme="minorHAnsi"/>
                <w:b/>
                <w:color w:val="auto"/>
                <w:sz w:val="28"/>
                <w:szCs w:val="28"/>
                <w:lang w:eastAsia="en-US"/>
              </w:rPr>
            </w:pPr>
          </w:p>
          <w:p w:rsidR="00E4388D" w:rsidRPr="00E4388D" w:rsidRDefault="00E4388D" w:rsidP="00E4388D">
            <w:pPr>
              <w:suppressAutoHyphens w:val="0"/>
              <w:spacing w:line="276" w:lineRule="auto"/>
              <w:jc w:val="center"/>
              <w:rPr>
                <w:rFonts w:eastAsiaTheme="minorHAnsi"/>
                <w:b/>
                <w:color w:val="auto"/>
                <w:sz w:val="28"/>
                <w:szCs w:val="28"/>
                <w:lang w:eastAsia="en-US"/>
              </w:rPr>
            </w:pPr>
          </w:p>
          <w:p w:rsidR="00E4388D" w:rsidRPr="00E4388D" w:rsidRDefault="00E4388D" w:rsidP="00E4388D">
            <w:pPr>
              <w:suppressAutoHyphens w:val="0"/>
              <w:spacing w:line="276" w:lineRule="auto"/>
              <w:jc w:val="center"/>
              <w:rPr>
                <w:rFonts w:eastAsiaTheme="minorHAnsi"/>
                <w:b/>
                <w:color w:val="auto"/>
                <w:sz w:val="28"/>
                <w:szCs w:val="28"/>
                <w:lang w:eastAsia="en-US"/>
              </w:rPr>
            </w:pPr>
          </w:p>
          <w:p w:rsidR="00E4388D" w:rsidRPr="00E4388D" w:rsidRDefault="00E4388D" w:rsidP="00E4388D">
            <w:pPr>
              <w:suppressAutoHyphens w:val="0"/>
              <w:spacing w:line="276" w:lineRule="auto"/>
              <w:jc w:val="center"/>
              <w:rPr>
                <w:rFonts w:eastAsiaTheme="minorHAnsi"/>
                <w:b/>
                <w:color w:val="auto"/>
                <w:sz w:val="28"/>
                <w:szCs w:val="28"/>
                <w:lang w:eastAsia="en-US"/>
              </w:rPr>
            </w:pPr>
          </w:p>
          <w:p w:rsidR="00E4388D" w:rsidRPr="00E4388D" w:rsidRDefault="00E4388D" w:rsidP="00E4388D">
            <w:pPr>
              <w:suppressAutoHyphens w:val="0"/>
              <w:spacing w:line="276" w:lineRule="auto"/>
              <w:jc w:val="center"/>
              <w:rPr>
                <w:rFonts w:eastAsiaTheme="minorHAnsi"/>
                <w:b/>
                <w:color w:val="auto"/>
                <w:sz w:val="28"/>
                <w:szCs w:val="28"/>
                <w:lang w:eastAsia="en-US"/>
              </w:rPr>
            </w:pPr>
          </w:p>
          <w:p w:rsidR="00E4388D" w:rsidRPr="00E4388D" w:rsidRDefault="00E4388D" w:rsidP="00E4388D">
            <w:pPr>
              <w:suppressAutoHyphens w:val="0"/>
              <w:spacing w:line="276" w:lineRule="auto"/>
              <w:jc w:val="center"/>
              <w:rPr>
                <w:rFonts w:eastAsiaTheme="minorHAnsi"/>
                <w:b/>
                <w:color w:val="auto"/>
                <w:sz w:val="28"/>
                <w:szCs w:val="28"/>
                <w:lang w:eastAsia="en-US"/>
              </w:rPr>
            </w:pPr>
            <w:r w:rsidRPr="00E4388D">
              <w:rPr>
                <w:rFonts w:eastAsiaTheme="minorHAnsi"/>
                <w:b/>
                <w:color w:val="auto"/>
                <w:sz w:val="28"/>
                <w:szCs w:val="28"/>
                <w:lang w:eastAsia="en-US"/>
              </w:rPr>
              <w:t>Economic</w:t>
            </w:r>
          </w:p>
        </w:tc>
        <w:tc>
          <w:tcPr>
            <w:tcW w:w="3832" w:type="dxa"/>
          </w:tcPr>
          <w:p w:rsidR="00E4388D" w:rsidRPr="00E4388D" w:rsidRDefault="00E4388D" w:rsidP="00E4388D">
            <w:pPr>
              <w:suppressAutoHyphens w:val="0"/>
              <w:spacing w:line="276" w:lineRule="auto"/>
              <w:jc w:val="left"/>
              <w:rPr>
                <w:rFonts w:eastAsiaTheme="minorHAnsi"/>
                <w:color w:val="auto"/>
                <w:sz w:val="28"/>
                <w:szCs w:val="28"/>
                <w:lang w:val="bg-BG" w:eastAsia="en-US"/>
              </w:rPr>
            </w:pPr>
            <w:r w:rsidRPr="00E4388D">
              <w:rPr>
                <w:rFonts w:eastAsiaTheme="minorHAnsi"/>
                <w:color w:val="auto"/>
                <w:sz w:val="28"/>
                <w:szCs w:val="28"/>
                <w:lang w:eastAsia="en-US"/>
              </w:rPr>
              <w:t>Interest rates were increased in August 2018 - for the second time in the last ten years to a level of 0.75%.</w:t>
            </w:r>
          </w:p>
        </w:tc>
        <w:tc>
          <w:tcPr>
            <w:tcW w:w="2552" w:type="dxa"/>
          </w:tcPr>
          <w:p w:rsidR="00E4388D" w:rsidRPr="00E4388D" w:rsidRDefault="00E4388D" w:rsidP="00E4388D">
            <w:pPr>
              <w:suppressAutoHyphens w:val="0"/>
              <w:spacing w:line="276" w:lineRule="auto"/>
              <w:jc w:val="left"/>
              <w:rPr>
                <w:rFonts w:eastAsiaTheme="minorHAnsi"/>
                <w:color w:val="auto"/>
                <w:sz w:val="28"/>
                <w:szCs w:val="28"/>
                <w:lang w:eastAsia="en-US"/>
              </w:rPr>
            </w:pPr>
          </w:p>
          <w:p w:rsidR="00E4388D" w:rsidRPr="00E4388D" w:rsidRDefault="00E4388D" w:rsidP="00E4388D">
            <w:pPr>
              <w:suppressAutoHyphens w:val="0"/>
              <w:spacing w:line="276" w:lineRule="auto"/>
              <w:jc w:val="center"/>
              <w:rPr>
                <w:rFonts w:eastAsiaTheme="minorHAnsi"/>
                <w:color w:val="auto"/>
                <w:sz w:val="28"/>
                <w:szCs w:val="28"/>
                <w:lang w:eastAsia="en-US"/>
              </w:rPr>
            </w:pPr>
            <w:r w:rsidRPr="00E4388D">
              <w:rPr>
                <w:rFonts w:eastAsiaTheme="minorHAnsi"/>
                <w:color w:val="auto"/>
                <w:sz w:val="28"/>
                <w:szCs w:val="28"/>
                <w:lang w:eastAsia="en-US"/>
              </w:rPr>
              <w:t>-</w:t>
            </w:r>
          </w:p>
        </w:tc>
      </w:tr>
      <w:tr w:rsidR="00E4388D" w:rsidRPr="00563D0F" w:rsidTr="00D26B97">
        <w:trPr>
          <w:trHeight w:val="553"/>
        </w:trPr>
        <w:tc>
          <w:tcPr>
            <w:tcW w:w="3080" w:type="dxa"/>
            <w:vMerge/>
          </w:tcPr>
          <w:p w:rsidR="00E4388D" w:rsidRPr="00E4388D" w:rsidRDefault="00E4388D" w:rsidP="00E4388D">
            <w:pPr>
              <w:suppressAutoHyphens w:val="0"/>
              <w:spacing w:line="276" w:lineRule="auto"/>
              <w:jc w:val="center"/>
              <w:rPr>
                <w:rFonts w:eastAsiaTheme="minorHAnsi"/>
                <w:b/>
                <w:color w:val="auto"/>
                <w:sz w:val="28"/>
                <w:szCs w:val="28"/>
                <w:lang w:eastAsia="en-US"/>
              </w:rPr>
            </w:pPr>
          </w:p>
        </w:tc>
        <w:tc>
          <w:tcPr>
            <w:tcW w:w="3832" w:type="dxa"/>
          </w:tcPr>
          <w:p w:rsidR="00E4388D" w:rsidRPr="00E4388D" w:rsidRDefault="00E4388D" w:rsidP="00E4388D">
            <w:pPr>
              <w:suppressAutoHyphens w:val="0"/>
              <w:spacing w:line="276" w:lineRule="auto"/>
              <w:jc w:val="left"/>
              <w:rPr>
                <w:rFonts w:eastAsiaTheme="minorHAnsi"/>
                <w:color w:val="auto"/>
                <w:sz w:val="28"/>
                <w:szCs w:val="28"/>
                <w:lang w:eastAsia="en-US"/>
              </w:rPr>
            </w:pPr>
            <w:r w:rsidRPr="00E4388D">
              <w:rPr>
                <w:rFonts w:eastAsiaTheme="minorHAnsi"/>
                <w:color w:val="auto"/>
                <w:sz w:val="28"/>
                <w:szCs w:val="28"/>
                <w:lang w:eastAsia="en-US"/>
              </w:rPr>
              <w:t>Inflation in Britain declined to 3% in December 2018</w:t>
            </w:r>
          </w:p>
        </w:tc>
        <w:tc>
          <w:tcPr>
            <w:tcW w:w="2552" w:type="dxa"/>
          </w:tcPr>
          <w:p w:rsidR="00E4388D" w:rsidRPr="00E4388D" w:rsidRDefault="00E4388D" w:rsidP="00E4388D">
            <w:pPr>
              <w:suppressAutoHyphens w:val="0"/>
              <w:spacing w:line="276" w:lineRule="auto"/>
              <w:jc w:val="left"/>
              <w:rPr>
                <w:rFonts w:eastAsiaTheme="minorHAnsi"/>
                <w:color w:val="auto"/>
                <w:sz w:val="28"/>
                <w:szCs w:val="28"/>
                <w:lang w:eastAsia="en-US"/>
              </w:rPr>
            </w:pPr>
          </w:p>
          <w:p w:rsidR="00E4388D" w:rsidRPr="00E4388D" w:rsidRDefault="00E4388D" w:rsidP="00E4388D">
            <w:pPr>
              <w:suppressAutoHyphens w:val="0"/>
              <w:spacing w:line="276" w:lineRule="auto"/>
              <w:jc w:val="center"/>
              <w:rPr>
                <w:rFonts w:eastAsiaTheme="minorHAnsi"/>
                <w:color w:val="auto"/>
                <w:sz w:val="28"/>
                <w:szCs w:val="28"/>
                <w:lang w:eastAsia="en-US"/>
              </w:rPr>
            </w:pPr>
            <w:r w:rsidRPr="00E4388D">
              <w:rPr>
                <w:rFonts w:eastAsiaTheme="minorHAnsi"/>
                <w:color w:val="auto"/>
                <w:sz w:val="28"/>
                <w:szCs w:val="28"/>
                <w:lang w:eastAsia="en-US"/>
              </w:rPr>
              <w:t>-</w:t>
            </w:r>
          </w:p>
        </w:tc>
      </w:tr>
      <w:tr w:rsidR="00E4388D" w:rsidRPr="00563D0F" w:rsidTr="00D26B97">
        <w:tc>
          <w:tcPr>
            <w:tcW w:w="3080" w:type="dxa"/>
            <w:vMerge/>
          </w:tcPr>
          <w:p w:rsidR="00E4388D" w:rsidRPr="00E4388D" w:rsidRDefault="00E4388D" w:rsidP="00E4388D">
            <w:pPr>
              <w:suppressAutoHyphens w:val="0"/>
              <w:spacing w:line="276" w:lineRule="auto"/>
              <w:jc w:val="center"/>
              <w:rPr>
                <w:rFonts w:eastAsiaTheme="minorHAnsi"/>
                <w:b/>
                <w:color w:val="auto"/>
                <w:sz w:val="28"/>
                <w:szCs w:val="28"/>
                <w:lang w:eastAsia="en-US"/>
              </w:rPr>
            </w:pPr>
          </w:p>
        </w:tc>
        <w:tc>
          <w:tcPr>
            <w:tcW w:w="3832" w:type="dxa"/>
          </w:tcPr>
          <w:p w:rsidR="00E4388D" w:rsidRPr="00E4388D" w:rsidRDefault="00E4388D" w:rsidP="00E4388D">
            <w:pPr>
              <w:suppressAutoHyphens w:val="0"/>
              <w:spacing w:line="276" w:lineRule="auto"/>
              <w:jc w:val="left"/>
              <w:rPr>
                <w:rFonts w:eastAsiaTheme="minorHAnsi"/>
                <w:color w:val="auto"/>
                <w:sz w:val="28"/>
                <w:szCs w:val="28"/>
                <w:lang w:eastAsia="en-US"/>
              </w:rPr>
            </w:pPr>
            <w:r w:rsidRPr="00E4388D">
              <w:rPr>
                <w:rFonts w:eastAsiaTheme="minorHAnsi"/>
                <w:color w:val="auto"/>
                <w:sz w:val="28"/>
                <w:szCs w:val="28"/>
                <w:lang w:eastAsia="en-US"/>
              </w:rPr>
              <w:t>There has been a decline in the Gross Domestic Product of the United Kingdom.</w:t>
            </w:r>
          </w:p>
          <w:p w:rsidR="00E4388D" w:rsidRPr="00E4388D" w:rsidRDefault="00E4388D" w:rsidP="00E4388D">
            <w:pPr>
              <w:suppressAutoHyphens w:val="0"/>
              <w:spacing w:line="276" w:lineRule="auto"/>
              <w:jc w:val="left"/>
              <w:rPr>
                <w:rFonts w:eastAsiaTheme="minorHAnsi"/>
                <w:color w:val="auto"/>
                <w:sz w:val="28"/>
                <w:szCs w:val="28"/>
                <w:lang w:val="bg-BG" w:eastAsia="en-US"/>
              </w:rPr>
            </w:pPr>
            <w:r w:rsidRPr="00E4388D">
              <w:rPr>
                <w:rFonts w:eastAsiaTheme="minorHAnsi"/>
                <w:color w:val="auto"/>
                <w:sz w:val="28"/>
                <w:szCs w:val="28"/>
                <w:lang w:eastAsia="en-US"/>
              </w:rPr>
              <w:t>For the past four years, the GDP declined by £510 million</w:t>
            </w:r>
            <w:r w:rsidRPr="00E4388D">
              <w:rPr>
                <w:rFonts w:eastAsiaTheme="minorHAnsi"/>
                <w:color w:val="auto"/>
                <w:sz w:val="28"/>
                <w:szCs w:val="28"/>
                <w:lang w:val="bg-BG" w:eastAsia="en-US"/>
              </w:rPr>
              <w:t>.</w:t>
            </w:r>
          </w:p>
        </w:tc>
        <w:tc>
          <w:tcPr>
            <w:tcW w:w="2552" w:type="dxa"/>
          </w:tcPr>
          <w:p w:rsidR="00E4388D" w:rsidRPr="00E4388D" w:rsidRDefault="00E4388D" w:rsidP="00E4388D">
            <w:pPr>
              <w:suppressAutoHyphens w:val="0"/>
              <w:spacing w:line="276" w:lineRule="auto"/>
              <w:jc w:val="left"/>
              <w:rPr>
                <w:rFonts w:eastAsiaTheme="minorHAnsi"/>
                <w:color w:val="auto"/>
                <w:sz w:val="28"/>
                <w:szCs w:val="28"/>
                <w:lang w:eastAsia="en-US"/>
              </w:rPr>
            </w:pPr>
          </w:p>
          <w:p w:rsidR="00E4388D" w:rsidRPr="00E4388D" w:rsidRDefault="00E4388D" w:rsidP="00E4388D">
            <w:pPr>
              <w:suppressAutoHyphens w:val="0"/>
              <w:spacing w:line="276" w:lineRule="auto"/>
              <w:jc w:val="left"/>
              <w:rPr>
                <w:rFonts w:eastAsiaTheme="minorHAnsi"/>
                <w:color w:val="auto"/>
                <w:sz w:val="28"/>
                <w:szCs w:val="28"/>
                <w:lang w:eastAsia="en-US"/>
              </w:rPr>
            </w:pPr>
          </w:p>
          <w:p w:rsidR="00E4388D" w:rsidRPr="00E4388D" w:rsidRDefault="00E4388D" w:rsidP="00E4388D">
            <w:pPr>
              <w:suppressAutoHyphens w:val="0"/>
              <w:spacing w:line="276" w:lineRule="auto"/>
              <w:jc w:val="left"/>
              <w:rPr>
                <w:rFonts w:eastAsiaTheme="minorHAnsi"/>
                <w:color w:val="auto"/>
                <w:sz w:val="28"/>
                <w:szCs w:val="28"/>
                <w:lang w:eastAsia="en-US"/>
              </w:rPr>
            </w:pPr>
          </w:p>
          <w:p w:rsidR="00E4388D" w:rsidRPr="00E4388D" w:rsidRDefault="00E4388D" w:rsidP="00E4388D">
            <w:pPr>
              <w:suppressAutoHyphens w:val="0"/>
              <w:spacing w:line="276" w:lineRule="auto"/>
              <w:jc w:val="left"/>
              <w:rPr>
                <w:rFonts w:eastAsiaTheme="minorHAnsi"/>
                <w:color w:val="auto"/>
                <w:sz w:val="28"/>
                <w:szCs w:val="28"/>
                <w:lang w:eastAsia="en-US"/>
              </w:rPr>
            </w:pPr>
          </w:p>
          <w:p w:rsidR="00E4388D" w:rsidRPr="00E4388D" w:rsidRDefault="00E4388D" w:rsidP="00E4388D">
            <w:pPr>
              <w:suppressAutoHyphens w:val="0"/>
              <w:spacing w:line="276" w:lineRule="auto"/>
              <w:jc w:val="center"/>
              <w:rPr>
                <w:rFonts w:eastAsiaTheme="minorHAnsi"/>
                <w:color w:val="auto"/>
                <w:sz w:val="28"/>
                <w:szCs w:val="28"/>
                <w:lang w:val="bg-BG" w:eastAsia="en-US"/>
              </w:rPr>
            </w:pPr>
            <w:r w:rsidRPr="00E4388D">
              <w:rPr>
                <w:rFonts w:eastAsiaTheme="minorHAnsi"/>
                <w:color w:val="auto"/>
                <w:sz w:val="28"/>
                <w:szCs w:val="28"/>
                <w:lang w:eastAsia="en-US"/>
              </w:rPr>
              <w:t>-</w:t>
            </w:r>
          </w:p>
        </w:tc>
      </w:tr>
      <w:tr w:rsidR="00E4388D" w:rsidRPr="00563D0F" w:rsidTr="00D26B97">
        <w:tc>
          <w:tcPr>
            <w:tcW w:w="3080" w:type="dxa"/>
            <w:vMerge/>
          </w:tcPr>
          <w:p w:rsidR="00E4388D" w:rsidRPr="00E4388D" w:rsidRDefault="00E4388D" w:rsidP="00E4388D">
            <w:pPr>
              <w:suppressAutoHyphens w:val="0"/>
              <w:spacing w:line="276" w:lineRule="auto"/>
              <w:jc w:val="center"/>
              <w:rPr>
                <w:rFonts w:eastAsiaTheme="minorHAnsi"/>
                <w:b/>
                <w:color w:val="auto"/>
                <w:sz w:val="28"/>
                <w:szCs w:val="28"/>
                <w:lang w:eastAsia="en-US"/>
              </w:rPr>
            </w:pPr>
          </w:p>
        </w:tc>
        <w:tc>
          <w:tcPr>
            <w:tcW w:w="3832" w:type="dxa"/>
          </w:tcPr>
          <w:p w:rsidR="00E4388D" w:rsidRPr="00E4388D" w:rsidRDefault="00E4388D" w:rsidP="00E4388D">
            <w:pPr>
              <w:suppressAutoHyphens w:val="0"/>
              <w:spacing w:line="276" w:lineRule="auto"/>
              <w:jc w:val="left"/>
              <w:rPr>
                <w:rFonts w:eastAsiaTheme="minorHAnsi"/>
                <w:color w:val="auto"/>
                <w:sz w:val="28"/>
                <w:szCs w:val="28"/>
                <w:lang w:eastAsia="en-US"/>
              </w:rPr>
            </w:pPr>
            <w:r w:rsidRPr="00E4388D">
              <w:rPr>
                <w:rFonts w:eastAsiaTheme="minorHAnsi"/>
                <w:color w:val="auto"/>
                <w:sz w:val="28"/>
                <w:szCs w:val="28"/>
                <w:lang w:eastAsia="en-US"/>
              </w:rPr>
              <w:t>Unstable economic situation in the country</w:t>
            </w:r>
          </w:p>
        </w:tc>
        <w:tc>
          <w:tcPr>
            <w:tcW w:w="2552" w:type="dxa"/>
          </w:tcPr>
          <w:p w:rsidR="00E4388D" w:rsidRPr="00E4388D" w:rsidRDefault="00E4388D" w:rsidP="00E4388D">
            <w:pPr>
              <w:suppressAutoHyphens w:val="0"/>
              <w:spacing w:line="276" w:lineRule="auto"/>
              <w:jc w:val="left"/>
              <w:rPr>
                <w:rFonts w:eastAsiaTheme="minorHAnsi"/>
                <w:color w:val="auto"/>
                <w:sz w:val="28"/>
                <w:szCs w:val="28"/>
                <w:lang w:val="bg-BG" w:eastAsia="en-US"/>
              </w:rPr>
            </w:pPr>
          </w:p>
          <w:p w:rsidR="00E4388D" w:rsidRPr="00E4388D" w:rsidRDefault="00E4388D" w:rsidP="00E4388D">
            <w:pPr>
              <w:suppressAutoHyphens w:val="0"/>
              <w:spacing w:line="276" w:lineRule="auto"/>
              <w:jc w:val="center"/>
              <w:rPr>
                <w:rFonts w:eastAsiaTheme="minorHAnsi"/>
                <w:color w:val="auto"/>
                <w:sz w:val="28"/>
                <w:szCs w:val="28"/>
                <w:lang w:val="bg-BG" w:eastAsia="en-US"/>
              </w:rPr>
            </w:pPr>
            <w:r w:rsidRPr="00E4388D">
              <w:rPr>
                <w:rFonts w:eastAsiaTheme="minorHAnsi"/>
                <w:color w:val="auto"/>
                <w:sz w:val="28"/>
                <w:szCs w:val="28"/>
                <w:lang w:val="bg-BG" w:eastAsia="en-US"/>
              </w:rPr>
              <w:t>-</w:t>
            </w:r>
          </w:p>
        </w:tc>
      </w:tr>
      <w:tr w:rsidR="00E4388D" w:rsidRPr="00563D0F" w:rsidTr="00D26B97">
        <w:tc>
          <w:tcPr>
            <w:tcW w:w="3080" w:type="dxa"/>
            <w:vMerge/>
          </w:tcPr>
          <w:p w:rsidR="00E4388D" w:rsidRPr="00E4388D" w:rsidRDefault="00E4388D" w:rsidP="00E4388D">
            <w:pPr>
              <w:suppressAutoHyphens w:val="0"/>
              <w:spacing w:line="276" w:lineRule="auto"/>
              <w:jc w:val="center"/>
              <w:rPr>
                <w:rFonts w:eastAsiaTheme="minorHAnsi"/>
                <w:b/>
                <w:color w:val="auto"/>
                <w:sz w:val="28"/>
                <w:szCs w:val="28"/>
                <w:lang w:eastAsia="en-US"/>
              </w:rPr>
            </w:pPr>
          </w:p>
        </w:tc>
        <w:tc>
          <w:tcPr>
            <w:tcW w:w="3832" w:type="dxa"/>
          </w:tcPr>
          <w:p w:rsidR="00E4388D" w:rsidRPr="00E4388D" w:rsidRDefault="00E4388D" w:rsidP="00E4388D">
            <w:pPr>
              <w:suppressAutoHyphens w:val="0"/>
              <w:spacing w:line="276" w:lineRule="auto"/>
              <w:jc w:val="left"/>
              <w:rPr>
                <w:rFonts w:eastAsiaTheme="minorHAnsi"/>
                <w:color w:val="auto"/>
                <w:sz w:val="28"/>
                <w:szCs w:val="28"/>
                <w:lang w:eastAsia="en-US"/>
              </w:rPr>
            </w:pPr>
            <w:r w:rsidRPr="00E4388D">
              <w:rPr>
                <w:rFonts w:eastAsiaTheme="minorHAnsi"/>
                <w:color w:val="auto"/>
                <w:sz w:val="28"/>
                <w:szCs w:val="28"/>
                <w:lang w:eastAsia="en-US"/>
              </w:rPr>
              <w:t>Invested budget funds to develop tourism in UK</w:t>
            </w:r>
          </w:p>
        </w:tc>
        <w:tc>
          <w:tcPr>
            <w:tcW w:w="2552" w:type="dxa"/>
          </w:tcPr>
          <w:p w:rsidR="00E4388D" w:rsidRPr="00E4388D" w:rsidRDefault="00E4388D" w:rsidP="00E4388D">
            <w:pPr>
              <w:suppressAutoHyphens w:val="0"/>
              <w:spacing w:line="276" w:lineRule="auto"/>
              <w:jc w:val="left"/>
              <w:rPr>
                <w:rFonts w:eastAsiaTheme="minorHAnsi"/>
                <w:color w:val="auto"/>
                <w:sz w:val="28"/>
                <w:szCs w:val="28"/>
                <w:lang w:val="bg-BG" w:eastAsia="en-US"/>
              </w:rPr>
            </w:pPr>
          </w:p>
          <w:p w:rsidR="00E4388D" w:rsidRPr="00E4388D" w:rsidRDefault="00E4388D" w:rsidP="00E4388D">
            <w:pPr>
              <w:suppressAutoHyphens w:val="0"/>
              <w:spacing w:line="276" w:lineRule="auto"/>
              <w:jc w:val="center"/>
              <w:rPr>
                <w:rFonts w:eastAsiaTheme="minorHAnsi"/>
                <w:color w:val="auto"/>
                <w:sz w:val="28"/>
                <w:szCs w:val="28"/>
                <w:lang w:val="bg-BG" w:eastAsia="en-US"/>
              </w:rPr>
            </w:pPr>
            <w:r w:rsidRPr="00E4388D">
              <w:rPr>
                <w:rFonts w:eastAsiaTheme="minorHAnsi"/>
                <w:color w:val="auto"/>
                <w:sz w:val="28"/>
                <w:szCs w:val="28"/>
                <w:lang w:val="bg-BG" w:eastAsia="en-US"/>
              </w:rPr>
              <w:t>+</w:t>
            </w:r>
          </w:p>
        </w:tc>
      </w:tr>
      <w:tr w:rsidR="00E4388D" w:rsidRPr="00563D0F" w:rsidTr="00D26B97">
        <w:trPr>
          <w:trHeight w:val="587"/>
        </w:trPr>
        <w:tc>
          <w:tcPr>
            <w:tcW w:w="3080" w:type="dxa"/>
            <w:vMerge w:val="restart"/>
          </w:tcPr>
          <w:p w:rsidR="00E4388D" w:rsidRPr="00E4388D" w:rsidRDefault="00E4388D" w:rsidP="00E4388D">
            <w:pPr>
              <w:suppressAutoHyphens w:val="0"/>
              <w:spacing w:line="276" w:lineRule="auto"/>
              <w:jc w:val="center"/>
              <w:rPr>
                <w:rFonts w:eastAsiaTheme="minorHAnsi"/>
                <w:b/>
                <w:color w:val="auto"/>
                <w:sz w:val="28"/>
                <w:szCs w:val="28"/>
                <w:lang w:eastAsia="en-US"/>
              </w:rPr>
            </w:pPr>
          </w:p>
          <w:p w:rsidR="00E4388D" w:rsidRPr="00E4388D" w:rsidRDefault="00E4388D" w:rsidP="00E4388D">
            <w:pPr>
              <w:suppressAutoHyphens w:val="0"/>
              <w:spacing w:line="276" w:lineRule="auto"/>
              <w:jc w:val="center"/>
              <w:rPr>
                <w:rFonts w:eastAsiaTheme="minorHAnsi"/>
                <w:b/>
                <w:color w:val="auto"/>
                <w:sz w:val="28"/>
                <w:szCs w:val="28"/>
                <w:lang w:eastAsia="en-US"/>
              </w:rPr>
            </w:pPr>
          </w:p>
          <w:p w:rsidR="00E4388D" w:rsidRPr="00E4388D" w:rsidRDefault="00E4388D" w:rsidP="00E4388D">
            <w:pPr>
              <w:suppressAutoHyphens w:val="0"/>
              <w:spacing w:line="276" w:lineRule="auto"/>
              <w:jc w:val="center"/>
              <w:rPr>
                <w:rFonts w:eastAsiaTheme="minorHAnsi"/>
                <w:b/>
                <w:color w:val="auto"/>
                <w:sz w:val="28"/>
                <w:szCs w:val="28"/>
                <w:lang w:eastAsia="en-US"/>
              </w:rPr>
            </w:pPr>
            <w:r w:rsidRPr="00E4388D">
              <w:rPr>
                <w:rFonts w:eastAsiaTheme="minorHAnsi"/>
                <w:b/>
                <w:color w:val="auto"/>
                <w:sz w:val="28"/>
                <w:szCs w:val="28"/>
                <w:lang w:eastAsia="en-US"/>
              </w:rPr>
              <w:t>Social</w:t>
            </w:r>
          </w:p>
        </w:tc>
        <w:tc>
          <w:tcPr>
            <w:tcW w:w="3832" w:type="dxa"/>
          </w:tcPr>
          <w:p w:rsidR="00E4388D" w:rsidRPr="00E4388D" w:rsidRDefault="00E4388D" w:rsidP="00E4388D">
            <w:pPr>
              <w:suppressAutoHyphens w:val="0"/>
              <w:spacing w:line="276" w:lineRule="auto"/>
              <w:jc w:val="left"/>
              <w:rPr>
                <w:rFonts w:eastAsiaTheme="minorHAnsi"/>
                <w:color w:val="auto"/>
                <w:sz w:val="28"/>
                <w:szCs w:val="28"/>
                <w:lang w:eastAsia="en-US"/>
              </w:rPr>
            </w:pPr>
            <w:r w:rsidRPr="00E4388D">
              <w:rPr>
                <w:rFonts w:eastAsiaTheme="minorHAnsi"/>
                <w:color w:val="auto"/>
                <w:sz w:val="28"/>
                <w:szCs w:val="28"/>
                <w:lang w:eastAsia="en-US"/>
              </w:rPr>
              <w:t>Britain has a high image of the tourist market</w:t>
            </w:r>
          </w:p>
        </w:tc>
        <w:tc>
          <w:tcPr>
            <w:tcW w:w="2552" w:type="dxa"/>
          </w:tcPr>
          <w:p w:rsidR="00E4388D" w:rsidRPr="00E4388D" w:rsidRDefault="00E4388D" w:rsidP="00E4388D">
            <w:pPr>
              <w:suppressAutoHyphens w:val="0"/>
              <w:spacing w:line="276" w:lineRule="auto"/>
              <w:jc w:val="left"/>
              <w:rPr>
                <w:rFonts w:eastAsiaTheme="minorHAnsi"/>
                <w:color w:val="auto"/>
                <w:sz w:val="28"/>
                <w:szCs w:val="28"/>
                <w:lang w:eastAsia="en-US"/>
              </w:rPr>
            </w:pPr>
          </w:p>
          <w:p w:rsidR="00E4388D" w:rsidRPr="00E4388D" w:rsidRDefault="00E4388D" w:rsidP="00E4388D">
            <w:pPr>
              <w:suppressAutoHyphens w:val="0"/>
              <w:spacing w:line="276" w:lineRule="auto"/>
              <w:jc w:val="center"/>
              <w:rPr>
                <w:rFonts w:eastAsiaTheme="minorHAnsi"/>
                <w:color w:val="auto"/>
                <w:sz w:val="28"/>
                <w:szCs w:val="28"/>
                <w:lang w:eastAsia="en-US"/>
              </w:rPr>
            </w:pPr>
            <w:r w:rsidRPr="00E4388D">
              <w:rPr>
                <w:rFonts w:eastAsiaTheme="minorHAnsi"/>
                <w:color w:val="auto"/>
                <w:sz w:val="28"/>
                <w:szCs w:val="28"/>
                <w:lang w:eastAsia="en-US"/>
              </w:rPr>
              <w:t>+</w:t>
            </w:r>
          </w:p>
        </w:tc>
      </w:tr>
      <w:tr w:rsidR="00E4388D" w:rsidRPr="00563D0F" w:rsidTr="00D26B97">
        <w:trPr>
          <w:trHeight w:val="619"/>
        </w:trPr>
        <w:tc>
          <w:tcPr>
            <w:tcW w:w="3080" w:type="dxa"/>
            <w:vMerge/>
          </w:tcPr>
          <w:p w:rsidR="00E4388D" w:rsidRPr="00E4388D" w:rsidRDefault="00E4388D" w:rsidP="00E4388D">
            <w:pPr>
              <w:suppressAutoHyphens w:val="0"/>
              <w:spacing w:line="276" w:lineRule="auto"/>
              <w:jc w:val="center"/>
              <w:rPr>
                <w:rFonts w:eastAsiaTheme="minorHAnsi"/>
                <w:b/>
                <w:color w:val="auto"/>
                <w:sz w:val="28"/>
                <w:szCs w:val="28"/>
                <w:lang w:eastAsia="en-US"/>
              </w:rPr>
            </w:pPr>
          </w:p>
        </w:tc>
        <w:tc>
          <w:tcPr>
            <w:tcW w:w="3832" w:type="dxa"/>
          </w:tcPr>
          <w:p w:rsidR="00E4388D" w:rsidRPr="00E4388D" w:rsidRDefault="00E4388D" w:rsidP="00E4388D">
            <w:pPr>
              <w:suppressAutoHyphens w:val="0"/>
              <w:spacing w:line="276" w:lineRule="auto"/>
              <w:jc w:val="left"/>
              <w:rPr>
                <w:rFonts w:eastAsiaTheme="minorHAnsi"/>
                <w:color w:val="auto"/>
                <w:sz w:val="28"/>
                <w:szCs w:val="28"/>
                <w:lang w:val="bg-BG" w:eastAsia="en-US"/>
              </w:rPr>
            </w:pPr>
            <w:r w:rsidRPr="00E4388D">
              <w:rPr>
                <w:rFonts w:eastAsiaTheme="minorHAnsi"/>
                <w:color w:val="auto"/>
                <w:sz w:val="28"/>
                <w:szCs w:val="28"/>
                <w:lang w:val="bg-BG" w:eastAsia="en-US"/>
              </w:rPr>
              <w:t>The state is tolerant of foreign tourists</w:t>
            </w:r>
          </w:p>
        </w:tc>
        <w:tc>
          <w:tcPr>
            <w:tcW w:w="2552" w:type="dxa"/>
          </w:tcPr>
          <w:p w:rsidR="00E4388D" w:rsidRPr="00E4388D" w:rsidRDefault="00E4388D" w:rsidP="00E4388D">
            <w:pPr>
              <w:suppressAutoHyphens w:val="0"/>
              <w:spacing w:line="276" w:lineRule="auto"/>
              <w:jc w:val="left"/>
              <w:rPr>
                <w:rFonts w:eastAsiaTheme="minorHAnsi"/>
                <w:color w:val="auto"/>
                <w:sz w:val="28"/>
                <w:szCs w:val="28"/>
                <w:lang w:eastAsia="en-US"/>
              </w:rPr>
            </w:pPr>
          </w:p>
          <w:p w:rsidR="00E4388D" w:rsidRPr="00E4388D" w:rsidRDefault="00E4388D" w:rsidP="00E4388D">
            <w:pPr>
              <w:suppressAutoHyphens w:val="0"/>
              <w:spacing w:line="276" w:lineRule="auto"/>
              <w:jc w:val="center"/>
              <w:rPr>
                <w:rFonts w:eastAsiaTheme="minorHAnsi"/>
                <w:color w:val="auto"/>
                <w:sz w:val="28"/>
                <w:szCs w:val="28"/>
                <w:lang w:eastAsia="en-US"/>
              </w:rPr>
            </w:pPr>
            <w:r w:rsidRPr="00E4388D">
              <w:rPr>
                <w:rFonts w:eastAsiaTheme="minorHAnsi"/>
                <w:color w:val="auto"/>
                <w:sz w:val="28"/>
                <w:szCs w:val="28"/>
                <w:lang w:eastAsia="en-US"/>
              </w:rPr>
              <w:t>+</w:t>
            </w:r>
          </w:p>
        </w:tc>
      </w:tr>
      <w:tr w:rsidR="00E4388D" w:rsidRPr="00563D0F" w:rsidTr="00D26B97">
        <w:trPr>
          <w:trHeight w:val="469"/>
        </w:trPr>
        <w:tc>
          <w:tcPr>
            <w:tcW w:w="3080" w:type="dxa"/>
            <w:vMerge/>
          </w:tcPr>
          <w:p w:rsidR="00E4388D" w:rsidRPr="00E4388D" w:rsidRDefault="00E4388D" w:rsidP="00E4388D">
            <w:pPr>
              <w:suppressAutoHyphens w:val="0"/>
              <w:spacing w:line="276" w:lineRule="auto"/>
              <w:jc w:val="center"/>
              <w:rPr>
                <w:rFonts w:eastAsiaTheme="minorHAnsi"/>
                <w:b/>
                <w:color w:val="auto"/>
                <w:sz w:val="28"/>
                <w:szCs w:val="28"/>
                <w:lang w:eastAsia="en-US"/>
              </w:rPr>
            </w:pPr>
          </w:p>
        </w:tc>
        <w:tc>
          <w:tcPr>
            <w:tcW w:w="3832" w:type="dxa"/>
          </w:tcPr>
          <w:p w:rsidR="00E4388D" w:rsidRPr="00E4388D" w:rsidRDefault="00E4388D" w:rsidP="00E4388D">
            <w:pPr>
              <w:suppressAutoHyphens w:val="0"/>
              <w:spacing w:line="276" w:lineRule="auto"/>
              <w:jc w:val="left"/>
              <w:rPr>
                <w:rFonts w:eastAsiaTheme="minorHAnsi"/>
                <w:color w:val="auto"/>
                <w:sz w:val="28"/>
                <w:szCs w:val="28"/>
                <w:lang w:eastAsia="en-US"/>
              </w:rPr>
            </w:pPr>
            <w:r w:rsidRPr="00E4388D">
              <w:rPr>
                <w:rFonts w:eastAsiaTheme="minorHAnsi"/>
                <w:color w:val="auto"/>
                <w:sz w:val="28"/>
                <w:szCs w:val="28"/>
                <w:lang w:eastAsia="en-US"/>
              </w:rPr>
              <w:t>Threat of attacks</w:t>
            </w:r>
          </w:p>
        </w:tc>
        <w:tc>
          <w:tcPr>
            <w:tcW w:w="2552" w:type="dxa"/>
          </w:tcPr>
          <w:p w:rsidR="00E4388D" w:rsidRPr="00E4388D" w:rsidRDefault="00E4388D" w:rsidP="00E4388D">
            <w:pPr>
              <w:suppressAutoHyphens w:val="0"/>
              <w:spacing w:line="276" w:lineRule="auto"/>
              <w:jc w:val="center"/>
              <w:rPr>
                <w:rFonts w:eastAsiaTheme="minorHAnsi"/>
                <w:color w:val="auto"/>
                <w:sz w:val="28"/>
                <w:szCs w:val="28"/>
                <w:lang w:eastAsia="en-US"/>
              </w:rPr>
            </w:pPr>
            <w:r w:rsidRPr="00E4388D">
              <w:rPr>
                <w:rFonts w:eastAsiaTheme="minorHAnsi"/>
                <w:color w:val="auto"/>
                <w:sz w:val="28"/>
                <w:szCs w:val="28"/>
                <w:lang w:eastAsia="en-US"/>
              </w:rPr>
              <w:t>-</w:t>
            </w:r>
          </w:p>
        </w:tc>
      </w:tr>
      <w:tr w:rsidR="00E4388D" w:rsidRPr="00563D0F" w:rsidTr="00D26B97">
        <w:trPr>
          <w:trHeight w:val="703"/>
        </w:trPr>
        <w:tc>
          <w:tcPr>
            <w:tcW w:w="3080" w:type="dxa"/>
            <w:vMerge w:val="restart"/>
          </w:tcPr>
          <w:p w:rsidR="00E4388D" w:rsidRPr="00E4388D" w:rsidRDefault="00E4388D" w:rsidP="00E4388D">
            <w:pPr>
              <w:suppressAutoHyphens w:val="0"/>
              <w:spacing w:line="276" w:lineRule="auto"/>
              <w:jc w:val="center"/>
              <w:rPr>
                <w:rFonts w:eastAsiaTheme="minorHAnsi"/>
                <w:b/>
                <w:color w:val="auto"/>
                <w:sz w:val="28"/>
                <w:szCs w:val="28"/>
                <w:lang w:eastAsia="en-US"/>
              </w:rPr>
            </w:pPr>
          </w:p>
          <w:p w:rsidR="00E4388D" w:rsidRPr="00E4388D" w:rsidRDefault="00E4388D" w:rsidP="00E4388D">
            <w:pPr>
              <w:suppressAutoHyphens w:val="0"/>
              <w:spacing w:line="276" w:lineRule="auto"/>
              <w:jc w:val="center"/>
              <w:rPr>
                <w:rFonts w:eastAsiaTheme="minorHAnsi"/>
                <w:b/>
                <w:color w:val="auto"/>
                <w:sz w:val="28"/>
                <w:szCs w:val="28"/>
                <w:lang w:eastAsia="en-US"/>
              </w:rPr>
            </w:pPr>
          </w:p>
          <w:p w:rsidR="00E4388D" w:rsidRPr="00E4388D" w:rsidRDefault="00E4388D" w:rsidP="00E4388D">
            <w:pPr>
              <w:suppressAutoHyphens w:val="0"/>
              <w:spacing w:line="276" w:lineRule="auto"/>
              <w:jc w:val="center"/>
              <w:rPr>
                <w:rFonts w:eastAsiaTheme="minorHAnsi"/>
                <w:b/>
                <w:color w:val="auto"/>
                <w:sz w:val="28"/>
                <w:szCs w:val="28"/>
                <w:lang w:eastAsia="en-US"/>
              </w:rPr>
            </w:pPr>
            <w:r w:rsidRPr="00E4388D">
              <w:rPr>
                <w:rFonts w:eastAsiaTheme="minorHAnsi"/>
                <w:b/>
                <w:color w:val="auto"/>
                <w:sz w:val="28"/>
                <w:szCs w:val="28"/>
                <w:lang w:eastAsia="en-US"/>
              </w:rPr>
              <w:t>Technology</w:t>
            </w:r>
          </w:p>
        </w:tc>
        <w:tc>
          <w:tcPr>
            <w:tcW w:w="3832" w:type="dxa"/>
          </w:tcPr>
          <w:p w:rsidR="00E4388D" w:rsidRPr="00E4388D" w:rsidRDefault="00E4388D" w:rsidP="00E4388D">
            <w:pPr>
              <w:suppressAutoHyphens w:val="0"/>
              <w:spacing w:line="276" w:lineRule="auto"/>
              <w:jc w:val="left"/>
              <w:rPr>
                <w:rFonts w:eastAsiaTheme="minorHAnsi"/>
                <w:color w:val="auto"/>
                <w:sz w:val="28"/>
                <w:szCs w:val="28"/>
                <w:lang w:eastAsia="en-US"/>
              </w:rPr>
            </w:pPr>
            <w:r w:rsidRPr="00E4388D">
              <w:rPr>
                <w:rFonts w:eastAsiaTheme="minorHAnsi"/>
                <w:color w:val="auto"/>
                <w:sz w:val="28"/>
                <w:szCs w:val="28"/>
                <w:lang w:eastAsia="en-US"/>
              </w:rPr>
              <w:t>A new fund for infrastructure investments for 400 million pounds</w:t>
            </w:r>
          </w:p>
        </w:tc>
        <w:tc>
          <w:tcPr>
            <w:tcW w:w="2552" w:type="dxa"/>
          </w:tcPr>
          <w:p w:rsidR="00E4388D" w:rsidRPr="00E4388D" w:rsidRDefault="00E4388D" w:rsidP="00E4388D">
            <w:pPr>
              <w:suppressAutoHyphens w:val="0"/>
              <w:spacing w:line="276" w:lineRule="auto"/>
              <w:jc w:val="left"/>
              <w:rPr>
                <w:rFonts w:eastAsiaTheme="minorHAnsi"/>
                <w:color w:val="auto"/>
                <w:sz w:val="28"/>
                <w:szCs w:val="28"/>
                <w:lang w:eastAsia="en-US"/>
              </w:rPr>
            </w:pPr>
          </w:p>
          <w:p w:rsidR="00E4388D" w:rsidRPr="00E4388D" w:rsidRDefault="00E4388D" w:rsidP="00E4388D">
            <w:pPr>
              <w:suppressAutoHyphens w:val="0"/>
              <w:spacing w:line="276" w:lineRule="auto"/>
              <w:jc w:val="left"/>
              <w:rPr>
                <w:rFonts w:eastAsiaTheme="minorHAnsi"/>
                <w:color w:val="auto"/>
                <w:sz w:val="28"/>
                <w:szCs w:val="28"/>
                <w:lang w:eastAsia="en-US"/>
              </w:rPr>
            </w:pPr>
          </w:p>
          <w:p w:rsidR="00E4388D" w:rsidRPr="00E4388D" w:rsidRDefault="00E4388D" w:rsidP="00E4388D">
            <w:pPr>
              <w:spacing w:line="276" w:lineRule="auto"/>
              <w:jc w:val="center"/>
              <w:rPr>
                <w:rFonts w:eastAsiaTheme="minorHAnsi"/>
                <w:color w:val="auto"/>
                <w:sz w:val="28"/>
                <w:szCs w:val="28"/>
                <w:lang w:eastAsia="en-US"/>
              </w:rPr>
            </w:pPr>
            <w:r w:rsidRPr="00E4388D">
              <w:rPr>
                <w:rFonts w:eastAsiaTheme="minorHAnsi"/>
                <w:color w:val="auto"/>
                <w:sz w:val="28"/>
                <w:szCs w:val="28"/>
                <w:lang w:eastAsia="en-US"/>
              </w:rPr>
              <w:t>+</w:t>
            </w:r>
          </w:p>
        </w:tc>
      </w:tr>
      <w:tr w:rsidR="00E4388D" w:rsidRPr="00563D0F" w:rsidTr="00D26B97">
        <w:trPr>
          <w:trHeight w:val="3332"/>
        </w:trPr>
        <w:tc>
          <w:tcPr>
            <w:tcW w:w="3080" w:type="dxa"/>
            <w:vMerge/>
          </w:tcPr>
          <w:p w:rsidR="00E4388D" w:rsidRPr="00E4388D" w:rsidRDefault="00E4388D" w:rsidP="00E4388D">
            <w:pPr>
              <w:suppressAutoHyphens w:val="0"/>
              <w:spacing w:line="276" w:lineRule="auto"/>
              <w:jc w:val="left"/>
              <w:rPr>
                <w:rFonts w:eastAsiaTheme="minorHAnsi"/>
                <w:color w:val="auto"/>
                <w:sz w:val="28"/>
                <w:szCs w:val="28"/>
                <w:lang w:eastAsia="en-US"/>
              </w:rPr>
            </w:pPr>
          </w:p>
        </w:tc>
        <w:tc>
          <w:tcPr>
            <w:tcW w:w="3832" w:type="dxa"/>
          </w:tcPr>
          <w:p w:rsidR="00E4388D" w:rsidRPr="00E4388D" w:rsidRDefault="00E4388D" w:rsidP="00E4388D">
            <w:pPr>
              <w:suppressAutoHyphens w:val="0"/>
              <w:spacing w:line="276" w:lineRule="auto"/>
              <w:jc w:val="left"/>
              <w:rPr>
                <w:rFonts w:eastAsiaTheme="minorHAnsi"/>
                <w:color w:val="auto"/>
                <w:sz w:val="28"/>
                <w:szCs w:val="28"/>
                <w:lang w:eastAsia="en-US"/>
              </w:rPr>
            </w:pPr>
            <w:r w:rsidRPr="00E4388D">
              <w:rPr>
                <w:rFonts w:eastAsiaTheme="minorHAnsi"/>
                <w:color w:val="auto"/>
                <w:sz w:val="28"/>
                <w:szCs w:val="28"/>
                <w:lang w:eastAsia="en-US"/>
              </w:rPr>
              <w:t>Among investments:</w:t>
            </w:r>
          </w:p>
          <w:p w:rsidR="00E4388D" w:rsidRPr="00E4388D" w:rsidRDefault="00E4388D" w:rsidP="00E4388D">
            <w:pPr>
              <w:suppressAutoHyphens w:val="0"/>
              <w:spacing w:line="276" w:lineRule="auto"/>
              <w:jc w:val="left"/>
              <w:rPr>
                <w:rFonts w:eastAsiaTheme="minorHAnsi"/>
                <w:color w:val="auto"/>
                <w:sz w:val="28"/>
                <w:szCs w:val="28"/>
                <w:lang w:eastAsia="en-US"/>
              </w:rPr>
            </w:pPr>
            <w:r w:rsidRPr="00E4388D">
              <w:rPr>
                <w:rFonts w:eastAsiaTheme="minorHAnsi"/>
                <w:color w:val="auto"/>
                <w:sz w:val="28"/>
                <w:szCs w:val="28"/>
                <w:lang w:eastAsia="en-US"/>
              </w:rPr>
              <w:t>£75 million for the Artificial Intelligence</w:t>
            </w:r>
          </w:p>
          <w:p w:rsidR="00E4388D" w:rsidRPr="00E4388D" w:rsidRDefault="00E4388D" w:rsidP="00E4388D">
            <w:pPr>
              <w:suppressAutoHyphens w:val="0"/>
              <w:spacing w:line="276" w:lineRule="auto"/>
              <w:jc w:val="left"/>
              <w:rPr>
                <w:rFonts w:eastAsiaTheme="minorHAnsi"/>
                <w:color w:val="auto"/>
                <w:sz w:val="28"/>
                <w:szCs w:val="28"/>
                <w:lang w:eastAsia="en-US"/>
              </w:rPr>
            </w:pPr>
            <w:r w:rsidRPr="00E4388D">
              <w:rPr>
                <w:rFonts w:eastAsiaTheme="minorHAnsi"/>
                <w:color w:val="auto"/>
                <w:sz w:val="28"/>
                <w:szCs w:val="28"/>
                <w:lang w:eastAsia="en-US"/>
              </w:rPr>
              <w:t>£160 million. 5G for next generation mobile networks,</w:t>
            </w:r>
          </w:p>
          <w:p w:rsidR="00E4388D" w:rsidRPr="00E4388D" w:rsidRDefault="00E4388D" w:rsidP="00E4388D">
            <w:pPr>
              <w:suppressAutoHyphens w:val="0"/>
              <w:spacing w:line="276" w:lineRule="auto"/>
              <w:jc w:val="left"/>
              <w:rPr>
                <w:rFonts w:eastAsiaTheme="minorHAnsi"/>
                <w:color w:val="auto"/>
                <w:sz w:val="28"/>
                <w:szCs w:val="28"/>
                <w:lang w:eastAsia="en-US"/>
              </w:rPr>
            </w:pPr>
            <w:r w:rsidRPr="00E4388D">
              <w:rPr>
                <w:rFonts w:eastAsiaTheme="minorHAnsi"/>
                <w:color w:val="auto"/>
                <w:sz w:val="28"/>
                <w:szCs w:val="28"/>
                <w:lang w:eastAsia="en-US"/>
              </w:rPr>
              <w:t>£100 million.  8000 extra teachers in computer science</w:t>
            </w:r>
          </w:p>
          <w:p w:rsidR="00E4388D" w:rsidRPr="00E4388D" w:rsidRDefault="00E4388D" w:rsidP="00E4388D">
            <w:pPr>
              <w:suppressAutoHyphens w:val="0"/>
              <w:spacing w:line="276" w:lineRule="auto"/>
              <w:jc w:val="left"/>
              <w:rPr>
                <w:rFonts w:eastAsiaTheme="minorHAnsi"/>
                <w:color w:val="auto"/>
                <w:sz w:val="28"/>
                <w:szCs w:val="28"/>
                <w:lang w:eastAsia="en-US"/>
              </w:rPr>
            </w:pPr>
            <w:r w:rsidRPr="00E4388D">
              <w:rPr>
                <w:rFonts w:eastAsiaTheme="minorHAnsi"/>
                <w:color w:val="auto"/>
                <w:sz w:val="28"/>
                <w:szCs w:val="28"/>
                <w:lang w:eastAsia="en-US"/>
              </w:rPr>
              <w:t>£76 million to promote digital skills.</w:t>
            </w:r>
          </w:p>
        </w:tc>
        <w:tc>
          <w:tcPr>
            <w:tcW w:w="2552" w:type="dxa"/>
          </w:tcPr>
          <w:p w:rsidR="005A5900" w:rsidRPr="00E4388D" w:rsidRDefault="005A5900" w:rsidP="00E4388D">
            <w:pPr>
              <w:suppressAutoHyphens w:val="0"/>
              <w:spacing w:line="276" w:lineRule="auto"/>
              <w:jc w:val="left"/>
              <w:rPr>
                <w:rFonts w:eastAsiaTheme="minorHAnsi"/>
                <w:color w:val="auto"/>
                <w:sz w:val="28"/>
                <w:szCs w:val="28"/>
                <w:lang w:eastAsia="en-US"/>
              </w:rPr>
            </w:pPr>
          </w:p>
          <w:p w:rsidR="005A5900" w:rsidRPr="00E4388D" w:rsidRDefault="005A5900" w:rsidP="00E4388D">
            <w:pPr>
              <w:suppressAutoHyphens w:val="0"/>
              <w:spacing w:line="276" w:lineRule="auto"/>
              <w:jc w:val="left"/>
              <w:rPr>
                <w:rFonts w:eastAsiaTheme="minorHAnsi"/>
                <w:color w:val="auto"/>
                <w:sz w:val="28"/>
                <w:szCs w:val="28"/>
                <w:lang w:eastAsia="en-US"/>
              </w:rPr>
            </w:pPr>
          </w:p>
          <w:p w:rsidR="005A5900" w:rsidRPr="00E4388D" w:rsidRDefault="005A5900" w:rsidP="00E4388D">
            <w:pPr>
              <w:suppressAutoHyphens w:val="0"/>
              <w:spacing w:line="276" w:lineRule="auto"/>
              <w:jc w:val="left"/>
              <w:rPr>
                <w:rFonts w:eastAsiaTheme="minorHAnsi"/>
                <w:color w:val="auto"/>
                <w:sz w:val="28"/>
                <w:szCs w:val="28"/>
                <w:lang w:eastAsia="en-US"/>
              </w:rPr>
            </w:pPr>
          </w:p>
          <w:p w:rsidR="00E4388D" w:rsidRPr="00E4388D" w:rsidRDefault="005A5900" w:rsidP="00E4388D">
            <w:pPr>
              <w:jc w:val="center"/>
              <w:rPr>
                <w:rFonts w:eastAsiaTheme="minorHAnsi"/>
                <w:color w:val="auto"/>
                <w:sz w:val="28"/>
                <w:szCs w:val="28"/>
                <w:lang w:eastAsia="en-US"/>
              </w:rPr>
            </w:pPr>
            <w:r w:rsidRPr="00E4388D">
              <w:rPr>
                <w:rFonts w:eastAsiaTheme="minorHAnsi"/>
                <w:color w:val="auto"/>
                <w:sz w:val="28"/>
                <w:szCs w:val="28"/>
                <w:lang w:eastAsia="en-US"/>
              </w:rPr>
              <w:t>+</w:t>
            </w:r>
          </w:p>
        </w:tc>
      </w:tr>
    </w:tbl>
    <w:p w:rsidR="00E4388D" w:rsidRPr="00563D0F" w:rsidRDefault="00E4388D">
      <w:pPr>
        <w:rPr>
          <w:sz w:val="28"/>
          <w:szCs w:val="28"/>
        </w:rPr>
      </w:pPr>
    </w:p>
    <w:p w:rsidR="00017371" w:rsidRPr="00563D0F" w:rsidRDefault="00FE5FCC">
      <w:pPr>
        <w:pStyle w:val="2"/>
        <w:rPr>
          <w:sz w:val="28"/>
          <w:szCs w:val="28"/>
        </w:rPr>
      </w:pPr>
      <w:bookmarkStart w:id="6" w:name="_Toc7641303"/>
      <w:r>
        <w:rPr>
          <w:sz w:val="28"/>
          <w:szCs w:val="28"/>
          <w:lang w:val="bg-BG"/>
        </w:rPr>
        <w:t>5</w:t>
      </w:r>
      <w:r w:rsidR="00017371" w:rsidRPr="00563D0F">
        <w:rPr>
          <w:sz w:val="28"/>
          <w:szCs w:val="28"/>
        </w:rPr>
        <w:t>. Role of employees within organisation and their support to organisation towards achievement of goals</w:t>
      </w:r>
      <w:bookmarkEnd w:id="6"/>
    </w:p>
    <w:p w:rsidR="00017371" w:rsidRPr="00563D0F" w:rsidRDefault="00D26B97">
      <w:pPr>
        <w:rPr>
          <w:b/>
          <w:bCs/>
          <w:sz w:val="28"/>
          <w:szCs w:val="28"/>
        </w:rPr>
      </w:pPr>
      <w:r w:rsidRPr="00563D0F">
        <w:rPr>
          <w:sz w:val="28"/>
          <w:szCs w:val="28"/>
        </w:rPr>
        <w:tab/>
        <w:t>Employees acts as a</w:t>
      </w:r>
      <w:r w:rsidR="00017371" w:rsidRPr="00563D0F">
        <w:rPr>
          <w:sz w:val="28"/>
          <w:szCs w:val="28"/>
        </w:rPr>
        <w:t xml:space="preserve"> most essential element in an organisation in order to raise efficiency of company in formative manner. Each and every level of business organisation require potential staff to conduct their business activities in effective manner. Mentioned below there are some role of employees in an organisation and their support so to fulfil objectives and goals of organisation:</w:t>
      </w:r>
    </w:p>
    <w:p w:rsidR="00017371" w:rsidRPr="00563D0F" w:rsidRDefault="00017371">
      <w:pPr>
        <w:rPr>
          <w:b/>
          <w:bCs/>
          <w:sz w:val="28"/>
          <w:szCs w:val="28"/>
        </w:rPr>
      </w:pPr>
      <w:r w:rsidRPr="00563D0F">
        <w:rPr>
          <w:b/>
          <w:bCs/>
          <w:sz w:val="28"/>
          <w:szCs w:val="28"/>
        </w:rPr>
        <w:tab/>
        <w:t xml:space="preserve">Managerial Position in an organisation: </w:t>
      </w:r>
      <w:r w:rsidR="00D26B97" w:rsidRPr="00563D0F">
        <w:rPr>
          <w:sz w:val="28"/>
          <w:szCs w:val="28"/>
        </w:rPr>
        <w:t>Managerial Position in an organisation: Manager are formally authorized to manage day-to-day operations of company including developing roles and objectives of every department and allocation of budget while taking care of every department need (Qazi, Khalid and Shafique, 2015). This will help a company to perform their business in highly structured manner without facing any deficiency in funds.</w:t>
      </w:r>
    </w:p>
    <w:p w:rsidR="00017371" w:rsidRPr="00563D0F" w:rsidRDefault="00017371">
      <w:pPr>
        <w:rPr>
          <w:b/>
          <w:bCs/>
          <w:sz w:val="28"/>
          <w:szCs w:val="28"/>
        </w:rPr>
      </w:pPr>
      <w:r w:rsidRPr="00563D0F">
        <w:rPr>
          <w:b/>
          <w:bCs/>
          <w:sz w:val="28"/>
          <w:szCs w:val="28"/>
        </w:rPr>
        <w:tab/>
        <w:t xml:space="preserve">Supervisory Positions in an organisation: </w:t>
      </w:r>
      <w:r w:rsidRPr="00563D0F">
        <w:rPr>
          <w:sz w:val="28"/>
          <w:szCs w:val="28"/>
        </w:rPr>
        <w:t xml:space="preserve">Organisation recruit highly potential and effective candidates on the position of their, mentor, manager, supervisors train and other. Supervisory role helps an organisation to effectively </w:t>
      </w:r>
      <w:r w:rsidRPr="00563D0F">
        <w:rPr>
          <w:sz w:val="28"/>
          <w:szCs w:val="28"/>
        </w:rPr>
        <w:lastRenderedPageBreak/>
        <w:t xml:space="preserve">strengthen job performance of their employees while increasing overall organisational profitability. </w:t>
      </w:r>
    </w:p>
    <w:p w:rsidR="00017371" w:rsidRPr="00563D0F" w:rsidRDefault="00017371">
      <w:pPr>
        <w:rPr>
          <w:sz w:val="28"/>
          <w:szCs w:val="28"/>
        </w:rPr>
      </w:pPr>
      <w:r w:rsidRPr="00563D0F">
        <w:rPr>
          <w:b/>
          <w:bCs/>
          <w:sz w:val="28"/>
          <w:szCs w:val="28"/>
        </w:rPr>
        <w:tab/>
      </w:r>
      <w:r w:rsidRPr="00563D0F">
        <w:rPr>
          <w:sz w:val="28"/>
          <w:szCs w:val="28"/>
        </w:rPr>
        <w:t xml:space="preserve"> </w:t>
      </w:r>
    </w:p>
    <w:p w:rsidR="00D82020" w:rsidRPr="009C68EA" w:rsidRDefault="00FE5FCC" w:rsidP="009C68EA">
      <w:pPr>
        <w:pStyle w:val="2"/>
        <w:rPr>
          <w:sz w:val="28"/>
          <w:szCs w:val="28"/>
        </w:rPr>
      </w:pPr>
      <w:bookmarkStart w:id="7" w:name="_Toc7641304"/>
      <w:r w:rsidRPr="009C68EA">
        <w:rPr>
          <w:sz w:val="28"/>
          <w:szCs w:val="28"/>
          <w:lang w:val="bg-BG"/>
        </w:rPr>
        <w:t>6</w:t>
      </w:r>
      <w:r w:rsidR="00017371" w:rsidRPr="009C68EA">
        <w:rPr>
          <w:sz w:val="28"/>
          <w:szCs w:val="28"/>
        </w:rPr>
        <w:t>. Importance of training and development</w:t>
      </w:r>
      <w:bookmarkEnd w:id="7"/>
    </w:p>
    <w:p w:rsidR="009C68EA" w:rsidRDefault="009C68EA" w:rsidP="009C68EA">
      <w:pPr>
        <w:ind w:firstLine="709"/>
        <w:rPr>
          <w:b/>
          <w:bCs/>
          <w:i/>
          <w:iCs/>
          <w:sz w:val="28"/>
          <w:szCs w:val="28"/>
        </w:rPr>
      </w:pPr>
      <w:r w:rsidRPr="009C68EA">
        <w:rPr>
          <w:bCs/>
          <w:iCs/>
          <w:sz w:val="28"/>
          <w:szCs w:val="28"/>
        </w:rPr>
        <w:t>Training and development is a wide concept with the help of which an organisation can effectively increase knowledge base of their employees.  Holiday Inn managers provide effective training and developmental courses to their employees through the medium of, On-the-job learning, mentoring schemes. Individual study and In-house training.  (Bondarouk and Ruël, 2013). Mentioned below there are :</w:t>
      </w:r>
    </w:p>
    <w:p w:rsidR="009C68EA" w:rsidRDefault="009C68EA" w:rsidP="009C68EA">
      <w:pPr>
        <w:rPr>
          <w:b/>
          <w:bCs/>
          <w:i/>
          <w:iCs/>
          <w:sz w:val="28"/>
          <w:szCs w:val="28"/>
        </w:rPr>
      </w:pPr>
    </w:p>
    <w:p w:rsidR="009C6770" w:rsidRDefault="00017371" w:rsidP="009C68EA">
      <w:pPr>
        <w:rPr>
          <w:b/>
          <w:bCs/>
          <w:i/>
          <w:iCs/>
          <w:sz w:val="28"/>
          <w:szCs w:val="28"/>
          <w:lang w:val="bg-BG"/>
        </w:rPr>
      </w:pPr>
      <w:r w:rsidRPr="00563D0F">
        <w:rPr>
          <w:b/>
          <w:bCs/>
          <w:i/>
          <w:iCs/>
          <w:sz w:val="28"/>
          <w:szCs w:val="28"/>
        </w:rPr>
        <w:t xml:space="preserve">Employee satisfaction: </w:t>
      </w:r>
    </w:p>
    <w:p w:rsidR="009C6770" w:rsidRDefault="002D7B0C" w:rsidP="009C68EA">
      <w:pPr>
        <w:ind w:firstLine="851"/>
        <w:rPr>
          <w:iCs/>
          <w:sz w:val="28"/>
          <w:szCs w:val="28"/>
        </w:rPr>
      </w:pPr>
      <w:r w:rsidRPr="002D7B0C">
        <w:rPr>
          <w:iCs/>
          <w:sz w:val="28"/>
          <w:szCs w:val="28"/>
        </w:rPr>
        <w:t xml:space="preserve">Training and development programmes provided by Holiday Inn helps a company to have more satisfied employees. Holiday Inn is providing programmes like, international conferences and seminars so to increase skill and potential of their employees. </w:t>
      </w:r>
    </w:p>
    <w:p w:rsidR="009C68EA" w:rsidRDefault="009C68EA" w:rsidP="009C68EA">
      <w:pPr>
        <w:ind w:firstLine="851"/>
        <w:rPr>
          <w:iCs/>
          <w:sz w:val="28"/>
          <w:szCs w:val="28"/>
          <w:lang w:val="bg-BG"/>
        </w:rPr>
      </w:pPr>
    </w:p>
    <w:p w:rsidR="002D7B0C" w:rsidRPr="009C6770" w:rsidRDefault="002D7B0C" w:rsidP="009C68EA">
      <w:pPr>
        <w:rPr>
          <w:b/>
          <w:bCs/>
          <w:i/>
          <w:iCs/>
          <w:sz w:val="28"/>
          <w:szCs w:val="28"/>
        </w:rPr>
      </w:pPr>
      <w:r w:rsidRPr="002D7B0C">
        <w:rPr>
          <w:b/>
          <w:i/>
          <w:iCs/>
          <w:sz w:val="28"/>
          <w:szCs w:val="28"/>
        </w:rPr>
        <w:t xml:space="preserve">Increased productivity: </w:t>
      </w:r>
    </w:p>
    <w:p w:rsidR="002D7B0C" w:rsidRPr="002D7B0C" w:rsidRDefault="002D7B0C" w:rsidP="009C68EA">
      <w:pPr>
        <w:ind w:firstLine="709"/>
        <w:rPr>
          <w:rFonts w:eastAsia="Times New Roman"/>
          <w:sz w:val="28"/>
          <w:szCs w:val="28"/>
          <w:u w:val="single"/>
        </w:rPr>
      </w:pPr>
      <w:r w:rsidRPr="002D7B0C">
        <w:rPr>
          <w:b/>
          <w:i/>
          <w:iCs/>
          <w:sz w:val="28"/>
          <w:szCs w:val="28"/>
        </w:rPr>
        <w:tab/>
      </w:r>
      <w:r w:rsidRPr="002D7B0C">
        <w:rPr>
          <w:iCs/>
          <w:sz w:val="28"/>
          <w:szCs w:val="28"/>
        </w:rPr>
        <w:t>Training and development benefits an employee to gain more advancements in their knowledge and skills base which will simultaneously help them to raise their standard and attitude of work.  For this, managers of Holiday Inn provide extensive range of technological advancements in their organisational structure so to effectively raise performance level of both employees and hotel simultaneously.</w:t>
      </w:r>
    </w:p>
    <w:p w:rsidR="002D7B0C" w:rsidRDefault="002D7B0C" w:rsidP="002D7B0C">
      <w:pPr>
        <w:pStyle w:val="2"/>
        <w:ind w:left="0" w:firstLine="709"/>
        <w:rPr>
          <w:rFonts w:eastAsia="Calibri"/>
          <w:iCs/>
          <w:sz w:val="28"/>
          <w:szCs w:val="28"/>
          <w:u w:val="none"/>
          <w:lang w:val="bg-BG"/>
        </w:rPr>
      </w:pPr>
      <w:r w:rsidRPr="002D7B0C">
        <w:rPr>
          <w:rFonts w:eastAsia="Calibri"/>
          <w:iCs/>
          <w:sz w:val="28"/>
          <w:szCs w:val="28"/>
          <w:u w:val="none"/>
        </w:rPr>
        <w:t xml:space="preserve"> </w:t>
      </w:r>
    </w:p>
    <w:p w:rsidR="009C6770" w:rsidRPr="009C6770" w:rsidRDefault="009C6770" w:rsidP="009C6770">
      <w:pPr>
        <w:rPr>
          <w:lang w:val="bg-BG"/>
        </w:rPr>
      </w:pPr>
    </w:p>
    <w:p w:rsidR="00017371" w:rsidRPr="00563D0F" w:rsidRDefault="00FE5FCC" w:rsidP="002D7B0C">
      <w:pPr>
        <w:pStyle w:val="2"/>
        <w:rPr>
          <w:sz w:val="28"/>
          <w:szCs w:val="28"/>
        </w:rPr>
      </w:pPr>
      <w:bookmarkStart w:id="8" w:name="_Toc7641305"/>
      <w:r>
        <w:rPr>
          <w:sz w:val="28"/>
          <w:szCs w:val="28"/>
          <w:lang w:val="bg-BG"/>
        </w:rPr>
        <w:lastRenderedPageBreak/>
        <w:t>7</w:t>
      </w:r>
      <w:r w:rsidR="00017371" w:rsidRPr="00563D0F">
        <w:rPr>
          <w:sz w:val="28"/>
          <w:szCs w:val="28"/>
        </w:rPr>
        <w:t>. Importance of Human Resource Manager role in an organisation</w:t>
      </w:r>
      <w:bookmarkEnd w:id="8"/>
    </w:p>
    <w:p w:rsidR="002D7B0C" w:rsidRDefault="002D7B0C" w:rsidP="002D7B0C">
      <w:pPr>
        <w:ind w:firstLine="709"/>
        <w:rPr>
          <w:sz w:val="28"/>
          <w:szCs w:val="28"/>
        </w:rPr>
      </w:pPr>
      <w:r w:rsidRPr="002D7B0C">
        <w:rPr>
          <w:sz w:val="28"/>
          <w:szCs w:val="28"/>
        </w:rPr>
        <w:t>Human resource manager is one of the most important individual who have formative responsibility to hire and recruit skilled and talented labour workforce in organisational structure so to accomplish actual objectives of company in effective way. Importance of HR manager in an organisation:</w:t>
      </w:r>
    </w:p>
    <w:p w:rsidR="002D7B0C" w:rsidRPr="00563D0F" w:rsidRDefault="002D7B0C">
      <w:pPr>
        <w:rPr>
          <w:b/>
          <w:bCs/>
          <w:i/>
          <w:iCs/>
          <w:sz w:val="28"/>
          <w:szCs w:val="28"/>
        </w:rPr>
      </w:pPr>
    </w:p>
    <w:p w:rsidR="00017371" w:rsidRPr="00563D0F" w:rsidRDefault="00017371">
      <w:pPr>
        <w:rPr>
          <w:b/>
          <w:bCs/>
          <w:i/>
          <w:iCs/>
          <w:sz w:val="28"/>
          <w:szCs w:val="28"/>
        </w:rPr>
      </w:pPr>
      <w:r w:rsidRPr="00563D0F">
        <w:rPr>
          <w:b/>
          <w:bCs/>
          <w:i/>
          <w:iCs/>
          <w:sz w:val="28"/>
          <w:szCs w:val="28"/>
        </w:rPr>
        <w:t xml:space="preserve">Talented labour Force in organisation: </w:t>
      </w:r>
    </w:p>
    <w:p w:rsidR="001B106E" w:rsidRDefault="00017371" w:rsidP="001B106E">
      <w:pPr>
        <w:rPr>
          <w:sz w:val="28"/>
          <w:szCs w:val="28"/>
        </w:rPr>
      </w:pPr>
      <w:r w:rsidRPr="00563D0F">
        <w:rPr>
          <w:b/>
          <w:bCs/>
          <w:i/>
          <w:iCs/>
          <w:sz w:val="28"/>
          <w:szCs w:val="28"/>
        </w:rPr>
        <w:tab/>
      </w:r>
      <w:r w:rsidR="001B106E" w:rsidRPr="001B106E">
        <w:rPr>
          <w:sz w:val="28"/>
          <w:szCs w:val="28"/>
        </w:rPr>
        <w:tab/>
        <w:t xml:space="preserve">HR Manager benefits an organisation to hire highly skilled and potential labour force in every aspect of their departmental structure. HR managers of Holiday Inn effectively recruit potential candidates and provide them extensive training so to fulfil predefined objectives of hotel in formative manner. </w:t>
      </w:r>
    </w:p>
    <w:p w:rsidR="00742F63" w:rsidRPr="001B106E" w:rsidRDefault="00742F63" w:rsidP="001B106E">
      <w:pPr>
        <w:rPr>
          <w:sz w:val="28"/>
          <w:szCs w:val="28"/>
        </w:rPr>
      </w:pPr>
    </w:p>
    <w:p w:rsidR="001B106E" w:rsidRPr="001B106E" w:rsidRDefault="001B106E" w:rsidP="001B106E">
      <w:pPr>
        <w:rPr>
          <w:b/>
          <w:i/>
          <w:sz w:val="28"/>
          <w:szCs w:val="28"/>
        </w:rPr>
      </w:pPr>
      <w:r w:rsidRPr="001B106E">
        <w:rPr>
          <w:b/>
          <w:i/>
          <w:sz w:val="28"/>
          <w:szCs w:val="28"/>
        </w:rPr>
        <w:t xml:space="preserve">Policy Formation: </w:t>
      </w:r>
    </w:p>
    <w:p w:rsidR="001B106E" w:rsidRDefault="001B106E" w:rsidP="001B106E">
      <w:pPr>
        <w:rPr>
          <w:sz w:val="28"/>
          <w:szCs w:val="28"/>
        </w:rPr>
      </w:pPr>
      <w:r w:rsidRPr="001B106E">
        <w:rPr>
          <w:sz w:val="28"/>
          <w:szCs w:val="28"/>
        </w:rPr>
        <w:tab/>
        <w:t>Human resource manager perform their role in a coordinating manner with company management in order to form various policies relating to, welfare activities, work environment, wages, salary, administration, transfer, appraisals and more. This role is one of the most important role in an organisational structure as it helps in removing any kind of inconsistency and discrimination in a working structure of company.</w:t>
      </w:r>
    </w:p>
    <w:p w:rsidR="001B106E" w:rsidRDefault="001B106E" w:rsidP="001B106E">
      <w:pPr>
        <w:rPr>
          <w:sz w:val="28"/>
          <w:szCs w:val="28"/>
        </w:rPr>
      </w:pPr>
    </w:p>
    <w:p w:rsidR="00017371" w:rsidRPr="001B106E" w:rsidRDefault="00FE5FCC" w:rsidP="001B106E">
      <w:pPr>
        <w:rPr>
          <w:sz w:val="28"/>
          <w:szCs w:val="28"/>
          <w:u w:val="single"/>
        </w:rPr>
      </w:pPr>
      <w:r>
        <w:rPr>
          <w:sz w:val="28"/>
          <w:szCs w:val="28"/>
          <w:u w:val="single"/>
          <w:lang w:val="bg-BG"/>
        </w:rPr>
        <w:t>8</w:t>
      </w:r>
      <w:r w:rsidR="00017371" w:rsidRPr="001B106E">
        <w:rPr>
          <w:sz w:val="28"/>
          <w:szCs w:val="28"/>
          <w:u w:val="single"/>
        </w:rPr>
        <w:t>. Skills and Knowledge required to carry role of Human Resource Manager</w:t>
      </w:r>
    </w:p>
    <w:p w:rsidR="0065331E" w:rsidRPr="0065331E" w:rsidRDefault="00017371" w:rsidP="0065331E">
      <w:pPr>
        <w:rPr>
          <w:sz w:val="28"/>
          <w:szCs w:val="28"/>
        </w:rPr>
      </w:pPr>
      <w:r w:rsidRPr="00563D0F">
        <w:rPr>
          <w:sz w:val="28"/>
          <w:szCs w:val="28"/>
        </w:rPr>
        <w:tab/>
      </w:r>
      <w:r w:rsidR="0065331E" w:rsidRPr="0065331E">
        <w:rPr>
          <w:sz w:val="28"/>
          <w:szCs w:val="28"/>
        </w:rPr>
        <w:t>There are different types of skills and knowledge which is required to be posses by Human Resource</w:t>
      </w:r>
      <w:r w:rsidR="0065331E">
        <w:rPr>
          <w:sz w:val="28"/>
          <w:szCs w:val="28"/>
        </w:rPr>
        <w:t xml:space="preserve"> Manager for more effectiveness</w:t>
      </w:r>
      <w:r w:rsidR="0065331E" w:rsidRPr="0065331E">
        <w:rPr>
          <w:sz w:val="28"/>
          <w:szCs w:val="28"/>
        </w:rPr>
        <w:t>. Mentioned below there are some basic skills and knowledge which is required by HR manager in order to carry out their roles:</w:t>
      </w:r>
    </w:p>
    <w:p w:rsidR="0065331E" w:rsidRPr="0065331E" w:rsidRDefault="0065331E" w:rsidP="0065331E">
      <w:pPr>
        <w:rPr>
          <w:sz w:val="28"/>
          <w:szCs w:val="28"/>
        </w:rPr>
      </w:pPr>
    </w:p>
    <w:p w:rsidR="0065331E" w:rsidRPr="0065331E" w:rsidRDefault="0065331E" w:rsidP="0065331E">
      <w:pPr>
        <w:rPr>
          <w:sz w:val="28"/>
          <w:szCs w:val="28"/>
        </w:rPr>
      </w:pPr>
      <w:r w:rsidRPr="0065331E">
        <w:rPr>
          <w:sz w:val="28"/>
          <w:szCs w:val="28"/>
        </w:rPr>
        <w:lastRenderedPageBreak/>
        <w:tab/>
      </w:r>
      <w:r w:rsidRPr="0065331E">
        <w:rPr>
          <w:b/>
          <w:i/>
          <w:sz w:val="28"/>
          <w:szCs w:val="28"/>
        </w:rPr>
        <w:t>Relationship-Building Skills:</w:t>
      </w:r>
      <w:r w:rsidRPr="0065331E">
        <w:rPr>
          <w:sz w:val="28"/>
          <w:szCs w:val="28"/>
        </w:rPr>
        <w:t xml:space="preserve"> This skill will relatively helps an HR manager to formulate effective relationship with employees, stakeholders, clients, consumer and organisation top management. Establishment of good relationship benefits an organisation to conduct their work with more effectiveness and gain more growth opportunities (Chang, Chiang and Han, 2012). </w:t>
      </w:r>
    </w:p>
    <w:p w:rsidR="0065331E" w:rsidRPr="0065331E" w:rsidRDefault="0065331E" w:rsidP="0065331E">
      <w:pPr>
        <w:rPr>
          <w:sz w:val="28"/>
          <w:szCs w:val="28"/>
        </w:rPr>
      </w:pPr>
    </w:p>
    <w:p w:rsidR="0065331E" w:rsidRDefault="0065331E" w:rsidP="0065331E">
      <w:pPr>
        <w:rPr>
          <w:sz w:val="28"/>
          <w:szCs w:val="28"/>
        </w:rPr>
      </w:pPr>
      <w:r w:rsidRPr="0065331E">
        <w:rPr>
          <w:sz w:val="28"/>
          <w:szCs w:val="28"/>
        </w:rPr>
        <w:tab/>
      </w:r>
      <w:r w:rsidRPr="0065331E">
        <w:rPr>
          <w:b/>
          <w:i/>
          <w:sz w:val="28"/>
          <w:szCs w:val="28"/>
        </w:rPr>
        <w:t>Communication Skills:</w:t>
      </w:r>
      <w:r w:rsidRPr="0065331E">
        <w:rPr>
          <w:sz w:val="28"/>
          <w:szCs w:val="28"/>
        </w:rPr>
        <w:t xml:space="preserve"> Effective communication skills benefits an organisation to gain more competitive advancements and stimulate company towards growth perspectives. It is important for HR Managers of Holiday Inn hotel to posses qualitative communication skills as to communicate organisation roles, responsibilities, mission and vision in effective manner. </w:t>
      </w:r>
    </w:p>
    <w:p w:rsidR="009B5AD2" w:rsidRDefault="009B5AD2" w:rsidP="0065331E">
      <w:pPr>
        <w:rPr>
          <w:sz w:val="28"/>
          <w:szCs w:val="28"/>
        </w:rPr>
      </w:pPr>
    </w:p>
    <w:p w:rsidR="00017371" w:rsidRPr="009B5AD2" w:rsidRDefault="00017371" w:rsidP="009B5AD2">
      <w:pPr>
        <w:pStyle w:val="2"/>
        <w:rPr>
          <w:sz w:val="28"/>
          <w:szCs w:val="28"/>
        </w:rPr>
      </w:pPr>
      <w:bookmarkStart w:id="9" w:name="_Toc7641306"/>
      <w:r w:rsidRPr="009B5AD2">
        <w:rPr>
          <w:sz w:val="28"/>
          <w:szCs w:val="28"/>
        </w:rPr>
        <w:t>8.Training and development requirements</w:t>
      </w:r>
      <w:bookmarkEnd w:id="9"/>
      <w:r w:rsidRPr="009B5AD2">
        <w:rPr>
          <w:sz w:val="28"/>
          <w:szCs w:val="28"/>
        </w:rPr>
        <w:t xml:space="preserve"> </w:t>
      </w:r>
    </w:p>
    <w:p w:rsidR="00742F63" w:rsidRPr="00742F63" w:rsidRDefault="00742F63" w:rsidP="00742F63">
      <w:pPr>
        <w:ind w:firstLine="709"/>
        <w:rPr>
          <w:sz w:val="28"/>
          <w:szCs w:val="28"/>
        </w:rPr>
      </w:pPr>
      <w:r w:rsidRPr="00742F63">
        <w:rPr>
          <w:sz w:val="28"/>
          <w:szCs w:val="28"/>
        </w:rPr>
        <w:t xml:space="preserve">Training and development helps an organisation to effectively generate more growth opportunities and gain high advancements in their working structure (Bondarouk and Ruël, 2013). </w:t>
      </w:r>
    </w:p>
    <w:p w:rsidR="00742F63" w:rsidRPr="00742F63" w:rsidRDefault="00742F63" w:rsidP="00742F63">
      <w:pPr>
        <w:rPr>
          <w:sz w:val="28"/>
          <w:szCs w:val="28"/>
        </w:rPr>
      </w:pPr>
      <w:r w:rsidRPr="00742F63">
        <w:rPr>
          <w:b/>
          <w:i/>
          <w:sz w:val="28"/>
          <w:szCs w:val="28"/>
        </w:rPr>
        <w:tab/>
        <w:t xml:space="preserve">Decision-making skills: </w:t>
      </w:r>
      <w:r w:rsidRPr="00742F63">
        <w:rPr>
          <w:sz w:val="28"/>
          <w:szCs w:val="28"/>
        </w:rPr>
        <w:t>This skill is related to effective formation of decision making in relation to a particular situation. This skill benefits HR manager of Holiday Inn to take right decisions in tensed and conflict situations and form required measures to overcome them.</w:t>
      </w:r>
    </w:p>
    <w:p w:rsidR="00742F63" w:rsidRPr="00742F63" w:rsidRDefault="00742F63" w:rsidP="00742F63">
      <w:pPr>
        <w:rPr>
          <w:sz w:val="28"/>
          <w:szCs w:val="28"/>
        </w:rPr>
      </w:pPr>
    </w:p>
    <w:p w:rsidR="00017371" w:rsidRPr="00563D0F" w:rsidRDefault="00742F63" w:rsidP="00742F63">
      <w:pPr>
        <w:rPr>
          <w:b/>
          <w:bCs/>
          <w:i/>
          <w:iCs/>
          <w:sz w:val="28"/>
          <w:szCs w:val="28"/>
        </w:rPr>
      </w:pPr>
      <w:r w:rsidRPr="00742F63">
        <w:rPr>
          <w:sz w:val="28"/>
          <w:szCs w:val="28"/>
        </w:rPr>
        <w:tab/>
      </w:r>
      <w:r w:rsidRPr="00742F63">
        <w:rPr>
          <w:b/>
          <w:i/>
          <w:sz w:val="28"/>
          <w:szCs w:val="28"/>
        </w:rPr>
        <w:t>Critical thinking:</w:t>
      </w:r>
      <w:r w:rsidRPr="00742F63">
        <w:rPr>
          <w:sz w:val="28"/>
          <w:szCs w:val="28"/>
        </w:rPr>
        <w:t xml:space="preserve"> Critical thinking approach helps an individual to assess overall objectives of their roles and responsibilities and in a formative manner to gain more competencies. This skill benefits a manager to critically evolute material and programmes and identify present and future need of both employees and </w:t>
      </w:r>
      <w:r w:rsidRPr="00742F63">
        <w:rPr>
          <w:sz w:val="28"/>
          <w:szCs w:val="28"/>
        </w:rPr>
        <w:lastRenderedPageBreak/>
        <w:t>organisation. It will help an organisation to analyse exact necessary required changes in organisational structure and gain more advancements.</w:t>
      </w:r>
    </w:p>
    <w:p w:rsidR="00017371" w:rsidRDefault="00017371">
      <w:pPr>
        <w:rPr>
          <w:b/>
          <w:bCs/>
          <w:i/>
          <w:iCs/>
          <w:sz w:val="28"/>
          <w:szCs w:val="28"/>
        </w:rPr>
      </w:pPr>
    </w:p>
    <w:p w:rsidR="00742F63" w:rsidRPr="009C68EA" w:rsidRDefault="00FE5FCC" w:rsidP="009C68EA">
      <w:pPr>
        <w:pStyle w:val="2"/>
        <w:rPr>
          <w:sz w:val="28"/>
          <w:szCs w:val="28"/>
          <w:lang w:val="bg-BG"/>
        </w:rPr>
      </w:pPr>
      <w:bookmarkStart w:id="10" w:name="_Toc7641307"/>
      <w:r w:rsidRPr="009C68EA">
        <w:rPr>
          <w:sz w:val="28"/>
          <w:szCs w:val="28"/>
          <w:lang w:val="bg-BG"/>
        </w:rPr>
        <w:t xml:space="preserve">9.  </w:t>
      </w:r>
      <w:r w:rsidR="00742F63" w:rsidRPr="009C68EA">
        <w:rPr>
          <w:sz w:val="28"/>
          <w:szCs w:val="28"/>
        </w:rPr>
        <w:t xml:space="preserve">Continuing Professional Development - </w:t>
      </w:r>
      <w:r w:rsidRPr="009C68EA">
        <w:rPr>
          <w:sz w:val="28"/>
          <w:szCs w:val="28"/>
        </w:rPr>
        <w:t>Skills that need to be improved</w:t>
      </w:r>
      <w:bookmarkEnd w:id="10"/>
    </w:p>
    <w:tbl>
      <w:tblPr>
        <w:tblW w:w="0" w:type="auto"/>
        <w:tblInd w:w="-4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2145"/>
        <w:gridCol w:w="3318"/>
        <w:gridCol w:w="2286"/>
        <w:gridCol w:w="2286"/>
      </w:tblGrid>
      <w:tr w:rsidR="009F48F6" w:rsidRPr="009C68EA" w:rsidTr="009C68EA">
        <w:tc>
          <w:tcPr>
            <w:tcW w:w="10035" w:type="dxa"/>
            <w:gridSpan w:val="4"/>
          </w:tcPr>
          <w:p w:rsidR="009F48F6" w:rsidRPr="009C68EA" w:rsidRDefault="009F48F6" w:rsidP="009C68EA">
            <w:pPr>
              <w:jc w:val="center"/>
              <w:rPr>
                <w:b/>
                <w:sz w:val="28"/>
                <w:szCs w:val="28"/>
              </w:rPr>
            </w:pPr>
            <w:r w:rsidRPr="009C68EA">
              <w:rPr>
                <w:b/>
                <w:sz w:val="28"/>
                <w:szCs w:val="28"/>
              </w:rPr>
              <w:t>CPD</w:t>
            </w:r>
          </w:p>
        </w:tc>
      </w:tr>
      <w:tr w:rsidR="009E785D" w:rsidRPr="009C68EA" w:rsidTr="009C68EA">
        <w:tc>
          <w:tcPr>
            <w:tcW w:w="2145" w:type="dxa"/>
          </w:tcPr>
          <w:p w:rsidR="009F48F6" w:rsidRPr="009C68EA" w:rsidRDefault="009F48F6" w:rsidP="009C68EA">
            <w:pPr>
              <w:jc w:val="center"/>
              <w:rPr>
                <w:b/>
                <w:sz w:val="28"/>
                <w:szCs w:val="28"/>
              </w:rPr>
            </w:pPr>
            <w:r w:rsidRPr="009C68EA">
              <w:rPr>
                <w:b/>
                <w:sz w:val="28"/>
                <w:szCs w:val="28"/>
              </w:rPr>
              <w:t>Objective</w:t>
            </w:r>
          </w:p>
        </w:tc>
        <w:tc>
          <w:tcPr>
            <w:tcW w:w="3318" w:type="dxa"/>
          </w:tcPr>
          <w:p w:rsidR="009F48F6" w:rsidRPr="009C68EA" w:rsidRDefault="009F48F6" w:rsidP="009C68EA">
            <w:pPr>
              <w:jc w:val="center"/>
              <w:rPr>
                <w:b/>
                <w:sz w:val="28"/>
                <w:szCs w:val="28"/>
              </w:rPr>
            </w:pPr>
            <w:r w:rsidRPr="009C68EA">
              <w:rPr>
                <w:b/>
                <w:sz w:val="28"/>
                <w:szCs w:val="28"/>
              </w:rPr>
              <w:t>Action</w:t>
            </w:r>
          </w:p>
        </w:tc>
        <w:tc>
          <w:tcPr>
            <w:tcW w:w="2286" w:type="dxa"/>
          </w:tcPr>
          <w:p w:rsidR="009F48F6" w:rsidRPr="009C68EA" w:rsidRDefault="009F48F6" w:rsidP="009C68EA">
            <w:pPr>
              <w:jc w:val="center"/>
              <w:rPr>
                <w:b/>
                <w:sz w:val="28"/>
                <w:szCs w:val="28"/>
              </w:rPr>
            </w:pPr>
            <w:r w:rsidRPr="009C68EA">
              <w:rPr>
                <w:b/>
                <w:sz w:val="28"/>
                <w:szCs w:val="28"/>
              </w:rPr>
              <w:t>Resources/ Support Needed</w:t>
            </w:r>
          </w:p>
        </w:tc>
        <w:tc>
          <w:tcPr>
            <w:tcW w:w="2286" w:type="dxa"/>
          </w:tcPr>
          <w:p w:rsidR="009F48F6" w:rsidRPr="009C68EA" w:rsidRDefault="009F48F6" w:rsidP="009C68EA">
            <w:pPr>
              <w:jc w:val="center"/>
              <w:rPr>
                <w:b/>
                <w:sz w:val="28"/>
                <w:szCs w:val="28"/>
              </w:rPr>
            </w:pPr>
            <w:r w:rsidRPr="009C68EA">
              <w:rPr>
                <w:b/>
                <w:sz w:val="28"/>
                <w:szCs w:val="28"/>
              </w:rPr>
              <w:t>Success Criteria/ Target Date</w:t>
            </w:r>
          </w:p>
        </w:tc>
      </w:tr>
      <w:tr w:rsidR="009E785D" w:rsidRPr="009C68EA" w:rsidTr="009C68EA">
        <w:tc>
          <w:tcPr>
            <w:tcW w:w="2145" w:type="dxa"/>
          </w:tcPr>
          <w:p w:rsidR="009F48F6" w:rsidRPr="009C68EA" w:rsidRDefault="00411620" w:rsidP="009C68EA">
            <w:pPr>
              <w:jc w:val="left"/>
              <w:rPr>
                <w:sz w:val="28"/>
                <w:szCs w:val="28"/>
              </w:rPr>
            </w:pPr>
            <w:r w:rsidRPr="009C68EA">
              <w:rPr>
                <w:sz w:val="28"/>
                <w:szCs w:val="28"/>
              </w:rPr>
              <w:t>Communication skills</w:t>
            </w:r>
          </w:p>
        </w:tc>
        <w:tc>
          <w:tcPr>
            <w:tcW w:w="3318" w:type="dxa"/>
          </w:tcPr>
          <w:p w:rsidR="00A1779C" w:rsidRPr="009C68EA" w:rsidRDefault="00A1779C" w:rsidP="009C68EA">
            <w:pPr>
              <w:jc w:val="left"/>
              <w:rPr>
                <w:sz w:val="28"/>
                <w:szCs w:val="28"/>
              </w:rPr>
            </w:pPr>
            <w:r w:rsidRPr="009C68EA">
              <w:rPr>
                <w:sz w:val="28"/>
                <w:szCs w:val="28"/>
              </w:rPr>
              <w:t>First</w:t>
            </w:r>
            <w:r w:rsidR="00FC2074" w:rsidRPr="009C68EA">
              <w:rPr>
                <w:sz w:val="28"/>
                <w:szCs w:val="28"/>
              </w:rPr>
              <w:t>,</w:t>
            </w:r>
            <w:r w:rsidRPr="009C68EA">
              <w:rPr>
                <w:sz w:val="28"/>
                <w:szCs w:val="28"/>
              </w:rPr>
              <w:t xml:space="preserve"> I must be a good listener. So I will understand better what the other person is trying to tell me.</w:t>
            </w:r>
          </w:p>
          <w:p w:rsidR="00FC2074" w:rsidRPr="009C68EA" w:rsidRDefault="00FC2074" w:rsidP="009C68EA">
            <w:pPr>
              <w:jc w:val="left"/>
              <w:rPr>
                <w:sz w:val="28"/>
                <w:szCs w:val="28"/>
              </w:rPr>
            </w:pPr>
            <w:r w:rsidRPr="009C68EA">
              <w:rPr>
                <w:sz w:val="28"/>
                <w:szCs w:val="28"/>
              </w:rPr>
              <w:t>Behavioural training,</w:t>
            </w:r>
          </w:p>
          <w:p w:rsidR="00A1779C" w:rsidRPr="009C68EA" w:rsidRDefault="00FC2074" w:rsidP="009C68EA">
            <w:pPr>
              <w:jc w:val="left"/>
              <w:rPr>
                <w:sz w:val="28"/>
                <w:szCs w:val="28"/>
              </w:rPr>
            </w:pPr>
            <w:r w:rsidRPr="009C68EA">
              <w:rPr>
                <w:sz w:val="28"/>
                <w:szCs w:val="28"/>
              </w:rPr>
              <w:t>o</w:t>
            </w:r>
            <w:r w:rsidR="004C55D7" w:rsidRPr="009C68EA">
              <w:rPr>
                <w:sz w:val="28"/>
                <w:szCs w:val="28"/>
              </w:rPr>
              <w:t xml:space="preserve">pen- mindedness </w:t>
            </w:r>
            <w:r w:rsidRPr="009C68EA">
              <w:rPr>
                <w:sz w:val="28"/>
                <w:szCs w:val="28"/>
              </w:rPr>
              <w:t>,</w:t>
            </w:r>
          </w:p>
          <w:p w:rsidR="009F48F6" w:rsidRPr="009C68EA" w:rsidRDefault="00FC2074" w:rsidP="009C68EA">
            <w:pPr>
              <w:jc w:val="left"/>
              <w:rPr>
                <w:sz w:val="28"/>
                <w:szCs w:val="28"/>
              </w:rPr>
            </w:pPr>
            <w:r w:rsidRPr="009C68EA">
              <w:rPr>
                <w:sz w:val="28"/>
                <w:szCs w:val="28"/>
              </w:rPr>
              <w:t>c</w:t>
            </w:r>
            <w:r w:rsidR="00A1779C" w:rsidRPr="009C68EA">
              <w:rPr>
                <w:sz w:val="28"/>
                <w:szCs w:val="28"/>
              </w:rPr>
              <w:t>onfidence</w:t>
            </w:r>
          </w:p>
        </w:tc>
        <w:tc>
          <w:tcPr>
            <w:tcW w:w="2286" w:type="dxa"/>
          </w:tcPr>
          <w:p w:rsidR="009F48F6" w:rsidRPr="009C68EA" w:rsidRDefault="00A1779C" w:rsidP="009C68EA">
            <w:pPr>
              <w:jc w:val="left"/>
              <w:rPr>
                <w:sz w:val="28"/>
                <w:szCs w:val="28"/>
              </w:rPr>
            </w:pPr>
            <w:r w:rsidRPr="009C68EA">
              <w:rPr>
                <w:sz w:val="28"/>
                <w:szCs w:val="28"/>
              </w:rPr>
              <w:t>Practice Active listening, asking clear questions.</w:t>
            </w:r>
          </w:p>
          <w:p w:rsidR="00A1779C" w:rsidRPr="009C68EA" w:rsidRDefault="00A1779C" w:rsidP="009C68EA">
            <w:pPr>
              <w:jc w:val="left"/>
              <w:rPr>
                <w:sz w:val="28"/>
                <w:szCs w:val="28"/>
              </w:rPr>
            </w:pPr>
            <w:r w:rsidRPr="009C68EA">
              <w:rPr>
                <w:sz w:val="28"/>
                <w:szCs w:val="28"/>
              </w:rPr>
              <w:t>This requires more communication with people</w:t>
            </w:r>
          </w:p>
          <w:p w:rsidR="00A1779C" w:rsidRPr="009C68EA" w:rsidRDefault="00A1779C" w:rsidP="009C68EA">
            <w:pPr>
              <w:jc w:val="left"/>
              <w:rPr>
                <w:sz w:val="28"/>
                <w:szCs w:val="28"/>
              </w:rPr>
            </w:pPr>
          </w:p>
        </w:tc>
        <w:tc>
          <w:tcPr>
            <w:tcW w:w="2286" w:type="dxa"/>
          </w:tcPr>
          <w:p w:rsidR="009F48F6" w:rsidRPr="009C68EA" w:rsidRDefault="004C55D7" w:rsidP="009C68EA">
            <w:pPr>
              <w:jc w:val="left"/>
              <w:rPr>
                <w:sz w:val="28"/>
                <w:szCs w:val="28"/>
              </w:rPr>
            </w:pPr>
            <w:r w:rsidRPr="009C68EA">
              <w:rPr>
                <w:sz w:val="28"/>
                <w:szCs w:val="28"/>
              </w:rPr>
              <w:t>June  2020</w:t>
            </w:r>
          </w:p>
        </w:tc>
      </w:tr>
      <w:tr w:rsidR="009E785D" w:rsidRPr="009C68EA" w:rsidTr="009C68EA">
        <w:tc>
          <w:tcPr>
            <w:tcW w:w="2145" w:type="dxa"/>
          </w:tcPr>
          <w:p w:rsidR="009F48F6" w:rsidRPr="009C68EA" w:rsidRDefault="00FD2ACE" w:rsidP="009C68EA">
            <w:pPr>
              <w:jc w:val="left"/>
              <w:rPr>
                <w:sz w:val="28"/>
                <w:szCs w:val="28"/>
              </w:rPr>
            </w:pPr>
            <w:r w:rsidRPr="009C68EA">
              <w:rPr>
                <w:sz w:val="28"/>
                <w:szCs w:val="28"/>
              </w:rPr>
              <w:t xml:space="preserve">Public speaking </w:t>
            </w:r>
          </w:p>
        </w:tc>
        <w:tc>
          <w:tcPr>
            <w:tcW w:w="3318" w:type="dxa"/>
          </w:tcPr>
          <w:p w:rsidR="00FD2ACE" w:rsidRPr="009C68EA" w:rsidRDefault="001501E5" w:rsidP="009C68EA">
            <w:pPr>
              <w:jc w:val="left"/>
              <w:rPr>
                <w:sz w:val="28"/>
                <w:szCs w:val="28"/>
              </w:rPr>
            </w:pPr>
            <w:r w:rsidRPr="009C68EA">
              <w:rPr>
                <w:sz w:val="28"/>
                <w:szCs w:val="28"/>
              </w:rPr>
              <w:t>P</w:t>
            </w:r>
            <w:r w:rsidR="00FD2ACE" w:rsidRPr="009C68EA">
              <w:rPr>
                <w:sz w:val="28"/>
                <w:szCs w:val="28"/>
              </w:rPr>
              <w:t>resenting projects to an audience</w:t>
            </w:r>
            <w:r w:rsidRPr="009C68EA">
              <w:rPr>
                <w:sz w:val="28"/>
                <w:szCs w:val="28"/>
              </w:rPr>
              <w:t>,</w:t>
            </w:r>
          </w:p>
          <w:p w:rsidR="009F48F6" w:rsidRPr="009C68EA" w:rsidRDefault="00FD2ACE" w:rsidP="009C68EA">
            <w:pPr>
              <w:jc w:val="left"/>
              <w:rPr>
                <w:sz w:val="28"/>
                <w:szCs w:val="28"/>
              </w:rPr>
            </w:pPr>
            <w:r w:rsidRPr="009C68EA">
              <w:rPr>
                <w:sz w:val="28"/>
                <w:szCs w:val="28"/>
              </w:rPr>
              <w:t>participating in role-playing games</w:t>
            </w:r>
          </w:p>
        </w:tc>
        <w:tc>
          <w:tcPr>
            <w:tcW w:w="2286" w:type="dxa"/>
          </w:tcPr>
          <w:p w:rsidR="009F48F6" w:rsidRPr="009C68EA" w:rsidRDefault="001501E5" w:rsidP="009C68EA">
            <w:pPr>
              <w:jc w:val="left"/>
              <w:rPr>
                <w:sz w:val="28"/>
                <w:szCs w:val="28"/>
              </w:rPr>
            </w:pPr>
            <w:r w:rsidRPr="009C68EA">
              <w:rPr>
                <w:sz w:val="28"/>
                <w:szCs w:val="28"/>
              </w:rPr>
              <w:t>C</w:t>
            </w:r>
            <w:r w:rsidR="00FD2ACE" w:rsidRPr="009C68EA">
              <w:rPr>
                <w:sz w:val="28"/>
                <w:szCs w:val="28"/>
              </w:rPr>
              <w:t>ompleting the course in Business Management</w:t>
            </w:r>
          </w:p>
        </w:tc>
        <w:tc>
          <w:tcPr>
            <w:tcW w:w="2286" w:type="dxa"/>
          </w:tcPr>
          <w:p w:rsidR="009F48F6" w:rsidRPr="009C68EA" w:rsidRDefault="001501E5" w:rsidP="009C68EA">
            <w:pPr>
              <w:jc w:val="left"/>
              <w:rPr>
                <w:sz w:val="28"/>
                <w:szCs w:val="28"/>
              </w:rPr>
            </w:pPr>
            <w:r w:rsidRPr="009C68EA">
              <w:rPr>
                <w:sz w:val="28"/>
                <w:szCs w:val="28"/>
              </w:rPr>
              <w:t xml:space="preserve">January </w:t>
            </w:r>
            <w:r w:rsidRPr="009C68EA">
              <w:rPr>
                <w:sz w:val="28"/>
                <w:szCs w:val="28"/>
                <w:lang w:val="bg-BG"/>
              </w:rPr>
              <w:t>2021</w:t>
            </w:r>
          </w:p>
        </w:tc>
      </w:tr>
      <w:tr w:rsidR="009E785D" w:rsidRPr="009C68EA" w:rsidTr="009C68EA">
        <w:tc>
          <w:tcPr>
            <w:tcW w:w="2145" w:type="dxa"/>
          </w:tcPr>
          <w:p w:rsidR="009F48F6" w:rsidRPr="009C68EA" w:rsidRDefault="001501E5" w:rsidP="009C68EA">
            <w:pPr>
              <w:jc w:val="left"/>
              <w:rPr>
                <w:sz w:val="28"/>
                <w:szCs w:val="28"/>
              </w:rPr>
            </w:pPr>
            <w:r w:rsidRPr="009C68EA">
              <w:rPr>
                <w:sz w:val="28"/>
                <w:szCs w:val="28"/>
              </w:rPr>
              <w:t>Acquisition of economic knowledge</w:t>
            </w:r>
          </w:p>
        </w:tc>
        <w:tc>
          <w:tcPr>
            <w:tcW w:w="3318" w:type="dxa"/>
          </w:tcPr>
          <w:p w:rsidR="001501E5" w:rsidRPr="009C68EA" w:rsidRDefault="001501E5" w:rsidP="009C68EA">
            <w:pPr>
              <w:jc w:val="left"/>
              <w:rPr>
                <w:sz w:val="28"/>
                <w:szCs w:val="28"/>
              </w:rPr>
            </w:pPr>
            <w:r w:rsidRPr="009C68EA">
              <w:rPr>
                <w:sz w:val="28"/>
                <w:szCs w:val="28"/>
              </w:rPr>
              <w:t>Reading literature,</w:t>
            </w:r>
          </w:p>
          <w:p w:rsidR="001501E5" w:rsidRPr="009C68EA" w:rsidRDefault="001501E5" w:rsidP="009C68EA">
            <w:pPr>
              <w:jc w:val="left"/>
              <w:rPr>
                <w:sz w:val="28"/>
                <w:szCs w:val="28"/>
              </w:rPr>
            </w:pPr>
            <w:r w:rsidRPr="009C68EA">
              <w:rPr>
                <w:sz w:val="28"/>
                <w:szCs w:val="28"/>
              </w:rPr>
              <w:t>learning about economic factors</w:t>
            </w:r>
            <w:r w:rsidR="002571D0" w:rsidRPr="009C68EA">
              <w:rPr>
                <w:sz w:val="28"/>
                <w:szCs w:val="28"/>
              </w:rPr>
              <w:t>,</w:t>
            </w:r>
          </w:p>
          <w:p w:rsidR="009F48F6" w:rsidRPr="009C68EA" w:rsidRDefault="002571D0" w:rsidP="009C68EA">
            <w:pPr>
              <w:jc w:val="left"/>
              <w:rPr>
                <w:sz w:val="28"/>
                <w:szCs w:val="28"/>
              </w:rPr>
            </w:pPr>
            <w:r w:rsidRPr="009C68EA">
              <w:rPr>
                <w:sz w:val="28"/>
                <w:szCs w:val="28"/>
              </w:rPr>
              <w:t xml:space="preserve">Monitor </w:t>
            </w:r>
            <w:r w:rsidR="001501E5" w:rsidRPr="009C68EA">
              <w:rPr>
                <w:sz w:val="28"/>
                <w:szCs w:val="28"/>
              </w:rPr>
              <w:t>the economic situation</w:t>
            </w:r>
          </w:p>
        </w:tc>
        <w:tc>
          <w:tcPr>
            <w:tcW w:w="2286" w:type="dxa"/>
          </w:tcPr>
          <w:p w:rsidR="009F48F6" w:rsidRPr="009C68EA" w:rsidRDefault="002571D0" w:rsidP="009C68EA">
            <w:pPr>
              <w:jc w:val="left"/>
              <w:rPr>
                <w:sz w:val="28"/>
                <w:szCs w:val="28"/>
              </w:rPr>
            </w:pPr>
            <w:r w:rsidRPr="009C68EA">
              <w:rPr>
                <w:sz w:val="28"/>
                <w:szCs w:val="28"/>
              </w:rPr>
              <w:t xml:space="preserve">Reading books, </w:t>
            </w:r>
          </w:p>
          <w:p w:rsidR="002571D0" w:rsidRPr="009C68EA" w:rsidRDefault="002571D0" w:rsidP="009C68EA">
            <w:pPr>
              <w:jc w:val="left"/>
              <w:rPr>
                <w:sz w:val="28"/>
                <w:szCs w:val="28"/>
              </w:rPr>
            </w:pPr>
            <w:r w:rsidRPr="009C68EA">
              <w:rPr>
                <w:sz w:val="28"/>
                <w:szCs w:val="28"/>
              </w:rPr>
              <w:t xml:space="preserve">Watch </w:t>
            </w:r>
            <w:r w:rsidR="00FE3D46" w:rsidRPr="009C68EA">
              <w:rPr>
                <w:sz w:val="28"/>
                <w:szCs w:val="28"/>
              </w:rPr>
              <w:t>economic statistic</w:t>
            </w:r>
            <w:r w:rsidRPr="009C68EA">
              <w:rPr>
                <w:sz w:val="28"/>
                <w:szCs w:val="28"/>
              </w:rPr>
              <w:t xml:space="preserve">,  </w:t>
            </w:r>
          </w:p>
          <w:p w:rsidR="002571D0" w:rsidRPr="009C68EA" w:rsidRDefault="002571D0" w:rsidP="009C68EA">
            <w:pPr>
              <w:jc w:val="left"/>
              <w:rPr>
                <w:sz w:val="28"/>
                <w:szCs w:val="28"/>
              </w:rPr>
            </w:pPr>
            <w:r w:rsidRPr="009C68EA">
              <w:rPr>
                <w:sz w:val="28"/>
                <w:szCs w:val="28"/>
              </w:rPr>
              <w:t xml:space="preserve">Watch news </w:t>
            </w:r>
          </w:p>
        </w:tc>
        <w:tc>
          <w:tcPr>
            <w:tcW w:w="2286" w:type="dxa"/>
          </w:tcPr>
          <w:p w:rsidR="009F48F6" w:rsidRPr="009C68EA" w:rsidRDefault="002571D0" w:rsidP="009C68EA">
            <w:pPr>
              <w:jc w:val="left"/>
              <w:rPr>
                <w:sz w:val="28"/>
                <w:szCs w:val="28"/>
              </w:rPr>
            </w:pPr>
            <w:r w:rsidRPr="009C68EA">
              <w:rPr>
                <w:sz w:val="28"/>
                <w:szCs w:val="28"/>
              </w:rPr>
              <w:t>December 2019</w:t>
            </w:r>
          </w:p>
        </w:tc>
      </w:tr>
    </w:tbl>
    <w:p w:rsidR="001825B3" w:rsidRPr="00563D0F" w:rsidRDefault="001825B3" w:rsidP="009B5AD2">
      <w:pPr>
        <w:pStyle w:val="1"/>
        <w:tabs>
          <w:tab w:val="clear" w:pos="0"/>
        </w:tabs>
        <w:ind w:left="0" w:firstLine="0"/>
      </w:pPr>
    </w:p>
    <w:p w:rsidR="00017371" w:rsidRPr="00563D0F" w:rsidRDefault="00017371">
      <w:pPr>
        <w:pStyle w:val="1"/>
      </w:pPr>
      <w:bookmarkStart w:id="11" w:name="_Toc7641308"/>
      <w:r w:rsidRPr="00563D0F">
        <w:t>CONCLUSION</w:t>
      </w:r>
      <w:bookmarkEnd w:id="11"/>
    </w:p>
    <w:p w:rsidR="00017371" w:rsidRPr="00563D0F" w:rsidRDefault="00017371">
      <w:pPr>
        <w:rPr>
          <w:b/>
          <w:bCs/>
          <w:i/>
          <w:iCs/>
          <w:sz w:val="28"/>
          <w:szCs w:val="28"/>
        </w:rPr>
      </w:pPr>
      <w:r w:rsidRPr="00563D0F">
        <w:rPr>
          <w:sz w:val="28"/>
          <w:szCs w:val="28"/>
        </w:rPr>
        <w:tab/>
        <w:t>As per the above mentioned report, it has been concluded that, Holiday Inn is one the leading and fastest growing chains of hotels in the world. It provide extensive range of services to their customers so to satisfy their needs in effective way. Report include SWOT</w:t>
      </w:r>
      <w:r w:rsidR="00742F63">
        <w:rPr>
          <w:sz w:val="28"/>
          <w:szCs w:val="28"/>
        </w:rPr>
        <w:t xml:space="preserve"> and PEST</w:t>
      </w:r>
      <w:r w:rsidRPr="00563D0F">
        <w:rPr>
          <w:sz w:val="28"/>
          <w:szCs w:val="28"/>
        </w:rPr>
        <w:t xml:space="preserve"> analysis of hotel along with roles and responsibilities of employees and managers. In addition to this, effectiveness of of training and development are also included in this report so to raise productivity and profitability of both employees and organisation.</w:t>
      </w:r>
    </w:p>
    <w:p w:rsidR="00017371" w:rsidRPr="00563D0F" w:rsidRDefault="00017371">
      <w:pPr>
        <w:rPr>
          <w:b/>
          <w:bCs/>
          <w:i/>
          <w:iCs/>
          <w:sz w:val="28"/>
          <w:szCs w:val="28"/>
        </w:rPr>
      </w:pPr>
    </w:p>
    <w:p w:rsidR="00017371" w:rsidRPr="00563D0F" w:rsidRDefault="00017371">
      <w:pPr>
        <w:pStyle w:val="1"/>
      </w:pPr>
    </w:p>
    <w:p w:rsidR="00017371" w:rsidRPr="00563D0F" w:rsidRDefault="00017371">
      <w:pPr>
        <w:pStyle w:val="1"/>
      </w:pPr>
    </w:p>
    <w:p w:rsidR="00017371" w:rsidRPr="00563D0F" w:rsidRDefault="00017371">
      <w:pPr>
        <w:pStyle w:val="1"/>
      </w:pPr>
    </w:p>
    <w:p w:rsidR="00017371" w:rsidRPr="00563D0F" w:rsidRDefault="00017371">
      <w:pPr>
        <w:pStyle w:val="1"/>
      </w:pPr>
    </w:p>
    <w:p w:rsidR="00017371" w:rsidRPr="00563D0F" w:rsidRDefault="00017371">
      <w:pPr>
        <w:pStyle w:val="1"/>
      </w:pPr>
    </w:p>
    <w:p w:rsidR="00017371" w:rsidRPr="00563D0F" w:rsidRDefault="00017371">
      <w:pPr>
        <w:pStyle w:val="1"/>
      </w:pPr>
    </w:p>
    <w:p w:rsidR="00017371" w:rsidRPr="00563D0F" w:rsidRDefault="00017371">
      <w:pPr>
        <w:pStyle w:val="1"/>
      </w:pPr>
    </w:p>
    <w:p w:rsidR="00017371" w:rsidRPr="00563D0F" w:rsidRDefault="00017371">
      <w:pPr>
        <w:pStyle w:val="1"/>
      </w:pPr>
    </w:p>
    <w:p w:rsidR="00017371" w:rsidRPr="00563D0F" w:rsidRDefault="00017371">
      <w:pPr>
        <w:pStyle w:val="1"/>
      </w:pPr>
    </w:p>
    <w:p w:rsidR="00017371" w:rsidRPr="00563D0F" w:rsidRDefault="00017371">
      <w:pPr>
        <w:pStyle w:val="1"/>
      </w:pPr>
    </w:p>
    <w:p w:rsidR="00017371" w:rsidRDefault="00017371" w:rsidP="00D4484D">
      <w:pPr>
        <w:pStyle w:val="1"/>
        <w:tabs>
          <w:tab w:val="clear" w:pos="0"/>
        </w:tabs>
        <w:ind w:firstLine="0"/>
        <w:rPr>
          <w:lang w:val="bg-BG"/>
        </w:rPr>
      </w:pPr>
    </w:p>
    <w:p w:rsidR="00D4484D" w:rsidRDefault="00D4484D" w:rsidP="00D4484D">
      <w:pPr>
        <w:rPr>
          <w:lang w:val="bg-BG"/>
        </w:rPr>
      </w:pPr>
    </w:p>
    <w:p w:rsidR="00D4484D" w:rsidRPr="00D4484D" w:rsidRDefault="00D4484D" w:rsidP="00D4484D">
      <w:pPr>
        <w:rPr>
          <w:lang w:val="bg-BG"/>
        </w:rPr>
      </w:pPr>
    </w:p>
    <w:p w:rsidR="00017371" w:rsidRPr="00563D0F" w:rsidRDefault="00017371">
      <w:pPr>
        <w:pStyle w:val="1"/>
        <w:rPr>
          <w:u w:val="single"/>
        </w:rPr>
      </w:pPr>
      <w:bookmarkStart w:id="12" w:name="_Toc7641309"/>
      <w:r w:rsidRPr="00563D0F">
        <w:lastRenderedPageBreak/>
        <w:t>References</w:t>
      </w:r>
      <w:bookmarkEnd w:id="12"/>
    </w:p>
    <w:p w:rsidR="00017371" w:rsidRPr="00563D0F" w:rsidRDefault="00017371">
      <w:pPr>
        <w:rPr>
          <w:color w:val="222222"/>
          <w:sz w:val="28"/>
          <w:szCs w:val="28"/>
        </w:rPr>
      </w:pPr>
      <w:r w:rsidRPr="00563D0F">
        <w:rPr>
          <w:sz w:val="28"/>
          <w:szCs w:val="28"/>
          <w:u w:val="single"/>
        </w:rPr>
        <w:t>Books &amp; Journals</w:t>
      </w:r>
    </w:p>
    <w:p w:rsidR="00017371" w:rsidRPr="00563D0F" w:rsidRDefault="00785668">
      <w:pPr>
        <w:spacing w:line="100" w:lineRule="atLeast"/>
        <w:rPr>
          <w:color w:val="222222"/>
          <w:sz w:val="28"/>
          <w:szCs w:val="28"/>
        </w:rPr>
      </w:pPr>
      <w:r>
        <w:rPr>
          <w:color w:val="222222"/>
          <w:sz w:val="28"/>
          <w:szCs w:val="28"/>
        </w:rPr>
        <w:t>Lockyer, T. (2013)</w:t>
      </w:r>
      <w:r w:rsidR="00017371" w:rsidRPr="00563D0F">
        <w:rPr>
          <w:color w:val="222222"/>
          <w:sz w:val="28"/>
          <w:szCs w:val="28"/>
        </w:rPr>
        <w:t xml:space="preserve"> </w:t>
      </w:r>
      <w:r w:rsidR="00017371" w:rsidRPr="00563D0F">
        <w:rPr>
          <w:i/>
          <w:color w:val="222222"/>
          <w:sz w:val="28"/>
          <w:szCs w:val="28"/>
        </w:rPr>
        <w:t>The international hotel industry: Sustainable management</w:t>
      </w:r>
      <w:r w:rsidR="00017371" w:rsidRPr="00563D0F">
        <w:rPr>
          <w:color w:val="222222"/>
          <w:sz w:val="28"/>
          <w:szCs w:val="28"/>
        </w:rPr>
        <w:t>. Routledge.</w:t>
      </w:r>
    </w:p>
    <w:p w:rsidR="00017371" w:rsidRPr="00563D0F" w:rsidRDefault="00017371">
      <w:pPr>
        <w:spacing w:line="100" w:lineRule="atLeast"/>
        <w:rPr>
          <w:color w:val="222222"/>
          <w:sz w:val="28"/>
          <w:szCs w:val="28"/>
        </w:rPr>
      </w:pPr>
      <w:r w:rsidRPr="00563D0F">
        <w:rPr>
          <w:color w:val="222222"/>
          <w:sz w:val="28"/>
          <w:szCs w:val="28"/>
        </w:rPr>
        <w:t>Jones, D. L.,</w:t>
      </w:r>
      <w:r w:rsidR="00785668">
        <w:rPr>
          <w:color w:val="222222"/>
          <w:sz w:val="28"/>
          <w:szCs w:val="28"/>
        </w:rPr>
        <w:t xml:space="preserve"> Day, J. and Quadri-Felitti, D. (2013)</w:t>
      </w:r>
      <w:r w:rsidRPr="00563D0F">
        <w:rPr>
          <w:color w:val="222222"/>
          <w:sz w:val="28"/>
          <w:szCs w:val="28"/>
        </w:rPr>
        <w:t xml:space="preserve"> Emerging definitions of boutique and lifestyle hotels: A Delphi study. </w:t>
      </w:r>
      <w:r w:rsidRPr="00563D0F">
        <w:rPr>
          <w:i/>
          <w:color w:val="222222"/>
          <w:sz w:val="28"/>
          <w:szCs w:val="28"/>
        </w:rPr>
        <w:t>Journal of Travel &amp; Tourism Marketing</w:t>
      </w:r>
      <w:r w:rsidRPr="00563D0F">
        <w:rPr>
          <w:color w:val="222222"/>
          <w:sz w:val="28"/>
          <w:szCs w:val="28"/>
        </w:rPr>
        <w:t>. 30(7). pp.715-731.</w:t>
      </w:r>
    </w:p>
    <w:p w:rsidR="00017371" w:rsidRPr="00563D0F" w:rsidRDefault="00017371">
      <w:pPr>
        <w:spacing w:line="100" w:lineRule="atLeast"/>
        <w:rPr>
          <w:color w:val="222222"/>
          <w:sz w:val="28"/>
          <w:szCs w:val="28"/>
        </w:rPr>
      </w:pPr>
      <w:r w:rsidRPr="00563D0F">
        <w:rPr>
          <w:color w:val="222222"/>
          <w:sz w:val="28"/>
          <w:szCs w:val="28"/>
        </w:rPr>
        <w:t xml:space="preserve">Berezina, and et. al </w:t>
      </w:r>
      <w:r w:rsidR="00785668">
        <w:rPr>
          <w:color w:val="222222"/>
          <w:sz w:val="28"/>
          <w:szCs w:val="28"/>
        </w:rPr>
        <w:t>(2016)</w:t>
      </w:r>
      <w:r w:rsidRPr="00563D0F">
        <w:rPr>
          <w:color w:val="222222"/>
          <w:sz w:val="28"/>
          <w:szCs w:val="28"/>
        </w:rPr>
        <w:t xml:space="preserve"> Understanding satisfied and dissatisfied hotel customers: text mining of online hotel reviews. </w:t>
      </w:r>
      <w:r w:rsidRPr="00563D0F">
        <w:rPr>
          <w:i/>
          <w:color w:val="222222"/>
          <w:sz w:val="28"/>
          <w:szCs w:val="28"/>
        </w:rPr>
        <w:t>Journal of Hospitality Marketing &amp; Management</w:t>
      </w:r>
      <w:r w:rsidRPr="00563D0F">
        <w:rPr>
          <w:color w:val="222222"/>
          <w:sz w:val="28"/>
          <w:szCs w:val="28"/>
        </w:rPr>
        <w:t>. 25(1). pp.1-24.</w:t>
      </w:r>
    </w:p>
    <w:p w:rsidR="00017371" w:rsidRPr="00563D0F" w:rsidRDefault="00017371">
      <w:pPr>
        <w:spacing w:line="100" w:lineRule="atLeast"/>
        <w:rPr>
          <w:color w:val="222222"/>
          <w:sz w:val="28"/>
          <w:szCs w:val="28"/>
        </w:rPr>
      </w:pPr>
      <w:r w:rsidRPr="00563D0F">
        <w:rPr>
          <w:color w:val="222222"/>
          <w:sz w:val="28"/>
          <w:szCs w:val="28"/>
        </w:rPr>
        <w:t>Kencana, N .W. P. A., Ar</w:t>
      </w:r>
      <w:r w:rsidR="00785668">
        <w:rPr>
          <w:color w:val="222222"/>
          <w:sz w:val="28"/>
          <w:szCs w:val="28"/>
        </w:rPr>
        <w:t>jana, I. W. B. and Sudiarta, M.</w:t>
      </w:r>
      <w:r w:rsidRPr="00563D0F">
        <w:rPr>
          <w:color w:val="222222"/>
          <w:sz w:val="28"/>
          <w:szCs w:val="28"/>
        </w:rPr>
        <w:t xml:space="preserve"> </w:t>
      </w:r>
      <w:r w:rsidR="00785668">
        <w:rPr>
          <w:color w:val="222222"/>
          <w:sz w:val="28"/>
          <w:szCs w:val="28"/>
        </w:rPr>
        <w:t>(2018)</w:t>
      </w:r>
      <w:r w:rsidRPr="00563D0F">
        <w:rPr>
          <w:color w:val="222222"/>
          <w:sz w:val="28"/>
          <w:szCs w:val="28"/>
        </w:rPr>
        <w:t xml:space="preserve"> OPPORTUNITIES AND THREATS TO INCREASE ROOM OCCUPANCY HOLIDAY INN RESORT BALI BENOA. </w:t>
      </w:r>
      <w:r w:rsidRPr="00563D0F">
        <w:rPr>
          <w:i/>
          <w:color w:val="222222"/>
          <w:sz w:val="28"/>
          <w:szCs w:val="28"/>
        </w:rPr>
        <w:t>Journal of Applied Sciences in Travel and Hospitality</w:t>
      </w:r>
      <w:r w:rsidRPr="00563D0F">
        <w:rPr>
          <w:color w:val="222222"/>
          <w:sz w:val="28"/>
          <w:szCs w:val="28"/>
        </w:rPr>
        <w:t>. 1(3).p.263.</w:t>
      </w:r>
    </w:p>
    <w:p w:rsidR="00017371" w:rsidRPr="00563D0F" w:rsidRDefault="00017371">
      <w:pPr>
        <w:spacing w:line="100" w:lineRule="atLeast"/>
        <w:rPr>
          <w:color w:val="222222"/>
          <w:sz w:val="28"/>
          <w:szCs w:val="28"/>
        </w:rPr>
      </w:pPr>
      <w:r w:rsidRPr="00563D0F">
        <w:rPr>
          <w:color w:val="222222"/>
          <w:sz w:val="28"/>
          <w:szCs w:val="28"/>
        </w:rPr>
        <w:t xml:space="preserve">Qazi, T. </w:t>
      </w:r>
      <w:r w:rsidR="00785668">
        <w:rPr>
          <w:color w:val="222222"/>
          <w:sz w:val="28"/>
          <w:szCs w:val="28"/>
        </w:rPr>
        <w:t>F., Khalid, A. and Shafique, M.</w:t>
      </w:r>
      <w:r w:rsidRPr="00563D0F">
        <w:rPr>
          <w:color w:val="222222"/>
          <w:sz w:val="28"/>
          <w:szCs w:val="28"/>
        </w:rPr>
        <w:t xml:space="preserve"> </w:t>
      </w:r>
      <w:r w:rsidR="00785668">
        <w:rPr>
          <w:color w:val="222222"/>
          <w:sz w:val="28"/>
          <w:szCs w:val="28"/>
        </w:rPr>
        <w:t>(2015)</w:t>
      </w:r>
      <w:r w:rsidRPr="00563D0F">
        <w:rPr>
          <w:color w:val="222222"/>
          <w:sz w:val="28"/>
          <w:szCs w:val="28"/>
        </w:rPr>
        <w:t xml:space="preserve"> Contemplating employee retention through multidimensional assessment of turnover intentions. </w:t>
      </w:r>
      <w:r w:rsidRPr="00563D0F">
        <w:rPr>
          <w:i/>
          <w:color w:val="222222"/>
          <w:sz w:val="28"/>
          <w:szCs w:val="28"/>
        </w:rPr>
        <w:t>Pakistan Journal of Commerce and Social Sciences (PJCSS)</w:t>
      </w:r>
      <w:r w:rsidRPr="00563D0F">
        <w:rPr>
          <w:color w:val="222222"/>
          <w:sz w:val="28"/>
          <w:szCs w:val="28"/>
        </w:rPr>
        <w:t>. 9(2). pp.598-613.</w:t>
      </w:r>
    </w:p>
    <w:p w:rsidR="00017371" w:rsidRPr="00563D0F" w:rsidRDefault="00785668" w:rsidP="00785668">
      <w:pPr>
        <w:spacing w:line="100" w:lineRule="atLeast"/>
        <w:rPr>
          <w:color w:val="222222"/>
          <w:sz w:val="28"/>
          <w:szCs w:val="28"/>
        </w:rPr>
      </w:pPr>
      <w:r>
        <w:rPr>
          <w:color w:val="222222"/>
          <w:sz w:val="28"/>
          <w:szCs w:val="28"/>
        </w:rPr>
        <w:t>Bondarouk, T. and Ruël, H.</w:t>
      </w:r>
      <w:r w:rsidR="00017371" w:rsidRPr="00563D0F">
        <w:rPr>
          <w:color w:val="222222"/>
          <w:sz w:val="28"/>
          <w:szCs w:val="28"/>
        </w:rPr>
        <w:t xml:space="preserve"> </w:t>
      </w:r>
      <w:r>
        <w:rPr>
          <w:color w:val="222222"/>
          <w:sz w:val="28"/>
          <w:szCs w:val="28"/>
        </w:rPr>
        <w:t>(2013)</w:t>
      </w:r>
      <w:r w:rsidR="00017371" w:rsidRPr="00563D0F">
        <w:rPr>
          <w:color w:val="222222"/>
          <w:sz w:val="28"/>
          <w:szCs w:val="28"/>
        </w:rPr>
        <w:t xml:space="preserve"> The strategic value of e-HRM: results from an exploratory study in a governmental organization. </w:t>
      </w:r>
      <w:r w:rsidR="00017371" w:rsidRPr="00563D0F">
        <w:rPr>
          <w:i/>
          <w:iCs/>
          <w:color w:val="222222"/>
          <w:sz w:val="28"/>
          <w:szCs w:val="28"/>
        </w:rPr>
        <w:t xml:space="preserve">The International Journal of Human Resource Management. </w:t>
      </w:r>
      <w:r w:rsidR="00017371" w:rsidRPr="00563D0F">
        <w:rPr>
          <w:color w:val="222222"/>
          <w:sz w:val="28"/>
          <w:szCs w:val="28"/>
        </w:rPr>
        <w:t>24</w:t>
      </w:r>
      <w:r w:rsidR="00017371" w:rsidRPr="00563D0F">
        <w:rPr>
          <w:i/>
          <w:iCs/>
          <w:color w:val="222222"/>
          <w:sz w:val="28"/>
          <w:szCs w:val="28"/>
        </w:rPr>
        <w:t>(2)</w:t>
      </w:r>
      <w:r w:rsidR="00017371" w:rsidRPr="00563D0F">
        <w:rPr>
          <w:color w:val="222222"/>
          <w:sz w:val="28"/>
          <w:szCs w:val="28"/>
        </w:rPr>
        <w:t>. pp.391-414.</w:t>
      </w:r>
    </w:p>
    <w:p w:rsidR="00017371" w:rsidRPr="00563D0F" w:rsidRDefault="00017371" w:rsidP="00785668">
      <w:pPr>
        <w:spacing w:line="100" w:lineRule="atLeast"/>
        <w:rPr>
          <w:sz w:val="28"/>
          <w:szCs w:val="28"/>
        </w:rPr>
      </w:pPr>
      <w:r w:rsidRPr="00563D0F">
        <w:rPr>
          <w:color w:val="222222"/>
          <w:sz w:val="28"/>
          <w:szCs w:val="28"/>
        </w:rPr>
        <w:t>Chang, A., Chiang, H. H. and Han, T. S., 2012. A multilevel investigation of relationships among brand-centered HRM, brand psychological ownership, brand citizenship behaviors, and customer satisfaction.</w:t>
      </w:r>
      <w:r w:rsidRPr="00563D0F">
        <w:rPr>
          <w:i/>
          <w:iCs/>
          <w:color w:val="222222"/>
          <w:sz w:val="28"/>
          <w:szCs w:val="28"/>
        </w:rPr>
        <w:t xml:space="preserve"> European Journal of Marketing</w:t>
      </w:r>
      <w:r w:rsidRPr="00563D0F">
        <w:rPr>
          <w:color w:val="222222"/>
          <w:sz w:val="28"/>
          <w:szCs w:val="28"/>
        </w:rPr>
        <w:t>. 46(5). pp.626-662.</w:t>
      </w:r>
    </w:p>
    <w:p w:rsidR="00017371" w:rsidRPr="00563D0F" w:rsidRDefault="00017371">
      <w:pPr>
        <w:spacing w:line="100" w:lineRule="atLeast"/>
        <w:ind w:left="835" w:hanging="822"/>
        <w:rPr>
          <w:sz w:val="28"/>
          <w:szCs w:val="28"/>
        </w:rPr>
      </w:pPr>
    </w:p>
    <w:p w:rsidR="00017371" w:rsidRPr="00563D0F" w:rsidRDefault="00017371">
      <w:pPr>
        <w:spacing w:line="100" w:lineRule="atLeast"/>
        <w:ind w:left="835" w:hanging="822"/>
        <w:rPr>
          <w:sz w:val="28"/>
          <w:szCs w:val="28"/>
        </w:rPr>
      </w:pPr>
    </w:p>
    <w:p w:rsidR="00017371" w:rsidRPr="00563D0F" w:rsidRDefault="00017371">
      <w:pPr>
        <w:spacing w:line="100" w:lineRule="atLeast"/>
        <w:ind w:left="835" w:hanging="822"/>
        <w:rPr>
          <w:sz w:val="28"/>
          <w:szCs w:val="28"/>
        </w:rPr>
      </w:pPr>
    </w:p>
    <w:p w:rsidR="00017371" w:rsidRPr="00563D0F" w:rsidRDefault="00017371">
      <w:pPr>
        <w:spacing w:line="100" w:lineRule="atLeast"/>
        <w:ind w:left="835" w:hanging="822"/>
        <w:rPr>
          <w:sz w:val="28"/>
          <w:szCs w:val="28"/>
        </w:rPr>
      </w:pPr>
    </w:p>
    <w:p w:rsidR="00017371" w:rsidRPr="00563D0F" w:rsidRDefault="00017371">
      <w:pPr>
        <w:rPr>
          <w:sz w:val="28"/>
          <w:szCs w:val="28"/>
        </w:rPr>
      </w:pPr>
    </w:p>
    <w:p w:rsidR="00017371" w:rsidRPr="00563D0F" w:rsidRDefault="00017371">
      <w:pPr>
        <w:rPr>
          <w:sz w:val="28"/>
          <w:szCs w:val="28"/>
        </w:rPr>
      </w:pPr>
    </w:p>
    <w:p w:rsidR="00017371" w:rsidRPr="00563D0F" w:rsidRDefault="00017371">
      <w:pPr>
        <w:rPr>
          <w:sz w:val="28"/>
          <w:szCs w:val="28"/>
        </w:rPr>
      </w:pPr>
    </w:p>
    <w:sectPr w:rsidR="00017371" w:rsidRPr="00563D0F" w:rsidSect="00BF3D74">
      <w:footerReference w:type="default" r:id="rId8"/>
      <w:pgSz w:w="12240" w:h="15840"/>
      <w:pgMar w:top="1440" w:right="1440" w:bottom="1440" w:left="1440" w:header="720" w:footer="720" w:gutter="0"/>
      <w:pgNumType w:start="1"/>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C64C1" w:rsidRDefault="008C64C1">
      <w:pPr>
        <w:spacing w:line="240" w:lineRule="auto"/>
      </w:pPr>
      <w:r>
        <w:separator/>
      </w:r>
    </w:p>
  </w:endnote>
  <w:endnote w:type="continuationSeparator" w:id="0">
    <w:p w:rsidR="008C64C1" w:rsidRDefault="008C64C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sig w:usb0="00000000" w:usb1="00000000" w:usb2="00000000" w:usb3="00000000" w:csb0="0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sig w:usb0="00000000" w:usb1="00000000" w:usb2="00000000" w:usb3="00000000" w:csb0="00000000" w:csb1="00000000"/>
  </w:font>
  <w:font w:name="DejaVu Sans">
    <w:altName w:val="Yu Gothic"/>
    <w:charset w:val="80"/>
    <w:family w:val="auto"/>
    <w:pitch w:val="variable"/>
    <w:sig w:usb0="00000000" w:usb1="00000000" w:usb2="00000000" w:usb3="00000000" w:csb0="00000000" w:csb1="00000000"/>
  </w:font>
  <w:font w:name="Tinos">
    <w:charset w:val="80"/>
    <w:family w:val="roman"/>
    <w:pitch w:val="variable"/>
    <w:sig w:usb0="00000000" w:usb1="00000000" w:usb2="00000000" w:usb3="00000000" w:csb0="00000000" w:csb1="00000000"/>
  </w:font>
  <w:font w:name="DejaVu Sans Mono">
    <w:charset w:val="80"/>
    <w:family w:val="modern"/>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785D" w:rsidRDefault="00BF3D74">
    <w:pPr>
      <w:pStyle w:val="a7"/>
      <w:jc w:val="center"/>
    </w:pPr>
    <w:fldSimple w:instr=" PAGE   \* MERGEFORMAT ">
      <w:r w:rsidR="006E46F5">
        <w:rPr>
          <w:noProof/>
        </w:rPr>
        <w:t>2</w:t>
      </w:r>
    </w:fldSimple>
  </w:p>
  <w:p w:rsidR="009E785D" w:rsidRDefault="009E785D">
    <w:pPr>
      <w:pStyle w:val="a7"/>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17371" w:rsidRDefault="00BF3D74">
    <w:pPr>
      <w:pStyle w:val="a7"/>
      <w:jc w:val="center"/>
    </w:pPr>
    <w:fldSimple w:instr=" PAGE ">
      <w:r w:rsidR="006E46F5">
        <w:rPr>
          <w:noProof/>
        </w:rPr>
        <w:t>12</w:t>
      </w:r>
    </w:fldSimple>
  </w:p>
  <w:p w:rsidR="00017371" w:rsidRDefault="00017371">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C64C1" w:rsidRDefault="008C64C1">
      <w:pPr>
        <w:spacing w:line="240" w:lineRule="auto"/>
      </w:pPr>
      <w:r>
        <w:separator/>
      </w:r>
    </w:p>
  </w:footnote>
  <w:footnote w:type="continuationSeparator" w:id="0">
    <w:p w:rsidR="008C64C1" w:rsidRDefault="008C64C1">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b w:val="0"/>
        <w:bCs w:val="0"/>
        <w:i w:val="0"/>
        <w:iCs w:val="0"/>
        <w:color w:val="0000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b w:val="0"/>
        <w:bCs w:val="0"/>
        <w:i w:val="0"/>
        <w:iCs w:val="0"/>
        <w:color w:val="0000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b w:val="0"/>
        <w:bCs w:val="0"/>
        <w:i w:val="0"/>
        <w:iCs w:val="0"/>
        <w:color w:val="0000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b w:val="0"/>
        <w:bCs w:val="0"/>
        <w:i w:val="0"/>
        <w:iCs w:val="0"/>
        <w:color w:val="0000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b w:val="0"/>
        <w:bCs w:val="0"/>
        <w:i w:val="0"/>
        <w:iCs w:val="0"/>
        <w:color w:val="0000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b w:val="0"/>
        <w:bCs w:val="0"/>
        <w:i w:val="0"/>
        <w:iCs w:val="0"/>
        <w:color w:val="0000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nsid w:val="00000004"/>
    <w:multiLevelType w:val="multilevel"/>
    <w:tmpl w:val="00000004"/>
    <w:name w:val="WW8Num4"/>
    <w:lvl w:ilvl="0">
      <w:start w:val="1"/>
      <w:numFmt w:val="bullet"/>
      <w:lvlText w:val=""/>
      <w:lvlJc w:val="left"/>
      <w:pPr>
        <w:tabs>
          <w:tab w:val="num" w:pos="720"/>
        </w:tabs>
        <w:ind w:left="720" w:hanging="360"/>
      </w:pPr>
      <w:rPr>
        <w:rFonts w:ascii="Symbol" w:hAnsi="Symbol"/>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4">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embedSystemFonts/>
  <w:stylePaneFormatFilter w:val="0000"/>
  <w:defaultTabStop w:val="720"/>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rsids>
    <w:rsidRoot w:val="00F1520D"/>
    <w:rsid w:val="00017371"/>
    <w:rsid w:val="000363FC"/>
    <w:rsid w:val="000C4FC5"/>
    <w:rsid w:val="001501E5"/>
    <w:rsid w:val="001825B3"/>
    <w:rsid w:val="001B106E"/>
    <w:rsid w:val="002571D0"/>
    <w:rsid w:val="00262E46"/>
    <w:rsid w:val="002D7B0C"/>
    <w:rsid w:val="0036268C"/>
    <w:rsid w:val="00411620"/>
    <w:rsid w:val="004A3B97"/>
    <w:rsid w:val="004C55D7"/>
    <w:rsid w:val="00563D0F"/>
    <w:rsid w:val="005A5900"/>
    <w:rsid w:val="006039EB"/>
    <w:rsid w:val="0060544E"/>
    <w:rsid w:val="0065331E"/>
    <w:rsid w:val="006E46F5"/>
    <w:rsid w:val="00742F63"/>
    <w:rsid w:val="00785668"/>
    <w:rsid w:val="00856421"/>
    <w:rsid w:val="008762BE"/>
    <w:rsid w:val="008C64C1"/>
    <w:rsid w:val="008E1FE1"/>
    <w:rsid w:val="00905AA7"/>
    <w:rsid w:val="009B5AD2"/>
    <w:rsid w:val="009C6770"/>
    <w:rsid w:val="009C68EA"/>
    <w:rsid w:val="009D0DC9"/>
    <w:rsid w:val="009E785D"/>
    <w:rsid w:val="009F48F6"/>
    <w:rsid w:val="00A1779C"/>
    <w:rsid w:val="00BF3D74"/>
    <w:rsid w:val="00C3581B"/>
    <w:rsid w:val="00C5084D"/>
    <w:rsid w:val="00C7016C"/>
    <w:rsid w:val="00D26B97"/>
    <w:rsid w:val="00D4484D"/>
    <w:rsid w:val="00D82020"/>
    <w:rsid w:val="00E4388D"/>
    <w:rsid w:val="00F1520D"/>
    <w:rsid w:val="00FC2074"/>
    <w:rsid w:val="00FD2ACE"/>
    <w:rsid w:val="00FD360C"/>
    <w:rsid w:val="00FE3D46"/>
    <w:rsid w:val="00FE5FCC"/>
    <w:rsid w:val="00FF7DB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colormenu v:ext="edit" fillcolor="none [4]" strokecolor="none [1]" shadowcolor="none [2]"/>
    </o:shapedefaults>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F3D74"/>
    <w:pPr>
      <w:suppressAutoHyphens/>
      <w:spacing w:line="360" w:lineRule="auto"/>
      <w:jc w:val="both"/>
    </w:pPr>
    <w:rPr>
      <w:rFonts w:eastAsia="Calibri"/>
      <w:color w:val="000000"/>
      <w:sz w:val="24"/>
      <w:szCs w:val="22"/>
      <w:lang w:eastAsia="ar-SA"/>
    </w:rPr>
  </w:style>
  <w:style w:type="paragraph" w:styleId="1">
    <w:name w:val="heading 1"/>
    <w:basedOn w:val="a"/>
    <w:next w:val="a"/>
    <w:qFormat/>
    <w:rsid w:val="00BF3D74"/>
    <w:pPr>
      <w:keepNext/>
      <w:keepLines/>
      <w:tabs>
        <w:tab w:val="num" w:pos="0"/>
      </w:tabs>
      <w:spacing w:before="113"/>
      <w:ind w:left="432" w:hanging="432"/>
      <w:outlineLvl w:val="0"/>
    </w:pPr>
    <w:rPr>
      <w:rFonts w:eastAsia="Times New Roman"/>
      <w:b/>
      <w:bCs/>
      <w:sz w:val="28"/>
      <w:szCs w:val="28"/>
    </w:rPr>
  </w:style>
  <w:style w:type="paragraph" w:styleId="2">
    <w:name w:val="heading 2"/>
    <w:basedOn w:val="a"/>
    <w:next w:val="a"/>
    <w:qFormat/>
    <w:rsid w:val="00BF3D74"/>
    <w:pPr>
      <w:keepNext/>
      <w:keepLines/>
      <w:tabs>
        <w:tab w:val="num" w:pos="0"/>
      </w:tabs>
      <w:spacing w:before="113"/>
      <w:ind w:left="576" w:hanging="576"/>
      <w:outlineLvl w:val="1"/>
    </w:pPr>
    <w:rPr>
      <w:rFonts w:eastAsia="Times New Roman"/>
      <w:bCs/>
      <w:szCs w:val="26"/>
      <w:u w:val="single"/>
    </w:rPr>
  </w:style>
  <w:style w:type="paragraph" w:styleId="3">
    <w:name w:val="heading 3"/>
    <w:basedOn w:val="Heading"/>
    <w:next w:val="a0"/>
    <w:qFormat/>
    <w:rsid w:val="00BF3D74"/>
    <w:pPr>
      <w:tabs>
        <w:tab w:val="num" w:pos="0"/>
      </w:tabs>
      <w:ind w:left="720" w:hanging="720"/>
      <w:outlineLvl w:val="2"/>
    </w:pPr>
    <w:rPr>
      <w:b/>
      <w:bCs/>
    </w:rPr>
  </w:style>
  <w:style w:type="character" w:default="1" w:styleId="a1">
    <w:name w:val="Default Paragraph Font"/>
    <w:uiPriority w:val="1"/>
    <w:semiHidden/>
    <w:unhideWhenUsed/>
  </w:style>
  <w:style w:type="table" w:default="1" w:styleId="a2">
    <w:name w:val="Normal Table"/>
    <w:uiPriority w:val="99"/>
    <w:semiHidden/>
    <w:unhideWhenUsed/>
    <w:qFormat/>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WW8Num1z0">
    <w:name w:val="WW8Num1z0"/>
    <w:rsid w:val="00BF3D74"/>
  </w:style>
  <w:style w:type="character" w:customStyle="1" w:styleId="WW8Num1z1">
    <w:name w:val="WW8Num1z1"/>
    <w:rsid w:val="00BF3D74"/>
  </w:style>
  <w:style w:type="character" w:customStyle="1" w:styleId="WW8Num1z2">
    <w:name w:val="WW8Num1z2"/>
    <w:rsid w:val="00BF3D74"/>
  </w:style>
  <w:style w:type="character" w:customStyle="1" w:styleId="WW8Num1z3">
    <w:name w:val="WW8Num1z3"/>
    <w:rsid w:val="00BF3D74"/>
  </w:style>
  <w:style w:type="character" w:customStyle="1" w:styleId="WW8Num1z4">
    <w:name w:val="WW8Num1z4"/>
    <w:rsid w:val="00BF3D74"/>
  </w:style>
  <w:style w:type="character" w:customStyle="1" w:styleId="WW8Num1z5">
    <w:name w:val="WW8Num1z5"/>
    <w:rsid w:val="00BF3D74"/>
  </w:style>
  <w:style w:type="character" w:customStyle="1" w:styleId="WW8Num1z6">
    <w:name w:val="WW8Num1z6"/>
    <w:rsid w:val="00BF3D74"/>
  </w:style>
  <w:style w:type="character" w:customStyle="1" w:styleId="WW8Num1z7">
    <w:name w:val="WW8Num1z7"/>
    <w:rsid w:val="00BF3D74"/>
  </w:style>
  <w:style w:type="character" w:customStyle="1" w:styleId="WW8Num1z8">
    <w:name w:val="WW8Num1z8"/>
    <w:rsid w:val="00BF3D74"/>
  </w:style>
  <w:style w:type="character" w:customStyle="1" w:styleId="WW8Num2z0">
    <w:name w:val="WW8Num2z0"/>
    <w:rsid w:val="00BF3D74"/>
    <w:rPr>
      <w:rFonts w:ascii="Symbol" w:hAnsi="Symbol" w:cs="OpenSymbol"/>
      <w:b w:val="0"/>
      <w:bCs w:val="0"/>
      <w:i w:val="0"/>
      <w:iCs w:val="0"/>
      <w:color w:val="000000"/>
    </w:rPr>
  </w:style>
  <w:style w:type="character" w:customStyle="1" w:styleId="WW8Num2z1">
    <w:name w:val="WW8Num2z1"/>
    <w:rsid w:val="00BF3D74"/>
    <w:rPr>
      <w:rFonts w:ascii="OpenSymbol" w:hAnsi="OpenSymbol" w:cs="OpenSymbol"/>
    </w:rPr>
  </w:style>
  <w:style w:type="character" w:customStyle="1" w:styleId="WW8Num3z0">
    <w:name w:val="WW8Num3z0"/>
    <w:rsid w:val="00BF3D74"/>
    <w:rPr>
      <w:rFonts w:ascii="Symbol" w:hAnsi="Symbol" w:cs="OpenSymbol"/>
      <w:b w:val="0"/>
      <w:bCs w:val="0"/>
      <w:i w:val="0"/>
      <w:iCs w:val="0"/>
      <w:color w:val="000000"/>
    </w:rPr>
  </w:style>
  <w:style w:type="character" w:customStyle="1" w:styleId="WW8Num3z1">
    <w:name w:val="WW8Num3z1"/>
    <w:rsid w:val="00BF3D74"/>
    <w:rPr>
      <w:rFonts w:ascii="OpenSymbol" w:hAnsi="OpenSymbol" w:cs="OpenSymbol"/>
    </w:rPr>
  </w:style>
  <w:style w:type="character" w:customStyle="1" w:styleId="WW8Num4z0">
    <w:name w:val="WW8Num4z0"/>
    <w:rsid w:val="00BF3D74"/>
  </w:style>
  <w:style w:type="character" w:customStyle="1" w:styleId="WW8Num4z1">
    <w:name w:val="WW8Num4z1"/>
    <w:rsid w:val="00BF3D74"/>
  </w:style>
  <w:style w:type="character" w:customStyle="1" w:styleId="WW8Num5z0">
    <w:name w:val="WW8Num5z0"/>
    <w:rsid w:val="00BF3D74"/>
    <w:rPr>
      <w:rFonts w:ascii="Symbol" w:hAnsi="Symbol" w:cs="OpenSymbol"/>
    </w:rPr>
  </w:style>
  <w:style w:type="character" w:customStyle="1" w:styleId="WW8Num5z1">
    <w:name w:val="WW8Num5z1"/>
    <w:rsid w:val="00BF3D74"/>
    <w:rPr>
      <w:rFonts w:ascii="OpenSymbol" w:hAnsi="OpenSymbol" w:cs="OpenSymbol"/>
    </w:rPr>
  </w:style>
  <w:style w:type="character" w:customStyle="1" w:styleId="WW8Num2z2">
    <w:name w:val="WW8Num2z2"/>
    <w:rsid w:val="00BF3D74"/>
  </w:style>
  <w:style w:type="character" w:customStyle="1" w:styleId="WW8Num2z3">
    <w:name w:val="WW8Num2z3"/>
    <w:rsid w:val="00BF3D74"/>
  </w:style>
  <w:style w:type="character" w:customStyle="1" w:styleId="WW8Num2z4">
    <w:name w:val="WW8Num2z4"/>
    <w:rsid w:val="00BF3D74"/>
  </w:style>
  <w:style w:type="character" w:customStyle="1" w:styleId="WW8Num2z5">
    <w:name w:val="WW8Num2z5"/>
    <w:rsid w:val="00BF3D74"/>
  </w:style>
  <w:style w:type="character" w:customStyle="1" w:styleId="WW8Num2z6">
    <w:name w:val="WW8Num2z6"/>
    <w:rsid w:val="00BF3D74"/>
  </w:style>
  <w:style w:type="character" w:customStyle="1" w:styleId="WW8Num2z7">
    <w:name w:val="WW8Num2z7"/>
    <w:rsid w:val="00BF3D74"/>
  </w:style>
  <w:style w:type="character" w:customStyle="1" w:styleId="WW8Num2z8">
    <w:name w:val="WW8Num2z8"/>
    <w:rsid w:val="00BF3D74"/>
  </w:style>
  <w:style w:type="character" w:customStyle="1" w:styleId="WW8Num3z2">
    <w:name w:val="WW8Num3z2"/>
    <w:rsid w:val="00BF3D74"/>
  </w:style>
  <w:style w:type="character" w:customStyle="1" w:styleId="WW8Num3z3">
    <w:name w:val="WW8Num3z3"/>
    <w:rsid w:val="00BF3D74"/>
  </w:style>
  <w:style w:type="character" w:customStyle="1" w:styleId="WW8Num3z4">
    <w:name w:val="WW8Num3z4"/>
    <w:rsid w:val="00BF3D74"/>
  </w:style>
  <w:style w:type="character" w:customStyle="1" w:styleId="WW8Num3z5">
    <w:name w:val="WW8Num3z5"/>
    <w:rsid w:val="00BF3D74"/>
  </w:style>
  <w:style w:type="character" w:customStyle="1" w:styleId="WW8Num3z6">
    <w:name w:val="WW8Num3z6"/>
    <w:rsid w:val="00BF3D74"/>
  </w:style>
  <w:style w:type="character" w:customStyle="1" w:styleId="WW8Num3z7">
    <w:name w:val="WW8Num3z7"/>
    <w:rsid w:val="00BF3D74"/>
  </w:style>
  <w:style w:type="character" w:customStyle="1" w:styleId="WW8Num3z8">
    <w:name w:val="WW8Num3z8"/>
    <w:rsid w:val="00BF3D74"/>
  </w:style>
  <w:style w:type="character" w:customStyle="1" w:styleId="WW8Num4z2">
    <w:name w:val="WW8Num4z2"/>
    <w:rsid w:val="00BF3D74"/>
  </w:style>
  <w:style w:type="character" w:customStyle="1" w:styleId="WW8Num4z3">
    <w:name w:val="WW8Num4z3"/>
    <w:rsid w:val="00BF3D74"/>
  </w:style>
  <w:style w:type="character" w:customStyle="1" w:styleId="WW8Num4z4">
    <w:name w:val="WW8Num4z4"/>
    <w:rsid w:val="00BF3D74"/>
  </w:style>
  <w:style w:type="character" w:customStyle="1" w:styleId="WW8Num4z5">
    <w:name w:val="WW8Num4z5"/>
    <w:rsid w:val="00BF3D74"/>
  </w:style>
  <w:style w:type="character" w:customStyle="1" w:styleId="WW8Num4z6">
    <w:name w:val="WW8Num4z6"/>
    <w:rsid w:val="00BF3D74"/>
  </w:style>
  <w:style w:type="character" w:customStyle="1" w:styleId="WW8Num4z7">
    <w:name w:val="WW8Num4z7"/>
    <w:rsid w:val="00BF3D74"/>
  </w:style>
  <w:style w:type="character" w:customStyle="1" w:styleId="WW8Num4z8">
    <w:name w:val="WW8Num4z8"/>
    <w:rsid w:val="00BF3D74"/>
  </w:style>
  <w:style w:type="character" w:customStyle="1" w:styleId="10">
    <w:name w:val="Шрифт на абзаца по подразбиране1"/>
    <w:rsid w:val="00BF3D74"/>
  </w:style>
  <w:style w:type="character" w:customStyle="1" w:styleId="WW-DefaultParagraphFont">
    <w:name w:val="WW-Default Paragraph Font"/>
    <w:rsid w:val="00BF3D74"/>
  </w:style>
  <w:style w:type="character" w:customStyle="1" w:styleId="WW-DefaultParagraphFont1">
    <w:name w:val="WW-Default Paragraph Font1"/>
    <w:rsid w:val="00BF3D74"/>
  </w:style>
  <w:style w:type="character" w:customStyle="1" w:styleId="HeaderChar">
    <w:name w:val="Header Char"/>
    <w:basedOn w:val="WW-DefaultParagraphFont1"/>
    <w:rsid w:val="00BF3D74"/>
  </w:style>
  <w:style w:type="character" w:customStyle="1" w:styleId="FooterChar">
    <w:name w:val="Footer Char"/>
    <w:basedOn w:val="WW-DefaultParagraphFont1"/>
    <w:rsid w:val="00BF3D74"/>
  </w:style>
  <w:style w:type="character" w:customStyle="1" w:styleId="Heading1Char">
    <w:name w:val="Heading 1 Char"/>
    <w:rsid w:val="00BF3D74"/>
    <w:rPr>
      <w:rFonts w:ascii="Times New Roman" w:eastAsia="Times New Roman" w:hAnsi="Times New Roman" w:cs="Times New Roman"/>
      <w:b/>
      <w:bCs/>
      <w:sz w:val="28"/>
      <w:szCs w:val="28"/>
    </w:rPr>
  </w:style>
  <w:style w:type="character" w:customStyle="1" w:styleId="Heading2Char">
    <w:name w:val="Heading 2 Char"/>
    <w:rsid w:val="00BF3D74"/>
    <w:rPr>
      <w:rFonts w:ascii="Times New Roman" w:eastAsia="Times New Roman" w:hAnsi="Times New Roman" w:cs="Times New Roman"/>
      <w:bCs/>
      <w:sz w:val="24"/>
      <w:szCs w:val="26"/>
      <w:u w:val="single"/>
    </w:rPr>
  </w:style>
  <w:style w:type="character" w:customStyle="1" w:styleId="Bullets">
    <w:name w:val="Bullets"/>
    <w:rsid w:val="00BF3D74"/>
    <w:rPr>
      <w:rFonts w:ascii="OpenSymbol" w:eastAsia="OpenSymbol" w:hAnsi="OpenSymbol" w:cs="OpenSymbol"/>
    </w:rPr>
  </w:style>
  <w:style w:type="character" w:styleId="a4">
    <w:name w:val="Hyperlink"/>
    <w:uiPriority w:val="99"/>
    <w:rsid w:val="00BF3D74"/>
    <w:rPr>
      <w:color w:val="000080"/>
      <w:u w:val="single"/>
    </w:rPr>
  </w:style>
  <w:style w:type="character" w:customStyle="1" w:styleId="IndexLink">
    <w:name w:val="Index Link"/>
    <w:rsid w:val="00BF3D74"/>
  </w:style>
  <w:style w:type="character" w:customStyle="1" w:styleId="NumberingSymbols">
    <w:name w:val="Numbering Symbols"/>
    <w:rsid w:val="00BF3D74"/>
  </w:style>
  <w:style w:type="paragraph" w:customStyle="1" w:styleId="Heading">
    <w:name w:val="Heading"/>
    <w:basedOn w:val="a"/>
    <w:next w:val="a0"/>
    <w:rsid w:val="00BF3D74"/>
    <w:pPr>
      <w:keepNext/>
      <w:spacing w:before="240" w:after="120"/>
    </w:pPr>
    <w:rPr>
      <w:rFonts w:ascii="Arial" w:eastAsia="Droid Sans" w:hAnsi="Arial" w:cs="DejaVu Sans"/>
      <w:sz w:val="28"/>
      <w:szCs w:val="28"/>
    </w:rPr>
  </w:style>
  <w:style w:type="paragraph" w:styleId="a0">
    <w:name w:val="Body Text"/>
    <w:basedOn w:val="a"/>
    <w:rsid w:val="00BF3D74"/>
  </w:style>
  <w:style w:type="paragraph" w:styleId="a5">
    <w:name w:val="List"/>
    <w:basedOn w:val="a0"/>
    <w:rsid w:val="00BF3D74"/>
    <w:rPr>
      <w:rFonts w:cs="DejaVu Sans"/>
    </w:rPr>
  </w:style>
  <w:style w:type="paragraph" w:customStyle="1" w:styleId="Caption">
    <w:name w:val="Caption"/>
    <w:basedOn w:val="a"/>
    <w:rsid w:val="00BF3D74"/>
    <w:pPr>
      <w:suppressLineNumbers/>
      <w:spacing w:before="120" w:after="120"/>
    </w:pPr>
    <w:rPr>
      <w:rFonts w:cs="DejaVu Sans"/>
      <w:i/>
      <w:iCs/>
      <w:szCs w:val="24"/>
    </w:rPr>
  </w:style>
  <w:style w:type="paragraph" w:customStyle="1" w:styleId="Index">
    <w:name w:val="Index"/>
    <w:basedOn w:val="a"/>
    <w:rsid w:val="00BF3D74"/>
    <w:pPr>
      <w:suppressLineNumbers/>
    </w:pPr>
    <w:rPr>
      <w:rFonts w:cs="DejaVu Sans"/>
    </w:rPr>
  </w:style>
  <w:style w:type="paragraph" w:styleId="a6">
    <w:name w:val="header"/>
    <w:basedOn w:val="a"/>
    <w:rsid w:val="00BF3D74"/>
    <w:pPr>
      <w:tabs>
        <w:tab w:val="center" w:pos="4680"/>
        <w:tab w:val="right" w:pos="9360"/>
      </w:tabs>
      <w:spacing w:line="240" w:lineRule="auto"/>
    </w:pPr>
  </w:style>
  <w:style w:type="paragraph" w:styleId="a7">
    <w:name w:val="footer"/>
    <w:basedOn w:val="a"/>
    <w:link w:val="a8"/>
    <w:uiPriority w:val="99"/>
    <w:rsid w:val="00BF3D74"/>
    <w:pPr>
      <w:tabs>
        <w:tab w:val="center" w:pos="4680"/>
        <w:tab w:val="right" w:pos="9360"/>
      </w:tabs>
      <w:spacing w:line="240" w:lineRule="auto"/>
    </w:pPr>
  </w:style>
  <w:style w:type="paragraph" w:customStyle="1" w:styleId="ContentsHeading">
    <w:name w:val="Contents Heading"/>
    <w:basedOn w:val="Heading"/>
    <w:rsid w:val="00BF3D74"/>
    <w:pPr>
      <w:suppressLineNumbers/>
      <w:jc w:val="center"/>
    </w:pPr>
    <w:rPr>
      <w:rFonts w:ascii="Times New Roman" w:hAnsi="Times New Roman" w:cs="Times New Roman"/>
      <w:b/>
      <w:bCs/>
      <w:szCs w:val="32"/>
    </w:rPr>
  </w:style>
  <w:style w:type="paragraph" w:customStyle="1" w:styleId="11">
    <w:name w:val="Без разредка1"/>
    <w:rsid w:val="00BF3D74"/>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a"/>
    <w:rsid w:val="00BF3D74"/>
    <w:pPr>
      <w:suppressLineNumbers/>
    </w:pPr>
  </w:style>
  <w:style w:type="paragraph" w:styleId="12">
    <w:name w:val="toc 1"/>
    <w:basedOn w:val="Index"/>
    <w:uiPriority w:val="39"/>
    <w:rsid w:val="00BF3D74"/>
    <w:pPr>
      <w:tabs>
        <w:tab w:val="right" w:leader="dot" w:pos="9360"/>
      </w:tabs>
    </w:pPr>
  </w:style>
  <w:style w:type="paragraph" w:styleId="20">
    <w:name w:val="toc 2"/>
    <w:basedOn w:val="Index"/>
    <w:uiPriority w:val="39"/>
    <w:rsid w:val="00BF3D74"/>
    <w:pPr>
      <w:tabs>
        <w:tab w:val="right" w:leader="dot" w:pos="9077"/>
      </w:tabs>
      <w:ind w:left="283"/>
    </w:pPr>
  </w:style>
  <w:style w:type="paragraph" w:styleId="30">
    <w:name w:val="toc 3"/>
    <w:basedOn w:val="Index"/>
    <w:rsid w:val="00BF3D74"/>
    <w:pPr>
      <w:tabs>
        <w:tab w:val="right" w:leader="dot" w:pos="9072"/>
      </w:tabs>
      <w:ind w:left="566"/>
    </w:pPr>
  </w:style>
  <w:style w:type="paragraph" w:styleId="4">
    <w:name w:val="toc 4"/>
    <w:basedOn w:val="Index"/>
    <w:rsid w:val="00BF3D74"/>
    <w:pPr>
      <w:tabs>
        <w:tab w:val="right" w:leader="dot" w:pos="8789"/>
      </w:tabs>
      <w:ind w:left="849"/>
    </w:pPr>
  </w:style>
  <w:style w:type="paragraph" w:styleId="5">
    <w:name w:val="toc 5"/>
    <w:basedOn w:val="Index"/>
    <w:rsid w:val="00BF3D74"/>
    <w:pPr>
      <w:tabs>
        <w:tab w:val="right" w:leader="dot" w:pos="8506"/>
      </w:tabs>
      <w:ind w:left="1132"/>
    </w:pPr>
  </w:style>
  <w:style w:type="paragraph" w:styleId="6">
    <w:name w:val="toc 6"/>
    <w:basedOn w:val="Index"/>
    <w:rsid w:val="00BF3D74"/>
    <w:pPr>
      <w:tabs>
        <w:tab w:val="right" w:leader="dot" w:pos="8223"/>
      </w:tabs>
      <w:ind w:left="1415"/>
    </w:pPr>
  </w:style>
  <w:style w:type="paragraph" w:styleId="7">
    <w:name w:val="toc 7"/>
    <w:basedOn w:val="Index"/>
    <w:rsid w:val="00BF3D74"/>
    <w:pPr>
      <w:tabs>
        <w:tab w:val="right" w:leader="dot" w:pos="7940"/>
      </w:tabs>
      <w:ind w:left="1698"/>
    </w:pPr>
  </w:style>
  <w:style w:type="paragraph" w:styleId="8">
    <w:name w:val="toc 8"/>
    <w:basedOn w:val="Index"/>
    <w:rsid w:val="00BF3D74"/>
    <w:pPr>
      <w:tabs>
        <w:tab w:val="right" w:leader="dot" w:pos="7657"/>
      </w:tabs>
      <w:ind w:left="1981"/>
    </w:pPr>
  </w:style>
  <w:style w:type="paragraph" w:styleId="9">
    <w:name w:val="toc 9"/>
    <w:basedOn w:val="Index"/>
    <w:rsid w:val="00BF3D74"/>
    <w:pPr>
      <w:tabs>
        <w:tab w:val="right" w:leader="dot" w:pos="7374"/>
      </w:tabs>
      <w:ind w:left="2264"/>
    </w:pPr>
  </w:style>
  <w:style w:type="paragraph" w:customStyle="1" w:styleId="Contents10">
    <w:name w:val="Contents 10"/>
    <w:basedOn w:val="Index"/>
    <w:rsid w:val="00BF3D74"/>
    <w:pPr>
      <w:tabs>
        <w:tab w:val="right" w:leader="dot" w:pos="7091"/>
      </w:tabs>
      <w:ind w:left="2547"/>
    </w:pPr>
  </w:style>
  <w:style w:type="paragraph" w:customStyle="1" w:styleId="TableHeading">
    <w:name w:val="Table Heading"/>
    <w:basedOn w:val="TableContents"/>
    <w:rsid w:val="00BF3D74"/>
    <w:pPr>
      <w:jc w:val="center"/>
    </w:pPr>
    <w:rPr>
      <w:b/>
      <w:bCs/>
    </w:rPr>
  </w:style>
  <w:style w:type="paragraph" w:customStyle="1" w:styleId="PreformattedText">
    <w:name w:val="Preformatted Text"/>
    <w:basedOn w:val="a"/>
    <w:rsid w:val="00BF3D74"/>
    <w:rPr>
      <w:rFonts w:ascii="DejaVu Sans Mono" w:eastAsia="Droid Sans" w:hAnsi="DejaVu Sans Mono" w:cs="DejaVu Sans Mono"/>
      <w:sz w:val="20"/>
      <w:szCs w:val="20"/>
    </w:rPr>
  </w:style>
  <w:style w:type="table" w:styleId="a9">
    <w:name w:val="Table Grid"/>
    <w:basedOn w:val="a2"/>
    <w:uiPriority w:val="59"/>
    <w:rsid w:val="00E4388D"/>
    <w:rPr>
      <w:rFonts w:ascii="Calibri" w:eastAsia="Calibri" w:hAnsi="Calibri"/>
      <w:sz w:val="22"/>
      <w:szCs w:val="22"/>
      <w:lang w:eastAsia="en-US"/>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aa">
    <w:name w:val="TOC Heading"/>
    <w:basedOn w:val="1"/>
    <w:next w:val="a"/>
    <w:uiPriority w:val="39"/>
    <w:semiHidden/>
    <w:unhideWhenUsed/>
    <w:qFormat/>
    <w:rsid w:val="009C68EA"/>
    <w:pPr>
      <w:tabs>
        <w:tab w:val="clear" w:pos="0"/>
      </w:tabs>
      <w:suppressAutoHyphens w:val="0"/>
      <w:spacing w:before="480" w:line="276" w:lineRule="auto"/>
      <w:ind w:left="0" w:firstLine="0"/>
      <w:jc w:val="left"/>
      <w:outlineLvl w:val="9"/>
    </w:pPr>
    <w:rPr>
      <w:rFonts w:ascii="Cambria" w:hAnsi="Cambria"/>
      <w:color w:val="365F91"/>
      <w:lang w:val="bg-BG" w:eastAsia="en-US"/>
    </w:rPr>
  </w:style>
  <w:style w:type="character" w:customStyle="1" w:styleId="a8">
    <w:name w:val="Долен колонтитул Знак"/>
    <w:basedOn w:val="a1"/>
    <w:link w:val="a7"/>
    <w:uiPriority w:val="99"/>
    <w:rsid w:val="009E785D"/>
    <w:rPr>
      <w:rFonts w:eastAsia="Calibri"/>
      <w:color w:val="000000"/>
      <w:sz w:val="24"/>
      <w:szCs w:val="22"/>
      <w:lang w:eastAsia="ar-SA"/>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14</Pages>
  <Words>2356</Words>
  <Characters>13430</Characters>
  <Application>Microsoft Office Word</Application>
  <DocSecurity>0</DocSecurity>
  <Lines>111</Lines>
  <Paragraphs>31</Paragraphs>
  <ScaleCrop>false</ScaleCrop>
  <HeadingPairs>
    <vt:vector size="2" baseType="variant">
      <vt:variant>
        <vt:lpstr>Заглавие</vt:lpstr>
      </vt:variant>
      <vt:variant>
        <vt:i4>1</vt:i4>
      </vt:variant>
    </vt:vector>
  </HeadingPairs>
  <TitlesOfParts>
    <vt:vector size="1" baseType="lpstr">
      <vt:lpstr/>
    </vt:vector>
  </TitlesOfParts>
  <Company>Hewlett-Packard</Company>
  <LinksUpToDate>false</LinksUpToDate>
  <CharactersWithSpaces>15755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knowhow</dc:creator>
  <cp:lastModifiedBy>knowhow</cp:lastModifiedBy>
  <cp:revision>4</cp:revision>
  <cp:lastPrinted>1601-01-01T00:00:00Z</cp:lastPrinted>
  <dcterms:created xsi:type="dcterms:W3CDTF">2019-05-01T21:31:00Z</dcterms:created>
  <dcterms:modified xsi:type="dcterms:W3CDTF">2019-05-01T21:35:00Z</dcterms:modified>
</cp:coreProperties>
</file>