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:rsidRPr="001A5DF2" w:rsidR="00305A1D" w:rsidP="354BC89C" w:rsidRDefault="001A5DF2" w14:paraId="6443BDAA" w14:textId="7657E9FE">
      <w:pPr>
        <w:spacing w:line="235" w:lineRule="auto"/>
        <w:rPr>
          <w:rFonts w:ascii="Arial" w:hAnsi="Arial" w:eastAsia="Arial" w:cs="Arial"/>
          <w:color w:val="000000" w:themeColor="text1"/>
          <w:sz w:val="22"/>
          <w:szCs w:val="22"/>
        </w:rPr>
      </w:pPr>
      <w:r w:rsidRPr="68DBE4FB" w:rsidR="41FF457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Courtney Cullen </w:t>
      </w:r>
      <w:r w:rsidRPr="68DBE4FB" w:rsidR="001A5DF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Video Presentation - </w:t>
      </w:r>
      <w:r w:rsidRPr="68DBE4FB" w:rsidR="3F0C542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Student Number:</w:t>
      </w:r>
      <w:r w:rsidRPr="68DBE4FB" w:rsidR="034CC2F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2512953</w:t>
      </w:r>
    </w:p>
    <w:p w:rsidRPr="001A5DF2" w:rsidR="00305A1D" w:rsidP="354BC89C" w:rsidRDefault="00305A1D" w14:paraId="09A43AE6" w14:textId="3BF291E4">
      <w:pPr>
        <w:spacing w:line="235" w:lineRule="auto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1D67A016" w:rsidP="1D67A016" w:rsidRDefault="1D67A016" w14:paraId="4916A944" w14:textId="5A583B2C">
      <w:pPr>
        <w:spacing w:line="235" w:lineRule="auto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Pr="001A5DF2" w:rsidR="002642D2" w:rsidP="002642D2" w:rsidRDefault="3F0C5425" w14:paraId="2BB119B5" w14:textId="77777777">
      <w:pPr>
        <w:spacing w:line="235" w:lineRule="auto"/>
        <w:rPr>
          <w:rFonts w:ascii="Arial" w:hAnsi="Arial" w:eastAsia="Arial" w:cs="Arial"/>
          <w:color w:val="000000" w:themeColor="text1"/>
          <w:sz w:val="22"/>
          <w:szCs w:val="22"/>
        </w:rPr>
      </w:pPr>
      <w:r w:rsidRPr="001A5DF2">
        <w:rPr>
          <w:rFonts w:ascii="Arial" w:hAnsi="Arial" w:eastAsia="Arial" w:cs="Arial"/>
          <w:color w:val="000000" w:themeColor="text1"/>
          <w:sz w:val="22"/>
          <w:szCs w:val="22"/>
        </w:rPr>
        <w:t xml:space="preserve">ECIE4011: Exploring Behaviour and Interventions in the Learning Environment </w:t>
      </w:r>
      <w:r w:rsidRPr="001A5DF2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 xml:space="preserve"> </w:t>
      </w:r>
    </w:p>
    <w:p w:rsidRPr="001A5DF2" w:rsidR="00305A1D" w:rsidP="002642D2" w:rsidRDefault="3F0C5425" w14:paraId="532DEDC5" w14:textId="359EE482">
      <w:pPr>
        <w:spacing w:line="235" w:lineRule="auto"/>
        <w:rPr>
          <w:rFonts w:ascii="Arial" w:hAnsi="Arial" w:eastAsia="Arial" w:cs="Arial"/>
          <w:color w:val="000000" w:themeColor="text1"/>
          <w:sz w:val="22"/>
          <w:szCs w:val="22"/>
        </w:rPr>
      </w:pPr>
      <w:r w:rsidRPr="1D67A016" w:rsidR="3F0C5425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 xml:space="preserve"> </w:t>
      </w:r>
    </w:p>
    <w:p w:rsidR="1D67A016" w:rsidP="1D67A016" w:rsidRDefault="1D67A016" w14:paraId="189FD55B" w14:textId="5E799A56">
      <w:pPr>
        <w:spacing w:line="235" w:lineRule="auto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</w:p>
    <w:p w:rsidRPr="001A5DF2" w:rsidR="00305A1D" w:rsidP="354BC89C" w:rsidRDefault="3F0C5425" w14:paraId="76286B63" w14:textId="6BC01916">
      <w:pPr>
        <w:spacing w:before="120" w:after="120" w:line="471" w:lineRule="auto"/>
        <w:rPr>
          <w:rFonts w:ascii="Arial" w:hAnsi="Arial" w:eastAsia="Arial" w:cs="Arial"/>
          <w:color w:val="000000" w:themeColor="text1"/>
          <w:sz w:val="22"/>
          <w:szCs w:val="22"/>
        </w:rPr>
      </w:pPr>
      <w:r w:rsidRPr="68DBE4FB" w:rsidR="3F0C542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Link to my Video Submission:</w:t>
      </w:r>
      <w:r w:rsidRPr="68DBE4FB" w:rsidR="2BDFE4B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hyperlink r:id="R9701a99f074c4032">
        <w:r w:rsidRPr="68DBE4FB" w:rsidR="5AF677F7">
          <w:rPr>
            <w:rStyle w:val="Hyperlink"/>
            <w:rFonts w:ascii="Arial" w:hAnsi="Arial" w:eastAsia="Arial" w:cs="Arial"/>
            <w:sz w:val="22"/>
            <w:szCs w:val="22"/>
          </w:rPr>
          <w:t>https://uowtsd-my.sharepoint.com/:p:/r/personal/2512953_student_uwtsd_ac_uk/Documents/ECIE4011%20Behaviour%20Interventions%202512953%20Courtney.pptx?d=w99dd26f8a5a54e19b35413229bc749a2&amp;csf=1&amp;web=1&amp;e=GOpmkJ</w:t>
        </w:r>
      </w:hyperlink>
      <w:r w:rsidRPr="68DBE4FB" w:rsidR="5AF677F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</w:p>
    <w:p w:rsidR="1D67A016" w:rsidP="1D67A016" w:rsidRDefault="1D67A016" w14:paraId="5A185FF6" w14:textId="7849D48F">
      <w:pPr>
        <w:pStyle w:val="Normal"/>
        <w:spacing w:before="120" w:after="120" w:line="471" w:lineRule="auto"/>
        <w:rPr>
          <w:rFonts w:ascii="Arial" w:hAnsi="Arial" w:eastAsia="Arial" w:cs="Arial"/>
          <w:sz w:val="22"/>
          <w:szCs w:val="22"/>
        </w:rPr>
      </w:pPr>
    </w:p>
    <w:p w:rsidR="29BE6C1F" w:rsidP="1D67A016" w:rsidRDefault="29BE6C1F" w14:paraId="0D692297" w14:textId="49828C88">
      <w:pPr>
        <w:shd w:val="clear" w:color="auto" w:fill="FFFFFF" w:themeFill="background1"/>
        <w:spacing w:before="0" w:beforeAutospacing="off" w:after="0" w:afterAutospacing="off"/>
      </w:pPr>
      <w:r w:rsidRPr="1D67A016" w:rsidR="29BE6C1F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283041"/>
          <w:sz w:val="21"/>
          <w:szCs w:val="21"/>
          <w:lang w:val="en-GB"/>
        </w:rPr>
        <w:t xml:space="preserve">Action Points: </w:t>
      </w:r>
    </w:p>
    <w:p w:rsidR="29BE6C1F" w:rsidP="1D67A016" w:rsidRDefault="29BE6C1F" w14:paraId="11FB6EEE" w14:textId="17751104">
      <w:pPr>
        <w:shd w:val="clear" w:color="auto" w:fill="FFFFFF" w:themeFill="background1"/>
        <w:spacing w:before="0" w:beforeAutospacing="off" w:after="0" w:afterAutospacing="off"/>
      </w:pPr>
      <w:r w:rsidRPr="1D67A016" w:rsidR="29BE6C1F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283041"/>
          <w:sz w:val="21"/>
          <w:szCs w:val="21"/>
          <w:lang w:val="en-GB"/>
        </w:rPr>
        <w:t>1. Try to reference everything!</w:t>
      </w:r>
    </w:p>
    <w:p w:rsidR="29BE6C1F" w:rsidP="1D67A016" w:rsidRDefault="29BE6C1F" w14:paraId="08C444EF" w14:textId="5CF441CA">
      <w:pPr>
        <w:shd w:val="clear" w:color="auto" w:fill="FFFFFF" w:themeFill="background1"/>
        <w:spacing w:before="0" w:beforeAutospacing="off" w:after="0" w:afterAutospacing="off"/>
      </w:pPr>
      <w:r w:rsidRPr="1D67A016" w:rsidR="29BE6C1F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283041"/>
          <w:sz w:val="21"/>
          <w:szCs w:val="21"/>
          <w:lang w:val="en-GB"/>
        </w:rPr>
        <w:t>2. Keep up the good work!</w:t>
      </w:r>
    </w:p>
    <w:p w:rsidR="1D67A016" w:rsidP="1D67A016" w:rsidRDefault="1D67A016" w14:paraId="367B961E" w14:textId="12C10BDC">
      <w:pPr>
        <w:pStyle w:val="Normal"/>
        <w:spacing w:before="120" w:after="120" w:line="240" w:lineRule="auto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1D67A016" w:rsidP="1D67A016" w:rsidRDefault="1D67A016" w14:paraId="60D1D4EA" w14:textId="01525112">
      <w:pPr>
        <w:spacing w:before="120" w:after="120" w:line="240" w:lineRule="auto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1D67A016" w:rsidP="1D67A016" w:rsidRDefault="1D67A016" w14:paraId="3719EE8E" w14:textId="74F1B065">
      <w:pPr>
        <w:spacing w:before="120" w:after="120" w:line="240" w:lineRule="auto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Pr="001A5DF2" w:rsidR="002642D2" w:rsidP="1D67A016" w:rsidRDefault="002642D2" w14:paraId="198B8CA3" w14:textId="5FE8A527">
      <w:pPr>
        <w:spacing w:before="120" w:after="120" w:line="240" w:lineRule="auto"/>
        <w:rPr>
          <w:rFonts w:ascii="Arial" w:hAnsi="Arial" w:eastAsia="Arial" w:cs="Arial"/>
          <w:color w:val="000000" w:themeColor="text1"/>
          <w:sz w:val="22"/>
          <w:szCs w:val="22"/>
        </w:rPr>
      </w:pPr>
      <w:r w:rsidRPr="1D67A016" w:rsidR="002642D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References:</w:t>
      </w:r>
    </w:p>
    <w:p w:rsidRPr="00570BE1" w:rsidR="00570BE1" w:rsidP="1D67A016" w:rsidRDefault="00570BE1" w14:paraId="2B6C018F" w14:textId="77777777">
      <w:pPr>
        <w:spacing w:before="120" w:after="120" w:line="240" w:lineRule="auto"/>
        <w:rPr>
          <w:rFonts w:ascii="Arial" w:hAnsi="Arial" w:eastAsia="Arial" w:cs="Arial"/>
          <w:color w:val="000000" w:themeColor="text1"/>
          <w:sz w:val="22"/>
          <w:szCs w:val="22"/>
        </w:rPr>
      </w:pPr>
      <w:r w:rsidRPr="1D67A016" w:rsidR="00570BE1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 xml:space="preserve">Cambridge University Press &amp; Assessment (2026) </w:t>
      </w:r>
      <w:r w:rsidRPr="1D67A016" w:rsidR="00570BE1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val="en-US"/>
        </w:rPr>
        <w:t>Behaviour</w:t>
      </w:r>
      <w:r w:rsidRPr="1D67A016" w:rsidR="00570BE1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1D67A016" w:rsidR="00570BE1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 xml:space="preserve">Available at: </w:t>
      </w:r>
      <w:hyperlink r:id="Rfc876aa3225a4d42">
        <w:r w:rsidRPr="1D67A016" w:rsidR="00570BE1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https://dictionary.cambridge.org/dictionary/english/behaviour</w:t>
        </w:r>
      </w:hyperlink>
      <w:r w:rsidRPr="1D67A016" w:rsidR="00570BE1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 xml:space="preserve"> (Accessed: 9th January 2026).</w:t>
      </w:r>
    </w:p>
    <w:p w:rsidRPr="00570BE1" w:rsidR="00570BE1" w:rsidP="1D67A016" w:rsidRDefault="00570BE1" w14:paraId="69849BA5" w14:textId="77777777">
      <w:pPr>
        <w:spacing w:before="120" w:after="120" w:line="240" w:lineRule="auto"/>
        <w:rPr>
          <w:rFonts w:ascii="Arial" w:hAnsi="Arial" w:eastAsia="Arial" w:cs="Arial"/>
          <w:color w:val="000000" w:themeColor="text1"/>
          <w:sz w:val="22"/>
          <w:szCs w:val="22"/>
        </w:rPr>
      </w:pPr>
      <w:r w:rsidRPr="1D67A016" w:rsidR="00570BE1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>Craigfelen</w:t>
      </w:r>
      <w:r w:rsidRPr="1D67A016" w:rsidR="00570BE1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 xml:space="preserve"> Primary School (2025) </w:t>
      </w:r>
      <w:r w:rsidRPr="1D67A016" w:rsidR="00570BE1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val="en-US"/>
        </w:rPr>
        <w:t>Behaviour</w:t>
      </w:r>
      <w:r w:rsidRPr="1D67A016" w:rsidR="00570BE1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val="en-US"/>
        </w:rPr>
        <w:t xml:space="preserve"> Policy </w:t>
      </w:r>
    </w:p>
    <w:p w:rsidRPr="00570BE1" w:rsidR="00570BE1" w:rsidP="1D67A016" w:rsidRDefault="00570BE1" w14:paraId="1F53FAD6" w14:textId="77777777">
      <w:pPr>
        <w:spacing w:before="120" w:after="120" w:line="240" w:lineRule="auto"/>
        <w:rPr>
          <w:rFonts w:ascii="Arial" w:hAnsi="Arial" w:eastAsia="Arial" w:cs="Arial"/>
          <w:color w:val="000000" w:themeColor="text1"/>
          <w:sz w:val="22"/>
          <w:szCs w:val="22"/>
        </w:rPr>
      </w:pPr>
      <w:r w:rsidRPr="1D67A016" w:rsidR="00570BE1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 xml:space="preserve">National University (2023) </w:t>
      </w:r>
      <w:r w:rsidRPr="1D67A016" w:rsidR="00570BE1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val="en-US"/>
        </w:rPr>
        <w:t>Behaviourism</w:t>
      </w:r>
      <w:r w:rsidRPr="1D67A016" w:rsidR="00570BE1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val="en-US"/>
        </w:rPr>
        <w:t xml:space="preserve"> in Education: What is </w:t>
      </w:r>
      <w:r w:rsidRPr="1D67A016" w:rsidR="00570BE1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val="en-US"/>
        </w:rPr>
        <w:t>Behavioural</w:t>
      </w:r>
      <w:r w:rsidRPr="1D67A016" w:rsidR="00570BE1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val="en-US"/>
        </w:rPr>
        <w:t xml:space="preserve"> Learning Theory </w:t>
      </w:r>
      <w:r w:rsidRPr="1D67A016" w:rsidR="00570BE1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 xml:space="preserve">Available at: </w:t>
      </w:r>
      <w:hyperlink r:id="R246e3cbf32cf46a7">
        <w:r w:rsidRPr="1D67A016" w:rsidR="00570BE1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https://www.nu.edu/blog/behaviorism-in-education/</w:t>
        </w:r>
      </w:hyperlink>
      <w:r w:rsidRPr="1D67A016" w:rsidR="00570BE1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 xml:space="preserve"> (Accessed: 9th January 2026).</w:t>
      </w:r>
    </w:p>
    <w:p w:rsidRPr="00570BE1" w:rsidR="00570BE1" w:rsidP="1D67A016" w:rsidRDefault="00570BE1" w14:paraId="73CA9AD0" w14:textId="77777777">
      <w:pPr>
        <w:spacing w:before="120" w:after="120" w:line="240" w:lineRule="auto"/>
        <w:rPr>
          <w:rFonts w:ascii="Arial" w:hAnsi="Arial" w:eastAsia="Arial" w:cs="Arial"/>
          <w:color w:val="000000" w:themeColor="text1"/>
          <w:sz w:val="22"/>
          <w:szCs w:val="22"/>
        </w:rPr>
      </w:pPr>
      <w:r w:rsidRPr="1D67A016" w:rsidR="00570BE1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>Harvard University (2026)</w:t>
      </w:r>
      <w:r w:rsidRPr="1D67A016" w:rsidR="00570BE1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val="en-US"/>
        </w:rPr>
        <w:t xml:space="preserve"> Advocacy of Behaviorism and its Application to Psychology and Life Operant Conditioning and the Law of Effect</w:t>
      </w:r>
      <w:r w:rsidRPr="1D67A016" w:rsidR="00570BE1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 xml:space="preserve"> Available at: </w:t>
      </w:r>
      <w:hyperlink r:id="R9014dd1542794e9e">
        <w:r w:rsidRPr="1D67A016" w:rsidR="00570BE1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https://psychology.fas.harvard.edu/people/b-f-skinner</w:t>
        </w:r>
      </w:hyperlink>
      <w:r w:rsidRPr="1D67A016" w:rsidR="00570BE1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 xml:space="preserve"> (Accessed: 9th January 2026).</w:t>
      </w:r>
    </w:p>
    <w:p w:rsidRPr="00570BE1" w:rsidR="00570BE1" w:rsidP="1D67A016" w:rsidRDefault="00570BE1" w14:paraId="3EA20ACF" w14:textId="77777777">
      <w:pPr>
        <w:spacing w:before="120" w:after="120" w:line="240" w:lineRule="auto"/>
        <w:rPr>
          <w:rFonts w:ascii="Arial" w:hAnsi="Arial" w:eastAsia="Arial" w:cs="Arial"/>
          <w:color w:val="000000" w:themeColor="text1"/>
          <w:sz w:val="22"/>
          <w:szCs w:val="22"/>
        </w:rPr>
      </w:pPr>
      <w:r w:rsidRPr="1D67A016" w:rsidR="00570BE1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 xml:space="preserve">Simply Psychology (2025) </w:t>
      </w:r>
      <w:r w:rsidRPr="1D67A016" w:rsidR="00570BE1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val="en-US"/>
        </w:rPr>
        <w:t xml:space="preserve">Operant Conditioning: What is it, </w:t>
      </w:r>
      <w:r w:rsidRPr="1D67A016" w:rsidR="00570BE1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val="en-US"/>
        </w:rPr>
        <w:t>How</w:t>
      </w:r>
      <w:r w:rsidRPr="1D67A016" w:rsidR="00570BE1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val="en-US"/>
        </w:rPr>
        <w:t xml:space="preserve"> it works, and Examples</w:t>
      </w:r>
      <w:r w:rsidRPr="1D67A016" w:rsidR="00570BE1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 xml:space="preserve"> Available at: </w:t>
      </w:r>
      <w:hyperlink r:id="Rb3069e473c4e4ecd">
        <w:r w:rsidRPr="1D67A016" w:rsidR="00570BE1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https://www.simplypsychology.org/operant-conditioning.html</w:t>
        </w:r>
      </w:hyperlink>
      <w:r w:rsidRPr="1D67A016" w:rsidR="00570BE1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 xml:space="preserve"> (Accessed: 9th January 2026).</w:t>
      </w:r>
    </w:p>
    <w:p w:rsidRPr="00570BE1" w:rsidR="00305A1D" w:rsidP="68DBE4FB" w:rsidRDefault="3F0C5425" w14:paraId="5E5787A5" w14:textId="780BB0F4">
      <w:pPr>
        <w:spacing w:before="120" w:after="120" w:line="240" w:lineRule="auto"/>
        <w:rPr>
          <w:rFonts w:ascii="Arial" w:hAnsi="Arial" w:eastAsia="Arial" w:cs="Arial"/>
          <w:color w:val="000000" w:themeColor="text1"/>
          <w:sz w:val="22"/>
          <w:szCs w:val="22"/>
        </w:rPr>
      </w:pPr>
      <w:r w:rsidRPr="68DBE4FB" w:rsidR="00570BE1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 xml:space="preserve">UNICEF (1990) </w:t>
      </w:r>
      <w:r w:rsidRPr="68DBE4FB" w:rsidR="00570BE1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val="en-US"/>
        </w:rPr>
        <w:t>The United Nations Convention on the Rights of a Child</w:t>
      </w:r>
      <w:r w:rsidRPr="68DBE4FB" w:rsidR="00570BE1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 xml:space="preserve"> Available at: </w:t>
      </w:r>
      <w:hyperlink r:id="R3af2e0586db34768">
        <w:r w:rsidRPr="68DBE4FB" w:rsidR="00570BE1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https://www.unicef.org.uk/what-we-do/un-convention-child-rights/</w:t>
        </w:r>
      </w:hyperlink>
      <w:r w:rsidRPr="68DBE4FB" w:rsidR="00570BE1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 xml:space="preserve"> (Accessed: 13th January 2026).</w:t>
      </w:r>
    </w:p>
    <w:sectPr w:rsidRPr="00570BE1" w:rsidR="00305A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orient="portrait"/>
      <w:pgMar w:top="1440" w:right="1440" w:bottom="1440" w:left="1440" w:header="720" w:footer="720" w:gutter="0"/>
      <w:pgBorders w:offsetFrom="page">
        <w:top w:val="double" w:color="000000" w:sz="48" w:space="24"/>
        <w:left w:val="double" w:color="000000" w:sz="48" w:space="24"/>
        <w:bottom w:val="double" w:color="000000" w:sz="48" w:space="24"/>
        <w:right w:val="double" w:color="000000" w:sz="48" w:space="24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E06B9" w:rsidP="002642D2" w:rsidRDefault="003E06B9" w14:paraId="03C51DA9" w14:textId="77777777">
      <w:pPr>
        <w:spacing w:after="0" w:line="240" w:lineRule="auto"/>
      </w:pPr>
      <w:r>
        <w:separator/>
      </w:r>
    </w:p>
  </w:endnote>
  <w:endnote w:type="continuationSeparator" w:id="0">
    <w:p w:rsidR="003E06B9" w:rsidP="002642D2" w:rsidRDefault="003E06B9" w14:paraId="3D9BDDD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642D2" w:rsidRDefault="002642D2" w14:paraId="78EB278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642D2" w:rsidRDefault="002642D2" w14:paraId="76D3716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642D2" w:rsidRDefault="002642D2" w14:paraId="3A0C376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E06B9" w:rsidP="002642D2" w:rsidRDefault="003E06B9" w14:paraId="159537F5" w14:textId="77777777">
      <w:pPr>
        <w:spacing w:after="0" w:line="240" w:lineRule="auto"/>
      </w:pPr>
      <w:r>
        <w:separator/>
      </w:r>
    </w:p>
  </w:footnote>
  <w:footnote w:type="continuationSeparator" w:id="0">
    <w:p w:rsidR="003E06B9" w:rsidP="002642D2" w:rsidRDefault="003E06B9" w14:paraId="7A0A296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642D2" w:rsidRDefault="002642D2" w14:paraId="576755F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642D2" w:rsidRDefault="002642D2" w14:paraId="69BA3B47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642D2" w:rsidRDefault="002642D2" w14:paraId="5BE63C4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displayBackgroundShape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66ECC72"/>
    <w:rsid w:val="001A5DF2"/>
    <w:rsid w:val="002642D2"/>
    <w:rsid w:val="00305A1D"/>
    <w:rsid w:val="003E06B9"/>
    <w:rsid w:val="00570BE1"/>
    <w:rsid w:val="00755EB8"/>
    <w:rsid w:val="034CC2F0"/>
    <w:rsid w:val="064A799D"/>
    <w:rsid w:val="1D67A016"/>
    <w:rsid w:val="1E87FD39"/>
    <w:rsid w:val="23FAE6B1"/>
    <w:rsid w:val="26C8392E"/>
    <w:rsid w:val="277D1298"/>
    <w:rsid w:val="29BE6C1F"/>
    <w:rsid w:val="2BDFE4BE"/>
    <w:rsid w:val="354BC89C"/>
    <w:rsid w:val="3B4B5229"/>
    <w:rsid w:val="3F0C5425"/>
    <w:rsid w:val="41C40672"/>
    <w:rsid w:val="41FF4577"/>
    <w:rsid w:val="51E3FA40"/>
    <w:rsid w:val="5AF677F7"/>
    <w:rsid w:val="63102A93"/>
    <w:rsid w:val="666ECC72"/>
    <w:rsid w:val="68DBE4FB"/>
    <w:rsid w:val="7A2E6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6ECC72"/>
  <w15:chartTrackingRefBased/>
  <w15:docId w15:val="{382DDBD1-CD07-44AD-9148-99417B7EC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42D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642D2"/>
  </w:style>
  <w:style w:type="paragraph" w:styleId="Footer">
    <w:name w:val="footer"/>
    <w:basedOn w:val="Normal"/>
    <w:link w:val="FooterChar"/>
    <w:uiPriority w:val="99"/>
    <w:unhideWhenUsed/>
    <w:rsid w:val="002642D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642D2"/>
  </w:style>
  <w:style w:type="character" w:styleId="Hyperlink">
    <w:name w:val="Hyperlink"/>
    <w:basedOn w:val="DefaultParagraphFont"/>
    <w:uiPriority w:val="99"/>
    <w:unhideWhenUsed/>
    <w:rsid w:val="002642D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2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13" /><Relationship Type="http://schemas.openxmlformats.org/officeDocument/2006/relationships/fontTable" Target="fontTable.xml" Id="rId18" /><Relationship Type="http://schemas.openxmlformats.org/officeDocument/2006/relationships/webSettings" Target="webSettings.xml" Id="rId3" /><Relationship Type="http://schemas.openxmlformats.org/officeDocument/2006/relationships/header" Target="header1.xml" Id="rId12" /><Relationship Type="http://schemas.openxmlformats.org/officeDocument/2006/relationships/footer" Target="footer3.xml" Id="rId17" /><Relationship Type="http://schemas.openxmlformats.org/officeDocument/2006/relationships/settings" Target="settings.xml" Id="rId2" /><Relationship Type="http://schemas.openxmlformats.org/officeDocument/2006/relationships/header" Target="header3.xml" Id="rId16" /><Relationship Type="http://schemas.openxmlformats.org/officeDocument/2006/relationships/styles" Target="styles.xml" Id="rId1" /><Relationship Type="http://schemas.openxmlformats.org/officeDocument/2006/relationships/endnotes" Target="endnotes.xml" Id="rId5" /><Relationship Type="http://schemas.openxmlformats.org/officeDocument/2006/relationships/footer" Target="footer2.xml" Id="rId15" /><Relationship Type="http://schemas.openxmlformats.org/officeDocument/2006/relationships/theme" Target="theme/theme1.xml" Id="rId19" /><Relationship Type="http://schemas.openxmlformats.org/officeDocument/2006/relationships/footnotes" Target="footnotes.xml" Id="rId4" /><Relationship Type="http://schemas.openxmlformats.org/officeDocument/2006/relationships/footer" Target="footer1.xml" Id="rId14" /><Relationship Type="http://schemas.openxmlformats.org/officeDocument/2006/relationships/hyperlink" Target="https://dictionary.cambridge.org/dictionary/english/behaviour" TargetMode="External" Id="Rfc876aa3225a4d42" /><Relationship Type="http://schemas.openxmlformats.org/officeDocument/2006/relationships/hyperlink" Target="https://www.nu.edu/blog/behaviorism-in-education/" TargetMode="External" Id="R246e3cbf32cf46a7" /><Relationship Type="http://schemas.openxmlformats.org/officeDocument/2006/relationships/hyperlink" Target="https://psychology.fas.harvard.edu/people/b-f-skinner" TargetMode="External" Id="R9014dd1542794e9e" /><Relationship Type="http://schemas.openxmlformats.org/officeDocument/2006/relationships/hyperlink" Target="https://www.simplypsychology.org/operant-conditioning.html" TargetMode="External" Id="Rb3069e473c4e4ecd" /><Relationship Type="http://schemas.openxmlformats.org/officeDocument/2006/relationships/hyperlink" Target="https://uowtsd-my.sharepoint.com/:p:/r/personal/2512953_student_uwtsd_ac_uk/Documents/ECIE4011%20Behaviour%20Interventions%202512953%20Courtney.pptx?d=w99dd26f8a5a54e19b35413229bc749a2&amp;csf=1&amp;web=1&amp;e=GOpmkJ" TargetMode="External" Id="R9701a99f074c4032" /><Relationship Type="http://schemas.openxmlformats.org/officeDocument/2006/relationships/hyperlink" Target="https://www.unicef.org.uk/what-we-do/un-convention-child-rights/" TargetMode="External" Id="R3af2e0586db3476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Courtney Cullen (2512953)</dc:creator>
  <keywords/>
  <dc:description/>
  <lastModifiedBy>Courtney Cullen (2512953)</lastModifiedBy>
  <revision>7</revision>
  <dcterms:created xsi:type="dcterms:W3CDTF">2026-01-18T18:17:00.0000000Z</dcterms:created>
  <dcterms:modified xsi:type="dcterms:W3CDTF">2026-02-09T17:06:38.0715711Z</dcterms:modified>
</coreProperties>
</file>