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498034397"/>
        <w:docPartObj>
          <w:docPartGallery w:val="Cover Pages"/>
          <w:docPartUnique/>
        </w:docPartObj>
      </w:sdtPr>
      <w:sdtEndPr>
        <w:rPr>
          <w:sz w:val="22"/>
        </w:rPr>
      </w:sdtEndPr>
      <w:sdtContent>
        <w:p w14:paraId="36ECB178" w14:textId="77777777" w:rsidR="00D97D2A" w:rsidRDefault="00D97D2A">
          <w:pPr>
            <w:pStyle w:val="NoSpacing"/>
            <w:rPr>
              <w:sz w:val="2"/>
            </w:rPr>
          </w:pPr>
        </w:p>
        <w:p w14:paraId="3161268E" w14:textId="77777777" w:rsidR="00D97D2A" w:rsidRDefault="00D97D2A">
          <w:r>
            <w:rPr>
              <w:noProof/>
            </w:rPr>
            <mc:AlternateContent>
              <mc:Choice Requires="wps">
                <w:drawing>
                  <wp:anchor distT="0" distB="0" distL="114300" distR="114300" simplePos="0" relativeHeight="251661312" behindDoc="0" locked="0" layoutInCell="1" allowOverlap="1" wp14:anchorId="7F3F15AE">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93005B7" w14:textId="77777777" w:rsidR="00D97D2A" w:rsidRPr="00D97D2A" w:rsidRDefault="002F55CF">
                                    <w:pPr>
                                      <w:pStyle w:val="NoSpacing"/>
                                      <w:rPr>
                                        <w:rFonts w:asciiTheme="majorHAnsi" w:eastAsiaTheme="majorEastAsia" w:hAnsiTheme="majorHAnsi" w:cstheme="majorBidi"/>
                                        <w:b/>
                                        <w:bCs/>
                                        <w:caps/>
                                        <w:color w:val="8496B0" w:themeColor="text2" w:themeTint="99"/>
                                        <w:sz w:val="48"/>
                                        <w:szCs w:val="48"/>
                                      </w:rPr>
                                    </w:pPr>
                                    <w:r>
                                      <w:rPr>
                                        <w:b/>
                                        <w:bCs/>
                                        <w:sz w:val="48"/>
                                        <w:szCs w:val="48"/>
                                      </w:rPr>
                                      <w:t>Business Report – Comparison of Mandarin Oriental Hotel Group and Premier Inn</w:t>
                                    </w:r>
                                  </w:p>
                                </w:sdtContent>
                              </w:sdt>
                              <w:p w14:paraId="1257E74B" w14:textId="77777777" w:rsidR="00D97D2A" w:rsidRDefault="00D97D2A"/>
                              <w:p w14:paraId="5150E95C" w14:textId="77777777" w:rsidR="009544F3" w:rsidRPr="009544F3" w:rsidRDefault="009544F3">
                                <w:pPr>
                                  <w:rPr>
                                    <w:b/>
                                    <w:bCs/>
                                    <w:sz w:val="24"/>
                                    <w:szCs w:val="24"/>
                                  </w:rPr>
                                </w:pPr>
                                <w:r>
                                  <w:rPr>
                                    <w:b/>
                                    <w:bCs/>
                                    <w:sz w:val="24"/>
                                    <w:szCs w:val="24"/>
                                  </w:rPr>
                                  <w:t xml:space="preserve">A </w:t>
                                </w:r>
                                <w:r w:rsidR="002F55CF">
                                  <w:rPr>
                                    <w:b/>
                                    <w:bCs/>
                                    <w:sz w:val="24"/>
                                    <w:szCs w:val="24"/>
                                  </w:rPr>
                                  <w:t>2000</w:t>
                                </w:r>
                                <w:r w:rsidRPr="009544F3">
                                  <w:rPr>
                                    <w:b/>
                                    <w:bCs/>
                                    <w:sz w:val="24"/>
                                    <w:szCs w:val="24"/>
                                  </w:rPr>
                                  <w:t xml:space="preserve"> Word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F3F15A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b/>
                              <w:bCs/>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93005B7" w14:textId="77777777" w:rsidR="00D97D2A" w:rsidRPr="00D97D2A" w:rsidRDefault="002F55CF">
                              <w:pPr>
                                <w:pStyle w:val="NoSpacing"/>
                                <w:rPr>
                                  <w:rFonts w:asciiTheme="majorHAnsi" w:eastAsiaTheme="majorEastAsia" w:hAnsiTheme="majorHAnsi" w:cstheme="majorBidi"/>
                                  <w:b/>
                                  <w:bCs/>
                                  <w:caps/>
                                  <w:color w:val="8496B0" w:themeColor="text2" w:themeTint="99"/>
                                  <w:sz w:val="48"/>
                                  <w:szCs w:val="48"/>
                                </w:rPr>
                              </w:pPr>
                              <w:r>
                                <w:rPr>
                                  <w:b/>
                                  <w:bCs/>
                                  <w:sz w:val="48"/>
                                  <w:szCs w:val="48"/>
                                </w:rPr>
                                <w:t>Business Report – Comparison of Mandarin Oriental Hotel Group and Premier Inn</w:t>
                              </w:r>
                            </w:p>
                          </w:sdtContent>
                        </w:sdt>
                        <w:p w14:paraId="1257E74B" w14:textId="77777777" w:rsidR="00D97D2A" w:rsidRDefault="00D97D2A"/>
                        <w:p w14:paraId="5150E95C" w14:textId="77777777" w:rsidR="009544F3" w:rsidRPr="009544F3" w:rsidRDefault="009544F3">
                          <w:pPr>
                            <w:rPr>
                              <w:b/>
                              <w:bCs/>
                              <w:sz w:val="24"/>
                              <w:szCs w:val="24"/>
                            </w:rPr>
                          </w:pPr>
                          <w:r>
                            <w:rPr>
                              <w:b/>
                              <w:bCs/>
                              <w:sz w:val="24"/>
                              <w:szCs w:val="24"/>
                            </w:rPr>
                            <w:t xml:space="preserve">A </w:t>
                          </w:r>
                          <w:r w:rsidR="002F55CF">
                            <w:rPr>
                              <w:b/>
                              <w:bCs/>
                              <w:sz w:val="24"/>
                              <w:szCs w:val="24"/>
                            </w:rPr>
                            <w:t>2000</w:t>
                          </w:r>
                          <w:r w:rsidRPr="009544F3">
                            <w:rPr>
                              <w:b/>
                              <w:bCs/>
                              <w:sz w:val="24"/>
                              <w:szCs w:val="24"/>
                            </w:rPr>
                            <w:t xml:space="preserve"> Word Report</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22FC1AD">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B2A11D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D25E149">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9EEE3A" w14:textId="77777777" w:rsidR="00D97D2A"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97D2A">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626131E" w14:textId="77777777" w:rsidR="00D97D2A" w:rsidRDefault="009A577D">
                                    <w:pPr>
                                      <w:pStyle w:val="NoSpacing"/>
                                      <w:jc w:val="right"/>
                                      <w:rPr>
                                        <w:color w:val="4472C4" w:themeColor="accent1"/>
                                        <w:sz w:val="36"/>
                                        <w:szCs w:val="36"/>
                                      </w:rPr>
                                    </w:pPr>
                                    <w:r>
                                      <w:rPr>
                                        <w:color w:val="4472C4" w:themeColor="accent1"/>
                                        <w:sz w:val="36"/>
                                        <w:szCs w:val="36"/>
                                      </w:rPr>
                                      <w:t>BMIH 5007 Financial Management for the Hospitality Industry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D25E149"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29EEE3A" w14:textId="77777777" w:rsidR="00D97D2A"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97D2A">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626131E" w14:textId="77777777" w:rsidR="00D97D2A" w:rsidRDefault="009A577D">
                              <w:pPr>
                                <w:pStyle w:val="NoSpacing"/>
                                <w:jc w:val="right"/>
                                <w:rPr>
                                  <w:color w:val="4472C4" w:themeColor="accent1"/>
                                  <w:sz w:val="36"/>
                                  <w:szCs w:val="36"/>
                                </w:rPr>
                              </w:pPr>
                              <w:r>
                                <w:rPr>
                                  <w:color w:val="4472C4" w:themeColor="accent1"/>
                                  <w:sz w:val="36"/>
                                  <w:szCs w:val="36"/>
                                </w:rPr>
                                <w:t>BMIH 5007 Financial Management for the Hospitality Industry</w:t>
                              </w:r>
                            </w:p>
                          </w:sdtContent>
                        </w:sdt>
                      </w:txbxContent>
                    </v:textbox>
                    <w10:wrap anchorx="page" anchory="margin"/>
                  </v:shape>
                </w:pict>
              </mc:Fallback>
            </mc:AlternateContent>
          </w:r>
        </w:p>
        <w:p w14:paraId="7710E6E1" w14:textId="77777777" w:rsidR="006B2E75" w:rsidRDefault="00D97D2A">
          <w:r>
            <w:rPr>
              <w:noProof/>
            </w:rPr>
            <mc:AlternateContent>
              <mc:Choice Requires="wps">
                <w:drawing>
                  <wp:anchor distT="45720" distB="45720" distL="114300" distR="114300" simplePos="0" relativeHeight="251663360" behindDoc="0" locked="0" layoutInCell="1" allowOverlap="1" wp14:anchorId="6140ACBF">
                    <wp:simplePos x="0" y="0"/>
                    <wp:positionH relativeFrom="margin">
                      <wp:align>left</wp:align>
                    </wp:positionH>
                    <wp:positionV relativeFrom="paragraph">
                      <wp:posOffset>1589117</wp:posOffset>
                    </wp:positionV>
                    <wp:extent cx="3920490" cy="1703705"/>
                    <wp:effectExtent l="0" t="0" r="2286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0836" cy="1703705"/>
                            </a:xfrm>
                            <a:prstGeom prst="rect">
                              <a:avLst/>
                            </a:prstGeom>
                            <a:solidFill>
                              <a:srgbClr val="FFFFFF"/>
                            </a:solidFill>
                            <a:ln w="9525">
                              <a:solidFill>
                                <a:srgbClr val="000000"/>
                              </a:solidFill>
                              <a:miter lim="800000"/>
                              <a:headEnd/>
                              <a:tailEnd/>
                            </a:ln>
                          </wps:spPr>
                          <wps:txbx>
                            <w:txbxContent>
                              <w:p w14:paraId="5004CC3F" w14:textId="77777777" w:rsidR="00D97D2A" w:rsidRDefault="006B2E75">
                                <w:pPr>
                                  <w:rPr>
                                    <w:sz w:val="36"/>
                                    <w:szCs w:val="36"/>
                                  </w:rPr>
                                </w:pPr>
                                <w:r>
                                  <w:rPr>
                                    <w:sz w:val="36"/>
                                    <w:szCs w:val="36"/>
                                  </w:rPr>
                                  <w:t xml:space="preserve">STUDENT: </w:t>
                                </w:r>
                                <w:r w:rsidR="00D97D2A" w:rsidRPr="006B2E75">
                                  <w:rPr>
                                    <w:sz w:val="36"/>
                                    <w:szCs w:val="36"/>
                                  </w:rPr>
                                  <w:t>FESTUS TUMI 2121888</w:t>
                                </w:r>
                              </w:p>
                              <w:p w14:paraId="631C696C" w14:textId="77777777" w:rsidR="006B2E75" w:rsidRDefault="006B2E75">
                                <w:pPr>
                                  <w:rPr>
                                    <w:sz w:val="36"/>
                                    <w:szCs w:val="36"/>
                                  </w:rPr>
                                </w:pPr>
                                <w:r>
                                  <w:rPr>
                                    <w:sz w:val="36"/>
                                    <w:szCs w:val="36"/>
                                  </w:rPr>
                                  <w:t xml:space="preserve">LECTURER: </w:t>
                                </w:r>
                                <w:r w:rsidR="002F55CF">
                                  <w:rPr>
                                    <w:sz w:val="36"/>
                                    <w:szCs w:val="36"/>
                                  </w:rPr>
                                  <w:t>Tristan Hawkins</w:t>
                                </w:r>
                              </w:p>
                              <w:p w14:paraId="54053A96" w14:textId="77777777" w:rsidR="007B333A" w:rsidRPr="006B2E75" w:rsidRDefault="007B333A">
                                <w:pPr>
                                  <w:rPr>
                                    <w:sz w:val="36"/>
                                    <w:szCs w:val="36"/>
                                  </w:rPr>
                                </w:pPr>
                                <w:r>
                                  <w:rPr>
                                    <w:sz w:val="36"/>
                                    <w:szCs w:val="36"/>
                                  </w:rPr>
                                  <w:t>Date due: 20</w:t>
                                </w:r>
                                <w:r w:rsidRPr="007B333A">
                                  <w:rPr>
                                    <w:sz w:val="36"/>
                                    <w:szCs w:val="36"/>
                                    <w:vertAlign w:val="superscript"/>
                                  </w:rPr>
                                  <w:t>th</w:t>
                                </w:r>
                                <w:r>
                                  <w:rPr>
                                    <w:sz w:val="36"/>
                                    <w:szCs w:val="36"/>
                                  </w:rPr>
                                  <w:t xml:space="preserve"> October 202</w:t>
                                </w:r>
                                <w:r w:rsidR="00CD7365">
                                  <w:rPr>
                                    <w:sz w:val="36"/>
                                    <w:szCs w:val="36"/>
                                  </w:rPr>
                                  <w:t>3</w:t>
                                </w:r>
                              </w:p>
                              <w:p w14:paraId="67A56AFA" w14:textId="77777777" w:rsidR="00D97D2A" w:rsidRDefault="00D97D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40ACBF" id="Text Box 2" o:spid="_x0000_s1028" type="#_x0000_t202" style="position:absolute;margin-left:0;margin-top:125.15pt;width:308.7pt;height:134.1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">
                    <v:textbox>
                      <w:txbxContent>
                        <w:p w14:paraId="5004CC3F" w14:textId="77777777" w:rsidR="00D97D2A" w:rsidRDefault="006B2E75">
                          <w:pPr>
                            <w:rPr>
                              <w:sz w:val="36"/>
                              <w:szCs w:val="36"/>
                            </w:rPr>
                          </w:pPr>
                          <w:r>
                            <w:rPr>
                              <w:sz w:val="36"/>
                              <w:szCs w:val="36"/>
                            </w:rPr>
                            <w:t xml:space="preserve">STUDENT: </w:t>
                          </w:r>
                          <w:r w:rsidR="00D97D2A" w:rsidRPr="006B2E75">
                            <w:rPr>
                              <w:sz w:val="36"/>
                              <w:szCs w:val="36"/>
                            </w:rPr>
                            <w:t>FESTUS TUMI 2121888</w:t>
                          </w:r>
                        </w:p>
                        <w:p w14:paraId="631C696C" w14:textId="77777777" w:rsidR="006B2E75" w:rsidRDefault="006B2E75">
                          <w:pPr>
                            <w:rPr>
                              <w:sz w:val="36"/>
                              <w:szCs w:val="36"/>
                            </w:rPr>
                          </w:pPr>
                          <w:r>
                            <w:rPr>
                              <w:sz w:val="36"/>
                              <w:szCs w:val="36"/>
                            </w:rPr>
                            <w:t xml:space="preserve">LECTURER: </w:t>
                          </w:r>
                          <w:r w:rsidR="002F55CF">
                            <w:rPr>
                              <w:sz w:val="36"/>
                              <w:szCs w:val="36"/>
                            </w:rPr>
                            <w:t>Tristan Hawkins</w:t>
                          </w:r>
                        </w:p>
                        <w:p w14:paraId="54053A96" w14:textId="77777777" w:rsidR="007B333A" w:rsidRPr="006B2E75" w:rsidRDefault="007B333A">
                          <w:pPr>
                            <w:rPr>
                              <w:sz w:val="36"/>
                              <w:szCs w:val="36"/>
                            </w:rPr>
                          </w:pPr>
                          <w:r>
                            <w:rPr>
                              <w:sz w:val="36"/>
                              <w:szCs w:val="36"/>
                            </w:rPr>
                            <w:t>Date due: 20</w:t>
                          </w:r>
                          <w:r w:rsidRPr="007B333A">
                            <w:rPr>
                              <w:sz w:val="36"/>
                              <w:szCs w:val="36"/>
                              <w:vertAlign w:val="superscript"/>
                            </w:rPr>
                            <w:t>th</w:t>
                          </w:r>
                          <w:r>
                            <w:rPr>
                              <w:sz w:val="36"/>
                              <w:szCs w:val="36"/>
                            </w:rPr>
                            <w:t xml:space="preserve"> October 202</w:t>
                          </w:r>
                          <w:r w:rsidR="00CD7365">
                            <w:rPr>
                              <w:sz w:val="36"/>
                              <w:szCs w:val="36"/>
                            </w:rPr>
                            <w:t>3</w:t>
                          </w:r>
                        </w:p>
                        <w:p w14:paraId="67A56AFA" w14:textId="77777777" w:rsidR="00D97D2A" w:rsidRDefault="00D97D2A"/>
                      </w:txbxContent>
                    </v:textbox>
                    <w10:wrap type="square" anchorx="margin"/>
                  </v:shape>
                </w:pict>
              </mc:Fallback>
            </mc:AlternateContent>
          </w:r>
          <w:r>
            <w:br w:type="page"/>
          </w:r>
        </w:p>
        <w:sdt>
          <w:sdtPr>
            <w:rPr>
              <w:rFonts w:ascii="Arial" w:eastAsiaTheme="minorHAnsi" w:hAnsi="Arial" w:cs="Arial"/>
              <w:color w:val="auto"/>
              <w:sz w:val="24"/>
              <w:szCs w:val="24"/>
            </w:rPr>
            <w:id w:val="-15770573"/>
            <w:docPartObj>
              <w:docPartGallery w:val="Table of Contents"/>
              <w:docPartUnique/>
            </w:docPartObj>
          </w:sdtPr>
          <w:sdtEndPr>
            <w:rPr>
              <w:rFonts w:asciiTheme="minorHAnsi" w:hAnsiTheme="minorHAnsi" w:cstheme="minorBidi"/>
              <w:b/>
              <w:bCs/>
              <w:noProof/>
              <w:sz w:val="22"/>
              <w:szCs w:val="22"/>
            </w:rPr>
          </w:sdtEndPr>
          <w:sdtContent>
            <w:p w14:paraId="5E764903" w14:textId="77777777" w:rsidR="002F55CF" w:rsidRDefault="002F55CF">
              <w:pPr>
                <w:pStyle w:val="TOCHeading"/>
                <w:rPr>
                  <w:rFonts w:ascii="Arial" w:eastAsiaTheme="minorHAnsi" w:hAnsi="Arial" w:cs="Arial"/>
                  <w:color w:val="auto"/>
                  <w:sz w:val="24"/>
                  <w:szCs w:val="24"/>
                </w:rPr>
              </w:pPr>
            </w:p>
            <w:p w14:paraId="7ADBDAEB" w14:textId="77777777" w:rsidR="006B2E75" w:rsidRPr="00F5384D" w:rsidRDefault="006B2E75">
              <w:pPr>
                <w:pStyle w:val="TOCHeading"/>
                <w:rPr>
                  <w:rFonts w:ascii="Arial" w:hAnsi="Arial" w:cs="Arial"/>
                </w:rPr>
              </w:pPr>
              <w:r w:rsidRPr="00F5384D">
                <w:rPr>
                  <w:rFonts w:ascii="Arial" w:hAnsi="Arial" w:cs="Arial"/>
                </w:rPr>
                <w:t>Contents</w:t>
              </w:r>
            </w:p>
            <w:p w14:paraId="5F6A599D" w14:textId="77777777" w:rsidR="00F5384D" w:rsidRDefault="00F5384D" w:rsidP="00F5384D"/>
            <w:p w14:paraId="0DFCB9C6" w14:textId="77777777" w:rsidR="00F5384D" w:rsidRPr="00F5384D" w:rsidRDefault="00F5384D" w:rsidP="00F5384D"/>
            <w:p w14:paraId="336F9D53" w14:textId="77777777" w:rsidR="00471AA3" w:rsidRDefault="006B2E75">
              <w:pPr>
                <w:pStyle w:val="TOC1"/>
                <w:rPr>
                  <w:rFonts w:asciiTheme="minorHAnsi" w:eastAsiaTheme="minorEastAsia" w:hAnsiTheme="minorHAnsi" w:cstheme="minorBidi"/>
                  <w:kern w:val="2"/>
                  <w:sz w:val="22"/>
                  <w:szCs w:val="22"/>
                  <w:lang w:val="en-US"/>
                  <w14:ligatures w14:val="standardContextual"/>
                </w:rPr>
              </w:pPr>
              <w:r w:rsidRPr="00013AE8">
                <w:rPr>
                  <w:noProof w:val="0"/>
                </w:rPr>
                <w:fldChar w:fldCharType="begin"/>
              </w:r>
              <w:r w:rsidRPr="00013AE8">
                <w:instrText xml:space="preserve"> TOC \o "1-3" \h \z \u </w:instrText>
              </w:r>
              <w:r w:rsidRPr="00013AE8">
                <w:rPr>
                  <w:noProof w:val="0"/>
                </w:rPr>
                <w:fldChar w:fldCharType="separate"/>
              </w:r>
              <w:hyperlink w:anchor="_Toc148718175" w:history="1">
                <w:r w:rsidR="00471AA3" w:rsidRPr="00051183">
                  <w:rPr>
                    <w:rStyle w:val="Hyperlink"/>
                  </w:rPr>
                  <w:t>Executive Summary</w:t>
                </w:r>
                <w:r w:rsidR="00471AA3">
                  <w:rPr>
                    <w:webHidden/>
                  </w:rPr>
                  <w:tab/>
                </w:r>
                <w:r w:rsidR="00471AA3">
                  <w:rPr>
                    <w:webHidden/>
                  </w:rPr>
                  <w:fldChar w:fldCharType="begin"/>
                </w:r>
                <w:r w:rsidR="00471AA3">
                  <w:rPr>
                    <w:webHidden/>
                  </w:rPr>
                  <w:instrText xml:space="preserve"> PAGEREF _Toc148718175 \h </w:instrText>
                </w:r>
                <w:r w:rsidR="00471AA3">
                  <w:rPr>
                    <w:webHidden/>
                  </w:rPr>
                </w:r>
                <w:r w:rsidR="00471AA3">
                  <w:rPr>
                    <w:webHidden/>
                  </w:rPr>
                  <w:fldChar w:fldCharType="separate"/>
                </w:r>
                <w:r w:rsidR="00471AA3">
                  <w:rPr>
                    <w:webHidden/>
                  </w:rPr>
                  <w:t>2</w:t>
                </w:r>
                <w:r w:rsidR="00471AA3">
                  <w:rPr>
                    <w:webHidden/>
                  </w:rPr>
                  <w:fldChar w:fldCharType="end"/>
                </w:r>
              </w:hyperlink>
            </w:p>
            <w:p w14:paraId="5BF33C10" w14:textId="77777777" w:rsidR="00471AA3" w:rsidRDefault="00000000">
              <w:pPr>
                <w:pStyle w:val="TOC1"/>
                <w:rPr>
                  <w:rFonts w:asciiTheme="minorHAnsi" w:eastAsiaTheme="minorEastAsia" w:hAnsiTheme="minorHAnsi" w:cstheme="minorBidi"/>
                  <w:kern w:val="2"/>
                  <w:sz w:val="22"/>
                  <w:szCs w:val="22"/>
                  <w:lang w:val="en-US"/>
                  <w14:ligatures w14:val="standardContextual"/>
                </w:rPr>
              </w:pPr>
              <w:hyperlink w:anchor="_Toc148718176" w:history="1">
                <w:r w:rsidR="00471AA3" w:rsidRPr="00051183">
                  <w:rPr>
                    <w:rStyle w:val="Hyperlink"/>
                  </w:rPr>
                  <w:t>Introduction:</w:t>
                </w:r>
                <w:r w:rsidR="00471AA3">
                  <w:rPr>
                    <w:webHidden/>
                  </w:rPr>
                  <w:tab/>
                </w:r>
                <w:r w:rsidR="00471AA3">
                  <w:rPr>
                    <w:webHidden/>
                  </w:rPr>
                  <w:fldChar w:fldCharType="begin"/>
                </w:r>
                <w:r w:rsidR="00471AA3">
                  <w:rPr>
                    <w:webHidden/>
                  </w:rPr>
                  <w:instrText xml:space="preserve"> PAGEREF _Toc148718176 \h </w:instrText>
                </w:r>
                <w:r w:rsidR="00471AA3">
                  <w:rPr>
                    <w:webHidden/>
                  </w:rPr>
                </w:r>
                <w:r w:rsidR="00471AA3">
                  <w:rPr>
                    <w:webHidden/>
                  </w:rPr>
                  <w:fldChar w:fldCharType="separate"/>
                </w:r>
                <w:r w:rsidR="00471AA3">
                  <w:rPr>
                    <w:webHidden/>
                  </w:rPr>
                  <w:t>2</w:t>
                </w:r>
                <w:r w:rsidR="00471AA3">
                  <w:rPr>
                    <w:webHidden/>
                  </w:rPr>
                  <w:fldChar w:fldCharType="end"/>
                </w:r>
              </w:hyperlink>
            </w:p>
            <w:p w14:paraId="1D541385" w14:textId="77777777" w:rsidR="00471AA3" w:rsidRDefault="00000000">
              <w:pPr>
                <w:pStyle w:val="TOC3"/>
                <w:tabs>
                  <w:tab w:val="right" w:leader="dot" w:pos="9350"/>
                </w:tabs>
                <w:rPr>
                  <w:rFonts w:eastAsiaTheme="minorEastAsia"/>
                  <w:noProof/>
                  <w:kern w:val="2"/>
                  <w:lang w:val="en-US"/>
                  <w14:ligatures w14:val="standardContextual"/>
                </w:rPr>
              </w:pPr>
              <w:hyperlink w:anchor="_Toc148718177" w:history="1">
                <w:r w:rsidR="00471AA3" w:rsidRPr="00051183">
                  <w:rPr>
                    <w:rStyle w:val="Hyperlink"/>
                    <w:rFonts w:ascii="Arial" w:hAnsi="Arial" w:cs="Arial"/>
                    <w:noProof/>
                  </w:rPr>
                  <w:t>Mandarin Oriental Hotel Group</w:t>
                </w:r>
                <w:r w:rsidR="00471AA3">
                  <w:rPr>
                    <w:noProof/>
                    <w:webHidden/>
                  </w:rPr>
                  <w:tab/>
                </w:r>
                <w:r w:rsidR="00471AA3">
                  <w:rPr>
                    <w:noProof/>
                    <w:webHidden/>
                  </w:rPr>
                  <w:fldChar w:fldCharType="begin"/>
                </w:r>
                <w:r w:rsidR="00471AA3">
                  <w:rPr>
                    <w:noProof/>
                    <w:webHidden/>
                  </w:rPr>
                  <w:instrText xml:space="preserve"> PAGEREF _Toc148718177 \h </w:instrText>
                </w:r>
                <w:r w:rsidR="00471AA3">
                  <w:rPr>
                    <w:noProof/>
                    <w:webHidden/>
                  </w:rPr>
                </w:r>
                <w:r w:rsidR="00471AA3">
                  <w:rPr>
                    <w:noProof/>
                    <w:webHidden/>
                  </w:rPr>
                  <w:fldChar w:fldCharType="separate"/>
                </w:r>
                <w:r w:rsidR="00471AA3">
                  <w:rPr>
                    <w:noProof/>
                    <w:webHidden/>
                  </w:rPr>
                  <w:t>2</w:t>
                </w:r>
                <w:r w:rsidR="00471AA3">
                  <w:rPr>
                    <w:noProof/>
                    <w:webHidden/>
                  </w:rPr>
                  <w:fldChar w:fldCharType="end"/>
                </w:r>
              </w:hyperlink>
            </w:p>
            <w:p w14:paraId="3D7DA9C3" w14:textId="77777777" w:rsidR="00471AA3" w:rsidRDefault="00000000">
              <w:pPr>
                <w:pStyle w:val="TOC3"/>
                <w:tabs>
                  <w:tab w:val="right" w:leader="dot" w:pos="9350"/>
                </w:tabs>
                <w:rPr>
                  <w:rFonts w:eastAsiaTheme="minorEastAsia"/>
                  <w:noProof/>
                  <w:kern w:val="2"/>
                  <w:lang w:val="en-US"/>
                  <w14:ligatures w14:val="standardContextual"/>
                </w:rPr>
              </w:pPr>
              <w:hyperlink w:anchor="_Toc148718178" w:history="1">
                <w:r w:rsidR="00471AA3" w:rsidRPr="00051183">
                  <w:rPr>
                    <w:rStyle w:val="Hyperlink"/>
                    <w:rFonts w:ascii="Arial" w:hAnsi="Arial" w:cs="Arial"/>
                    <w:noProof/>
                  </w:rPr>
                  <w:t>Premier Inn</w:t>
                </w:r>
                <w:r w:rsidR="00471AA3">
                  <w:rPr>
                    <w:noProof/>
                    <w:webHidden/>
                  </w:rPr>
                  <w:tab/>
                </w:r>
                <w:r w:rsidR="00471AA3">
                  <w:rPr>
                    <w:noProof/>
                    <w:webHidden/>
                  </w:rPr>
                  <w:fldChar w:fldCharType="begin"/>
                </w:r>
                <w:r w:rsidR="00471AA3">
                  <w:rPr>
                    <w:noProof/>
                    <w:webHidden/>
                  </w:rPr>
                  <w:instrText xml:space="preserve"> PAGEREF _Toc148718178 \h </w:instrText>
                </w:r>
                <w:r w:rsidR="00471AA3">
                  <w:rPr>
                    <w:noProof/>
                    <w:webHidden/>
                  </w:rPr>
                </w:r>
                <w:r w:rsidR="00471AA3">
                  <w:rPr>
                    <w:noProof/>
                    <w:webHidden/>
                  </w:rPr>
                  <w:fldChar w:fldCharType="separate"/>
                </w:r>
                <w:r w:rsidR="00471AA3">
                  <w:rPr>
                    <w:noProof/>
                    <w:webHidden/>
                  </w:rPr>
                  <w:t>2</w:t>
                </w:r>
                <w:r w:rsidR="00471AA3">
                  <w:rPr>
                    <w:noProof/>
                    <w:webHidden/>
                  </w:rPr>
                  <w:fldChar w:fldCharType="end"/>
                </w:r>
              </w:hyperlink>
            </w:p>
            <w:p w14:paraId="18E66C84" w14:textId="77777777" w:rsidR="00471AA3" w:rsidRDefault="00000000">
              <w:pPr>
                <w:pStyle w:val="TOC1"/>
                <w:rPr>
                  <w:rFonts w:asciiTheme="minorHAnsi" w:eastAsiaTheme="minorEastAsia" w:hAnsiTheme="minorHAnsi" w:cstheme="minorBidi"/>
                  <w:kern w:val="2"/>
                  <w:sz w:val="22"/>
                  <w:szCs w:val="22"/>
                  <w:lang w:val="en-US"/>
                  <w14:ligatures w14:val="standardContextual"/>
                </w:rPr>
              </w:pPr>
              <w:hyperlink w:anchor="_Toc148718179" w:history="1">
                <w:r w:rsidR="00471AA3" w:rsidRPr="00051183">
                  <w:rPr>
                    <w:rStyle w:val="Hyperlink"/>
                  </w:rPr>
                  <w:t>Total Revenue</w:t>
                </w:r>
                <w:r w:rsidR="00471AA3">
                  <w:rPr>
                    <w:webHidden/>
                  </w:rPr>
                  <w:tab/>
                </w:r>
                <w:r w:rsidR="00471AA3">
                  <w:rPr>
                    <w:webHidden/>
                  </w:rPr>
                  <w:fldChar w:fldCharType="begin"/>
                </w:r>
                <w:r w:rsidR="00471AA3">
                  <w:rPr>
                    <w:webHidden/>
                  </w:rPr>
                  <w:instrText xml:space="preserve"> PAGEREF _Toc148718179 \h </w:instrText>
                </w:r>
                <w:r w:rsidR="00471AA3">
                  <w:rPr>
                    <w:webHidden/>
                  </w:rPr>
                </w:r>
                <w:r w:rsidR="00471AA3">
                  <w:rPr>
                    <w:webHidden/>
                  </w:rPr>
                  <w:fldChar w:fldCharType="separate"/>
                </w:r>
                <w:r w:rsidR="00471AA3">
                  <w:rPr>
                    <w:webHidden/>
                  </w:rPr>
                  <w:t>3</w:t>
                </w:r>
                <w:r w:rsidR="00471AA3">
                  <w:rPr>
                    <w:webHidden/>
                  </w:rPr>
                  <w:fldChar w:fldCharType="end"/>
                </w:r>
              </w:hyperlink>
            </w:p>
            <w:p w14:paraId="5ADDD327" w14:textId="77777777" w:rsidR="00471AA3" w:rsidRDefault="00000000">
              <w:pPr>
                <w:pStyle w:val="TOC3"/>
                <w:tabs>
                  <w:tab w:val="right" w:leader="dot" w:pos="9350"/>
                </w:tabs>
                <w:rPr>
                  <w:rFonts w:eastAsiaTheme="minorEastAsia"/>
                  <w:noProof/>
                  <w:kern w:val="2"/>
                  <w:lang w:val="en-US"/>
                  <w14:ligatures w14:val="standardContextual"/>
                </w:rPr>
              </w:pPr>
              <w:hyperlink w:anchor="_Toc148718180" w:history="1">
                <w:r w:rsidR="00471AA3" w:rsidRPr="00051183">
                  <w:rPr>
                    <w:rStyle w:val="Hyperlink"/>
                    <w:rFonts w:ascii="Arial" w:hAnsi="Arial" w:cs="Arial"/>
                    <w:noProof/>
                  </w:rPr>
                  <w:t>Mandarin Oriental Hotel Group</w:t>
                </w:r>
                <w:r w:rsidR="00471AA3">
                  <w:rPr>
                    <w:noProof/>
                    <w:webHidden/>
                  </w:rPr>
                  <w:tab/>
                </w:r>
                <w:r w:rsidR="00471AA3">
                  <w:rPr>
                    <w:noProof/>
                    <w:webHidden/>
                  </w:rPr>
                  <w:fldChar w:fldCharType="begin"/>
                </w:r>
                <w:r w:rsidR="00471AA3">
                  <w:rPr>
                    <w:noProof/>
                    <w:webHidden/>
                  </w:rPr>
                  <w:instrText xml:space="preserve"> PAGEREF _Toc148718180 \h </w:instrText>
                </w:r>
                <w:r w:rsidR="00471AA3">
                  <w:rPr>
                    <w:noProof/>
                    <w:webHidden/>
                  </w:rPr>
                </w:r>
                <w:r w:rsidR="00471AA3">
                  <w:rPr>
                    <w:noProof/>
                    <w:webHidden/>
                  </w:rPr>
                  <w:fldChar w:fldCharType="separate"/>
                </w:r>
                <w:r w:rsidR="00471AA3">
                  <w:rPr>
                    <w:noProof/>
                    <w:webHidden/>
                  </w:rPr>
                  <w:t>3</w:t>
                </w:r>
                <w:r w:rsidR="00471AA3">
                  <w:rPr>
                    <w:noProof/>
                    <w:webHidden/>
                  </w:rPr>
                  <w:fldChar w:fldCharType="end"/>
                </w:r>
              </w:hyperlink>
            </w:p>
            <w:p w14:paraId="0AFA58C9" w14:textId="77777777" w:rsidR="00471AA3" w:rsidRDefault="00000000">
              <w:pPr>
                <w:pStyle w:val="TOC3"/>
                <w:tabs>
                  <w:tab w:val="right" w:leader="dot" w:pos="9350"/>
                </w:tabs>
                <w:rPr>
                  <w:rFonts w:eastAsiaTheme="minorEastAsia"/>
                  <w:noProof/>
                  <w:kern w:val="2"/>
                  <w:lang w:val="en-US"/>
                  <w14:ligatures w14:val="standardContextual"/>
                </w:rPr>
              </w:pPr>
              <w:hyperlink w:anchor="_Toc148718181" w:history="1">
                <w:r w:rsidR="00471AA3" w:rsidRPr="00051183">
                  <w:rPr>
                    <w:rStyle w:val="Hyperlink"/>
                    <w:rFonts w:ascii="Arial" w:hAnsi="Arial" w:cs="Arial"/>
                    <w:noProof/>
                  </w:rPr>
                  <w:t>Premier Inn</w:t>
                </w:r>
                <w:r w:rsidR="00471AA3">
                  <w:rPr>
                    <w:noProof/>
                    <w:webHidden/>
                  </w:rPr>
                  <w:tab/>
                </w:r>
                <w:r w:rsidR="00471AA3">
                  <w:rPr>
                    <w:noProof/>
                    <w:webHidden/>
                  </w:rPr>
                  <w:fldChar w:fldCharType="begin"/>
                </w:r>
                <w:r w:rsidR="00471AA3">
                  <w:rPr>
                    <w:noProof/>
                    <w:webHidden/>
                  </w:rPr>
                  <w:instrText xml:space="preserve"> PAGEREF _Toc148718181 \h </w:instrText>
                </w:r>
                <w:r w:rsidR="00471AA3">
                  <w:rPr>
                    <w:noProof/>
                    <w:webHidden/>
                  </w:rPr>
                </w:r>
                <w:r w:rsidR="00471AA3">
                  <w:rPr>
                    <w:noProof/>
                    <w:webHidden/>
                  </w:rPr>
                  <w:fldChar w:fldCharType="separate"/>
                </w:r>
                <w:r w:rsidR="00471AA3">
                  <w:rPr>
                    <w:noProof/>
                    <w:webHidden/>
                  </w:rPr>
                  <w:t>3</w:t>
                </w:r>
                <w:r w:rsidR="00471AA3">
                  <w:rPr>
                    <w:noProof/>
                    <w:webHidden/>
                  </w:rPr>
                  <w:fldChar w:fldCharType="end"/>
                </w:r>
              </w:hyperlink>
            </w:p>
            <w:p w14:paraId="412CD3C9" w14:textId="77777777" w:rsidR="00471AA3" w:rsidRDefault="00000000">
              <w:pPr>
                <w:pStyle w:val="TOC3"/>
                <w:tabs>
                  <w:tab w:val="right" w:leader="dot" w:pos="9350"/>
                </w:tabs>
                <w:rPr>
                  <w:rFonts w:eastAsiaTheme="minorEastAsia"/>
                  <w:noProof/>
                  <w:kern w:val="2"/>
                  <w:lang w:val="en-US"/>
                  <w14:ligatures w14:val="standardContextual"/>
                </w:rPr>
              </w:pPr>
              <w:hyperlink w:anchor="_Toc148718182" w:history="1">
                <w:r w:rsidR="00471AA3" w:rsidRPr="00051183">
                  <w:rPr>
                    <w:rStyle w:val="Hyperlink"/>
                    <w:rFonts w:ascii="Arial" w:hAnsi="Arial" w:cs="Arial"/>
                    <w:noProof/>
                  </w:rPr>
                  <w:t>Comparison</w:t>
                </w:r>
                <w:r w:rsidR="00471AA3">
                  <w:rPr>
                    <w:noProof/>
                    <w:webHidden/>
                  </w:rPr>
                  <w:tab/>
                </w:r>
                <w:r w:rsidR="00471AA3">
                  <w:rPr>
                    <w:noProof/>
                    <w:webHidden/>
                  </w:rPr>
                  <w:fldChar w:fldCharType="begin"/>
                </w:r>
                <w:r w:rsidR="00471AA3">
                  <w:rPr>
                    <w:noProof/>
                    <w:webHidden/>
                  </w:rPr>
                  <w:instrText xml:space="preserve"> PAGEREF _Toc148718182 \h </w:instrText>
                </w:r>
                <w:r w:rsidR="00471AA3">
                  <w:rPr>
                    <w:noProof/>
                    <w:webHidden/>
                  </w:rPr>
                </w:r>
                <w:r w:rsidR="00471AA3">
                  <w:rPr>
                    <w:noProof/>
                    <w:webHidden/>
                  </w:rPr>
                  <w:fldChar w:fldCharType="separate"/>
                </w:r>
                <w:r w:rsidR="00471AA3">
                  <w:rPr>
                    <w:noProof/>
                    <w:webHidden/>
                  </w:rPr>
                  <w:t>4</w:t>
                </w:r>
                <w:r w:rsidR="00471AA3">
                  <w:rPr>
                    <w:noProof/>
                    <w:webHidden/>
                  </w:rPr>
                  <w:fldChar w:fldCharType="end"/>
                </w:r>
              </w:hyperlink>
            </w:p>
            <w:p w14:paraId="6FC5ABC5" w14:textId="77777777" w:rsidR="00471AA3" w:rsidRDefault="00000000">
              <w:pPr>
                <w:pStyle w:val="TOC1"/>
                <w:rPr>
                  <w:rFonts w:asciiTheme="minorHAnsi" w:eastAsiaTheme="minorEastAsia" w:hAnsiTheme="minorHAnsi" w:cstheme="minorBidi"/>
                  <w:kern w:val="2"/>
                  <w:sz w:val="22"/>
                  <w:szCs w:val="22"/>
                  <w:lang w:val="en-US"/>
                  <w14:ligatures w14:val="standardContextual"/>
                </w:rPr>
              </w:pPr>
              <w:hyperlink w:anchor="_Toc148718183" w:history="1">
                <w:r w:rsidR="00471AA3" w:rsidRPr="00051183">
                  <w:rPr>
                    <w:rStyle w:val="Hyperlink"/>
                  </w:rPr>
                  <w:t>Market Position and Growth Potential</w:t>
                </w:r>
                <w:r w:rsidR="00471AA3">
                  <w:rPr>
                    <w:webHidden/>
                  </w:rPr>
                  <w:tab/>
                </w:r>
                <w:r w:rsidR="00471AA3">
                  <w:rPr>
                    <w:webHidden/>
                  </w:rPr>
                  <w:fldChar w:fldCharType="begin"/>
                </w:r>
                <w:r w:rsidR="00471AA3">
                  <w:rPr>
                    <w:webHidden/>
                  </w:rPr>
                  <w:instrText xml:space="preserve"> PAGEREF _Toc148718183 \h </w:instrText>
                </w:r>
                <w:r w:rsidR="00471AA3">
                  <w:rPr>
                    <w:webHidden/>
                  </w:rPr>
                </w:r>
                <w:r w:rsidR="00471AA3">
                  <w:rPr>
                    <w:webHidden/>
                  </w:rPr>
                  <w:fldChar w:fldCharType="separate"/>
                </w:r>
                <w:r w:rsidR="00471AA3">
                  <w:rPr>
                    <w:webHidden/>
                  </w:rPr>
                  <w:t>4</w:t>
                </w:r>
                <w:r w:rsidR="00471AA3">
                  <w:rPr>
                    <w:webHidden/>
                  </w:rPr>
                  <w:fldChar w:fldCharType="end"/>
                </w:r>
              </w:hyperlink>
            </w:p>
            <w:p w14:paraId="0D5B9809" w14:textId="77777777" w:rsidR="00471AA3" w:rsidRDefault="00000000">
              <w:pPr>
                <w:pStyle w:val="TOC3"/>
                <w:tabs>
                  <w:tab w:val="right" w:leader="dot" w:pos="9350"/>
                </w:tabs>
                <w:rPr>
                  <w:rFonts w:eastAsiaTheme="minorEastAsia"/>
                  <w:noProof/>
                  <w:kern w:val="2"/>
                  <w:lang w:val="en-US"/>
                  <w14:ligatures w14:val="standardContextual"/>
                </w:rPr>
              </w:pPr>
              <w:hyperlink w:anchor="_Toc148718184" w:history="1">
                <w:r w:rsidR="00471AA3" w:rsidRPr="00051183">
                  <w:rPr>
                    <w:rStyle w:val="Hyperlink"/>
                    <w:rFonts w:ascii="Arial" w:hAnsi="Arial" w:cs="Arial"/>
                    <w:noProof/>
                  </w:rPr>
                  <w:t>Mandarin Oriental Hotel Group</w:t>
                </w:r>
                <w:r w:rsidR="00471AA3">
                  <w:rPr>
                    <w:noProof/>
                    <w:webHidden/>
                  </w:rPr>
                  <w:tab/>
                </w:r>
                <w:r w:rsidR="00471AA3">
                  <w:rPr>
                    <w:noProof/>
                    <w:webHidden/>
                  </w:rPr>
                  <w:fldChar w:fldCharType="begin"/>
                </w:r>
                <w:r w:rsidR="00471AA3">
                  <w:rPr>
                    <w:noProof/>
                    <w:webHidden/>
                  </w:rPr>
                  <w:instrText xml:space="preserve"> PAGEREF _Toc148718184 \h </w:instrText>
                </w:r>
                <w:r w:rsidR="00471AA3">
                  <w:rPr>
                    <w:noProof/>
                    <w:webHidden/>
                  </w:rPr>
                </w:r>
                <w:r w:rsidR="00471AA3">
                  <w:rPr>
                    <w:noProof/>
                    <w:webHidden/>
                  </w:rPr>
                  <w:fldChar w:fldCharType="separate"/>
                </w:r>
                <w:r w:rsidR="00471AA3">
                  <w:rPr>
                    <w:noProof/>
                    <w:webHidden/>
                  </w:rPr>
                  <w:t>4</w:t>
                </w:r>
                <w:r w:rsidR="00471AA3">
                  <w:rPr>
                    <w:noProof/>
                    <w:webHidden/>
                  </w:rPr>
                  <w:fldChar w:fldCharType="end"/>
                </w:r>
              </w:hyperlink>
            </w:p>
            <w:p w14:paraId="0DE4414D" w14:textId="77777777" w:rsidR="00471AA3" w:rsidRDefault="00000000">
              <w:pPr>
                <w:pStyle w:val="TOC3"/>
                <w:tabs>
                  <w:tab w:val="right" w:leader="dot" w:pos="9350"/>
                </w:tabs>
                <w:rPr>
                  <w:rFonts w:eastAsiaTheme="minorEastAsia"/>
                  <w:noProof/>
                  <w:kern w:val="2"/>
                  <w:lang w:val="en-US"/>
                  <w14:ligatures w14:val="standardContextual"/>
                </w:rPr>
              </w:pPr>
              <w:hyperlink w:anchor="_Toc148718185" w:history="1">
                <w:r w:rsidR="00471AA3" w:rsidRPr="00051183">
                  <w:rPr>
                    <w:rStyle w:val="Hyperlink"/>
                    <w:rFonts w:ascii="Arial" w:hAnsi="Arial" w:cs="Arial"/>
                    <w:noProof/>
                  </w:rPr>
                  <w:t>Premier Inn</w:t>
                </w:r>
                <w:r w:rsidR="00471AA3">
                  <w:rPr>
                    <w:noProof/>
                    <w:webHidden/>
                  </w:rPr>
                  <w:tab/>
                </w:r>
                <w:r w:rsidR="00471AA3">
                  <w:rPr>
                    <w:noProof/>
                    <w:webHidden/>
                  </w:rPr>
                  <w:fldChar w:fldCharType="begin"/>
                </w:r>
                <w:r w:rsidR="00471AA3">
                  <w:rPr>
                    <w:noProof/>
                    <w:webHidden/>
                  </w:rPr>
                  <w:instrText xml:space="preserve"> PAGEREF _Toc148718185 \h </w:instrText>
                </w:r>
                <w:r w:rsidR="00471AA3">
                  <w:rPr>
                    <w:noProof/>
                    <w:webHidden/>
                  </w:rPr>
                </w:r>
                <w:r w:rsidR="00471AA3">
                  <w:rPr>
                    <w:noProof/>
                    <w:webHidden/>
                  </w:rPr>
                  <w:fldChar w:fldCharType="separate"/>
                </w:r>
                <w:r w:rsidR="00471AA3">
                  <w:rPr>
                    <w:noProof/>
                    <w:webHidden/>
                  </w:rPr>
                  <w:t>5</w:t>
                </w:r>
                <w:r w:rsidR="00471AA3">
                  <w:rPr>
                    <w:noProof/>
                    <w:webHidden/>
                  </w:rPr>
                  <w:fldChar w:fldCharType="end"/>
                </w:r>
              </w:hyperlink>
            </w:p>
            <w:p w14:paraId="08A9EB03" w14:textId="77777777" w:rsidR="00471AA3" w:rsidRDefault="00000000">
              <w:pPr>
                <w:pStyle w:val="TOC3"/>
                <w:tabs>
                  <w:tab w:val="right" w:leader="dot" w:pos="9350"/>
                </w:tabs>
                <w:rPr>
                  <w:rFonts w:eastAsiaTheme="minorEastAsia"/>
                  <w:noProof/>
                  <w:kern w:val="2"/>
                  <w:lang w:val="en-US"/>
                  <w14:ligatures w14:val="standardContextual"/>
                </w:rPr>
              </w:pPr>
              <w:hyperlink w:anchor="_Toc148718186" w:history="1">
                <w:r w:rsidR="00471AA3" w:rsidRPr="00051183">
                  <w:rPr>
                    <w:rStyle w:val="Hyperlink"/>
                    <w:rFonts w:ascii="Arial" w:eastAsia="Times New Roman" w:hAnsi="Arial" w:cs="Arial"/>
                    <w:noProof/>
                    <w:lang w:val="en-US"/>
                  </w:rPr>
                  <w:t>Comparison:</w:t>
                </w:r>
                <w:r w:rsidR="00471AA3">
                  <w:rPr>
                    <w:noProof/>
                    <w:webHidden/>
                  </w:rPr>
                  <w:tab/>
                </w:r>
                <w:r w:rsidR="00471AA3">
                  <w:rPr>
                    <w:noProof/>
                    <w:webHidden/>
                  </w:rPr>
                  <w:fldChar w:fldCharType="begin"/>
                </w:r>
                <w:r w:rsidR="00471AA3">
                  <w:rPr>
                    <w:noProof/>
                    <w:webHidden/>
                  </w:rPr>
                  <w:instrText xml:space="preserve"> PAGEREF _Toc148718186 \h </w:instrText>
                </w:r>
                <w:r w:rsidR="00471AA3">
                  <w:rPr>
                    <w:noProof/>
                    <w:webHidden/>
                  </w:rPr>
                </w:r>
                <w:r w:rsidR="00471AA3">
                  <w:rPr>
                    <w:noProof/>
                    <w:webHidden/>
                  </w:rPr>
                  <w:fldChar w:fldCharType="separate"/>
                </w:r>
                <w:r w:rsidR="00471AA3">
                  <w:rPr>
                    <w:noProof/>
                    <w:webHidden/>
                  </w:rPr>
                  <w:t>5</w:t>
                </w:r>
                <w:r w:rsidR="00471AA3">
                  <w:rPr>
                    <w:noProof/>
                    <w:webHidden/>
                  </w:rPr>
                  <w:fldChar w:fldCharType="end"/>
                </w:r>
              </w:hyperlink>
            </w:p>
            <w:p w14:paraId="79A982DD" w14:textId="77777777" w:rsidR="00471AA3" w:rsidRDefault="00000000">
              <w:pPr>
                <w:pStyle w:val="TOC1"/>
                <w:rPr>
                  <w:rFonts w:asciiTheme="minorHAnsi" w:eastAsiaTheme="minorEastAsia" w:hAnsiTheme="minorHAnsi" w:cstheme="minorBidi"/>
                  <w:kern w:val="2"/>
                  <w:sz w:val="22"/>
                  <w:szCs w:val="22"/>
                  <w:lang w:val="en-US"/>
                  <w14:ligatures w14:val="standardContextual"/>
                </w:rPr>
              </w:pPr>
              <w:hyperlink w:anchor="_Toc148718187" w:history="1">
                <w:r w:rsidR="00471AA3" w:rsidRPr="00051183">
                  <w:rPr>
                    <w:rStyle w:val="Hyperlink"/>
                  </w:rPr>
                  <w:t>Financial Commitment to Corporate Social Responsibility (CSR)</w:t>
                </w:r>
                <w:r w:rsidR="00471AA3">
                  <w:rPr>
                    <w:webHidden/>
                  </w:rPr>
                  <w:tab/>
                </w:r>
                <w:r w:rsidR="00471AA3">
                  <w:rPr>
                    <w:webHidden/>
                  </w:rPr>
                  <w:fldChar w:fldCharType="begin"/>
                </w:r>
                <w:r w:rsidR="00471AA3">
                  <w:rPr>
                    <w:webHidden/>
                  </w:rPr>
                  <w:instrText xml:space="preserve"> PAGEREF _Toc148718187 \h </w:instrText>
                </w:r>
                <w:r w:rsidR="00471AA3">
                  <w:rPr>
                    <w:webHidden/>
                  </w:rPr>
                </w:r>
                <w:r w:rsidR="00471AA3">
                  <w:rPr>
                    <w:webHidden/>
                  </w:rPr>
                  <w:fldChar w:fldCharType="separate"/>
                </w:r>
                <w:r w:rsidR="00471AA3">
                  <w:rPr>
                    <w:webHidden/>
                  </w:rPr>
                  <w:t>5</w:t>
                </w:r>
                <w:r w:rsidR="00471AA3">
                  <w:rPr>
                    <w:webHidden/>
                  </w:rPr>
                  <w:fldChar w:fldCharType="end"/>
                </w:r>
              </w:hyperlink>
            </w:p>
            <w:p w14:paraId="770E6200" w14:textId="77777777" w:rsidR="00471AA3" w:rsidRDefault="00000000">
              <w:pPr>
                <w:pStyle w:val="TOC3"/>
                <w:tabs>
                  <w:tab w:val="right" w:leader="dot" w:pos="9350"/>
                </w:tabs>
                <w:rPr>
                  <w:rFonts w:eastAsiaTheme="minorEastAsia"/>
                  <w:noProof/>
                  <w:kern w:val="2"/>
                  <w:lang w:val="en-US"/>
                  <w14:ligatures w14:val="standardContextual"/>
                </w:rPr>
              </w:pPr>
              <w:hyperlink w:anchor="_Toc148718188" w:history="1">
                <w:r w:rsidR="00471AA3" w:rsidRPr="00051183">
                  <w:rPr>
                    <w:rStyle w:val="Hyperlink"/>
                    <w:rFonts w:ascii="Arial" w:hAnsi="Arial" w:cs="Arial"/>
                    <w:noProof/>
                  </w:rPr>
                  <w:t>Mandarin Oriental Hotel Group</w:t>
                </w:r>
                <w:r w:rsidR="00471AA3">
                  <w:rPr>
                    <w:noProof/>
                    <w:webHidden/>
                  </w:rPr>
                  <w:tab/>
                </w:r>
                <w:r w:rsidR="00471AA3">
                  <w:rPr>
                    <w:noProof/>
                    <w:webHidden/>
                  </w:rPr>
                  <w:fldChar w:fldCharType="begin"/>
                </w:r>
                <w:r w:rsidR="00471AA3">
                  <w:rPr>
                    <w:noProof/>
                    <w:webHidden/>
                  </w:rPr>
                  <w:instrText xml:space="preserve"> PAGEREF _Toc148718188 \h </w:instrText>
                </w:r>
                <w:r w:rsidR="00471AA3">
                  <w:rPr>
                    <w:noProof/>
                    <w:webHidden/>
                  </w:rPr>
                </w:r>
                <w:r w:rsidR="00471AA3">
                  <w:rPr>
                    <w:noProof/>
                    <w:webHidden/>
                  </w:rPr>
                  <w:fldChar w:fldCharType="separate"/>
                </w:r>
                <w:r w:rsidR="00471AA3">
                  <w:rPr>
                    <w:noProof/>
                    <w:webHidden/>
                  </w:rPr>
                  <w:t>6</w:t>
                </w:r>
                <w:r w:rsidR="00471AA3">
                  <w:rPr>
                    <w:noProof/>
                    <w:webHidden/>
                  </w:rPr>
                  <w:fldChar w:fldCharType="end"/>
                </w:r>
              </w:hyperlink>
            </w:p>
            <w:p w14:paraId="7DD294CE" w14:textId="77777777" w:rsidR="00471AA3" w:rsidRDefault="00000000">
              <w:pPr>
                <w:pStyle w:val="TOC3"/>
                <w:tabs>
                  <w:tab w:val="right" w:leader="dot" w:pos="9350"/>
                </w:tabs>
                <w:rPr>
                  <w:rFonts w:eastAsiaTheme="minorEastAsia"/>
                  <w:noProof/>
                  <w:kern w:val="2"/>
                  <w:lang w:val="en-US"/>
                  <w14:ligatures w14:val="standardContextual"/>
                </w:rPr>
              </w:pPr>
              <w:hyperlink w:anchor="_Toc148718189" w:history="1">
                <w:r w:rsidR="00471AA3" w:rsidRPr="00051183">
                  <w:rPr>
                    <w:rStyle w:val="Hyperlink"/>
                    <w:rFonts w:ascii="Arial" w:hAnsi="Arial" w:cs="Arial"/>
                    <w:noProof/>
                  </w:rPr>
                  <w:t>Premier Inn</w:t>
                </w:r>
                <w:r w:rsidR="00471AA3">
                  <w:rPr>
                    <w:noProof/>
                    <w:webHidden/>
                  </w:rPr>
                  <w:tab/>
                </w:r>
                <w:r w:rsidR="00471AA3">
                  <w:rPr>
                    <w:noProof/>
                    <w:webHidden/>
                  </w:rPr>
                  <w:fldChar w:fldCharType="begin"/>
                </w:r>
                <w:r w:rsidR="00471AA3">
                  <w:rPr>
                    <w:noProof/>
                    <w:webHidden/>
                  </w:rPr>
                  <w:instrText xml:space="preserve"> PAGEREF _Toc148718189 \h </w:instrText>
                </w:r>
                <w:r w:rsidR="00471AA3">
                  <w:rPr>
                    <w:noProof/>
                    <w:webHidden/>
                  </w:rPr>
                </w:r>
                <w:r w:rsidR="00471AA3">
                  <w:rPr>
                    <w:noProof/>
                    <w:webHidden/>
                  </w:rPr>
                  <w:fldChar w:fldCharType="separate"/>
                </w:r>
                <w:r w:rsidR="00471AA3">
                  <w:rPr>
                    <w:noProof/>
                    <w:webHidden/>
                  </w:rPr>
                  <w:t>6</w:t>
                </w:r>
                <w:r w:rsidR="00471AA3">
                  <w:rPr>
                    <w:noProof/>
                    <w:webHidden/>
                  </w:rPr>
                  <w:fldChar w:fldCharType="end"/>
                </w:r>
              </w:hyperlink>
            </w:p>
            <w:p w14:paraId="12A397F4" w14:textId="77777777" w:rsidR="00471AA3" w:rsidRDefault="00000000">
              <w:pPr>
                <w:pStyle w:val="TOC3"/>
                <w:tabs>
                  <w:tab w:val="right" w:leader="dot" w:pos="9350"/>
                </w:tabs>
                <w:rPr>
                  <w:rFonts w:eastAsiaTheme="minorEastAsia"/>
                  <w:noProof/>
                  <w:kern w:val="2"/>
                  <w:lang w:val="en-US"/>
                  <w14:ligatures w14:val="standardContextual"/>
                </w:rPr>
              </w:pPr>
              <w:hyperlink w:anchor="_Toc148718190" w:history="1">
                <w:r w:rsidR="00471AA3" w:rsidRPr="00051183">
                  <w:rPr>
                    <w:rStyle w:val="Hyperlink"/>
                    <w:rFonts w:ascii="Arial" w:hAnsi="Arial" w:cs="Arial"/>
                    <w:noProof/>
                  </w:rPr>
                  <w:t>Comparison</w:t>
                </w:r>
                <w:r w:rsidR="00471AA3">
                  <w:rPr>
                    <w:noProof/>
                    <w:webHidden/>
                  </w:rPr>
                  <w:tab/>
                </w:r>
                <w:r w:rsidR="00471AA3">
                  <w:rPr>
                    <w:noProof/>
                    <w:webHidden/>
                  </w:rPr>
                  <w:fldChar w:fldCharType="begin"/>
                </w:r>
                <w:r w:rsidR="00471AA3">
                  <w:rPr>
                    <w:noProof/>
                    <w:webHidden/>
                  </w:rPr>
                  <w:instrText xml:space="preserve"> PAGEREF _Toc148718190 \h </w:instrText>
                </w:r>
                <w:r w:rsidR="00471AA3">
                  <w:rPr>
                    <w:noProof/>
                    <w:webHidden/>
                  </w:rPr>
                </w:r>
                <w:r w:rsidR="00471AA3">
                  <w:rPr>
                    <w:noProof/>
                    <w:webHidden/>
                  </w:rPr>
                  <w:fldChar w:fldCharType="separate"/>
                </w:r>
                <w:r w:rsidR="00471AA3">
                  <w:rPr>
                    <w:noProof/>
                    <w:webHidden/>
                  </w:rPr>
                  <w:t>7</w:t>
                </w:r>
                <w:r w:rsidR="00471AA3">
                  <w:rPr>
                    <w:noProof/>
                    <w:webHidden/>
                  </w:rPr>
                  <w:fldChar w:fldCharType="end"/>
                </w:r>
              </w:hyperlink>
            </w:p>
            <w:p w14:paraId="29091B86" w14:textId="77777777" w:rsidR="00471AA3" w:rsidRDefault="00000000">
              <w:pPr>
                <w:pStyle w:val="TOC1"/>
                <w:rPr>
                  <w:rFonts w:asciiTheme="minorHAnsi" w:eastAsiaTheme="minorEastAsia" w:hAnsiTheme="minorHAnsi" w:cstheme="minorBidi"/>
                  <w:kern w:val="2"/>
                  <w:sz w:val="22"/>
                  <w:szCs w:val="22"/>
                  <w:lang w:val="en-US"/>
                  <w14:ligatures w14:val="standardContextual"/>
                </w:rPr>
              </w:pPr>
              <w:hyperlink w:anchor="_Toc148718191" w:history="1">
                <w:r w:rsidR="00471AA3" w:rsidRPr="00051183">
                  <w:rPr>
                    <w:rStyle w:val="Hyperlink"/>
                  </w:rPr>
                  <w:t>Recommendations</w:t>
                </w:r>
                <w:r w:rsidR="00471AA3">
                  <w:rPr>
                    <w:webHidden/>
                  </w:rPr>
                  <w:tab/>
                </w:r>
                <w:r w:rsidR="00471AA3">
                  <w:rPr>
                    <w:webHidden/>
                  </w:rPr>
                  <w:fldChar w:fldCharType="begin"/>
                </w:r>
                <w:r w:rsidR="00471AA3">
                  <w:rPr>
                    <w:webHidden/>
                  </w:rPr>
                  <w:instrText xml:space="preserve"> PAGEREF _Toc148718191 \h </w:instrText>
                </w:r>
                <w:r w:rsidR="00471AA3">
                  <w:rPr>
                    <w:webHidden/>
                  </w:rPr>
                </w:r>
                <w:r w:rsidR="00471AA3">
                  <w:rPr>
                    <w:webHidden/>
                  </w:rPr>
                  <w:fldChar w:fldCharType="separate"/>
                </w:r>
                <w:r w:rsidR="00471AA3">
                  <w:rPr>
                    <w:webHidden/>
                  </w:rPr>
                  <w:t>7</w:t>
                </w:r>
                <w:r w:rsidR="00471AA3">
                  <w:rPr>
                    <w:webHidden/>
                  </w:rPr>
                  <w:fldChar w:fldCharType="end"/>
                </w:r>
              </w:hyperlink>
            </w:p>
            <w:p w14:paraId="5D7199C7" w14:textId="77777777" w:rsidR="00471AA3" w:rsidRDefault="00000000">
              <w:pPr>
                <w:pStyle w:val="TOC3"/>
                <w:tabs>
                  <w:tab w:val="right" w:leader="dot" w:pos="9350"/>
                </w:tabs>
                <w:rPr>
                  <w:rFonts w:eastAsiaTheme="minorEastAsia"/>
                  <w:noProof/>
                  <w:kern w:val="2"/>
                  <w:lang w:val="en-US"/>
                  <w14:ligatures w14:val="standardContextual"/>
                </w:rPr>
              </w:pPr>
              <w:hyperlink w:anchor="_Toc148718192" w:history="1">
                <w:r w:rsidR="00471AA3" w:rsidRPr="00051183">
                  <w:rPr>
                    <w:rStyle w:val="Hyperlink"/>
                    <w:rFonts w:ascii="Arial" w:hAnsi="Arial" w:cs="Arial"/>
                    <w:noProof/>
                  </w:rPr>
                  <w:t>Mandarin Oriental Hotel Group</w:t>
                </w:r>
                <w:r w:rsidR="00471AA3">
                  <w:rPr>
                    <w:noProof/>
                    <w:webHidden/>
                  </w:rPr>
                  <w:tab/>
                </w:r>
                <w:r w:rsidR="00471AA3">
                  <w:rPr>
                    <w:noProof/>
                    <w:webHidden/>
                  </w:rPr>
                  <w:fldChar w:fldCharType="begin"/>
                </w:r>
                <w:r w:rsidR="00471AA3">
                  <w:rPr>
                    <w:noProof/>
                    <w:webHidden/>
                  </w:rPr>
                  <w:instrText xml:space="preserve"> PAGEREF _Toc148718192 \h </w:instrText>
                </w:r>
                <w:r w:rsidR="00471AA3">
                  <w:rPr>
                    <w:noProof/>
                    <w:webHidden/>
                  </w:rPr>
                </w:r>
                <w:r w:rsidR="00471AA3">
                  <w:rPr>
                    <w:noProof/>
                    <w:webHidden/>
                  </w:rPr>
                  <w:fldChar w:fldCharType="separate"/>
                </w:r>
                <w:r w:rsidR="00471AA3">
                  <w:rPr>
                    <w:noProof/>
                    <w:webHidden/>
                  </w:rPr>
                  <w:t>7</w:t>
                </w:r>
                <w:r w:rsidR="00471AA3">
                  <w:rPr>
                    <w:noProof/>
                    <w:webHidden/>
                  </w:rPr>
                  <w:fldChar w:fldCharType="end"/>
                </w:r>
              </w:hyperlink>
            </w:p>
            <w:p w14:paraId="6A2546AD" w14:textId="77777777" w:rsidR="00471AA3" w:rsidRDefault="00000000">
              <w:pPr>
                <w:pStyle w:val="TOC3"/>
                <w:tabs>
                  <w:tab w:val="right" w:leader="dot" w:pos="9350"/>
                </w:tabs>
                <w:rPr>
                  <w:rFonts w:eastAsiaTheme="minorEastAsia"/>
                  <w:noProof/>
                  <w:kern w:val="2"/>
                  <w:lang w:val="en-US"/>
                  <w14:ligatures w14:val="standardContextual"/>
                </w:rPr>
              </w:pPr>
              <w:hyperlink w:anchor="_Toc148718193" w:history="1">
                <w:r w:rsidR="00471AA3" w:rsidRPr="00051183">
                  <w:rPr>
                    <w:rStyle w:val="Hyperlink"/>
                    <w:rFonts w:ascii="Arial" w:hAnsi="Arial" w:cs="Arial"/>
                    <w:noProof/>
                  </w:rPr>
                  <w:t>Premier Inn</w:t>
                </w:r>
                <w:r w:rsidR="00471AA3">
                  <w:rPr>
                    <w:noProof/>
                    <w:webHidden/>
                  </w:rPr>
                  <w:tab/>
                </w:r>
                <w:r w:rsidR="00471AA3">
                  <w:rPr>
                    <w:noProof/>
                    <w:webHidden/>
                  </w:rPr>
                  <w:fldChar w:fldCharType="begin"/>
                </w:r>
                <w:r w:rsidR="00471AA3">
                  <w:rPr>
                    <w:noProof/>
                    <w:webHidden/>
                  </w:rPr>
                  <w:instrText xml:space="preserve"> PAGEREF _Toc148718193 \h </w:instrText>
                </w:r>
                <w:r w:rsidR="00471AA3">
                  <w:rPr>
                    <w:noProof/>
                    <w:webHidden/>
                  </w:rPr>
                </w:r>
                <w:r w:rsidR="00471AA3">
                  <w:rPr>
                    <w:noProof/>
                    <w:webHidden/>
                  </w:rPr>
                  <w:fldChar w:fldCharType="separate"/>
                </w:r>
                <w:r w:rsidR="00471AA3">
                  <w:rPr>
                    <w:noProof/>
                    <w:webHidden/>
                  </w:rPr>
                  <w:t>7</w:t>
                </w:r>
                <w:r w:rsidR="00471AA3">
                  <w:rPr>
                    <w:noProof/>
                    <w:webHidden/>
                  </w:rPr>
                  <w:fldChar w:fldCharType="end"/>
                </w:r>
              </w:hyperlink>
            </w:p>
            <w:p w14:paraId="33153D74" w14:textId="77777777" w:rsidR="00471AA3" w:rsidRDefault="00000000">
              <w:pPr>
                <w:pStyle w:val="TOC1"/>
                <w:rPr>
                  <w:rFonts w:asciiTheme="minorHAnsi" w:eastAsiaTheme="minorEastAsia" w:hAnsiTheme="minorHAnsi" w:cstheme="minorBidi"/>
                  <w:kern w:val="2"/>
                  <w:sz w:val="22"/>
                  <w:szCs w:val="22"/>
                  <w:lang w:val="en-US"/>
                  <w14:ligatures w14:val="standardContextual"/>
                </w:rPr>
              </w:pPr>
              <w:hyperlink w:anchor="_Toc148718194" w:history="1">
                <w:r w:rsidR="00471AA3" w:rsidRPr="00051183">
                  <w:rPr>
                    <w:rStyle w:val="Hyperlink"/>
                  </w:rPr>
                  <w:t>REFERENCES</w:t>
                </w:r>
                <w:r w:rsidR="00471AA3">
                  <w:rPr>
                    <w:webHidden/>
                  </w:rPr>
                  <w:tab/>
                </w:r>
                <w:r w:rsidR="00471AA3">
                  <w:rPr>
                    <w:webHidden/>
                  </w:rPr>
                  <w:fldChar w:fldCharType="begin"/>
                </w:r>
                <w:r w:rsidR="00471AA3">
                  <w:rPr>
                    <w:webHidden/>
                  </w:rPr>
                  <w:instrText xml:space="preserve"> PAGEREF _Toc148718194 \h </w:instrText>
                </w:r>
                <w:r w:rsidR="00471AA3">
                  <w:rPr>
                    <w:webHidden/>
                  </w:rPr>
                </w:r>
                <w:r w:rsidR="00471AA3">
                  <w:rPr>
                    <w:webHidden/>
                  </w:rPr>
                  <w:fldChar w:fldCharType="separate"/>
                </w:r>
                <w:r w:rsidR="00471AA3">
                  <w:rPr>
                    <w:webHidden/>
                  </w:rPr>
                  <w:t>8</w:t>
                </w:r>
                <w:r w:rsidR="00471AA3">
                  <w:rPr>
                    <w:webHidden/>
                  </w:rPr>
                  <w:fldChar w:fldCharType="end"/>
                </w:r>
              </w:hyperlink>
            </w:p>
            <w:p w14:paraId="50E3667A" w14:textId="77777777" w:rsidR="006B2E75" w:rsidRDefault="006B2E75">
              <w:r w:rsidRPr="00013AE8">
                <w:rPr>
                  <w:rFonts w:ascii="Arial" w:hAnsi="Arial" w:cs="Arial"/>
                  <w:b/>
                  <w:bCs/>
                  <w:noProof/>
                  <w:sz w:val="24"/>
                  <w:szCs w:val="24"/>
                </w:rPr>
                <w:fldChar w:fldCharType="end"/>
              </w:r>
            </w:p>
          </w:sdtContent>
        </w:sdt>
        <w:p w14:paraId="3EDF4045" w14:textId="77777777" w:rsidR="00D97D2A" w:rsidRDefault="00000000"/>
      </w:sdtContent>
    </w:sdt>
    <w:p w14:paraId="15B16AC4" w14:textId="77777777" w:rsidR="007D7A8F" w:rsidRDefault="007D7A8F"/>
    <w:p w14:paraId="5259908F" w14:textId="77777777" w:rsidR="00C97359" w:rsidRDefault="00C97359"/>
    <w:p w14:paraId="510B8FFF" w14:textId="77777777" w:rsidR="00C97359" w:rsidRDefault="00C97359"/>
    <w:p w14:paraId="439FFF81" w14:textId="77777777" w:rsidR="00C97359" w:rsidRDefault="00C97359"/>
    <w:p w14:paraId="6C19D7D8" w14:textId="77777777" w:rsidR="00D40F58" w:rsidRDefault="00D40F58" w:rsidP="00E66E76">
      <w:pPr>
        <w:pStyle w:val="Heading1"/>
        <w:rPr>
          <w:rFonts w:ascii="Arial" w:hAnsi="Arial" w:cs="Arial"/>
        </w:rPr>
      </w:pPr>
    </w:p>
    <w:p w14:paraId="367A6D75" w14:textId="77777777" w:rsidR="00D40F58" w:rsidRPr="00D40F58" w:rsidRDefault="00D40F58" w:rsidP="00D40F58"/>
    <w:p w14:paraId="11C6023D" w14:textId="77777777" w:rsidR="00D40F58" w:rsidRDefault="00D40F58" w:rsidP="00E66E76">
      <w:pPr>
        <w:pStyle w:val="Heading1"/>
        <w:rPr>
          <w:rFonts w:ascii="Arial" w:hAnsi="Arial" w:cs="Arial"/>
        </w:rPr>
      </w:pPr>
    </w:p>
    <w:p w14:paraId="7450A4BD" w14:textId="77777777" w:rsidR="00C97359" w:rsidRPr="00E66E76" w:rsidRDefault="00346A1F" w:rsidP="007B333A">
      <w:pPr>
        <w:pStyle w:val="Heading1"/>
        <w:jc w:val="both"/>
        <w:rPr>
          <w:rFonts w:ascii="Arial" w:hAnsi="Arial" w:cs="Arial"/>
        </w:rPr>
      </w:pPr>
      <w:bookmarkStart w:id="0" w:name="_Toc148718175"/>
      <w:r w:rsidRPr="00E66E76">
        <w:rPr>
          <w:rFonts w:ascii="Arial" w:hAnsi="Arial" w:cs="Arial"/>
        </w:rPr>
        <w:t>Executive Summary</w:t>
      </w:r>
      <w:bookmarkEnd w:id="0"/>
    </w:p>
    <w:p w14:paraId="54CCEAE8" w14:textId="77777777" w:rsidR="00B55835" w:rsidRDefault="00B55835" w:rsidP="007B333A">
      <w:pPr>
        <w:jc w:val="both"/>
        <w:rPr>
          <w:rFonts w:ascii="Arial" w:hAnsi="Arial" w:cs="Arial"/>
          <w:sz w:val="24"/>
          <w:szCs w:val="24"/>
        </w:rPr>
      </w:pPr>
    </w:p>
    <w:p w14:paraId="545CB70C" w14:textId="39ED8418" w:rsidR="00E03E83" w:rsidRPr="00346A1F" w:rsidRDefault="00346A1F" w:rsidP="007B333A">
      <w:pPr>
        <w:jc w:val="both"/>
        <w:rPr>
          <w:rFonts w:ascii="Arial" w:hAnsi="Arial" w:cs="Arial"/>
          <w:sz w:val="24"/>
          <w:szCs w:val="24"/>
        </w:rPr>
      </w:pPr>
      <w:r w:rsidRPr="00346A1F">
        <w:rPr>
          <w:rFonts w:ascii="Arial" w:hAnsi="Arial" w:cs="Arial"/>
          <w:sz w:val="24"/>
          <w:szCs w:val="24"/>
        </w:rPr>
        <w:t xml:space="preserve">The aim of this report is to conduct an in depth analysis and comparison of </w:t>
      </w:r>
      <w:r w:rsidRPr="00BE10F7">
        <w:rPr>
          <w:rFonts w:ascii="Arial" w:eastAsia="Times New Roman" w:hAnsi="Arial" w:cs="Arial"/>
          <w:sz w:val="24"/>
          <w:szCs w:val="24"/>
          <w:lang w:val="en-US"/>
        </w:rPr>
        <w:t>two prominent players in the hospitality industry</w:t>
      </w:r>
      <w:r w:rsidRPr="00346A1F">
        <w:rPr>
          <w:rFonts w:ascii="Arial" w:eastAsia="Times New Roman" w:hAnsi="Arial" w:cs="Arial"/>
          <w:sz w:val="24"/>
          <w:szCs w:val="24"/>
          <w:lang w:val="en-US"/>
        </w:rPr>
        <w:t xml:space="preserve"> namely: the </w:t>
      </w:r>
      <w:r w:rsidRPr="00BE10F7">
        <w:rPr>
          <w:rFonts w:ascii="Arial" w:eastAsia="Times New Roman" w:hAnsi="Arial" w:cs="Arial"/>
          <w:sz w:val="24"/>
          <w:szCs w:val="24"/>
          <w:lang w:val="en-US"/>
        </w:rPr>
        <w:t>Mandarin Oriental Hotel Group</w:t>
      </w:r>
      <w:r w:rsidRPr="00346A1F">
        <w:rPr>
          <w:rFonts w:ascii="Arial" w:eastAsia="Times New Roman" w:hAnsi="Arial" w:cs="Arial"/>
          <w:sz w:val="24"/>
          <w:szCs w:val="24"/>
          <w:lang w:val="en-US"/>
        </w:rPr>
        <w:t xml:space="preserve"> (MOHG)</w:t>
      </w:r>
      <w:r w:rsidRPr="00BE10F7">
        <w:rPr>
          <w:rFonts w:ascii="Arial" w:eastAsia="Times New Roman" w:hAnsi="Arial" w:cs="Arial"/>
          <w:sz w:val="24"/>
          <w:szCs w:val="24"/>
          <w:lang w:val="en-US"/>
        </w:rPr>
        <w:t xml:space="preserve"> and Premier Inn</w:t>
      </w:r>
      <w:r w:rsidRPr="00346A1F">
        <w:rPr>
          <w:rFonts w:ascii="Arial" w:eastAsia="Times New Roman" w:hAnsi="Arial" w:cs="Arial"/>
          <w:sz w:val="24"/>
          <w:szCs w:val="24"/>
          <w:lang w:val="en-US"/>
        </w:rPr>
        <w:t xml:space="preserve">. </w:t>
      </w:r>
      <w:r w:rsidRPr="00346A1F">
        <w:rPr>
          <w:rFonts w:ascii="Arial" w:hAnsi="Arial" w:cs="Arial"/>
          <w:sz w:val="24"/>
          <w:szCs w:val="24"/>
        </w:rPr>
        <w:t xml:space="preserve"> This report will hope to provide a critical appraisal of </w:t>
      </w:r>
      <w:r w:rsidRPr="00BE10F7">
        <w:rPr>
          <w:rFonts w:ascii="Arial" w:eastAsia="Times New Roman" w:hAnsi="Arial" w:cs="Arial"/>
          <w:sz w:val="24"/>
          <w:szCs w:val="24"/>
          <w:lang w:val="en-US"/>
        </w:rPr>
        <w:t>the</w:t>
      </w:r>
      <w:r w:rsidRPr="00346A1F">
        <w:rPr>
          <w:rFonts w:ascii="Arial" w:eastAsia="Times New Roman" w:hAnsi="Arial" w:cs="Arial"/>
          <w:sz w:val="24"/>
          <w:szCs w:val="24"/>
          <w:lang w:val="en-US"/>
        </w:rPr>
        <w:t>ir respective</w:t>
      </w:r>
      <w:r w:rsidRPr="00BE10F7">
        <w:rPr>
          <w:rFonts w:ascii="Arial" w:eastAsia="Times New Roman" w:hAnsi="Arial" w:cs="Arial"/>
          <w:sz w:val="24"/>
          <w:szCs w:val="24"/>
          <w:lang w:val="en-US"/>
        </w:rPr>
        <w:t xml:space="preserve"> financial management strategies and practices</w:t>
      </w:r>
      <w:r w:rsidRPr="00346A1F">
        <w:rPr>
          <w:rFonts w:ascii="Arial" w:eastAsia="Times New Roman" w:hAnsi="Arial" w:cs="Arial"/>
          <w:sz w:val="24"/>
          <w:szCs w:val="24"/>
          <w:lang w:val="en-US"/>
        </w:rPr>
        <w:t>, and will provide a comparison of each organisation in key areas such as their t</w:t>
      </w:r>
      <w:r w:rsidRPr="00BE10F7">
        <w:rPr>
          <w:rFonts w:ascii="Arial" w:eastAsia="Times New Roman" w:hAnsi="Arial" w:cs="Arial"/>
          <w:sz w:val="24"/>
          <w:szCs w:val="24"/>
          <w:lang w:val="en-US"/>
        </w:rPr>
        <w:t xml:space="preserve">otal </w:t>
      </w:r>
      <w:r w:rsidRPr="00346A1F">
        <w:rPr>
          <w:rFonts w:ascii="Arial" w:eastAsia="Times New Roman" w:hAnsi="Arial" w:cs="Arial"/>
          <w:sz w:val="24"/>
          <w:szCs w:val="24"/>
          <w:lang w:val="en-US"/>
        </w:rPr>
        <w:t>r</w:t>
      </w:r>
      <w:r w:rsidRPr="00BE10F7">
        <w:rPr>
          <w:rFonts w:ascii="Arial" w:eastAsia="Times New Roman" w:hAnsi="Arial" w:cs="Arial"/>
          <w:sz w:val="24"/>
          <w:szCs w:val="24"/>
          <w:lang w:val="en-US"/>
        </w:rPr>
        <w:t xml:space="preserve">evenue, </w:t>
      </w:r>
      <w:r w:rsidRPr="00346A1F">
        <w:rPr>
          <w:rFonts w:ascii="Arial" w:eastAsia="Times New Roman" w:hAnsi="Arial" w:cs="Arial"/>
          <w:sz w:val="24"/>
          <w:szCs w:val="24"/>
          <w:lang w:val="en-US"/>
        </w:rPr>
        <w:t>m</w:t>
      </w:r>
      <w:r w:rsidRPr="00BE10F7">
        <w:rPr>
          <w:rFonts w:ascii="Arial" w:eastAsia="Times New Roman" w:hAnsi="Arial" w:cs="Arial"/>
          <w:sz w:val="24"/>
          <w:szCs w:val="24"/>
          <w:lang w:val="en-US"/>
        </w:rPr>
        <w:t xml:space="preserve">arket </w:t>
      </w:r>
      <w:r w:rsidRPr="00346A1F">
        <w:rPr>
          <w:rFonts w:ascii="Arial" w:eastAsia="Times New Roman" w:hAnsi="Arial" w:cs="Arial"/>
          <w:sz w:val="24"/>
          <w:szCs w:val="24"/>
          <w:lang w:val="en-US"/>
        </w:rPr>
        <w:t>p</w:t>
      </w:r>
      <w:r w:rsidRPr="00BE10F7">
        <w:rPr>
          <w:rFonts w:ascii="Arial" w:eastAsia="Times New Roman" w:hAnsi="Arial" w:cs="Arial"/>
          <w:sz w:val="24"/>
          <w:szCs w:val="24"/>
          <w:lang w:val="en-US"/>
        </w:rPr>
        <w:t xml:space="preserve">osition, </w:t>
      </w:r>
      <w:r w:rsidRPr="00346A1F">
        <w:rPr>
          <w:rFonts w:ascii="Arial" w:eastAsia="Times New Roman" w:hAnsi="Arial" w:cs="Arial"/>
          <w:sz w:val="24"/>
          <w:szCs w:val="24"/>
          <w:lang w:val="en-US"/>
        </w:rPr>
        <w:t>g</w:t>
      </w:r>
      <w:r w:rsidRPr="00BE10F7">
        <w:rPr>
          <w:rFonts w:ascii="Arial" w:eastAsia="Times New Roman" w:hAnsi="Arial" w:cs="Arial"/>
          <w:sz w:val="24"/>
          <w:szCs w:val="24"/>
          <w:lang w:val="en-US"/>
        </w:rPr>
        <w:t xml:space="preserve">rowth </w:t>
      </w:r>
      <w:r w:rsidRPr="00346A1F">
        <w:rPr>
          <w:rFonts w:ascii="Arial" w:eastAsia="Times New Roman" w:hAnsi="Arial" w:cs="Arial"/>
          <w:sz w:val="24"/>
          <w:szCs w:val="24"/>
          <w:lang w:val="en-US"/>
        </w:rPr>
        <w:t>p</w:t>
      </w:r>
      <w:r w:rsidRPr="00BE10F7">
        <w:rPr>
          <w:rFonts w:ascii="Arial" w:eastAsia="Times New Roman" w:hAnsi="Arial" w:cs="Arial"/>
          <w:sz w:val="24"/>
          <w:szCs w:val="24"/>
          <w:lang w:val="en-US"/>
        </w:rPr>
        <w:t xml:space="preserve">otential, and </w:t>
      </w:r>
      <w:r w:rsidRPr="00346A1F">
        <w:rPr>
          <w:rFonts w:ascii="Arial" w:eastAsia="Times New Roman" w:hAnsi="Arial" w:cs="Arial"/>
          <w:sz w:val="24"/>
          <w:szCs w:val="24"/>
          <w:lang w:val="en-US"/>
        </w:rPr>
        <w:t>f</w:t>
      </w:r>
      <w:r w:rsidRPr="00BE10F7">
        <w:rPr>
          <w:rFonts w:ascii="Arial" w:eastAsia="Times New Roman" w:hAnsi="Arial" w:cs="Arial"/>
          <w:sz w:val="24"/>
          <w:szCs w:val="24"/>
          <w:lang w:val="en-US"/>
        </w:rPr>
        <w:t xml:space="preserve">inancial </w:t>
      </w:r>
      <w:r w:rsidRPr="00346A1F">
        <w:rPr>
          <w:rFonts w:ascii="Arial" w:eastAsia="Times New Roman" w:hAnsi="Arial" w:cs="Arial"/>
          <w:sz w:val="24"/>
          <w:szCs w:val="24"/>
          <w:lang w:val="en-US"/>
        </w:rPr>
        <w:t>c</w:t>
      </w:r>
      <w:r w:rsidRPr="00BE10F7">
        <w:rPr>
          <w:rFonts w:ascii="Arial" w:eastAsia="Times New Roman" w:hAnsi="Arial" w:cs="Arial"/>
          <w:sz w:val="24"/>
          <w:szCs w:val="24"/>
          <w:lang w:val="en-US"/>
        </w:rPr>
        <w:t xml:space="preserve">ommitment to </w:t>
      </w:r>
      <w:r w:rsidRPr="00346A1F">
        <w:rPr>
          <w:rFonts w:ascii="Arial" w:eastAsia="Times New Roman" w:hAnsi="Arial" w:cs="Arial"/>
          <w:sz w:val="24"/>
          <w:szCs w:val="24"/>
          <w:lang w:val="en-US"/>
        </w:rPr>
        <w:t>c</w:t>
      </w:r>
      <w:r w:rsidRPr="00BE10F7">
        <w:rPr>
          <w:rFonts w:ascii="Arial" w:eastAsia="Times New Roman" w:hAnsi="Arial" w:cs="Arial"/>
          <w:sz w:val="24"/>
          <w:szCs w:val="24"/>
          <w:lang w:val="en-US"/>
        </w:rPr>
        <w:t xml:space="preserve">orporate </w:t>
      </w:r>
      <w:r w:rsidRPr="00346A1F">
        <w:rPr>
          <w:rFonts w:ascii="Arial" w:eastAsia="Times New Roman" w:hAnsi="Arial" w:cs="Arial"/>
          <w:sz w:val="24"/>
          <w:szCs w:val="24"/>
          <w:lang w:val="en-US"/>
        </w:rPr>
        <w:t>s</w:t>
      </w:r>
      <w:r w:rsidRPr="00BE10F7">
        <w:rPr>
          <w:rFonts w:ascii="Arial" w:eastAsia="Times New Roman" w:hAnsi="Arial" w:cs="Arial"/>
          <w:sz w:val="24"/>
          <w:szCs w:val="24"/>
          <w:lang w:val="en-US"/>
        </w:rPr>
        <w:t xml:space="preserve">ocial </w:t>
      </w:r>
      <w:r w:rsidRPr="00346A1F">
        <w:rPr>
          <w:rFonts w:ascii="Arial" w:eastAsia="Times New Roman" w:hAnsi="Arial" w:cs="Arial"/>
          <w:sz w:val="24"/>
          <w:szCs w:val="24"/>
          <w:lang w:val="en-US"/>
        </w:rPr>
        <w:t>r</w:t>
      </w:r>
      <w:r w:rsidRPr="00BE10F7">
        <w:rPr>
          <w:rFonts w:ascii="Arial" w:eastAsia="Times New Roman" w:hAnsi="Arial" w:cs="Arial"/>
          <w:sz w:val="24"/>
          <w:szCs w:val="24"/>
          <w:lang w:val="en-US"/>
        </w:rPr>
        <w:t>esponsibility (CSR)</w:t>
      </w:r>
      <w:r w:rsidRPr="00346A1F">
        <w:rPr>
          <w:rFonts w:ascii="Arial" w:hAnsi="Arial" w:cs="Arial"/>
          <w:sz w:val="24"/>
          <w:szCs w:val="24"/>
        </w:rPr>
        <w:t xml:space="preserve">.  </w:t>
      </w:r>
      <w:r w:rsidR="002B634D">
        <w:rPr>
          <w:rFonts w:ascii="Arial" w:hAnsi="Arial" w:cs="Arial"/>
          <w:sz w:val="24"/>
          <w:szCs w:val="24"/>
        </w:rPr>
        <w:t xml:space="preserve"> It acknowledges the progress made  towards sustainability and the financial commitments to achieve it, and offers suggestions to remain relevant.  </w:t>
      </w:r>
    </w:p>
    <w:p w14:paraId="03E72F5D" w14:textId="77777777" w:rsidR="002F3F97" w:rsidRDefault="00346A1F" w:rsidP="007B333A">
      <w:pPr>
        <w:pStyle w:val="Heading1"/>
        <w:jc w:val="both"/>
      </w:pPr>
      <w:bookmarkStart w:id="1" w:name="_Toc148718176"/>
      <w:r>
        <w:rPr>
          <w:rFonts w:ascii="Arial" w:hAnsi="Arial" w:cs="Arial"/>
        </w:rPr>
        <w:t>Introduction</w:t>
      </w:r>
      <w:r w:rsidR="00E03E83">
        <w:t>:</w:t>
      </w:r>
      <w:bookmarkEnd w:id="1"/>
    </w:p>
    <w:p w14:paraId="5710BAC1" w14:textId="77777777" w:rsidR="00E03E83" w:rsidRDefault="00E03E83" w:rsidP="007B333A">
      <w:pPr>
        <w:jc w:val="both"/>
      </w:pPr>
    </w:p>
    <w:p w14:paraId="37D97241" w14:textId="77777777" w:rsidR="00C56DE2" w:rsidRPr="00A05E82" w:rsidRDefault="00452AA4" w:rsidP="007B333A">
      <w:pPr>
        <w:pStyle w:val="Heading3"/>
        <w:ind w:left="720"/>
        <w:jc w:val="both"/>
        <w:rPr>
          <w:rFonts w:ascii="Arial" w:hAnsi="Arial" w:cs="Arial"/>
        </w:rPr>
      </w:pPr>
      <w:bookmarkStart w:id="2" w:name="_Toc148718177"/>
      <w:r w:rsidRPr="00A05E82">
        <w:rPr>
          <w:rFonts w:ascii="Arial" w:hAnsi="Arial" w:cs="Arial"/>
        </w:rPr>
        <w:t>Mandarin Oriental Hotel Group</w:t>
      </w:r>
      <w:bookmarkEnd w:id="2"/>
    </w:p>
    <w:p w14:paraId="2C00EFEC" w14:textId="77777777" w:rsidR="00D40F58" w:rsidRDefault="00D40F58" w:rsidP="007B333A">
      <w:pPr>
        <w:ind w:left="720"/>
        <w:jc w:val="both"/>
        <w:rPr>
          <w:rFonts w:ascii="Arial" w:hAnsi="Arial" w:cs="Arial"/>
          <w:sz w:val="24"/>
          <w:szCs w:val="24"/>
        </w:rPr>
      </w:pPr>
    </w:p>
    <w:p w14:paraId="3B00EF13" w14:textId="77777777" w:rsidR="00C56DE2" w:rsidRPr="005B0BFE" w:rsidRDefault="00352EF6" w:rsidP="007B333A">
      <w:pPr>
        <w:ind w:left="720"/>
        <w:jc w:val="both"/>
        <w:rPr>
          <w:rFonts w:ascii="Arial" w:hAnsi="Arial" w:cs="Arial"/>
          <w:sz w:val="24"/>
          <w:szCs w:val="24"/>
        </w:rPr>
      </w:pPr>
      <w:r>
        <w:rPr>
          <w:rFonts w:ascii="Arial" w:hAnsi="Arial" w:cs="Arial"/>
          <w:sz w:val="24"/>
          <w:szCs w:val="24"/>
        </w:rPr>
        <w:t xml:space="preserve">Owned by the Jardine Matheson Group, </w:t>
      </w:r>
      <w:r w:rsidR="00C56DE2">
        <w:rPr>
          <w:rFonts w:ascii="Arial" w:hAnsi="Arial" w:cs="Arial"/>
          <w:sz w:val="24"/>
          <w:szCs w:val="24"/>
        </w:rPr>
        <w:t xml:space="preserve">MOHG’s </w:t>
      </w:r>
      <w:r>
        <w:rPr>
          <w:rFonts w:ascii="Arial" w:hAnsi="Arial" w:cs="Arial"/>
          <w:sz w:val="24"/>
          <w:szCs w:val="24"/>
        </w:rPr>
        <w:t xml:space="preserve">global </w:t>
      </w:r>
      <w:r w:rsidR="00C56DE2">
        <w:rPr>
          <w:rFonts w:ascii="Arial" w:hAnsi="Arial" w:cs="Arial"/>
          <w:sz w:val="24"/>
          <w:szCs w:val="24"/>
        </w:rPr>
        <w:t xml:space="preserve">vision statement suggests that they want “to </w:t>
      </w:r>
      <w:r w:rsidR="00C56DE2" w:rsidRPr="00DC4D21">
        <w:rPr>
          <w:rFonts w:ascii="Arial" w:hAnsi="Arial" w:cs="Arial"/>
          <w:sz w:val="24"/>
          <w:szCs w:val="24"/>
        </w:rPr>
        <w:t>be recognised as the world’s best luxury hotel group</w:t>
      </w:r>
      <w:r w:rsidR="00C56DE2">
        <w:rPr>
          <w:rFonts w:ascii="Arial" w:hAnsi="Arial" w:cs="Arial"/>
          <w:sz w:val="24"/>
          <w:szCs w:val="24"/>
        </w:rPr>
        <w:t>.”</w:t>
      </w:r>
      <w:r w:rsidR="00C56DE2">
        <w:rPr>
          <w:rFonts w:ascii="Arial" w:hAnsi="Arial" w:cs="Arial"/>
          <w:color w:val="FF0000"/>
          <w:sz w:val="24"/>
          <w:szCs w:val="24"/>
        </w:rPr>
        <w:t xml:space="preserve"> </w:t>
      </w:r>
      <w:r w:rsidR="00C56DE2" w:rsidRPr="00DC4D21">
        <w:rPr>
          <w:rFonts w:ascii="Arial" w:hAnsi="Arial" w:cs="Arial"/>
          <w:color w:val="FF0000"/>
          <w:sz w:val="24"/>
          <w:szCs w:val="24"/>
        </w:rPr>
        <w:t xml:space="preserve">  </w:t>
      </w:r>
      <w:r w:rsidR="00C56DE2" w:rsidRPr="008C2F35">
        <w:rPr>
          <w:rFonts w:ascii="Arial" w:hAnsi="Arial" w:cs="Arial"/>
          <w:sz w:val="24"/>
          <w:szCs w:val="24"/>
        </w:rPr>
        <w:t xml:space="preserve">MOHG (2023a) </w:t>
      </w:r>
      <w:r w:rsidR="00C56DE2" w:rsidRPr="005B0BFE">
        <w:rPr>
          <w:rFonts w:ascii="Arial" w:hAnsi="Arial" w:cs="Arial"/>
          <w:sz w:val="24"/>
          <w:szCs w:val="24"/>
        </w:rPr>
        <w:t>Based on</w:t>
      </w:r>
      <w:r w:rsidR="00C56DE2">
        <w:rPr>
          <w:rFonts w:ascii="Arial" w:hAnsi="Arial" w:cs="Arial"/>
          <w:sz w:val="24"/>
          <w:szCs w:val="24"/>
        </w:rPr>
        <w:t xml:space="preserve"> a heritage that started with the first Mandarin Oriental Hotel that opened in Hong Kong in 1963, its promotional literature consciously advertises a reputation for luxury excellence and service within a Hong Kong architectural landmark. </w:t>
      </w:r>
      <w:r w:rsidR="008C2F35">
        <w:rPr>
          <w:rFonts w:ascii="Arial" w:hAnsi="Arial" w:cs="Arial"/>
          <w:color w:val="FF0000"/>
          <w:sz w:val="24"/>
          <w:szCs w:val="24"/>
        </w:rPr>
        <w:t xml:space="preserve"> </w:t>
      </w:r>
      <w:r w:rsidR="00C56DE2" w:rsidRPr="00DC4D21">
        <w:rPr>
          <w:rFonts w:ascii="Arial" w:hAnsi="Arial" w:cs="Arial"/>
          <w:color w:val="FF0000"/>
          <w:sz w:val="24"/>
          <w:szCs w:val="24"/>
        </w:rPr>
        <w:t xml:space="preserve"> </w:t>
      </w:r>
      <w:r w:rsidR="00C56DE2">
        <w:rPr>
          <w:rFonts w:ascii="Arial" w:hAnsi="Arial" w:cs="Arial"/>
          <w:sz w:val="24"/>
          <w:szCs w:val="24"/>
        </w:rPr>
        <w:t xml:space="preserve">    </w:t>
      </w:r>
      <w:r w:rsidR="00C56DE2" w:rsidRPr="005B0BFE">
        <w:rPr>
          <w:rFonts w:ascii="Arial" w:hAnsi="Arial" w:cs="Arial"/>
          <w:sz w:val="24"/>
          <w:szCs w:val="24"/>
        </w:rPr>
        <w:t xml:space="preserve"> </w:t>
      </w:r>
    </w:p>
    <w:p w14:paraId="2DE08A8A" w14:textId="77777777" w:rsidR="00C56DE2" w:rsidRDefault="00C56DE2" w:rsidP="007B333A">
      <w:pPr>
        <w:ind w:left="720"/>
        <w:jc w:val="both"/>
        <w:rPr>
          <w:rFonts w:ascii="Arial" w:hAnsi="Arial" w:cs="Arial"/>
          <w:color w:val="FF0000"/>
          <w:sz w:val="24"/>
          <w:szCs w:val="24"/>
        </w:rPr>
      </w:pPr>
      <w:r w:rsidRPr="00E24B2B">
        <w:rPr>
          <w:rFonts w:ascii="Arial" w:hAnsi="Arial" w:cs="Arial"/>
          <w:sz w:val="24"/>
          <w:szCs w:val="24"/>
        </w:rPr>
        <w:t xml:space="preserve">The MOHG adds that it is “firmly established as “a truly global luxury player” with 46 hotels and residences in major cities and resort destinations in the world. It concludes that “our aim is not to be the biggest hotel group in the world, but to be recognised as the very best in luxury hospitality” </w:t>
      </w:r>
      <w:r w:rsidR="00A655DC" w:rsidRPr="008C2F35">
        <w:rPr>
          <w:rFonts w:ascii="Arial" w:hAnsi="Arial" w:cs="Arial"/>
          <w:sz w:val="24"/>
          <w:szCs w:val="24"/>
        </w:rPr>
        <w:t>MOHG (2023</w:t>
      </w:r>
      <w:r w:rsidR="008C2F35" w:rsidRPr="008C2F35">
        <w:rPr>
          <w:rFonts w:ascii="Arial" w:hAnsi="Arial" w:cs="Arial"/>
          <w:sz w:val="24"/>
          <w:szCs w:val="24"/>
        </w:rPr>
        <w:t>b</w:t>
      </w:r>
      <w:r w:rsidR="00A655DC" w:rsidRPr="008C2F35">
        <w:rPr>
          <w:rFonts w:ascii="Arial" w:hAnsi="Arial" w:cs="Arial"/>
          <w:sz w:val="24"/>
          <w:szCs w:val="24"/>
        </w:rPr>
        <w:t xml:space="preserve">) </w:t>
      </w:r>
    </w:p>
    <w:p w14:paraId="1A2F936C" w14:textId="77777777" w:rsidR="00C56DE2" w:rsidRPr="00A05E82" w:rsidRDefault="00452AA4" w:rsidP="007B333A">
      <w:pPr>
        <w:pStyle w:val="Heading3"/>
        <w:ind w:left="720"/>
        <w:jc w:val="both"/>
        <w:rPr>
          <w:rFonts w:ascii="Arial" w:hAnsi="Arial" w:cs="Arial"/>
        </w:rPr>
      </w:pPr>
      <w:bookmarkStart w:id="3" w:name="_Toc148718178"/>
      <w:r w:rsidRPr="00A05E82">
        <w:rPr>
          <w:rFonts w:ascii="Arial" w:hAnsi="Arial" w:cs="Arial"/>
        </w:rPr>
        <w:t>Premier Inn</w:t>
      </w:r>
      <w:bookmarkEnd w:id="3"/>
    </w:p>
    <w:p w14:paraId="2E374E0F" w14:textId="77777777" w:rsidR="001E46D7" w:rsidRDefault="001E46D7" w:rsidP="007B333A">
      <w:pPr>
        <w:jc w:val="both"/>
      </w:pPr>
    </w:p>
    <w:p w14:paraId="1ABA554A" w14:textId="77777777" w:rsidR="00D61BB9" w:rsidRDefault="00346A1F" w:rsidP="007B333A">
      <w:pPr>
        <w:ind w:left="720"/>
        <w:jc w:val="both"/>
        <w:rPr>
          <w:rFonts w:ascii="Arial" w:hAnsi="Arial" w:cs="Arial"/>
          <w:sz w:val="24"/>
          <w:szCs w:val="24"/>
        </w:rPr>
      </w:pPr>
      <w:r>
        <w:rPr>
          <w:rFonts w:ascii="Arial" w:hAnsi="Arial" w:cs="Arial"/>
          <w:sz w:val="24"/>
          <w:szCs w:val="24"/>
        </w:rPr>
        <w:t>The Premier Inn Brand was e</w:t>
      </w:r>
      <w:r w:rsidRPr="00E24B2B">
        <w:rPr>
          <w:rFonts w:ascii="Arial" w:hAnsi="Arial" w:cs="Arial"/>
          <w:sz w:val="24"/>
          <w:szCs w:val="24"/>
        </w:rPr>
        <w:t>stablished in 2007</w:t>
      </w:r>
      <w:r>
        <w:rPr>
          <w:rFonts w:ascii="Arial" w:hAnsi="Arial" w:cs="Arial"/>
          <w:sz w:val="24"/>
          <w:szCs w:val="24"/>
        </w:rPr>
        <w:t xml:space="preserve"> </w:t>
      </w:r>
      <w:r w:rsidR="00CE2671" w:rsidRPr="00E24B2B">
        <w:rPr>
          <w:rFonts w:ascii="Arial" w:hAnsi="Arial" w:cs="Arial"/>
          <w:sz w:val="24"/>
          <w:szCs w:val="24"/>
        </w:rPr>
        <w:t>by Whitbread,</w:t>
      </w:r>
      <w:r w:rsidR="00300216" w:rsidRPr="00E24B2B">
        <w:rPr>
          <w:rFonts w:ascii="Arial" w:hAnsi="Arial" w:cs="Arial"/>
          <w:sz w:val="24"/>
          <w:szCs w:val="24"/>
        </w:rPr>
        <w:t xml:space="preserve"> a UK based multinational restaurant </w:t>
      </w:r>
      <w:r>
        <w:rPr>
          <w:rFonts w:ascii="Arial" w:hAnsi="Arial" w:cs="Arial"/>
          <w:sz w:val="24"/>
          <w:szCs w:val="24"/>
        </w:rPr>
        <w:t xml:space="preserve">and brewing </w:t>
      </w:r>
      <w:r w:rsidR="00300216" w:rsidRPr="00E24B2B">
        <w:rPr>
          <w:rFonts w:ascii="Arial" w:hAnsi="Arial" w:cs="Arial"/>
          <w:sz w:val="24"/>
          <w:szCs w:val="24"/>
        </w:rPr>
        <w:t>company</w:t>
      </w:r>
      <w:r>
        <w:rPr>
          <w:rFonts w:ascii="Arial" w:hAnsi="Arial" w:cs="Arial"/>
          <w:sz w:val="24"/>
          <w:szCs w:val="24"/>
        </w:rPr>
        <w:t xml:space="preserve">. </w:t>
      </w:r>
      <w:r w:rsidR="005D23CE" w:rsidRPr="00E24B2B">
        <w:rPr>
          <w:rFonts w:ascii="Arial" w:hAnsi="Arial" w:cs="Arial"/>
          <w:sz w:val="24"/>
          <w:szCs w:val="24"/>
        </w:rPr>
        <w:t xml:space="preserve"> </w:t>
      </w:r>
      <w:r>
        <w:rPr>
          <w:rFonts w:ascii="Arial" w:hAnsi="Arial" w:cs="Arial"/>
          <w:sz w:val="24"/>
          <w:szCs w:val="24"/>
        </w:rPr>
        <w:t>By promising its guests “a good night</w:t>
      </w:r>
      <w:r w:rsidR="00BA42EE">
        <w:rPr>
          <w:rFonts w:ascii="Arial" w:hAnsi="Arial" w:cs="Arial"/>
          <w:sz w:val="24"/>
          <w:szCs w:val="24"/>
        </w:rPr>
        <w:t xml:space="preserve"> guarantee”, essentially a “</w:t>
      </w:r>
      <w:r>
        <w:rPr>
          <w:rFonts w:ascii="Arial" w:hAnsi="Arial" w:cs="Arial"/>
          <w:sz w:val="24"/>
          <w:szCs w:val="24"/>
        </w:rPr>
        <w:t xml:space="preserve">money back” </w:t>
      </w:r>
      <w:r w:rsidR="00BA42EE">
        <w:rPr>
          <w:rFonts w:ascii="Arial" w:hAnsi="Arial" w:cs="Arial"/>
          <w:sz w:val="24"/>
          <w:szCs w:val="24"/>
        </w:rPr>
        <w:t xml:space="preserve">(Premier Inn 2023) offer, </w:t>
      </w:r>
      <w:r>
        <w:rPr>
          <w:rFonts w:ascii="Arial" w:hAnsi="Arial" w:cs="Arial"/>
          <w:sz w:val="24"/>
          <w:szCs w:val="24"/>
        </w:rPr>
        <w:t>the P</w:t>
      </w:r>
      <w:r w:rsidRPr="00A655DC">
        <w:rPr>
          <w:rFonts w:ascii="Arial" w:hAnsi="Arial" w:cs="Arial"/>
          <w:sz w:val="24"/>
          <w:szCs w:val="24"/>
        </w:rPr>
        <w:t xml:space="preserve">remier Inn </w:t>
      </w:r>
      <w:r>
        <w:rPr>
          <w:rFonts w:ascii="Arial" w:hAnsi="Arial" w:cs="Arial"/>
          <w:sz w:val="24"/>
          <w:szCs w:val="24"/>
        </w:rPr>
        <w:t>has become</w:t>
      </w:r>
      <w:r w:rsidRPr="00A655DC">
        <w:rPr>
          <w:rFonts w:ascii="Arial" w:hAnsi="Arial" w:cs="Arial"/>
          <w:sz w:val="24"/>
          <w:szCs w:val="24"/>
        </w:rPr>
        <w:t xml:space="preserve"> ubiquitous across </w:t>
      </w:r>
      <w:r>
        <w:rPr>
          <w:rFonts w:ascii="Arial" w:hAnsi="Arial" w:cs="Arial"/>
          <w:sz w:val="24"/>
          <w:szCs w:val="24"/>
        </w:rPr>
        <w:t xml:space="preserve">the UK in town centres, suburbs, airports and major train stations. </w:t>
      </w:r>
    </w:p>
    <w:p w14:paraId="7966C86D" w14:textId="77777777" w:rsidR="00A655DC" w:rsidRDefault="00D61BB9" w:rsidP="007B333A">
      <w:pPr>
        <w:ind w:left="720"/>
        <w:jc w:val="both"/>
        <w:rPr>
          <w:rFonts w:ascii="Arial" w:hAnsi="Arial" w:cs="Arial"/>
          <w:color w:val="FF0000"/>
          <w:sz w:val="24"/>
          <w:szCs w:val="24"/>
        </w:rPr>
      </w:pPr>
      <w:r w:rsidRPr="00D61BB9">
        <w:rPr>
          <w:rFonts w:ascii="Arial" w:hAnsi="Arial" w:cs="Arial"/>
          <w:sz w:val="24"/>
          <w:szCs w:val="24"/>
        </w:rPr>
        <w:t xml:space="preserve">(Whitbread 2023a) </w:t>
      </w:r>
      <w:r w:rsidR="00346A1F">
        <w:rPr>
          <w:rFonts w:ascii="Arial" w:hAnsi="Arial" w:cs="Arial"/>
          <w:sz w:val="24"/>
          <w:szCs w:val="24"/>
        </w:rPr>
        <w:t xml:space="preserve">The </w:t>
      </w:r>
      <w:r w:rsidR="00346A1F" w:rsidRPr="00E24B2B">
        <w:rPr>
          <w:rFonts w:ascii="Arial" w:hAnsi="Arial" w:cs="Arial"/>
          <w:sz w:val="24"/>
          <w:szCs w:val="24"/>
        </w:rPr>
        <w:t>Premier Inn</w:t>
      </w:r>
      <w:r w:rsidR="00346A1F">
        <w:rPr>
          <w:rFonts w:ascii="Arial" w:hAnsi="Arial" w:cs="Arial"/>
          <w:sz w:val="24"/>
          <w:szCs w:val="24"/>
        </w:rPr>
        <w:t xml:space="preserve">’s ambition is “to be the world’s best budget hotel brand” </w:t>
      </w:r>
      <w:r w:rsidR="00346A1F" w:rsidRPr="00E24B2B">
        <w:rPr>
          <w:rFonts w:ascii="Arial" w:hAnsi="Arial" w:cs="Arial"/>
          <w:sz w:val="24"/>
          <w:szCs w:val="24"/>
        </w:rPr>
        <w:t xml:space="preserve">on the other hand simply promises its guests “a good night’s sleep”.  </w:t>
      </w:r>
      <w:r w:rsidR="005D23CE" w:rsidRPr="00E24B2B">
        <w:rPr>
          <w:rFonts w:ascii="Arial" w:hAnsi="Arial" w:cs="Arial"/>
          <w:sz w:val="24"/>
          <w:szCs w:val="24"/>
        </w:rPr>
        <w:lastRenderedPageBreak/>
        <w:t>and</w:t>
      </w:r>
      <w:r w:rsidR="00300216" w:rsidRPr="00E24B2B">
        <w:rPr>
          <w:rFonts w:ascii="Arial" w:hAnsi="Arial" w:cs="Arial"/>
          <w:sz w:val="24"/>
          <w:szCs w:val="24"/>
        </w:rPr>
        <w:t xml:space="preserve">, </w:t>
      </w:r>
      <w:r w:rsidR="00CE2671" w:rsidRPr="00E24B2B">
        <w:rPr>
          <w:rFonts w:ascii="Arial" w:hAnsi="Arial" w:cs="Arial"/>
          <w:sz w:val="24"/>
          <w:szCs w:val="24"/>
        </w:rPr>
        <w:t xml:space="preserve"> t</w:t>
      </w:r>
      <w:r w:rsidR="00543006" w:rsidRPr="00E24B2B">
        <w:rPr>
          <w:rFonts w:ascii="Arial" w:hAnsi="Arial" w:cs="Arial"/>
          <w:sz w:val="24"/>
          <w:szCs w:val="24"/>
        </w:rPr>
        <w:t xml:space="preserve">hat promise has helped to grow </w:t>
      </w:r>
      <w:r w:rsidR="00300216" w:rsidRPr="00E24B2B">
        <w:rPr>
          <w:rFonts w:ascii="Arial" w:hAnsi="Arial" w:cs="Arial"/>
          <w:sz w:val="24"/>
          <w:szCs w:val="24"/>
        </w:rPr>
        <w:t xml:space="preserve">the </w:t>
      </w:r>
      <w:r w:rsidR="00543006" w:rsidRPr="00E24B2B">
        <w:rPr>
          <w:rFonts w:ascii="Arial" w:hAnsi="Arial" w:cs="Arial"/>
          <w:sz w:val="24"/>
          <w:szCs w:val="24"/>
        </w:rPr>
        <w:t xml:space="preserve">Premier Inn </w:t>
      </w:r>
      <w:r w:rsidR="00CE2671" w:rsidRPr="00E24B2B">
        <w:rPr>
          <w:rFonts w:ascii="Arial" w:hAnsi="Arial" w:cs="Arial"/>
          <w:sz w:val="24"/>
          <w:szCs w:val="24"/>
        </w:rPr>
        <w:t xml:space="preserve">business </w:t>
      </w:r>
      <w:r w:rsidR="00543006" w:rsidRPr="00E24B2B">
        <w:rPr>
          <w:rFonts w:ascii="Arial" w:hAnsi="Arial" w:cs="Arial"/>
          <w:sz w:val="24"/>
          <w:szCs w:val="24"/>
        </w:rPr>
        <w:t xml:space="preserve">to </w:t>
      </w:r>
      <w:r w:rsidR="00A655DC">
        <w:rPr>
          <w:rFonts w:ascii="Arial" w:hAnsi="Arial" w:cs="Arial"/>
          <w:sz w:val="24"/>
          <w:szCs w:val="24"/>
        </w:rPr>
        <w:t xml:space="preserve">becoming the largest hotel group in the UK with </w:t>
      </w:r>
      <w:r w:rsidR="00543006" w:rsidRPr="00E24B2B">
        <w:rPr>
          <w:rFonts w:ascii="Arial" w:hAnsi="Arial" w:cs="Arial"/>
          <w:sz w:val="24"/>
          <w:szCs w:val="24"/>
        </w:rPr>
        <w:t xml:space="preserve">over </w:t>
      </w:r>
      <w:r w:rsidR="00CE2671" w:rsidRPr="00E24B2B">
        <w:rPr>
          <w:rFonts w:ascii="Arial" w:hAnsi="Arial" w:cs="Arial"/>
          <w:sz w:val="24"/>
          <w:szCs w:val="24"/>
        </w:rPr>
        <w:t>9</w:t>
      </w:r>
      <w:r w:rsidR="00543006" w:rsidRPr="00E24B2B">
        <w:rPr>
          <w:rFonts w:ascii="Arial" w:hAnsi="Arial" w:cs="Arial"/>
          <w:sz w:val="24"/>
          <w:szCs w:val="24"/>
        </w:rPr>
        <w:t>00 properties</w:t>
      </w:r>
      <w:r w:rsidR="00A655DC">
        <w:rPr>
          <w:rFonts w:ascii="Arial" w:hAnsi="Arial" w:cs="Arial"/>
          <w:sz w:val="24"/>
          <w:szCs w:val="24"/>
        </w:rPr>
        <w:t xml:space="preserve">.  It also has </w:t>
      </w:r>
      <w:r w:rsidR="00543006" w:rsidRPr="00E24B2B">
        <w:rPr>
          <w:rFonts w:ascii="Arial" w:hAnsi="Arial" w:cs="Arial"/>
          <w:sz w:val="24"/>
          <w:szCs w:val="24"/>
        </w:rPr>
        <w:t xml:space="preserve">a growing presence in Germany </w:t>
      </w:r>
      <w:r w:rsidR="00A655DC">
        <w:rPr>
          <w:rFonts w:ascii="Arial" w:hAnsi="Arial" w:cs="Arial"/>
          <w:sz w:val="24"/>
          <w:szCs w:val="24"/>
        </w:rPr>
        <w:t xml:space="preserve">with 37 hotels operational and a further 41 planned. </w:t>
      </w:r>
      <w:r w:rsidR="00CE2671" w:rsidRPr="00D61BB9">
        <w:rPr>
          <w:rFonts w:ascii="Arial" w:hAnsi="Arial" w:cs="Arial"/>
          <w:sz w:val="24"/>
          <w:szCs w:val="24"/>
        </w:rPr>
        <w:t>(</w:t>
      </w:r>
      <w:r w:rsidR="00A655DC" w:rsidRPr="00D61BB9">
        <w:rPr>
          <w:rFonts w:ascii="Arial" w:hAnsi="Arial" w:cs="Arial"/>
          <w:sz w:val="24"/>
          <w:szCs w:val="24"/>
        </w:rPr>
        <w:t>Whitbread 2023b</w:t>
      </w:r>
      <w:r w:rsidR="00CE2671" w:rsidRPr="00D61BB9">
        <w:rPr>
          <w:rFonts w:ascii="Arial" w:hAnsi="Arial" w:cs="Arial"/>
          <w:sz w:val="24"/>
          <w:szCs w:val="24"/>
        </w:rPr>
        <w:t>)</w:t>
      </w:r>
      <w:r w:rsidR="00352EF6" w:rsidRPr="00D61BB9">
        <w:rPr>
          <w:rFonts w:ascii="Arial" w:hAnsi="Arial" w:cs="Arial"/>
          <w:sz w:val="24"/>
          <w:szCs w:val="24"/>
        </w:rPr>
        <w:t xml:space="preserve">.  </w:t>
      </w:r>
    </w:p>
    <w:p w14:paraId="772407EA" w14:textId="77777777" w:rsidR="00352EF6" w:rsidRPr="00352EF6" w:rsidRDefault="00352EF6" w:rsidP="007B333A">
      <w:pPr>
        <w:ind w:left="720"/>
        <w:jc w:val="both"/>
        <w:rPr>
          <w:rFonts w:ascii="Arial" w:hAnsi="Arial" w:cs="Arial"/>
          <w:sz w:val="24"/>
          <w:szCs w:val="24"/>
        </w:rPr>
      </w:pPr>
      <w:r w:rsidRPr="00352EF6">
        <w:rPr>
          <w:rFonts w:ascii="Arial" w:hAnsi="Arial" w:cs="Arial"/>
          <w:sz w:val="24"/>
          <w:szCs w:val="24"/>
        </w:rPr>
        <w:t xml:space="preserve">The </w:t>
      </w:r>
      <w:r>
        <w:rPr>
          <w:rFonts w:ascii="Arial" w:hAnsi="Arial" w:cs="Arial"/>
          <w:sz w:val="24"/>
          <w:szCs w:val="24"/>
        </w:rPr>
        <w:t xml:space="preserve">brand also has a footprint in the </w:t>
      </w:r>
      <w:r w:rsidR="00A53699">
        <w:rPr>
          <w:rFonts w:ascii="Arial" w:hAnsi="Arial" w:cs="Arial"/>
          <w:sz w:val="24"/>
          <w:szCs w:val="24"/>
        </w:rPr>
        <w:t>UAE and Qatar</w:t>
      </w:r>
      <w:r w:rsidR="005426D5">
        <w:rPr>
          <w:rFonts w:ascii="Arial" w:hAnsi="Arial" w:cs="Arial"/>
          <w:sz w:val="24"/>
          <w:szCs w:val="24"/>
        </w:rPr>
        <w:t xml:space="preserve">. Hoping to take advantage of Saudi Arabia continuing strategy to open up its borders to more mainstream tourism, Premier Inn has also </w:t>
      </w:r>
      <w:r w:rsidR="00A53699">
        <w:rPr>
          <w:rFonts w:ascii="Arial" w:hAnsi="Arial" w:cs="Arial"/>
          <w:sz w:val="24"/>
          <w:szCs w:val="24"/>
        </w:rPr>
        <w:t xml:space="preserve">stated its intent </w:t>
      </w:r>
      <w:r w:rsidR="005426D5">
        <w:rPr>
          <w:rFonts w:ascii="Arial" w:hAnsi="Arial" w:cs="Arial"/>
          <w:sz w:val="24"/>
          <w:szCs w:val="24"/>
        </w:rPr>
        <w:t>in</w:t>
      </w:r>
      <w:r w:rsidR="00A53699">
        <w:rPr>
          <w:rFonts w:ascii="Arial" w:hAnsi="Arial" w:cs="Arial"/>
          <w:sz w:val="24"/>
          <w:szCs w:val="24"/>
        </w:rPr>
        <w:t xml:space="preserve"> “</w:t>
      </w:r>
      <w:r w:rsidR="00A53699">
        <w:rPr>
          <w:rFonts w:ascii="Arial" w:hAnsi="Arial" w:cs="Arial"/>
          <w:sz w:val="24"/>
          <w:szCs w:val="24"/>
          <w:shd w:val="clear" w:color="auto" w:fill="FFFFFF"/>
        </w:rPr>
        <w:t>b</w:t>
      </w:r>
      <w:r w:rsidR="00A53699" w:rsidRPr="00A53699">
        <w:rPr>
          <w:rFonts w:ascii="Arial" w:hAnsi="Arial" w:cs="Arial"/>
          <w:sz w:val="24"/>
          <w:szCs w:val="24"/>
          <w:shd w:val="clear" w:color="auto" w:fill="FFFFFF"/>
        </w:rPr>
        <w:t>ring</w:t>
      </w:r>
      <w:r w:rsidR="005426D5">
        <w:rPr>
          <w:rFonts w:ascii="Arial" w:hAnsi="Arial" w:cs="Arial"/>
          <w:sz w:val="24"/>
          <w:szCs w:val="24"/>
          <w:shd w:val="clear" w:color="auto" w:fill="FFFFFF"/>
        </w:rPr>
        <w:t>ing</w:t>
      </w:r>
      <w:r w:rsidR="00A53699" w:rsidRPr="00A53699">
        <w:rPr>
          <w:rFonts w:ascii="Arial" w:hAnsi="Arial" w:cs="Arial"/>
          <w:sz w:val="24"/>
          <w:szCs w:val="24"/>
          <w:shd w:val="clear" w:color="auto" w:fill="FFFFFF"/>
        </w:rPr>
        <w:t xml:space="preserve"> the best of British charm to the region, </w:t>
      </w:r>
      <w:r w:rsidR="00D2719A">
        <w:rPr>
          <w:rFonts w:ascii="Arial" w:hAnsi="Arial" w:cs="Arial"/>
          <w:sz w:val="24"/>
          <w:szCs w:val="24"/>
          <w:shd w:val="clear" w:color="auto" w:fill="FFFFFF"/>
        </w:rPr>
        <w:t xml:space="preserve">(its) </w:t>
      </w:r>
      <w:r w:rsidR="00A53699" w:rsidRPr="00A53699">
        <w:rPr>
          <w:rFonts w:ascii="Arial" w:hAnsi="Arial" w:cs="Arial"/>
          <w:sz w:val="24"/>
          <w:szCs w:val="24"/>
          <w:shd w:val="clear" w:color="auto" w:fill="FFFFFF"/>
        </w:rPr>
        <w:t>vision is to ensure that every guest – be they staying for one night or on a long-term basis – enjoys the warmest welcome, unrivalled hospitality,</w:t>
      </w:r>
      <w:r w:rsidR="00A53699" w:rsidRPr="00A53699">
        <w:rPr>
          <w:rFonts w:ascii="PremierInnSansWeb-Light" w:hAnsi="PremierInnSansWeb-Light"/>
          <w:sz w:val="21"/>
          <w:szCs w:val="21"/>
          <w:shd w:val="clear" w:color="auto" w:fill="FFFFFF"/>
        </w:rPr>
        <w:t xml:space="preserve"> </w:t>
      </w:r>
      <w:r w:rsidR="00A53699" w:rsidRPr="00A53699">
        <w:rPr>
          <w:rFonts w:ascii="Arial" w:hAnsi="Arial" w:cs="Arial"/>
          <w:sz w:val="24"/>
          <w:szCs w:val="24"/>
          <w:shd w:val="clear" w:color="auto" w:fill="FFFFFF"/>
        </w:rPr>
        <w:t>hearty food and a great night’s sleep</w:t>
      </w:r>
      <w:r w:rsidR="00A53699" w:rsidRPr="00D61BB9">
        <w:rPr>
          <w:rFonts w:ascii="Arial" w:hAnsi="Arial" w:cs="Arial"/>
          <w:sz w:val="24"/>
          <w:szCs w:val="24"/>
          <w:shd w:val="clear" w:color="auto" w:fill="FFFFFF"/>
        </w:rPr>
        <w:t xml:space="preserve">” </w:t>
      </w:r>
      <w:r w:rsidR="005426D5" w:rsidRPr="00D61BB9">
        <w:rPr>
          <w:rFonts w:ascii="Arial" w:hAnsi="Arial" w:cs="Arial"/>
          <w:sz w:val="24"/>
          <w:szCs w:val="24"/>
          <w:shd w:val="clear" w:color="auto" w:fill="FFFFFF"/>
        </w:rPr>
        <w:t xml:space="preserve"> </w:t>
      </w:r>
      <w:r w:rsidR="00A53699" w:rsidRPr="00D61BB9">
        <w:rPr>
          <w:rFonts w:ascii="Arial" w:hAnsi="Arial" w:cs="Arial"/>
          <w:sz w:val="24"/>
          <w:szCs w:val="24"/>
        </w:rPr>
        <w:t>(MENA Premier Inn, 2023)</w:t>
      </w:r>
    </w:p>
    <w:p w14:paraId="3C5081D6" w14:textId="77777777" w:rsidR="00340CCA" w:rsidRPr="00900FC4" w:rsidRDefault="00CE2671" w:rsidP="007B333A">
      <w:pPr>
        <w:pStyle w:val="Heading1"/>
        <w:jc w:val="both"/>
        <w:rPr>
          <w:rFonts w:ascii="Arial" w:hAnsi="Arial" w:cs="Arial"/>
        </w:rPr>
      </w:pPr>
      <w:bookmarkStart w:id="4" w:name="_Toc148718179"/>
      <w:r w:rsidRPr="00900FC4">
        <w:rPr>
          <w:rFonts w:ascii="Arial" w:hAnsi="Arial" w:cs="Arial"/>
        </w:rPr>
        <w:t>Total Revenue</w:t>
      </w:r>
      <w:bookmarkEnd w:id="4"/>
    </w:p>
    <w:p w14:paraId="7791C2E2" w14:textId="77777777" w:rsidR="00E24B2B" w:rsidRDefault="00E24B2B" w:rsidP="007B333A">
      <w:pPr>
        <w:pStyle w:val="Heading2"/>
        <w:jc w:val="both"/>
        <w:rPr>
          <w:rFonts w:ascii="Arial" w:hAnsi="Arial" w:cs="Arial"/>
          <w:sz w:val="24"/>
          <w:szCs w:val="24"/>
        </w:rPr>
      </w:pPr>
    </w:p>
    <w:p w14:paraId="2DEE57A2" w14:textId="77777777" w:rsidR="00E66E76" w:rsidRDefault="00BA42EE" w:rsidP="007B333A">
      <w:pPr>
        <w:pStyle w:val="Heading3"/>
        <w:ind w:left="720"/>
        <w:jc w:val="both"/>
        <w:rPr>
          <w:rFonts w:ascii="Arial" w:hAnsi="Arial" w:cs="Arial"/>
        </w:rPr>
      </w:pPr>
      <w:bookmarkStart w:id="5" w:name="_Toc148718180"/>
      <w:r w:rsidRPr="00BA42EE">
        <w:rPr>
          <w:rFonts w:ascii="Arial" w:hAnsi="Arial" w:cs="Arial"/>
        </w:rPr>
        <w:t>Mandarin Oriental Hot</w:t>
      </w:r>
      <w:r w:rsidR="00E66E76">
        <w:rPr>
          <w:rFonts w:ascii="Arial" w:hAnsi="Arial" w:cs="Arial"/>
        </w:rPr>
        <w:t>el Group</w:t>
      </w:r>
      <w:bookmarkEnd w:id="5"/>
    </w:p>
    <w:p w14:paraId="2BA49B53" w14:textId="77777777" w:rsidR="00E66E76" w:rsidRDefault="00E66E76" w:rsidP="007B333A">
      <w:pPr>
        <w:pStyle w:val="Heading3"/>
        <w:ind w:left="720"/>
        <w:jc w:val="both"/>
        <w:rPr>
          <w:rFonts w:ascii="Arial" w:hAnsi="Arial" w:cs="Arial"/>
        </w:rPr>
      </w:pPr>
    </w:p>
    <w:p w14:paraId="64E77ED7" w14:textId="77777777" w:rsidR="008A79ED" w:rsidRDefault="00E66E76" w:rsidP="007B333A">
      <w:pPr>
        <w:pStyle w:val="NormalWeb"/>
        <w:spacing w:before="0" w:beforeAutospacing="0" w:after="300" w:afterAutospacing="0"/>
        <w:ind w:left="720"/>
        <w:jc w:val="both"/>
        <w:rPr>
          <w:rFonts w:ascii="Arial" w:hAnsi="Arial" w:cs="Arial"/>
        </w:rPr>
      </w:pPr>
      <w:r>
        <w:rPr>
          <w:rFonts w:ascii="Arial" w:hAnsi="Arial" w:cs="Arial"/>
        </w:rPr>
        <w:t>T</w:t>
      </w:r>
      <w:r w:rsidR="001A0BDE">
        <w:rPr>
          <w:rFonts w:ascii="Arial" w:hAnsi="Arial" w:cs="Arial"/>
        </w:rPr>
        <w:t>h</w:t>
      </w:r>
      <w:r>
        <w:rPr>
          <w:rFonts w:ascii="Arial" w:hAnsi="Arial" w:cs="Arial"/>
        </w:rPr>
        <w:t>e</w:t>
      </w:r>
      <w:r w:rsidR="001A0BDE">
        <w:rPr>
          <w:rFonts w:ascii="Arial" w:hAnsi="Arial" w:cs="Arial"/>
        </w:rPr>
        <w:t xml:space="preserve"> </w:t>
      </w:r>
      <w:r>
        <w:rPr>
          <w:rFonts w:ascii="Arial" w:hAnsi="Arial" w:cs="Arial"/>
        </w:rPr>
        <w:t>Mandarin</w:t>
      </w:r>
      <w:r w:rsidR="001A0BDE">
        <w:rPr>
          <w:rFonts w:ascii="Arial" w:hAnsi="Arial" w:cs="Arial"/>
        </w:rPr>
        <w:t xml:space="preserve"> has made a name for itself as a provider of </w:t>
      </w:r>
      <w:r w:rsidR="00BA42EE" w:rsidRPr="00BA42EE">
        <w:rPr>
          <w:rFonts w:ascii="Arial" w:hAnsi="Arial" w:cs="Arial"/>
        </w:rPr>
        <w:t xml:space="preserve"> </w:t>
      </w:r>
      <w:r w:rsidR="001A0BDE">
        <w:rPr>
          <w:rFonts w:ascii="Arial" w:hAnsi="Arial" w:cs="Arial"/>
        </w:rPr>
        <w:t>high end luxury accommodations and services in the world’s most famous cities and resort locations</w:t>
      </w:r>
      <w:r w:rsidR="00BA42EE" w:rsidRPr="00BA42EE">
        <w:rPr>
          <w:rFonts w:ascii="Arial" w:hAnsi="Arial" w:cs="Arial"/>
        </w:rPr>
        <w:t xml:space="preserve"> </w:t>
      </w:r>
    </w:p>
    <w:p w14:paraId="1FF9E715" w14:textId="77777777" w:rsidR="00D61BB9" w:rsidRDefault="001A0BDE" w:rsidP="007B333A">
      <w:pPr>
        <w:pStyle w:val="NormalWeb"/>
        <w:spacing w:before="0" w:beforeAutospacing="0" w:after="300" w:afterAutospacing="0"/>
        <w:ind w:left="720"/>
        <w:jc w:val="both"/>
        <w:rPr>
          <w:rFonts w:ascii="Arial" w:hAnsi="Arial" w:cs="Arial"/>
        </w:rPr>
      </w:pPr>
      <w:r>
        <w:rPr>
          <w:rFonts w:ascii="Arial" w:hAnsi="Arial" w:cs="Arial"/>
        </w:rPr>
        <w:t xml:space="preserve">In 2019, just before the COVID 19 pandemic the group posted </w:t>
      </w:r>
      <w:r w:rsidR="008A79ED">
        <w:rPr>
          <w:rFonts w:ascii="Arial" w:hAnsi="Arial" w:cs="Arial"/>
        </w:rPr>
        <w:t>a combined total revenue of $1.325bn</w:t>
      </w:r>
      <w:r w:rsidR="00D61BB9">
        <w:rPr>
          <w:rFonts w:ascii="Arial" w:hAnsi="Arial" w:cs="Arial"/>
        </w:rPr>
        <w:t xml:space="preserve">. </w:t>
      </w:r>
      <w:bookmarkStart w:id="6" w:name="_Hlk148286810"/>
      <w:r w:rsidR="00D61BB9">
        <w:rPr>
          <w:rFonts w:ascii="Arial" w:hAnsi="Arial" w:cs="Arial"/>
        </w:rPr>
        <w:t>(Mandarin Oriental Annual Report, 2019)</w:t>
      </w:r>
      <w:bookmarkEnd w:id="6"/>
      <w:r w:rsidR="00D61BB9">
        <w:rPr>
          <w:rFonts w:ascii="Arial" w:hAnsi="Arial" w:cs="Arial"/>
        </w:rPr>
        <w:t xml:space="preserve">                       </w:t>
      </w:r>
    </w:p>
    <w:p w14:paraId="5122D676" w14:textId="77777777" w:rsidR="00873898" w:rsidRDefault="001A0BDE" w:rsidP="007B333A">
      <w:pPr>
        <w:pStyle w:val="NormalWeb"/>
        <w:spacing w:before="0" w:beforeAutospacing="0" w:after="300" w:afterAutospacing="0"/>
        <w:ind w:left="720"/>
        <w:jc w:val="both"/>
        <w:rPr>
          <w:rFonts w:ascii="Arial" w:hAnsi="Arial" w:cs="Arial"/>
        </w:rPr>
      </w:pPr>
      <w:r>
        <w:rPr>
          <w:rFonts w:ascii="Arial" w:hAnsi="Arial" w:cs="Arial"/>
        </w:rPr>
        <w:t>After a very difficult year caused by the COVID 19 pandemic,</w:t>
      </w:r>
      <w:r w:rsidR="008A79ED">
        <w:rPr>
          <w:rFonts w:ascii="Arial" w:hAnsi="Arial" w:cs="Arial"/>
        </w:rPr>
        <w:t xml:space="preserve"> with a reported revenue</w:t>
      </w:r>
      <w:r w:rsidR="006232DF">
        <w:rPr>
          <w:rFonts w:ascii="Arial" w:hAnsi="Arial" w:cs="Arial"/>
        </w:rPr>
        <w:t xml:space="preserve"> </w:t>
      </w:r>
      <w:r w:rsidR="008A79ED">
        <w:rPr>
          <w:rFonts w:ascii="Arial" w:hAnsi="Arial" w:cs="Arial"/>
        </w:rPr>
        <w:t>of $593m in 2020</w:t>
      </w:r>
      <w:r w:rsidR="006232DF">
        <w:rPr>
          <w:rFonts w:ascii="Arial" w:hAnsi="Arial" w:cs="Arial"/>
        </w:rPr>
        <w:t xml:space="preserve"> </w:t>
      </w:r>
      <w:r w:rsidR="00873898">
        <w:rPr>
          <w:rFonts w:ascii="Arial" w:hAnsi="Arial" w:cs="Arial"/>
        </w:rPr>
        <w:t xml:space="preserve">(Mandarin Oriental Annual Report, 2020) </w:t>
      </w:r>
      <w:r w:rsidR="006232DF">
        <w:rPr>
          <w:rFonts w:ascii="Arial" w:hAnsi="Arial" w:cs="Arial"/>
        </w:rPr>
        <w:t xml:space="preserve">there was a significant upturn in 2021 as travel restrictions eased, with MOHG posting total revenues of </w:t>
      </w:r>
      <w:r w:rsidR="008A79ED">
        <w:rPr>
          <w:rFonts w:ascii="Arial" w:hAnsi="Arial" w:cs="Arial"/>
        </w:rPr>
        <w:t>$</w:t>
      </w:r>
      <w:r w:rsidR="006232DF">
        <w:rPr>
          <w:rFonts w:ascii="Arial" w:hAnsi="Arial" w:cs="Arial"/>
        </w:rPr>
        <w:t>1053</w:t>
      </w:r>
      <w:r w:rsidR="008A79ED">
        <w:rPr>
          <w:rFonts w:ascii="Arial" w:hAnsi="Arial" w:cs="Arial"/>
        </w:rPr>
        <w:t>m in 2021</w:t>
      </w:r>
      <w:r w:rsidR="00873898">
        <w:rPr>
          <w:rFonts w:ascii="Arial" w:hAnsi="Arial" w:cs="Arial"/>
        </w:rPr>
        <w:t xml:space="preserve">. (Mandarin Oriental Annual Report, 2021) </w:t>
      </w:r>
      <w:r w:rsidR="008A79ED">
        <w:rPr>
          <w:rFonts w:ascii="Arial" w:hAnsi="Arial" w:cs="Arial"/>
        </w:rPr>
        <w:t xml:space="preserve"> </w:t>
      </w:r>
    </w:p>
    <w:p w14:paraId="408A51CC" w14:textId="77777777" w:rsidR="00BA42EE" w:rsidRPr="00BA42EE" w:rsidRDefault="006232DF" w:rsidP="007B333A">
      <w:pPr>
        <w:pStyle w:val="NormalWeb"/>
        <w:spacing w:before="0" w:beforeAutospacing="0" w:after="300" w:afterAutospacing="0"/>
        <w:ind w:left="720"/>
        <w:jc w:val="both"/>
        <w:rPr>
          <w:rFonts w:ascii="Arial" w:hAnsi="Arial" w:cs="Arial"/>
        </w:rPr>
      </w:pPr>
      <w:r>
        <w:rPr>
          <w:rFonts w:ascii="Arial" w:hAnsi="Arial" w:cs="Arial"/>
        </w:rPr>
        <w:t xml:space="preserve">In 2022 total revenue </w:t>
      </w:r>
      <w:r w:rsidR="00BA42EE" w:rsidRPr="00BA42EE">
        <w:rPr>
          <w:rFonts w:ascii="Arial" w:hAnsi="Arial" w:cs="Arial"/>
        </w:rPr>
        <w:t xml:space="preserve">of </w:t>
      </w:r>
      <w:r>
        <w:rPr>
          <w:rFonts w:ascii="Arial" w:hAnsi="Arial" w:cs="Arial"/>
        </w:rPr>
        <w:t xml:space="preserve">the </w:t>
      </w:r>
      <w:r w:rsidR="00BA42EE" w:rsidRPr="00BA42EE">
        <w:rPr>
          <w:rFonts w:ascii="Arial" w:hAnsi="Arial" w:cs="Arial"/>
        </w:rPr>
        <w:t xml:space="preserve">Mandarin Oriental Hotel Group </w:t>
      </w:r>
      <w:r>
        <w:rPr>
          <w:rFonts w:ascii="Arial" w:hAnsi="Arial" w:cs="Arial"/>
        </w:rPr>
        <w:t>rose significantly to $1</w:t>
      </w:r>
      <w:r w:rsidR="00452AA4">
        <w:rPr>
          <w:rFonts w:ascii="Arial" w:hAnsi="Arial" w:cs="Arial"/>
        </w:rPr>
        <w:t>.</w:t>
      </w:r>
      <w:r>
        <w:rPr>
          <w:rFonts w:ascii="Arial" w:hAnsi="Arial" w:cs="Arial"/>
        </w:rPr>
        <w:t>56</w:t>
      </w:r>
      <w:r w:rsidR="00452AA4">
        <w:rPr>
          <w:rFonts w:ascii="Arial" w:hAnsi="Arial" w:cs="Arial"/>
        </w:rPr>
        <w:t>8b</w:t>
      </w:r>
      <w:r w:rsidR="00BA42EE" w:rsidRPr="00BA42EE">
        <w:rPr>
          <w:rFonts w:ascii="Arial" w:hAnsi="Arial" w:cs="Arial"/>
        </w:rPr>
        <w:t xml:space="preserve"> showcasing </w:t>
      </w:r>
      <w:r w:rsidR="00452AA4">
        <w:rPr>
          <w:rFonts w:ascii="Arial" w:hAnsi="Arial" w:cs="Arial"/>
        </w:rPr>
        <w:t>a</w:t>
      </w:r>
      <w:r w:rsidR="007B333A">
        <w:rPr>
          <w:rFonts w:ascii="Arial" w:hAnsi="Arial" w:cs="Arial"/>
        </w:rPr>
        <w:t>n</w:t>
      </w:r>
      <w:r w:rsidR="00452AA4">
        <w:rPr>
          <w:rFonts w:ascii="Arial" w:hAnsi="Arial" w:cs="Arial"/>
        </w:rPr>
        <w:t xml:space="preserve"> increase of 49%</w:t>
      </w:r>
      <w:r w:rsidR="00BA42EE" w:rsidRPr="00BA42EE">
        <w:rPr>
          <w:rFonts w:ascii="Arial" w:hAnsi="Arial" w:cs="Arial"/>
        </w:rPr>
        <w:t xml:space="preserve"> compared to the previous year. The primary sources of revenue for the group include room bookings, food and beverage services, and other ancillary offerings such as spa services and event hosting. Despite the challenges posed by the pandemic, Mandarin Oriental Hotel Group has demonstrated resilience through innovative revenue generation strategies and effective cost management.</w:t>
      </w:r>
    </w:p>
    <w:p w14:paraId="1570CC4A" w14:textId="77777777" w:rsidR="00BA42EE" w:rsidRPr="00C56DCB" w:rsidRDefault="00C56DCB" w:rsidP="007B333A">
      <w:pPr>
        <w:pStyle w:val="Heading3"/>
        <w:ind w:firstLine="720"/>
        <w:jc w:val="both"/>
        <w:rPr>
          <w:rFonts w:ascii="Arial" w:hAnsi="Arial" w:cs="Arial"/>
        </w:rPr>
      </w:pPr>
      <w:bookmarkStart w:id="7" w:name="_Toc148718181"/>
      <w:r w:rsidRPr="00C56DCB">
        <w:rPr>
          <w:rFonts w:ascii="Arial" w:hAnsi="Arial" w:cs="Arial"/>
        </w:rPr>
        <w:t>P</w:t>
      </w:r>
      <w:r w:rsidR="00452AA4" w:rsidRPr="00C56DCB">
        <w:rPr>
          <w:rFonts w:ascii="Arial" w:hAnsi="Arial" w:cs="Arial"/>
        </w:rPr>
        <w:t>remier Inn</w:t>
      </w:r>
      <w:bookmarkEnd w:id="7"/>
    </w:p>
    <w:p w14:paraId="2359E9CF" w14:textId="77777777" w:rsidR="00BA42EE" w:rsidRDefault="00BA42EE" w:rsidP="007B333A">
      <w:pPr>
        <w:jc w:val="both"/>
      </w:pPr>
    </w:p>
    <w:p w14:paraId="4B6B6325" w14:textId="77777777" w:rsidR="00666775" w:rsidRDefault="00452AA4" w:rsidP="007B333A">
      <w:pPr>
        <w:pStyle w:val="NormalWeb"/>
        <w:spacing w:before="0" w:beforeAutospacing="0" w:after="300" w:afterAutospacing="0"/>
        <w:ind w:left="720"/>
        <w:jc w:val="both"/>
        <w:rPr>
          <w:rFonts w:ascii="Arial" w:hAnsi="Arial" w:cs="Arial"/>
        </w:rPr>
      </w:pPr>
      <w:r w:rsidRPr="00452AA4">
        <w:rPr>
          <w:rFonts w:ascii="Arial" w:hAnsi="Arial" w:cs="Arial"/>
        </w:rPr>
        <w:t>In contrast, Premier Inn</w:t>
      </w:r>
      <w:r w:rsidR="00666775">
        <w:rPr>
          <w:rFonts w:ascii="Arial" w:hAnsi="Arial" w:cs="Arial"/>
        </w:rPr>
        <w:t xml:space="preserve"> is </w:t>
      </w:r>
      <w:r w:rsidRPr="00452AA4">
        <w:rPr>
          <w:rFonts w:ascii="Arial" w:hAnsi="Arial" w:cs="Arial"/>
        </w:rPr>
        <w:t xml:space="preserve">known for its </w:t>
      </w:r>
      <w:r w:rsidR="00666775">
        <w:rPr>
          <w:rFonts w:ascii="Arial" w:hAnsi="Arial" w:cs="Arial"/>
        </w:rPr>
        <w:t xml:space="preserve">focus on value tailored to those needs of the budget conscious travelling public.  </w:t>
      </w:r>
    </w:p>
    <w:p w14:paraId="71C75E13" w14:textId="77777777" w:rsidR="00452AA4" w:rsidRPr="00452AA4" w:rsidRDefault="00666775" w:rsidP="007B333A">
      <w:pPr>
        <w:pStyle w:val="NormalWeb"/>
        <w:spacing w:before="240" w:beforeAutospacing="0" w:after="300" w:afterAutospacing="0"/>
        <w:ind w:left="720"/>
        <w:jc w:val="both"/>
        <w:rPr>
          <w:rFonts w:ascii="Arial" w:hAnsi="Arial" w:cs="Arial"/>
        </w:rPr>
      </w:pPr>
      <w:r>
        <w:rPr>
          <w:rFonts w:ascii="Arial" w:hAnsi="Arial" w:cs="Arial"/>
        </w:rPr>
        <w:t>In 20</w:t>
      </w:r>
      <w:r w:rsidR="003B2809">
        <w:rPr>
          <w:rFonts w:ascii="Arial" w:hAnsi="Arial" w:cs="Arial"/>
        </w:rPr>
        <w:t>18/</w:t>
      </w:r>
      <w:r>
        <w:rPr>
          <w:rFonts w:ascii="Arial" w:hAnsi="Arial" w:cs="Arial"/>
        </w:rPr>
        <w:t xml:space="preserve">19 the Premier Inn reported </w:t>
      </w:r>
      <w:r w:rsidR="00016CBA">
        <w:rPr>
          <w:rFonts w:ascii="Arial" w:hAnsi="Arial" w:cs="Arial"/>
        </w:rPr>
        <w:t>total revenues of £905m; but in 2020</w:t>
      </w:r>
      <w:r w:rsidR="003B2809">
        <w:rPr>
          <w:rFonts w:ascii="Arial" w:hAnsi="Arial" w:cs="Arial"/>
        </w:rPr>
        <w:t>/21</w:t>
      </w:r>
      <w:r w:rsidR="00016CBA">
        <w:rPr>
          <w:rFonts w:ascii="Arial" w:hAnsi="Arial" w:cs="Arial"/>
        </w:rPr>
        <w:t>, revenues were up lightly to £911m, despite the pandemic</w:t>
      </w:r>
      <w:r w:rsidR="003B2809">
        <w:rPr>
          <w:rFonts w:ascii="Arial" w:hAnsi="Arial" w:cs="Arial"/>
        </w:rPr>
        <w:t xml:space="preserve">, as </w:t>
      </w:r>
      <w:r w:rsidR="00452AA4" w:rsidRPr="00452AA4">
        <w:rPr>
          <w:rFonts w:ascii="Arial" w:hAnsi="Arial" w:cs="Arial"/>
        </w:rPr>
        <w:t xml:space="preserve">value-driven approach and widespread accessibility, </w:t>
      </w:r>
      <w:r w:rsidR="003B2809">
        <w:rPr>
          <w:rFonts w:ascii="Arial" w:hAnsi="Arial" w:cs="Arial"/>
        </w:rPr>
        <w:t xml:space="preserve">a </w:t>
      </w:r>
      <w:r w:rsidR="003B2809" w:rsidRPr="00452AA4">
        <w:rPr>
          <w:rFonts w:ascii="Arial" w:hAnsi="Arial" w:cs="Arial"/>
        </w:rPr>
        <w:t>competitive pricing strategy</w:t>
      </w:r>
      <w:r w:rsidR="003B2809">
        <w:rPr>
          <w:rFonts w:ascii="Arial" w:hAnsi="Arial" w:cs="Arial"/>
        </w:rPr>
        <w:t xml:space="preserve"> together </w:t>
      </w:r>
      <w:r w:rsidR="003B2809">
        <w:rPr>
          <w:rFonts w:ascii="Arial" w:hAnsi="Arial" w:cs="Arial"/>
        </w:rPr>
        <w:lastRenderedPageBreak/>
        <w:t>with staycations helped</w:t>
      </w:r>
      <w:r w:rsidR="00452AA4" w:rsidRPr="00452AA4">
        <w:rPr>
          <w:rFonts w:ascii="Arial" w:hAnsi="Arial" w:cs="Arial"/>
        </w:rPr>
        <w:t xml:space="preserve"> maintain</w:t>
      </w:r>
      <w:r w:rsidR="003B2809">
        <w:rPr>
          <w:rFonts w:ascii="Arial" w:hAnsi="Arial" w:cs="Arial"/>
        </w:rPr>
        <w:t xml:space="preserve"> revenues. </w:t>
      </w:r>
      <w:r w:rsidR="00452AA4" w:rsidRPr="00452AA4">
        <w:rPr>
          <w:rFonts w:ascii="Arial" w:hAnsi="Arial" w:cs="Arial"/>
        </w:rPr>
        <w:t xml:space="preserve"> The key revenue sources for Premier Inn encompass room bookings, restaurant services, and additional amenities tailored to the needs of budget-conscious trave</w:t>
      </w:r>
      <w:r w:rsidR="003B2809">
        <w:rPr>
          <w:rFonts w:ascii="Arial" w:hAnsi="Arial" w:cs="Arial"/>
        </w:rPr>
        <w:t>l</w:t>
      </w:r>
      <w:r w:rsidR="00452AA4" w:rsidRPr="00452AA4">
        <w:rPr>
          <w:rFonts w:ascii="Arial" w:hAnsi="Arial" w:cs="Arial"/>
        </w:rPr>
        <w:t>lers.</w:t>
      </w:r>
      <w:r w:rsidR="003B2809">
        <w:rPr>
          <w:rFonts w:ascii="Arial" w:hAnsi="Arial" w:cs="Arial"/>
        </w:rPr>
        <w:t xml:space="preserve"> </w:t>
      </w:r>
      <w:bookmarkStart w:id="8" w:name="_Hlk148287183"/>
      <w:r w:rsidR="003B2809">
        <w:rPr>
          <w:rFonts w:ascii="Arial" w:hAnsi="Arial" w:cs="Arial"/>
        </w:rPr>
        <w:t xml:space="preserve">Premier Inn (2020) </w:t>
      </w:r>
    </w:p>
    <w:bookmarkEnd w:id="8"/>
    <w:p w14:paraId="087104BA" w14:textId="77777777" w:rsidR="00BA42EE" w:rsidRPr="00E24B2B" w:rsidRDefault="00BA42EE" w:rsidP="007B333A">
      <w:pPr>
        <w:pStyle w:val="Subtitle"/>
        <w:ind w:left="720"/>
        <w:jc w:val="both"/>
        <w:rPr>
          <w:rFonts w:ascii="Arial" w:eastAsiaTheme="minorHAnsi" w:hAnsi="Arial" w:cs="Arial"/>
          <w:color w:val="auto"/>
          <w:spacing w:val="0"/>
          <w:sz w:val="24"/>
          <w:szCs w:val="24"/>
        </w:rPr>
      </w:pPr>
      <w:r w:rsidRPr="00E24B2B">
        <w:rPr>
          <w:rFonts w:ascii="Arial" w:hAnsi="Arial" w:cs="Arial"/>
          <w:color w:val="auto"/>
          <w:sz w:val="24"/>
          <w:szCs w:val="24"/>
        </w:rPr>
        <w:t>In 2022, Whitbread achieved total revenues of £1.7bn, 70% of which provided by its accommodation sector</w:t>
      </w:r>
      <w:r w:rsidR="00873898">
        <w:rPr>
          <w:rFonts w:ascii="Arial" w:hAnsi="Arial" w:cs="Arial"/>
          <w:color w:val="auto"/>
          <w:sz w:val="24"/>
          <w:szCs w:val="24"/>
        </w:rPr>
        <w:t xml:space="preserve"> (</w:t>
      </w:r>
      <w:r w:rsidRPr="00874814">
        <w:rPr>
          <w:rFonts w:ascii="Arial" w:hAnsi="Arial" w:cs="Arial"/>
          <w:color w:val="auto"/>
          <w:sz w:val="24"/>
          <w:szCs w:val="24"/>
        </w:rPr>
        <w:t xml:space="preserve">Whitbread Plc Annual Report and Accounts </w:t>
      </w:r>
      <w:r w:rsidR="00873898" w:rsidRPr="00874814">
        <w:rPr>
          <w:rFonts w:ascii="Arial" w:hAnsi="Arial" w:cs="Arial"/>
          <w:color w:val="auto"/>
          <w:sz w:val="24"/>
          <w:szCs w:val="24"/>
        </w:rPr>
        <w:t>20</w:t>
      </w:r>
      <w:r w:rsidRPr="00874814">
        <w:rPr>
          <w:rFonts w:ascii="Arial" w:hAnsi="Arial" w:cs="Arial"/>
          <w:color w:val="auto"/>
          <w:sz w:val="24"/>
          <w:szCs w:val="24"/>
        </w:rPr>
        <w:t xml:space="preserve">22). </w:t>
      </w:r>
      <w:r w:rsidRPr="00E24B2B">
        <w:rPr>
          <w:rFonts w:ascii="Arial" w:hAnsi="Arial" w:cs="Arial"/>
          <w:color w:val="auto"/>
          <w:sz w:val="24"/>
          <w:szCs w:val="24"/>
        </w:rPr>
        <w:t>These figures represented a 189% year on year increase compared to the same time the previous year, clear evidence that the constraints of the pandemic had stifled a pent up demand for travel</w:t>
      </w:r>
      <w:r w:rsidR="00874814">
        <w:rPr>
          <w:rFonts w:ascii="Arial" w:hAnsi="Arial" w:cs="Arial"/>
          <w:color w:val="auto"/>
          <w:sz w:val="24"/>
          <w:szCs w:val="24"/>
        </w:rPr>
        <w:t xml:space="preserve"> (</w:t>
      </w:r>
      <w:r w:rsidRPr="00874814">
        <w:rPr>
          <w:rFonts w:ascii="Arial" w:eastAsiaTheme="minorHAnsi" w:hAnsi="Arial" w:cs="Arial"/>
          <w:color w:val="auto"/>
          <w:spacing w:val="0"/>
          <w:sz w:val="24"/>
          <w:szCs w:val="24"/>
        </w:rPr>
        <w:t xml:space="preserve">Berry 2022).  </w:t>
      </w:r>
    </w:p>
    <w:p w14:paraId="72CF16EE" w14:textId="77777777" w:rsidR="00874814" w:rsidRDefault="00874814" w:rsidP="007B333A">
      <w:pPr>
        <w:pStyle w:val="Heading3"/>
        <w:ind w:left="720"/>
        <w:jc w:val="both"/>
        <w:rPr>
          <w:rFonts w:ascii="Arial" w:hAnsi="Arial" w:cs="Arial"/>
        </w:rPr>
      </w:pPr>
    </w:p>
    <w:p w14:paraId="0DAF8D9E" w14:textId="77777777" w:rsidR="003B2809" w:rsidRDefault="003B2809" w:rsidP="007B333A">
      <w:pPr>
        <w:pStyle w:val="Heading3"/>
        <w:ind w:left="720"/>
        <w:jc w:val="both"/>
        <w:rPr>
          <w:rFonts w:ascii="Arial" w:hAnsi="Arial" w:cs="Arial"/>
        </w:rPr>
      </w:pPr>
      <w:bookmarkStart w:id="9" w:name="_Toc148718182"/>
      <w:r w:rsidRPr="003B2809">
        <w:rPr>
          <w:rFonts w:ascii="Arial" w:hAnsi="Arial" w:cs="Arial"/>
        </w:rPr>
        <w:t>Comparison</w:t>
      </w:r>
      <w:bookmarkEnd w:id="9"/>
    </w:p>
    <w:p w14:paraId="22D8A245" w14:textId="77777777" w:rsidR="00D40F58" w:rsidRPr="00D40F58" w:rsidRDefault="00D40F58" w:rsidP="007B333A">
      <w:pPr>
        <w:jc w:val="both"/>
      </w:pPr>
    </w:p>
    <w:p w14:paraId="6BD5E98F" w14:textId="77777777" w:rsidR="003B2809" w:rsidRPr="00E53C91" w:rsidRDefault="003B2809" w:rsidP="007B333A">
      <w:pPr>
        <w:ind w:left="720"/>
        <w:jc w:val="both"/>
        <w:rPr>
          <w:rFonts w:ascii="Arial" w:hAnsi="Arial" w:cs="Arial"/>
          <w:sz w:val="24"/>
          <w:szCs w:val="24"/>
        </w:rPr>
      </w:pPr>
      <w:r w:rsidRPr="00E53C91">
        <w:rPr>
          <w:rFonts w:ascii="Arial" w:hAnsi="Arial" w:cs="Arial"/>
          <w:sz w:val="24"/>
          <w:szCs w:val="24"/>
        </w:rPr>
        <w:t>The Premier Inn’s larger and more stable revenue</w:t>
      </w:r>
      <w:r w:rsidR="00E66E76" w:rsidRPr="00E53C91">
        <w:rPr>
          <w:rFonts w:ascii="Arial" w:hAnsi="Arial" w:cs="Arial"/>
          <w:sz w:val="24"/>
          <w:szCs w:val="24"/>
        </w:rPr>
        <w:t xml:space="preserve"> shows the success of its budget conscious approach.   With its concentration within the UK especially al</w:t>
      </w:r>
      <w:r w:rsidR="00E53C91">
        <w:rPr>
          <w:rFonts w:ascii="Arial" w:hAnsi="Arial" w:cs="Arial"/>
          <w:sz w:val="24"/>
          <w:szCs w:val="24"/>
        </w:rPr>
        <w:t>so</w:t>
      </w:r>
      <w:r w:rsidR="00E66E76" w:rsidRPr="00E53C91">
        <w:rPr>
          <w:rFonts w:ascii="Arial" w:hAnsi="Arial" w:cs="Arial"/>
          <w:sz w:val="24"/>
          <w:szCs w:val="24"/>
        </w:rPr>
        <w:t xml:space="preserve"> made it less prone to the effects of international travel bans that affected the Mandarin Oriental Hotel Group.   </w:t>
      </w:r>
    </w:p>
    <w:p w14:paraId="086E1182" w14:textId="77777777" w:rsidR="00DC5C5A" w:rsidRDefault="00DC5C5A" w:rsidP="007B333A">
      <w:pPr>
        <w:jc w:val="both"/>
      </w:pPr>
    </w:p>
    <w:p w14:paraId="01A253C4" w14:textId="77777777" w:rsidR="008F6CCD" w:rsidRPr="00A05E82" w:rsidRDefault="00A05E82" w:rsidP="007B333A">
      <w:pPr>
        <w:pStyle w:val="Heading1"/>
        <w:jc w:val="both"/>
        <w:rPr>
          <w:rFonts w:ascii="Arial" w:hAnsi="Arial" w:cs="Arial"/>
        </w:rPr>
      </w:pPr>
      <w:bookmarkStart w:id="10" w:name="_Toc148718183"/>
      <w:r>
        <w:rPr>
          <w:rFonts w:ascii="Arial" w:hAnsi="Arial" w:cs="Arial"/>
        </w:rPr>
        <w:t>Market Position and Growth Potential</w:t>
      </w:r>
      <w:bookmarkEnd w:id="10"/>
    </w:p>
    <w:p w14:paraId="4B7427C5" w14:textId="77777777" w:rsidR="00F40C40" w:rsidRPr="00A05E82" w:rsidRDefault="00F40C40" w:rsidP="007B333A">
      <w:pPr>
        <w:jc w:val="both"/>
        <w:rPr>
          <w:rFonts w:ascii="Arial" w:hAnsi="Arial" w:cs="Arial"/>
          <w:sz w:val="24"/>
          <w:szCs w:val="24"/>
        </w:rPr>
      </w:pPr>
    </w:p>
    <w:p w14:paraId="422698CB" w14:textId="77777777" w:rsidR="00E53C91" w:rsidRPr="00A05E82" w:rsidRDefault="00E53C91" w:rsidP="007B333A">
      <w:pPr>
        <w:pStyle w:val="Heading3"/>
        <w:ind w:left="720"/>
        <w:jc w:val="both"/>
        <w:rPr>
          <w:rFonts w:ascii="Arial" w:hAnsi="Arial" w:cs="Arial"/>
        </w:rPr>
      </w:pPr>
      <w:bookmarkStart w:id="11" w:name="_Toc148718184"/>
      <w:r w:rsidRPr="00A05E82">
        <w:rPr>
          <w:rFonts w:ascii="Arial" w:hAnsi="Arial" w:cs="Arial"/>
        </w:rPr>
        <w:t>Mandarin Oriental Hotel Group</w:t>
      </w:r>
      <w:bookmarkEnd w:id="11"/>
      <w:r w:rsidRPr="00A05E82">
        <w:rPr>
          <w:rFonts w:ascii="Arial" w:hAnsi="Arial" w:cs="Arial"/>
        </w:rPr>
        <w:t xml:space="preserve"> </w:t>
      </w:r>
    </w:p>
    <w:p w14:paraId="5DC07C16" w14:textId="77777777" w:rsidR="00E53C91" w:rsidRDefault="00E53C91" w:rsidP="007B333A">
      <w:pPr>
        <w:shd w:val="clear" w:color="auto" w:fill="FFFFFF"/>
        <w:spacing w:after="0" w:line="240" w:lineRule="auto"/>
        <w:jc w:val="both"/>
        <w:rPr>
          <w:rFonts w:ascii="Arial" w:eastAsia="Times New Roman" w:hAnsi="Arial" w:cs="Arial"/>
          <w:color w:val="202124"/>
          <w:sz w:val="27"/>
          <w:szCs w:val="27"/>
          <w:lang w:val="en-US"/>
        </w:rPr>
      </w:pPr>
    </w:p>
    <w:p w14:paraId="3C6537C0" w14:textId="77777777" w:rsidR="00E53C91" w:rsidRDefault="00E53C91" w:rsidP="007B333A">
      <w:pPr>
        <w:pStyle w:val="NormalWeb"/>
        <w:spacing w:before="0" w:beforeAutospacing="0" w:after="300" w:afterAutospacing="0"/>
        <w:ind w:left="720"/>
        <w:jc w:val="both"/>
        <w:rPr>
          <w:rFonts w:ascii="Arial" w:hAnsi="Arial" w:cs="Arial"/>
        </w:rPr>
      </w:pPr>
      <w:r w:rsidRPr="00E53C91">
        <w:rPr>
          <w:rFonts w:ascii="Arial" w:hAnsi="Arial" w:cs="Arial"/>
        </w:rPr>
        <w:t xml:space="preserve">Mandarin Oriental Hotel Group has established itself as a prominent player in the luxury hospitality segment, catering to affluent clientele seeking exclusive experiences and impeccable services. </w:t>
      </w:r>
    </w:p>
    <w:p w14:paraId="12189FD6" w14:textId="77777777" w:rsidR="00E53C91" w:rsidRDefault="00E53C91" w:rsidP="007B333A">
      <w:pPr>
        <w:pStyle w:val="NormalWeb"/>
        <w:spacing w:before="0" w:beforeAutospacing="0" w:after="300" w:afterAutospacing="0"/>
        <w:ind w:left="720"/>
        <w:jc w:val="both"/>
        <w:rPr>
          <w:rFonts w:ascii="Arial" w:hAnsi="Arial" w:cs="Arial"/>
          <w:color w:val="FF0000"/>
        </w:rPr>
      </w:pPr>
      <w:r w:rsidRPr="004218F9">
        <w:rPr>
          <w:rFonts w:ascii="Arial" w:hAnsi="Arial" w:cs="Arial"/>
          <w:color w:val="202124"/>
          <w:lang w:val="en-US"/>
        </w:rPr>
        <w:t xml:space="preserve">MOHG </w:t>
      </w:r>
      <w:r>
        <w:rPr>
          <w:rFonts w:ascii="Arial" w:hAnsi="Arial" w:cs="Arial"/>
          <w:color w:val="202124"/>
          <w:lang w:val="en-US"/>
        </w:rPr>
        <w:t>has targeted those that have either come to expect luxury and personal service as their regular way of life, or for those hoping to have a once in a lifetime special occasion</w:t>
      </w:r>
      <w:r w:rsidRPr="00E53C91">
        <w:rPr>
          <w:rFonts w:ascii="Arial" w:hAnsi="Arial" w:cs="Arial"/>
        </w:rPr>
        <w:t xml:space="preserve"> The brand's premium positioning and focus on personali</w:t>
      </w:r>
      <w:r>
        <w:rPr>
          <w:rFonts w:ascii="Arial" w:hAnsi="Arial" w:cs="Arial"/>
        </w:rPr>
        <w:t>s</w:t>
      </w:r>
      <w:r w:rsidRPr="00E53C91">
        <w:rPr>
          <w:rFonts w:ascii="Arial" w:hAnsi="Arial" w:cs="Arial"/>
        </w:rPr>
        <w:t xml:space="preserve">ed guest experiences have contributed to its strong market share in </w:t>
      </w:r>
      <w:r>
        <w:rPr>
          <w:rFonts w:ascii="Arial" w:hAnsi="Arial" w:cs="Arial"/>
        </w:rPr>
        <w:t xml:space="preserve">luxury </w:t>
      </w:r>
      <w:r w:rsidRPr="00E53C91">
        <w:rPr>
          <w:rFonts w:ascii="Arial" w:hAnsi="Arial" w:cs="Arial"/>
        </w:rPr>
        <w:t xml:space="preserve">destinations. </w:t>
      </w:r>
      <w:r>
        <w:rPr>
          <w:rFonts w:ascii="Arial" w:hAnsi="Arial" w:cs="Arial"/>
        </w:rPr>
        <w:t xml:space="preserve">With a </w:t>
      </w:r>
      <w:r w:rsidR="00C56DCB">
        <w:rPr>
          <w:rFonts w:ascii="Arial" w:hAnsi="Arial" w:cs="Arial"/>
        </w:rPr>
        <w:t>conscious focus on wealthy</w:t>
      </w:r>
      <w:r w:rsidRPr="00E53C91">
        <w:rPr>
          <w:rFonts w:ascii="Arial" w:hAnsi="Arial" w:cs="Arial"/>
        </w:rPr>
        <w:t xml:space="preserve"> individuals, business elites, and luxury trave</w:t>
      </w:r>
      <w:r>
        <w:rPr>
          <w:rFonts w:ascii="Arial" w:hAnsi="Arial" w:cs="Arial"/>
        </w:rPr>
        <w:t>l</w:t>
      </w:r>
      <w:r w:rsidRPr="00E53C91">
        <w:rPr>
          <w:rFonts w:ascii="Arial" w:hAnsi="Arial" w:cs="Arial"/>
        </w:rPr>
        <w:t>lers</w:t>
      </w:r>
      <w:r w:rsidR="00C56DCB">
        <w:rPr>
          <w:rFonts w:ascii="Arial" w:hAnsi="Arial" w:cs="Arial"/>
        </w:rPr>
        <w:t xml:space="preserve"> the</w:t>
      </w:r>
      <w:r w:rsidRPr="00E53C91">
        <w:rPr>
          <w:rFonts w:ascii="Arial" w:hAnsi="Arial" w:cs="Arial"/>
        </w:rPr>
        <w:t xml:space="preserve"> brand perception of Mandarin Oriental Hotel Group is associated with opulence, sophistication, and unparalleled hospitality</w:t>
      </w:r>
      <w:r w:rsidR="00C56DCB">
        <w:rPr>
          <w:rFonts w:ascii="Arial" w:hAnsi="Arial" w:cs="Arial"/>
        </w:rPr>
        <w:t xml:space="preserve">.  </w:t>
      </w:r>
    </w:p>
    <w:p w14:paraId="55B89B79" w14:textId="77777777" w:rsidR="001B4294" w:rsidRDefault="001B4294" w:rsidP="007B333A">
      <w:pPr>
        <w:spacing w:after="0" w:line="240" w:lineRule="auto"/>
        <w:ind w:left="720"/>
        <w:jc w:val="both"/>
        <w:rPr>
          <w:rFonts w:ascii="Arial" w:hAnsi="Arial" w:cs="Arial"/>
          <w:sz w:val="24"/>
          <w:szCs w:val="24"/>
        </w:rPr>
      </w:pPr>
      <w:r>
        <w:rPr>
          <w:rFonts w:ascii="Arial" w:hAnsi="Arial" w:cs="Arial"/>
          <w:sz w:val="24"/>
          <w:szCs w:val="24"/>
        </w:rPr>
        <w:t xml:space="preserve">The MOHG’s strong luxury brand was further enhanced when it became </w:t>
      </w:r>
      <w:r w:rsidRPr="00DC4D21">
        <w:rPr>
          <w:rFonts w:ascii="Arial" w:hAnsi="Arial" w:cs="Arial"/>
          <w:sz w:val="24"/>
          <w:szCs w:val="24"/>
        </w:rPr>
        <w:t xml:space="preserve">the first luxury </w:t>
      </w:r>
      <w:r>
        <w:rPr>
          <w:rFonts w:ascii="Arial" w:hAnsi="Arial" w:cs="Arial"/>
          <w:sz w:val="24"/>
          <w:szCs w:val="24"/>
        </w:rPr>
        <w:t xml:space="preserve">hotel group to include high end </w:t>
      </w:r>
      <w:r w:rsidRPr="00DC4D21">
        <w:rPr>
          <w:rFonts w:ascii="Arial" w:hAnsi="Arial" w:cs="Arial"/>
          <w:sz w:val="24"/>
          <w:szCs w:val="24"/>
        </w:rPr>
        <w:t xml:space="preserve"> </w:t>
      </w:r>
      <w:r>
        <w:rPr>
          <w:rFonts w:ascii="Arial" w:hAnsi="Arial" w:cs="Arial"/>
          <w:sz w:val="24"/>
          <w:szCs w:val="24"/>
        </w:rPr>
        <w:t>“s</w:t>
      </w:r>
      <w:r w:rsidRPr="00DC4D21">
        <w:rPr>
          <w:rFonts w:ascii="Arial" w:hAnsi="Arial" w:cs="Arial"/>
          <w:sz w:val="24"/>
          <w:szCs w:val="24"/>
        </w:rPr>
        <w:t>pas as a core competency for a global hotel group</w:t>
      </w:r>
      <w:r>
        <w:rPr>
          <w:rFonts w:ascii="Arial" w:hAnsi="Arial" w:cs="Arial"/>
          <w:sz w:val="24"/>
          <w:szCs w:val="24"/>
        </w:rPr>
        <w:t>” in i</w:t>
      </w:r>
      <w:r w:rsidRPr="00DC4D21">
        <w:rPr>
          <w:rFonts w:ascii="Arial" w:hAnsi="Arial" w:cs="Arial"/>
          <w:sz w:val="24"/>
          <w:szCs w:val="24"/>
        </w:rPr>
        <w:t xml:space="preserve">n </w:t>
      </w:r>
      <w:r w:rsidRPr="00874814">
        <w:rPr>
          <w:rFonts w:ascii="Arial" w:hAnsi="Arial" w:cs="Arial"/>
          <w:sz w:val="24"/>
          <w:szCs w:val="24"/>
        </w:rPr>
        <w:t xml:space="preserve">2001 </w:t>
      </w:r>
      <w:r w:rsidR="00874814" w:rsidRPr="00874814">
        <w:rPr>
          <w:rFonts w:ascii="Arial" w:hAnsi="Arial" w:cs="Arial"/>
          <w:sz w:val="24"/>
          <w:szCs w:val="24"/>
        </w:rPr>
        <w:t>(</w:t>
      </w:r>
      <w:r w:rsidRPr="00874814">
        <w:rPr>
          <w:rFonts w:ascii="Arial" w:hAnsi="Arial" w:cs="Arial"/>
          <w:sz w:val="24"/>
          <w:szCs w:val="24"/>
        </w:rPr>
        <w:t xml:space="preserve">Shweder, 2008.) </w:t>
      </w:r>
    </w:p>
    <w:p w14:paraId="26315CC8" w14:textId="77777777" w:rsidR="001B4294" w:rsidRDefault="001B4294" w:rsidP="007B333A">
      <w:pPr>
        <w:spacing w:after="0" w:line="240" w:lineRule="auto"/>
        <w:ind w:left="720"/>
        <w:jc w:val="both"/>
        <w:rPr>
          <w:rFonts w:ascii="Arial" w:hAnsi="Arial" w:cs="Arial"/>
          <w:sz w:val="24"/>
          <w:szCs w:val="24"/>
        </w:rPr>
      </w:pPr>
    </w:p>
    <w:p w14:paraId="4EC126BE" w14:textId="77777777" w:rsidR="009260E4" w:rsidRDefault="00190443" w:rsidP="007B333A">
      <w:pPr>
        <w:spacing w:after="0" w:line="240" w:lineRule="auto"/>
        <w:ind w:left="720"/>
        <w:jc w:val="both"/>
        <w:rPr>
          <w:rFonts w:ascii="Arial" w:eastAsia="Times New Roman" w:hAnsi="Arial" w:cs="Arial"/>
          <w:color w:val="FF0000"/>
          <w:sz w:val="24"/>
          <w:szCs w:val="24"/>
          <w:lang w:val="en-US"/>
        </w:rPr>
      </w:pPr>
      <w:r>
        <w:rPr>
          <w:rFonts w:ascii="Arial" w:hAnsi="Arial" w:cs="Arial"/>
          <w:sz w:val="24"/>
          <w:szCs w:val="24"/>
        </w:rPr>
        <w:t xml:space="preserve">The </w:t>
      </w:r>
      <w:r w:rsidR="001B4294">
        <w:rPr>
          <w:rFonts w:ascii="Arial" w:hAnsi="Arial" w:cs="Arial"/>
          <w:sz w:val="24"/>
          <w:szCs w:val="24"/>
        </w:rPr>
        <w:t>M</w:t>
      </w:r>
      <w:r w:rsidR="007B333A" w:rsidRPr="00BE10F7">
        <w:rPr>
          <w:rFonts w:ascii="Arial" w:eastAsia="Times New Roman" w:hAnsi="Arial" w:cs="Arial"/>
          <w:sz w:val="24"/>
          <w:szCs w:val="24"/>
          <w:lang w:val="en-US"/>
        </w:rPr>
        <w:t>andarin</w:t>
      </w:r>
      <w:r w:rsidR="001B4294" w:rsidRPr="00BE10F7">
        <w:rPr>
          <w:rFonts w:ascii="Arial" w:eastAsia="Times New Roman" w:hAnsi="Arial" w:cs="Arial"/>
          <w:sz w:val="24"/>
          <w:szCs w:val="24"/>
          <w:lang w:val="en-US"/>
        </w:rPr>
        <w:t xml:space="preserve"> Oriental has historically pursued a cautious expansion strategy, focusing on select, prestigious locations worldwide. </w:t>
      </w:r>
      <w:r w:rsidR="00FA11BA">
        <w:rPr>
          <w:rFonts w:ascii="Arial" w:eastAsia="Times New Roman" w:hAnsi="Arial" w:cs="Arial"/>
          <w:sz w:val="24"/>
          <w:szCs w:val="24"/>
          <w:lang w:val="en-US"/>
        </w:rPr>
        <w:t xml:space="preserve">In 2023 the Mandarin Oriental Mayfair, one of London’s most exclusive urban areas is scheduled to open later </w:t>
      </w:r>
      <w:r w:rsidR="00FA11BA">
        <w:rPr>
          <w:rFonts w:ascii="Arial" w:eastAsia="Times New Roman" w:hAnsi="Arial" w:cs="Arial"/>
          <w:sz w:val="24"/>
          <w:szCs w:val="24"/>
          <w:lang w:val="en-US"/>
        </w:rPr>
        <w:lastRenderedPageBreak/>
        <w:t xml:space="preserve">this year </w:t>
      </w:r>
      <w:r w:rsidR="00FA11BA" w:rsidRPr="00874814">
        <w:rPr>
          <w:rFonts w:ascii="Arial" w:eastAsia="Times New Roman" w:hAnsi="Arial" w:cs="Arial"/>
          <w:sz w:val="24"/>
          <w:szCs w:val="24"/>
          <w:lang w:val="en-US"/>
        </w:rPr>
        <w:t xml:space="preserve">(MOHG </w:t>
      </w:r>
      <w:r w:rsidR="00874814">
        <w:rPr>
          <w:rFonts w:ascii="Arial" w:eastAsia="Times New Roman" w:hAnsi="Arial" w:cs="Arial"/>
          <w:sz w:val="24"/>
          <w:szCs w:val="24"/>
          <w:lang w:val="en-US"/>
        </w:rPr>
        <w:t xml:space="preserve">Website </w:t>
      </w:r>
      <w:r w:rsidR="00FA11BA" w:rsidRPr="00874814">
        <w:rPr>
          <w:rFonts w:ascii="Arial" w:eastAsia="Times New Roman" w:hAnsi="Arial" w:cs="Arial"/>
          <w:sz w:val="24"/>
          <w:szCs w:val="24"/>
          <w:lang w:val="en-US"/>
        </w:rPr>
        <w:t xml:space="preserve">2023) </w:t>
      </w:r>
      <w:r w:rsidR="00FA11BA">
        <w:rPr>
          <w:rFonts w:ascii="Arial" w:eastAsia="Times New Roman" w:hAnsi="Arial" w:cs="Arial"/>
          <w:sz w:val="24"/>
          <w:szCs w:val="24"/>
          <w:lang w:val="en-US"/>
        </w:rPr>
        <w:t xml:space="preserve">with another </w:t>
      </w:r>
      <w:r w:rsidR="007B333A">
        <w:rPr>
          <w:rFonts w:ascii="Arial" w:eastAsia="Times New Roman" w:hAnsi="Arial" w:cs="Arial"/>
          <w:sz w:val="24"/>
          <w:szCs w:val="24"/>
          <w:lang w:val="en-US"/>
        </w:rPr>
        <w:t>171-room</w:t>
      </w:r>
      <w:r w:rsidR="00FA11BA">
        <w:rPr>
          <w:rFonts w:ascii="Arial" w:eastAsia="Times New Roman" w:hAnsi="Arial" w:cs="Arial"/>
          <w:sz w:val="24"/>
          <w:szCs w:val="24"/>
          <w:lang w:val="en-US"/>
        </w:rPr>
        <w:t xml:space="preserve"> hotel and 70 residences scheduled to open in London’s trendy South Bank in 2028. </w:t>
      </w:r>
      <w:r w:rsidR="001B4294">
        <w:rPr>
          <w:rFonts w:ascii="Arial" w:eastAsia="Times New Roman" w:hAnsi="Arial" w:cs="Arial"/>
          <w:sz w:val="24"/>
          <w:szCs w:val="24"/>
          <w:lang w:val="en-US"/>
        </w:rPr>
        <w:t xml:space="preserve">In addition to hotels the MOHG has expanded into luxury residences. </w:t>
      </w:r>
      <w:r>
        <w:rPr>
          <w:rFonts w:ascii="Arial" w:eastAsia="Times New Roman" w:hAnsi="Arial" w:cs="Arial"/>
          <w:sz w:val="24"/>
          <w:szCs w:val="24"/>
          <w:lang w:val="en-US"/>
        </w:rPr>
        <w:t xml:space="preserve">(Jardines website 2023) </w:t>
      </w:r>
    </w:p>
    <w:p w14:paraId="62F828CE" w14:textId="77777777" w:rsidR="009260E4" w:rsidRDefault="009260E4" w:rsidP="007B333A">
      <w:pPr>
        <w:spacing w:after="0" w:line="240" w:lineRule="auto"/>
        <w:ind w:left="720"/>
        <w:jc w:val="both"/>
        <w:rPr>
          <w:rFonts w:ascii="Arial" w:eastAsia="Times New Roman" w:hAnsi="Arial" w:cs="Arial"/>
          <w:color w:val="FF0000"/>
          <w:sz w:val="24"/>
          <w:szCs w:val="24"/>
          <w:lang w:val="en-US"/>
        </w:rPr>
      </w:pPr>
    </w:p>
    <w:p w14:paraId="6542423F" w14:textId="77777777" w:rsidR="00F51097" w:rsidRPr="00F51097" w:rsidRDefault="009260E4" w:rsidP="007B333A">
      <w:pPr>
        <w:ind w:left="720"/>
        <w:jc w:val="both"/>
        <w:rPr>
          <w:rFonts w:ascii="Arial" w:hAnsi="Arial" w:cs="Arial"/>
          <w:color w:val="000000"/>
          <w:sz w:val="24"/>
          <w:szCs w:val="24"/>
          <w:lang w:val="en-US"/>
        </w:rPr>
      </w:pPr>
      <w:r w:rsidRPr="00F51097">
        <w:rPr>
          <w:rFonts w:ascii="Arial" w:hAnsi="Arial" w:cs="Arial"/>
          <w:color w:val="000000"/>
          <w:sz w:val="24"/>
          <w:szCs w:val="24"/>
        </w:rPr>
        <w:t>The luxury accommodation market is extremely competitive with many property brands such as </w:t>
      </w:r>
      <w:hyperlink r:id="rId6" w:tgtFrame="_blank" w:history="1">
        <w:r w:rsidRPr="00F51097">
          <w:rPr>
            <w:rStyle w:val="Strong"/>
            <w:rFonts w:ascii="Arial" w:hAnsi="Arial" w:cs="Arial"/>
            <w:b w:val="0"/>
            <w:bCs w:val="0"/>
            <w:color w:val="000000"/>
            <w:sz w:val="24"/>
            <w:szCs w:val="24"/>
          </w:rPr>
          <w:t>Shangri-la</w:t>
        </w:r>
      </w:hyperlink>
      <w:r w:rsidRPr="00F51097">
        <w:rPr>
          <w:rFonts w:ascii="Arial" w:hAnsi="Arial" w:cs="Arial"/>
          <w:color w:val="000000"/>
          <w:sz w:val="24"/>
          <w:szCs w:val="24"/>
        </w:rPr>
        <w:t xml:space="preserve">, Ritz Carlton, and Raffles that also offer high-quality, luxurious accommodation options, and Martin Roll Leadership </w:t>
      </w:r>
      <w:r w:rsidR="00190443">
        <w:rPr>
          <w:rFonts w:ascii="Arial" w:hAnsi="Arial" w:cs="Arial"/>
          <w:color w:val="000000"/>
          <w:sz w:val="24"/>
          <w:szCs w:val="24"/>
        </w:rPr>
        <w:t xml:space="preserve">(2020) </w:t>
      </w:r>
      <w:r w:rsidRPr="00F51097">
        <w:rPr>
          <w:rFonts w:ascii="Arial" w:hAnsi="Arial" w:cs="Arial"/>
          <w:color w:val="000000"/>
          <w:sz w:val="24"/>
          <w:szCs w:val="24"/>
        </w:rPr>
        <w:t xml:space="preserve">suggests to remain relevant in such competition innovation as a core element of </w:t>
      </w:r>
      <w:r w:rsidR="00F51097" w:rsidRPr="00F51097">
        <w:rPr>
          <w:rFonts w:ascii="Arial" w:hAnsi="Arial" w:cs="Arial"/>
          <w:color w:val="000000"/>
          <w:sz w:val="24"/>
          <w:szCs w:val="24"/>
        </w:rPr>
        <w:t xml:space="preserve">their corporate strategies will keep the brand ahead. </w:t>
      </w:r>
      <w:r w:rsidR="00C10445">
        <w:rPr>
          <w:rFonts w:ascii="Arial" w:hAnsi="Arial" w:cs="Arial"/>
          <w:color w:val="FF0000"/>
          <w:sz w:val="24"/>
          <w:szCs w:val="24"/>
        </w:rPr>
        <w:t xml:space="preserve"> </w:t>
      </w:r>
    </w:p>
    <w:p w14:paraId="39F45BCE" w14:textId="77777777" w:rsidR="001B4294" w:rsidRDefault="001B4294" w:rsidP="007B333A">
      <w:pPr>
        <w:spacing w:after="0" w:line="240" w:lineRule="auto"/>
        <w:ind w:left="720"/>
        <w:jc w:val="both"/>
        <w:rPr>
          <w:rFonts w:ascii="Arial" w:hAnsi="Arial" w:cs="Arial"/>
          <w:sz w:val="24"/>
          <w:szCs w:val="24"/>
        </w:rPr>
      </w:pPr>
    </w:p>
    <w:p w14:paraId="6E72BD68" w14:textId="77777777" w:rsidR="00F40C40" w:rsidRPr="00F51097" w:rsidRDefault="00F51097" w:rsidP="007B333A">
      <w:pPr>
        <w:pStyle w:val="Heading3"/>
        <w:ind w:left="720"/>
        <w:jc w:val="both"/>
        <w:rPr>
          <w:rFonts w:ascii="Arial" w:hAnsi="Arial" w:cs="Arial"/>
        </w:rPr>
      </w:pPr>
      <w:bookmarkStart w:id="12" w:name="_Toc148718185"/>
      <w:r w:rsidRPr="00F51097">
        <w:rPr>
          <w:rFonts w:ascii="Arial" w:hAnsi="Arial" w:cs="Arial"/>
        </w:rPr>
        <w:t>P</w:t>
      </w:r>
      <w:r w:rsidR="00E53C91" w:rsidRPr="00F51097">
        <w:rPr>
          <w:rFonts w:ascii="Arial" w:hAnsi="Arial" w:cs="Arial"/>
        </w:rPr>
        <w:t>remier Inn</w:t>
      </w:r>
      <w:bookmarkEnd w:id="12"/>
    </w:p>
    <w:p w14:paraId="42D93B3D" w14:textId="77777777" w:rsidR="00F40C40" w:rsidRPr="00F40C40" w:rsidRDefault="00F40C40" w:rsidP="007B333A">
      <w:pPr>
        <w:jc w:val="both"/>
      </w:pPr>
    </w:p>
    <w:p w14:paraId="22C261C3" w14:textId="77777777" w:rsidR="00C56DCB" w:rsidRPr="005557FB" w:rsidRDefault="00C56DCB" w:rsidP="007B333A">
      <w:pPr>
        <w:pStyle w:val="NormalWeb"/>
        <w:spacing w:before="0" w:beforeAutospacing="0" w:after="300" w:afterAutospacing="0"/>
        <w:ind w:left="720"/>
        <w:jc w:val="both"/>
        <w:rPr>
          <w:rFonts w:ascii="Arial" w:hAnsi="Arial" w:cs="Arial"/>
        </w:rPr>
      </w:pPr>
      <w:r w:rsidRPr="005557FB">
        <w:rPr>
          <w:rFonts w:ascii="Arial" w:hAnsi="Arial" w:cs="Arial"/>
        </w:rPr>
        <w:t xml:space="preserve">By appealing to a diverse demographic customer base, Premier Inn has  solidified its position as a leading budget hotel chain </w:t>
      </w:r>
      <w:r w:rsidR="005557FB" w:rsidRPr="005557FB">
        <w:rPr>
          <w:rFonts w:ascii="Arial" w:hAnsi="Arial" w:cs="Arial"/>
        </w:rPr>
        <w:t xml:space="preserve">that informs its clients that it provides </w:t>
      </w:r>
      <w:r w:rsidRPr="005557FB">
        <w:rPr>
          <w:rFonts w:ascii="Arial" w:hAnsi="Arial" w:cs="Arial"/>
        </w:rPr>
        <w:t xml:space="preserve">quality accommodation at affordable rates. With a </w:t>
      </w:r>
      <w:r w:rsidR="005557FB" w:rsidRPr="005557FB">
        <w:rPr>
          <w:rFonts w:ascii="Arial" w:hAnsi="Arial" w:cs="Arial"/>
        </w:rPr>
        <w:t xml:space="preserve">reputation of reliability, convenience, and value for money, Premier Inn has effectively captured the interest of budget-conscious travellers, families, and business groups.  </w:t>
      </w:r>
      <w:r w:rsidRPr="005557FB">
        <w:rPr>
          <w:rFonts w:ascii="Arial" w:hAnsi="Arial" w:cs="Arial"/>
        </w:rPr>
        <w:t xml:space="preserve">Premier Inn's strong presence across </w:t>
      </w:r>
      <w:r w:rsidR="005557FB" w:rsidRPr="005557FB">
        <w:rPr>
          <w:rFonts w:ascii="Arial" w:hAnsi="Arial" w:cs="Arial"/>
        </w:rPr>
        <w:t xml:space="preserve">the UK </w:t>
      </w:r>
      <w:r w:rsidRPr="005557FB">
        <w:rPr>
          <w:rFonts w:ascii="Arial" w:hAnsi="Arial" w:cs="Arial"/>
        </w:rPr>
        <w:t>has contributed to its widespread recognition and customer loyalty.</w:t>
      </w:r>
      <w:r w:rsidR="005557FB">
        <w:rPr>
          <w:rFonts w:ascii="Arial" w:hAnsi="Arial" w:cs="Arial"/>
        </w:rPr>
        <w:t xml:space="preserve">  </w:t>
      </w:r>
      <w:r w:rsidR="00174E5B">
        <w:rPr>
          <w:rFonts w:ascii="Arial" w:hAnsi="Arial" w:cs="Arial"/>
          <w:color w:val="FF0000"/>
        </w:rPr>
        <w:t xml:space="preserve"> </w:t>
      </w:r>
    </w:p>
    <w:p w14:paraId="162D3E13" w14:textId="77777777" w:rsidR="005557FB" w:rsidRDefault="005557FB" w:rsidP="007B333A">
      <w:pPr>
        <w:spacing w:after="0" w:line="240" w:lineRule="auto"/>
        <w:ind w:left="720"/>
        <w:jc w:val="both"/>
        <w:rPr>
          <w:rFonts w:ascii="Arial" w:eastAsia="Times New Roman" w:hAnsi="Arial" w:cs="Arial"/>
          <w:sz w:val="24"/>
          <w:szCs w:val="24"/>
          <w:lang w:val="en-US"/>
        </w:rPr>
      </w:pPr>
      <w:r w:rsidRPr="00BE10F7">
        <w:rPr>
          <w:rFonts w:ascii="Arial" w:eastAsia="Times New Roman" w:hAnsi="Arial" w:cs="Arial"/>
          <w:sz w:val="24"/>
          <w:szCs w:val="24"/>
          <w:lang w:val="en-US"/>
        </w:rPr>
        <w:t>Premier Inn has been expanding aggressively, both in the UK and internationally. Their growth potential is linked to tapping into underserved markets and launching innovative services, such as "Premier Plus" rooms and urban hotels.</w:t>
      </w:r>
      <w:r w:rsidR="00A05E82">
        <w:rPr>
          <w:rFonts w:ascii="Arial" w:eastAsia="Times New Roman" w:hAnsi="Arial" w:cs="Arial"/>
          <w:sz w:val="24"/>
          <w:szCs w:val="24"/>
          <w:lang w:val="en-US"/>
        </w:rPr>
        <w:t xml:space="preserve"> </w:t>
      </w:r>
      <w:r w:rsidR="00B52BB6">
        <w:rPr>
          <w:rFonts w:ascii="Arial" w:eastAsia="Times New Roman" w:hAnsi="Arial" w:cs="Arial"/>
          <w:sz w:val="24"/>
          <w:szCs w:val="24"/>
          <w:lang w:val="en-US"/>
        </w:rPr>
        <w:t xml:space="preserve">The Premier Inn brand currently seems to have utilized </w:t>
      </w:r>
      <w:r w:rsidR="004F38A9">
        <w:rPr>
          <w:rFonts w:ascii="Arial" w:eastAsia="Times New Roman" w:hAnsi="Arial" w:cs="Arial"/>
          <w:sz w:val="24"/>
          <w:szCs w:val="24"/>
          <w:lang w:val="en-US"/>
        </w:rPr>
        <w:t>Bowman’s</w:t>
      </w:r>
      <w:r w:rsidR="00B52BB6">
        <w:rPr>
          <w:rFonts w:ascii="Arial" w:eastAsia="Times New Roman" w:hAnsi="Arial" w:cs="Arial"/>
          <w:sz w:val="24"/>
          <w:szCs w:val="24"/>
          <w:lang w:val="en-US"/>
        </w:rPr>
        <w:t xml:space="preserve"> </w:t>
      </w:r>
      <w:r w:rsidR="004F38A9">
        <w:rPr>
          <w:rFonts w:ascii="Arial" w:eastAsia="Times New Roman" w:hAnsi="Arial" w:cs="Arial"/>
          <w:sz w:val="24"/>
          <w:szCs w:val="24"/>
          <w:lang w:val="en-US"/>
        </w:rPr>
        <w:t>S</w:t>
      </w:r>
      <w:r w:rsidR="00B52BB6">
        <w:rPr>
          <w:rFonts w:ascii="Arial" w:eastAsia="Times New Roman" w:hAnsi="Arial" w:cs="Arial"/>
          <w:sz w:val="24"/>
          <w:szCs w:val="24"/>
          <w:lang w:val="en-US"/>
        </w:rPr>
        <w:t xml:space="preserve">trategy clock with a budget </w:t>
      </w:r>
      <w:r w:rsidR="00174E5B">
        <w:rPr>
          <w:rFonts w:ascii="Arial" w:eastAsia="Times New Roman" w:hAnsi="Arial" w:cs="Arial"/>
          <w:sz w:val="24"/>
          <w:szCs w:val="24"/>
          <w:lang w:val="en-US"/>
        </w:rPr>
        <w:t>price-based</w:t>
      </w:r>
      <w:r w:rsidR="00B52BB6">
        <w:rPr>
          <w:rFonts w:ascii="Arial" w:eastAsia="Times New Roman" w:hAnsi="Arial" w:cs="Arial"/>
          <w:sz w:val="24"/>
          <w:szCs w:val="24"/>
          <w:lang w:val="en-US"/>
        </w:rPr>
        <w:t xml:space="preserve"> philosophy in the UK and Germany. Having now dominated market share </w:t>
      </w:r>
      <w:r w:rsidR="004F38A9">
        <w:rPr>
          <w:rFonts w:ascii="Arial" w:eastAsia="Times New Roman" w:hAnsi="Arial" w:cs="Arial"/>
          <w:sz w:val="24"/>
          <w:szCs w:val="24"/>
          <w:lang w:val="en-US"/>
        </w:rPr>
        <w:t>and brand recognition among British and German travellers, the Premier Plus brand marketed in UAE and soon in Saudi Arabia helps them to develop a differentiation in their marketing strategy</w:t>
      </w:r>
      <w:r w:rsidR="00174E5B">
        <w:rPr>
          <w:rFonts w:ascii="Arial" w:eastAsia="Times New Roman" w:hAnsi="Arial" w:cs="Arial"/>
          <w:sz w:val="24"/>
          <w:szCs w:val="24"/>
          <w:lang w:val="en-US"/>
        </w:rPr>
        <w:t xml:space="preserve"> (Premier Inn Website 2023)</w:t>
      </w:r>
      <w:r w:rsidR="004F38A9">
        <w:rPr>
          <w:rFonts w:ascii="Arial" w:eastAsia="Times New Roman" w:hAnsi="Arial" w:cs="Arial"/>
          <w:sz w:val="24"/>
          <w:szCs w:val="24"/>
          <w:lang w:val="en-US"/>
        </w:rPr>
        <w:t xml:space="preserve"> </w:t>
      </w:r>
      <w:r w:rsidR="00B52BB6">
        <w:rPr>
          <w:rFonts w:ascii="Arial" w:eastAsia="Times New Roman" w:hAnsi="Arial" w:cs="Arial"/>
          <w:sz w:val="24"/>
          <w:szCs w:val="24"/>
          <w:lang w:val="en-US"/>
        </w:rPr>
        <w:t xml:space="preserve"> </w:t>
      </w:r>
      <w:r w:rsidR="0020103E">
        <w:rPr>
          <w:rFonts w:ascii="Arial" w:eastAsia="Times New Roman" w:hAnsi="Arial" w:cs="Arial"/>
          <w:color w:val="FF0000"/>
          <w:sz w:val="24"/>
          <w:szCs w:val="24"/>
          <w:lang w:val="en-US"/>
        </w:rPr>
        <w:t xml:space="preserve"> </w:t>
      </w:r>
    </w:p>
    <w:p w14:paraId="60B31646" w14:textId="77777777" w:rsidR="00A05E82" w:rsidRPr="00BE10F7" w:rsidRDefault="00A05E82" w:rsidP="007B333A">
      <w:pPr>
        <w:spacing w:after="0" w:line="240" w:lineRule="auto"/>
        <w:ind w:left="720"/>
        <w:jc w:val="both"/>
        <w:rPr>
          <w:rFonts w:ascii="Arial" w:eastAsia="Times New Roman" w:hAnsi="Arial" w:cs="Arial"/>
          <w:sz w:val="24"/>
          <w:szCs w:val="24"/>
          <w:lang w:val="en-US"/>
        </w:rPr>
      </w:pPr>
    </w:p>
    <w:p w14:paraId="516A5E2F" w14:textId="77777777" w:rsidR="00A05E82" w:rsidRPr="00A05E82" w:rsidRDefault="005557FB" w:rsidP="007B333A">
      <w:pPr>
        <w:pStyle w:val="Heading3"/>
        <w:ind w:left="720"/>
        <w:jc w:val="both"/>
        <w:rPr>
          <w:rFonts w:ascii="Arial" w:eastAsia="Times New Roman" w:hAnsi="Arial" w:cs="Arial"/>
          <w:lang w:val="en-US"/>
        </w:rPr>
      </w:pPr>
      <w:bookmarkStart w:id="13" w:name="_Toc148718186"/>
      <w:r w:rsidRPr="00A05E82">
        <w:rPr>
          <w:rFonts w:ascii="Arial" w:eastAsia="Times New Roman" w:hAnsi="Arial" w:cs="Arial"/>
          <w:lang w:val="en-US"/>
        </w:rPr>
        <w:t>Comparison:</w:t>
      </w:r>
      <w:bookmarkEnd w:id="13"/>
    </w:p>
    <w:p w14:paraId="78AC1A58" w14:textId="77777777" w:rsidR="00A05E82" w:rsidRDefault="00A05E82" w:rsidP="007B333A">
      <w:pPr>
        <w:spacing w:after="0" w:line="240" w:lineRule="auto"/>
        <w:ind w:left="720"/>
        <w:jc w:val="both"/>
        <w:rPr>
          <w:rFonts w:ascii="Arial" w:eastAsia="Times New Roman" w:hAnsi="Arial" w:cs="Arial"/>
          <w:sz w:val="24"/>
          <w:szCs w:val="24"/>
          <w:lang w:val="en-US"/>
        </w:rPr>
      </w:pPr>
    </w:p>
    <w:p w14:paraId="7D7BAA09" w14:textId="77777777" w:rsidR="005557FB" w:rsidRPr="00BE10F7" w:rsidRDefault="005557FB" w:rsidP="007B333A">
      <w:pPr>
        <w:spacing w:after="0" w:line="240" w:lineRule="auto"/>
        <w:ind w:left="720"/>
        <w:jc w:val="both"/>
        <w:rPr>
          <w:rFonts w:ascii="Arial" w:eastAsia="Times New Roman" w:hAnsi="Arial" w:cs="Arial"/>
          <w:sz w:val="24"/>
          <w:szCs w:val="24"/>
          <w:lang w:val="en-US"/>
        </w:rPr>
      </w:pPr>
      <w:r w:rsidRPr="00BE10F7">
        <w:rPr>
          <w:rFonts w:ascii="Arial" w:eastAsia="Times New Roman" w:hAnsi="Arial" w:cs="Arial"/>
          <w:sz w:val="24"/>
          <w:szCs w:val="24"/>
          <w:lang w:val="en-US"/>
        </w:rPr>
        <w:t>Premier Inn exhibits more aggressive expansion tendencies, leveraging their cost-effective model to enter new markets</w:t>
      </w:r>
      <w:r w:rsidR="00F51097">
        <w:rPr>
          <w:rFonts w:ascii="Arial" w:eastAsia="Times New Roman" w:hAnsi="Arial" w:cs="Arial"/>
          <w:sz w:val="24"/>
          <w:szCs w:val="24"/>
          <w:lang w:val="en-US"/>
        </w:rPr>
        <w:t>, particularly in Germany</w:t>
      </w:r>
      <w:r w:rsidRPr="00BE10F7">
        <w:rPr>
          <w:rFonts w:ascii="Arial" w:eastAsia="Times New Roman" w:hAnsi="Arial" w:cs="Arial"/>
          <w:sz w:val="24"/>
          <w:szCs w:val="24"/>
          <w:lang w:val="en-US"/>
        </w:rPr>
        <w:t>.</w:t>
      </w:r>
      <w:r w:rsidR="00F51097">
        <w:rPr>
          <w:rFonts w:ascii="Arial" w:eastAsia="Times New Roman" w:hAnsi="Arial" w:cs="Arial"/>
          <w:sz w:val="24"/>
          <w:szCs w:val="24"/>
          <w:lang w:val="en-US"/>
        </w:rPr>
        <w:t xml:space="preserve"> There is also a conscious move to expansion in the UAE, Saudi Arabia and North Africa.  </w:t>
      </w:r>
      <w:r w:rsidRPr="00BE10F7">
        <w:rPr>
          <w:rFonts w:ascii="Arial" w:eastAsia="Times New Roman" w:hAnsi="Arial" w:cs="Arial"/>
          <w:sz w:val="24"/>
          <w:szCs w:val="24"/>
          <w:lang w:val="en-US"/>
        </w:rPr>
        <w:t xml:space="preserve"> contrast, Mandarin Oriental focuses on quality and exclusivity in its growth strategy.</w:t>
      </w:r>
      <w:r w:rsidR="00A05E82">
        <w:rPr>
          <w:rFonts w:ascii="Arial" w:eastAsia="Times New Roman" w:hAnsi="Arial" w:cs="Arial"/>
          <w:sz w:val="24"/>
          <w:szCs w:val="24"/>
          <w:lang w:val="en-US"/>
        </w:rPr>
        <w:t xml:space="preserve"> </w:t>
      </w:r>
      <w:r w:rsidR="00174E5B">
        <w:rPr>
          <w:rFonts w:ascii="Arial" w:eastAsia="Times New Roman" w:hAnsi="Arial" w:cs="Arial"/>
          <w:color w:val="FF0000"/>
          <w:sz w:val="24"/>
          <w:szCs w:val="24"/>
          <w:lang w:val="en-US"/>
        </w:rPr>
        <w:t xml:space="preserve"> </w:t>
      </w:r>
      <w:r w:rsidR="00A05E82" w:rsidRPr="00A05E82">
        <w:rPr>
          <w:rFonts w:ascii="Arial" w:eastAsia="Times New Roman" w:hAnsi="Arial" w:cs="Arial"/>
          <w:color w:val="FF0000"/>
          <w:sz w:val="24"/>
          <w:szCs w:val="24"/>
          <w:lang w:val="en-US"/>
        </w:rPr>
        <w:t xml:space="preserve"> </w:t>
      </w:r>
    </w:p>
    <w:p w14:paraId="0C371615" w14:textId="77777777" w:rsidR="009A577D" w:rsidRPr="004218F9" w:rsidRDefault="009A577D" w:rsidP="007B333A">
      <w:pPr>
        <w:jc w:val="both"/>
        <w:rPr>
          <w:sz w:val="24"/>
          <w:szCs w:val="24"/>
        </w:rPr>
      </w:pPr>
    </w:p>
    <w:p w14:paraId="3856CC04" w14:textId="77777777" w:rsidR="00981EE1" w:rsidRPr="00F5384D" w:rsidRDefault="00CE2671" w:rsidP="007B333A">
      <w:pPr>
        <w:pStyle w:val="Heading1"/>
        <w:jc w:val="both"/>
        <w:rPr>
          <w:rFonts w:ascii="Arial" w:hAnsi="Arial" w:cs="Arial"/>
          <w:sz w:val="28"/>
          <w:szCs w:val="28"/>
        </w:rPr>
      </w:pPr>
      <w:bookmarkStart w:id="14" w:name="_Toc148718187"/>
      <w:r>
        <w:rPr>
          <w:rFonts w:ascii="Arial" w:hAnsi="Arial" w:cs="Arial"/>
          <w:sz w:val="28"/>
          <w:szCs w:val="28"/>
        </w:rPr>
        <w:t>Financial Commitment to Corporate Social Responsibility</w:t>
      </w:r>
      <w:r w:rsidR="00EB0A4F">
        <w:rPr>
          <w:rFonts w:ascii="Arial" w:hAnsi="Arial" w:cs="Arial"/>
          <w:sz w:val="28"/>
          <w:szCs w:val="28"/>
        </w:rPr>
        <w:t xml:space="preserve"> (CSR)</w:t>
      </w:r>
      <w:bookmarkEnd w:id="14"/>
      <w:r w:rsidR="00EB0A4F">
        <w:rPr>
          <w:rFonts w:ascii="Arial" w:hAnsi="Arial" w:cs="Arial"/>
          <w:sz w:val="28"/>
          <w:szCs w:val="28"/>
        </w:rPr>
        <w:t xml:space="preserve"> </w:t>
      </w:r>
      <w:r w:rsidR="00F86BFB" w:rsidRPr="00F5384D">
        <w:rPr>
          <w:rFonts w:ascii="Arial" w:hAnsi="Arial" w:cs="Arial"/>
          <w:sz w:val="28"/>
          <w:szCs w:val="28"/>
        </w:rPr>
        <w:t xml:space="preserve">  </w:t>
      </w:r>
      <w:r w:rsidR="00981EE1" w:rsidRPr="00F5384D">
        <w:rPr>
          <w:rFonts w:ascii="Arial" w:hAnsi="Arial" w:cs="Arial"/>
          <w:sz w:val="28"/>
          <w:szCs w:val="28"/>
        </w:rPr>
        <w:t xml:space="preserve"> </w:t>
      </w:r>
    </w:p>
    <w:p w14:paraId="74DD8B9E" w14:textId="77777777" w:rsidR="00267A79" w:rsidRDefault="00267A79" w:rsidP="007B333A">
      <w:pPr>
        <w:jc w:val="both"/>
        <w:rPr>
          <w:rFonts w:ascii="Arial" w:hAnsi="Arial" w:cs="Arial"/>
          <w:sz w:val="24"/>
          <w:szCs w:val="24"/>
        </w:rPr>
      </w:pPr>
    </w:p>
    <w:p w14:paraId="72422841" w14:textId="77777777" w:rsidR="00D40F58" w:rsidRPr="00EB0A4F" w:rsidRDefault="0020103E" w:rsidP="007B333A">
      <w:pPr>
        <w:jc w:val="both"/>
        <w:rPr>
          <w:rFonts w:ascii="Arial" w:hAnsi="Arial" w:cs="Arial"/>
          <w:sz w:val="24"/>
          <w:szCs w:val="24"/>
        </w:rPr>
      </w:pPr>
      <w:r w:rsidRPr="00EB0A4F">
        <w:rPr>
          <w:rFonts w:ascii="Arial" w:hAnsi="Arial" w:cs="Arial"/>
          <w:sz w:val="24"/>
          <w:szCs w:val="24"/>
        </w:rPr>
        <w:t>Definitions:</w:t>
      </w:r>
    </w:p>
    <w:p w14:paraId="6F0F2931" w14:textId="77777777" w:rsidR="00790F1C" w:rsidRPr="00EB0A4F" w:rsidRDefault="00790F1C" w:rsidP="007B333A">
      <w:pPr>
        <w:jc w:val="both"/>
        <w:rPr>
          <w:rFonts w:ascii="Arial" w:hAnsi="Arial" w:cs="Arial"/>
          <w:color w:val="2A2A2A"/>
          <w:sz w:val="24"/>
          <w:szCs w:val="24"/>
          <w:shd w:val="clear" w:color="auto" w:fill="FFFFFF"/>
        </w:rPr>
      </w:pPr>
      <w:r w:rsidRPr="00EB0A4F">
        <w:rPr>
          <w:rFonts w:ascii="Arial" w:hAnsi="Arial" w:cs="Arial"/>
          <w:color w:val="2A2A2A"/>
          <w:sz w:val="24"/>
          <w:szCs w:val="24"/>
          <w:shd w:val="clear" w:color="auto" w:fill="FFFFFF"/>
        </w:rPr>
        <w:t xml:space="preserve">McWilliams et al (2019) </w:t>
      </w:r>
      <w:r w:rsidR="00DC550C" w:rsidRPr="00EB0A4F">
        <w:rPr>
          <w:rFonts w:ascii="Arial" w:hAnsi="Arial" w:cs="Arial"/>
          <w:color w:val="2A2A2A"/>
          <w:sz w:val="24"/>
          <w:szCs w:val="24"/>
          <w:shd w:val="clear" w:color="auto" w:fill="FFFFFF"/>
        </w:rPr>
        <w:t xml:space="preserve">following from definitions from earlier studies have suggested that corporate social responsibility refers to companies acknowledging that their actions have </w:t>
      </w:r>
      <w:r w:rsidR="00DC550C" w:rsidRPr="00EB0A4F">
        <w:rPr>
          <w:rFonts w:ascii="Arial" w:hAnsi="Arial" w:cs="Arial"/>
          <w:color w:val="2A2A2A"/>
          <w:sz w:val="24"/>
          <w:szCs w:val="24"/>
          <w:shd w:val="clear" w:color="auto" w:fill="FFFFFF"/>
        </w:rPr>
        <w:lastRenderedPageBreak/>
        <w:t xml:space="preserve">a responsibility to their communities far beyond their motivations for profit and/or legal obligations. </w:t>
      </w:r>
    </w:p>
    <w:p w14:paraId="33AC2613" w14:textId="77777777" w:rsidR="00EB0A4F" w:rsidRPr="00EB0A4F" w:rsidRDefault="00EB0A4F" w:rsidP="007B333A">
      <w:pPr>
        <w:jc w:val="both"/>
        <w:rPr>
          <w:rStyle w:val="accessed-date"/>
          <w:rFonts w:ascii="Arial" w:hAnsi="Arial" w:cs="Arial"/>
          <w:sz w:val="24"/>
          <w:szCs w:val="24"/>
          <w:bdr w:val="none" w:sz="0" w:space="0" w:color="auto" w:frame="1"/>
          <w:shd w:val="clear" w:color="auto" w:fill="FFFFFF"/>
        </w:rPr>
      </w:pPr>
      <w:r>
        <w:rPr>
          <w:rStyle w:val="accessed-date"/>
          <w:rFonts w:ascii="Arial" w:hAnsi="Arial" w:cs="Arial"/>
          <w:sz w:val="24"/>
          <w:szCs w:val="24"/>
          <w:bdr w:val="none" w:sz="0" w:space="0" w:color="auto" w:frame="1"/>
          <w:shd w:val="clear" w:color="auto" w:fill="FFFFFF"/>
        </w:rPr>
        <w:t xml:space="preserve">Studies by Aras, Aybars and Kutlu (2010) have argued that financial performance and CSR are ambiguous with no definitive link between CSR and overall improved financial performance. </w:t>
      </w:r>
    </w:p>
    <w:p w14:paraId="6E3D88AE" w14:textId="77777777" w:rsidR="00EB0A4F" w:rsidRDefault="00F53024" w:rsidP="007B333A">
      <w:pPr>
        <w:jc w:val="both"/>
        <w:rPr>
          <w:rFonts w:ascii="Arial" w:hAnsi="Arial" w:cs="Arial"/>
          <w:sz w:val="24"/>
          <w:szCs w:val="24"/>
          <w:shd w:val="clear" w:color="auto" w:fill="FFFFFF"/>
        </w:rPr>
      </w:pPr>
      <w:r w:rsidRPr="0078617A">
        <w:rPr>
          <w:rFonts w:ascii="Arial" w:hAnsi="Arial" w:cs="Arial"/>
          <w:sz w:val="24"/>
          <w:szCs w:val="24"/>
          <w:shd w:val="clear" w:color="auto" w:fill="FFFFFF"/>
        </w:rPr>
        <w:t xml:space="preserve">One of the main tenets of CSR is operating in a manner that is not only financially prudent but also one that is sustainable. </w:t>
      </w:r>
      <w:r w:rsidR="00C51F26" w:rsidRPr="0078617A">
        <w:rPr>
          <w:rFonts w:ascii="Arial" w:hAnsi="Arial" w:cs="Arial"/>
          <w:sz w:val="24"/>
          <w:szCs w:val="24"/>
          <w:shd w:val="clear" w:color="auto" w:fill="FFFFFF"/>
        </w:rPr>
        <w:t>In 1994 John Elkington coined the phrase Triple Bottom Line</w:t>
      </w:r>
      <w:r w:rsidR="00C51F26" w:rsidRPr="0078617A">
        <w:rPr>
          <w:rFonts w:ascii="Arial" w:hAnsi="Arial" w:cs="Arial"/>
          <w:color w:val="282828"/>
          <w:sz w:val="27"/>
          <w:szCs w:val="27"/>
          <w:shd w:val="clear" w:color="auto" w:fill="FFFFFF"/>
        </w:rPr>
        <w:t> </w:t>
      </w:r>
      <w:r w:rsidR="00C51F26" w:rsidRPr="00174E5B">
        <w:rPr>
          <w:rFonts w:ascii="Arial" w:hAnsi="Arial" w:cs="Arial"/>
          <w:color w:val="282828"/>
          <w:sz w:val="24"/>
          <w:szCs w:val="24"/>
          <w:shd w:val="clear" w:color="auto" w:fill="FFFFFF"/>
        </w:rPr>
        <w:t>as “a sustainability framework that examines a company’s social, environment, and economic impact.”</w:t>
      </w:r>
      <w:r w:rsidR="0078617A" w:rsidRPr="00174E5B">
        <w:rPr>
          <w:rFonts w:ascii="Arial" w:hAnsi="Arial" w:cs="Arial"/>
          <w:color w:val="282828"/>
          <w:sz w:val="24"/>
          <w:szCs w:val="24"/>
          <w:shd w:val="clear" w:color="auto" w:fill="FFFFFF"/>
        </w:rPr>
        <w:t xml:space="preserve"> </w:t>
      </w:r>
    </w:p>
    <w:p w14:paraId="49B17CFD" w14:textId="33B8E4F5" w:rsidR="00D57A2C" w:rsidRDefault="00D57A2C" w:rsidP="007B333A">
      <w:pPr>
        <w:spacing w:before="240"/>
        <w:jc w:val="both"/>
        <w:rPr>
          <w:rFonts w:ascii="Arial" w:hAnsi="Arial" w:cs="Arial"/>
          <w:sz w:val="24"/>
          <w:szCs w:val="24"/>
          <w:shd w:val="clear" w:color="auto" w:fill="FFFFFF"/>
        </w:rPr>
      </w:pPr>
      <w:r>
        <w:rPr>
          <w:rFonts w:ascii="Arial" w:hAnsi="Arial" w:cs="Arial"/>
          <w:sz w:val="24"/>
          <w:szCs w:val="24"/>
          <w:shd w:val="clear" w:color="auto" w:fill="FFFFFF"/>
        </w:rPr>
        <w:t xml:space="preserve">Simply put, sustainability focuses on the three P’s: People, Planet, Prosperity.  </w:t>
      </w:r>
      <w:r w:rsidR="00917B7E">
        <w:rPr>
          <w:rFonts w:ascii="Arial" w:hAnsi="Arial" w:cs="Arial"/>
          <w:sz w:val="24"/>
          <w:szCs w:val="24"/>
          <w:shd w:val="clear" w:color="auto" w:fill="FFFFFF"/>
        </w:rPr>
        <w:t xml:space="preserve">A report by the University of Wisconsin determines that </w:t>
      </w:r>
      <w:r>
        <w:rPr>
          <w:rFonts w:ascii="Arial" w:hAnsi="Arial" w:cs="Arial"/>
          <w:sz w:val="24"/>
          <w:szCs w:val="24"/>
          <w:shd w:val="clear" w:color="auto" w:fill="FFFFFF"/>
        </w:rPr>
        <w:t xml:space="preserve">sustainability is </w:t>
      </w:r>
      <w:r w:rsidRPr="00D57A2C">
        <w:rPr>
          <w:rFonts w:ascii="Arial" w:hAnsi="Arial" w:cs="Arial"/>
          <w:sz w:val="24"/>
          <w:szCs w:val="24"/>
          <w:shd w:val="clear" w:color="auto" w:fill="FFFFFF"/>
        </w:rPr>
        <w:t>a “single initiative that falls under people, planet or prosperity will also create an impact in the others</w:t>
      </w:r>
      <w:r>
        <w:rPr>
          <w:rFonts w:ascii="Arial" w:hAnsi="Arial" w:cs="Arial"/>
          <w:sz w:val="24"/>
          <w:szCs w:val="24"/>
          <w:shd w:val="clear" w:color="auto" w:fill="FFFFFF"/>
        </w:rPr>
        <w:t>.”</w:t>
      </w:r>
      <w:r w:rsidR="002B634D">
        <w:rPr>
          <w:rFonts w:ascii="Arial" w:hAnsi="Arial" w:cs="Arial"/>
          <w:sz w:val="24"/>
          <w:szCs w:val="24"/>
          <w:shd w:val="clear" w:color="auto" w:fill="FFFFFF"/>
        </w:rPr>
        <w:t xml:space="preserve">  </w:t>
      </w:r>
    </w:p>
    <w:p w14:paraId="3914C077" w14:textId="1E8C0E23" w:rsidR="00F53024" w:rsidRDefault="002B634D" w:rsidP="002B634D">
      <w:pPr>
        <w:spacing w:before="240"/>
        <w:jc w:val="both"/>
        <w:rPr>
          <w:rFonts w:ascii="Arial" w:hAnsi="Arial" w:cs="Arial"/>
          <w:color w:val="FF0000"/>
          <w:sz w:val="24"/>
          <w:szCs w:val="24"/>
        </w:rPr>
      </w:pPr>
      <w:r>
        <w:rPr>
          <w:rFonts w:ascii="Arial" w:hAnsi="Arial" w:cs="Arial"/>
          <w:sz w:val="24"/>
          <w:szCs w:val="24"/>
          <w:shd w:val="clear" w:color="auto" w:fill="FFFFFF"/>
        </w:rPr>
        <w:t xml:space="preserve"> </w:t>
      </w:r>
    </w:p>
    <w:p w14:paraId="6C2864CD" w14:textId="77777777" w:rsidR="00D57A2C" w:rsidRPr="00D57A2C" w:rsidRDefault="00D57A2C" w:rsidP="007B333A">
      <w:pPr>
        <w:pStyle w:val="Heading3"/>
        <w:ind w:left="720"/>
        <w:jc w:val="both"/>
        <w:rPr>
          <w:rFonts w:ascii="Arial" w:hAnsi="Arial" w:cs="Arial"/>
        </w:rPr>
      </w:pPr>
      <w:bookmarkStart w:id="15" w:name="_Toc148718188"/>
      <w:r w:rsidRPr="00D57A2C">
        <w:rPr>
          <w:rFonts w:ascii="Arial" w:hAnsi="Arial" w:cs="Arial"/>
        </w:rPr>
        <w:t>Mandarin Oriental Hotel Group</w:t>
      </w:r>
      <w:bookmarkEnd w:id="15"/>
    </w:p>
    <w:p w14:paraId="64B008ED" w14:textId="77777777" w:rsidR="0020103E" w:rsidRDefault="0020103E" w:rsidP="007B333A">
      <w:pPr>
        <w:jc w:val="both"/>
        <w:rPr>
          <w:rFonts w:ascii="Arial" w:hAnsi="Arial" w:cs="Arial"/>
          <w:sz w:val="24"/>
          <w:szCs w:val="24"/>
        </w:rPr>
      </w:pPr>
    </w:p>
    <w:p w14:paraId="5053610F" w14:textId="77777777" w:rsidR="00001B38" w:rsidRDefault="004D2760" w:rsidP="007B333A">
      <w:pPr>
        <w:pStyle w:val="NormalWeb"/>
        <w:spacing w:before="0" w:beforeAutospacing="0" w:after="300" w:afterAutospacing="0"/>
        <w:ind w:left="720"/>
        <w:jc w:val="both"/>
      </w:pPr>
      <w:r>
        <w:rPr>
          <w:rFonts w:ascii="Arial" w:hAnsi="Arial" w:cs="Arial"/>
        </w:rPr>
        <w:t xml:space="preserve">In </w:t>
      </w:r>
      <w:r w:rsidRPr="004D2760">
        <w:rPr>
          <w:rFonts w:ascii="Arial" w:hAnsi="Arial" w:cs="Arial"/>
        </w:rPr>
        <w:t>Mandarin Oriental Hotel Group</w:t>
      </w:r>
      <w:r>
        <w:rPr>
          <w:rFonts w:ascii="Arial" w:hAnsi="Arial" w:cs="Arial"/>
        </w:rPr>
        <w:t xml:space="preserve">’s </w:t>
      </w:r>
      <w:r w:rsidR="00320365">
        <w:rPr>
          <w:rFonts w:ascii="Arial" w:hAnsi="Arial" w:cs="Arial"/>
        </w:rPr>
        <w:t>Sustainability</w:t>
      </w:r>
      <w:r>
        <w:rPr>
          <w:rFonts w:ascii="Arial" w:hAnsi="Arial" w:cs="Arial"/>
        </w:rPr>
        <w:t xml:space="preserve"> </w:t>
      </w:r>
      <w:r w:rsidR="00320365">
        <w:rPr>
          <w:rFonts w:ascii="Arial" w:hAnsi="Arial" w:cs="Arial"/>
        </w:rPr>
        <w:t>Report</w:t>
      </w:r>
      <w:r w:rsidRPr="004D2760">
        <w:rPr>
          <w:rFonts w:ascii="Arial" w:hAnsi="Arial" w:cs="Arial"/>
        </w:rPr>
        <w:t xml:space="preserve"> </w:t>
      </w:r>
      <w:r w:rsidR="00320365">
        <w:rPr>
          <w:rFonts w:ascii="Arial" w:hAnsi="Arial" w:cs="Arial"/>
        </w:rPr>
        <w:t xml:space="preserve">2022, it states </w:t>
      </w:r>
      <w:r w:rsidR="00320365" w:rsidRPr="00320365">
        <w:rPr>
          <w:rFonts w:ascii="Arial" w:hAnsi="Arial" w:cs="Arial"/>
        </w:rPr>
        <w:t>“At our 36 hotels and 9 residences in 24 countries and territories around the globe, sustainability is about doing the right thing by ourselves, by our colleagues, by our families, and by the planet</w:t>
      </w:r>
      <w:r w:rsidR="00320365">
        <w:rPr>
          <w:rFonts w:ascii="Arial" w:hAnsi="Arial" w:cs="Arial"/>
        </w:rPr>
        <w:t>.</w:t>
      </w:r>
      <w:r w:rsidR="00320365" w:rsidRPr="00320365">
        <w:rPr>
          <w:rFonts w:ascii="Arial" w:hAnsi="Arial" w:cs="Arial"/>
        </w:rPr>
        <w:t>”</w:t>
      </w:r>
      <w:r w:rsidR="00320365">
        <w:t xml:space="preserve"> </w:t>
      </w:r>
      <w:r w:rsidR="00001B38">
        <w:t xml:space="preserve">  </w:t>
      </w:r>
    </w:p>
    <w:p w14:paraId="29BF6B0C" w14:textId="77777777" w:rsidR="004D2760" w:rsidRDefault="00320365" w:rsidP="007B333A">
      <w:pPr>
        <w:pStyle w:val="NormalWeb"/>
        <w:spacing w:before="0" w:beforeAutospacing="0" w:after="300" w:afterAutospacing="0"/>
        <w:ind w:left="720"/>
        <w:jc w:val="both"/>
        <w:rPr>
          <w:rFonts w:ascii="Arial" w:hAnsi="Arial" w:cs="Arial"/>
        </w:rPr>
      </w:pPr>
      <w:r>
        <w:rPr>
          <w:rFonts w:ascii="Arial" w:hAnsi="Arial" w:cs="Arial"/>
        </w:rPr>
        <w:t xml:space="preserve">The group has </w:t>
      </w:r>
      <w:r w:rsidR="004D2760" w:rsidRPr="004D2760">
        <w:rPr>
          <w:rFonts w:ascii="Arial" w:hAnsi="Arial" w:cs="Arial"/>
        </w:rPr>
        <w:t xml:space="preserve">demonstrated a strong commitment to CSR initiatives, incorporating sustainable practices, community engagement programs, and ethical business operations across its global operations. The group's initiatives include </w:t>
      </w:r>
      <w:r>
        <w:rPr>
          <w:rFonts w:ascii="Arial" w:hAnsi="Arial" w:cs="Arial"/>
        </w:rPr>
        <w:t>eliminating 99% of single use plastics</w:t>
      </w:r>
      <w:r w:rsidR="00001B38">
        <w:rPr>
          <w:rFonts w:ascii="Arial" w:hAnsi="Arial" w:cs="Arial"/>
        </w:rPr>
        <w:t xml:space="preserve">,30% carbon intensity reduction and a 30% energy intensity from their 2012 baseline figures. </w:t>
      </w:r>
    </w:p>
    <w:p w14:paraId="2F7A62BC" w14:textId="77777777" w:rsidR="00001B38" w:rsidRDefault="00001B38" w:rsidP="007B333A">
      <w:pPr>
        <w:pStyle w:val="NormalWeb"/>
        <w:spacing w:before="0" w:beforeAutospacing="0" w:after="300" w:afterAutospacing="0"/>
        <w:ind w:left="720"/>
        <w:jc w:val="both"/>
        <w:rPr>
          <w:rFonts w:ascii="Arial" w:hAnsi="Arial" w:cs="Arial"/>
        </w:rPr>
      </w:pPr>
      <w:r>
        <w:rPr>
          <w:rFonts w:ascii="Arial" w:hAnsi="Arial" w:cs="Arial"/>
        </w:rPr>
        <w:t xml:space="preserve">The report also highlights initiatives that has benefited employees and guests.  </w:t>
      </w:r>
    </w:p>
    <w:p w14:paraId="052A82B1" w14:textId="77777777" w:rsidR="004D2760" w:rsidRDefault="004D2760" w:rsidP="007B333A">
      <w:pPr>
        <w:pStyle w:val="Heading3"/>
        <w:jc w:val="both"/>
        <w:rPr>
          <w:rFonts w:ascii="Arial" w:hAnsi="Arial" w:cs="Arial"/>
        </w:rPr>
      </w:pPr>
      <w:r>
        <w:tab/>
      </w:r>
      <w:bookmarkStart w:id="16" w:name="_Toc148718189"/>
      <w:r w:rsidRPr="004D2760">
        <w:rPr>
          <w:rFonts w:ascii="Arial" w:hAnsi="Arial" w:cs="Arial"/>
        </w:rPr>
        <w:t>Premier Inn</w:t>
      </w:r>
      <w:bookmarkEnd w:id="16"/>
    </w:p>
    <w:p w14:paraId="4AE48336" w14:textId="77777777" w:rsidR="004D2760" w:rsidRDefault="004D2760" w:rsidP="007B333A">
      <w:pPr>
        <w:jc w:val="both"/>
      </w:pPr>
    </w:p>
    <w:p w14:paraId="3B8A9053" w14:textId="77777777" w:rsidR="0086389D" w:rsidRPr="00E9664D" w:rsidRDefault="005E1151" w:rsidP="007B333A">
      <w:pPr>
        <w:ind w:left="720" w:hanging="11"/>
        <w:jc w:val="both"/>
        <w:rPr>
          <w:rFonts w:ascii="Arial" w:eastAsia="Times New Roman" w:hAnsi="Arial" w:cs="Arial"/>
          <w:sz w:val="24"/>
          <w:szCs w:val="24"/>
          <w:lang w:val="en-US"/>
        </w:rPr>
      </w:pPr>
      <w:r w:rsidRPr="00E9664D">
        <w:rPr>
          <w:rFonts w:ascii="Arial" w:eastAsia="Times New Roman" w:hAnsi="Arial" w:cs="Arial"/>
          <w:sz w:val="24"/>
          <w:szCs w:val="24"/>
          <w:lang w:val="en-US"/>
        </w:rPr>
        <w:t xml:space="preserve">Premier Inn </w:t>
      </w:r>
      <w:r w:rsidR="00917B7E">
        <w:rPr>
          <w:rFonts w:ascii="Arial" w:eastAsia="Times New Roman" w:hAnsi="Arial" w:cs="Arial"/>
          <w:sz w:val="24"/>
          <w:szCs w:val="24"/>
          <w:lang w:val="en-US"/>
        </w:rPr>
        <w:t xml:space="preserve">websites reports how the company </w:t>
      </w:r>
      <w:r w:rsidRPr="00E9664D">
        <w:rPr>
          <w:rFonts w:ascii="Arial" w:eastAsia="Times New Roman" w:hAnsi="Arial" w:cs="Arial"/>
          <w:sz w:val="24"/>
          <w:szCs w:val="24"/>
          <w:lang w:val="en-US"/>
        </w:rPr>
        <w:t>has also embraced CSR initiatives, focusing on sustainability through energy-efficient buildings, responsible sourcing of products, and community engagement. They have launched programs like "Force for Good" to enhance their CSR efforts</w:t>
      </w:r>
      <w:r w:rsidR="00E9664D" w:rsidRPr="00E9664D">
        <w:rPr>
          <w:rFonts w:ascii="Arial" w:eastAsia="Times New Roman" w:hAnsi="Arial" w:cs="Arial"/>
          <w:sz w:val="24"/>
          <w:szCs w:val="24"/>
          <w:lang w:val="en-US"/>
        </w:rPr>
        <w:t xml:space="preserve">, from supporting local communities by donating surplus food, moving towards net zero and responsible sourcing. </w:t>
      </w:r>
    </w:p>
    <w:p w14:paraId="4DCF9499" w14:textId="77777777" w:rsidR="00E9664D" w:rsidRPr="00E9664D" w:rsidRDefault="00E9664D" w:rsidP="007B333A">
      <w:pPr>
        <w:ind w:left="720" w:hanging="11"/>
        <w:jc w:val="both"/>
        <w:rPr>
          <w:rFonts w:ascii="Arial" w:hAnsi="Arial" w:cs="Arial"/>
        </w:rPr>
      </w:pPr>
      <w:r w:rsidRPr="00E9664D">
        <w:rPr>
          <w:rFonts w:ascii="Arial" w:eastAsia="Times New Roman" w:hAnsi="Arial" w:cs="Arial"/>
          <w:sz w:val="24"/>
          <w:szCs w:val="24"/>
          <w:lang w:val="en-US"/>
        </w:rPr>
        <w:t xml:space="preserve">New build hotels are looking at buildings powered by renewable resources, and the Premier Inn have proudly announced that their electricity suppliers are contracted to provide power that 100% renewable.     </w:t>
      </w:r>
    </w:p>
    <w:p w14:paraId="2F848042" w14:textId="77777777" w:rsidR="004D2760" w:rsidRDefault="004D2760" w:rsidP="007B333A">
      <w:pPr>
        <w:jc w:val="both"/>
      </w:pPr>
    </w:p>
    <w:p w14:paraId="0939332E" w14:textId="77777777" w:rsidR="004D2760" w:rsidRDefault="004D2760" w:rsidP="007B333A">
      <w:pPr>
        <w:pStyle w:val="Heading3"/>
        <w:ind w:left="720"/>
        <w:jc w:val="both"/>
        <w:rPr>
          <w:rFonts w:ascii="Arial" w:hAnsi="Arial" w:cs="Arial"/>
        </w:rPr>
      </w:pPr>
      <w:bookmarkStart w:id="17" w:name="_Toc148718190"/>
      <w:r w:rsidRPr="004D2760">
        <w:rPr>
          <w:rFonts w:ascii="Arial" w:hAnsi="Arial" w:cs="Arial"/>
        </w:rPr>
        <w:t>Comparison</w:t>
      </w:r>
      <w:bookmarkEnd w:id="17"/>
    </w:p>
    <w:p w14:paraId="726D1EF6" w14:textId="77777777" w:rsidR="00C10445" w:rsidRDefault="00C10445" w:rsidP="007B333A">
      <w:pPr>
        <w:jc w:val="both"/>
      </w:pPr>
      <w:r>
        <w:tab/>
      </w:r>
    </w:p>
    <w:p w14:paraId="5F49A67F" w14:textId="0C41B59D" w:rsidR="00C10445" w:rsidRPr="00C10445" w:rsidRDefault="00C10445" w:rsidP="007B333A">
      <w:pPr>
        <w:shd w:val="clear" w:color="auto" w:fill="FFFFFF" w:themeFill="background1"/>
        <w:spacing w:after="0" w:line="240" w:lineRule="auto"/>
        <w:ind w:left="720"/>
        <w:jc w:val="both"/>
        <w:rPr>
          <w:rFonts w:ascii="Arial" w:eastAsia="Times New Roman" w:hAnsi="Arial" w:cs="Arial"/>
          <w:color w:val="374151"/>
          <w:sz w:val="24"/>
          <w:szCs w:val="24"/>
          <w:lang w:val="en-US"/>
        </w:rPr>
      </w:pPr>
      <w:r w:rsidRPr="00C10445">
        <w:rPr>
          <w:rFonts w:ascii="Arial" w:eastAsia="Times New Roman" w:hAnsi="Arial" w:cs="Arial"/>
          <w:sz w:val="24"/>
          <w:szCs w:val="24"/>
          <w:lang w:val="en-US"/>
        </w:rPr>
        <w:t xml:space="preserve">Both organizations are committed to CSR, </w:t>
      </w:r>
      <w:r>
        <w:rPr>
          <w:rFonts w:ascii="Arial" w:eastAsia="Times New Roman" w:hAnsi="Arial" w:cs="Arial"/>
          <w:sz w:val="24"/>
          <w:szCs w:val="24"/>
          <w:lang w:val="en-US"/>
        </w:rPr>
        <w:t xml:space="preserve">and make big public show </w:t>
      </w:r>
      <w:r w:rsidRPr="00C10445">
        <w:rPr>
          <w:rFonts w:ascii="Arial" w:eastAsia="Times New Roman" w:hAnsi="Arial" w:cs="Arial"/>
          <w:sz w:val="24"/>
          <w:szCs w:val="24"/>
          <w:lang w:val="en-US"/>
        </w:rPr>
        <w:t>reflecting a growing industry trend. While their approaches differ due to their market segments, both contribute to sustainability and community well-being.</w:t>
      </w:r>
      <w:r w:rsidR="002B634D">
        <w:rPr>
          <w:rFonts w:ascii="Arial" w:eastAsia="Times New Roman" w:hAnsi="Arial" w:cs="Arial"/>
          <w:sz w:val="24"/>
          <w:szCs w:val="24"/>
          <w:lang w:val="en-US"/>
        </w:rPr>
        <w:t xml:space="preserve">  </w:t>
      </w:r>
    </w:p>
    <w:p w14:paraId="27853BF7" w14:textId="77777777" w:rsidR="00C10445" w:rsidRPr="00C10445" w:rsidRDefault="00C10445" w:rsidP="007B333A">
      <w:pPr>
        <w:shd w:val="clear" w:color="auto" w:fill="FFFFFF" w:themeFill="background1"/>
        <w:jc w:val="both"/>
      </w:pPr>
    </w:p>
    <w:p w14:paraId="3D5A46CD" w14:textId="77777777" w:rsidR="0029035D" w:rsidRDefault="00CE2671" w:rsidP="007B333A">
      <w:pPr>
        <w:pStyle w:val="Heading1"/>
        <w:jc w:val="both"/>
      </w:pPr>
      <w:bookmarkStart w:id="18" w:name="_Toc148718191"/>
      <w:r>
        <w:t>Recommendations</w:t>
      </w:r>
      <w:bookmarkEnd w:id="18"/>
    </w:p>
    <w:p w14:paraId="4B5AF8AB" w14:textId="76797EE9" w:rsidR="0029035D" w:rsidRDefault="009F47E1" w:rsidP="007B333A">
      <w:pPr>
        <w:jc w:val="both"/>
        <w:rPr>
          <w:rFonts w:ascii="Arial" w:hAnsi="Arial" w:cs="Arial"/>
          <w:sz w:val="24"/>
          <w:szCs w:val="24"/>
        </w:rPr>
      </w:pPr>
      <w:r>
        <w:rPr>
          <w:rFonts w:ascii="Arial" w:eastAsia="Times New Roman" w:hAnsi="Arial" w:cs="Arial"/>
          <w:sz w:val="24"/>
          <w:szCs w:val="24"/>
          <w:lang w:val="en-US"/>
        </w:rPr>
        <w:t xml:space="preserve">Each has gone beyond the early days of “greenwashing” where reducing water consumption by </w:t>
      </w:r>
      <w:r>
        <w:rPr>
          <w:rFonts w:ascii="Arial" w:eastAsia="Times New Roman" w:hAnsi="Arial" w:cs="Arial"/>
          <w:sz w:val="24"/>
          <w:szCs w:val="24"/>
          <w:lang w:val="en-US"/>
        </w:rPr>
        <w:t>reducing the</w:t>
      </w:r>
      <w:r>
        <w:rPr>
          <w:rFonts w:ascii="Arial" w:eastAsia="Times New Roman" w:hAnsi="Arial" w:cs="Arial"/>
          <w:sz w:val="24"/>
          <w:szCs w:val="24"/>
          <w:lang w:val="en-US"/>
        </w:rPr>
        <w:t xml:space="preserve"> number of times towels were washed, or the application of smart cards to reduce energy was touted as “sustainable” practices when in fact these were more cost saving actions</w:t>
      </w:r>
      <w:r>
        <w:rPr>
          <w:rFonts w:ascii="Arial" w:eastAsia="Times New Roman" w:hAnsi="Arial" w:cs="Arial"/>
          <w:sz w:val="24"/>
          <w:szCs w:val="24"/>
          <w:lang w:val="en-US"/>
        </w:rPr>
        <w:t>, or weren’t green at all</w:t>
      </w:r>
      <w:r>
        <w:rPr>
          <w:rFonts w:ascii="Arial" w:eastAsia="Times New Roman" w:hAnsi="Arial" w:cs="Arial"/>
          <w:sz w:val="24"/>
          <w:szCs w:val="24"/>
          <w:lang w:val="en-US"/>
        </w:rPr>
        <w:t xml:space="preserve">.  </w:t>
      </w:r>
    </w:p>
    <w:p w14:paraId="7C029BEC" w14:textId="77777777" w:rsidR="00E06A63" w:rsidRDefault="00E06A63" w:rsidP="007B333A">
      <w:pPr>
        <w:pStyle w:val="Heading3"/>
        <w:jc w:val="both"/>
        <w:rPr>
          <w:rFonts w:ascii="Arial" w:hAnsi="Arial" w:cs="Arial"/>
        </w:rPr>
      </w:pPr>
      <w:r>
        <w:tab/>
      </w:r>
      <w:bookmarkStart w:id="19" w:name="_Toc148718192"/>
      <w:r w:rsidRPr="00E06A63">
        <w:rPr>
          <w:rFonts w:ascii="Arial" w:hAnsi="Arial" w:cs="Arial"/>
        </w:rPr>
        <w:t>Mandarin Oriental Hotel Group</w:t>
      </w:r>
      <w:bookmarkEnd w:id="19"/>
    </w:p>
    <w:p w14:paraId="0B24AAD8" w14:textId="77777777" w:rsidR="00E06A63" w:rsidRPr="00E06A63" w:rsidRDefault="00E06A63" w:rsidP="007B333A">
      <w:pPr>
        <w:jc w:val="both"/>
      </w:pPr>
    </w:p>
    <w:p w14:paraId="18BAC88F" w14:textId="77777777" w:rsidR="00C30518" w:rsidRDefault="00E06A63" w:rsidP="007B333A">
      <w:pPr>
        <w:pStyle w:val="NormalWeb"/>
        <w:spacing w:before="300" w:beforeAutospacing="0" w:after="300" w:afterAutospacing="0"/>
        <w:ind w:left="720"/>
        <w:jc w:val="both"/>
        <w:rPr>
          <w:rFonts w:ascii="Arial" w:hAnsi="Arial" w:cs="Arial"/>
        </w:rPr>
      </w:pPr>
      <w:r>
        <w:rPr>
          <w:rFonts w:ascii="Arial" w:hAnsi="Arial" w:cs="Arial"/>
        </w:rPr>
        <w:t xml:space="preserve">The </w:t>
      </w:r>
      <w:r w:rsidRPr="00E06A63">
        <w:rPr>
          <w:rFonts w:ascii="Arial" w:hAnsi="Arial" w:cs="Arial"/>
        </w:rPr>
        <w:t>Mandarin Oriental</w:t>
      </w:r>
      <w:r>
        <w:rPr>
          <w:rFonts w:ascii="Arial" w:hAnsi="Arial" w:cs="Arial"/>
        </w:rPr>
        <w:t xml:space="preserve"> Hotel Group has built an enviable </w:t>
      </w:r>
      <w:r w:rsidR="00E75C01">
        <w:rPr>
          <w:rFonts w:ascii="Arial" w:hAnsi="Arial" w:cs="Arial"/>
        </w:rPr>
        <w:t xml:space="preserve">brand </w:t>
      </w:r>
      <w:r>
        <w:rPr>
          <w:rFonts w:ascii="Arial" w:hAnsi="Arial" w:cs="Arial"/>
        </w:rPr>
        <w:t xml:space="preserve">reputation famous for high end </w:t>
      </w:r>
      <w:r w:rsidRPr="00E06A63">
        <w:rPr>
          <w:rFonts w:ascii="Arial" w:hAnsi="Arial" w:cs="Arial"/>
        </w:rPr>
        <w:t xml:space="preserve"> </w:t>
      </w:r>
      <w:r w:rsidR="00E75C01">
        <w:rPr>
          <w:rFonts w:ascii="Arial" w:hAnsi="Arial" w:cs="Arial"/>
        </w:rPr>
        <w:t xml:space="preserve">luxurious accommodations in exotic locations delivering exceptional personal services </w:t>
      </w:r>
      <w:r w:rsidRPr="00E06A63">
        <w:rPr>
          <w:rFonts w:ascii="Arial" w:hAnsi="Arial" w:cs="Arial"/>
        </w:rPr>
        <w:t xml:space="preserve"> and personalized service. The exclusivity of the brand is a key driver of their financial performance.</w:t>
      </w:r>
    </w:p>
    <w:p w14:paraId="50ACD03E" w14:textId="77777777" w:rsidR="00E06A63" w:rsidRPr="00B20648" w:rsidRDefault="00C30518" w:rsidP="007B333A">
      <w:pPr>
        <w:pStyle w:val="NormalWeb"/>
        <w:spacing w:before="300" w:beforeAutospacing="0" w:after="300" w:afterAutospacing="0"/>
        <w:ind w:left="720"/>
        <w:jc w:val="both"/>
        <w:rPr>
          <w:rFonts w:ascii="Arial" w:hAnsi="Arial" w:cs="Arial"/>
          <w:lang w:val="en-US"/>
        </w:rPr>
      </w:pPr>
      <w:r w:rsidRPr="00B20648">
        <w:rPr>
          <w:rFonts w:ascii="Arial" w:hAnsi="Arial" w:cs="Arial"/>
        </w:rPr>
        <w:t xml:space="preserve">Chevalier and Mazzalovo (2008) </w:t>
      </w:r>
      <w:r w:rsidR="00FF0552" w:rsidRPr="00B20648">
        <w:rPr>
          <w:rFonts w:ascii="Arial" w:hAnsi="Arial" w:cs="Arial"/>
        </w:rPr>
        <w:t>suggest</w:t>
      </w:r>
      <w:r w:rsidRPr="00B20648">
        <w:rPr>
          <w:rFonts w:ascii="Arial" w:hAnsi="Arial" w:cs="Arial"/>
        </w:rPr>
        <w:t>s</w:t>
      </w:r>
      <w:r w:rsidR="00FF0552" w:rsidRPr="00B20648">
        <w:rPr>
          <w:rFonts w:ascii="Arial" w:hAnsi="Arial" w:cs="Arial"/>
        </w:rPr>
        <w:t xml:space="preserve"> that </w:t>
      </w:r>
      <w:r w:rsidRPr="00B20648">
        <w:rPr>
          <w:rFonts w:ascii="Arial" w:hAnsi="Arial" w:cs="Arial"/>
        </w:rPr>
        <w:t>luxury brands do well by remaining relatively small companies as exclusivity adds to the rarity of the brand</w:t>
      </w:r>
      <w:r w:rsidR="00A37B66" w:rsidRPr="00B20648">
        <w:rPr>
          <w:rFonts w:ascii="Arial" w:hAnsi="Arial" w:cs="Arial"/>
        </w:rPr>
        <w:t xml:space="preserve">. </w:t>
      </w:r>
      <w:r w:rsidR="007E69BE" w:rsidRPr="00B20648">
        <w:rPr>
          <w:rFonts w:ascii="Arial" w:hAnsi="Arial" w:cs="Arial"/>
        </w:rPr>
        <w:t>Similar to the Ritz Car</w:t>
      </w:r>
      <w:r w:rsidR="00B20648" w:rsidRPr="00B20648">
        <w:rPr>
          <w:rFonts w:ascii="Arial" w:hAnsi="Arial" w:cs="Arial"/>
        </w:rPr>
        <w:t xml:space="preserve">lton’s association with the luxury jewellers Bvlgari to create the ultra-exclusive Bulgari Hotels and Resorts, Mandarin Oriental should leverage its luxury brand reputation further by partnering with high-end travel agencies and influencers, tapping into luxury travel trends.  </w:t>
      </w:r>
      <w:r w:rsidR="007E69BE" w:rsidRPr="00B20648">
        <w:rPr>
          <w:rFonts w:ascii="Arial" w:hAnsi="Arial" w:cs="Arial"/>
        </w:rPr>
        <w:t xml:space="preserve">   </w:t>
      </w:r>
      <w:r w:rsidR="00A37B66" w:rsidRPr="00B20648">
        <w:rPr>
          <w:rFonts w:ascii="Arial" w:hAnsi="Arial" w:cs="Arial"/>
        </w:rPr>
        <w:t xml:space="preserve"> </w:t>
      </w:r>
      <w:r w:rsidR="00FF0552" w:rsidRPr="00B20648">
        <w:rPr>
          <w:rFonts w:ascii="Arial" w:hAnsi="Arial" w:cs="Arial"/>
        </w:rPr>
        <w:t xml:space="preserve"> </w:t>
      </w:r>
    </w:p>
    <w:p w14:paraId="10BDC081" w14:textId="77777777" w:rsidR="00E06A63" w:rsidRPr="00B20648" w:rsidRDefault="00B20648" w:rsidP="007B333A">
      <w:pPr>
        <w:pStyle w:val="Heading3"/>
        <w:jc w:val="both"/>
        <w:rPr>
          <w:b/>
          <w:bCs/>
        </w:rPr>
      </w:pPr>
      <w:r>
        <w:rPr>
          <w:rStyle w:val="Strong"/>
          <w:rFonts w:ascii="Arial" w:hAnsi="Arial" w:cs="Arial"/>
          <w:color w:val="374151"/>
        </w:rPr>
        <w:t xml:space="preserve"> </w:t>
      </w:r>
      <w:r>
        <w:rPr>
          <w:rStyle w:val="Strong"/>
          <w:rFonts w:ascii="Arial" w:hAnsi="Arial" w:cs="Arial"/>
          <w:color w:val="374151"/>
        </w:rPr>
        <w:tab/>
      </w:r>
      <w:bookmarkStart w:id="20" w:name="_Toc148718193"/>
      <w:r w:rsidRPr="00B20648">
        <w:rPr>
          <w:rStyle w:val="Strong"/>
          <w:rFonts w:ascii="Arial" w:hAnsi="Arial" w:cs="Arial"/>
          <w:b w:val="0"/>
          <w:bCs w:val="0"/>
          <w:color w:val="374151"/>
        </w:rPr>
        <w:t>Premier Inn</w:t>
      </w:r>
      <w:bookmarkEnd w:id="20"/>
    </w:p>
    <w:p w14:paraId="5A8ED081" w14:textId="77777777" w:rsidR="008B7476" w:rsidRDefault="008B7476" w:rsidP="007B333A">
      <w:pPr>
        <w:pStyle w:val="NormalWeb"/>
        <w:spacing w:before="300" w:beforeAutospacing="0" w:after="300" w:afterAutospacing="0"/>
        <w:ind w:left="720"/>
        <w:jc w:val="both"/>
        <w:rPr>
          <w:rFonts w:ascii="Arial" w:hAnsi="Arial" w:cs="Arial"/>
        </w:rPr>
      </w:pPr>
      <w:r>
        <w:rPr>
          <w:rFonts w:ascii="Arial" w:hAnsi="Arial" w:cs="Arial"/>
        </w:rPr>
        <w:t xml:space="preserve">A World Economic Forum Report blog post by J Wood (2022) suggests that Gen Z and Mil As a brand that appeals to the budget conscious, and with predominantly Gen Z and millennials “care more about sustainability than anyone else…”      </w:t>
      </w:r>
    </w:p>
    <w:p w14:paraId="33E1D52F" w14:textId="77777777" w:rsidR="008B7476" w:rsidRDefault="008B7476" w:rsidP="007B333A">
      <w:pPr>
        <w:pStyle w:val="NormalWeb"/>
        <w:spacing w:before="300" w:beforeAutospacing="0" w:after="300" w:afterAutospacing="0"/>
        <w:ind w:left="720"/>
        <w:jc w:val="both"/>
        <w:rPr>
          <w:rFonts w:ascii="Arial" w:hAnsi="Arial" w:cs="Arial"/>
        </w:rPr>
      </w:pPr>
      <w:r w:rsidRPr="008B7476">
        <w:rPr>
          <w:rFonts w:ascii="Arial" w:hAnsi="Arial" w:cs="Arial"/>
        </w:rPr>
        <w:t xml:space="preserve">With close to 35% of its customer website audience within these two demographic groups I would recommend that </w:t>
      </w:r>
      <w:r w:rsidR="00E06A63" w:rsidRPr="008B7476">
        <w:rPr>
          <w:rFonts w:ascii="Arial" w:hAnsi="Arial" w:cs="Arial"/>
        </w:rPr>
        <w:t xml:space="preserve">Premier Inn should strengthen its sustainability efforts by implementing green building standards and reducing its carbon footprint further. Communicating these initiatives </w:t>
      </w:r>
      <w:r w:rsidRPr="008B7476">
        <w:rPr>
          <w:rFonts w:ascii="Arial" w:hAnsi="Arial" w:cs="Arial"/>
        </w:rPr>
        <w:t xml:space="preserve">using their most popular social media platforms </w:t>
      </w:r>
      <w:r w:rsidR="00E06A63" w:rsidRPr="008B7476">
        <w:rPr>
          <w:rFonts w:ascii="Arial" w:hAnsi="Arial" w:cs="Arial"/>
        </w:rPr>
        <w:t>to their cost-conscious guests can enhance their brand image and attract a more environmentally aware customer base</w:t>
      </w:r>
      <w:r w:rsidR="00E06A63" w:rsidRPr="00B20648">
        <w:rPr>
          <w:rFonts w:ascii="Arial" w:hAnsi="Arial" w:cs="Arial"/>
        </w:rPr>
        <w:t>.</w:t>
      </w:r>
      <w:r w:rsidR="00B20648">
        <w:rPr>
          <w:rFonts w:ascii="Arial" w:hAnsi="Arial" w:cs="Arial"/>
        </w:rPr>
        <w:t xml:space="preserve">  </w:t>
      </w:r>
    </w:p>
    <w:p w14:paraId="79BC2A43" w14:textId="77777777" w:rsidR="00E06A63" w:rsidRPr="00B20648" w:rsidRDefault="00471AA3" w:rsidP="007B333A">
      <w:pPr>
        <w:pStyle w:val="NormalWeb"/>
        <w:spacing w:before="300" w:beforeAutospacing="0" w:after="300" w:afterAutospacing="0"/>
        <w:ind w:left="720"/>
        <w:jc w:val="both"/>
        <w:rPr>
          <w:rFonts w:ascii="Arial" w:hAnsi="Arial" w:cs="Arial"/>
        </w:rPr>
      </w:pPr>
      <w:r>
        <w:rPr>
          <w:rFonts w:ascii="Arial" w:hAnsi="Arial" w:cs="Arial"/>
        </w:rPr>
        <w:t>Joining t</w:t>
      </w:r>
      <w:r w:rsidR="004E4B92">
        <w:rPr>
          <w:rFonts w:ascii="Arial" w:hAnsi="Arial" w:cs="Arial"/>
        </w:rPr>
        <w:t xml:space="preserve">he </w:t>
      </w:r>
      <w:proofErr w:type="spellStart"/>
      <w:r w:rsidR="004E4B92">
        <w:rPr>
          <w:rFonts w:ascii="Arial" w:hAnsi="Arial" w:cs="Arial"/>
        </w:rPr>
        <w:t>Courtauld</w:t>
      </w:r>
      <w:proofErr w:type="spellEnd"/>
      <w:r w:rsidR="004E4B92">
        <w:rPr>
          <w:rFonts w:ascii="Arial" w:hAnsi="Arial" w:cs="Arial"/>
        </w:rPr>
        <w:t xml:space="preserve"> Commitment </w:t>
      </w:r>
      <w:r>
        <w:rPr>
          <w:rFonts w:ascii="Arial" w:hAnsi="Arial" w:cs="Arial"/>
        </w:rPr>
        <w:t>(</w:t>
      </w:r>
      <w:r w:rsidR="004E4B92">
        <w:rPr>
          <w:rFonts w:ascii="Arial" w:hAnsi="Arial" w:cs="Arial"/>
        </w:rPr>
        <w:t>2025</w:t>
      </w:r>
      <w:r>
        <w:rPr>
          <w:rFonts w:ascii="Arial" w:hAnsi="Arial" w:cs="Arial"/>
        </w:rPr>
        <w:t xml:space="preserve">), which aims to reduce the environmental impact of food and drink production would be also a big sign of </w:t>
      </w:r>
      <w:r>
        <w:rPr>
          <w:rFonts w:ascii="Arial" w:hAnsi="Arial" w:cs="Arial"/>
        </w:rPr>
        <w:lastRenderedPageBreak/>
        <w:t>intent to further commit to sustainability. At present  n</w:t>
      </w:r>
      <w:r w:rsidR="004E4B92">
        <w:rPr>
          <w:rFonts w:ascii="Arial" w:hAnsi="Arial" w:cs="Arial"/>
        </w:rPr>
        <w:t>either Whitbread</w:t>
      </w:r>
      <w:r>
        <w:rPr>
          <w:rFonts w:ascii="Arial" w:hAnsi="Arial" w:cs="Arial"/>
        </w:rPr>
        <w:t>,</w:t>
      </w:r>
      <w:r w:rsidR="004E4B92">
        <w:rPr>
          <w:rFonts w:ascii="Arial" w:hAnsi="Arial" w:cs="Arial"/>
        </w:rPr>
        <w:t xml:space="preserve"> Premier Inn’s parent company</w:t>
      </w:r>
      <w:r>
        <w:rPr>
          <w:rFonts w:ascii="Arial" w:hAnsi="Arial" w:cs="Arial"/>
        </w:rPr>
        <w:t>,</w:t>
      </w:r>
      <w:r w:rsidR="004E4B92">
        <w:rPr>
          <w:rFonts w:ascii="Arial" w:hAnsi="Arial" w:cs="Arial"/>
        </w:rPr>
        <w:t xml:space="preserve"> nor Mandarin Oriental Hotel Group are initial adopters of</w:t>
      </w:r>
      <w:r>
        <w:rPr>
          <w:rFonts w:ascii="Arial" w:hAnsi="Arial" w:cs="Arial"/>
        </w:rPr>
        <w:t xml:space="preserve"> this.</w:t>
      </w:r>
    </w:p>
    <w:p w14:paraId="42AE4367" w14:textId="77777777" w:rsidR="00A80887" w:rsidRDefault="00A80887" w:rsidP="007B333A">
      <w:pPr>
        <w:tabs>
          <w:tab w:val="left" w:pos="3505"/>
        </w:tabs>
        <w:jc w:val="both"/>
        <w:rPr>
          <w:rFonts w:ascii="Arial" w:hAnsi="Arial" w:cs="Arial"/>
          <w:sz w:val="24"/>
          <w:szCs w:val="24"/>
        </w:rPr>
      </w:pPr>
    </w:p>
    <w:p w14:paraId="325C9206" w14:textId="77777777" w:rsidR="00A80887" w:rsidRDefault="00A80887" w:rsidP="007B333A">
      <w:pPr>
        <w:jc w:val="both"/>
        <w:rPr>
          <w:rFonts w:ascii="Arial" w:hAnsi="Arial" w:cs="Arial"/>
          <w:sz w:val="24"/>
          <w:szCs w:val="24"/>
        </w:rPr>
      </w:pPr>
    </w:p>
    <w:p w14:paraId="245AAE39" w14:textId="77777777" w:rsidR="0043241B" w:rsidRDefault="0043241B" w:rsidP="007B333A">
      <w:pPr>
        <w:pStyle w:val="Heading1"/>
        <w:rPr>
          <w:rFonts w:ascii="Arial" w:hAnsi="Arial" w:cs="Arial"/>
          <w:sz w:val="28"/>
          <w:szCs w:val="28"/>
        </w:rPr>
      </w:pPr>
      <w:bookmarkStart w:id="21" w:name="_Toc148718194"/>
      <w:r w:rsidRPr="0000633E">
        <w:rPr>
          <w:rFonts w:ascii="Arial" w:hAnsi="Arial" w:cs="Arial"/>
          <w:sz w:val="28"/>
          <w:szCs w:val="28"/>
        </w:rPr>
        <w:t>REFERENCES</w:t>
      </w:r>
      <w:bookmarkEnd w:id="21"/>
    </w:p>
    <w:p w14:paraId="45DA8378" w14:textId="77777777" w:rsidR="00C10445" w:rsidRDefault="00C10445" w:rsidP="007B333A"/>
    <w:p w14:paraId="6AF2665C" w14:textId="77777777" w:rsidR="00174E5B" w:rsidRPr="00174E5B" w:rsidRDefault="00174E5B" w:rsidP="007B333A">
      <w:pPr>
        <w:rPr>
          <w:rFonts w:ascii="Arial" w:hAnsi="Arial" w:cs="Arial"/>
          <w:sz w:val="24"/>
          <w:szCs w:val="24"/>
          <w:shd w:val="clear" w:color="auto" w:fill="FFFFFF"/>
        </w:rPr>
      </w:pPr>
      <w:r w:rsidRPr="00174E5B">
        <w:rPr>
          <w:rFonts w:ascii="Arial" w:hAnsi="Arial" w:cs="Arial"/>
          <w:sz w:val="24"/>
          <w:szCs w:val="24"/>
          <w:shd w:val="clear" w:color="auto" w:fill="FFFFFF"/>
        </w:rPr>
        <w:t xml:space="preserve">ARAS, G., AYBARS, A. and KUTLU, O., 2010. </w:t>
      </w:r>
      <w:r>
        <w:rPr>
          <w:rFonts w:ascii="Arial" w:hAnsi="Arial" w:cs="Arial"/>
          <w:sz w:val="24"/>
          <w:szCs w:val="24"/>
          <w:shd w:val="clear" w:color="auto" w:fill="FFFFFF"/>
        </w:rPr>
        <w:t xml:space="preserve">                                                  </w:t>
      </w:r>
      <w:r w:rsidRPr="00174E5B">
        <w:rPr>
          <w:rFonts w:ascii="Arial" w:hAnsi="Arial" w:cs="Arial"/>
          <w:sz w:val="24"/>
          <w:szCs w:val="24"/>
          <w:shd w:val="clear" w:color="auto" w:fill="FFFFFF"/>
        </w:rPr>
        <w:t>Managing corporate performance: Investigating the relationship between corporate social responsibility and financial performance in emerging markets. </w:t>
      </w:r>
      <w:r w:rsidRPr="00174E5B">
        <w:rPr>
          <w:rFonts w:ascii="Arial" w:hAnsi="Arial" w:cs="Arial"/>
          <w:i/>
          <w:iCs/>
          <w:sz w:val="24"/>
          <w:szCs w:val="24"/>
          <w:shd w:val="clear" w:color="auto" w:fill="FFFFFF"/>
        </w:rPr>
        <w:t>International Journal of Productivity and Performance Management, </w:t>
      </w:r>
      <w:r w:rsidRPr="00174E5B">
        <w:rPr>
          <w:rFonts w:ascii="Arial" w:hAnsi="Arial" w:cs="Arial"/>
          <w:b/>
          <w:bCs/>
          <w:sz w:val="24"/>
          <w:szCs w:val="24"/>
          <w:shd w:val="clear" w:color="auto" w:fill="FFFFFF"/>
        </w:rPr>
        <w:t>59</w:t>
      </w:r>
      <w:r w:rsidRPr="00174E5B">
        <w:rPr>
          <w:rFonts w:ascii="Arial" w:hAnsi="Arial" w:cs="Arial"/>
          <w:sz w:val="24"/>
          <w:szCs w:val="24"/>
          <w:shd w:val="clear" w:color="auto" w:fill="FFFFFF"/>
        </w:rPr>
        <w:t xml:space="preserve">(3), pp. 229-254.) </w:t>
      </w:r>
      <w:hyperlink r:id="rId7" w:history="1">
        <w:r w:rsidRPr="00174E5B">
          <w:rPr>
            <w:rStyle w:val="Hyperlink"/>
            <w:rFonts w:ascii="Arial" w:hAnsi="Arial" w:cs="Arial"/>
            <w:color w:val="auto"/>
            <w:sz w:val="24"/>
            <w:szCs w:val="24"/>
            <w:shd w:val="clear" w:color="auto" w:fill="FFFFFF"/>
          </w:rPr>
          <w:t>https://www.proquest.com/docview/218422200?accountid=130472&amp;parentSessionId=wrTt2BzZOs1NBRfdf4hp4dktX5Y0WrBicCsGGUK4nRQ%3D&amp;pq-origsite=primo</w:t>
        </w:r>
      </w:hyperlink>
      <w:r w:rsidRPr="00174E5B">
        <w:rPr>
          <w:rFonts w:ascii="Arial" w:hAnsi="Arial" w:cs="Arial"/>
          <w:sz w:val="24"/>
          <w:szCs w:val="24"/>
          <w:shd w:val="clear" w:color="auto" w:fill="FFFFFF"/>
        </w:rPr>
        <w:t>. Accessed 15 Nov, 2023</w:t>
      </w:r>
    </w:p>
    <w:p w14:paraId="704DDA78" w14:textId="77777777" w:rsidR="00874814" w:rsidRDefault="00874814" w:rsidP="007B333A">
      <w:pPr>
        <w:rPr>
          <w:rFonts w:ascii="Arial" w:hAnsi="Arial" w:cs="Arial"/>
          <w:sz w:val="24"/>
          <w:szCs w:val="24"/>
          <w:shd w:val="clear" w:color="auto" w:fill="FFFFFF"/>
        </w:rPr>
      </w:pPr>
      <w:r w:rsidRPr="00190443">
        <w:rPr>
          <w:rFonts w:ascii="Arial" w:hAnsi="Arial" w:cs="Arial"/>
          <w:sz w:val="24"/>
          <w:szCs w:val="24"/>
          <w:shd w:val="clear" w:color="auto" w:fill="FFFFFF"/>
        </w:rPr>
        <w:t>Berry, Catarina Teresa Pamplona (2022).</w:t>
      </w:r>
      <w:r w:rsidR="00190443">
        <w:rPr>
          <w:rFonts w:ascii="Arial" w:hAnsi="Arial" w:cs="Arial"/>
          <w:sz w:val="24"/>
          <w:szCs w:val="24"/>
          <w:shd w:val="clear" w:color="auto" w:fill="FFFFFF"/>
        </w:rPr>
        <w:t xml:space="preserve">                                                                      </w:t>
      </w:r>
      <w:r w:rsidRPr="00190443">
        <w:rPr>
          <w:rFonts w:ascii="Arial" w:hAnsi="Arial" w:cs="Arial"/>
          <w:sz w:val="24"/>
          <w:szCs w:val="24"/>
          <w:shd w:val="clear" w:color="auto" w:fill="FFFFFF"/>
        </w:rPr>
        <w:t xml:space="preserve"> “Equity research - Whitbread PLC”. Dissertação de Mestrado. Universidade de Lisboa. Instituto Superior de Economia e Gestão</w:t>
      </w:r>
    </w:p>
    <w:p w14:paraId="75C321F4" w14:textId="77777777" w:rsidR="00C30518" w:rsidRDefault="00C30518" w:rsidP="007B333A">
      <w:pPr>
        <w:rPr>
          <w:rFonts w:ascii="Arial" w:hAnsi="Arial" w:cs="Arial"/>
          <w:sz w:val="24"/>
          <w:szCs w:val="24"/>
          <w:shd w:val="clear" w:color="auto" w:fill="FFFFFF"/>
        </w:rPr>
      </w:pPr>
      <w:r>
        <w:rPr>
          <w:rFonts w:ascii="Arial" w:hAnsi="Arial" w:cs="Arial"/>
          <w:sz w:val="24"/>
          <w:szCs w:val="24"/>
          <w:shd w:val="clear" w:color="auto" w:fill="FFFFFF"/>
        </w:rPr>
        <w:t xml:space="preserve">Chevalier and Mazzalovo (2008) </w:t>
      </w:r>
      <w:r w:rsidR="00A37B66">
        <w:rPr>
          <w:rFonts w:ascii="Arial" w:hAnsi="Arial" w:cs="Arial"/>
          <w:sz w:val="24"/>
          <w:szCs w:val="24"/>
          <w:shd w:val="clear" w:color="auto" w:fill="FFFFFF"/>
        </w:rPr>
        <w:t xml:space="preserve">“Luxury Brand Management: A World of Privilege”  John Wiley and Sons, Singapore  </w:t>
      </w:r>
    </w:p>
    <w:p w14:paraId="59FA914A" w14:textId="77777777" w:rsidR="00471AA3" w:rsidRPr="00471AA3" w:rsidRDefault="00471AA3" w:rsidP="007B333A">
      <w:pPr>
        <w:rPr>
          <w:rFonts w:ascii="Arial" w:hAnsi="Arial" w:cs="Arial"/>
          <w:sz w:val="24"/>
          <w:szCs w:val="24"/>
          <w:shd w:val="clear" w:color="auto" w:fill="FFFFFF"/>
        </w:rPr>
      </w:pPr>
      <w:r w:rsidRPr="00471AA3">
        <w:rPr>
          <w:rFonts w:ascii="Arial" w:hAnsi="Arial" w:cs="Arial"/>
          <w:sz w:val="24"/>
          <w:szCs w:val="24"/>
          <w:shd w:val="clear" w:color="auto" w:fill="FFFFFF"/>
        </w:rPr>
        <w:t xml:space="preserve">The </w:t>
      </w:r>
      <w:proofErr w:type="spellStart"/>
      <w:r w:rsidRPr="00471AA3">
        <w:rPr>
          <w:rFonts w:ascii="Arial" w:hAnsi="Arial" w:cs="Arial"/>
          <w:sz w:val="24"/>
          <w:szCs w:val="24"/>
          <w:shd w:val="clear" w:color="auto" w:fill="FFFFFF"/>
        </w:rPr>
        <w:t>Courtauld</w:t>
      </w:r>
      <w:proofErr w:type="spellEnd"/>
      <w:r w:rsidRPr="00471AA3">
        <w:rPr>
          <w:rFonts w:ascii="Arial" w:hAnsi="Arial" w:cs="Arial"/>
          <w:sz w:val="24"/>
          <w:szCs w:val="24"/>
          <w:shd w:val="clear" w:color="auto" w:fill="FFFFFF"/>
        </w:rPr>
        <w:t xml:space="preserve"> Commitment 2025. 2016. </w:t>
      </w:r>
      <w:r w:rsidRPr="00471AA3">
        <w:rPr>
          <w:rFonts w:ascii="Arial" w:hAnsi="Arial" w:cs="Arial"/>
          <w:i/>
          <w:iCs/>
          <w:sz w:val="24"/>
          <w:szCs w:val="24"/>
          <w:shd w:val="clear" w:color="auto" w:fill="FFFFFF"/>
        </w:rPr>
        <w:t>Food Packaging Bulletin, </w:t>
      </w:r>
      <w:r w:rsidRPr="00471AA3">
        <w:rPr>
          <w:rFonts w:ascii="Arial" w:hAnsi="Arial" w:cs="Arial"/>
          <w:b/>
          <w:bCs/>
          <w:sz w:val="24"/>
          <w:szCs w:val="24"/>
          <w:shd w:val="clear" w:color="auto" w:fill="FFFFFF"/>
        </w:rPr>
        <w:t>25</w:t>
      </w:r>
      <w:r w:rsidRPr="00471AA3">
        <w:rPr>
          <w:rFonts w:ascii="Arial" w:hAnsi="Arial" w:cs="Arial"/>
          <w:sz w:val="24"/>
          <w:szCs w:val="24"/>
          <w:shd w:val="clear" w:color="auto" w:fill="FFFFFF"/>
        </w:rPr>
        <w:t>(1), pp. 11-13.</w:t>
      </w:r>
      <w:r>
        <w:rPr>
          <w:rFonts w:ascii="Arial" w:hAnsi="Arial" w:cs="Arial"/>
          <w:sz w:val="24"/>
          <w:szCs w:val="24"/>
          <w:shd w:val="clear" w:color="auto" w:fill="FFFFFF"/>
        </w:rPr>
        <w:t xml:space="preserve"> </w:t>
      </w:r>
      <w:hyperlink r:id="rId8" w:history="1">
        <w:r w:rsidRPr="00FA3A87">
          <w:rPr>
            <w:rStyle w:val="Hyperlink"/>
            <w:rFonts w:ascii="Arial" w:hAnsi="Arial" w:cs="Arial"/>
            <w:sz w:val="24"/>
            <w:szCs w:val="24"/>
            <w:shd w:val="clear" w:color="auto" w:fill="FFFFFF"/>
          </w:rPr>
          <w:t>https://www.proquest.com/docview/1793665385?accountid=130472&amp;parentSessionId=8fQ5nikcCzNC%2FXLl%2BYsDqElqufuMia7cweVzPkMfjiA%3D&amp;pq-origsite=primo</w:t>
        </w:r>
      </w:hyperlink>
      <w:r>
        <w:rPr>
          <w:rFonts w:ascii="Arial" w:hAnsi="Arial" w:cs="Arial"/>
          <w:sz w:val="24"/>
          <w:szCs w:val="24"/>
          <w:shd w:val="clear" w:color="auto" w:fill="FFFFFF"/>
        </w:rPr>
        <w:t xml:space="preserve">  Accessed: 19 October 2023</w:t>
      </w:r>
    </w:p>
    <w:p w14:paraId="7CA4A343" w14:textId="77777777" w:rsidR="00174E5B" w:rsidRDefault="00174E5B" w:rsidP="007B333A">
      <w:pPr>
        <w:rPr>
          <w:rFonts w:ascii="Arial" w:hAnsi="Arial" w:cs="Arial"/>
          <w:sz w:val="24"/>
          <w:szCs w:val="24"/>
          <w:shd w:val="clear" w:color="auto" w:fill="FFFFFF"/>
        </w:rPr>
      </w:pPr>
      <w:r>
        <w:rPr>
          <w:rFonts w:ascii="Arial" w:hAnsi="Arial" w:cs="Arial"/>
          <w:sz w:val="24"/>
          <w:szCs w:val="24"/>
          <w:shd w:val="clear" w:color="auto" w:fill="FFFFFF"/>
        </w:rPr>
        <w:t xml:space="preserve">Elkington, John (2018)                                                                          </w:t>
      </w:r>
      <w:hyperlink r:id="rId9" w:history="1">
        <w:r w:rsidRPr="00174E5B">
          <w:rPr>
            <w:rStyle w:val="Hyperlink"/>
            <w:rFonts w:ascii="Arial" w:hAnsi="Arial" w:cs="Arial"/>
            <w:sz w:val="24"/>
            <w:szCs w:val="24"/>
            <w:shd w:val="clear" w:color="auto" w:fill="FFFFFF"/>
          </w:rPr>
          <w:t>https://hbr.org/2018/06/25-years-ago-i-coined-the-phrase-triple-bottom-line-heres-why-im-giving-up-on-it</w:t>
        </w:r>
      </w:hyperlink>
      <w:r>
        <w:rPr>
          <w:rFonts w:ascii="Arial" w:hAnsi="Arial" w:cs="Arial"/>
          <w:color w:val="FF0000"/>
          <w:sz w:val="24"/>
          <w:szCs w:val="24"/>
          <w:shd w:val="clear" w:color="auto" w:fill="FFFFFF"/>
        </w:rPr>
        <w:t xml:space="preserve"> </w:t>
      </w:r>
      <w:r>
        <w:rPr>
          <w:rFonts w:ascii="Arial" w:hAnsi="Arial" w:cs="Arial"/>
          <w:sz w:val="24"/>
          <w:szCs w:val="24"/>
          <w:shd w:val="clear" w:color="auto" w:fill="FFFFFF"/>
        </w:rPr>
        <w:t xml:space="preserve"> Accessed: 15</w:t>
      </w:r>
      <w:r w:rsidRPr="00174E5B">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October 2023</w:t>
      </w:r>
    </w:p>
    <w:p w14:paraId="53184A4F" w14:textId="77777777" w:rsidR="000E24F0" w:rsidRPr="00190443" w:rsidRDefault="000E24F0" w:rsidP="007B333A">
      <w:pPr>
        <w:spacing w:after="0" w:line="240" w:lineRule="auto"/>
        <w:rPr>
          <w:rFonts w:ascii="Arial" w:eastAsia="Times New Roman" w:hAnsi="Arial" w:cs="Arial"/>
          <w:sz w:val="24"/>
          <w:szCs w:val="24"/>
          <w:lang w:val="en-US"/>
        </w:rPr>
      </w:pPr>
      <w:r w:rsidRPr="00190443">
        <w:rPr>
          <w:rFonts w:ascii="Arial" w:eastAsia="Times New Roman" w:hAnsi="Arial" w:cs="Arial"/>
          <w:sz w:val="24"/>
          <w:szCs w:val="24"/>
          <w:lang w:val="en-US"/>
        </w:rPr>
        <w:t xml:space="preserve">Jardines Website (2023) </w:t>
      </w:r>
      <w:r>
        <w:rPr>
          <w:rFonts w:ascii="Arial" w:eastAsia="Times New Roman" w:hAnsi="Arial" w:cs="Arial"/>
          <w:sz w:val="24"/>
          <w:szCs w:val="24"/>
          <w:lang w:val="en-US"/>
        </w:rPr>
        <w:t xml:space="preserve">                                                              </w:t>
      </w:r>
      <w:hyperlink r:id="rId10" w:history="1">
        <w:r w:rsidRPr="00D9283E">
          <w:rPr>
            <w:rStyle w:val="Hyperlink"/>
            <w:rFonts w:ascii="Arial" w:eastAsia="Times New Roman" w:hAnsi="Arial" w:cs="Arial"/>
            <w:sz w:val="24"/>
            <w:szCs w:val="24"/>
            <w:lang w:val="en-US"/>
          </w:rPr>
          <w:t>https://www.jardines.com/en/news-and-views/mandarin-oriental-announces-new-luxury-hotel-and-branded-residences-londons-south</w:t>
        </w:r>
      </w:hyperlink>
      <w:r w:rsidRPr="00190443">
        <w:rPr>
          <w:rFonts w:ascii="Arial" w:eastAsia="Times New Roman" w:hAnsi="Arial" w:cs="Arial"/>
          <w:sz w:val="24"/>
          <w:szCs w:val="24"/>
          <w:lang w:val="en-US"/>
        </w:rPr>
        <w:t>) Accessed: 14</w:t>
      </w:r>
      <w:r w:rsidRPr="00190443">
        <w:rPr>
          <w:rFonts w:ascii="Arial" w:eastAsia="Times New Roman" w:hAnsi="Arial" w:cs="Arial"/>
          <w:sz w:val="24"/>
          <w:szCs w:val="24"/>
          <w:vertAlign w:val="superscript"/>
          <w:lang w:val="en-US"/>
        </w:rPr>
        <w:t>th</w:t>
      </w:r>
      <w:r w:rsidRPr="00190443">
        <w:rPr>
          <w:rFonts w:ascii="Arial" w:eastAsia="Times New Roman" w:hAnsi="Arial" w:cs="Arial"/>
          <w:sz w:val="24"/>
          <w:szCs w:val="24"/>
          <w:lang w:val="en-US"/>
        </w:rPr>
        <w:t xml:space="preserve"> October 2023</w:t>
      </w:r>
    </w:p>
    <w:p w14:paraId="65E79409" w14:textId="77777777" w:rsidR="000E24F0" w:rsidRPr="00190443" w:rsidRDefault="000E24F0" w:rsidP="007B333A">
      <w:pPr>
        <w:rPr>
          <w:rFonts w:ascii="Arial" w:hAnsi="Arial" w:cs="Arial"/>
          <w:sz w:val="24"/>
          <w:szCs w:val="24"/>
          <w:shd w:val="clear" w:color="auto" w:fill="FFFFFF"/>
        </w:rPr>
      </w:pPr>
    </w:p>
    <w:p w14:paraId="00270739" w14:textId="77777777" w:rsidR="000E24F0" w:rsidRDefault="000E24F0" w:rsidP="007B333A">
      <w:pPr>
        <w:rPr>
          <w:rStyle w:val="accessed-date"/>
          <w:rFonts w:ascii="Arial" w:hAnsi="Arial" w:cs="Arial"/>
          <w:sz w:val="24"/>
          <w:szCs w:val="24"/>
          <w:bdr w:val="none" w:sz="0" w:space="0" w:color="auto" w:frame="1"/>
          <w:shd w:val="clear" w:color="auto" w:fill="FFFFFF"/>
        </w:rPr>
      </w:pPr>
      <w:r w:rsidRPr="00174E5B">
        <w:rPr>
          <w:rStyle w:val="contributors"/>
          <w:rFonts w:ascii="Arial" w:hAnsi="Arial" w:cs="Arial"/>
          <w:sz w:val="24"/>
          <w:szCs w:val="24"/>
          <w:bdr w:val="none" w:sz="0" w:space="0" w:color="auto" w:frame="1"/>
          <w:shd w:val="clear" w:color="auto" w:fill="FFFFFF"/>
        </w:rPr>
        <w:t>McWilliams, A, et al </w:t>
      </w:r>
      <w:r>
        <w:rPr>
          <w:rStyle w:val="contributors"/>
          <w:rFonts w:ascii="Arial" w:hAnsi="Arial" w:cs="Arial"/>
          <w:sz w:val="24"/>
          <w:szCs w:val="24"/>
          <w:bdr w:val="none" w:sz="0" w:space="0" w:color="auto" w:frame="1"/>
          <w:shd w:val="clear" w:color="auto" w:fill="FFFFFF"/>
        </w:rPr>
        <w:t>(2019)</w:t>
      </w:r>
      <w:r>
        <w:rPr>
          <w:rStyle w:val="contributors"/>
          <w:rFonts w:ascii="Arial" w:hAnsi="Arial" w:cs="Arial"/>
          <w:sz w:val="24"/>
          <w:szCs w:val="24"/>
          <w:bdr w:val="none" w:sz="0" w:space="0" w:color="auto" w:frame="1"/>
          <w:shd w:val="clear" w:color="auto" w:fill="FFFFFF"/>
        </w:rPr>
        <w:tab/>
      </w:r>
      <w:r>
        <w:rPr>
          <w:rStyle w:val="contributors"/>
          <w:rFonts w:ascii="Arial" w:hAnsi="Arial" w:cs="Arial"/>
          <w:sz w:val="24"/>
          <w:szCs w:val="24"/>
          <w:bdr w:val="none" w:sz="0" w:space="0" w:color="auto" w:frame="1"/>
          <w:shd w:val="clear" w:color="auto" w:fill="FFFFFF"/>
        </w:rPr>
        <w:tab/>
      </w:r>
      <w:r>
        <w:rPr>
          <w:rStyle w:val="contributors"/>
          <w:rFonts w:ascii="Arial" w:hAnsi="Arial" w:cs="Arial"/>
          <w:sz w:val="24"/>
          <w:szCs w:val="24"/>
          <w:bdr w:val="none" w:sz="0" w:space="0" w:color="auto" w:frame="1"/>
          <w:shd w:val="clear" w:color="auto" w:fill="FFFFFF"/>
        </w:rPr>
        <w:tab/>
      </w:r>
      <w:r>
        <w:rPr>
          <w:rStyle w:val="contributors"/>
          <w:rFonts w:ascii="Arial" w:hAnsi="Arial" w:cs="Arial"/>
          <w:sz w:val="24"/>
          <w:szCs w:val="24"/>
          <w:bdr w:val="none" w:sz="0" w:space="0" w:color="auto" w:frame="1"/>
          <w:shd w:val="clear" w:color="auto" w:fill="FFFFFF"/>
        </w:rPr>
        <w:tab/>
      </w:r>
      <w:r>
        <w:rPr>
          <w:rStyle w:val="contributors"/>
          <w:rFonts w:ascii="Arial" w:hAnsi="Arial" w:cs="Arial"/>
          <w:sz w:val="24"/>
          <w:szCs w:val="24"/>
          <w:bdr w:val="none" w:sz="0" w:space="0" w:color="auto" w:frame="1"/>
          <w:shd w:val="clear" w:color="auto" w:fill="FFFFFF"/>
        </w:rPr>
        <w:tab/>
      </w:r>
      <w:r>
        <w:rPr>
          <w:rStyle w:val="contributors"/>
          <w:rFonts w:ascii="Arial" w:hAnsi="Arial" w:cs="Arial"/>
          <w:sz w:val="24"/>
          <w:szCs w:val="24"/>
          <w:bdr w:val="none" w:sz="0" w:space="0" w:color="auto" w:frame="1"/>
          <w:shd w:val="clear" w:color="auto" w:fill="FFFFFF"/>
        </w:rPr>
        <w:tab/>
      </w:r>
      <w:r>
        <w:rPr>
          <w:rStyle w:val="contributors"/>
          <w:rFonts w:ascii="Arial" w:hAnsi="Arial" w:cs="Arial"/>
          <w:sz w:val="24"/>
          <w:szCs w:val="24"/>
          <w:bdr w:val="none" w:sz="0" w:space="0" w:color="auto" w:frame="1"/>
          <w:shd w:val="clear" w:color="auto" w:fill="FFFFFF"/>
        </w:rPr>
        <w:tab/>
      </w:r>
      <w:r>
        <w:rPr>
          <w:rStyle w:val="contributors"/>
          <w:rFonts w:ascii="Arial" w:hAnsi="Arial" w:cs="Arial"/>
          <w:sz w:val="24"/>
          <w:szCs w:val="24"/>
          <w:bdr w:val="none" w:sz="0" w:space="0" w:color="auto" w:frame="1"/>
          <w:shd w:val="clear" w:color="auto" w:fill="FFFFFF"/>
        </w:rPr>
        <w:tab/>
      </w:r>
      <w:r>
        <w:rPr>
          <w:rStyle w:val="contributors"/>
          <w:rFonts w:ascii="Arial" w:hAnsi="Arial" w:cs="Arial"/>
          <w:sz w:val="24"/>
          <w:szCs w:val="24"/>
          <w:bdr w:val="none" w:sz="0" w:space="0" w:color="auto" w:frame="1"/>
          <w:shd w:val="clear" w:color="auto" w:fill="FFFFFF"/>
        </w:rPr>
        <w:tab/>
        <w:t xml:space="preserve">   </w:t>
      </w:r>
      <w:r w:rsidRPr="00174E5B">
        <w:rPr>
          <w:rStyle w:val="maintitle"/>
          <w:rFonts w:ascii="Arial" w:hAnsi="Arial" w:cs="Arial"/>
          <w:sz w:val="24"/>
          <w:szCs w:val="24"/>
          <w:bdr w:val="none" w:sz="0" w:space="0" w:color="auto" w:frame="1"/>
          <w:shd w:val="clear" w:color="auto" w:fill="FFFFFF"/>
        </w:rPr>
        <w:t>“New Developments in the Study of Corporate Social Responsibility'</w:t>
      </w:r>
      <w:r w:rsidRPr="00174E5B">
        <w:rPr>
          <w:rFonts w:ascii="Arial" w:hAnsi="Arial" w:cs="Arial"/>
          <w:sz w:val="24"/>
          <w:szCs w:val="24"/>
          <w:shd w:val="clear" w:color="auto" w:fill="FFFFFF"/>
        </w:rPr>
        <w:t>,</w:t>
      </w:r>
      <w:r w:rsidRPr="00174E5B">
        <w:rPr>
          <w:rStyle w:val="editors"/>
          <w:rFonts w:ascii="Arial" w:hAnsi="Arial" w:cs="Arial"/>
          <w:sz w:val="24"/>
          <w:szCs w:val="24"/>
          <w:bdr w:val="none" w:sz="0" w:space="0" w:color="auto" w:frame="1"/>
          <w:shd w:val="clear" w:color="auto" w:fill="FFFFFF"/>
        </w:rPr>
        <w:t> in Abagail McWilliams, and others (eds)</w:t>
      </w:r>
      <w:r w:rsidRPr="00174E5B">
        <w:rPr>
          <w:rFonts w:ascii="Arial" w:hAnsi="Arial" w:cs="Arial"/>
          <w:sz w:val="24"/>
          <w:szCs w:val="24"/>
          <w:shd w:val="clear" w:color="auto" w:fill="FFFFFF"/>
        </w:rPr>
        <w:t>, </w:t>
      </w:r>
      <w:r w:rsidRPr="00174E5B">
        <w:rPr>
          <w:rStyle w:val="Emphasis"/>
          <w:rFonts w:ascii="Arial" w:hAnsi="Arial" w:cs="Arial"/>
          <w:sz w:val="24"/>
          <w:szCs w:val="24"/>
          <w:bdr w:val="none" w:sz="0" w:space="0" w:color="auto" w:frame="1"/>
          <w:shd w:val="clear" w:color="auto" w:fill="FFFFFF"/>
        </w:rPr>
        <w:t>The Oxford Handbook of Corporate Social Responsibility: Psychological and Organizational Perspectives</w:t>
      </w:r>
      <w:r w:rsidRPr="00174E5B">
        <w:rPr>
          <w:rStyle w:val="series-title"/>
          <w:rFonts w:ascii="Arial" w:hAnsi="Arial" w:cs="Arial"/>
          <w:sz w:val="24"/>
          <w:szCs w:val="24"/>
          <w:bdr w:val="none" w:sz="0" w:space="0" w:color="auto" w:frame="1"/>
          <w:shd w:val="clear" w:color="auto" w:fill="FFFFFF"/>
        </w:rPr>
        <w:t>, Oxford Handbooks</w:t>
      </w:r>
      <w:r w:rsidRPr="00174E5B">
        <w:rPr>
          <w:rFonts w:ascii="Arial" w:hAnsi="Arial" w:cs="Arial"/>
          <w:sz w:val="24"/>
          <w:szCs w:val="24"/>
          <w:shd w:val="clear" w:color="auto" w:fill="FFFFFF"/>
        </w:rPr>
        <w:t> (</w:t>
      </w:r>
      <w:r w:rsidRPr="00174E5B">
        <w:rPr>
          <w:rStyle w:val="print-publication-date"/>
          <w:rFonts w:ascii="Arial" w:hAnsi="Arial" w:cs="Arial"/>
          <w:sz w:val="24"/>
          <w:szCs w:val="24"/>
          <w:bdr w:val="none" w:sz="0" w:space="0" w:color="auto" w:frame="1"/>
          <w:shd w:val="clear" w:color="auto" w:fill="FFFFFF"/>
        </w:rPr>
        <w:t>2019; </w:t>
      </w:r>
      <w:r w:rsidRPr="00174E5B">
        <w:rPr>
          <w:rStyle w:val="online-edition"/>
          <w:rFonts w:ascii="Arial" w:hAnsi="Arial" w:cs="Arial"/>
          <w:sz w:val="24"/>
          <w:szCs w:val="24"/>
          <w:bdr w:val="none" w:sz="0" w:space="0" w:color="auto" w:frame="1"/>
          <w:shd w:val="clear" w:color="auto" w:fill="FFFFFF"/>
        </w:rPr>
        <w:t>online edn, </w:t>
      </w:r>
      <w:r w:rsidRPr="00174E5B">
        <w:rPr>
          <w:rStyle w:val="containing-site"/>
          <w:rFonts w:ascii="Arial" w:hAnsi="Arial" w:cs="Arial"/>
          <w:sz w:val="24"/>
          <w:szCs w:val="24"/>
          <w:bdr w:val="none" w:sz="0" w:space="0" w:color="auto" w:frame="1"/>
          <w:shd w:val="clear" w:color="auto" w:fill="FFFFFF"/>
        </w:rPr>
        <w:t>Oxford Academic</w:t>
      </w:r>
      <w:r w:rsidRPr="00174E5B">
        <w:rPr>
          <w:rStyle w:val="online-publication-date"/>
          <w:rFonts w:ascii="Arial" w:hAnsi="Arial" w:cs="Arial"/>
          <w:sz w:val="24"/>
          <w:szCs w:val="24"/>
          <w:bdr w:val="none" w:sz="0" w:space="0" w:color="auto" w:frame="1"/>
          <w:shd w:val="clear" w:color="auto" w:fill="FFFFFF"/>
        </w:rPr>
        <w:t>, 6 Nov. 2019</w:t>
      </w:r>
      <w:r w:rsidRPr="00174E5B">
        <w:rPr>
          <w:rFonts w:ascii="Arial" w:hAnsi="Arial" w:cs="Arial"/>
          <w:sz w:val="24"/>
          <w:szCs w:val="24"/>
          <w:shd w:val="clear" w:color="auto" w:fill="FFFFFF"/>
        </w:rPr>
        <w:t>), </w:t>
      </w:r>
      <w:hyperlink r:id="rId11" w:history="1">
        <w:r w:rsidRPr="00174E5B">
          <w:rPr>
            <w:rStyle w:val="Hyperlink"/>
            <w:rFonts w:ascii="Arial" w:hAnsi="Arial" w:cs="Arial"/>
            <w:color w:val="auto"/>
            <w:sz w:val="24"/>
            <w:szCs w:val="24"/>
            <w:bdr w:val="none" w:sz="0" w:space="0" w:color="auto" w:frame="1"/>
            <w:shd w:val="clear" w:color="auto" w:fill="FFFFFF"/>
          </w:rPr>
          <w:t>https://doi.org/10.1093/oxfordhb/9780198802280.013.1</w:t>
        </w:r>
      </w:hyperlink>
      <w:r w:rsidRPr="00EB0A4F">
        <w:rPr>
          <w:rFonts w:ascii="Arial" w:hAnsi="Arial" w:cs="Arial"/>
          <w:color w:val="FF0000"/>
          <w:sz w:val="24"/>
          <w:szCs w:val="24"/>
        </w:rPr>
        <w:t xml:space="preserve"> </w:t>
      </w:r>
      <w:r w:rsidRPr="00EB0A4F">
        <w:rPr>
          <w:rStyle w:val="accessed-date"/>
          <w:rFonts w:ascii="Arial" w:hAnsi="Arial" w:cs="Arial"/>
          <w:color w:val="FF0000"/>
          <w:sz w:val="24"/>
          <w:szCs w:val="24"/>
          <w:bdr w:val="none" w:sz="0" w:space="0" w:color="auto" w:frame="1"/>
          <w:shd w:val="clear" w:color="auto" w:fill="FFFFFF"/>
        </w:rPr>
        <w:t xml:space="preserve"> </w:t>
      </w:r>
      <w:r w:rsidRPr="00174E5B">
        <w:rPr>
          <w:rStyle w:val="accessed-date"/>
          <w:rFonts w:ascii="Arial" w:hAnsi="Arial" w:cs="Arial"/>
          <w:sz w:val="24"/>
          <w:szCs w:val="24"/>
          <w:bdr w:val="none" w:sz="0" w:space="0" w:color="auto" w:frame="1"/>
          <w:shd w:val="clear" w:color="auto" w:fill="FFFFFF"/>
        </w:rPr>
        <w:t>Accessed: 15</w:t>
      </w:r>
      <w:r w:rsidRPr="00174E5B">
        <w:rPr>
          <w:rStyle w:val="accessed-date"/>
          <w:rFonts w:ascii="Arial" w:hAnsi="Arial" w:cs="Arial"/>
          <w:sz w:val="24"/>
          <w:szCs w:val="24"/>
          <w:bdr w:val="none" w:sz="0" w:space="0" w:color="auto" w:frame="1"/>
          <w:shd w:val="clear" w:color="auto" w:fill="FFFFFF"/>
          <w:vertAlign w:val="superscript"/>
        </w:rPr>
        <w:t>th</w:t>
      </w:r>
      <w:r w:rsidRPr="00174E5B">
        <w:rPr>
          <w:rStyle w:val="accessed-date"/>
          <w:rFonts w:ascii="Arial" w:hAnsi="Arial" w:cs="Arial"/>
          <w:sz w:val="24"/>
          <w:szCs w:val="24"/>
          <w:bdr w:val="none" w:sz="0" w:space="0" w:color="auto" w:frame="1"/>
          <w:shd w:val="clear" w:color="auto" w:fill="FFFFFF"/>
        </w:rPr>
        <w:t xml:space="preserve"> October 2023</w:t>
      </w:r>
    </w:p>
    <w:p w14:paraId="744CC309" w14:textId="77777777" w:rsidR="00F51097" w:rsidRPr="00190443" w:rsidRDefault="00C10445" w:rsidP="007B333A">
      <w:pPr>
        <w:rPr>
          <w:rFonts w:ascii="Arial" w:hAnsi="Arial" w:cs="Arial"/>
          <w:sz w:val="24"/>
          <w:szCs w:val="24"/>
        </w:rPr>
      </w:pPr>
      <w:r w:rsidRPr="00190443">
        <w:rPr>
          <w:rFonts w:ascii="Arial" w:hAnsi="Arial" w:cs="Arial"/>
          <w:sz w:val="24"/>
          <w:szCs w:val="24"/>
        </w:rPr>
        <w:lastRenderedPageBreak/>
        <w:t xml:space="preserve">Mandarin Oriental Hotel Group </w:t>
      </w:r>
      <w:r w:rsidR="008C2F35" w:rsidRPr="00190443">
        <w:rPr>
          <w:rFonts w:ascii="Arial" w:hAnsi="Arial" w:cs="Arial"/>
          <w:sz w:val="24"/>
          <w:szCs w:val="24"/>
        </w:rPr>
        <w:t>(2023a)</w:t>
      </w:r>
      <w:r w:rsidR="00190443">
        <w:rPr>
          <w:rFonts w:ascii="Arial" w:hAnsi="Arial" w:cs="Arial"/>
          <w:sz w:val="24"/>
          <w:szCs w:val="24"/>
        </w:rPr>
        <w:t xml:space="preserve">                          </w:t>
      </w:r>
      <w:r w:rsidR="008C2F35" w:rsidRPr="00190443">
        <w:rPr>
          <w:rFonts w:ascii="Arial" w:hAnsi="Arial" w:cs="Arial"/>
          <w:sz w:val="24"/>
          <w:szCs w:val="24"/>
        </w:rPr>
        <w:t xml:space="preserve">  </w:t>
      </w:r>
      <w:hyperlink r:id="rId12" w:history="1">
        <w:r w:rsidR="008C2F35" w:rsidRPr="00190443">
          <w:rPr>
            <w:rStyle w:val="Hyperlink"/>
            <w:rFonts w:ascii="Arial" w:hAnsi="Arial" w:cs="Arial"/>
            <w:color w:val="auto"/>
            <w:sz w:val="24"/>
            <w:szCs w:val="24"/>
          </w:rPr>
          <w:t>https://www.mandarinoriental.com/en/</w:t>
        </w:r>
      </w:hyperlink>
      <w:r w:rsidR="008C2F35" w:rsidRPr="00190443">
        <w:rPr>
          <w:rFonts w:ascii="Arial" w:hAnsi="Arial" w:cs="Arial"/>
          <w:sz w:val="24"/>
          <w:szCs w:val="24"/>
        </w:rPr>
        <w:t xml:space="preserve"> Accessed: October 8</w:t>
      </w:r>
      <w:r w:rsidR="008C2F35" w:rsidRPr="00190443">
        <w:rPr>
          <w:rFonts w:ascii="Arial" w:hAnsi="Arial" w:cs="Arial"/>
          <w:sz w:val="24"/>
          <w:szCs w:val="24"/>
          <w:vertAlign w:val="superscript"/>
        </w:rPr>
        <w:t>th</w:t>
      </w:r>
      <w:r w:rsidR="008C2F35" w:rsidRPr="00190443">
        <w:rPr>
          <w:rFonts w:ascii="Arial" w:hAnsi="Arial" w:cs="Arial"/>
          <w:sz w:val="24"/>
          <w:szCs w:val="24"/>
        </w:rPr>
        <w:t xml:space="preserve"> 2023 </w:t>
      </w:r>
    </w:p>
    <w:p w14:paraId="3FE32C5A" w14:textId="77777777" w:rsidR="008C2F35" w:rsidRPr="00190443" w:rsidRDefault="008C2F35" w:rsidP="007B333A">
      <w:pPr>
        <w:rPr>
          <w:rFonts w:ascii="Arial" w:hAnsi="Arial" w:cs="Arial"/>
          <w:sz w:val="24"/>
          <w:szCs w:val="24"/>
        </w:rPr>
      </w:pPr>
      <w:r w:rsidRPr="00190443">
        <w:rPr>
          <w:rFonts w:ascii="Arial" w:hAnsi="Arial" w:cs="Arial"/>
          <w:sz w:val="24"/>
          <w:szCs w:val="24"/>
        </w:rPr>
        <w:t>Mandarin Oriental Hotel Group (2023b)</w:t>
      </w:r>
      <w:r w:rsidR="00190443">
        <w:rPr>
          <w:rFonts w:ascii="Arial" w:hAnsi="Arial" w:cs="Arial"/>
          <w:sz w:val="24"/>
          <w:szCs w:val="24"/>
        </w:rPr>
        <w:t xml:space="preserve">                         </w:t>
      </w:r>
      <w:r w:rsidRPr="00190443">
        <w:rPr>
          <w:rFonts w:ascii="Arial" w:hAnsi="Arial" w:cs="Arial"/>
          <w:sz w:val="24"/>
          <w:szCs w:val="24"/>
        </w:rPr>
        <w:t xml:space="preserve">  </w:t>
      </w:r>
      <w:hyperlink r:id="rId13" w:history="1">
        <w:r w:rsidRPr="00190443">
          <w:rPr>
            <w:rStyle w:val="Hyperlink"/>
            <w:rFonts w:ascii="Arial" w:hAnsi="Arial" w:cs="Arial"/>
            <w:color w:val="auto"/>
            <w:sz w:val="24"/>
            <w:szCs w:val="24"/>
          </w:rPr>
          <w:t>https://www.mandarinoriental.com/en/</w:t>
        </w:r>
      </w:hyperlink>
      <w:r w:rsidRPr="00190443">
        <w:rPr>
          <w:rFonts w:ascii="Arial" w:hAnsi="Arial" w:cs="Arial"/>
          <w:sz w:val="24"/>
          <w:szCs w:val="24"/>
        </w:rPr>
        <w:t xml:space="preserve"> Accessed: October 8</w:t>
      </w:r>
      <w:r w:rsidRPr="00190443">
        <w:rPr>
          <w:rFonts w:ascii="Arial" w:hAnsi="Arial" w:cs="Arial"/>
          <w:sz w:val="24"/>
          <w:szCs w:val="24"/>
          <w:vertAlign w:val="superscript"/>
        </w:rPr>
        <w:t>th</w:t>
      </w:r>
      <w:r w:rsidRPr="00190443">
        <w:rPr>
          <w:rFonts w:ascii="Arial" w:hAnsi="Arial" w:cs="Arial"/>
          <w:sz w:val="24"/>
          <w:szCs w:val="24"/>
        </w:rPr>
        <w:t xml:space="preserve"> 2023 </w:t>
      </w:r>
    </w:p>
    <w:p w14:paraId="09295922" w14:textId="77777777" w:rsidR="008C2F35" w:rsidRPr="00190443" w:rsidRDefault="00D61BB9" w:rsidP="007B333A">
      <w:pPr>
        <w:rPr>
          <w:rFonts w:ascii="Arial" w:hAnsi="Arial" w:cs="Arial"/>
          <w:sz w:val="24"/>
          <w:szCs w:val="24"/>
        </w:rPr>
      </w:pPr>
      <w:r w:rsidRPr="00190443">
        <w:rPr>
          <w:rFonts w:ascii="Arial" w:hAnsi="Arial" w:cs="Arial"/>
          <w:sz w:val="24"/>
          <w:szCs w:val="24"/>
        </w:rPr>
        <w:t xml:space="preserve">Mandarin Oriental Annual Report, 2019 </w:t>
      </w:r>
      <w:hyperlink r:id="rId14" w:history="1">
        <w:r w:rsidRPr="00190443">
          <w:rPr>
            <w:rStyle w:val="Hyperlink"/>
            <w:rFonts w:ascii="Arial" w:hAnsi="Arial" w:cs="Arial"/>
            <w:color w:val="auto"/>
            <w:sz w:val="24"/>
            <w:szCs w:val="24"/>
          </w:rPr>
          <w:t>https://photos.mandarinoriental.com/is/content/MandarinOriental/corporate-AR2019-resutls-ppt</w:t>
        </w:r>
      </w:hyperlink>
      <w:r w:rsidRPr="00190443">
        <w:rPr>
          <w:rFonts w:ascii="Arial" w:hAnsi="Arial" w:cs="Arial"/>
          <w:sz w:val="24"/>
          <w:szCs w:val="24"/>
        </w:rPr>
        <w:t>.</w:t>
      </w:r>
      <w:r w:rsidR="00873898" w:rsidRPr="00190443">
        <w:rPr>
          <w:rFonts w:ascii="Arial" w:hAnsi="Arial" w:cs="Arial"/>
          <w:sz w:val="24"/>
          <w:szCs w:val="24"/>
        </w:rPr>
        <w:t xml:space="preserve"> Accessed: 11</w:t>
      </w:r>
      <w:r w:rsidR="00873898" w:rsidRPr="00190443">
        <w:rPr>
          <w:rFonts w:ascii="Arial" w:hAnsi="Arial" w:cs="Arial"/>
          <w:sz w:val="24"/>
          <w:szCs w:val="24"/>
          <w:vertAlign w:val="superscript"/>
        </w:rPr>
        <w:t>th</w:t>
      </w:r>
      <w:r w:rsidR="00873898" w:rsidRPr="00190443">
        <w:rPr>
          <w:rFonts w:ascii="Arial" w:hAnsi="Arial" w:cs="Arial"/>
          <w:sz w:val="24"/>
          <w:szCs w:val="24"/>
        </w:rPr>
        <w:t xml:space="preserve"> October 2023</w:t>
      </w:r>
    </w:p>
    <w:p w14:paraId="124D1810" w14:textId="77777777" w:rsidR="00873898" w:rsidRPr="00190443" w:rsidRDefault="00873898" w:rsidP="007B333A">
      <w:pPr>
        <w:rPr>
          <w:rFonts w:ascii="Arial" w:hAnsi="Arial" w:cs="Arial"/>
          <w:sz w:val="24"/>
          <w:szCs w:val="24"/>
        </w:rPr>
      </w:pPr>
      <w:r w:rsidRPr="00190443">
        <w:rPr>
          <w:rFonts w:ascii="Arial" w:hAnsi="Arial" w:cs="Arial"/>
          <w:sz w:val="24"/>
          <w:szCs w:val="24"/>
        </w:rPr>
        <w:t xml:space="preserve">Mandarin Oriental Annual Report, 2020 </w:t>
      </w:r>
      <w:hyperlink r:id="rId15" w:history="1">
        <w:r w:rsidRPr="00190443">
          <w:rPr>
            <w:rStyle w:val="Hyperlink"/>
            <w:rFonts w:ascii="Arial" w:hAnsi="Arial" w:cs="Arial"/>
            <w:color w:val="auto"/>
            <w:sz w:val="24"/>
            <w:szCs w:val="24"/>
          </w:rPr>
          <w:t>https://photos.mandarinoriental.com/is/content/MandarinOriental/corporate-20arMOIL</w:t>
        </w:r>
      </w:hyperlink>
      <w:r w:rsidRPr="00190443">
        <w:rPr>
          <w:rFonts w:ascii="Arial" w:hAnsi="Arial" w:cs="Arial"/>
          <w:sz w:val="24"/>
          <w:szCs w:val="24"/>
        </w:rPr>
        <w:t>). Accessed: 11</w:t>
      </w:r>
      <w:r w:rsidRPr="00190443">
        <w:rPr>
          <w:rFonts w:ascii="Arial" w:hAnsi="Arial" w:cs="Arial"/>
          <w:sz w:val="24"/>
          <w:szCs w:val="24"/>
          <w:vertAlign w:val="superscript"/>
        </w:rPr>
        <w:t>th</w:t>
      </w:r>
      <w:r w:rsidRPr="00190443">
        <w:rPr>
          <w:rFonts w:ascii="Arial" w:hAnsi="Arial" w:cs="Arial"/>
          <w:sz w:val="24"/>
          <w:szCs w:val="24"/>
        </w:rPr>
        <w:t xml:space="preserve"> October 2023</w:t>
      </w:r>
    </w:p>
    <w:p w14:paraId="32A0E5D2" w14:textId="77777777" w:rsidR="00C56DE2" w:rsidRDefault="00873898" w:rsidP="007B333A">
      <w:pPr>
        <w:rPr>
          <w:rFonts w:ascii="Arial" w:hAnsi="Arial" w:cs="Arial"/>
          <w:sz w:val="24"/>
          <w:szCs w:val="24"/>
        </w:rPr>
      </w:pPr>
      <w:r w:rsidRPr="00190443">
        <w:rPr>
          <w:rFonts w:ascii="Arial" w:hAnsi="Arial" w:cs="Arial"/>
          <w:sz w:val="24"/>
          <w:szCs w:val="24"/>
        </w:rPr>
        <w:t xml:space="preserve">Mandarin Oriental Annual Report, 2021  </w:t>
      </w:r>
      <w:hyperlink r:id="rId16" w:history="1">
        <w:r w:rsidRPr="00190443">
          <w:rPr>
            <w:rStyle w:val="Hyperlink"/>
            <w:rFonts w:ascii="Arial" w:hAnsi="Arial" w:cs="Arial"/>
            <w:color w:val="auto"/>
            <w:sz w:val="24"/>
            <w:szCs w:val="24"/>
          </w:rPr>
          <w:t>https://photos.mandarinoriental.com/is/content/MandarinOriental/corporate-21arMOIL</w:t>
        </w:r>
      </w:hyperlink>
      <w:r w:rsidRPr="00190443">
        <w:rPr>
          <w:rFonts w:ascii="Arial" w:hAnsi="Arial" w:cs="Arial"/>
          <w:sz w:val="24"/>
          <w:szCs w:val="24"/>
        </w:rPr>
        <w:t>) Accessed: 11</w:t>
      </w:r>
      <w:r w:rsidRPr="00190443">
        <w:rPr>
          <w:rFonts w:ascii="Arial" w:hAnsi="Arial" w:cs="Arial"/>
          <w:sz w:val="24"/>
          <w:szCs w:val="24"/>
          <w:vertAlign w:val="superscript"/>
        </w:rPr>
        <w:t>th</w:t>
      </w:r>
      <w:r w:rsidRPr="00190443">
        <w:rPr>
          <w:rFonts w:ascii="Arial" w:hAnsi="Arial" w:cs="Arial"/>
          <w:sz w:val="24"/>
          <w:szCs w:val="24"/>
        </w:rPr>
        <w:t xml:space="preserve"> October 2023</w:t>
      </w:r>
    </w:p>
    <w:p w14:paraId="619D721E" w14:textId="77777777" w:rsidR="00917B7E" w:rsidRPr="00917B7E" w:rsidRDefault="00917B7E" w:rsidP="007B333A">
      <w:pPr>
        <w:pStyle w:val="NormalWeb"/>
        <w:spacing w:before="0" w:beforeAutospacing="0" w:after="300" w:afterAutospacing="0"/>
        <w:rPr>
          <w:rFonts w:ascii="Arial" w:hAnsi="Arial" w:cs="Arial"/>
        </w:rPr>
      </w:pPr>
      <w:r w:rsidRPr="00917B7E">
        <w:rPr>
          <w:rFonts w:ascii="Arial" w:hAnsi="Arial" w:cs="Arial"/>
        </w:rPr>
        <w:t xml:space="preserve">Mandarin Oriental Sustainability Report 2022 </w:t>
      </w:r>
      <w:hyperlink r:id="rId17" w:history="1">
        <w:r w:rsidRPr="00917B7E">
          <w:rPr>
            <w:rStyle w:val="Hyperlink"/>
            <w:rFonts w:ascii="Arial" w:hAnsi="Arial" w:cs="Arial"/>
            <w:color w:val="auto"/>
          </w:rPr>
          <w:t>https://photos.mandarinoriental.com/is/content/MandarinOriental/_Corporate/PDFs/mandarin-oriental-sustainability-report-2022.pdf</w:t>
        </w:r>
      </w:hyperlink>
      <w:r w:rsidR="000E24F0">
        <w:rPr>
          <w:rFonts w:ascii="Arial" w:hAnsi="Arial" w:cs="Arial"/>
        </w:rPr>
        <w:t xml:space="preserve"> </w:t>
      </w:r>
      <w:r w:rsidRPr="00917B7E">
        <w:rPr>
          <w:rFonts w:ascii="Arial" w:hAnsi="Arial" w:cs="Arial"/>
        </w:rPr>
        <w:t xml:space="preserve"> </w:t>
      </w:r>
      <w:r>
        <w:rPr>
          <w:rFonts w:ascii="Arial" w:hAnsi="Arial" w:cs="Arial"/>
        </w:rPr>
        <w:t xml:space="preserve">Accessed15th October 2023 </w:t>
      </w:r>
    </w:p>
    <w:p w14:paraId="702FD804" w14:textId="77777777" w:rsidR="00E919F1" w:rsidRPr="00190443" w:rsidRDefault="00190443" w:rsidP="007B333A">
      <w:pPr>
        <w:rPr>
          <w:rFonts w:ascii="Arial" w:hAnsi="Arial" w:cs="Arial"/>
          <w:sz w:val="24"/>
          <w:szCs w:val="24"/>
          <w:shd w:val="clear" w:color="auto" w:fill="FFFFFF"/>
        </w:rPr>
      </w:pPr>
      <w:r w:rsidRPr="00190443">
        <w:rPr>
          <w:rFonts w:ascii="Arial" w:eastAsia="Times New Roman" w:hAnsi="Arial" w:cs="Arial"/>
          <w:sz w:val="24"/>
          <w:szCs w:val="24"/>
          <w:lang w:val="en-US"/>
        </w:rPr>
        <w:t>Mandarin Oriental (2023)</w:t>
      </w:r>
      <w:r>
        <w:rPr>
          <w:rFonts w:ascii="Arial" w:eastAsia="Times New Roman" w:hAnsi="Arial" w:cs="Arial"/>
          <w:sz w:val="24"/>
          <w:szCs w:val="24"/>
          <w:lang w:val="en-US"/>
        </w:rPr>
        <w:t xml:space="preserve">                            </w:t>
      </w:r>
      <w:r w:rsidRPr="00190443">
        <w:rPr>
          <w:rFonts w:ascii="Arial" w:eastAsia="Times New Roman" w:hAnsi="Arial" w:cs="Arial"/>
          <w:sz w:val="24"/>
          <w:szCs w:val="24"/>
          <w:lang w:val="en-US"/>
        </w:rPr>
        <w:t xml:space="preserve"> </w:t>
      </w:r>
      <w:hyperlink r:id="rId18" w:history="1">
        <w:r w:rsidRPr="00190443">
          <w:rPr>
            <w:rStyle w:val="Hyperlink"/>
            <w:rFonts w:ascii="Arial" w:eastAsia="Times New Roman" w:hAnsi="Arial" w:cs="Arial"/>
            <w:color w:val="auto"/>
            <w:sz w:val="24"/>
            <w:szCs w:val="24"/>
            <w:lang w:val="en-US"/>
          </w:rPr>
          <w:t>https://www.mandarinoriental.com/en/london/mayfair</w:t>
        </w:r>
      </w:hyperlink>
      <w:r w:rsidRPr="00190443">
        <w:rPr>
          <w:rFonts w:ascii="Arial" w:eastAsia="Times New Roman" w:hAnsi="Arial" w:cs="Arial"/>
          <w:sz w:val="24"/>
          <w:szCs w:val="24"/>
          <w:lang w:val="en-US"/>
        </w:rPr>
        <w:t>: Accessed 13</w:t>
      </w:r>
      <w:r w:rsidRPr="00190443">
        <w:rPr>
          <w:rFonts w:ascii="Arial" w:eastAsia="Times New Roman" w:hAnsi="Arial" w:cs="Arial"/>
          <w:sz w:val="24"/>
          <w:szCs w:val="24"/>
          <w:vertAlign w:val="superscript"/>
          <w:lang w:val="en-US"/>
        </w:rPr>
        <w:t>th</w:t>
      </w:r>
      <w:r w:rsidRPr="00190443">
        <w:rPr>
          <w:rFonts w:ascii="Arial" w:eastAsia="Times New Roman" w:hAnsi="Arial" w:cs="Arial"/>
          <w:sz w:val="24"/>
          <w:szCs w:val="24"/>
          <w:lang w:val="en-US"/>
        </w:rPr>
        <w:t xml:space="preserve"> October 2023</w:t>
      </w:r>
    </w:p>
    <w:p w14:paraId="767EF99A" w14:textId="77777777" w:rsidR="008F6CCD" w:rsidRDefault="00190443" w:rsidP="007B333A">
      <w:pPr>
        <w:rPr>
          <w:rFonts w:ascii="Arial" w:hAnsi="Arial" w:cs="Arial"/>
          <w:sz w:val="24"/>
          <w:szCs w:val="24"/>
        </w:rPr>
      </w:pPr>
      <w:r w:rsidRPr="00190443">
        <w:rPr>
          <w:rFonts w:ascii="Arial" w:hAnsi="Arial" w:cs="Arial"/>
          <w:sz w:val="24"/>
          <w:szCs w:val="24"/>
        </w:rPr>
        <w:t xml:space="preserve">Martin Roll Resources </w:t>
      </w:r>
      <w:r w:rsidR="00917B7E">
        <w:rPr>
          <w:rFonts w:ascii="Arial" w:hAnsi="Arial" w:cs="Arial"/>
          <w:sz w:val="24"/>
          <w:szCs w:val="24"/>
        </w:rPr>
        <w:t>(</w:t>
      </w:r>
      <w:r w:rsidRPr="00190443">
        <w:rPr>
          <w:rFonts w:ascii="Arial" w:hAnsi="Arial" w:cs="Arial"/>
          <w:sz w:val="24"/>
          <w:szCs w:val="24"/>
        </w:rPr>
        <w:t>2020</w:t>
      </w:r>
      <w:r w:rsidR="00917B7E">
        <w:rPr>
          <w:rFonts w:ascii="Arial" w:hAnsi="Arial" w:cs="Arial"/>
          <w:sz w:val="24"/>
          <w:szCs w:val="24"/>
        </w:rPr>
        <w:t>)</w:t>
      </w:r>
      <w:r w:rsidRPr="00190443">
        <w:rPr>
          <w:rFonts w:ascii="Arial" w:hAnsi="Arial" w:cs="Arial"/>
          <w:sz w:val="24"/>
          <w:szCs w:val="24"/>
        </w:rPr>
        <w:t xml:space="preserve">  </w:t>
      </w:r>
      <w:r>
        <w:rPr>
          <w:rFonts w:ascii="Arial" w:hAnsi="Arial" w:cs="Arial"/>
          <w:sz w:val="24"/>
          <w:szCs w:val="24"/>
        </w:rPr>
        <w:t xml:space="preserve">                                                                    </w:t>
      </w:r>
      <w:r w:rsidRPr="00190443">
        <w:rPr>
          <w:rFonts w:ascii="Arial" w:hAnsi="Arial" w:cs="Arial"/>
          <w:sz w:val="24"/>
          <w:szCs w:val="24"/>
        </w:rPr>
        <w:t xml:space="preserve">                Mandarin Oriental – An Iconic Asian Luxury Hotel Brand Asia 2020</w:t>
      </w:r>
      <w:r w:rsidRPr="00190443">
        <w:rPr>
          <w:rFonts w:ascii="Helvetica" w:hAnsi="Helvetica" w:cs="Helvetica"/>
          <w:sz w:val="21"/>
          <w:szCs w:val="21"/>
          <w:shd w:val="clear" w:color="auto" w:fill="FFFFFF"/>
        </w:rPr>
        <w:t xml:space="preserve"> </w:t>
      </w:r>
      <w:hyperlink r:id="rId19" w:history="1">
        <w:r w:rsidRPr="00D9283E">
          <w:rPr>
            <w:rStyle w:val="Hyperlink"/>
            <w:rFonts w:ascii="Arial" w:hAnsi="Arial" w:cs="Arial"/>
            <w:sz w:val="24"/>
            <w:szCs w:val="24"/>
          </w:rPr>
          <w:t>https://martinroll.com/resources/articles/asia/mandarin-oriental-a-leading-asian-hospitality-brand</w:t>
        </w:r>
      </w:hyperlink>
      <w:r>
        <w:rPr>
          <w:rFonts w:ascii="Arial" w:hAnsi="Arial" w:cs="Arial"/>
          <w:sz w:val="24"/>
          <w:szCs w:val="24"/>
        </w:rPr>
        <w:t xml:space="preserve"> Accessed: 15</w:t>
      </w:r>
      <w:r w:rsidRPr="00190443">
        <w:rPr>
          <w:rFonts w:ascii="Arial" w:hAnsi="Arial" w:cs="Arial"/>
          <w:sz w:val="24"/>
          <w:szCs w:val="24"/>
          <w:vertAlign w:val="superscript"/>
        </w:rPr>
        <w:t>th</w:t>
      </w:r>
      <w:r>
        <w:rPr>
          <w:rFonts w:ascii="Arial" w:hAnsi="Arial" w:cs="Arial"/>
          <w:sz w:val="24"/>
          <w:szCs w:val="24"/>
        </w:rPr>
        <w:t xml:space="preserve"> October 2023</w:t>
      </w:r>
    </w:p>
    <w:p w14:paraId="003A755F" w14:textId="77777777" w:rsidR="000E24F0" w:rsidRDefault="000E24F0" w:rsidP="007B333A">
      <w:pPr>
        <w:pStyle w:val="NormalWeb"/>
        <w:spacing w:before="240" w:beforeAutospacing="0" w:after="300" w:afterAutospacing="0"/>
        <w:rPr>
          <w:rFonts w:ascii="Arial" w:hAnsi="Arial" w:cs="Arial"/>
        </w:rPr>
      </w:pPr>
      <w:r w:rsidRPr="00190443">
        <w:rPr>
          <w:rFonts w:ascii="Arial" w:hAnsi="Arial" w:cs="Arial"/>
        </w:rPr>
        <w:t xml:space="preserve">Premier Inn (2020) </w:t>
      </w:r>
      <w:r>
        <w:rPr>
          <w:rFonts w:ascii="Arial" w:hAnsi="Arial" w:cs="Arial"/>
        </w:rPr>
        <w:t xml:space="preserve">                         </w:t>
      </w:r>
      <w:hyperlink r:id="rId20" w:history="1">
        <w:r w:rsidRPr="00190443">
          <w:rPr>
            <w:rStyle w:val="Hyperlink"/>
            <w:rFonts w:ascii="Arial" w:hAnsi="Arial" w:cs="Arial"/>
            <w:color w:val="auto"/>
          </w:rPr>
          <w:t>https://cdn.whitbread.co.uk/media/2021/02/12122648/pihl-accounts-final-signed.pdf</w:t>
        </w:r>
      </w:hyperlink>
      <w:r>
        <w:rPr>
          <w:rFonts w:ascii="Arial" w:hAnsi="Arial" w:cs="Arial"/>
        </w:rPr>
        <w:t xml:space="preserve"> </w:t>
      </w:r>
      <w:r w:rsidRPr="00190443">
        <w:rPr>
          <w:rFonts w:ascii="Arial" w:hAnsi="Arial" w:cs="Arial"/>
        </w:rPr>
        <w:t xml:space="preserve"> Accessed: 10</w:t>
      </w:r>
      <w:r w:rsidRPr="00190443">
        <w:rPr>
          <w:rFonts w:ascii="Arial" w:hAnsi="Arial" w:cs="Arial"/>
          <w:vertAlign w:val="superscript"/>
        </w:rPr>
        <w:t>th</w:t>
      </w:r>
      <w:r w:rsidRPr="00190443">
        <w:rPr>
          <w:rFonts w:ascii="Arial" w:hAnsi="Arial" w:cs="Arial"/>
        </w:rPr>
        <w:t xml:space="preserve"> October 2023 </w:t>
      </w:r>
    </w:p>
    <w:p w14:paraId="5DB56AB1" w14:textId="77777777" w:rsidR="000E24F0" w:rsidRDefault="000E24F0" w:rsidP="007B333A">
      <w:pPr>
        <w:spacing w:after="0" w:line="240" w:lineRule="auto"/>
        <w:rPr>
          <w:rFonts w:ascii="Arial" w:eastAsia="Times New Roman" w:hAnsi="Arial" w:cs="Arial"/>
          <w:sz w:val="24"/>
          <w:szCs w:val="24"/>
          <w:lang w:val="en-US"/>
        </w:rPr>
      </w:pPr>
      <w:r w:rsidRPr="00174E5B">
        <w:rPr>
          <w:rFonts w:ascii="Arial" w:eastAsia="Times New Roman" w:hAnsi="Arial" w:cs="Arial"/>
          <w:sz w:val="24"/>
          <w:szCs w:val="24"/>
          <w:lang w:val="en-US"/>
        </w:rPr>
        <w:t xml:space="preserve">Premier Inn (2023)                                                </w:t>
      </w:r>
      <w:hyperlink r:id="rId21" w:history="1">
        <w:r w:rsidRPr="00D9283E">
          <w:rPr>
            <w:rStyle w:val="Hyperlink"/>
            <w:rFonts w:ascii="Arial" w:eastAsia="Times New Roman" w:hAnsi="Arial" w:cs="Arial"/>
            <w:sz w:val="24"/>
            <w:szCs w:val="24"/>
            <w:lang w:val="en-US"/>
          </w:rPr>
          <w:t>https://mena.premierinn.com/en/news/premier-inn-mena-plans-ksa-venture-under-middle-east-expansion</w:t>
        </w:r>
      </w:hyperlink>
      <w:r>
        <w:rPr>
          <w:rFonts w:ascii="Arial" w:eastAsia="Times New Roman" w:hAnsi="Arial" w:cs="Arial"/>
          <w:sz w:val="24"/>
          <w:szCs w:val="24"/>
          <w:lang w:val="en-US"/>
        </w:rPr>
        <w:t xml:space="preserve"> Accessed: 8</w:t>
      </w:r>
      <w:r w:rsidRPr="00174E5B">
        <w:rPr>
          <w:rFonts w:ascii="Arial" w:eastAsia="Times New Roman" w:hAnsi="Arial" w:cs="Arial"/>
          <w:sz w:val="24"/>
          <w:szCs w:val="24"/>
          <w:vertAlign w:val="superscript"/>
          <w:lang w:val="en-US"/>
        </w:rPr>
        <w:t>th</w:t>
      </w:r>
      <w:r>
        <w:rPr>
          <w:rFonts w:ascii="Arial" w:eastAsia="Times New Roman" w:hAnsi="Arial" w:cs="Arial"/>
          <w:sz w:val="24"/>
          <w:szCs w:val="24"/>
          <w:lang w:val="en-US"/>
        </w:rPr>
        <w:t xml:space="preserve"> October 2023</w:t>
      </w:r>
    </w:p>
    <w:p w14:paraId="13CAF673" w14:textId="77777777" w:rsidR="000E24F0" w:rsidRDefault="000E24F0" w:rsidP="007B333A">
      <w:pPr>
        <w:spacing w:after="0" w:line="240" w:lineRule="auto"/>
        <w:rPr>
          <w:rFonts w:ascii="Arial" w:eastAsia="Times New Roman" w:hAnsi="Arial" w:cs="Arial"/>
          <w:sz w:val="24"/>
          <w:szCs w:val="24"/>
          <w:lang w:val="en-US"/>
        </w:rPr>
      </w:pPr>
    </w:p>
    <w:p w14:paraId="6C5D5C16" w14:textId="77777777" w:rsidR="000E24F0" w:rsidRDefault="000E24F0" w:rsidP="007B333A">
      <w:pPr>
        <w:spacing w:after="0" w:line="240" w:lineRule="auto"/>
        <w:rPr>
          <w:rFonts w:ascii="Arial" w:eastAsia="Times New Roman" w:hAnsi="Arial" w:cs="Arial"/>
          <w:sz w:val="24"/>
          <w:szCs w:val="24"/>
          <w:lang w:val="en-US"/>
        </w:rPr>
      </w:pPr>
      <w:r>
        <w:rPr>
          <w:rFonts w:ascii="Arial" w:eastAsia="Times New Roman" w:hAnsi="Arial" w:cs="Arial"/>
          <w:sz w:val="24"/>
          <w:szCs w:val="24"/>
          <w:lang w:val="en-US"/>
        </w:rPr>
        <w:t>Premier Inn Force for Good (2023)</w:t>
      </w:r>
    </w:p>
    <w:p w14:paraId="54A2AEAD" w14:textId="77777777" w:rsidR="000E24F0" w:rsidRDefault="00000000" w:rsidP="007B333A">
      <w:pPr>
        <w:rPr>
          <w:rFonts w:ascii="Arial" w:eastAsia="Times New Roman" w:hAnsi="Arial" w:cs="Arial"/>
          <w:sz w:val="24"/>
          <w:szCs w:val="24"/>
          <w:lang w:val="en-US"/>
        </w:rPr>
      </w:pPr>
      <w:hyperlink r:id="rId22" w:history="1">
        <w:r w:rsidR="000E24F0" w:rsidRPr="00D9283E">
          <w:rPr>
            <w:rStyle w:val="Hyperlink"/>
            <w:rFonts w:ascii="Arial" w:eastAsia="Times New Roman" w:hAnsi="Arial" w:cs="Arial"/>
            <w:sz w:val="24"/>
            <w:szCs w:val="24"/>
            <w:lang w:val="en-US"/>
          </w:rPr>
          <w:t>https://www.premierinn.com/gb/en/why/force-for-good.html</w:t>
        </w:r>
      </w:hyperlink>
      <w:r w:rsidR="000E24F0">
        <w:rPr>
          <w:rFonts w:ascii="Arial" w:eastAsia="Times New Roman" w:hAnsi="Arial" w:cs="Arial"/>
          <w:color w:val="FF0000"/>
          <w:sz w:val="24"/>
          <w:szCs w:val="24"/>
          <w:lang w:val="en-US"/>
        </w:rPr>
        <w:t xml:space="preserve"> </w:t>
      </w:r>
      <w:r w:rsidR="000E24F0" w:rsidRPr="00C10445">
        <w:rPr>
          <w:rFonts w:ascii="Arial" w:eastAsia="Times New Roman" w:hAnsi="Arial" w:cs="Arial"/>
          <w:color w:val="FF0000"/>
          <w:sz w:val="24"/>
          <w:szCs w:val="24"/>
          <w:lang w:val="en-US"/>
        </w:rPr>
        <w:t xml:space="preserve"> </w:t>
      </w:r>
      <w:r w:rsidR="000E24F0" w:rsidRPr="000E24F0">
        <w:rPr>
          <w:rFonts w:ascii="Arial" w:eastAsia="Times New Roman" w:hAnsi="Arial" w:cs="Arial"/>
          <w:sz w:val="24"/>
          <w:szCs w:val="24"/>
          <w:lang w:val="en-US"/>
        </w:rPr>
        <w:t>Accessed: 15</w:t>
      </w:r>
      <w:r w:rsidR="000E24F0" w:rsidRPr="000E24F0">
        <w:rPr>
          <w:rFonts w:ascii="Arial" w:eastAsia="Times New Roman" w:hAnsi="Arial" w:cs="Arial"/>
          <w:sz w:val="24"/>
          <w:szCs w:val="24"/>
          <w:vertAlign w:val="superscript"/>
          <w:lang w:val="en-US"/>
        </w:rPr>
        <w:t>th</w:t>
      </w:r>
      <w:r w:rsidR="000E24F0" w:rsidRPr="000E24F0">
        <w:rPr>
          <w:rFonts w:ascii="Arial" w:eastAsia="Times New Roman" w:hAnsi="Arial" w:cs="Arial"/>
          <w:sz w:val="24"/>
          <w:szCs w:val="24"/>
          <w:lang w:val="en-US"/>
        </w:rPr>
        <w:t xml:space="preserve"> October 2023</w:t>
      </w:r>
    </w:p>
    <w:p w14:paraId="00141844" w14:textId="77777777" w:rsidR="000E24F0" w:rsidRPr="00190443" w:rsidRDefault="000E24F0" w:rsidP="007B333A">
      <w:pPr>
        <w:rPr>
          <w:rFonts w:ascii="Arial" w:hAnsi="Arial" w:cs="Arial"/>
          <w:sz w:val="24"/>
          <w:szCs w:val="24"/>
          <w:shd w:val="clear" w:color="auto" w:fill="FFFFFF"/>
        </w:rPr>
      </w:pPr>
      <w:r w:rsidRPr="00190443">
        <w:rPr>
          <w:rFonts w:ascii="Arial" w:hAnsi="Arial" w:cs="Arial"/>
          <w:sz w:val="24"/>
          <w:szCs w:val="24"/>
          <w:shd w:val="clear" w:color="auto" w:fill="FFFFFF"/>
        </w:rPr>
        <w:t xml:space="preserve">Premier Inn website (2023) </w:t>
      </w:r>
      <w:r>
        <w:rPr>
          <w:rFonts w:ascii="Arial" w:hAnsi="Arial" w:cs="Arial"/>
          <w:sz w:val="24"/>
          <w:szCs w:val="24"/>
          <w:shd w:val="clear" w:color="auto" w:fill="FFFFFF"/>
        </w:rPr>
        <w:t xml:space="preserve">                       </w:t>
      </w:r>
      <w:hyperlink r:id="rId23" w:history="1">
        <w:r w:rsidRPr="00D9283E">
          <w:rPr>
            <w:rStyle w:val="Hyperlink"/>
            <w:rFonts w:ascii="Arial" w:hAnsi="Arial" w:cs="Arial"/>
            <w:sz w:val="24"/>
            <w:szCs w:val="24"/>
            <w:shd w:val="clear" w:color="auto" w:fill="FFFFFF"/>
          </w:rPr>
          <w:t>https://mena.premierinn.com/en/news/premier-inn-mena-plans-ksa-venture-under-middle-east-expansion</w:t>
        </w:r>
      </w:hyperlink>
      <w:r w:rsidRPr="00190443">
        <w:rPr>
          <w:rFonts w:ascii="Arial" w:hAnsi="Arial" w:cs="Arial"/>
          <w:sz w:val="24"/>
          <w:szCs w:val="24"/>
          <w:shd w:val="clear" w:color="auto" w:fill="FFFFFF"/>
        </w:rPr>
        <w:t xml:space="preserve"> Accessed: 12 October 2023</w:t>
      </w:r>
    </w:p>
    <w:p w14:paraId="1DF38E05" w14:textId="77777777" w:rsidR="000E24F0" w:rsidRPr="00190443" w:rsidRDefault="000E24F0" w:rsidP="007B333A">
      <w:pPr>
        <w:rPr>
          <w:rFonts w:ascii="Arial" w:hAnsi="Arial" w:cs="Arial"/>
          <w:sz w:val="24"/>
          <w:szCs w:val="24"/>
        </w:rPr>
      </w:pPr>
      <w:r w:rsidRPr="00190443">
        <w:rPr>
          <w:rFonts w:ascii="Arial" w:hAnsi="Arial" w:cs="Arial"/>
          <w:sz w:val="24"/>
          <w:szCs w:val="24"/>
          <w:shd w:val="clear" w:color="auto" w:fill="FFFFFF"/>
        </w:rPr>
        <w:t xml:space="preserve">Schweder (2008) </w:t>
      </w:r>
      <w:r>
        <w:rPr>
          <w:rFonts w:ascii="Arial" w:hAnsi="Arial" w:cs="Arial"/>
          <w:sz w:val="24"/>
          <w:szCs w:val="24"/>
          <w:shd w:val="clear" w:color="auto" w:fill="FFFFFF"/>
        </w:rPr>
        <w:t xml:space="preserve">                                                                                                          </w:t>
      </w:r>
      <w:r w:rsidRPr="00190443">
        <w:rPr>
          <w:rFonts w:ascii="Arial" w:hAnsi="Arial" w:cs="Arial"/>
          <w:sz w:val="24"/>
          <w:szCs w:val="24"/>
        </w:rPr>
        <w:t xml:space="preserve">“The emergence of a new global luxury business model: a case study of the spa at the </w:t>
      </w:r>
      <w:r w:rsidRPr="00190443">
        <w:rPr>
          <w:rFonts w:ascii="Arial" w:hAnsi="Arial" w:cs="Arial"/>
          <w:sz w:val="24"/>
          <w:szCs w:val="24"/>
        </w:rPr>
        <w:lastRenderedPageBreak/>
        <w:t xml:space="preserve">MOHG. Ingo Schweder” Understanding the global spa industry. Spa Management. Edited by Marc Cohen and Gerard Bodeker. 2008 </w:t>
      </w:r>
      <w:r w:rsidR="007B333A" w:rsidRPr="00190443">
        <w:rPr>
          <w:rFonts w:ascii="Arial" w:hAnsi="Arial" w:cs="Arial"/>
          <w:sz w:val="24"/>
          <w:szCs w:val="24"/>
        </w:rPr>
        <w:t>Publisher: Taylor</w:t>
      </w:r>
      <w:r w:rsidRPr="00190443">
        <w:rPr>
          <w:rFonts w:ascii="Arial" w:hAnsi="Arial" w:cs="Arial"/>
          <w:sz w:val="24"/>
          <w:szCs w:val="24"/>
        </w:rPr>
        <w:t xml:space="preserve"> and Francis.    366% increase in revenue between 2001 and 2005, with over 10% of total rooms revenue from spa. (</w:t>
      </w:r>
      <w:r w:rsidR="007B333A" w:rsidRPr="00190443">
        <w:rPr>
          <w:rFonts w:ascii="Arial" w:hAnsi="Arial" w:cs="Arial"/>
          <w:sz w:val="24"/>
          <w:szCs w:val="24"/>
        </w:rPr>
        <w:t>pg.</w:t>
      </w:r>
      <w:r w:rsidRPr="00190443">
        <w:rPr>
          <w:rFonts w:ascii="Arial" w:hAnsi="Arial" w:cs="Arial"/>
          <w:sz w:val="24"/>
          <w:szCs w:val="24"/>
        </w:rPr>
        <w:t xml:space="preserve"> 180)</w:t>
      </w:r>
    </w:p>
    <w:p w14:paraId="239C1AD4" w14:textId="77777777" w:rsidR="000E24F0" w:rsidRPr="000E24F0" w:rsidRDefault="000E24F0" w:rsidP="007B333A">
      <w:pPr>
        <w:spacing w:before="240"/>
        <w:rPr>
          <w:rFonts w:ascii="Arial" w:hAnsi="Arial" w:cs="Arial"/>
          <w:sz w:val="24"/>
          <w:szCs w:val="24"/>
          <w:shd w:val="clear" w:color="auto" w:fill="FFFFFF"/>
        </w:rPr>
      </w:pPr>
      <w:r>
        <w:rPr>
          <w:rFonts w:ascii="Arial" w:hAnsi="Arial" w:cs="Arial"/>
          <w:sz w:val="24"/>
          <w:szCs w:val="24"/>
          <w:shd w:val="clear" w:color="auto" w:fill="FFFFFF"/>
        </w:rPr>
        <w:t xml:space="preserve">Turleti, P Forbes.com 2022 </w:t>
      </w:r>
      <w:r w:rsidRPr="000E24F0">
        <w:rPr>
          <w:rFonts w:ascii="Arial" w:hAnsi="Arial" w:cs="Arial"/>
          <w:sz w:val="24"/>
          <w:szCs w:val="24"/>
          <w:shd w:val="clear" w:color="auto" w:fill="FCFCFC"/>
        </w:rPr>
        <w:t>https://www.forbes.com/sites/forbescommunicationscouncil/2022/05/20/sustainability-and-profitability-why-they-can-and-should-go-hand-in-hand/?sh=40e6d48a3039)</w:t>
      </w:r>
      <w:r>
        <w:rPr>
          <w:rFonts w:ascii="Arial" w:hAnsi="Arial" w:cs="Arial"/>
          <w:sz w:val="24"/>
          <w:szCs w:val="24"/>
          <w:shd w:val="clear" w:color="auto" w:fill="FCFCFC"/>
        </w:rPr>
        <w:t xml:space="preserve"> Accessed: 14</w:t>
      </w:r>
      <w:r w:rsidRPr="000E24F0">
        <w:rPr>
          <w:rFonts w:ascii="Arial" w:hAnsi="Arial" w:cs="Arial"/>
          <w:sz w:val="24"/>
          <w:szCs w:val="24"/>
          <w:shd w:val="clear" w:color="auto" w:fill="FCFCFC"/>
          <w:vertAlign w:val="superscript"/>
        </w:rPr>
        <w:t>th</w:t>
      </w:r>
      <w:r>
        <w:rPr>
          <w:rFonts w:ascii="Arial" w:hAnsi="Arial" w:cs="Arial"/>
          <w:sz w:val="24"/>
          <w:szCs w:val="24"/>
          <w:shd w:val="clear" w:color="auto" w:fill="FCFCFC"/>
        </w:rPr>
        <w:t xml:space="preserve"> October 2023</w:t>
      </w:r>
    </w:p>
    <w:p w14:paraId="36BE034B" w14:textId="77777777" w:rsidR="00917B7E" w:rsidRPr="000E24F0" w:rsidRDefault="00917B7E" w:rsidP="007B333A">
      <w:pPr>
        <w:spacing w:before="240"/>
        <w:rPr>
          <w:rFonts w:ascii="Arial" w:hAnsi="Arial" w:cs="Arial"/>
          <w:sz w:val="24"/>
          <w:szCs w:val="24"/>
          <w:shd w:val="clear" w:color="auto" w:fill="FFFFFF"/>
        </w:rPr>
      </w:pPr>
      <w:r w:rsidRPr="00917B7E">
        <w:rPr>
          <w:rFonts w:ascii="Arial" w:hAnsi="Arial" w:cs="Arial"/>
          <w:sz w:val="24"/>
          <w:szCs w:val="24"/>
          <w:shd w:val="clear" w:color="auto" w:fill="FFFFFF"/>
        </w:rPr>
        <w:t xml:space="preserve">University of Wisconsin </w:t>
      </w:r>
      <w:r>
        <w:rPr>
          <w:rFonts w:ascii="Arial" w:hAnsi="Arial" w:cs="Arial"/>
          <w:sz w:val="24"/>
          <w:szCs w:val="24"/>
          <w:shd w:val="clear" w:color="auto" w:fill="FFFFFF"/>
        </w:rPr>
        <w:t>(2019)</w:t>
      </w:r>
      <w:r w:rsidRPr="00917B7E">
        <w:rPr>
          <w:rFonts w:ascii="Arial" w:hAnsi="Arial" w:cs="Arial"/>
          <w:sz w:val="24"/>
          <w:szCs w:val="24"/>
          <w:shd w:val="clear" w:color="auto" w:fill="FFFFFF"/>
        </w:rPr>
        <w:t xml:space="preserve">                                                         </w:t>
      </w:r>
      <w:hyperlink r:id="rId24" w:anchor=":~:text=Triple%20bottom%20line%20theory%20expands,people%2C%20planet%2C%20and%20prosperity" w:history="1">
        <w:r w:rsidR="000E24F0" w:rsidRPr="000E24F0">
          <w:rPr>
            <w:rStyle w:val="Hyperlink"/>
            <w:rFonts w:ascii="Arial" w:hAnsi="Arial" w:cs="Arial"/>
            <w:color w:val="auto"/>
            <w:sz w:val="24"/>
            <w:szCs w:val="24"/>
            <w:shd w:val="clear" w:color="auto" w:fill="FFFFFF"/>
          </w:rPr>
          <w:t>https://uwex.wisconsin.edu/stories-news/triple-bottom-line/#:~:text=Triple%20bottom%20line%20theory%20expands,people%2C%20planet%2C%20and%20prosperity</w:t>
        </w:r>
      </w:hyperlink>
      <w:r w:rsidRPr="000E24F0">
        <w:rPr>
          <w:rFonts w:ascii="Arial" w:hAnsi="Arial" w:cs="Arial"/>
          <w:sz w:val="24"/>
          <w:szCs w:val="24"/>
          <w:shd w:val="clear" w:color="auto" w:fill="FFFFFF"/>
        </w:rPr>
        <w:t>.</w:t>
      </w:r>
      <w:r w:rsidR="000E24F0" w:rsidRPr="000E24F0">
        <w:rPr>
          <w:rFonts w:ascii="Arial" w:hAnsi="Arial" w:cs="Arial"/>
          <w:sz w:val="24"/>
          <w:szCs w:val="24"/>
          <w:shd w:val="clear" w:color="auto" w:fill="FFFFFF"/>
        </w:rPr>
        <w:t xml:space="preserve"> Accessed: 13</w:t>
      </w:r>
      <w:r w:rsidR="000E24F0" w:rsidRPr="000E24F0">
        <w:rPr>
          <w:rFonts w:ascii="Arial" w:hAnsi="Arial" w:cs="Arial"/>
          <w:sz w:val="24"/>
          <w:szCs w:val="24"/>
          <w:shd w:val="clear" w:color="auto" w:fill="FFFFFF"/>
          <w:vertAlign w:val="superscript"/>
        </w:rPr>
        <w:t>th</w:t>
      </w:r>
      <w:r w:rsidR="000E24F0" w:rsidRPr="000E24F0">
        <w:rPr>
          <w:rFonts w:ascii="Arial" w:hAnsi="Arial" w:cs="Arial"/>
          <w:sz w:val="24"/>
          <w:szCs w:val="24"/>
          <w:shd w:val="clear" w:color="auto" w:fill="FFFFFF"/>
        </w:rPr>
        <w:t xml:space="preserve"> October 2023</w:t>
      </w:r>
    </w:p>
    <w:p w14:paraId="32912AA4" w14:textId="77777777" w:rsidR="000E24F0" w:rsidRPr="00190443" w:rsidRDefault="000E24F0" w:rsidP="007B333A">
      <w:pPr>
        <w:rPr>
          <w:rStyle w:val="Hyperlink"/>
          <w:rFonts w:ascii="Arial" w:hAnsi="Arial" w:cs="Arial"/>
          <w:color w:val="auto"/>
          <w:sz w:val="24"/>
          <w:szCs w:val="24"/>
          <w:shd w:val="clear" w:color="auto" w:fill="FFFFFF"/>
        </w:rPr>
      </w:pPr>
      <w:r w:rsidRPr="00190443">
        <w:rPr>
          <w:rFonts w:ascii="Arial" w:hAnsi="Arial" w:cs="Arial"/>
          <w:sz w:val="24"/>
          <w:szCs w:val="24"/>
          <w:shd w:val="clear" w:color="auto" w:fill="FFFFFF"/>
        </w:rPr>
        <w:t>Whitbread website (2023a) (</w:t>
      </w:r>
      <w:hyperlink r:id="rId25" w:history="1">
        <w:r w:rsidRPr="00190443">
          <w:rPr>
            <w:rStyle w:val="Hyperlink"/>
            <w:rFonts w:ascii="Arial" w:hAnsi="Arial" w:cs="Arial"/>
            <w:color w:val="auto"/>
            <w:sz w:val="24"/>
            <w:szCs w:val="24"/>
            <w:shd w:val="clear" w:color="auto" w:fill="FFFFFF"/>
          </w:rPr>
          <w:t>https://www.annualreports.com/HostedData/AnnualReports/PDF/LSE_WTB_2022.pdf)Accessed</w:t>
        </w:r>
      </w:hyperlink>
      <w:r w:rsidRPr="00190443">
        <w:rPr>
          <w:rStyle w:val="Hyperlink"/>
          <w:rFonts w:ascii="Arial" w:hAnsi="Arial" w:cs="Arial"/>
          <w:color w:val="auto"/>
          <w:sz w:val="24"/>
          <w:szCs w:val="24"/>
          <w:shd w:val="clear" w:color="auto" w:fill="FFFFFF"/>
        </w:rPr>
        <w:t>: October 8</w:t>
      </w:r>
      <w:r w:rsidRPr="00190443">
        <w:rPr>
          <w:rStyle w:val="Hyperlink"/>
          <w:rFonts w:ascii="Arial" w:hAnsi="Arial" w:cs="Arial"/>
          <w:color w:val="auto"/>
          <w:sz w:val="24"/>
          <w:szCs w:val="24"/>
          <w:shd w:val="clear" w:color="auto" w:fill="FFFFFF"/>
          <w:vertAlign w:val="superscript"/>
        </w:rPr>
        <w:t>th</w:t>
      </w:r>
      <w:r w:rsidRPr="00190443">
        <w:rPr>
          <w:rStyle w:val="Hyperlink"/>
          <w:rFonts w:ascii="Arial" w:hAnsi="Arial" w:cs="Arial"/>
          <w:color w:val="auto"/>
          <w:sz w:val="24"/>
          <w:szCs w:val="24"/>
          <w:shd w:val="clear" w:color="auto" w:fill="FFFFFF"/>
        </w:rPr>
        <w:t xml:space="preserve"> 2023</w:t>
      </w:r>
    </w:p>
    <w:p w14:paraId="061D999E" w14:textId="77777777" w:rsidR="000E24F0" w:rsidRPr="00190443" w:rsidRDefault="000E24F0" w:rsidP="007B333A">
      <w:pPr>
        <w:rPr>
          <w:rFonts w:ascii="Arial" w:hAnsi="Arial" w:cs="Arial"/>
          <w:sz w:val="24"/>
          <w:szCs w:val="24"/>
          <w:shd w:val="clear" w:color="auto" w:fill="FFFFFF"/>
        </w:rPr>
      </w:pPr>
      <w:r w:rsidRPr="00190443">
        <w:rPr>
          <w:rFonts w:ascii="Arial" w:hAnsi="Arial" w:cs="Arial"/>
          <w:sz w:val="24"/>
          <w:szCs w:val="24"/>
          <w:shd w:val="clear" w:color="auto" w:fill="FFFFFF"/>
        </w:rPr>
        <w:t>Whitbread website (2023b) (</w:t>
      </w:r>
      <w:hyperlink r:id="rId26" w:history="1">
        <w:r w:rsidRPr="00190443">
          <w:rPr>
            <w:rStyle w:val="Hyperlink"/>
            <w:rFonts w:ascii="Arial" w:hAnsi="Arial" w:cs="Arial"/>
            <w:color w:val="auto"/>
            <w:sz w:val="24"/>
            <w:szCs w:val="24"/>
            <w:shd w:val="clear" w:color="auto" w:fill="FFFFFF"/>
          </w:rPr>
          <w:t>https://www.annualreports.com/HostedData/AnnualReports/PDF/LSE_WTB_2022.pdf</w:t>
        </w:r>
      </w:hyperlink>
      <w:r w:rsidRPr="00190443">
        <w:rPr>
          <w:rStyle w:val="Hyperlink"/>
          <w:rFonts w:ascii="Arial" w:hAnsi="Arial" w:cs="Arial"/>
          <w:color w:val="auto"/>
          <w:sz w:val="24"/>
          <w:szCs w:val="24"/>
          <w:shd w:val="clear" w:color="auto" w:fill="FFFFFF"/>
        </w:rPr>
        <w:t xml:space="preserve"> Accessed: October 8</w:t>
      </w:r>
      <w:r w:rsidRPr="00190443">
        <w:rPr>
          <w:rStyle w:val="Hyperlink"/>
          <w:rFonts w:ascii="Arial" w:hAnsi="Arial" w:cs="Arial"/>
          <w:color w:val="auto"/>
          <w:sz w:val="24"/>
          <w:szCs w:val="24"/>
          <w:shd w:val="clear" w:color="auto" w:fill="FFFFFF"/>
          <w:vertAlign w:val="superscript"/>
        </w:rPr>
        <w:t>th</w:t>
      </w:r>
      <w:r w:rsidRPr="00190443">
        <w:rPr>
          <w:rStyle w:val="Hyperlink"/>
          <w:rFonts w:ascii="Arial" w:hAnsi="Arial" w:cs="Arial"/>
          <w:color w:val="auto"/>
          <w:sz w:val="24"/>
          <w:szCs w:val="24"/>
          <w:shd w:val="clear" w:color="auto" w:fill="FFFFFF"/>
        </w:rPr>
        <w:t xml:space="preserve"> 2023</w:t>
      </w:r>
    </w:p>
    <w:p w14:paraId="389AF32D" w14:textId="77777777" w:rsidR="009A26F5" w:rsidRPr="009A26F5" w:rsidRDefault="009A26F5" w:rsidP="007B333A">
      <w:pPr>
        <w:rPr>
          <w:rFonts w:ascii="Arial" w:hAnsi="Arial" w:cs="Arial"/>
          <w:sz w:val="24"/>
          <w:szCs w:val="24"/>
          <w:lang w:val="en-US"/>
        </w:rPr>
      </w:pPr>
      <w:r w:rsidRPr="009A26F5">
        <w:rPr>
          <w:rFonts w:ascii="Arial" w:hAnsi="Arial" w:cs="Arial"/>
          <w:sz w:val="24"/>
          <w:szCs w:val="24"/>
          <w:shd w:val="clear" w:color="auto" w:fill="FFFFFF"/>
        </w:rPr>
        <w:t xml:space="preserve">Wood, J. March 18, 2022 </w:t>
      </w:r>
      <w:r>
        <w:rPr>
          <w:rFonts w:ascii="Arial" w:hAnsi="Arial" w:cs="Arial"/>
          <w:sz w:val="24"/>
          <w:szCs w:val="24"/>
          <w:shd w:val="clear" w:color="auto" w:fill="FFFFFF"/>
        </w:rPr>
        <w:t xml:space="preserve">                                                                                              World Economic Forum “</w:t>
      </w:r>
      <w:r w:rsidRPr="009A26F5">
        <w:rPr>
          <w:rFonts w:ascii="Arial" w:hAnsi="Arial" w:cs="Arial"/>
          <w:sz w:val="24"/>
          <w:szCs w:val="24"/>
        </w:rPr>
        <w:t>Gen Z cares about sustainability more than anyone else – and is starting to make others feel the same</w:t>
      </w:r>
      <w:r>
        <w:rPr>
          <w:rFonts w:ascii="Arial" w:hAnsi="Arial" w:cs="Arial"/>
          <w:sz w:val="24"/>
          <w:szCs w:val="24"/>
        </w:rPr>
        <w:t xml:space="preserve">” Blog: </w:t>
      </w:r>
      <w:r w:rsidR="008B7476">
        <w:rPr>
          <w:rFonts w:ascii="Arial" w:hAnsi="Arial" w:cs="Arial"/>
          <w:sz w:val="24"/>
          <w:szCs w:val="24"/>
        </w:rPr>
        <w:t xml:space="preserve">March 18, 2022. </w:t>
      </w:r>
      <w:hyperlink r:id="rId27" w:anchor=":~:text=Gen%20Z%20cares%20about%20sustainability,make%20others%20feel%20the%20same" w:history="1">
        <w:r w:rsidR="008B7476" w:rsidRPr="00D9283E">
          <w:rPr>
            <w:rStyle w:val="Hyperlink"/>
            <w:rFonts w:ascii="Arial" w:hAnsi="Arial" w:cs="Arial"/>
            <w:sz w:val="24"/>
            <w:szCs w:val="24"/>
          </w:rPr>
          <w:t>https://www.weforum.org/agenda/2022/03/generation-z-sustainability-lifestyle-buying-decisions/#:~:text=Gen%20Z%20cares%20about%20sustainability,make%20others%20feel%20the%20same</w:t>
        </w:r>
      </w:hyperlink>
      <w:r w:rsidR="008B7476">
        <w:rPr>
          <w:rFonts w:ascii="Arial" w:hAnsi="Arial" w:cs="Arial"/>
          <w:sz w:val="24"/>
          <w:szCs w:val="24"/>
        </w:rPr>
        <w:t xml:space="preserve"> Accessed: 15</w:t>
      </w:r>
      <w:r w:rsidR="008B7476" w:rsidRPr="008B7476">
        <w:rPr>
          <w:rFonts w:ascii="Arial" w:hAnsi="Arial" w:cs="Arial"/>
          <w:sz w:val="24"/>
          <w:szCs w:val="24"/>
          <w:vertAlign w:val="superscript"/>
        </w:rPr>
        <w:t>th</w:t>
      </w:r>
      <w:r w:rsidR="008B7476">
        <w:rPr>
          <w:rFonts w:ascii="Arial" w:hAnsi="Arial" w:cs="Arial"/>
          <w:sz w:val="24"/>
          <w:szCs w:val="24"/>
        </w:rPr>
        <w:t xml:space="preserve"> October 2023  </w:t>
      </w:r>
    </w:p>
    <w:p w14:paraId="2B6FE8B4" w14:textId="77777777" w:rsidR="000E24F0" w:rsidRDefault="009A26F5" w:rsidP="00917B7E">
      <w:pPr>
        <w:spacing w:before="240"/>
        <w:rPr>
          <w:rFonts w:ascii="Arial" w:hAnsi="Arial" w:cs="Arial"/>
          <w:color w:val="FF0000"/>
          <w:sz w:val="24"/>
          <w:szCs w:val="24"/>
          <w:shd w:val="clear" w:color="auto" w:fill="FFFFFF"/>
        </w:rPr>
      </w:pPr>
      <w:r>
        <w:rPr>
          <w:rFonts w:ascii="Arial" w:hAnsi="Arial" w:cs="Arial"/>
          <w:color w:val="FF0000"/>
          <w:sz w:val="24"/>
          <w:szCs w:val="24"/>
          <w:shd w:val="clear" w:color="auto" w:fill="FFFFFF"/>
        </w:rPr>
        <w:t xml:space="preserve"> </w:t>
      </w:r>
    </w:p>
    <w:sectPr w:rsidR="000E24F0" w:rsidSect="00D97D2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remierInnSansWeb-Ligh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986153"/>
    <w:multiLevelType w:val="hybridMultilevel"/>
    <w:tmpl w:val="EEACC0BE"/>
    <w:lvl w:ilvl="0" w:tplc="04090001">
      <w:start w:val="1"/>
      <w:numFmt w:val="bullet"/>
      <w:lvlText w:val=""/>
      <w:lvlJc w:val="left"/>
      <w:pPr>
        <w:ind w:left="-272" w:hanging="360"/>
      </w:pPr>
      <w:rPr>
        <w:rFonts w:ascii="Symbol" w:hAnsi="Symbol" w:hint="default"/>
      </w:rPr>
    </w:lvl>
    <w:lvl w:ilvl="1" w:tplc="04090003" w:tentative="1">
      <w:start w:val="1"/>
      <w:numFmt w:val="bullet"/>
      <w:lvlText w:val="o"/>
      <w:lvlJc w:val="left"/>
      <w:pPr>
        <w:ind w:left="448" w:hanging="360"/>
      </w:pPr>
      <w:rPr>
        <w:rFonts w:ascii="Courier New" w:hAnsi="Courier New" w:cs="Courier New" w:hint="default"/>
      </w:rPr>
    </w:lvl>
    <w:lvl w:ilvl="2" w:tplc="04090005" w:tentative="1">
      <w:start w:val="1"/>
      <w:numFmt w:val="bullet"/>
      <w:lvlText w:val=""/>
      <w:lvlJc w:val="left"/>
      <w:pPr>
        <w:ind w:left="1168" w:hanging="360"/>
      </w:pPr>
      <w:rPr>
        <w:rFonts w:ascii="Wingdings" w:hAnsi="Wingdings" w:hint="default"/>
      </w:rPr>
    </w:lvl>
    <w:lvl w:ilvl="3" w:tplc="04090001" w:tentative="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cs="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cs="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1" w15:restartNumberingAfterBreak="0">
    <w:nsid w:val="400F30A1"/>
    <w:multiLevelType w:val="hybridMultilevel"/>
    <w:tmpl w:val="9C4EFF68"/>
    <w:lvl w:ilvl="0" w:tplc="0409000F">
      <w:start w:val="1"/>
      <w:numFmt w:val="decimal"/>
      <w:lvlText w:val="%1."/>
      <w:lvlJc w:val="left"/>
      <w:pPr>
        <w:ind w:left="1352"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77181D9A"/>
    <w:multiLevelType w:val="hybridMultilevel"/>
    <w:tmpl w:val="AEE0490A"/>
    <w:lvl w:ilvl="0" w:tplc="4380FDA0">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6864294">
    <w:abstractNumId w:val="1"/>
  </w:num>
  <w:num w:numId="2" w16cid:durableId="1901595526">
    <w:abstractNumId w:val="0"/>
  </w:num>
  <w:num w:numId="3" w16cid:durableId="898975555">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D2A"/>
    <w:rsid w:val="00001B38"/>
    <w:rsid w:val="0000633E"/>
    <w:rsid w:val="00006EA2"/>
    <w:rsid w:val="0001019D"/>
    <w:rsid w:val="00013AE8"/>
    <w:rsid w:val="00016CBA"/>
    <w:rsid w:val="000325C4"/>
    <w:rsid w:val="000666B2"/>
    <w:rsid w:val="00085885"/>
    <w:rsid w:val="000A002A"/>
    <w:rsid w:val="000C206E"/>
    <w:rsid w:val="000E24F0"/>
    <w:rsid w:val="000E7453"/>
    <w:rsid w:val="00127A46"/>
    <w:rsid w:val="00145FD7"/>
    <w:rsid w:val="00153E07"/>
    <w:rsid w:val="00174E5B"/>
    <w:rsid w:val="00190443"/>
    <w:rsid w:val="00192825"/>
    <w:rsid w:val="001A0BDE"/>
    <w:rsid w:val="001B04B0"/>
    <w:rsid w:val="001B4294"/>
    <w:rsid w:val="001C2D42"/>
    <w:rsid w:val="001C5FEA"/>
    <w:rsid w:val="001D05DB"/>
    <w:rsid w:val="001E46D7"/>
    <w:rsid w:val="001F2927"/>
    <w:rsid w:val="001F5164"/>
    <w:rsid w:val="0020103E"/>
    <w:rsid w:val="00207783"/>
    <w:rsid w:val="00244916"/>
    <w:rsid w:val="00244AFA"/>
    <w:rsid w:val="00267A79"/>
    <w:rsid w:val="00274855"/>
    <w:rsid w:val="002875C9"/>
    <w:rsid w:val="0029035D"/>
    <w:rsid w:val="002A0920"/>
    <w:rsid w:val="002A386E"/>
    <w:rsid w:val="002A41E3"/>
    <w:rsid w:val="002B634D"/>
    <w:rsid w:val="002B71FB"/>
    <w:rsid w:val="002D69C8"/>
    <w:rsid w:val="002E38F4"/>
    <w:rsid w:val="002E6DD2"/>
    <w:rsid w:val="002F3F97"/>
    <w:rsid w:val="002F55CF"/>
    <w:rsid w:val="00300216"/>
    <w:rsid w:val="00311450"/>
    <w:rsid w:val="00320365"/>
    <w:rsid w:val="00340CCA"/>
    <w:rsid w:val="00342EDD"/>
    <w:rsid w:val="00346A1F"/>
    <w:rsid w:val="003471E3"/>
    <w:rsid w:val="003516A6"/>
    <w:rsid w:val="00352EF6"/>
    <w:rsid w:val="003748FB"/>
    <w:rsid w:val="003A124A"/>
    <w:rsid w:val="003A17AF"/>
    <w:rsid w:val="003A6380"/>
    <w:rsid w:val="003B2809"/>
    <w:rsid w:val="003D43D5"/>
    <w:rsid w:val="00401BBC"/>
    <w:rsid w:val="00402A96"/>
    <w:rsid w:val="004218F9"/>
    <w:rsid w:val="00431CB9"/>
    <w:rsid w:val="0043241B"/>
    <w:rsid w:val="00452AA4"/>
    <w:rsid w:val="00455458"/>
    <w:rsid w:val="00471AA3"/>
    <w:rsid w:val="00495EDC"/>
    <w:rsid w:val="004C32D5"/>
    <w:rsid w:val="004D1EC1"/>
    <w:rsid w:val="004D2760"/>
    <w:rsid w:val="004E0215"/>
    <w:rsid w:val="004E4B92"/>
    <w:rsid w:val="004F38A9"/>
    <w:rsid w:val="0051285A"/>
    <w:rsid w:val="0054169E"/>
    <w:rsid w:val="005426D5"/>
    <w:rsid w:val="00543006"/>
    <w:rsid w:val="00546C9A"/>
    <w:rsid w:val="005476A7"/>
    <w:rsid w:val="005557FB"/>
    <w:rsid w:val="005618A2"/>
    <w:rsid w:val="005A5EF2"/>
    <w:rsid w:val="005B0BFE"/>
    <w:rsid w:val="005B5FDB"/>
    <w:rsid w:val="005C1FE8"/>
    <w:rsid w:val="005D23CE"/>
    <w:rsid w:val="005E0540"/>
    <w:rsid w:val="005E1151"/>
    <w:rsid w:val="005E2EBC"/>
    <w:rsid w:val="005F0509"/>
    <w:rsid w:val="005F7A55"/>
    <w:rsid w:val="00600F4F"/>
    <w:rsid w:val="006232DF"/>
    <w:rsid w:val="00642097"/>
    <w:rsid w:val="00664F9A"/>
    <w:rsid w:val="00665CBB"/>
    <w:rsid w:val="00666775"/>
    <w:rsid w:val="006700BF"/>
    <w:rsid w:val="00690820"/>
    <w:rsid w:val="006B2E75"/>
    <w:rsid w:val="006B630B"/>
    <w:rsid w:val="006C11B8"/>
    <w:rsid w:val="006C1CA1"/>
    <w:rsid w:val="006C3665"/>
    <w:rsid w:val="006E664E"/>
    <w:rsid w:val="006F462F"/>
    <w:rsid w:val="00722E73"/>
    <w:rsid w:val="007361D7"/>
    <w:rsid w:val="00752FA9"/>
    <w:rsid w:val="0075550F"/>
    <w:rsid w:val="007568D4"/>
    <w:rsid w:val="0076641E"/>
    <w:rsid w:val="007705DD"/>
    <w:rsid w:val="00772A99"/>
    <w:rsid w:val="00784F93"/>
    <w:rsid w:val="0078617A"/>
    <w:rsid w:val="00790F1C"/>
    <w:rsid w:val="007A1534"/>
    <w:rsid w:val="007B333A"/>
    <w:rsid w:val="007C5A92"/>
    <w:rsid w:val="007D1F0A"/>
    <w:rsid w:val="007D6892"/>
    <w:rsid w:val="007D772B"/>
    <w:rsid w:val="007D7A8F"/>
    <w:rsid w:val="007E69BE"/>
    <w:rsid w:val="00803FE9"/>
    <w:rsid w:val="00816085"/>
    <w:rsid w:val="008252D3"/>
    <w:rsid w:val="008344DF"/>
    <w:rsid w:val="00841E4E"/>
    <w:rsid w:val="0084302C"/>
    <w:rsid w:val="0084306B"/>
    <w:rsid w:val="0086389D"/>
    <w:rsid w:val="00873898"/>
    <w:rsid w:val="00874814"/>
    <w:rsid w:val="0087766D"/>
    <w:rsid w:val="00896D4F"/>
    <w:rsid w:val="008A79ED"/>
    <w:rsid w:val="008B3EDA"/>
    <w:rsid w:val="008B7459"/>
    <w:rsid w:val="008B7476"/>
    <w:rsid w:val="008C2F35"/>
    <w:rsid w:val="008C460A"/>
    <w:rsid w:val="008E250D"/>
    <w:rsid w:val="008E394C"/>
    <w:rsid w:val="008F6CCD"/>
    <w:rsid w:val="00900FC4"/>
    <w:rsid w:val="00917B7E"/>
    <w:rsid w:val="009260E4"/>
    <w:rsid w:val="009374DC"/>
    <w:rsid w:val="009529AA"/>
    <w:rsid w:val="009544F3"/>
    <w:rsid w:val="00981EE1"/>
    <w:rsid w:val="00982CA7"/>
    <w:rsid w:val="009842E9"/>
    <w:rsid w:val="009A26F5"/>
    <w:rsid w:val="009A577D"/>
    <w:rsid w:val="009A6AC6"/>
    <w:rsid w:val="009D137D"/>
    <w:rsid w:val="009D1A9A"/>
    <w:rsid w:val="009F2A02"/>
    <w:rsid w:val="009F47E1"/>
    <w:rsid w:val="00A05E82"/>
    <w:rsid w:val="00A37B66"/>
    <w:rsid w:val="00A53699"/>
    <w:rsid w:val="00A54F3A"/>
    <w:rsid w:val="00A655DC"/>
    <w:rsid w:val="00A80887"/>
    <w:rsid w:val="00A91383"/>
    <w:rsid w:val="00AB34A0"/>
    <w:rsid w:val="00AC5A8F"/>
    <w:rsid w:val="00B20648"/>
    <w:rsid w:val="00B24A59"/>
    <w:rsid w:val="00B25469"/>
    <w:rsid w:val="00B52BB6"/>
    <w:rsid w:val="00B54874"/>
    <w:rsid w:val="00B55835"/>
    <w:rsid w:val="00B55FA6"/>
    <w:rsid w:val="00B626DD"/>
    <w:rsid w:val="00B656A8"/>
    <w:rsid w:val="00B90BC4"/>
    <w:rsid w:val="00BA3A6E"/>
    <w:rsid w:val="00BA42EE"/>
    <w:rsid w:val="00BC4C13"/>
    <w:rsid w:val="00BE56CD"/>
    <w:rsid w:val="00C10445"/>
    <w:rsid w:val="00C170DC"/>
    <w:rsid w:val="00C30518"/>
    <w:rsid w:val="00C33539"/>
    <w:rsid w:val="00C415B8"/>
    <w:rsid w:val="00C47BC3"/>
    <w:rsid w:val="00C51F26"/>
    <w:rsid w:val="00C56DCB"/>
    <w:rsid w:val="00C56DE2"/>
    <w:rsid w:val="00C65B17"/>
    <w:rsid w:val="00C771D0"/>
    <w:rsid w:val="00C87169"/>
    <w:rsid w:val="00C97359"/>
    <w:rsid w:val="00CD4806"/>
    <w:rsid w:val="00CD54BA"/>
    <w:rsid w:val="00CD7365"/>
    <w:rsid w:val="00CE2671"/>
    <w:rsid w:val="00CF1916"/>
    <w:rsid w:val="00CF2BF1"/>
    <w:rsid w:val="00D0295A"/>
    <w:rsid w:val="00D056E7"/>
    <w:rsid w:val="00D065C5"/>
    <w:rsid w:val="00D2329D"/>
    <w:rsid w:val="00D259B1"/>
    <w:rsid w:val="00D2719A"/>
    <w:rsid w:val="00D3029F"/>
    <w:rsid w:val="00D40F58"/>
    <w:rsid w:val="00D57A2C"/>
    <w:rsid w:val="00D60865"/>
    <w:rsid w:val="00D61BB9"/>
    <w:rsid w:val="00D6751E"/>
    <w:rsid w:val="00D74FE5"/>
    <w:rsid w:val="00D80809"/>
    <w:rsid w:val="00D87514"/>
    <w:rsid w:val="00D97D2A"/>
    <w:rsid w:val="00DC4D21"/>
    <w:rsid w:val="00DC550C"/>
    <w:rsid w:val="00DC5C5A"/>
    <w:rsid w:val="00DD11DA"/>
    <w:rsid w:val="00DD547E"/>
    <w:rsid w:val="00DE6C79"/>
    <w:rsid w:val="00DF1D85"/>
    <w:rsid w:val="00DF29F0"/>
    <w:rsid w:val="00DF79B0"/>
    <w:rsid w:val="00E03E83"/>
    <w:rsid w:val="00E06A63"/>
    <w:rsid w:val="00E10535"/>
    <w:rsid w:val="00E12C42"/>
    <w:rsid w:val="00E13089"/>
    <w:rsid w:val="00E24B2B"/>
    <w:rsid w:val="00E53C91"/>
    <w:rsid w:val="00E66E76"/>
    <w:rsid w:val="00E75C01"/>
    <w:rsid w:val="00E77F2E"/>
    <w:rsid w:val="00E919F1"/>
    <w:rsid w:val="00E9664D"/>
    <w:rsid w:val="00EB0089"/>
    <w:rsid w:val="00EB0A4F"/>
    <w:rsid w:val="00EB706E"/>
    <w:rsid w:val="00EC288E"/>
    <w:rsid w:val="00F06EDD"/>
    <w:rsid w:val="00F2238E"/>
    <w:rsid w:val="00F253AA"/>
    <w:rsid w:val="00F40C40"/>
    <w:rsid w:val="00F51097"/>
    <w:rsid w:val="00F53024"/>
    <w:rsid w:val="00F5384D"/>
    <w:rsid w:val="00F754D1"/>
    <w:rsid w:val="00F85761"/>
    <w:rsid w:val="00F86BFB"/>
    <w:rsid w:val="00F904B6"/>
    <w:rsid w:val="00FA11BA"/>
    <w:rsid w:val="00FB66EF"/>
    <w:rsid w:val="00FF0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D35F8"/>
  <w15:chartTrackingRefBased/>
  <w15:docId w15:val="{BF51737C-C6F1-470F-86BD-930A44F4C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B2E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56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6C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9035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B04B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7D2A"/>
    <w:pPr>
      <w:spacing w:after="0" w:line="240" w:lineRule="auto"/>
    </w:pPr>
    <w:rPr>
      <w:rFonts w:eastAsiaTheme="minorEastAsia"/>
    </w:rPr>
  </w:style>
  <w:style w:type="character" w:customStyle="1" w:styleId="NoSpacingChar">
    <w:name w:val="No Spacing Char"/>
    <w:basedOn w:val="DefaultParagraphFont"/>
    <w:link w:val="NoSpacing"/>
    <w:uiPriority w:val="1"/>
    <w:rsid w:val="00D97D2A"/>
    <w:rPr>
      <w:rFonts w:eastAsiaTheme="minorEastAsia"/>
    </w:rPr>
  </w:style>
  <w:style w:type="character" w:customStyle="1" w:styleId="Heading1Char">
    <w:name w:val="Heading 1 Char"/>
    <w:basedOn w:val="DefaultParagraphFont"/>
    <w:link w:val="Heading1"/>
    <w:uiPriority w:val="9"/>
    <w:rsid w:val="006B2E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2E75"/>
    <w:pPr>
      <w:outlineLvl w:val="9"/>
    </w:pPr>
  </w:style>
  <w:style w:type="paragraph" w:styleId="TOC1">
    <w:name w:val="toc 1"/>
    <w:basedOn w:val="Normal"/>
    <w:next w:val="Normal"/>
    <w:autoRedefine/>
    <w:uiPriority w:val="39"/>
    <w:unhideWhenUsed/>
    <w:rsid w:val="00F5384D"/>
    <w:pPr>
      <w:tabs>
        <w:tab w:val="right" w:leader="dot" w:pos="9350"/>
      </w:tabs>
      <w:spacing w:after="100"/>
    </w:pPr>
    <w:rPr>
      <w:rFonts w:ascii="Arial" w:hAnsi="Arial" w:cs="Arial"/>
      <w:noProof/>
      <w:sz w:val="28"/>
      <w:szCs w:val="28"/>
    </w:rPr>
  </w:style>
  <w:style w:type="character" w:styleId="Hyperlink">
    <w:name w:val="Hyperlink"/>
    <w:basedOn w:val="DefaultParagraphFont"/>
    <w:uiPriority w:val="99"/>
    <w:unhideWhenUsed/>
    <w:rsid w:val="00C97359"/>
    <w:rPr>
      <w:color w:val="0563C1" w:themeColor="hyperlink"/>
      <w:u w:val="single"/>
    </w:rPr>
  </w:style>
  <w:style w:type="paragraph" w:styleId="ListParagraph">
    <w:name w:val="List Paragraph"/>
    <w:basedOn w:val="Normal"/>
    <w:uiPriority w:val="34"/>
    <w:qFormat/>
    <w:rsid w:val="0043241B"/>
    <w:pPr>
      <w:ind w:left="720"/>
      <w:contextualSpacing/>
    </w:pPr>
  </w:style>
  <w:style w:type="character" w:customStyle="1" w:styleId="authors">
    <w:name w:val="authors"/>
    <w:basedOn w:val="DefaultParagraphFont"/>
    <w:rsid w:val="008E250D"/>
  </w:style>
  <w:style w:type="character" w:customStyle="1" w:styleId="Date1">
    <w:name w:val="Date1"/>
    <w:basedOn w:val="DefaultParagraphFont"/>
    <w:rsid w:val="008E250D"/>
  </w:style>
  <w:style w:type="character" w:customStyle="1" w:styleId="arttitle">
    <w:name w:val="art_title"/>
    <w:basedOn w:val="DefaultParagraphFont"/>
    <w:rsid w:val="008E250D"/>
  </w:style>
  <w:style w:type="character" w:customStyle="1" w:styleId="serialtitle">
    <w:name w:val="serial_title"/>
    <w:basedOn w:val="DefaultParagraphFont"/>
    <w:rsid w:val="008E250D"/>
  </w:style>
  <w:style w:type="character" w:customStyle="1" w:styleId="volumeissue">
    <w:name w:val="volume_issue"/>
    <w:basedOn w:val="DefaultParagraphFont"/>
    <w:rsid w:val="008E250D"/>
  </w:style>
  <w:style w:type="character" w:customStyle="1" w:styleId="pagerange">
    <w:name w:val="page_range"/>
    <w:basedOn w:val="DefaultParagraphFont"/>
    <w:rsid w:val="008E250D"/>
  </w:style>
  <w:style w:type="character" w:customStyle="1" w:styleId="doilink">
    <w:name w:val="doi_link"/>
    <w:basedOn w:val="DefaultParagraphFont"/>
    <w:rsid w:val="008E250D"/>
  </w:style>
  <w:style w:type="character" w:styleId="UnresolvedMention">
    <w:name w:val="Unresolved Mention"/>
    <w:basedOn w:val="DefaultParagraphFont"/>
    <w:uiPriority w:val="99"/>
    <w:semiHidden/>
    <w:unhideWhenUsed/>
    <w:rsid w:val="00D87514"/>
    <w:rPr>
      <w:color w:val="605E5C"/>
      <w:shd w:val="clear" w:color="auto" w:fill="E1DFDD"/>
    </w:rPr>
  </w:style>
  <w:style w:type="character" w:customStyle="1" w:styleId="Heading2Char">
    <w:name w:val="Heading 2 Char"/>
    <w:basedOn w:val="DefaultParagraphFont"/>
    <w:link w:val="Heading2"/>
    <w:uiPriority w:val="9"/>
    <w:rsid w:val="00B656A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656A8"/>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C1CA1"/>
    <w:rPr>
      <w:color w:val="954F72" w:themeColor="followedHyperlink"/>
      <w:u w:val="single"/>
    </w:rPr>
  </w:style>
  <w:style w:type="paragraph" w:styleId="Subtitle">
    <w:name w:val="Subtitle"/>
    <w:basedOn w:val="Normal"/>
    <w:next w:val="Normal"/>
    <w:link w:val="SubtitleChar"/>
    <w:uiPriority w:val="11"/>
    <w:qFormat/>
    <w:rsid w:val="00CD480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D4806"/>
    <w:rPr>
      <w:rFonts w:eastAsiaTheme="minorEastAsia"/>
      <w:color w:val="5A5A5A" w:themeColor="text1" w:themeTint="A5"/>
      <w:spacing w:val="15"/>
    </w:rPr>
  </w:style>
  <w:style w:type="character" w:styleId="Strong">
    <w:name w:val="Strong"/>
    <w:basedOn w:val="DefaultParagraphFont"/>
    <w:uiPriority w:val="22"/>
    <w:qFormat/>
    <w:rsid w:val="00841E4E"/>
    <w:rPr>
      <w:b/>
      <w:bCs/>
    </w:rPr>
  </w:style>
  <w:style w:type="character" w:customStyle="1" w:styleId="Heading4Char">
    <w:name w:val="Heading 4 Char"/>
    <w:basedOn w:val="DefaultParagraphFont"/>
    <w:link w:val="Heading4"/>
    <w:uiPriority w:val="9"/>
    <w:rsid w:val="0029035D"/>
    <w:rPr>
      <w:rFonts w:asciiTheme="majorHAnsi" w:eastAsiaTheme="majorEastAsia" w:hAnsiTheme="majorHAnsi" w:cstheme="majorBidi"/>
      <w:i/>
      <w:iCs/>
      <w:color w:val="2F5496" w:themeColor="accent1" w:themeShade="BF"/>
    </w:rPr>
  </w:style>
  <w:style w:type="character" w:customStyle="1" w:styleId="meta-date">
    <w:name w:val="meta-date"/>
    <w:basedOn w:val="DefaultParagraphFont"/>
    <w:rsid w:val="0029035D"/>
  </w:style>
  <w:style w:type="character" w:customStyle="1" w:styleId="Heading5Char">
    <w:name w:val="Heading 5 Char"/>
    <w:basedOn w:val="DefaultParagraphFont"/>
    <w:link w:val="Heading5"/>
    <w:uiPriority w:val="9"/>
    <w:semiHidden/>
    <w:rsid w:val="001B04B0"/>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1B04B0"/>
    <w:rPr>
      <w:i/>
      <w:iCs/>
    </w:rPr>
  </w:style>
  <w:style w:type="character" w:customStyle="1" w:styleId="a">
    <w:name w:val="a"/>
    <w:basedOn w:val="DefaultParagraphFont"/>
    <w:rsid w:val="003A6380"/>
  </w:style>
  <w:style w:type="character" w:customStyle="1" w:styleId="l6">
    <w:name w:val="l6"/>
    <w:basedOn w:val="DefaultParagraphFont"/>
    <w:rsid w:val="003A6380"/>
  </w:style>
  <w:style w:type="character" w:customStyle="1" w:styleId="l7">
    <w:name w:val="l7"/>
    <w:basedOn w:val="DefaultParagraphFont"/>
    <w:rsid w:val="003A6380"/>
  </w:style>
  <w:style w:type="character" w:customStyle="1" w:styleId="cskcde">
    <w:name w:val="cskcde"/>
    <w:basedOn w:val="DefaultParagraphFont"/>
    <w:rsid w:val="00DF29F0"/>
  </w:style>
  <w:style w:type="character" w:customStyle="1" w:styleId="hgkelc">
    <w:name w:val="hgkelc"/>
    <w:basedOn w:val="DefaultParagraphFont"/>
    <w:rsid w:val="00DF29F0"/>
  </w:style>
  <w:style w:type="character" w:customStyle="1" w:styleId="kx21rb">
    <w:name w:val="kx21rb"/>
    <w:basedOn w:val="DefaultParagraphFont"/>
    <w:rsid w:val="00DF29F0"/>
  </w:style>
  <w:style w:type="character" w:customStyle="1" w:styleId="Heading3Char">
    <w:name w:val="Heading 3 Char"/>
    <w:basedOn w:val="DefaultParagraphFont"/>
    <w:link w:val="Heading3"/>
    <w:uiPriority w:val="9"/>
    <w:rsid w:val="008F6CCD"/>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311450"/>
    <w:pPr>
      <w:spacing w:after="100"/>
      <w:ind w:left="440"/>
    </w:pPr>
  </w:style>
  <w:style w:type="paragraph" w:styleId="TOC2">
    <w:name w:val="toc 2"/>
    <w:basedOn w:val="Normal"/>
    <w:next w:val="Normal"/>
    <w:autoRedefine/>
    <w:uiPriority w:val="39"/>
    <w:unhideWhenUsed/>
    <w:rsid w:val="00311450"/>
    <w:pPr>
      <w:spacing w:after="100"/>
      <w:ind w:left="220"/>
    </w:pPr>
  </w:style>
  <w:style w:type="character" w:customStyle="1" w:styleId="text-nowrap">
    <w:name w:val="text-nowrap"/>
    <w:basedOn w:val="DefaultParagraphFont"/>
    <w:rsid w:val="00900FC4"/>
  </w:style>
  <w:style w:type="character" w:customStyle="1" w:styleId="ivy-buttontext">
    <w:name w:val="ivy-button__text"/>
    <w:basedOn w:val="DefaultParagraphFont"/>
    <w:rsid w:val="00900FC4"/>
  </w:style>
  <w:style w:type="character" w:styleId="HTMLCite">
    <w:name w:val="HTML Cite"/>
    <w:basedOn w:val="DefaultParagraphFont"/>
    <w:uiPriority w:val="99"/>
    <w:semiHidden/>
    <w:unhideWhenUsed/>
    <w:rsid w:val="00900FC4"/>
    <w:rPr>
      <w:i/>
      <w:iCs/>
    </w:rPr>
  </w:style>
  <w:style w:type="character" w:customStyle="1" w:styleId="contributors">
    <w:name w:val="contributors"/>
    <w:basedOn w:val="DefaultParagraphFont"/>
    <w:rsid w:val="00790F1C"/>
  </w:style>
  <w:style w:type="character" w:customStyle="1" w:styleId="maintitle">
    <w:name w:val="maintitle"/>
    <w:basedOn w:val="DefaultParagraphFont"/>
    <w:rsid w:val="00790F1C"/>
  </w:style>
  <w:style w:type="character" w:customStyle="1" w:styleId="editors">
    <w:name w:val="editors"/>
    <w:basedOn w:val="DefaultParagraphFont"/>
    <w:rsid w:val="00790F1C"/>
  </w:style>
  <w:style w:type="character" w:customStyle="1" w:styleId="series-title">
    <w:name w:val="series-title"/>
    <w:basedOn w:val="DefaultParagraphFont"/>
    <w:rsid w:val="00790F1C"/>
  </w:style>
  <w:style w:type="character" w:customStyle="1" w:styleId="print-publication-date">
    <w:name w:val="print-publication-date"/>
    <w:basedOn w:val="DefaultParagraphFont"/>
    <w:rsid w:val="00790F1C"/>
  </w:style>
  <w:style w:type="character" w:customStyle="1" w:styleId="online-edition">
    <w:name w:val="online-edition"/>
    <w:basedOn w:val="DefaultParagraphFont"/>
    <w:rsid w:val="00790F1C"/>
  </w:style>
  <w:style w:type="character" w:customStyle="1" w:styleId="containing-site">
    <w:name w:val="containing-site"/>
    <w:basedOn w:val="DefaultParagraphFont"/>
    <w:rsid w:val="00790F1C"/>
  </w:style>
  <w:style w:type="character" w:customStyle="1" w:styleId="online-publication-date">
    <w:name w:val="online-publication-date"/>
    <w:basedOn w:val="DefaultParagraphFont"/>
    <w:rsid w:val="00790F1C"/>
  </w:style>
  <w:style w:type="character" w:customStyle="1" w:styleId="accessed-date">
    <w:name w:val="accessed-date"/>
    <w:basedOn w:val="DefaultParagraphFont"/>
    <w:rsid w:val="00790F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778099">
      <w:bodyDiv w:val="1"/>
      <w:marLeft w:val="0"/>
      <w:marRight w:val="0"/>
      <w:marTop w:val="0"/>
      <w:marBottom w:val="0"/>
      <w:divBdr>
        <w:top w:val="none" w:sz="0" w:space="0" w:color="auto"/>
        <w:left w:val="none" w:sz="0" w:space="0" w:color="auto"/>
        <w:bottom w:val="none" w:sz="0" w:space="0" w:color="auto"/>
        <w:right w:val="none" w:sz="0" w:space="0" w:color="auto"/>
      </w:divBdr>
    </w:div>
    <w:div w:id="435365627">
      <w:bodyDiv w:val="1"/>
      <w:marLeft w:val="0"/>
      <w:marRight w:val="0"/>
      <w:marTop w:val="0"/>
      <w:marBottom w:val="0"/>
      <w:divBdr>
        <w:top w:val="none" w:sz="0" w:space="0" w:color="auto"/>
        <w:left w:val="none" w:sz="0" w:space="0" w:color="auto"/>
        <w:bottom w:val="none" w:sz="0" w:space="0" w:color="auto"/>
        <w:right w:val="none" w:sz="0" w:space="0" w:color="auto"/>
      </w:divBdr>
    </w:div>
    <w:div w:id="492261408">
      <w:bodyDiv w:val="1"/>
      <w:marLeft w:val="0"/>
      <w:marRight w:val="0"/>
      <w:marTop w:val="0"/>
      <w:marBottom w:val="0"/>
      <w:divBdr>
        <w:top w:val="none" w:sz="0" w:space="0" w:color="auto"/>
        <w:left w:val="none" w:sz="0" w:space="0" w:color="auto"/>
        <w:bottom w:val="none" w:sz="0" w:space="0" w:color="auto"/>
        <w:right w:val="none" w:sz="0" w:space="0" w:color="auto"/>
      </w:divBdr>
    </w:div>
    <w:div w:id="567959855">
      <w:bodyDiv w:val="1"/>
      <w:marLeft w:val="0"/>
      <w:marRight w:val="0"/>
      <w:marTop w:val="0"/>
      <w:marBottom w:val="0"/>
      <w:divBdr>
        <w:top w:val="none" w:sz="0" w:space="0" w:color="auto"/>
        <w:left w:val="none" w:sz="0" w:space="0" w:color="auto"/>
        <w:bottom w:val="none" w:sz="0" w:space="0" w:color="auto"/>
        <w:right w:val="none" w:sz="0" w:space="0" w:color="auto"/>
      </w:divBdr>
      <w:divsChild>
        <w:div w:id="53622279">
          <w:marLeft w:val="0"/>
          <w:marRight w:val="0"/>
          <w:marTop w:val="0"/>
          <w:marBottom w:val="0"/>
          <w:divBdr>
            <w:top w:val="none" w:sz="0" w:space="0" w:color="auto"/>
            <w:left w:val="none" w:sz="0" w:space="0" w:color="auto"/>
            <w:bottom w:val="none" w:sz="0" w:space="0" w:color="auto"/>
            <w:right w:val="none" w:sz="0" w:space="0" w:color="auto"/>
          </w:divBdr>
          <w:divsChild>
            <w:div w:id="1966349627">
              <w:marLeft w:val="0"/>
              <w:marRight w:val="0"/>
              <w:marTop w:val="0"/>
              <w:marBottom w:val="240"/>
              <w:divBdr>
                <w:top w:val="none" w:sz="0" w:space="0" w:color="auto"/>
                <w:left w:val="none" w:sz="0" w:space="0" w:color="auto"/>
                <w:bottom w:val="none" w:sz="0" w:space="0" w:color="auto"/>
                <w:right w:val="none" w:sz="0" w:space="0" w:color="auto"/>
              </w:divBdr>
            </w:div>
            <w:div w:id="1861431766">
              <w:marLeft w:val="0"/>
              <w:marRight w:val="0"/>
              <w:marTop w:val="0"/>
              <w:marBottom w:val="0"/>
              <w:divBdr>
                <w:top w:val="none" w:sz="0" w:space="0" w:color="auto"/>
                <w:left w:val="none" w:sz="0" w:space="0" w:color="auto"/>
                <w:bottom w:val="none" w:sz="0" w:space="0" w:color="auto"/>
                <w:right w:val="none" w:sz="0" w:space="0" w:color="auto"/>
              </w:divBdr>
            </w:div>
          </w:divsChild>
        </w:div>
        <w:div w:id="1284769326">
          <w:marLeft w:val="0"/>
          <w:marRight w:val="0"/>
          <w:marTop w:val="0"/>
          <w:marBottom w:val="0"/>
          <w:divBdr>
            <w:top w:val="none" w:sz="0" w:space="0" w:color="auto"/>
            <w:left w:val="none" w:sz="0" w:space="0" w:color="auto"/>
            <w:bottom w:val="none" w:sz="0" w:space="0" w:color="auto"/>
            <w:right w:val="none" w:sz="0" w:space="0" w:color="auto"/>
          </w:divBdr>
          <w:divsChild>
            <w:div w:id="2101563099">
              <w:marLeft w:val="0"/>
              <w:marRight w:val="0"/>
              <w:marTop w:val="0"/>
              <w:marBottom w:val="240"/>
              <w:divBdr>
                <w:top w:val="none" w:sz="0" w:space="0" w:color="auto"/>
                <w:left w:val="none" w:sz="0" w:space="0" w:color="auto"/>
                <w:bottom w:val="none" w:sz="0" w:space="0" w:color="auto"/>
                <w:right w:val="none" w:sz="0" w:space="0" w:color="auto"/>
              </w:divBdr>
            </w:div>
            <w:div w:id="889610626">
              <w:marLeft w:val="0"/>
              <w:marRight w:val="0"/>
              <w:marTop w:val="0"/>
              <w:marBottom w:val="0"/>
              <w:divBdr>
                <w:top w:val="none" w:sz="0" w:space="0" w:color="auto"/>
                <w:left w:val="none" w:sz="0" w:space="0" w:color="auto"/>
                <w:bottom w:val="none" w:sz="0" w:space="0" w:color="auto"/>
                <w:right w:val="none" w:sz="0" w:space="0" w:color="auto"/>
              </w:divBdr>
            </w:div>
          </w:divsChild>
        </w:div>
        <w:div w:id="1476409712">
          <w:marLeft w:val="0"/>
          <w:marRight w:val="0"/>
          <w:marTop w:val="0"/>
          <w:marBottom w:val="0"/>
          <w:divBdr>
            <w:top w:val="none" w:sz="0" w:space="0" w:color="auto"/>
            <w:left w:val="none" w:sz="0" w:space="0" w:color="auto"/>
            <w:bottom w:val="none" w:sz="0" w:space="0" w:color="auto"/>
            <w:right w:val="none" w:sz="0" w:space="0" w:color="auto"/>
          </w:divBdr>
          <w:divsChild>
            <w:div w:id="699671808">
              <w:marLeft w:val="0"/>
              <w:marRight w:val="0"/>
              <w:marTop w:val="0"/>
              <w:marBottom w:val="240"/>
              <w:divBdr>
                <w:top w:val="none" w:sz="0" w:space="0" w:color="auto"/>
                <w:left w:val="none" w:sz="0" w:space="0" w:color="auto"/>
                <w:bottom w:val="none" w:sz="0" w:space="0" w:color="auto"/>
                <w:right w:val="none" w:sz="0" w:space="0" w:color="auto"/>
              </w:divBdr>
            </w:div>
            <w:div w:id="1870953586">
              <w:marLeft w:val="0"/>
              <w:marRight w:val="0"/>
              <w:marTop w:val="0"/>
              <w:marBottom w:val="0"/>
              <w:divBdr>
                <w:top w:val="none" w:sz="0" w:space="0" w:color="auto"/>
                <w:left w:val="none" w:sz="0" w:space="0" w:color="auto"/>
                <w:bottom w:val="none" w:sz="0" w:space="0" w:color="auto"/>
                <w:right w:val="none" w:sz="0" w:space="0" w:color="auto"/>
              </w:divBdr>
            </w:div>
          </w:divsChild>
        </w:div>
        <w:div w:id="637077775">
          <w:marLeft w:val="0"/>
          <w:marRight w:val="0"/>
          <w:marTop w:val="0"/>
          <w:marBottom w:val="0"/>
          <w:divBdr>
            <w:top w:val="single" w:sz="6" w:space="0" w:color="DCDDE0"/>
            <w:left w:val="single" w:sz="6" w:space="0" w:color="DCDDE0"/>
            <w:bottom w:val="single" w:sz="6" w:space="0" w:color="DCDDE0"/>
            <w:right w:val="single" w:sz="6" w:space="0" w:color="DCDDE0"/>
          </w:divBdr>
        </w:div>
      </w:divsChild>
    </w:div>
    <w:div w:id="645817614">
      <w:bodyDiv w:val="1"/>
      <w:marLeft w:val="0"/>
      <w:marRight w:val="0"/>
      <w:marTop w:val="0"/>
      <w:marBottom w:val="0"/>
      <w:divBdr>
        <w:top w:val="none" w:sz="0" w:space="0" w:color="auto"/>
        <w:left w:val="none" w:sz="0" w:space="0" w:color="auto"/>
        <w:bottom w:val="none" w:sz="0" w:space="0" w:color="auto"/>
        <w:right w:val="none" w:sz="0" w:space="0" w:color="auto"/>
      </w:divBdr>
    </w:div>
    <w:div w:id="834496220">
      <w:bodyDiv w:val="1"/>
      <w:marLeft w:val="0"/>
      <w:marRight w:val="0"/>
      <w:marTop w:val="0"/>
      <w:marBottom w:val="0"/>
      <w:divBdr>
        <w:top w:val="none" w:sz="0" w:space="0" w:color="auto"/>
        <w:left w:val="none" w:sz="0" w:space="0" w:color="auto"/>
        <w:bottom w:val="none" w:sz="0" w:space="0" w:color="auto"/>
        <w:right w:val="none" w:sz="0" w:space="0" w:color="auto"/>
      </w:divBdr>
    </w:div>
    <w:div w:id="911310411">
      <w:bodyDiv w:val="1"/>
      <w:marLeft w:val="0"/>
      <w:marRight w:val="0"/>
      <w:marTop w:val="0"/>
      <w:marBottom w:val="0"/>
      <w:divBdr>
        <w:top w:val="none" w:sz="0" w:space="0" w:color="auto"/>
        <w:left w:val="none" w:sz="0" w:space="0" w:color="auto"/>
        <w:bottom w:val="none" w:sz="0" w:space="0" w:color="auto"/>
        <w:right w:val="none" w:sz="0" w:space="0" w:color="auto"/>
      </w:divBdr>
      <w:divsChild>
        <w:div w:id="970087073">
          <w:marLeft w:val="0"/>
          <w:marRight w:val="0"/>
          <w:marTop w:val="0"/>
          <w:marBottom w:val="0"/>
          <w:divBdr>
            <w:top w:val="none" w:sz="0" w:space="0" w:color="auto"/>
            <w:left w:val="none" w:sz="0" w:space="0" w:color="auto"/>
            <w:bottom w:val="none" w:sz="0" w:space="0" w:color="auto"/>
            <w:right w:val="none" w:sz="0" w:space="0" w:color="auto"/>
          </w:divBdr>
        </w:div>
        <w:div w:id="1817140002">
          <w:marLeft w:val="0"/>
          <w:marRight w:val="0"/>
          <w:marTop w:val="0"/>
          <w:marBottom w:val="0"/>
          <w:divBdr>
            <w:top w:val="none" w:sz="0" w:space="0" w:color="auto"/>
            <w:left w:val="none" w:sz="0" w:space="0" w:color="auto"/>
            <w:bottom w:val="none" w:sz="0" w:space="0" w:color="auto"/>
            <w:right w:val="none" w:sz="0" w:space="0" w:color="auto"/>
          </w:divBdr>
        </w:div>
        <w:div w:id="1120151639">
          <w:marLeft w:val="0"/>
          <w:marRight w:val="0"/>
          <w:marTop w:val="0"/>
          <w:marBottom w:val="0"/>
          <w:divBdr>
            <w:top w:val="none" w:sz="0" w:space="0" w:color="auto"/>
            <w:left w:val="none" w:sz="0" w:space="0" w:color="auto"/>
            <w:bottom w:val="none" w:sz="0" w:space="0" w:color="auto"/>
            <w:right w:val="none" w:sz="0" w:space="0" w:color="auto"/>
          </w:divBdr>
        </w:div>
      </w:divsChild>
    </w:div>
    <w:div w:id="1134056960">
      <w:bodyDiv w:val="1"/>
      <w:marLeft w:val="0"/>
      <w:marRight w:val="0"/>
      <w:marTop w:val="0"/>
      <w:marBottom w:val="0"/>
      <w:divBdr>
        <w:top w:val="none" w:sz="0" w:space="0" w:color="auto"/>
        <w:left w:val="none" w:sz="0" w:space="0" w:color="auto"/>
        <w:bottom w:val="none" w:sz="0" w:space="0" w:color="auto"/>
        <w:right w:val="none" w:sz="0" w:space="0" w:color="auto"/>
      </w:divBdr>
      <w:divsChild>
        <w:div w:id="993606493">
          <w:marLeft w:val="0"/>
          <w:marRight w:val="0"/>
          <w:marTop w:val="0"/>
          <w:marBottom w:val="0"/>
          <w:divBdr>
            <w:top w:val="none" w:sz="0" w:space="0" w:color="auto"/>
            <w:left w:val="none" w:sz="0" w:space="0" w:color="auto"/>
            <w:bottom w:val="none" w:sz="0" w:space="0" w:color="auto"/>
            <w:right w:val="none" w:sz="0" w:space="0" w:color="auto"/>
          </w:divBdr>
          <w:divsChild>
            <w:div w:id="1442531505">
              <w:marLeft w:val="0"/>
              <w:marRight w:val="0"/>
              <w:marTop w:val="0"/>
              <w:marBottom w:val="0"/>
              <w:divBdr>
                <w:top w:val="none" w:sz="0" w:space="0" w:color="auto"/>
                <w:left w:val="none" w:sz="0" w:space="0" w:color="auto"/>
                <w:bottom w:val="none" w:sz="0" w:space="0" w:color="auto"/>
                <w:right w:val="none" w:sz="0" w:space="0" w:color="auto"/>
              </w:divBdr>
              <w:divsChild>
                <w:div w:id="122613870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28219834">
          <w:marLeft w:val="0"/>
          <w:marRight w:val="0"/>
          <w:marTop w:val="0"/>
          <w:marBottom w:val="0"/>
          <w:divBdr>
            <w:top w:val="none" w:sz="0" w:space="0" w:color="auto"/>
            <w:left w:val="none" w:sz="0" w:space="0" w:color="auto"/>
            <w:bottom w:val="none" w:sz="0" w:space="0" w:color="auto"/>
            <w:right w:val="none" w:sz="0" w:space="0" w:color="auto"/>
          </w:divBdr>
          <w:divsChild>
            <w:div w:id="453914784">
              <w:marLeft w:val="0"/>
              <w:marRight w:val="0"/>
              <w:marTop w:val="0"/>
              <w:marBottom w:val="0"/>
              <w:divBdr>
                <w:top w:val="none" w:sz="0" w:space="0" w:color="auto"/>
                <w:left w:val="none" w:sz="0" w:space="0" w:color="auto"/>
                <w:bottom w:val="none" w:sz="0" w:space="0" w:color="auto"/>
                <w:right w:val="none" w:sz="0" w:space="0" w:color="auto"/>
              </w:divBdr>
              <w:divsChild>
                <w:div w:id="747730973">
                  <w:marLeft w:val="0"/>
                  <w:marRight w:val="0"/>
                  <w:marTop w:val="0"/>
                  <w:marBottom w:val="0"/>
                  <w:divBdr>
                    <w:top w:val="none" w:sz="0" w:space="0" w:color="auto"/>
                    <w:left w:val="none" w:sz="0" w:space="0" w:color="auto"/>
                    <w:bottom w:val="none" w:sz="0" w:space="0" w:color="auto"/>
                    <w:right w:val="none" w:sz="0" w:space="0" w:color="auto"/>
                  </w:divBdr>
                  <w:divsChild>
                    <w:div w:id="1157501180">
                      <w:marLeft w:val="0"/>
                      <w:marRight w:val="0"/>
                      <w:marTop w:val="0"/>
                      <w:marBottom w:val="0"/>
                      <w:divBdr>
                        <w:top w:val="none" w:sz="0" w:space="0" w:color="auto"/>
                        <w:left w:val="none" w:sz="0" w:space="0" w:color="auto"/>
                        <w:bottom w:val="none" w:sz="0" w:space="0" w:color="auto"/>
                        <w:right w:val="none" w:sz="0" w:space="0" w:color="auto"/>
                      </w:divBdr>
                      <w:divsChild>
                        <w:div w:id="276255995">
                          <w:marLeft w:val="0"/>
                          <w:marRight w:val="0"/>
                          <w:marTop w:val="0"/>
                          <w:marBottom w:val="0"/>
                          <w:divBdr>
                            <w:top w:val="none" w:sz="0" w:space="0" w:color="auto"/>
                            <w:left w:val="none" w:sz="0" w:space="0" w:color="auto"/>
                            <w:bottom w:val="none" w:sz="0" w:space="0" w:color="auto"/>
                            <w:right w:val="none" w:sz="0" w:space="0" w:color="auto"/>
                          </w:divBdr>
                          <w:divsChild>
                            <w:div w:id="191597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765484">
      <w:bodyDiv w:val="1"/>
      <w:marLeft w:val="0"/>
      <w:marRight w:val="0"/>
      <w:marTop w:val="0"/>
      <w:marBottom w:val="0"/>
      <w:divBdr>
        <w:top w:val="none" w:sz="0" w:space="0" w:color="auto"/>
        <w:left w:val="none" w:sz="0" w:space="0" w:color="auto"/>
        <w:bottom w:val="none" w:sz="0" w:space="0" w:color="auto"/>
        <w:right w:val="none" w:sz="0" w:space="0" w:color="auto"/>
      </w:divBdr>
    </w:div>
    <w:div w:id="1479228124">
      <w:bodyDiv w:val="1"/>
      <w:marLeft w:val="0"/>
      <w:marRight w:val="0"/>
      <w:marTop w:val="0"/>
      <w:marBottom w:val="0"/>
      <w:divBdr>
        <w:top w:val="none" w:sz="0" w:space="0" w:color="auto"/>
        <w:left w:val="none" w:sz="0" w:space="0" w:color="auto"/>
        <w:bottom w:val="none" w:sz="0" w:space="0" w:color="auto"/>
        <w:right w:val="none" w:sz="0" w:space="0" w:color="auto"/>
      </w:divBdr>
      <w:divsChild>
        <w:div w:id="583613580">
          <w:marLeft w:val="0"/>
          <w:marRight w:val="0"/>
          <w:marTop w:val="0"/>
          <w:marBottom w:val="120"/>
          <w:divBdr>
            <w:top w:val="none" w:sz="0" w:space="0" w:color="auto"/>
            <w:left w:val="none" w:sz="0" w:space="0" w:color="auto"/>
            <w:bottom w:val="none" w:sz="0" w:space="0" w:color="auto"/>
            <w:right w:val="none" w:sz="0" w:space="0" w:color="auto"/>
          </w:divBdr>
          <w:divsChild>
            <w:div w:id="1729380059">
              <w:marLeft w:val="0"/>
              <w:marRight w:val="0"/>
              <w:marTop w:val="0"/>
              <w:marBottom w:val="0"/>
              <w:divBdr>
                <w:top w:val="none" w:sz="0" w:space="0" w:color="auto"/>
                <w:left w:val="none" w:sz="0" w:space="0" w:color="auto"/>
                <w:bottom w:val="none" w:sz="0" w:space="0" w:color="auto"/>
                <w:right w:val="none" w:sz="0" w:space="0" w:color="auto"/>
              </w:divBdr>
            </w:div>
            <w:div w:id="164141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082670">
      <w:bodyDiv w:val="1"/>
      <w:marLeft w:val="0"/>
      <w:marRight w:val="0"/>
      <w:marTop w:val="0"/>
      <w:marBottom w:val="0"/>
      <w:divBdr>
        <w:top w:val="none" w:sz="0" w:space="0" w:color="auto"/>
        <w:left w:val="none" w:sz="0" w:space="0" w:color="auto"/>
        <w:bottom w:val="none" w:sz="0" w:space="0" w:color="auto"/>
        <w:right w:val="none" w:sz="0" w:space="0" w:color="auto"/>
      </w:divBdr>
    </w:div>
    <w:div w:id="1528710280">
      <w:bodyDiv w:val="1"/>
      <w:marLeft w:val="0"/>
      <w:marRight w:val="0"/>
      <w:marTop w:val="0"/>
      <w:marBottom w:val="0"/>
      <w:divBdr>
        <w:top w:val="none" w:sz="0" w:space="0" w:color="auto"/>
        <w:left w:val="none" w:sz="0" w:space="0" w:color="auto"/>
        <w:bottom w:val="none" w:sz="0" w:space="0" w:color="auto"/>
        <w:right w:val="none" w:sz="0" w:space="0" w:color="auto"/>
      </w:divBdr>
      <w:divsChild>
        <w:div w:id="547297891">
          <w:marLeft w:val="0"/>
          <w:marRight w:val="0"/>
          <w:marTop w:val="0"/>
          <w:marBottom w:val="0"/>
          <w:divBdr>
            <w:top w:val="none" w:sz="0" w:space="0" w:color="auto"/>
            <w:left w:val="none" w:sz="0" w:space="0" w:color="auto"/>
            <w:bottom w:val="none" w:sz="0" w:space="0" w:color="auto"/>
            <w:right w:val="none" w:sz="0" w:space="0" w:color="auto"/>
          </w:divBdr>
          <w:divsChild>
            <w:div w:id="136178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526849">
      <w:bodyDiv w:val="1"/>
      <w:marLeft w:val="0"/>
      <w:marRight w:val="0"/>
      <w:marTop w:val="0"/>
      <w:marBottom w:val="0"/>
      <w:divBdr>
        <w:top w:val="none" w:sz="0" w:space="0" w:color="auto"/>
        <w:left w:val="none" w:sz="0" w:space="0" w:color="auto"/>
        <w:bottom w:val="none" w:sz="0" w:space="0" w:color="auto"/>
        <w:right w:val="none" w:sz="0" w:space="0" w:color="auto"/>
      </w:divBdr>
      <w:divsChild>
        <w:div w:id="1825199019">
          <w:marLeft w:val="360"/>
          <w:marRight w:val="0"/>
          <w:marTop w:val="200"/>
          <w:marBottom w:val="0"/>
          <w:divBdr>
            <w:top w:val="none" w:sz="0" w:space="0" w:color="auto"/>
            <w:left w:val="none" w:sz="0" w:space="0" w:color="auto"/>
            <w:bottom w:val="none" w:sz="0" w:space="0" w:color="auto"/>
            <w:right w:val="none" w:sz="0" w:space="0" w:color="auto"/>
          </w:divBdr>
        </w:div>
      </w:divsChild>
    </w:div>
    <w:div w:id="1748459344">
      <w:bodyDiv w:val="1"/>
      <w:marLeft w:val="0"/>
      <w:marRight w:val="0"/>
      <w:marTop w:val="0"/>
      <w:marBottom w:val="0"/>
      <w:divBdr>
        <w:top w:val="none" w:sz="0" w:space="0" w:color="auto"/>
        <w:left w:val="none" w:sz="0" w:space="0" w:color="auto"/>
        <w:bottom w:val="none" w:sz="0" w:space="0" w:color="auto"/>
        <w:right w:val="none" w:sz="0" w:space="0" w:color="auto"/>
      </w:divBdr>
      <w:divsChild>
        <w:div w:id="506865330">
          <w:marLeft w:val="0"/>
          <w:marRight w:val="0"/>
          <w:marTop w:val="0"/>
          <w:marBottom w:val="720"/>
          <w:divBdr>
            <w:top w:val="none" w:sz="0" w:space="31" w:color="CCCCCC"/>
            <w:left w:val="none" w:sz="0" w:space="0" w:color="CCCCCC"/>
            <w:bottom w:val="single" w:sz="6" w:space="0" w:color="CCCCCC"/>
            <w:right w:val="none" w:sz="0" w:space="0" w:color="CCCCCC"/>
          </w:divBdr>
          <w:divsChild>
            <w:div w:id="1718048308">
              <w:marLeft w:val="0"/>
              <w:marRight w:val="0"/>
              <w:marTop w:val="0"/>
              <w:marBottom w:val="210"/>
              <w:divBdr>
                <w:top w:val="none" w:sz="0" w:space="0" w:color="auto"/>
                <w:left w:val="none" w:sz="0" w:space="0" w:color="auto"/>
                <w:bottom w:val="none" w:sz="0" w:space="0" w:color="auto"/>
                <w:right w:val="none" w:sz="0" w:space="0" w:color="auto"/>
              </w:divBdr>
              <w:divsChild>
                <w:div w:id="100309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227827">
          <w:marLeft w:val="0"/>
          <w:marRight w:val="0"/>
          <w:marTop w:val="0"/>
          <w:marBottom w:val="0"/>
          <w:divBdr>
            <w:top w:val="none" w:sz="0" w:space="0" w:color="auto"/>
            <w:left w:val="none" w:sz="0" w:space="0" w:color="auto"/>
            <w:bottom w:val="none" w:sz="0" w:space="0" w:color="auto"/>
            <w:right w:val="none" w:sz="0" w:space="0" w:color="auto"/>
          </w:divBdr>
          <w:divsChild>
            <w:div w:id="1642344420">
              <w:marLeft w:val="0"/>
              <w:marRight w:val="0"/>
              <w:marTop w:val="0"/>
              <w:marBottom w:val="0"/>
              <w:divBdr>
                <w:top w:val="none" w:sz="0" w:space="0" w:color="auto"/>
                <w:left w:val="none" w:sz="0" w:space="0" w:color="auto"/>
                <w:bottom w:val="none" w:sz="0" w:space="0" w:color="auto"/>
                <w:right w:val="none" w:sz="0" w:space="0" w:color="auto"/>
              </w:divBdr>
              <w:divsChild>
                <w:div w:id="666977828">
                  <w:marLeft w:val="0"/>
                  <w:marRight w:val="0"/>
                  <w:marTop w:val="0"/>
                  <w:marBottom w:val="0"/>
                  <w:divBdr>
                    <w:top w:val="none" w:sz="0" w:space="0" w:color="auto"/>
                    <w:left w:val="none" w:sz="0" w:space="0" w:color="auto"/>
                    <w:bottom w:val="none" w:sz="0" w:space="0" w:color="auto"/>
                    <w:right w:val="none" w:sz="0" w:space="0" w:color="auto"/>
                  </w:divBdr>
                  <w:divsChild>
                    <w:div w:id="921452136">
                      <w:marLeft w:val="0"/>
                      <w:marRight w:val="0"/>
                      <w:marTop w:val="0"/>
                      <w:marBottom w:val="0"/>
                      <w:divBdr>
                        <w:top w:val="none" w:sz="0" w:space="0" w:color="auto"/>
                        <w:left w:val="none" w:sz="0" w:space="0" w:color="auto"/>
                        <w:bottom w:val="none" w:sz="0" w:space="0" w:color="auto"/>
                        <w:right w:val="none" w:sz="0" w:space="0" w:color="auto"/>
                      </w:divBdr>
                      <w:divsChild>
                        <w:div w:id="766317441">
                          <w:marLeft w:val="0"/>
                          <w:marRight w:val="0"/>
                          <w:marTop w:val="0"/>
                          <w:marBottom w:val="0"/>
                          <w:divBdr>
                            <w:top w:val="none" w:sz="0" w:space="0" w:color="auto"/>
                            <w:left w:val="none" w:sz="0" w:space="0" w:color="auto"/>
                            <w:bottom w:val="none" w:sz="0" w:space="0" w:color="auto"/>
                            <w:right w:val="none" w:sz="0" w:space="0" w:color="auto"/>
                          </w:divBdr>
                          <w:divsChild>
                            <w:div w:id="1140925680">
                              <w:marLeft w:val="0"/>
                              <w:marRight w:val="0"/>
                              <w:marTop w:val="0"/>
                              <w:marBottom w:val="0"/>
                              <w:divBdr>
                                <w:top w:val="none" w:sz="0" w:space="0" w:color="auto"/>
                                <w:left w:val="none" w:sz="0" w:space="0" w:color="auto"/>
                                <w:bottom w:val="none" w:sz="0" w:space="0" w:color="auto"/>
                                <w:right w:val="none" w:sz="0" w:space="0" w:color="auto"/>
                              </w:divBdr>
                              <w:divsChild>
                                <w:div w:id="536047065">
                                  <w:blockQuote w:val="1"/>
                                  <w:marLeft w:val="0"/>
                                  <w:marRight w:val="0"/>
                                  <w:marTop w:val="0"/>
                                  <w:marBottom w:val="240"/>
                                  <w:divBdr>
                                    <w:top w:val="none" w:sz="0" w:space="0" w:color="auto"/>
                                    <w:left w:val="none" w:sz="0" w:space="0" w:color="auto"/>
                                    <w:bottom w:val="none" w:sz="0" w:space="0" w:color="auto"/>
                                    <w:right w:val="none" w:sz="0" w:space="0" w:color="auto"/>
                                  </w:divBdr>
                                </w:div>
                                <w:div w:id="139763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691471">
      <w:bodyDiv w:val="1"/>
      <w:marLeft w:val="0"/>
      <w:marRight w:val="0"/>
      <w:marTop w:val="0"/>
      <w:marBottom w:val="0"/>
      <w:divBdr>
        <w:top w:val="none" w:sz="0" w:space="0" w:color="auto"/>
        <w:left w:val="none" w:sz="0" w:space="0" w:color="auto"/>
        <w:bottom w:val="none" w:sz="0" w:space="0" w:color="auto"/>
        <w:right w:val="none" w:sz="0" w:space="0" w:color="auto"/>
      </w:divBdr>
    </w:div>
    <w:div w:id="1854757626">
      <w:bodyDiv w:val="1"/>
      <w:marLeft w:val="0"/>
      <w:marRight w:val="0"/>
      <w:marTop w:val="0"/>
      <w:marBottom w:val="0"/>
      <w:divBdr>
        <w:top w:val="none" w:sz="0" w:space="0" w:color="auto"/>
        <w:left w:val="none" w:sz="0" w:space="0" w:color="auto"/>
        <w:bottom w:val="none" w:sz="0" w:space="0" w:color="auto"/>
        <w:right w:val="none" w:sz="0" w:space="0" w:color="auto"/>
      </w:divBdr>
      <w:divsChild>
        <w:div w:id="43795910">
          <w:marLeft w:val="0"/>
          <w:marRight w:val="0"/>
          <w:marTop w:val="0"/>
          <w:marBottom w:val="0"/>
          <w:divBdr>
            <w:top w:val="none" w:sz="0" w:space="0" w:color="auto"/>
            <w:left w:val="none" w:sz="0" w:space="0" w:color="auto"/>
            <w:bottom w:val="none" w:sz="0" w:space="0" w:color="auto"/>
            <w:right w:val="none" w:sz="0" w:space="0" w:color="auto"/>
          </w:divBdr>
          <w:divsChild>
            <w:div w:id="1903056248">
              <w:marLeft w:val="0"/>
              <w:marRight w:val="0"/>
              <w:marTop w:val="0"/>
              <w:marBottom w:val="0"/>
              <w:divBdr>
                <w:top w:val="none" w:sz="0" w:space="0" w:color="auto"/>
                <w:left w:val="none" w:sz="0" w:space="0" w:color="auto"/>
                <w:bottom w:val="none" w:sz="0" w:space="0" w:color="auto"/>
                <w:right w:val="none" w:sz="0" w:space="0" w:color="auto"/>
              </w:divBdr>
              <w:divsChild>
                <w:div w:id="207869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254360">
          <w:marLeft w:val="0"/>
          <w:marRight w:val="0"/>
          <w:marTop w:val="0"/>
          <w:marBottom w:val="0"/>
          <w:divBdr>
            <w:top w:val="none" w:sz="0" w:space="0" w:color="auto"/>
            <w:left w:val="none" w:sz="0" w:space="0" w:color="auto"/>
            <w:bottom w:val="none" w:sz="0" w:space="0" w:color="auto"/>
            <w:right w:val="none" w:sz="0" w:space="0" w:color="auto"/>
          </w:divBdr>
          <w:divsChild>
            <w:div w:id="105779747">
              <w:marLeft w:val="0"/>
              <w:marRight w:val="0"/>
              <w:marTop w:val="0"/>
              <w:marBottom w:val="0"/>
              <w:divBdr>
                <w:top w:val="none" w:sz="0" w:space="0" w:color="auto"/>
                <w:left w:val="none" w:sz="0" w:space="0" w:color="auto"/>
                <w:bottom w:val="none" w:sz="0" w:space="0" w:color="auto"/>
                <w:right w:val="none" w:sz="0" w:space="0" w:color="auto"/>
              </w:divBdr>
              <w:divsChild>
                <w:div w:id="615528969">
                  <w:marLeft w:val="0"/>
                  <w:marRight w:val="0"/>
                  <w:marTop w:val="0"/>
                  <w:marBottom w:val="0"/>
                  <w:divBdr>
                    <w:top w:val="none" w:sz="0" w:space="0" w:color="auto"/>
                    <w:left w:val="none" w:sz="0" w:space="0" w:color="auto"/>
                    <w:bottom w:val="none" w:sz="0" w:space="0" w:color="auto"/>
                    <w:right w:val="none" w:sz="0" w:space="0" w:color="auto"/>
                  </w:divBdr>
                  <w:divsChild>
                    <w:div w:id="1490095774">
                      <w:marLeft w:val="0"/>
                      <w:marRight w:val="0"/>
                      <w:marTop w:val="0"/>
                      <w:marBottom w:val="0"/>
                      <w:divBdr>
                        <w:top w:val="none" w:sz="0" w:space="0" w:color="auto"/>
                        <w:left w:val="none" w:sz="0" w:space="0" w:color="auto"/>
                        <w:bottom w:val="none" w:sz="0" w:space="0" w:color="auto"/>
                        <w:right w:val="none" w:sz="0" w:space="0" w:color="auto"/>
                      </w:divBdr>
                    </w:div>
                    <w:div w:id="1220677907">
                      <w:marLeft w:val="0"/>
                      <w:marRight w:val="0"/>
                      <w:marTop w:val="0"/>
                      <w:marBottom w:val="0"/>
                      <w:divBdr>
                        <w:top w:val="none" w:sz="0" w:space="0" w:color="auto"/>
                        <w:left w:val="none" w:sz="0" w:space="0" w:color="auto"/>
                        <w:bottom w:val="none" w:sz="0" w:space="0" w:color="auto"/>
                        <w:right w:val="none" w:sz="0" w:space="0" w:color="auto"/>
                      </w:divBdr>
                      <w:divsChild>
                        <w:div w:id="121969481">
                          <w:marLeft w:val="0"/>
                          <w:marRight w:val="0"/>
                          <w:marTop w:val="0"/>
                          <w:marBottom w:val="0"/>
                          <w:divBdr>
                            <w:top w:val="single" w:sz="6" w:space="0" w:color="DCDDDE"/>
                            <w:left w:val="single" w:sz="6" w:space="0" w:color="DCDDDE"/>
                            <w:bottom w:val="single" w:sz="6" w:space="0" w:color="DCDDDE"/>
                            <w:right w:val="single" w:sz="6" w:space="0" w:color="DCDDDE"/>
                          </w:divBdr>
                          <w:divsChild>
                            <w:div w:id="210846094">
                              <w:marLeft w:val="0"/>
                              <w:marRight w:val="0"/>
                              <w:marTop w:val="0"/>
                              <w:marBottom w:val="0"/>
                              <w:divBdr>
                                <w:top w:val="none" w:sz="0" w:space="0" w:color="auto"/>
                                <w:left w:val="none" w:sz="0" w:space="0" w:color="auto"/>
                                <w:bottom w:val="none" w:sz="0" w:space="0" w:color="auto"/>
                                <w:right w:val="none" w:sz="0" w:space="0" w:color="auto"/>
                              </w:divBdr>
                              <w:divsChild>
                                <w:div w:id="663316561">
                                  <w:marLeft w:val="0"/>
                                  <w:marRight w:val="0"/>
                                  <w:marTop w:val="0"/>
                                  <w:marBottom w:val="0"/>
                                  <w:divBdr>
                                    <w:top w:val="none" w:sz="0" w:space="0" w:color="auto"/>
                                    <w:left w:val="none" w:sz="0" w:space="0" w:color="auto"/>
                                    <w:bottom w:val="none" w:sz="0" w:space="0" w:color="auto"/>
                                    <w:right w:val="none" w:sz="0" w:space="0" w:color="auto"/>
                                  </w:divBdr>
                                  <w:divsChild>
                                    <w:div w:id="10802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333766">
      <w:bodyDiv w:val="1"/>
      <w:marLeft w:val="0"/>
      <w:marRight w:val="0"/>
      <w:marTop w:val="0"/>
      <w:marBottom w:val="0"/>
      <w:divBdr>
        <w:top w:val="none" w:sz="0" w:space="0" w:color="auto"/>
        <w:left w:val="none" w:sz="0" w:space="0" w:color="auto"/>
        <w:bottom w:val="none" w:sz="0" w:space="0" w:color="auto"/>
        <w:right w:val="none" w:sz="0" w:space="0" w:color="auto"/>
      </w:divBdr>
      <w:divsChild>
        <w:div w:id="1100756502">
          <w:marLeft w:val="0"/>
          <w:marRight w:val="0"/>
          <w:marTop w:val="0"/>
          <w:marBottom w:val="120"/>
          <w:divBdr>
            <w:top w:val="none" w:sz="0" w:space="0" w:color="auto"/>
            <w:left w:val="none" w:sz="0" w:space="0" w:color="auto"/>
            <w:bottom w:val="none" w:sz="0" w:space="0" w:color="auto"/>
            <w:right w:val="none" w:sz="0" w:space="0" w:color="auto"/>
          </w:divBdr>
          <w:divsChild>
            <w:div w:id="2069456942">
              <w:marLeft w:val="0"/>
              <w:marRight w:val="0"/>
              <w:marTop w:val="0"/>
              <w:marBottom w:val="0"/>
              <w:divBdr>
                <w:top w:val="none" w:sz="0" w:space="0" w:color="auto"/>
                <w:left w:val="none" w:sz="0" w:space="0" w:color="auto"/>
                <w:bottom w:val="none" w:sz="0" w:space="0" w:color="auto"/>
                <w:right w:val="none" w:sz="0" w:space="0" w:color="auto"/>
              </w:divBdr>
            </w:div>
            <w:div w:id="1629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515677">
      <w:bodyDiv w:val="1"/>
      <w:marLeft w:val="0"/>
      <w:marRight w:val="0"/>
      <w:marTop w:val="0"/>
      <w:marBottom w:val="0"/>
      <w:divBdr>
        <w:top w:val="none" w:sz="0" w:space="0" w:color="auto"/>
        <w:left w:val="none" w:sz="0" w:space="0" w:color="auto"/>
        <w:bottom w:val="none" w:sz="0" w:space="0" w:color="auto"/>
        <w:right w:val="none" w:sz="0" w:space="0" w:color="auto"/>
      </w:divBdr>
      <w:divsChild>
        <w:div w:id="1962878980">
          <w:marLeft w:val="0"/>
          <w:marRight w:val="0"/>
          <w:marTop w:val="0"/>
          <w:marBottom w:val="0"/>
          <w:divBdr>
            <w:top w:val="none" w:sz="0" w:space="0" w:color="auto"/>
            <w:left w:val="none" w:sz="0" w:space="0" w:color="auto"/>
            <w:bottom w:val="none" w:sz="0" w:space="0" w:color="auto"/>
            <w:right w:val="none" w:sz="0" w:space="0" w:color="auto"/>
          </w:divBdr>
        </w:div>
        <w:div w:id="738094123">
          <w:marLeft w:val="0"/>
          <w:marRight w:val="0"/>
          <w:marTop w:val="0"/>
          <w:marBottom w:val="0"/>
          <w:divBdr>
            <w:top w:val="none" w:sz="0" w:space="0" w:color="auto"/>
            <w:left w:val="none" w:sz="0" w:space="0" w:color="auto"/>
            <w:bottom w:val="none" w:sz="0" w:space="0" w:color="auto"/>
            <w:right w:val="none" w:sz="0" w:space="0" w:color="auto"/>
          </w:divBdr>
        </w:div>
        <w:div w:id="1619751348">
          <w:marLeft w:val="0"/>
          <w:marRight w:val="0"/>
          <w:marTop w:val="0"/>
          <w:marBottom w:val="0"/>
          <w:divBdr>
            <w:top w:val="none" w:sz="0" w:space="0" w:color="auto"/>
            <w:left w:val="none" w:sz="0" w:space="0" w:color="auto"/>
            <w:bottom w:val="none" w:sz="0" w:space="0" w:color="auto"/>
            <w:right w:val="none" w:sz="0" w:space="0" w:color="auto"/>
          </w:divBdr>
        </w:div>
        <w:div w:id="573316949">
          <w:marLeft w:val="0"/>
          <w:marRight w:val="0"/>
          <w:marTop w:val="0"/>
          <w:marBottom w:val="0"/>
          <w:divBdr>
            <w:top w:val="none" w:sz="0" w:space="0" w:color="auto"/>
            <w:left w:val="none" w:sz="0" w:space="0" w:color="auto"/>
            <w:bottom w:val="none" w:sz="0" w:space="0" w:color="auto"/>
            <w:right w:val="none" w:sz="0" w:space="0" w:color="auto"/>
          </w:divBdr>
        </w:div>
        <w:div w:id="229266297">
          <w:marLeft w:val="0"/>
          <w:marRight w:val="0"/>
          <w:marTop w:val="0"/>
          <w:marBottom w:val="0"/>
          <w:divBdr>
            <w:top w:val="none" w:sz="0" w:space="0" w:color="auto"/>
            <w:left w:val="none" w:sz="0" w:space="0" w:color="auto"/>
            <w:bottom w:val="none" w:sz="0" w:space="0" w:color="auto"/>
            <w:right w:val="none" w:sz="0" w:space="0" w:color="auto"/>
          </w:divBdr>
        </w:div>
        <w:div w:id="1654064440">
          <w:marLeft w:val="0"/>
          <w:marRight w:val="0"/>
          <w:marTop w:val="0"/>
          <w:marBottom w:val="0"/>
          <w:divBdr>
            <w:top w:val="none" w:sz="0" w:space="0" w:color="auto"/>
            <w:left w:val="none" w:sz="0" w:space="0" w:color="auto"/>
            <w:bottom w:val="none" w:sz="0" w:space="0" w:color="auto"/>
            <w:right w:val="none" w:sz="0" w:space="0" w:color="auto"/>
          </w:divBdr>
        </w:div>
        <w:div w:id="1281499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1793665385?accountid=130472&amp;parentSessionId=8fQ5nikcCzNC%2FXLl%2BYsDqElqufuMia7cweVzPkMfjiA%3D&amp;pq-origsite=primo" TargetMode="External"/><Relationship Id="rId13" Type="http://schemas.openxmlformats.org/officeDocument/2006/relationships/hyperlink" Target="https://www.mandarinoriental.com/en/" TargetMode="External"/><Relationship Id="rId18" Type="http://schemas.openxmlformats.org/officeDocument/2006/relationships/hyperlink" Target="https://www.mandarinoriental.com/en/london/mayfair" TargetMode="External"/><Relationship Id="rId26" Type="http://schemas.openxmlformats.org/officeDocument/2006/relationships/hyperlink" Target="https://www.annualreports.com/HostedData/AnnualReports/PDF/LSE_WTB_2022.pdf" TargetMode="External"/><Relationship Id="rId3" Type="http://schemas.openxmlformats.org/officeDocument/2006/relationships/styles" Target="styles.xml"/><Relationship Id="rId21" Type="http://schemas.openxmlformats.org/officeDocument/2006/relationships/hyperlink" Target="https://mena.premierinn.com/en/news/premier-inn-mena-plans-ksa-venture-under-middle-east-expansion" TargetMode="External"/><Relationship Id="rId7" Type="http://schemas.openxmlformats.org/officeDocument/2006/relationships/hyperlink" Target="https://www.proquest.com/docview/218422200?accountid=130472&amp;parentSessionId=wrTt2BzZOs1NBRfdf4hp4dktX5Y0WrBicCsGGUK4nRQ%3D&amp;pq-origsite=primo" TargetMode="External"/><Relationship Id="rId12" Type="http://schemas.openxmlformats.org/officeDocument/2006/relationships/hyperlink" Target="https://www.mandarinoriental.com/en/" TargetMode="External"/><Relationship Id="rId17" Type="http://schemas.openxmlformats.org/officeDocument/2006/relationships/hyperlink" Target="https://photos.mandarinoriental.com/is/content/MandarinOriental/_Corporate/PDFs/mandarin-oriental-sustainability-report-2022.pdf" TargetMode="External"/><Relationship Id="rId25" Type="http://schemas.openxmlformats.org/officeDocument/2006/relationships/hyperlink" Target="https://www.annualreports.com/HostedData/AnnualReports/PDF/LSE_WTB_2022.pdf)Accessed" TargetMode="External"/><Relationship Id="rId2" Type="http://schemas.openxmlformats.org/officeDocument/2006/relationships/numbering" Target="numbering.xml"/><Relationship Id="rId16" Type="http://schemas.openxmlformats.org/officeDocument/2006/relationships/hyperlink" Target="https://photos.mandarinoriental.com/is/content/MandarinOriental/corporate-21arMOIL" TargetMode="External"/><Relationship Id="rId20" Type="http://schemas.openxmlformats.org/officeDocument/2006/relationships/hyperlink" Target="https://cdn.whitbread.co.uk/media/2021/02/12122648/pihl-accounts-final-signed.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martinroll.com/resources/articles/asia/shangri-la-hotels-resorts-bringing-asian-hospitality-to-the-world/" TargetMode="External"/><Relationship Id="rId11" Type="http://schemas.openxmlformats.org/officeDocument/2006/relationships/hyperlink" Target="https://doi.org/10.1093/oxfordhb/9780198802280.013.1" TargetMode="External"/><Relationship Id="rId24" Type="http://schemas.openxmlformats.org/officeDocument/2006/relationships/hyperlink" Target="https://uwex.wisconsin.edu/stories-news/triple-bottom-line/" TargetMode="External"/><Relationship Id="rId5" Type="http://schemas.openxmlformats.org/officeDocument/2006/relationships/webSettings" Target="webSettings.xml"/><Relationship Id="rId15" Type="http://schemas.openxmlformats.org/officeDocument/2006/relationships/hyperlink" Target="https://photos.mandarinoriental.com/is/content/MandarinOriental/corporate-20arMOIL" TargetMode="External"/><Relationship Id="rId23" Type="http://schemas.openxmlformats.org/officeDocument/2006/relationships/hyperlink" Target="https://mena.premierinn.com/en/news/premier-inn-mena-plans-ksa-venture-under-middle-east-expansion" TargetMode="External"/><Relationship Id="rId28" Type="http://schemas.openxmlformats.org/officeDocument/2006/relationships/fontTable" Target="fontTable.xml"/><Relationship Id="rId10" Type="http://schemas.openxmlformats.org/officeDocument/2006/relationships/hyperlink" Target="https://www.jardines.com/en/news-and-views/mandarin-oriental-announces-new-luxury-hotel-and-branded-residences-londons-south" TargetMode="External"/><Relationship Id="rId19" Type="http://schemas.openxmlformats.org/officeDocument/2006/relationships/hyperlink" Target="https://martinroll.com/resources/articles/asia/mandarin-oriental-a-leading-asian-hospitality-brand" TargetMode="External"/><Relationship Id="rId4" Type="http://schemas.openxmlformats.org/officeDocument/2006/relationships/settings" Target="settings.xml"/><Relationship Id="rId9" Type="http://schemas.openxmlformats.org/officeDocument/2006/relationships/hyperlink" Target="https://hbr.org/2018/06/25-years-ago-i-coined-the-phrase-triple-bottom-line-heres-why-im-giving-up-on-it" TargetMode="External"/><Relationship Id="rId14" Type="http://schemas.openxmlformats.org/officeDocument/2006/relationships/hyperlink" Target="https://photos.mandarinoriental.com/is/content/MandarinOriental/corporate-AR2019-resutls-ppt" TargetMode="External"/><Relationship Id="rId22" Type="http://schemas.openxmlformats.org/officeDocument/2006/relationships/hyperlink" Target="https://www.premierinn.com/gb/en/why/force-for-good.html" TargetMode="External"/><Relationship Id="rId27" Type="http://schemas.openxmlformats.org/officeDocument/2006/relationships/hyperlink" Target="https://www.weforum.org/agenda/2022/03/generation-z-sustainability-lifestyle-buying-deci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0144A-3B36-4956-B54C-6502B0343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3300</TotalTime>
  <Pages>1</Pages>
  <Words>3456</Words>
  <Characters>19701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Business Report – Comparison of Mandarin Oriental Hotel Group and Premier Inn</vt:lpstr>
    </vt:vector>
  </TitlesOfParts>
  <Company/>
  <LinksUpToDate>false</LinksUpToDate>
  <CharactersWithSpaces>23111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 Comparison of Mandarin Oriental Hotel Group and Premier Inn</dc:title>
  <dc:subject/>
  <dc:creator>Festus Tumi</dc:creator>
  <cp:keywords/>
  <dc:description/>
  <cp:lastModifiedBy>Festus Tumi</cp:lastModifiedBy>
  <cp:revision>21</cp:revision>
  <dcterms:created xsi:type="dcterms:W3CDTF">2023-10-08T19:56:00Z</dcterms:created>
  <dcterms:modified xsi:type="dcterms:W3CDTF">2023-10-20T17:40:00Z</dcterms:modified>
  <cp:category>BMIH 5007 Financial Management for the Hospitality Industry</cp:category>
</cp:coreProperties>
</file>